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456" w:type="dxa"/>
        <w:tblLook w:val="04A0" w:firstRow="1" w:lastRow="0" w:firstColumn="1" w:lastColumn="0" w:noHBand="0" w:noVBand="1"/>
      </w:tblPr>
      <w:tblGrid>
        <w:gridCol w:w="2235"/>
        <w:gridCol w:w="8221"/>
      </w:tblGrid>
      <w:tr w:rsidR="004033AC" w:rsidRPr="008F360D" w14:paraId="247F9BDD" w14:textId="77777777" w:rsidTr="00B846AE">
        <w:trPr>
          <w:trHeight w:val="2683"/>
        </w:trPr>
        <w:tc>
          <w:tcPr>
            <w:tcW w:w="2235" w:type="dxa"/>
            <w:shd w:val="clear" w:color="auto" w:fill="auto"/>
            <w:vAlign w:val="bottom"/>
          </w:tcPr>
          <w:p w14:paraId="0AA4AA19" w14:textId="5391EAE5" w:rsidR="00510584" w:rsidRPr="008F360D" w:rsidRDefault="00B846AE" w:rsidP="00B846AE">
            <w:pPr>
              <w:ind w:left="-284"/>
              <w:jc w:val="center"/>
              <w:rPr>
                <w:rFonts w:ascii="Tahoma" w:hAnsi="Tahoma" w:cs="Tahoma"/>
                <w:color w:val="auto"/>
                <w:sz w:val="28"/>
                <w:szCs w:val="28"/>
              </w:rPr>
            </w:pPr>
            <w:r w:rsidRPr="008F360D">
              <w:rPr>
                <w:noProof/>
                <w:color w:val="auto"/>
                <w:sz w:val="28"/>
                <w:szCs w:val="28"/>
                <w:lang w:val="ru-RU" w:eastAsia="ru-RU"/>
              </w:rPr>
              <w:drawing>
                <wp:anchor distT="0" distB="0" distL="114300" distR="114300" simplePos="0" relativeHeight="251658241" behindDoc="0" locked="0" layoutInCell="1" allowOverlap="1" wp14:anchorId="3E2D5BA6" wp14:editId="7D2F20D2">
                  <wp:simplePos x="0" y="0"/>
                  <wp:positionH relativeFrom="margin">
                    <wp:posOffset>-241935</wp:posOffset>
                  </wp:positionH>
                  <wp:positionV relativeFrom="paragraph">
                    <wp:posOffset>145415</wp:posOffset>
                  </wp:positionV>
                  <wp:extent cx="1211580" cy="1510665"/>
                  <wp:effectExtent l="0" t="0" r="7620" b="0"/>
                  <wp:wrapNone/>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211580" cy="1510665"/>
                          </a:xfrm>
                          <a:prstGeom prst="rect">
                            <a:avLst/>
                          </a:prstGeom>
                          <a:noFill/>
                        </pic:spPr>
                      </pic:pic>
                    </a:graphicData>
                  </a:graphic>
                  <wp14:sizeRelH relativeFrom="page">
                    <wp14:pctWidth>0</wp14:pctWidth>
                  </wp14:sizeRelH>
                  <wp14:sizeRelV relativeFrom="page">
                    <wp14:pctHeight>0</wp14:pctHeight>
                  </wp14:sizeRelV>
                </wp:anchor>
              </w:drawing>
            </w:r>
          </w:p>
        </w:tc>
        <w:tc>
          <w:tcPr>
            <w:tcW w:w="8221" w:type="dxa"/>
            <w:shd w:val="clear" w:color="auto" w:fill="auto"/>
            <w:vAlign w:val="center"/>
          </w:tcPr>
          <w:p w14:paraId="0D4CF0B3" w14:textId="565CE6C9" w:rsidR="00510584" w:rsidRPr="008F360D" w:rsidRDefault="00510584" w:rsidP="005E3A80">
            <w:pPr>
              <w:ind w:left="147"/>
              <w:rPr>
                <w:rFonts w:ascii="Tahoma" w:hAnsi="Tahoma" w:cs="Tahoma"/>
                <w:color w:val="auto"/>
                <w:sz w:val="28"/>
                <w:szCs w:val="28"/>
                <w:lang w:val="ru-RU"/>
              </w:rPr>
            </w:pPr>
            <w:r w:rsidRPr="008F360D">
              <w:rPr>
                <w:rFonts w:ascii="Tahoma" w:hAnsi="Tahoma" w:cs="Tahoma"/>
                <w:color w:val="auto"/>
                <w:sz w:val="28"/>
                <w:szCs w:val="28"/>
                <w:lang w:val="ru-RU"/>
              </w:rPr>
              <w:t>ЯМАЛО-НЕНЕЦКИЙ АВТОНОМНЫЙ ОКРУГ</w:t>
            </w:r>
          </w:p>
          <w:p w14:paraId="649F468B" w14:textId="5E1FA34C" w:rsidR="005B0B7A" w:rsidRPr="008F360D" w:rsidRDefault="00061815" w:rsidP="005E3A80">
            <w:pPr>
              <w:ind w:left="147"/>
              <w:rPr>
                <w:rFonts w:ascii="Tahoma" w:hAnsi="Tahoma" w:cs="Tahoma"/>
                <w:color w:val="auto"/>
                <w:sz w:val="28"/>
                <w:szCs w:val="28"/>
                <w:lang w:val="ru-RU"/>
              </w:rPr>
            </w:pPr>
            <w:r w:rsidRPr="008F360D">
              <w:rPr>
                <w:rFonts w:ascii="Tahoma" w:hAnsi="Tahoma" w:cs="Tahoma"/>
                <w:color w:val="auto"/>
                <w:sz w:val="28"/>
                <w:szCs w:val="28"/>
                <w:lang w:val="ru-RU"/>
              </w:rPr>
              <w:t>ГОРОДСКОЙ ОКРУГ</w:t>
            </w:r>
          </w:p>
          <w:p w14:paraId="6A1E390D" w14:textId="00231568" w:rsidR="005B0B7A" w:rsidRPr="008F360D" w:rsidRDefault="005B0B7A" w:rsidP="005E3A80">
            <w:pPr>
              <w:ind w:left="147"/>
              <w:rPr>
                <w:rFonts w:ascii="Tahoma" w:hAnsi="Tahoma" w:cs="Tahoma"/>
                <w:color w:val="auto"/>
                <w:sz w:val="28"/>
                <w:szCs w:val="28"/>
                <w:lang w:val="ru-RU"/>
              </w:rPr>
            </w:pPr>
            <w:r w:rsidRPr="008F360D">
              <w:rPr>
                <w:rFonts w:ascii="Tahoma" w:hAnsi="Tahoma" w:cs="Tahoma"/>
                <w:color w:val="auto"/>
                <w:sz w:val="28"/>
                <w:szCs w:val="28"/>
                <w:lang w:val="ru-RU"/>
              </w:rPr>
              <w:t>ГОРОД НОВЫЙ УРЕНГОЙ</w:t>
            </w:r>
          </w:p>
        </w:tc>
      </w:tr>
      <w:tr w:rsidR="004033AC" w:rsidRPr="008F360D" w14:paraId="39353A96" w14:textId="77777777" w:rsidTr="00B846AE">
        <w:trPr>
          <w:trHeight w:val="4656"/>
        </w:trPr>
        <w:tc>
          <w:tcPr>
            <w:tcW w:w="2235" w:type="dxa"/>
            <w:shd w:val="clear" w:color="auto" w:fill="auto"/>
          </w:tcPr>
          <w:p w14:paraId="4E8B3597" w14:textId="77777777" w:rsidR="00510584" w:rsidRPr="008F360D" w:rsidRDefault="00510584" w:rsidP="005E3A80">
            <w:pPr>
              <w:rPr>
                <w:rFonts w:ascii="Tahoma" w:hAnsi="Tahoma" w:cs="Tahoma"/>
                <w:color w:val="auto"/>
                <w:sz w:val="28"/>
                <w:szCs w:val="28"/>
                <w:lang w:val="ru-RU"/>
              </w:rPr>
            </w:pPr>
          </w:p>
        </w:tc>
        <w:tc>
          <w:tcPr>
            <w:tcW w:w="8221" w:type="dxa"/>
            <w:shd w:val="clear" w:color="auto" w:fill="auto"/>
            <w:vAlign w:val="center"/>
          </w:tcPr>
          <w:p w14:paraId="59B90142" w14:textId="77777777" w:rsidR="00BD47ED" w:rsidRPr="008F360D" w:rsidRDefault="005B0B7A" w:rsidP="005E3A80">
            <w:pPr>
              <w:spacing w:line="276" w:lineRule="auto"/>
              <w:ind w:left="147" w:right="-533"/>
              <w:rPr>
                <w:rFonts w:ascii="Tahoma" w:hAnsi="Tahoma" w:cs="Tahoma"/>
                <w:color w:val="auto"/>
                <w:sz w:val="28"/>
                <w:szCs w:val="28"/>
                <w:lang w:val="ru-RU"/>
              </w:rPr>
            </w:pPr>
            <w:r w:rsidRPr="008F360D">
              <w:rPr>
                <w:rFonts w:ascii="Tahoma" w:hAnsi="Tahoma" w:cs="Tahoma"/>
                <w:color w:val="auto"/>
                <w:sz w:val="28"/>
                <w:szCs w:val="28"/>
                <w:lang w:val="ru-RU"/>
              </w:rPr>
              <w:t xml:space="preserve">ГЕНЕРАЛЬНЫЙ ПЛАН </w:t>
            </w:r>
          </w:p>
          <w:p w14:paraId="786F0C20" w14:textId="77777777" w:rsidR="00364A90" w:rsidRPr="008F360D" w:rsidRDefault="00364A90" w:rsidP="00364A90">
            <w:pPr>
              <w:spacing w:line="276" w:lineRule="auto"/>
              <w:ind w:left="147" w:right="-533"/>
              <w:rPr>
                <w:rFonts w:ascii="Tahoma" w:hAnsi="Tahoma" w:cs="Tahoma"/>
                <w:color w:val="auto"/>
                <w:sz w:val="28"/>
                <w:szCs w:val="28"/>
                <w:lang w:val="ru-RU"/>
              </w:rPr>
            </w:pPr>
            <w:r w:rsidRPr="008F360D">
              <w:rPr>
                <w:rFonts w:ascii="Tahoma" w:hAnsi="Tahoma" w:cs="Tahoma"/>
                <w:color w:val="auto"/>
                <w:sz w:val="28"/>
                <w:szCs w:val="28"/>
                <w:lang w:val="ru-RU"/>
              </w:rPr>
              <w:t xml:space="preserve">ГОРОДСКОГО ОКРУГА ГОРОД НОВЫЙ УРЕНГОЙ </w:t>
            </w:r>
          </w:p>
          <w:p w14:paraId="4D93C68F" w14:textId="573127FA" w:rsidR="00510584" w:rsidRPr="008F360D" w:rsidRDefault="00364A90" w:rsidP="00364A90">
            <w:pPr>
              <w:spacing w:line="276" w:lineRule="auto"/>
              <w:ind w:left="147" w:right="-533"/>
              <w:rPr>
                <w:rFonts w:ascii="Tahoma" w:hAnsi="Tahoma" w:cs="Tahoma"/>
                <w:color w:val="auto"/>
                <w:sz w:val="28"/>
                <w:szCs w:val="28"/>
                <w:lang w:val="ru-RU"/>
              </w:rPr>
            </w:pPr>
            <w:r w:rsidRPr="008F360D">
              <w:rPr>
                <w:rFonts w:ascii="Tahoma" w:hAnsi="Tahoma" w:cs="Tahoma"/>
                <w:color w:val="auto"/>
                <w:sz w:val="28"/>
                <w:szCs w:val="28"/>
                <w:lang w:val="ru-RU"/>
              </w:rPr>
              <w:t>ЯМАЛО-НЕНЕЦКОГО АВТОНОМНОГО ОКРУГА</w:t>
            </w:r>
          </w:p>
        </w:tc>
      </w:tr>
      <w:tr w:rsidR="004033AC" w:rsidRPr="008F360D" w14:paraId="26CF2586" w14:textId="77777777" w:rsidTr="00B846AE">
        <w:trPr>
          <w:trHeight w:val="3121"/>
        </w:trPr>
        <w:tc>
          <w:tcPr>
            <w:tcW w:w="2235" w:type="dxa"/>
            <w:shd w:val="clear" w:color="auto" w:fill="auto"/>
          </w:tcPr>
          <w:p w14:paraId="4A154FC7" w14:textId="77777777" w:rsidR="00510584" w:rsidRPr="008F360D" w:rsidRDefault="00510584" w:rsidP="005E3A80">
            <w:pPr>
              <w:rPr>
                <w:rFonts w:ascii="Tahoma" w:hAnsi="Tahoma" w:cs="Tahoma"/>
                <w:color w:val="auto"/>
                <w:sz w:val="28"/>
                <w:szCs w:val="28"/>
                <w:lang w:val="ru-RU"/>
              </w:rPr>
            </w:pPr>
          </w:p>
        </w:tc>
        <w:tc>
          <w:tcPr>
            <w:tcW w:w="8221" w:type="dxa"/>
            <w:shd w:val="clear" w:color="auto" w:fill="auto"/>
            <w:vAlign w:val="center"/>
          </w:tcPr>
          <w:p w14:paraId="6DF12A24" w14:textId="77777777" w:rsidR="005B0B7A" w:rsidRPr="008F360D" w:rsidRDefault="005B0B7A" w:rsidP="005B0B7A">
            <w:pPr>
              <w:spacing w:line="276" w:lineRule="auto"/>
              <w:ind w:left="147"/>
              <w:rPr>
                <w:rFonts w:ascii="Tahoma" w:hAnsi="Tahoma" w:cs="Tahoma"/>
                <w:color w:val="auto"/>
                <w:sz w:val="28"/>
                <w:szCs w:val="28"/>
                <w:lang w:val="ru-RU"/>
              </w:rPr>
            </w:pPr>
            <w:r w:rsidRPr="008F360D">
              <w:rPr>
                <w:rFonts w:ascii="Tahoma" w:hAnsi="Tahoma" w:cs="Tahoma"/>
                <w:color w:val="auto"/>
                <w:sz w:val="28"/>
                <w:szCs w:val="28"/>
                <w:lang w:val="ru-RU"/>
              </w:rPr>
              <w:t xml:space="preserve">Материалы по обоснованию генерального плана </w:t>
            </w:r>
            <w:r w:rsidRPr="008F360D">
              <w:rPr>
                <w:rFonts w:ascii="Tahoma" w:hAnsi="Tahoma" w:cs="Tahoma"/>
                <w:color w:val="auto"/>
                <w:sz w:val="28"/>
                <w:szCs w:val="28"/>
                <w:lang w:val="ru-RU"/>
              </w:rPr>
              <w:br/>
              <w:t>в текстов</w:t>
            </w:r>
            <w:bookmarkStart w:id="0" w:name="_GoBack"/>
            <w:bookmarkEnd w:id="0"/>
            <w:r w:rsidRPr="008F360D">
              <w:rPr>
                <w:rFonts w:ascii="Tahoma" w:hAnsi="Tahoma" w:cs="Tahoma"/>
                <w:color w:val="auto"/>
                <w:sz w:val="28"/>
                <w:szCs w:val="28"/>
                <w:lang w:val="ru-RU"/>
              </w:rPr>
              <w:t>ой форме</w:t>
            </w:r>
          </w:p>
          <w:p w14:paraId="2EA2637B" w14:textId="61377DA5" w:rsidR="00510584" w:rsidRPr="008F360D" w:rsidRDefault="00510584" w:rsidP="005E3A80">
            <w:pPr>
              <w:spacing w:line="276" w:lineRule="auto"/>
              <w:ind w:left="147"/>
              <w:rPr>
                <w:rFonts w:ascii="Tahoma" w:hAnsi="Tahoma" w:cs="Tahoma"/>
                <w:color w:val="auto"/>
                <w:sz w:val="28"/>
                <w:szCs w:val="28"/>
                <w:lang w:val="ru-RU"/>
              </w:rPr>
            </w:pPr>
          </w:p>
        </w:tc>
      </w:tr>
      <w:tr w:rsidR="004033AC" w:rsidRPr="008F360D" w14:paraId="53C34737" w14:textId="77777777" w:rsidTr="00B846AE">
        <w:trPr>
          <w:trHeight w:val="2669"/>
        </w:trPr>
        <w:tc>
          <w:tcPr>
            <w:tcW w:w="2235" w:type="dxa"/>
            <w:shd w:val="clear" w:color="auto" w:fill="auto"/>
          </w:tcPr>
          <w:p w14:paraId="73DF563A" w14:textId="77777777" w:rsidR="00510584" w:rsidRPr="008F360D" w:rsidRDefault="00510584" w:rsidP="005E3A80">
            <w:pPr>
              <w:rPr>
                <w:rFonts w:ascii="Tahoma" w:hAnsi="Tahoma" w:cs="Tahoma"/>
                <w:color w:val="auto"/>
                <w:sz w:val="28"/>
                <w:szCs w:val="28"/>
                <w:lang w:val="ru-RU"/>
              </w:rPr>
            </w:pPr>
          </w:p>
        </w:tc>
        <w:tc>
          <w:tcPr>
            <w:tcW w:w="8221" w:type="dxa"/>
            <w:shd w:val="clear" w:color="auto" w:fill="auto"/>
            <w:vAlign w:val="center"/>
          </w:tcPr>
          <w:p w14:paraId="2CDB7302" w14:textId="77777777" w:rsidR="00510584" w:rsidRPr="008F360D" w:rsidRDefault="00510584" w:rsidP="005E3A80">
            <w:pPr>
              <w:rPr>
                <w:rFonts w:ascii="Tahoma" w:hAnsi="Tahoma" w:cs="Tahoma"/>
                <w:color w:val="auto"/>
                <w:sz w:val="28"/>
                <w:szCs w:val="28"/>
                <w:lang w:val="ru-RU"/>
              </w:rPr>
            </w:pPr>
          </w:p>
          <w:p w14:paraId="536E406F" w14:textId="77777777" w:rsidR="00B846AE" w:rsidRPr="008F360D" w:rsidRDefault="00B846AE" w:rsidP="005E3A80">
            <w:pPr>
              <w:rPr>
                <w:rFonts w:ascii="Tahoma" w:hAnsi="Tahoma" w:cs="Tahoma"/>
                <w:color w:val="auto"/>
                <w:sz w:val="28"/>
                <w:szCs w:val="28"/>
                <w:lang w:val="ru-RU"/>
              </w:rPr>
            </w:pPr>
          </w:p>
          <w:p w14:paraId="7FE0D8B8" w14:textId="77777777" w:rsidR="00B846AE" w:rsidRPr="008F360D" w:rsidRDefault="00B846AE" w:rsidP="005E3A80">
            <w:pPr>
              <w:rPr>
                <w:rFonts w:ascii="Tahoma" w:hAnsi="Tahoma" w:cs="Tahoma"/>
                <w:color w:val="auto"/>
                <w:sz w:val="28"/>
                <w:szCs w:val="28"/>
                <w:lang w:val="ru-RU"/>
              </w:rPr>
            </w:pPr>
          </w:p>
          <w:p w14:paraId="6AE44F4E" w14:textId="77777777" w:rsidR="00510584" w:rsidRPr="008F360D" w:rsidRDefault="00510584" w:rsidP="005E3A80">
            <w:pPr>
              <w:spacing w:line="300" w:lineRule="auto"/>
              <w:rPr>
                <w:rFonts w:ascii="Tahoma" w:hAnsi="Tahoma" w:cs="Tahoma"/>
                <w:color w:val="auto"/>
                <w:sz w:val="28"/>
                <w:szCs w:val="28"/>
                <w:lang w:val="ru-RU"/>
              </w:rPr>
            </w:pPr>
          </w:p>
        </w:tc>
      </w:tr>
    </w:tbl>
    <w:p w14:paraId="058FE7C5" w14:textId="31FD0ABE" w:rsidR="00510584" w:rsidRPr="008F360D" w:rsidRDefault="00B846AE" w:rsidP="005E3A80">
      <w:pPr>
        <w:spacing w:line="600" w:lineRule="auto"/>
        <w:ind w:left="3119"/>
        <w:rPr>
          <w:rFonts w:ascii="Tahoma" w:hAnsi="Tahoma" w:cs="Tahoma"/>
          <w:b/>
          <w:color w:val="auto"/>
          <w:sz w:val="16"/>
          <w:szCs w:val="16"/>
          <w:lang w:val="ru-RU"/>
        </w:rPr>
      </w:pPr>
      <w:r w:rsidRPr="008F360D">
        <w:rPr>
          <w:rFonts w:ascii="Tahoma" w:hAnsi="Tahoma" w:cs="Tahoma"/>
          <w:b/>
          <w:noProof/>
          <w:color w:val="auto"/>
          <w:sz w:val="16"/>
          <w:szCs w:val="16"/>
          <w:lang w:val="ru-RU" w:eastAsia="ru-RU"/>
        </w:rPr>
        <mc:AlternateContent>
          <mc:Choice Requires="wpg">
            <w:drawing>
              <wp:anchor distT="0" distB="0" distL="114300" distR="114300" simplePos="0" relativeHeight="251658242" behindDoc="1" locked="0" layoutInCell="1" allowOverlap="1" wp14:anchorId="74B086F8" wp14:editId="3FE36591">
                <wp:simplePos x="0" y="0"/>
                <wp:positionH relativeFrom="column">
                  <wp:posOffset>-504079</wp:posOffset>
                </wp:positionH>
                <wp:positionV relativeFrom="page">
                  <wp:posOffset>207728</wp:posOffset>
                </wp:positionV>
                <wp:extent cx="7228936" cy="10230929"/>
                <wp:effectExtent l="0" t="0" r="29210" b="37465"/>
                <wp:wrapNone/>
                <wp:docPr id="3" name="Группа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28936" cy="10230929"/>
                          <a:chOff x="0" y="0"/>
                          <a:chExt cx="6381750" cy="9918700"/>
                        </a:xfrm>
                      </wpg:grpSpPr>
                      <wps:wsp>
                        <wps:cNvPr id="9" name="Прямая соединительная линия 1"/>
                        <wps:cNvCnPr/>
                        <wps:spPr>
                          <a:xfrm>
                            <a:off x="1631950" y="0"/>
                            <a:ext cx="0" cy="9918700"/>
                          </a:xfrm>
                          <a:prstGeom prst="line">
                            <a:avLst/>
                          </a:prstGeom>
                          <a:noFill/>
                          <a:ln w="25400" cap="flat" cmpd="sng" algn="ctr">
                            <a:solidFill>
                              <a:srgbClr val="5B9BD5"/>
                            </a:solidFill>
                            <a:prstDash val="solid"/>
                            <a:miter lim="800000"/>
                          </a:ln>
                          <a:effectLst/>
                        </wps:spPr>
                        <wps:bodyPr/>
                      </wps:wsp>
                      <wps:wsp>
                        <wps:cNvPr id="19" name="Прямая соединительная линия 2"/>
                        <wps:cNvCnPr/>
                        <wps:spPr>
                          <a:xfrm>
                            <a:off x="0" y="8826500"/>
                            <a:ext cx="6381750" cy="0"/>
                          </a:xfrm>
                          <a:prstGeom prst="line">
                            <a:avLst/>
                          </a:prstGeom>
                          <a:noFill/>
                          <a:ln w="25400" cap="flat" cmpd="sng" algn="ctr">
                            <a:solidFill>
                              <a:srgbClr val="5B9BD5"/>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w14:anchorId="3676C5F3" id="Группа 3" o:spid="_x0000_s1026" style="position:absolute;margin-left:-39.7pt;margin-top:16.35pt;width:569.2pt;height:805.6pt;z-index:-251658238;mso-position-vertical-relative:page" coordsize="63817,99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HIjowIAAAIHAAAOAAAAZHJzL2Uyb0RvYy54bWzsVUtuFDEQ3SNxB8t70p9hJtOt9EQKQ7KJ&#10;IFLgAI7b/RFu27Kd6WTHZ4uUBQfgClmAFCl8rtBzI8ruzgxMEEiJxIoZySq7Pq569Vy9s3vWcLRg&#10;2tRSZDjaCjFigsq8FmWGX77YfzTFyFgicsKlYBk+Zwbvzh4+2GlVymJZSZ4zjSCIMGmrMlxZq9Ig&#10;MLRiDTFbUjEBykLqhljY6jLINWkhesODOAwnQSt1rrSkzBg4nfdKPPPxi4JR+7woDLOIZxhys37V&#10;fj1xazDbIWmpiapqOqRB7pBFQ2oBl65CzYkl6FTXt0I1NdXSyMJuUdkEsihqynwNUE0UblRzoOWp&#10;8rWUaVuqFUwA7QZOdw5Lny2ONKrzDI8wEqSBFnUflq+X77rv8L9EI4dQq8oUDA+0OlZHui8TxENJ&#10;XxlQB5t6ty/XxmeFbpwTVIvOPPTnK+jZmUUUDrfjeJqMJhhR0EVhPAqTOOm7Qyto4S1HWj0dXCej&#10;abQ9huY61ySJptuh72tA0v5mn98qn1YB08waTHM/MI8ropjvkXEYDWAmKzA/ApgX3ZfucnmBlm+6&#10;b93n7lN31X3trpZvQb5evgfZKbvr4fgCRT3oPuATcaR9C0xqBvA38Iwmoyhx9d9G9Q+gkFRpYw+Y&#10;bJATMsxr4eogKVkcGuvaujZxx0Lu15zDOUm5QG2G4/FjABpRAs+24MSC2CggkhElRoSXMA+o1T6k&#10;kbzOnbvzNro8ecI1WhB4k+O9ZG8+dvXCdb+YuazmxFS9nVf1fGhqCyOD102Gp6H7Dd5cuOjMP/qh&#10;AtfrHjUnncj83IMJhPAccMz+B2SI7seG2NXnEgV6/Z0NPQ+m03gy7pEBSH73UG5QuyHTfzYMgwwG&#10;rSfj8FFwk/znvbdaf7pmPwAAAP//AwBQSwMEFAAGAAgAAAAhABKG/r7jAAAADAEAAA8AAABkcnMv&#10;ZG93bnJldi54bWxMj01rg0AQhu+F/odlCr0lqzEf1bqGENqeQqBJofS20YlK3FlxN2r+fSen9jbD&#10;PLzzvOl6NI3osXO1JQXhNACBlNuiplLB1/F98gLCeU2Fbiyhghs6WGePD6lOCjvQJ/YHXwoOIZdo&#10;BZX3bSKlyys02k1ti8S3s+2M9rx2pSw6PXC4aeQsCJbS6Jr4Q6Vb3FaYXw5Xo+Bj0MMmCt/63eW8&#10;vf0cF/vvXYhKPT+Nm1cQHkf/B8Ndn9UhY6eTvVLhRKNgsornjCqIZisQdyBYxNzuxNNyHsUgs1T+&#10;L5H9AgAA//8DAFBLAQItABQABgAIAAAAIQC2gziS/gAAAOEBAAATAAAAAAAAAAAAAAAAAAAAAABb&#10;Q29udGVudF9UeXBlc10ueG1sUEsBAi0AFAAGAAgAAAAhADj9If/WAAAAlAEAAAsAAAAAAAAAAAAA&#10;AAAALwEAAF9yZWxzLy5yZWxzUEsBAi0AFAAGAAgAAAAhANYEciOjAgAAAgcAAA4AAAAAAAAAAAAA&#10;AAAALgIAAGRycy9lMm9Eb2MueG1sUEsBAi0AFAAGAAgAAAAhABKG/r7jAAAADAEAAA8AAAAAAAAA&#10;AAAAAAAA/QQAAGRycy9kb3ducmV2LnhtbFBLBQYAAAAABAAEAPMAAAANBgAAAAA=&#10;">
                <v:line id="Прямая соединительная линия 1" o:spid="_x0000_s1027" style="position:absolute;visibility:visible;mso-wrap-style:square" from="16319,0" to="16319,991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osd3MIAAADaAAAADwAAAGRycy9kb3ducmV2LnhtbESPQWvCQBSE74L/YXmCN90oWjS6igQq&#10;XrUWPT53n0kw+zZktyb213cLhR6HmfmGWW87W4knNb50rGAyTkAQa2dKzhWcP95HCxA+IBusHJOC&#10;F3nYbvq9NabGtXyk5ynkIkLYp6igCKFOpfS6IIt+7Gri6N1dYzFE2eTSNNhGuK3kNEnepMWS40KB&#10;NWUF6cfpyyqY68tNZ+3889xSsN/LbH89zvZKDQfdbgUiUBf+w3/tg1GwhN8r8QbIzQ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osd3MIAAADaAAAADwAAAAAAAAAAAAAA&#10;AAChAgAAZHJzL2Rvd25yZXYueG1sUEsFBgAAAAAEAAQA+QAAAJADAAAAAA==&#10;" strokecolor="#5b9bd5" strokeweight="2pt">
                  <v:stroke joinstyle="miter"/>
                </v:line>
                <v:line id="Прямая соединительная линия 2" o:spid="_x0000_s1028" style="position:absolute;visibility:visible;mso-wrap-style:square" from="0,88265" to="63817,882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0H1osAAAADbAAAADwAAAGRycy9kb3ducmV2LnhtbERPTYvCMBC9L/gfwgh7W1NlXbQaRQrK&#10;XnUV9zibjG2xmZQm2q6/3giCt3m8z5kvO1uJKzW+dKxgOEhAEGtnSs4V7H/WHxMQPiAbrByTgn/y&#10;sFz03uaYGtfylq67kIsYwj5FBUUIdSql1wVZ9ANXE0fu5BqLIcIml6bBNobbSo6S5EtaLDk2FFhT&#10;VpA+7y5WwVgf/3TWjg/7loK9TbPN7/Zzo9R7v1vNQATqwkv8dH+bOH8Kj1/iAXJx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NB9aLAAAAA2wAAAA8AAAAAAAAAAAAAAAAA&#10;oQIAAGRycy9kb3ducmV2LnhtbFBLBQYAAAAABAAEAPkAAACOAwAAAAA=&#10;" strokecolor="#5b9bd5" strokeweight="2pt">
                  <v:stroke joinstyle="miter"/>
                </v:line>
                <w10:wrap anchory="page"/>
              </v:group>
            </w:pict>
          </mc:Fallback>
        </mc:AlternateContent>
      </w:r>
    </w:p>
    <w:p w14:paraId="0132D8C8" w14:textId="2D159220" w:rsidR="00B846AE" w:rsidRPr="008F360D" w:rsidRDefault="00B846AE" w:rsidP="00B846AE">
      <w:pPr>
        <w:ind w:left="4536"/>
        <w:rPr>
          <w:rFonts w:ascii="Tahoma" w:hAnsi="Tahoma" w:cs="Tahoma"/>
          <w:color w:val="auto"/>
          <w:lang w:val="ru-RU"/>
        </w:rPr>
      </w:pPr>
    </w:p>
    <w:p w14:paraId="0D0A8515" w14:textId="2F93A0A1" w:rsidR="00B846AE" w:rsidRPr="008F360D" w:rsidRDefault="00B846AE" w:rsidP="00B846AE">
      <w:pPr>
        <w:ind w:left="4536"/>
        <w:rPr>
          <w:rFonts w:ascii="Tahoma" w:hAnsi="Tahoma" w:cs="Tahoma"/>
          <w:color w:val="auto"/>
          <w:lang w:val="ru-RU"/>
        </w:rPr>
      </w:pPr>
      <w:r w:rsidRPr="008F360D">
        <w:rPr>
          <w:rFonts w:ascii="Tahoma" w:hAnsi="Tahoma" w:cs="Tahoma"/>
          <w:b/>
          <w:noProof/>
          <w:color w:val="auto"/>
          <w:lang w:val="ru-RU" w:eastAsia="ru-RU"/>
        </w:rPr>
        <w:drawing>
          <wp:anchor distT="0" distB="0" distL="114300" distR="114300" simplePos="0" relativeHeight="251658243" behindDoc="0" locked="0" layoutInCell="1" allowOverlap="1" wp14:anchorId="5911F8FF" wp14:editId="73677040">
            <wp:simplePos x="0" y="0"/>
            <wp:positionH relativeFrom="column">
              <wp:posOffset>-382378</wp:posOffset>
            </wp:positionH>
            <wp:positionV relativeFrom="paragraph">
              <wp:posOffset>135986</wp:posOffset>
            </wp:positionV>
            <wp:extent cx="1522095" cy="419100"/>
            <wp:effectExtent l="0" t="0" r="1905" b="0"/>
            <wp:wrapNone/>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Град-Информ.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22095" cy="419100"/>
                    </a:xfrm>
                    <a:prstGeom prst="rect">
                      <a:avLst/>
                    </a:prstGeom>
                  </pic:spPr>
                </pic:pic>
              </a:graphicData>
            </a:graphic>
            <wp14:sizeRelH relativeFrom="margin">
              <wp14:pctWidth>0</wp14:pctWidth>
            </wp14:sizeRelH>
            <wp14:sizeRelV relativeFrom="margin">
              <wp14:pctHeight>0</wp14:pctHeight>
            </wp14:sizeRelV>
          </wp:anchor>
        </w:drawing>
      </w:r>
    </w:p>
    <w:p w14:paraId="7CBB1B6C" w14:textId="6F0B8133" w:rsidR="0041528B" w:rsidRPr="008F360D" w:rsidRDefault="00061815" w:rsidP="005B0B7A">
      <w:pPr>
        <w:spacing w:line="600" w:lineRule="auto"/>
        <w:ind w:left="4536"/>
        <w:rPr>
          <w:rFonts w:ascii="Tahoma" w:hAnsi="Tahoma" w:cs="Tahoma"/>
          <w:color w:val="auto"/>
          <w:sz w:val="30"/>
          <w:szCs w:val="30"/>
          <w:lang w:val="ru-RU"/>
        </w:rPr>
      </w:pPr>
      <w:r w:rsidRPr="008F360D">
        <w:rPr>
          <w:rFonts w:ascii="Tahoma" w:hAnsi="Tahoma" w:cs="Tahoma"/>
          <w:color w:val="auto"/>
          <w:sz w:val="28"/>
          <w:szCs w:val="30"/>
          <w:lang w:val="ru-RU"/>
        </w:rPr>
        <w:t>2024</w:t>
      </w:r>
    </w:p>
    <w:p w14:paraId="3117FA8B" w14:textId="77777777" w:rsidR="00842147" w:rsidRPr="008F360D" w:rsidRDefault="00842147" w:rsidP="005E3A80">
      <w:pPr>
        <w:spacing w:line="360" w:lineRule="auto"/>
        <w:ind w:firstLine="540"/>
        <w:jc w:val="center"/>
        <w:rPr>
          <w:rFonts w:ascii="Times New Roman" w:hAnsi="Times New Roman" w:cs="Times New Roman"/>
          <w:b/>
          <w:bCs/>
          <w:color w:val="auto"/>
          <w:lang w:val="ru-RU" w:eastAsia="ru-RU"/>
        </w:rPr>
        <w:sectPr w:rsidR="00842147" w:rsidRPr="008F360D" w:rsidSect="00AA2270">
          <w:headerReference w:type="even" r:id="rId13"/>
          <w:footerReference w:type="even" r:id="rId14"/>
          <w:footerReference w:type="default" r:id="rId15"/>
          <w:type w:val="nextColumn"/>
          <w:pgSz w:w="11906" w:h="16838" w:code="9"/>
          <w:pgMar w:top="1134" w:right="851" w:bottom="1134" w:left="1134" w:header="709" w:footer="709" w:gutter="0"/>
          <w:pgNumType w:start="1"/>
          <w:cols w:space="708"/>
          <w:docGrid w:linePitch="360"/>
        </w:sectPr>
      </w:pPr>
    </w:p>
    <w:tbl>
      <w:tblPr>
        <w:tblW w:w="5154" w:type="pct"/>
        <w:tblLook w:val="04A0" w:firstRow="1" w:lastRow="0" w:firstColumn="1" w:lastColumn="0" w:noHBand="0" w:noVBand="1"/>
      </w:tblPr>
      <w:tblGrid>
        <w:gridCol w:w="2187"/>
        <w:gridCol w:w="8040"/>
      </w:tblGrid>
      <w:tr w:rsidR="005B0B7A" w:rsidRPr="008F360D" w14:paraId="4382D349" w14:textId="77777777" w:rsidTr="00B846AE">
        <w:trPr>
          <w:trHeight w:val="1691"/>
        </w:trPr>
        <w:tc>
          <w:tcPr>
            <w:tcW w:w="1069" w:type="pct"/>
            <w:shd w:val="clear" w:color="auto" w:fill="auto"/>
          </w:tcPr>
          <w:p w14:paraId="7FF36728" w14:textId="77777777" w:rsidR="005B0B7A" w:rsidRPr="008F360D" w:rsidRDefault="005B0B7A" w:rsidP="005E3A80">
            <w:pPr>
              <w:tabs>
                <w:tab w:val="left" w:pos="0"/>
              </w:tabs>
              <w:rPr>
                <w:rFonts w:ascii="Tahoma" w:hAnsi="Tahoma" w:cs="Tahoma"/>
                <w:color w:val="auto"/>
                <w:sz w:val="28"/>
                <w:szCs w:val="28"/>
                <w:lang w:val="ru-RU"/>
              </w:rPr>
            </w:pPr>
            <w:bookmarkStart w:id="1" w:name="_Toc361042570"/>
            <w:bookmarkStart w:id="2" w:name="_Toc367440669"/>
          </w:p>
        </w:tc>
        <w:tc>
          <w:tcPr>
            <w:tcW w:w="3931" w:type="pct"/>
            <w:vMerge w:val="restart"/>
            <w:shd w:val="clear" w:color="auto" w:fill="auto"/>
            <w:vAlign w:val="center"/>
          </w:tcPr>
          <w:p w14:paraId="2FBA2B67" w14:textId="77777777" w:rsidR="00BD47ED" w:rsidRPr="008F360D" w:rsidRDefault="005B0B7A" w:rsidP="005B0B7A">
            <w:pPr>
              <w:tabs>
                <w:tab w:val="left" w:pos="180"/>
              </w:tabs>
              <w:ind w:left="176" w:right="-286"/>
              <w:rPr>
                <w:rFonts w:ascii="Tahoma" w:hAnsi="Tahoma" w:cs="Tahoma"/>
                <w:color w:val="auto"/>
                <w:sz w:val="28"/>
                <w:szCs w:val="28"/>
                <w:lang w:val="ru-RU"/>
              </w:rPr>
            </w:pPr>
            <w:r w:rsidRPr="008F360D">
              <w:rPr>
                <w:rFonts w:ascii="Tahoma" w:hAnsi="Tahoma" w:cs="Tahoma"/>
                <w:color w:val="auto"/>
                <w:sz w:val="28"/>
                <w:szCs w:val="28"/>
                <w:lang w:val="ru-RU"/>
              </w:rPr>
              <w:t xml:space="preserve">ГЕНЕРАЛЬНЫЙ ПЛАН </w:t>
            </w:r>
          </w:p>
          <w:p w14:paraId="7FC9CF89" w14:textId="77777777" w:rsidR="00364A90" w:rsidRPr="008F360D" w:rsidRDefault="00364A90" w:rsidP="00364A90">
            <w:pPr>
              <w:tabs>
                <w:tab w:val="left" w:pos="180"/>
              </w:tabs>
              <w:ind w:left="176" w:right="-286"/>
              <w:rPr>
                <w:rFonts w:ascii="Tahoma" w:hAnsi="Tahoma" w:cs="Tahoma"/>
                <w:color w:val="auto"/>
                <w:sz w:val="28"/>
                <w:szCs w:val="28"/>
                <w:lang w:val="ru-RU"/>
              </w:rPr>
            </w:pPr>
            <w:r w:rsidRPr="008F360D">
              <w:rPr>
                <w:rFonts w:ascii="Tahoma" w:hAnsi="Tahoma" w:cs="Tahoma"/>
                <w:color w:val="auto"/>
                <w:sz w:val="28"/>
                <w:szCs w:val="28"/>
                <w:lang w:val="ru-RU"/>
              </w:rPr>
              <w:t xml:space="preserve">ГОРОДСКОГО ОКРУГА ГОРОД НОВЫЙ УРЕНГОЙ </w:t>
            </w:r>
          </w:p>
          <w:p w14:paraId="37C9605E" w14:textId="7C2BB4AD" w:rsidR="005B0B7A" w:rsidRPr="008F360D" w:rsidRDefault="00364A90" w:rsidP="00364A90">
            <w:pPr>
              <w:tabs>
                <w:tab w:val="left" w:pos="180"/>
              </w:tabs>
              <w:ind w:left="176" w:right="-286"/>
              <w:rPr>
                <w:rFonts w:ascii="Tahoma" w:hAnsi="Tahoma" w:cs="Tahoma"/>
                <w:color w:val="auto"/>
                <w:sz w:val="28"/>
                <w:szCs w:val="28"/>
                <w:lang w:val="ru-RU"/>
              </w:rPr>
            </w:pPr>
            <w:r w:rsidRPr="008F360D">
              <w:rPr>
                <w:rFonts w:ascii="Tahoma" w:hAnsi="Tahoma" w:cs="Tahoma"/>
                <w:color w:val="auto"/>
                <w:sz w:val="28"/>
                <w:szCs w:val="28"/>
                <w:lang w:val="ru-RU"/>
              </w:rPr>
              <w:t>ЯМАЛО-НЕНЕЦКОГО АВТОНОМНОГО ОКРУГА</w:t>
            </w:r>
          </w:p>
        </w:tc>
      </w:tr>
      <w:tr w:rsidR="005B0B7A" w:rsidRPr="008F360D" w14:paraId="34DDBC77" w14:textId="77777777" w:rsidTr="00B846AE">
        <w:trPr>
          <w:trHeight w:val="1425"/>
        </w:trPr>
        <w:tc>
          <w:tcPr>
            <w:tcW w:w="1069" w:type="pct"/>
            <w:shd w:val="clear" w:color="auto" w:fill="auto"/>
          </w:tcPr>
          <w:p w14:paraId="0CF068E5" w14:textId="77777777" w:rsidR="005B0B7A" w:rsidRPr="008F360D" w:rsidRDefault="005B0B7A" w:rsidP="005E3A80">
            <w:pPr>
              <w:tabs>
                <w:tab w:val="left" w:pos="0"/>
              </w:tabs>
              <w:rPr>
                <w:rFonts w:ascii="Tahoma" w:hAnsi="Tahoma" w:cs="Tahoma"/>
                <w:color w:val="auto"/>
                <w:sz w:val="28"/>
                <w:szCs w:val="28"/>
                <w:lang w:val="ru-RU"/>
              </w:rPr>
            </w:pPr>
          </w:p>
        </w:tc>
        <w:tc>
          <w:tcPr>
            <w:tcW w:w="3931" w:type="pct"/>
            <w:vMerge/>
            <w:shd w:val="clear" w:color="auto" w:fill="auto"/>
            <w:vAlign w:val="center"/>
          </w:tcPr>
          <w:p w14:paraId="7DF4D6B4" w14:textId="5735FA8D" w:rsidR="005B0B7A" w:rsidRPr="008F360D" w:rsidRDefault="005B0B7A" w:rsidP="005E3A80">
            <w:pPr>
              <w:spacing w:line="276" w:lineRule="auto"/>
              <w:ind w:left="176"/>
              <w:rPr>
                <w:rFonts w:ascii="Tahoma" w:hAnsi="Tahoma" w:cs="Tahoma"/>
                <w:color w:val="auto"/>
                <w:sz w:val="28"/>
                <w:szCs w:val="28"/>
                <w:lang w:val="ru-RU"/>
              </w:rPr>
            </w:pPr>
          </w:p>
        </w:tc>
      </w:tr>
      <w:tr w:rsidR="004033AC" w:rsidRPr="008F360D" w14:paraId="2C0C08DA" w14:textId="77777777" w:rsidTr="00B846AE">
        <w:trPr>
          <w:trHeight w:val="2835"/>
        </w:trPr>
        <w:tc>
          <w:tcPr>
            <w:tcW w:w="1069" w:type="pct"/>
            <w:shd w:val="clear" w:color="auto" w:fill="auto"/>
          </w:tcPr>
          <w:p w14:paraId="3993EB7C" w14:textId="77777777" w:rsidR="00510584" w:rsidRPr="008F360D" w:rsidRDefault="00510584" w:rsidP="005E3A80">
            <w:pPr>
              <w:tabs>
                <w:tab w:val="left" w:pos="0"/>
              </w:tabs>
              <w:rPr>
                <w:rFonts w:ascii="Tahoma" w:hAnsi="Tahoma" w:cs="Tahoma"/>
                <w:color w:val="auto"/>
                <w:sz w:val="28"/>
                <w:szCs w:val="28"/>
                <w:lang w:val="ru-RU"/>
              </w:rPr>
            </w:pPr>
          </w:p>
        </w:tc>
        <w:tc>
          <w:tcPr>
            <w:tcW w:w="3931" w:type="pct"/>
            <w:shd w:val="clear" w:color="auto" w:fill="auto"/>
            <w:vAlign w:val="center"/>
          </w:tcPr>
          <w:p w14:paraId="35D325F8" w14:textId="77777777" w:rsidR="00B846AE" w:rsidRPr="008F360D" w:rsidRDefault="00B846AE" w:rsidP="005E3A80">
            <w:pPr>
              <w:spacing w:line="276" w:lineRule="auto"/>
              <w:ind w:left="147"/>
              <w:rPr>
                <w:rFonts w:ascii="Tahoma" w:hAnsi="Tahoma" w:cs="Tahoma"/>
                <w:color w:val="auto"/>
                <w:sz w:val="28"/>
                <w:szCs w:val="28"/>
                <w:lang w:val="ru-RU"/>
              </w:rPr>
            </w:pPr>
          </w:p>
          <w:p w14:paraId="7ABDCE1C" w14:textId="00646128" w:rsidR="00532CD2" w:rsidRPr="008F360D" w:rsidRDefault="00532CD2" w:rsidP="005E3A80">
            <w:pPr>
              <w:spacing w:line="276" w:lineRule="auto"/>
              <w:ind w:left="147"/>
              <w:rPr>
                <w:rFonts w:ascii="Tahoma" w:hAnsi="Tahoma" w:cs="Tahoma"/>
                <w:color w:val="auto"/>
                <w:sz w:val="28"/>
                <w:szCs w:val="28"/>
                <w:lang w:val="ru-RU"/>
              </w:rPr>
            </w:pPr>
            <w:r w:rsidRPr="008F360D">
              <w:rPr>
                <w:rFonts w:ascii="Tahoma" w:hAnsi="Tahoma" w:cs="Tahoma"/>
                <w:color w:val="auto"/>
                <w:sz w:val="28"/>
                <w:szCs w:val="28"/>
                <w:lang w:val="ru-RU"/>
              </w:rPr>
              <w:t xml:space="preserve">Материалы по обоснованию </w:t>
            </w:r>
            <w:r w:rsidR="00C035B9" w:rsidRPr="008F360D">
              <w:rPr>
                <w:rFonts w:ascii="Tahoma" w:hAnsi="Tahoma" w:cs="Tahoma"/>
                <w:color w:val="auto"/>
                <w:sz w:val="28"/>
                <w:szCs w:val="28"/>
                <w:lang w:val="ru-RU"/>
              </w:rPr>
              <w:t xml:space="preserve">генерального плана </w:t>
            </w:r>
            <w:r w:rsidR="00C035B9" w:rsidRPr="008F360D">
              <w:rPr>
                <w:rFonts w:ascii="Tahoma" w:hAnsi="Tahoma" w:cs="Tahoma"/>
                <w:color w:val="auto"/>
                <w:sz w:val="28"/>
                <w:szCs w:val="28"/>
                <w:lang w:val="ru-RU"/>
              </w:rPr>
              <w:br/>
            </w:r>
            <w:r w:rsidRPr="008F360D">
              <w:rPr>
                <w:rFonts w:ascii="Tahoma" w:hAnsi="Tahoma" w:cs="Tahoma"/>
                <w:color w:val="auto"/>
                <w:sz w:val="28"/>
                <w:szCs w:val="28"/>
                <w:lang w:val="ru-RU"/>
              </w:rPr>
              <w:t>в текстовой форме</w:t>
            </w:r>
          </w:p>
          <w:p w14:paraId="13E511B4" w14:textId="77777777" w:rsidR="00B846AE" w:rsidRPr="008F360D" w:rsidRDefault="00B846AE" w:rsidP="005E3A80">
            <w:pPr>
              <w:spacing w:line="276" w:lineRule="auto"/>
              <w:ind w:left="147"/>
              <w:rPr>
                <w:rFonts w:ascii="Tahoma" w:hAnsi="Tahoma" w:cs="Tahoma"/>
                <w:color w:val="auto"/>
                <w:sz w:val="28"/>
                <w:szCs w:val="28"/>
                <w:lang w:val="ru-RU"/>
              </w:rPr>
            </w:pPr>
          </w:p>
          <w:p w14:paraId="5E98EEBF" w14:textId="77777777" w:rsidR="00510584" w:rsidRPr="008F360D" w:rsidRDefault="00510584" w:rsidP="005E3A80">
            <w:pPr>
              <w:spacing w:line="276" w:lineRule="auto"/>
              <w:ind w:left="176"/>
              <w:rPr>
                <w:rFonts w:ascii="Tahoma" w:hAnsi="Tahoma" w:cs="Tahoma"/>
                <w:color w:val="auto"/>
                <w:sz w:val="28"/>
                <w:szCs w:val="28"/>
                <w:lang w:val="ru-RU"/>
              </w:rPr>
            </w:pPr>
          </w:p>
        </w:tc>
      </w:tr>
      <w:tr w:rsidR="00B846AE" w:rsidRPr="008F360D" w14:paraId="350825FA" w14:textId="77777777" w:rsidTr="00B846AE">
        <w:trPr>
          <w:trHeight w:val="2835"/>
        </w:trPr>
        <w:tc>
          <w:tcPr>
            <w:tcW w:w="1069" w:type="pct"/>
            <w:shd w:val="clear" w:color="auto" w:fill="auto"/>
          </w:tcPr>
          <w:p w14:paraId="01C89521" w14:textId="77777777" w:rsidR="00B846AE" w:rsidRPr="008F360D" w:rsidRDefault="00B846AE" w:rsidP="005E3A80">
            <w:pPr>
              <w:tabs>
                <w:tab w:val="left" w:pos="0"/>
              </w:tabs>
              <w:rPr>
                <w:rFonts w:ascii="Tahoma" w:hAnsi="Tahoma" w:cs="Tahoma"/>
                <w:color w:val="auto"/>
                <w:sz w:val="28"/>
                <w:szCs w:val="28"/>
                <w:lang w:val="ru-RU"/>
              </w:rPr>
            </w:pPr>
          </w:p>
        </w:tc>
        <w:tc>
          <w:tcPr>
            <w:tcW w:w="3931" w:type="pct"/>
            <w:shd w:val="clear" w:color="auto" w:fill="auto"/>
            <w:vAlign w:val="center"/>
          </w:tcPr>
          <w:p w14:paraId="070DBC94" w14:textId="77777777" w:rsidR="00B846AE" w:rsidRPr="008F360D" w:rsidRDefault="00B846AE" w:rsidP="005E3A80">
            <w:pPr>
              <w:spacing w:line="276" w:lineRule="auto"/>
              <w:ind w:left="147"/>
              <w:rPr>
                <w:rFonts w:ascii="Tahoma" w:hAnsi="Tahoma" w:cs="Tahoma"/>
                <w:color w:val="auto"/>
                <w:sz w:val="28"/>
                <w:szCs w:val="28"/>
                <w:lang w:val="ru-RU"/>
              </w:rPr>
            </w:pPr>
          </w:p>
        </w:tc>
      </w:tr>
      <w:tr w:rsidR="004033AC" w:rsidRPr="008F360D" w14:paraId="520F5D14" w14:textId="77777777" w:rsidTr="00B846AE">
        <w:trPr>
          <w:trHeight w:val="510"/>
        </w:trPr>
        <w:tc>
          <w:tcPr>
            <w:tcW w:w="1069" w:type="pct"/>
            <w:shd w:val="clear" w:color="auto" w:fill="auto"/>
            <w:vAlign w:val="center"/>
          </w:tcPr>
          <w:p w14:paraId="64BC6983" w14:textId="2726F6D7" w:rsidR="00510584" w:rsidRPr="008F360D" w:rsidRDefault="005B0B7A" w:rsidP="00B846AE">
            <w:pPr>
              <w:widowControl w:val="0"/>
              <w:tabs>
                <w:tab w:val="left" w:pos="0"/>
              </w:tabs>
              <w:suppressAutoHyphens/>
              <w:autoSpaceDN w:val="0"/>
              <w:ind w:hanging="108"/>
              <w:textAlignment w:val="baseline"/>
              <w:rPr>
                <w:rFonts w:ascii="Tahoma" w:eastAsia="Times New Roman" w:hAnsi="Tahoma" w:cs="Tahoma"/>
                <w:color w:val="auto"/>
                <w:kern w:val="3"/>
                <w:lang w:val="ru-RU" w:eastAsia="ru-RU"/>
              </w:rPr>
            </w:pPr>
            <w:r w:rsidRPr="008F360D">
              <w:rPr>
                <w:rFonts w:ascii="Tahoma" w:eastAsia="Times New Roman" w:hAnsi="Tahoma" w:cs="Tahoma"/>
                <w:color w:val="auto"/>
                <w:kern w:val="3"/>
                <w:lang w:val="ru-RU" w:eastAsia="ru-RU"/>
              </w:rPr>
              <w:t>Подрядчик</w:t>
            </w:r>
            <w:r w:rsidR="00510584" w:rsidRPr="008F360D">
              <w:rPr>
                <w:rFonts w:ascii="Tahoma" w:eastAsia="Times New Roman" w:hAnsi="Tahoma" w:cs="Tahoma"/>
                <w:color w:val="auto"/>
                <w:kern w:val="3"/>
                <w:lang w:val="ru-RU" w:eastAsia="ru-RU"/>
              </w:rPr>
              <w:t>:</w:t>
            </w:r>
          </w:p>
        </w:tc>
        <w:tc>
          <w:tcPr>
            <w:tcW w:w="3931" w:type="pct"/>
            <w:shd w:val="clear" w:color="auto" w:fill="auto"/>
            <w:vAlign w:val="center"/>
          </w:tcPr>
          <w:p w14:paraId="2B28AA05" w14:textId="104EB832" w:rsidR="00510584" w:rsidRPr="008F360D" w:rsidRDefault="005B0B7A" w:rsidP="00B846AE">
            <w:pPr>
              <w:ind w:left="176"/>
              <w:rPr>
                <w:rFonts w:ascii="Tahoma" w:hAnsi="Tahoma" w:cs="Tahoma"/>
                <w:color w:val="auto"/>
                <w:lang w:val="ru-RU"/>
              </w:rPr>
            </w:pPr>
            <w:r w:rsidRPr="008F360D">
              <w:rPr>
                <w:rFonts w:ascii="Tahoma" w:hAnsi="Tahoma" w:cs="Tahoma"/>
                <w:color w:val="auto"/>
                <w:lang w:val="ru-RU"/>
              </w:rPr>
              <w:t>ООО «Проектный институт уникальных сооружений «АРЕНА»</w:t>
            </w:r>
          </w:p>
        </w:tc>
      </w:tr>
      <w:tr w:rsidR="004033AC" w:rsidRPr="008F360D" w14:paraId="1A3739BD" w14:textId="77777777" w:rsidTr="00B846AE">
        <w:trPr>
          <w:trHeight w:val="510"/>
        </w:trPr>
        <w:tc>
          <w:tcPr>
            <w:tcW w:w="1069" w:type="pct"/>
            <w:shd w:val="clear" w:color="auto" w:fill="auto"/>
            <w:vAlign w:val="center"/>
          </w:tcPr>
          <w:p w14:paraId="3272AB3F" w14:textId="3113D414" w:rsidR="00510584" w:rsidRPr="008F360D" w:rsidRDefault="005B0B7A" w:rsidP="00B846AE">
            <w:pPr>
              <w:widowControl w:val="0"/>
              <w:tabs>
                <w:tab w:val="left" w:pos="176"/>
              </w:tabs>
              <w:suppressAutoHyphens/>
              <w:autoSpaceDN w:val="0"/>
              <w:ind w:left="-108"/>
              <w:textAlignment w:val="baseline"/>
              <w:rPr>
                <w:rFonts w:ascii="Tahoma" w:eastAsia="Times New Roman" w:hAnsi="Tahoma" w:cs="Tahoma"/>
                <w:color w:val="auto"/>
                <w:kern w:val="3"/>
                <w:lang w:val="ru-RU" w:eastAsia="ru-RU"/>
              </w:rPr>
            </w:pPr>
            <w:r w:rsidRPr="008F360D">
              <w:rPr>
                <w:rFonts w:ascii="Tahoma" w:eastAsia="Times New Roman" w:hAnsi="Tahoma" w:cs="Tahoma"/>
                <w:color w:val="auto"/>
                <w:kern w:val="3"/>
                <w:lang w:val="ru-RU" w:eastAsia="ru-RU"/>
              </w:rPr>
              <w:t>Договор</w:t>
            </w:r>
            <w:r w:rsidR="00510584" w:rsidRPr="008F360D">
              <w:rPr>
                <w:rFonts w:ascii="Tahoma" w:eastAsia="Times New Roman" w:hAnsi="Tahoma" w:cs="Tahoma"/>
                <w:color w:val="auto"/>
                <w:kern w:val="3"/>
                <w:lang w:val="ru-RU" w:eastAsia="ru-RU"/>
              </w:rPr>
              <w:t>:</w:t>
            </w:r>
          </w:p>
        </w:tc>
        <w:tc>
          <w:tcPr>
            <w:tcW w:w="3931" w:type="pct"/>
            <w:shd w:val="clear" w:color="auto" w:fill="auto"/>
            <w:vAlign w:val="center"/>
          </w:tcPr>
          <w:p w14:paraId="742067B3" w14:textId="74C9C4AD" w:rsidR="00510584" w:rsidRPr="008F360D" w:rsidRDefault="005B0B7A" w:rsidP="00B846AE">
            <w:pPr>
              <w:ind w:left="176"/>
              <w:rPr>
                <w:rFonts w:ascii="Tahoma" w:hAnsi="Tahoma" w:cs="Tahoma"/>
                <w:color w:val="auto"/>
                <w:lang w:val="ru-RU"/>
              </w:rPr>
            </w:pPr>
            <w:r w:rsidRPr="008F360D">
              <w:rPr>
                <w:rFonts w:ascii="Tahoma" w:hAnsi="Tahoma" w:cs="Tahoma"/>
                <w:color w:val="auto"/>
                <w:lang w:val="ru-RU"/>
              </w:rPr>
              <w:t>№ НУ_АДМ12/08-2023 от 25 августа 2023 года</w:t>
            </w:r>
          </w:p>
        </w:tc>
      </w:tr>
      <w:tr w:rsidR="004033AC" w:rsidRPr="008F360D" w14:paraId="38E4287A" w14:textId="77777777" w:rsidTr="00B846AE">
        <w:trPr>
          <w:trHeight w:val="510"/>
        </w:trPr>
        <w:tc>
          <w:tcPr>
            <w:tcW w:w="1069" w:type="pct"/>
            <w:shd w:val="clear" w:color="auto" w:fill="auto"/>
            <w:vAlign w:val="center"/>
          </w:tcPr>
          <w:p w14:paraId="53AEB6F0" w14:textId="6C38EB51" w:rsidR="00510584" w:rsidRPr="008F360D" w:rsidRDefault="005B0B7A" w:rsidP="00B846AE">
            <w:pPr>
              <w:widowControl w:val="0"/>
              <w:tabs>
                <w:tab w:val="left" w:pos="0"/>
              </w:tabs>
              <w:suppressAutoHyphens/>
              <w:autoSpaceDN w:val="0"/>
              <w:ind w:hanging="108"/>
              <w:textAlignment w:val="baseline"/>
              <w:rPr>
                <w:rFonts w:ascii="Tahoma" w:eastAsia="Times New Roman" w:hAnsi="Tahoma" w:cs="Tahoma"/>
                <w:color w:val="auto"/>
                <w:kern w:val="3"/>
                <w:lang w:val="ru-RU" w:eastAsia="ru-RU"/>
              </w:rPr>
            </w:pPr>
            <w:r w:rsidRPr="008F360D">
              <w:rPr>
                <w:rFonts w:ascii="Tahoma" w:eastAsia="Times New Roman" w:hAnsi="Tahoma" w:cs="Tahoma"/>
                <w:color w:val="auto"/>
                <w:kern w:val="3"/>
                <w:lang w:val="ru-RU" w:eastAsia="ru-RU"/>
              </w:rPr>
              <w:t>Субподрядчик</w:t>
            </w:r>
            <w:r w:rsidR="00510584" w:rsidRPr="008F360D">
              <w:rPr>
                <w:rFonts w:ascii="Tahoma" w:eastAsia="Times New Roman" w:hAnsi="Tahoma" w:cs="Tahoma"/>
                <w:color w:val="auto"/>
                <w:kern w:val="3"/>
                <w:lang w:val="ru-RU" w:eastAsia="ru-RU"/>
              </w:rPr>
              <w:t>:</w:t>
            </w:r>
          </w:p>
        </w:tc>
        <w:tc>
          <w:tcPr>
            <w:tcW w:w="3931" w:type="pct"/>
            <w:shd w:val="clear" w:color="auto" w:fill="auto"/>
            <w:vAlign w:val="center"/>
          </w:tcPr>
          <w:p w14:paraId="70AD06A0" w14:textId="4843A766" w:rsidR="00510584" w:rsidRPr="008F360D" w:rsidRDefault="00510584" w:rsidP="00B846AE">
            <w:pPr>
              <w:ind w:left="176"/>
              <w:rPr>
                <w:rFonts w:ascii="Tahoma" w:hAnsi="Tahoma" w:cs="Tahoma"/>
                <w:color w:val="auto"/>
                <w:lang w:val="ru-RU"/>
              </w:rPr>
            </w:pPr>
            <w:r w:rsidRPr="008F360D">
              <w:rPr>
                <w:rFonts w:ascii="Tahoma" w:hAnsi="Tahoma" w:cs="Tahoma"/>
                <w:color w:val="auto"/>
                <w:lang w:val="ru-RU"/>
              </w:rPr>
              <w:t xml:space="preserve">ООО </w:t>
            </w:r>
            <w:r w:rsidR="00005C2B" w:rsidRPr="008F360D">
              <w:rPr>
                <w:rFonts w:ascii="Tahoma" w:hAnsi="Tahoma" w:cs="Tahoma"/>
                <w:color w:val="auto"/>
                <w:lang w:val="ru-RU"/>
              </w:rPr>
              <w:t>«</w:t>
            </w:r>
            <w:r w:rsidR="005B0B7A" w:rsidRPr="008F360D">
              <w:rPr>
                <w:rFonts w:ascii="Tahoma" w:hAnsi="Tahoma" w:cs="Tahoma"/>
                <w:color w:val="auto"/>
                <w:lang w:val="ru-RU"/>
              </w:rPr>
              <w:t>ГРАД-Информ</w:t>
            </w:r>
            <w:r w:rsidR="00005C2B" w:rsidRPr="008F360D">
              <w:rPr>
                <w:rFonts w:ascii="Tahoma" w:hAnsi="Tahoma" w:cs="Tahoma"/>
                <w:color w:val="auto"/>
                <w:lang w:val="ru-RU"/>
              </w:rPr>
              <w:t>»</w:t>
            </w:r>
          </w:p>
        </w:tc>
      </w:tr>
      <w:tr w:rsidR="004033AC" w:rsidRPr="008F360D" w14:paraId="543EAF89" w14:textId="77777777" w:rsidTr="00B846AE">
        <w:trPr>
          <w:trHeight w:val="510"/>
        </w:trPr>
        <w:tc>
          <w:tcPr>
            <w:tcW w:w="1069" w:type="pct"/>
            <w:shd w:val="clear" w:color="auto" w:fill="auto"/>
            <w:vAlign w:val="center"/>
          </w:tcPr>
          <w:p w14:paraId="23F1B001" w14:textId="77777777" w:rsidR="00510584" w:rsidRPr="008F360D" w:rsidRDefault="00510584" w:rsidP="00B846AE">
            <w:pPr>
              <w:widowControl w:val="0"/>
              <w:tabs>
                <w:tab w:val="left" w:pos="0"/>
              </w:tabs>
              <w:suppressAutoHyphens/>
              <w:autoSpaceDN w:val="0"/>
              <w:ind w:hanging="108"/>
              <w:textAlignment w:val="baseline"/>
              <w:rPr>
                <w:rFonts w:ascii="Tahoma" w:eastAsia="Times New Roman" w:hAnsi="Tahoma" w:cs="Tahoma"/>
                <w:color w:val="auto"/>
                <w:kern w:val="3"/>
                <w:lang w:val="ru-RU" w:eastAsia="ru-RU"/>
              </w:rPr>
            </w:pPr>
            <w:r w:rsidRPr="008F360D">
              <w:rPr>
                <w:rFonts w:ascii="Tahoma" w:eastAsia="Times New Roman" w:hAnsi="Tahoma" w:cs="Tahoma"/>
                <w:color w:val="auto"/>
                <w:kern w:val="3"/>
                <w:lang w:val="ru-RU" w:eastAsia="ru-RU"/>
              </w:rPr>
              <w:t>Шифр проекта:</w:t>
            </w:r>
          </w:p>
        </w:tc>
        <w:tc>
          <w:tcPr>
            <w:tcW w:w="3931" w:type="pct"/>
            <w:shd w:val="clear" w:color="auto" w:fill="auto"/>
            <w:vAlign w:val="center"/>
          </w:tcPr>
          <w:p w14:paraId="09F9EE7C" w14:textId="5F02E179" w:rsidR="00510584" w:rsidRPr="008F360D" w:rsidRDefault="005B0B7A" w:rsidP="00B846AE">
            <w:pPr>
              <w:ind w:left="176"/>
              <w:rPr>
                <w:rFonts w:ascii="Tahoma" w:hAnsi="Tahoma" w:cs="Tahoma"/>
                <w:color w:val="auto"/>
                <w:lang w:val="ru-RU"/>
              </w:rPr>
            </w:pPr>
            <w:r w:rsidRPr="008F360D">
              <w:rPr>
                <w:rFonts w:ascii="Tahoma" w:hAnsi="Tahoma" w:cs="Tahoma"/>
                <w:color w:val="auto"/>
                <w:lang w:val="ru-RU"/>
              </w:rPr>
              <w:t>ГП 1877-23</w:t>
            </w:r>
          </w:p>
        </w:tc>
      </w:tr>
      <w:tr w:rsidR="004033AC" w:rsidRPr="008F360D" w14:paraId="1C4D824D" w14:textId="77777777" w:rsidTr="00B846AE">
        <w:trPr>
          <w:trHeight w:val="510"/>
        </w:trPr>
        <w:tc>
          <w:tcPr>
            <w:tcW w:w="1069" w:type="pct"/>
            <w:shd w:val="clear" w:color="auto" w:fill="auto"/>
            <w:vAlign w:val="center"/>
          </w:tcPr>
          <w:p w14:paraId="6AB857F3" w14:textId="0EA1F8FD" w:rsidR="00510584" w:rsidRPr="008F360D" w:rsidRDefault="005B0B7A" w:rsidP="00B846AE">
            <w:pPr>
              <w:widowControl w:val="0"/>
              <w:tabs>
                <w:tab w:val="left" w:pos="176"/>
              </w:tabs>
              <w:suppressAutoHyphens/>
              <w:autoSpaceDN w:val="0"/>
              <w:ind w:left="-108"/>
              <w:textAlignment w:val="baseline"/>
              <w:rPr>
                <w:rFonts w:ascii="Tahoma" w:eastAsia="Times New Roman" w:hAnsi="Tahoma" w:cs="Tahoma"/>
                <w:color w:val="auto"/>
                <w:kern w:val="3"/>
                <w:lang w:val="ru-RU" w:eastAsia="ru-RU"/>
              </w:rPr>
            </w:pPr>
            <w:r w:rsidRPr="008F360D">
              <w:rPr>
                <w:rFonts w:ascii="Tahoma" w:eastAsia="Times New Roman" w:hAnsi="Tahoma" w:cs="Tahoma"/>
                <w:color w:val="auto"/>
                <w:kern w:val="3"/>
                <w:lang w:val="ru-RU" w:eastAsia="ru-RU"/>
              </w:rPr>
              <w:t>Директор</w:t>
            </w:r>
          </w:p>
        </w:tc>
        <w:tc>
          <w:tcPr>
            <w:tcW w:w="3931" w:type="pct"/>
            <w:shd w:val="clear" w:color="auto" w:fill="auto"/>
            <w:vAlign w:val="center"/>
          </w:tcPr>
          <w:p w14:paraId="3D12FBAA" w14:textId="392616A5" w:rsidR="00510584" w:rsidRPr="008F360D" w:rsidRDefault="005B0B7A" w:rsidP="00B846AE">
            <w:pPr>
              <w:ind w:left="176"/>
              <w:rPr>
                <w:rFonts w:ascii="Tahoma" w:hAnsi="Tahoma" w:cs="Tahoma"/>
                <w:color w:val="auto"/>
                <w:lang w:val="ru-RU"/>
              </w:rPr>
            </w:pPr>
            <w:r w:rsidRPr="008F360D">
              <w:rPr>
                <w:rFonts w:ascii="Tahoma" w:hAnsi="Tahoma" w:cs="Tahoma"/>
                <w:color w:val="auto"/>
                <w:lang w:val="ru-RU"/>
              </w:rPr>
              <w:t>М.Н. Дузенко</w:t>
            </w:r>
            <w:r w:rsidR="00510584" w:rsidRPr="008F360D">
              <w:rPr>
                <w:rFonts w:ascii="Tahoma" w:hAnsi="Tahoma" w:cs="Tahoma"/>
                <w:color w:val="auto"/>
                <w:lang w:val="ru-RU"/>
              </w:rPr>
              <w:t xml:space="preserve">       ___________________</w:t>
            </w:r>
          </w:p>
        </w:tc>
      </w:tr>
      <w:tr w:rsidR="00510584" w:rsidRPr="008F360D" w14:paraId="34A20FC7" w14:textId="77777777" w:rsidTr="00B846AE">
        <w:trPr>
          <w:trHeight w:val="510"/>
        </w:trPr>
        <w:tc>
          <w:tcPr>
            <w:tcW w:w="1069" w:type="pct"/>
            <w:shd w:val="clear" w:color="auto" w:fill="auto"/>
            <w:vAlign w:val="center"/>
          </w:tcPr>
          <w:p w14:paraId="648C79C5" w14:textId="77777777" w:rsidR="00510584" w:rsidRPr="008F360D" w:rsidRDefault="00510584" w:rsidP="00B846AE">
            <w:pPr>
              <w:widowControl w:val="0"/>
              <w:tabs>
                <w:tab w:val="left" w:pos="176"/>
              </w:tabs>
              <w:suppressAutoHyphens/>
              <w:autoSpaceDN w:val="0"/>
              <w:ind w:left="-108"/>
              <w:textAlignment w:val="baseline"/>
              <w:rPr>
                <w:rFonts w:ascii="Tahoma" w:eastAsia="Times New Roman" w:hAnsi="Tahoma" w:cs="Tahoma"/>
                <w:color w:val="auto"/>
                <w:kern w:val="3"/>
                <w:lang w:val="ru-RU" w:eastAsia="ru-RU"/>
              </w:rPr>
            </w:pPr>
            <w:r w:rsidRPr="008F360D">
              <w:rPr>
                <w:rFonts w:ascii="Tahoma" w:eastAsia="Times New Roman" w:hAnsi="Tahoma" w:cs="Tahoma"/>
                <w:color w:val="auto"/>
                <w:kern w:val="3"/>
                <w:lang w:val="ru-RU" w:eastAsia="ru-RU"/>
              </w:rPr>
              <w:t>Руководитель</w:t>
            </w:r>
            <w:r w:rsidRPr="008F360D">
              <w:rPr>
                <w:rFonts w:ascii="Tahoma" w:eastAsia="Times New Roman" w:hAnsi="Tahoma" w:cs="Tahoma"/>
                <w:color w:val="auto"/>
                <w:kern w:val="3"/>
                <w:lang w:val="ru-RU" w:eastAsia="ru-RU"/>
              </w:rPr>
              <w:br/>
              <w:t>проекта</w:t>
            </w:r>
          </w:p>
        </w:tc>
        <w:tc>
          <w:tcPr>
            <w:tcW w:w="3931" w:type="pct"/>
            <w:shd w:val="clear" w:color="auto" w:fill="auto"/>
            <w:vAlign w:val="center"/>
          </w:tcPr>
          <w:p w14:paraId="7C286470" w14:textId="77777777" w:rsidR="00510584" w:rsidRPr="008F360D" w:rsidRDefault="00510584" w:rsidP="00B846AE">
            <w:pPr>
              <w:ind w:left="176"/>
              <w:rPr>
                <w:rFonts w:ascii="Tahoma" w:hAnsi="Tahoma" w:cs="Tahoma"/>
                <w:color w:val="auto"/>
                <w:lang w:val="ru-RU"/>
              </w:rPr>
            </w:pPr>
            <w:r w:rsidRPr="008F360D">
              <w:rPr>
                <w:rFonts w:ascii="Tahoma" w:hAnsi="Tahoma" w:cs="Tahoma"/>
                <w:color w:val="auto"/>
                <w:lang w:val="ru-RU"/>
              </w:rPr>
              <w:t>М.А. Протасова    ___________________</w:t>
            </w:r>
          </w:p>
        </w:tc>
      </w:tr>
    </w:tbl>
    <w:p w14:paraId="48441F22" w14:textId="5D98BD34" w:rsidR="0041528B" w:rsidRPr="008F360D" w:rsidRDefault="00B846AE" w:rsidP="005E3A80">
      <w:pPr>
        <w:tabs>
          <w:tab w:val="left" w:pos="284"/>
          <w:tab w:val="left" w:pos="3119"/>
        </w:tabs>
        <w:spacing w:line="283" w:lineRule="auto"/>
        <w:rPr>
          <w:rFonts w:ascii="Tahoma" w:hAnsi="Tahoma" w:cs="Tahoma"/>
          <w:b/>
          <w:color w:val="auto"/>
          <w:sz w:val="28"/>
          <w:lang w:val="ru-RU"/>
        </w:rPr>
      </w:pPr>
      <w:r w:rsidRPr="008F360D">
        <w:rPr>
          <w:rFonts w:ascii="Tahoma" w:hAnsi="Tahoma" w:cs="Tahoma"/>
          <w:noProof/>
          <w:color w:val="auto"/>
          <w:sz w:val="28"/>
          <w:lang w:val="ru-RU" w:eastAsia="ru-RU"/>
        </w:rPr>
        <mc:AlternateContent>
          <mc:Choice Requires="wpg">
            <w:drawing>
              <wp:anchor distT="0" distB="0" distL="114300" distR="114300" simplePos="0" relativeHeight="251658240" behindDoc="0" locked="0" layoutInCell="1" allowOverlap="1" wp14:anchorId="546075FF" wp14:editId="0856F95E">
                <wp:simplePos x="0" y="0"/>
                <wp:positionH relativeFrom="column">
                  <wp:posOffset>-481965</wp:posOffset>
                </wp:positionH>
                <wp:positionV relativeFrom="page">
                  <wp:posOffset>166370</wp:posOffset>
                </wp:positionV>
                <wp:extent cx="7228840" cy="10230485"/>
                <wp:effectExtent l="0" t="0" r="29210" b="37465"/>
                <wp:wrapNone/>
                <wp:docPr id="32" name="Группа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28840" cy="10230485"/>
                          <a:chOff x="0" y="0"/>
                          <a:chExt cx="6381750" cy="9918700"/>
                        </a:xfrm>
                      </wpg:grpSpPr>
                      <wps:wsp>
                        <wps:cNvPr id="34" name="Прямая соединительная линия 1"/>
                        <wps:cNvCnPr/>
                        <wps:spPr>
                          <a:xfrm>
                            <a:off x="1631950" y="0"/>
                            <a:ext cx="0" cy="9918700"/>
                          </a:xfrm>
                          <a:prstGeom prst="line">
                            <a:avLst/>
                          </a:prstGeom>
                          <a:noFill/>
                          <a:ln w="25400" cap="flat" cmpd="sng" algn="ctr">
                            <a:solidFill>
                              <a:srgbClr val="5B9BD5"/>
                            </a:solidFill>
                            <a:prstDash val="solid"/>
                            <a:miter lim="800000"/>
                          </a:ln>
                          <a:effectLst/>
                        </wps:spPr>
                        <wps:bodyPr/>
                      </wps:wsp>
                      <wps:wsp>
                        <wps:cNvPr id="35" name="Прямая соединительная линия 2"/>
                        <wps:cNvCnPr/>
                        <wps:spPr>
                          <a:xfrm>
                            <a:off x="0" y="8826500"/>
                            <a:ext cx="6381750" cy="0"/>
                          </a:xfrm>
                          <a:prstGeom prst="line">
                            <a:avLst/>
                          </a:prstGeom>
                          <a:noFill/>
                          <a:ln w="25400" cap="flat" cmpd="sng" algn="ctr">
                            <a:solidFill>
                              <a:srgbClr val="5B9BD5"/>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w14:anchorId="1C02FE78" id="Группа 32" o:spid="_x0000_s1026" style="position:absolute;margin-left:-37.95pt;margin-top:13.1pt;width:569.2pt;height:805.55pt;z-index:251658240;mso-position-vertical-relative:page" coordsize="63817,99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wZOnwIAAAUHAAAOAAAAZHJzL2Uyb0RvYy54bWzsVUlu2zAU3RfoHQjuGw0eIguRAyRusgna&#10;AGkPwFDUgFIiQTKWs+uwLeBFD9ArZNECAdLhCvKN+kkpdusURZEAXdUGiM8/8f/3H6m9/UXF0Zwp&#10;XYo6wcGOjxGrqUjLOk/wyxdHTyKMtCF1SrioWYIvmcb708eP9hoZs1AUgqdMIUhS67iRCS6MkbHn&#10;aVqwiugdIVkNxkyoihjYqtxLFWkge8W90PfHXiNUKpWgTGvQzjojnrr8WcaoeZ5lmhnEEwy1Gbcq&#10;t57b1ZvukThXRBYl7csg96iiImUNh65TzYgh6EKVd1JVJVVCi8zsUFF5IstKylwP0E3gb3VzrMSF&#10;dL3kcZPLNUwA7RZO905Ln81PFSrTBA9CjGpSwYzaD6vXq3ftd/hfIVADRo3MY3A9VvJMnqquURBP&#10;BH2lwext2+0+3zgvMlXZIOgXLRz4l2vw2cIgCsrdMIyiIcyIgi3ww4E/jEbdfGgBQ7wTSIunfeh4&#10;EAW7oz50MgmiXd9N1iNxd7Krb11PI4FregOnfhicZwWRzE1JW4xu4Ryu4fwIcC7bL+3VaolWb9pv&#10;7ef2U3vdfm2vV29Bvlm9B9ka25tevURBh7rLeFifKjcDHese/S1Ag/EgmFgA7sL6B1RILJU2x0xU&#10;yAoJ5mVtGyExmZ9oY+e6cbHqWhyVnIOexLxGTYLD0RCQRpTAzc04MSBWErik6xwjwnN4EqhRLqUW&#10;vExtuI3WKj8/5ArNCVzL0cHkYOYmDcf94marmhFddH7O1BGiKg28GrysEhz59mfVEM1rm525e993&#10;YIfdoWalc5FeOjCBEY4Eltr/gg2jB7Ghv4N/yYaOB1EUjkcdMgDJ727KLWq3ZPrPhv4lg7fW0an/&#10;LtjH/Oe989p8vaY/AAAA//8DAFBLAwQUAAYACAAAACEAAR3CAuIAAAAMAQAADwAAAGRycy9kb3du&#10;cmV2LnhtbEyPTUvDQBCG74L/YRnBW7v5IKnGbEop6qkItoJ4mybTJDQ7G7LbJP33bk96m2Ee3nne&#10;fD3rTow02NawgnAZgCAuTdVyreDr8LZ4AmEdcoWdYVJwJQvr4v4ux6wyE3/SuHe18CFsM1TQONdn&#10;UtqyIY12aXpifzuZQaPz61DLasDJh+tORkGQSo0t+w8N9rRtqDzvL1rB+4TTJg5fx935tL3+HJKP&#10;711ISj0+zJsXEI5m9wfDTd+rQ+GdjubClRWdgsUqefaogiiNQNyAII0SEEc/pfEqBlnk8n+J4hcA&#10;AP//AwBQSwECLQAUAAYACAAAACEAtoM4kv4AAADhAQAAEwAAAAAAAAAAAAAAAAAAAAAAW0NvbnRl&#10;bnRfVHlwZXNdLnhtbFBLAQItABQABgAIAAAAIQA4/SH/1gAAAJQBAAALAAAAAAAAAAAAAAAAAC8B&#10;AABfcmVscy8ucmVsc1BLAQItABQABgAIAAAAIQBYYwZOnwIAAAUHAAAOAAAAAAAAAAAAAAAAAC4C&#10;AABkcnMvZTJvRG9jLnhtbFBLAQItABQABgAIAAAAIQABHcIC4gAAAAwBAAAPAAAAAAAAAAAAAAAA&#10;APkEAABkcnMvZG93bnJldi54bWxQSwUGAAAAAAQABADzAAAACAYAAAAA&#10;">
                <v:line id="Прямая соединительная линия 1" o:spid="_x0000_s1027" style="position:absolute;visibility:visible;mso-wrap-style:square" from="16319,0" to="16319,991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vUGXMQAAADbAAAADwAAAGRycy9kb3ducmV2LnhtbESPT2vCQBTE70K/w/IEb3Vjq8WmrqEE&#10;Kl79U+zxdfeZBLNvQ3abRD99t1DwOMzMb5hVNthadNT6yrGC2TQBQaydqbhQcDx8PC5B+IBssHZM&#10;Cq7kIVs/jFaYGtfzjrp9KESEsE9RQRlCk0rpdUkW/dQ1xNE7u9ZiiLItpGmxj3Bby6ckeZEWK44L&#10;JTaUl6Qv+x+rYKFP3zrvF5/HnoK9veabr918o9RkPLy/gQg0hHv4v701Cp7n8Pcl/gC5/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m9QZcxAAAANsAAAAPAAAAAAAAAAAA&#10;AAAAAKECAABkcnMvZG93bnJldi54bWxQSwUGAAAAAAQABAD5AAAAkgMAAAAA&#10;" strokecolor="#5b9bd5" strokeweight="2pt">
                  <v:stroke joinstyle="miter"/>
                </v:line>
                <v:line id="Прямая соединительная линия 2" o:spid="_x0000_s1028" style="position:absolute;visibility:visible;mso-wrap-style:square" from="0,88265" to="63817,882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bmjx8QAAADbAAAADwAAAGRycy9kb3ducmV2LnhtbESPT2vCQBTE7wW/w/IEb3WjNlKjq0ig&#10;4tU/pT0+d59JMPs2ZLcm9tN3C4Ueh5n5DbPa9LYWd2p95VjBZJyAINbOVFwoOJ/enl9B+IBssHZM&#10;Ch7kYbMePK0wM67jA92PoRARwj5DBWUITSal1yVZ9GPXEEfv6lqLIcq2kKbFLsJtLadJMpcWK44L&#10;JTaUl6Rvxy+rINUfF5136fu5o2C/F/nu8/CyU2o07LdLEIH68B/+a++NglkKv1/iD5Dr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JuaPHxAAAANsAAAAPAAAAAAAAAAAA&#10;AAAAAKECAABkcnMvZG93bnJldi54bWxQSwUGAAAAAAQABAD5AAAAkgMAAAAA&#10;" strokecolor="#5b9bd5" strokeweight="2pt">
                  <v:stroke joinstyle="miter"/>
                </v:line>
                <w10:wrap anchory="page"/>
              </v:group>
            </w:pict>
          </mc:Fallback>
        </mc:AlternateContent>
      </w:r>
    </w:p>
    <w:p w14:paraId="786B2D05" w14:textId="77777777" w:rsidR="00D31135" w:rsidRPr="008F360D" w:rsidRDefault="00D31135" w:rsidP="005E3A80">
      <w:pPr>
        <w:tabs>
          <w:tab w:val="left" w:pos="284"/>
          <w:tab w:val="left" w:pos="3119"/>
        </w:tabs>
        <w:spacing w:line="283" w:lineRule="auto"/>
        <w:rPr>
          <w:rFonts w:ascii="Tahoma" w:hAnsi="Tahoma" w:cs="Tahoma"/>
          <w:b/>
          <w:color w:val="auto"/>
          <w:sz w:val="22"/>
          <w:szCs w:val="22"/>
          <w:lang w:val="ru-RU"/>
        </w:rPr>
      </w:pPr>
    </w:p>
    <w:p w14:paraId="04AC2960" w14:textId="0B290C83" w:rsidR="0041528B" w:rsidRPr="008F360D" w:rsidRDefault="0041528B" w:rsidP="005E3A80">
      <w:pPr>
        <w:tabs>
          <w:tab w:val="left" w:pos="284"/>
          <w:tab w:val="left" w:pos="3119"/>
        </w:tabs>
        <w:ind w:left="2977"/>
        <w:rPr>
          <w:rFonts w:ascii="Tahoma" w:hAnsi="Tahoma" w:cs="Tahoma"/>
          <w:b/>
          <w:color w:val="auto"/>
          <w:sz w:val="28"/>
          <w:lang w:val="ru-RU"/>
        </w:rPr>
      </w:pPr>
      <w:r w:rsidRPr="008F360D">
        <w:rPr>
          <w:rFonts w:ascii="Tahoma" w:hAnsi="Tahoma" w:cs="Tahoma"/>
          <w:b/>
          <w:color w:val="auto"/>
          <w:sz w:val="28"/>
          <w:lang w:val="ru-RU"/>
        </w:rPr>
        <w:t xml:space="preserve">    </w:t>
      </w:r>
    </w:p>
    <w:p w14:paraId="5BBC02C4" w14:textId="77777777" w:rsidR="00322C24" w:rsidRPr="008F360D" w:rsidRDefault="00322C24" w:rsidP="005E3A80">
      <w:pPr>
        <w:tabs>
          <w:tab w:val="left" w:pos="284"/>
          <w:tab w:val="left" w:pos="3119"/>
        </w:tabs>
        <w:rPr>
          <w:rFonts w:ascii="Tahoma" w:hAnsi="Tahoma" w:cs="Tahoma"/>
          <w:b/>
          <w:color w:val="auto"/>
          <w:sz w:val="48"/>
          <w:szCs w:val="48"/>
          <w:lang w:val="ru-RU"/>
        </w:rPr>
      </w:pPr>
    </w:p>
    <w:p w14:paraId="56C31090" w14:textId="708B1DC5" w:rsidR="006A7069" w:rsidRPr="008F360D" w:rsidRDefault="006A7069" w:rsidP="005E3A80">
      <w:pPr>
        <w:tabs>
          <w:tab w:val="left" w:pos="284"/>
          <w:tab w:val="left" w:pos="3119"/>
        </w:tabs>
        <w:rPr>
          <w:rFonts w:ascii="Tahoma" w:hAnsi="Tahoma" w:cs="Tahoma"/>
          <w:b/>
          <w:color w:val="auto"/>
          <w:sz w:val="28"/>
          <w:lang w:val="ru-RU"/>
        </w:rPr>
      </w:pPr>
    </w:p>
    <w:p w14:paraId="26E8786F" w14:textId="520AB27D" w:rsidR="00B24B63" w:rsidRPr="008F360D" w:rsidRDefault="00B846AE" w:rsidP="005E3A80">
      <w:pPr>
        <w:tabs>
          <w:tab w:val="left" w:pos="284"/>
          <w:tab w:val="left" w:pos="3119"/>
        </w:tabs>
        <w:rPr>
          <w:rFonts w:ascii="Tahoma" w:hAnsi="Tahoma" w:cs="Tahoma"/>
          <w:b/>
          <w:color w:val="auto"/>
          <w:sz w:val="28"/>
          <w:lang w:val="ru-RU"/>
        </w:rPr>
      </w:pPr>
      <w:r w:rsidRPr="008F360D">
        <w:rPr>
          <w:rFonts w:ascii="Tahoma" w:hAnsi="Tahoma" w:cs="Tahoma"/>
          <w:noProof/>
          <w:color w:val="auto"/>
          <w:sz w:val="28"/>
          <w:lang w:val="ru-RU" w:eastAsia="ru-RU"/>
        </w:rPr>
        <w:drawing>
          <wp:anchor distT="0" distB="0" distL="114300" distR="114300" simplePos="0" relativeHeight="251658244" behindDoc="0" locked="0" layoutInCell="1" allowOverlap="1" wp14:anchorId="55BDBDBC" wp14:editId="67B8B686">
            <wp:simplePos x="0" y="0"/>
            <wp:positionH relativeFrom="column">
              <wp:posOffset>-300247</wp:posOffset>
            </wp:positionH>
            <wp:positionV relativeFrom="paragraph">
              <wp:posOffset>145834</wp:posOffset>
            </wp:positionV>
            <wp:extent cx="1522095" cy="419100"/>
            <wp:effectExtent l="0" t="0" r="1905" b="0"/>
            <wp:wrapNone/>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Град-Информ.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22095" cy="419100"/>
                    </a:xfrm>
                    <a:prstGeom prst="rect">
                      <a:avLst/>
                    </a:prstGeom>
                  </pic:spPr>
                </pic:pic>
              </a:graphicData>
            </a:graphic>
            <wp14:sizeRelH relativeFrom="margin">
              <wp14:pctWidth>0</wp14:pctWidth>
            </wp14:sizeRelH>
            <wp14:sizeRelV relativeFrom="margin">
              <wp14:pctHeight>0</wp14:pctHeight>
            </wp14:sizeRelV>
          </wp:anchor>
        </w:drawing>
      </w:r>
    </w:p>
    <w:p w14:paraId="34BAF23D" w14:textId="75B5FE37" w:rsidR="007164A6" w:rsidRPr="008F360D" w:rsidRDefault="005B0B7A" w:rsidP="00061815">
      <w:pPr>
        <w:tabs>
          <w:tab w:val="left" w:pos="284"/>
          <w:tab w:val="left" w:pos="3119"/>
        </w:tabs>
        <w:ind w:left="4536"/>
        <w:rPr>
          <w:rFonts w:ascii="Tahoma" w:hAnsi="Tahoma" w:cs="Tahoma"/>
          <w:color w:val="auto"/>
          <w:sz w:val="28"/>
          <w:szCs w:val="28"/>
          <w:lang w:val="ru-RU"/>
        </w:rPr>
        <w:sectPr w:rsidR="007164A6" w:rsidRPr="008F360D" w:rsidSect="00AA2270">
          <w:headerReference w:type="default" r:id="rId16"/>
          <w:footerReference w:type="default" r:id="rId17"/>
          <w:pgSz w:w="11906" w:h="16838" w:code="9"/>
          <w:pgMar w:top="1134" w:right="851" w:bottom="1134" w:left="1134" w:header="567" w:footer="567" w:gutter="0"/>
          <w:cols w:space="708"/>
          <w:docGrid w:linePitch="360"/>
        </w:sectPr>
      </w:pPr>
      <w:r w:rsidRPr="008F360D">
        <w:rPr>
          <w:rFonts w:ascii="Tahoma" w:hAnsi="Tahoma" w:cs="Tahoma"/>
          <w:color w:val="auto"/>
          <w:sz w:val="28"/>
          <w:szCs w:val="28"/>
          <w:lang w:val="ru-RU"/>
        </w:rPr>
        <w:t>202</w:t>
      </w:r>
      <w:r w:rsidR="00061815" w:rsidRPr="008F360D">
        <w:rPr>
          <w:rFonts w:ascii="Tahoma" w:hAnsi="Tahoma" w:cs="Tahoma"/>
          <w:color w:val="auto"/>
          <w:sz w:val="28"/>
          <w:szCs w:val="28"/>
          <w:lang w:val="ru-RU"/>
        </w:rPr>
        <w:t>4</w:t>
      </w:r>
    </w:p>
    <w:p w14:paraId="00FC712E" w14:textId="77777777" w:rsidR="003E6060" w:rsidRPr="008F360D" w:rsidRDefault="00E37371" w:rsidP="008A4C95">
      <w:pPr>
        <w:spacing w:after="120" w:line="360" w:lineRule="auto"/>
        <w:jc w:val="center"/>
        <w:rPr>
          <w:rFonts w:ascii="Tahoma" w:eastAsia="Calibri" w:hAnsi="Tahoma" w:cs="Tahoma"/>
          <w:color w:val="auto"/>
          <w:sz w:val="28"/>
          <w:lang w:val="ru-RU"/>
        </w:rPr>
      </w:pPr>
      <w:r w:rsidRPr="008F360D">
        <w:rPr>
          <w:rFonts w:ascii="Tahoma" w:eastAsia="Calibri" w:hAnsi="Tahoma" w:cs="Tahoma"/>
          <w:color w:val="auto"/>
          <w:sz w:val="28"/>
          <w:lang w:val="ru-RU"/>
        </w:rPr>
        <w:lastRenderedPageBreak/>
        <w:t>Содержание</w:t>
      </w:r>
    </w:p>
    <w:p w14:paraId="5B6C98A4" w14:textId="77777777" w:rsidR="008F360D" w:rsidRDefault="003E6060">
      <w:pPr>
        <w:pStyle w:val="18"/>
        <w:rPr>
          <w:rFonts w:asciiTheme="minorHAnsi" w:eastAsiaTheme="minorEastAsia" w:hAnsiTheme="minorHAnsi" w:cstheme="minorBidi"/>
          <w:sz w:val="22"/>
          <w:szCs w:val="22"/>
          <w:lang w:eastAsia="ru-RU"/>
        </w:rPr>
      </w:pPr>
      <w:r w:rsidRPr="008F360D">
        <w:rPr>
          <w:b/>
          <w:bCs/>
          <w:caps/>
          <w:sz w:val="20"/>
          <w:szCs w:val="20"/>
        </w:rPr>
        <w:fldChar w:fldCharType="begin"/>
      </w:r>
      <w:r w:rsidRPr="008F360D">
        <w:rPr>
          <w:b/>
          <w:bCs/>
          <w:caps/>
        </w:rPr>
        <w:instrText xml:space="preserve"> TOC \o "1-3" \h \z \u </w:instrText>
      </w:r>
      <w:r w:rsidRPr="008F360D">
        <w:rPr>
          <w:b/>
          <w:bCs/>
          <w:caps/>
          <w:sz w:val="20"/>
          <w:szCs w:val="20"/>
        </w:rPr>
        <w:fldChar w:fldCharType="separate"/>
      </w:r>
      <w:hyperlink w:anchor="_Toc184118645" w:history="1">
        <w:r w:rsidR="008F360D" w:rsidRPr="002B02DC">
          <w:rPr>
            <w:rStyle w:val="af3"/>
          </w:rPr>
          <w:t>ОБЩИЕ ПОЛОЖЕНИЯ</w:t>
        </w:r>
        <w:r w:rsidR="008F360D">
          <w:rPr>
            <w:webHidden/>
          </w:rPr>
          <w:tab/>
        </w:r>
        <w:r w:rsidR="008F360D">
          <w:rPr>
            <w:webHidden/>
          </w:rPr>
          <w:fldChar w:fldCharType="begin"/>
        </w:r>
        <w:r w:rsidR="008F360D">
          <w:rPr>
            <w:webHidden/>
          </w:rPr>
          <w:instrText xml:space="preserve"> PAGEREF _Toc184118645 \h </w:instrText>
        </w:r>
        <w:r w:rsidR="008F360D">
          <w:rPr>
            <w:webHidden/>
          </w:rPr>
        </w:r>
        <w:r w:rsidR="008F360D">
          <w:rPr>
            <w:webHidden/>
          </w:rPr>
          <w:fldChar w:fldCharType="separate"/>
        </w:r>
        <w:r w:rsidR="008F360D">
          <w:rPr>
            <w:webHidden/>
          </w:rPr>
          <w:t>7</w:t>
        </w:r>
        <w:r w:rsidR="008F360D">
          <w:rPr>
            <w:webHidden/>
          </w:rPr>
          <w:fldChar w:fldCharType="end"/>
        </w:r>
      </w:hyperlink>
    </w:p>
    <w:p w14:paraId="7028B8E5" w14:textId="77777777" w:rsidR="008F360D" w:rsidRDefault="008F360D">
      <w:pPr>
        <w:pStyle w:val="18"/>
        <w:rPr>
          <w:rFonts w:asciiTheme="minorHAnsi" w:eastAsiaTheme="minorEastAsia" w:hAnsiTheme="minorHAnsi" w:cstheme="minorBidi"/>
          <w:sz w:val="22"/>
          <w:szCs w:val="22"/>
          <w:lang w:eastAsia="ru-RU"/>
        </w:rPr>
      </w:pPr>
      <w:hyperlink w:anchor="_Toc184118646" w:history="1">
        <w:r w:rsidRPr="002B02DC">
          <w:rPr>
            <w:rStyle w:val="af3"/>
          </w:rPr>
          <w:t>1</w:t>
        </w:r>
        <w:r>
          <w:rPr>
            <w:rFonts w:asciiTheme="minorHAnsi" w:eastAsiaTheme="minorEastAsia" w:hAnsiTheme="minorHAnsi" w:cstheme="minorBidi"/>
            <w:sz w:val="22"/>
            <w:szCs w:val="22"/>
            <w:lang w:eastAsia="ru-RU"/>
          </w:rPr>
          <w:tab/>
        </w:r>
        <w:r w:rsidRPr="002B02DC">
          <w:rPr>
            <w:rStyle w:val="af3"/>
          </w:rPr>
          <w:t>СВЕДЕНИЯ О ПЛАНАХ И ПРОГРАММАХ КОМПЛЕКСНОГО СОЦИАЛЬНО-ЭКОНОМИЧЕСКОГО РАЗВИТИЯ МУНИЦИПАЛЬНОГО ОБРАЗОВАНИЯ ГОРОД НОВЫЙ УРЕНГОЙ, ДЛЯ РЕАЛИЗАЦИИ КОТОРЫХ ОСУЩЕСТВЛЯЕТСЯ СОЗДАНИЕ ОБЪЕКТОВ МЕСТНОГО ЗНАЧЕНИЯ ГОРОДСКОГО ОКРУГА</w:t>
        </w:r>
        <w:r>
          <w:rPr>
            <w:webHidden/>
          </w:rPr>
          <w:tab/>
        </w:r>
        <w:r>
          <w:rPr>
            <w:webHidden/>
          </w:rPr>
          <w:fldChar w:fldCharType="begin"/>
        </w:r>
        <w:r>
          <w:rPr>
            <w:webHidden/>
          </w:rPr>
          <w:instrText xml:space="preserve"> PAGEREF _Toc184118646 \h </w:instrText>
        </w:r>
        <w:r>
          <w:rPr>
            <w:webHidden/>
          </w:rPr>
        </w:r>
        <w:r>
          <w:rPr>
            <w:webHidden/>
          </w:rPr>
          <w:fldChar w:fldCharType="separate"/>
        </w:r>
        <w:r>
          <w:rPr>
            <w:webHidden/>
          </w:rPr>
          <w:t>9</w:t>
        </w:r>
        <w:r>
          <w:rPr>
            <w:webHidden/>
          </w:rPr>
          <w:fldChar w:fldCharType="end"/>
        </w:r>
      </w:hyperlink>
    </w:p>
    <w:p w14:paraId="654A29EB" w14:textId="77777777" w:rsidR="008F360D" w:rsidRDefault="008F360D">
      <w:pPr>
        <w:pStyle w:val="18"/>
        <w:rPr>
          <w:rFonts w:asciiTheme="minorHAnsi" w:eastAsiaTheme="minorEastAsia" w:hAnsiTheme="minorHAnsi" w:cstheme="minorBidi"/>
          <w:sz w:val="22"/>
          <w:szCs w:val="22"/>
          <w:lang w:eastAsia="ru-RU"/>
        </w:rPr>
      </w:pPr>
      <w:hyperlink w:anchor="_Toc184118647" w:history="1">
        <w:r w:rsidRPr="002B02DC">
          <w:rPr>
            <w:rStyle w:val="af3"/>
          </w:rPr>
          <w:t>2</w:t>
        </w:r>
        <w:r>
          <w:rPr>
            <w:rFonts w:asciiTheme="minorHAnsi" w:eastAsiaTheme="minorEastAsia" w:hAnsiTheme="minorHAnsi" w:cstheme="minorBidi"/>
            <w:sz w:val="22"/>
            <w:szCs w:val="22"/>
            <w:lang w:eastAsia="ru-RU"/>
          </w:rPr>
          <w:tab/>
        </w:r>
        <w:r w:rsidRPr="002B02DC">
          <w:rPr>
            <w:rStyle w:val="af3"/>
          </w:rPr>
          <w:t>ОБОСНОВАНИЕ ВЫБРАННОГО ВАРИАНТА РАЗМЕЩЕНИЯ ОБЪЕКТОВ МЕСТНОГО ЗНАЧЕНИЯ ГОРОДСКОГО ОКРУГА НА ОСНОВЕ АНАЛИЗА ИСПОЛЬЗОВАНИЯ ТЕРРИТОРИЙ МУНИЦИПАЛЬНОГО ОБРАЗОВАНИЯ ГОРОД НОВЫЙ УРЕНГОЙ, ВОЗМОЖНЫХ НАПРАВЛЕНИЙ РАЗВИТИЯ ЭТИХ ТЕРРИТОРИЙ И ПРОГНОЗИРУЕМЫХ ОГРАНИЧЕНИЙ ИХ ИСПОЛЬЗОВАНИЯ</w:t>
        </w:r>
        <w:r>
          <w:rPr>
            <w:webHidden/>
          </w:rPr>
          <w:tab/>
        </w:r>
        <w:r>
          <w:rPr>
            <w:webHidden/>
          </w:rPr>
          <w:fldChar w:fldCharType="begin"/>
        </w:r>
        <w:r>
          <w:rPr>
            <w:webHidden/>
          </w:rPr>
          <w:instrText xml:space="preserve"> PAGEREF _Toc184118647 \h </w:instrText>
        </w:r>
        <w:r>
          <w:rPr>
            <w:webHidden/>
          </w:rPr>
        </w:r>
        <w:r>
          <w:rPr>
            <w:webHidden/>
          </w:rPr>
          <w:fldChar w:fldCharType="separate"/>
        </w:r>
        <w:r>
          <w:rPr>
            <w:webHidden/>
          </w:rPr>
          <w:t>10</w:t>
        </w:r>
        <w:r>
          <w:rPr>
            <w:webHidden/>
          </w:rPr>
          <w:fldChar w:fldCharType="end"/>
        </w:r>
      </w:hyperlink>
    </w:p>
    <w:p w14:paraId="6936F89B" w14:textId="77777777" w:rsidR="008F360D" w:rsidRDefault="008F360D">
      <w:pPr>
        <w:pStyle w:val="29"/>
        <w:rPr>
          <w:rFonts w:asciiTheme="minorHAnsi" w:eastAsiaTheme="minorEastAsia" w:hAnsiTheme="minorHAnsi" w:cstheme="minorBidi"/>
          <w:sz w:val="22"/>
          <w:szCs w:val="22"/>
          <w:lang w:eastAsia="ru-RU"/>
        </w:rPr>
      </w:pPr>
      <w:hyperlink w:anchor="_Toc184118648" w:history="1">
        <w:r w:rsidRPr="002B02DC">
          <w:rPr>
            <w:rStyle w:val="af3"/>
          </w:rPr>
          <w:t>2.1</w:t>
        </w:r>
        <w:r>
          <w:rPr>
            <w:rFonts w:asciiTheme="minorHAnsi" w:eastAsiaTheme="minorEastAsia" w:hAnsiTheme="minorHAnsi" w:cstheme="minorBidi"/>
            <w:sz w:val="22"/>
            <w:szCs w:val="22"/>
            <w:lang w:eastAsia="ru-RU"/>
          </w:rPr>
          <w:tab/>
        </w:r>
        <w:r w:rsidRPr="002B02DC">
          <w:rPr>
            <w:rStyle w:val="af3"/>
          </w:rPr>
          <w:t>Общая характеристика территории</w:t>
        </w:r>
        <w:r>
          <w:rPr>
            <w:webHidden/>
          </w:rPr>
          <w:tab/>
        </w:r>
        <w:r>
          <w:rPr>
            <w:webHidden/>
          </w:rPr>
          <w:fldChar w:fldCharType="begin"/>
        </w:r>
        <w:r>
          <w:rPr>
            <w:webHidden/>
          </w:rPr>
          <w:instrText xml:space="preserve"> PAGEREF _Toc184118648 \h </w:instrText>
        </w:r>
        <w:r>
          <w:rPr>
            <w:webHidden/>
          </w:rPr>
        </w:r>
        <w:r>
          <w:rPr>
            <w:webHidden/>
          </w:rPr>
          <w:fldChar w:fldCharType="separate"/>
        </w:r>
        <w:r>
          <w:rPr>
            <w:webHidden/>
          </w:rPr>
          <w:t>10</w:t>
        </w:r>
        <w:r>
          <w:rPr>
            <w:webHidden/>
          </w:rPr>
          <w:fldChar w:fldCharType="end"/>
        </w:r>
      </w:hyperlink>
    </w:p>
    <w:p w14:paraId="7CEC4326" w14:textId="77777777" w:rsidR="008F360D" w:rsidRDefault="008F360D">
      <w:pPr>
        <w:pStyle w:val="29"/>
        <w:rPr>
          <w:rFonts w:asciiTheme="minorHAnsi" w:eastAsiaTheme="minorEastAsia" w:hAnsiTheme="minorHAnsi" w:cstheme="minorBidi"/>
          <w:sz w:val="22"/>
          <w:szCs w:val="22"/>
          <w:lang w:eastAsia="ru-RU"/>
        </w:rPr>
      </w:pPr>
      <w:hyperlink w:anchor="_Toc184118649" w:history="1">
        <w:r w:rsidRPr="002B02DC">
          <w:rPr>
            <w:rStyle w:val="af3"/>
          </w:rPr>
          <w:t>2.2</w:t>
        </w:r>
        <w:r>
          <w:rPr>
            <w:rFonts w:asciiTheme="minorHAnsi" w:eastAsiaTheme="minorEastAsia" w:hAnsiTheme="minorHAnsi" w:cstheme="minorBidi"/>
            <w:sz w:val="22"/>
            <w:szCs w:val="22"/>
            <w:lang w:eastAsia="ru-RU"/>
          </w:rPr>
          <w:tab/>
        </w:r>
        <w:r w:rsidRPr="002B02DC">
          <w:rPr>
            <w:rStyle w:val="af3"/>
          </w:rPr>
          <w:t>Природные условия и ресурсы территории</w:t>
        </w:r>
        <w:r>
          <w:rPr>
            <w:webHidden/>
          </w:rPr>
          <w:tab/>
        </w:r>
        <w:r>
          <w:rPr>
            <w:webHidden/>
          </w:rPr>
          <w:fldChar w:fldCharType="begin"/>
        </w:r>
        <w:r>
          <w:rPr>
            <w:webHidden/>
          </w:rPr>
          <w:instrText xml:space="preserve"> PAGEREF _Toc184118649 \h </w:instrText>
        </w:r>
        <w:r>
          <w:rPr>
            <w:webHidden/>
          </w:rPr>
        </w:r>
        <w:r>
          <w:rPr>
            <w:webHidden/>
          </w:rPr>
          <w:fldChar w:fldCharType="separate"/>
        </w:r>
        <w:r>
          <w:rPr>
            <w:webHidden/>
          </w:rPr>
          <w:t>11</w:t>
        </w:r>
        <w:r>
          <w:rPr>
            <w:webHidden/>
          </w:rPr>
          <w:fldChar w:fldCharType="end"/>
        </w:r>
      </w:hyperlink>
    </w:p>
    <w:p w14:paraId="0ED8F7C7" w14:textId="77777777" w:rsidR="008F360D" w:rsidRDefault="008F360D">
      <w:pPr>
        <w:pStyle w:val="36"/>
        <w:rPr>
          <w:rFonts w:asciiTheme="minorHAnsi" w:eastAsiaTheme="minorEastAsia" w:hAnsiTheme="minorHAnsi" w:cstheme="minorBidi"/>
          <w:lang w:eastAsia="ru-RU"/>
        </w:rPr>
      </w:pPr>
      <w:hyperlink w:anchor="_Toc184118650" w:history="1">
        <w:r w:rsidRPr="002B02DC">
          <w:rPr>
            <w:rStyle w:val="af3"/>
          </w:rPr>
          <w:t>2.2.1</w:t>
        </w:r>
        <w:r>
          <w:rPr>
            <w:rFonts w:asciiTheme="minorHAnsi" w:eastAsiaTheme="minorEastAsia" w:hAnsiTheme="minorHAnsi" w:cstheme="minorBidi"/>
            <w:lang w:eastAsia="ru-RU"/>
          </w:rPr>
          <w:tab/>
        </w:r>
        <w:r w:rsidRPr="002B02DC">
          <w:rPr>
            <w:rStyle w:val="af3"/>
          </w:rPr>
          <w:t>Климатическая характеристика</w:t>
        </w:r>
        <w:r>
          <w:rPr>
            <w:webHidden/>
          </w:rPr>
          <w:tab/>
        </w:r>
        <w:r>
          <w:rPr>
            <w:webHidden/>
          </w:rPr>
          <w:fldChar w:fldCharType="begin"/>
        </w:r>
        <w:r>
          <w:rPr>
            <w:webHidden/>
          </w:rPr>
          <w:instrText xml:space="preserve"> PAGEREF _Toc184118650 \h </w:instrText>
        </w:r>
        <w:r>
          <w:rPr>
            <w:webHidden/>
          </w:rPr>
        </w:r>
        <w:r>
          <w:rPr>
            <w:webHidden/>
          </w:rPr>
          <w:fldChar w:fldCharType="separate"/>
        </w:r>
        <w:r>
          <w:rPr>
            <w:webHidden/>
          </w:rPr>
          <w:t>11</w:t>
        </w:r>
        <w:r>
          <w:rPr>
            <w:webHidden/>
          </w:rPr>
          <w:fldChar w:fldCharType="end"/>
        </w:r>
      </w:hyperlink>
    </w:p>
    <w:p w14:paraId="34A64138" w14:textId="77777777" w:rsidR="008F360D" w:rsidRDefault="008F360D">
      <w:pPr>
        <w:pStyle w:val="36"/>
        <w:rPr>
          <w:rFonts w:asciiTheme="minorHAnsi" w:eastAsiaTheme="minorEastAsia" w:hAnsiTheme="minorHAnsi" w:cstheme="minorBidi"/>
          <w:lang w:eastAsia="ru-RU"/>
        </w:rPr>
      </w:pPr>
      <w:hyperlink w:anchor="_Toc184118651" w:history="1">
        <w:r w:rsidRPr="002B02DC">
          <w:rPr>
            <w:rStyle w:val="af3"/>
          </w:rPr>
          <w:t>2.2.2</w:t>
        </w:r>
        <w:r>
          <w:rPr>
            <w:rFonts w:asciiTheme="minorHAnsi" w:eastAsiaTheme="minorEastAsia" w:hAnsiTheme="minorHAnsi" w:cstheme="minorBidi"/>
            <w:lang w:eastAsia="ru-RU"/>
          </w:rPr>
          <w:tab/>
        </w:r>
        <w:r w:rsidRPr="002B02DC">
          <w:rPr>
            <w:rStyle w:val="af3"/>
          </w:rPr>
          <w:t>Рельеф и геологическое строение</w:t>
        </w:r>
        <w:r>
          <w:rPr>
            <w:webHidden/>
          </w:rPr>
          <w:tab/>
        </w:r>
        <w:r>
          <w:rPr>
            <w:webHidden/>
          </w:rPr>
          <w:fldChar w:fldCharType="begin"/>
        </w:r>
        <w:r>
          <w:rPr>
            <w:webHidden/>
          </w:rPr>
          <w:instrText xml:space="preserve"> PAGEREF _Toc184118651 \h </w:instrText>
        </w:r>
        <w:r>
          <w:rPr>
            <w:webHidden/>
          </w:rPr>
        </w:r>
        <w:r>
          <w:rPr>
            <w:webHidden/>
          </w:rPr>
          <w:fldChar w:fldCharType="separate"/>
        </w:r>
        <w:r>
          <w:rPr>
            <w:webHidden/>
          </w:rPr>
          <w:t>12</w:t>
        </w:r>
        <w:r>
          <w:rPr>
            <w:webHidden/>
          </w:rPr>
          <w:fldChar w:fldCharType="end"/>
        </w:r>
      </w:hyperlink>
    </w:p>
    <w:p w14:paraId="6920D676" w14:textId="77777777" w:rsidR="008F360D" w:rsidRDefault="008F360D">
      <w:pPr>
        <w:pStyle w:val="36"/>
        <w:rPr>
          <w:rFonts w:asciiTheme="minorHAnsi" w:eastAsiaTheme="minorEastAsia" w:hAnsiTheme="minorHAnsi" w:cstheme="minorBidi"/>
          <w:lang w:eastAsia="ru-RU"/>
        </w:rPr>
      </w:pPr>
      <w:hyperlink w:anchor="_Toc184118652" w:history="1">
        <w:r w:rsidRPr="002B02DC">
          <w:rPr>
            <w:rStyle w:val="af3"/>
          </w:rPr>
          <w:t>2.2.3</w:t>
        </w:r>
        <w:r>
          <w:rPr>
            <w:rFonts w:asciiTheme="minorHAnsi" w:eastAsiaTheme="minorEastAsia" w:hAnsiTheme="minorHAnsi" w:cstheme="minorBidi"/>
            <w:lang w:eastAsia="ru-RU"/>
          </w:rPr>
          <w:tab/>
        </w:r>
        <w:r w:rsidRPr="002B02DC">
          <w:rPr>
            <w:rStyle w:val="af3"/>
          </w:rPr>
          <w:t>Гидрография и гидрогеология</w:t>
        </w:r>
        <w:r>
          <w:rPr>
            <w:webHidden/>
          </w:rPr>
          <w:tab/>
        </w:r>
        <w:r>
          <w:rPr>
            <w:webHidden/>
          </w:rPr>
          <w:fldChar w:fldCharType="begin"/>
        </w:r>
        <w:r>
          <w:rPr>
            <w:webHidden/>
          </w:rPr>
          <w:instrText xml:space="preserve"> PAGEREF _Toc184118652 \h </w:instrText>
        </w:r>
        <w:r>
          <w:rPr>
            <w:webHidden/>
          </w:rPr>
        </w:r>
        <w:r>
          <w:rPr>
            <w:webHidden/>
          </w:rPr>
          <w:fldChar w:fldCharType="separate"/>
        </w:r>
        <w:r>
          <w:rPr>
            <w:webHidden/>
          </w:rPr>
          <w:t>13</w:t>
        </w:r>
        <w:r>
          <w:rPr>
            <w:webHidden/>
          </w:rPr>
          <w:fldChar w:fldCharType="end"/>
        </w:r>
      </w:hyperlink>
    </w:p>
    <w:p w14:paraId="2BD053E5" w14:textId="77777777" w:rsidR="008F360D" w:rsidRDefault="008F360D">
      <w:pPr>
        <w:pStyle w:val="36"/>
        <w:rPr>
          <w:rFonts w:asciiTheme="minorHAnsi" w:eastAsiaTheme="minorEastAsia" w:hAnsiTheme="minorHAnsi" w:cstheme="minorBidi"/>
          <w:lang w:eastAsia="ru-RU"/>
        </w:rPr>
      </w:pPr>
      <w:hyperlink w:anchor="_Toc184118653" w:history="1">
        <w:r w:rsidRPr="002B02DC">
          <w:rPr>
            <w:rStyle w:val="af3"/>
          </w:rPr>
          <w:t>2.2.4</w:t>
        </w:r>
        <w:r>
          <w:rPr>
            <w:rFonts w:asciiTheme="minorHAnsi" w:eastAsiaTheme="minorEastAsia" w:hAnsiTheme="minorHAnsi" w:cstheme="minorBidi"/>
            <w:lang w:eastAsia="ru-RU"/>
          </w:rPr>
          <w:tab/>
        </w:r>
        <w:r w:rsidRPr="002B02DC">
          <w:rPr>
            <w:rStyle w:val="af3"/>
          </w:rPr>
          <w:t>Инженерно-геологическая характеристика</w:t>
        </w:r>
        <w:r>
          <w:rPr>
            <w:webHidden/>
          </w:rPr>
          <w:tab/>
        </w:r>
        <w:r>
          <w:rPr>
            <w:webHidden/>
          </w:rPr>
          <w:fldChar w:fldCharType="begin"/>
        </w:r>
        <w:r>
          <w:rPr>
            <w:webHidden/>
          </w:rPr>
          <w:instrText xml:space="preserve"> PAGEREF _Toc184118653 \h </w:instrText>
        </w:r>
        <w:r>
          <w:rPr>
            <w:webHidden/>
          </w:rPr>
        </w:r>
        <w:r>
          <w:rPr>
            <w:webHidden/>
          </w:rPr>
          <w:fldChar w:fldCharType="separate"/>
        </w:r>
        <w:r>
          <w:rPr>
            <w:webHidden/>
          </w:rPr>
          <w:t>15</w:t>
        </w:r>
        <w:r>
          <w:rPr>
            <w:webHidden/>
          </w:rPr>
          <w:fldChar w:fldCharType="end"/>
        </w:r>
      </w:hyperlink>
    </w:p>
    <w:p w14:paraId="722F48A9" w14:textId="77777777" w:rsidR="008F360D" w:rsidRDefault="008F360D">
      <w:pPr>
        <w:pStyle w:val="36"/>
        <w:rPr>
          <w:rFonts w:asciiTheme="minorHAnsi" w:eastAsiaTheme="minorEastAsia" w:hAnsiTheme="minorHAnsi" w:cstheme="minorBidi"/>
          <w:lang w:eastAsia="ru-RU"/>
        </w:rPr>
      </w:pPr>
      <w:hyperlink w:anchor="_Toc184118654" w:history="1">
        <w:r w:rsidRPr="002B02DC">
          <w:rPr>
            <w:rStyle w:val="af3"/>
          </w:rPr>
          <w:t>2.2.5</w:t>
        </w:r>
        <w:r>
          <w:rPr>
            <w:rFonts w:asciiTheme="minorHAnsi" w:eastAsiaTheme="minorEastAsia" w:hAnsiTheme="minorHAnsi" w:cstheme="minorBidi"/>
            <w:lang w:eastAsia="ru-RU"/>
          </w:rPr>
          <w:tab/>
        </w:r>
        <w:r w:rsidRPr="002B02DC">
          <w:rPr>
            <w:rStyle w:val="af3"/>
          </w:rPr>
          <w:t>Почвенный и растительный покров</w:t>
        </w:r>
        <w:r>
          <w:rPr>
            <w:webHidden/>
          </w:rPr>
          <w:tab/>
        </w:r>
        <w:r>
          <w:rPr>
            <w:webHidden/>
          </w:rPr>
          <w:fldChar w:fldCharType="begin"/>
        </w:r>
        <w:r>
          <w:rPr>
            <w:webHidden/>
          </w:rPr>
          <w:instrText xml:space="preserve"> PAGEREF _Toc184118654 \h </w:instrText>
        </w:r>
        <w:r>
          <w:rPr>
            <w:webHidden/>
          </w:rPr>
        </w:r>
        <w:r>
          <w:rPr>
            <w:webHidden/>
          </w:rPr>
          <w:fldChar w:fldCharType="separate"/>
        </w:r>
        <w:r>
          <w:rPr>
            <w:webHidden/>
          </w:rPr>
          <w:t>17</w:t>
        </w:r>
        <w:r>
          <w:rPr>
            <w:webHidden/>
          </w:rPr>
          <w:fldChar w:fldCharType="end"/>
        </w:r>
      </w:hyperlink>
    </w:p>
    <w:p w14:paraId="1B037EBF" w14:textId="77777777" w:rsidR="008F360D" w:rsidRDefault="008F360D">
      <w:pPr>
        <w:pStyle w:val="29"/>
        <w:rPr>
          <w:rFonts w:asciiTheme="minorHAnsi" w:eastAsiaTheme="minorEastAsia" w:hAnsiTheme="minorHAnsi" w:cstheme="minorBidi"/>
          <w:sz w:val="22"/>
          <w:szCs w:val="22"/>
          <w:lang w:eastAsia="ru-RU"/>
        </w:rPr>
      </w:pPr>
      <w:hyperlink w:anchor="_Toc184118655" w:history="1">
        <w:r w:rsidRPr="002B02DC">
          <w:rPr>
            <w:rStyle w:val="af3"/>
          </w:rPr>
          <w:t>2.3</w:t>
        </w:r>
        <w:r>
          <w:rPr>
            <w:rFonts w:asciiTheme="minorHAnsi" w:eastAsiaTheme="minorEastAsia" w:hAnsiTheme="minorHAnsi" w:cstheme="minorBidi"/>
            <w:sz w:val="22"/>
            <w:szCs w:val="22"/>
            <w:lang w:eastAsia="ru-RU"/>
          </w:rPr>
          <w:tab/>
        </w:r>
        <w:r w:rsidRPr="002B02DC">
          <w:rPr>
            <w:rStyle w:val="af3"/>
          </w:rPr>
          <w:t>Особо охраняемые природные территории</w:t>
        </w:r>
        <w:r>
          <w:rPr>
            <w:webHidden/>
          </w:rPr>
          <w:tab/>
        </w:r>
        <w:r>
          <w:rPr>
            <w:webHidden/>
          </w:rPr>
          <w:fldChar w:fldCharType="begin"/>
        </w:r>
        <w:r>
          <w:rPr>
            <w:webHidden/>
          </w:rPr>
          <w:instrText xml:space="preserve"> PAGEREF _Toc184118655 \h </w:instrText>
        </w:r>
        <w:r>
          <w:rPr>
            <w:webHidden/>
          </w:rPr>
        </w:r>
        <w:r>
          <w:rPr>
            <w:webHidden/>
          </w:rPr>
          <w:fldChar w:fldCharType="separate"/>
        </w:r>
        <w:r>
          <w:rPr>
            <w:webHidden/>
          </w:rPr>
          <w:t>18</w:t>
        </w:r>
        <w:r>
          <w:rPr>
            <w:webHidden/>
          </w:rPr>
          <w:fldChar w:fldCharType="end"/>
        </w:r>
      </w:hyperlink>
    </w:p>
    <w:p w14:paraId="702228E5" w14:textId="77777777" w:rsidR="008F360D" w:rsidRDefault="008F360D">
      <w:pPr>
        <w:pStyle w:val="29"/>
        <w:rPr>
          <w:rFonts w:asciiTheme="minorHAnsi" w:eastAsiaTheme="minorEastAsia" w:hAnsiTheme="minorHAnsi" w:cstheme="minorBidi"/>
          <w:sz w:val="22"/>
          <w:szCs w:val="22"/>
          <w:lang w:eastAsia="ru-RU"/>
        </w:rPr>
      </w:pPr>
      <w:hyperlink w:anchor="_Toc184118656" w:history="1">
        <w:r w:rsidRPr="002B02DC">
          <w:rPr>
            <w:rStyle w:val="af3"/>
          </w:rPr>
          <w:t>2.4</w:t>
        </w:r>
        <w:r>
          <w:rPr>
            <w:rFonts w:asciiTheme="minorHAnsi" w:eastAsiaTheme="minorEastAsia" w:hAnsiTheme="minorHAnsi" w:cstheme="minorBidi"/>
            <w:sz w:val="22"/>
            <w:szCs w:val="22"/>
            <w:lang w:eastAsia="ru-RU"/>
          </w:rPr>
          <w:tab/>
        </w:r>
        <w:r w:rsidRPr="002B02DC">
          <w:rPr>
            <w:rStyle w:val="af3"/>
          </w:rPr>
          <w:t>Охрана объектов культурного наследия</w:t>
        </w:r>
        <w:r>
          <w:rPr>
            <w:webHidden/>
          </w:rPr>
          <w:tab/>
        </w:r>
        <w:r>
          <w:rPr>
            <w:webHidden/>
          </w:rPr>
          <w:fldChar w:fldCharType="begin"/>
        </w:r>
        <w:r>
          <w:rPr>
            <w:webHidden/>
          </w:rPr>
          <w:instrText xml:space="preserve"> PAGEREF _Toc184118656 \h </w:instrText>
        </w:r>
        <w:r>
          <w:rPr>
            <w:webHidden/>
          </w:rPr>
        </w:r>
        <w:r>
          <w:rPr>
            <w:webHidden/>
          </w:rPr>
          <w:fldChar w:fldCharType="separate"/>
        </w:r>
        <w:r>
          <w:rPr>
            <w:webHidden/>
          </w:rPr>
          <w:t>18</w:t>
        </w:r>
        <w:r>
          <w:rPr>
            <w:webHidden/>
          </w:rPr>
          <w:fldChar w:fldCharType="end"/>
        </w:r>
      </w:hyperlink>
    </w:p>
    <w:p w14:paraId="6987CC47" w14:textId="77777777" w:rsidR="008F360D" w:rsidRDefault="008F360D">
      <w:pPr>
        <w:pStyle w:val="29"/>
        <w:rPr>
          <w:rFonts w:asciiTheme="minorHAnsi" w:eastAsiaTheme="minorEastAsia" w:hAnsiTheme="minorHAnsi" w:cstheme="minorBidi"/>
          <w:sz w:val="22"/>
          <w:szCs w:val="22"/>
          <w:lang w:eastAsia="ru-RU"/>
        </w:rPr>
      </w:pPr>
      <w:hyperlink w:anchor="_Toc184118657" w:history="1">
        <w:r w:rsidRPr="002B02DC">
          <w:rPr>
            <w:rStyle w:val="af3"/>
          </w:rPr>
          <w:t>2.5</w:t>
        </w:r>
        <w:r>
          <w:rPr>
            <w:rFonts w:asciiTheme="minorHAnsi" w:eastAsiaTheme="minorEastAsia" w:hAnsiTheme="minorHAnsi" w:cstheme="minorBidi"/>
            <w:sz w:val="22"/>
            <w:szCs w:val="22"/>
            <w:lang w:eastAsia="ru-RU"/>
          </w:rPr>
          <w:tab/>
        </w:r>
        <w:r w:rsidRPr="002B02DC">
          <w:rPr>
            <w:rStyle w:val="af3"/>
          </w:rPr>
          <w:t>Население</w:t>
        </w:r>
        <w:r>
          <w:rPr>
            <w:webHidden/>
          </w:rPr>
          <w:tab/>
        </w:r>
        <w:r>
          <w:rPr>
            <w:webHidden/>
          </w:rPr>
          <w:fldChar w:fldCharType="begin"/>
        </w:r>
        <w:r>
          <w:rPr>
            <w:webHidden/>
          </w:rPr>
          <w:instrText xml:space="preserve"> PAGEREF _Toc184118657 \h </w:instrText>
        </w:r>
        <w:r>
          <w:rPr>
            <w:webHidden/>
          </w:rPr>
        </w:r>
        <w:r>
          <w:rPr>
            <w:webHidden/>
          </w:rPr>
          <w:fldChar w:fldCharType="separate"/>
        </w:r>
        <w:r>
          <w:rPr>
            <w:webHidden/>
          </w:rPr>
          <w:t>18</w:t>
        </w:r>
        <w:r>
          <w:rPr>
            <w:webHidden/>
          </w:rPr>
          <w:fldChar w:fldCharType="end"/>
        </w:r>
      </w:hyperlink>
    </w:p>
    <w:p w14:paraId="19B4BFFF" w14:textId="77777777" w:rsidR="008F360D" w:rsidRDefault="008F360D">
      <w:pPr>
        <w:pStyle w:val="29"/>
        <w:rPr>
          <w:rFonts w:asciiTheme="minorHAnsi" w:eastAsiaTheme="minorEastAsia" w:hAnsiTheme="minorHAnsi" w:cstheme="minorBidi"/>
          <w:sz w:val="22"/>
          <w:szCs w:val="22"/>
          <w:lang w:eastAsia="ru-RU"/>
        </w:rPr>
      </w:pPr>
      <w:hyperlink w:anchor="_Toc184118658" w:history="1">
        <w:r w:rsidRPr="002B02DC">
          <w:rPr>
            <w:rStyle w:val="af3"/>
          </w:rPr>
          <w:t>2.6</w:t>
        </w:r>
        <w:r>
          <w:rPr>
            <w:rFonts w:asciiTheme="minorHAnsi" w:eastAsiaTheme="minorEastAsia" w:hAnsiTheme="minorHAnsi" w:cstheme="minorBidi"/>
            <w:sz w:val="22"/>
            <w:szCs w:val="22"/>
            <w:lang w:eastAsia="ru-RU"/>
          </w:rPr>
          <w:tab/>
        </w:r>
        <w:r w:rsidRPr="002B02DC">
          <w:rPr>
            <w:rStyle w:val="af3"/>
          </w:rPr>
          <w:t>Отраслевая специализация</w:t>
        </w:r>
        <w:r>
          <w:rPr>
            <w:webHidden/>
          </w:rPr>
          <w:tab/>
        </w:r>
        <w:r>
          <w:rPr>
            <w:webHidden/>
          </w:rPr>
          <w:fldChar w:fldCharType="begin"/>
        </w:r>
        <w:r>
          <w:rPr>
            <w:webHidden/>
          </w:rPr>
          <w:instrText xml:space="preserve"> PAGEREF _Toc184118658 \h </w:instrText>
        </w:r>
        <w:r>
          <w:rPr>
            <w:webHidden/>
          </w:rPr>
        </w:r>
        <w:r>
          <w:rPr>
            <w:webHidden/>
          </w:rPr>
          <w:fldChar w:fldCharType="separate"/>
        </w:r>
        <w:r>
          <w:rPr>
            <w:webHidden/>
          </w:rPr>
          <w:t>27</w:t>
        </w:r>
        <w:r>
          <w:rPr>
            <w:webHidden/>
          </w:rPr>
          <w:fldChar w:fldCharType="end"/>
        </w:r>
      </w:hyperlink>
    </w:p>
    <w:p w14:paraId="46366B4F" w14:textId="77777777" w:rsidR="008F360D" w:rsidRDefault="008F360D">
      <w:pPr>
        <w:pStyle w:val="29"/>
        <w:rPr>
          <w:rFonts w:asciiTheme="minorHAnsi" w:eastAsiaTheme="minorEastAsia" w:hAnsiTheme="minorHAnsi" w:cstheme="minorBidi"/>
          <w:sz w:val="22"/>
          <w:szCs w:val="22"/>
          <w:lang w:eastAsia="ru-RU"/>
        </w:rPr>
      </w:pPr>
      <w:hyperlink w:anchor="_Toc184118659" w:history="1">
        <w:r w:rsidRPr="002B02DC">
          <w:rPr>
            <w:rStyle w:val="af3"/>
          </w:rPr>
          <w:t>2.7</w:t>
        </w:r>
        <w:r>
          <w:rPr>
            <w:rFonts w:asciiTheme="minorHAnsi" w:eastAsiaTheme="minorEastAsia" w:hAnsiTheme="minorHAnsi" w:cstheme="minorBidi"/>
            <w:sz w:val="22"/>
            <w:szCs w:val="22"/>
            <w:lang w:eastAsia="ru-RU"/>
          </w:rPr>
          <w:tab/>
        </w:r>
        <w:r w:rsidRPr="002B02DC">
          <w:rPr>
            <w:rStyle w:val="af3"/>
          </w:rPr>
          <w:t>Жилищный фонд</w:t>
        </w:r>
        <w:r>
          <w:rPr>
            <w:webHidden/>
          </w:rPr>
          <w:tab/>
        </w:r>
        <w:r>
          <w:rPr>
            <w:webHidden/>
          </w:rPr>
          <w:fldChar w:fldCharType="begin"/>
        </w:r>
        <w:r>
          <w:rPr>
            <w:webHidden/>
          </w:rPr>
          <w:instrText xml:space="preserve"> PAGEREF _Toc184118659 \h </w:instrText>
        </w:r>
        <w:r>
          <w:rPr>
            <w:webHidden/>
          </w:rPr>
        </w:r>
        <w:r>
          <w:rPr>
            <w:webHidden/>
          </w:rPr>
          <w:fldChar w:fldCharType="separate"/>
        </w:r>
        <w:r>
          <w:rPr>
            <w:webHidden/>
          </w:rPr>
          <w:t>31</w:t>
        </w:r>
        <w:r>
          <w:rPr>
            <w:webHidden/>
          </w:rPr>
          <w:fldChar w:fldCharType="end"/>
        </w:r>
      </w:hyperlink>
    </w:p>
    <w:p w14:paraId="30BF8F17" w14:textId="77777777" w:rsidR="008F360D" w:rsidRDefault="008F360D">
      <w:pPr>
        <w:pStyle w:val="29"/>
        <w:rPr>
          <w:rFonts w:asciiTheme="minorHAnsi" w:eastAsiaTheme="minorEastAsia" w:hAnsiTheme="minorHAnsi" w:cstheme="minorBidi"/>
          <w:sz w:val="22"/>
          <w:szCs w:val="22"/>
          <w:lang w:eastAsia="ru-RU"/>
        </w:rPr>
      </w:pPr>
      <w:hyperlink w:anchor="_Toc184118660" w:history="1">
        <w:r w:rsidRPr="002B02DC">
          <w:rPr>
            <w:rStyle w:val="af3"/>
          </w:rPr>
          <w:t>2.8</w:t>
        </w:r>
        <w:r>
          <w:rPr>
            <w:rFonts w:asciiTheme="minorHAnsi" w:eastAsiaTheme="minorEastAsia" w:hAnsiTheme="minorHAnsi" w:cstheme="minorBidi"/>
            <w:sz w:val="22"/>
            <w:szCs w:val="22"/>
            <w:lang w:eastAsia="ru-RU"/>
          </w:rPr>
          <w:tab/>
        </w:r>
        <w:r w:rsidRPr="002B02DC">
          <w:rPr>
            <w:rStyle w:val="af3"/>
          </w:rPr>
          <w:t>Социальная инфраструктура</w:t>
        </w:r>
        <w:r>
          <w:rPr>
            <w:webHidden/>
          </w:rPr>
          <w:tab/>
        </w:r>
        <w:r>
          <w:rPr>
            <w:webHidden/>
          </w:rPr>
          <w:fldChar w:fldCharType="begin"/>
        </w:r>
        <w:r>
          <w:rPr>
            <w:webHidden/>
          </w:rPr>
          <w:instrText xml:space="preserve"> PAGEREF _Toc184118660 \h </w:instrText>
        </w:r>
        <w:r>
          <w:rPr>
            <w:webHidden/>
          </w:rPr>
        </w:r>
        <w:r>
          <w:rPr>
            <w:webHidden/>
          </w:rPr>
          <w:fldChar w:fldCharType="separate"/>
        </w:r>
        <w:r>
          <w:rPr>
            <w:webHidden/>
          </w:rPr>
          <w:t>48</w:t>
        </w:r>
        <w:r>
          <w:rPr>
            <w:webHidden/>
          </w:rPr>
          <w:fldChar w:fldCharType="end"/>
        </w:r>
      </w:hyperlink>
    </w:p>
    <w:p w14:paraId="3FE13395" w14:textId="77777777" w:rsidR="008F360D" w:rsidRDefault="008F360D">
      <w:pPr>
        <w:pStyle w:val="29"/>
        <w:rPr>
          <w:rFonts w:asciiTheme="minorHAnsi" w:eastAsiaTheme="minorEastAsia" w:hAnsiTheme="minorHAnsi" w:cstheme="minorBidi"/>
          <w:sz w:val="22"/>
          <w:szCs w:val="22"/>
          <w:lang w:eastAsia="ru-RU"/>
        </w:rPr>
      </w:pPr>
      <w:hyperlink w:anchor="_Toc184118661" w:history="1">
        <w:r w:rsidRPr="002B02DC">
          <w:rPr>
            <w:rStyle w:val="af3"/>
          </w:rPr>
          <w:t>2.9</w:t>
        </w:r>
        <w:r>
          <w:rPr>
            <w:rFonts w:asciiTheme="minorHAnsi" w:eastAsiaTheme="minorEastAsia" w:hAnsiTheme="minorHAnsi" w:cstheme="minorBidi"/>
            <w:sz w:val="22"/>
            <w:szCs w:val="22"/>
            <w:lang w:eastAsia="ru-RU"/>
          </w:rPr>
          <w:tab/>
        </w:r>
        <w:r w:rsidRPr="002B02DC">
          <w:rPr>
            <w:rStyle w:val="af3"/>
          </w:rPr>
          <w:t>Приюты для животных без владельцев и животных, от права собственности на которых владельцы отказались. Ветеринарные пункты</w:t>
        </w:r>
        <w:r>
          <w:rPr>
            <w:webHidden/>
          </w:rPr>
          <w:tab/>
        </w:r>
        <w:r>
          <w:rPr>
            <w:webHidden/>
          </w:rPr>
          <w:fldChar w:fldCharType="begin"/>
        </w:r>
        <w:r>
          <w:rPr>
            <w:webHidden/>
          </w:rPr>
          <w:instrText xml:space="preserve"> PAGEREF _Toc184118661 \h </w:instrText>
        </w:r>
        <w:r>
          <w:rPr>
            <w:webHidden/>
          </w:rPr>
        </w:r>
        <w:r>
          <w:rPr>
            <w:webHidden/>
          </w:rPr>
          <w:fldChar w:fldCharType="separate"/>
        </w:r>
        <w:r>
          <w:rPr>
            <w:webHidden/>
          </w:rPr>
          <w:t>67</w:t>
        </w:r>
        <w:r>
          <w:rPr>
            <w:webHidden/>
          </w:rPr>
          <w:fldChar w:fldCharType="end"/>
        </w:r>
      </w:hyperlink>
    </w:p>
    <w:p w14:paraId="3D84A6E2" w14:textId="77777777" w:rsidR="008F360D" w:rsidRDefault="008F360D">
      <w:pPr>
        <w:pStyle w:val="29"/>
        <w:rPr>
          <w:rFonts w:asciiTheme="minorHAnsi" w:eastAsiaTheme="minorEastAsia" w:hAnsiTheme="minorHAnsi" w:cstheme="minorBidi"/>
          <w:sz w:val="22"/>
          <w:szCs w:val="22"/>
          <w:lang w:eastAsia="ru-RU"/>
        </w:rPr>
      </w:pPr>
      <w:hyperlink w:anchor="_Toc184118662" w:history="1">
        <w:r w:rsidRPr="002B02DC">
          <w:rPr>
            <w:rStyle w:val="af3"/>
          </w:rPr>
          <w:t>2.10</w:t>
        </w:r>
        <w:r>
          <w:rPr>
            <w:rFonts w:asciiTheme="minorHAnsi" w:eastAsiaTheme="minorEastAsia" w:hAnsiTheme="minorHAnsi" w:cstheme="minorBidi"/>
            <w:sz w:val="22"/>
            <w:szCs w:val="22"/>
            <w:lang w:eastAsia="ru-RU"/>
          </w:rPr>
          <w:tab/>
        </w:r>
        <w:r w:rsidRPr="002B02DC">
          <w:rPr>
            <w:rStyle w:val="af3"/>
          </w:rPr>
          <w:t>Транспортная инфраструктура</w:t>
        </w:r>
        <w:r>
          <w:rPr>
            <w:webHidden/>
          </w:rPr>
          <w:tab/>
        </w:r>
        <w:r>
          <w:rPr>
            <w:webHidden/>
          </w:rPr>
          <w:fldChar w:fldCharType="begin"/>
        </w:r>
        <w:r>
          <w:rPr>
            <w:webHidden/>
          </w:rPr>
          <w:instrText xml:space="preserve"> PAGEREF _Toc184118662 \h </w:instrText>
        </w:r>
        <w:r>
          <w:rPr>
            <w:webHidden/>
          </w:rPr>
        </w:r>
        <w:r>
          <w:rPr>
            <w:webHidden/>
          </w:rPr>
          <w:fldChar w:fldCharType="separate"/>
        </w:r>
        <w:r>
          <w:rPr>
            <w:webHidden/>
          </w:rPr>
          <w:t>68</w:t>
        </w:r>
        <w:r>
          <w:rPr>
            <w:webHidden/>
          </w:rPr>
          <w:fldChar w:fldCharType="end"/>
        </w:r>
      </w:hyperlink>
    </w:p>
    <w:p w14:paraId="2502F815" w14:textId="77777777" w:rsidR="008F360D" w:rsidRDefault="008F360D">
      <w:pPr>
        <w:pStyle w:val="36"/>
        <w:rPr>
          <w:rFonts w:asciiTheme="minorHAnsi" w:eastAsiaTheme="minorEastAsia" w:hAnsiTheme="minorHAnsi" w:cstheme="minorBidi"/>
          <w:lang w:eastAsia="ru-RU"/>
        </w:rPr>
      </w:pPr>
      <w:hyperlink w:anchor="_Toc184118663" w:history="1">
        <w:r w:rsidRPr="002B02DC">
          <w:rPr>
            <w:rStyle w:val="af3"/>
          </w:rPr>
          <w:t>2.10.1</w:t>
        </w:r>
        <w:r>
          <w:rPr>
            <w:rFonts w:asciiTheme="minorHAnsi" w:eastAsiaTheme="minorEastAsia" w:hAnsiTheme="minorHAnsi" w:cstheme="minorBidi"/>
            <w:lang w:eastAsia="ru-RU"/>
          </w:rPr>
          <w:tab/>
        </w:r>
        <w:r w:rsidRPr="002B02DC">
          <w:rPr>
            <w:rStyle w:val="af3"/>
          </w:rPr>
          <w:t>Внешний транспорт</w:t>
        </w:r>
        <w:r>
          <w:rPr>
            <w:webHidden/>
          </w:rPr>
          <w:tab/>
        </w:r>
        <w:r>
          <w:rPr>
            <w:webHidden/>
          </w:rPr>
          <w:fldChar w:fldCharType="begin"/>
        </w:r>
        <w:r>
          <w:rPr>
            <w:webHidden/>
          </w:rPr>
          <w:instrText xml:space="preserve"> PAGEREF _Toc184118663 \h </w:instrText>
        </w:r>
        <w:r>
          <w:rPr>
            <w:webHidden/>
          </w:rPr>
        </w:r>
        <w:r>
          <w:rPr>
            <w:webHidden/>
          </w:rPr>
          <w:fldChar w:fldCharType="separate"/>
        </w:r>
        <w:r>
          <w:rPr>
            <w:webHidden/>
          </w:rPr>
          <w:t>68</w:t>
        </w:r>
        <w:r>
          <w:rPr>
            <w:webHidden/>
          </w:rPr>
          <w:fldChar w:fldCharType="end"/>
        </w:r>
      </w:hyperlink>
    </w:p>
    <w:p w14:paraId="7DF3F825" w14:textId="77777777" w:rsidR="008F360D" w:rsidRDefault="008F360D">
      <w:pPr>
        <w:pStyle w:val="36"/>
        <w:rPr>
          <w:rFonts w:asciiTheme="minorHAnsi" w:eastAsiaTheme="minorEastAsia" w:hAnsiTheme="minorHAnsi" w:cstheme="minorBidi"/>
          <w:lang w:eastAsia="ru-RU"/>
        </w:rPr>
      </w:pPr>
      <w:hyperlink w:anchor="_Toc184118664" w:history="1">
        <w:r w:rsidRPr="002B02DC">
          <w:rPr>
            <w:rStyle w:val="af3"/>
          </w:rPr>
          <w:t>2.10.2</w:t>
        </w:r>
        <w:r>
          <w:rPr>
            <w:rFonts w:asciiTheme="minorHAnsi" w:eastAsiaTheme="minorEastAsia" w:hAnsiTheme="minorHAnsi" w:cstheme="minorBidi"/>
            <w:lang w:eastAsia="ru-RU"/>
          </w:rPr>
          <w:tab/>
        </w:r>
        <w:r w:rsidRPr="002B02DC">
          <w:rPr>
            <w:rStyle w:val="af3"/>
          </w:rPr>
          <w:t>Улично-дорожная сеть</w:t>
        </w:r>
        <w:r>
          <w:rPr>
            <w:webHidden/>
          </w:rPr>
          <w:tab/>
        </w:r>
        <w:r>
          <w:rPr>
            <w:webHidden/>
          </w:rPr>
          <w:fldChar w:fldCharType="begin"/>
        </w:r>
        <w:r>
          <w:rPr>
            <w:webHidden/>
          </w:rPr>
          <w:instrText xml:space="preserve"> PAGEREF _Toc184118664 \h </w:instrText>
        </w:r>
        <w:r>
          <w:rPr>
            <w:webHidden/>
          </w:rPr>
        </w:r>
        <w:r>
          <w:rPr>
            <w:webHidden/>
          </w:rPr>
          <w:fldChar w:fldCharType="separate"/>
        </w:r>
        <w:r>
          <w:rPr>
            <w:webHidden/>
          </w:rPr>
          <w:t>71</w:t>
        </w:r>
        <w:r>
          <w:rPr>
            <w:webHidden/>
          </w:rPr>
          <w:fldChar w:fldCharType="end"/>
        </w:r>
      </w:hyperlink>
    </w:p>
    <w:p w14:paraId="13839E54" w14:textId="77777777" w:rsidR="008F360D" w:rsidRDefault="008F360D">
      <w:pPr>
        <w:pStyle w:val="36"/>
        <w:rPr>
          <w:rFonts w:asciiTheme="minorHAnsi" w:eastAsiaTheme="minorEastAsia" w:hAnsiTheme="minorHAnsi" w:cstheme="minorBidi"/>
          <w:lang w:eastAsia="ru-RU"/>
        </w:rPr>
      </w:pPr>
      <w:hyperlink w:anchor="_Toc184118665" w:history="1">
        <w:r w:rsidRPr="002B02DC">
          <w:rPr>
            <w:rStyle w:val="af3"/>
          </w:rPr>
          <w:t>2.10.3</w:t>
        </w:r>
        <w:r>
          <w:rPr>
            <w:rFonts w:asciiTheme="minorHAnsi" w:eastAsiaTheme="minorEastAsia" w:hAnsiTheme="minorHAnsi" w:cstheme="minorBidi"/>
            <w:lang w:eastAsia="ru-RU"/>
          </w:rPr>
          <w:tab/>
        </w:r>
        <w:r w:rsidRPr="002B02DC">
          <w:rPr>
            <w:rStyle w:val="af3"/>
          </w:rPr>
          <w:t>Внутренний транспорт</w:t>
        </w:r>
        <w:r>
          <w:rPr>
            <w:webHidden/>
          </w:rPr>
          <w:tab/>
        </w:r>
        <w:r>
          <w:rPr>
            <w:webHidden/>
          </w:rPr>
          <w:fldChar w:fldCharType="begin"/>
        </w:r>
        <w:r>
          <w:rPr>
            <w:webHidden/>
          </w:rPr>
          <w:instrText xml:space="preserve"> PAGEREF _Toc184118665 \h </w:instrText>
        </w:r>
        <w:r>
          <w:rPr>
            <w:webHidden/>
          </w:rPr>
        </w:r>
        <w:r>
          <w:rPr>
            <w:webHidden/>
          </w:rPr>
          <w:fldChar w:fldCharType="separate"/>
        </w:r>
        <w:r>
          <w:rPr>
            <w:webHidden/>
          </w:rPr>
          <w:t>73</w:t>
        </w:r>
        <w:r>
          <w:rPr>
            <w:webHidden/>
          </w:rPr>
          <w:fldChar w:fldCharType="end"/>
        </w:r>
      </w:hyperlink>
    </w:p>
    <w:p w14:paraId="3B5DABCC" w14:textId="77777777" w:rsidR="008F360D" w:rsidRDefault="008F360D">
      <w:pPr>
        <w:pStyle w:val="36"/>
        <w:rPr>
          <w:rFonts w:asciiTheme="minorHAnsi" w:eastAsiaTheme="minorEastAsia" w:hAnsiTheme="minorHAnsi" w:cstheme="minorBidi"/>
          <w:lang w:eastAsia="ru-RU"/>
        </w:rPr>
      </w:pPr>
      <w:hyperlink w:anchor="_Toc184118666" w:history="1">
        <w:r w:rsidRPr="002B02DC">
          <w:rPr>
            <w:rStyle w:val="af3"/>
          </w:rPr>
          <w:t>2.10.4</w:t>
        </w:r>
        <w:r>
          <w:rPr>
            <w:rFonts w:asciiTheme="minorHAnsi" w:eastAsiaTheme="minorEastAsia" w:hAnsiTheme="minorHAnsi" w:cstheme="minorBidi"/>
            <w:lang w:eastAsia="ru-RU"/>
          </w:rPr>
          <w:tab/>
        </w:r>
        <w:r w:rsidRPr="002B02DC">
          <w:rPr>
            <w:rStyle w:val="af3"/>
          </w:rPr>
          <w:t>Трубопроводный транспорт</w:t>
        </w:r>
        <w:r>
          <w:rPr>
            <w:webHidden/>
          </w:rPr>
          <w:tab/>
        </w:r>
        <w:r>
          <w:rPr>
            <w:webHidden/>
          </w:rPr>
          <w:fldChar w:fldCharType="begin"/>
        </w:r>
        <w:r>
          <w:rPr>
            <w:webHidden/>
          </w:rPr>
          <w:instrText xml:space="preserve"> PAGEREF _Toc184118666 \h </w:instrText>
        </w:r>
        <w:r>
          <w:rPr>
            <w:webHidden/>
          </w:rPr>
        </w:r>
        <w:r>
          <w:rPr>
            <w:webHidden/>
          </w:rPr>
          <w:fldChar w:fldCharType="separate"/>
        </w:r>
        <w:r>
          <w:rPr>
            <w:webHidden/>
          </w:rPr>
          <w:t>75</w:t>
        </w:r>
        <w:r>
          <w:rPr>
            <w:webHidden/>
          </w:rPr>
          <w:fldChar w:fldCharType="end"/>
        </w:r>
      </w:hyperlink>
    </w:p>
    <w:p w14:paraId="13947C31" w14:textId="77777777" w:rsidR="008F360D" w:rsidRDefault="008F360D">
      <w:pPr>
        <w:pStyle w:val="29"/>
        <w:rPr>
          <w:rFonts w:asciiTheme="minorHAnsi" w:eastAsiaTheme="minorEastAsia" w:hAnsiTheme="minorHAnsi" w:cstheme="minorBidi"/>
          <w:sz w:val="22"/>
          <w:szCs w:val="22"/>
          <w:lang w:eastAsia="ru-RU"/>
        </w:rPr>
      </w:pPr>
      <w:hyperlink w:anchor="_Toc184118667" w:history="1">
        <w:r w:rsidRPr="002B02DC">
          <w:rPr>
            <w:rStyle w:val="af3"/>
          </w:rPr>
          <w:t>2.11</w:t>
        </w:r>
        <w:r>
          <w:rPr>
            <w:rFonts w:asciiTheme="minorHAnsi" w:eastAsiaTheme="minorEastAsia" w:hAnsiTheme="minorHAnsi" w:cstheme="minorBidi"/>
            <w:sz w:val="22"/>
            <w:szCs w:val="22"/>
            <w:lang w:eastAsia="ru-RU"/>
          </w:rPr>
          <w:tab/>
        </w:r>
        <w:r w:rsidRPr="002B02DC">
          <w:rPr>
            <w:rStyle w:val="af3"/>
          </w:rPr>
          <w:t>Инженерная подготовка территории</w:t>
        </w:r>
        <w:r>
          <w:rPr>
            <w:webHidden/>
          </w:rPr>
          <w:tab/>
        </w:r>
        <w:r>
          <w:rPr>
            <w:webHidden/>
          </w:rPr>
          <w:fldChar w:fldCharType="begin"/>
        </w:r>
        <w:r>
          <w:rPr>
            <w:webHidden/>
          </w:rPr>
          <w:instrText xml:space="preserve"> PAGEREF _Toc184118667 \h </w:instrText>
        </w:r>
        <w:r>
          <w:rPr>
            <w:webHidden/>
          </w:rPr>
        </w:r>
        <w:r>
          <w:rPr>
            <w:webHidden/>
          </w:rPr>
          <w:fldChar w:fldCharType="separate"/>
        </w:r>
        <w:r>
          <w:rPr>
            <w:webHidden/>
          </w:rPr>
          <w:t>75</w:t>
        </w:r>
        <w:r>
          <w:rPr>
            <w:webHidden/>
          </w:rPr>
          <w:fldChar w:fldCharType="end"/>
        </w:r>
      </w:hyperlink>
    </w:p>
    <w:p w14:paraId="426D176D" w14:textId="77777777" w:rsidR="008F360D" w:rsidRDefault="008F360D">
      <w:pPr>
        <w:pStyle w:val="29"/>
        <w:rPr>
          <w:rFonts w:asciiTheme="minorHAnsi" w:eastAsiaTheme="minorEastAsia" w:hAnsiTheme="minorHAnsi" w:cstheme="minorBidi"/>
          <w:sz w:val="22"/>
          <w:szCs w:val="22"/>
          <w:lang w:eastAsia="ru-RU"/>
        </w:rPr>
      </w:pPr>
      <w:hyperlink w:anchor="_Toc184118668" w:history="1">
        <w:r w:rsidRPr="002B02DC">
          <w:rPr>
            <w:rStyle w:val="af3"/>
          </w:rPr>
          <w:t>2.12</w:t>
        </w:r>
        <w:r>
          <w:rPr>
            <w:rFonts w:asciiTheme="minorHAnsi" w:eastAsiaTheme="minorEastAsia" w:hAnsiTheme="minorHAnsi" w:cstheme="minorBidi"/>
            <w:sz w:val="22"/>
            <w:szCs w:val="22"/>
            <w:lang w:eastAsia="ru-RU"/>
          </w:rPr>
          <w:tab/>
        </w:r>
        <w:r w:rsidRPr="002B02DC">
          <w:rPr>
            <w:rStyle w:val="af3"/>
          </w:rPr>
          <w:t>Инженерная инфраструктура</w:t>
        </w:r>
        <w:r>
          <w:rPr>
            <w:webHidden/>
          </w:rPr>
          <w:tab/>
        </w:r>
        <w:r>
          <w:rPr>
            <w:webHidden/>
          </w:rPr>
          <w:fldChar w:fldCharType="begin"/>
        </w:r>
        <w:r>
          <w:rPr>
            <w:webHidden/>
          </w:rPr>
          <w:instrText xml:space="preserve"> PAGEREF _Toc184118668 \h </w:instrText>
        </w:r>
        <w:r>
          <w:rPr>
            <w:webHidden/>
          </w:rPr>
        </w:r>
        <w:r>
          <w:rPr>
            <w:webHidden/>
          </w:rPr>
          <w:fldChar w:fldCharType="separate"/>
        </w:r>
        <w:r>
          <w:rPr>
            <w:webHidden/>
          </w:rPr>
          <w:t>75</w:t>
        </w:r>
        <w:r>
          <w:rPr>
            <w:webHidden/>
          </w:rPr>
          <w:fldChar w:fldCharType="end"/>
        </w:r>
      </w:hyperlink>
    </w:p>
    <w:p w14:paraId="6E289034" w14:textId="77777777" w:rsidR="008F360D" w:rsidRDefault="008F360D">
      <w:pPr>
        <w:pStyle w:val="36"/>
        <w:rPr>
          <w:rFonts w:asciiTheme="minorHAnsi" w:eastAsiaTheme="minorEastAsia" w:hAnsiTheme="minorHAnsi" w:cstheme="minorBidi"/>
          <w:lang w:eastAsia="ru-RU"/>
        </w:rPr>
      </w:pPr>
      <w:hyperlink w:anchor="_Toc184118669" w:history="1">
        <w:r w:rsidRPr="002B02DC">
          <w:rPr>
            <w:rStyle w:val="af3"/>
          </w:rPr>
          <w:t>2.12.1</w:t>
        </w:r>
        <w:r>
          <w:rPr>
            <w:rFonts w:asciiTheme="minorHAnsi" w:eastAsiaTheme="minorEastAsia" w:hAnsiTheme="minorHAnsi" w:cstheme="minorBidi"/>
            <w:lang w:eastAsia="ru-RU"/>
          </w:rPr>
          <w:tab/>
        </w:r>
        <w:r w:rsidRPr="002B02DC">
          <w:rPr>
            <w:rStyle w:val="af3"/>
          </w:rPr>
          <w:t>Водоснабжение</w:t>
        </w:r>
        <w:r>
          <w:rPr>
            <w:webHidden/>
          </w:rPr>
          <w:tab/>
        </w:r>
        <w:r>
          <w:rPr>
            <w:webHidden/>
          </w:rPr>
          <w:fldChar w:fldCharType="begin"/>
        </w:r>
        <w:r>
          <w:rPr>
            <w:webHidden/>
          </w:rPr>
          <w:instrText xml:space="preserve"> PAGEREF _Toc184118669 \h </w:instrText>
        </w:r>
        <w:r>
          <w:rPr>
            <w:webHidden/>
          </w:rPr>
        </w:r>
        <w:r>
          <w:rPr>
            <w:webHidden/>
          </w:rPr>
          <w:fldChar w:fldCharType="separate"/>
        </w:r>
        <w:r>
          <w:rPr>
            <w:webHidden/>
          </w:rPr>
          <w:t>75</w:t>
        </w:r>
        <w:r>
          <w:rPr>
            <w:webHidden/>
          </w:rPr>
          <w:fldChar w:fldCharType="end"/>
        </w:r>
      </w:hyperlink>
    </w:p>
    <w:p w14:paraId="25311267" w14:textId="77777777" w:rsidR="008F360D" w:rsidRDefault="008F360D">
      <w:pPr>
        <w:pStyle w:val="36"/>
        <w:rPr>
          <w:rFonts w:asciiTheme="minorHAnsi" w:eastAsiaTheme="minorEastAsia" w:hAnsiTheme="minorHAnsi" w:cstheme="minorBidi"/>
          <w:lang w:eastAsia="ru-RU"/>
        </w:rPr>
      </w:pPr>
      <w:hyperlink w:anchor="_Toc184118670" w:history="1">
        <w:r w:rsidRPr="002B02DC">
          <w:rPr>
            <w:rStyle w:val="af3"/>
          </w:rPr>
          <w:t>2.12.2</w:t>
        </w:r>
        <w:r>
          <w:rPr>
            <w:rFonts w:asciiTheme="minorHAnsi" w:eastAsiaTheme="minorEastAsia" w:hAnsiTheme="minorHAnsi" w:cstheme="minorBidi"/>
            <w:lang w:eastAsia="ru-RU"/>
          </w:rPr>
          <w:tab/>
        </w:r>
        <w:r w:rsidRPr="002B02DC">
          <w:rPr>
            <w:rStyle w:val="af3"/>
          </w:rPr>
          <w:t>Водоотведение</w:t>
        </w:r>
        <w:r>
          <w:rPr>
            <w:webHidden/>
          </w:rPr>
          <w:tab/>
        </w:r>
        <w:r>
          <w:rPr>
            <w:webHidden/>
          </w:rPr>
          <w:fldChar w:fldCharType="begin"/>
        </w:r>
        <w:r>
          <w:rPr>
            <w:webHidden/>
          </w:rPr>
          <w:instrText xml:space="preserve"> PAGEREF _Toc184118670 \h </w:instrText>
        </w:r>
        <w:r>
          <w:rPr>
            <w:webHidden/>
          </w:rPr>
        </w:r>
        <w:r>
          <w:rPr>
            <w:webHidden/>
          </w:rPr>
          <w:fldChar w:fldCharType="separate"/>
        </w:r>
        <w:r>
          <w:rPr>
            <w:webHidden/>
          </w:rPr>
          <w:t>84</w:t>
        </w:r>
        <w:r>
          <w:rPr>
            <w:webHidden/>
          </w:rPr>
          <w:fldChar w:fldCharType="end"/>
        </w:r>
      </w:hyperlink>
    </w:p>
    <w:p w14:paraId="669BC877" w14:textId="77777777" w:rsidR="008F360D" w:rsidRDefault="008F360D">
      <w:pPr>
        <w:pStyle w:val="36"/>
        <w:rPr>
          <w:rFonts w:asciiTheme="minorHAnsi" w:eastAsiaTheme="minorEastAsia" w:hAnsiTheme="minorHAnsi" w:cstheme="minorBidi"/>
          <w:lang w:eastAsia="ru-RU"/>
        </w:rPr>
      </w:pPr>
      <w:hyperlink w:anchor="_Toc184118671" w:history="1">
        <w:r w:rsidRPr="002B02DC">
          <w:rPr>
            <w:rStyle w:val="af3"/>
          </w:rPr>
          <w:t>2.12.3</w:t>
        </w:r>
        <w:r>
          <w:rPr>
            <w:rFonts w:asciiTheme="minorHAnsi" w:eastAsiaTheme="minorEastAsia" w:hAnsiTheme="minorHAnsi" w:cstheme="minorBidi"/>
            <w:lang w:eastAsia="ru-RU"/>
          </w:rPr>
          <w:tab/>
        </w:r>
        <w:r w:rsidRPr="002B02DC">
          <w:rPr>
            <w:rStyle w:val="af3"/>
          </w:rPr>
          <w:t>Газоснабжение</w:t>
        </w:r>
        <w:r>
          <w:rPr>
            <w:webHidden/>
          </w:rPr>
          <w:tab/>
        </w:r>
        <w:r>
          <w:rPr>
            <w:webHidden/>
          </w:rPr>
          <w:fldChar w:fldCharType="begin"/>
        </w:r>
        <w:r>
          <w:rPr>
            <w:webHidden/>
          </w:rPr>
          <w:instrText xml:space="preserve"> PAGEREF _Toc184118671 \h </w:instrText>
        </w:r>
        <w:r>
          <w:rPr>
            <w:webHidden/>
          </w:rPr>
        </w:r>
        <w:r>
          <w:rPr>
            <w:webHidden/>
          </w:rPr>
          <w:fldChar w:fldCharType="separate"/>
        </w:r>
        <w:r>
          <w:rPr>
            <w:webHidden/>
          </w:rPr>
          <w:t>94</w:t>
        </w:r>
        <w:r>
          <w:rPr>
            <w:webHidden/>
          </w:rPr>
          <w:fldChar w:fldCharType="end"/>
        </w:r>
      </w:hyperlink>
    </w:p>
    <w:p w14:paraId="01666F47" w14:textId="77777777" w:rsidR="008F360D" w:rsidRDefault="008F360D">
      <w:pPr>
        <w:pStyle w:val="36"/>
        <w:rPr>
          <w:rFonts w:asciiTheme="minorHAnsi" w:eastAsiaTheme="minorEastAsia" w:hAnsiTheme="minorHAnsi" w:cstheme="minorBidi"/>
          <w:lang w:eastAsia="ru-RU"/>
        </w:rPr>
      </w:pPr>
      <w:hyperlink w:anchor="_Toc184118672" w:history="1">
        <w:r w:rsidRPr="002B02DC">
          <w:rPr>
            <w:rStyle w:val="af3"/>
          </w:rPr>
          <w:t>2.12.4</w:t>
        </w:r>
        <w:r>
          <w:rPr>
            <w:rFonts w:asciiTheme="minorHAnsi" w:eastAsiaTheme="minorEastAsia" w:hAnsiTheme="minorHAnsi" w:cstheme="minorBidi"/>
            <w:lang w:eastAsia="ru-RU"/>
          </w:rPr>
          <w:tab/>
        </w:r>
        <w:r w:rsidRPr="002B02DC">
          <w:rPr>
            <w:rStyle w:val="af3"/>
          </w:rPr>
          <w:t>Теплоснабжение</w:t>
        </w:r>
        <w:r>
          <w:rPr>
            <w:webHidden/>
          </w:rPr>
          <w:tab/>
        </w:r>
        <w:r>
          <w:rPr>
            <w:webHidden/>
          </w:rPr>
          <w:fldChar w:fldCharType="begin"/>
        </w:r>
        <w:r>
          <w:rPr>
            <w:webHidden/>
          </w:rPr>
          <w:instrText xml:space="preserve"> PAGEREF _Toc184118672 \h </w:instrText>
        </w:r>
        <w:r>
          <w:rPr>
            <w:webHidden/>
          </w:rPr>
        </w:r>
        <w:r>
          <w:rPr>
            <w:webHidden/>
          </w:rPr>
          <w:fldChar w:fldCharType="separate"/>
        </w:r>
        <w:r>
          <w:rPr>
            <w:webHidden/>
          </w:rPr>
          <w:t>97</w:t>
        </w:r>
        <w:r>
          <w:rPr>
            <w:webHidden/>
          </w:rPr>
          <w:fldChar w:fldCharType="end"/>
        </w:r>
      </w:hyperlink>
    </w:p>
    <w:p w14:paraId="51C79570" w14:textId="77777777" w:rsidR="008F360D" w:rsidRDefault="008F360D">
      <w:pPr>
        <w:pStyle w:val="36"/>
        <w:rPr>
          <w:rFonts w:asciiTheme="minorHAnsi" w:eastAsiaTheme="minorEastAsia" w:hAnsiTheme="minorHAnsi" w:cstheme="minorBidi"/>
          <w:lang w:eastAsia="ru-RU"/>
        </w:rPr>
      </w:pPr>
      <w:hyperlink w:anchor="_Toc184118673" w:history="1">
        <w:r w:rsidRPr="002B02DC">
          <w:rPr>
            <w:rStyle w:val="af3"/>
          </w:rPr>
          <w:t>2.12.5</w:t>
        </w:r>
        <w:r>
          <w:rPr>
            <w:rFonts w:asciiTheme="minorHAnsi" w:eastAsiaTheme="minorEastAsia" w:hAnsiTheme="minorHAnsi" w:cstheme="minorBidi"/>
            <w:lang w:eastAsia="ru-RU"/>
          </w:rPr>
          <w:tab/>
        </w:r>
        <w:r w:rsidRPr="002B02DC">
          <w:rPr>
            <w:rStyle w:val="af3"/>
          </w:rPr>
          <w:t>Электроснабжение</w:t>
        </w:r>
        <w:r>
          <w:rPr>
            <w:webHidden/>
          </w:rPr>
          <w:tab/>
        </w:r>
        <w:r>
          <w:rPr>
            <w:webHidden/>
          </w:rPr>
          <w:fldChar w:fldCharType="begin"/>
        </w:r>
        <w:r>
          <w:rPr>
            <w:webHidden/>
          </w:rPr>
          <w:instrText xml:space="preserve"> PAGEREF _Toc184118673 \h </w:instrText>
        </w:r>
        <w:r>
          <w:rPr>
            <w:webHidden/>
          </w:rPr>
        </w:r>
        <w:r>
          <w:rPr>
            <w:webHidden/>
          </w:rPr>
          <w:fldChar w:fldCharType="separate"/>
        </w:r>
        <w:r>
          <w:rPr>
            <w:webHidden/>
          </w:rPr>
          <w:t>106</w:t>
        </w:r>
        <w:r>
          <w:rPr>
            <w:webHidden/>
          </w:rPr>
          <w:fldChar w:fldCharType="end"/>
        </w:r>
      </w:hyperlink>
    </w:p>
    <w:p w14:paraId="70BCCEB0" w14:textId="77777777" w:rsidR="008F360D" w:rsidRDefault="008F360D">
      <w:pPr>
        <w:pStyle w:val="36"/>
        <w:rPr>
          <w:rFonts w:asciiTheme="minorHAnsi" w:eastAsiaTheme="minorEastAsia" w:hAnsiTheme="minorHAnsi" w:cstheme="minorBidi"/>
          <w:lang w:eastAsia="ru-RU"/>
        </w:rPr>
      </w:pPr>
      <w:hyperlink w:anchor="_Toc184118674" w:history="1">
        <w:r w:rsidRPr="002B02DC">
          <w:rPr>
            <w:rStyle w:val="af3"/>
          </w:rPr>
          <w:t>2.12.6</w:t>
        </w:r>
        <w:r>
          <w:rPr>
            <w:rFonts w:asciiTheme="minorHAnsi" w:eastAsiaTheme="minorEastAsia" w:hAnsiTheme="minorHAnsi" w:cstheme="minorBidi"/>
            <w:lang w:eastAsia="ru-RU"/>
          </w:rPr>
          <w:tab/>
        </w:r>
        <w:r w:rsidRPr="002B02DC">
          <w:rPr>
            <w:rStyle w:val="af3"/>
          </w:rPr>
          <w:t>Системы связи</w:t>
        </w:r>
        <w:r>
          <w:rPr>
            <w:webHidden/>
          </w:rPr>
          <w:tab/>
        </w:r>
        <w:r>
          <w:rPr>
            <w:webHidden/>
          </w:rPr>
          <w:fldChar w:fldCharType="begin"/>
        </w:r>
        <w:r>
          <w:rPr>
            <w:webHidden/>
          </w:rPr>
          <w:instrText xml:space="preserve"> PAGEREF _Toc184118674 \h </w:instrText>
        </w:r>
        <w:r>
          <w:rPr>
            <w:webHidden/>
          </w:rPr>
        </w:r>
        <w:r>
          <w:rPr>
            <w:webHidden/>
          </w:rPr>
          <w:fldChar w:fldCharType="separate"/>
        </w:r>
        <w:r>
          <w:rPr>
            <w:webHidden/>
          </w:rPr>
          <w:t>114</w:t>
        </w:r>
        <w:r>
          <w:rPr>
            <w:webHidden/>
          </w:rPr>
          <w:fldChar w:fldCharType="end"/>
        </w:r>
      </w:hyperlink>
    </w:p>
    <w:p w14:paraId="16523BEA" w14:textId="77777777" w:rsidR="008F360D" w:rsidRDefault="008F360D">
      <w:pPr>
        <w:pStyle w:val="29"/>
        <w:rPr>
          <w:rFonts w:asciiTheme="minorHAnsi" w:eastAsiaTheme="minorEastAsia" w:hAnsiTheme="minorHAnsi" w:cstheme="minorBidi"/>
          <w:sz w:val="22"/>
          <w:szCs w:val="22"/>
          <w:lang w:eastAsia="ru-RU"/>
        </w:rPr>
      </w:pPr>
      <w:hyperlink w:anchor="_Toc184118675" w:history="1">
        <w:r w:rsidRPr="002B02DC">
          <w:rPr>
            <w:rStyle w:val="af3"/>
          </w:rPr>
          <w:t>2.13</w:t>
        </w:r>
        <w:r>
          <w:rPr>
            <w:rFonts w:asciiTheme="minorHAnsi" w:eastAsiaTheme="minorEastAsia" w:hAnsiTheme="minorHAnsi" w:cstheme="minorBidi"/>
            <w:sz w:val="22"/>
            <w:szCs w:val="22"/>
            <w:lang w:eastAsia="ru-RU"/>
          </w:rPr>
          <w:tab/>
        </w:r>
        <w:r w:rsidRPr="002B02DC">
          <w:rPr>
            <w:rStyle w:val="af3"/>
          </w:rPr>
          <w:t>Функциональное использование и пространственное развитие территории</w:t>
        </w:r>
        <w:r>
          <w:rPr>
            <w:webHidden/>
          </w:rPr>
          <w:tab/>
        </w:r>
        <w:r>
          <w:rPr>
            <w:webHidden/>
          </w:rPr>
          <w:fldChar w:fldCharType="begin"/>
        </w:r>
        <w:r>
          <w:rPr>
            <w:webHidden/>
          </w:rPr>
          <w:instrText xml:space="preserve"> PAGEREF _Toc184118675 \h </w:instrText>
        </w:r>
        <w:r>
          <w:rPr>
            <w:webHidden/>
          </w:rPr>
        </w:r>
        <w:r>
          <w:rPr>
            <w:webHidden/>
          </w:rPr>
          <w:fldChar w:fldCharType="separate"/>
        </w:r>
        <w:r>
          <w:rPr>
            <w:webHidden/>
          </w:rPr>
          <w:t>117</w:t>
        </w:r>
        <w:r>
          <w:rPr>
            <w:webHidden/>
          </w:rPr>
          <w:fldChar w:fldCharType="end"/>
        </w:r>
      </w:hyperlink>
    </w:p>
    <w:p w14:paraId="6BD12ACA" w14:textId="77777777" w:rsidR="008F360D" w:rsidRDefault="008F360D">
      <w:pPr>
        <w:pStyle w:val="29"/>
        <w:rPr>
          <w:rFonts w:asciiTheme="minorHAnsi" w:eastAsiaTheme="minorEastAsia" w:hAnsiTheme="minorHAnsi" w:cstheme="minorBidi"/>
          <w:sz w:val="22"/>
          <w:szCs w:val="22"/>
          <w:lang w:eastAsia="ru-RU"/>
        </w:rPr>
      </w:pPr>
      <w:hyperlink w:anchor="_Toc184118676" w:history="1">
        <w:r w:rsidRPr="002B02DC">
          <w:rPr>
            <w:rStyle w:val="af3"/>
          </w:rPr>
          <w:t>2.14</w:t>
        </w:r>
        <w:r>
          <w:rPr>
            <w:rFonts w:asciiTheme="minorHAnsi" w:eastAsiaTheme="minorEastAsia" w:hAnsiTheme="minorHAnsi" w:cstheme="minorBidi"/>
            <w:sz w:val="22"/>
            <w:szCs w:val="22"/>
            <w:lang w:eastAsia="ru-RU"/>
          </w:rPr>
          <w:tab/>
        </w:r>
        <w:r w:rsidRPr="002B02DC">
          <w:rPr>
            <w:rStyle w:val="af3"/>
            <w:lang w:val="x-none"/>
          </w:rPr>
          <w:t xml:space="preserve">Обоснование </w:t>
        </w:r>
        <w:r w:rsidRPr="002B02DC">
          <w:rPr>
            <w:rStyle w:val="af3"/>
          </w:rPr>
          <w:t>устанавливаемых</w:t>
        </w:r>
        <w:r w:rsidRPr="002B02DC">
          <w:rPr>
            <w:rStyle w:val="af3"/>
            <w:lang w:val="x-none"/>
          </w:rPr>
          <w:t xml:space="preserve"> (измененяемых) </w:t>
        </w:r>
        <w:r w:rsidRPr="002B02DC">
          <w:rPr>
            <w:rStyle w:val="af3"/>
          </w:rPr>
          <w:t>границ населенных пунктов</w:t>
        </w:r>
        <w:r>
          <w:rPr>
            <w:webHidden/>
          </w:rPr>
          <w:tab/>
        </w:r>
        <w:r>
          <w:rPr>
            <w:webHidden/>
          </w:rPr>
          <w:fldChar w:fldCharType="begin"/>
        </w:r>
        <w:r>
          <w:rPr>
            <w:webHidden/>
          </w:rPr>
          <w:instrText xml:space="preserve"> PAGEREF _Toc184118676 \h </w:instrText>
        </w:r>
        <w:r>
          <w:rPr>
            <w:webHidden/>
          </w:rPr>
        </w:r>
        <w:r>
          <w:rPr>
            <w:webHidden/>
          </w:rPr>
          <w:fldChar w:fldCharType="separate"/>
        </w:r>
        <w:r>
          <w:rPr>
            <w:webHidden/>
          </w:rPr>
          <w:t>127</w:t>
        </w:r>
        <w:r>
          <w:rPr>
            <w:webHidden/>
          </w:rPr>
          <w:fldChar w:fldCharType="end"/>
        </w:r>
      </w:hyperlink>
    </w:p>
    <w:p w14:paraId="52637CB8" w14:textId="77777777" w:rsidR="008F360D" w:rsidRDefault="008F360D">
      <w:pPr>
        <w:pStyle w:val="29"/>
        <w:rPr>
          <w:rFonts w:asciiTheme="minorHAnsi" w:eastAsiaTheme="minorEastAsia" w:hAnsiTheme="minorHAnsi" w:cstheme="minorBidi"/>
          <w:sz w:val="22"/>
          <w:szCs w:val="22"/>
          <w:lang w:eastAsia="ru-RU"/>
        </w:rPr>
      </w:pPr>
      <w:hyperlink w:anchor="_Toc184118677" w:history="1">
        <w:r w:rsidRPr="002B02DC">
          <w:rPr>
            <w:rStyle w:val="af3"/>
          </w:rPr>
          <w:t>2.15</w:t>
        </w:r>
        <w:r>
          <w:rPr>
            <w:rFonts w:asciiTheme="minorHAnsi" w:eastAsiaTheme="minorEastAsia" w:hAnsiTheme="minorHAnsi" w:cstheme="minorBidi"/>
            <w:sz w:val="22"/>
            <w:szCs w:val="22"/>
            <w:lang w:eastAsia="ru-RU"/>
          </w:rPr>
          <w:tab/>
        </w:r>
        <w:r w:rsidRPr="002B02DC">
          <w:rPr>
            <w:rStyle w:val="af3"/>
          </w:rPr>
          <w:t>Градостроительные ограничения и особые условия использования территории</w:t>
        </w:r>
        <w:r>
          <w:rPr>
            <w:webHidden/>
          </w:rPr>
          <w:tab/>
        </w:r>
        <w:r>
          <w:rPr>
            <w:webHidden/>
          </w:rPr>
          <w:fldChar w:fldCharType="begin"/>
        </w:r>
        <w:r>
          <w:rPr>
            <w:webHidden/>
          </w:rPr>
          <w:instrText xml:space="preserve"> PAGEREF _Toc184118677 \h </w:instrText>
        </w:r>
        <w:r>
          <w:rPr>
            <w:webHidden/>
          </w:rPr>
        </w:r>
        <w:r>
          <w:rPr>
            <w:webHidden/>
          </w:rPr>
          <w:fldChar w:fldCharType="separate"/>
        </w:r>
        <w:r>
          <w:rPr>
            <w:webHidden/>
          </w:rPr>
          <w:t>130</w:t>
        </w:r>
        <w:r>
          <w:rPr>
            <w:webHidden/>
          </w:rPr>
          <w:fldChar w:fldCharType="end"/>
        </w:r>
      </w:hyperlink>
    </w:p>
    <w:p w14:paraId="4DB48A11" w14:textId="77777777" w:rsidR="008F360D" w:rsidRDefault="008F360D">
      <w:pPr>
        <w:pStyle w:val="29"/>
        <w:rPr>
          <w:rFonts w:asciiTheme="minorHAnsi" w:eastAsiaTheme="minorEastAsia" w:hAnsiTheme="minorHAnsi" w:cstheme="minorBidi"/>
          <w:sz w:val="22"/>
          <w:szCs w:val="22"/>
          <w:lang w:eastAsia="ru-RU"/>
        </w:rPr>
      </w:pPr>
      <w:hyperlink w:anchor="_Toc184118678" w:history="1">
        <w:r w:rsidRPr="002B02DC">
          <w:rPr>
            <w:rStyle w:val="af3"/>
          </w:rPr>
          <w:t>2.16</w:t>
        </w:r>
        <w:r>
          <w:rPr>
            <w:rFonts w:asciiTheme="minorHAnsi" w:eastAsiaTheme="minorEastAsia" w:hAnsiTheme="minorHAnsi" w:cstheme="minorBidi"/>
            <w:sz w:val="22"/>
            <w:szCs w:val="22"/>
            <w:lang w:eastAsia="ru-RU"/>
          </w:rPr>
          <w:tab/>
        </w:r>
        <w:r w:rsidRPr="002B02DC">
          <w:rPr>
            <w:rStyle w:val="af3"/>
          </w:rPr>
          <w:t>Охрана окружающей среды</w:t>
        </w:r>
        <w:r>
          <w:rPr>
            <w:webHidden/>
          </w:rPr>
          <w:tab/>
        </w:r>
        <w:r>
          <w:rPr>
            <w:webHidden/>
          </w:rPr>
          <w:fldChar w:fldCharType="begin"/>
        </w:r>
        <w:r>
          <w:rPr>
            <w:webHidden/>
          </w:rPr>
          <w:instrText xml:space="preserve"> PAGEREF _Toc184118678 \h </w:instrText>
        </w:r>
        <w:r>
          <w:rPr>
            <w:webHidden/>
          </w:rPr>
        </w:r>
        <w:r>
          <w:rPr>
            <w:webHidden/>
          </w:rPr>
          <w:fldChar w:fldCharType="separate"/>
        </w:r>
        <w:r>
          <w:rPr>
            <w:webHidden/>
          </w:rPr>
          <w:t>159</w:t>
        </w:r>
        <w:r>
          <w:rPr>
            <w:webHidden/>
          </w:rPr>
          <w:fldChar w:fldCharType="end"/>
        </w:r>
      </w:hyperlink>
    </w:p>
    <w:p w14:paraId="2221853F" w14:textId="77777777" w:rsidR="008F360D" w:rsidRDefault="008F360D">
      <w:pPr>
        <w:pStyle w:val="36"/>
        <w:rPr>
          <w:rFonts w:asciiTheme="minorHAnsi" w:eastAsiaTheme="minorEastAsia" w:hAnsiTheme="minorHAnsi" w:cstheme="minorBidi"/>
          <w:lang w:eastAsia="ru-RU"/>
        </w:rPr>
      </w:pPr>
      <w:hyperlink w:anchor="_Toc184118679" w:history="1">
        <w:r w:rsidRPr="002B02DC">
          <w:rPr>
            <w:rStyle w:val="af3"/>
          </w:rPr>
          <w:t>2.16.1</w:t>
        </w:r>
        <w:r>
          <w:rPr>
            <w:rFonts w:asciiTheme="minorHAnsi" w:eastAsiaTheme="minorEastAsia" w:hAnsiTheme="minorHAnsi" w:cstheme="minorBidi"/>
            <w:lang w:eastAsia="ru-RU"/>
          </w:rPr>
          <w:tab/>
        </w:r>
        <w:r w:rsidRPr="002B02DC">
          <w:rPr>
            <w:rStyle w:val="af3"/>
          </w:rPr>
          <w:t>Экологическое состояние территории</w:t>
        </w:r>
        <w:r>
          <w:rPr>
            <w:webHidden/>
          </w:rPr>
          <w:tab/>
        </w:r>
        <w:r>
          <w:rPr>
            <w:webHidden/>
          </w:rPr>
          <w:fldChar w:fldCharType="begin"/>
        </w:r>
        <w:r>
          <w:rPr>
            <w:webHidden/>
          </w:rPr>
          <w:instrText xml:space="preserve"> PAGEREF _Toc184118679 \h </w:instrText>
        </w:r>
        <w:r>
          <w:rPr>
            <w:webHidden/>
          </w:rPr>
        </w:r>
        <w:r>
          <w:rPr>
            <w:webHidden/>
          </w:rPr>
          <w:fldChar w:fldCharType="separate"/>
        </w:r>
        <w:r>
          <w:rPr>
            <w:webHidden/>
          </w:rPr>
          <w:t>159</w:t>
        </w:r>
        <w:r>
          <w:rPr>
            <w:webHidden/>
          </w:rPr>
          <w:fldChar w:fldCharType="end"/>
        </w:r>
      </w:hyperlink>
    </w:p>
    <w:p w14:paraId="7B0177E8" w14:textId="77777777" w:rsidR="008F360D" w:rsidRDefault="008F360D">
      <w:pPr>
        <w:pStyle w:val="36"/>
        <w:rPr>
          <w:rFonts w:asciiTheme="minorHAnsi" w:eastAsiaTheme="minorEastAsia" w:hAnsiTheme="minorHAnsi" w:cstheme="minorBidi"/>
          <w:lang w:eastAsia="ru-RU"/>
        </w:rPr>
      </w:pPr>
      <w:hyperlink w:anchor="_Toc184118680" w:history="1">
        <w:r w:rsidRPr="002B02DC">
          <w:rPr>
            <w:rStyle w:val="af3"/>
          </w:rPr>
          <w:t>2.16.2</w:t>
        </w:r>
        <w:r>
          <w:rPr>
            <w:rFonts w:asciiTheme="minorHAnsi" w:eastAsiaTheme="minorEastAsia" w:hAnsiTheme="minorHAnsi" w:cstheme="minorBidi"/>
            <w:lang w:eastAsia="ru-RU"/>
          </w:rPr>
          <w:tab/>
        </w:r>
        <w:r w:rsidRPr="002B02DC">
          <w:rPr>
            <w:rStyle w:val="af3"/>
          </w:rPr>
          <w:t>Мероприятия по охране окружающей среды</w:t>
        </w:r>
        <w:r>
          <w:rPr>
            <w:webHidden/>
          </w:rPr>
          <w:tab/>
        </w:r>
        <w:r>
          <w:rPr>
            <w:webHidden/>
          </w:rPr>
          <w:fldChar w:fldCharType="begin"/>
        </w:r>
        <w:r>
          <w:rPr>
            <w:webHidden/>
          </w:rPr>
          <w:instrText xml:space="preserve"> PAGEREF _Toc184118680 \h </w:instrText>
        </w:r>
        <w:r>
          <w:rPr>
            <w:webHidden/>
          </w:rPr>
        </w:r>
        <w:r>
          <w:rPr>
            <w:webHidden/>
          </w:rPr>
          <w:fldChar w:fldCharType="separate"/>
        </w:r>
        <w:r>
          <w:rPr>
            <w:webHidden/>
          </w:rPr>
          <w:t>164</w:t>
        </w:r>
        <w:r>
          <w:rPr>
            <w:webHidden/>
          </w:rPr>
          <w:fldChar w:fldCharType="end"/>
        </w:r>
      </w:hyperlink>
    </w:p>
    <w:p w14:paraId="0261FE10" w14:textId="77777777" w:rsidR="008F360D" w:rsidRDefault="008F360D">
      <w:pPr>
        <w:pStyle w:val="29"/>
        <w:rPr>
          <w:rFonts w:asciiTheme="minorHAnsi" w:eastAsiaTheme="minorEastAsia" w:hAnsiTheme="minorHAnsi" w:cstheme="minorBidi"/>
          <w:sz w:val="22"/>
          <w:szCs w:val="22"/>
          <w:lang w:eastAsia="ru-RU"/>
        </w:rPr>
      </w:pPr>
      <w:hyperlink w:anchor="_Toc184118681" w:history="1">
        <w:r w:rsidRPr="002B02DC">
          <w:rPr>
            <w:rStyle w:val="af3"/>
          </w:rPr>
          <w:t>2.17</w:t>
        </w:r>
        <w:r>
          <w:rPr>
            <w:rFonts w:asciiTheme="minorHAnsi" w:eastAsiaTheme="minorEastAsia" w:hAnsiTheme="minorHAnsi" w:cstheme="minorBidi"/>
            <w:sz w:val="22"/>
            <w:szCs w:val="22"/>
            <w:lang w:eastAsia="ru-RU"/>
          </w:rPr>
          <w:tab/>
        </w:r>
        <w:r w:rsidRPr="002B02DC">
          <w:rPr>
            <w:rStyle w:val="af3"/>
          </w:rPr>
          <w:t>Перечень и характеристика основных факторов риска возникновения чрезвычайных ситуаций природного и техногенного характера</w:t>
        </w:r>
        <w:r>
          <w:rPr>
            <w:webHidden/>
          </w:rPr>
          <w:tab/>
        </w:r>
        <w:r>
          <w:rPr>
            <w:webHidden/>
          </w:rPr>
          <w:fldChar w:fldCharType="begin"/>
        </w:r>
        <w:r>
          <w:rPr>
            <w:webHidden/>
          </w:rPr>
          <w:instrText xml:space="preserve"> PAGEREF _Toc184118681 \h </w:instrText>
        </w:r>
        <w:r>
          <w:rPr>
            <w:webHidden/>
          </w:rPr>
        </w:r>
        <w:r>
          <w:rPr>
            <w:webHidden/>
          </w:rPr>
          <w:fldChar w:fldCharType="separate"/>
        </w:r>
        <w:r>
          <w:rPr>
            <w:webHidden/>
          </w:rPr>
          <w:t>173</w:t>
        </w:r>
        <w:r>
          <w:rPr>
            <w:webHidden/>
          </w:rPr>
          <w:fldChar w:fldCharType="end"/>
        </w:r>
      </w:hyperlink>
    </w:p>
    <w:p w14:paraId="045C6C2E" w14:textId="77777777" w:rsidR="008F360D" w:rsidRDefault="008F360D">
      <w:pPr>
        <w:pStyle w:val="36"/>
        <w:rPr>
          <w:rFonts w:asciiTheme="minorHAnsi" w:eastAsiaTheme="minorEastAsia" w:hAnsiTheme="minorHAnsi" w:cstheme="minorBidi"/>
          <w:lang w:eastAsia="ru-RU"/>
        </w:rPr>
      </w:pPr>
      <w:hyperlink w:anchor="_Toc184118682" w:history="1">
        <w:r w:rsidRPr="002B02DC">
          <w:rPr>
            <w:rStyle w:val="af3"/>
          </w:rPr>
          <w:t>2.17.1</w:t>
        </w:r>
        <w:r>
          <w:rPr>
            <w:rFonts w:asciiTheme="minorHAnsi" w:eastAsiaTheme="minorEastAsia" w:hAnsiTheme="minorHAnsi" w:cstheme="minorBidi"/>
            <w:lang w:eastAsia="ru-RU"/>
          </w:rPr>
          <w:tab/>
        </w:r>
        <w:r w:rsidRPr="002B02DC">
          <w:rPr>
            <w:rStyle w:val="af3"/>
          </w:rPr>
          <w:t>Перечень основных факторов риска возникновения чрезвычайных ситуаций природного характера</w:t>
        </w:r>
        <w:r>
          <w:rPr>
            <w:webHidden/>
          </w:rPr>
          <w:tab/>
        </w:r>
        <w:r>
          <w:rPr>
            <w:webHidden/>
          </w:rPr>
          <w:fldChar w:fldCharType="begin"/>
        </w:r>
        <w:r>
          <w:rPr>
            <w:webHidden/>
          </w:rPr>
          <w:instrText xml:space="preserve"> PAGEREF _Toc184118682 \h </w:instrText>
        </w:r>
        <w:r>
          <w:rPr>
            <w:webHidden/>
          </w:rPr>
        </w:r>
        <w:r>
          <w:rPr>
            <w:webHidden/>
          </w:rPr>
          <w:fldChar w:fldCharType="separate"/>
        </w:r>
        <w:r>
          <w:rPr>
            <w:webHidden/>
          </w:rPr>
          <w:t>173</w:t>
        </w:r>
        <w:r>
          <w:rPr>
            <w:webHidden/>
          </w:rPr>
          <w:fldChar w:fldCharType="end"/>
        </w:r>
      </w:hyperlink>
    </w:p>
    <w:p w14:paraId="68AED550" w14:textId="77777777" w:rsidR="008F360D" w:rsidRDefault="008F360D">
      <w:pPr>
        <w:pStyle w:val="36"/>
        <w:rPr>
          <w:rFonts w:asciiTheme="minorHAnsi" w:eastAsiaTheme="minorEastAsia" w:hAnsiTheme="minorHAnsi" w:cstheme="minorBidi"/>
          <w:lang w:eastAsia="ru-RU"/>
        </w:rPr>
      </w:pPr>
      <w:hyperlink w:anchor="_Toc184118683" w:history="1">
        <w:r w:rsidRPr="002B02DC">
          <w:rPr>
            <w:rStyle w:val="af3"/>
          </w:rPr>
          <w:t>2.17.2</w:t>
        </w:r>
        <w:r>
          <w:rPr>
            <w:rFonts w:asciiTheme="minorHAnsi" w:eastAsiaTheme="minorEastAsia" w:hAnsiTheme="minorHAnsi" w:cstheme="minorBidi"/>
            <w:lang w:eastAsia="ru-RU"/>
          </w:rPr>
          <w:tab/>
        </w:r>
        <w:r w:rsidRPr="002B02DC">
          <w:rPr>
            <w:rStyle w:val="af3"/>
          </w:rPr>
          <w:t>Перечень основных факторов риска возникновения чрезвычайных ситуаций техногенного характера</w:t>
        </w:r>
        <w:r>
          <w:rPr>
            <w:webHidden/>
          </w:rPr>
          <w:tab/>
        </w:r>
        <w:r>
          <w:rPr>
            <w:webHidden/>
          </w:rPr>
          <w:fldChar w:fldCharType="begin"/>
        </w:r>
        <w:r>
          <w:rPr>
            <w:webHidden/>
          </w:rPr>
          <w:instrText xml:space="preserve"> PAGEREF _Toc184118683 \h </w:instrText>
        </w:r>
        <w:r>
          <w:rPr>
            <w:webHidden/>
          </w:rPr>
        </w:r>
        <w:r>
          <w:rPr>
            <w:webHidden/>
          </w:rPr>
          <w:fldChar w:fldCharType="separate"/>
        </w:r>
        <w:r>
          <w:rPr>
            <w:webHidden/>
          </w:rPr>
          <w:t>176</w:t>
        </w:r>
        <w:r>
          <w:rPr>
            <w:webHidden/>
          </w:rPr>
          <w:fldChar w:fldCharType="end"/>
        </w:r>
      </w:hyperlink>
    </w:p>
    <w:p w14:paraId="163A3C2A" w14:textId="77777777" w:rsidR="008F360D" w:rsidRDefault="008F360D">
      <w:pPr>
        <w:pStyle w:val="36"/>
        <w:rPr>
          <w:rFonts w:asciiTheme="minorHAnsi" w:eastAsiaTheme="minorEastAsia" w:hAnsiTheme="minorHAnsi" w:cstheme="minorBidi"/>
          <w:lang w:eastAsia="ru-RU"/>
        </w:rPr>
      </w:pPr>
      <w:hyperlink w:anchor="_Toc184118684" w:history="1">
        <w:r w:rsidRPr="002B02DC">
          <w:rPr>
            <w:rStyle w:val="af3"/>
          </w:rPr>
          <w:t>2.17.3</w:t>
        </w:r>
        <w:r>
          <w:rPr>
            <w:rFonts w:asciiTheme="minorHAnsi" w:eastAsiaTheme="minorEastAsia" w:hAnsiTheme="minorHAnsi" w:cstheme="minorBidi"/>
            <w:lang w:eastAsia="ru-RU"/>
          </w:rPr>
          <w:tab/>
        </w:r>
        <w:r w:rsidRPr="002B02DC">
          <w:rPr>
            <w:rStyle w:val="af3"/>
          </w:rPr>
          <w:t>Перечень основных факторов риска возникновения чрезвычайных ситуаций биолого-социального характера</w:t>
        </w:r>
        <w:r>
          <w:rPr>
            <w:webHidden/>
          </w:rPr>
          <w:tab/>
        </w:r>
        <w:r>
          <w:rPr>
            <w:webHidden/>
          </w:rPr>
          <w:fldChar w:fldCharType="begin"/>
        </w:r>
        <w:r>
          <w:rPr>
            <w:webHidden/>
          </w:rPr>
          <w:instrText xml:space="preserve"> PAGEREF _Toc184118684 \h </w:instrText>
        </w:r>
        <w:r>
          <w:rPr>
            <w:webHidden/>
          </w:rPr>
        </w:r>
        <w:r>
          <w:rPr>
            <w:webHidden/>
          </w:rPr>
          <w:fldChar w:fldCharType="separate"/>
        </w:r>
        <w:r>
          <w:rPr>
            <w:webHidden/>
          </w:rPr>
          <w:t>180</w:t>
        </w:r>
        <w:r>
          <w:rPr>
            <w:webHidden/>
          </w:rPr>
          <w:fldChar w:fldCharType="end"/>
        </w:r>
      </w:hyperlink>
    </w:p>
    <w:p w14:paraId="5322E735" w14:textId="77777777" w:rsidR="008F360D" w:rsidRDefault="008F360D">
      <w:pPr>
        <w:pStyle w:val="36"/>
        <w:rPr>
          <w:rFonts w:asciiTheme="minorHAnsi" w:eastAsiaTheme="minorEastAsia" w:hAnsiTheme="minorHAnsi" w:cstheme="minorBidi"/>
          <w:lang w:eastAsia="ru-RU"/>
        </w:rPr>
      </w:pPr>
      <w:hyperlink w:anchor="_Toc184118685" w:history="1">
        <w:r w:rsidRPr="002B02DC">
          <w:rPr>
            <w:rStyle w:val="af3"/>
          </w:rPr>
          <w:t>2.17.4</w:t>
        </w:r>
        <w:r>
          <w:rPr>
            <w:rFonts w:asciiTheme="minorHAnsi" w:eastAsiaTheme="minorEastAsia" w:hAnsiTheme="minorHAnsi" w:cstheme="minorBidi"/>
            <w:lang w:eastAsia="ru-RU"/>
          </w:rPr>
          <w:tab/>
        </w:r>
        <w:r w:rsidRPr="002B02DC">
          <w:rPr>
            <w:rStyle w:val="af3"/>
          </w:rPr>
          <w:t>Перечень мероприятий по обеспечению пожарной безопасности</w:t>
        </w:r>
        <w:r>
          <w:rPr>
            <w:webHidden/>
          </w:rPr>
          <w:tab/>
        </w:r>
        <w:r>
          <w:rPr>
            <w:webHidden/>
          </w:rPr>
          <w:fldChar w:fldCharType="begin"/>
        </w:r>
        <w:r>
          <w:rPr>
            <w:webHidden/>
          </w:rPr>
          <w:instrText xml:space="preserve"> PAGEREF _Toc184118685 \h </w:instrText>
        </w:r>
        <w:r>
          <w:rPr>
            <w:webHidden/>
          </w:rPr>
        </w:r>
        <w:r>
          <w:rPr>
            <w:webHidden/>
          </w:rPr>
          <w:fldChar w:fldCharType="separate"/>
        </w:r>
        <w:r>
          <w:rPr>
            <w:webHidden/>
          </w:rPr>
          <w:t>182</w:t>
        </w:r>
        <w:r>
          <w:rPr>
            <w:webHidden/>
          </w:rPr>
          <w:fldChar w:fldCharType="end"/>
        </w:r>
      </w:hyperlink>
    </w:p>
    <w:p w14:paraId="7D0CAED2" w14:textId="77777777" w:rsidR="008F360D" w:rsidRDefault="008F360D">
      <w:pPr>
        <w:pStyle w:val="18"/>
        <w:rPr>
          <w:rFonts w:asciiTheme="minorHAnsi" w:eastAsiaTheme="minorEastAsia" w:hAnsiTheme="minorHAnsi" w:cstheme="minorBidi"/>
          <w:sz w:val="22"/>
          <w:szCs w:val="22"/>
          <w:lang w:eastAsia="ru-RU"/>
        </w:rPr>
      </w:pPr>
      <w:hyperlink w:anchor="_Toc184118686" w:history="1">
        <w:r w:rsidRPr="002B02DC">
          <w:rPr>
            <w:rStyle w:val="af3"/>
          </w:rPr>
          <w:t>3</w:t>
        </w:r>
        <w:r>
          <w:rPr>
            <w:rFonts w:asciiTheme="minorHAnsi" w:eastAsiaTheme="minorEastAsia" w:hAnsiTheme="minorHAnsi" w:cstheme="minorBidi"/>
            <w:sz w:val="22"/>
            <w:szCs w:val="22"/>
            <w:lang w:eastAsia="ru-RU"/>
          </w:rPr>
          <w:tab/>
        </w:r>
        <w:r w:rsidRPr="002B02DC">
          <w:rPr>
            <w:rStyle w:val="af3"/>
          </w:rPr>
          <w:t>УТВЕРЖДЕННЫЕ ДОКУМЕНТАМИ ТЕРРИТОРИАЛЬНОГО ПЛАНИРОВАНИЯ РОССИЙСКОЙ ФЕДЕРАЦИИ, СХЕМОЙ ТЕРРИТОРИАЛЬНОГО ПЛАНИРОВАНИЯ ЯМАЛО-НЕНЕЦКОГО АВТОНОМНОГО ОКРУГА СВЕДЕНИЯ О ВИДАХ, НАЗНАЧЕНИИ И НАИМЕНОВАНИЯХ ПЛАНИРУЕМЫХ ДЛЯ РАЗМЕЩЕНИЯ НА ТЕРРИТОРИИ ГОРОДСКОГО ОКРУГА ОБЪЕКТОВ ФЕДЕРАЛЬНОГО ЗНАЧЕНИЯ, ОБЪЕКТОВ РЕГИОНАЛЬНОГО ЗНАЧЕНИЯ, ИХ ОСНОВНЫЕ ХАРАКТЕРИСТИКИ, МЕСТОПОЛОЖЕНИЕ, ХАРАКТЕРИСТИКИ ЗОН С ОСОБЫМИ УСЛОВИЯМИ ИСПОЛЬЗОВАНИЯ ТЕРРИТОРИЙ В СЛУЧАЕ, ЕСЛИ УСТАНОВЛЕНИЕ ТАКИХ ЗОН ТРЕБУЕТСЯ В СВЯЗИ С РАЗМЕЩЕНИЕМ ДАННЫХ ОБЪЕКТОВ, РЕКВИЗИТЫ УКАЗАННЫХ ДОКУМЕНТОВ ТЕРРИТОРИАЛЬНОГО ПЛАНИРОВАНИЯ, А ТАКЖЕ ОБОСНОВАНИЕ ВЫБРАННОГО ВАРИАНТА РАЗМЕЩЕНИЯ ДАННЫХ ОБЪЕКТОВ НА ОСНОВЕ АНАЛИЗА ИСПОЛЬЗОВАНИЯ ЭТИХ ТЕРРИТОРИЙ, ВОЗМОЖНЫХ НАПРАВЛЕНИЙ ИХ РАЗВИТИЯ И ПРОГНОЗИРУЕМЫХ ОГРАНИЧЕНИЙ ИХ ИСПОЛЬЗОВАНИЯ</w:t>
        </w:r>
        <w:r>
          <w:rPr>
            <w:webHidden/>
          </w:rPr>
          <w:tab/>
        </w:r>
        <w:r>
          <w:rPr>
            <w:webHidden/>
          </w:rPr>
          <w:fldChar w:fldCharType="begin"/>
        </w:r>
        <w:r>
          <w:rPr>
            <w:webHidden/>
          </w:rPr>
          <w:instrText xml:space="preserve"> PAGEREF _Toc184118686 \h </w:instrText>
        </w:r>
        <w:r>
          <w:rPr>
            <w:webHidden/>
          </w:rPr>
        </w:r>
        <w:r>
          <w:rPr>
            <w:webHidden/>
          </w:rPr>
          <w:fldChar w:fldCharType="separate"/>
        </w:r>
        <w:r>
          <w:rPr>
            <w:webHidden/>
          </w:rPr>
          <w:t>187</w:t>
        </w:r>
        <w:r>
          <w:rPr>
            <w:webHidden/>
          </w:rPr>
          <w:fldChar w:fldCharType="end"/>
        </w:r>
      </w:hyperlink>
    </w:p>
    <w:p w14:paraId="6A9BB4EF" w14:textId="77777777" w:rsidR="008F360D" w:rsidRDefault="008F360D">
      <w:pPr>
        <w:pStyle w:val="29"/>
        <w:rPr>
          <w:rFonts w:asciiTheme="minorHAnsi" w:eastAsiaTheme="minorEastAsia" w:hAnsiTheme="minorHAnsi" w:cstheme="minorBidi"/>
          <w:sz w:val="22"/>
          <w:szCs w:val="22"/>
          <w:lang w:eastAsia="ru-RU"/>
        </w:rPr>
      </w:pPr>
      <w:hyperlink w:anchor="_Toc184118687" w:history="1">
        <w:r w:rsidRPr="002B02DC">
          <w:rPr>
            <w:rStyle w:val="af3"/>
          </w:rPr>
          <w:t>3.1</w:t>
        </w:r>
        <w:r>
          <w:rPr>
            <w:rFonts w:asciiTheme="minorHAnsi" w:eastAsiaTheme="minorEastAsia" w:hAnsiTheme="minorHAnsi" w:cstheme="minorBidi"/>
            <w:sz w:val="22"/>
            <w:szCs w:val="22"/>
            <w:lang w:eastAsia="ru-RU"/>
          </w:rPr>
          <w:tab/>
        </w:r>
        <w:r w:rsidRPr="002B02DC">
          <w:rPr>
            <w:rStyle w:val="af3"/>
          </w:rPr>
          <w:t>Объекты федерального значения</w:t>
        </w:r>
        <w:r>
          <w:rPr>
            <w:webHidden/>
          </w:rPr>
          <w:tab/>
        </w:r>
        <w:r>
          <w:rPr>
            <w:webHidden/>
          </w:rPr>
          <w:fldChar w:fldCharType="begin"/>
        </w:r>
        <w:r>
          <w:rPr>
            <w:webHidden/>
          </w:rPr>
          <w:instrText xml:space="preserve"> PAGEREF _Toc184118687 \h </w:instrText>
        </w:r>
        <w:r>
          <w:rPr>
            <w:webHidden/>
          </w:rPr>
        </w:r>
        <w:r>
          <w:rPr>
            <w:webHidden/>
          </w:rPr>
          <w:fldChar w:fldCharType="separate"/>
        </w:r>
        <w:r>
          <w:rPr>
            <w:webHidden/>
          </w:rPr>
          <w:t>187</w:t>
        </w:r>
        <w:r>
          <w:rPr>
            <w:webHidden/>
          </w:rPr>
          <w:fldChar w:fldCharType="end"/>
        </w:r>
      </w:hyperlink>
    </w:p>
    <w:p w14:paraId="72791E65" w14:textId="77777777" w:rsidR="008F360D" w:rsidRDefault="008F360D">
      <w:pPr>
        <w:pStyle w:val="29"/>
        <w:rPr>
          <w:rFonts w:asciiTheme="minorHAnsi" w:eastAsiaTheme="minorEastAsia" w:hAnsiTheme="minorHAnsi" w:cstheme="minorBidi"/>
          <w:sz w:val="22"/>
          <w:szCs w:val="22"/>
          <w:lang w:eastAsia="ru-RU"/>
        </w:rPr>
      </w:pPr>
      <w:hyperlink w:anchor="_Toc184118688" w:history="1">
        <w:r w:rsidRPr="002B02DC">
          <w:rPr>
            <w:rStyle w:val="af3"/>
          </w:rPr>
          <w:t>3.2</w:t>
        </w:r>
        <w:r>
          <w:rPr>
            <w:rFonts w:asciiTheme="minorHAnsi" w:eastAsiaTheme="minorEastAsia" w:hAnsiTheme="minorHAnsi" w:cstheme="minorBidi"/>
            <w:sz w:val="22"/>
            <w:szCs w:val="22"/>
            <w:lang w:eastAsia="ru-RU"/>
          </w:rPr>
          <w:tab/>
        </w:r>
        <w:r w:rsidRPr="002B02DC">
          <w:rPr>
            <w:rStyle w:val="af3"/>
          </w:rPr>
          <w:t>Объекты регионального значения</w:t>
        </w:r>
        <w:r>
          <w:rPr>
            <w:webHidden/>
          </w:rPr>
          <w:tab/>
        </w:r>
        <w:r>
          <w:rPr>
            <w:webHidden/>
          </w:rPr>
          <w:fldChar w:fldCharType="begin"/>
        </w:r>
        <w:r>
          <w:rPr>
            <w:webHidden/>
          </w:rPr>
          <w:instrText xml:space="preserve"> PAGEREF _Toc184118688 \h </w:instrText>
        </w:r>
        <w:r>
          <w:rPr>
            <w:webHidden/>
          </w:rPr>
        </w:r>
        <w:r>
          <w:rPr>
            <w:webHidden/>
          </w:rPr>
          <w:fldChar w:fldCharType="separate"/>
        </w:r>
        <w:r>
          <w:rPr>
            <w:webHidden/>
          </w:rPr>
          <w:t>190</w:t>
        </w:r>
        <w:r>
          <w:rPr>
            <w:webHidden/>
          </w:rPr>
          <w:fldChar w:fldCharType="end"/>
        </w:r>
      </w:hyperlink>
    </w:p>
    <w:p w14:paraId="2B900646" w14:textId="77777777" w:rsidR="008F360D" w:rsidRDefault="008F360D">
      <w:pPr>
        <w:pStyle w:val="18"/>
        <w:rPr>
          <w:rFonts w:asciiTheme="minorHAnsi" w:eastAsiaTheme="minorEastAsia" w:hAnsiTheme="minorHAnsi" w:cstheme="minorBidi"/>
          <w:sz w:val="22"/>
          <w:szCs w:val="22"/>
          <w:lang w:eastAsia="ru-RU"/>
        </w:rPr>
      </w:pPr>
      <w:hyperlink w:anchor="_Toc184118689" w:history="1">
        <w:r w:rsidRPr="002B02DC">
          <w:rPr>
            <w:rStyle w:val="af3"/>
          </w:rPr>
          <w:t>4</w:t>
        </w:r>
        <w:r>
          <w:rPr>
            <w:rFonts w:asciiTheme="minorHAnsi" w:eastAsiaTheme="minorEastAsia" w:hAnsiTheme="minorHAnsi" w:cstheme="minorBidi"/>
            <w:sz w:val="22"/>
            <w:szCs w:val="22"/>
            <w:lang w:eastAsia="ru-RU"/>
          </w:rPr>
          <w:tab/>
        </w:r>
        <w:r w:rsidRPr="002B02DC">
          <w:rPr>
            <w:rStyle w:val="af3"/>
          </w:rPr>
          <w:t>ОЦЕНКА ВОЗМОЖНОГО ВЛИЯНИЯ ПЛАНИРУЕМЫХ ДЛЯ РАЗМЕЩЕНИЯ ОБЪЕКТОВ МЕСТНОГО ЗНАЧЕНИЯ ГОРОДСКОГО ОКРУГА НА КОМПЛЕКСНОЕ РАЗВИТИЕ ТЕРРИТОРИИ</w:t>
        </w:r>
        <w:r>
          <w:rPr>
            <w:webHidden/>
          </w:rPr>
          <w:tab/>
        </w:r>
        <w:r>
          <w:rPr>
            <w:webHidden/>
          </w:rPr>
          <w:fldChar w:fldCharType="begin"/>
        </w:r>
        <w:r>
          <w:rPr>
            <w:webHidden/>
          </w:rPr>
          <w:instrText xml:space="preserve"> PAGEREF _Toc184118689 \h </w:instrText>
        </w:r>
        <w:r>
          <w:rPr>
            <w:webHidden/>
          </w:rPr>
        </w:r>
        <w:r>
          <w:rPr>
            <w:webHidden/>
          </w:rPr>
          <w:fldChar w:fldCharType="separate"/>
        </w:r>
        <w:r>
          <w:rPr>
            <w:webHidden/>
          </w:rPr>
          <w:t>197</w:t>
        </w:r>
        <w:r>
          <w:rPr>
            <w:webHidden/>
          </w:rPr>
          <w:fldChar w:fldCharType="end"/>
        </w:r>
      </w:hyperlink>
    </w:p>
    <w:p w14:paraId="4F4D6F64" w14:textId="77777777" w:rsidR="008F360D" w:rsidRDefault="008F360D">
      <w:pPr>
        <w:pStyle w:val="18"/>
        <w:rPr>
          <w:rFonts w:asciiTheme="minorHAnsi" w:eastAsiaTheme="minorEastAsia" w:hAnsiTheme="minorHAnsi" w:cstheme="minorBidi"/>
          <w:sz w:val="22"/>
          <w:szCs w:val="22"/>
          <w:lang w:eastAsia="ru-RU"/>
        </w:rPr>
      </w:pPr>
      <w:hyperlink w:anchor="_Toc184118690" w:history="1">
        <w:r w:rsidRPr="002B02DC">
          <w:rPr>
            <w:rStyle w:val="af3"/>
          </w:rPr>
          <w:t>5</w:t>
        </w:r>
        <w:r>
          <w:rPr>
            <w:rFonts w:asciiTheme="minorHAnsi" w:eastAsiaTheme="minorEastAsia" w:hAnsiTheme="minorHAnsi" w:cstheme="minorBidi"/>
            <w:sz w:val="22"/>
            <w:szCs w:val="22"/>
            <w:lang w:eastAsia="ru-RU"/>
          </w:rPr>
          <w:tab/>
        </w:r>
        <w:r w:rsidRPr="002B02DC">
          <w:rPr>
            <w:rStyle w:val="af3"/>
          </w:rPr>
          <w:t>ОСНОВНЫЕ ТЕХНИКО-ЭКОНОМИЧЕСКИЕ ПОКАЗАТЕЛИ</w:t>
        </w:r>
        <w:r>
          <w:rPr>
            <w:webHidden/>
          </w:rPr>
          <w:tab/>
        </w:r>
        <w:r>
          <w:rPr>
            <w:webHidden/>
          </w:rPr>
          <w:fldChar w:fldCharType="begin"/>
        </w:r>
        <w:r>
          <w:rPr>
            <w:webHidden/>
          </w:rPr>
          <w:instrText xml:space="preserve"> PAGEREF _Toc184118690 \h </w:instrText>
        </w:r>
        <w:r>
          <w:rPr>
            <w:webHidden/>
          </w:rPr>
        </w:r>
        <w:r>
          <w:rPr>
            <w:webHidden/>
          </w:rPr>
          <w:fldChar w:fldCharType="separate"/>
        </w:r>
        <w:r>
          <w:rPr>
            <w:webHidden/>
          </w:rPr>
          <w:t>198</w:t>
        </w:r>
        <w:r>
          <w:rPr>
            <w:webHidden/>
          </w:rPr>
          <w:fldChar w:fldCharType="end"/>
        </w:r>
      </w:hyperlink>
    </w:p>
    <w:p w14:paraId="68B71F80" w14:textId="77777777" w:rsidR="008F360D" w:rsidRDefault="008F360D">
      <w:pPr>
        <w:pStyle w:val="29"/>
        <w:rPr>
          <w:rFonts w:asciiTheme="minorHAnsi" w:eastAsiaTheme="minorEastAsia" w:hAnsiTheme="minorHAnsi" w:cstheme="minorBidi"/>
          <w:sz w:val="22"/>
          <w:szCs w:val="22"/>
          <w:lang w:eastAsia="ru-RU"/>
        </w:rPr>
      </w:pPr>
      <w:hyperlink w:anchor="_Toc184118691" w:history="1">
        <w:r w:rsidRPr="002B02DC">
          <w:rPr>
            <w:rStyle w:val="af3"/>
          </w:rPr>
          <w:t>5.1</w:t>
        </w:r>
        <w:r>
          <w:rPr>
            <w:rFonts w:asciiTheme="minorHAnsi" w:eastAsiaTheme="minorEastAsia" w:hAnsiTheme="minorHAnsi" w:cstheme="minorBidi"/>
            <w:sz w:val="22"/>
            <w:szCs w:val="22"/>
            <w:lang w:eastAsia="ru-RU"/>
          </w:rPr>
          <w:tab/>
        </w:r>
        <w:r w:rsidRPr="002B02DC">
          <w:rPr>
            <w:rStyle w:val="af3"/>
          </w:rPr>
          <w:t>Городской округ город Новый Уренгой</w:t>
        </w:r>
        <w:r>
          <w:rPr>
            <w:webHidden/>
          </w:rPr>
          <w:tab/>
        </w:r>
        <w:r>
          <w:rPr>
            <w:webHidden/>
          </w:rPr>
          <w:fldChar w:fldCharType="begin"/>
        </w:r>
        <w:r>
          <w:rPr>
            <w:webHidden/>
          </w:rPr>
          <w:instrText xml:space="preserve"> PAGEREF _Toc184118691 \h </w:instrText>
        </w:r>
        <w:r>
          <w:rPr>
            <w:webHidden/>
          </w:rPr>
        </w:r>
        <w:r>
          <w:rPr>
            <w:webHidden/>
          </w:rPr>
          <w:fldChar w:fldCharType="separate"/>
        </w:r>
        <w:r>
          <w:rPr>
            <w:webHidden/>
          </w:rPr>
          <w:t>198</w:t>
        </w:r>
        <w:r>
          <w:rPr>
            <w:webHidden/>
          </w:rPr>
          <w:fldChar w:fldCharType="end"/>
        </w:r>
      </w:hyperlink>
    </w:p>
    <w:p w14:paraId="544058FA" w14:textId="77777777" w:rsidR="008F360D" w:rsidRDefault="008F360D">
      <w:pPr>
        <w:pStyle w:val="29"/>
        <w:rPr>
          <w:rFonts w:asciiTheme="minorHAnsi" w:eastAsiaTheme="minorEastAsia" w:hAnsiTheme="minorHAnsi" w:cstheme="minorBidi"/>
          <w:sz w:val="22"/>
          <w:szCs w:val="22"/>
          <w:lang w:eastAsia="ru-RU"/>
        </w:rPr>
      </w:pPr>
      <w:hyperlink w:anchor="_Toc184118692" w:history="1">
        <w:r w:rsidRPr="002B02DC">
          <w:rPr>
            <w:rStyle w:val="af3"/>
          </w:rPr>
          <w:t>5.2</w:t>
        </w:r>
        <w:r>
          <w:rPr>
            <w:rFonts w:asciiTheme="minorHAnsi" w:eastAsiaTheme="minorEastAsia" w:hAnsiTheme="minorHAnsi" w:cstheme="minorBidi"/>
            <w:sz w:val="22"/>
            <w:szCs w:val="22"/>
            <w:lang w:eastAsia="ru-RU"/>
          </w:rPr>
          <w:tab/>
        </w:r>
        <w:r w:rsidRPr="002B02DC">
          <w:rPr>
            <w:rStyle w:val="af3"/>
          </w:rPr>
          <w:t>Город Новый Уренгой</w:t>
        </w:r>
        <w:r>
          <w:rPr>
            <w:webHidden/>
          </w:rPr>
          <w:tab/>
        </w:r>
        <w:r>
          <w:rPr>
            <w:webHidden/>
          </w:rPr>
          <w:fldChar w:fldCharType="begin"/>
        </w:r>
        <w:r>
          <w:rPr>
            <w:webHidden/>
          </w:rPr>
          <w:instrText xml:space="preserve"> PAGEREF _Toc184118692 \h </w:instrText>
        </w:r>
        <w:r>
          <w:rPr>
            <w:webHidden/>
          </w:rPr>
        </w:r>
        <w:r>
          <w:rPr>
            <w:webHidden/>
          </w:rPr>
          <w:fldChar w:fldCharType="separate"/>
        </w:r>
        <w:r>
          <w:rPr>
            <w:webHidden/>
          </w:rPr>
          <w:t>200</w:t>
        </w:r>
        <w:r>
          <w:rPr>
            <w:webHidden/>
          </w:rPr>
          <w:fldChar w:fldCharType="end"/>
        </w:r>
      </w:hyperlink>
    </w:p>
    <w:p w14:paraId="43A242BD" w14:textId="77777777" w:rsidR="008F360D" w:rsidRDefault="008F360D">
      <w:pPr>
        <w:pStyle w:val="18"/>
        <w:rPr>
          <w:rFonts w:asciiTheme="minorHAnsi" w:eastAsiaTheme="minorEastAsia" w:hAnsiTheme="minorHAnsi" w:cstheme="minorBidi"/>
          <w:sz w:val="22"/>
          <w:szCs w:val="22"/>
          <w:lang w:eastAsia="ru-RU"/>
        </w:rPr>
      </w:pPr>
      <w:hyperlink w:anchor="_Toc184118693" w:history="1">
        <w:r w:rsidRPr="002B02DC">
          <w:rPr>
            <w:rStyle w:val="af3"/>
          </w:rPr>
          <w:t>6</w:t>
        </w:r>
        <w:r>
          <w:rPr>
            <w:rFonts w:asciiTheme="minorHAnsi" w:eastAsiaTheme="minorEastAsia" w:hAnsiTheme="minorHAnsi" w:cstheme="minorBidi"/>
            <w:sz w:val="22"/>
            <w:szCs w:val="22"/>
            <w:lang w:eastAsia="ru-RU"/>
          </w:rPr>
          <w:tab/>
        </w:r>
        <w:r w:rsidRPr="002B02DC">
          <w:rPr>
            <w:rStyle w:val="af3"/>
          </w:rPr>
          <w:t>ПЕРЕЧЕНЬ ЗЕМЕЛЬНЫХ УЧАСТКОВ, КОТОРЫЕ ВКЛЮЧАЮТСЯ В ГРАНИЦЫ НАСЕЛЕННЫХ ПУНКТОВ, ИЛИ ИСКЛЮЧАЮТСЯ ИЗ ГРАНИЦ НАСЕЛЕННЫХ ПУНКТОВ, ВХОДЯЩИХ В СОСТАВ ГОРОДСКОГО ОКРУГА ГОРОД НОВЫЙ УРЕНГОЙ</w:t>
        </w:r>
        <w:r>
          <w:rPr>
            <w:webHidden/>
          </w:rPr>
          <w:tab/>
        </w:r>
        <w:r>
          <w:rPr>
            <w:webHidden/>
          </w:rPr>
          <w:fldChar w:fldCharType="begin"/>
        </w:r>
        <w:r>
          <w:rPr>
            <w:webHidden/>
          </w:rPr>
          <w:instrText xml:space="preserve"> PAGEREF _Toc184118693 \h </w:instrText>
        </w:r>
        <w:r>
          <w:rPr>
            <w:webHidden/>
          </w:rPr>
        </w:r>
        <w:r>
          <w:rPr>
            <w:webHidden/>
          </w:rPr>
          <w:fldChar w:fldCharType="separate"/>
        </w:r>
        <w:r>
          <w:rPr>
            <w:webHidden/>
          </w:rPr>
          <w:t>204</w:t>
        </w:r>
        <w:r>
          <w:rPr>
            <w:webHidden/>
          </w:rPr>
          <w:fldChar w:fldCharType="end"/>
        </w:r>
      </w:hyperlink>
    </w:p>
    <w:p w14:paraId="42E73749" w14:textId="77777777" w:rsidR="008F360D" w:rsidRDefault="008F360D">
      <w:pPr>
        <w:pStyle w:val="18"/>
        <w:rPr>
          <w:rFonts w:asciiTheme="minorHAnsi" w:eastAsiaTheme="minorEastAsia" w:hAnsiTheme="minorHAnsi" w:cstheme="minorBidi"/>
          <w:sz w:val="22"/>
          <w:szCs w:val="22"/>
          <w:lang w:eastAsia="ru-RU"/>
        </w:rPr>
      </w:pPr>
      <w:hyperlink w:anchor="_Toc184118694" w:history="1">
        <w:r w:rsidRPr="002B02DC">
          <w:rPr>
            <w:rStyle w:val="af3"/>
          </w:rPr>
          <w:t>ПРИЛОЖЕНИЕ 1 Письмо Службы государственной охраны объектов культурного наследия Ямало-Ненецкого автономного округа  № 4701-17/1552 от 19.06.2019</w:t>
        </w:r>
        <w:r>
          <w:rPr>
            <w:webHidden/>
          </w:rPr>
          <w:tab/>
        </w:r>
        <w:r>
          <w:rPr>
            <w:webHidden/>
          </w:rPr>
          <w:fldChar w:fldCharType="begin"/>
        </w:r>
        <w:r>
          <w:rPr>
            <w:webHidden/>
          </w:rPr>
          <w:instrText xml:space="preserve"> PAGEREF _Toc184118694 \h </w:instrText>
        </w:r>
        <w:r>
          <w:rPr>
            <w:webHidden/>
          </w:rPr>
        </w:r>
        <w:r>
          <w:rPr>
            <w:webHidden/>
          </w:rPr>
          <w:fldChar w:fldCharType="separate"/>
        </w:r>
        <w:r>
          <w:rPr>
            <w:webHidden/>
          </w:rPr>
          <w:t>376</w:t>
        </w:r>
        <w:r>
          <w:rPr>
            <w:webHidden/>
          </w:rPr>
          <w:fldChar w:fldCharType="end"/>
        </w:r>
      </w:hyperlink>
    </w:p>
    <w:p w14:paraId="3B40B134" w14:textId="77777777" w:rsidR="008F360D" w:rsidRDefault="008F360D">
      <w:pPr>
        <w:pStyle w:val="18"/>
        <w:rPr>
          <w:rFonts w:asciiTheme="minorHAnsi" w:eastAsiaTheme="minorEastAsia" w:hAnsiTheme="minorHAnsi" w:cstheme="minorBidi"/>
          <w:sz w:val="22"/>
          <w:szCs w:val="22"/>
          <w:lang w:eastAsia="ru-RU"/>
        </w:rPr>
      </w:pPr>
      <w:hyperlink w:anchor="_Toc184118695" w:history="1">
        <w:r w:rsidRPr="002B02DC">
          <w:rPr>
            <w:rStyle w:val="af3"/>
          </w:rPr>
          <w:t>ПРИЛОЖЕНИЕ 2 Письмо отдела водных ресурсов по Ямало-Ненецкому автономному округу Нижне-Обского бассейнового водного управления № 15-828/19 от 06.06.2019</w:t>
        </w:r>
        <w:r>
          <w:rPr>
            <w:webHidden/>
          </w:rPr>
          <w:tab/>
        </w:r>
        <w:r>
          <w:rPr>
            <w:webHidden/>
          </w:rPr>
          <w:fldChar w:fldCharType="begin"/>
        </w:r>
        <w:r>
          <w:rPr>
            <w:webHidden/>
          </w:rPr>
          <w:instrText xml:space="preserve"> PAGEREF _Toc184118695 \h </w:instrText>
        </w:r>
        <w:r>
          <w:rPr>
            <w:webHidden/>
          </w:rPr>
        </w:r>
        <w:r>
          <w:rPr>
            <w:webHidden/>
          </w:rPr>
          <w:fldChar w:fldCharType="separate"/>
        </w:r>
        <w:r>
          <w:rPr>
            <w:webHidden/>
          </w:rPr>
          <w:t>377</w:t>
        </w:r>
        <w:r>
          <w:rPr>
            <w:webHidden/>
          </w:rPr>
          <w:fldChar w:fldCharType="end"/>
        </w:r>
      </w:hyperlink>
    </w:p>
    <w:p w14:paraId="3BDAEEE2" w14:textId="77777777" w:rsidR="008F360D" w:rsidRDefault="008F360D">
      <w:pPr>
        <w:pStyle w:val="18"/>
        <w:rPr>
          <w:rFonts w:asciiTheme="minorHAnsi" w:eastAsiaTheme="minorEastAsia" w:hAnsiTheme="minorHAnsi" w:cstheme="minorBidi"/>
          <w:sz w:val="22"/>
          <w:szCs w:val="22"/>
          <w:lang w:eastAsia="ru-RU"/>
        </w:rPr>
      </w:pPr>
      <w:hyperlink w:anchor="_Toc184118696" w:history="1">
        <w:r w:rsidRPr="002B02DC">
          <w:rPr>
            <w:rStyle w:val="af3"/>
          </w:rPr>
          <w:t>ПРИЛОЖЕНИЕ 3 Письмо службы ветеринарии Ямало-Ненецкого автономного округа, предоставленным №89-34/01-08/1798 от 25.05.2023</w:t>
        </w:r>
        <w:r>
          <w:rPr>
            <w:webHidden/>
          </w:rPr>
          <w:tab/>
        </w:r>
        <w:r>
          <w:rPr>
            <w:webHidden/>
          </w:rPr>
          <w:fldChar w:fldCharType="begin"/>
        </w:r>
        <w:r>
          <w:rPr>
            <w:webHidden/>
          </w:rPr>
          <w:instrText xml:space="preserve"> PAGEREF _Toc184118696 \h </w:instrText>
        </w:r>
        <w:r>
          <w:rPr>
            <w:webHidden/>
          </w:rPr>
        </w:r>
        <w:r>
          <w:rPr>
            <w:webHidden/>
          </w:rPr>
          <w:fldChar w:fldCharType="separate"/>
        </w:r>
        <w:r>
          <w:rPr>
            <w:webHidden/>
          </w:rPr>
          <w:t>380</w:t>
        </w:r>
        <w:r>
          <w:rPr>
            <w:webHidden/>
          </w:rPr>
          <w:fldChar w:fldCharType="end"/>
        </w:r>
      </w:hyperlink>
    </w:p>
    <w:p w14:paraId="289F47F9" w14:textId="77777777" w:rsidR="00241583" w:rsidRPr="008F360D" w:rsidRDefault="003E6060" w:rsidP="00DE7CEB">
      <w:pPr>
        <w:pStyle w:val="aff9"/>
        <w:rPr>
          <w:rFonts w:eastAsia="Calibri"/>
        </w:rPr>
      </w:pPr>
      <w:r w:rsidRPr="008F360D">
        <w:rPr>
          <w:rFonts w:eastAsia="Calibri"/>
        </w:rPr>
        <w:fldChar w:fldCharType="end"/>
      </w:r>
    </w:p>
    <w:p w14:paraId="05C825A4" w14:textId="5B20900A" w:rsidR="000F1263" w:rsidRPr="008F360D" w:rsidRDefault="000F1263" w:rsidP="00DE7CEB">
      <w:pPr>
        <w:pStyle w:val="aff9"/>
        <w:rPr>
          <w:rFonts w:eastAsia="Calibri"/>
        </w:rPr>
      </w:pPr>
    </w:p>
    <w:p w14:paraId="4652374E" w14:textId="77777777" w:rsidR="000F1263" w:rsidRPr="008F360D" w:rsidRDefault="000F1263" w:rsidP="005E3A80">
      <w:pPr>
        <w:pStyle w:val="S1"/>
        <w:ind w:left="142"/>
        <w:jc w:val="center"/>
        <w:rPr>
          <w:rFonts w:eastAsia="Calibri"/>
          <w:b w:val="0"/>
        </w:rPr>
        <w:sectPr w:rsidR="000F1263" w:rsidRPr="008F360D" w:rsidSect="00AA2270">
          <w:footerReference w:type="default" r:id="rId18"/>
          <w:pgSz w:w="11906" w:h="16838" w:code="9"/>
          <w:pgMar w:top="1134" w:right="851" w:bottom="1134" w:left="1134" w:header="567" w:footer="567" w:gutter="0"/>
          <w:cols w:space="708"/>
          <w:docGrid w:linePitch="360"/>
        </w:sectPr>
      </w:pPr>
    </w:p>
    <w:p w14:paraId="0198F3BA" w14:textId="77777777" w:rsidR="00532CD2" w:rsidRPr="008F360D" w:rsidRDefault="00532CD2" w:rsidP="008130D9">
      <w:pPr>
        <w:pStyle w:val="S1"/>
        <w:ind w:left="0"/>
        <w:jc w:val="center"/>
        <w:rPr>
          <w:rFonts w:ascii="Tahoma" w:hAnsi="Tahoma" w:cs="Tahoma"/>
          <w:b w:val="0"/>
          <w:caps/>
          <w:sz w:val="28"/>
          <w:szCs w:val="28"/>
        </w:rPr>
      </w:pPr>
      <w:r w:rsidRPr="008F360D">
        <w:rPr>
          <w:rFonts w:ascii="Tahoma" w:hAnsi="Tahoma" w:cs="Tahoma"/>
          <w:b w:val="0"/>
          <w:sz w:val="28"/>
          <w:szCs w:val="28"/>
        </w:rPr>
        <w:lastRenderedPageBreak/>
        <w:t>Состав авторского коллектива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601"/>
        <w:gridCol w:w="2414"/>
        <w:gridCol w:w="6896"/>
      </w:tblGrid>
      <w:tr w:rsidR="00625759" w:rsidRPr="008F360D" w14:paraId="5EEC4735" w14:textId="77777777" w:rsidTr="009A3F55">
        <w:trPr>
          <w:trHeight w:val="266"/>
          <w:tblHeader/>
        </w:trPr>
        <w:tc>
          <w:tcPr>
            <w:tcW w:w="303" w:type="pct"/>
            <w:vMerge w:val="restart"/>
            <w:shd w:val="clear" w:color="auto" w:fill="auto"/>
            <w:vAlign w:val="center"/>
            <w:hideMark/>
          </w:tcPr>
          <w:p w14:paraId="63CAD8FF" w14:textId="77777777" w:rsidR="00532CD2" w:rsidRPr="008F360D" w:rsidRDefault="00532CD2" w:rsidP="005E3A80">
            <w:pPr>
              <w:contextualSpacing/>
              <w:jc w:val="center"/>
              <w:rPr>
                <w:rFonts w:ascii="Tahoma" w:hAnsi="Tahoma" w:cs="Tahoma"/>
                <w:color w:val="auto"/>
                <w:sz w:val="22"/>
                <w:szCs w:val="22"/>
              </w:rPr>
            </w:pPr>
            <w:r w:rsidRPr="008F360D">
              <w:rPr>
                <w:rFonts w:ascii="Tahoma" w:hAnsi="Tahoma" w:cs="Tahoma"/>
                <w:color w:val="auto"/>
                <w:sz w:val="22"/>
                <w:szCs w:val="22"/>
              </w:rPr>
              <w:t>№ п/п</w:t>
            </w:r>
          </w:p>
        </w:tc>
        <w:tc>
          <w:tcPr>
            <w:tcW w:w="1218" w:type="pct"/>
            <w:vMerge w:val="restart"/>
            <w:shd w:val="clear" w:color="auto" w:fill="auto"/>
            <w:vAlign w:val="center"/>
            <w:hideMark/>
          </w:tcPr>
          <w:p w14:paraId="77F391D7" w14:textId="77777777" w:rsidR="00532CD2" w:rsidRPr="008F360D" w:rsidRDefault="00532CD2" w:rsidP="005E3A80">
            <w:pPr>
              <w:contextualSpacing/>
              <w:jc w:val="center"/>
              <w:rPr>
                <w:rFonts w:ascii="Tahoma" w:hAnsi="Tahoma" w:cs="Tahoma"/>
                <w:color w:val="auto"/>
                <w:sz w:val="22"/>
                <w:szCs w:val="22"/>
              </w:rPr>
            </w:pPr>
            <w:r w:rsidRPr="008F360D">
              <w:rPr>
                <w:rFonts w:ascii="Tahoma" w:hAnsi="Tahoma" w:cs="Tahoma"/>
                <w:color w:val="auto"/>
                <w:sz w:val="22"/>
                <w:szCs w:val="22"/>
              </w:rPr>
              <w:t>Ф.И.О.</w:t>
            </w:r>
          </w:p>
        </w:tc>
        <w:tc>
          <w:tcPr>
            <w:tcW w:w="3479" w:type="pct"/>
            <w:vMerge w:val="restart"/>
            <w:shd w:val="clear" w:color="auto" w:fill="auto"/>
            <w:vAlign w:val="center"/>
            <w:hideMark/>
          </w:tcPr>
          <w:p w14:paraId="562EDD4A" w14:textId="77777777" w:rsidR="00532CD2" w:rsidRPr="008F360D" w:rsidRDefault="00532CD2" w:rsidP="005E3A80">
            <w:pPr>
              <w:contextualSpacing/>
              <w:jc w:val="center"/>
              <w:rPr>
                <w:rFonts w:ascii="Tahoma" w:hAnsi="Tahoma" w:cs="Tahoma"/>
                <w:color w:val="auto"/>
                <w:sz w:val="22"/>
                <w:szCs w:val="22"/>
              </w:rPr>
            </w:pPr>
            <w:r w:rsidRPr="008F360D">
              <w:rPr>
                <w:rFonts w:ascii="Tahoma" w:hAnsi="Tahoma" w:cs="Tahoma"/>
                <w:color w:val="auto"/>
                <w:sz w:val="22"/>
                <w:szCs w:val="22"/>
              </w:rPr>
              <w:t>Должность. Область ответственности</w:t>
            </w:r>
          </w:p>
        </w:tc>
      </w:tr>
      <w:tr w:rsidR="00625759" w:rsidRPr="008F360D" w14:paraId="3F204C27" w14:textId="77777777" w:rsidTr="009A3F55">
        <w:trPr>
          <w:trHeight w:val="418"/>
        </w:trPr>
        <w:tc>
          <w:tcPr>
            <w:tcW w:w="303" w:type="pct"/>
            <w:vMerge/>
            <w:vAlign w:val="center"/>
            <w:hideMark/>
          </w:tcPr>
          <w:p w14:paraId="2974A89A" w14:textId="77777777" w:rsidR="00532CD2" w:rsidRPr="008F360D" w:rsidRDefault="00532CD2" w:rsidP="005E3A80">
            <w:pPr>
              <w:contextualSpacing/>
              <w:rPr>
                <w:rFonts w:ascii="Tahoma" w:hAnsi="Tahoma" w:cs="Tahoma"/>
                <w:color w:val="auto"/>
                <w:sz w:val="22"/>
                <w:szCs w:val="22"/>
              </w:rPr>
            </w:pPr>
          </w:p>
        </w:tc>
        <w:tc>
          <w:tcPr>
            <w:tcW w:w="1218" w:type="pct"/>
            <w:vMerge/>
            <w:vAlign w:val="center"/>
            <w:hideMark/>
          </w:tcPr>
          <w:p w14:paraId="7B74E872" w14:textId="77777777" w:rsidR="00532CD2" w:rsidRPr="008F360D" w:rsidRDefault="00532CD2" w:rsidP="005E3A80">
            <w:pPr>
              <w:contextualSpacing/>
              <w:rPr>
                <w:rFonts w:ascii="Tahoma" w:hAnsi="Tahoma" w:cs="Tahoma"/>
                <w:color w:val="auto"/>
                <w:sz w:val="22"/>
                <w:szCs w:val="22"/>
              </w:rPr>
            </w:pPr>
          </w:p>
        </w:tc>
        <w:tc>
          <w:tcPr>
            <w:tcW w:w="3479" w:type="pct"/>
            <w:vMerge/>
            <w:vAlign w:val="center"/>
            <w:hideMark/>
          </w:tcPr>
          <w:p w14:paraId="4F0648B6" w14:textId="77777777" w:rsidR="00532CD2" w:rsidRPr="008F360D" w:rsidRDefault="00532CD2" w:rsidP="005E3A80">
            <w:pPr>
              <w:contextualSpacing/>
              <w:rPr>
                <w:rFonts w:ascii="Tahoma" w:hAnsi="Tahoma" w:cs="Tahoma"/>
                <w:color w:val="auto"/>
                <w:sz w:val="22"/>
                <w:szCs w:val="22"/>
              </w:rPr>
            </w:pPr>
          </w:p>
        </w:tc>
      </w:tr>
      <w:tr w:rsidR="00625759" w:rsidRPr="008F360D" w14:paraId="582E25DF" w14:textId="77777777" w:rsidTr="009A3F55">
        <w:trPr>
          <w:trHeight w:val="20"/>
        </w:trPr>
        <w:tc>
          <w:tcPr>
            <w:tcW w:w="303" w:type="pct"/>
            <w:shd w:val="clear" w:color="auto" w:fill="auto"/>
          </w:tcPr>
          <w:p w14:paraId="1B4427D3" w14:textId="77777777" w:rsidR="00532CD2" w:rsidRPr="008F360D" w:rsidRDefault="00532CD2" w:rsidP="00C056F1">
            <w:pPr>
              <w:numPr>
                <w:ilvl w:val="0"/>
                <w:numId w:val="35"/>
              </w:numPr>
              <w:ind w:left="0" w:firstLine="0"/>
              <w:contextualSpacing/>
              <w:jc w:val="both"/>
              <w:rPr>
                <w:rFonts w:ascii="Tahoma" w:hAnsi="Tahoma" w:cs="Tahoma"/>
                <w:color w:val="auto"/>
                <w:sz w:val="22"/>
                <w:szCs w:val="22"/>
                <w:lang w:val="ru-RU"/>
              </w:rPr>
            </w:pPr>
          </w:p>
        </w:tc>
        <w:tc>
          <w:tcPr>
            <w:tcW w:w="1218" w:type="pct"/>
            <w:shd w:val="clear" w:color="auto" w:fill="auto"/>
          </w:tcPr>
          <w:p w14:paraId="20B88346" w14:textId="77777777" w:rsidR="00532CD2" w:rsidRPr="008F360D" w:rsidRDefault="00532CD2" w:rsidP="005E3A80">
            <w:pPr>
              <w:widowControl w:val="0"/>
              <w:contextualSpacing/>
              <w:rPr>
                <w:rFonts w:ascii="Tahoma" w:hAnsi="Tahoma" w:cs="Tahoma"/>
                <w:color w:val="auto"/>
                <w:sz w:val="22"/>
                <w:szCs w:val="22"/>
              </w:rPr>
            </w:pPr>
            <w:r w:rsidRPr="008F360D">
              <w:rPr>
                <w:rFonts w:ascii="Tahoma" w:hAnsi="Tahoma" w:cs="Tahoma"/>
                <w:color w:val="auto"/>
                <w:sz w:val="22"/>
                <w:szCs w:val="22"/>
              </w:rPr>
              <w:t>Протасова Мария Анатольевна</w:t>
            </w:r>
          </w:p>
        </w:tc>
        <w:tc>
          <w:tcPr>
            <w:tcW w:w="3479" w:type="pct"/>
            <w:shd w:val="clear" w:color="auto" w:fill="auto"/>
          </w:tcPr>
          <w:p w14:paraId="6190E20E" w14:textId="097F49DE" w:rsidR="00532CD2" w:rsidRPr="008F360D" w:rsidRDefault="00102DC1" w:rsidP="005E3A80">
            <w:pPr>
              <w:widowControl w:val="0"/>
              <w:tabs>
                <w:tab w:val="left" w:pos="1170"/>
              </w:tabs>
              <w:contextualSpacing/>
              <w:rPr>
                <w:rFonts w:ascii="Tahoma" w:hAnsi="Tahoma" w:cs="Tahoma"/>
                <w:color w:val="auto"/>
                <w:sz w:val="22"/>
                <w:szCs w:val="22"/>
                <w:lang w:val="ru-RU"/>
              </w:rPr>
            </w:pPr>
            <w:r w:rsidRPr="008F360D">
              <w:rPr>
                <w:rFonts w:ascii="Tahoma" w:hAnsi="Tahoma" w:cs="Tahoma"/>
                <w:color w:val="auto"/>
                <w:sz w:val="22"/>
                <w:szCs w:val="22"/>
                <w:lang w:val="ru-RU"/>
              </w:rPr>
              <w:t>Первый заместитель генерального директора</w:t>
            </w:r>
            <w:r w:rsidR="00BD47ED" w:rsidRPr="008F360D">
              <w:rPr>
                <w:rFonts w:ascii="Tahoma" w:hAnsi="Tahoma" w:cs="Tahoma"/>
                <w:color w:val="auto"/>
                <w:sz w:val="22"/>
                <w:szCs w:val="22"/>
                <w:lang w:val="ru-RU"/>
              </w:rPr>
              <w:t xml:space="preserve"> ООО «Институт Территориального Планирования «Град» (ООО «ИТП «Град»)</w:t>
            </w:r>
            <w:r w:rsidR="00532CD2" w:rsidRPr="008F360D">
              <w:rPr>
                <w:rFonts w:ascii="Tahoma" w:hAnsi="Tahoma" w:cs="Tahoma"/>
                <w:color w:val="auto"/>
                <w:sz w:val="22"/>
                <w:szCs w:val="22"/>
                <w:lang w:val="ru-RU"/>
              </w:rPr>
              <w:t>.</w:t>
            </w:r>
          </w:p>
          <w:p w14:paraId="0E3D13D2" w14:textId="77777777" w:rsidR="00532CD2" w:rsidRPr="008F360D" w:rsidRDefault="00532CD2" w:rsidP="005E3A80">
            <w:pPr>
              <w:widowControl w:val="0"/>
              <w:tabs>
                <w:tab w:val="left" w:pos="1170"/>
              </w:tabs>
              <w:contextualSpacing/>
              <w:rPr>
                <w:rFonts w:ascii="Tahoma" w:hAnsi="Tahoma" w:cs="Tahoma"/>
                <w:color w:val="auto"/>
                <w:sz w:val="22"/>
                <w:szCs w:val="22"/>
                <w:lang w:val="ru-RU"/>
              </w:rPr>
            </w:pPr>
            <w:r w:rsidRPr="008F360D">
              <w:rPr>
                <w:rFonts w:ascii="Tahoma" w:hAnsi="Tahoma" w:cs="Tahoma"/>
                <w:color w:val="auto"/>
                <w:sz w:val="22"/>
                <w:szCs w:val="22"/>
                <w:lang w:val="ru-RU"/>
              </w:rPr>
              <w:t>Руководитель проекта</w:t>
            </w:r>
          </w:p>
        </w:tc>
      </w:tr>
      <w:tr w:rsidR="00625759" w:rsidRPr="008F360D" w14:paraId="78DFE9BF" w14:textId="77777777" w:rsidTr="009A3F55">
        <w:trPr>
          <w:trHeight w:val="20"/>
        </w:trPr>
        <w:tc>
          <w:tcPr>
            <w:tcW w:w="303" w:type="pct"/>
            <w:shd w:val="clear" w:color="auto" w:fill="auto"/>
          </w:tcPr>
          <w:p w14:paraId="7D6FB9E5" w14:textId="77777777" w:rsidR="00532CD2" w:rsidRPr="008F360D" w:rsidRDefault="00532CD2" w:rsidP="00C056F1">
            <w:pPr>
              <w:numPr>
                <w:ilvl w:val="0"/>
                <w:numId w:val="35"/>
              </w:numPr>
              <w:ind w:left="0" w:firstLine="0"/>
              <w:contextualSpacing/>
              <w:jc w:val="both"/>
              <w:rPr>
                <w:rFonts w:ascii="Tahoma" w:hAnsi="Tahoma" w:cs="Tahoma"/>
                <w:color w:val="auto"/>
                <w:sz w:val="22"/>
                <w:szCs w:val="22"/>
                <w:lang w:val="ru-RU"/>
              </w:rPr>
            </w:pPr>
          </w:p>
        </w:tc>
        <w:tc>
          <w:tcPr>
            <w:tcW w:w="1218" w:type="pct"/>
            <w:shd w:val="clear" w:color="auto" w:fill="auto"/>
          </w:tcPr>
          <w:p w14:paraId="423B76E2" w14:textId="05BCDA40" w:rsidR="00532CD2" w:rsidRPr="008F360D" w:rsidRDefault="00102DC1" w:rsidP="005E3A80">
            <w:pPr>
              <w:widowControl w:val="0"/>
              <w:contextualSpacing/>
              <w:rPr>
                <w:rFonts w:ascii="Tahoma" w:hAnsi="Tahoma" w:cs="Tahoma"/>
                <w:color w:val="auto"/>
                <w:sz w:val="22"/>
                <w:szCs w:val="22"/>
                <w:lang w:val="ru-RU"/>
              </w:rPr>
            </w:pPr>
            <w:r w:rsidRPr="008F360D">
              <w:rPr>
                <w:rFonts w:ascii="Tahoma" w:hAnsi="Tahoma" w:cs="Tahoma"/>
                <w:color w:val="auto"/>
                <w:sz w:val="22"/>
                <w:szCs w:val="22"/>
                <w:lang w:val="ru-RU"/>
              </w:rPr>
              <w:t>Голованцева Юлия Александровна</w:t>
            </w:r>
          </w:p>
        </w:tc>
        <w:tc>
          <w:tcPr>
            <w:tcW w:w="3479" w:type="pct"/>
            <w:shd w:val="clear" w:color="auto" w:fill="auto"/>
          </w:tcPr>
          <w:p w14:paraId="7E4C9D21" w14:textId="2C3351F2" w:rsidR="00532CD2" w:rsidRPr="008F360D" w:rsidRDefault="00AB3D06" w:rsidP="005E3A80">
            <w:pPr>
              <w:widowControl w:val="0"/>
              <w:contextualSpacing/>
              <w:rPr>
                <w:rFonts w:ascii="Tahoma" w:hAnsi="Tahoma" w:cs="Tahoma"/>
                <w:color w:val="auto"/>
                <w:sz w:val="22"/>
                <w:szCs w:val="22"/>
                <w:lang w:val="ru-RU"/>
              </w:rPr>
            </w:pPr>
            <w:r w:rsidRPr="008F360D">
              <w:rPr>
                <w:rFonts w:ascii="Tahoma" w:hAnsi="Tahoma" w:cs="Tahoma"/>
                <w:color w:val="auto"/>
                <w:sz w:val="22"/>
                <w:szCs w:val="22"/>
                <w:lang w:val="ru-RU"/>
              </w:rPr>
              <w:t xml:space="preserve">Ведущий администратор </w:t>
            </w:r>
            <w:r w:rsidR="00532CD2" w:rsidRPr="008F360D">
              <w:rPr>
                <w:rFonts w:ascii="Tahoma" w:hAnsi="Tahoma" w:cs="Tahoma"/>
                <w:color w:val="auto"/>
                <w:sz w:val="22"/>
                <w:szCs w:val="22"/>
                <w:lang w:val="ru-RU"/>
              </w:rPr>
              <w:t xml:space="preserve">проектов </w:t>
            </w:r>
            <w:r w:rsidRPr="008F360D">
              <w:rPr>
                <w:rFonts w:ascii="Tahoma" w:hAnsi="Tahoma" w:cs="Tahoma"/>
                <w:color w:val="auto"/>
                <w:sz w:val="22"/>
                <w:szCs w:val="22"/>
                <w:lang w:val="ru-RU"/>
              </w:rPr>
              <w:t xml:space="preserve">отдела </w:t>
            </w:r>
            <w:r w:rsidR="00532CD2" w:rsidRPr="008F360D">
              <w:rPr>
                <w:rFonts w:ascii="Tahoma" w:hAnsi="Tahoma" w:cs="Tahoma"/>
                <w:color w:val="auto"/>
                <w:sz w:val="22"/>
                <w:szCs w:val="22"/>
                <w:lang w:val="ru-RU"/>
              </w:rPr>
              <w:t>управления проектами</w:t>
            </w:r>
            <w:r w:rsidR="00BD47ED" w:rsidRPr="008F360D">
              <w:rPr>
                <w:rFonts w:ascii="Tahoma" w:hAnsi="Tahoma" w:cs="Tahoma"/>
                <w:color w:val="auto"/>
                <w:sz w:val="22"/>
                <w:szCs w:val="22"/>
                <w:lang w:val="ru-RU"/>
              </w:rPr>
              <w:t xml:space="preserve"> ООО «ИТП «Град»</w:t>
            </w:r>
            <w:r w:rsidR="00532CD2" w:rsidRPr="008F360D">
              <w:rPr>
                <w:rFonts w:ascii="Tahoma" w:hAnsi="Tahoma" w:cs="Tahoma"/>
                <w:color w:val="auto"/>
                <w:sz w:val="22"/>
                <w:szCs w:val="22"/>
                <w:lang w:val="ru-RU"/>
              </w:rPr>
              <w:t>.</w:t>
            </w:r>
          </w:p>
          <w:p w14:paraId="5C3503CE" w14:textId="77777777" w:rsidR="00532CD2" w:rsidRPr="008F360D" w:rsidRDefault="00532CD2" w:rsidP="005E3A80">
            <w:pPr>
              <w:widowControl w:val="0"/>
              <w:contextualSpacing/>
              <w:rPr>
                <w:rFonts w:ascii="Tahoma" w:hAnsi="Tahoma" w:cs="Tahoma"/>
                <w:color w:val="auto"/>
                <w:sz w:val="22"/>
                <w:szCs w:val="22"/>
              </w:rPr>
            </w:pPr>
            <w:r w:rsidRPr="008F360D">
              <w:rPr>
                <w:rFonts w:ascii="Tahoma" w:hAnsi="Tahoma" w:cs="Tahoma"/>
                <w:color w:val="auto"/>
                <w:sz w:val="22"/>
                <w:szCs w:val="22"/>
              </w:rPr>
              <w:t>Помощник руководителя проекта</w:t>
            </w:r>
          </w:p>
        </w:tc>
      </w:tr>
      <w:tr w:rsidR="00625759" w:rsidRPr="008F360D" w14:paraId="2743D803" w14:textId="77777777" w:rsidTr="009A3F55">
        <w:trPr>
          <w:trHeight w:val="20"/>
        </w:trPr>
        <w:tc>
          <w:tcPr>
            <w:tcW w:w="303" w:type="pct"/>
            <w:shd w:val="clear" w:color="auto" w:fill="auto"/>
          </w:tcPr>
          <w:p w14:paraId="41174484" w14:textId="77777777" w:rsidR="00532CD2" w:rsidRPr="008F360D" w:rsidRDefault="00532CD2" w:rsidP="00C056F1">
            <w:pPr>
              <w:numPr>
                <w:ilvl w:val="0"/>
                <w:numId w:val="35"/>
              </w:numPr>
              <w:ind w:left="0" w:firstLine="0"/>
              <w:contextualSpacing/>
              <w:jc w:val="both"/>
              <w:rPr>
                <w:rFonts w:ascii="Tahoma" w:hAnsi="Tahoma" w:cs="Tahoma"/>
                <w:color w:val="auto"/>
                <w:sz w:val="22"/>
                <w:szCs w:val="22"/>
              </w:rPr>
            </w:pPr>
          </w:p>
        </w:tc>
        <w:tc>
          <w:tcPr>
            <w:tcW w:w="1218" w:type="pct"/>
            <w:shd w:val="clear" w:color="auto" w:fill="auto"/>
          </w:tcPr>
          <w:p w14:paraId="34AC46CF" w14:textId="7F9F7237" w:rsidR="00532CD2" w:rsidRPr="008F360D" w:rsidRDefault="00F834CB" w:rsidP="00AB3D06">
            <w:pPr>
              <w:widowControl w:val="0"/>
              <w:contextualSpacing/>
              <w:rPr>
                <w:rFonts w:ascii="Tahoma" w:hAnsi="Tahoma" w:cs="Tahoma"/>
                <w:color w:val="auto"/>
                <w:sz w:val="22"/>
                <w:szCs w:val="22"/>
                <w:lang w:val="ru-RU"/>
              </w:rPr>
            </w:pPr>
            <w:r w:rsidRPr="008F360D">
              <w:rPr>
                <w:rFonts w:ascii="Tahoma" w:hAnsi="Tahoma" w:cs="Tahoma"/>
                <w:color w:val="auto"/>
                <w:sz w:val="22"/>
                <w:szCs w:val="22"/>
                <w:lang w:val="ru-RU"/>
              </w:rPr>
              <w:t>Оконешникова Наталья Александровна</w:t>
            </w:r>
          </w:p>
        </w:tc>
        <w:tc>
          <w:tcPr>
            <w:tcW w:w="3479" w:type="pct"/>
            <w:shd w:val="clear" w:color="auto" w:fill="auto"/>
          </w:tcPr>
          <w:p w14:paraId="50253848" w14:textId="7D74A38F" w:rsidR="00532CD2" w:rsidRPr="008F360D" w:rsidRDefault="00F834CB" w:rsidP="005E3A80">
            <w:pPr>
              <w:widowControl w:val="0"/>
              <w:contextualSpacing/>
              <w:rPr>
                <w:rFonts w:ascii="Tahoma" w:hAnsi="Tahoma" w:cs="Tahoma"/>
                <w:color w:val="auto"/>
                <w:sz w:val="22"/>
                <w:szCs w:val="22"/>
                <w:lang w:val="ru-RU"/>
              </w:rPr>
            </w:pPr>
            <w:r w:rsidRPr="008F360D">
              <w:rPr>
                <w:rFonts w:ascii="Tahoma" w:hAnsi="Tahoma" w:cs="Tahoma"/>
                <w:color w:val="auto"/>
                <w:sz w:val="22"/>
                <w:szCs w:val="22"/>
                <w:lang w:val="ru-RU"/>
              </w:rPr>
              <w:t xml:space="preserve">Ведущий инженер 2 категории отдела </w:t>
            </w:r>
            <w:r w:rsidR="00AB3D06" w:rsidRPr="008F360D">
              <w:rPr>
                <w:rFonts w:ascii="Tahoma" w:hAnsi="Tahoma" w:cs="Tahoma"/>
                <w:color w:val="auto"/>
                <w:sz w:val="22"/>
                <w:szCs w:val="22"/>
                <w:lang w:val="ru-RU"/>
              </w:rPr>
              <w:t>градостроительной подготовки</w:t>
            </w:r>
            <w:r w:rsidR="00BD47ED" w:rsidRPr="008F360D">
              <w:rPr>
                <w:rFonts w:ascii="Tahoma" w:hAnsi="Tahoma" w:cs="Tahoma"/>
                <w:color w:val="auto"/>
                <w:sz w:val="22"/>
                <w:szCs w:val="22"/>
                <w:lang w:val="ru-RU"/>
              </w:rPr>
              <w:t xml:space="preserve"> ООО «ГРАД-Информ»</w:t>
            </w:r>
            <w:r w:rsidR="00532CD2" w:rsidRPr="008F360D">
              <w:rPr>
                <w:rFonts w:ascii="Tahoma" w:hAnsi="Tahoma" w:cs="Tahoma"/>
                <w:color w:val="auto"/>
                <w:sz w:val="22"/>
                <w:szCs w:val="22"/>
                <w:lang w:val="ru-RU"/>
              </w:rPr>
              <w:t>.</w:t>
            </w:r>
          </w:p>
          <w:p w14:paraId="3EED0E21" w14:textId="15017C7B" w:rsidR="00532CD2" w:rsidRPr="008F360D" w:rsidRDefault="00DA0605" w:rsidP="00102DC1">
            <w:pPr>
              <w:widowControl w:val="0"/>
              <w:contextualSpacing/>
              <w:rPr>
                <w:rFonts w:ascii="Tahoma" w:hAnsi="Tahoma" w:cs="Tahoma"/>
                <w:color w:val="auto"/>
                <w:sz w:val="22"/>
                <w:szCs w:val="22"/>
                <w:lang w:val="ru-RU"/>
              </w:rPr>
            </w:pPr>
            <w:r w:rsidRPr="008F360D">
              <w:rPr>
                <w:rFonts w:ascii="Tahoma" w:hAnsi="Tahoma" w:cs="Tahoma"/>
                <w:color w:val="auto"/>
                <w:sz w:val="22"/>
                <w:szCs w:val="22"/>
                <w:lang w:val="ru-RU"/>
              </w:rPr>
              <w:t xml:space="preserve">Ответственный </w:t>
            </w:r>
            <w:r w:rsidR="00102DC1" w:rsidRPr="008F360D">
              <w:rPr>
                <w:rFonts w:ascii="Tahoma" w:hAnsi="Tahoma" w:cs="Tahoma"/>
                <w:color w:val="auto"/>
                <w:sz w:val="22"/>
                <w:szCs w:val="22"/>
                <w:lang w:val="ru-RU"/>
              </w:rPr>
              <w:t>специалист в области градостроительной подготовки территории</w:t>
            </w:r>
          </w:p>
        </w:tc>
      </w:tr>
      <w:tr w:rsidR="00625759" w:rsidRPr="008F360D" w14:paraId="335F2D2E" w14:textId="77777777" w:rsidTr="009A3F55">
        <w:trPr>
          <w:trHeight w:val="20"/>
        </w:trPr>
        <w:tc>
          <w:tcPr>
            <w:tcW w:w="303" w:type="pct"/>
            <w:shd w:val="clear" w:color="auto" w:fill="auto"/>
          </w:tcPr>
          <w:p w14:paraId="70C2C4A0" w14:textId="77777777" w:rsidR="00532CD2" w:rsidRPr="008F360D" w:rsidRDefault="00532CD2" w:rsidP="00C056F1">
            <w:pPr>
              <w:numPr>
                <w:ilvl w:val="0"/>
                <w:numId w:val="35"/>
              </w:numPr>
              <w:ind w:left="0" w:firstLine="0"/>
              <w:contextualSpacing/>
              <w:jc w:val="both"/>
              <w:rPr>
                <w:rFonts w:ascii="Tahoma" w:hAnsi="Tahoma" w:cs="Tahoma"/>
                <w:color w:val="auto"/>
                <w:sz w:val="22"/>
                <w:szCs w:val="22"/>
                <w:lang w:val="ru-RU"/>
              </w:rPr>
            </w:pPr>
          </w:p>
        </w:tc>
        <w:tc>
          <w:tcPr>
            <w:tcW w:w="1218" w:type="pct"/>
            <w:shd w:val="clear" w:color="auto" w:fill="auto"/>
          </w:tcPr>
          <w:p w14:paraId="7AFE30A6" w14:textId="169800F5" w:rsidR="00532CD2" w:rsidRPr="008F360D" w:rsidRDefault="00AB3D06" w:rsidP="00AB3D06">
            <w:pPr>
              <w:widowControl w:val="0"/>
              <w:contextualSpacing/>
              <w:rPr>
                <w:rFonts w:ascii="Tahoma" w:hAnsi="Tahoma" w:cs="Tahoma"/>
                <w:color w:val="auto"/>
                <w:sz w:val="22"/>
                <w:szCs w:val="22"/>
                <w:lang w:val="ru-RU"/>
              </w:rPr>
            </w:pPr>
            <w:r w:rsidRPr="008F360D">
              <w:rPr>
                <w:rFonts w:ascii="Tahoma" w:hAnsi="Tahoma" w:cs="Tahoma"/>
                <w:color w:val="auto"/>
                <w:sz w:val="22"/>
                <w:szCs w:val="22"/>
                <w:lang w:val="ru-RU"/>
              </w:rPr>
              <w:t>Музыкин Георгий Викторович</w:t>
            </w:r>
          </w:p>
        </w:tc>
        <w:tc>
          <w:tcPr>
            <w:tcW w:w="3479" w:type="pct"/>
            <w:shd w:val="clear" w:color="auto" w:fill="auto"/>
          </w:tcPr>
          <w:p w14:paraId="049D3A55" w14:textId="1368EFD4" w:rsidR="00532CD2" w:rsidRPr="008F360D" w:rsidRDefault="00AB3D06" w:rsidP="005E3A80">
            <w:pPr>
              <w:widowControl w:val="0"/>
              <w:tabs>
                <w:tab w:val="left" w:pos="1080"/>
              </w:tabs>
              <w:contextualSpacing/>
              <w:rPr>
                <w:rFonts w:ascii="Tahoma" w:hAnsi="Tahoma" w:cs="Tahoma"/>
                <w:color w:val="auto"/>
                <w:sz w:val="22"/>
                <w:szCs w:val="22"/>
                <w:lang w:val="ru-RU"/>
              </w:rPr>
            </w:pPr>
            <w:r w:rsidRPr="008F360D">
              <w:rPr>
                <w:rFonts w:ascii="Tahoma" w:hAnsi="Tahoma" w:cs="Tahoma"/>
                <w:color w:val="auto"/>
                <w:sz w:val="22"/>
                <w:szCs w:val="22"/>
                <w:lang w:val="ru-RU"/>
              </w:rPr>
              <w:t>Ведущий инженер 1 категории отдела инженерного обеспечения</w:t>
            </w:r>
            <w:r w:rsidR="00BD47ED" w:rsidRPr="008F360D">
              <w:rPr>
                <w:rFonts w:ascii="Tahoma" w:hAnsi="Tahoma" w:cs="Tahoma"/>
                <w:color w:val="auto"/>
                <w:sz w:val="22"/>
                <w:szCs w:val="22"/>
                <w:lang w:val="ru-RU"/>
              </w:rPr>
              <w:t xml:space="preserve"> ООО «ИТП «Град»</w:t>
            </w:r>
            <w:r w:rsidR="00532CD2" w:rsidRPr="008F360D">
              <w:rPr>
                <w:rFonts w:ascii="Tahoma" w:hAnsi="Tahoma" w:cs="Tahoma"/>
                <w:color w:val="auto"/>
                <w:sz w:val="22"/>
                <w:szCs w:val="22"/>
                <w:lang w:val="ru-RU"/>
              </w:rPr>
              <w:t>.</w:t>
            </w:r>
          </w:p>
          <w:p w14:paraId="1ED38342" w14:textId="77777777" w:rsidR="00532CD2" w:rsidRPr="008F360D" w:rsidRDefault="00532CD2" w:rsidP="005E3A80">
            <w:pPr>
              <w:contextualSpacing/>
              <w:rPr>
                <w:rFonts w:ascii="Tahoma" w:hAnsi="Tahoma" w:cs="Tahoma"/>
                <w:color w:val="auto"/>
                <w:sz w:val="22"/>
                <w:szCs w:val="22"/>
              </w:rPr>
            </w:pPr>
            <w:r w:rsidRPr="008F360D">
              <w:rPr>
                <w:rFonts w:ascii="Tahoma" w:hAnsi="Tahoma" w:cs="Tahoma"/>
                <w:color w:val="auto"/>
                <w:sz w:val="22"/>
                <w:szCs w:val="22"/>
              </w:rPr>
              <w:t>Главный инженер проекта</w:t>
            </w:r>
          </w:p>
        </w:tc>
      </w:tr>
      <w:tr w:rsidR="00625759" w:rsidRPr="008F360D" w14:paraId="15AA08FE" w14:textId="77777777" w:rsidTr="009A3F55">
        <w:trPr>
          <w:trHeight w:val="20"/>
        </w:trPr>
        <w:tc>
          <w:tcPr>
            <w:tcW w:w="303" w:type="pct"/>
            <w:shd w:val="clear" w:color="auto" w:fill="auto"/>
          </w:tcPr>
          <w:p w14:paraId="67058FEC" w14:textId="77777777" w:rsidR="00532CD2" w:rsidRPr="008F360D" w:rsidRDefault="00532CD2" w:rsidP="00C056F1">
            <w:pPr>
              <w:numPr>
                <w:ilvl w:val="0"/>
                <w:numId w:val="35"/>
              </w:numPr>
              <w:ind w:left="0" w:firstLine="0"/>
              <w:contextualSpacing/>
              <w:jc w:val="both"/>
              <w:rPr>
                <w:rFonts w:ascii="Tahoma" w:hAnsi="Tahoma" w:cs="Tahoma"/>
                <w:color w:val="auto"/>
                <w:sz w:val="22"/>
                <w:szCs w:val="22"/>
                <w:lang w:val="ru-RU"/>
              </w:rPr>
            </w:pPr>
          </w:p>
        </w:tc>
        <w:tc>
          <w:tcPr>
            <w:tcW w:w="1218" w:type="pct"/>
            <w:shd w:val="clear" w:color="auto" w:fill="auto"/>
          </w:tcPr>
          <w:p w14:paraId="5B6F4E3D" w14:textId="47DBB2EA" w:rsidR="00532CD2" w:rsidRPr="008F360D" w:rsidRDefault="00AB3D06" w:rsidP="005E3A80">
            <w:pPr>
              <w:contextualSpacing/>
              <w:rPr>
                <w:rFonts w:ascii="Tahoma" w:hAnsi="Tahoma" w:cs="Tahoma"/>
                <w:color w:val="auto"/>
                <w:sz w:val="22"/>
                <w:szCs w:val="22"/>
              </w:rPr>
            </w:pPr>
            <w:r w:rsidRPr="008F360D">
              <w:rPr>
                <w:rFonts w:ascii="Tahoma" w:hAnsi="Tahoma" w:cs="Tahoma"/>
                <w:color w:val="auto"/>
                <w:sz w:val="22"/>
                <w:szCs w:val="22"/>
              </w:rPr>
              <w:t>Лавринович Анна Александровна</w:t>
            </w:r>
          </w:p>
        </w:tc>
        <w:tc>
          <w:tcPr>
            <w:tcW w:w="3479" w:type="pct"/>
            <w:shd w:val="clear" w:color="auto" w:fill="auto"/>
          </w:tcPr>
          <w:p w14:paraId="58195D84" w14:textId="0133C508" w:rsidR="00532CD2" w:rsidRPr="008F360D" w:rsidRDefault="00AB3D06" w:rsidP="005E3A80">
            <w:pPr>
              <w:widowControl w:val="0"/>
              <w:contextualSpacing/>
              <w:rPr>
                <w:rFonts w:ascii="Tahoma" w:hAnsi="Tahoma" w:cs="Tahoma"/>
                <w:color w:val="auto"/>
                <w:sz w:val="22"/>
                <w:szCs w:val="22"/>
                <w:lang w:val="ru-RU"/>
              </w:rPr>
            </w:pPr>
            <w:r w:rsidRPr="008F360D">
              <w:rPr>
                <w:rFonts w:ascii="Tahoma" w:hAnsi="Tahoma" w:cs="Tahoma"/>
                <w:color w:val="auto"/>
                <w:sz w:val="22"/>
                <w:szCs w:val="22"/>
                <w:lang w:val="ru-RU"/>
              </w:rPr>
              <w:t xml:space="preserve">Ведущий экономист 1 категории </w:t>
            </w:r>
            <w:r w:rsidR="00532CD2" w:rsidRPr="008F360D">
              <w:rPr>
                <w:rFonts w:ascii="Tahoma" w:hAnsi="Tahoma" w:cs="Tahoma"/>
                <w:color w:val="auto"/>
                <w:sz w:val="22"/>
                <w:szCs w:val="22"/>
                <w:lang w:val="ru-RU"/>
              </w:rPr>
              <w:t xml:space="preserve">отдела стратегического </w:t>
            </w:r>
            <w:r w:rsidRPr="008F360D">
              <w:rPr>
                <w:rFonts w:ascii="Tahoma" w:hAnsi="Tahoma" w:cs="Tahoma"/>
                <w:color w:val="auto"/>
                <w:sz w:val="22"/>
                <w:szCs w:val="22"/>
                <w:lang w:val="ru-RU"/>
              </w:rPr>
              <w:t xml:space="preserve">социально-экономического </w:t>
            </w:r>
            <w:r w:rsidR="00532CD2" w:rsidRPr="008F360D">
              <w:rPr>
                <w:rFonts w:ascii="Tahoma" w:hAnsi="Tahoma" w:cs="Tahoma"/>
                <w:color w:val="auto"/>
                <w:sz w:val="22"/>
                <w:szCs w:val="22"/>
                <w:lang w:val="ru-RU"/>
              </w:rPr>
              <w:t>планирования</w:t>
            </w:r>
            <w:r w:rsidR="00BD47ED" w:rsidRPr="008F360D">
              <w:rPr>
                <w:rFonts w:ascii="Tahoma" w:hAnsi="Tahoma" w:cs="Tahoma"/>
                <w:color w:val="auto"/>
                <w:sz w:val="22"/>
                <w:szCs w:val="22"/>
                <w:lang w:val="ru-RU"/>
              </w:rPr>
              <w:t xml:space="preserve"> ООО «ИТП «Град»</w:t>
            </w:r>
            <w:r w:rsidR="00532CD2" w:rsidRPr="008F360D">
              <w:rPr>
                <w:rFonts w:ascii="Tahoma" w:hAnsi="Tahoma" w:cs="Tahoma"/>
                <w:color w:val="auto"/>
                <w:sz w:val="22"/>
                <w:szCs w:val="22"/>
                <w:lang w:val="ru-RU"/>
              </w:rPr>
              <w:t>.</w:t>
            </w:r>
          </w:p>
          <w:p w14:paraId="6025653F" w14:textId="77777777" w:rsidR="00532CD2" w:rsidRPr="008F360D" w:rsidRDefault="00532CD2" w:rsidP="005E3A80">
            <w:pPr>
              <w:widowControl w:val="0"/>
              <w:contextualSpacing/>
              <w:rPr>
                <w:rFonts w:ascii="Tahoma" w:hAnsi="Tahoma" w:cs="Tahoma"/>
                <w:color w:val="auto"/>
                <w:sz w:val="22"/>
                <w:szCs w:val="22"/>
                <w:lang w:val="ru-RU"/>
              </w:rPr>
            </w:pPr>
            <w:r w:rsidRPr="008F360D">
              <w:rPr>
                <w:rFonts w:ascii="Tahoma" w:hAnsi="Tahoma" w:cs="Tahoma"/>
                <w:color w:val="auto"/>
                <w:sz w:val="22"/>
                <w:szCs w:val="22"/>
                <w:lang w:val="ru-RU"/>
              </w:rPr>
              <w:t>Ответственный специалист в области экономического и инвестиционного развития</w:t>
            </w:r>
          </w:p>
        </w:tc>
      </w:tr>
      <w:tr w:rsidR="00625759" w:rsidRPr="008F360D" w14:paraId="21B6DAA4" w14:textId="77777777" w:rsidTr="009A3F55">
        <w:trPr>
          <w:trHeight w:val="20"/>
        </w:trPr>
        <w:tc>
          <w:tcPr>
            <w:tcW w:w="303" w:type="pct"/>
            <w:shd w:val="clear" w:color="auto" w:fill="auto"/>
          </w:tcPr>
          <w:p w14:paraId="3727A95A" w14:textId="77777777" w:rsidR="00532CD2" w:rsidRPr="008F360D" w:rsidRDefault="00532CD2" w:rsidP="00C056F1">
            <w:pPr>
              <w:numPr>
                <w:ilvl w:val="0"/>
                <w:numId w:val="35"/>
              </w:numPr>
              <w:ind w:left="0" w:firstLine="0"/>
              <w:contextualSpacing/>
              <w:jc w:val="both"/>
              <w:rPr>
                <w:rFonts w:ascii="Tahoma" w:hAnsi="Tahoma" w:cs="Tahoma"/>
                <w:color w:val="auto"/>
                <w:sz w:val="22"/>
                <w:szCs w:val="22"/>
                <w:lang w:val="ru-RU"/>
              </w:rPr>
            </w:pPr>
          </w:p>
        </w:tc>
        <w:tc>
          <w:tcPr>
            <w:tcW w:w="1218" w:type="pct"/>
            <w:shd w:val="clear" w:color="auto" w:fill="auto"/>
          </w:tcPr>
          <w:p w14:paraId="0798BA90" w14:textId="59C49778" w:rsidR="00532CD2" w:rsidRPr="008F360D" w:rsidRDefault="00AB3D06" w:rsidP="005E3A80">
            <w:pPr>
              <w:contextualSpacing/>
              <w:rPr>
                <w:rFonts w:ascii="Tahoma" w:hAnsi="Tahoma" w:cs="Tahoma"/>
                <w:color w:val="auto"/>
                <w:sz w:val="22"/>
                <w:szCs w:val="22"/>
              </w:rPr>
            </w:pPr>
            <w:r w:rsidRPr="008F360D">
              <w:rPr>
                <w:rFonts w:ascii="Tahoma" w:hAnsi="Tahoma" w:cs="Tahoma"/>
                <w:color w:val="auto"/>
                <w:sz w:val="22"/>
                <w:szCs w:val="22"/>
                <w:lang w:val="ru-RU"/>
              </w:rPr>
              <w:t>Кузнецова</w:t>
            </w:r>
            <w:r w:rsidR="00532CD2" w:rsidRPr="008F360D">
              <w:rPr>
                <w:rFonts w:ascii="Tahoma" w:hAnsi="Tahoma" w:cs="Tahoma"/>
                <w:color w:val="auto"/>
                <w:sz w:val="22"/>
                <w:szCs w:val="22"/>
              </w:rPr>
              <w:t xml:space="preserve"> Анастасия Михайловна</w:t>
            </w:r>
          </w:p>
        </w:tc>
        <w:tc>
          <w:tcPr>
            <w:tcW w:w="3479" w:type="pct"/>
            <w:shd w:val="clear" w:color="auto" w:fill="auto"/>
          </w:tcPr>
          <w:p w14:paraId="0939EA20" w14:textId="172D74C4" w:rsidR="00532CD2" w:rsidRPr="008F360D" w:rsidRDefault="00532CD2" w:rsidP="005E3A80">
            <w:pPr>
              <w:widowControl w:val="0"/>
              <w:contextualSpacing/>
              <w:rPr>
                <w:rFonts w:ascii="Tahoma" w:hAnsi="Tahoma" w:cs="Tahoma"/>
                <w:color w:val="auto"/>
                <w:sz w:val="22"/>
                <w:szCs w:val="22"/>
                <w:lang w:val="ru-RU"/>
              </w:rPr>
            </w:pPr>
            <w:r w:rsidRPr="008F360D">
              <w:rPr>
                <w:rFonts w:ascii="Tahoma" w:hAnsi="Tahoma" w:cs="Tahoma"/>
                <w:color w:val="auto"/>
                <w:sz w:val="22"/>
                <w:szCs w:val="22"/>
                <w:lang w:val="ru-RU"/>
              </w:rPr>
              <w:t xml:space="preserve">Ведущий экономист </w:t>
            </w:r>
            <w:r w:rsidR="00AB3D06" w:rsidRPr="008F360D">
              <w:rPr>
                <w:rFonts w:ascii="Tahoma" w:hAnsi="Tahoma" w:cs="Tahoma"/>
                <w:color w:val="auto"/>
                <w:sz w:val="22"/>
                <w:szCs w:val="22"/>
                <w:lang w:val="ru-RU"/>
              </w:rPr>
              <w:t xml:space="preserve">1 категории </w:t>
            </w:r>
            <w:r w:rsidRPr="008F360D">
              <w:rPr>
                <w:rFonts w:ascii="Tahoma" w:hAnsi="Tahoma" w:cs="Tahoma"/>
                <w:color w:val="auto"/>
                <w:sz w:val="22"/>
                <w:szCs w:val="22"/>
                <w:lang w:val="ru-RU"/>
              </w:rPr>
              <w:t>отдела развития социальной инфраструктуры</w:t>
            </w:r>
            <w:r w:rsidR="00BD47ED" w:rsidRPr="008F360D">
              <w:rPr>
                <w:rFonts w:ascii="Tahoma" w:hAnsi="Tahoma" w:cs="Tahoma"/>
                <w:color w:val="auto"/>
                <w:sz w:val="22"/>
                <w:szCs w:val="22"/>
                <w:lang w:val="ru-RU"/>
              </w:rPr>
              <w:t xml:space="preserve"> ООО «ИТП «Град»</w:t>
            </w:r>
            <w:r w:rsidRPr="008F360D">
              <w:rPr>
                <w:rFonts w:ascii="Tahoma" w:hAnsi="Tahoma" w:cs="Tahoma"/>
                <w:color w:val="auto"/>
                <w:sz w:val="22"/>
                <w:szCs w:val="22"/>
                <w:lang w:val="ru-RU"/>
              </w:rPr>
              <w:t>.</w:t>
            </w:r>
          </w:p>
          <w:p w14:paraId="0DD78FDD" w14:textId="77777777" w:rsidR="00532CD2" w:rsidRPr="008F360D" w:rsidRDefault="00532CD2" w:rsidP="005E3A80">
            <w:pPr>
              <w:widowControl w:val="0"/>
              <w:contextualSpacing/>
              <w:rPr>
                <w:rFonts w:ascii="Tahoma" w:hAnsi="Tahoma" w:cs="Tahoma"/>
                <w:color w:val="auto"/>
                <w:sz w:val="22"/>
                <w:szCs w:val="22"/>
                <w:lang w:val="ru-RU"/>
              </w:rPr>
            </w:pPr>
            <w:r w:rsidRPr="008F360D">
              <w:rPr>
                <w:rFonts w:ascii="Tahoma" w:hAnsi="Tahoma" w:cs="Tahoma"/>
                <w:color w:val="auto"/>
                <w:sz w:val="22"/>
                <w:szCs w:val="22"/>
                <w:lang w:val="ru-RU"/>
              </w:rPr>
              <w:t>Ответственный специалист в области демографии и развития социальной инфраструктуры</w:t>
            </w:r>
          </w:p>
        </w:tc>
      </w:tr>
      <w:tr w:rsidR="00625759" w:rsidRPr="008F360D" w14:paraId="0E840C1B" w14:textId="77777777" w:rsidTr="009A3F55">
        <w:trPr>
          <w:trHeight w:val="20"/>
        </w:trPr>
        <w:tc>
          <w:tcPr>
            <w:tcW w:w="303" w:type="pct"/>
            <w:shd w:val="clear" w:color="auto" w:fill="auto"/>
          </w:tcPr>
          <w:p w14:paraId="7EEE98BF" w14:textId="77777777" w:rsidR="00532CD2" w:rsidRPr="008F360D" w:rsidRDefault="00532CD2" w:rsidP="00C056F1">
            <w:pPr>
              <w:numPr>
                <w:ilvl w:val="0"/>
                <w:numId w:val="35"/>
              </w:numPr>
              <w:ind w:left="0" w:firstLine="0"/>
              <w:contextualSpacing/>
              <w:jc w:val="both"/>
              <w:rPr>
                <w:rFonts w:ascii="Tahoma" w:hAnsi="Tahoma" w:cs="Tahoma"/>
                <w:color w:val="auto"/>
                <w:sz w:val="22"/>
                <w:szCs w:val="22"/>
                <w:lang w:val="ru-RU"/>
              </w:rPr>
            </w:pPr>
          </w:p>
        </w:tc>
        <w:tc>
          <w:tcPr>
            <w:tcW w:w="1218" w:type="pct"/>
            <w:shd w:val="clear" w:color="auto" w:fill="auto"/>
          </w:tcPr>
          <w:p w14:paraId="2266C90E" w14:textId="4B8CF474" w:rsidR="00532CD2" w:rsidRPr="008F360D" w:rsidRDefault="00BD47ED" w:rsidP="005E3A80">
            <w:pPr>
              <w:contextualSpacing/>
              <w:rPr>
                <w:rFonts w:ascii="Tahoma" w:hAnsi="Tahoma" w:cs="Tahoma"/>
                <w:color w:val="auto"/>
                <w:sz w:val="22"/>
                <w:szCs w:val="22"/>
                <w:lang w:val="ru-RU"/>
              </w:rPr>
            </w:pPr>
            <w:r w:rsidRPr="008F360D">
              <w:rPr>
                <w:rFonts w:ascii="Tahoma" w:hAnsi="Tahoma" w:cs="Tahoma"/>
                <w:color w:val="auto"/>
                <w:sz w:val="22"/>
                <w:szCs w:val="22"/>
                <w:lang w:val="ru-RU"/>
              </w:rPr>
              <w:t>Васенко Константин Алексеевич</w:t>
            </w:r>
          </w:p>
        </w:tc>
        <w:tc>
          <w:tcPr>
            <w:tcW w:w="3479" w:type="pct"/>
            <w:shd w:val="clear" w:color="auto" w:fill="auto"/>
          </w:tcPr>
          <w:p w14:paraId="5C3BE6B1" w14:textId="19A353AC" w:rsidR="00532CD2" w:rsidRPr="008F360D" w:rsidRDefault="00BD47ED" w:rsidP="005E3A80">
            <w:pPr>
              <w:widowControl w:val="0"/>
              <w:contextualSpacing/>
              <w:rPr>
                <w:rFonts w:ascii="Tahoma" w:hAnsi="Tahoma" w:cs="Tahoma"/>
                <w:color w:val="auto"/>
                <w:sz w:val="22"/>
                <w:szCs w:val="22"/>
                <w:lang w:val="ru-RU"/>
              </w:rPr>
            </w:pPr>
            <w:r w:rsidRPr="008F360D">
              <w:rPr>
                <w:rFonts w:ascii="Tahoma" w:hAnsi="Tahoma" w:cs="Tahoma"/>
                <w:color w:val="auto"/>
                <w:sz w:val="22"/>
                <w:szCs w:val="22"/>
                <w:lang w:val="ru-RU"/>
              </w:rPr>
              <w:t>Начальник</w:t>
            </w:r>
            <w:r w:rsidR="00361FCE" w:rsidRPr="008F360D">
              <w:rPr>
                <w:rFonts w:ascii="Tahoma" w:hAnsi="Tahoma" w:cs="Tahoma"/>
                <w:color w:val="auto"/>
                <w:sz w:val="22"/>
                <w:szCs w:val="22"/>
                <w:lang w:val="ru-RU"/>
              </w:rPr>
              <w:t xml:space="preserve"> </w:t>
            </w:r>
            <w:r w:rsidR="00532CD2" w:rsidRPr="008F360D">
              <w:rPr>
                <w:rFonts w:ascii="Tahoma" w:hAnsi="Tahoma" w:cs="Tahoma"/>
                <w:color w:val="auto"/>
                <w:sz w:val="22"/>
                <w:szCs w:val="22"/>
                <w:lang w:val="ru-RU"/>
              </w:rPr>
              <w:t>отдела транспортного обеспечения</w:t>
            </w:r>
            <w:r w:rsidRPr="008F360D">
              <w:rPr>
                <w:rFonts w:ascii="Tahoma" w:hAnsi="Tahoma" w:cs="Tahoma"/>
                <w:color w:val="auto"/>
                <w:sz w:val="22"/>
                <w:szCs w:val="22"/>
                <w:lang w:val="ru-RU"/>
              </w:rPr>
              <w:t xml:space="preserve"> ООО «ИТП «Град»</w:t>
            </w:r>
            <w:r w:rsidR="00532CD2" w:rsidRPr="008F360D">
              <w:rPr>
                <w:rFonts w:ascii="Tahoma" w:hAnsi="Tahoma" w:cs="Tahoma"/>
                <w:color w:val="auto"/>
                <w:sz w:val="22"/>
                <w:szCs w:val="22"/>
                <w:lang w:val="ru-RU"/>
              </w:rPr>
              <w:t>.</w:t>
            </w:r>
          </w:p>
          <w:p w14:paraId="010DEE85" w14:textId="77777777" w:rsidR="00532CD2" w:rsidRPr="008F360D" w:rsidRDefault="00532CD2" w:rsidP="005E3A80">
            <w:pPr>
              <w:widowControl w:val="0"/>
              <w:contextualSpacing/>
              <w:rPr>
                <w:rFonts w:ascii="Tahoma" w:hAnsi="Tahoma" w:cs="Tahoma"/>
                <w:color w:val="auto"/>
                <w:sz w:val="22"/>
                <w:szCs w:val="22"/>
                <w:lang w:val="ru-RU"/>
              </w:rPr>
            </w:pPr>
            <w:r w:rsidRPr="008F360D">
              <w:rPr>
                <w:rFonts w:ascii="Tahoma" w:hAnsi="Tahoma" w:cs="Tahoma"/>
                <w:color w:val="auto"/>
                <w:sz w:val="22"/>
                <w:szCs w:val="22"/>
                <w:lang w:val="ru-RU"/>
              </w:rPr>
              <w:t>Ответственный специалист в области транспортной инфраструктуры</w:t>
            </w:r>
          </w:p>
        </w:tc>
      </w:tr>
      <w:tr w:rsidR="00625759" w:rsidRPr="008F360D" w14:paraId="4774007E" w14:textId="77777777" w:rsidTr="009A3F55">
        <w:trPr>
          <w:trHeight w:val="20"/>
        </w:trPr>
        <w:tc>
          <w:tcPr>
            <w:tcW w:w="303" w:type="pct"/>
            <w:shd w:val="clear" w:color="auto" w:fill="auto"/>
          </w:tcPr>
          <w:p w14:paraId="7AD12C97" w14:textId="77777777" w:rsidR="00532CD2" w:rsidRPr="008F360D" w:rsidRDefault="00532CD2" w:rsidP="00C056F1">
            <w:pPr>
              <w:numPr>
                <w:ilvl w:val="0"/>
                <w:numId w:val="35"/>
              </w:numPr>
              <w:ind w:left="0" w:firstLine="0"/>
              <w:contextualSpacing/>
              <w:jc w:val="both"/>
              <w:rPr>
                <w:rFonts w:ascii="Tahoma" w:hAnsi="Tahoma" w:cs="Tahoma"/>
                <w:color w:val="auto"/>
                <w:sz w:val="22"/>
                <w:szCs w:val="22"/>
                <w:lang w:val="ru-RU"/>
              </w:rPr>
            </w:pPr>
          </w:p>
        </w:tc>
        <w:tc>
          <w:tcPr>
            <w:tcW w:w="1218" w:type="pct"/>
            <w:shd w:val="clear" w:color="auto" w:fill="auto"/>
          </w:tcPr>
          <w:p w14:paraId="45A89ED2" w14:textId="006E4D8B" w:rsidR="00532CD2" w:rsidRPr="008F360D" w:rsidRDefault="00361FCE" w:rsidP="005E3A80">
            <w:pPr>
              <w:contextualSpacing/>
              <w:rPr>
                <w:rFonts w:ascii="Tahoma" w:hAnsi="Tahoma" w:cs="Tahoma"/>
                <w:color w:val="auto"/>
                <w:sz w:val="22"/>
                <w:szCs w:val="22"/>
              </w:rPr>
            </w:pPr>
            <w:r w:rsidRPr="008F360D">
              <w:rPr>
                <w:rFonts w:ascii="Tahoma" w:hAnsi="Tahoma" w:cs="Tahoma"/>
                <w:color w:val="auto"/>
                <w:sz w:val="22"/>
                <w:szCs w:val="22"/>
              </w:rPr>
              <w:t>Коровайская Ольга Константиновна</w:t>
            </w:r>
          </w:p>
        </w:tc>
        <w:tc>
          <w:tcPr>
            <w:tcW w:w="3479" w:type="pct"/>
            <w:shd w:val="clear" w:color="auto" w:fill="auto"/>
          </w:tcPr>
          <w:p w14:paraId="70E1A731" w14:textId="49BDEE7D" w:rsidR="00532CD2" w:rsidRPr="008F360D" w:rsidRDefault="00361FCE" w:rsidP="005E3A80">
            <w:pPr>
              <w:widowControl w:val="0"/>
              <w:contextualSpacing/>
              <w:rPr>
                <w:rFonts w:ascii="Tahoma" w:hAnsi="Tahoma" w:cs="Tahoma"/>
                <w:color w:val="auto"/>
                <w:sz w:val="22"/>
                <w:szCs w:val="22"/>
                <w:lang w:val="ru-RU"/>
              </w:rPr>
            </w:pPr>
            <w:r w:rsidRPr="008F360D">
              <w:rPr>
                <w:rFonts w:ascii="Tahoma" w:hAnsi="Tahoma" w:cs="Tahoma"/>
                <w:color w:val="auto"/>
                <w:sz w:val="22"/>
                <w:szCs w:val="22"/>
                <w:lang w:val="ru-RU"/>
              </w:rPr>
              <w:t>Начальник</w:t>
            </w:r>
            <w:r w:rsidR="00532CD2" w:rsidRPr="008F360D">
              <w:rPr>
                <w:rFonts w:ascii="Tahoma" w:hAnsi="Tahoma" w:cs="Tahoma"/>
                <w:color w:val="auto"/>
                <w:sz w:val="22"/>
                <w:szCs w:val="22"/>
                <w:lang w:val="ru-RU"/>
              </w:rPr>
              <w:t xml:space="preserve"> отдела градостроительной экологии</w:t>
            </w:r>
            <w:r w:rsidR="00BD47ED" w:rsidRPr="008F360D">
              <w:rPr>
                <w:rFonts w:ascii="Tahoma" w:hAnsi="Tahoma" w:cs="Tahoma"/>
                <w:color w:val="auto"/>
                <w:sz w:val="22"/>
                <w:szCs w:val="22"/>
                <w:lang w:val="ru-RU"/>
              </w:rPr>
              <w:t xml:space="preserve"> ООО «ГРАД-Информ»</w:t>
            </w:r>
            <w:r w:rsidR="00532CD2" w:rsidRPr="008F360D">
              <w:rPr>
                <w:rFonts w:ascii="Tahoma" w:hAnsi="Tahoma" w:cs="Tahoma"/>
                <w:color w:val="auto"/>
                <w:sz w:val="22"/>
                <w:szCs w:val="22"/>
                <w:lang w:val="ru-RU"/>
              </w:rPr>
              <w:t>.</w:t>
            </w:r>
          </w:p>
          <w:p w14:paraId="1BD7F8E4" w14:textId="77777777" w:rsidR="00532CD2" w:rsidRPr="008F360D" w:rsidRDefault="00532CD2" w:rsidP="005E3A80">
            <w:pPr>
              <w:contextualSpacing/>
              <w:rPr>
                <w:rFonts w:ascii="Tahoma" w:hAnsi="Tahoma" w:cs="Tahoma"/>
                <w:color w:val="auto"/>
                <w:sz w:val="22"/>
                <w:szCs w:val="22"/>
                <w:lang w:val="ru-RU"/>
              </w:rPr>
            </w:pPr>
            <w:r w:rsidRPr="008F360D">
              <w:rPr>
                <w:rFonts w:ascii="Tahoma" w:hAnsi="Tahoma" w:cs="Tahoma"/>
                <w:color w:val="auto"/>
                <w:sz w:val="22"/>
                <w:szCs w:val="22"/>
                <w:lang w:val="ru-RU"/>
              </w:rPr>
              <w:t>Ответственный специалист в области градостроительной экологии</w:t>
            </w:r>
          </w:p>
        </w:tc>
      </w:tr>
    </w:tbl>
    <w:p w14:paraId="4843CE6B" w14:textId="77777777" w:rsidR="00532CD2" w:rsidRPr="008F360D" w:rsidRDefault="00532CD2" w:rsidP="005E3A80">
      <w:pPr>
        <w:rPr>
          <w:rFonts w:ascii="Tahoma" w:hAnsi="Tahoma" w:cs="Tahoma"/>
          <w:b/>
          <w:color w:val="auto"/>
          <w:sz w:val="28"/>
          <w:lang w:val="ru-RU"/>
        </w:rPr>
        <w:sectPr w:rsidR="00532CD2" w:rsidRPr="008F360D" w:rsidSect="00AA2270">
          <w:pgSz w:w="11906" w:h="16838" w:code="9"/>
          <w:pgMar w:top="1134" w:right="851" w:bottom="1134" w:left="1134" w:header="567" w:footer="567" w:gutter="0"/>
          <w:cols w:space="708"/>
          <w:docGrid w:linePitch="360"/>
        </w:sectPr>
      </w:pPr>
    </w:p>
    <w:p w14:paraId="6C52C73E" w14:textId="639AE2C3" w:rsidR="00532CD2" w:rsidRPr="008F360D" w:rsidRDefault="00532CD2" w:rsidP="00862DE2">
      <w:pPr>
        <w:pStyle w:val="S1"/>
        <w:ind w:left="0"/>
        <w:jc w:val="center"/>
        <w:rPr>
          <w:rFonts w:ascii="Tahoma" w:hAnsi="Tahoma" w:cs="Tahoma"/>
          <w:b w:val="0"/>
          <w:sz w:val="24"/>
          <w:szCs w:val="24"/>
        </w:rPr>
      </w:pPr>
      <w:r w:rsidRPr="008F360D">
        <w:rPr>
          <w:rFonts w:ascii="Tahoma" w:hAnsi="Tahoma" w:cs="Tahoma"/>
          <w:b w:val="0"/>
          <w:sz w:val="24"/>
          <w:szCs w:val="24"/>
        </w:rPr>
        <w:lastRenderedPageBreak/>
        <w:t>Перече</w:t>
      </w:r>
      <w:r w:rsidR="00625759" w:rsidRPr="008F360D">
        <w:rPr>
          <w:rFonts w:ascii="Tahoma" w:hAnsi="Tahoma" w:cs="Tahoma"/>
          <w:b w:val="0"/>
          <w:sz w:val="24"/>
          <w:szCs w:val="24"/>
        </w:rPr>
        <w:t>нь материалов в текстовой форме</w:t>
      </w:r>
    </w:p>
    <w:tbl>
      <w:tblPr>
        <w:tblpPr w:leftFromText="180" w:rightFromText="180" w:vertAnchor="text" w:horzAnchor="margin" w:tblpXSpec="center" w:tblpY="9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46"/>
        <w:gridCol w:w="8557"/>
      </w:tblGrid>
      <w:tr w:rsidR="004033AC" w:rsidRPr="008F360D" w14:paraId="5FD18ADE" w14:textId="77777777" w:rsidTr="00B958B7">
        <w:trPr>
          <w:trHeight w:val="271"/>
        </w:trPr>
        <w:tc>
          <w:tcPr>
            <w:tcW w:w="1046" w:type="dxa"/>
            <w:vAlign w:val="center"/>
          </w:tcPr>
          <w:p w14:paraId="3EB296B3" w14:textId="77777777" w:rsidR="00532CD2" w:rsidRPr="008F360D" w:rsidRDefault="00532CD2" w:rsidP="005E3A80">
            <w:pPr>
              <w:jc w:val="center"/>
              <w:rPr>
                <w:rFonts w:ascii="Tahoma" w:hAnsi="Tahoma" w:cs="Tahoma"/>
                <w:color w:val="auto"/>
                <w:sz w:val="22"/>
                <w:szCs w:val="22"/>
              </w:rPr>
            </w:pPr>
            <w:r w:rsidRPr="008F360D">
              <w:rPr>
                <w:rFonts w:ascii="Tahoma" w:hAnsi="Tahoma" w:cs="Tahoma"/>
                <w:color w:val="auto"/>
                <w:sz w:val="22"/>
                <w:szCs w:val="22"/>
              </w:rPr>
              <w:t>№</w:t>
            </w:r>
          </w:p>
          <w:p w14:paraId="644C308F" w14:textId="77777777" w:rsidR="00532CD2" w:rsidRPr="008F360D" w:rsidRDefault="00532CD2" w:rsidP="005E3A80">
            <w:pPr>
              <w:jc w:val="center"/>
              <w:rPr>
                <w:rFonts w:ascii="Tahoma" w:hAnsi="Tahoma" w:cs="Tahoma"/>
                <w:color w:val="auto"/>
                <w:sz w:val="22"/>
                <w:szCs w:val="22"/>
              </w:rPr>
            </w:pPr>
            <w:r w:rsidRPr="008F360D">
              <w:rPr>
                <w:rFonts w:ascii="Tahoma" w:hAnsi="Tahoma" w:cs="Tahoma"/>
                <w:color w:val="auto"/>
                <w:sz w:val="22"/>
                <w:szCs w:val="22"/>
              </w:rPr>
              <w:t>п/п</w:t>
            </w:r>
          </w:p>
        </w:tc>
        <w:tc>
          <w:tcPr>
            <w:tcW w:w="8557" w:type="dxa"/>
            <w:vAlign w:val="center"/>
          </w:tcPr>
          <w:p w14:paraId="59EFCE7E" w14:textId="77777777" w:rsidR="00532CD2" w:rsidRPr="008F360D" w:rsidRDefault="00532CD2" w:rsidP="005E3A80">
            <w:pPr>
              <w:jc w:val="center"/>
              <w:rPr>
                <w:rFonts w:ascii="Tahoma" w:hAnsi="Tahoma" w:cs="Tahoma"/>
                <w:color w:val="auto"/>
                <w:sz w:val="22"/>
                <w:szCs w:val="22"/>
              </w:rPr>
            </w:pPr>
            <w:r w:rsidRPr="008F360D">
              <w:rPr>
                <w:rFonts w:ascii="Tahoma" w:hAnsi="Tahoma" w:cs="Tahoma"/>
                <w:color w:val="auto"/>
                <w:sz w:val="22"/>
                <w:szCs w:val="22"/>
              </w:rPr>
              <w:t>Наименование документации</w:t>
            </w:r>
          </w:p>
        </w:tc>
      </w:tr>
      <w:tr w:rsidR="004033AC" w:rsidRPr="008F360D" w14:paraId="269A896B" w14:textId="77777777" w:rsidTr="00B958B7">
        <w:trPr>
          <w:trHeight w:val="247"/>
        </w:trPr>
        <w:tc>
          <w:tcPr>
            <w:tcW w:w="1046" w:type="dxa"/>
            <w:vAlign w:val="center"/>
          </w:tcPr>
          <w:p w14:paraId="04C9515A" w14:textId="77777777" w:rsidR="00532CD2" w:rsidRPr="008F360D" w:rsidRDefault="00532CD2" w:rsidP="005E3A80">
            <w:pPr>
              <w:jc w:val="center"/>
              <w:rPr>
                <w:rFonts w:ascii="Tahoma" w:hAnsi="Tahoma" w:cs="Tahoma"/>
                <w:color w:val="auto"/>
                <w:sz w:val="22"/>
                <w:szCs w:val="22"/>
              </w:rPr>
            </w:pPr>
          </w:p>
        </w:tc>
        <w:tc>
          <w:tcPr>
            <w:tcW w:w="8557" w:type="dxa"/>
            <w:vAlign w:val="center"/>
          </w:tcPr>
          <w:p w14:paraId="3A428FFC" w14:textId="77777777" w:rsidR="00532CD2" w:rsidRPr="008F360D" w:rsidRDefault="00532CD2" w:rsidP="005E3A80">
            <w:pPr>
              <w:jc w:val="center"/>
              <w:rPr>
                <w:rFonts w:ascii="Tahoma" w:hAnsi="Tahoma" w:cs="Tahoma"/>
                <w:b/>
                <w:color w:val="auto"/>
                <w:sz w:val="22"/>
                <w:szCs w:val="22"/>
              </w:rPr>
            </w:pPr>
            <w:r w:rsidRPr="008F360D">
              <w:rPr>
                <w:rFonts w:ascii="Tahoma" w:hAnsi="Tahoma" w:cs="Tahoma"/>
                <w:b/>
                <w:color w:val="auto"/>
                <w:sz w:val="22"/>
                <w:szCs w:val="22"/>
              </w:rPr>
              <w:t>Утверждаемая часть</w:t>
            </w:r>
          </w:p>
        </w:tc>
      </w:tr>
      <w:tr w:rsidR="004033AC" w:rsidRPr="008F360D" w14:paraId="4ADF42AD" w14:textId="77777777" w:rsidTr="00B958B7">
        <w:trPr>
          <w:trHeight w:val="532"/>
        </w:trPr>
        <w:tc>
          <w:tcPr>
            <w:tcW w:w="1046" w:type="dxa"/>
            <w:vAlign w:val="center"/>
          </w:tcPr>
          <w:p w14:paraId="1196A3AB" w14:textId="77777777" w:rsidR="00532CD2" w:rsidRPr="008F360D" w:rsidRDefault="00532CD2" w:rsidP="005E3A80">
            <w:pPr>
              <w:jc w:val="center"/>
              <w:rPr>
                <w:rFonts w:ascii="Tahoma" w:hAnsi="Tahoma" w:cs="Tahoma"/>
                <w:color w:val="auto"/>
                <w:sz w:val="22"/>
                <w:szCs w:val="22"/>
              </w:rPr>
            </w:pPr>
            <w:r w:rsidRPr="008F360D">
              <w:rPr>
                <w:rFonts w:ascii="Tahoma" w:hAnsi="Tahoma" w:cs="Tahoma"/>
                <w:color w:val="auto"/>
                <w:sz w:val="22"/>
                <w:szCs w:val="22"/>
              </w:rPr>
              <w:t>1</w:t>
            </w:r>
          </w:p>
        </w:tc>
        <w:tc>
          <w:tcPr>
            <w:tcW w:w="8557" w:type="dxa"/>
            <w:vAlign w:val="center"/>
          </w:tcPr>
          <w:p w14:paraId="5B1189C5" w14:textId="473A2A12" w:rsidR="00532CD2" w:rsidRPr="008F360D" w:rsidRDefault="00532CD2" w:rsidP="005E3A80">
            <w:pPr>
              <w:rPr>
                <w:rFonts w:ascii="Tahoma" w:hAnsi="Tahoma" w:cs="Tahoma"/>
                <w:b/>
                <w:strike/>
                <w:color w:val="auto"/>
                <w:sz w:val="22"/>
                <w:szCs w:val="22"/>
                <w:lang w:val="ru-RU"/>
              </w:rPr>
            </w:pPr>
            <w:r w:rsidRPr="008F360D">
              <w:rPr>
                <w:rFonts w:ascii="Tahoma" w:hAnsi="Tahoma" w:cs="Tahoma"/>
                <w:color w:val="auto"/>
                <w:sz w:val="22"/>
                <w:szCs w:val="22"/>
                <w:lang w:val="ru-RU"/>
              </w:rPr>
              <w:t>Положение</w:t>
            </w:r>
            <w:r w:rsidR="004F3BF8" w:rsidRPr="008F360D">
              <w:rPr>
                <w:rFonts w:ascii="Tahoma" w:hAnsi="Tahoma" w:cs="Tahoma"/>
                <w:color w:val="auto"/>
                <w:sz w:val="22"/>
                <w:szCs w:val="22"/>
                <w:lang w:val="ru-RU"/>
              </w:rPr>
              <w:t xml:space="preserve"> о территориальном планировании</w:t>
            </w:r>
          </w:p>
        </w:tc>
      </w:tr>
      <w:tr w:rsidR="004033AC" w:rsidRPr="008F360D" w14:paraId="3720C3A0" w14:textId="77777777" w:rsidTr="00B958B7">
        <w:trPr>
          <w:trHeight w:val="266"/>
        </w:trPr>
        <w:tc>
          <w:tcPr>
            <w:tcW w:w="1046" w:type="dxa"/>
            <w:vAlign w:val="center"/>
          </w:tcPr>
          <w:p w14:paraId="720DC734" w14:textId="77777777" w:rsidR="00532CD2" w:rsidRPr="008F360D" w:rsidRDefault="00532CD2" w:rsidP="005E3A80">
            <w:pPr>
              <w:jc w:val="center"/>
              <w:rPr>
                <w:rFonts w:ascii="Tahoma" w:hAnsi="Tahoma" w:cs="Tahoma"/>
                <w:b/>
                <w:color w:val="auto"/>
                <w:sz w:val="22"/>
                <w:szCs w:val="22"/>
                <w:lang w:val="ru-RU"/>
              </w:rPr>
            </w:pPr>
          </w:p>
        </w:tc>
        <w:tc>
          <w:tcPr>
            <w:tcW w:w="8557" w:type="dxa"/>
            <w:vAlign w:val="center"/>
          </w:tcPr>
          <w:p w14:paraId="15A0065C" w14:textId="77777777" w:rsidR="00532CD2" w:rsidRPr="008F360D" w:rsidRDefault="00532CD2" w:rsidP="005E3A80">
            <w:pPr>
              <w:jc w:val="center"/>
              <w:rPr>
                <w:rFonts w:ascii="Tahoma" w:hAnsi="Tahoma" w:cs="Tahoma"/>
                <w:color w:val="auto"/>
                <w:sz w:val="22"/>
                <w:szCs w:val="22"/>
              </w:rPr>
            </w:pPr>
            <w:r w:rsidRPr="008F360D">
              <w:rPr>
                <w:rFonts w:ascii="Tahoma" w:hAnsi="Tahoma" w:cs="Tahoma"/>
                <w:b/>
                <w:color w:val="auto"/>
                <w:sz w:val="22"/>
                <w:szCs w:val="22"/>
              </w:rPr>
              <w:t>Материалы по обоснованию</w:t>
            </w:r>
          </w:p>
        </w:tc>
      </w:tr>
      <w:tr w:rsidR="004033AC" w:rsidRPr="008F360D" w14:paraId="5345A514" w14:textId="77777777" w:rsidTr="00B958B7">
        <w:trPr>
          <w:trHeight w:val="450"/>
        </w:trPr>
        <w:tc>
          <w:tcPr>
            <w:tcW w:w="1046" w:type="dxa"/>
            <w:vAlign w:val="center"/>
          </w:tcPr>
          <w:p w14:paraId="7EFDA08C" w14:textId="77777777" w:rsidR="00532CD2" w:rsidRPr="008F360D" w:rsidRDefault="00532CD2" w:rsidP="005E3A80">
            <w:pPr>
              <w:jc w:val="center"/>
              <w:rPr>
                <w:rFonts w:ascii="Tahoma" w:hAnsi="Tahoma" w:cs="Tahoma"/>
                <w:color w:val="auto"/>
                <w:sz w:val="22"/>
                <w:szCs w:val="22"/>
              </w:rPr>
            </w:pPr>
            <w:r w:rsidRPr="008F360D">
              <w:rPr>
                <w:rFonts w:ascii="Tahoma" w:hAnsi="Tahoma" w:cs="Tahoma"/>
                <w:color w:val="auto"/>
                <w:sz w:val="22"/>
                <w:szCs w:val="22"/>
              </w:rPr>
              <w:t xml:space="preserve">2 </w:t>
            </w:r>
          </w:p>
        </w:tc>
        <w:tc>
          <w:tcPr>
            <w:tcW w:w="8557" w:type="dxa"/>
            <w:vAlign w:val="center"/>
          </w:tcPr>
          <w:p w14:paraId="63050960" w14:textId="1447A4DD" w:rsidR="00532CD2" w:rsidRPr="008F360D" w:rsidRDefault="00532CD2" w:rsidP="005E3A80">
            <w:pPr>
              <w:autoSpaceDE w:val="0"/>
              <w:autoSpaceDN w:val="0"/>
              <w:adjustRightInd w:val="0"/>
              <w:rPr>
                <w:rFonts w:ascii="Tahoma" w:eastAsia="Calibri" w:hAnsi="Tahoma" w:cs="Tahoma"/>
                <w:color w:val="auto"/>
                <w:sz w:val="22"/>
                <w:szCs w:val="22"/>
                <w:lang w:val="ru-RU"/>
              </w:rPr>
            </w:pPr>
            <w:r w:rsidRPr="008F360D">
              <w:rPr>
                <w:rFonts w:ascii="Tahoma" w:eastAsia="Calibri" w:hAnsi="Tahoma" w:cs="Tahoma"/>
                <w:color w:val="auto"/>
                <w:sz w:val="22"/>
                <w:szCs w:val="22"/>
                <w:lang w:val="ru-RU"/>
              </w:rPr>
              <w:t xml:space="preserve">Материалы по обоснованию </w:t>
            </w:r>
            <w:r w:rsidR="00232B58" w:rsidRPr="008F360D">
              <w:rPr>
                <w:rFonts w:ascii="Tahoma" w:eastAsia="Calibri" w:hAnsi="Tahoma" w:cs="Tahoma"/>
                <w:color w:val="auto"/>
                <w:sz w:val="22"/>
                <w:szCs w:val="22"/>
                <w:lang w:val="ru-RU"/>
              </w:rPr>
              <w:t>генерального плана</w:t>
            </w:r>
            <w:r w:rsidRPr="008F360D">
              <w:rPr>
                <w:rFonts w:ascii="Tahoma" w:eastAsia="Calibri" w:hAnsi="Tahoma" w:cs="Tahoma"/>
                <w:color w:val="auto"/>
                <w:sz w:val="22"/>
                <w:szCs w:val="22"/>
                <w:lang w:val="ru-RU"/>
              </w:rPr>
              <w:t xml:space="preserve"> в текстовой форме</w:t>
            </w:r>
          </w:p>
        </w:tc>
      </w:tr>
    </w:tbl>
    <w:p w14:paraId="31DADE1D" w14:textId="63CA5E4B" w:rsidR="00532CD2" w:rsidRPr="008F360D" w:rsidRDefault="00532CD2" w:rsidP="00625759">
      <w:pPr>
        <w:pStyle w:val="S1"/>
        <w:spacing w:before="120" w:after="120"/>
        <w:ind w:left="0"/>
        <w:jc w:val="center"/>
        <w:rPr>
          <w:rFonts w:ascii="Tahoma" w:hAnsi="Tahoma" w:cs="Tahoma"/>
          <w:b w:val="0"/>
          <w:sz w:val="24"/>
          <w:szCs w:val="24"/>
        </w:rPr>
      </w:pPr>
      <w:r w:rsidRPr="008F360D">
        <w:rPr>
          <w:rFonts w:ascii="Tahoma" w:hAnsi="Tahoma" w:cs="Tahoma"/>
          <w:b w:val="0"/>
          <w:sz w:val="24"/>
          <w:szCs w:val="24"/>
        </w:rPr>
        <w:t>П</w:t>
      </w:r>
      <w:r w:rsidR="00625759" w:rsidRPr="008F360D">
        <w:rPr>
          <w:rFonts w:ascii="Tahoma" w:hAnsi="Tahoma" w:cs="Tahoma"/>
          <w:b w:val="0"/>
          <w:sz w:val="24"/>
          <w:szCs w:val="24"/>
        </w:rPr>
        <w:t>еречень материалов в виде карт</w:t>
      </w:r>
    </w:p>
    <w:tbl>
      <w:tblPr>
        <w:tblW w:w="96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69"/>
        <w:gridCol w:w="7006"/>
        <w:gridCol w:w="1531"/>
      </w:tblGrid>
      <w:tr w:rsidR="004033AC" w:rsidRPr="008F360D" w14:paraId="6D56AC05" w14:textId="77777777" w:rsidTr="00B958B7">
        <w:trPr>
          <w:cantSplit/>
          <w:trHeight w:val="20"/>
          <w:tblHeader/>
          <w:jc w:val="center"/>
        </w:trPr>
        <w:tc>
          <w:tcPr>
            <w:tcW w:w="1069" w:type="dxa"/>
            <w:vAlign w:val="center"/>
          </w:tcPr>
          <w:p w14:paraId="3487BCF4" w14:textId="77777777" w:rsidR="00532CD2" w:rsidRPr="008F360D" w:rsidRDefault="00532CD2" w:rsidP="005E3A80">
            <w:pPr>
              <w:jc w:val="center"/>
              <w:rPr>
                <w:rFonts w:ascii="Tahoma" w:hAnsi="Tahoma" w:cs="Tahoma"/>
                <w:color w:val="auto"/>
                <w:sz w:val="22"/>
                <w:szCs w:val="22"/>
              </w:rPr>
            </w:pPr>
            <w:r w:rsidRPr="008F360D">
              <w:rPr>
                <w:rFonts w:ascii="Tahoma" w:hAnsi="Tahoma" w:cs="Tahoma"/>
                <w:color w:val="auto"/>
                <w:sz w:val="22"/>
                <w:szCs w:val="22"/>
              </w:rPr>
              <w:t>Номер</w:t>
            </w:r>
          </w:p>
          <w:p w14:paraId="56689BE1" w14:textId="77777777" w:rsidR="00532CD2" w:rsidRPr="008F360D" w:rsidRDefault="00532CD2" w:rsidP="005E3A80">
            <w:pPr>
              <w:jc w:val="center"/>
              <w:rPr>
                <w:rFonts w:ascii="Tahoma" w:hAnsi="Tahoma" w:cs="Tahoma"/>
                <w:color w:val="auto"/>
                <w:sz w:val="22"/>
                <w:szCs w:val="22"/>
              </w:rPr>
            </w:pPr>
            <w:r w:rsidRPr="008F360D">
              <w:rPr>
                <w:rFonts w:ascii="Tahoma" w:hAnsi="Tahoma" w:cs="Tahoma"/>
                <w:color w:val="auto"/>
                <w:sz w:val="22"/>
                <w:szCs w:val="22"/>
              </w:rPr>
              <w:t>листа</w:t>
            </w:r>
          </w:p>
        </w:tc>
        <w:tc>
          <w:tcPr>
            <w:tcW w:w="7006" w:type="dxa"/>
            <w:vAlign w:val="center"/>
          </w:tcPr>
          <w:p w14:paraId="0630EC45" w14:textId="77777777" w:rsidR="00532CD2" w:rsidRPr="008F360D" w:rsidRDefault="00532CD2" w:rsidP="005E3A80">
            <w:pPr>
              <w:jc w:val="center"/>
              <w:rPr>
                <w:rFonts w:ascii="Tahoma" w:hAnsi="Tahoma" w:cs="Tahoma"/>
                <w:color w:val="auto"/>
                <w:sz w:val="22"/>
                <w:szCs w:val="22"/>
              </w:rPr>
            </w:pPr>
            <w:r w:rsidRPr="008F360D">
              <w:rPr>
                <w:rFonts w:ascii="Tahoma" w:hAnsi="Tahoma" w:cs="Tahoma"/>
                <w:color w:val="auto"/>
                <w:sz w:val="22"/>
                <w:szCs w:val="22"/>
              </w:rPr>
              <w:t>Наименование</w:t>
            </w:r>
          </w:p>
        </w:tc>
        <w:tc>
          <w:tcPr>
            <w:tcW w:w="1531" w:type="dxa"/>
            <w:vAlign w:val="center"/>
          </w:tcPr>
          <w:p w14:paraId="1DE4CB44" w14:textId="77777777" w:rsidR="00532CD2" w:rsidRPr="008F360D" w:rsidRDefault="00532CD2" w:rsidP="005E3A80">
            <w:pPr>
              <w:jc w:val="center"/>
              <w:rPr>
                <w:rFonts w:ascii="Tahoma" w:hAnsi="Tahoma" w:cs="Tahoma"/>
                <w:color w:val="auto"/>
                <w:sz w:val="22"/>
                <w:szCs w:val="22"/>
              </w:rPr>
            </w:pPr>
            <w:r w:rsidRPr="008F360D">
              <w:rPr>
                <w:rFonts w:ascii="Tahoma" w:hAnsi="Tahoma" w:cs="Tahoma"/>
                <w:color w:val="auto"/>
                <w:sz w:val="22"/>
                <w:szCs w:val="22"/>
              </w:rPr>
              <w:t>Масштаб</w:t>
            </w:r>
          </w:p>
        </w:tc>
      </w:tr>
      <w:tr w:rsidR="004033AC" w:rsidRPr="008F360D" w14:paraId="1F1A7117" w14:textId="77777777" w:rsidTr="00B958B7">
        <w:trPr>
          <w:cantSplit/>
          <w:trHeight w:val="20"/>
          <w:jc w:val="center"/>
        </w:trPr>
        <w:tc>
          <w:tcPr>
            <w:tcW w:w="9606" w:type="dxa"/>
            <w:gridSpan w:val="3"/>
            <w:vAlign w:val="center"/>
          </w:tcPr>
          <w:p w14:paraId="31121E20" w14:textId="77777777" w:rsidR="00532CD2" w:rsidRPr="008F360D" w:rsidRDefault="00532CD2" w:rsidP="005E3A80">
            <w:pPr>
              <w:jc w:val="center"/>
              <w:rPr>
                <w:rFonts w:ascii="Tahoma" w:hAnsi="Tahoma" w:cs="Tahoma"/>
                <w:color w:val="auto"/>
                <w:sz w:val="22"/>
                <w:szCs w:val="22"/>
              </w:rPr>
            </w:pPr>
            <w:r w:rsidRPr="008F360D">
              <w:rPr>
                <w:rFonts w:ascii="Tahoma" w:hAnsi="Tahoma" w:cs="Tahoma"/>
                <w:b/>
                <w:color w:val="auto"/>
                <w:sz w:val="22"/>
                <w:szCs w:val="22"/>
              </w:rPr>
              <w:t>Утверждаемая часть</w:t>
            </w:r>
          </w:p>
        </w:tc>
      </w:tr>
      <w:tr w:rsidR="004033AC" w:rsidRPr="008F360D" w14:paraId="6854E9F6" w14:textId="77777777" w:rsidTr="008E3E65">
        <w:trPr>
          <w:cantSplit/>
          <w:trHeight w:val="20"/>
          <w:jc w:val="center"/>
        </w:trPr>
        <w:tc>
          <w:tcPr>
            <w:tcW w:w="1069" w:type="dxa"/>
            <w:vAlign w:val="center"/>
          </w:tcPr>
          <w:p w14:paraId="5471536D" w14:textId="0B95A946" w:rsidR="00532CD2" w:rsidRPr="008F360D" w:rsidRDefault="00532CD2" w:rsidP="005E3A80">
            <w:pPr>
              <w:jc w:val="center"/>
              <w:rPr>
                <w:rFonts w:ascii="Tahoma" w:hAnsi="Tahoma" w:cs="Tahoma"/>
                <w:color w:val="auto"/>
                <w:sz w:val="22"/>
                <w:szCs w:val="22"/>
                <w:lang w:val="ru-RU"/>
              </w:rPr>
            </w:pPr>
            <w:r w:rsidRPr="008F360D">
              <w:rPr>
                <w:rFonts w:ascii="Tahoma" w:hAnsi="Tahoma" w:cs="Tahoma"/>
                <w:color w:val="auto"/>
                <w:sz w:val="22"/>
                <w:szCs w:val="22"/>
              </w:rPr>
              <w:t>1.1</w:t>
            </w:r>
            <w:r w:rsidR="00AB3D06" w:rsidRPr="008F360D">
              <w:rPr>
                <w:rFonts w:ascii="Tahoma" w:hAnsi="Tahoma" w:cs="Tahoma"/>
                <w:color w:val="auto"/>
                <w:sz w:val="22"/>
                <w:szCs w:val="22"/>
                <w:lang w:val="ru-RU"/>
              </w:rPr>
              <w:t>.</w:t>
            </w:r>
          </w:p>
        </w:tc>
        <w:tc>
          <w:tcPr>
            <w:tcW w:w="7006" w:type="dxa"/>
            <w:vAlign w:val="center"/>
          </w:tcPr>
          <w:p w14:paraId="1A9A4ECC" w14:textId="347061B2" w:rsidR="00532CD2" w:rsidRPr="008F360D" w:rsidRDefault="00A26ECC" w:rsidP="00AB3D06">
            <w:pPr>
              <w:rPr>
                <w:rFonts w:ascii="Tahoma" w:hAnsi="Tahoma" w:cs="Tahoma"/>
                <w:color w:val="auto"/>
                <w:sz w:val="22"/>
                <w:szCs w:val="22"/>
                <w:lang w:val="ru-RU"/>
              </w:rPr>
            </w:pPr>
            <w:r w:rsidRPr="008F360D">
              <w:rPr>
                <w:rFonts w:ascii="Tahoma" w:hAnsi="Tahoma" w:cs="Tahoma"/>
                <w:color w:val="auto"/>
                <w:sz w:val="22"/>
                <w:szCs w:val="22"/>
                <w:lang w:val="ru-RU"/>
              </w:rPr>
              <w:t>Карта планируемого размещения объектов местного значения городского округа в области в области электро-, тепло-, газо- и водосна</w:t>
            </w:r>
            <w:r w:rsidR="00AB3D06" w:rsidRPr="008F360D">
              <w:rPr>
                <w:rFonts w:ascii="Tahoma" w:hAnsi="Tahoma" w:cs="Tahoma"/>
                <w:color w:val="auto"/>
                <w:sz w:val="22"/>
                <w:szCs w:val="22"/>
                <w:lang w:val="ru-RU"/>
              </w:rPr>
              <w:t>бжения населения, водоотведения</w:t>
            </w:r>
          </w:p>
        </w:tc>
        <w:tc>
          <w:tcPr>
            <w:tcW w:w="1531" w:type="dxa"/>
            <w:vAlign w:val="center"/>
          </w:tcPr>
          <w:p w14:paraId="2CCDA58D" w14:textId="1375BB4F" w:rsidR="00532CD2" w:rsidRPr="008F360D" w:rsidRDefault="00A26ECC" w:rsidP="008E3E65">
            <w:pPr>
              <w:jc w:val="center"/>
              <w:rPr>
                <w:rFonts w:ascii="Tahoma" w:hAnsi="Tahoma" w:cs="Tahoma"/>
                <w:color w:val="auto"/>
                <w:sz w:val="22"/>
                <w:szCs w:val="22"/>
                <w:lang w:val="ru-RU"/>
              </w:rPr>
            </w:pPr>
            <w:r w:rsidRPr="008F360D">
              <w:rPr>
                <w:rFonts w:ascii="Tahoma" w:hAnsi="Tahoma" w:cs="Tahoma"/>
                <w:color w:val="auto"/>
                <w:sz w:val="22"/>
                <w:szCs w:val="22"/>
                <w:lang w:val="ru-RU"/>
              </w:rPr>
              <w:t>1:10</w:t>
            </w:r>
            <w:r w:rsidR="00AB3D06" w:rsidRPr="008F360D">
              <w:rPr>
                <w:rFonts w:ascii="Tahoma" w:hAnsi="Tahoma" w:cs="Tahoma"/>
                <w:color w:val="auto"/>
                <w:sz w:val="22"/>
                <w:szCs w:val="22"/>
                <w:lang w:val="ru-RU"/>
              </w:rPr>
              <w:t>0</w:t>
            </w:r>
            <w:r w:rsidRPr="008F360D">
              <w:rPr>
                <w:rFonts w:ascii="Tahoma" w:hAnsi="Tahoma" w:cs="Tahoma"/>
                <w:color w:val="auto"/>
                <w:sz w:val="22"/>
                <w:szCs w:val="22"/>
                <w:lang w:val="ru-RU"/>
              </w:rPr>
              <w:t xml:space="preserve"> 000</w:t>
            </w:r>
          </w:p>
        </w:tc>
      </w:tr>
      <w:tr w:rsidR="00AB3D06" w:rsidRPr="008F360D" w14:paraId="490BE96E" w14:textId="77777777" w:rsidTr="008E3E65">
        <w:trPr>
          <w:cantSplit/>
          <w:trHeight w:val="20"/>
          <w:jc w:val="center"/>
        </w:trPr>
        <w:tc>
          <w:tcPr>
            <w:tcW w:w="1069" w:type="dxa"/>
            <w:vAlign w:val="center"/>
          </w:tcPr>
          <w:p w14:paraId="1CA0771C" w14:textId="10985BBE" w:rsidR="00AB3D06" w:rsidRPr="008F360D" w:rsidRDefault="00AB3D06" w:rsidP="00AB3D06">
            <w:pPr>
              <w:jc w:val="center"/>
              <w:rPr>
                <w:rFonts w:ascii="Tahoma" w:hAnsi="Tahoma" w:cs="Tahoma"/>
                <w:color w:val="auto"/>
                <w:sz w:val="22"/>
                <w:szCs w:val="22"/>
              </w:rPr>
            </w:pPr>
            <w:r w:rsidRPr="008F360D">
              <w:rPr>
                <w:rFonts w:ascii="Tahoma" w:hAnsi="Tahoma" w:cs="Tahoma"/>
                <w:color w:val="auto"/>
                <w:sz w:val="22"/>
                <w:szCs w:val="22"/>
              </w:rPr>
              <w:t>1.2</w:t>
            </w:r>
            <w:r w:rsidRPr="008F360D">
              <w:rPr>
                <w:rFonts w:ascii="Tahoma" w:hAnsi="Tahoma" w:cs="Tahoma"/>
                <w:color w:val="auto"/>
                <w:sz w:val="22"/>
                <w:szCs w:val="22"/>
                <w:lang w:val="ru-RU"/>
              </w:rPr>
              <w:t>.</w:t>
            </w:r>
          </w:p>
        </w:tc>
        <w:tc>
          <w:tcPr>
            <w:tcW w:w="7006" w:type="dxa"/>
            <w:vAlign w:val="center"/>
          </w:tcPr>
          <w:p w14:paraId="5306207F" w14:textId="5660CC1E" w:rsidR="00AB3D06" w:rsidRPr="008F360D" w:rsidRDefault="00AB3D06" w:rsidP="00AB3D06">
            <w:pPr>
              <w:rPr>
                <w:rFonts w:ascii="Tahoma" w:hAnsi="Tahoma" w:cs="Tahoma"/>
                <w:color w:val="auto"/>
                <w:sz w:val="22"/>
                <w:szCs w:val="22"/>
                <w:lang w:val="ru-RU"/>
              </w:rPr>
            </w:pPr>
            <w:r w:rsidRPr="008F360D">
              <w:rPr>
                <w:rFonts w:ascii="Tahoma" w:hAnsi="Tahoma" w:cs="Tahoma"/>
                <w:color w:val="auto"/>
                <w:sz w:val="22"/>
                <w:szCs w:val="22"/>
                <w:lang w:val="ru-RU"/>
              </w:rPr>
              <w:t>Карта планируемого размещения автомобильных дорог местного значения городского округа</w:t>
            </w:r>
          </w:p>
        </w:tc>
        <w:tc>
          <w:tcPr>
            <w:tcW w:w="1531" w:type="dxa"/>
            <w:vAlign w:val="center"/>
          </w:tcPr>
          <w:p w14:paraId="2D19923D" w14:textId="68EC23C0" w:rsidR="00AB3D06" w:rsidRPr="008F360D" w:rsidRDefault="00AB3D06" w:rsidP="008E3E65">
            <w:pPr>
              <w:jc w:val="center"/>
              <w:rPr>
                <w:rFonts w:ascii="Tahoma" w:hAnsi="Tahoma" w:cs="Tahoma"/>
                <w:color w:val="auto"/>
                <w:sz w:val="22"/>
                <w:szCs w:val="22"/>
                <w:lang w:val="ru-RU"/>
              </w:rPr>
            </w:pPr>
            <w:r w:rsidRPr="008F360D">
              <w:rPr>
                <w:rFonts w:ascii="Tahoma" w:hAnsi="Tahoma" w:cs="Tahoma"/>
                <w:color w:val="auto"/>
                <w:sz w:val="22"/>
                <w:szCs w:val="22"/>
                <w:lang w:val="ru-RU"/>
              </w:rPr>
              <w:t>1:100 000</w:t>
            </w:r>
          </w:p>
        </w:tc>
      </w:tr>
      <w:tr w:rsidR="00AB3D06" w:rsidRPr="008F360D" w14:paraId="33DB75F2" w14:textId="77777777" w:rsidTr="008E3E65">
        <w:trPr>
          <w:cantSplit/>
          <w:trHeight w:val="20"/>
          <w:jc w:val="center"/>
        </w:trPr>
        <w:tc>
          <w:tcPr>
            <w:tcW w:w="1069" w:type="dxa"/>
            <w:vAlign w:val="center"/>
          </w:tcPr>
          <w:p w14:paraId="0CF2D931" w14:textId="49CF2601" w:rsidR="00AB3D06" w:rsidRPr="008F360D" w:rsidRDefault="00AB3D06" w:rsidP="00AB3D06">
            <w:pPr>
              <w:jc w:val="center"/>
              <w:rPr>
                <w:rFonts w:ascii="Tahoma" w:hAnsi="Tahoma" w:cs="Tahoma"/>
                <w:color w:val="auto"/>
                <w:sz w:val="22"/>
                <w:szCs w:val="22"/>
                <w:lang w:val="ru-RU"/>
              </w:rPr>
            </w:pPr>
            <w:r w:rsidRPr="008F360D">
              <w:rPr>
                <w:rFonts w:ascii="Tahoma" w:hAnsi="Tahoma" w:cs="Tahoma"/>
                <w:color w:val="auto"/>
                <w:sz w:val="22"/>
                <w:szCs w:val="22"/>
              </w:rPr>
              <w:t>1.</w:t>
            </w:r>
            <w:r w:rsidRPr="008F360D">
              <w:rPr>
                <w:rFonts w:ascii="Tahoma" w:hAnsi="Tahoma" w:cs="Tahoma"/>
                <w:color w:val="auto"/>
                <w:sz w:val="22"/>
                <w:szCs w:val="22"/>
                <w:lang w:val="ru-RU"/>
              </w:rPr>
              <w:t>3.</w:t>
            </w:r>
          </w:p>
        </w:tc>
        <w:tc>
          <w:tcPr>
            <w:tcW w:w="7006" w:type="dxa"/>
            <w:vAlign w:val="center"/>
          </w:tcPr>
          <w:p w14:paraId="5B82F75A" w14:textId="2AF1C6F0" w:rsidR="00AB3D06" w:rsidRPr="008F360D" w:rsidRDefault="00AB3D06" w:rsidP="00AB3D06">
            <w:pPr>
              <w:rPr>
                <w:rFonts w:ascii="Tahoma" w:hAnsi="Tahoma" w:cs="Tahoma"/>
                <w:color w:val="auto"/>
                <w:sz w:val="22"/>
                <w:szCs w:val="22"/>
                <w:lang w:val="ru-RU"/>
              </w:rPr>
            </w:pPr>
            <w:r w:rsidRPr="008F360D">
              <w:rPr>
                <w:rFonts w:ascii="Tahoma" w:hAnsi="Tahoma" w:cs="Tahoma"/>
                <w:color w:val="auto"/>
                <w:sz w:val="22"/>
                <w:szCs w:val="22"/>
                <w:lang w:val="ru-RU"/>
              </w:rPr>
              <w:t>Карта планируемого размещения объектов местного значения городского округа в области физической культуры и массового спорта, образования, в иных областях в связи с решением вопросов местного значения городского округа</w:t>
            </w:r>
          </w:p>
        </w:tc>
        <w:tc>
          <w:tcPr>
            <w:tcW w:w="1531" w:type="dxa"/>
            <w:vAlign w:val="center"/>
          </w:tcPr>
          <w:p w14:paraId="4A582DA2" w14:textId="4243C780" w:rsidR="00AB3D06" w:rsidRPr="008F360D" w:rsidRDefault="00AB3D06" w:rsidP="008E3E65">
            <w:pPr>
              <w:jc w:val="center"/>
              <w:rPr>
                <w:rFonts w:ascii="Tahoma" w:hAnsi="Tahoma" w:cs="Tahoma"/>
                <w:color w:val="auto"/>
                <w:sz w:val="22"/>
                <w:szCs w:val="22"/>
                <w:lang w:val="ru-RU"/>
              </w:rPr>
            </w:pPr>
            <w:r w:rsidRPr="008F360D">
              <w:rPr>
                <w:rFonts w:ascii="Tahoma" w:hAnsi="Tahoma" w:cs="Tahoma"/>
                <w:color w:val="auto"/>
                <w:sz w:val="22"/>
                <w:szCs w:val="22"/>
                <w:lang w:val="ru-RU"/>
              </w:rPr>
              <w:t>1:100 000</w:t>
            </w:r>
          </w:p>
        </w:tc>
      </w:tr>
      <w:tr w:rsidR="00AB3D06" w:rsidRPr="008F360D" w14:paraId="1FAECEC1" w14:textId="77777777" w:rsidTr="008E3E65">
        <w:trPr>
          <w:cantSplit/>
          <w:trHeight w:val="20"/>
          <w:jc w:val="center"/>
        </w:trPr>
        <w:tc>
          <w:tcPr>
            <w:tcW w:w="1069" w:type="dxa"/>
            <w:vAlign w:val="center"/>
          </w:tcPr>
          <w:p w14:paraId="05489371" w14:textId="2709B84F" w:rsidR="00AB3D06" w:rsidRPr="008F360D" w:rsidRDefault="00AB3D06" w:rsidP="00AB3D06">
            <w:pPr>
              <w:jc w:val="center"/>
              <w:rPr>
                <w:rFonts w:ascii="Tahoma" w:hAnsi="Tahoma" w:cs="Tahoma"/>
                <w:color w:val="auto"/>
                <w:sz w:val="22"/>
                <w:szCs w:val="22"/>
                <w:lang w:val="ru-RU"/>
              </w:rPr>
            </w:pPr>
            <w:r w:rsidRPr="008F360D">
              <w:rPr>
                <w:rFonts w:ascii="Tahoma" w:hAnsi="Tahoma" w:cs="Tahoma"/>
                <w:color w:val="auto"/>
                <w:sz w:val="22"/>
                <w:szCs w:val="22"/>
                <w:lang w:val="ru-RU"/>
              </w:rPr>
              <w:t>2.</w:t>
            </w:r>
          </w:p>
        </w:tc>
        <w:tc>
          <w:tcPr>
            <w:tcW w:w="7006" w:type="dxa"/>
            <w:vAlign w:val="center"/>
          </w:tcPr>
          <w:p w14:paraId="4C4D1750" w14:textId="33BF3F11" w:rsidR="00AB3D06" w:rsidRPr="008F360D" w:rsidRDefault="00AB3D06" w:rsidP="00364A90">
            <w:pPr>
              <w:rPr>
                <w:rFonts w:ascii="Tahoma" w:hAnsi="Tahoma" w:cs="Tahoma"/>
                <w:color w:val="auto"/>
                <w:sz w:val="22"/>
                <w:szCs w:val="22"/>
                <w:lang w:val="ru-RU"/>
              </w:rPr>
            </w:pPr>
            <w:r w:rsidRPr="008F360D">
              <w:rPr>
                <w:rFonts w:ascii="Tahoma" w:hAnsi="Tahoma" w:cs="Tahoma"/>
                <w:color w:val="auto"/>
                <w:sz w:val="22"/>
                <w:szCs w:val="22"/>
                <w:lang w:val="ru-RU"/>
              </w:rPr>
              <w:t>Карта границ населенных пунктов</w:t>
            </w:r>
          </w:p>
        </w:tc>
        <w:tc>
          <w:tcPr>
            <w:tcW w:w="1531" w:type="dxa"/>
            <w:vAlign w:val="center"/>
          </w:tcPr>
          <w:p w14:paraId="448439EB" w14:textId="459E2074" w:rsidR="00AB3D06" w:rsidRPr="008F360D" w:rsidRDefault="00AB3D06" w:rsidP="008E3E65">
            <w:pPr>
              <w:jc w:val="center"/>
              <w:rPr>
                <w:rFonts w:ascii="Tahoma" w:hAnsi="Tahoma" w:cs="Tahoma"/>
                <w:color w:val="auto"/>
                <w:sz w:val="22"/>
                <w:szCs w:val="22"/>
                <w:lang w:val="ru-RU"/>
              </w:rPr>
            </w:pPr>
            <w:r w:rsidRPr="008F360D">
              <w:rPr>
                <w:rFonts w:ascii="Tahoma" w:hAnsi="Tahoma" w:cs="Tahoma"/>
                <w:color w:val="auto"/>
                <w:sz w:val="22"/>
                <w:szCs w:val="22"/>
                <w:lang w:val="ru-RU"/>
              </w:rPr>
              <w:t>1:50 000</w:t>
            </w:r>
          </w:p>
        </w:tc>
      </w:tr>
      <w:tr w:rsidR="00AB3D06" w:rsidRPr="008F360D" w14:paraId="668080D0" w14:textId="77777777" w:rsidTr="008E3E65">
        <w:trPr>
          <w:cantSplit/>
          <w:trHeight w:val="20"/>
          <w:jc w:val="center"/>
        </w:trPr>
        <w:tc>
          <w:tcPr>
            <w:tcW w:w="1069" w:type="dxa"/>
            <w:vAlign w:val="center"/>
          </w:tcPr>
          <w:p w14:paraId="5FB2779B" w14:textId="3742F85C" w:rsidR="00AB3D06" w:rsidRPr="008F360D" w:rsidRDefault="00AB3D06" w:rsidP="00AB3D06">
            <w:pPr>
              <w:jc w:val="center"/>
              <w:rPr>
                <w:rFonts w:ascii="Tahoma" w:hAnsi="Tahoma" w:cs="Tahoma"/>
                <w:color w:val="auto"/>
                <w:sz w:val="22"/>
                <w:szCs w:val="22"/>
                <w:lang w:val="ru-RU"/>
              </w:rPr>
            </w:pPr>
            <w:r w:rsidRPr="008F360D">
              <w:rPr>
                <w:rFonts w:ascii="Tahoma" w:hAnsi="Tahoma" w:cs="Tahoma"/>
                <w:color w:val="auto"/>
                <w:sz w:val="22"/>
                <w:szCs w:val="22"/>
                <w:lang w:val="ru-RU"/>
              </w:rPr>
              <w:t>3.</w:t>
            </w:r>
          </w:p>
        </w:tc>
        <w:tc>
          <w:tcPr>
            <w:tcW w:w="7006" w:type="dxa"/>
            <w:vAlign w:val="center"/>
          </w:tcPr>
          <w:p w14:paraId="5CA36194" w14:textId="36BAFFF0" w:rsidR="00AB3D06" w:rsidRPr="008F360D" w:rsidRDefault="00AB3D06" w:rsidP="00AB3D06">
            <w:pPr>
              <w:rPr>
                <w:rFonts w:ascii="Tahoma" w:hAnsi="Tahoma" w:cs="Tahoma"/>
                <w:color w:val="auto"/>
                <w:sz w:val="22"/>
                <w:szCs w:val="22"/>
                <w:lang w:val="ru-RU"/>
              </w:rPr>
            </w:pPr>
            <w:r w:rsidRPr="008F360D">
              <w:rPr>
                <w:rFonts w:ascii="Tahoma" w:hAnsi="Tahoma" w:cs="Tahoma"/>
                <w:color w:val="auto"/>
                <w:sz w:val="22"/>
                <w:szCs w:val="22"/>
                <w:lang w:val="ru-RU"/>
              </w:rPr>
              <w:t>Карта функциональных зон</w:t>
            </w:r>
          </w:p>
        </w:tc>
        <w:tc>
          <w:tcPr>
            <w:tcW w:w="1531" w:type="dxa"/>
            <w:vAlign w:val="center"/>
          </w:tcPr>
          <w:p w14:paraId="02E356AB" w14:textId="414CE6F0" w:rsidR="00AB3D06" w:rsidRPr="008F360D" w:rsidRDefault="00AB3D06" w:rsidP="008E3E65">
            <w:pPr>
              <w:jc w:val="center"/>
              <w:rPr>
                <w:rFonts w:ascii="Tahoma" w:hAnsi="Tahoma" w:cs="Tahoma"/>
                <w:color w:val="auto"/>
                <w:sz w:val="22"/>
                <w:szCs w:val="22"/>
                <w:lang w:val="ru-RU"/>
              </w:rPr>
            </w:pPr>
            <w:r w:rsidRPr="008F360D">
              <w:rPr>
                <w:rFonts w:ascii="Tahoma" w:hAnsi="Tahoma" w:cs="Tahoma"/>
                <w:color w:val="auto"/>
                <w:sz w:val="22"/>
                <w:szCs w:val="22"/>
                <w:lang w:val="ru-RU"/>
              </w:rPr>
              <w:t>1:100 000</w:t>
            </w:r>
          </w:p>
        </w:tc>
      </w:tr>
      <w:tr w:rsidR="004033AC" w:rsidRPr="008F360D" w14:paraId="163BD521" w14:textId="77777777" w:rsidTr="00B958B7">
        <w:trPr>
          <w:cantSplit/>
          <w:trHeight w:val="20"/>
          <w:jc w:val="center"/>
        </w:trPr>
        <w:tc>
          <w:tcPr>
            <w:tcW w:w="9606" w:type="dxa"/>
            <w:gridSpan w:val="3"/>
            <w:vAlign w:val="center"/>
          </w:tcPr>
          <w:p w14:paraId="37F6E855" w14:textId="77777777" w:rsidR="00532CD2" w:rsidRPr="008F360D" w:rsidRDefault="00532CD2" w:rsidP="005E3A80">
            <w:pPr>
              <w:jc w:val="center"/>
              <w:rPr>
                <w:rFonts w:ascii="Tahoma" w:hAnsi="Tahoma" w:cs="Tahoma"/>
                <w:b/>
                <w:color w:val="auto"/>
                <w:sz w:val="22"/>
                <w:szCs w:val="22"/>
              </w:rPr>
            </w:pPr>
            <w:r w:rsidRPr="008F360D">
              <w:rPr>
                <w:rFonts w:ascii="Tahoma" w:hAnsi="Tahoma" w:cs="Tahoma"/>
                <w:b/>
                <w:color w:val="auto"/>
                <w:sz w:val="22"/>
                <w:szCs w:val="22"/>
              </w:rPr>
              <w:t xml:space="preserve">Материалы по обоснованию </w:t>
            </w:r>
          </w:p>
        </w:tc>
      </w:tr>
      <w:tr w:rsidR="00AB3D06" w:rsidRPr="008F360D" w14:paraId="00657BB0" w14:textId="77777777" w:rsidTr="008E3E65">
        <w:trPr>
          <w:cantSplit/>
          <w:trHeight w:val="20"/>
          <w:jc w:val="center"/>
        </w:trPr>
        <w:tc>
          <w:tcPr>
            <w:tcW w:w="1069" w:type="dxa"/>
            <w:shd w:val="clear" w:color="auto" w:fill="auto"/>
            <w:vAlign w:val="center"/>
          </w:tcPr>
          <w:p w14:paraId="106C1B13" w14:textId="066B7765" w:rsidR="00AB3D06" w:rsidRPr="008F360D" w:rsidRDefault="00AB3D06" w:rsidP="00AB3D06">
            <w:pPr>
              <w:jc w:val="center"/>
              <w:rPr>
                <w:rFonts w:ascii="Tahoma" w:hAnsi="Tahoma" w:cs="Tahoma"/>
                <w:color w:val="auto"/>
                <w:sz w:val="22"/>
                <w:szCs w:val="22"/>
                <w:lang w:val="ru-RU"/>
              </w:rPr>
            </w:pPr>
            <w:r w:rsidRPr="008F360D">
              <w:rPr>
                <w:rFonts w:ascii="Tahoma" w:hAnsi="Tahoma" w:cs="Tahoma"/>
                <w:color w:val="auto"/>
                <w:sz w:val="22"/>
                <w:szCs w:val="22"/>
                <w:lang w:val="ru-RU"/>
              </w:rPr>
              <w:t>4.</w:t>
            </w:r>
          </w:p>
        </w:tc>
        <w:tc>
          <w:tcPr>
            <w:tcW w:w="7006" w:type="dxa"/>
            <w:vAlign w:val="center"/>
          </w:tcPr>
          <w:p w14:paraId="1E575157" w14:textId="1F5ABCC8" w:rsidR="00AB3D06" w:rsidRPr="008F360D" w:rsidRDefault="00AB3D06" w:rsidP="00AB3D06">
            <w:pPr>
              <w:rPr>
                <w:rFonts w:ascii="Tahoma" w:hAnsi="Tahoma" w:cs="Tahoma"/>
                <w:color w:val="auto"/>
                <w:sz w:val="22"/>
                <w:szCs w:val="22"/>
                <w:lang w:val="ru-RU"/>
              </w:rPr>
            </w:pPr>
            <w:r w:rsidRPr="008F360D">
              <w:rPr>
                <w:rFonts w:ascii="Tahoma" w:hAnsi="Tahoma" w:cs="Tahoma"/>
                <w:color w:val="auto"/>
                <w:sz w:val="22"/>
                <w:szCs w:val="22"/>
                <w:lang w:val="ru-RU"/>
              </w:rPr>
              <w:t>Карта расположения существующих и строящихся объектов местного значения городского округа</w:t>
            </w:r>
          </w:p>
        </w:tc>
        <w:tc>
          <w:tcPr>
            <w:tcW w:w="1531" w:type="dxa"/>
            <w:vAlign w:val="center"/>
          </w:tcPr>
          <w:p w14:paraId="16D83B3E" w14:textId="7959B005" w:rsidR="00AB3D06" w:rsidRPr="008F360D" w:rsidRDefault="00AB3D06" w:rsidP="008E3E65">
            <w:pPr>
              <w:jc w:val="center"/>
              <w:rPr>
                <w:rFonts w:ascii="Tahoma" w:hAnsi="Tahoma" w:cs="Tahoma"/>
                <w:color w:val="auto"/>
                <w:sz w:val="22"/>
                <w:szCs w:val="22"/>
                <w:lang w:val="ru-RU"/>
              </w:rPr>
            </w:pPr>
            <w:r w:rsidRPr="008F360D">
              <w:rPr>
                <w:rFonts w:ascii="Tahoma" w:hAnsi="Tahoma" w:cs="Tahoma"/>
                <w:color w:val="auto"/>
                <w:sz w:val="22"/>
                <w:szCs w:val="22"/>
                <w:lang w:val="ru-RU"/>
              </w:rPr>
              <w:t>1:100 000</w:t>
            </w:r>
          </w:p>
        </w:tc>
      </w:tr>
      <w:tr w:rsidR="00AB3D06" w:rsidRPr="008F360D" w14:paraId="0C3409E1" w14:textId="77777777" w:rsidTr="008E3E65">
        <w:trPr>
          <w:cantSplit/>
          <w:trHeight w:val="20"/>
          <w:jc w:val="center"/>
        </w:trPr>
        <w:tc>
          <w:tcPr>
            <w:tcW w:w="1069" w:type="dxa"/>
            <w:shd w:val="clear" w:color="auto" w:fill="auto"/>
            <w:vAlign w:val="center"/>
          </w:tcPr>
          <w:p w14:paraId="706882BF" w14:textId="63D00A7F" w:rsidR="00AB3D06" w:rsidRPr="008F360D" w:rsidRDefault="00AB3D06" w:rsidP="00AB3D06">
            <w:pPr>
              <w:jc w:val="center"/>
              <w:rPr>
                <w:rFonts w:ascii="Tahoma" w:hAnsi="Tahoma" w:cs="Tahoma"/>
                <w:color w:val="auto"/>
                <w:sz w:val="22"/>
                <w:szCs w:val="22"/>
              </w:rPr>
            </w:pPr>
            <w:r w:rsidRPr="008F360D">
              <w:rPr>
                <w:rFonts w:ascii="Tahoma" w:hAnsi="Tahoma" w:cs="Tahoma"/>
                <w:color w:val="auto"/>
                <w:sz w:val="22"/>
                <w:szCs w:val="22"/>
                <w:lang w:val="ru-RU"/>
              </w:rPr>
              <w:t>5</w:t>
            </w:r>
            <w:r w:rsidRPr="008F360D">
              <w:rPr>
                <w:rFonts w:ascii="Tahoma" w:hAnsi="Tahoma" w:cs="Tahoma"/>
                <w:color w:val="auto"/>
                <w:sz w:val="22"/>
                <w:szCs w:val="22"/>
              </w:rPr>
              <w:t>.</w:t>
            </w:r>
          </w:p>
        </w:tc>
        <w:tc>
          <w:tcPr>
            <w:tcW w:w="7006" w:type="dxa"/>
            <w:vAlign w:val="center"/>
          </w:tcPr>
          <w:p w14:paraId="746CD265" w14:textId="5F2F6D38" w:rsidR="00AB3D06" w:rsidRPr="008F360D" w:rsidRDefault="00AB3D06" w:rsidP="00AB3D06">
            <w:pPr>
              <w:rPr>
                <w:rFonts w:ascii="Tahoma" w:hAnsi="Tahoma" w:cs="Tahoma"/>
                <w:color w:val="auto"/>
                <w:sz w:val="22"/>
                <w:szCs w:val="22"/>
                <w:lang w:val="ru-RU"/>
              </w:rPr>
            </w:pPr>
            <w:r w:rsidRPr="008F360D">
              <w:rPr>
                <w:rFonts w:ascii="Tahoma" w:hAnsi="Tahoma" w:cs="Tahoma"/>
                <w:color w:val="auto"/>
                <w:sz w:val="22"/>
                <w:szCs w:val="22"/>
                <w:lang w:val="ru-RU"/>
              </w:rPr>
              <w:t xml:space="preserve">Карта использования территории </w:t>
            </w:r>
            <w:r w:rsidR="00364A90" w:rsidRPr="008F360D">
              <w:rPr>
                <w:rFonts w:ascii="Tahoma" w:hAnsi="Tahoma" w:cs="Tahoma"/>
                <w:color w:val="auto"/>
                <w:sz w:val="22"/>
                <w:szCs w:val="22"/>
                <w:lang w:val="ru-RU"/>
              </w:rPr>
              <w:t>городского округа</w:t>
            </w:r>
          </w:p>
        </w:tc>
        <w:tc>
          <w:tcPr>
            <w:tcW w:w="1531" w:type="dxa"/>
            <w:vAlign w:val="center"/>
          </w:tcPr>
          <w:p w14:paraId="0DD05405" w14:textId="45D6995C" w:rsidR="00AB3D06" w:rsidRPr="008F360D" w:rsidRDefault="00AB3D06" w:rsidP="008E3E65">
            <w:pPr>
              <w:jc w:val="center"/>
              <w:rPr>
                <w:rFonts w:ascii="Tahoma" w:hAnsi="Tahoma" w:cs="Tahoma"/>
                <w:color w:val="auto"/>
                <w:sz w:val="22"/>
                <w:szCs w:val="22"/>
                <w:lang w:val="ru-RU"/>
              </w:rPr>
            </w:pPr>
            <w:r w:rsidRPr="008F360D">
              <w:rPr>
                <w:rFonts w:ascii="Tahoma" w:hAnsi="Tahoma" w:cs="Tahoma"/>
                <w:color w:val="auto"/>
                <w:sz w:val="22"/>
                <w:szCs w:val="22"/>
                <w:lang w:val="ru-RU"/>
              </w:rPr>
              <w:t>1:100 000</w:t>
            </w:r>
          </w:p>
        </w:tc>
      </w:tr>
      <w:tr w:rsidR="00AB3D06" w:rsidRPr="008F360D" w14:paraId="1EE4A8C1" w14:textId="77777777" w:rsidTr="008E3E65">
        <w:trPr>
          <w:cantSplit/>
          <w:trHeight w:val="20"/>
          <w:jc w:val="center"/>
        </w:trPr>
        <w:tc>
          <w:tcPr>
            <w:tcW w:w="1069" w:type="dxa"/>
            <w:shd w:val="clear" w:color="auto" w:fill="auto"/>
            <w:vAlign w:val="center"/>
          </w:tcPr>
          <w:p w14:paraId="161DCA3D" w14:textId="2078F65E" w:rsidR="00AB3D06" w:rsidRPr="008F360D" w:rsidRDefault="00AB3D06" w:rsidP="00AB3D06">
            <w:pPr>
              <w:jc w:val="center"/>
              <w:rPr>
                <w:rFonts w:ascii="Tahoma" w:hAnsi="Tahoma" w:cs="Tahoma"/>
                <w:color w:val="auto"/>
                <w:sz w:val="22"/>
                <w:szCs w:val="22"/>
              </w:rPr>
            </w:pPr>
            <w:r w:rsidRPr="008F360D">
              <w:rPr>
                <w:rFonts w:ascii="Tahoma" w:hAnsi="Tahoma" w:cs="Tahoma"/>
                <w:color w:val="auto"/>
                <w:sz w:val="22"/>
                <w:szCs w:val="22"/>
                <w:lang w:val="ru-RU"/>
              </w:rPr>
              <w:t>6.</w:t>
            </w:r>
          </w:p>
        </w:tc>
        <w:tc>
          <w:tcPr>
            <w:tcW w:w="7006" w:type="dxa"/>
            <w:vAlign w:val="center"/>
          </w:tcPr>
          <w:p w14:paraId="0FE444E1" w14:textId="25A22A34" w:rsidR="00AB3D06" w:rsidRPr="008F360D" w:rsidRDefault="00AB3D06" w:rsidP="00AB3D06">
            <w:pPr>
              <w:rPr>
                <w:rFonts w:ascii="Tahoma" w:hAnsi="Tahoma" w:cs="Tahoma"/>
                <w:color w:val="auto"/>
                <w:sz w:val="22"/>
                <w:szCs w:val="22"/>
                <w:lang w:val="ru-RU"/>
              </w:rPr>
            </w:pPr>
            <w:r w:rsidRPr="008F360D">
              <w:rPr>
                <w:rFonts w:ascii="Tahoma" w:hAnsi="Tahoma" w:cs="Tahoma"/>
                <w:color w:val="auto"/>
                <w:sz w:val="22"/>
                <w:szCs w:val="22"/>
                <w:lang w:val="ru-RU"/>
              </w:rPr>
              <w:t xml:space="preserve">Карта зон с особыми условиями использования территорий </w:t>
            </w:r>
          </w:p>
        </w:tc>
        <w:tc>
          <w:tcPr>
            <w:tcW w:w="1531" w:type="dxa"/>
            <w:vAlign w:val="center"/>
          </w:tcPr>
          <w:p w14:paraId="4333377E" w14:textId="530A63BE" w:rsidR="00AB3D06" w:rsidRPr="008F360D" w:rsidRDefault="00AB3D06" w:rsidP="008E3E65">
            <w:pPr>
              <w:jc w:val="center"/>
              <w:rPr>
                <w:rFonts w:ascii="Tahoma" w:hAnsi="Tahoma" w:cs="Tahoma"/>
                <w:color w:val="auto"/>
                <w:sz w:val="22"/>
                <w:szCs w:val="22"/>
                <w:lang w:val="ru-RU"/>
              </w:rPr>
            </w:pPr>
            <w:r w:rsidRPr="008F360D">
              <w:rPr>
                <w:rFonts w:ascii="Tahoma" w:hAnsi="Tahoma" w:cs="Tahoma"/>
                <w:color w:val="auto"/>
                <w:sz w:val="22"/>
                <w:szCs w:val="22"/>
                <w:lang w:val="ru-RU"/>
              </w:rPr>
              <w:t>1:100 000</w:t>
            </w:r>
          </w:p>
        </w:tc>
      </w:tr>
      <w:tr w:rsidR="00AB3D06" w:rsidRPr="008F360D" w14:paraId="28AF6E75" w14:textId="77777777" w:rsidTr="008E3E65">
        <w:trPr>
          <w:cantSplit/>
          <w:trHeight w:val="20"/>
          <w:jc w:val="center"/>
        </w:trPr>
        <w:tc>
          <w:tcPr>
            <w:tcW w:w="1069" w:type="dxa"/>
            <w:shd w:val="clear" w:color="auto" w:fill="auto"/>
            <w:vAlign w:val="center"/>
          </w:tcPr>
          <w:p w14:paraId="1703F6AA" w14:textId="490FBFF6" w:rsidR="00AB3D06" w:rsidRPr="008F360D" w:rsidRDefault="00AB3D06" w:rsidP="00AB3D06">
            <w:pPr>
              <w:jc w:val="center"/>
              <w:rPr>
                <w:rFonts w:ascii="Tahoma" w:hAnsi="Tahoma" w:cs="Tahoma"/>
                <w:color w:val="auto"/>
                <w:sz w:val="22"/>
                <w:szCs w:val="22"/>
                <w:lang w:val="ru-RU"/>
              </w:rPr>
            </w:pPr>
            <w:r w:rsidRPr="008F360D">
              <w:rPr>
                <w:rFonts w:ascii="Tahoma" w:hAnsi="Tahoma" w:cs="Tahoma"/>
                <w:color w:val="auto"/>
                <w:sz w:val="22"/>
                <w:szCs w:val="22"/>
                <w:lang w:val="ru-RU"/>
              </w:rPr>
              <w:t>7.</w:t>
            </w:r>
          </w:p>
        </w:tc>
        <w:tc>
          <w:tcPr>
            <w:tcW w:w="7006" w:type="dxa"/>
            <w:vAlign w:val="center"/>
          </w:tcPr>
          <w:p w14:paraId="0E1A9115" w14:textId="1EF4253C" w:rsidR="00AB3D06" w:rsidRPr="008F360D" w:rsidRDefault="00AB3D06" w:rsidP="00105766">
            <w:pPr>
              <w:rPr>
                <w:rFonts w:ascii="Tahoma" w:hAnsi="Tahoma" w:cs="Tahoma"/>
                <w:color w:val="auto"/>
                <w:sz w:val="22"/>
                <w:szCs w:val="22"/>
                <w:lang w:val="ru-RU"/>
              </w:rPr>
            </w:pPr>
            <w:r w:rsidRPr="008F360D">
              <w:rPr>
                <w:rFonts w:ascii="Tahoma" w:hAnsi="Tahoma" w:cs="Tahoma"/>
                <w:color w:val="auto"/>
                <w:sz w:val="22"/>
                <w:szCs w:val="22"/>
                <w:lang w:val="ru-RU"/>
              </w:rPr>
              <w:t xml:space="preserve">Карта территорий </w:t>
            </w:r>
            <w:r w:rsidR="00364A90" w:rsidRPr="008F360D">
              <w:rPr>
                <w:rFonts w:ascii="Tahoma" w:hAnsi="Tahoma" w:cs="Tahoma"/>
                <w:color w:val="auto"/>
                <w:sz w:val="22"/>
                <w:szCs w:val="22"/>
                <w:lang w:val="ru-RU"/>
              </w:rPr>
              <w:t>городского округа</w:t>
            </w:r>
            <w:r w:rsidRPr="008F360D">
              <w:rPr>
                <w:rFonts w:ascii="Tahoma" w:hAnsi="Tahoma" w:cs="Tahoma"/>
                <w:color w:val="auto"/>
                <w:sz w:val="22"/>
                <w:szCs w:val="22"/>
                <w:lang w:val="ru-RU"/>
              </w:rPr>
              <w:t>, подверженных риску возникновения чрезвычайных ситуаций природного и техногенного характера</w:t>
            </w:r>
          </w:p>
        </w:tc>
        <w:tc>
          <w:tcPr>
            <w:tcW w:w="1531" w:type="dxa"/>
            <w:vAlign w:val="center"/>
          </w:tcPr>
          <w:p w14:paraId="2C3C8462" w14:textId="58789F7D" w:rsidR="00AB3D06" w:rsidRPr="008F360D" w:rsidRDefault="00AB3D06" w:rsidP="008E3E65">
            <w:pPr>
              <w:jc w:val="center"/>
              <w:rPr>
                <w:rFonts w:ascii="Tahoma" w:hAnsi="Tahoma" w:cs="Tahoma"/>
                <w:color w:val="auto"/>
                <w:sz w:val="22"/>
                <w:szCs w:val="22"/>
                <w:lang w:val="ru-RU"/>
              </w:rPr>
            </w:pPr>
            <w:r w:rsidRPr="008F360D">
              <w:rPr>
                <w:rFonts w:ascii="Tahoma" w:hAnsi="Tahoma" w:cs="Tahoma"/>
                <w:color w:val="auto"/>
                <w:sz w:val="22"/>
                <w:szCs w:val="22"/>
                <w:lang w:val="ru-RU"/>
              </w:rPr>
              <w:t>1:100 000</w:t>
            </w:r>
          </w:p>
        </w:tc>
      </w:tr>
      <w:tr w:rsidR="00AB3D06" w:rsidRPr="008F360D" w14:paraId="27FC9334" w14:textId="77777777" w:rsidTr="008E3E65">
        <w:trPr>
          <w:cantSplit/>
          <w:trHeight w:val="20"/>
          <w:jc w:val="center"/>
        </w:trPr>
        <w:tc>
          <w:tcPr>
            <w:tcW w:w="1069" w:type="dxa"/>
            <w:shd w:val="clear" w:color="auto" w:fill="auto"/>
            <w:vAlign w:val="center"/>
          </w:tcPr>
          <w:p w14:paraId="3A251717" w14:textId="5E37D7B2" w:rsidR="00AB3D06" w:rsidRPr="008F360D" w:rsidRDefault="00AB3D06" w:rsidP="00AB3D06">
            <w:pPr>
              <w:jc w:val="center"/>
              <w:rPr>
                <w:rFonts w:ascii="Tahoma" w:hAnsi="Tahoma" w:cs="Tahoma"/>
                <w:color w:val="auto"/>
                <w:sz w:val="22"/>
                <w:szCs w:val="22"/>
                <w:lang w:val="ru-RU"/>
              </w:rPr>
            </w:pPr>
            <w:r w:rsidRPr="008F360D">
              <w:rPr>
                <w:rFonts w:ascii="Tahoma" w:hAnsi="Tahoma" w:cs="Tahoma"/>
                <w:color w:val="auto"/>
                <w:sz w:val="22"/>
                <w:szCs w:val="22"/>
                <w:lang w:val="ru-RU"/>
              </w:rPr>
              <w:t>8.</w:t>
            </w:r>
          </w:p>
        </w:tc>
        <w:tc>
          <w:tcPr>
            <w:tcW w:w="7006" w:type="dxa"/>
            <w:vAlign w:val="center"/>
          </w:tcPr>
          <w:p w14:paraId="3BF3B37C" w14:textId="4FA52FDE" w:rsidR="00AB3D06" w:rsidRPr="008F360D" w:rsidRDefault="00AB3D06" w:rsidP="00AB3D06">
            <w:pPr>
              <w:rPr>
                <w:rFonts w:ascii="Tahoma" w:hAnsi="Tahoma" w:cs="Tahoma"/>
                <w:color w:val="auto"/>
                <w:sz w:val="22"/>
                <w:szCs w:val="22"/>
                <w:lang w:val="ru-RU"/>
              </w:rPr>
            </w:pPr>
            <w:r w:rsidRPr="008F360D">
              <w:rPr>
                <w:rFonts w:ascii="Tahoma" w:hAnsi="Tahoma" w:cs="Tahoma"/>
                <w:color w:val="auto"/>
                <w:sz w:val="22"/>
                <w:szCs w:val="22"/>
                <w:lang w:val="ru-RU"/>
              </w:rPr>
              <w:t xml:space="preserve">Карта предложений по территориальному планированию </w:t>
            </w:r>
          </w:p>
        </w:tc>
        <w:tc>
          <w:tcPr>
            <w:tcW w:w="1531" w:type="dxa"/>
            <w:vAlign w:val="center"/>
          </w:tcPr>
          <w:p w14:paraId="0F3965A1" w14:textId="4BAB5693" w:rsidR="00AB3D06" w:rsidRPr="008F360D" w:rsidRDefault="00AB3D06" w:rsidP="008E3E65">
            <w:pPr>
              <w:jc w:val="center"/>
              <w:rPr>
                <w:rFonts w:ascii="Tahoma" w:hAnsi="Tahoma" w:cs="Tahoma"/>
                <w:color w:val="auto"/>
                <w:sz w:val="22"/>
                <w:szCs w:val="22"/>
                <w:lang w:val="ru-RU"/>
              </w:rPr>
            </w:pPr>
            <w:r w:rsidRPr="008F360D">
              <w:rPr>
                <w:rFonts w:ascii="Tahoma" w:hAnsi="Tahoma" w:cs="Tahoma"/>
                <w:color w:val="auto"/>
                <w:sz w:val="22"/>
                <w:szCs w:val="22"/>
                <w:lang w:val="ru-RU"/>
              </w:rPr>
              <w:t>1:100 000</w:t>
            </w:r>
          </w:p>
        </w:tc>
      </w:tr>
      <w:bookmarkEnd w:id="1"/>
      <w:bookmarkEnd w:id="2"/>
    </w:tbl>
    <w:p w14:paraId="2F3A2458" w14:textId="77777777" w:rsidR="000F1263" w:rsidRPr="008F360D" w:rsidRDefault="000F1263" w:rsidP="00DE7CEB">
      <w:pPr>
        <w:pStyle w:val="aff9"/>
      </w:pPr>
      <w:r w:rsidRPr="008F360D">
        <w:br w:type="page"/>
      </w:r>
    </w:p>
    <w:p w14:paraId="316BBB12" w14:textId="4DCE978A" w:rsidR="00346A79" w:rsidRPr="008F360D" w:rsidRDefault="00C035B9" w:rsidP="00AA2270">
      <w:pPr>
        <w:pStyle w:val="12"/>
        <w:numPr>
          <w:ilvl w:val="0"/>
          <w:numId w:val="0"/>
        </w:numPr>
        <w:ind w:left="431"/>
        <w:rPr>
          <w:caps/>
        </w:rPr>
      </w:pPr>
      <w:bookmarkStart w:id="3" w:name="_Toc145933052"/>
      <w:bookmarkStart w:id="4" w:name="_Toc145933106"/>
      <w:bookmarkStart w:id="5" w:name="_Toc145934405"/>
      <w:bookmarkStart w:id="6" w:name="_Toc184118645"/>
      <w:r w:rsidRPr="008F360D">
        <w:lastRenderedPageBreak/>
        <w:t>ОБЩИЕ ПОЛОЖЕНИЯ</w:t>
      </w:r>
      <w:bookmarkEnd w:id="3"/>
      <w:bookmarkEnd w:id="4"/>
      <w:bookmarkEnd w:id="5"/>
      <w:bookmarkEnd w:id="6"/>
    </w:p>
    <w:p w14:paraId="45F4488A" w14:textId="69A23253" w:rsidR="00B248AA" w:rsidRPr="008F360D" w:rsidRDefault="00364A90" w:rsidP="00DE7CEB">
      <w:pPr>
        <w:pStyle w:val="aff9"/>
      </w:pPr>
      <w:bookmarkStart w:id="7" w:name="_Toc486511898"/>
      <w:r w:rsidRPr="008F360D">
        <w:t xml:space="preserve">Генеральный план городского округа город Новый Уренгой Ямало-Ненецкого автономного округа </w:t>
      </w:r>
      <w:r w:rsidR="00B248AA" w:rsidRPr="008F360D">
        <w:t>выполнен</w:t>
      </w:r>
      <w:r w:rsidR="00E06108" w:rsidRPr="008F360D">
        <w:t>о</w:t>
      </w:r>
      <w:r w:rsidR="00B248AA" w:rsidRPr="008F360D">
        <w:t xml:space="preserve"> по заказу </w:t>
      </w:r>
      <w:r w:rsidR="00E06108" w:rsidRPr="008F360D">
        <w:t>общества с ограниченной ответственностью «Проектный институт уникальных сооружений «АРЕНА»</w:t>
      </w:r>
      <w:r w:rsidR="00B248AA" w:rsidRPr="008F360D">
        <w:t xml:space="preserve"> в соответствии с</w:t>
      </w:r>
      <w:r w:rsidRPr="008F360D">
        <w:t xml:space="preserve"> </w:t>
      </w:r>
      <w:r w:rsidR="00E06108" w:rsidRPr="008F360D">
        <w:t>договором №</w:t>
      </w:r>
      <w:r w:rsidR="005B0B7A" w:rsidRPr="008F360D">
        <w:t> </w:t>
      </w:r>
      <w:r w:rsidR="00E06108" w:rsidRPr="008F360D">
        <w:t>НУ_АДМ12/08-2023 от 25 августа 2023 года</w:t>
      </w:r>
      <w:r w:rsidR="00B248AA" w:rsidRPr="008F360D">
        <w:t>.</w:t>
      </w:r>
      <w:r w:rsidR="00BD47ED" w:rsidRPr="008F360D">
        <w:t xml:space="preserve"> </w:t>
      </w:r>
    </w:p>
    <w:p w14:paraId="50D1362D" w14:textId="797DDFCF" w:rsidR="00B01A7A" w:rsidRPr="008F360D" w:rsidRDefault="00B01A7A" w:rsidP="00DE7CEB">
      <w:pPr>
        <w:pStyle w:val="aff9"/>
      </w:pPr>
      <w:r w:rsidRPr="008F360D">
        <w:t xml:space="preserve">Основанием для подготовки проекта </w:t>
      </w:r>
      <w:r w:rsidR="00364A90" w:rsidRPr="008F360D">
        <w:t>генерального плана</w:t>
      </w:r>
      <w:r w:rsidRPr="008F360D">
        <w:t xml:space="preserve"> </w:t>
      </w:r>
      <w:r w:rsidR="00364A90" w:rsidRPr="008F360D">
        <w:t>городского округа</w:t>
      </w:r>
      <w:r w:rsidRPr="008F360D">
        <w:t xml:space="preserve"> город Новый Уренгой </w:t>
      </w:r>
      <w:r w:rsidR="00364A90" w:rsidRPr="008F360D">
        <w:t xml:space="preserve">Ямало-Ненецкого автономного округа (далее – генеральный план) </w:t>
      </w:r>
      <w:r w:rsidRPr="008F360D">
        <w:t>является распоряжение Админи</w:t>
      </w:r>
      <w:r w:rsidR="00364A90" w:rsidRPr="008F360D">
        <w:t>страции города Новый Уренгой от </w:t>
      </w:r>
      <w:r w:rsidRPr="008F360D">
        <w:t>23.10.2023 № 2069-р «О подготовке предложений о внесении изменений в генеральный план муниципального образования город Новый Уренгой».</w:t>
      </w:r>
    </w:p>
    <w:p w14:paraId="16731B23" w14:textId="6DD52819" w:rsidR="00BD47ED" w:rsidRPr="008F360D" w:rsidRDefault="00364A90" w:rsidP="00DE7CEB">
      <w:pPr>
        <w:pStyle w:val="aff9"/>
      </w:pPr>
      <w:r w:rsidRPr="008F360D">
        <w:t>Генеральный план выполнен посредством внесения изменений в генеральный план муниципального образования город Новый Уренгой, утвержденный решением Городской Думы муниципального образования город Новый Уренгой от 24.09.2009 № 393</w:t>
      </w:r>
      <w:r w:rsidR="00BD47ED" w:rsidRPr="008F360D">
        <w:t>.</w:t>
      </w:r>
    </w:p>
    <w:p w14:paraId="61615EEF" w14:textId="3ED3D1DB" w:rsidR="00B248AA" w:rsidRPr="008F360D" w:rsidRDefault="00B248AA" w:rsidP="00DE7CEB">
      <w:pPr>
        <w:pStyle w:val="aff9"/>
      </w:pPr>
      <w:r w:rsidRPr="008F360D">
        <w:t xml:space="preserve">В </w:t>
      </w:r>
      <w:r w:rsidR="00BA1BBC" w:rsidRPr="008F360D">
        <w:t>генеральном плане</w:t>
      </w:r>
      <w:r w:rsidRPr="008F360D">
        <w:t xml:space="preserve"> учтены </w:t>
      </w:r>
      <w:r w:rsidR="00E06108" w:rsidRPr="008F360D">
        <w:t xml:space="preserve">приняты следующие </w:t>
      </w:r>
      <w:r w:rsidRPr="008F360D">
        <w:t>проектные периоды:</w:t>
      </w:r>
    </w:p>
    <w:p w14:paraId="6F83D65B" w14:textId="46F831E3" w:rsidR="00B248AA" w:rsidRPr="008F360D" w:rsidRDefault="00B248AA" w:rsidP="009A3F55">
      <w:pPr>
        <w:pStyle w:val="afa"/>
      </w:pPr>
      <w:r w:rsidRPr="008F360D">
        <w:t>исходный год, принятый за основу расчетов прогнозирования – конец 2006 года;</w:t>
      </w:r>
    </w:p>
    <w:p w14:paraId="731E5430" w14:textId="5245DAFD" w:rsidR="00B248AA" w:rsidRPr="008F360D" w:rsidRDefault="00B248AA" w:rsidP="009A3F55">
      <w:pPr>
        <w:pStyle w:val="afa"/>
      </w:pPr>
      <w:r w:rsidRPr="008F360D">
        <w:t>расчетный срок реализации генерального плана – конец 2027 года.</w:t>
      </w:r>
    </w:p>
    <w:p w14:paraId="6D90AE12" w14:textId="71694497" w:rsidR="00B248AA" w:rsidRPr="008F360D" w:rsidRDefault="00B248AA" w:rsidP="00DE7CEB">
      <w:pPr>
        <w:pStyle w:val="aff9"/>
      </w:pPr>
      <w:r w:rsidRPr="008F360D">
        <w:t xml:space="preserve">Общая численность населения </w:t>
      </w:r>
      <w:r w:rsidR="00364A90" w:rsidRPr="008F360D">
        <w:t>городского округа город Новый Уренгой (далее </w:t>
      </w:r>
      <w:r w:rsidRPr="008F360D">
        <w:t>также – город Новый Уренгой, муниципальное о</w:t>
      </w:r>
      <w:r w:rsidR="00364A90" w:rsidRPr="008F360D">
        <w:t>бразование, городской округ) на </w:t>
      </w:r>
      <w:r w:rsidRPr="008F360D">
        <w:t>конец 200</w:t>
      </w:r>
      <w:r w:rsidR="00125580" w:rsidRPr="008F360D">
        <w:t>5</w:t>
      </w:r>
      <w:r w:rsidRPr="008F360D">
        <w:t xml:space="preserve"> года составила </w:t>
      </w:r>
      <w:r w:rsidR="00125580" w:rsidRPr="008F360D">
        <w:t>112,6</w:t>
      </w:r>
      <w:r w:rsidRPr="008F360D">
        <w:t xml:space="preserve"> тыс. человек. Согласно демографическому прогнозу для города Новый Уренгой, выполненному в действующем генеральном плане, численность населения на расчетный срок реализации</w:t>
      </w:r>
      <w:r w:rsidR="00364A90" w:rsidRPr="008F360D">
        <w:t xml:space="preserve"> генерального плана (конец 2027 </w:t>
      </w:r>
      <w:r w:rsidRPr="008F360D">
        <w:t xml:space="preserve">года) составит </w:t>
      </w:r>
      <w:r w:rsidR="00125580" w:rsidRPr="008F360D">
        <w:t>169,4</w:t>
      </w:r>
      <w:r w:rsidRPr="008F360D">
        <w:t xml:space="preserve"> тыс. человек.</w:t>
      </w:r>
    </w:p>
    <w:bookmarkEnd w:id="7"/>
    <w:p w14:paraId="6272D376" w14:textId="22E47381" w:rsidR="00B248AA" w:rsidRPr="008F360D" w:rsidRDefault="00BD47ED" w:rsidP="00DE7CEB">
      <w:pPr>
        <w:pStyle w:val="aff9"/>
      </w:pPr>
      <w:r w:rsidRPr="008F360D">
        <w:t>Генеральный план</w:t>
      </w:r>
      <w:r w:rsidR="00B248AA" w:rsidRPr="008F360D">
        <w:t xml:space="preserve"> разработан в соответствии с Градостроительным кодексом Российской Федерации, Земельным кодексом Российской Федерации. В основу разработки положены документы стратегического и территориального планирования федерального, регионального и местного уровней. Расчет потребности в объектах местного значения городского округа выполнен с учетом значений расчетных показателей минимально допустимого уровня обеспеченности объектами местного значения городского округа населения муниципального образования и</w:t>
      </w:r>
      <w:r w:rsidR="00364A90" w:rsidRPr="008F360D">
        <w:t xml:space="preserve"> </w:t>
      </w:r>
      <w:r w:rsidR="00B248AA" w:rsidRPr="008F360D">
        <w:t>значений максимально допустимого уровня территориальной</w:t>
      </w:r>
      <w:r w:rsidR="00364A90" w:rsidRPr="008F360D">
        <w:t xml:space="preserve"> доступности таких объектов для </w:t>
      </w:r>
      <w:r w:rsidR="00B248AA" w:rsidRPr="008F360D">
        <w:t xml:space="preserve">населения муниципального образования, установленных в </w:t>
      </w:r>
      <w:r w:rsidR="00432340" w:rsidRPr="008F360D">
        <w:t>Региональных нормативах градостроительного проектирования, утвержденных Постановлением Правительства Ямало-Ненецкого автономного округа</w:t>
      </w:r>
      <w:r w:rsidR="00B248AA" w:rsidRPr="008F360D">
        <w:t xml:space="preserve"> </w:t>
      </w:r>
      <w:r w:rsidR="00432340" w:rsidRPr="008F360D">
        <w:t>от</w:t>
      </w:r>
      <w:r w:rsidR="00BC2E46" w:rsidRPr="008F360D">
        <w:rPr>
          <w:lang w:val="en-US"/>
        </w:rPr>
        <w:t> </w:t>
      </w:r>
      <w:r w:rsidR="00432340" w:rsidRPr="008F360D">
        <w:t>31.01.2018 № 69-П</w:t>
      </w:r>
      <w:r w:rsidR="00952996" w:rsidRPr="008F360D">
        <w:t xml:space="preserve"> (далее – РНГП ЯНАО)</w:t>
      </w:r>
      <w:r w:rsidR="00862DE2" w:rsidRPr="008F360D">
        <w:t>, и </w:t>
      </w:r>
      <w:r w:rsidR="00432340" w:rsidRPr="008F360D">
        <w:t>М</w:t>
      </w:r>
      <w:r w:rsidR="00B248AA" w:rsidRPr="008F360D">
        <w:t xml:space="preserve">естных нормативах градостроительного проектирования </w:t>
      </w:r>
      <w:r w:rsidR="000B7981" w:rsidRPr="008F360D">
        <w:t>в</w:t>
      </w:r>
      <w:r w:rsidR="00DE7CEB" w:rsidRPr="008F360D">
        <w:t> </w:t>
      </w:r>
      <w:r w:rsidR="000B7981" w:rsidRPr="008F360D">
        <w:t>муниципальном образовании город Новый Уренгой</w:t>
      </w:r>
      <w:r w:rsidR="00B248AA" w:rsidRPr="008F360D">
        <w:t>, утвержденны</w:t>
      </w:r>
      <w:r w:rsidR="000B7981" w:rsidRPr="008F360D">
        <w:t>х</w:t>
      </w:r>
      <w:r w:rsidR="00B248AA" w:rsidRPr="008F360D">
        <w:t xml:space="preserve"> решением Городской Думы муниципального образования город </w:t>
      </w:r>
      <w:r w:rsidR="000B7981" w:rsidRPr="008F360D">
        <w:t>Новый Уренгой</w:t>
      </w:r>
      <w:r w:rsidR="00B248AA" w:rsidRPr="008F360D">
        <w:t xml:space="preserve"> от</w:t>
      </w:r>
      <w:r w:rsidR="00BC2E46" w:rsidRPr="008F360D">
        <w:rPr>
          <w:lang w:val="en-US"/>
        </w:rPr>
        <w:t> </w:t>
      </w:r>
      <w:r w:rsidR="000B7981" w:rsidRPr="008F360D">
        <w:t>24.04.2008</w:t>
      </w:r>
      <w:r w:rsidR="00B248AA" w:rsidRPr="008F360D">
        <w:t xml:space="preserve"> № </w:t>
      </w:r>
      <w:r w:rsidR="000B7981" w:rsidRPr="008F360D">
        <w:t>297</w:t>
      </w:r>
      <w:r w:rsidR="00862DE2" w:rsidRPr="008F360D">
        <w:t xml:space="preserve"> (далее – МНГП </w:t>
      </w:r>
      <w:r w:rsidR="00B248AA" w:rsidRPr="008F360D">
        <w:t xml:space="preserve">города </w:t>
      </w:r>
      <w:r w:rsidR="000B7981" w:rsidRPr="008F360D">
        <w:t>Новый Уренгой</w:t>
      </w:r>
      <w:r w:rsidR="00B248AA" w:rsidRPr="008F360D">
        <w:t>).</w:t>
      </w:r>
    </w:p>
    <w:p w14:paraId="6A27377F" w14:textId="037A5425" w:rsidR="00B248AA" w:rsidRPr="008F360D" w:rsidRDefault="00BD47ED" w:rsidP="00DE7CEB">
      <w:pPr>
        <w:pStyle w:val="aff9"/>
      </w:pPr>
      <w:r w:rsidRPr="008F360D">
        <w:t xml:space="preserve">Генеральный план </w:t>
      </w:r>
      <w:r w:rsidR="00B248AA" w:rsidRPr="008F360D">
        <w:t>выполнен на основе топографической съемки территории М 1:500 с применением компьютерных геоинформационных технологий в</w:t>
      </w:r>
      <w:r w:rsidR="00862DE2" w:rsidRPr="008F360D">
        <w:t> </w:t>
      </w:r>
      <w:r w:rsidR="00B248AA" w:rsidRPr="008F360D">
        <w:t xml:space="preserve">программе ГИС </w:t>
      </w:r>
      <w:r w:rsidR="00005C2B" w:rsidRPr="008F360D">
        <w:t>«</w:t>
      </w:r>
      <w:r w:rsidR="00B248AA" w:rsidRPr="008F360D">
        <w:t>MapInfo Professional 11.5</w:t>
      </w:r>
      <w:r w:rsidR="00005C2B" w:rsidRPr="008F360D">
        <w:t>»</w:t>
      </w:r>
      <w:r w:rsidR="00B248AA" w:rsidRPr="008F360D">
        <w:t>. Содержит графические материалы в векторном виде с</w:t>
      </w:r>
      <w:r w:rsidR="00BC2E46" w:rsidRPr="008F360D">
        <w:rPr>
          <w:lang w:val="en-US"/>
        </w:rPr>
        <w:t> </w:t>
      </w:r>
      <w:r w:rsidR="00B248AA" w:rsidRPr="008F360D">
        <w:t>семантическим описанием.</w:t>
      </w:r>
    </w:p>
    <w:p w14:paraId="7D88F6F9" w14:textId="1788A259" w:rsidR="00B248AA" w:rsidRPr="008F360D" w:rsidRDefault="00B248AA" w:rsidP="00DE7CEB">
      <w:pPr>
        <w:pStyle w:val="aff9"/>
        <w:rPr>
          <w:rFonts w:ascii="Calibri" w:hAnsi="Calibri"/>
          <w:sz w:val="22"/>
          <w:szCs w:val="22"/>
        </w:rPr>
      </w:pPr>
      <w:r w:rsidRPr="008F360D">
        <w:t xml:space="preserve">Целями </w:t>
      </w:r>
      <w:r w:rsidR="00E06108" w:rsidRPr="008F360D">
        <w:t xml:space="preserve">выполнения работ по внесению изменений в генеральный план </w:t>
      </w:r>
      <w:r w:rsidRPr="008F360D">
        <w:t>являются:</w:t>
      </w:r>
    </w:p>
    <w:p w14:paraId="7DAA768F" w14:textId="0B8FEE94" w:rsidR="00E06108" w:rsidRPr="008F360D" w:rsidRDefault="00E06108" w:rsidP="009A3F55">
      <w:pPr>
        <w:pStyle w:val="afa"/>
      </w:pPr>
      <w:r w:rsidRPr="008F360D">
        <w:t>обеспечение включения присоедениненных к</w:t>
      </w:r>
      <w:r w:rsidR="00862DE2" w:rsidRPr="008F360D">
        <w:t xml:space="preserve"> городскому округу территорий в </w:t>
      </w:r>
      <w:r w:rsidRPr="008F360D">
        <w:t xml:space="preserve">систему территориального планирования </w:t>
      </w:r>
      <w:r w:rsidR="00364A90" w:rsidRPr="008F360D">
        <w:t xml:space="preserve">городского округа </w:t>
      </w:r>
      <w:r w:rsidRPr="008F360D">
        <w:t>город Новый Уренгой;</w:t>
      </w:r>
    </w:p>
    <w:p w14:paraId="4E4AA8DE" w14:textId="1F96D307" w:rsidR="00E06108" w:rsidRPr="008F360D" w:rsidRDefault="00E06108" w:rsidP="009A3F55">
      <w:pPr>
        <w:pStyle w:val="afa"/>
      </w:pPr>
      <w:r w:rsidRPr="008F360D">
        <w:lastRenderedPageBreak/>
        <w:t xml:space="preserve">обеспечение изменения границ </w:t>
      </w:r>
      <w:r w:rsidR="005F3B50" w:rsidRPr="008F360D">
        <w:t>населенн</w:t>
      </w:r>
      <w:r w:rsidR="00E53288" w:rsidRPr="008F360D">
        <w:t>ого</w:t>
      </w:r>
      <w:r w:rsidR="005F3B50" w:rsidRPr="008F360D">
        <w:t xml:space="preserve"> пун</w:t>
      </w:r>
      <w:r w:rsidRPr="008F360D">
        <w:t>к</w:t>
      </w:r>
      <w:r w:rsidR="00E53288" w:rsidRPr="008F360D">
        <w:t>та</w:t>
      </w:r>
      <w:r w:rsidR="00862DE2" w:rsidRPr="008F360D">
        <w:t xml:space="preserve"> города Новый Уренгой в </w:t>
      </w:r>
      <w:r w:rsidRPr="008F360D">
        <w:t>целях исключения из них объектов трубопроводного транспорта;</w:t>
      </w:r>
    </w:p>
    <w:p w14:paraId="657FB37E" w14:textId="0CD437B7" w:rsidR="00E06108" w:rsidRPr="008F360D" w:rsidRDefault="00E06108" w:rsidP="009A3F55">
      <w:pPr>
        <w:pStyle w:val="afa"/>
      </w:pPr>
      <w:r w:rsidRPr="008F360D">
        <w:t>учет объектов, предусмотренных генеральным планом муниципального округа Пуровский район Ямало-Ненецкого автономного окр</w:t>
      </w:r>
      <w:r w:rsidR="00862DE2" w:rsidRPr="008F360D">
        <w:t>уга на территории, включенной в </w:t>
      </w:r>
      <w:r w:rsidRPr="008F360D">
        <w:t>границ</w:t>
      </w:r>
      <w:r w:rsidR="00DF7F57" w:rsidRPr="008F360D">
        <w:t>ы</w:t>
      </w:r>
      <w:r w:rsidRPr="008F360D">
        <w:t xml:space="preserve"> </w:t>
      </w:r>
      <w:r w:rsidR="00364A90" w:rsidRPr="008F360D">
        <w:t xml:space="preserve">городского округа </w:t>
      </w:r>
      <w:r w:rsidRPr="008F360D">
        <w:t>город Новый Уренгой;</w:t>
      </w:r>
    </w:p>
    <w:p w14:paraId="413CF605" w14:textId="13BF0DEF" w:rsidR="00BA1BBC" w:rsidRPr="008F360D" w:rsidRDefault="00E06108" w:rsidP="009A3F55">
      <w:pPr>
        <w:pStyle w:val="afa"/>
      </w:pPr>
      <w:r w:rsidRPr="008F360D">
        <w:t>учет объектов, планируемых к размещению, в том числе объектов ПАО «Газпром» в мкр. «Парковый» северной части города Новый Уренгой</w:t>
      </w:r>
      <w:r w:rsidR="00BA1BBC" w:rsidRPr="008F360D">
        <w:t>.</w:t>
      </w:r>
    </w:p>
    <w:p w14:paraId="10691B57" w14:textId="446A2AFE" w:rsidR="00BA1BBC" w:rsidRPr="008F360D" w:rsidRDefault="00BA1BBC" w:rsidP="00DE7CEB">
      <w:pPr>
        <w:pStyle w:val="aff9"/>
      </w:pPr>
      <w:r w:rsidRPr="008F360D">
        <w:t>Задач</w:t>
      </w:r>
      <w:r w:rsidR="00E06108" w:rsidRPr="008F360D">
        <w:t>ей</w:t>
      </w:r>
      <w:r w:rsidRPr="008F360D">
        <w:t xml:space="preserve"> </w:t>
      </w:r>
      <w:r w:rsidR="00E06108" w:rsidRPr="008F360D">
        <w:t>выполнения работ по внесению изменений в генеральный план является</w:t>
      </w:r>
      <w:r w:rsidRPr="008F360D">
        <w:t>:</w:t>
      </w:r>
    </w:p>
    <w:p w14:paraId="47D1147E" w14:textId="4A511952" w:rsidR="00B248AA" w:rsidRPr="008F360D" w:rsidRDefault="00BA1BBC" w:rsidP="009A3F55">
      <w:pPr>
        <w:pStyle w:val="afa"/>
      </w:pPr>
      <w:r w:rsidRPr="008F360D">
        <w:t>создание</w:t>
      </w:r>
      <w:r w:rsidR="00B248AA" w:rsidRPr="008F360D">
        <w:t xml:space="preserve"> электронной версии генерального плана с</w:t>
      </w:r>
      <w:r w:rsidRPr="008F360D">
        <w:t xml:space="preserve"> </w:t>
      </w:r>
      <w:r w:rsidR="00862DE2" w:rsidRPr="008F360D">
        <w:t>учетом требований к </w:t>
      </w:r>
      <w:r w:rsidR="00B248AA" w:rsidRPr="008F360D">
        <w:t>формированию ресурсов информационных систем обеспечения градостроительной деятельности и обеспечения взаимодействия</w:t>
      </w:r>
      <w:r w:rsidR="00B248AA" w:rsidRPr="008F360D">
        <w:rPr>
          <w:spacing w:val="-2"/>
        </w:rPr>
        <w:t xml:space="preserve"> с</w:t>
      </w:r>
      <w:r w:rsidR="00220CE6" w:rsidRPr="008F360D">
        <w:rPr>
          <w:spacing w:val="-2"/>
        </w:rPr>
        <w:t xml:space="preserve"> </w:t>
      </w:r>
      <w:r w:rsidR="00B248AA" w:rsidRPr="008F360D">
        <w:rPr>
          <w:spacing w:val="-2"/>
        </w:rPr>
        <w:t>федеральной геоинформационной системой территориального планирования Российской Федерации, государственной информационной системе обеспечения градостроительной деятельности Ямало-Ненецкого автономного округа.</w:t>
      </w:r>
    </w:p>
    <w:p w14:paraId="4A8AD936" w14:textId="77777777" w:rsidR="00BC2E46" w:rsidRPr="008F360D" w:rsidRDefault="00BC2E46" w:rsidP="00DE7CEB">
      <w:pPr>
        <w:pStyle w:val="aff9"/>
        <w:rPr>
          <w:rFonts w:eastAsia="Calibri"/>
          <w:snapToGrid w:val="0"/>
        </w:rPr>
      </w:pPr>
    </w:p>
    <w:p w14:paraId="15284200" w14:textId="77777777" w:rsidR="009A0BF8" w:rsidRPr="008F360D" w:rsidRDefault="009A0BF8" w:rsidP="005E3A80">
      <w:pPr>
        <w:spacing w:line="360" w:lineRule="auto"/>
        <w:ind w:firstLine="709"/>
        <w:jc w:val="both"/>
        <w:rPr>
          <w:rFonts w:ascii="Tahoma" w:hAnsi="Tahoma" w:cs="Tahoma"/>
          <w:i/>
          <w:color w:val="auto"/>
          <w:lang w:val="ru-RU" w:eastAsia="ru-RU"/>
        </w:rPr>
        <w:sectPr w:rsidR="009A0BF8" w:rsidRPr="008F360D" w:rsidSect="00AA2270">
          <w:headerReference w:type="default" r:id="rId19"/>
          <w:pgSz w:w="11905" w:h="16837"/>
          <w:pgMar w:top="1134" w:right="851" w:bottom="1134" w:left="1134" w:header="0" w:footer="567" w:gutter="0"/>
          <w:cols w:space="720"/>
          <w:noEndnote/>
          <w:docGrid w:linePitch="360"/>
        </w:sectPr>
      </w:pPr>
    </w:p>
    <w:p w14:paraId="1AA3FB9D" w14:textId="2F9C0422" w:rsidR="002D1A9D" w:rsidRPr="008F360D" w:rsidRDefault="006E044A" w:rsidP="00AA2270">
      <w:pPr>
        <w:pStyle w:val="12"/>
      </w:pPr>
      <w:bookmarkStart w:id="8" w:name="_Toc145933053"/>
      <w:bookmarkStart w:id="9" w:name="_Toc145933107"/>
      <w:bookmarkStart w:id="10" w:name="_Toc145934406"/>
      <w:bookmarkStart w:id="11" w:name="_Toc184118646"/>
      <w:r w:rsidRPr="008F360D">
        <w:lastRenderedPageBreak/>
        <w:t>СВЕДЕНИЯ О ПЛАНАХ И ПРОГРАММАХ КОМПЛЕКСНОГО СОЦИАЛЬНО-ЭКОНОМИЧЕСКОГО РАЗВИТИЯ МУНИЦИПАЛЬНОГО ОБРАЗОВАНИЯ</w:t>
      </w:r>
      <w:r w:rsidR="00613C85" w:rsidRPr="008F360D">
        <w:t xml:space="preserve"> </w:t>
      </w:r>
      <w:r w:rsidR="004272C2" w:rsidRPr="008F360D">
        <w:t>ГОРОД НОВЫЙ УРЕНГОЙ</w:t>
      </w:r>
      <w:r w:rsidRPr="008F360D">
        <w:t xml:space="preserve">, ДЛЯ РЕАЛИЗАЦИИ КОТОРЫХ ОСУЩЕСТВЛЯЕТСЯ СОЗДАНИЕ ОБЪЕКТОВ МЕСТНОГО ЗНАЧЕНИЯ </w:t>
      </w:r>
      <w:r w:rsidR="00DA0605" w:rsidRPr="008F360D">
        <w:t>ГОРОДСКОГО</w:t>
      </w:r>
      <w:r w:rsidR="004272C2" w:rsidRPr="008F360D">
        <w:t xml:space="preserve"> ОКРУГА</w:t>
      </w:r>
      <w:bookmarkEnd w:id="8"/>
      <w:bookmarkEnd w:id="9"/>
      <w:bookmarkEnd w:id="10"/>
      <w:bookmarkEnd w:id="11"/>
    </w:p>
    <w:p w14:paraId="20FE278B" w14:textId="257027E4" w:rsidR="004F3BF8" w:rsidRPr="008F360D" w:rsidRDefault="004F3BF8" w:rsidP="00DE7CEB">
      <w:pPr>
        <w:pStyle w:val="aff9"/>
      </w:pPr>
      <w:r w:rsidRPr="008F360D">
        <w:t>При разработке генерального плана использованы следующие документы:</w:t>
      </w:r>
    </w:p>
    <w:p w14:paraId="1B39C60C" w14:textId="018050A1" w:rsidR="009921D2" w:rsidRPr="008F360D" w:rsidRDefault="009921D2" w:rsidP="009A3F55">
      <w:pPr>
        <w:pStyle w:val="afa"/>
      </w:pPr>
      <w:r w:rsidRPr="008F360D">
        <w:t xml:space="preserve">Решение Городской Думы </w:t>
      </w:r>
      <w:r w:rsidR="00DA0605" w:rsidRPr="008F360D">
        <w:t>муниципального</w:t>
      </w:r>
      <w:r w:rsidR="004F3BF8" w:rsidRPr="008F360D">
        <w:t xml:space="preserve"> образования</w:t>
      </w:r>
      <w:r w:rsidRPr="008F360D">
        <w:t xml:space="preserve"> город Новый Уренгой от 25.12.2018 № 207 </w:t>
      </w:r>
      <w:r w:rsidR="00005C2B" w:rsidRPr="008F360D">
        <w:t>«</w:t>
      </w:r>
      <w:r w:rsidRPr="008F360D">
        <w:t>Об утверждении стратегии социально-экономического развития муниципального образования город Новый Уренгой до 2030 года</w:t>
      </w:r>
      <w:r w:rsidR="00005C2B" w:rsidRPr="008F360D">
        <w:t>»</w:t>
      </w:r>
      <w:r w:rsidR="004F3BF8" w:rsidRPr="008F360D">
        <w:t>;</w:t>
      </w:r>
    </w:p>
    <w:p w14:paraId="695348CE" w14:textId="4EC8E248" w:rsidR="00D20C81" w:rsidRPr="008F360D" w:rsidRDefault="00D20C81" w:rsidP="009A3F55">
      <w:pPr>
        <w:pStyle w:val="afa"/>
      </w:pPr>
      <w:r w:rsidRPr="008F360D">
        <w:t xml:space="preserve">Государственная программа </w:t>
      </w:r>
      <w:r w:rsidR="00197D49" w:rsidRPr="008F360D">
        <w:t xml:space="preserve">Ямало-Ненецкого автономного округа </w:t>
      </w:r>
      <w:r w:rsidR="00005C2B" w:rsidRPr="008F360D">
        <w:t>«</w:t>
      </w:r>
      <w:r w:rsidRPr="008F360D">
        <w:t>Развитие образования на 2014-2021 годы</w:t>
      </w:r>
      <w:r w:rsidR="00005C2B" w:rsidRPr="008F360D">
        <w:t>»</w:t>
      </w:r>
      <w:r w:rsidRPr="008F360D">
        <w:t>,</w:t>
      </w:r>
      <w:r w:rsidR="001708D8" w:rsidRPr="008F360D">
        <w:t xml:space="preserve"> утвержденная постановлением Правительства Ямало-Ненецкого автономного округа от 25.12.2013 № 1132-П;</w:t>
      </w:r>
    </w:p>
    <w:p w14:paraId="1FA6EA2D" w14:textId="1B1C3252" w:rsidR="00D20C81" w:rsidRPr="008F360D" w:rsidRDefault="00D20C81" w:rsidP="009A3F55">
      <w:pPr>
        <w:pStyle w:val="afa"/>
      </w:pPr>
      <w:r w:rsidRPr="008F360D">
        <w:t xml:space="preserve">Государственная программа </w:t>
      </w:r>
      <w:r w:rsidR="00197D49" w:rsidRPr="008F360D">
        <w:t xml:space="preserve">Ямало-Ненецкого автономного округа </w:t>
      </w:r>
      <w:r w:rsidR="00005C2B" w:rsidRPr="008F360D">
        <w:t>«</w:t>
      </w:r>
      <w:r w:rsidRPr="008F360D">
        <w:t>Развитие физической культуры и спорта на 2014 - 2021 годы</w:t>
      </w:r>
      <w:r w:rsidR="00005C2B" w:rsidRPr="008F360D">
        <w:t>»</w:t>
      </w:r>
      <w:r w:rsidRPr="008F360D">
        <w:t xml:space="preserve">, </w:t>
      </w:r>
      <w:r w:rsidR="00D03683" w:rsidRPr="008F360D">
        <w:t>утвержденная постановлением Правительства Ямало-Ненецкого автономного округа от 27.12.2013 №1152-П;</w:t>
      </w:r>
    </w:p>
    <w:p w14:paraId="28D73EE9" w14:textId="5336C5AB" w:rsidR="00D20C81" w:rsidRPr="008F360D" w:rsidRDefault="009152D0" w:rsidP="009A3F55">
      <w:pPr>
        <w:pStyle w:val="afa"/>
      </w:pPr>
      <w:r w:rsidRPr="008F360D">
        <w:t>Адресная инвестиционная программа Ямало-Ненецкого автономного округа на 2024 и плановый 2025 и 2026 годов, утвержденная распоряжением Правительства Ямало-Ненецкого автономного округа от 06.12.2023 № 979-РП</w:t>
      </w:r>
      <w:r w:rsidR="00BA1BBC" w:rsidRPr="008F360D">
        <w:t>;</w:t>
      </w:r>
    </w:p>
    <w:p w14:paraId="32554203" w14:textId="123FBA4C" w:rsidR="00BA1BBC" w:rsidRPr="008F360D" w:rsidRDefault="00BA1BBC" w:rsidP="009A3F55">
      <w:pPr>
        <w:pStyle w:val="afa"/>
      </w:pPr>
      <w:r w:rsidRPr="008F360D">
        <w:t xml:space="preserve">Постановление Администрации города Новый Уренгой от 30.10.2017 № 356 «Об утверждении муниципальной программы муниципального образования город Новый Уренгой «Благоустройство и развитие транспортного комплекса на территории муниципального образования город Новый Уренгой». </w:t>
      </w:r>
    </w:p>
    <w:p w14:paraId="77261F80" w14:textId="77777777" w:rsidR="00B67EC6" w:rsidRPr="008F360D" w:rsidRDefault="00B67EC6" w:rsidP="005E3A80">
      <w:pPr>
        <w:rPr>
          <w:rFonts w:ascii="Tahoma" w:eastAsia="Times New Roman" w:hAnsi="Tahoma" w:cs="Tahoma"/>
          <w:color w:val="auto"/>
          <w:lang w:val="ru-RU" w:eastAsia="ru-RU"/>
        </w:rPr>
      </w:pPr>
      <w:r w:rsidRPr="008F360D">
        <w:rPr>
          <w:color w:val="auto"/>
          <w:lang w:val="ru-RU"/>
        </w:rPr>
        <w:br w:type="page"/>
      </w:r>
    </w:p>
    <w:p w14:paraId="19F4413F" w14:textId="64E41B59" w:rsidR="006E044A" w:rsidRPr="008F360D" w:rsidRDefault="006E044A" w:rsidP="00AA2270">
      <w:pPr>
        <w:pStyle w:val="12"/>
      </w:pPr>
      <w:bookmarkStart w:id="12" w:name="_Toc145933054"/>
      <w:bookmarkStart w:id="13" w:name="_Toc145933108"/>
      <w:bookmarkStart w:id="14" w:name="_Toc145934407"/>
      <w:bookmarkStart w:id="15" w:name="_Toc184118647"/>
      <w:r w:rsidRPr="008F360D">
        <w:lastRenderedPageBreak/>
        <w:t xml:space="preserve">ОБОСНОВАНИЕ ВЫБРАННОГО ВАРИАНТА РАЗМЕЩЕНИЯ ОБЪЕКТОВ МЕСТНОГО ЗНАЧЕНИЯ </w:t>
      </w:r>
      <w:r w:rsidR="004272C2" w:rsidRPr="008F360D">
        <w:t>ГОРОДСКОГО ОКРУГА</w:t>
      </w:r>
      <w:r w:rsidR="00232B58" w:rsidRPr="008F360D">
        <w:t xml:space="preserve"> </w:t>
      </w:r>
      <w:r w:rsidRPr="008F360D">
        <w:t>НА ОСНОВЕ АНАЛИЗА ИСПОЛЬЗОВАНИЯ ТЕРРИТОРИЙ МУНИЦИПАЛЬНОГО ОБРАЗОВАНИЯ</w:t>
      </w:r>
      <w:r w:rsidR="00613C85" w:rsidRPr="008F360D">
        <w:t xml:space="preserve"> </w:t>
      </w:r>
      <w:r w:rsidR="004272C2" w:rsidRPr="008F360D">
        <w:t>ГОРОД НОВЫЙ УРЕНГОЙ</w:t>
      </w:r>
      <w:r w:rsidRPr="008F360D">
        <w:t>, ВОЗМОЖНЫХ НАПРАВЛЕНИЙ РАЗВИТИЯ ЭТИХ ТЕРРИТОРИЙ И ПРОГНОЗИРУЕМ</w:t>
      </w:r>
      <w:r w:rsidR="002C1ABD" w:rsidRPr="008F360D">
        <w:t>ЫХ ОГРАНИЧЕНИЙ ИХ ИСПОЛЬЗОВАНИЯ</w:t>
      </w:r>
      <w:bookmarkEnd w:id="12"/>
      <w:bookmarkEnd w:id="13"/>
      <w:bookmarkEnd w:id="14"/>
      <w:bookmarkEnd w:id="15"/>
    </w:p>
    <w:p w14:paraId="4A77BC44" w14:textId="27F8DD35" w:rsidR="006E044A" w:rsidRPr="008F360D" w:rsidRDefault="006E044A" w:rsidP="008E3E65">
      <w:pPr>
        <w:pStyle w:val="25"/>
      </w:pPr>
      <w:bookmarkStart w:id="16" w:name="_Toc145933055"/>
      <w:bookmarkStart w:id="17" w:name="_Toc145933109"/>
      <w:bookmarkStart w:id="18" w:name="_Toc145934408"/>
      <w:bookmarkStart w:id="19" w:name="_Toc184118648"/>
      <w:r w:rsidRPr="008F360D">
        <w:t>Общая характеристика территории</w:t>
      </w:r>
      <w:bookmarkEnd w:id="16"/>
      <w:bookmarkEnd w:id="17"/>
      <w:bookmarkEnd w:id="18"/>
      <w:bookmarkEnd w:id="19"/>
    </w:p>
    <w:p w14:paraId="1D470202" w14:textId="0DBF69DC" w:rsidR="003023A4" w:rsidRPr="008F360D" w:rsidRDefault="00364A90" w:rsidP="00DE7CEB">
      <w:pPr>
        <w:pStyle w:val="aff9"/>
        <w:rPr>
          <w:rStyle w:val="S5"/>
        </w:rPr>
      </w:pPr>
      <w:r w:rsidRPr="008F360D">
        <w:t xml:space="preserve">Городской округ </w:t>
      </w:r>
      <w:r w:rsidR="003023A4" w:rsidRPr="008F360D">
        <w:t xml:space="preserve">город Новый Уренгой расположен в центральной части Ямало-Ненецкого автономного округа </w:t>
      </w:r>
      <w:r w:rsidR="00B248AA" w:rsidRPr="008F360D">
        <w:t xml:space="preserve">(далее </w:t>
      </w:r>
      <w:r w:rsidR="001E31C7" w:rsidRPr="008F360D">
        <w:t>также</w:t>
      </w:r>
      <w:r w:rsidR="00B248AA" w:rsidRPr="008F360D">
        <w:t xml:space="preserve"> – ЯНАО) </w:t>
      </w:r>
      <w:r w:rsidR="003023A4" w:rsidRPr="008F360D">
        <w:t xml:space="preserve">к востоку от Обской губы в 450 км от административного центра ЯНАО города Салехарда. </w:t>
      </w:r>
      <w:r w:rsidR="001E31C7" w:rsidRPr="008F360D">
        <w:rPr>
          <w:rStyle w:val="S5"/>
        </w:rPr>
        <w:t>Г</w:t>
      </w:r>
      <w:r w:rsidR="003F09B5" w:rsidRPr="008F360D">
        <w:rPr>
          <w:rStyle w:val="S5"/>
        </w:rPr>
        <w:t>ородской округ</w:t>
      </w:r>
      <w:r w:rsidR="00DD3454" w:rsidRPr="008F360D">
        <w:rPr>
          <w:rStyle w:val="S5"/>
        </w:rPr>
        <w:t xml:space="preserve"> расположен </w:t>
      </w:r>
      <w:r w:rsidR="00242ABE" w:rsidRPr="008F360D">
        <w:rPr>
          <w:rStyle w:val="S5"/>
        </w:rPr>
        <w:t xml:space="preserve">на 43 км южнее </w:t>
      </w:r>
      <w:r w:rsidR="00DD3454" w:rsidRPr="008F360D">
        <w:rPr>
          <w:rStyle w:val="S5"/>
        </w:rPr>
        <w:t xml:space="preserve">Полярного круга и лежит на левом берегу </w:t>
      </w:r>
      <w:r w:rsidR="00B248AA" w:rsidRPr="008F360D">
        <w:rPr>
          <w:rStyle w:val="S5"/>
        </w:rPr>
        <w:t>р.</w:t>
      </w:r>
      <w:r w:rsidR="00DD3454" w:rsidRPr="008F360D">
        <w:rPr>
          <w:rStyle w:val="S5"/>
        </w:rPr>
        <w:t xml:space="preserve"> Пур в месте ее впадения в </w:t>
      </w:r>
      <w:r w:rsidR="00B248AA" w:rsidRPr="008F360D">
        <w:rPr>
          <w:rStyle w:val="S5"/>
        </w:rPr>
        <w:t>р.</w:t>
      </w:r>
      <w:r w:rsidR="00DD3454" w:rsidRPr="008F360D">
        <w:rPr>
          <w:rStyle w:val="S5"/>
        </w:rPr>
        <w:t xml:space="preserve"> Ево-Яху. </w:t>
      </w:r>
      <w:r w:rsidR="00BA1BBC" w:rsidRPr="008F360D">
        <w:rPr>
          <w:rStyle w:val="S5"/>
        </w:rPr>
        <w:t>Город состоит из четырех районов: Северный, Южный, Коротчаево, Лимбяяха. Территория</w:t>
      </w:r>
      <w:r w:rsidR="00B248AA" w:rsidRPr="008F360D">
        <w:rPr>
          <w:rStyle w:val="S5"/>
        </w:rPr>
        <w:t xml:space="preserve"> </w:t>
      </w:r>
      <w:hyperlink r:id="rId20" w:tooltip="Городской округ в России" w:history="1">
        <w:r w:rsidR="00135DEA" w:rsidRPr="008F360D">
          <w:rPr>
            <w:rStyle w:val="S5"/>
          </w:rPr>
          <w:t>городского округа</w:t>
        </w:r>
      </w:hyperlink>
      <w:r w:rsidR="00B248AA" w:rsidRPr="008F360D">
        <w:rPr>
          <w:rStyle w:val="S5"/>
        </w:rPr>
        <w:t xml:space="preserve"> </w:t>
      </w:r>
      <w:r w:rsidR="00BA1BBC" w:rsidRPr="008F360D">
        <w:rPr>
          <w:rStyle w:val="S5"/>
        </w:rPr>
        <w:t xml:space="preserve">находится в окружении муниципального округа Надымский район на западе и муницпального округа </w:t>
      </w:r>
      <w:hyperlink r:id="rId21" w:tooltip="Пуровский район" w:history="1">
        <w:r w:rsidR="00135DEA" w:rsidRPr="008F360D">
          <w:rPr>
            <w:rStyle w:val="S5"/>
          </w:rPr>
          <w:t>Пуровский район</w:t>
        </w:r>
      </w:hyperlink>
      <w:r w:rsidR="00BA1BBC" w:rsidRPr="008F360D">
        <w:rPr>
          <w:rStyle w:val="S5"/>
        </w:rPr>
        <w:t xml:space="preserve"> на востоке</w:t>
      </w:r>
      <w:r w:rsidR="00135DEA" w:rsidRPr="008F360D">
        <w:rPr>
          <w:rStyle w:val="S5"/>
        </w:rPr>
        <w:t>.</w:t>
      </w:r>
      <w:r w:rsidR="00DD3454" w:rsidRPr="008F360D">
        <w:rPr>
          <w:rStyle w:val="S5"/>
        </w:rPr>
        <w:t xml:space="preserve"> </w:t>
      </w:r>
    </w:p>
    <w:p w14:paraId="677916FA" w14:textId="0E60FCB5" w:rsidR="00594CF4" w:rsidRPr="008F360D" w:rsidRDefault="00855E66" w:rsidP="00DE7CEB">
      <w:pPr>
        <w:pStyle w:val="aff9"/>
      </w:pPr>
      <w:r w:rsidRPr="008F360D">
        <w:t>Закон</w:t>
      </w:r>
      <w:r w:rsidR="000B7981" w:rsidRPr="008F360D">
        <w:t>ом</w:t>
      </w:r>
      <w:r w:rsidRPr="008F360D">
        <w:t xml:space="preserve"> Ямало-Ненецкого автономного округа от 16.12.2004 № 102-ЗАО </w:t>
      </w:r>
      <w:r w:rsidR="00005C2B" w:rsidRPr="008F360D">
        <w:t>«</w:t>
      </w:r>
      <w:r w:rsidRPr="008F360D">
        <w:t>О наделении статусом, определении административного центра и установлении границ муниципального образования город Новый Уренгой</w:t>
      </w:r>
      <w:r w:rsidR="00005C2B" w:rsidRPr="008F360D">
        <w:t>»</w:t>
      </w:r>
      <w:r w:rsidRPr="008F360D">
        <w:t xml:space="preserve"> </w:t>
      </w:r>
      <w:r w:rsidR="004C34D7" w:rsidRPr="008F360D">
        <w:t xml:space="preserve">городской округ </w:t>
      </w:r>
      <w:r w:rsidRPr="008F360D">
        <w:t xml:space="preserve">город Новый Уренгой наделен статусом городского округа с административным центром </w:t>
      </w:r>
      <w:r w:rsidR="00862DE2" w:rsidRPr="008F360D">
        <w:t>в</w:t>
      </w:r>
      <w:r w:rsidR="004C34D7" w:rsidRPr="008F360D">
        <w:t xml:space="preserve"> </w:t>
      </w:r>
      <w:r w:rsidR="000B7981" w:rsidRPr="008F360D">
        <w:t>г.</w:t>
      </w:r>
      <w:r w:rsidR="00EA7417" w:rsidRPr="008F360D">
        <w:t> </w:t>
      </w:r>
      <w:r w:rsidRPr="008F360D">
        <w:t xml:space="preserve">Новый Уренгой, утверждены границы </w:t>
      </w:r>
      <w:r w:rsidR="004C34D7" w:rsidRPr="008F360D">
        <w:t xml:space="preserve">городского округа </w:t>
      </w:r>
      <w:r w:rsidRPr="008F360D">
        <w:t>город Новый Уренгой.</w:t>
      </w:r>
      <w:r w:rsidR="00AE1ACA" w:rsidRPr="008F360D">
        <w:t xml:space="preserve"> Согласно Закону Ямало-Ненецкого авт</w:t>
      </w:r>
      <w:r w:rsidR="00862DE2" w:rsidRPr="008F360D">
        <w:t>ономного округа от 20.12.2022 № </w:t>
      </w:r>
      <w:r w:rsidR="00AE1ACA" w:rsidRPr="008F360D">
        <w:t>145-ЗАО «О внесении изменений в некоторые законы Ямало-Ненецкого автономного округа в связи с изменениями гран</w:t>
      </w:r>
      <w:r w:rsidR="009D192D" w:rsidRPr="008F360D">
        <w:t>иц муниципальных образований в Ямало-Н</w:t>
      </w:r>
      <w:r w:rsidR="00AE1ACA" w:rsidRPr="008F360D">
        <w:t>енецком автономном округе»,</w:t>
      </w:r>
      <w:r w:rsidR="00493538" w:rsidRPr="008F360D">
        <w:t xml:space="preserve"> в границы </w:t>
      </w:r>
      <w:r w:rsidR="004C34D7" w:rsidRPr="008F360D">
        <w:t xml:space="preserve">городского округа </w:t>
      </w:r>
      <w:r w:rsidR="00493538" w:rsidRPr="008F360D">
        <w:t>город Новый Уренгой включена часть территории муниципального округа Пуровский район.</w:t>
      </w:r>
    </w:p>
    <w:p w14:paraId="7541A78B" w14:textId="41389F30" w:rsidR="00F30803" w:rsidRPr="008F360D" w:rsidRDefault="00F30803" w:rsidP="00DE7CEB">
      <w:pPr>
        <w:pStyle w:val="aff9"/>
      </w:pPr>
      <w:r w:rsidRPr="008F360D">
        <w:t xml:space="preserve">Общая площадь </w:t>
      </w:r>
      <w:r w:rsidR="004C34D7" w:rsidRPr="008F360D">
        <w:t xml:space="preserve">городского округа </w:t>
      </w:r>
      <w:r w:rsidR="00091B53" w:rsidRPr="008F360D">
        <w:t>город</w:t>
      </w:r>
      <w:r w:rsidRPr="008F360D">
        <w:t xml:space="preserve"> Новый Уренгой составляет </w:t>
      </w:r>
      <w:r w:rsidR="00F95371" w:rsidRPr="008F360D">
        <w:t>33839</w:t>
      </w:r>
      <w:r w:rsidRPr="008F360D">
        <w:t xml:space="preserve"> га, общая площадь г. Новый Уренгой – </w:t>
      </w:r>
      <w:r w:rsidR="00D53310" w:rsidRPr="008F360D">
        <w:t>20451</w:t>
      </w:r>
      <w:r w:rsidRPr="008F360D">
        <w:t xml:space="preserve"> га.</w:t>
      </w:r>
      <w:r w:rsidR="00BB6396" w:rsidRPr="008F360D">
        <w:t xml:space="preserve"> </w:t>
      </w:r>
      <w:r w:rsidR="00BB6396" w:rsidRPr="008F360D">
        <w:rPr>
          <w:rStyle w:val="S5"/>
        </w:rPr>
        <w:t xml:space="preserve">В состав города Новый Уренгой </w:t>
      </w:r>
      <w:r w:rsidR="009340EC" w:rsidRPr="008F360D">
        <w:rPr>
          <w:rStyle w:val="S5"/>
        </w:rPr>
        <w:t>в</w:t>
      </w:r>
      <w:r w:rsidR="007B6823" w:rsidRPr="008F360D">
        <w:rPr>
          <w:rStyle w:val="S5"/>
        </w:rPr>
        <w:t>ходят</w:t>
      </w:r>
      <w:r w:rsidR="004C34D7" w:rsidRPr="008F360D">
        <w:rPr>
          <w:rStyle w:val="S5"/>
        </w:rPr>
        <w:t xml:space="preserve"> п. </w:t>
      </w:r>
      <w:r w:rsidR="00BB6396" w:rsidRPr="008F360D">
        <w:rPr>
          <w:rStyle w:val="S5"/>
        </w:rPr>
        <w:t xml:space="preserve">Лимбияха, п. Коротчаево в соответствии с Законом Ямало-Ненецкого автономного округа от 16.12.2004 № 107-ЗАО </w:t>
      </w:r>
      <w:r w:rsidR="00005C2B" w:rsidRPr="008F360D">
        <w:rPr>
          <w:rStyle w:val="S5"/>
        </w:rPr>
        <w:t>«</w:t>
      </w:r>
      <w:r w:rsidR="00BB6396" w:rsidRPr="008F360D">
        <w:rPr>
          <w:rStyle w:val="S5"/>
        </w:rPr>
        <w:t>О присоединении поселков Лимбяяха и</w:t>
      </w:r>
      <w:r w:rsidR="004C34D7" w:rsidRPr="008F360D">
        <w:rPr>
          <w:rStyle w:val="S5"/>
        </w:rPr>
        <w:t xml:space="preserve"> Коротчаево к </w:t>
      </w:r>
      <w:r w:rsidR="00BB6396" w:rsidRPr="008F360D">
        <w:rPr>
          <w:rStyle w:val="S5"/>
        </w:rPr>
        <w:t>городу Новый Уренгой Ямало-Ненецкого автономного округа</w:t>
      </w:r>
      <w:r w:rsidR="00005C2B" w:rsidRPr="008F360D">
        <w:rPr>
          <w:rStyle w:val="S5"/>
        </w:rPr>
        <w:t>»</w:t>
      </w:r>
      <w:r w:rsidR="00BB6396" w:rsidRPr="008F360D">
        <w:rPr>
          <w:rStyle w:val="S5"/>
        </w:rPr>
        <w:t>.</w:t>
      </w:r>
    </w:p>
    <w:p w14:paraId="7F17A2C3" w14:textId="006AFD5E" w:rsidR="00BA222F" w:rsidRPr="008F360D" w:rsidRDefault="00D136B4" w:rsidP="00DE7CEB">
      <w:pPr>
        <w:pStyle w:val="aff9"/>
        <w:rPr>
          <w:rStyle w:val="S5"/>
        </w:rPr>
      </w:pPr>
      <w:r w:rsidRPr="008F360D">
        <w:t xml:space="preserve">Свердловская Железная дорога связывает город Новый Уренгой </w:t>
      </w:r>
      <w:r w:rsidR="00661FC9" w:rsidRPr="008F360D">
        <w:t xml:space="preserve">в юго-западном направлении </w:t>
      </w:r>
      <w:r w:rsidRPr="008F360D">
        <w:t>с городами Сургут и Тюмень и Транссибирской железнодорожной магистраль</w:t>
      </w:r>
      <w:r w:rsidR="00661FC9" w:rsidRPr="008F360D">
        <w:t xml:space="preserve">ю. В западном направлении город связан железнодорожной транспортной связью с городом Надым, далее в западном направлении имеется </w:t>
      </w:r>
      <w:r w:rsidR="00661FC9" w:rsidRPr="008F360D">
        <w:rPr>
          <w:rStyle w:val="S5"/>
        </w:rPr>
        <w:t>закрытая и</w:t>
      </w:r>
      <w:r w:rsidR="00B35B42" w:rsidRPr="008F360D">
        <w:rPr>
          <w:rStyle w:val="S5"/>
        </w:rPr>
        <w:t> </w:t>
      </w:r>
      <w:r w:rsidR="00661FC9" w:rsidRPr="008F360D">
        <w:rPr>
          <w:rStyle w:val="S5"/>
        </w:rPr>
        <w:t>недействующая железнодорожная линия до г</w:t>
      </w:r>
      <w:r w:rsidR="00EE7D0F" w:rsidRPr="008F360D">
        <w:rPr>
          <w:rStyle w:val="S5"/>
        </w:rPr>
        <w:t>орода</w:t>
      </w:r>
      <w:r w:rsidR="00661FC9" w:rsidRPr="008F360D">
        <w:rPr>
          <w:rStyle w:val="S5"/>
        </w:rPr>
        <w:t xml:space="preserve"> Салехард.</w:t>
      </w:r>
      <w:r w:rsidR="00BA222F" w:rsidRPr="008F360D">
        <w:rPr>
          <w:rStyle w:val="S5"/>
        </w:rPr>
        <w:t xml:space="preserve"> В северном направлении железнодорожная линия связывает город Новый Уренгой с вахтовым поселком Ямбург.</w:t>
      </w:r>
    </w:p>
    <w:p w14:paraId="7E2E0B7C" w14:textId="7B18D1B2" w:rsidR="00BA222F" w:rsidRPr="008F360D" w:rsidRDefault="00EE7D0F" w:rsidP="00DE7CEB">
      <w:pPr>
        <w:pStyle w:val="aff9"/>
        <w:rPr>
          <w:rStyle w:val="S5"/>
        </w:rPr>
      </w:pPr>
      <w:r w:rsidRPr="008F360D">
        <w:rPr>
          <w:rStyle w:val="S5"/>
        </w:rPr>
        <w:t>Автомобильным транспортом г.</w:t>
      </w:r>
      <w:r w:rsidR="00EA7417" w:rsidRPr="008F360D">
        <w:rPr>
          <w:rStyle w:val="S5"/>
        </w:rPr>
        <w:t> </w:t>
      </w:r>
      <w:r w:rsidRPr="008F360D">
        <w:rPr>
          <w:rStyle w:val="S5"/>
        </w:rPr>
        <w:t>Новый Уренгой связан с г. Салехард, г. Сургут и</w:t>
      </w:r>
      <w:r w:rsidR="00B35B42" w:rsidRPr="008F360D">
        <w:rPr>
          <w:rStyle w:val="S5"/>
        </w:rPr>
        <w:t> </w:t>
      </w:r>
      <w:r w:rsidRPr="008F360D">
        <w:rPr>
          <w:rStyle w:val="S5"/>
        </w:rPr>
        <w:t>г.</w:t>
      </w:r>
      <w:r w:rsidR="00DE0F32" w:rsidRPr="008F360D">
        <w:rPr>
          <w:rStyle w:val="S5"/>
        </w:rPr>
        <w:t> </w:t>
      </w:r>
      <w:r w:rsidRPr="008F360D">
        <w:rPr>
          <w:rStyle w:val="S5"/>
        </w:rPr>
        <w:t>Тюмень посредством автомобильной дороги регионального или межмуниципального значения Сургут – Салехард</w:t>
      </w:r>
      <w:r w:rsidR="009630C1" w:rsidRPr="008F360D">
        <w:rPr>
          <w:rStyle w:val="S5"/>
        </w:rPr>
        <w:t>.</w:t>
      </w:r>
    </w:p>
    <w:p w14:paraId="5B983256" w14:textId="44F0286C" w:rsidR="00BA222F" w:rsidRPr="008F360D" w:rsidRDefault="009630C1" w:rsidP="00DE7CEB">
      <w:pPr>
        <w:pStyle w:val="aff9"/>
        <w:rPr>
          <w:rStyle w:val="S5"/>
        </w:rPr>
      </w:pPr>
      <w:r w:rsidRPr="008F360D">
        <w:rPr>
          <w:rStyle w:val="S5"/>
        </w:rPr>
        <w:t>Расположенный к западу от г.</w:t>
      </w:r>
      <w:r w:rsidR="00EA7417" w:rsidRPr="008F360D">
        <w:rPr>
          <w:rStyle w:val="S5"/>
        </w:rPr>
        <w:t> </w:t>
      </w:r>
      <w:r w:rsidRPr="008F360D">
        <w:rPr>
          <w:rStyle w:val="S5"/>
        </w:rPr>
        <w:t>Новый Уренгой аэропорт позволяет осуществлять воздушным транспортом связи с городами Москва, Белгород, Екатеринбург, К</w:t>
      </w:r>
      <w:r w:rsidR="0055305B" w:rsidRPr="008F360D">
        <w:rPr>
          <w:rStyle w:val="S5"/>
        </w:rPr>
        <w:t>раснодар</w:t>
      </w:r>
      <w:r w:rsidRPr="008F360D">
        <w:rPr>
          <w:rStyle w:val="S5"/>
        </w:rPr>
        <w:t>, Красноярск, Омск, Новосибирск, Санкт-Петербург, Тюмень, Уфа, Самара, в</w:t>
      </w:r>
      <w:r w:rsidR="00B35B42" w:rsidRPr="008F360D">
        <w:rPr>
          <w:rStyle w:val="S5"/>
        </w:rPr>
        <w:t> </w:t>
      </w:r>
      <w:r w:rsidR="00862DE2" w:rsidRPr="008F360D">
        <w:rPr>
          <w:rStyle w:val="S5"/>
        </w:rPr>
        <w:t>также с </w:t>
      </w:r>
      <w:r w:rsidRPr="008F360D">
        <w:rPr>
          <w:rStyle w:val="S5"/>
        </w:rPr>
        <w:t>вахтовым поселком Сабетта.</w:t>
      </w:r>
    </w:p>
    <w:p w14:paraId="423654AC" w14:textId="716E93AA" w:rsidR="00BA222F" w:rsidRPr="008F360D" w:rsidRDefault="00BA222F" w:rsidP="00DE7CEB">
      <w:pPr>
        <w:pStyle w:val="aff9"/>
        <w:rPr>
          <w:rFonts w:eastAsia="MS Mincho"/>
        </w:rPr>
      </w:pPr>
      <w:r w:rsidRPr="008F360D">
        <w:t xml:space="preserve">Приоритетная функция города </w:t>
      </w:r>
      <w:r w:rsidRPr="008F360D">
        <w:rPr>
          <w:rStyle w:val="S5"/>
        </w:rPr>
        <w:t>Новый Уренгой</w:t>
      </w:r>
      <w:r w:rsidRPr="008F360D">
        <w:t xml:space="preserve">, реализовывавшаяся в 1970 – </w:t>
      </w:r>
      <w:r w:rsidR="00D56544" w:rsidRPr="008F360D">
        <w:br/>
      </w:r>
      <w:r w:rsidRPr="008F360D">
        <w:t>1980-е</w:t>
      </w:r>
      <w:r w:rsidR="0089599C" w:rsidRPr="008F360D">
        <w:t xml:space="preserve"> годы</w:t>
      </w:r>
      <w:r w:rsidR="00B73DF0" w:rsidRPr="008F360D">
        <w:t xml:space="preserve">, </w:t>
      </w:r>
      <w:r w:rsidR="0089599C" w:rsidRPr="008F360D">
        <w:t>–</w:t>
      </w:r>
      <w:r w:rsidR="005868E8" w:rsidRPr="008F360D">
        <w:t xml:space="preserve"> это газодобыча и газопереработка. Спецификой географического положения г. </w:t>
      </w:r>
      <w:r w:rsidR="005868E8" w:rsidRPr="008F360D">
        <w:rPr>
          <w:rFonts w:eastAsia="MS Mincho"/>
        </w:rPr>
        <w:t>Новый Уренгой</w:t>
      </w:r>
      <w:r w:rsidR="005868E8" w:rsidRPr="008F360D">
        <w:t xml:space="preserve"> является близость к крупнейшим газоконденсатным месторождениям Ямало-Ненецкого автономного округа.</w:t>
      </w:r>
      <w:r w:rsidR="00BB48BA" w:rsidRPr="008F360D">
        <w:t xml:space="preserve"> </w:t>
      </w:r>
      <w:r w:rsidR="00940159" w:rsidRPr="008F360D">
        <w:t>Н</w:t>
      </w:r>
      <w:r w:rsidR="008F30A8" w:rsidRPr="008F360D">
        <w:t xml:space="preserve">а долю газодобывающих </w:t>
      </w:r>
      <w:r w:rsidR="008F30A8" w:rsidRPr="008F360D">
        <w:lastRenderedPageBreak/>
        <w:t>предприятий, зарегистрированных на территории муниципального образования, приходится свыше 50% российского газа.</w:t>
      </w:r>
      <w:r w:rsidR="002278C5" w:rsidRPr="008F360D">
        <w:t xml:space="preserve"> Добыча газа непосредственно в границах города не</w:t>
      </w:r>
      <w:r w:rsidR="00B35B42" w:rsidRPr="008F360D">
        <w:t> </w:t>
      </w:r>
      <w:r w:rsidR="002278C5" w:rsidRPr="008F360D">
        <w:t>осуществляется, но город Новый Уренгой является центром базирования ряда крупных газодобывающих компаний.</w:t>
      </w:r>
    </w:p>
    <w:p w14:paraId="56B27793" w14:textId="42B55E4B" w:rsidR="00BB48BA" w:rsidRPr="008F360D" w:rsidRDefault="00BB48BA" w:rsidP="00586126">
      <w:pPr>
        <w:pStyle w:val="afffffffffffffff3"/>
      </w:pPr>
      <w:bookmarkStart w:id="20" w:name="_Toc438911364"/>
      <w:bookmarkStart w:id="21" w:name="_Toc476137582"/>
      <w:r w:rsidRPr="008F360D">
        <w:t>Историческая справка</w:t>
      </w:r>
      <w:bookmarkEnd w:id="20"/>
      <w:bookmarkEnd w:id="21"/>
    </w:p>
    <w:p w14:paraId="6C0F4FCB" w14:textId="2A02781E" w:rsidR="00BB48BA" w:rsidRPr="008F360D" w:rsidRDefault="00BB48BA" w:rsidP="00DE7CEB">
      <w:pPr>
        <w:pStyle w:val="aff9"/>
      </w:pPr>
      <w:r w:rsidRPr="008F360D">
        <w:t xml:space="preserve">История </w:t>
      </w:r>
      <w:r w:rsidR="000E0879" w:rsidRPr="008F360D">
        <w:t xml:space="preserve">города </w:t>
      </w:r>
      <w:r w:rsidRPr="008F360D">
        <w:t>Нового Уренгоя</w:t>
      </w:r>
      <w:r w:rsidR="000E0879" w:rsidRPr="008F360D">
        <w:t xml:space="preserve"> </w:t>
      </w:r>
      <w:r w:rsidRPr="008F360D">
        <w:t>тесно связана с историей разведки и освоения Уренгойского газового месторождения. Открытое в июне 1966</w:t>
      </w:r>
      <w:r w:rsidR="000E0879" w:rsidRPr="008F360D">
        <w:t xml:space="preserve"> года</w:t>
      </w:r>
      <w:r w:rsidRPr="008F360D">
        <w:t xml:space="preserve">, оно получило название от расположенного неподалеку </w:t>
      </w:r>
      <w:r w:rsidR="00675F28" w:rsidRPr="008F360D">
        <w:t>п.</w:t>
      </w:r>
      <w:r w:rsidR="00FC086C" w:rsidRPr="008F360D">
        <w:t>г.т.</w:t>
      </w:r>
      <w:r w:rsidRPr="008F360D">
        <w:t xml:space="preserve"> Уренгой. Геологи, занимавшиеся разведкой месторождения, первоначально селились в заброшенных бараках, оставшихся со времен строительства трансполярной железной дороги Салехард </w:t>
      </w:r>
      <w:r w:rsidR="000E0879" w:rsidRPr="008F360D">
        <w:t>–</w:t>
      </w:r>
      <w:r w:rsidRPr="008F360D">
        <w:t xml:space="preserve"> Игарка. Официальной датой основания </w:t>
      </w:r>
      <w:r w:rsidR="000E0879" w:rsidRPr="008F360D">
        <w:t xml:space="preserve">города </w:t>
      </w:r>
      <w:r w:rsidRPr="008F360D">
        <w:t xml:space="preserve">Нового Уренгоя считается 22 сентября 1973 года, когда на месте будущего города в ста километрах к западу от рабочего поселка Уренгой была вбита табличка с </w:t>
      </w:r>
      <w:r w:rsidR="00862DE2" w:rsidRPr="008F360D">
        <w:t>надписью:</w:t>
      </w:r>
      <w:r w:rsidRPr="008F360D">
        <w:t xml:space="preserve"> </w:t>
      </w:r>
      <w:r w:rsidR="00005C2B" w:rsidRPr="008F360D">
        <w:t>«</w:t>
      </w:r>
      <w:r w:rsidRPr="008F360D">
        <w:t>Новый Уренгой</w:t>
      </w:r>
      <w:r w:rsidR="00005C2B" w:rsidRPr="008F360D">
        <w:t>»</w:t>
      </w:r>
      <w:r w:rsidRPr="008F360D">
        <w:t>.</w:t>
      </w:r>
    </w:p>
    <w:p w14:paraId="2274FEF5" w14:textId="6760E04A" w:rsidR="00BB48BA" w:rsidRPr="008F360D" w:rsidRDefault="00BB48BA" w:rsidP="00DE7CEB">
      <w:pPr>
        <w:pStyle w:val="aff9"/>
      </w:pPr>
      <w:r w:rsidRPr="008F360D">
        <w:t>Несколько месяцев спустя сюда прибыла первая партия строителей. Газификация нового поселения была проведена в следующем году. В декабре 1974</w:t>
      </w:r>
      <w:r w:rsidR="00A8567F" w:rsidRPr="008F360D">
        <w:t> года</w:t>
      </w:r>
      <w:r w:rsidRPr="008F360D">
        <w:t xml:space="preserve"> газ поступил на местную котельную. В июне 1975</w:t>
      </w:r>
      <w:r w:rsidR="00675F28" w:rsidRPr="008F360D">
        <w:t xml:space="preserve"> года</w:t>
      </w:r>
      <w:r w:rsidRPr="008F360D">
        <w:t xml:space="preserve">, когда завершилось бурение первой эксплуатационной скважины, был зарегистрирован </w:t>
      </w:r>
      <w:r w:rsidR="00675F28" w:rsidRPr="008F360D">
        <w:t>п.</w:t>
      </w:r>
      <w:r w:rsidRPr="008F360D">
        <w:t xml:space="preserve"> Новый Уренгой. Постепенно формировалась поселковая инфраструктура. Были построены электростанция и</w:t>
      </w:r>
      <w:r w:rsidR="00B35B42" w:rsidRPr="008F360D">
        <w:t> </w:t>
      </w:r>
      <w:r w:rsidRPr="008F360D">
        <w:t xml:space="preserve">пекарня, началось строительство многоквартирных домов. В том же году завершилось сооружение аэропорта и произведён первый технический рейс. Два года спустя в 1977 </w:t>
      </w:r>
      <w:r w:rsidR="00675F28" w:rsidRPr="008F360D">
        <w:t>году</w:t>
      </w:r>
      <w:r w:rsidRPr="008F360D">
        <w:t xml:space="preserve"> железнодорожное сообщение связало </w:t>
      </w:r>
      <w:r w:rsidR="00675F28" w:rsidRPr="008F360D">
        <w:t>п.</w:t>
      </w:r>
      <w:r w:rsidRPr="008F360D">
        <w:t xml:space="preserve"> Новый Уренгой с </w:t>
      </w:r>
      <w:r w:rsidR="00675F28" w:rsidRPr="008F360D">
        <w:t>г. </w:t>
      </w:r>
      <w:r w:rsidRPr="008F360D">
        <w:t>Сургутом.</w:t>
      </w:r>
    </w:p>
    <w:p w14:paraId="7D65B92B" w14:textId="58BB2397" w:rsidR="00BB48BA" w:rsidRPr="008F360D" w:rsidRDefault="00BB48BA" w:rsidP="00DE7CEB">
      <w:pPr>
        <w:pStyle w:val="aff9"/>
      </w:pPr>
      <w:r w:rsidRPr="008F360D">
        <w:t>Промышленная эксплуатация Уренгойского месторождения началась в апреле 1978</w:t>
      </w:r>
      <w:r w:rsidR="00862DE2" w:rsidRPr="008F360D">
        <w:t> </w:t>
      </w:r>
      <w:r w:rsidR="00675F28" w:rsidRPr="008F360D">
        <w:t>года</w:t>
      </w:r>
      <w:r w:rsidRPr="008F360D">
        <w:t>. 30 мая 1978</w:t>
      </w:r>
      <w:r w:rsidR="00675F28" w:rsidRPr="008F360D">
        <w:t xml:space="preserve"> года</w:t>
      </w:r>
      <w:r w:rsidRPr="008F360D">
        <w:t xml:space="preserve"> был добыт миллиардный </w:t>
      </w:r>
      <w:r w:rsidR="001E31C7" w:rsidRPr="008F360D">
        <w:t>куб. м</w:t>
      </w:r>
      <w:r w:rsidRPr="008F360D">
        <w:t xml:space="preserve"> газа. Увеличение объемов добычи газа обусловило быстрый рост </w:t>
      </w:r>
      <w:r w:rsidR="00675F28" w:rsidRPr="008F360D">
        <w:t xml:space="preserve">города </w:t>
      </w:r>
      <w:r w:rsidRPr="008F360D">
        <w:t>Нов</w:t>
      </w:r>
      <w:r w:rsidR="00675F28" w:rsidRPr="008F360D">
        <w:t>ый</w:t>
      </w:r>
      <w:r w:rsidRPr="008F360D">
        <w:t xml:space="preserve"> Уренг</w:t>
      </w:r>
      <w:r w:rsidR="00675F28" w:rsidRPr="008F360D">
        <w:t>ой</w:t>
      </w:r>
      <w:r w:rsidRPr="008F360D">
        <w:t xml:space="preserve">. </w:t>
      </w:r>
    </w:p>
    <w:p w14:paraId="427DA15B" w14:textId="1051AE14" w:rsidR="00BB48BA" w:rsidRPr="008F360D" w:rsidRDefault="00675F28" w:rsidP="00DE7CEB">
      <w:pPr>
        <w:pStyle w:val="aff9"/>
      </w:pPr>
      <w:r w:rsidRPr="008F360D">
        <w:t xml:space="preserve">Поселок </w:t>
      </w:r>
      <w:r w:rsidR="00BB48BA" w:rsidRPr="008F360D">
        <w:t xml:space="preserve">Новый Уренгой был преобразован в город 16.06.1980 </w:t>
      </w:r>
      <w:r w:rsidRPr="008F360D">
        <w:t>года</w:t>
      </w:r>
      <w:r w:rsidR="00BB48BA" w:rsidRPr="008F360D">
        <w:t xml:space="preserve">. Определение </w:t>
      </w:r>
      <w:r w:rsidR="00005C2B" w:rsidRPr="008F360D">
        <w:t>«</w:t>
      </w:r>
      <w:r w:rsidR="00BB48BA" w:rsidRPr="008F360D">
        <w:t>Новый</w:t>
      </w:r>
      <w:r w:rsidR="00005C2B" w:rsidRPr="008F360D">
        <w:t>»</w:t>
      </w:r>
      <w:r w:rsidR="00BB48BA" w:rsidRPr="008F360D">
        <w:t xml:space="preserve"> в названии связано с существованием возникшего несколько раньше </w:t>
      </w:r>
      <w:r w:rsidRPr="008F360D">
        <w:t>п.</w:t>
      </w:r>
      <w:r w:rsidR="00FC086C" w:rsidRPr="008F360D">
        <w:t>г.т.</w:t>
      </w:r>
      <w:r w:rsidR="00B35B42" w:rsidRPr="008F360D">
        <w:t> </w:t>
      </w:r>
      <w:r w:rsidR="00BB48BA" w:rsidRPr="008F360D">
        <w:t xml:space="preserve">Уренгой на правом берегу р. Пур, восточнее </w:t>
      </w:r>
      <w:r w:rsidRPr="008F360D">
        <w:t xml:space="preserve">г. </w:t>
      </w:r>
      <w:r w:rsidR="00BB48BA" w:rsidRPr="008F360D">
        <w:t>Нового Уренгоя почти на 100</w:t>
      </w:r>
      <w:r w:rsidRPr="008F360D">
        <w:t> </w:t>
      </w:r>
      <w:r w:rsidR="00BB48BA" w:rsidRPr="008F360D">
        <w:t xml:space="preserve">км. Топоним Уренгой объясняют, как ненецкое </w:t>
      </w:r>
      <w:r w:rsidR="00005C2B" w:rsidRPr="008F360D">
        <w:t>«</w:t>
      </w:r>
      <w:r w:rsidR="00BB48BA" w:rsidRPr="008F360D">
        <w:t>глухой, дремучий</w:t>
      </w:r>
      <w:r w:rsidR="00005C2B" w:rsidRPr="008F360D">
        <w:t>»</w:t>
      </w:r>
      <w:r w:rsidR="00BB48BA" w:rsidRPr="008F360D">
        <w:t>.</w:t>
      </w:r>
    </w:p>
    <w:p w14:paraId="68A3E7EA" w14:textId="20E40769" w:rsidR="00BB48BA" w:rsidRPr="008F360D" w:rsidRDefault="00BB48BA" w:rsidP="00DE7CEB">
      <w:pPr>
        <w:pStyle w:val="aff9"/>
      </w:pPr>
      <w:r w:rsidRPr="008F360D">
        <w:t>В 1981</w:t>
      </w:r>
      <w:r w:rsidR="00FC086C" w:rsidRPr="008F360D">
        <w:t xml:space="preserve"> году г.</w:t>
      </w:r>
      <w:r w:rsidR="00EA7417" w:rsidRPr="008F360D">
        <w:t> </w:t>
      </w:r>
      <w:r w:rsidRPr="008F360D">
        <w:t>Новый Уренгой</w:t>
      </w:r>
      <w:r w:rsidR="00FC086C" w:rsidRPr="008F360D">
        <w:t xml:space="preserve"> </w:t>
      </w:r>
      <w:r w:rsidRPr="008F360D">
        <w:t xml:space="preserve">получил статус Всесоюзной ударной комсомольской стройки. Между </w:t>
      </w:r>
      <w:r w:rsidR="00FC086C" w:rsidRPr="008F360D">
        <w:t xml:space="preserve">г. </w:t>
      </w:r>
      <w:r w:rsidRPr="008F360D">
        <w:t xml:space="preserve">Новым Уренгоем и </w:t>
      </w:r>
      <w:r w:rsidR="00FC086C" w:rsidRPr="008F360D">
        <w:t xml:space="preserve">г. </w:t>
      </w:r>
      <w:r w:rsidRPr="008F360D">
        <w:t>Москвой было установлено воздушное сообщение. Строительство магистрального экспортного газопровода Уренгой-Помары-Ужгород началось в 1982</w:t>
      </w:r>
      <w:r w:rsidR="00FC086C" w:rsidRPr="008F360D">
        <w:t xml:space="preserve"> году</w:t>
      </w:r>
      <w:r w:rsidRPr="008F360D">
        <w:t>. Введенный в эксплуатацию в</w:t>
      </w:r>
      <w:r w:rsidR="00B35B42" w:rsidRPr="008F360D">
        <w:t> </w:t>
      </w:r>
      <w:r w:rsidRPr="008F360D">
        <w:t>1984</w:t>
      </w:r>
      <w:r w:rsidR="00FC086C" w:rsidRPr="008F360D">
        <w:t> году</w:t>
      </w:r>
      <w:r w:rsidRPr="008F360D">
        <w:t>, этот газопровод начал доставлять газ Уренгойского месторождения по</w:t>
      </w:r>
      <w:r w:rsidR="00D56544" w:rsidRPr="008F360D">
        <w:t>требителям в Западной Европе. В </w:t>
      </w:r>
      <w:r w:rsidRPr="008F360D">
        <w:t xml:space="preserve">1980-е </w:t>
      </w:r>
      <w:r w:rsidR="00FC086C" w:rsidRPr="008F360D">
        <w:t>годы</w:t>
      </w:r>
      <w:r w:rsidRPr="008F360D">
        <w:t xml:space="preserve"> в городскую черту вошли поселки Коротчаево и Лимбяяха. </w:t>
      </w:r>
    </w:p>
    <w:p w14:paraId="7304DD43" w14:textId="14B88AAC" w:rsidR="00BB48BA" w:rsidRPr="008F360D" w:rsidRDefault="00BB48BA" w:rsidP="00DE7CEB">
      <w:pPr>
        <w:pStyle w:val="aff9"/>
      </w:pPr>
      <w:r w:rsidRPr="008F360D">
        <w:t>Шло благоустройство города, совершенствовалась инфраструктура. В 1980</w:t>
      </w:r>
      <w:r w:rsidR="00FC086C" w:rsidRPr="008F360D">
        <w:t xml:space="preserve"> году</w:t>
      </w:r>
      <w:r w:rsidRPr="008F360D">
        <w:t xml:space="preserve"> начался выпуск первого городского печатного издания, открылись кинотеатр и</w:t>
      </w:r>
      <w:r w:rsidR="00B35B42" w:rsidRPr="008F360D">
        <w:t> </w:t>
      </w:r>
      <w:r w:rsidRPr="008F360D">
        <w:t xml:space="preserve">картинная галерея. В начале 1990-х </w:t>
      </w:r>
      <w:r w:rsidR="00FC086C" w:rsidRPr="008F360D">
        <w:t>годов</w:t>
      </w:r>
      <w:r w:rsidRPr="008F360D">
        <w:t xml:space="preserve"> открылось телерадиоинформационное агентство. К началу 2002 года в Ямало-Ненецком автономном округе было добыто 10</w:t>
      </w:r>
      <w:r w:rsidR="00FC086C" w:rsidRPr="008F360D">
        <w:t> </w:t>
      </w:r>
      <w:r w:rsidRPr="008F360D">
        <w:t xml:space="preserve">триллионов </w:t>
      </w:r>
      <w:r w:rsidR="00FC086C" w:rsidRPr="008F360D">
        <w:t>куб. м</w:t>
      </w:r>
      <w:r w:rsidRPr="008F360D">
        <w:t xml:space="preserve"> газа.</w:t>
      </w:r>
    </w:p>
    <w:p w14:paraId="7C0FDF66" w14:textId="7ABD6464" w:rsidR="006E044A" w:rsidRPr="008F360D" w:rsidRDefault="006E044A" w:rsidP="008E3E65">
      <w:pPr>
        <w:pStyle w:val="25"/>
      </w:pPr>
      <w:bookmarkStart w:id="22" w:name="_Toc145933056"/>
      <w:bookmarkStart w:id="23" w:name="_Toc145933110"/>
      <w:bookmarkStart w:id="24" w:name="_Toc145934409"/>
      <w:bookmarkStart w:id="25" w:name="_Toc184118649"/>
      <w:r w:rsidRPr="008F360D">
        <w:t>Природные условия и ресурсы</w:t>
      </w:r>
      <w:r w:rsidR="00B84962" w:rsidRPr="008F360D">
        <w:t xml:space="preserve"> территории</w:t>
      </w:r>
      <w:bookmarkEnd w:id="22"/>
      <w:bookmarkEnd w:id="23"/>
      <w:bookmarkEnd w:id="24"/>
      <w:bookmarkEnd w:id="25"/>
    </w:p>
    <w:p w14:paraId="263B6985" w14:textId="591BC4BE" w:rsidR="006E044A" w:rsidRPr="008F360D" w:rsidRDefault="006E044A" w:rsidP="008E3E65">
      <w:pPr>
        <w:pStyle w:val="31"/>
      </w:pPr>
      <w:bookmarkStart w:id="26" w:name="_Toc145933057"/>
      <w:bookmarkStart w:id="27" w:name="_Toc145933111"/>
      <w:bookmarkStart w:id="28" w:name="_Toc145934410"/>
      <w:bookmarkStart w:id="29" w:name="_Toc184118650"/>
      <w:r w:rsidRPr="008F360D">
        <w:t>Климатическая характеристика</w:t>
      </w:r>
      <w:bookmarkEnd w:id="26"/>
      <w:bookmarkEnd w:id="27"/>
      <w:bookmarkEnd w:id="28"/>
      <w:bookmarkEnd w:id="29"/>
    </w:p>
    <w:p w14:paraId="16E9A71D" w14:textId="37BC9EDE" w:rsidR="00C0657F" w:rsidRPr="008F360D" w:rsidRDefault="00C0657F" w:rsidP="00DE7CEB">
      <w:pPr>
        <w:pStyle w:val="aff9"/>
      </w:pPr>
      <w:r w:rsidRPr="008F360D">
        <w:t>В соответствии с климатическим районированием для строительства город</w:t>
      </w:r>
      <w:r w:rsidR="00F4756A" w:rsidRPr="008F360D">
        <w:t>ской округ</w:t>
      </w:r>
      <w:r w:rsidRPr="008F360D">
        <w:t xml:space="preserve"> входит в I климатический район (подрайон IД), с резко континентальным суровым климатом, который характеризуется суровой длительной зимой, большими объемами </w:t>
      </w:r>
      <w:r w:rsidRPr="008F360D">
        <w:lastRenderedPageBreak/>
        <w:t>снегопереноса, коротким световым годом, большой продолжительностью отопительного периода.</w:t>
      </w:r>
    </w:p>
    <w:p w14:paraId="1CBCC387" w14:textId="2E01B8CE" w:rsidR="00C0657F" w:rsidRPr="008F360D" w:rsidRDefault="00C0657F" w:rsidP="00DE7CEB">
      <w:pPr>
        <w:pStyle w:val="aff9"/>
      </w:pPr>
      <w:r w:rsidRPr="008F360D">
        <w:t xml:space="preserve">Зима, продолжающаяся с середины октября до начала мая, очень холодная, снежная, с метелями. Продолжительность установившихся морозов – 190 дней. Зимняя температура наружного воздуха </w:t>
      </w:r>
      <w:r w:rsidR="00411295" w:rsidRPr="008F360D">
        <w:t xml:space="preserve">минус </w:t>
      </w:r>
      <w:r w:rsidRPr="008F360D">
        <w:t>10</w:t>
      </w:r>
      <w:r w:rsidR="00411295" w:rsidRPr="008F360D">
        <w:t>°С</w:t>
      </w:r>
      <w:r w:rsidRPr="008F360D">
        <w:t xml:space="preserve"> </w:t>
      </w:r>
      <w:r w:rsidR="00411295" w:rsidRPr="008F360D">
        <w:t>–</w:t>
      </w:r>
      <w:r w:rsidRPr="008F360D">
        <w:t xml:space="preserve"> </w:t>
      </w:r>
      <w:r w:rsidR="00411295" w:rsidRPr="008F360D">
        <w:t xml:space="preserve">минус </w:t>
      </w:r>
      <w:r w:rsidRPr="008F360D">
        <w:t>50°С, при вторжении холодного континентального воздуха температура может понижаться до минус 60</w:t>
      </w:r>
      <w:r w:rsidR="00411295" w:rsidRPr="008F360D">
        <w:t>°С</w:t>
      </w:r>
      <w:r w:rsidRPr="008F360D">
        <w:t xml:space="preserve">; период ультрафиолетового голодания </w:t>
      </w:r>
      <w:r w:rsidR="00411295" w:rsidRPr="008F360D">
        <w:t>составляет</w:t>
      </w:r>
      <w:r w:rsidRPr="008F360D">
        <w:t xml:space="preserve"> 5-6 месяцев; 231 день </w:t>
      </w:r>
      <w:r w:rsidR="00411295" w:rsidRPr="008F360D">
        <w:t>–</w:t>
      </w:r>
      <w:r w:rsidRPr="008F360D">
        <w:t xml:space="preserve"> со снежным покровом, толщина снежного покрова в среднем – 0,7</w:t>
      </w:r>
      <w:r w:rsidR="00B35B42" w:rsidRPr="008F360D">
        <w:t> </w:t>
      </w:r>
      <w:r w:rsidRPr="008F360D">
        <w:t>м; глубина с</w:t>
      </w:r>
      <w:r w:rsidR="00862DE2" w:rsidRPr="008F360D">
        <w:t>езонного промораживания – 2,5-4 </w:t>
      </w:r>
      <w:r w:rsidRPr="008F360D">
        <w:t>м; вечная мерзлота, верхняя граница вечномерзлых грунтов – 4-20 м</w:t>
      </w:r>
      <w:r w:rsidR="00862DE2" w:rsidRPr="008F360D">
        <w:t>; число дней с </w:t>
      </w:r>
      <w:r w:rsidRPr="008F360D">
        <w:t>метелями –</w:t>
      </w:r>
      <w:r w:rsidR="00411295" w:rsidRPr="008F360D">
        <w:t xml:space="preserve"> </w:t>
      </w:r>
      <w:r w:rsidRPr="008F360D">
        <w:t>150-170, высокая скорость ветра до 40 м/се</w:t>
      </w:r>
      <w:r w:rsidR="00862DE2" w:rsidRPr="008F360D">
        <w:t>к; реки промерзают на срок до 8 </w:t>
      </w:r>
      <w:r w:rsidRPr="008F360D">
        <w:t>месяцев; характерны резкие перепады температуры и</w:t>
      </w:r>
      <w:r w:rsidR="00B35B42" w:rsidRPr="008F360D">
        <w:t> </w:t>
      </w:r>
      <w:r w:rsidRPr="008F360D">
        <w:t>давления. Основные направления зимних и летних ветров юго-западные.</w:t>
      </w:r>
    </w:p>
    <w:p w14:paraId="10A5CA2B" w14:textId="37E5F75B" w:rsidR="00C0657F" w:rsidRPr="008F360D" w:rsidRDefault="00C0657F" w:rsidP="00DE7CEB">
      <w:pPr>
        <w:pStyle w:val="aff9"/>
      </w:pPr>
      <w:r w:rsidRPr="008F360D">
        <w:t>Продолжительность безморозного периода составляет до 88 дней. Лето короткое, умеренно сухое и холодное. Максимальная среднеме</w:t>
      </w:r>
      <w:r w:rsidR="00862DE2" w:rsidRPr="008F360D">
        <w:t>сячная температура отмечается в </w:t>
      </w:r>
      <w:r w:rsidRPr="008F360D">
        <w:t>июле - плюс 13</w:t>
      </w:r>
      <w:r w:rsidR="00411295" w:rsidRPr="008F360D">
        <w:t xml:space="preserve">°С – плюс </w:t>
      </w:r>
      <w:r w:rsidRPr="008F360D">
        <w:t>15</w:t>
      </w:r>
      <w:r w:rsidR="00411295" w:rsidRPr="008F360D">
        <w:t>°С</w:t>
      </w:r>
      <w:r w:rsidRPr="008F360D">
        <w:t xml:space="preserve">. Июль – это единственный месяц, когда не наблюдается морозов, максимальная температура июля – </w:t>
      </w:r>
      <w:r w:rsidR="00411295" w:rsidRPr="008F360D">
        <w:t xml:space="preserve">плюс </w:t>
      </w:r>
      <w:r w:rsidR="000558AE" w:rsidRPr="008F360D">
        <w:t>34</w:t>
      </w:r>
      <w:r w:rsidRPr="008F360D">
        <w:t>°С. Вегетационный период – 88</w:t>
      </w:r>
      <w:r w:rsidR="00B35B42" w:rsidRPr="008F360D">
        <w:t> </w:t>
      </w:r>
      <w:r w:rsidRPr="008F360D">
        <w:t>дней, радиационный режим – 3,5 месяца. Сумма годовых осадков – 409 мм, из них в</w:t>
      </w:r>
      <w:r w:rsidR="00B35B42" w:rsidRPr="008F360D">
        <w:t> </w:t>
      </w:r>
      <w:r w:rsidRPr="008F360D">
        <w:t xml:space="preserve">летнее время – 155 мм. </w:t>
      </w:r>
      <w:r w:rsidR="000558AE" w:rsidRPr="008F360D">
        <w:t>Г</w:t>
      </w:r>
      <w:r w:rsidRPr="008F360D">
        <w:t>лубина деятельного слоя (летнего оттаивания – от 0,45 до 2</w:t>
      </w:r>
      <w:r w:rsidR="00B35B42" w:rsidRPr="008F360D">
        <w:t> </w:t>
      </w:r>
      <w:r w:rsidRPr="008F360D">
        <w:t>м) достаточная для произрастания северных деревьев и кустарников.</w:t>
      </w:r>
    </w:p>
    <w:p w14:paraId="611C6D76" w14:textId="6177A81C" w:rsidR="00C0657F" w:rsidRPr="008F360D" w:rsidRDefault="00C0657F" w:rsidP="00DE7CEB">
      <w:pPr>
        <w:pStyle w:val="aff9"/>
      </w:pPr>
      <w:r w:rsidRPr="008F360D">
        <w:t>Согласно медико-географическому районированию город</w:t>
      </w:r>
      <w:r w:rsidR="00F4756A" w:rsidRPr="008F360D">
        <w:t>ской округ</w:t>
      </w:r>
      <w:r w:rsidRPr="008F360D">
        <w:t xml:space="preserve"> относится к</w:t>
      </w:r>
      <w:r w:rsidR="00B35B42" w:rsidRPr="008F360D">
        <w:t> </w:t>
      </w:r>
      <w:r w:rsidRPr="008F360D">
        <w:t>дискомфортной группе. Дискомфортность определяется низкими температурами в</w:t>
      </w:r>
      <w:r w:rsidR="00B35B42" w:rsidRPr="008F360D">
        <w:t> </w:t>
      </w:r>
      <w:r w:rsidRPr="008F360D">
        <w:t>сочетании с ветром, большой продолжительностью холодного периода, ультрафиолетовой недостаточностью, частой повторяемостью метелей и</w:t>
      </w:r>
      <w:r w:rsidR="00B35B42" w:rsidRPr="008F360D">
        <w:t> </w:t>
      </w:r>
      <w:r w:rsidRPr="008F360D">
        <w:t>снегозаносами, однообразием природных ландшаф</w:t>
      </w:r>
      <w:r w:rsidR="003C6635" w:rsidRPr="008F360D">
        <w:t>тов и наличием вечной мерзлоты.</w:t>
      </w:r>
    </w:p>
    <w:p w14:paraId="504BEAAF" w14:textId="36A628BD" w:rsidR="006E044A" w:rsidRPr="008F360D" w:rsidRDefault="006E044A" w:rsidP="008E3E65">
      <w:pPr>
        <w:pStyle w:val="31"/>
      </w:pPr>
      <w:bookmarkStart w:id="30" w:name="_Toc145933058"/>
      <w:bookmarkStart w:id="31" w:name="_Toc145933112"/>
      <w:bookmarkStart w:id="32" w:name="_Toc145934411"/>
      <w:bookmarkStart w:id="33" w:name="_Toc184118651"/>
      <w:r w:rsidRPr="008F360D">
        <w:t>Рельеф и геологическое строение</w:t>
      </w:r>
      <w:bookmarkEnd w:id="30"/>
      <w:bookmarkEnd w:id="31"/>
      <w:bookmarkEnd w:id="32"/>
      <w:bookmarkEnd w:id="33"/>
    </w:p>
    <w:p w14:paraId="44273D35" w14:textId="4EE8EAAC" w:rsidR="00C0657F" w:rsidRPr="008F360D" w:rsidRDefault="00C0657F" w:rsidP="00586126">
      <w:pPr>
        <w:pStyle w:val="afffffffffffffff3"/>
        <w:rPr>
          <w:kern w:val="28"/>
        </w:rPr>
      </w:pPr>
      <w:r w:rsidRPr="008F360D">
        <w:t>Рельеф</w:t>
      </w:r>
    </w:p>
    <w:p w14:paraId="37C782A0" w14:textId="4770AE32" w:rsidR="00C0657F" w:rsidRPr="008F360D" w:rsidRDefault="00C0657F" w:rsidP="00DE7CEB">
      <w:pPr>
        <w:pStyle w:val="aff9"/>
      </w:pPr>
      <w:r w:rsidRPr="008F360D">
        <w:t>Город</w:t>
      </w:r>
      <w:r w:rsidR="00F4756A" w:rsidRPr="008F360D">
        <w:t>ской округ</w:t>
      </w:r>
      <w:r w:rsidRPr="008F360D">
        <w:t xml:space="preserve"> расположен в северной части Западно-Сибирской низменности на территории Ямало-Ненецкого </w:t>
      </w:r>
      <w:r w:rsidR="001E31C7" w:rsidRPr="008F360D">
        <w:t xml:space="preserve">автономного </w:t>
      </w:r>
      <w:r w:rsidRPr="008F360D">
        <w:t>округа примерно в 43 км южнее Северного полярного круга.</w:t>
      </w:r>
    </w:p>
    <w:p w14:paraId="7BEAF9CE" w14:textId="4C4A0092" w:rsidR="00C0657F" w:rsidRPr="008F360D" w:rsidRDefault="00C0657F" w:rsidP="00DE7CEB">
      <w:pPr>
        <w:pStyle w:val="aff9"/>
      </w:pPr>
      <w:r w:rsidRPr="008F360D">
        <w:t>Поверхность территории г</w:t>
      </w:r>
      <w:r w:rsidR="00F4756A" w:rsidRPr="008F360D">
        <w:t>ородского округа</w:t>
      </w:r>
      <w:r w:rsidRPr="008F360D">
        <w:t xml:space="preserve"> представляет собой часть плоской озерно-аллювиальной равнины левобережья р. Пур, слабонаклоненной к северу. Абсолютные отметки изменяются от 39-40 до 60-72 м. Плоский рельеф поверхности значительно осложнен древними ложбинами стока, эоловыми песчаными грядами, плоскобугристыми торфяниками, термокарстовыми озерами.</w:t>
      </w:r>
    </w:p>
    <w:p w14:paraId="007E5132" w14:textId="46E3CC29" w:rsidR="00C0657F" w:rsidRPr="008F360D" w:rsidRDefault="00C0657F" w:rsidP="00DE7CEB">
      <w:pPr>
        <w:pStyle w:val="aff9"/>
      </w:pPr>
      <w:r w:rsidRPr="008F360D">
        <w:t>Территория г</w:t>
      </w:r>
      <w:r w:rsidR="00F4756A" w:rsidRPr="008F360D">
        <w:t>ородского округа</w:t>
      </w:r>
      <w:r w:rsidRPr="008F360D">
        <w:t xml:space="preserve"> расположена в долине </w:t>
      </w:r>
      <w:r w:rsidR="001E31C7" w:rsidRPr="008F360D">
        <w:t>р.</w:t>
      </w:r>
      <w:r w:rsidRPr="008F360D">
        <w:t xml:space="preserve"> Ево-Яха и ее притоков – Седэ-Яха, Варенга-Яха и Томчару-Яха. Река Седэ-Яха, протекающая в широтном направлении разделяет город</w:t>
      </w:r>
      <w:r w:rsidR="00F4756A" w:rsidRPr="008F360D">
        <w:t>ской округ</w:t>
      </w:r>
      <w:r w:rsidRPr="008F360D">
        <w:t xml:space="preserve"> на северную и южную части. Реки имеют равнинный характер. В хорошо выработанных долинах шириной 1,5-3,0 км отчетливо прослеживается пойма и до двух надпойменных террас с незначительным (до 10 м) превышением над урезом воды. Надпойменные террасы постепенно сливаются с</w:t>
      </w:r>
      <w:r w:rsidR="00B35B42" w:rsidRPr="008F360D">
        <w:t> </w:t>
      </w:r>
      <w:r w:rsidRPr="008F360D">
        <w:t>озерно-аллювиальной равниной.</w:t>
      </w:r>
    </w:p>
    <w:p w14:paraId="184B2B80" w14:textId="1F954600" w:rsidR="00C0657F" w:rsidRPr="008F360D" w:rsidRDefault="00C0657F" w:rsidP="00586126">
      <w:pPr>
        <w:pStyle w:val="afffffffffffffff3"/>
        <w:rPr>
          <w:kern w:val="28"/>
        </w:rPr>
      </w:pPr>
      <w:r w:rsidRPr="008F360D">
        <w:t>Геологическое строение</w:t>
      </w:r>
    </w:p>
    <w:p w14:paraId="5AFEA550" w14:textId="7E95BB00" w:rsidR="00C0657F" w:rsidRPr="008F360D" w:rsidRDefault="00C0657F" w:rsidP="00DE7CEB">
      <w:pPr>
        <w:pStyle w:val="aff9"/>
      </w:pPr>
      <w:r w:rsidRPr="008F360D">
        <w:t>В пределах рассматриваемой территории залегает мощная (до 300 м) толща четвертичных отложений различных генетических типов и возраста (морские, ледниковые, аллювиальные, озерно-аллювиальные, болотные) с преобладанием в</w:t>
      </w:r>
      <w:r w:rsidR="00223FB6" w:rsidRPr="008F360D">
        <w:t> </w:t>
      </w:r>
      <w:r w:rsidRPr="008F360D">
        <w:t>разрезе песчаных разностей.</w:t>
      </w:r>
    </w:p>
    <w:p w14:paraId="7618E56C" w14:textId="77777777" w:rsidR="00C0657F" w:rsidRPr="008F360D" w:rsidRDefault="00C0657F" w:rsidP="00DE7CEB">
      <w:pPr>
        <w:pStyle w:val="aff9"/>
      </w:pPr>
      <w:r w:rsidRPr="008F360D">
        <w:lastRenderedPageBreak/>
        <w:t>Основанием сооружений повсеместно являются современные аллювиальные, верхнечетвертичные аллювиальные и озерно-аллювиальные отложения. Четвертичные отложения часто перекрыты торфом мощностью до 1,5 м. Мерзлый торф имеет базальную криогенную текстуру.</w:t>
      </w:r>
    </w:p>
    <w:p w14:paraId="342647A3" w14:textId="512D070C" w:rsidR="00C0657F" w:rsidRPr="008F360D" w:rsidRDefault="00C0657F" w:rsidP="00DE7CEB">
      <w:pPr>
        <w:pStyle w:val="aff9"/>
      </w:pPr>
      <w:r w:rsidRPr="008F360D">
        <w:t xml:space="preserve">Современные аллювиальные отложения </w:t>
      </w:r>
      <w:r w:rsidR="001E31C7" w:rsidRPr="008F360D">
        <w:t>–</w:t>
      </w:r>
      <w:r w:rsidRPr="008F360D">
        <w:t xml:space="preserve"> это отложения пойм, представленные песками мелкими и средней крупности, с прослоями пылеватых, с включением до 5% гравия и гальки, с линзами супесей, суглинков и глин на отдельных участках с</w:t>
      </w:r>
      <w:r w:rsidR="00223FB6" w:rsidRPr="008F360D">
        <w:t> </w:t>
      </w:r>
      <w:r w:rsidRPr="008F360D">
        <w:t>включением органических веществ. Мерзлые пески имеют массивную криотекстуру, мерзлые глинистые грунты – слоистую. Вскрытая мощность современного аллювия – 15-16 м.</w:t>
      </w:r>
    </w:p>
    <w:p w14:paraId="786BF880" w14:textId="4143D2F6" w:rsidR="00C0657F" w:rsidRPr="008F360D" w:rsidRDefault="00C0657F" w:rsidP="00DE7CEB">
      <w:pPr>
        <w:pStyle w:val="aff9"/>
      </w:pPr>
      <w:r w:rsidRPr="008F360D">
        <w:t>Верхнечетвер</w:t>
      </w:r>
      <w:r w:rsidR="003A622C" w:rsidRPr="008F360D">
        <w:t>тичные аллювиальные отложения (отложения надпойменных террас)</w:t>
      </w:r>
      <w:r w:rsidRPr="008F360D">
        <w:t xml:space="preserve"> представлены песками мелкими и средней крупности с включением гравия и</w:t>
      </w:r>
      <w:r w:rsidR="00223FB6" w:rsidRPr="008F360D">
        <w:t> </w:t>
      </w:r>
      <w:r w:rsidRPr="008F360D">
        <w:t>гальки до 3-5%, с редкими прослоями гравийных и крупных песков, супесей и</w:t>
      </w:r>
      <w:r w:rsidR="00223FB6" w:rsidRPr="008F360D">
        <w:t> </w:t>
      </w:r>
      <w:r w:rsidRPr="008F360D">
        <w:t>суглинков, мощностью до 0,5-1,0 м. В мерзлом состоянии пески имеют массивную криотекстуру. Вскрытая мощность верхнечетвертичного аллювия 40-50</w:t>
      </w:r>
      <w:r w:rsidR="00223FB6" w:rsidRPr="008F360D">
        <w:t> </w:t>
      </w:r>
      <w:r w:rsidRPr="008F360D">
        <w:t>м. Верхнечетвертичные озерно-аллювиальные отложения слагают водоразделы рек Е</w:t>
      </w:r>
      <w:r w:rsidR="000F002D" w:rsidRPr="008F360D">
        <w:t>во-Яха, Седэ-Яха, Варенга-Яха и </w:t>
      </w:r>
      <w:r w:rsidRPr="008F360D">
        <w:t>Томчару-Яха, представляющие собой поверхность с</w:t>
      </w:r>
      <w:r w:rsidR="00223FB6" w:rsidRPr="008F360D">
        <w:t> </w:t>
      </w:r>
      <w:r w:rsidRPr="008F360D">
        <w:t>бугристо-западинным микрорельефом, заболоченную с термокарстовыми озерами. В</w:t>
      </w:r>
      <w:r w:rsidR="00223FB6" w:rsidRPr="008F360D">
        <w:t> </w:t>
      </w:r>
      <w:r w:rsidRPr="008F360D">
        <w:t>геологическом строении этих отложений участвуют торф (до 1,0 м мощности), переслаивающиеся суглинки, супеси, глины, реже пески. Торф в мерзлом состоянии имеет базальную криотекстуру, глинистые отложения</w:t>
      </w:r>
      <w:r w:rsidR="003C6635" w:rsidRPr="008F360D">
        <w:t xml:space="preserve"> – слоистую, пески – массивную.</w:t>
      </w:r>
    </w:p>
    <w:p w14:paraId="0B770D79" w14:textId="18D0D9CC" w:rsidR="006E044A" w:rsidRPr="008F360D" w:rsidRDefault="003C6635" w:rsidP="008E3E65">
      <w:pPr>
        <w:pStyle w:val="31"/>
      </w:pPr>
      <w:bookmarkStart w:id="34" w:name="_Toc145933059"/>
      <w:bookmarkStart w:id="35" w:name="_Toc145933113"/>
      <w:bookmarkStart w:id="36" w:name="_Toc145934412"/>
      <w:bookmarkStart w:id="37" w:name="_Toc184118652"/>
      <w:r w:rsidRPr="008F360D">
        <w:t>Гидрография и</w:t>
      </w:r>
      <w:r w:rsidR="006E044A" w:rsidRPr="008F360D">
        <w:t xml:space="preserve"> гидрогеология</w:t>
      </w:r>
      <w:bookmarkEnd w:id="34"/>
      <w:bookmarkEnd w:id="35"/>
      <w:bookmarkEnd w:id="36"/>
      <w:bookmarkEnd w:id="37"/>
    </w:p>
    <w:p w14:paraId="4763947A" w14:textId="6A60AE5C" w:rsidR="00433FBC" w:rsidRPr="008F360D" w:rsidRDefault="00433FBC" w:rsidP="00DE7CEB">
      <w:pPr>
        <w:pStyle w:val="aff9"/>
      </w:pPr>
      <w:r w:rsidRPr="008F360D">
        <w:t>На территории г</w:t>
      </w:r>
      <w:r w:rsidR="00F4756A" w:rsidRPr="008F360D">
        <w:t>ородского округа</w:t>
      </w:r>
      <w:r w:rsidRPr="008F360D">
        <w:t xml:space="preserve"> основным водотоком является р. Ево-Яха – правый приток р. Пур; в пределах города её притоки</w:t>
      </w:r>
      <w:r w:rsidR="00F4756A" w:rsidRPr="008F360D">
        <w:t>:</w:t>
      </w:r>
      <w:r w:rsidRPr="008F360D">
        <w:t xml:space="preserve"> реки Седэ-Яха, Томчару-Яха, Варенга-Яха. Все рассматриваемые водотоки протекают в районе вечной мерзлоты.</w:t>
      </w:r>
    </w:p>
    <w:p w14:paraId="5243EC74" w14:textId="35BBBBCE" w:rsidR="00433FBC" w:rsidRPr="008F360D" w:rsidRDefault="00433FBC" w:rsidP="00DE7CEB">
      <w:pPr>
        <w:pStyle w:val="aff9"/>
      </w:pPr>
      <w:r w:rsidRPr="008F360D">
        <w:t xml:space="preserve">Общая протяженность реки Ево-Яха составляет 212,2 км. Коэффициент извилистости </w:t>
      </w:r>
      <w:r w:rsidR="00F07E09" w:rsidRPr="008F360D">
        <w:t>–</w:t>
      </w:r>
      <w:r w:rsidRPr="008F360D">
        <w:t xml:space="preserve"> 1,8, общая площадь водосбора – 3970 </w:t>
      </w:r>
      <w:r w:rsidR="00F07E09" w:rsidRPr="008F360D">
        <w:t>кв.</w:t>
      </w:r>
      <w:r w:rsidR="00223FB6" w:rsidRPr="008F360D">
        <w:t> </w:t>
      </w:r>
      <w:r w:rsidR="00F07E09" w:rsidRPr="008F360D">
        <w:t>км</w:t>
      </w:r>
      <w:r w:rsidRPr="008F360D">
        <w:t>. Относительная заозёренность бассейна достигает 15%, залесённость – 20%. Болотами занято около половины площади бассейна реки. Болота и озера сосредоточены в верховьях левых и</w:t>
      </w:r>
      <w:r w:rsidR="00223FB6" w:rsidRPr="008F360D">
        <w:t> </w:t>
      </w:r>
      <w:r w:rsidRPr="008F360D">
        <w:t xml:space="preserve">правых притоков </w:t>
      </w:r>
      <w:r w:rsidR="00F07E09" w:rsidRPr="008F360D">
        <w:t>р.</w:t>
      </w:r>
      <w:r w:rsidRPr="008F360D">
        <w:t xml:space="preserve"> Ево-Яха.</w:t>
      </w:r>
    </w:p>
    <w:p w14:paraId="12D2F9B5" w14:textId="250E25B6" w:rsidR="00433FBC" w:rsidRPr="008F360D" w:rsidRDefault="00433FBC" w:rsidP="00DE7CEB">
      <w:pPr>
        <w:pStyle w:val="aff9"/>
      </w:pPr>
      <w:r w:rsidRPr="008F360D">
        <w:t xml:space="preserve">Ширина поймы </w:t>
      </w:r>
      <w:r w:rsidR="00F07E09" w:rsidRPr="008F360D">
        <w:t>р.</w:t>
      </w:r>
      <w:r w:rsidRPr="008F360D">
        <w:t xml:space="preserve"> Ево-Яха в пределах иссле</w:t>
      </w:r>
      <w:r w:rsidR="00EF0743" w:rsidRPr="008F360D">
        <w:t>дуемого участка составляет в среднем</w:t>
      </w:r>
      <w:r w:rsidRPr="008F360D">
        <w:t xml:space="preserve"> 1500</w:t>
      </w:r>
      <w:r w:rsidR="00F07E09" w:rsidRPr="008F360D">
        <w:t>-</w:t>
      </w:r>
      <w:r w:rsidRPr="008F360D">
        <w:t>2500 м. Пойменные берега покрыты лесом, местами заболочены.</w:t>
      </w:r>
    </w:p>
    <w:p w14:paraId="42C246E2" w14:textId="77777777" w:rsidR="00433FBC" w:rsidRPr="008F360D" w:rsidRDefault="00433FBC" w:rsidP="00DE7CEB">
      <w:pPr>
        <w:pStyle w:val="aff9"/>
      </w:pPr>
      <w:r w:rsidRPr="008F360D">
        <w:t>Зональными особенностями, влияющими на гидрологический режим водотоков, являются:</w:t>
      </w:r>
    </w:p>
    <w:p w14:paraId="3226136F" w14:textId="77777777" w:rsidR="00433FBC" w:rsidRPr="008F360D" w:rsidRDefault="00433FBC" w:rsidP="009A3F55">
      <w:pPr>
        <w:pStyle w:val="afa"/>
      </w:pPr>
      <w:r w:rsidRPr="008F360D">
        <w:t>значительные зимние осадки;</w:t>
      </w:r>
    </w:p>
    <w:p w14:paraId="79C4602A" w14:textId="77777777" w:rsidR="00433FBC" w:rsidRPr="008F360D" w:rsidRDefault="00433FBC" w:rsidP="009A3F55">
      <w:pPr>
        <w:pStyle w:val="afa"/>
      </w:pPr>
      <w:r w:rsidRPr="008F360D">
        <w:t>зимнее промерзание почвы, препятствующее фильтрации;</w:t>
      </w:r>
    </w:p>
    <w:p w14:paraId="7DAA1919" w14:textId="77777777" w:rsidR="00433FBC" w:rsidRPr="008F360D" w:rsidRDefault="00433FBC" w:rsidP="009A3F55">
      <w:pPr>
        <w:pStyle w:val="afa"/>
      </w:pPr>
      <w:r w:rsidRPr="008F360D">
        <w:t>летний приток за счёт оттаивания мерзлых грунтов;</w:t>
      </w:r>
    </w:p>
    <w:p w14:paraId="0191DF61" w14:textId="77777777" w:rsidR="00433FBC" w:rsidRPr="008F360D" w:rsidRDefault="00433FBC" w:rsidP="009A3F55">
      <w:pPr>
        <w:pStyle w:val="afa"/>
      </w:pPr>
      <w:r w:rsidRPr="008F360D">
        <w:t>малое испарение и, соответственно, высокий модуль стока.</w:t>
      </w:r>
    </w:p>
    <w:p w14:paraId="54333320" w14:textId="357EE455" w:rsidR="00433FBC" w:rsidRPr="008F360D" w:rsidRDefault="00433FBC" w:rsidP="00DE7CEB">
      <w:pPr>
        <w:pStyle w:val="aff9"/>
      </w:pPr>
      <w:r w:rsidRPr="008F360D">
        <w:t>Режим водотоков характеризуется продолжительным весенне-летним половодьем, короткой летне-осенней меженью, продолжительным устойчивым ледоста</w:t>
      </w:r>
      <w:r w:rsidR="007F53EC" w:rsidRPr="008F360D">
        <w:t>вом (около 300 </w:t>
      </w:r>
      <w:r w:rsidRPr="008F360D">
        <w:t>дней в год).</w:t>
      </w:r>
    </w:p>
    <w:p w14:paraId="4B3D36E1" w14:textId="3C28EC56" w:rsidR="00433FBC" w:rsidRPr="008F360D" w:rsidRDefault="00433FBC" w:rsidP="00DE7CEB">
      <w:pPr>
        <w:pStyle w:val="aff9"/>
      </w:pPr>
      <w:r w:rsidRPr="008F360D">
        <w:t>Половодье на реках наступает во второй и третьей декадах мая. Максимума оно достигает через 10-17 дней после его начала. Высота подъема паводковых вод составляет 90-400 см. Заканчивается половодье в конце июля – начале августа. Продолжительность его достигает 80-90 дней.</w:t>
      </w:r>
    </w:p>
    <w:p w14:paraId="52364265" w14:textId="65F8CF60" w:rsidR="00433FBC" w:rsidRPr="008F360D" w:rsidRDefault="00433FBC" w:rsidP="00DE7CEB">
      <w:pPr>
        <w:pStyle w:val="aff9"/>
      </w:pPr>
      <w:r w:rsidRPr="008F360D">
        <w:lastRenderedPageBreak/>
        <w:t>Постоянный режим наблюдений на водотоках отсутствует. Общие характеристики приведены в табл</w:t>
      </w:r>
      <w:r w:rsidR="00F07E09" w:rsidRPr="008F360D">
        <w:t>ице ниже</w:t>
      </w:r>
      <w:r w:rsidRPr="008F360D">
        <w:t xml:space="preserve"> (данные Ленгипротранса и ГипродорНИИ)</w:t>
      </w:r>
      <w:r w:rsidR="00F07E09" w:rsidRPr="008F360D">
        <w:t xml:space="preserve"> (</w:t>
      </w:r>
      <w:r w:rsidR="00F07E09" w:rsidRPr="008F360D">
        <w:fldChar w:fldCharType="begin"/>
      </w:r>
      <w:r w:rsidR="00F07E09" w:rsidRPr="008F360D">
        <w:instrText xml:space="preserve"> REF _Ref16189331 \h </w:instrText>
      </w:r>
      <w:r w:rsidR="00223FB6" w:rsidRPr="008F360D">
        <w:instrText xml:space="preserve"> \* MERGEFORMAT </w:instrText>
      </w:r>
      <w:r w:rsidR="00F07E09" w:rsidRPr="008F360D">
        <w:fldChar w:fldCharType="separate"/>
      </w:r>
      <w:r w:rsidR="00DE7CEB" w:rsidRPr="008F360D">
        <w:rPr>
          <w:rFonts w:eastAsia="Calibri"/>
        </w:rPr>
        <w:t>Таблица 1</w:t>
      </w:r>
      <w:r w:rsidR="00F07E09" w:rsidRPr="008F360D">
        <w:fldChar w:fldCharType="end"/>
      </w:r>
      <w:r w:rsidR="00F07E09" w:rsidRPr="008F360D">
        <w:t>)</w:t>
      </w:r>
      <w:r w:rsidRPr="008F360D">
        <w:t>.</w:t>
      </w:r>
    </w:p>
    <w:p w14:paraId="490636E3" w14:textId="0F7D2419" w:rsidR="00433FBC" w:rsidRPr="008F360D" w:rsidRDefault="00433FBC" w:rsidP="003D4E2A">
      <w:pPr>
        <w:pStyle w:val="afffffffffffffff5"/>
      </w:pPr>
      <w:bookmarkStart w:id="38" w:name="_Ref16189331"/>
      <w:r w:rsidRPr="008F360D">
        <w:t xml:space="preserve">Таблица </w:t>
      </w:r>
      <w:r w:rsidR="00AD23EF" w:rsidRPr="008F360D">
        <w:rPr>
          <w:noProof/>
        </w:rPr>
        <w:fldChar w:fldCharType="begin"/>
      </w:r>
      <w:r w:rsidR="00AD23EF" w:rsidRPr="008F360D">
        <w:rPr>
          <w:noProof/>
        </w:rPr>
        <w:instrText xml:space="preserve"> SEQ Таблица \* ARABIC </w:instrText>
      </w:r>
      <w:r w:rsidR="00AD23EF" w:rsidRPr="008F360D">
        <w:rPr>
          <w:noProof/>
        </w:rPr>
        <w:fldChar w:fldCharType="separate"/>
      </w:r>
      <w:r w:rsidR="00DE7CEB" w:rsidRPr="008F360D">
        <w:rPr>
          <w:noProof/>
        </w:rPr>
        <w:t>1</w:t>
      </w:r>
      <w:r w:rsidR="00AD23EF" w:rsidRPr="008F360D">
        <w:rPr>
          <w:noProof/>
        </w:rPr>
        <w:fldChar w:fldCharType="end"/>
      </w:r>
      <w:bookmarkEnd w:id="38"/>
      <w:r w:rsidRPr="008F360D">
        <w:t xml:space="preserve"> </w:t>
      </w:r>
      <w:r w:rsidR="00F07E09" w:rsidRPr="008F360D">
        <w:t>–</w:t>
      </w:r>
      <w:r w:rsidRPr="008F360D">
        <w:t xml:space="preserve"> Основные гидрологические характеристики водотоков на территории </w:t>
      </w:r>
      <w:r w:rsidR="004C34D7" w:rsidRPr="008F360D">
        <w:t xml:space="preserve">городского округа </w:t>
      </w:r>
      <w:r w:rsidR="00113429" w:rsidRPr="008F360D">
        <w:t>город Новый Уренгой</w:t>
      </w:r>
    </w:p>
    <w:tbl>
      <w:tblPr>
        <w:tblW w:w="0" w:type="auto"/>
        <w:tblLayout w:type="fixed"/>
        <w:tblLook w:val="0000" w:firstRow="0" w:lastRow="0" w:firstColumn="0" w:lastColumn="0" w:noHBand="0" w:noVBand="0"/>
      </w:tblPr>
      <w:tblGrid>
        <w:gridCol w:w="2462"/>
        <w:gridCol w:w="1020"/>
        <w:gridCol w:w="991"/>
        <w:gridCol w:w="1135"/>
        <w:gridCol w:w="1135"/>
        <w:gridCol w:w="1326"/>
        <w:gridCol w:w="1024"/>
        <w:gridCol w:w="1044"/>
      </w:tblGrid>
      <w:tr w:rsidR="004033AC" w:rsidRPr="008F360D" w14:paraId="363EA248" w14:textId="77777777" w:rsidTr="00862DE2">
        <w:trPr>
          <w:cantSplit/>
          <w:trHeight w:val="263"/>
        </w:trPr>
        <w:tc>
          <w:tcPr>
            <w:tcW w:w="2462" w:type="dxa"/>
            <w:vMerge w:val="restart"/>
            <w:tcBorders>
              <w:top w:val="single" w:sz="4" w:space="0" w:color="000000"/>
              <w:left w:val="single" w:sz="4" w:space="0" w:color="000000"/>
              <w:bottom w:val="single" w:sz="4" w:space="0" w:color="000000"/>
            </w:tcBorders>
            <w:vAlign w:val="center"/>
          </w:tcPr>
          <w:p w14:paraId="0E747D82" w14:textId="77777777" w:rsidR="00433FBC" w:rsidRPr="008F360D" w:rsidRDefault="00433FBC" w:rsidP="005E3A80">
            <w:pPr>
              <w:snapToGrid w:val="0"/>
              <w:jc w:val="center"/>
              <w:rPr>
                <w:rFonts w:ascii="Tahoma" w:hAnsi="Tahoma"/>
                <w:color w:val="auto"/>
                <w:sz w:val="20"/>
                <w:szCs w:val="20"/>
              </w:rPr>
            </w:pPr>
            <w:r w:rsidRPr="008F360D">
              <w:rPr>
                <w:rFonts w:ascii="Tahoma" w:hAnsi="Tahoma"/>
                <w:color w:val="auto"/>
                <w:sz w:val="20"/>
                <w:szCs w:val="20"/>
              </w:rPr>
              <w:t>Наименование характеристики</w:t>
            </w:r>
          </w:p>
        </w:tc>
        <w:tc>
          <w:tcPr>
            <w:tcW w:w="2011" w:type="dxa"/>
            <w:gridSpan w:val="2"/>
            <w:tcBorders>
              <w:top w:val="single" w:sz="4" w:space="0" w:color="000000"/>
              <w:left w:val="single" w:sz="4" w:space="0" w:color="000000"/>
              <w:bottom w:val="single" w:sz="4" w:space="0" w:color="000000"/>
            </w:tcBorders>
            <w:vAlign w:val="center"/>
          </w:tcPr>
          <w:p w14:paraId="25FF8BF1" w14:textId="77777777" w:rsidR="00433FBC" w:rsidRPr="008F360D" w:rsidRDefault="00433FBC" w:rsidP="005E3A80">
            <w:pPr>
              <w:snapToGrid w:val="0"/>
              <w:jc w:val="center"/>
              <w:rPr>
                <w:rFonts w:ascii="Tahoma" w:hAnsi="Tahoma"/>
                <w:color w:val="auto"/>
                <w:sz w:val="20"/>
                <w:szCs w:val="20"/>
              </w:rPr>
            </w:pPr>
            <w:r w:rsidRPr="008F360D">
              <w:rPr>
                <w:rFonts w:ascii="Tahoma" w:hAnsi="Tahoma"/>
                <w:color w:val="auto"/>
                <w:sz w:val="20"/>
                <w:szCs w:val="20"/>
              </w:rPr>
              <w:t>Западная зона</w:t>
            </w:r>
          </w:p>
        </w:tc>
        <w:tc>
          <w:tcPr>
            <w:tcW w:w="2270" w:type="dxa"/>
            <w:gridSpan w:val="2"/>
            <w:tcBorders>
              <w:top w:val="single" w:sz="4" w:space="0" w:color="000000"/>
              <w:left w:val="single" w:sz="4" w:space="0" w:color="000000"/>
              <w:bottom w:val="single" w:sz="4" w:space="0" w:color="000000"/>
            </w:tcBorders>
            <w:vAlign w:val="center"/>
          </w:tcPr>
          <w:p w14:paraId="57A85A5E" w14:textId="77777777" w:rsidR="00433FBC" w:rsidRPr="008F360D" w:rsidRDefault="00433FBC" w:rsidP="005E3A80">
            <w:pPr>
              <w:snapToGrid w:val="0"/>
              <w:jc w:val="center"/>
              <w:rPr>
                <w:rFonts w:ascii="Tahoma" w:hAnsi="Tahoma"/>
                <w:color w:val="auto"/>
                <w:sz w:val="20"/>
                <w:szCs w:val="20"/>
              </w:rPr>
            </w:pPr>
            <w:r w:rsidRPr="008F360D">
              <w:rPr>
                <w:rFonts w:ascii="Tahoma" w:hAnsi="Tahoma"/>
                <w:color w:val="auto"/>
                <w:sz w:val="20"/>
                <w:szCs w:val="20"/>
              </w:rPr>
              <w:t>Центральная зона</w:t>
            </w:r>
          </w:p>
        </w:tc>
        <w:tc>
          <w:tcPr>
            <w:tcW w:w="3394" w:type="dxa"/>
            <w:gridSpan w:val="3"/>
            <w:tcBorders>
              <w:top w:val="single" w:sz="4" w:space="0" w:color="000000"/>
              <w:left w:val="single" w:sz="4" w:space="0" w:color="000000"/>
              <w:bottom w:val="single" w:sz="4" w:space="0" w:color="000000"/>
              <w:right w:val="single" w:sz="4" w:space="0" w:color="000000"/>
            </w:tcBorders>
            <w:vAlign w:val="center"/>
          </w:tcPr>
          <w:p w14:paraId="709F9C5D" w14:textId="77777777" w:rsidR="00433FBC" w:rsidRPr="008F360D" w:rsidRDefault="00433FBC" w:rsidP="005E3A80">
            <w:pPr>
              <w:snapToGrid w:val="0"/>
              <w:jc w:val="center"/>
              <w:rPr>
                <w:rFonts w:ascii="Tahoma" w:hAnsi="Tahoma"/>
                <w:color w:val="auto"/>
                <w:sz w:val="20"/>
                <w:szCs w:val="20"/>
              </w:rPr>
            </w:pPr>
            <w:r w:rsidRPr="008F360D">
              <w:rPr>
                <w:rFonts w:ascii="Tahoma" w:hAnsi="Tahoma"/>
                <w:color w:val="auto"/>
                <w:sz w:val="20"/>
                <w:szCs w:val="20"/>
              </w:rPr>
              <w:t>Восточная зона</w:t>
            </w:r>
          </w:p>
        </w:tc>
      </w:tr>
      <w:tr w:rsidR="004033AC" w:rsidRPr="008F360D" w14:paraId="6F391FF3" w14:textId="77777777" w:rsidTr="00862DE2">
        <w:trPr>
          <w:cantSplit/>
          <w:trHeight w:hRule="exact" w:val="360"/>
        </w:trPr>
        <w:tc>
          <w:tcPr>
            <w:tcW w:w="2462" w:type="dxa"/>
            <w:vMerge/>
            <w:tcBorders>
              <w:top w:val="single" w:sz="4" w:space="0" w:color="000000"/>
              <w:left w:val="single" w:sz="4" w:space="0" w:color="000000"/>
              <w:bottom w:val="single" w:sz="4" w:space="0" w:color="000000"/>
            </w:tcBorders>
            <w:vAlign w:val="center"/>
          </w:tcPr>
          <w:p w14:paraId="1BE47FCC" w14:textId="77777777" w:rsidR="00433FBC" w:rsidRPr="008F360D" w:rsidRDefault="00433FBC" w:rsidP="005E3A80">
            <w:pPr>
              <w:rPr>
                <w:rFonts w:ascii="Tahoma" w:hAnsi="Tahoma"/>
                <w:color w:val="auto"/>
                <w:sz w:val="20"/>
                <w:szCs w:val="20"/>
              </w:rPr>
            </w:pPr>
          </w:p>
        </w:tc>
        <w:tc>
          <w:tcPr>
            <w:tcW w:w="1020" w:type="dxa"/>
            <w:vMerge w:val="restart"/>
            <w:tcBorders>
              <w:top w:val="single" w:sz="4" w:space="0" w:color="000000"/>
              <w:left w:val="single" w:sz="4" w:space="0" w:color="000000"/>
              <w:bottom w:val="single" w:sz="4" w:space="0" w:color="000000"/>
            </w:tcBorders>
            <w:vAlign w:val="center"/>
          </w:tcPr>
          <w:p w14:paraId="401BAA77" w14:textId="3E24C18D" w:rsidR="00433FBC" w:rsidRPr="008F360D" w:rsidRDefault="00433FBC" w:rsidP="005E3A80">
            <w:pPr>
              <w:snapToGrid w:val="0"/>
              <w:ind w:left="-180" w:right="-98"/>
              <w:jc w:val="center"/>
              <w:rPr>
                <w:rFonts w:ascii="Tahoma" w:hAnsi="Tahoma"/>
                <w:color w:val="auto"/>
                <w:sz w:val="20"/>
                <w:szCs w:val="20"/>
                <w:lang w:val="ru-RU"/>
              </w:rPr>
            </w:pPr>
            <w:r w:rsidRPr="008F360D">
              <w:rPr>
                <w:rFonts w:ascii="Tahoma" w:hAnsi="Tahoma"/>
                <w:color w:val="auto"/>
                <w:sz w:val="20"/>
                <w:szCs w:val="20"/>
                <w:lang w:val="ru-RU"/>
              </w:rPr>
              <w:t>р. Томча</w:t>
            </w:r>
            <w:r w:rsidR="00DA0605" w:rsidRPr="008F360D">
              <w:rPr>
                <w:rFonts w:ascii="Tahoma" w:hAnsi="Tahoma"/>
                <w:color w:val="auto"/>
                <w:sz w:val="20"/>
                <w:szCs w:val="20"/>
                <w:lang w:val="ru-RU"/>
              </w:rPr>
              <w:t>-</w:t>
            </w:r>
            <w:r w:rsidR="00DA0605" w:rsidRPr="008F360D">
              <w:rPr>
                <w:rFonts w:ascii="Tahoma" w:hAnsi="Tahoma"/>
                <w:color w:val="auto"/>
                <w:sz w:val="20"/>
                <w:szCs w:val="20"/>
                <w:lang w:val="ru-RU"/>
              </w:rPr>
              <w:br/>
            </w:r>
            <w:r w:rsidRPr="008F360D">
              <w:rPr>
                <w:rFonts w:ascii="Tahoma" w:hAnsi="Tahoma"/>
                <w:color w:val="auto"/>
                <w:sz w:val="20"/>
                <w:szCs w:val="20"/>
                <w:lang w:val="ru-RU"/>
              </w:rPr>
              <w:t>ру-Яха</w:t>
            </w:r>
          </w:p>
        </w:tc>
        <w:tc>
          <w:tcPr>
            <w:tcW w:w="991" w:type="dxa"/>
            <w:vMerge w:val="restart"/>
            <w:tcBorders>
              <w:top w:val="single" w:sz="4" w:space="0" w:color="000000"/>
              <w:left w:val="single" w:sz="4" w:space="0" w:color="000000"/>
              <w:bottom w:val="single" w:sz="4" w:space="0" w:color="000000"/>
            </w:tcBorders>
            <w:vAlign w:val="center"/>
          </w:tcPr>
          <w:p w14:paraId="00676E74" w14:textId="77777777" w:rsidR="00433FBC" w:rsidRPr="008F360D" w:rsidRDefault="00433FBC" w:rsidP="005E3A80">
            <w:pPr>
              <w:snapToGrid w:val="0"/>
              <w:ind w:left="-157" w:right="-108"/>
              <w:jc w:val="center"/>
              <w:rPr>
                <w:rFonts w:ascii="Tahoma" w:hAnsi="Tahoma"/>
                <w:color w:val="auto"/>
                <w:sz w:val="20"/>
                <w:szCs w:val="20"/>
                <w:lang w:val="ru-RU"/>
              </w:rPr>
            </w:pPr>
            <w:r w:rsidRPr="008F360D">
              <w:rPr>
                <w:rFonts w:ascii="Tahoma" w:hAnsi="Tahoma"/>
                <w:color w:val="auto"/>
                <w:sz w:val="20"/>
                <w:szCs w:val="20"/>
                <w:lang w:val="ru-RU"/>
              </w:rPr>
              <w:t>р. Седэ-</w:t>
            </w:r>
          </w:p>
          <w:p w14:paraId="1B04F5BD" w14:textId="77777777" w:rsidR="00433FBC" w:rsidRPr="008F360D" w:rsidRDefault="00433FBC" w:rsidP="005E3A80">
            <w:pPr>
              <w:jc w:val="center"/>
              <w:rPr>
                <w:rFonts w:ascii="Tahoma" w:hAnsi="Tahoma"/>
                <w:color w:val="auto"/>
                <w:sz w:val="20"/>
                <w:szCs w:val="20"/>
                <w:lang w:val="ru-RU"/>
              </w:rPr>
            </w:pPr>
            <w:r w:rsidRPr="008F360D">
              <w:rPr>
                <w:rFonts w:ascii="Tahoma" w:hAnsi="Tahoma"/>
                <w:color w:val="auto"/>
                <w:sz w:val="20"/>
                <w:szCs w:val="20"/>
                <w:lang w:val="ru-RU"/>
              </w:rPr>
              <w:t>Яха</w:t>
            </w:r>
          </w:p>
        </w:tc>
        <w:tc>
          <w:tcPr>
            <w:tcW w:w="2270" w:type="dxa"/>
            <w:gridSpan w:val="2"/>
            <w:tcBorders>
              <w:top w:val="single" w:sz="4" w:space="0" w:color="000000"/>
              <w:left w:val="single" w:sz="4" w:space="0" w:color="000000"/>
              <w:bottom w:val="single" w:sz="4" w:space="0" w:color="000000"/>
            </w:tcBorders>
            <w:vAlign w:val="center"/>
          </w:tcPr>
          <w:p w14:paraId="285423D6" w14:textId="77777777" w:rsidR="00433FBC" w:rsidRPr="008F360D" w:rsidRDefault="00433FBC" w:rsidP="005E3A80">
            <w:pPr>
              <w:snapToGrid w:val="0"/>
              <w:jc w:val="center"/>
              <w:rPr>
                <w:rFonts w:ascii="Tahoma" w:hAnsi="Tahoma"/>
                <w:color w:val="auto"/>
                <w:sz w:val="20"/>
                <w:szCs w:val="20"/>
                <w:lang w:val="ru-RU"/>
              </w:rPr>
            </w:pPr>
            <w:r w:rsidRPr="008F360D">
              <w:rPr>
                <w:rFonts w:ascii="Tahoma" w:hAnsi="Tahoma"/>
                <w:color w:val="auto"/>
                <w:sz w:val="20"/>
                <w:szCs w:val="20"/>
                <w:lang w:val="ru-RU"/>
              </w:rPr>
              <w:t>р. Седэ-Яха</w:t>
            </w:r>
          </w:p>
        </w:tc>
        <w:tc>
          <w:tcPr>
            <w:tcW w:w="1326" w:type="dxa"/>
            <w:tcBorders>
              <w:top w:val="single" w:sz="4" w:space="0" w:color="000000"/>
              <w:left w:val="single" w:sz="4" w:space="0" w:color="000000"/>
              <w:bottom w:val="single" w:sz="4" w:space="0" w:color="000000"/>
            </w:tcBorders>
            <w:vAlign w:val="center"/>
          </w:tcPr>
          <w:p w14:paraId="3EEF983E" w14:textId="77777777" w:rsidR="00433FBC" w:rsidRPr="008F360D" w:rsidRDefault="00433FBC" w:rsidP="005E3A80">
            <w:pPr>
              <w:snapToGrid w:val="0"/>
              <w:ind w:left="-108" w:right="-108"/>
              <w:jc w:val="center"/>
              <w:rPr>
                <w:rFonts w:ascii="Tahoma" w:hAnsi="Tahoma"/>
                <w:color w:val="auto"/>
                <w:sz w:val="20"/>
                <w:szCs w:val="20"/>
                <w:lang w:val="ru-RU"/>
              </w:rPr>
            </w:pPr>
            <w:r w:rsidRPr="008F360D">
              <w:rPr>
                <w:rFonts w:ascii="Tahoma" w:hAnsi="Tahoma"/>
                <w:color w:val="auto"/>
                <w:sz w:val="20"/>
                <w:szCs w:val="20"/>
                <w:lang w:val="ru-RU"/>
              </w:rPr>
              <w:t>р. Седэ-Яха</w:t>
            </w:r>
          </w:p>
        </w:tc>
        <w:tc>
          <w:tcPr>
            <w:tcW w:w="2068" w:type="dxa"/>
            <w:gridSpan w:val="2"/>
            <w:tcBorders>
              <w:top w:val="single" w:sz="4" w:space="0" w:color="000000"/>
              <w:left w:val="single" w:sz="4" w:space="0" w:color="000000"/>
              <w:bottom w:val="single" w:sz="4" w:space="0" w:color="000000"/>
              <w:right w:val="single" w:sz="4" w:space="0" w:color="000000"/>
            </w:tcBorders>
            <w:vAlign w:val="center"/>
          </w:tcPr>
          <w:p w14:paraId="08B051A7" w14:textId="77777777" w:rsidR="00433FBC" w:rsidRPr="008F360D" w:rsidRDefault="00433FBC" w:rsidP="005E3A80">
            <w:pPr>
              <w:snapToGrid w:val="0"/>
              <w:jc w:val="center"/>
              <w:rPr>
                <w:rFonts w:ascii="Tahoma" w:hAnsi="Tahoma"/>
                <w:color w:val="auto"/>
                <w:sz w:val="20"/>
                <w:szCs w:val="20"/>
                <w:lang w:val="ru-RU"/>
              </w:rPr>
            </w:pPr>
            <w:r w:rsidRPr="008F360D">
              <w:rPr>
                <w:rFonts w:ascii="Tahoma" w:hAnsi="Tahoma"/>
                <w:color w:val="auto"/>
                <w:sz w:val="20"/>
                <w:szCs w:val="20"/>
                <w:lang w:val="ru-RU"/>
              </w:rPr>
              <w:t>р. Ево-Яха</w:t>
            </w:r>
          </w:p>
        </w:tc>
      </w:tr>
      <w:tr w:rsidR="004033AC" w:rsidRPr="008F360D" w14:paraId="2169F062" w14:textId="77777777" w:rsidTr="00862DE2">
        <w:trPr>
          <w:cantSplit/>
        </w:trPr>
        <w:tc>
          <w:tcPr>
            <w:tcW w:w="2462" w:type="dxa"/>
            <w:vMerge/>
            <w:tcBorders>
              <w:top w:val="single" w:sz="4" w:space="0" w:color="000000"/>
              <w:left w:val="single" w:sz="4" w:space="0" w:color="000000"/>
              <w:bottom w:val="single" w:sz="4" w:space="0" w:color="000000"/>
            </w:tcBorders>
            <w:vAlign w:val="center"/>
          </w:tcPr>
          <w:p w14:paraId="7D8B9486" w14:textId="77777777" w:rsidR="00433FBC" w:rsidRPr="008F360D" w:rsidRDefault="00433FBC" w:rsidP="005E3A80">
            <w:pPr>
              <w:rPr>
                <w:rFonts w:ascii="Tahoma" w:hAnsi="Tahoma"/>
                <w:color w:val="auto"/>
                <w:sz w:val="20"/>
                <w:szCs w:val="20"/>
                <w:lang w:val="ru-RU"/>
              </w:rPr>
            </w:pPr>
          </w:p>
        </w:tc>
        <w:tc>
          <w:tcPr>
            <w:tcW w:w="1020" w:type="dxa"/>
            <w:vMerge/>
            <w:tcBorders>
              <w:top w:val="single" w:sz="4" w:space="0" w:color="000000"/>
              <w:left w:val="single" w:sz="4" w:space="0" w:color="000000"/>
              <w:bottom w:val="single" w:sz="4" w:space="0" w:color="000000"/>
            </w:tcBorders>
            <w:vAlign w:val="center"/>
          </w:tcPr>
          <w:p w14:paraId="6ECDE491" w14:textId="77777777" w:rsidR="00433FBC" w:rsidRPr="008F360D" w:rsidRDefault="00433FBC" w:rsidP="005E3A80">
            <w:pPr>
              <w:jc w:val="center"/>
              <w:rPr>
                <w:rFonts w:ascii="Tahoma" w:hAnsi="Tahoma"/>
                <w:color w:val="auto"/>
                <w:sz w:val="20"/>
                <w:szCs w:val="20"/>
                <w:lang w:val="ru-RU"/>
              </w:rPr>
            </w:pPr>
          </w:p>
        </w:tc>
        <w:tc>
          <w:tcPr>
            <w:tcW w:w="991" w:type="dxa"/>
            <w:vMerge/>
            <w:tcBorders>
              <w:top w:val="single" w:sz="4" w:space="0" w:color="000000"/>
              <w:left w:val="single" w:sz="4" w:space="0" w:color="000000"/>
              <w:bottom w:val="single" w:sz="4" w:space="0" w:color="000000"/>
            </w:tcBorders>
            <w:vAlign w:val="center"/>
          </w:tcPr>
          <w:p w14:paraId="6BC693AC" w14:textId="77777777" w:rsidR="00433FBC" w:rsidRPr="008F360D" w:rsidRDefault="00433FBC" w:rsidP="005E3A80">
            <w:pPr>
              <w:jc w:val="center"/>
              <w:rPr>
                <w:rFonts w:ascii="Tahoma" w:hAnsi="Tahoma"/>
                <w:color w:val="auto"/>
                <w:sz w:val="20"/>
                <w:szCs w:val="20"/>
                <w:lang w:val="ru-RU"/>
              </w:rPr>
            </w:pPr>
          </w:p>
        </w:tc>
        <w:tc>
          <w:tcPr>
            <w:tcW w:w="1135" w:type="dxa"/>
            <w:tcBorders>
              <w:top w:val="single" w:sz="4" w:space="0" w:color="000000"/>
              <w:left w:val="single" w:sz="4" w:space="0" w:color="000000"/>
              <w:bottom w:val="single" w:sz="4" w:space="0" w:color="000000"/>
            </w:tcBorders>
            <w:vAlign w:val="center"/>
          </w:tcPr>
          <w:p w14:paraId="3C1C1735" w14:textId="77777777" w:rsidR="00433FBC" w:rsidRPr="008F360D" w:rsidRDefault="00433FBC" w:rsidP="005E3A80">
            <w:pPr>
              <w:snapToGrid w:val="0"/>
              <w:ind w:left="-108" w:right="-162"/>
              <w:jc w:val="center"/>
              <w:rPr>
                <w:rFonts w:ascii="Tahoma" w:hAnsi="Tahoma"/>
                <w:color w:val="auto"/>
                <w:sz w:val="20"/>
                <w:szCs w:val="20"/>
                <w:lang w:val="ru-RU"/>
              </w:rPr>
            </w:pPr>
            <w:r w:rsidRPr="008F360D">
              <w:rPr>
                <w:rFonts w:ascii="Tahoma" w:hAnsi="Tahoma"/>
                <w:color w:val="auto"/>
                <w:sz w:val="20"/>
                <w:szCs w:val="20"/>
                <w:lang w:val="ru-RU"/>
              </w:rPr>
              <w:t>верхний створ</w:t>
            </w:r>
          </w:p>
        </w:tc>
        <w:tc>
          <w:tcPr>
            <w:tcW w:w="1135" w:type="dxa"/>
            <w:tcBorders>
              <w:top w:val="single" w:sz="4" w:space="0" w:color="000000"/>
              <w:left w:val="single" w:sz="4" w:space="0" w:color="000000"/>
              <w:bottom w:val="single" w:sz="4" w:space="0" w:color="000000"/>
            </w:tcBorders>
            <w:vAlign w:val="center"/>
          </w:tcPr>
          <w:p w14:paraId="1CB3317C" w14:textId="77777777" w:rsidR="00433FBC" w:rsidRPr="008F360D" w:rsidRDefault="00433FBC" w:rsidP="005E3A80">
            <w:pPr>
              <w:snapToGrid w:val="0"/>
              <w:ind w:left="-108" w:right="-74"/>
              <w:jc w:val="center"/>
              <w:rPr>
                <w:rFonts w:ascii="Tahoma" w:hAnsi="Tahoma"/>
                <w:color w:val="auto"/>
                <w:sz w:val="20"/>
                <w:szCs w:val="20"/>
                <w:lang w:val="ru-RU"/>
              </w:rPr>
            </w:pPr>
            <w:r w:rsidRPr="008F360D">
              <w:rPr>
                <w:rFonts w:ascii="Tahoma" w:hAnsi="Tahoma"/>
                <w:color w:val="auto"/>
                <w:sz w:val="20"/>
                <w:szCs w:val="20"/>
                <w:lang w:val="ru-RU"/>
              </w:rPr>
              <w:t>нижний створ</w:t>
            </w:r>
          </w:p>
        </w:tc>
        <w:tc>
          <w:tcPr>
            <w:tcW w:w="1326" w:type="dxa"/>
            <w:tcBorders>
              <w:top w:val="single" w:sz="4" w:space="0" w:color="000000"/>
              <w:left w:val="single" w:sz="4" w:space="0" w:color="000000"/>
              <w:bottom w:val="single" w:sz="4" w:space="0" w:color="000000"/>
            </w:tcBorders>
            <w:vAlign w:val="center"/>
          </w:tcPr>
          <w:p w14:paraId="217E24BC" w14:textId="77777777" w:rsidR="00433FBC" w:rsidRPr="008F360D" w:rsidRDefault="00433FBC" w:rsidP="005E3A80">
            <w:pPr>
              <w:snapToGrid w:val="0"/>
              <w:jc w:val="center"/>
              <w:rPr>
                <w:rFonts w:ascii="Tahoma" w:hAnsi="Tahoma"/>
                <w:color w:val="auto"/>
                <w:sz w:val="20"/>
                <w:szCs w:val="20"/>
                <w:lang w:val="ru-RU"/>
              </w:rPr>
            </w:pPr>
            <w:r w:rsidRPr="008F360D">
              <w:rPr>
                <w:rFonts w:ascii="Tahoma" w:hAnsi="Tahoma"/>
                <w:color w:val="auto"/>
                <w:sz w:val="20"/>
                <w:szCs w:val="20"/>
                <w:lang w:val="ru-RU"/>
              </w:rPr>
              <w:t>створ перехода</w:t>
            </w:r>
          </w:p>
        </w:tc>
        <w:tc>
          <w:tcPr>
            <w:tcW w:w="1024" w:type="dxa"/>
            <w:tcBorders>
              <w:top w:val="single" w:sz="4" w:space="0" w:color="000000"/>
              <w:left w:val="single" w:sz="4" w:space="0" w:color="000000"/>
              <w:bottom w:val="single" w:sz="4" w:space="0" w:color="000000"/>
            </w:tcBorders>
            <w:vAlign w:val="center"/>
          </w:tcPr>
          <w:p w14:paraId="7F540D18" w14:textId="77777777" w:rsidR="00433FBC" w:rsidRPr="008F360D" w:rsidRDefault="00433FBC" w:rsidP="005E3A80">
            <w:pPr>
              <w:snapToGrid w:val="0"/>
              <w:ind w:left="-108" w:right="-144"/>
              <w:jc w:val="center"/>
              <w:rPr>
                <w:rFonts w:ascii="Tahoma" w:hAnsi="Tahoma"/>
                <w:color w:val="auto"/>
                <w:sz w:val="20"/>
                <w:szCs w:val="20"/>
                <w:lang w:val="ru-RU"/>
              </w:rPr>
            </w:pPr>
            <w:r w:rsidRPr="008F360D">
              <w:rPr>
                <w:rFonts w:ascii="Tahoma" w:hAnsi="Tahoma"/>
                <w:color w:val="auto"/>
                <w:sz w:val="20"/>
                <w:szCs w:val="20"/>
                <w:lang w:val="ru-RU"/>
              </w:rPr>
              <w:t>верхний створ</w:t>
            </w:r>
          </w:p>
        </w:tc>
        <w:tc>
          <w:tcPr>
            <w:tcW w:w="1044" w:type="dxa"/>
            <w:tcBorders>
              <w:top w:val="single" w:sz="4" w:space="0" w:color="000000"/>
              <w:left w:val="single" w:sz="4" w:space="0" w:color="000000"/>
              <w:bottom w:val="single" w:sz="4" w:space="0" w:color="000000"/>
              <w:right w:val="single" w:sz="4" w:space="0" w:color="000000"/>
            </w:tcBorders>
            <w:vAlign w:val="center"/>
          </w:tcPr>
          <w:p w14:paraId="568758E3" w14:textId="77777777" w:rsidR="00433FBC" w:rsidRPr="008F360D" w:rsidRDefault="00433FBC" w:rsidP="005E3A80">
            <w:pPr>
              <w:snapToGrid w:val="0"/>
              <w:ind w:left="-108" w:right="-46"/>
              <w:jc w:val="center"/>
              <w:rPr>
                <w:rFonts w:ascii="Tahoma" w:hAnsi="Tahoma"/>
                <w:color w:val="auto"/>
                <w:sz w:val="20"/>
                <w:szCs w:val="20"/>
                <w:lang w:val="ru-RU"/>
              </w:rPr>
            </w:pPr>
            <w:r w:rsidRPr="008F360D">
              <w:rPr>
                <w:rFonts w:ascii="Tahoma" w:hAnsi="Tahoma"/>
                <w:color w:val="auto"/>
                <w:sz w:val="20"/>
                <w:szCs w:val="20"/>
                <w:lang w:val="ru-RU"/>
              </w:rPr>
              <w:t>нижний створ</w:t>
            </w:r>
          </w:p>
        </w:tc>
      </w:tr>
      <w:tr w:rsidR="004033AC" w:rsidRPr="008F360D" w14:paraId="5DC2FE5C" w14:textId="77777777" w:rsidTr="00862DE2">
        <w:tc>
          <w:tcPr>
            <w:tcW w:w="2462" w:type="dxa"/>
            <w:tcBorders>
              <w:top w:val="single" w:sz="4" w:space="0" w:color="000000"/>
              <w:left w:val="single" w:sz="4" w:space="0" w:color="000000"/>
              <w:bottom w:val="single" w:sz="4" w:space="0" w:color="000000"/>
            </w:tcBorders>
            <w:vAlign w:val="center"/>
          </w:tcPr>
          <w:p w14:paraId="78379300" w14:textId="01E82123" w:rsidR="00433FBC" w:rsidRPr="008F360D" w:rsidRDefault="00433FBC" w:rsidP="005E3A80">
            <w:pPr>
              <w:snapToGrid w:val="0"/>
              <w:rPr>
                <w:rFonts w:ascii="Tahoma" w:hAnsi="Tahoma"/>
                <w:color w:val="auto"/>
                <w:sz w:val="20"/>
                <w:szCs w:val="20"/>
                <w:lang w:val="ru-RU"/>
              </w:rPr>
            </w:pPr>
            <w:r w:rsidRPr="008F360D">
              <w:rPr>
                <w:rFonts w:ascii="Tahoma" w:hAnsi="Tahoma"/>
                <w:color w:val="auto"/>
                <w:sz w:val="20"/>
                <w:szCs w:val="20"/>
                <w:lang w:val="ru-RU"/>
              </w:rPr>
              <w:t xml:space="preserve">Расчётный расход 1% паводка, </w:t>
            </w:r>
            <w:r w:rsidR="00F07E09" w:rsidRPr="008F360D">
              <w:rPr>
                <w:rFonts w:ascii="Tahoma" w:hAnsi="Tahoma" w:cs="Tahoma"/>
                <w:color w:val="auto"/>
                <w:sz w:val="20"/>
                <w:szCs w:val="20"/>
                <w:lang w:val="ru-RU"/>
              </w:rPr>
              <w:t xml:space="preserve">куб. </w:t>
            </w:r>
            <w:r w:rsidRPr="008F360D">
              <w:rPr>
                <w:rFonts w:ascii="Tahoma" w:hAnsi="Tahoma" w:cs="Tahoma"/>
                <w:color w:val="auto"/>
                <w:sz w:val="20"/>
                <w:szCs w:val="20"/>
                <w:lang w:val="ru-RU"/>
              </w:rPr>
              <w:t>м</w:t>
            </w:r>
            <w:r w:rsidRPr="008F360D">
              <w:rPr>
                <w:rFonts w:ascii="Tahoma" w:hAnsi="Tahoma"/>
                <w:color w:val="auto"/>
                <w:sz w:val="20"/>
                <w:szCs w:val="20"/>
                <w:lang w:val="ru-RU"/>
              </w:rPr>
              <w:t>/с</w:t>
            </w:r>
          </w:p>
        </w:tc>
        <w:tc>
          <w:tcPr>
            <w:tcW w:w="1020" w:type="dxa"/>
            <w:tcBorders>
              <w:top w:val="single" w:sz="4" w:space="0" w:color="000000"/>
              <w:left w:val="single" w:sz="4" w:space="0" w:color="000000"/>
              <w:bottom w:val="single" w:sz="4" w:space="0" w:color="000000"/>
            </w:tcBorders>
            <w:vAlign w:val="center"/>
          </w:tcPr>
          <w:p w14:paraId="070F5812" w14:textId="77777777" w:rsidR="00433FBC" w:rsidRPr="008F360D" w:rsidRDefault="00433FBC" w:rsidP="00862DE2">
            <w:pPr>
              <w:snapToGrid w:val="0"/>
              <w:jc w:val="center"/>
              <w:rPr>
                <w:rFonts w:ascii="Tahoma" w:hAnsi="Tahoma"/>
                <w:color w:val="auto"/>
                <w:sz w:val="20"/>
                <w:szCs w:val="20"/>
              </w:rPr>
            </w:pPr>
            <w:r w:rsidRPr="008F360D">
              <w:rPr>
                <w:rFonts w:ascii="Tahoma" w:hAnsi="Tahoma"/>
                <w:color w:val="auto"/>
                <w:sz w:val="20"/>
                <w:szCs w:val="20"/>
              </w:rPr>
              <w:t>91</w:t>
            </w:r>
          </w:p>
        </w:tc>
        <w:tc>
          <w:tcPr>
            <w:tcW w:w="991" w:type="dxa"/>
            <w:tcBorders>
              <w:top w:val="single" w:sz="4" w:space="0" w:color="000000"/>
              <w:left w:val="single" w:sz="4" w:space="0" w:color="000000"/>
              <w:bottom w:val="single" w:sz="4" w:space="0" w:color="000000"/>
            </w:tcBorders>
            <w:vAlign w:val="center"/>
          </w:tcPr>
          <w:p w14:paraId="72B261C2" w14:textId="77777777" w:rsidR="00433FBC" w:rsidRPr="008F360D" w:rsidRDefault="00433FBC" w:rsidP="00862DE2">
            <w:pPr>
              <w:snapToGrid w:val="0"/>
              <w:jc w:val="center"/>
              <w:rPr>
                <w:rFonts w:ascii="Tahoma" w:hAnsi="Tahoma"/>
                <w:color w:val="auto"/>
                <w:sz w:val="20"/>
                <w:szCs w:val="20"/>
              </w:rPr>
            </w:pPr>
            <w:r w:rsidRPr="008F360D">
              <w:rPr>
                <w:rFonts w:ascii="Tahoma" w:hAnsi="Tahoma"/>
                <w:color w:val="auto"/>
                <w:sz w:val="20"/>
                <w:szCs w:val="20"/>
              </w:rPr>
              <w:t>585</w:t>
            </w:r>
          </w:p>
        </w:tc>
        <w:tc>
          <w:tcPr>
            <w:tcW w:w="1135" w:type="dxa"/>
            <w:tcBorders>
              <w:top w:val="single" w:sz="4" w:space="0" w:color="000000"/>
              <w:left w:val="single" w:sz="4" w:space="0" w:color="000000"/>
              <w:bottom w:val="single" w:sz="4" w:space="0" w:color="000000"/>
            </w:tcBorders>
            <w:vAlign w:val="center"/>
          </w:tcPr>
          <w:p w14:paraId="405D4AA9" w14:textId="77777777" w:rsidR="00433FBC" w:rsidRPr="008F360D" w:rsidRDefault="00433FBC" w:rsidP="00862DE2">
            <w:pPr>
              <w:snapToGrid w:val="0"/>
              <w:jc w:val="center"/>
              <w:rPr>
                <w:rFonts w:ascii="Tahoma" w:hAnsi="Tahoma"/>
                <w:color w:val="auto"/>
                <w:sz w:val="20"/>
                <w:szCs w:val="20"/>
              </w:rPr>
            </w:pPr>
            <w:r w:rsidRPr="008F360D">
              <w:rPr>
                <w:rFonts w:ascii="Tahoma" w:hAnsi="Tahoma"/>
                <w:color w:val="auto"/>
                <w:sz w:val="20"/>
                <w:szCs w:val="20"/>
              </w:rPr>
              <w:t>622</w:t>
            </w:r>
          </w:p>
        </w:tc>
        <w:tc>
          <w:tcPr>
            <w:tcW w:w="1135" w:type="dxa"/>
            <w:tcBorders>
              <w:top w:val="single" w:sz="4" w:space="0" w:color="000000"/>
              <w:left w:val="single" w:sz="4" w:space="0" w:color="000000"/>
              <w:bottom w:val="single" w:sz="4" w:space="0" w:color="000000"/>
            </w:tcBorders>
            <w:vAlign w:val="center"/>
          </w:tcPr>
          <w:p w14:paraId="5606008C" w14:textId="77777777" w:rsidR="00433FBC" w:rsidRPr="008F360D" w:rsidRDefault="00433FBC" w:rsidP="00862DE2">
            <w:pPr>
              <w:snapToGrid w:val="0"/>
              <w:jc w:val="center"/>
              <w:rPr>
                <w:rFonts w:ascii="Tahoma" w:hAnsi="Tahoma"/>
                <w:color w:val="auto"/>
                <w:sz w:val="20"/>
                <w:szCs w:val="20"/>
              </w:rPr>
            </w:pPr>
            <w:r w:rsidRPr="008F360D">
              <w:rPr>
                <w:rFonts w:ascii="Tahoma" w:hAnsi="Tahoma"/>
                <w:color w:val="auto"/>
                <w:sz w:val="20"/>
                <w:szCs w:val="20"/>
              </w:rPr>
              <w:t>622</w:t>
            </w:r>
          </w:p>
        </w:tc>
        <w:tc>
          <w:tcPr>
            <w:tcW w:w="1326" w:type="dxa"/>
            <w:tcBorders>
              <w:top w:val="single" w:sz="4" w:space="0" w:color="000000"/>
              <w:left w:val="single" w:sz="4" w:space="0" w:color="000000"/>
              <w:bottom w:val="single" w:sz="4" w:space="0" w:color="000000"/>
            </w:tcBorders>
            <w:vAlign w:val="center"/>
          </w:tcPr>
          <w:p w14:paraId="3F4FDBD1" w14:textId="77777777" w:rsidR="00433FBC" w:rsidRPr="008F360D" w:rsidRDefault="00433FBC" w:rsidP="00862DE2">
            <w:pPr>
              <w:snapToGrid w:val="0"/>
              <w:jc w:val="center"/>
              <w:rPr>
                <w:rFonts w:ascii="Tahoma" w:hAnsi="Tahoma"/>
                <w:color w:val="auto"/>
                <w:sz w:val="20"/>
                <w:szCs w:val="20"/>
              </w:rPr>
            </w:pPr>
            <w:r w:rsidRPr="008F360D">
              <w:rPr>
                <w:rFonts w:ascii="Tahoma" w:hAnsi="Tahoma"/>
                <w:color w:val="auto"/>
                <w:sz w:val="20"/>
                <w:szCs w:val="20"/>
              </w:rPr>
              <w:t>622</w:t>
            </w:r>
          </w:p>
        </w:tc>
        <w:tc>
          <w:tcPr>
            <w:tcW w:w="1024" w:type="dxa"/>
            <w:tcBorders>
              <w:top w:val="single" w:sz="4" w:space="0" w:color="000000"/>
              <w:left w:val="single" w:sz="4" w:space="0" w:color="000000"/>
              <w:bottom w:val="single" w:sz="4" w:space="0" w:color="000000"/>
            </w:tcBorders>
            <w:vAlign w:val="center"/>
          </w:tcPr>
          <w:p w14:paraId="75B0BC69" w14:textId="77777777" w:rsidR="00433FBC" w:rsidRPr="008F360D" w:rsidRDefault="00433FBC" w:rsidP="00862DE2">
            <w:pPr>
              <w:snapToGrid w:val="0"/>
              <w:jc w:val="center"/>
              <w:rPr>
                <w:rFonts w:ascii="Tahoma" w:hAnsi="Tahoma"/>
                <w:color w:val="auto"/>
                <w:sz w:val="20"/>
                <w:szCs w:val="20"/>
              </w:rPr>
            </w:pPr>
            <w:r w:rsidRPr="008F360D">
              <w:rPr>
                <w:rFonts w:ascii="Tahoma" w:hAnsi="Tahoma"/>
                <w:color w:val="auto"/>
                <w:sz w:val="20"/>
                <w:szCs w:val="20"/>
              </w:rPr>
              <w:t>439</w:t>
            </w:r>
          </w:p>
        </w:tc>
        <w:tc>
          <w:tcPr>
            <w:tcW w:w="1044" w:type="dxa"/>
            <w:tcBorders>
              <w:top w:val="single" w:sz="4" w:space="0" w:color="000000"/>
              <w:left w:val="single" w:sz="4" w:space="0" w:color="000000"/>
              <w:bottom w:val="single" w:sz="4" w:space="0" w:color="000000"/>
              <w:right w:val="single" w:sz="4" w:space="0" w:color="000000"/>
            </w:tcBorders>
            <w:vAlign w:val="center"/>
          </w:tcPr>
          <w:p w14:paraId="18390008" w14:textId="77777777" w:rsidR="00433FBC" w:rsidRPr="008F360D" w:rsidRDefault="00433FBC" w:rsidP="00862DE2">
            <w:pPr>
              <w:snapToGrid w:val="0"/>
              <w:jc w:val="center"/>
              <w:rPr>
                <w:rFonts w:ascii="Tahoma" w:hAnsi="Tahoma"/>
                <w:color w:val="auto"/>
                <w:sz w:val="20"/>
                <w:szCs w:val="20"/>
              </w:rPr>
            </w:pPr>
            <w:r w:rsidRPr="008F360D">
              <w:rPr>
                <w:rFonts w:ascii="Tahoma" w:hAnsi="Tahoma"/>
                <w:color w:val="auto"/>
                <w:sz w:val="20"/>
                <w:szCs w:val="20"/>
              </w:rPr>
              <w:t>902</w:t>
            </w:r>
          </w:p>
        </w:tc>
      </w:tr>
      <w:tr w:rsidR="004033AC" w:rsidRPr="008F360D" w14:paraId="03889AAA" w14:textId="77777777" w:rsidTr="00862DE2">
        <w:tc>
          <w:tcPr>
            <w:tcW w:w="2462" w:type="dxa"/>
            <w:tcBorders>
              <w:top w:val="single" w:sz="4" w:space="0" w:color="000000"/>
              <w:left w:val="single" w:sz="4" w:space="0" w:color="000000"/>
              <w:bottom w:val="single" w:sz="4" w:space="0" w:color="000000"/>
            </w:tcBorders>
            <w:vAlign w:val="center"/>
          </w:tcPr>
          <w:p w14:paraId="1CA4E5E4" w14:textId="6E7AAA0D" w:rsidR="00433FBC" w:rsidRPr="008F360D" w:rsidRDefault="00DA0605" w:rsidP="005E3A80">
            <w:pPr>
              <w:snapToGrid w:val="0"/>
              <w:rPr>
                <w:rFonts w:ascii="Tahoma" w:hAnsi="Tahoma"/>
                <w:color w:val="auto"/>
                <w:sz w:val="20"/>
                <w:szCs w:val="20"/>
              </w:rPr>
            </w:pPr>
            <w:r w:rsidRPr="008F360D">
              <w:rPr>
                <w:rFonts w:ascii="Tahoma" w:hAnsi="Tahoma"/>
                <w:color w:val="auto"/>
                <w:sz w:val="20"/>
                <w:szCs w:val="20"/>
              </w:rPr>
              <w:t>Расчетный</w:t>
            </w:r>
            <w:r w:rsidR="00433FBC" w:rsidRPr="008F360D">
              <w:rPr>
                <w:rFonts w:ascii="Tahoma" w:hAnsi="Tahoma"/>
                <w:color w:val="auto"/>
                <w:sz w:val="20"/>
                <w:szCs w:val="20"/>
              </w:rPr>
              <w:t xml:space="preserve"> горизонт 1% паводка, м</w:t>
            </w:r>
          </w:p>
        </w:tc>
        <w:tc>
          <w:tcPr>
            <w:tcW w:w="1020" w:type="dxa"/>
            <w:tcBorders>
              <w:top w:val="single" w:sz="4" w:space="0" w:color="000000"/>
              <w:left w:val="single" w:sz="4" w:space="0" w:color="000000"/>
              <w:bottom w:val="single" w:sz="4" w:space="0" w:color="000000"/>
            </w:tcBorders>
            <w:vAlign w:val="center"/>
          </w:tcPr>
          <w:p w14:paraId="7D1426D4" w14:textId="77777777" w:rsidR="00433FBC" w:rsidRPr="008F360D" w:rsidRDefault="00433FBC" w:rsidP="00862DE2">
            <w:pPr>
              <w:snapToGrid w:val="0"/>
              <w:jc w:val="center"/>
              <w:rPr>
                <w:rFonts w:ascii="Tahoma" w:hAnsi="Tahoma"/>
                <w:color w:val="auto"/>
                <w:sz w:val="20"/>
                <w:szCs w:val="20"/>
              </w:rPr>
            </w:pPr>
            <w:r w:rsidRPr="008F360D">
              <w:rPr>
                <w:rFonts w:ascii="Tahoma" w:hAnsi="Tahoma"/>
                <w:color w:val="auto"/>
                <w:sz w:val="20"/>
                <w:szCs w:val="20"/>
              </w:rPr>
              <w:t>48,4</w:t>
            </w:r>
          </w:p>
        </w:tc>
        <w:tc>
          <w:tcPr>
            <w:tcW w:w="991" w:type="dxa"/>
            <w:tcBorders>
              <w:top w:val="single" w:sz="4" w:space="0" w:color="000000"/>
              <w:left w:val="single" w:sz="4" w:space="0" w:color="000000"/>
              <w:bottom w:val="single" w:sz="4" w:space="0" w:color="000000"/>
            </w:tcBorders>
            <w:vAlign w:val="center"/>
          </w:tcPr>
          <w:p w14:paraId="09228C67" w14:textId="77777777" w:rsidR="00433FBC" w:rsidRPr="008F360D" w:rsidRDefault="00433FBC" w:rsidP="00862DE2">
            <w:pPr>
              <w:snapToGrid w:val="0"/>
              <w:jc w:val="center"/>
              <w:rPr>
                <w:rFonts w:ascii="Tahoma" w:hAnsi="Tahoma"/>
                <w:color w:val="auto"/>
                <w:sz w:val="20"/>
                <w:szCs w:val="20"/>
              </w:rPr>
            </w:pPr>
            <w:r w:rsidRPr="008F360D">
              <w:rPr>
                <w:rFonts w:ascii="Tahoma" w:hAnsi="Tahoma"/>
                <w:color w:val="auto"/>
                <w:sz w:val="20"/>
                <w:szCs w:val="20"/>
              </w:rPr>
              <w:t>48,4</w:t>
            </w:r>
          </w:p>
        </w:tc>
        <w:tc>
          <w:tcPr>
            <w:tcW w:w="1135" w:type="dxa"/>
            <w:tcBorders>
              <w:top w:val="single" w:sz="4" w:space="0" w:color="000000"/>
              <w:left w:val="single" w:sz="4" w:space="0" w:color="000000"/>
              <w:bottom w:val="single" w:sz="4" w:space="0" w:color="000000"/>
            </w:tcBorders>
            <w:vAlign w:val="center"/>
          </w:tcPr>
          <w:p w14:paraId="0D7108CA" w14:textId="77777777" w:rsidR="00433FBC" w:rsidRPr="008F360D" w:rsidRDefault="00433FBC" w:rsidP="00862DE2">
            <w:pPr>
              <w:snapToGrid w:val="0"/>
              <w:jc w:val="center"/>
              <w:rPr>
                <w:rFonts w:ascii="Tahoma" w:hAnsi="Tahoma"/>
                <w:color w:val="auto"/>
                <w:sz w:val="20"/>
                <w:szCs w:val="20"/>
              </w:rPr>
            </w:pPr>
            <w:r w:rsidRPr="008F360D">
              <w:rPr>
                <w:rFonts w:ascii="Tahoma" w:hAnsi="Tahoma"/>
                <w:color w:val="auto"/>
                <w:sz w:val="20"/>
                <w:szCs w:val="20"/>
              </w:rPr>
              <w:t>46,30</w:t>
            </w:r>
          </w:p>
        </w:tc>
        <w:tc>
          <w:tcPr>
            <w:tcW w:w="1135" w:type="dxa"/>
            <w:tcBorders>
              <w:top w:val="single" w:sz="4" w:space="0" w:color="000000"/>
              <w:left w:val="single" w:sz="4" w:space="0" w:color="000000"/>
              <w:bottom w:val="single" w:sz="4" w:space="0" w:color="000000"/>
            </w:tcBorders>
            <w:vAlign w:val="center"/>
          </w:tcPr>
          <w:p w14:paraId="446AD7CB" w14:textId="77777777" w:rsidR="00433FBC" w:rsidRPr="008F360D" w:rsidRDefault="00433FBC" w:rsidP="00862DE2">
            <w:pPr>
              <w:snapToGrid w:val="0"/>
              <w:jc w:val="center"/>
              <w:rPr>
                <w:rFonts w:ascii="Tahoma" w:hAnsi="Tahoma"/>
                <w:color w:val="auto"/>
                <w:sz w:val="20"/>
                <w:szCs w:val="20"/>
              </w:rPr>
            </w:pPr>
            <w:r w:rsidRPr="008F360D">
              <w:rPr>
                <w:rFonts w:ascii="Tahoma" w:hAnsi="Tahoma"/>
                <w:color w:val="auto"/>
                <w:sz w:val="20"/>
                <w:szCs w:val="20"/>
              </w:rPr>
              <w:t>46,20</w:t>
            </w:r>
          </w:p>
        </w:tc>
        <w:tc>
          <w:tcPr>
            <w:tcW w:w="1326" w:type="dxa"/>
            <w:tcBorders>
              <w:top w:val="single" w:sz="4" w:space="0" w:color="000000"/>
              <w:left w:val="single" w:sz="4" w:space="0" w:color="000000"/>
              <w:bottom w:val="single" w:sz="4" w:space="0" w:color="000000"/>
            </w:tcBorders>
            <w:vAlign w:val="center"/>
          </w:tcPr>
          <w:p w14:paraId="51E5593E" w14:textId="77777777" w:rsidR="00433FBC" w:rsidRPr="008F360D" w:rsidRDefault="00433FBC" w:rsidP="00862DE2">
            <w:pPr>
              <w:snapToGrid w:val="0"/>
              <w:jc w:val="center"/>
              <w:rPr>
                <w:rFonts w:ascii="Tahoma" w:hAnsi="Tahoma"/>
                <w:color w:val="auto"/>
                <w:sz w:val="20"/>
                <w:szCs w:val="20"/>
              </w:rPr>
            </w:pPr>
            <w:r w:rsidRPr="008F360D">
              <w:rPr>
                <w:rFonts w:ascii="Tahoma" w:hAnsi="Tahoma"/>
                <w:color w:val="auto"/>
                <w:sz w:val="20"/>
                <w:szCs w:val="20"/>
              </w:rPr>
              <w:t>44,8</w:t>
            </w:r>
          </w:p>
        </w:tc>
        <w:tc>
          <w:tcPr>
            <w:tcW w:w="1024" w:type="dxa"/>
            <w:tcBorders>
              <w:top w:val="single" w:sz="4" w:space="0" w:color="000000"/>
              <w:left w:val="single" w:sz="4" w:space="0" w:color="000000"/>
              <w:bottom w:val="single" w:sz="4" w:space="0" w:color="000000"/>
            </w:tcBorders>
            <w:vAlign w:val="center"/>
          </w:tcPr>
          <w:p w14:paraId="669D78D6" w14:textId="77777777" w:rsidR="00433FBC" w:rsidRPr="008F360D" w:rsidRDefault="00433FBC" w:rsidP="00862DE2">
            <w:pPr>
              <w:snapToGrid w:val="0"/>
              <w:jc w:val="center"/>
              <w:rPr>
                <w:rFonts w:ascii="Tahoma" w:hAnsi="Tahoma"/>
                <w:color w:val="auto"/>
                <w:sz w:val="20"/>
                <w:szCs w:val="20"/>
              </w:rPr>
            </w:pPr>
            <w:r w:rsidRPr="008F360D">
              <w:rPr>
                <w:rFonts w:ascii="Tahoma" w:hAnsi="Tahoma"/>
                <w:color w:val="auto"/>
                <w:sz w:val="20"/>
                <w:szCs w:val="20"/>
              </w:rPr>
              <w:t>46,7</w:t>
            </w:r>
          </w:p>
        </w:tc>
        <w:tc>
          <w:tcPr>
            <w:tcW w:w="1044" w:type="dxa"/>
            <w:tcBorders>
              <w:top w:val="single" w:sz="4" w:space="0" w:color="000000"/>
              <w:left w:val="single" w:sz="4" w:space="0" w:color="000000"/>
              <w:bottom w:val="single" w:sz="4" w:space="0" w:color="000000"/>
              <w:right w:val="single" w:sz="4" w:space="0" w:color="000000"/>
            </w:tcBorders>
            <w:vAlign w:val="center"/>
          </w:tcPr>
          <w:p w14:paraId="4231975D" w14:textId="77777777" w:rsidR="00433FBC" w:rsidRPr="008F360D" w:rsidRDefault="00433FBC" w:rsidP="00862DE2">
            <w:pPr>
              <w:snapToGrid w:val="0"/>
              <w:jc w:val="center"/>
              <w:rPr>
                <w:rFonts w:ascii="Tahoma" w:hAnsi="Tahoma"/>
                <w:color w:val="auto"/>
                <w:sz w:val="20"/>
                <w:szCs w:val="20"/>
              </w:rPr>
            </w:pPr>
            <w:r w:rsidRPr="008F360D">
              <w:rPr>
                <w:rFonts w:ascii="Tahoma" w:hAnsi="Tahoma"/>
                <w:color w:val="auto"/>
                <w:sz w:val="20"/>
                <w:szCs w:val="20"/>
              </w:rPr>
              <w:t>44,75</w:t>
            </w:r>
          </w:p>
        </w:tc>
      </w:tr>
      <w:tr w:rsidR="004033AC" w:rsidRPr="008F360D" w14:paraId="1690CBC7" w14:textId="77777777" w:rsidTr="00862DE2">
        <w:tc>
          <w:tcPr>
            <w:tcW w:w="2462" w:type="dxa"/>
            <w:tcBorders>
              <w:top w:val="single" w:sz="4" w:space="0" w:color="000000"/>
              <w:left w:val="single" w:sz="4" w:space="0" w:color="000000"/>
              <w:bottom w:val="single" w:sz="4" w:space="0" w:color="000000"/>
            </w:tcBorders>
            <w:vAlign w:val="center"/>
          </w:tcPr>
          <w:p w14:paraId="2AA21100" w14:textId="77777777" w:rsidR="00433FBC" w:rsidRPr="008F360D" w:rsidRDefault="00433FBC" w:rsidP="005E3A80">
            <w:pPr>
              <w:snapToGrid w:val="0"/>
              <w:rPr>
                <w:rFonts w:ascii="Tahoma" w:hAnsi="Tahoma"/>
                <w:color w:val="auto"/>
                <w:sz w:val="20"/>
                <w:szCs w:val="20"/>
              </w:rPr>
            </w:pPr>
            <w:r w:rsidRPr="008F360D">
              <w:rPr>
                <w:rFonts w:ascii="Tahoma" w:hAnsi="Tahoma"/>
                <w:color w:val="auto"/>
                <w:sz w:val="20"/>
                <w:szCs w:val="20"/>
              </w:rPr>
              <w:t>Уклон водной поверхности</w:t>
            </w:r>
          </w:p>
        </w:tc>
        <w:tc>
          <w:tcPr>
            <w:tcW w:w="1020" w:type="dxa"/>
            <w:tcBorders>
              <w:top w:val="single" w:sz="4" w:space="0" w:color="000000"/>
              <w:left w:val="single" w:sz="4" w:space="0" w:color="000000"/>
              <w:bottom w:val="single" w:sz="4" w:space="0" w:color="000000"/>
            </w:tcBorders>
            <w:vAlign w:val="center"/>
          </w:tcPr>
          <w:p w14:paraId="2672EB0B" w14:textId="77777777" w:rsidR="00433FBC" w:rsidRPr="008F360D" w:rsidRDefault="00433FBC" w:rsidP="00862DE2">
            <w:pPr>
              <w:snapToGrid w:val="0"/>
              <w:jc w:val="center"/>
              <w:rPr>
                <w:rFonts w:ascii="Tahoma" w:hAnsi="Tahoma"/>
                <w:color w:val="auto"/>
                <w:sz w:val="20"/>
                <w:szCs w:val="20"/>
              </w:rPr>
            </w:pPr>
            <w:r w:rsidRPr="008F360D">
              <w:rPr>
                <w:rFonts w:ascii="Tahoma" w:hAnsi="Tahoma"/>
                <w:color w:val="auto"/>
                <w:sz w:val="20"/>
                <w:szCs w:val="20"/>
              </w:rPr>
              <w:t>0,00067</w:t>
            </w:r>
          </w:p>
        </w:tc>
        <w:tc>
          <w:tcPr>
            <w:tcW w:w="991" w:type="dxa"/>
            <w:tcBorders>
              <w:top w:val="single" w:sz="4" w:space="0" w:color="000000"/>
              <w:left w:val="single" w:sz="4" w:space="0" w:color="000000"/>
              <w:bottom w:val="single" w:sz="4" w:space="0" w:color="000000"/>
            </w:tcBorders>
            <w:vAlign w:val="center"/>
          </w:tcPr>
          <w:p w14:paraId="21AFC7C2" w14:textId="77777777" w:rsidR="00433FBC" w:rsidRPr="008F360D" w:rsidRDefault="00433FBC" w:rsidP="00862DE2">
            <w:pPr>
              <w:snapToGrid w:val="0"/>
              <w:jc w:val="center"/>
              <w:rPr>
                <w:rFonts w:ascii="Tahoma" w:hAnsi="Tahoma"/>
                <w:color w:val="auto"/>
                <w:sz w:val="20"/>
                <w:szCs w:val="20"/>
              </w:rPr>
            </w:pPr>
            <w:r w:rsidRPr="008F360D">
              <w:rPr>
                <w:rFonts w:ascii="Tahoma" w:hAnsi="Tahoma"/>
                <w:color w:val="auto"/>
                <w:sz w:val="20"/>
                <w:szCs w:val="20"/>
              </w:rPr>
              <w:t>0,0004</w:t>
            </w:r>
          </w:p>
        </w:tc>
        <w:tc>
          <w:tcPr>
            <w:tcW w:w="1135" w:type="dxa"/>
            <w:tcBorders>
              <w:top w:val="single" w:sz="4" w:space="0" w:color="000000"/>
              <w:left w:val="single" w:sz="4" w:space="0" w:color="000000"/>
              <w:bottom w:val="single" w:sz="4" w:space="0" w:color="000000"/>
            </w:tcBorders>
            <w:vAlign w:val="center"/>
          </w:tcPr>
          <w:p w14:paraId="6F8F313E" w14:textId="77777777" w:rsidR="00433FBC" w:rsidRPr="008F360D" w:rsidRDefault="00433FBC" w:rsidP="00862DE2">
            <w:pPr>
              <w:snapToGrid w:val="0"/>
              <w:jc w:val="center"/>
              <w:rPr>
                <w:rFonts w:ascii="Tahoma" w:hAnsi="Tahoma"/>
                <w:color w:val="auto"/>
                <w:sz w:val="20"/>
                <w:szCs w:val="20"/>
              </w:rPr>
            </w:pPr>
            <w:r w:rsidRPr="008F360D">
              <w:rPr>
                <w:rFonts w:ascii="Tahoma" w:hAnsi="Tahoma"/>
                <w:color w:val="auto"/>
                <w:sz w:val="20"/>
                <w:szCs w:val="20"/>
              </w:rPr>
              <w:t>0,0008</w:t>
            </w:r>
          </w:p>
        </w:tc>
        <w:tc>
          <w:tcPr>
            <w:tcW w:w="1135" w:type="dxa"/>
            <w:tcBorders>
              <w:top w:val="single" w:sz="4" w:space="0" w:color="000000"/>
              <w:left w:val="single" w:sz="4" w:space="0" w:color="000000"/>
              <w:bottom w:val="single" w:sz="4" w:space="0" w:color="000000"/>
            </w:tcBorders>
            <w:vAlign w:val="center"/>
          </w:tcPr>
          <w:p w14:paraId="63611A92" w14:textId="77777777" w:rsidR="00433FBC" w:rsidRPr="008F360D" w:rsidRDefault="00433FBC" w:rsidP="00862DE2">
            <w:pPr>
              <w:snapToGrid w:val="0"/>
              <w:jc w:val="center"/>
              <w:rPr>
                <w:rFonts w:ascii="Tahoma" w:hAnsi="Tahoma"/>
                <w:color w:val="auto"/>
                <w:sz w:val="20"/>
                <w:szCs w:val="20"/>
              </w:rPr>
            </w:pPr>
            <w:r w:rsidRPr="008F360D">
              <w:rPr>
                <w:rFonts w:ascii="Tahoma" w:hAnsi="Tahoma"/>
                <w:color w:val="auto"/>
                <w:sz w:val="20"/>
                <w:szCs w:val="20"/>
              </w:rPr>
              <w:t>0,0006</w:t>
            </w:r>
          </w:p>
        </w:tc>
        <w:tc>
          <w:tcPr>
            <w:tcW w:w="1326" w:type="dxa"/>
            <w:tcBorders>
              <w:top w:val="single" w:sz="4" w:space="0" w:color="000000"/>
              <w:left w:val="single" w:sz="4" w:space="0" w:color="000000"/>
              <w:bottom w:val="single" w:sz="4" w:space="0" w:color="000000"/>
            </w:tcBorders>
            <w:vAlign w:val="center"/>
          </w:tcPr>
          <w:p w14:paraId="1F454768" w14:textId="77777777" w:rsidR="00433FBC" w:rsidRPr="008F360D" w:rsidRDefault="00433FBC" w:rsidP="00862DE2">
            <w:pPr>
              <w:snapToGrid w:val="0"/>
              <w:jc w:val="center"/>
              <w:rPr>
                <w:rFonts w:ascii="Tahoma" w:hAnsi="Tahoma"/>
                <w:color w:val="auto"/>
                <w:sz w:val="20"/>
                <w:szCs w:val="20"/>
              </w:rPr>
            </w:pPr>
            <w:r w:rsidRPr="008F360D">
              <w:rPr>
                <w:rFonts w:ascii="Tahoma" w:hAnsi="Tahoma"/>
                <w:color w:val="auto"/>
                <w:sz w:val="20"/>
                <w:szCs w:val="20"/>
              </w:rPr>
              <w:t>0,0006</w:t>
            </w:r>
          </w:p>
        </w:tc>
        <w:tc>
          <w:tcPr>
            <w:tcW w:w="1024" w:type="dxa"/>
            <w:tcBorders>
              <w:top w:val="single" w:sz="4" w:space="0" w:color="000000"/>
              <w:left w:val="single" w:sz="4" w:space="0" w:color="000000"/>
              <w:bottom w:val="single" w:sz="4" w:space="0" w:color="000000"/>
            </w:tcBorders>
            <w:vAlign w:val="center"/>
          </w:tcPr>
          <w:p w14:paraId="3FD117A1" w14:textId="77777777" w:rsidR="00433FBC" w:rsidRPr="008F360D" w:rsidRDefault="00433FBC" w:rsidP="00862DE2">
            <w:pPr>
              <w:snapToGrid w:val="0"/>
              <w:jc w:val="center"/>
              <w:rPr>
                <w:rFonts w:ascii="Tahoma" w:hAnsi="Tahoma"/>
                <w:color w:val="auto"/>
                <w:sz w:val="20"/>
                <w:szCs w:val="20"/>
              </w:rPr>
            </w:pPr>
            <w:r w:rsidRPr="008F360D">
              <w:rPr>
                <w:rFonts w:ascii="Tahoma" w:hAnsi="Tahoma"/>
                <w:color w:val="auto"/>
                <w:sz w:val="20"/>
                <w:szCs w:val="20"/>
              </w:rPr>
              <w:t>0,0006</w:t>
            </w:r>
          </w:p>
        </w:tc>
        <w:tc>
          <w:tcPr>
            <w:tcW w:w="1044" w:type="dxa"/>
            <w:tcBorders>
              <w:top w:val="single" w:sz="4" w:space="0" w:color="000000"/>
              <w:left w:val="single" w:sz="4" w:space="0" w:color="000000"/>
              <w:bottom w:val="single" w:sz="4" w:space="0" w:color="000000"/>
              <w:right w:val="single" w:sz="4" w:space="0" w:color="000000"/>
            </w:tcBorders>
            <w:vAlign w:val="center"/>
          </w:tcPr>
          <w:p w14:paraId="538453D4" w14:textId="77777777" w:rsidR="00433FBC" w:rsidRPr="008F360D" w:rsidRDefault="00433FBC" w:rsidP="00862DE2">
            <w:pPr>
              <w:snapToGrid w:val="0"/>
              <w:jc w:val="center"/>
              <w:rPr>
                <w:rFonts w:ascii="Tahoma" w:hAnsi="Tahoma"/>
                <w:color w:val="auto"/>
                <w:sz w:val="20"/>
                <w:szCs w:val="20"/>
              </w:rPr>
            </w:pPr>
            <w:r w:rsidRPr="008F360D">
              <w:rPr>
                <w:rFonts w:ascii="Tahoma" w:hAnsi="Tahoma"/>
                <w:color w:val="auto"/>
                <w:sz w:val="20"/>
                <w:szCs w:val="20"/>
              </w:rPr>
              <w:t>0,0006</w:t>
            </w:r>
          </w:p>
        </w:tc>
      </w:tr>
      <w:tr w:rsidR="004033AC" w:rsidRPr="008F360D" w14:paraId="62D13AA1" w14:textId="77777777" w:rsidTr="00862DE2">
        <w:tc>
          <w:tcPr>
            <w:tcW w:w="2462" w:type="dxa"/>
            <w:tcBorders>
              <w:top w:val="single" w:sz="4" w:space="0" w:color="000000"/>
              <w:left w:val="single" w:sz="4" w:space="0" w:color="000000"/>
              <w:bottom w:val="single" w:sz="4" w:space="0" w:color="000000"/>
            </w:tcBorders>
            <w:vAlign w:val="center"/>
          </w:tcPr>
          <w:p w14:paraId="4BE64A03" w14:textId="77777777" w:rsidR="00433FBC" w:rsidRPr="008F360D" w:rsidRDefault="00433FBC" w:rsidP="005E3A80">
            <w:pPr>
              <w:snapToGrid w:val="0"/>
              <w:rPr>
                <w:rFonts w:ascii="Tahoma" w:hAnsi="Tahoma"/>
                <w:color w:val="auto"/>
                <w:sz w:val="20"/>
                <w:szCs w:val="20"/>
              </w:rPr>
            </w:pPr>
            <w:r w:rsidRPr="008F360D">
              <w:rPr>
                <w:rFonts w:ascii="Tahoma" w:hAnsi="Tahoma"/>
                <w:color w:val="auto"/>
                <w:sz w:val="20"/>
                <w:szCs w:val="20"/>
              </w:rPr>
              <w:t>Межень, средняя, м</w:t>
            </w:r>
          </w:p>
        </w:tc>
        <w:tc>
          <w:tcPr>
            <w:tcW w:w="1020" w:type="dxa"/>
            <w:tcBorders>
              <w:top w:val="single" w:sz="4" w:space="0" w:color="000000"/>
              <w:left w:val="single" w:sz="4" w:space="0" w:color="000000"/>
              <w:bottom w:val="single" w:sz="4" w:space="0" w:color="000000"/>
            </w:tcBorders>
            <w:vAlign w:val="center"/>
          </w:tcPr>
          <w:p w14:paraId="5CB2422F" w14:textId="77777777" w:rsidR="00433FBC" w:rsidRPr="008F360D" w:rsidRDefault="00433FBC" w:rsidP="00862DE2">
            <w:pPr>
              <w:snapToGrid w:val="0"/>
              <w:jc w:val="center"/>
              <w:rPr>
                <w:rFonts w:ascii="Tahoma" w:hAnsi="Tahoma"/>
                <w:color w:val="auto"/>
                <w:sz w:val="20"/>
                <w:szCs w:val="20"/>
              </w:rPr>
            </w:pPr>
            <w:r w:rsidRPr="008F360D">
              <w:rPr>
                <w:rFonts w:ascii="Tahoma" w:hAnsi="Tahoma"/>
                <w:color w:val="auto"/>
                <w:sz w:val="20"/>
                <w:szCs w:val="20"/>
              </w:rPr>
              <w:t>46,80</w:t>
            </w:r>
          </w:p>
        </w:tc>
        <w:tc>
          <w:tcPr>
            <w:tcW w:w="991" w:type="dxa"/>
            <w:tcBorders>
              <w:top w:val="single" w:sz="4" w:space="0" w:color="000000"/>
              <w:left w:val="single" w:sz="4" w:space="0" w:color="000000"/>
              <w:bottom w:val="single" w:sz="4" w:space="0" w:color="000000"/>
            </w:tcBorders>
            <w:vAlign w:val="center"/>
          </w:tcPr>
          <w:p w14:paraId="3DA1F0E6" w14:textId="77777777" w:rsidR="00433FBC" w:rsidRPr="008F360D" w:rsidRDefault="00433FBC" w:rsidP="00862DE2">
            <w:pPr>
              <w:snapToGrid w:val="0"/>
              <w:jc w:val="center"/>
              <w:rPr>
                <w:rFonts w:ascii="Tahoma" w:hAnsi="Tahoma"/>
                <w:color w:val="auto"/>
                <w:sz w:val="20"/>
                <w:szCs w:val="20"/>
              </w:rPr>
            </w:pPr>
            <w:r w:rsidRPr="008F360D">
              <w:rPr>
                <w:rFonts w:ascii="Tahoma" w:hAnsi="Tahoma"/>
                <w:color w:val="auto"/>
                <w:sz w:val="20"/>
                <w:szCs w:val="20"/>
              </w:rPr>
              <w:t>45,30</w:t>
            </w:r>
          </w:p>
        </w:tc>
        <w:tc>
          <w:tcPr>
            <w:tcW w:w="1135" w:type="dxa"/>
            <w:tcBorders>
              <w:top w:val="single" w:sz="4" w:space="0" w:color="000000"/>
              <w:left w:val="single" w:sz="4" w:space="0" w:color="000000"/>
              <w:bottom w:val="single" w:sz="4" w:space="0" w:color="000000"/>
            </w:tcBorders>
            <w:vAlign w:val="center"/>
          </w:tcPr>
          <w:p w14:paraId="08A369A5" w14:textId="77777777" w:rsidR="00433FBC" w:rsidRPr="008F360D" w:rsidRDefault="00433FBC" w:rsidP="00862DE2">
            <w:pPr>
              <w:snapToGrid w:val="0"/>
              <w:jc w:val="center"/>
              <w:rPr>
                <w:rFonts w:ascii="Tahoma" w:hAnsi="Tahoma"/>
                <w:color w:val="auto"/>
                <w:sz w:val="20"/>
                <w:szCs w:val="20"/>
              </w:rPr>
            </w:pPr>
            <w:r w:rsidRPr="008F360D">
              <w:rPr>
                <w:rFonts w:ascii="Tahoma" w:hAnsi="Tahoma"/>
                <w:color w:val="auto"/>
                <w:sz w:val="20"/>
                <w:szCs w:val="20"/>
              </w:rPr>
              <w:t>44,60</w:t>
            </w:r>
          </w:p>
        </w:tc>
        <w:tc>
          <w:tcPr>
            <w:tcW w:w="1135" w:type="dxa"/>
            <w:tcBorders>
              <w:top w:val="single" w:sz="4" w:space="0" w:color="000000"/>
              <w:left w:val="single" w:sz="4" w:space="0" w:color="000000"/>
              <w:bottom w:val="single" w:sz="4" w:space="0" w:color="000000"/>
            </w:tcBorders>
            <w:vAlign w:val="center"/>
          </w:tcPr>
          <w:p w14:paraId="00189A5D" w14:textId="77777777" w:rsidR="00433FBC" w:rsidRPr="008F360D" w:rsidRDefault="00433FBC" w:rsidP="00862DE2">
            <w:pPr>
              <w:snapToGrid w:val="0"/>
              <w:jc w:val="center"/>
              <w:rPr>
                <w:rFonts w:ascii="Tahoma" w:hAnsi="Tahoma"/>
                <w:color w:val="auto"/>
                <w:sz w:val="20"/>
                <w:szCs w:val="20"/>
              </w:rPr>
            </w:pPr>
            <w:r w:rsidRPr="008F360D">
              <w:rPr>
                <w:rFonts w:ascii="Tahoma" w:hAnsi="Tahoma"/>
                <w:color w:val="auto"/>
                <w:sz w:val="20"/>
                <w:szCs w:val="20"/>
              </w:rPr>
              <w:t>44,50</w:t>
            </w:r>
          </w:p>
        </w:tc>
        <w:tc>
          <w:tcPr>
            <w:tcW w:w="1326" w:type="dxa"/>
            <w:tcBorders>
              <w:top w:val="single" w:sz="4" w:space="0" w:color="000000"/>
              <w:left w:val="single" w:sz="4" w:space="0" w:color="000000"/>
              <w:bottom w:val="single" w:sz="4" w:space="0" w:color="000000"/>
            </w:tcBorders>
            <w:vAlign w:val="center"/>
          </w:tcPr>
          <w:p w14:paraId="4AE696D6" w14:textId="77777777" w:rsidR="00433FBC" w:rsidRPr="008F360D" w:rsidRDefault="00433FBC" w:rsidP="00862DE2">
            <w:pPr>
              <w:snapToGrid w:val="0"/>
              <w:jc w:val="center"/>
              <w:rPr>
                <w:rFonts w:ascii="Tahoma" w:hAnsi="Tahoma"/>
                <w:color w:val="auto"/>
                <w:sz w:val="20"/>
                <w:szCs w:val="20"/>
              </w:rPr>
            </w:pPr>
            <w:r w:rsidRPr="008F360D">
              <w:rPr>
                <w:rFonts w:ascii="Tahoma" w:hAnsi="Tahoma"/>
                <w:color w:val="auto"/>
                <w:sz w:val="20"/>
                <w:szCs w:val="20"/>
              </w:rPr>
              <w:t>42,50</w:t>
            </w:r>
          </w:p>
        </w:tc>
        <w:tc>
          <w:tcPr>
            <w:tcW w:w="1024" w:type="dxa"/>
            <w:tcBorders>
              <w:top w:val="single" w:sz="4" w:space="0" w:color="000000"/>
              <w:left w:val="single" w:sz="4" w:space="0" w:color="000000"/>
              <w:bottom w:val="single" w:sz="4" w:space="0" w:color="000000"/>
            </w:tcBorders>
            <w:vAlign w:val="center"/>
          </w:tcPr>
          <w:p w14:paraId="0B355A4D" w14:textId="77777777" w:rsidR="00433FBC" w:rsidRPr="008F360D" w:rsidRDefault="00433FBC" w:rsidP="00862DE2">
            <w:pPr>
              <w:snapToGrid w:val="0"/>
              <w:jc w:val="center"/>
              <w:rPr>
                <w:rFonts w:ascii="Tahoma" w:hAnsi="Tahoma"/>
                <w:color w:val="auto"/>
                <w:sz w:val="20"/>
                <w:szCs w:val="20"/>
              </w:rPr>
            </w:pPr>
            <w:r w:rsidRPr="008F360D">
              <w:rPr>
                <w:rFonts w:ascii="Tahoma" w:hAnsi="Tahoma"/>
                <w:color w:val="auto"/>
                <w:sz w:val="20"/>
                <w:szCs w:val="20"/>
              </w:rPr>
              <w:t>44,0</w:t>
            </w:r>
          </w:p>
        </w:tc>
        <w:tc>
          <w:tcPr>
            <w:tcW w:w="1044" w:type="dxa"/>
            <w:tcBorders>
              <w:top w:val="single" w:sz="4" w:space="0" w:color="000000"/>
              <w:left w:val="single" w:sz="4" w:space="0" w:color="000000"/>
              <w:bottom w:val="single" w:sz="4" w:space="0" w:color="000000"/>
              <w:right w:val="single" w:sz="4" w:space="0" w:color="000000"/>
            </w:tcBorders>
            <w:vAlign w:val="center"/>
          </w:tcPr>
          <w:p w14:paraId="18D5F2D3" w14:textId="77777777" w:rsidR="00433FBC" w:rsidRPr="008F360D" w:rsidRDefault="00433FBC" w:rsidP="00862DE2">
            <w:pPr>
              <w:snapToGrid w:val="0"/>
              <w:jc w:val="center"/>
              <w:rPr>
                <w:rFonts w:ascii="Tahoma" w:hAnsi="Tahoma"/>
                <w:color w:val="auto"/>
                <w:sz w:val="20"/>
                <w:szCs w:val="20"/>
              </w:rPr>
            </w:pPr>
            <w:r w:rsidRPr="008F360D">
              <w:rPr>
                <w:rFonts w:ascii="Tahoma" w:hAnsi="Tahoma"/>
                <w:color w:val="auto"/>
                <w:sz w:val="20"/>
                <w:szCs w:val="20"/>
              </w:rPr>
              <w:t>42,50</w:t>
            </w:r>
          </w:p>
        </w:tc>
      </w:tr>
      <w:tr w:rsidR="004033AC" w:rsidRPr="008F360D" w14:paraId="63FB4F48" w14:textId="77777777" w:rsidTr="00862DE2">
        <w:tc>
          <w:tcPr>
            <w:tcW w:w="2462" w:type="dxa"/>
            <w:tcBorders>
              <w:top w:val="single" w:sz="4" w:space="0" w:color="000000"/>
              <w:left w:val="single" w:sz="4" w:space="0" w:color="000000"/>
              <w:bottom w:val="single" w:sz="4" w:space="0" w:color="000000"/>
            </w:tcBorders>
            <w:vAlign w:val="center"/>
          </w:tcPr>
          <w:p w14:paraId="0FC31240" w14:textId="77777777" w:rsidR="00433FBC" w:rsidRPr="008F360D" w:rsidRDefault="00433FBC" w:rsidP="005E3A80">
            <w:pPr>
              <w:snapToGrid w:val="0"/>
              <w:rPr>
                <w:rFonts w:ascii="Tahoma" w:hAnsi="Tahoma"/>
                <w:color w:val="auto"/>
                <w:sz w:val="20"/>
                <w:szCs w:val="20"/>
              </w:rPr>
            </w:pPr>
            <w:r w:rsidRPr="008F360D">
              <w:rPr>
                <w:rFonts w:ascii="Tahoma" w:hAnsi="Tahoma"/>
                <w:color w:val="auto"/>
                <w:sz w:val="20"/>
                <w:szCs w:val="20"/>
              </w:rPr>
              <w:t>Межень низкая, м</w:t>
            </w:r>
          </w:p>
        </w:tc>
        <w:tc>
          <w:tcPr>
            <w:tcW w:w="1020" w:type="dxa"/>
            <w:tcBorders>
              <w:top w:val="single" w:sz="4" w:space="0" w:color="000000"/>
              <w:left w:val="single" w:sz="4" w:space="0" w:color="000000"/>
              <w:bottom w:val="single" w:sz="4" w:space="0" w:color="000000"/>
            </w:tcBorders>
            <w:vAlign w:val="center"/>
          </w:tcPr>
          <w:p w14:paraId="499FD9F8" w14:textId="77777777" w:rsidR="00433FBC" w:rsidRPr="008F360D" w:rsidRDefault="00433FBC" w:rsidP="00862DE2">
            <w:pPr>
              <w:snapToGrid w:val="0"/>
              <w:jc w:val="center"/>
              <w:rPr>
                <w:rFonts w:ascii="Tahoma" w:hAnsi="Tahoma"/>
                <w:color w:val="auto"/>
                <w:sz w:val="20"/>
                <w:szCs w:val="20"/>
              </w:rPr>
            </w:pPr>
            <w:r w:rsidRPr="008F360D">
              <w:rPr>
                <w:rFonts w:ascii="Tahoma" w:hAnsi="Tahoma"/>
                <w:color w:val="auto"/>
                <w:sz w:val="20"/>
                <w:szCs w:val="20"/>
              </w:rPr>
              <w:t>46,25</w:t>
            </w:r>
          </w:p>
        </w:tc>
        <w:tc>
          <w:tcPr>
            <w:tcW w:w="991" w:type="dxa"/>
            <w:tcBorders>
              <w:top w:val="single" w:sz="4" w:space="0" w:color="000000"/>
              <w:left w:val="single" w:sz="4" w:space="0" w:color="000000"/>
              <w:bottom w:val="single" w:sz="4" w:space="0" w:color="000000"/>
            </w:tcBorders>
            <w:vAlign w:val="center"/>
          </w:tcPr>
          <w:p w14:paraId="1479EC31" w14:textId="77777777" w:rsidR="00433FBC" w:rsidRPr="008F360D" w:rsidRDefault="00433FBC" w:rsidP="00862DE2">
            <w:pPr>
              <w:snapToGrid w:val="0"/>
              <w:jc w:val="center"/>
              <w:rPr>
                <w:rFonts w:ascii="Tahoma" w:hAnsi="Tahoma"/>
                <w:color w:val="auto"/>
                <w:sz w:val="20"/>
                <w:szCs w:val="20"/>
              </w:rPr>
            </w:pPr>
            <w:r w:rsidRPr="008F360D">
              <w:rPr>
                <w:rFonts w:ascii="Tahoma" w:hAnsi="Tahoma"/>
                <w:color w:val="auto"/>
                <w:sz w:val="20"/>
                <w:szCs w:val="20"/>
              </w:rPr>
              <w:t>44,70</w:t>
            </w:r>
          </w:p>
        </w:tc>
        <w:tc>
          <w:tcPr>
            <w:tcW w:w="1135" w:type="dxa"/>
            <w:tcBorders>
              <w:top w:val="single" w:sz="4" w:space="0" w:color="000000"/>
              <w:left w:val="single" w:sz="4" w:space="0" w:color="000000"/>
              <w:bottom w:val="single" w:sz="4" w:space="0" w:color="000000"/>
            </w:tcBorders>
            <w:vAlign w:val="center"/>
          </w:tcPr>
          <w:p w14:paraId="2466D943" w14:textId="77777777" w:rsidR="00433FBC" w:rsidRPr="008F360D" w:rsidRDefault="00433FBC" w:rsidP="00862DE2">
            <w:pPr>
              <w:snapToGrid w:val="0"/>
              <w:jc w:val="center"/>
              <w:rPr>
                <w:rFonts w:ascii="Tahoma" w:hAnsi="Tahoma"/>
                <w:color w:val="auto"/>
                <w:sz w:val="20"/>
                <w:szCs w:val="20"/>
              </w:rPr>
            </w:pPr>
            <w:r w:rsidRPr="008F360D">
              <w:rPr>
                <w:rFonts w:ascii="Tahoma" w:hAnsi="Tahoma"/>
                <w:color w:val="auto"/>
                <w:sz w:val="20"/>
                <w:szCs w:val="20"/>
              </w:rPr>
              <w:t>44,10</w:t>
            </w:r>
          </w:p>
        </w:tc>
        <w:tc>
          <w:tcPr>
            <w:tcW w:w="1135" w:type="dxa"/>
            <w:tcBorders>
              <w:top w:val="single" w:sz="4" w:space="0" w:color="000000"/>
              <w:left w:val="single" w:sz="4" w:space="0" w:color="000000"/>
              <w:bottom w:val="single" w:sz="4" w:space="0" w:color="000000"/>
            </w:tcBorders>
            <w:vAlign w:val="center"/>
          </w:tcPr>
          <w:p w14:paraId="18A9A16E" w14:textId="77777777" w:rsidR="00433FBC" w:rsidRPr="008F360D" w:rsidRDefault="00433FBC" w:rsidP="00862DE2">
            <w:pPr>
              <w:snapToGrid w:val="0"/>
              <w:jc w:val="center"/>
              <w:rPr>
                <w:rFonts w:ascii="Tahoma" w:hAnsi="Tahoma"/>
                <w:color w:val="auto"/>
                <w:sz w:val="20"/>
                <w:szCs w:val="20"/>
              </w:rPr>
            </w:pPr>
            <w:r w:rsidRPr="008F360D">
              <w:rPr>
                <w:rFonts w:ascii="Tahoma" w:hAnsi="Tahoma"/>
                <w:color w:val="auto"/>
                <w:sz w:val="20"/>
                <w:szCs w:val="20"/>
              </w:rPr>
              <w:t>44,00</w:t>
            </w:r>
          </w:p>
        </w:tc>
        <w:tc>
          <w:tcPr>
            <w:tcW w:w="1326" w:type="dxa"/>
            <w:tcBorders>
              <w:top w:val="single" w:sz="4" w:space="0" w:color="000000"/>
              <w:left w:val="single" w:sz="4" w:space="0" w:color="000000"/>
              <w:bottom w:val="single" w:sz="4" w:space="0" w:color="000000"/>
            </w:tcBorders>
            <w:vAlign w:val="center"/>
          </w:tcPr>
          <w:p w14:paraId="3EA2B461" w14:textId="77777777" w:rsidR="00433FBC" w:rsidRPr="008F360D" w:rsidRDefault="00433FBC" w:rsidP="00862DE2">
            <w:pPr>
              <w:snapToGrid w:val="0"/>
              <w:jc w:val="center"/>
              <w:rPr>
                <w:rFonts w:ascii="Tahoma" w:hAnsi="Tahoma"/>
                <w:color w:val="auto"/>
                <w:sz w:val="20"/>
                <w:szCs w:val="20"/>
              </w:rPr>
            </w:pPr>
            <w:r w:rsidRPr="008F360D">
              <w:rPr>
                <w:rFonts w:ascii="Tahoma" w:hAnsi="Tahoma"/>
                <w:color w:val="auto"/>
                <w:sz w:val="20"/>
                <w:szCs w:val="20"/>
              </w:rPr>
              <w:t>42,0</w:t>
            </w:r>
          </w:p>
        </w:tc>
        <w:tc>
          <w:tcPr>
            <w:tcW w:w="1024" w:type="dxa"/>
            <w:tcBorders>
              <w:top w:val="single" w:sz="4" w:space="0" w:color="000000"/>
              <w:left w:val="single" w:sz="4" w:space="0" w:color="000000"/>
              <w:bottom w:val="single" w:sz="4" w:space="0" w:color="000000"/>
            </w:tcBorders>
            <w:vAlign w:val="center"/>
          </w:tcPr>
          <w:p w14:paraId="02EEC8A8" w14:textId="77777777" w:rsidR="00433FBC" w:rsidRPr="008F360D" w:rsidRDefault="00433FBC" w:rsidP="00862DE2">
            <w:pPr>
              <w:snapToGrid w:val="0"/>
              <w:jc w:val="center"/>
              <w:rPr>
                <w:rFonts w:ascii="Tahoma" w:hAnsi="Tahoma"/>
                <w:color w:val="auto"/>
                <w:sz w:val="20"/>
                <w:szCs w:val="20"/>
              </w:rPr>
            </w:pPr>
            <w:r w:rsidRPr="008F360D">
              <w:rPr>
                <w:rFonts w:ascii="Tahoma" w:hAnsi="Tahoma"/>
                <w:color w:val="auto"/>
                <w:sz w:val="20"/>
                <w:szCs w:val="20"/>
              </w:rPr>
              <w:t>43,50</w:t>
            </w:r>
          </w:p>
        </w:tc>
        <w:tc>
          <w:tcPr>
            <w:tcW w:w="1044" w:type="dxa"/>
            <w:tcBorders>
              <w:top w:val="single" w:sz="4" w:space="0" w:color="000000"/>
              <w:left w:val="single" w:sz="4" w:space="0" w:color="000000"/>
              <w:bottom w:val="single" w:sz="4" w:space="0" w:color="000000"/>
              <w:right w:val="single" w:sz="4" w:space="0" w:color="000000"/>
            </w:tcBorders>
            <w:vAlign w:val="center"/>
          </w:tcPr>
          <w:p w14:paraId="1D947939" w14:textId="77777777" w:rsidR="00433FBC" w:rsidRPr="008F360D" w:rsidRDefault="00433FBC" w:rsidP="00862DE2">
            <w:pPr>
              <w:snapToGrid w:val="0"/>
              <w:jc w:val="center"/>
              <w:rPr>
                <w:rFonts w:ascii="Tahoma" w:hAnsi="Tahoma"/>
                <w:color w:val="auto"/>
                <w:sz w:val="20"/>
                <w:szCs w:val="20"/>
              </w:rPr>
            </w:pPr>
            <w:r w:rsidRPr="008F360D">
              <w:rPr>
                <w:rFonts w:ascii="Tahoma" w:hAnsi="Tahoma"/>
                <w:color w:val="auto"/>
                <w:sz w:val="20"/>
                <w:szCs w:val="20"/>
              </w:rPr>
              <w:t>42,0</w:t>
            </w:r>
          </w:p>
        </w:tc>
      </w:tr>
      <w:tr w:rsidR="004033AC" w:rsidRPr="008F360D" w14:paraId="7B37C9AC" w14:textId="77777777" w:rsidTr="00862DE2">
        <w:tc>
          <w:tcPr>
            <w:tcW w:w="2462" w:type="dxa"/>
            <w:tcBorders>
              <w:top w:val="single" w:sz="4" w:space="0" w:color="000000"/>
              <w:left w:val="single" w:sz="4" w:space="0" w:color="000000"/>
              <w:bottom w:val="single" w:sz="4" w:space="0" w:color="000000"/>
            </w:tcBorders>
            <w:vAlign w:val="center"/>
          </w:tcPr>
          <w:p w14:paraId="3B1D6A41" w14:textId="77777777" w:rsidR="00433FBC" w:rsidRPr="008F360D" w:rsidRDefault="00433FBC" w:rsidP="005E3A80">
            <w:pPr>
              <w:snapToGrid w:val="0"/>
              <w:rPr>
                <w:rFonts w:ascii="Tahoma" w:hAnsi="Tahoma"/>
                <w:color w:val="auto"/>
                <w:sz w:val="20"/>
                <w:szCs w:val="20"/>
              </w:rPr>
            </w:pPr>
            <w:r w:rsidRPr="008F360D">
              <w:rPr>
                <w:rFonts w:ascii="Tahoma" w:hAnsi="Tahoma"/>
                <w:color w:val="auto"/>
                <w:sz w:val="20"/>
                <w:szCs w:val="20"/>
              </w:rPr>
              <w:t>Высокий ледоход, м</w:t>
            </w:r>
          </w:p>
        </w:tc>
        <w:tc>
          <w:tcPr>
            <w:tcW w:w="1020" w:type="dxa"/>
            <w:tcBorders>
              <w:top w:val="single" w:sz="4" w:space="0" w:color="000000"/>
              <w:left w:val="single" w:sz="4" w:space="0" w:color="000000"/>
              <w:bottom w:val="single" w:sz="4" w:space="0" w:color="000000"/>
            </w:tcBorders>
            <w:vAlign w:val="center"/>
          </w:tcPr>
          <w:p w14:paraId="72820512" w14:textId="77777777" w:rsidR="00433FBC" w:rsidRPr="008F360D" w:rsidRDefault="00433FBC" w:rsidP="00862DE2">
            <w:pPr>
              <w:snapToGrid w:val="0"/>
              <w:jc w:val="center"/>
              <w:rPr>
                <w:rFonts w:ascii="Tahoma" w:hAnsi="Tahoma"/>
                <w:color w:val="auto"/>
                <w:sz w:val="20"/>
                <w:szCs w:val="20"/>
              </w:rPr>
            </w:pPr>
            <w:r w:rsidRPr="008F360D">
              <w:rPr>
                <w:rFonts w:ascii="Tahoma" w:hAnsi="Tahoma"/>
                <w:color w:val="auto"/>
                <w:sz w:val="20"/>
                <w:szCs w:val="20"/>
              </w:rPr>
              <w:t>-</w:t>
            </w:r>
          </w:p>
        </w:tc>
        <w:tc>
          <w:tcPr>
            <w:tcW w:w="991" w:type="dxa"/>
            <w:tcBorders>
              <w:top w:val="single" w:sz="4" w:space="0" w:color="000000"/>
              <w:left w:val="single" w:sz="4" w:space="0" w:color="000000"/>
              <w:bottom w:val="single" w:sz="4" w:space="0" w:color="000000"/>
            </w:tcBorders>
            <w:vAlign w:val="center"/>
          </w:tcPr>
          <w:p w14:paraId="01096BFE" w14:textId="77777777" w:rsidR="00433FBC" w:rsidRPr="008F360D" w:rsidRDefault="00433FBC" w:rsidP="00862DE2">
            <w:pPr>
              <w:snapToGrid w:val="0"/>
              <w:jc w:val="center"/>
              <w:rPr>
                <w:rFonts w:ascii="Tahoma" w:hAnsi="Tahoma"/>
                <w:color w:val="auto"/>
                <w:sz w:val="20"/>
                <w:szCs w:val="20"/>
              </w:rPr>
            </w:pPr>
            <w:r w:rsidRPr="008F360D">
              <w:rPr>
                <w:rFonts w:ascii="Tahoma" w:hAnsi="Tahoma"/>
                <w:color w:val="auto"/>
                <w:sz w:val="20"/>
                <w:szCs w:val="20"/>
              </w:rPr>
              <w:t>47,80</w:t>
            </w:r>
          </w:p>
        </w:tc>
        <w:tc>
          <w:tcPr>
            <w:tcW w:w="1135" w:type="dxa"/>
            <w:tcBorders>
              <w:top w:val="single" w:sz="4" w:space="0" w:color="000000"/>
              <w:left w:val="single" w:sz="4" w:space="0" w:color="000000"/>
              <w:bottom w:val="single" w:sz="4" w:space="0" w:color="000000"/>
            </w:tcBorders>
            <w:vAlign w:val="center"/>
          </w:tcPr>
          <w:p w14:paraId="6180AAD7" w14:textId="77777777" w:rsidR="00433FBC" w:rsidRPr="008F360D" w:rsidRDefault="00433FBC" w:rsidP="00862DE2">
            <w:pPr>
              <w:snapToGrid w:val="0"/>
              <w:jc w:val="center"/>
              <w:rPr>
                <w:rFonts w:ascii="Tahoma" w:hAnsi="Tahoma"/>
                <w:color w:val="auto"/>
                <w:sz w:val="20"/>
                <w:szCs w:val="20"/>
              </w:rPr>
            </w:pPr>
            <w:r w:rsidRPr="008F360D">
              <w:rPr>
                <w:rFonts w:ascii="Tahoma" w:hAnsi="Tahoma"/>
                <w:color w:val="auto"/>
                <w:sz w:val="20"/>
                <w:szCs w:val="20"/>
              </w:rPr>
              <w:t>46,10</w:t>
            </w:r>
          </w:p>
        </w:tc>
        <w:tc>
          <w:tcPr>
            <w:tcW w:w="1135" w:type="dxa"/>
            <w:tcBorders>
              <w:top w:val="single" w:sz="4" w:space="0" w:color="000000"/>
              <w:left w:val="single" w:sz="4" w:space="0" w:color="000000"/>
              <w:bottom w:val="single" w:sz="4" w:space="0" w:color="000000"/>
            </w:tcBorders>
            <w:vAlign w:val="center"/>
          </w:tcPr>
          <w:p w14:paraId="2026E375" w14:textId="77777777" w:rsidR="00433FBC" w:rsidRPr="008F360D" w:rsidRDefault="00433FBC" w:rsidP="00862DE2">
            <w:pPr>
              <w:snapToGrid w:val="0"/>
              <w:jc w:val="center"/>
              <w:rPr>
                <w:rFonts w:ascii="Tahoma" w:hAnsi="Tahoma"/>
                <w:color w:val="auto"/>
                <w:sz w:val="20"/>
                <w:szCs w:val="20"/>
              </w:rPr>
            </w:pPr>
            <w:r w:rsidRPr="008F360D">
              <w:rPr>
                <w:rFonts w:ascii="Tahoma" w:hAnsi="Tahoma"/>
                <w:color w:val="auto"/>
                <w:sz w:val="20"/>
                <w:szCs w:val="20"/>
              </w:rPr>
              <w:t>46,0</w:t>
            </w:r>
          </w:p>
        </w:tc>
        <w:tc>
          <w:tcPr>
            <w:tcW w:w="1326" w:type="dxa"/>
            <w:tcBorders>
              <w:top w:val="single" w:sz="4" w:space="0" w:color="000000"/>
              <w:left w:val="single" w:sz="4" w:space="0" w:color="000000"/>
              <w:bottom w:val="single" w:sz="4" w:space="0" w:color="000000"/>
            </w:tcBorders>
            <w:vAlign w:val="center"/>
          </w:tcPr>
          <w:p w14:paraId="0EF0CD48" w14:textId="77777777" w:rsidR="00433FBC" w:rsidRPr="008F360D" w:rsidRDefault="00433FBC" w:rsidP="00862DE2">
            <w:pPr>
              <w:snapToGrid w:val="0"/>
              <w:jc w:val="center"/>
              <w:rPr>
                <w:rFonts w:ascii="Tahoma" w:hAnsi="Tahoma"/>
                <w:color w:val="auto"/>
                <w:sz w:val="20"/>
                <w:szCs w:val="20"/>
              </w:rPr>
            </w:pPr>
            <w:r w:rsidRPr="008F360D">
              <w:rPr>
                <w:rFonts w:ascii="Tahoma" w:hAnsi="Tahoma"/>
                <w:color w:val="auto"/>
                <w:sz w:val="20"/>
                <w:szCs w:val="20"/>
              </w:rPr>
              <w:t>44,60</w:t>
            </w:r>
          </w:p>
        </w:tc>
        <w:tc>
          <w:tcPr>
            <w:tcW w:w="1024" w:type="dxa"/>
            <w:tcBorders>
              <w:top w:val="single" w:sz="4" w:space="0" w:color="000000"/>
              <w:left w:val="single" w:sz="4" w:space="0" w:color="000000"/>
              <w:bottom w:val="single" w:sz="4" w:space="0" w:color="000000"/>
            </w:tcBorders>
            <w:vAlign w:val="center"/>
          </w:tcPr>
          <w:p w14:paraId="47000B76" w14:textId="77777777" w:rsidR="00433FBC" w:rsidRPr="008F360D" w:rsidRDefault="00433FBC" w:rsidP="00862DE2">
            <w:pPr>
              <w:snapToGrid w:val="0"/>
              <w:jc w:val="center"/>
              <w:rPr>
                <w:rFonts w:ascii="Tahoma" w:hAnsi="Tahoma"/>
                <w:color w:val="auto"/>
                <w:sz w:val="20"/>
                <w:szCs w:val="20"/>
              </w:rPr>
            </w:pPr>
            <w:r w:rsidRPr="008F360D">
              <w:rPr>
                <w:rFonts w:ascii="Tahoma" w:hAnsi="Tahoma"/>
                <w:color w:val="auto"/>
                <w:sz w:val="20"/>
                <w:szCs w:val="20"/>
              </w:rPr>
              <w:t>46,50</w:t>
            </w:r>
          </w:p>
        </w:tc>
        <w:tc>
          <w:tcPr>
            <w:tcW w:w="1044" w:type="dxa"/>
            <w:tcBorders>
              <w:top w:val="single" w:sz="4" w:space="0" w:color="000000"/>
              <w:left w:val="single" w:sz="4" w:space="0" w:color="000000"/>
              <w:bottom w:val="single" w:sz="4" w:space="0" w:color="000000"/>
              <w:right w:val="single" w:sz="4" w:space="0" w:color="000000"/>
            </w:tcBorders>
            <w:vAlign w:val="center"/>
          </w:tcPr>
          <w:p w14:paraId="67C49292" w14:textId="77777777" w:rsidR="00433FBC" w:rsidRPr="008F360D" w:rsidRDefault="00433FBC" w:rsidP="00862DE2">
            <w:pPr>
              <w:snapToGrid w:val="0"/>
              <w:jc w:val="center"/>
              <w:rPr>
                <w:rFonts w:ascii="Tahoma" w:hAnsi="Tahoma"/>
                <w:color w:val="auto"/>
                <w:sz w:val="20"/>
                <w:szCs w:val="20"/>
              </w:rPr>
            </w:pPr>
            <w:r w:rsidRPr="008F360D">
              <w:rPr>
                <w:rFonts w:ascii="Tahoma" w:hAnsi="Tahoma"/>
                <w:color w:val="auto"/>
                <w:sz w:val="20"/>
                <w:szCs w:val="20"/>
              </w:rPr>
              <w:t>44,50</w:t>
            </w:r>
          </w:p>
        </w:tc>
      </w:tr>
      <w:tr w:rsidR="004033AC" w:rsidRPr="008F360D" w14:paraId="40603E0D" w14:textId="77777777" w:rsidTr="00862DE2">
        <w:tc>
          <w:tcPr>
            <w:tcW w:w="2462" w:type="dxa"/>
            <w:tcBorders>
              <w:top w:val="single" w:sz="4" w:space="0" w:color="000000"/>
              <w:left w:val="single" w:sz="4" w:space="0" w:color="000000"/>
              <w:bottom w:val="single" w:sz="4" w:space="0" w:color="000000"/>
            </w:tcBorders>
            <w:vAlign w:val="center"/>
          </w:tcPr>
          <w:p w14:paraId="2640B523" w14:textId="77777777" w:rsidR="00433FBC" w:rsidRPr="008F360D" w:rsidRDefault="00433FBC" w:rsidP="005E3A80">
            <w:pPr>
              <w:snapToGrid w:val="0"/>
              <w:rPr>
                <w:rFonts w:ascii="Tahoma" w:hAnsi="Tahoma"/>
                <w:color w:val="auto"/>
                <w:sz w:val="20"/>
                <w:szCs w:val="20"/>
              </w:rPr>
            </w:pPr>
            <w:r w:rsidRPr="008F360D">
              <w:rPr>
                <w:rFonts w:ascii="Tahoma" w:hAnsi="Tahoma"/>
                <w:color w:val="auto"/>
                <w:sz w:val="20"/>
                <w:szCs w:val="20"/>
              </w:rPr>
              <w:t>Низкий ледоход, м</w:t>
            </w:r>
          </w:p>
        </w:tc>
        <w:tc>
          <w:tcPr>
            <w:tcW w:w="1020" w:type="dxa"/>
            <w:tcBorders>
              <w:top w:val="single" w:sz="4" w:space="0" w:color="000000"/>
              <w:left w:val="single" w:sz="4" w:space="0" w:color="000000"/>
              <w:bottom w:val="single" w:sz="4" w:space="0" w:color="000000"/>
            </w:tcBorders>
            <w:vAlign w:val="center"/>
          </w:tcPr>
          <w:p w14:paraId="1B71B7B0" w14:textId="77777777" w:rsidR="00433FBC" w:rsidRPr="008F360D" w:rsidRDefault="00433FBC" w:rsidP="00862DE2">
            <w:pPr>
              <w:snapToGrid w:val="0"/>
              <w:jc w:val="center"/>
              <w:rPr>
                <w:rFonts w:ascii="Tahoma" w:hAnsi="Tahoma"/>
                <w:color w:val="auto"/>
                <w:sz w:val="20"/>
                <w:szCs w:val="20"/>
              </w:rPr>
            </w:pPr>
            <w:r w:rsidRPr="008F360D">
              <w:rPr>
                <w:rFonts w:ascii="Tahoma" w:hAnsi="Tahoma"/>
                <w:color w:val="auto"/>
                <w:sz w:val="20"/>
                <w:szCs w:val="20"/>
              </w:rPr>
              <w:t>-</w:t>
            </w:r>
          </w:p>
        </w:tc>
        <w:tc>
          <w:tcPr>
            <w:tcW w:w="991" w:type="dxa"/>
            <w:tcBorders>
              <w:top w:val="single" w:sz="4" w:space="0" w:color="000000"/>
              <w:left w:val="single" w:sz="4" w:space="0" w:color="000000"/>
              <w:bottom w:val="single" w:sz="4" w:space="0" w:color="000000"/>
            </w:tcBorders>
            <w:vAlign w:val="center"/>
          </w:tcPr>
          <w:p w14:paraId="74A0A8B6" w14:textId="77777777" w:rsidR="00433FBC" w:rsidRPr="008F360D" w:rsidRDefault="00433FBC" w:rsidP="00862DE2">
            <w:pPr>
              <w:snapToGrid w:val="0"/>
              <w:jc w:val="center"/>
              <w:rPr>
                <w:rFonts w:ascii="Tahoma" w:hAnsi="Tahoma"/>
                <w:color w:val="auto"/>
                <w:sz w:val="20"/>
                <w:szCs w:val="20"/>
              </w:rPr>
            </w:pPr>
            <w:r w:rsidRPr="008F360D">
              <w:rPr>
                <w:rFonts w:ascii="Tahoma" w:hAnsi="Tahoma"/>
                <w:color w:val="auto"/>
                <w:sz w:val="20"/>
                <w:szCs w:val="20"/>
              </w:rPr>
              <w:t>46,50</w:t>
            </w:r>
          </w:p>
        </w:tc>
        <w:tc>
          <w:tcPr>
            <w:tcW w:w="1135" w:type="dxa"/>
            <w:tcBorders>
              <w:top w:val="single" w:sz="4" w:space="0" w:color="000000"/>
              <w:left w:val="single" w:sz="4" w:space="0" w:color="000000"/>
              <w:bottom w:val="single" w:sz="4" w:space="0" w:color="000000"/>
            </w:tcBorders>
            <w:vAlign w:val="center"/>
          </w:tcPr>
          <w:p w14:paraId="52753CC9" w14:textId="77777777" w:rsidR="00433FBC" w:rsidRPr="008F360D" w:rsidRDefault="00433FBC" w:rsidP="00862DE2">
            <w:pPr>
              <w:snapToGrid w:val="0"/>
              <w:jc w:val="center"/>
              <w:rPr>
                <w:rFonts w:ascii="Tahoma" w:hAnsi="Tahoma"/>
                <w:color w:val="auto"/>
                <w:sz w:val="20"/>
                <w:szCs w:val="20"/>
              </w:rPr>
            </w:pPr>
            <w:r w:rsidRPr="008F360D">
              <w:rPr>
                <w:rFonts w:ascii="Tahoma" w:hAnsi="Tahoma"/>
                <w:color w:val="auto"/>
                <w:sz w:val="20"/>
                <w:szCs w:val="20"/>
              </w:rPr>
              <w:t>45,10</w:t>
            </w:r>
          </w:p>
        </w:tc>
        <w:tc>
          <w:tcPr>
            <w:tcW w:w="1135" w:type="dxa"/>
            <w:tcBorders>
              <w:top w:val="single" w:sz="4" w:space="0" w:color="000000"/>
              <w:left w:val="single" w:sz="4" w:space="0" w:color="000000"/>
              <w:bottom w:val="single" w:sz="4" w:space="0" w:color="000000"/>
            </w:tcBorders>
            <w:vAlign w:val="center"/>
          </w:tcPr>
          <w:p w14:paraId="76A9CFCC" w14:textId="77777777" w:rsidR="00433FBC" w:rsidRPr="008F360D" w:rsidRDefault="00433FBC" w:rsidP="00862DE2">
            <w:pPr>
              <w:snapToGrid w:val="0"/>
              <w:jc w:val="center"/>
              <w:rPr>
                <w:rFonts w:ascii="Tahoma" w:hAnsi="Tahoma"/>
                <w:color w:val="auto"/>
                <w:sz w:val="20"/>
                <w:szCs w:val="20"/>
              </w:rPr>
            </w:pPr>
            <w:r w:rsidRPr="008F360D">
              <w:rPr>
                <w:rFonts w:ascii="Tahoma" w:hAnsi="Tahoma"/>
                <w:color w:val="auto"/>
                <w:sz w:val="20"/>
                <w:szCs w:val="20"/>
              </w:rPr>
              <w:t>45,00</w:t>
            </w:r>
          </w:p>
        </w:tc>
        <w:tc>
          <w:tcPr>
            <w:tcW w:w="1326" w:type="dxa"/>
            <w:tcBorders>
              <w:top w:val="single" w:sz="4" w:space="0" w:color="000000"/>
              <w:left w:val="single" w:sz="4" w:space="0" w:color="000000"/>
              <w:bottom w:val="single" w:sz="4" w:space="0" w:color="000000"/>
            </w:tcBorders>
            <w:vAlign w:val="center"/>
          </w:tcPr>
          <w:p w14:paraId="6B95AAB6" w14:textId="77777777" w:rsidR="00433FBC" w:rsidRPr="008F360D" w:rsidRDefault="00433FBC" w:rsidP="00862DE2">
            <w:pPr>
              <w:snapToGrid w:val="0"/>
              <w:jc w:val="center"/>
              <w:rPr>
                <w:rFonts w:ascii="Tahoma" w:hAnsi="Tahoma"/>
                <w:color w:val="auto"/>
                <w:sz w:val="20"/>
                <w:szCs w:val="20"/>
              </w:rPr>
            </w:pPr>
            <w:r w:rsidRPr="008F360D">
              <w:rPr>
                <w:rFonts w:ascii="Tahoma" w:hAnsi="Tahoma"/>
                <w:color w:val="auto"/>
                <w:sz w:val="20"/>
                <w:szCs w:val="20"/>
              </w:rPr>
              <w:t>43,50</w:t>
            </w:r>
          </w:p>
        </w:tc>
        <w:tc>
          <w:tcPr>
            <w:tcW w:w="1024" w:type="dxa"/>
            <w:tcBorders>
              <w:top w:val="single" w:sz="4" w:space="0" w:color="000000"/>
              <w:left w:val="single" w:sz="4" w:space="0" w:color="000000"/>
              <w:bottom w:val="single" w:sz="4" w:space="0" w:color="000000"/>
            </w:tcBorders>
            <w:vAlign w:val="center"/>
          </w:tcPr>
          <w:p w14:paraId="67C2EDA5" w14:textId="77777777" w:rsidR="00433FBC" w:rsidRPr="008F360D" w:rsidRDefault="00433FBC" w:rsidP="00862DE2">
            <w:pPr>
              <w:snapToGrid w:val="0"/>
              <w:jc w:val="center"/>
              <w:rPr>
                <w:rFonts w:ascii="Tahoma" w:hAnsi="Tahoma"/>
                <w:color w:val="auto"/>
                <w:sz w:val="20"/>
                <w:szCs w:val="20"/>
              </w:rPr>
            </w:pPr>
            <w:r w:rsidRPr="008F360D">
              <w:rPr>
                <w:rFonts w:ascii="Tahoma" w:hAnsi="Tahoma"/>
                <w:color w:val="auto"/>
                <w:sz w:val="20"/>
                <w:szCs w:val="20"/>
              </w:rPr>
              <w:t>45,80</w:t>
            </w:r>
          </w:p>
        </w:tc>
        <w:tc>
          <w:tcPr>
            <w:tcW w:w="1044" w:type="dxa"/>
            <w:tcBorders>
              <w:top w:val="single" w:sz="4" w:space="0" w:color="000000"/>
              <w:left w:val="single" w:sz="4" w:space="0" w:color="000000"/>
              <w:bottom w:val="single" w:sz="4" w:space="0" w:color="000000"/>
              <w:right w:val="single" w:sz="4" w:space="0" w:color="000000"/>
            </w:tcBorders>
            <w:vAlign w:val="center"/>
          </w:tcPr>
          <w:p w14:paraId="3C23B194" w14:textId="77777777" w:rsidR="00433FBC" w:rsidRPr="008F360D" w:rsidRDefault="00433FBC" w:rsidP="00862DE2">
            <w:pPr>
              <w:snapToGrid w:val="0"/>
              <w:jc w:val="center"/>
              <w:rPr>
                <w:rFonts w:ascii="Tahoma" w:hAnsi="Tahoma"/>
                <w:color w:val="auto"/>
                <w:sz w:val="20"/>
                <w:szCs w:val="20"/>
              </w:rPr>
            </w:pPr>
            <w:r w:rsidRPr="008F360D">
              <w:rPr>
                <w:rFonts w:ascii="Tahoma" w:hAnsi="Tahoma"/>
                <w:color w:val="auto"/>
                <w:sz w:val="20"/>
                <w:szCs w:val="20"/>
              </w:rPr>
              <w:t>43,50</w:t>
            </w:r>
          </w:p>
        </w:tc>
      </w:tr>
    </w:tbl>
    <w:p w14:paraId="3C79ABEF" w14:textId="3E453BCE" w:rsidR="00352EF9" w:rsidRPr="008F360D" w:rsidRDefault="00352EF9" w:rsidP="00DE7CEB">
      <w:pPr>
        <w:pStyle w:val="aff9"/>
      </w:pPr>
      <w:r w:rsidRPr="008F360D">
        <w:t>На рассматриваемой территории</w:t>
      </w:r>
      <w:r w:rsidR="00355FC8" w:rsidRPr="008F360D">
        <w:t xml:space="preserve"> распространены</w:t>
      </w:r>
      <w:r w:rsidRPr="008F360D">
        <w:t xml:space="preserve"> три водоносных комплекса. Два нижних приурочены к коренным породам юра, мела, палеогена. Как источник централизованного хозяйственно-питьевого водоснабжения в данном регионе представляет интерес верхний водоносный комплекс, сложенный породами олигоценового и плейстоцен-голоценового возраста. Водоносные горизонты этого комплекса взаимосвязаны и формируют единую водоносную толщу.</w:t>
      </w:r>
    </w:p>
    <w:p w14:paraId="22C5D62E" w14:textId="54F4DBBF" w:rsidR="00352EF9" w:rsidRPr="008F360D" w:rsidRDefault="00352EF9" w:rsidP="00DE7CEB">
      <w:pPr>
        <w:pStyle w:val="aff9"/>
      </w:pPr>
      <w:r w:rsidRPr="008F360D">
        <w:t>Условия формирования, водообильность, динамика подземных вод в этой толще четко определяются мерзлотными условиями. Здесь выделяются над- и</w:t>
      </w:r>
      <w:r w:rsidR="00223FB6" w:rsidRPr="008F360D">
        <w:t> </w:t>
      </w:r>
      <w:r w:rsidRPr="008F360D">
        <w:t>межмерзлотные воды.</w:t>
      </w:r>
    </w:p>
    <w:p w14:paraId="1AB65AD6" w14:textId="70791A20" w:rsidR="00352EF9" w:rsidRPr="008F360D" w:rsidRDefault="00352EF9" w:rsidP="00DE7CEB">
      <w:pPr>
        <w:pStyle w:val="aff9"/>
      </w:pPr>
      <w:r w:rsidRPr="008F360D">
        <w:t>Надмерзлотные воды – это воды сезонно-талового слоя и воды многолетних несквозных таликов. Воды сезонно талого слоя приурочены к участкам развития многолетнемерзлотных пород, представленных песчаными и песчано-супесчаными отложениями. Практически повсеместно залегают на глубине 0,0-0,5</w:t>
      </w:r>
      <w:r w:rsidR="00223FB6" w:rsidRPr="008F360D">
        <w:t> </w:t>
      </w:r>
      <w:r w:rsidRPr="008F360D">
        <w:t>м, на</w:t>
      </w:r>
      <w:r w:rsidR="00223FB6" w:rsidRPr="008F360D">
        <w:t> </w:t>
      </w:r>
      <w:r w:rsidRPr="008F360D">
        <w:t>II</w:t>
      </w:r>
      <w:r w:rsidR="00F07E09" w:rsidRPr="008F360D">
        <w:t> </w:t>
      </w:r>
      <w:r w:rsidRPr="008F360D">
        <w:t>надпойменной террасе на глубине 5-7 м. Мощность водоносного горизонта определяется мощностью слоя сезонного оттаив</w:t>
      </w:r>
      <w:r w:rsidR="00862DE2" w:rsidRPr="008F360D">
        <w:t>ания, которая изменяется от 0,5 </w:t>
      </w:r>
      <w:r w:rsidRPr="008F360D">
        <w:t>до</w:t>
      </w:r>
      <w:r w:rsidR="00223FB6" w:rsidRPr="008F360D">
        <w:t> </w:t>
      </w:r>
      <w:r w:rsidRPr="008F360D">
        <w:t>3,0-5,0 м. Состав вод – гидрокарбонатно-кальциевый с минерализацией до 0,5 г/л.</w:t>
      </w:r>
    </w:p>
    <w:p w14:paraId="60C77917" w14:textId="3BF22D26" w:rsidR="00352EF9" w:rsidRPr="008F360D" w:rsidRDefault="00352EF9" w:rsidP="00DE7CEB">
      <w:pPr>
        <w:pStyle w:val="aff9"/>
      </w:pPr>
      <w:r w:rsidRPr="008F360D">
        <w:t>Воды несквозных таликов развиты под руслами рек и глубоких озер, а также на залесенных участках на глубине от 0,5 до 2,5 м. Водоупором служит толща многолетнемерзлотных пород, а местами глины салехардской свиты. Мощность водоносного горизонта достигает 5-10 м, реже – 15-20 м. Химический состав – гидрокарбонатно-натриевый. Воды ультрапресные и пре</w:t>
      </w:r>
      <w:r w:rsidR="00862DE2" w:rsidRPr="008F360D">
        <w:t>сные, с минерализацией 0,05-0,4 </w:t>
      </w:r>
      <w:r w:rsidRPr="008F360D">
        <w:t>г/л.</w:t>
      </w:r>
    </w:p>
    <w:p w14:paraId="5F7D4DC8" w14:textId="4B7F8BE3" w:rsidR="00352EF9" w:rsidRPr="008F360D" w:rsidRDefault="00352EF9" w:rsidP="00DE7CEB">
      <w:pPr>
        <w:pStyle w:val="aff9"/>
      </w:pPr>
      <w:r w:rsidRPr="008F360D">
        <w:t>Режим определяется режимом поверхностных водотоков. Надмерзлотные воды совершенно не защищены от поверхностного загрязнения. Они имеют свободное зеркало и изменчивый режим, особенно в теплое время года и могут существовать в</w:t>
      </w:r>
      <w:r w:rsidR="00223FB6" w:rsidRPr="008F360D">
        <w:t> </w:t>
      </w:r>
      <w:r w:rsidRPr="008F360D">
        <w:t>виде линз различной протяженности и мощности.</w:t>
      </w:r>
    </w:p>
    <w:p w14:paraId="651DD71B" w14:textId="064BF298" w:rsidR="00352EF9" w:rsidRPr="008F360D" w:rsidRDefault="00352EF9" w:rsidP="00DE7CEB">
      <w:pPr>
        <w:pStyle w:val="aff9"/>
        <w:rPr>
          <w:kern w:val="28"/>
        </w:rPr>
      </w:pPr>
      <w:r w:rsidRPr="008F360D">
        <w:t>Межмерзлотные воды распространены повсеместно. Мощность их изменяется от</w:t>
      </w:r>
      <w:r w:rsidR="00223FB6" w:rsidRPr="008F360D">
        <w:t> </w:t>
      </w:r>
      <w:r w:rsidR="00862DE2" w:rsidRPr="008F360D">
        <w:t>20 </w:t>
      </w:r>
      <w:r w:rsidRPr="008F360D">
        <w:t>до 150 м, увеличиваясь от водоразделов к руслам рек.</w:t>
      </w:r>
    </w:p>
    <w:p w14:paraId="44D224C3" w14:textId="77777777" w:rsidR="00352EF9" w:rsidRPr="008F360D" w:rsidRDefault="00352EF9" w:rsidP="00DE7CEB">
      <w:pPr>
        <w:pStyle w:val="aff9"/>
        <w:rPr>
          <w:kern w:val="28"/>
        </w:rPr>
      </w:pPr>
      <w:r w:rsidRPr="008F360D">
        <w:t>По возрасту водовмещающих пород выделяется два водоносных горизонта: салехардский и некрасовский.</w:t>
      </w:r>
    </w:p>
    <w:p w14:paraId="4CD933A4" w14:textId="17564EB4" w:rsidR="00352EF9" w:rsidRPr="008F360D" w:rsidRDefault="00352EF9" w:rsidP="00DE7CEB">
      <w:pPr>
        <w:pStyle w:val="aff9"/>
        <w:rPr>
          <w:kern w:val="28"/>
        </w:rPr>
      </w:pPr>
      <w:r w:rsidRPr="008F360D">
        <w:lastRenderedPageBreak/>
        <w:t>Салехардский водоносный горизонт заключен в морских, ледниково-морских и</w:t>
      </w:r>
      <w:r w:rsidR="00223FB6" w:rsidRPr="008F360D">
        <w:t> </w:t>
      </w:r>
      <w:r w:rsidRPr="008F360D">
        <w:t>прибрежно-морских песках с гравием и галькой. Подземные воды залегают на глубине 25-30 м и более, мощность горизонта колеблется от 5-6 до 20 м. Воды напорные, величина напора – 15-30 м. Воды гидрокарбонатно-кальциевые, пресные, с</w:t>
      </w:r>
      <w:r w:rsidR="00223FB6" w:rsidRPr="008F360D">
        <w:t> </w:t>
      </w:r>
      <w:r w:rsidRPr="008F360D">
        <w:t>минерализацией 0,06-0,09 г/л.</w:t>
      </w:r>
    </w:p>
    <w:p w14:paraId="439EFC82" w14:textId="0944668F" w:rsidR="00352EF9" w:rsidRPr="008F360D" w:rsidRDefault="00352EF9" w:rsidP="00DE7CEB">
      <w:pPr>
        <w:pStyle w:val="aff9"/>
        <w:rPr>
          <w:kern w:val="28"/>
        </w:rPr>
      </w:pPr>
      <w:r w:rsidRPr="008F360D">
        <w:t>Некрасовский водоносный горизонт сложен песками, гравием, галькой и залегает на глубине 85-150 м. Воды напорные. Наблюдается самоизлив с дебитом 0,5-0,6 л/с. Водоносный горизонт обладает значительными ресурсами – 0,6-28 л/с, в среднем – 3-5</w:t>
      </w:r>
      <w:r w:rsidR="00223FB6" w:rsidRPr="008F360D">
        <w:t> </w:t>
      </w:r>
      <w:r w:rsidRPr="008F360D">
        <w:t>л/с.</w:t>
      </w:r>
    </w:p>
    <w:p w14:paraId="6A00C186" w14:textId="6064690F" w:rsidR="00352EF9" w:rsidRPr="008F360D" w:rsidRDefault="00352EF9" w:rsidP="00DE7CEB">
      <w:pPr>
        <w:pStyle w:val="aff9"/>
      </w:pPr>
      <w:r w:rsidRPr="008F360D">
        <w:t>Межмерзлотные подземные воды представляют собой надежный источник водоснабжения.</w:t>
      </w:r>
    </w:p>
    <w:p w14:paraId="5DFB01A8" w14:textId="55F13E39" w:rsidR="00433FBC" w:rsidRPr="008F360D" w:rsidRDefault="006E044A" w:rsidP="008E3E65">
      <w:pPr>
        <w:pStyle w:val="31"/>
      </w:pPr>
      <w:bookmarkStart w:id="39" w:name="_Toc145933060"/>
      <w:bookmarkStart w:id="40" w:name="_Toc145933114"/>
      <w:bookmarkStart w:id="41" w:name="_Toc145934413"/>
      <w:bookmarkStart w:id="42" w:name="_Toc184118653"/>
      <w:r w:rsidRPr="008F360D">
        <w:t>Инженерно-геологическая характеристика</w:t>
      </w:r>
      <w:bookmarkEnd w:id="39"/>
      <w:bookmarkEnd w:id="40"/>
      <w:bookmarkEnd w:id="41"/>
      <w:bookmarkEnd w:id="42"/>
    </w:p>
    <w:p w14:paraId="357C7185" w14:textId="13900CEF" w:rsidR="00433FBC" w:rsidRPr="008F360D" w:rsidRDefault="00433FBC" w:rsidP="00DE7CEB">
      <w:pPr>
        <w:pStyle w:val="aff9"/>
      </w:pPr>
      <w:r w:rsidRPr="008F360D">
        <w:t>Город</w:t>
      </w:r>
      <w:r w:rsidR="00905D65" w:rsidRPr="008F360D">
        <w:t>ской округ</w:t>
      </w:r>
      <w:r w:rsidRPr="008F360D">
        <w:t xml:space="preserve"> расположен на границе зоны сплошного распространения многолетнемерзлых пород и зоны совместного разобщенного залегания многолетне- и</w:t>
      </w:r>
      <w:r w:rsidR="00223FB6" w:rsidRPr="008F360D">
        <w:t> </w:t>
      </w:r>
      <w:r w:rsidRPr="008F360D">
        <w:t>сезонномерзлых пород.</w:t>
      </w:r>
    </w:p>
    <w:p w14:paraId="021BC161" w14:textId="6B6AC192" w:rsidR="00433FBC" w:rsidRPr="008F360D" w:rsidRDefault="00433FBC" w:rsidP="00DE7CEB">
      <w:pPr>
        <w:pStyle w:val="aff9"/>
      </w:pPr>
      <w:r w:rsidRPr="008F360D">
        <w:t>На территории г</w:t>
      </w:r>
      <w:r w:rsidR="0089761E" w:rsidRPr="008F360D">
        <w:t>ородского округа</w:t>
      </w:r>
      <w:r w:rsidRPr="008F360D">
        <w:t xml:space="preserve"> распространены вечномерзлые грунты сливающегося типа, вечномерзлые грунты несливающегося типа, вечномерзлые грунты сливающегося типа с участками сквозных таликов под озерами и старицами, талые грунты с участками островной мерзлоты.</w:t>
      </w:r>
    </w:p>
    <w:p w14:paraId="7DD65357" w14:textId="74B9C572" w:rsidR="00433FBC" w:rsidRPr="008F360D" w:rsidRDefault="00433FBC" w:rsidP="00DE7CEB">
      <w:pPr>
        <w:pStyle w:val="aff9"/>
      </w:pPr>
      <w:r w:rsidRPr="008F360D">
        <w:t>Основанием сооружений на территории г</w:t>
      </w:r>
      <w:r w:rsidR="0089761E" w:rsidRPr="008F360D">
        <w:t>ородского округа</w:t>
      </w:r>
      <w:r w:rsidRPr="008F360D">
        <w:t xml:space="preserve"> повсеместно являются верхнечетвертичные и современные аллювиальные отложения, представленные песками мелкой и средней крупности с прослоями супесей и с</w:t>
      </w:r>
      <w:r w:rsidR="00862DE2" w:rsidRPr="008F360D">
        <w:t>углинков, с включением гравия и </w:t>
      </w:r>
      <w:r w:rsidRPr="008F360D">
        <w:t>гальки и верхнечетвертичные озерно-аллювиальные, преимущественно глинистые. Аллювиальные и озерно-аллювиальные отложения перекрыты торфом и</w:t>
      </w:r>
      <w:r w:rsidR="00223FB6" w:rsidRPr="008F360D">
        <w:t> </w:t>
      </w:r>
      <w:r w:rsidRPr="008F360D">
        <w:t>нередко имеют торфяные прослои.</w:t>
      </w:r>
    </w:p>
    <w:p w14:paraId="4A34BB1E" w14:textId="2D0DAD0F" w:rsidR="00433FBC" w:rsidRPr="008F360D" w:rsidRDefault="00433FBC" w:rsidP="00DE7CEB">
      <w:pPr>
        <w:pStyle w:val="aff9"/>
      </w:pPr>
      <w:r w:rsidRPr="008F360D">
        <w:t>Криотекстура мерзлых песков – массивная, супесе</w:t>
      </w:r>
      <w:r w:rsidR="00CB247C" w:rsidRPr="008F360D">
        <w:t>й и суглинков – слоистая, торфа </w:t>
      </w:r>
      <w:r w:rsidRPr="008F360D">
        <w:t>– базальная.</w:t>
      </w:r>
    </w:p>
    <w:p w14:paraId="63FB4603" w14:textId="2649F3BD" w:rsidR="00433FBC" w:rsidRPr="008F360D" w:rsidRDefault="00433FBC" w:rsidP="00DE7CEB">
      <w:pPr>
        <w:pStyle w:val="aff9"/>
      </w:pPr>
      <w:r w:rsidRPr="008F360D">
        <w:t>Температура на глубине нулевых годовых амплитуд для вечномерзлых грунтов сливающегося типа от минус 0,1-0,3 до минус 0,8-1,5°С, вечномерзлых не</w:t>
      </w:r>
      <w:r w:rsidR="00223FB6" w:rsidRPr="008F360D">
        <w:t> </w:t>
      </w:r>
      <w:r w:rsidRPr="008F360D">
        <w:t>сливающегося типа минус 0,05-0,2°С, талых грунтов – 0-1,0°С.</w:t>
      </w:r>
    </w:p>
    <w:p w14:paraId="39B9D24F" w14:textId="6FE3D9EF" w:rsidR="00433FBC" w:rsidRPr="008F360D" w:rsidRDefault="00433FBC" w:rsidP="00DE7CEB">
      <w:pPr>
        <w:pStyle w:val="aff9"/>
      </w:pPr>
      <w:r w:rsidRPr="008F360D">
        <w:t>Влажность песчаных грунтов – 14-25%, объемный вес – 1,95-2,0 г/</w:t>
      </w:r>
      <w:r w:rsidR="00F07E09" w:rsidRPr="008F360D">
        <w:t xml:space="preserve">куб. </w:t>
      </w:r>
      <w:r w:rsidR="00862DE2" w:rsidRPr="008F360D">
        <w:t>см, глинистых </w:t>
      </w:r>
      <w:r w:rsidRPr="008F360D">
        <w:t>– 20-45%, объемный вес – 2,05 г/</w:t>
      </w:r>
      <w:r w:rsidR="00F07E09" w:rsidRPr="008F360D">
        <w:t xml:space="preserve">куб. </w:t>
      </w:r>
      <w:r w:rsidRPr="008F360D">
        <w:t>см.</w:t>
      </w:r>
    </w:p>
    <w:p w14:paraId="28C5E5C9" w14:textId="3A29A086" w:rsidR="00433FBC" w:rsidRPr="008F360D" w:rsidRDefault="00433FBC" w:rsidP="00DE7CEB">
      <w:pPr>
        <w:pStyle w:val="aff9"/>
      </w:pPr>
      <w:r w:rsidRPr="008F360D">
        <w:t>Торфяные образования имеют повышенную влажность (300-800%), плотность скелета очень невелика – 0,04-0,08 г/</w:t>
      </w:r>
      <w:r w:rsidR="00F07E09" w:rsidRPr="008F360D">
        <w:t xml:space="preserve">куб. </w:t>
      </w:r>
      <w:r w:rsidRPr="008F360D">
        <w:t>см.</w:t>
      </w:r>
    </w:p>
    <w:p w14:paraId="4B0D15A1" w14:textId="77777777" w:rsidR="00433FBC" w:rsidRPr="008F360D" w:rsidRDefault="00433FBC" w:rsidP="00DE7CEB">
      <w:pPr>
        <w:pStyle w:val="aff9"/>
      </w:pPr>
      <w:r w:rsidRPr="008F360D">
        <w:t>При оттаивании пески переходят в водонасыщенное состояние, связные грунты приобретают текучую консистенцию, торф разжижается. Осадки песчаных грунтов при протаивании песков невелики, глинистых – достигают 40 см/м, торфа – 80 см/м.</w:t>
      </w:r>
    </w:p>
    <w:p w14:paraId="50039183" w14:textId="760BB4F8" w:rsidR="00433FBC" w:rsidRPr="008F360D" w:rsidRDefault="0089761E" w:rsidP="00DE7CEB">
      <w:pPr>
        <w:pStyle w:val="aff9"/>
      </w:pPr>
      <w:r w:rsidRPr="008F360D">
        <w:t>Строительство в городском округе</w:t>
      </w:r>
      <w:r w:rsidR="00433FBC" w:rsidRPr="008F360D">
        <w:t xml:space="preserve"> ведется как по I принципу (сохранение мерзлоты), так и по II принципу (предварительное оттаивание).</w:t>
      </w:r>
    </w:p>
    <w:p w14:paraId="33F22821" w14:textId="77777777" w:rsidR="00433FBC" w:rsidRPr="008F360D" w:rsidRDefault="00433FBC" w:rsidP="00DE7CEB">
      <w:pPr>
        <w:pStyle w:val="aff9"/>
      </w:pPr>
      <w:r w:rsidRPr="008F360D">
        <w:t>Конструкция фундаментов также зависит от положения вечномерзлых грунтов сливающегося типа.</w:t>
      </w:r>
    </w:p>
    <w:p w14:paraId="132C8A9B" w14:textId="77777777" w:rsidR="00862DE2" w:rsidRPr="008F360D" w:rsidRDefault="00862DE2" w:rsidP="00DE7CEB">
      <w:pPr>
        <w:pStyle w:val="aff9"/>
      </w:pPr>
    </w:p>
    <w:p w14:paraId="2ECE1BA0" w14:textId="77777777" w:rsidR="00862DE2" w:rsidRPr="008F360D" w:rsidRDefault="00862DE2" w:rsidP="00DE7CEB">
      <w:pPr>
        <w:pStyle w:val="aff9"/>
      </w:pPr>
    </w:p>
    <w:p w14:paraId="783F2E24" w14:textId="77777777" w:rsidR="00433FBC" w:rsidRPr="008F360D" w:rsidRDefault="00433FBC" w:rsidP="00586126">
      <w:pPr>
        <w:pStyle w:val="afffffffffffffff3"/>
      </w:pPr>
      <w:r w:rsidRPr="008F360D">
        <w:lastRenderedPageBreak/>
        <w:t>Физико-геологические и техногенные процессы</w:t>
      </w:r>
    </w:p>
    <w:p w14:paraId="2ADA1EA7" w14:textId="1518D00E" w:rsidR="00433FBC" w:rsidRPr="008F360D" w:rsidRDefault="00433FBC" w:rsidP="00DE7CEB">
      <w:pPr>
        <w:pStyle w:val="aff9"/>
      </w:pPr>
      <w:r w:rsidRPr="008F360D">
        <w:t>На рассматриваемой территории физико-геологические процессы связаны с</w:t>
      </w:r>
      <w:r w:rsidR="00223FB6" w:rsidRPr="008F360D">
        <w:t> </w:t>
      </w:r>
      <w:r w:rsidRPr="008F360D">
        <w:t>мерзлотно-геологическими условиями и малыми уклонами поверхности, обусловливающими затрудненный сток поверхностных вод.</w:t>
      </w:r>
    </w:p>
    <w:p w14:paraId="0CD6C503" w14:textId="2C1D237B" w:rsidR="00433FBC" w:rsidRPr="008F360D" w:rsidRDefault="00433FBC" w:rsidP="00DE7CEB">
      <w:pPr>
        <w:pStyle w:val="aff9"/>
      </w:pPr>
      <w:r w:rsidRPr="008F360D">
        <w:t>В поймах рек Седэ-Яха и ее притоков отмечается повсеместное затапливание паводковыми водами и заболачивание большей части территории. Здесь отмечается также образование минеральных бугров пучения диаметром 20-30 м, высотой до</w:t>
      </w:r>
      <w:r w:rsidR="0089599C" w:rsidRPr="008F360D">
        <w:t> </w:t>
      </w:r>
      <w:r w:rsidRPr="008F360D">
        <w:t>2-3</w:t>
      </w:r>
      <w:r w:rsidR="0089599C" w:rsidRPr="008F360D">
        <w:t> </w:t>
      </w:r>
      <w:r w:rsidRPr="008F360D">
        <w:t>см.</w:t>
      </w:r>
    </w:p>
    <w:p w14:paraId="2650BD7D" w14:textId="33A89D10" w:rsidR="00433FBC" w:rsidRPr="008F360D" w:rsidRDefault="00433FBC" w:rsidP="00DE7CEB">
      <w:pPr>
        <w:pStyle w:val="aff9"/>
      </w:pPr>
      <w:r w:rsidRPr="008F360D">
        <w:t>На II надпойменной террасе рек Седэ-Яха, Ево-Яха заболачивание отмечается лишь на пониженных участках. Для этой территории характерны песчаные раздувы размером от 2-5 кв.</w:t>
      </w:r>
      <w:r w:rsidR="00DA0605" w:rsidRPr="008F360D">
        <w:t xml:space="preserve"> </w:t>
      </w:r>
      <w:r w:rsidRPr="008F360D">
        <w:t>м до 0,005 кв.</w:t>
      </w:r>
      <w:r w:rsidR="00DA0605" w:rsidRPr="008F360D">
        <w:t xml:space="preserve"> </w:t>
      </w:r>
      <w:r w:rsidRPr="008F360D">
        <w:t>км, полигональное растрескивание, бугры пучения, термокарст. Эти же процессы характерны и для водораздельной части – озерно-аллювиальной равнины.</w:t>
      </w:r>
    </w:p>
    <w:p w14:paraId="02821D23" w14:textId="28C47D50" w:rsidR="00433FBC" w:rsidRPr="008F360D" w:rsidRDefault="00433FBC" w:rsidP="00DE7CEB">
      <w:pPr>
        <w:pStyle w:val="aff9"/>
      </w:pPr>
      <w:r w:rsidRPr="008F360D">
        <w:t>С освоением территории под застройку происход</w:t>
      </w:r>
      <w:r w:rsidR="00862DE2" w:rsidRPr="008F360D">
        <w:t>ит изменение природной среды. В </w:t>
      </w:r>
      <w:r w:rsidRPr="008F360D">
        <w:t xml:space="preserve">частности, при строительстве по II принципу, когда производится предварительное оттаивание пород, формируются чаши протаивания различной глубины, происходит деградация многолетнемерзлых толщ, часто </w:t>
      </w:r>
      <w:r w:rsidR="000A01CB" w:rsidRPr="008F360D">
        <w:t>–</w:t>
      </w:r>
      <w:r w:rsidRPr="008F360D">
        <w:t xml:space="preserve"> образование техногенной верховодки.</w:t>
      </w:r>
    </w:p>
    <w:p w14:paraId="54A46815" w14:textId="4CA5825F" w:rsidR="00433FBC" w:rsidRPr="008F360D" w:rsidRDefault="00433FBC" w:rsidP="00DE7CEB">
      <w:pPr>
        <w:pStyle w:val="aff9"/>
      </w:pPr>
      <w:r w:rsidRPr="008F360D">
        <w:t>С искусственной подсыпкой грунта, применяемой при строительстве и</w:t>
      </w:r>
      <w:r w:rsidR="00223FB6" w:rsidRPr="008F360D">
        <w:t> </w:t>
      </w:r>
      <w:r w:rsidRPr="008F360D">
        <w:t>приводящей к изменению в направлении поверхностного стока и часто к его ухудшению, заболачиванию территории.</w:t>
      </w:r>
    </w:p>
    <w:p w14:paraId="52E708B9" w14:textId="5D8E4F0F" w:rsidR="00433FBC" w:rsidRPr="008F360D" w:rsidRDefault="00433FBC" w:rsidP="00DE7CEB">
      <w:pPr>
        <w:pStyle w:val="aff9"/>
      </w:pPr>
      <w:r w:rsidRPr="008F360D">
        <w:t>Нарушение почвенного и снежного покрова территории ведет к нарушению температурного режима грунтовой толщи, изменению глубин промерзания и</w:t>
      </w:r>
      <w:r w:rsidR="00223FB6" w:rsidRPr="008F360D">
        <w:t> </w:t>
      </w:r>
      <w:r w:rsidRPr="008F360D">
        <w:t>оттаивания, вторичному промерзанию и как следствие – снижени</w:t>
      </w:r>
      <w:r w:rsidR="00862DE2" w:rsidRPr="008F360D">
        <w:t>ю несущей способности грунтов в </w:t>
      </w:r>
      <w:r w:rsidRPr="008F360D">
        <w:t>основании сооружений.</w:t>
      </w:r>
    </w:p>
    <w:p w14:paraId="2160D0B6" w14:textId="632CC374" w:rsidR="00433FBC" w:rsidRPr="008F360D" w:rsidRDefault="00433FBC" w:rsidP="00DE7CEB">
      <w:pPr>
        <w:pStyle w:val="aff9"/>
      </w:pPr>
      <w:bookmarkStart w:id="43" w:name="_Toc240003889"/>
      <w:bookmarkStart w:id="44" w:name="_Toc508115008"/>
      <w:r w:rsidRPr="008F360D">
        <w:t>Инженерно-геологическое районирование территории по условиям строительства</w:t>
      </w:r>
      <w:bookmarkEnd w:id="43"/>
      <w:bookmarkEnd w:id="44"/>
      <w:r w:rsidR="001812AE" w:rsidRPr="008F360D">
        <w:t>.</w:t>
      </w:r>
    </w:p>
    <w:p w14:paraId="1A339B5B" w14:textId="1381EF62" w:rsidR="00433FBC" w:rsidRPr="008F360D" w:rsidRDefault="00433FBC" w:rsidP="00DE7CEB">
      <w:pPr>
        <w:pStyle w:val="aff9"/>
      </w:pPr>
      <w:r w:rsidRPr="008F360D">
        <w:t>По совокупности инженерно-геологических и инженерно-геокриологи</w:t>
      </w:r>
      <w:r w:rsidR="0089761E" w:rsidRPr="008F360D">
        <w:t>ческих условий в пределах городского округа</w:t>
      </w:r>
      <w:r w:rsidRPr="008F360D">
        <w:t>, а также мероприятий по инженерной защите выделяются территории с весьма сложными (I), сложными (II) и умеренно сложными (III) условиями для строительства</w:t>
      </w:r>
      <w:r w:rsidR="00147D58" w:rsidRPr="008F360D">
        <w:t>:</w:t>
      </w:r>
    </w:p>
    <w:p w14:paraId="48DB9F3D" w14:textId="5076033A" w:rsidR="00433FBC" w:rsidRPr="008F360D" w:rsidRDefault="00433FBC" w:rsidP="00DE7CEB">
      <w:pPr>
        <w:pStyle w:val="aff9"/>
      </w:pPr>
      <w:r w:rsidRPr="008F360D">
        <w:t xml:space="preserve">I – Территории с весьма сложными условиями строительства: </w:t>
      </w:r>
      <w:r w:rsidR="00147D58" w:rsidRPr="008F360D">
        <w:t>поймы рек,</w:t>
      </w:r>
      <w:r w:rsidRPr="008F360D">
        <w:t xml:space="preserve"> ежегодно затапливаемые паводком, озерно-аллювиальная равнина, сложенные вечно мерзлотными грунтами (сливающийся тип мерзлоты) – песками мелкими и средней крупности с прослоями пылеватых песков, супесей, суглинков и глин, в прирусловой части – талыми.</w:t>
      </w:r>
    </w:p>
    <w:p w14:paraId="2C78D54E" w14:textId="3652B2EF" w:rsidR="00433FBC" w:rsidRPr="008F360D" w:rsidRDefault="00433FBC" w:rsidP="00DE7CEB">
      <w:pPr>
        <w:pStyle w:val="aff9"/>
      </w:pPr>
      <w:r w:rsidRPr="008F360D">
        <w:t xml:space="preserve">Глубина залегания кровли вечно мерзлотных грунтов – 0,5-3,0 м в прирусловой части и в русле </w:t>
      </w:r>
      <w:r w:rsidR="00F07E09" w:rsidRPr="008F360D">
        <w:t xml:space="preserve">более </w:t>
      </w:r>
      <w:r w:rsidRPr="008F360D">
        <w:t>15 м. Уровень подземных вод – на глубине 0,2-0,5</w:t>
      </w:r>
      <w:r w:rsidR="00147D58" w:rsidRPr="008F360D">
        <w:t xml:space="preserve"> </w:t>
      </w:r>
      <w:r w:rsidRPr="008F360D">
        <w:t>м. Поверхность сильно заболочена и заозёрена, отмечаются бугры пучения.</w:t>
      </w:r>
    </w:p>
    <w:p w14:paraId="329BEBA0" w14:textId="70422D02" w:rsidR="00433FBC" w:rsidRPr="008F360D" w:rsidRDefault="00433FBC" w:rsidP="00DE7CEB">
      <w:pPr>
        <w:pStyle w:val="aff9"/>
      </w:pPr>
      <w:r w:rsidRPr="008F360D">
        <w:t>Строительство на всей территории рекомендуется осуществлять по I принципу (с</w:t>
      </w:r>
      <w:r w:rsidR="00223FB6" w:rsidRPr="008F360D">
        <w:t> </w:t>
      </w:r>
      <w:r w:rsidRPr="008F360D">
        <w:t>сохранением вечной мерзлоты), в прирусловой части – по II принципу (с</w:t>
      </w:r>
      <w:r w:rsidR="00223FB6" w:rsidRPr="008F360D">
        <w:t> </w:t>
      </w:r>
      <w:r w:rsidRPr="008F360D">
        <w:t>предварительным оттаиванием участков основной мерзлоты). Необходимы очень сложные инженерные мероприятия по предотвращению затопления паводковыми водами и подтопления подземными водами.</w:t>
      </w:r>
    </w:p>
    <w:p w14:paraId="22AB2E3F" w14:textId="2926C5C3" w:rsidR="00433FBC" w:rsidRPr="008F360D" w:rsidRDefault="00433FBC" w:rsidP="00DE7CEB">
      <w:pPr>
        <w:pStyle w:val="aff9"/>
      </w:pPr>
      <w:r w:rsidRPr="008F360D">
        <w:t>II – Территории с весьма сложными условиями строительства: террасы, затапливаемые паводком 1% обеспеченности, сложенные вечномерзлыми грунтами (сливающийся тип мерзлоты) – песками, переслаивающимися с супесями и суглинками.</w:t>
      </w:r>
    </w:p>
    <w:p w14:paraId="1C19E78D" w14:textId="3A348CC4" w:rsidR="00433FBC" w:rsidRPr="008F360D" w:rsidRDefault="00433FBC" w:rsidP="00DE7CEB">
      <w:pPr>
        <w:pStyle w:val="aff9"/>
      </w:pPr>
      <w:r w:rsidRPr="008F360D">
        <w:lastRenderedPageBreak/>
        <w:t xml:space="preserve">Глубина залегания вечной мерзлоты – 0,5-4,5 м. </w:t>
      </w:r>
      <w:r w:rsidR="00CB247C" w:rsidRPr="008F360D">
        <w:t>Уровень подземных вод – 1,0-2,0 </w:t>
      </w:r>
      <w:r w:rsidRPr="008F360D">
        <w:t>м. Для территории характерно заболачивание, термокарст, бугры пучения, полигональное растрескивание.</w:t>
      </w:r>
    </w:p>
    <w:p w14:paraId="28D4DCB3" w14:textId="77777777" w:rsidR="00433FBC" w:rsidRPr="008F360D" w:rsidRDefault="00433FBC" w:rsidP="00DE7CEB">
      <w:pPr>
        <w:pStyle w:val="aff9"/>
      </w:pPr>
      <w:r w:rsidRPr="008F360D">
        <w:t>Строительство рекомендуется проводить с сохранением вечной мерзлоты. Необходимы сложные инженерные мероприятия по защите от затопления паводковыми водами 1% обеспеченности и подтопление подземными водами.</w:t>
      </w:r>
    </w:p>
    <w:p w14:paraId="3DFC7F63" w14:textId="4AF91C30" w:rsidR="00433FBC" w:rsidRPr="008F360D" w:rsidRDefault="00433FBC" w:rsidP="00DE7CEB">
      <w:pPr>
        <w:pStyle w:val="aff9"/>
      </w:pPr>
      <w:r w:rsidRPr="008F360D">
        <w:t>III – Территории с умеренно сложными условиями строительства: первая и вторая надпойменные террасы, междуречные пространства, сложенные мерзлыми грунтами (не сливающийся тип мерзлоты) – песками с редкими прослоями суглинков и глин. Поверхность – сухая, в редких случаях на пониженных участках – слабо заболоченная. Вечномерзлые грунты залегают на глубине 5-10 м и более. Подземные воды фиксируются на глубине 5-7 м. На прибровочных участках отмечаются песчаные раздувы.</w:t>
      </w:r>
    </w:p>
    <w:p w14:paraId="1AAFC565" w14:textId="77777777" w:rsidR="00433FBC" w:rsidRPr="008F360D" w:rsidRDefault="00433FBC" w:rsidP="00DE7CEB">
      <w:pPr>
        <w:pStyle w:val="aff9"/>
      </w:pPr>
      <w:r w:rsidRPr="008F360D">
        <w:t>Строительство рекомендуется проводить по II принципу (с предварительным оттаиванием мерзлых грунтов в период строительства и содержанием их в талом состоянии в период эксплуатации сооружений).</w:t>
      </w:r>
    </w:p>
    <w:p w14:paraId="643471A8" w14:textId="39253094" w:rsidR="00433FBC" w:rsidRPr="008F360D" w:rsidRDefault="00433FBC" w:rsidP="00DE7CEB">
      <w:pPr>
        <w:pStyle w:val="aff9"/>
      </w:pPr>
      <w:r w:rsidRPr="008F360D">
        <w:t>Для нормальной эксплуатации необходимы мероприятия по защите от</w:t>
      </w:r>
      <w:r w:rsidR="007C1F78" w:rsidRPr="008F360D">
        <w:t> </w:t>
      </w:r>
      <w:r w:rsidRPr="008F360D">
        <w:t>подтопления подземными водами при формировании чаш протаивания.</w:t>
      </w:r>
    </w:p>
    <w:p w14:paraId="1129B06D" w14:textId="01200AED" w:rsidR="00433FBC" w:rsidRPr="008F360D" w:rsidRDefault="00D924D6" w:rsidP="008E3E65">
      <w:pPr>
        <w:pStyle w:val="31"/>
      </w:pPr>
      <w:bookmarkStart w:id="45" w:name="_Toc145933061"/>
      <w:bookmarkStart w:id="46" w:name="_Toc145933115"/>
      <w:bookmarkStart w:id="47" w:name="_Toc145934414"/>
      <w:bookmarkStart w:id="48" w:name="_Toc184118654"/>
      <w:r w:rsidRPr="008F360D">
        <w:t>Почвенный и растительный покров</w:t>
      </w:r>
      <w:bookmarkEnd w:id="45"/>
      <w:bookmarkEnd w:id="46"/>
      <w:bookmarkEnd w:id="47"/>
      <w:bookmarkEnd w:id="48"/>
    </w:p>
    <w:p w14:paraId="6DEA48D6" w14:textId="1366E15E" w:rsidR="00D924D6" w:rsidRPr="008F360D" w:rsidRDefault="00D924D6" w:rsidP="00DE7CEB">
      <w:pPr>
        <w:pStyle w:val="aff9"/>
      </w:pPr>
      <w:r w:rsidRPr="008F360D">
        <w:t>Основной почвенной разностью в городском округе являются легкие и средние суглинки, а также супеси, подстилаемые песком. Почв</w:t>
      </w:r>
      <w:r w:rsidR="003D4E2A" w:rsidRPr="008F360D">
        <w:t>ы маломощные, бесструктурные, с </w:t>
      </w:r>
      <w:r w:rsidRPr="008F360D">
        <w:t>плохой аэрацией и слабой микробиологической активностью, которая способствует медленному разложению растительных остатков и не обеспечивает полную минерализацию органических веществ, что ведет к образованию кислых продуктов распада, оторфованности. В результате строительства и снятия маломощного почвенного слоя, повсеместно имеются территории с выходом на поверхность песка.</w:t>
      </w:r>
    </w:p>
    <w:p w14:paraId="4FF93765" w14:textId="6F0C51C4" w:rsidR="00D924D6" w:rsidRPr="008F360D" w:rsidRDefault="00D924D6" w:rsidP="00DE7CEB">
      <w:pPr>
        <w:pStyle w:val="aff9"/>
      </w:pPr>
      <w:r w:rsidRPr="008F360D">
        <w:t>Подстилающей пород</w:t>
      </w:r>
      <w:r w:rsidR="00C118D3" w:rsidRPr="008F360D">
        <w:t>ой</w:t>
      </w:r>
      <w:r w:rsidRPr="008F360D">
        <w:t xml:space="preserve"> практически повсеместно является песок, т.е. имеет место фильтрация воды в верхний водоносный горизонт при недостатке атмосферных осадков. Суровый климат, короткий вегетационный период, наличие вечной мерзлоты, практически отсутствие единственное естественного плодородия почв, дефицит влаги определяют тяжелые лесорастительные условия.</w:t>
      </w:r>
    </w:p>
    <w:p w14:paraId="167805E3" w14:textId="2C09FDE8" w:rsidR="00D924D6" w:rsidRPr="008F360D" w:rsidRDefault="00D924D6" w:rsidP="00DE7CEB">
      <w:pPr>
        <w:pStyle w:val="aff9"/>
      </w:pPr>
      <w:r w:rsidRPr="008F360D">
        <w:t xml:space="preserve">По геоботанической схеме районирования, территория </w:t>
      </w:r>
      <w:r w:rsidR="00C118D3" w:rsidRPr="008F360D">
        <w:t xml:space="preserve">городского </w:t>
      </w:r>
      <w:r w:rsidRPr="008F360D">
        <w:t>округа относится к лесотундровой зоне с вечной мерзлотой. Для лесотундровой зоны характерно лиственичное редколесье, чередующееся с различными видами тундр и</w:t>
      </w:r>
      <w:r w:rsidR="007C1F78" w:rsidRPr="008F360D">
        <w:t> </w:t>
      </w:r>
      <w:r w:rsidRPr="008F360D">
        <w:t>торфяно-бугристых болот. Отличительными чертами древесной растительности является разреженность полога при сомкнутости корневых систем, имеющих поверхностный характер (глубина распространения – 20-30 см), при распространении от ствола по 15-16 м.</w:t>
      </w:r>
    </w:p>
    <w:p w14:paraId="15868725" w14:textId="34CE2E8E" w:rsidR="00D924D6" w:rsidRPr="008F360D" w:rsidRDefault="00D924D6" w:rsidP="00DE7CEB">
      <w:pPr>
        <w:pStyle w:val="aff9"/>
      </w:pPr>
      <w:r w:rsidRPr="008F360D">
        <w:t xml:space="preserve">На рассматриваемой территории леса приурочены к долинам рек Пур, Ево-Яха, Седэ-Яха, Томчару-Яха и Варенга-Яха. Из древесных </w:t>
      </w:r>
      <w:r w:rsidR="003D4E2A" w:rsidRPr="008F360D">
        <w:t>пород преобладают лиственница и </w:t>
      </w:r>
      <w:r w:rsidRPr="008F360D">
        <w:t xml:space="preserve">береза. </w:t>
      </w:r>
      <w:r w:rsidR="00DA0605" w:rsidRPr="008F360D">
        <w:t>Встречается</w:t>
      </w:r>
      <w:r w:rsidRPr="008F360D">
        <w:t xml:space="preserve"> сосна, кедр, ель. В подлеске преобладают: карликовая береза, кустарниковая ольха и ивы. Междуречья заняты массивами торфяных болот, среди которых древесная растительность отсутствует или встречается в виде единичных угнетенных экземпляров лиственницы, в сочетании с моховой, лишайниковой и</w:t>
      </w:r>
      <w:r w:rsidR="007C1F78" w:rsidRPr="008F360D">
        <w:t> </w:t>
      </w:r>
      <w:r w:rsidRPr="008F360D">
        <w:t>кустарниковой растительностью. В речных долинах распространены ивняки и</w:t>
      </w:r>
      <w:r w:rsidR="007C1F78" w:rsidRPr="008F360D">
        <w:t> </w:t>
      </w:r>
      <w:r w:rsidRPr="008F360D">
        <w:t>ольховники в сочетании со злаковыми и осоковыми лугами, низинные болотами с</w:t>
      </w:r>
      <w:r w:rsidR="007C1F78" w:rsidRPr="008F360D">
        <w:t> </w:t>
      </w:r>
      <w:r w:rsidRPr="008F360D">
        <w:t>пушице-моховым или лишайниковым травостоем.</w:t>
      </w:r>
    </w:p>
    <w:p w14:paraId="6E3ACB8D" w14:textId="58226FB1" w:rsidR="007D071A" w:rsidRPr="008F360D" w:rsidRDefault="00D924D6" w:rsidP="00DE7CEB">
      <w:pPr>
        <w:pStyle w:val="aff9"/>
      </w:pPr>
      <w:r w:rsidRPr="008F360D">
        <w:lastRenderedPageBreak/>
        <w:t>Площадь древесно-кустарниковой растительности, не входящей в лесной фонд, в</w:t>
      </w:r>
      <w:r w:rsidR="007C1F78" w:rsidRPr="008F360D">
        <w:t> </w:t>
      </w:r>
      <w:r w:rsidRPr="008F360D">
        <w:t>пределах городской черты составляет 3005,4 га.</w:t>
      </w:r>
    </w:p>
    <w:p w14:paraId="0EE2172E" w14:textId="1DB522C5" w:rsidR="007D1C89" w:rsidRPr="008F360D" w:rsidRDefault="007D1C89" w:rsidP="00DE7CEB">
      <w:pPr>
        <w:pStyle w:val="aff9"/>
      </w:pPr>
      <w:r w:rsidRPr="008F360D">
        <w:t xml:space="preserve">В соответствии с Лесным планом Ямало-Ненецкого автономного округа, утвержденным постановлением Губернатора Ямало-Ненецкого автономного округа от 22.02.2019 № 19-ПГ на территории </w:t>
      </w:r>
      <w:r w:rsidR="004C34D7" w:rsidRPr="008F360D">
        <w:t xml:space="preserve">городского округа город Новый уренгой </w:t>
      </w:r>
      <w:r w:rsidRPr="008F360D">
        <w:t xml:space="preserve">городские леса отсутствуют. </w:t>
      </w:r>
    </w:p>
    <w:p w14:paraId="5A4F55F2" w14:textId="38ECAFBD" w:rsidR="006E044A" w:rsidRPr="008F360D" w:rsidRDefault="006E044A" w:rsidP="008E3E65">
      <w:pPr>
        <w:pStyle w:val="25"/>
      </w:pPr>
      <w:bookmarkStart w:id="49" w:name="_Toc145933062"/>
      <w:bookmarkStart w:id="50" w:name="_Toc145933116"/>
      <w:bookmarkStart w:id="51" w:name="_Toc145934415"/>
      <w:bookmarkStart w:id="52" w:name="_Toc184118655"/>
      <w:r w:rsidRPr="008F360D">
        <w:t>Особо охраняемые природные территории</w:t>
      </w:r>
      <w:bookmarkEnd w:id="49"/>
      <w:bookmarkEnd w:id="50"/>
      <w:bookmarkEnd w:id="51"/>
      <w:bookmarkEnd w:id="52"/>
    </w:p>
    <w:p w14:paraId="73EB061D" w14:textId="45FF6EAF" w:rsidR="006F6B54" w:rsidRPr="008F360D" w:rsidRDefault="006F6B54" w:rsidP="00DE7CEB">
      <w:pPr>
        <w:pStyle w:val="aff9"/>
        <w:rPr>
          <w:rFonts w:eastAsia="Lucida Sans Unicode"/>
        </w:rPr>
      </w:pPr>
      <w:r w:rsidRPr="008F360D">
        <w:t>Особо охраняемы</w:t>
      </w:r>
      <w:r w:rsidR="007C46C5" w:rsidRPr="008F360D">
        <w:t>е</w:t>
      </w:r>
      <w:r w:rsidRPr="008F360D">
        <w:t xml:space="preserve"> природны</w:t>
      </w:r>
      <w:r w:rsidR="007C46C5" w:rsidRPr="008F360D">
        <w:t>е</w:t>
      </w:r>
      <w:r w:rsidRPr="008F360D">
        <w:t xml:space="preserve"> территори</w:t>
      </w:r>
      <w:r w:rsidR="007C46C5" w:rsidRPr="008F360D">
        <w:t>и</w:t>
      </w:r>
      <w:r w:rsidRPr="008F360D">
        <w:t xml:space="preserve"> местного, регионального и</w:t>
      </w:r>
      <w:r w:rsidR="007C1F78" w:rsidRPr="008F360D">
        <w:t> </w:t>
      </w:r>
      <w:r w:rsidRPr="008F360D">
        <w:t xml:space="preserve">федерального значения в границах </w:t>
      </w:r>
      <w:r w:rsidR="004C34D7" w:rsidRPr="008F360D">
        <w:t xml:space="preserve">городского округа город Новый Уренгой </w:t>
      </w:r>
      <w:r w:rsidR="00373320" w:rsidRPr="008F360D">
        <w:t>отсутствуют</w:t>
      </w:r>
      <w:r w:rsidRPr="008F360D">
        <w:t>.</w:t>
      </w:r>
    </w:p>
    <w:p w14:paraId="2B76C27E" w14:textId="493E116C" w:rsidR="006E044A" w:rsidRPr="008F360D" w:rsidRDefault="006E044A" w:rsidP="008E3E65">
      <w:pPr>
        <w:pStyle w:val="25"/>
      </w:pPr>
      <w:bookmarkStart w:id="53" w:name="_Toc145933063"/>
      <w:bookmarkStart w:id="54" w:name="_Toc145933117"/>
      <w:bookmarkStart w:id="55" w:name="_Toc145934416"/>
      <w:bookmarkStart w:id="56" w:name="_Toc184118656"/>
      <w:r w:rsidRPr="008F360D">
        <w:t>Охрана объектов культурного наследия</w:t>
      </w:r>
      <w:bookmarkEnd w:id="53"/>
      <w:bookmarkEnd w:id="54"/>
      <w:bookmarkEnd w:id="55"/>
      <w:bookmarkEnd w:id="56"/>
    </w:p>
    <w:p w14:paraId="793520E8" w14:textId="6D6A3563" w:rsidR="006F6B54" w:rsidRPr="008F360D" w:rsidRDefault="006F6B54" w:rsidP="00DE7CEB">
      <w:pPr>
        <w:pStyle w:val="aff9"/>
        <w:rPr>
          <w:rFonts w:eastAsia="Lucida Sans Unicode"/>
        </w:rPr>
      </w:pPr>
      <w:r w:rsidRPr="008F360D">
        <w:t>Объект</w:t>
      </w:r>
      <w:r w:rsidR="0092025B" w:rsidRPr="008F360D">
        <w:t>ы</w:t>
      </w:r>
      <w:r w:rsidRPr="008F360D">
        <w:t xml:space="preserve"> культурного наследия, а также исторически</w:t>
      </w:r>
      <w:r w:rsidR="0092025B" w:rsidRPr="008F360D">
        <w:t>е</w:t>
      </w:r>
      <w:r w:rsidRPr="008F360D">
        <w:t xml:space="preserve"> поселени</w:t>
      </w:r>
      <w:r w:rsidR="0092025B" w:rsidRPr="008F360D">
        <w:t>я</w:t>
      </w:r>
      <w:r w:rsidRPr="008F360D">
        <w:t xml:space="preserve"> федерального значения, внесенны</w:t>
      </w:r>
      <w:r w:rsidR="0092025B" w:rsidRPr="008F360D">
        <w:t>е</w:t>
      </w:r>
      <w:r w:rsidRPr="008F360D">
        <w:t xml:space="preserve"> в единый государственный реестр</w:t>
      </w:r>
      <w:r w:rsidR="002864F5" w:rsidRPr="008F360D">
        <w:t xml:space="preserve"> недвижимости</w:t>
      </w:r>
      <w:r w:rsidRPr="008F360D">
        <w:t>, и исторически</w:t>
      </w:r>
      <w:r w:rsidR="0092025B" w:rsidRPr="008F360D">
        <w:t>е</w:t>
      </w:r>
      <w:r w:rsidRPr="008F360D">
        <w:t xml:space="preserve"> поселени</w:t>
      </w:r>
      <w:r w:rsidR="0092025B" w:rsidRPr="008F360D">
        <w:t>я</w:t>
      </w:r>
      <w:r w:rsidRPr="008F360D">
        <w:t xml:space="preserve"> регионального значения на территории </w:t>
      </w:r>
      <w:r w:rsidR="004C34D7" w:rsidRPr="008F360D">
        <w:t xml:space="preserve">городского округа </w:t>
      </w:r>
      <w:r w:rsidRPr="008F360D">
        <w:t xml:space="preserve">город Новый Уренгой </w:t>
      </w:r>
      <w:r w:rsidR="0092025B" w:rsidRPr="008F360D">
        <w:t>отсутс</w:t>
      </w:r>
      <w:r w:rsidR="0068457C" w:rsidRPr="008F360D">
        <w:t>т</w:t>
      </w:r>
      <w:r w:rsidR="0092025B" w:rsidRPr="008F360D">
        <w:t>вуют</w:t>
      </w:r>
      <w:r w:rsidR="0068457C" w:rsidRPr="008F360D">
        <w:t xml:space="preserve"> по данным, полученным в письме Службы государственной охраны объектов культурного наследия Ямало-Ненецкого автономного округа №</w:t>
      </w:r>
      <w:r w:rsidR="00135EBE" w:rsidRPr="008F360D">
        <w:t> </w:t>
      </w:r>
      <w:r w:rsidR="0068457C" w:rsidRPr="008F360D">
        <w:t>4701-17/1552 от 19.06.2019</w:t>
      </w:r>
      <w:r w:rsidR="004F3BF8" w:rsidRPr="008F360D">
        <w:t xml:space="preserve"> (Приложение 1)</w:t>
      </w:r>
      <w:r w:rsidRPr="008F360D">
        <w:t>.</w:t>
      </w:r>
    </w:p>
    <w:p w14:paraId="36671F66" w14:textId="7EABE7D0" w:rsidR="006E044A" w:rsidRPr="008F360D" w:rsidRDefault="006E044A" w:rsidP="008E3E65">
      <w:pPr>
        <w:pStyle w:val="25"/>
      </w:pPr>
      <w:bookmarkStart w:id="57" w:name="_Toc145933064"/>
      <w:bookmarkStart w:id="58" w:name="_Toc145933118"/>
      <w:bookmarkStart w:id="59" w:name="_Toc145934417"/>
      <w:bookmarkStart w:id="60" w:name="_Toc184118657"/>
      <w:r w:rsidRPr="008F360D">
        <w:t>Население</w:t>
      </w:r>
      <w:bookmarkEnd w:id="57"/>
      <w:bookmarkEnd w:id="58"/>
      <w:bookmarkEnd w:id="59"/>
      <w:bookmarkEnd w:id="60"/>
    </w:p>
    <w:p w14:paraId="222DCD39" w14:textId="5E902EAD" w:rsidR="007E36AF" w:rsidRPr="008F360D" w:rsidRDefault="009E1406" w:rsidP="00DE7CEB">
      <w:pPr>
        <w:pStyle w:val="aff9"/>
      </w:pPr>
      <w:r w:rsidRPr="008F360D">
        <w:t>Демографические показатели развития территории являются основой при принятии многих градостроительных решений. Строительные нормы и правила, рассчитывающие объемы капитального строительства, основываются на специфике половозрастной структуры численности наличного и постоянного населения в</w:t>
      </w:r>
      <w:r w:rsidR="00135EBE" w:rsidRPr="008F360D">
        <w:t> </w:t>
      </w:r>
      <w:r w:rsidRPr="008F360D">
        <w:t>определенный период времени.</w:t>
      </w:r>
    </w:p>
    <w:p w14:paraId="214F0B78" w14:textId="5B69F7A5" w:rsidR="009E1406" w:rsidRPr="008F360D" w:rsidRDefault="009E1406" w:rsidP="00DE7CEB">
      <w:pPr>
        <w:pStyle w:val="aff9"/>
      </w:pPr>
      <w:r w:rsidRPr="008F360D">
        <w:t xml:space="preserve">Численность отдельных групп населения, наиболее значимых при оценке перспектив демографического развития и рынка труда на территории </w:t>
      </w:r>
      <w:r w:rsidR="0087145B" w:rsidRPr="008F360D">
        <w:t>городского округа</w:t>
      </w:r>
      <w:r w:rsidRPr="008F360D">
        <w:t xml:space="preserve"> представлена ниже (</w:t>
      </w:r>
      <w:r w:rsidR="00E6663F" w:rsidRPr="008F360D">
        <w:fldChar w:fldCharType="begin"/>
      </w:r>
      <w:r w:rsidR="00E6663F" w:rsidRPr="008F360D">
        <w:instrText xml:space="preserve"> REF _Ref16847900 \h </w:instrText>
      </w:r>
      <w:r w:rsidR="005E3A80" w:rsidRPr="008F360D">
        <w:instrText xml:space="preserve"> \* MERGEFORMAT </w:instrText>
      </w:r>
      <w:r w:rsidR="00E6663F" w:rsidRPr="008F360D">
        <w:fldChar w:fldCharType="separate"/>
      </w:r>
      <w:r w:rsidR="00DE7CEB" w:rsidRPr="008F360D">
        <w:t>Рисунок 1</w:t>
      </w:r>
      <w:r w:rsidR="00E6663F" w:rsidRPr="008F360D">
        <w:fldChar w:fldCharType="end"/>
      </w:r>
      <w:r w:rsidRPr="008F360D">
        <w:t>)</w:t>
      </w:r>
      <w:r w:rsidR="00135EBE" w:rsidRPr="008F360D">
        <w:t>.</w:t>
      </w:r>
    </w:p>
    <w:p w14:paraId="19BE94F9" w14:textId="77777777" w:rsidR="007F53EC" w:rsidRPr="008F360D" w:rsidRDefault="007F53EC" w:rsidP="007F53EC">
      <w:pPr>
        <w:rPr>
          <w:color w:val="auto"/>
          <w:lang w:val="ru-RU"/>
        </w:rPr>
      </w:pPr>
    </w:p>
    <w:p w14:paraId="3F65E6BB" w14:textId="77777777" w:rsidR="007F53EC" w:rsidRPr="008F360D" w:rsidRDefault="007F53EC" w:rsidP="007F53EC">
      <w:pPr>
        <w:rPr>
          <w:color w:val="auto"/>
          <w:lang w:val="ru-RU"/>
        </w:rPr>
      </w:pPr>
    </w:p>
    <w:p w14:paraId="43515858" w14:textId="77777777" w:rsidR="007F53EC" w:rsidRPr="008F360D" w:rsidRDefault="007F53EC" w:rsidP="007F53EC">
      <w:pPr>
        <w:rPr>
          <w:color w:val="auto"/>
          <w:lang w:val="ru-RU"/>
        </w:rPr>
      </w:pPr>
    </w:p>
    <w:p w14:paraId="1BDD8AB2" w14:textId="0A779C66" w:rsidR="004302AF" w:rsidRPr="008F360D" w:rsidRDefault="00EF0052" w:rsidP="008E3E65">
      <w:pPr>
        <w:pStyle w:val="S4"/>
      </w:pPr>
      <w:r w:rsidRPr="008F360D">
        <w:rPr>
          <w:noProof/>
        </w:rPr>
        <w:lastRenderedPageBreak/>
        <w:drawing>
          <wp:inline distT="0" distB="0" distL="0" distR="0" wp14:anchorId="18F718BD" wp14:editId="46D5F902">
            <wp:extent cx="5040000" cy="3566912"/>
            <wp:effectExtent l="0" t="0" r="825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40000" cy="3566912"/>
                    </a:xfrm>
                    <a:prstGeom prst="rect">
                      <a:avLst/>
                    </a:prstGeom>
                    <a:solidFill>
                      <a:srgbClr val="FFFFFF"/>
                    </a:solidFill>
                    <a:ln>
                      <a:noFill/>
                    </a:ln>
                  </pic:spPr>
                </pic:pic>
              </a:graphicData>
            </a:graphic>
          </wp:inline>
        </w:drawing>
      </w:r>
      <w:bookmarkStart w:id="61" w:name="_Ref16158503"/>
    </w:p>
    <w:p w14:paraId="146EEE6D" w14:textId="1C269F12" w:rsidR="009E1406" w:rsidRPr="008F360D" w:rsidRDefault="009E1406" w:rsidP="00DE7CEB">
      <w:pPr>
        <w:pStyle w:val="1fffff8"/>
      </w:pPr>
      <w:bookmarkStart w:id="62" w:name="_Ref16847900"/>
      <w:r w:rsidRPr="008F360D">
        <w:t xml:space="preserve">Рисунок </w:t>
      </w:r>
      <w:fldSimple w:instr=" SEQ Рисунок \* ARABIC ">
        <w:r w:rsidR="00DE7CEB" w:rsidRPr="008F360D">
          <w:t>1</w:t>
        </w:r>
      </w:fldSimple>
      <w:bookmarkEnd w:id="61"/>
      <w:bookmarkEnd w:id="62"/>
      <w:r w:rsidRPr="008F360D">
        <w:t xml:space="preserve"> </w:t>
      </w:r>
      <w:r w:rsidR="0092025B" w:rsidRPr="008F360D">
        <w:t xml:space="preserve">– </w:t>
      </w:r>
      <w:r w:rsidRPr="008F360D">
        <w:t xml:space="preserve">Численность отдельных групп населения, имеющих наибольшее значение </w:t>
      </w:r>
      <w:r w:rsidR="009D4B1B" w:rsidRPr="008F360D">
        <w:br/>
      </w:r>
      <w:r w:rsidRPr="008F360D">
        <w:t>при оценке демографического развития и рынка труда, тыс. человек</w:t>
      </w:r>
    </w:p>
    <w:p w14:paraId="2B2B5A22" w14:textId="1364196D" w:rsidR="009E1406" w:rsidRPr="008F360D" w:rsidRDefault="004302AF" w:rsidP="00DE7CEB">
      <w:pPr>
        <w:pStyle w:val="aff9"/>
      </w:pPr>
      <w:r w:rsidRPr="008F360D">
        <w:t xml:space="preserve">С целью определения проблем и перспектив демографического развития территории </w:t>
      </w:r>
      <w:r w:rsidR="00EB03A3" w:rsidRPr="008F360D">
        <w:t xml:space="preserve">городского округа </w:t>
      </w:r>
      <w:r w:rsidRPr="008F360D">
        <w:t>был проведен анализ существующей половозрастной структуры населения, динамики естественного и механического движения населения в</w:t>
      </w:r>
      <w:r w:rsidR="00135EBE" w:rsidRPr="008F360D">
        <w:t> </w:t>
      </w:r>
      <w:r w:rsidRPr="008F360D">
        <w:t>период, предшествующий текущему году. На основании анализа существующей демографической ситуации было сделано несколько вариантов прогноза численности населения на период до 2027 г</w:t>
      </w:r>
      <w:r w:rsidR="00572F87" w:rsidRPr="008F360D">
        <w:t>ода</w:t>
      </w:r>
      <w:r w:rsidRPr="008F360D">
        <w:t>:</w:t>
      </w:r>
    </w:p>
    <w:p w14:paraId="45269917" w14:textId="746ED2AF" w:rsidR="003C313D" w:rsidRPr="008F360D" w:rsidRDefault="004302AF" w:rsidP="00DE7CEB">
      <w:pPr>
        <w:pStyle w:val="aff9"/>
      </w:pPr>
      <w:r w:rsidRPr="008F360D">
        <w:rPr>
          <w:b/>
        </w:rPr>
        <w:t>Вариант</w:t>
      </w:r>
      <w:r w:rsidR="000477BF" w:rsidRPr="008F360D">
        <w:rPr>
          <w:b/>
        </w:rPr>
        <w:t> </w:t>
      </w:r>
      <w:r w:rsidRPr="008F360D">
        <w:rPr>
          <w:b/>
        </w:rPr>
        <w:t>1.</w:t>
      </w:r>
      <w:r w:rsidR="000477BF" w:rsidRPr="008F360D">
        <w:t> </w:t>
      </w:r>
      <w:r w:rsidRPr="008F360D">
        <w:t>Изменение численности населения происходит согласно экстраполяции существующих тенденций естественного движения населения. Механическое движение населения исключается из факторов, влияющих на</w:t>
      </w:r>
      <w:r w:rsidR="00135EBE" w:rsidRPr="008F360D">
        <w:t> </w:t>
      </w:r>
      <w:r w:rsidRPr="008F360D">
        <w:t>численность населения (сальдо миграции принимается равным нулю);</w:t>
      </w:r>
    </w:p>
    <w:p w14:paraId="1FE04690" w14:textId="18701B34" w:rsidR="009E1406" w:rsidRPr="008F360D" w:rsidRDefault="004302AF" w:rsidP="00DE7CEB">
      <w:pPr>
        <w:pStyle w:val="aff9"/>
      </w:pPr>
      <w:r w:rsidRPr="008F360D">
        <w:rPr>
          <w:b/>
        </w:rPr>
        <w:t>Вариант</w:t>
      </w:r>
      <w:r w:rsidR="000477BF" w:rsidRPr="008F360D">
        <w:rPr>
          <w:b/>
        </w:rPr>
        <w:t> </w:t>
      </w:r>
      <w:r w:rsidRPr="008F360D">
        <w:rPr>
          <w:b/>
        </w:rPr>
        <w:t>2.</w:t>
      </w:r>
      <w:r w:rsidR="000477BF" w:rsidRPr="008F360D">
        <w:rPr>
          <w:lang w:val="en-US"/>
        </w:rPr>
        <w:t> </w:t>
      </w:r>
      <w:r w:rsidRPr="008F360D">
        <w:t>Изменение численности населения происходит согласно экстраполяции существующих тенденций естественного движения и механического движения населения;</w:t>
      </w:r>
    </w:p>
    <w:p w14:paraId="4B27705A" w14:textId="108AD94F" w:rsidR="009E1406" w:rsidRPr="008F360D" w:rsidRDefault="004302AF" w:rsidP="00DE7CEB">
      <w:pPr>
        <w:pStyle w:val="aff9"/>
      </w:pPr>
      <w:r w:rsidRPr="008F360D">
        <w:rPr>
          <w:b/>
        </w:rPr>
        <w:t>Вариант</w:t>
      </w:r>
      <w:r w:rsidR="000477BF" w:rsidRPr="008F360D">
        <w:rPr>
          <w:b/>
          <w:lang w:val="en-US"/>
        </w:rPr>
        <w:t> </w:t>
      </w:r>
      <w:r w:rsidRPr="008F360D">
        <w:rPr>
          <w:b/>
        </w:rPr>
        <w:t>3.</w:t>
      </w:r>
      <w:r w:rsidR="000477BF" w:rsidRPr="008F360D">
        <w:rPr>
          <w:lang w:val="en-US"/>
        </w:rPr>
        <w:t> </w:t>
      </w:r>
      <w:r w:rsidRPr="008F360D">
        <w:t>Изменение численности населения происходит согласно динамике занятости в градообразующих отраслях и экстраполяции существующих тенденций естественного движения населения.</w:t>
      </w:r>
    </w:p>
    <w:p w14:paraId="4A01591D" w14:textId="77C50070" w:rsidR="009E1406" w:rsidRPr="008F360D" w:rsidRDefault="00A1371B" w:rsidP="00DE7CEB">
      <w:pPr>
        <w:pStyle w:val="aff9"/>
      </w:pPr>
      <w:r w:rsidRPr="008F360D">
        <w:t xml:space="preserve">Анализ существующей демографической ситуации показал, что население </w:t>
      </w:r>
      <w:r w:rsidR="00A847C5" w:rsidRPr="008F360D">
        <w:t xml:space="preserve">городского округа </w:t>
      </w:r>
      <w:r w:rsidRPr="008F360D">
        <w:t>имеет ряд благоприятных с точки зрения перспектив градостроительного и социально-экономического разви</w:t>
      </w:r>
      <w:r w:rsidR="003D4E2A" w:rsidRPr="008F360D">
        <w:t>тия территории характеристик, а </w:t>
      </w:r>
      <w:r w:rsidRPr="008F360D">
        <w:t>именно:</w:t>
      </w:r>
    </w:p>
    <w:p w14:paraId="53FD9D11" w14:textId="0AC67309" w:rsidR="009E1406" w:rsidRPr="008F360D" w:rsidRDefault="00A1371B" w:rsidP="009A3F55">
      <w:pPr>
        <w:pStyle w:val="afa"/>
      </w:pPr>
      <w:r w:rsidRPr="008F360D">
        <w:t>высокая доля лиц трудоспособного возраста, как в численности постоянного населения, так и в численности наличного населения;</w:t>
      </w:r>
    </w:p>
    <w:p w14:paraId="09AE9CEA" w14:textId="34E2D441" w:rsidR="00A1371B" w:rsidRPr="008F360D" w:rsidRDefault="00A1371B" w:rsidP="009A3F55">
      <w:pPr>
        <w:pStyle w:val="afa"/>
      </w:pPr>
      <w:r w:rsidRPr="008F360D">
        <w:t xml:space="preserve">относительно высокие для крупного северного </w:t>
      </w:r>
      <w:r w:rsidR="003D4E2A" w:rsidRPr="008F360D">
        <w:t>города показатели рождаемости и </w:t>
      </w:r>
      <w:r w:rsidRPr="008F360D">
        <w:t>естественного прироста;</w:t>
      </w:r>
    </w:p>
    <w:p w14:paraId="4798EA71" w14:textId="1F671BEC" w:rsidR="00A1371B" w:rsidRPr="008F360D" w:rsidRDefault="00A1371B" w:rsidP="009A3F55">
      <w:pPr>
        <w:pStyle w:val="afa"/>
      </w:pPr>
      <w:r w:rsidRPr="008F360D">
        <w:t>стабильный чистый миграционный приток в течение последних нескольких лет;</w:t>
      </w:r>
    </w:p>
    <w:p w14:paraId="6812417C" w14:textId="26E40B42" w:rsidR="00A1371B" w:rsidRPr="008F360D" w:rsidRDefault="00A1371B" w:rsidP="009A3F55">
      <w:pPr>
        <w:pStyle w:val="afa"/>
      </w:pPr>
      <w:r w:rsidRPr="008F360D">
        <w:lastRenderedPageBreak/>
        <w:t>высокий образовательный и профессиональный уровень значительной части населения города, хороший кадровый потенциал по многим отраслям экономики;</w:t>
      </w:r>
    </w:p>
    <w:p w14:paraId="243BD841" w14:textId="3FD46F96" w:rsidR="00A1371B" w:rsidRPr="008F360D" w:rsidRDefault="00A1371B" w:rsidP="009A3F55">
      <w:pPr>
        <w:pStyle w:val="afa"/>
      </w:pPr>
      <w:r w:rsidRPr="008F360D">
        <w:t>низкий уровень официальной безработицы.</w:t>
      </w:r>
    </w:p>
    <w:p w14:paraId="7AC592D8" w14:textId="212076CB" w:rsidR="009E1406" w:rsidRPr="008F360D" w:rsidRDefault="00A93006" w:rsidP="00DE7CEB">
      <w:pPr>
        <w:pStyle w:val="aff9"/>
      </w:pPr>
      <w:r w:rsidRPr="008F360D">
        <w:t>В то же время, агрегирование результатов анализа современной демографической ситуации и результатов прогнозирования численности населения по трем вариантам позволяет выявить проблемы в области демографического развития и</w:t>
      </w:r>
      <w:r w:rsidR="004C34D7" w:rsidRPr="008F360D">
        <w:t xml:space="preserve"> рынка труда на </w:t>
      </w:r>
      <w:r w:rsidRPr="008F360D">
        <w:t xml:space="preserve">территории </w:t>
      </w:r>
      <w:r w:rsidR="00A847C5" w:rsidRPr="008F360D">
        <w:t>муниципального образования</w:t>
      </w:r>
      <w:r w:rsidRPr="008F360D">
        <w:t>.</w:t>
      </w:r>
    </w:p>
    <w:p w14:paraId="62670B40" w14:textId="503491F4" w:rsidR="009E1406" w:rsidRPr="008F360D" w:rsidRDefault="00A93006" w:rsidP="00DE7CEB">
      <w:pPr>
        <w:pStyle w:val="aff9"/>
      </w:pPr>
      <w:r w:rsidRPr="008F360D">
        <w:t xml:space="preserve">Средний размер семьи в городе </w:t>
      </w:r>
      <w:r w:rsidR="00042A0A" w:rsidRPr="008F360D">
        <w:t xml:space="preserve">Новый Уренгой </w:t>
      </w:r>
      <w:r w:rsidRPr="008F360D">
        <w:t>сегодня составляет 3,3 чел</w:t>
      </w:r>
      <w:r w:rsidR="0092025B" w:rsidRPr="008F360D">
        <w:t>овек</w:t>
      </w:r>
      <w:r w:rsidRPr="008F360D">
        <w:t>. Половая структура населения характеризуется соотношением численности мужчин и</w:t>
      </w:r>
      <w:r w:rsidR="00135EBE" w:rsidRPr="008F360D">
        <w:t> </w:t>
      </w:r>
      <w:r w:rsidRPr="008F360D">
        <w:t>женщин как 50/50. Количество семей с двумя детьми недостаточно для обеспечения расширенного воспроизводства населения. В целом, сохранение существующих показателей семейной структуры населения в перспективе ведет к формированию простого воспроизводства населения, то есть к снижению трудового потенциала территории.</w:t>
      </w:r>
    </w:p>
    <w:p w14:paraId="3062201E" w14:textId="1959C6C1" w:rsidR="004302AF" w:rsidRPr="008F360D" w:rsidRDefault="00E22333" w:rsidP="00DE7CEB">
      <w:pPr>
        <w:pStyle w:val="aff9"/>
      </w:pPr>
      <w:r w:rsidRPr="008F360D">
        <w:t>В условиях сохранения рождаемости на уровне последних лет, постепенного увеличения количества лиц пенсионного возраста и рост</w:t>
      </w:r>
      <w:r w:rsidR="00212F5C" w:rsidRPr="008F360D">
        <w:t>а</w:t>
      </w:r>
      <w:r w:rsidRPr="008F360D">
        <w:t xml:space="preserve"> смертности, небольшой рост численности постоянного населения (в среднем по 600 человек в год) </w:t>
      </w:r>
      <w:r w:rsidR="00212F5C" w:rsidRPr="008F360D">
        <w:t>сохранится только на ближайшие годы</w:t>
      </w:r>
      <w:r w:rsidRPr="008F360D">
        <w:t xml:space="preserve">. При этом темпы роста общей численности населения будут снижаться с каждым годом. В период 2017-2020 </w:t>
      </w:r>
      <w:r w:rsidR="00572F87" w:rsidRPr="008F360D">
        <w:t>годы</w:t>
      </w:r>
      <w:r w:rsidRPr="008F360D">
        <w:t xml:space="preserve"> проявится тенденция к снижению численности постоянного населения.</w:t>
      </w:r>
    </w:p>
    <w:p w14:paraId="1E8450D1" w14:textId="3F8DC9EF" w:rsidR="004302AF" w:rsidRPr="008F360D" w:rsidRDefault="00882F3C" w:rsidP="00DE7CEB">
      <w:pPr>
        <w:pStyle w:val="aff9"/>
      </w:pPr>
      <w:r w:rsidRPr="008F360D">
        <w:t>Современная возрастная структура постоянного населения характеризуется высокой долей лиц в трудоспособном возрасте (около 67%). Тем не менее, в</w:t>
      </w:r>
      <w:r w:rsidR="00135EBE" w:rsidRPr="008F360D">
        <w:t> </w:t>
      </w:r>
      <w:r w:rsidRPr="008F360D">
        <w:t>перспективе, при сохранении объема спроса на труд на прежнем уровне, при отсутствии мер стимулирования демографического роста (не только на федеральном и</w:t>
      </w:r>
      <w:r w:rsidR="00135EBE" w:rsidRPr="008F360D">
        <w:t> </w:t>
      </w:r>
      <w:r w:rsidRPr="008F360D">
        <w:t>региональном, но и на местном уровне) и при условном отсутствии миграции в</w:t>
      </w:r>
      <w:r w:rsidR="00135EBE" w:rsidRPr="008F360D">
        <w:t> </w:t>
      </w:r>
      <w:r w:rsidRPr="008F360D">
        <w:t xml:space="preserve">возрастной структуре постоянного населения </w:t>
      </w:r>
      <w:r w:rsidR="00801444" w:rsidRPr="008F360D">
        <w:t xml:space="preserve">городского округа </w:t>
      </w:r>
      <w:r w:rsidRPr="008F360D">
        <w:t>в течение ближайших 20 лет произойдет перераспределение численности от групп лиц младше трудоспособного возраста и трудоспособного возраста (сокращение до 15% и 54% от</w:t>
      </w:r>
      <w:r w:rsidR="005E4AF5" w:rsidRPr="008F360D">
        <w:t> </w:t>
      </w:r>
      <w:r w:rsidRPr="008F360D">
        <w:t>общей численности населения соответственно) в пользу группы лиц пенсионного возраста (</w:t>
      </w:r>
      <w:r w:rsidRPr="008F360D">
        <w:fldChar w:fldCharType="begin"/>
      </w:r>
      <w:r w:rsidRPr="008F360D">
        <w:instrText xml:space="preserve"> REF _Ref16159378 \h </w:instrText>
      </w:r>
      <w:r w:rsidR="00135EBE" w:rsidRPr="008F360D">
        <w:instrText xml:space="preserve"> \* MERGEFORMAT </w:instrText>
      </w:r>
      <w:r w:rsidRPr="008F360D">
        <w:fldChar w:fldCharType="separate"/>
      </w:r>
      <w:r w:rsidR="00DE7CEB" w:rsidRPr="008F360D">
        <w:t>Рисунок 2</w:t>
      </w:r>
      <w:r w:rsidRPr="008F360D">
        <w:fldChar w:fldCharType="end"/>
      </w:r>
      <w:r w:rsidRPr="008F360D">
        <w:t>).</w:t>
      </w:r>
    </w:p>
    <w:p w14:paraId="080AA7CB" w14:textId="37CEFB69" w:rsidR="00882F3C" w:rsidRPr="008F360D" w:rsidRDefault="00882F3C" w:rsidP="008E3E65">
      <w:pPr>
        <w:pStyle w:val="S4"/>
      </w:pPr>
      <w:r w:rsidRPr="008F360D">
        <w:rPr>
          <w:noProof/>
        </w:rPr>
        <w:lastRenderedPageBreak/>
        <w:drawing>
          <wp:inline distT="0" distB="0" distL="0" distR="0" wp14:anchorId="3E46A797" wp14:editId="2149F3D5">
            <wp:extent cx="5018405" cy="4242435"/>
            <wp:effectExtent l="0" t="0" r="0" b="571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18405" cy="4242435"/>
                    </a:xfrm>
                    <a:prstGeom prst="rect">
                      <a:avLst/>
                    </a:prstGeom>
                    <a:solidFill>
                      <a:srgbClr val="FFFFFF"/>
                    </a:solidFill>
                    <a:ln>
                      <a:noFill/>
                    </a:ln>
                  </pic:spPr>
                </pic:pic>
              </a:graphicData>
            </a:graphic>
          </wp:inline>
        </w:drawing>
      </w:r>
    </w:p>
    <w:p w14:paraId="72D3BD29" w14:textId="056EAAE8" w:rsidR="009E1406" w:rsidRPr="008F360D" w:rsidRDefault="00882F3C" w:rsidP="00DE7CEB">
      <w:pPr>
        <w:pStyle w:val="1fffff8"/>
      </w:pPr>
      <w:bookmarkStart w:id="63" w:name="_Ref16159378"/>
      <w:r w:rsidRPr="008F360D">
        <w:t xml:space="preserve">Рисунок </w:t>
      </w:r>
      <w:r w:rsidR="00AD23EF" w:rsidRPr="008F360D">
        <w:rPr>
          <w:noProof/>
        </w:rPr>
        <w:fldChar w:fldCharType="begin"/>
      </w:r>
      <w:r w:rsidR="00AD23EF" w:rsidRPr="008F360D">
        <w:rPr>
          <w:noProof/>
        </w:rPr>
        <w:instrText xml:space="preserve"> SEQ Рисунок \* ARABIC </w:instrText>
      </w:r>
      <w:r w:rsidR="00AD23EF" w:rsidRPr="008F360D">
        <w:rPr>
          <w:noProof/>
        </w:rPr>
        <w:fldChar w:fldCharType="separate"/>
      </w:r>
      <w:r w:rsidR="00DE7CEB" w:rsidRPr="008F360D">
        <w:rPr>
          <w:noProof/>
        </w:rPr>
        <w:t>2</w:t>
      </w:r>
      <w:r w:rsidR="00AD23EF" w:rsidRPr="008F360D">
        <w:rPr>
          <w:noProof/>
        </w:rPr>
        <w:fldChar w:fldCharType="end"/>
      </w:r>
      <w:bookmarkEnd w:id="63"/>
      <w:r w:rsidRPr="008F360D">
        <w:rPr>
          <w:rFonts w:eastAsia="MS Mincho"/>
        </w:rPr>
        <w:t xml:space="preserve"> </w:t>
      </w:r>
      <w:r w:rsidR="0092025B" w:rsidRPr="008F360D">
        <w:rPr>
          <w:rFonts w:eastAsia="MS Mincho"/>
        </w:rPr>
        <w:t xml:space="preserve">– </w:t>
      </w:r>
      <w:r w:rsidRPr="008F360D">
        <w:rPr>
          <w:rFonts w:eastAsia="MS Mincho"/>
        </w:rPr>
        <w:t xml:space="preserve">Изменение возрастной структуры населения </w:t>
      </w:r>
      <w:r w:rsidR="002244E3" w:rsidRPr="008F360D">
        <w:rPr>
          <w:rFonts w:eastAsia="MS Mincho"/>
        </w:rPr>
        <w:t xml:space="preserve">городского округа </w:t>
      </w:r>
      <w:r w:rsidR="009D4B1B" w:rsidRPr="008F360D">
        <w:rPr>
          <w:rFonts w:eastAsia="MS Mincho"/>
        </w:rPr>
        <w:br/>
      </w:r>
      <w:r w:rsidRPr="008F360D">
        <w:rPr>
          <w:rFonts w:eastAsia="MS Mincho"/>
        </w:rPr>
        <w:t>в период 2005</w:t>
      </w:r>
      <w:r w:rsidR="009D4B1B" w:rsidRPr="008F360D">
        <w:rPr>
          <w:rFonts w:eastAsia="MS Mincho"/>
        </w:rPr>
        <w:t xml:space="preserve"> – </w:t>
      </w:r>
      <w:r w:rsidRPr="008F360D">
        <w:rPr>
          <w:rFonts w:eastAsia="MS Mincho"/>
        </w:rPr>
        <w:t xml:space="preserve">2027 </w:t>
      </w:r>
      <w:r w:rsidR="009D4B1B" w:rsidRPr="008F360D">
        <w:rPr>
          <w:rFonts w:eastAsia="MS Mincho"/>
        </w:rPr>
        <w:t>годы</w:t>
      </w:r>
      <w:r w:rsidRPr="008F360D">
        <w:rPr>
          <w:rFonts w:eastAsia="MS Mincho"/>
        </w:rPr>
        <w:t>, согласно демографическому прогнозу по варианту 1, %</w:t>
      </w:r>
    </w:p>
    <w:p w14:paraId="2AEAC7D0" w14:textId="722387D6" w:rsidR="007E36AF" w:rsidRPr="008F360D" w:rsidRDefault="00572A2C" w:rsidP="00DE7CEB">
      <w:pPr>
        <w:pStyle w:val="aff9"/>
      </w:pPr>
      <w:r w:rsidRPr="008F360D">
        <w:t xml:space="preserve">Ожидается достижение пенсионного возраста людей, осваивавших Уренгойское месторождение, строителей города. При отсутствии адекватной миграционной политики доля лиц, достигших пенсионного возраста к 2027 </w:t>
      </w:r>
      <w:r w:rsidR="00572F87" w:rsidRPr="008F360D">
        <w:t>году</w:t>
      </w:r>
      <w:r w:rsidRPr="008F360D">
        <w:t xml:space="preserve"> может составить до 25-30% от общей численности постоянного населения. Это обстоятельство вызовет рост нагрузки на </w:t>
      </w:r>
      <w:r w:rsidRPr="008F360D">
        <w:rPr>
          <w:bCs/>
          <w:iCs/>
        </w:rPr>
        <w:t xml:space="preserve">бюджет </w:t>
      </w:r>
      <w:r w:rsidR="00E16DE4" w:rsidRPr="008F360D">
        <w:rPr>
          <w:bCs/>
          <w:iCs/>
        </w:rPr>
        <w:t>–</w:t>
      </w:r>
      <w:r w:rsidRPr="008F360D">
        <w:rPr>
          <w:bCs/>
          <w:iCs/>
        </w:rPr>
        <w:t xml:space="preserve"> по причине роста объема пенсионных выплат, расходов на</w:t>
      </w:r>
      <w:r w:rsidR="005E4AF5" w:rsidRPr="008F360D">
        <w:rPr>
          <w:bCs/>
          <w:iCs/>
          <w:lang w:val="en-US"/>
        </w:rPr>
        <w:t> </w:t>
      </w:r>
      <w:r w:rsidR="008E3E65" w:rsidRPr="008F360D">
        <w:rPr>
          <w:bCs/>
          <w:iCs/>
        </w:rPr>
        <w:t>здравоохранение и </w:t>
      </w:r>
      <w:r w:rsidRPr="008F360D">
        <w:rPr>
          <w:bCs/>
          <w:iCs/>
        </w:rPr>
        <w:t xml:space="preserve">социальное обеспечение, и работающих лиц </w:t>
      </w:r>
      <w:r w:rsidR="00E16DE4" w:rsidRPr="008F360D">
        <w:rPr>
          <w:bCs/>
          <w:iCs/>
        </w:rPr>
        <w:t>–</w:t>
      </w:r>
      <w:r w:rsidR="003D4E2A" w:rsidRPr="008F360D">
        <w:rPr>
          <w:bCs/>
          <w:iCs/>
        </w:rPr>
        <w:t xml:space="preserve"> по причине социальных выплат в </w:t>
      </w:r>
      <w:r w:rsidRPr="008F360D">
        <w:rPr>
          <w:bCs/>
          <w:iCs/>
        </w:rPr>
        <w:t>Пенсионный фонд.</w:t>
      </w:r>
    </w:p>
    <w:p w14:paraId="75E53A50" w14:textId="6BC87FEA" w:rsidR="00882F3C" w:rsidRPr="008F360D" w:rsidRDefault="00572A2C" w:rsidP="00DE7CEB">
      <w:pPr>
        <w:pStyle w:val="aff9"/>
      </w:pPr>
      <w:r w:rsidRPr="008F360D">
        <w:t>Существующий в последние 15 лет уровень интенсивности миграции в</w:t>
      </w:r>
      <w:r w:rsidR="00135EBE" w:rsidRPr="008F360D">
        <w:t> </w:t>
      </w:r>
      <w:r w:rsidR="002244E3" w:rsidRPr="008F360D">
        <w:t xml:space="preserve">муниципальном образовании </w:t>
      </w:r>
      <w:r w:rsidRPr="008F360D">
        <w:t xml:space="preserve">позволяет лишь частично преодолеть описанные демографические проблемы. При сохранении аналогичных динамики и объемов сальдо миграции в течение ближайший 20 лет, эффект прироста общей численности постоянного населения от чистого миграционного притока на территорию </w:t>
      </w:r>
      <w:r w:rsidR="00D015C6" w:rsidRPr="008F360D">
        <w:t>городского округа</w:t>
      </w:r>
      <w:r w:rsidRPr="008F360D">
        <w:t xml:space="preserve"> составит лишь около 4 тыс. человек, или 3,6% от современной общей численности постоянного населения. Кроме того, такой чистый миграционный приток незначительно повлияет на изменение возрастной структуры населения, основное воздействие окажут показатели естественного движения населения. В результате, несмотря на указанные миграционные процессы, в ближайшие 20 лет будет наблюдаться снижение доли населения младше трудоспособного возраста и</w:t>
      </w:r>
      <w:r w:rsidR="00135EBE" w:rsidRPr="008F360D">
        <w:t> </w:t>
      </w:r>
      <w:r w:rsidR="003D4E2A" w:rsidRPr="008F360D">
        <w:t>трудоспособного возраста с </w:t>
      </w:r>
      <w:r w:rsidRPr="008F360D">
        <w:t>одновременным ростом доли населения пенсионного возраста (</w:t>
      </w:r>
      <w:r w:rsidRPr="008F360D">
        <w:fldChar w:fldCharType="begin"/>
      </w:r>
      <w:r w:rsidRPr="008F360D">
        <w:instrText xml:space="preserve"> REF _Ref16159779 \h </w:instrText>
      </w:r>
      <w:r w:rsidR="00135EBE" w:rsidRPr="008F360D">
        <w:instrText xml:space="preserve"> \* MERGEFORMAT </w:instrText>
      </w:r>
      <w:r w:rsidRPr="008F360D">
        <w:fldChar w:fldCharType="separate"/>
      </w:r>
      <w:r w:rsidR="00DE7CEB" w:rsidRPr="008F360D">
        <w:t>Рисунок 3</w:t>
      </w:r>
      <w:r w:rsidRPr="008F360D">
        <w:fldChar w:fldCharType="end"/>
      </w:r>
      <w:r w:rsidRPr="008F360D">
        <w:t>).</w:t>
      </w:r>
    </w:p>
    <w:p w14:paraId="598282E4" w14:textId="2E1BD694" w:rsidR="00572A2C" w:rsidRPr="008F360D" w:rsidRDefault="00572A2C" w:rsidP="008E3E65">
      <w:pPr>
        <w:pStyle w:val="S4"/>
      </w:pPr>
      <w:r w:rsidRPr="008F360D">
        <w:rPr>
          <w:noProof/>
        </w:rPr>
        <w:lastRenderedPageBreak/>
        <w:drawing>
          <wp:inline distT="0" distB="0" distL="0" distR="0" wp14:anchorId="71A1526F" wp14:editId="6053A90A">
            <wp:extent cx="4901565" cy="404050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01565" cy="4040505"/>
                    </a:xfrm>
                    <a:prstGeom prst="rect">
                      <a:avLst/>
                    </a:prstGeom>
                    <a:solidFill>
                      <a:srgbClr val="FFFFFF"/>
                    </a:solidFill>
                    <a:ln>
                      <a:noFill/>
                    </a:ln>
                  </pic:spPr>
                </pic:pic>
              </a:graphicData>
            </a:graphic>
          </wp:inline>
        </w:drawing>
      </w:r>
    </w:p>
    <w:p w14:paraId="534AFCC1" w14:textId="5D68379E" w:rsidR="00882F3C" w:rsidRPr="008F360D" w:rsidRDefault="00572A2C" w:rsidP="00DE7CEB">
      <w:pPr>
        <w:pStyle w:val="1fffff8"/>
      </w:pPr>
      <w:bookmarkStart w:id="64" w:name="_Ref16159779"/>
      <w:r w:rsidRPr="008F360D">
        <w:t xml:space="preserve">Рисунок </w:t>
      </w:r>
      <w:r w:rsidR="00AD23EF" w:rsidRPr="008F360D">
        <w:rPr>
          <w:noProof/>
        </w:rPr>
        <w:fldChar w:fldCharType="begin"/>
      </w:r>
      <w:r w:rsidR="00AD23EF" w:rsidRPr="008F360D">
        <w:rPr>
          <w:noProof/>
        </w:rPr>
        <w:instrText xml:space="preserve"> SEQ Рисунок \* ARABIC </w:instrText>
      </w:r>
      <w:r w:rsidR="00AD23EF" w:rsidRPr="008F360D">
        <w:rPr>
          <w:noProof/>
        </w:rPr>
        <w:fldChar w:fldCharType="separate"/>
      </w:r>
      <w:r w:rsidR="00DE7CEB" w:rsidRPr="008F360D">
        <w:rPr>
          <w:noProof/>
        </w:rPr>
        <w:t>3</w:t>
      </w:r>
      <w:r w:rsidR="00AD23EF" w:rsidRPr="008F360D">
        <w:rPr>
          <w:noProof/>
        </w:rPr>
        <w:fldChar w:fldCharType="end"/>
      </w:r>
      <w:bookmarkEnd w:id="64"/>
      <w:r w:rsidRPr="008F360D">
        <w:t xml:space="preserve"> </w:t>
      </w:r>
      <w:r w:rsidR="005E4AF5" w:rsidRPr="008F360D">
        <w:t>–</w:t>
      </w:r>
      <w:r w:rsidR="00805354" w:rsidRPr="008F360D">
        <w:t xml:space="preserve"> </w:t>
      </w:r>
      <w:r w:rsidRPr="008F360D">
        <w:t xml:space="preserve">Изменение возрастной структуры населения города </w:t>
      </w:r>
      <w:r w:rsidR="009D4B1B" w:rsidRPr="008F360D">
        <w:br/>
      </w:r>
      <w:r w:rsidRPr="008F360D">
        <w:t>в период 2005</w:t>
      </w:r>
      <w:r w:rsidR="009D4B1B" w:rsidRPr="008F360D">
        <w:t xml:space="preserve"> – </w:t>
      </w:r>
      <w:r w:rsidRPr="008F360D">
        <w:t xml:space="preserve">2027 </w:t>
      </w:r>
      <w:r w:rsidR="009D4B1B" w:rsidRPr="008F360D">
        <w:t>годы</w:t>
      </w:r>
      <w:r w:rsidRPr="008F360D">
        <w:t xml:space="preserve"> согласно демографическому прогнозу по варианту 2, %</w:t>
      </w:r>
    </w:p>
    <w:p w14:paraId="0779798E" w14:textId="77777777" w:rsidR="007A0D97" w:rsidRPr="008F360D" w:rsidRDefault="007A0D97" w:rsidP="00DE7CEB">
      <w:pPr>
        <w:pStyle w:val="aff9"/>
      </w:pPr>
      <w:r w:rsidRPr="008F360D">
        <w:t>Квалификационная структура занятости отличается значительным дисбалансом между спросом и предложением специалистов педагогических и медицинских специальностей.</w:t>
      </w:r>
    </w:p>
    <w:p w14:paraId="742E5C4C" w14:textId="005AFD27" w:rsidR="00882F3C" w:rsidRPr="008F360D" w:rsidRDefault="00D71728" w:rsidP="00DE7CEB">
      <w:pPr>
        <w:pStyle w:val="aff9"/>
      </w:pPr>
      <w:r w:rsidRPr="008F360D">
        <w:t xml:space="preserve">Большая часть занятых в экономике </w:t>
      </w:r>
      <w:r w:rsidR="00007637" w:rsidRPr="008F360D">
        <w:t>муниципального образования</w:t>
      </w:r>
      <w:r w:rsidR="003D4E2A" w:rsidRPr="008F360D">
        <w:t xml:space="preserve"> сосредоточена в </w:t>
      </w:r>
      <w:r w:rsidRPr="008F360D">
        <w:t>таких отраслях, как добыча углеводородного сырья, строительство, транспорт и</w:t>
      </w:r>
      <w:r w:rsidR="00135EBE" w:rsidRPr="008F360D">
        <w:t> </w:t>
      </w:r>
      <w:r w:rsidRPr="008F360D">
        <w:t>связь. На их долю приходится 60% общей численности занятых. Учитывая существующий недостаток обеспеченности по ряду видов социально-бытового обслуживания, существующая структура занятости не вполне удовлетворяет требованию обеспечения населения города комплексом соответствующих услуг. Если принять во внимание незначительные изменения во времени характера предоставления рассматриваемых услуг, то при сохранении существующей отраслевой структуры занятости в течение следующих 20 лет ожидать снижения дефицита в сфере услуг не представляется возможным. В случае, если темп роста численности занятых в</w:t>
      </w:r>
      <w:r w:rsidR="005E4AF5" w:rsidRPr="008F360D">
        <w:rPr>
          <w:lang w:val="en-US"/>
        </w:rPr>
        <w:t> </w:t>
      </w:r>
      <w:r w:rsidRPr="008F360D">
        <w:t>сфере социально-бытового и культурного облуживания будет ниже темпа роста общей численности занятых, дефицит в сфере услуг увеличится. Следствием этого станет снижение качества жизни населения.</w:t>
      </w:r>
    </w:p>
    <w:p w14:paraId="681AEB13" w14:textId="294CC9A4" w:rsidR="00882F3C" w:rsidRPr="008F360D" w:rsidRDefault="00FF7F37" w:rsidP="00DE7CEB">
      <w:pPr>
        <w:pStyle w:val="aff9"/>
      </w:pPr>
      <w:r w:rsidRPr="008F360D">
        <w:t xml:space="preserve">Особенностью демографической ситуации в </w:t>
      </w:r>
      <w:r w:rsidR="00E654CB" w:rsidRPr="008F360D">
        <w:t>городском округе</w:t>
      </w:r>
      <w:r w:rsidRPr="008F360D">
        <w:t xml:space="preserve"> является значительное превышение наличного населения над постоянным в связи с</w:t>
      </w:r>
      <w:r w:rsidR="00135EBE" w:rsidRPr="008F360D">
        <w:t> </w:t>
      </w:r>
      <w:r w:rsidRPr="008F360D">
        <w:t xml:space="preserve">использованием вахтового метода работы. Межрегиональная вахта (из-за пределов ЯНАО) составляет около 29 тыс. человек, внутрирегиональная вахта – свыше </w:t>
      </w:r>
      <w:r w:rsidR="00653A5E" w:rsidRPr="008F360D">
        <w:t>1,8 </w:t>
      </w:r>
      <w:r w:rsidRPr="008F360D">
        <w:t>тыс.</w:t>
      </w:r>
      <w:r w:rsidR="00653A5E" w:rsidRPr="008F360D">
        <w:t> </w:t>
      </w:r>
      <w:r w:rsidRPr="008F360D">
        <w:t>человек. Кроме того, в</w:t>
      </w:r>
      <w:r w:rsidR="00E654CB" w:rsidRPr="008F360D">
        <w:t xml:space="preserve"> муниципальном образовании</w:t>
      </w:r>
      <w:r w:rsidRPr="008F360D">
        <w:t xml:space="preserve"> периодически присутствует сопряженное население (временно зарегистрированные лица) из зоны влияния </w:t>
      </w:r>
      <w:r w:rsidR="00E654CB" w:rsidRPr="008F360D">
        <w:t>городского округа</w:t>
      </w:r>
      <w:r w:rsidRPr="008F360D">
        <w:t xml:space="preserve">. Это обстоятельство ведет к необходимости дополнительной </w:t>
      </w:r>
      <w:r w:rsidRPr="008F360D">
        <w:lastRenderedPageBreak/>
        <w:t>корректировки отраслевой структуры занятости в сторону увеличения доли ряда обслуживающих отраслей (кроме образования).</w:t>
      </w:r>
    </w:p>
    <w:p w14:paraId="489162B9" w14:textId="3793B525" w:rsidR="00572A2C" w:rsidRPr="008F360D" w:rsidRDefault="00416FD8" w:rsidP="00DE7CEB">
      <w:pPr>
        <w:pStyle w:val="aff9"/>
      </w:pPr>
      <w:r w:rsidRPr="008F360D">
        <w:t>Мероприятия по улучшению качества жизни и занятости населения, проводимые органами власти (в первую очередь, администрацией города</w:t>
      </w:r>
      <w:r w:rsidR="00E16DE4" w:rsidRPr="008F360D">
        <w:t xml:space="preserve"> Новый Уренгой</w:t>
      </w:r>
      <w:r w:rsidRPr="008F360D">
        <w:t>), должны быть направлены на преодоление вышеперечисленных проблем в области демографического развития и рынка труда. То есть, основными экономико-демографическими условиями градостроительного развития городского округа являются:</w:t>
      </w:r>
    </w:p>
    <w:p w14:paraId="48B4FA7C" w14:textId="3738E9D1" w:rsidR="00572A2C" w:rsidRPr="008F360D" w:rsidRDefault="009B73B3" w:rsidP="00DE7CEB">
      <w:pPr>
        <w:pStyle w:val="aff9"/>
      </w:pPr>
      <w:r w:rsidRPr="008F360D">
        <w:t>1. </w:t>
      </w:r>
      <w:r w:rsidR="00416FD8" w:rsidRPr="008F360D">
        <w:t>Обеспечение рациональной демографической структуры населения применительно к северным условиям. Это должно выражаться в поддержании доли трудоспособного населения на уровне 67-70%, старше трудоспособного – 10-12%, младше трудоспособного – 18-23%. Это потребует активной демографической и</w:t>
      </w:r>
      <w:r w:rsidR="00135EBE" w:rsidRPr="008F360D">
        <w:t> </w:t>
      </w:r>
      <w:r w:rsidR="00416FD8" w:rsidRPr="008F360D">
        <w:t>миграционной политики. Ориентировочные целевые значения соответствующих показателей на ближайшие 20 лет должны составить:</w:t>
      </w:r>
    </w:p>
    <w:p w14:paraId="45A145AB" w14:textId="4DCA6284" w:rsidR="00572A2C" w:rsidRPr="008F360D" w:rsidRDefault="00416FD8" w:rsidP="009A3F55">
      <w:pPr>
        <w:pStyle w:val="afa"/>
      </w:pPr>
      <w:r w:rsidRPr="008F360D">
        <w:t xml:space="preserve">годовой специальный коэффициент рождаемости к 2027 </w:t>
      </w:r>
      <w:r w:rsidR="00E16DE4" w:rsidRPr="008F360D">
        <w:t>году</w:t>
      </w:r>
      <w:r w:rsidR="003D4E2A" w:rsidRPr="008F360D">
        <w:t xml:space="preserve"> должен вырасти в 2 </w:t>
      </w:r>
      <w:r w:rsidRPr="008F360D">
        <w:t>раза по сравнению с уровнем 2005</w:t>
      </w:r>
      <w:r w:rsidR="00E16DE4" w:rsidRPr="008F360D">
        <w:t xml:space="preserve"> – </w:t>
      </w:r>
      <w:r w:rsidRPr="008F360D">
        <w:t xml:space="preserve">2006 </w:t>
      </w:r>
      <w:r w:rsidR="00E16DE4" w:rsidRPr="008F360D">
        <w:t>годов</w:t>
      </w:r>
      <w:r w:rsidRPr="008F360D">
        <w:t xml:space="preserve"> и составить около 75 младенцев на 1000 женщин в фертильном возрасте;</w:t>
      </w:r>
    </w:p>
    <w:p w14:paraId="3FB79FD1" w14:textId="013ADE8E" w:rsidR="00416FD8" w:rsidRPr="008F360D" w:rsidRDefault="00416FD8" w:rsidP="009A3F55">
      <w:pPr>
        <w:pStyle w:val="afa"/>
      </w:pPr>
      <w:r w:rsidRPr="008F360D">
        <w:t>уровень смертности должен быть стабилизирован на следующем уровне – 4</w:t>
      </w:r>
      <w:r w:rsidR="00135EBE" w:rsidRPr="008F360D">
        <w:t> </w:t>
      </w:r>
      <w:r w:rsidRPr="008F360D">
        <w:t>смерти на 1000 человек;</w:t>
      </w:r>
    </w:p>
    <w:p w14:paraId="55677EFF" w14:textId="65883BA6" w:rsidR="00416FD8" w:rsidRPr="008F360D" w:rsidRDefault="00416FD8" w:rsidP="009A3F55">
      <w:pPr>
        <w:pStyle w:val="afa"/>
      </w:pPr>
      <w:r w:rsidRPr="008F360D">
        <w:t>объем ежегодного сальдо миграции в среднем в течение ближайших 7-10 лет должен увеличиться примерно в 7 раз по сравнению со среднегодовым сальдо миграции за период 2002</w:t>
      </w:r>
      <w:r w:rsidR="00E16DE4" w:rsidRPr="008F360D">
        <w:t xml:space="preserve"> – </w:t>
      </w:r>
      <w:r w:rsidRPr="008F360D">
        <w:t xml:space="preserve">2005 </w:t>
      </w:r>
      <w:r w:rsidR="00E16DE4" w:rsidRPr="008F360D">
        <w:t>годов</w:t>
      </w:r>
      <w:r w:rsidRPr="008F360D">
        <w:t xml:space="preserve"> и составить около 1300-1400 человек в год. Предпочтительной возрастной структурой миграции является преобладание старших возрастов в оттоке населения и населения трудоспособного возраста (20-40 лет) – в</w:t>
      </w:r>
      <w:r w:rsidR="00135EBE" w:rsidRPr="008F360D">
        <w:t> </w:t>
      </w:r>
      <w:r w:rsidRPr="008F360D">
        <w:t>притоке.</w:t>
      </w:r>
    </w:p>
    <w:p w14:paraId="77FF7C56" w14:textId="0C06A813" w:rsidR="00572A2C" w:rsidRPr="008F360D" w:rsidRDefault="00416FD8" w:rsidP="00DE7CEB">
      <w:pPr>
        <w:pStyle w:val="aff9"/>
      </w:pPr>
      <w:r w:rsidRPr="008F360D">
        <w:t>Отметим, что решение задач по достижению указанных показателей во многом зависит от реализации приоритетных национальных проектов. Одним из</w:t>
      </w:r>
      <w:r w:rsidR="00135EBE" w:rsidRPr="008F360D">
        <w:t> </w:t>
      </w:r>
      <w:r w:rsidRPr="008F360D">
        <w:t xml:space="preserve">предполагаемых результатов реализации приоритетного национального проекта </w:t>
      </w:r>
      <w:r w:rsidR="00005C2B" w:rsidRPr="008F360D">
        <w:t>«</w:t>
      </w:r>
      <w:r w:rsidR="003D4E2A" w:rsidRPr="008F360D">
        <w:t>Доступное и </w:t>
      </w:r>
      <w:r w:rsidRPr="008F360D">
        <w:t>комфортное жилье – гражданам России</w:t>
      </w:r>
      <w:r w:rsidR="00005C2B" w:rsidRPr="008F360D">
        <w:t>»</w:t>
      </w:r>
      <w:r w:rsidR="00DE7CEB" w:rsidRPr="008F360D">
        <w:t xml:space="preserve"> является рост рождаемости и, </w:t>
      </w:r>
      <w:r w:rsidRPr="008F360D">
        <w:t xml:space="preserve">соответственно, изменение среднего размера семьи и её состава. Приоритетный национальный проект </w:t>
      </w:r>
      <w:r w:rsidR="00005C2B" w:rsidRPr="008F360D">
        <w:t>«</w:t>
      </w:r>
      <w:r w:rsidRPr="008F360D">
        <w:t>Здоровье</w:t>
      </w:r>
      <w:r w:rsidR="00005C2B" w:rsidRPr="008F360D">
        <w:t>»</w:t>
      </w:r>
      <w:r w:rsidRPr="008F360D">
        <w:t xml:space="preserve"> нацелен на снижение смертности. Необходимо активное участие городского округа в данных национальных проектах, в частности, через создание условий для повышения инвестиционной активности в строительной отрасли.</w:t>
      </w:r>
    </w:p>
    <w:p w14:paraId="59162360" w14:textId="0E194072" w:rsidR="00572A2C" w:rsidRPr="008F360D" w:rsidRDefault="00843617" w:rsidP="00DE7CEB">
      <w:pPr>
        <w:pStyle w:val="aff9"/>
      </w:pPr>
      <w:r w:rsidRPr="008F360D">
        <w:t xml:space="preserve">Регулирование миграции населения должно быть направлено на привлечение на постоянное место жительства специалистов различной квалификации, согласно </w:t>
      </w:r>
      <w:r w:rsidR="008E3E65" w:rsidRPr="008F360D">
        <w:t>требованиям изменения численности и структуры занятости,</w:t>
      </w:r>
      <w:r w:rsidRPr="008F360D">
        <w:t xml:space="preserve"> посредством создания для этих иммигрантов и их семей благоприятных условий проживания, отдыха и труда.</w:t>
      </w:r>
    </w:p>
    <w:p w14:paraId="09313C2C" w14:textId="2A5DC6E0" w:rsidR="00416FD8" w:rsidRPr="008F360D" w:rsidRDefault="006E3D0C" w:rsidP="00DE7CEB">
      <w:pPr>
        <w:pStyle w:val="aff9"/>
      </w:pPr>
      <w:r w:rsidRPr="008F360D">
        <w:t>2. </w:t>
      </w:r>
      <w:r w:rsidR="00843617" w:rsidRPr="008F360D">
        <w:t xml:space="preserve">Выравнивание профессионально-квалификационных дисбалансов на рынке труда </w:t>
      </w:r>
      <w:r w:rsidR="00ED53F2" w:rsidRPr="008F360D">
        <w:t>городского округа</w:t>
      </w:r>
      <w:r w:rsidR="00843617" w:rsidRPr="008F360D">
        <w:t>. Увеличение численности работников медицинских и</w:t>
      </w:r>
      <w:r w:rsidR="00135EBE" w:rsidRPr="008F360D">
        <w:t> </w:t>
      </w:r>
      <w:r w:rsidR="00843617" w:rsidRPr="008F360D">
        <w:t xml:space="preserve">педагогических специальностей к 2027 </w:t>
      </w:r>
      <w:r w:rsidR="00E16DE4" w:rsidRPr="008F360D">
        <w:t>году</w:t>
      </w:r>
      <w:r w:rsidR="00843617" w:rsidRPr="008F360D">
        <w:t xml:space="preserve"> должно составить примерно 30%. В</w:t>
      </w:r>
      <w:r w:rsidR="00135EBE" w:rsidRPr="008F360D">
        <w:t> </w:t>
      </w:r>
      <w:r w:rsidR="00843617" w:rsidRPr="008F360D">
        <w:t>целом, темп роста численности специалистов сферы обслуживания должен опережать аналогичный показатель для специалистов нефтехимических специальностей. Это условие будет наиболее актуально в течение ближайших 10 лет.</w:t>
      </w:r>
    </w:p>
    <w:p w14:paraId="6239C7B1" w14:textId="78010A03" w:rsidR="00416FD8" w:rsidRPr="008F360D" w:rsidRDefault="006E3D0C" w:rsidP="00DE7CEB">
      <w:pPr>
        <w:pStyle w:val="aff9"/>
      </w:pPr>
      <w:r w:rsidRPr="008F360D">
        <w:t>3. </w:t>
      </w:r>
      <w:r w:rsidR="00843617" w:rsidRPr="008F360D">
        <w:t>Обеспечение разработки программ по организации и развитию системы предоставления услуг медицинского образования и ус</w:t>
      </w:r>
      <w:r w:rsidR="003D4E2A" w:rsidRPr="008F360D">
        <w:t>луг по повышению квалификации в </w:t>
      </w:r>
      <w:r w:rsidR="00843617" w:rsidRPr="008F360D">
        <w:t>данной сфере на территории города.</w:t>
      </w:r>
    </w:p>
    <w:p w14:paraId="61CFEC4D" w14:textId="25D8FC33" w:rsidR="00843617" w:rsidRPr="008F360D" w:rsidRDefault="00DB0A70" w:rsidP="00DE7CEB">
      <w:pPr>
        <w:pStyle w:val="aff9"/>
      </w:pPr>
      <w:r w:rsidRPr="008F360D">
        <w:lastRenderedPageBreak/>
        <w:t xml:space="preserve">4. </w:t>
      </w:r>
      <w:r w:rsidR="00843617" w:rsidRPr="008F360D">
        <w:t>Сохранение доли занятых лиц в общей численности занятых на уровне 55-57% от общей численности населения, поддержание уровня регистрируемой безработицы в</w:t>
      </w:r>
      <w:r w:rsidR="00135EBE" w:rsidRPr="008F360D">
        <w:t> </w:t>
      </w:r>
      <w:r w:rsidR="00843617" w:rsidRPr="008F360D">
        <w:t>размере 1,4-1,6% от экономически активного населения.</w:t>
      </w:r>
    </w:p>
    <w:p w14:paraId="5CEE8753" w14:textId="2F6CE919" w:rsidR="00416FD8" w:rsidRPr="008F360D" w:rsidRDefault="00843617" w:rsidP="00DE7CEB">
      <w:pPr>
        <w:pStyle w:val="aff9"/>
      </w:pPr>
      <w:r w:rsidRPr="008F360D">
        <w:t>Меры по поддержанию занятости и сдерживанию безработицы в качестве одного из основных направлений должны предполагать увеличение числа и разнообразия мест приложения труда, способных удовлетворить интересы различных социальных и</w:t>
      </w:r>
      <w:r w:rsidR="00135EBE" w:rsidRPr="008F360D">
        <w:t> </w:t>
      </w:r>
      <w:r w:rsidRPr="008F360D">
        <w:t>возрастных групп населения. Средствами достижения этого могут являться:</w:t>
      </w:r>
    </w:p>
    <w:p w14:paraId="0BFC216A" w14:textId="7770871D" w:rsidR="00416FD8" w:rsidRPr="008F360D" w:rsidRDefault="00843617" w:rsidP="009A3F55">
      <w:pPr>
        <w:pStyle w:val="afa"/>
      </w:pPr>
      <w:r w:rsidRPr="008F360D">
        <w:t>организация курсов профессиональной ориентации для молодежи;</w:t>
      </w:r>
    </w:p>
    <w:p w14:paraId="1FB4D588" w14:textId="2C440D0F" w:rsidR="00843617" w:rsidRPr="008F360D" w:rsidRDefault="00843617" w:rsidP="009A3F55">
      <w:pPr>
        <w:pStyle w:val="afa"/>
      </w:pPr>
      <w:r w:rsidRPr="008F360D">
        <w:t>взаимодействие органов местного самоуправления, бизнеса, учреждений высшего и начального среднего профессионального образования с целью определения состава наиболее востребованных специальностей и обеспечения подготовки соответствующих кадров;</w:t>
      </w:r>
    </w:p>
    <w:p w14:paraId="6D9FF342" w14:textId="77267FC2" w:rsidR="00843617" w:rsidRPr="008F360D" w:rsidRDefault="00843617" w:rsidP="009A3F55">
      <w:pPr>
        <w:pStyle w:val="afa"/>
      </w:pPr>
      <w:r w:rsidRPr="008F360D">
        <w:t>реализация программ по поддержке малого и среднего предпринимательства и</w:t>
      </w:r>
      <w:r w:rsidR="00AE43A6" w:rsidRPr="008F360D">
        <w:t> </w:t>
      </w:r>
      <w:r w:rsidRPr="008F360D">
        <w:t>т.п.</w:t>
      </w:r>
    </w:p>
    <w:p w14:paraId="16D2593F" w14:textId="256E7756" w:rsidR="00843617" w:rsidRPr="008F360D" w:rsidRDefault="00DB0A70" w:rsidP="00DE7CEB">
      <w:pPr>
        <w:pStyle w:val="aff9"/>
      </w:pPr>
      <w:r w:rsidRPr="008F360D">
        <w:t>5.</w:t>
      </w:r>
      <w:r w:rsidR="006E3D0C" w:rsidRPr="008F360D">
        <w:t> </w:t>
      </w:r>
      <w:r w:rsidR="00934B85" w:rsidRPr="008F360D">
        <w:t>Создание условий для роста численности занятых лиц в учреждениях здравоохранения, культуры, спорта, образования, на предприятиях общественного питания, бытового обслуживания и торговли. При этом современное технологическое обеспечение труда в учреждениях здравоохранения и образования является необходимым условием поддержания высокого качества</w:t>
      </w:r>
      <w:r w:rsidR="00A60993" w:rsidRPr="008F360D">
        <w:t xml:space="preserve"> облуживания и качества жизни в </w:t>
      </w:r>
      <w:r w:rsidR="00934B85" w:rsidRPr="008F360D">
        <w:t>целом.</w:t>
      </w:r>
    </w:p>
    <w:p w14:paraId="6F096758" w14:textId="1EBC2D58" w:rsidR="00934B85" w:rsidRPr="008F360D" w:rsidRDefault="00E348A8" w:rsidP="00DE7CEB">
      <w:pPr>
        <w:pStyle w:val="aff9"/>
      </w:pPr>
      <w:r w:rsidRPr="008F360D">
        <w:t xml:space="preserve">6. </w:t>
      </w:r>
      <w:r w:rsidR="00934B85" w:rsidRPr="008F360D">
        <w:t xml:space="preserve">Обеспечение условий для роста доли обрабатывающих производств в общей занятости к 2027 </w:t>
      </w:r>
      <w:r w:rsidR="00E16DE4" w:rsidRPr="008F360D">
        <w:t>году</w:t>
      </w:r>
      <w:r w:rsidR="00934B85" w:rsidRPr="008F360D">
        <w:t xml:space="preserve"> не менее, чем в 1,5 раза. В то же время, доля занятых в добыче сырой нефти и газа может сократиться на 5-6 процентных пунктов и составить примерно четверть от общей численности занятых.</w:t>
      </w:r>
    </w:p>
    <w:p w14:paraId="2E8F4B8E" w14:textId="37066370" w:rsidR="00934B85" w:rsidRPr="008F360D" w:rsidRDefault="00E348A8" w:rsidP="00DE7CEB">
      <w:pPr>
        <w:pStyle w:val="aff9"/>
      </w:pPr>
      <w:r w:rsidRPr="008F360D">
        <w:t xml:space="preserve">7. </w:t>
      </w:r>
      <w:r w:rsidR="00934B85" w:rsidRPr="008F360D">
        <w:t xml:space="preserve">Создание предпосылок для увеличения численности занятых в строительной отрасли и отраслях транспорта и связи, что обусловлено предстоящим интенсивным освоением незастроенных территорий во многих микрорайонах </w:t>
      </w:r>
      <w:r w:rsidR="00E16DE4" w:rsidRPr="008F360D">
        <w:t>г.</w:t>
      </w:r>
      <w:r w:rsidR="00EA7417" w:rsidRPr="008F360D">
        <w:t> </w:t>
      </w:r>
      <w:r w:rsidR="00E16DE4" w:rsidRPr="008F360D">
        <w:t>Новый Уренгой</w:t>
      </w:r>
      <w:r w:rsidR="00934B85" w:rsidRPr="008F360D">
        <w:t xml:space="preserve">. </w:t>
      </w:r>
      <w:r w:rsidR="00E16DE4" w:rsidRPr="008F360D">
        <w:t>При этом</w:t>
      </w:r>
      <w:r w:rsidR="00934B85" w:rsidRPr="008F360D">
        <w:t xml:space="preserve"> несмотря на рост численности занятых в строительстве по абсолютным показателям, возможно некоторое сокращение доли строительной отрасли в общей численности занятых на 2-3 процентных пункта.</w:t>
      </w:r>
    </w:p>
    <w:p w14:paraId="13495D09" w14:textId="717631B9" w:rsidR="00843617" w:rsidRPr="008F360D" w:rsidRDefault="00934B85" w:rsidP="00DE7CEB">
      <w:pPr>
        <w:pStyle w:val="aff9"/>
      </w:pPr>
      <w:r w:rsidRPr="008F360D">
        <w:t>Последовательная реализация мероприятий градостроительного развития территории (в области строительства объектов производственной сферы, жилищной сферы, сферы облуживания населения, объектов транспортной и инженерной инфраструктур), по предварительным оценкам, позволит в ближайшие 20 лет получить следующие результаты в области демографического развития населения и</w:t>
      </w:r>
      <w:r w:rsidR="00AE43A6" w:rsidRPr="008F360D">
        <w:t> </w:t>
      </w:r>
      <w:r w:rsidRPr="008F360D">
        <w:t>рынка труда:</w:t>
      </w:r>
    </w:p>
    <w:p w14:paraId="235C2659" w14:textId="60CF5AB8" w:rsidR="00934B85" w:rsidRPr="008F360D" w:rsidRDefault="00934B85" w:rsidP="009A3F55">
      <w:pPr>
        <w:pStyle w:val="afa"/>
      </w:pPr>
      <w:r w:rsidRPr="008F360D">
        <w:t xml:space="preserve">общая численность населения муниципального образования к 2027 </w:t>
      </w:r>
      <w:r w:rsidR="00E16DE4" w:rsidRPr="008F360D">
        <w:t>году</w:t>
      </w:r>
      <w:r w:rsidRPr="008F360D">
        <w:t xml:space="preserve"> должна составить 165</w:t>
      </w:r>
      <w:r w:rsidR="00E16DE4" w:rsidRPr="008F360D">
        <w:t>-</w:t>
      </w:r>
      <w:r w:rsidRPr="008F360D">
        <w:t>170 тыс. человек, темп роста показателя по отношению к</w:t>
      </w:r>
      <w:r w:rsidR="00AE43A6" w:rsidRPr="008F360D">
        <w:t> </w:t>
      </w:r>
      <w:r w:rsidRPr="008F360D">
        <w:t xml:space="preserve">уровню 2005 – 2006 </w:t>
      </w:r>
      <w:r w:rsidR="00E16DE4" w:rsidRPr="008F360D">
        <w:t>годов</w:t>
      </w:r>
      <w:r w:rsidRPr="008F360D">
        <w:t xml:space="preserve"> достигнет 150%;</w:t>
      </w:r>
    </w:p>
    <w:p w14:paraId="2B2F9D75" w14:textId="3823857A" w:rsidR="00934B85" w:rsidRPr="008F360D" w:rsidRDefault="00934B85" w:rsidP="009A3F55">
      <w:pPr>
        <w:pStyle w:val="afa"/>
      </w:pPr>
      <w:r w:rsidRPr="008F360D">
        <w:t>годовая численность новорожденных уже через 10 лет должна достигнуть 2</w:t>
      </w:r>
      <w:r w:rsidR="00AE43A6" w:rsidRPr="008F360D">
        <w:t> </w:t>
      </w:r>
      <w:r w:rsidRPr="008F360D">
        <w:t>тысяч.</w:t>
      </w:r>
    </w:p>
    <w:p w14:paraId="56D313DF" w14:textId="70F40754" w:rsidR="00843617" w:rsidRPr="008F360D" w:rsidRDefault="003E504E" w:rsidP="00DE7CEB">
      <w:pPr>
        <w:pStyle w:val="aff9"/>
      </w:pPr>
      <w:r w:rsidRPr="008F360D">
        <w:t xml:space="preserve">Возрастная структура численности населения городского округа в разрезе </w:t>
      </w:r>
      <w:r w:rsidR="000A01CB" w:rsidRPr="008F360D">
        <w:t>четырех</w:t>
      </w:r>
      <w:r w:rsidRPr="008F360D">
        <w:t xml:space="preserve"> районов в период 2005</w:t>
      </w:r>
      <w:r w:rsidR="00B5745F" w:rsidRPr="008F360D">
        <w:t xml:space="preserve"> – </w:t>
      </w:r>
      <w:r w:rsidRPr="008F360D">
        <w:t xml:space="preserve">2027 </w:t>
      </w:r>
      <w:r w:rsidR="00B5745F" w:rsidRPr="008F360D">
        <w:t>годы</w:t>
      </w:r>
      <w:r w:rsidRPr="008F360D">
        <w:t xml:space="preserve"> представлена ниже (</w:t>
      </w:r>
      <w:r w:rsidRPr="008F360D">
        <w:fldChar w:fldCharType="begin"/>
      </w:r>
      <w:r w:rsidRPr="008F360D">
        <w:instrText xml:space="preserve"> REF _Ref16521140 \h </w:instrText>
      </w:r>
      <w:r w:rsidR="005E3A80" w:rsidRPr="008F360D">
        <w:instrText xml:space="preserve"> \* MERGEFORMAT </w:instrText>
      </w:r>
      <w:r w:rsidRPr="008F360D">
        <w:fldChar w:fldCharType="separate"/>
      </w:r>
      <w:r w:rsidR="00DE7CEB" w:rsidRPr="008F360D">
        <w:t>Таблица 2</w:t>
      </w:r>
      <w:r w:rsidRPr="008F360D">
        <w:fldChar w:fldCharType="end"/>
      </w:r>
      <w:r w:rsidRPr="008F360D">
        <w:t xml:space="preserve">, </w:t>
      </w:r>
      <w:r w:rsidRPr="008F360D">
        <w:fldChar w:fldCharType="begin"/>
      </w:r>
      <w:r w:rsidRPr="008F360D">
        <w:instrText xml:space="preserve"> REF _Ref16521142 \h </w:instrText>
      </w:r>
      <w:r w:rsidR="005E3A80" w:rsidRPr="008F360D">
        <w:instrText xml:space="preserve"> \* MERGEFORMAT </w:instrText>
      </w:r>
      <w:r w:rsidRPr="008F360D">
        <w:fldChar w:fldCharType="separate"/>
      </w:r>
      <w:r w:rsidR="00DE7CEB" w:rsidRPr="008F360D">
        <w:t>Таблица 3</w:t>
      </w:r>
      <w:r w:rsidRPr="008F360D">
        <w:fldChar w:fldCharType="end"/>
      </w:r>
      <w:r w:rsidRPr="008F360D">
        <w:t>,</w:t>
      </w:r>
      <w:r w:rsidR="006E3D0C" w:rsidRPr="008F360D">
        <w:t xml:space="preserve"> </w:t>
      </w:r>
      <w:r w:rsidR="006E3D0C" w:rsidRPr="008F360D">
        <w:fldChar w:fldCharType="begin"/>
      </w:r>
      <w:r w:rsidR="006E3D0C" w:rsidRPr="008F360D">
        <w:instrText xml:space="preserve"> REF _Ref37953370 \h  \* MERGEFORMAT </w:instrText>
      </w:r>
      <w:r w:rsidR="006E3D0C" w:rsidRPr="008F360D">
        <w:fldChar w:fldCharType="separate"/>
      </w:r>
      <w:r w:rsidR="00DE7CEB" w:rsidRPr="008F360D">
        <w:t>Таблица 4</w:t>
      </w:r>
      <w:r w:rsidR="006E3D0C" w:rsidRPr="008F360D">
        <w:fldChar w:fldCharType="end"/>
      </w:r>
      <w:r w:rsidRPr="008F360D">
        <w:t>).</w:t>
      </w:r>
    </w:p>
    <w:p w14:paraId="22B6FB97" w14:textId="77777777" w:rsidR="007F53EC" w:rsidRPr="008F360D" w:rsidRDefault="007F53EC" w:rsidP="007F53EC">
      <w:pPr>
        <w:rPr>
          <w:color w:val="auto"/>
          <w:lang w:val="ru-RU"/>
        </w:rPr>
      </w:pPr>
    </w:p>
    <w:p w14:paraId="67AAE98F" w14:textId="4162C865" w:rsidR="00057933" w:rsidRPr="008F360D" w:rsidRDefault="00F33212" w:rsidP="003D4E2A">
      <w:pPr>
        <w:pStyle w:val="afffffffffffffff5"/>
      </w:pPr>
      <w:bookmarkStart w:id="65" w:name="_Ref16521140"/>
      <w:r w:rsidRPr="008F360D">
        <w:lastRenderedPageBreak/>
        <w:t xml:space="preserve">Таблица </w:t>
      </w:r>
      <w:r w:rsidR="00AD23EF" w:rsidRPr="008F360D">
        <w:rPr>
          <w:noProof/>
        </w:rPr>
        <w:fldChar w:fldCharType="begin"/>
      </w:r>
      <w:r w:rsidR="00AD23EF" w:rsidRPr="008F360D">
        <w:rPr>
          <w:noProof/>
        </w:rPr>
        <w:instrText xml:space="preserve"> SEQ Таблица \* ARABIC </w:instrText>
      </w:r>
      <w:r w:rsidR="00AD23EF" w:rsidRPr="008F360D">
        <w:rPr>
          <w:noProof/>
        </w:rPr>
        <w:fldChar w:fldCharType="separate"/>
      </w:r>
      <w:r w:rsidR="00DE7CEB" w:rsidRPr="008F360D">
        <w:rPr>
          <w:noProof/>
        </w:rPr>
        <w:t>2</w:t>
      </w:r>
      <w:r w:rsidR="00AD23EF" w:rsidRPr="008F360D">
        <w:rPr>
          <w:noProof/>
        </w:rPr>
        <w:fldChar w:fldCharType="end"/>
      </w:r>
      <w:bookmarkEnd w:id="65"/>
      <w:r w:rsidRPr="008F360D">
        <w:t xml:space="preserve"> </w:t>
      </w:r>
      <w:r w:rsidR="00AE43A6" w:rsidRPr="008F360D">
        <w:t>–</w:t>
      </w:r>
      <w:r w:rsidR="00C64F60" w:rsidRPr="008F360D">
        <w:t xml:space="preserve"> </w:t>
      </w:r>
      <w:r w:rsidRPr="008F360D">
        <w:t>Возрастная структура численности населения района Северный и</w:t>
      </w:r>
      <w:r w:rsidR="00AE43A6" w:rsidRPr="008F360D">
        <w:t> </w:t>
      </w:r>
      <w:r w:rsidRPr="008F360D">
        <w:t>района Южный в период 2005</w:t>
      </w:r>
      <w:r w:rsidR="00B5745F" w:rsidRPr="008F360D">
        <w:t xml:space="preserve"> – </w:t>
      </w:r>
      <w:r w:rsidRPr="008F360D">
        <w:t xml:space="preserve">2027 </w:t>
      </w:r>
      <w:r w:rsidR="00B5745F" w:rsidRPr="008F360D">
        <w:t>годы</w:t>
      </w:r>
      <w:r w:rsidRPr="008F360D">
        <w:t>, человек</w:t>
      </w:r>
    </w:p>
    <w:tbl>
      <w:tblPr>
        <w:tblW w:w="5000" w:type="pct"/>
        <w:tblCellMar>
          <w:top w:w="28" w:type="dxa"/>
          <w:left w:w="85" w:type="dxa"/>
          <w:bottom w:w="28" w:type="dxa"/>
          <w:right w:w="85" w:type="dxa"/>
        </w:tblCellMar>
        <w:tblLook w:val="0000" w:firstRow="0" w:lastRow="0" w:firstColumn="0" w:lastColumn="0" w:noHBand="0" w:noVBand="0"/>
      </w:tblPr>
      <w:tblGrid>
        <w:gridCol w:w="3594"/>
        <w:gridCol w:w="1098"/>
        <w:gridCol w:w="1062"/>
        <w:gridCol w:w="1068"/>
        <w:gridCol w:w="1017"/>
        <w:gridCol w:w="1055"/>
        <w:gridCol w:w="1017"/>
      </w:tblGrid>
      <w:tr w:rsidR="004033AC" w:rsidRPr="008F360D" w14:paraId="6218C939" w14:textId="77777777" w:rsidTr="00B5745F">
        <w:trPr>
          <w:trHeight w:val="360"/>
        </w:trPr>
        <w:tc>
          <w:tcPr>
            <w:tcW w:w="1813" w:type="pct"/>
            <w:vMerge w:val="restart"/>
            <w:tcBorders>
              <w:top w:val="single" w:sz="4" w:space="0" w:color="000000"/>
              <w:left w:val="single" w:sz="4" w:space="0" w:color="000000"/>
              <w:bottom w:val="single" w:sz="4" w:space="0" w:color="000000"/>
            </w:tcBorders>
            <w:vAlign w:val="center"/>
          </w:tcPr>
          <w:p w14:paraId="5F27AD13" w14:textId="057D7C2E" w:rsidR="007E36AF" w:rsidRPr="008F360D" w:rsidRDefault="007E36AF" w:rsidP="005E3A80">
            <w:pPr>
              <w:snapToGrid w:val="0"/>
              <w:jc w:val="center"/>
              <w:rPr>
                <w:rFonts w:ascii="Tahoma" w:hAnsi="Tahoma" w:cs="Tahoma"/>
                <w:color w:val="auto"/>
                <w:sz w:val="20"/>
                <w:szCs w:val="20"/>
                <w:lang w:val="ru-RU"/>
              </w:rPr>
            </w:pPr>
            <w:r w:rsidRPr="008F360D">
              <w:rPr>
                <w:rFonts w:ascii="Tahoma" w:hAnsi="Tahoma" w:cs="Tahoma"/>
                <w:color w:val="auto"/>
                <w:sz w:val="20"/>
                <w:szCs w:val="20"/>
                <w:lang w:val="ru-RU"/>
              </w:rPr>
              <w:t xml:space="preserve">Возрастные группы, </w:t>
            </w:r>
            <w:r w:rsidR="00BA1F99" w:rsidRPr="008F360D">
              <w:rPr>
                <w:rFonts w:ascii="Tahoma" w:hAnsi="Tahoma" w:cs="Tahoma"/>
                <w:color w:val="auto"/>
                <w:sz w:val="20"/>
                <w:szCs w:val="20"/>
                <w:lang w:val="ru-RU"/>
              </w:rPr>
              <w:br/>
            </w:r>
            <w:r w:rsidRPr="008F360D">
              <w:rPr>
                <w:rFonts w:ascii="Tahoma" w:hAnsi="Tahoma" w:cs="Tahoma"/>
                <w:color w:val="auto"/>
                <w:sz w:val="20"/>
                <w:szCs w:val="20"/>
                <w:lang w:val="ru-RU"/>
              </w:rPr>
              <w:t>используемые при расчете</w:t>
            </w:r>
          </w:p>
        </w:tc>
        <w:tc>
          <w:tcPr>
            <w:tcW w:w="554" w:type="pct"/>
            <w:tcBorders>
              <w:top w:val="single" w:sz="4" w:space="0" w:color="000000"/>
              <w:left w:val="single" w:sz="4" w:space="0" w:color="000000"/>
              <w:bottom w:val="single" w:sz="4" w:space="0" w:color="000000"/>
            </w:tcBorders>
            <w:vAlign w:val="center"/>
          </w:tcPr>
          <w:p w14:paraId="1027A479"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Факт</w:t>
            </w:r>
          </w:p>
        </w:tc>
        <w:tc>
          <w:tcPr>
            <w:tcW w:w="1075" w:type="pct"/>
            <w:gridSpan w:val="2"/>
            <w:tcBorders>
              <w:top w:val="single" w:sz="4" w:space="0" w:color="000000"/>
              <w:left w:val="single" w:sz="4" w:space="0" w:color="000000"/>
              <w:bottom w:val="single" w:sz="4" w:space="0" w:color="000000"/>
            </w:tcBorders>
            <w:vAlign w:val="center"/>
          </w:tcPr>
          <w:p w14:paraId="5BDD5F04"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Оценка</w:t>
            </w:r>
          </w:p>
        </w:tc>
        <w:tc>
          <w:tcPr>
            <w:tcW w:w="1558" w:type="pct"/>
            <w:gridSpan w:val="3"/>
            <w:tcBorders>
              <w:top w:val="single" w:sz="4" w:space="0" w:color="000000"/>
              <w:left w:val="single" w:sz="4" w:space="0" w:color="000000"/>
              <w:bottom w:val="single" w:sz="4" w:space="0" w:color="000000"/>
              <w:right w:val="single" w:sz="4" w:space="0" w:color="000000"/>
            </w:tcBorders>
            <w:vAlign w:val="center"/>
          </w:tcPr>
          <w:p w14:paraId="56930AF9"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Прогноз</w:t>
            </w:r>
          </w:p>
        </w:tc>
      </w:tr>
      <w:tr w:rsidR="004033AC" w:rsidRPr="008F360D" w14:paraId="4DD7DC45" w14:textId="77777777" w:rsidTr="00B5745F">
        <w:tc>
          <w:tcPr>
            <w:tcW w:w="1813" w:type="pct"/>
            <w:vMerge/>
            <w:tcBorders>
              <w:top w:val="single" w:sz="4" w:space="0" w:color="000000"/>
              <w:left w:val="single" w:sz="4" w:space="0" w:color="000000"/>
              <w:bottom w:val="single" w:sz="4" w:space="0" w:color="000000"/>
            </w:tcBorders>
            <w:vAlign w:val="center"/>
          </w:tcPr>
          <w:p w14:paraId="6BEC7695" w14:textId="77777777" w:rsidR="007E36AF" w:rsidRPr="008F360D" w:rsidRDefault="007E36AF" w:rsidP="005E3A80">
            <w:pPr>
              <w:jc w:val="center"/>
              <w:rPr>
                <w:rFonts w:ascii="Tahoma" w:hAnsi="Tahoma" w:cs="Tahoma"/>
                <w:color w:val="auto"/>
                <w:sz w:val="20"/>
                <w:szCs w:val="20"/>
              </w:rPr>
            </w:pPr>
          </w:p>
        </w:tc>
        <w:tc>
          <w:tcPr>
            <w:tcW w:w="554" w:type="pct"/>
            <w:tcBorders>
              <w:top w:val="single" w:sz="4" w:space="0" w:color="000000"/>
              <w:left w:val="single" w:sz="4" w:space="0" w:color="000000"/>
              <w:bottom w:val="single" w:sz="4" w:space="0" w:color="000000"/>
            </w:tcBorders>
            <w:vAlign w:val="center"/>
          </w:tcPr>
          <w:p w14:paraId="698E1B07" w14:textId="35A8D9DA" w:rsidR="007E36AF" w:rsidRPr="008F360D" w:rsidRDefault="007E36AF" w:rsidP="00B5745F">
            <w:pPr>
              <w:snapToGrid w:val="0"/>
              <w:jc w:val="center"/>
              <w:rPr>
                <w:rFonts w:ascii="Tahoma" w:hAnsi="Tahoma" w:cs="Tahoma"/>
                <w:color w:val="auto"/>
                <w:sz w:val="20"/>
                <w:szCs w:val="20"/>
                <w:lang w:val="ru-RU"/>
              </w:rPr>
            </w:pPr>
            <w:r w:rsidRPr="008F360D">
              <w:rPr>
                <w:rFonts w:ascii="Tahoma" w:hAnsi="Tahoma" w:cs="Tahoma"/>
                <w:color w:val="auto"/>
                <w:sz w:val="20"/>
                <w:szCs w:val="20"/>
              </w:rPr>
              <w:t xml:space="preserve">2005 </w:t>
            </w:r>
            <w:r w:rsidR="00B5745F" w:rsidRPr="008F360D">
              <w:rPr>
                <w:rFonts w:ascii="Tahoma" w:hAnsi="Tahoma" w:cs="Tahoma"/>
                <w:color w:val="auto"/>
                <w:sz w:val="20"/>
                <w:szCs w:val="20"/>
                <w:lang w:val="ru-RU"/>
              </w:rPr>
              <w:t>год</w:t>
            </w:r>
          </w:p>
        </w:tc>
        <w:tc>
          <w:tcPr>
            <w:tcW w:w="536" w:type="pct"/>
            <w:tcBorders>
              <w:top w:val="single" w:sz="4" w:space="0" w:color="000000"/>
              <w:left w:val="single" w:sz="4" w:space="0" w:color="000000"/>
              <w:bottom w:val="single" w:sz="4" w:space="0" w:color="000000"/>
            </w:tcBorders>
            <w:vAlign w:val="center"/>
          </w:tcPr>
          <w:p w14:paraId="0BAFC0C6" w14:textId="2B716B1E" w:rsidR="007E36AF" w:rsidRPr="008F360D" w:rsidRDefault="007E36AF" w:rsidP="00B5745F">
            <w:pPr>
              <w:snapToGrid w:val="0"/>
              <w:jc w:val="center"/>
              <w:rPr>
                <w:rFonts w:ascii="Tahoma" w:hAnsi="Tahoma" w:cs="Tahoma"/>
                <w:color w:val="auto"/>
                <w:sz w:val="20"/>
                <w:szCs w:val="20"/>
                <w:lang w:val="ru-RU"/>
              </w:rPr>
            </w:pPr>
            <w:r w:rsidRPr="008F360D">
              <w:rPr>
                <w:rFonts w:ascii="Tahoma" w:hAnsi="Tahoma" w:cs="Tahoma"/>
                <w:color w:val="auto"/>
                <w:sz w:val="20"/>
                <w:szCs w:val="20"/>
              </w:rPr>
              <w:t xml:space="preserve">2006 </w:t>
            </w:r>
            <w:r w:rsidR="00B5745F" w:rsidRPr="008F360D">
              <w:rPr>
                <w:rFonts w:ascii="Tahoma" w:hAnsi="Tahoma" w:cs="Tahoma"/>
                <w:color w:val="auto"/>
                <w:sz w:val="20"/>
                <w:szCs w:val="20"/>
                <w:lang w:val="ru-RU"/>
              </w:rPr>
              <w:t>год</w:t>
            </w:r>
          </w:p>
        </w:tc>
        <w:tc>
          <w:tcPr>
            <w:tcW w:w="539" w:type="pct"/>
            <w:tcBorders>
              <w:top w:val="single" w:sz="4" w:space="0" w:color="000000"/>
              <w:left w:val="single" w:sz="4" w:space="0" w:color="000000"/>
              <w:bottom w:val="single" w:sz="4" w:space="0" w:color="000000"/>
            </w:tcBorders>
            <w:vAlign w:val="center"/>
          </w:tcPr>
          <w:p w14:paraId="70832E9D" w14:textId="4A5A23CA" w:rsidR="007E36AF" w:rsidRPr="008F360D" w:rsidRDefault="007E36AF" w:rsidP="00B5745F">
            <w:pPr>
              <w:snapToGrid w:val="0"/>
              <w:jc w:val="center"/>
              <w:rPr>
                <w:rFonts w:ascii="Tahoma" w:hAnsi="Tahoma" w:cs="Tahoma"/>
                <w:color w:val="auto"/>
                <w:sz w:val="20"/>
                <w:szCs w:val="20"/>
                <w:lang w:val="ru-RU"/>
              </w:rPr>
            </w:pPr>
            <w:r w:rsidRPr="008F360D">
              <w:rPr>
                <w:rFonts w:ascii="Tahoma" w:hAnsi="Tahoma" w:cs="Tahoma"/>
                <w:color w:val="auto"/>
                <w:sz w:val="20"/>
                <w:szCs w:val="20"/>
              </w:rPr>
              <w:t xml:space="preserve">2007 </w:t>
            </w:r>
            <w:r w:rsidR="00B5745F" w:rsidRPr="008F360D">
              <w:rPr>
                <w:rFonts w:ascii="Tahoma" w:hAnsi="Tahoma" w:cs="Tahoma"/>
                <w:color w:val="auto"/>
                <w:sz w:val="20"/>
                <w:szCs w:val="20"/>
                <w:lang w:val="ru-RU"/>
              </w:rPr>
              <w:t>год</w:t>
            </w:r>
          </w:p>
        </w:tc>
        <w:tc>
          <w:tcPr>
            <w:tcW w:w="513" w:type="pct"/>
            <w:tcBorders>
              <w:top w:val="single" w:sz="4" w:space="0" w:color="000000"/>
              <w:left w:val="single" w:sz="4" w:space="0" w:color="000000"/>
              <w:bottom w:val="single" w:sz="4" w:space="0" w:color="000000"/>
            </w:tcBorders>
            <w:vAlign w:val="center"/>
          </w:tcPr>
          <w:p w14:paraId="73A03032" w14:textId="7A3C4B10" w:rsidR="007E36AF" w:rsidRPr="008F360D" w:rsidRDefault="007E36AF" w:rsidP="00B5745F">
            <w:pPr>
              <w:snapToGrid w:val="0"/>
              <w:jc w:val="center"/>
              <w:rPr>
                <w:rFonts w:ascii="Tahoma" w:hAnsi="Tahoma" w:cs="Tahoma"/>
                <w:color w:val="auto"/>
                <w:sz w:val="20"/>
                <w:szCs w:val="20"/>
                <w:lang w:val="ru-RU"/>
              </w:rPr>
            </w:pPr>
            <w:r w:rsidRPr="008F360D">
              <w:rPr>
                <w:rFonts w:ascii="Tahoma" w:hAnsi="Tahoma" w:cs="Tahoma"/>
                <w:color w:val="auto"/>
                <w:sz w:val="20"/>
                <w:szCs w:val="20"/>
              </w:rPr>
              <w:t xml:space="preserve">2012 </w:t>
            </w:r>
            <w:r w:rsidR="00B5745F" w:rsidRPr="008F360D">
              <w:rPr>
                <w:rFonts w:ascii="Tahoma" w:hAnsi="Tahoma" w:cs="Tahoma"/>
                <w:color w:val="auto"/>
                <w:sz w:val="20"/>
                <w:szCs w:val="20"/>
                <w:lang w:val="ru-RU"/>
              </w:rPr>
              <w:t>год</w:t>
            </w:r>
          </w:p>
        </w:tc>
        <w:tc>
          <w:tcPr>
            <w:tcW w:w="532" w:type="pct"/>
            <w:tcBorders>
              <w:top w:val="single" w:sz="4" w:space="0" w:color="000000"/>
              <w:left w:val="single" w:sz="4" w:space="0" w:color="000000"/>
              <w:bottom w:val="single" w:sz="4" w:space="0" w:color="000000"/>
            </w:tcBorders>
            <w:vAlign w:val="center"/>
          </w:tcPr>
          <w:p w14:paraId="6365F568" w14:textId="04FF1419" w:rsidR="007E36AF" w:rsidRPr="008F360D" w:rsidRDefault="007E36AF" w:rsidP="00B5745F">
            <w:pPr>
              <w:snapToGrid w:val="0"/>
              <w:jc w:val="center"/>
              <w:rPr>
                <w:rFonts w:ascii="Tahoma" w:hAnsi="Tahoma" w:cs="Tahoma"/>
                <w:color w:val="auto"/>
                <w:sz w:val="20"/>
                <w:szCs w:val="20"/>
                <w:lang w:val="ru-RU"/>
              </w:rPr>
            </w:pPr>
            <w:r w:rsidRPr="008F360D">
              <w:rPr>
                <w:rFonts w:ascii="Tahoma" w:hAnsi="Tahoma" w:cs="Tahoma"/>
                <w:color w:val="auto"/>
                <w:sz w:val="20"/>
                <w:szCs w:val="20"/>
              </w:rPr>
              <w:t xml:space="preserve">2017 </w:t>
            </w:r>
            <w:r w:rsidR="00B5745F" w:rsidRPr="008F360D">
              <w:rPr>
                <w:rFonts w:ascii="Tahoma" w:hAnsi="Tahoma" w:cs="Tahoma"/>
                <w:color w:val="auto"/>
                <w:sz w:val="20"/>
                <w:szCs w:val="20"/>
                <w:lang w:val="ru-RU"/>
              </w:rPr>
              <w:t>год</w:t>
            </w:r>
          </w:p>
        </w:tc>
        <w:tc>
          <w:tcPr>
            <w:tcW w:w="513" w:type="pct"/>
            <w:tcBorders>
              <w:top w:val="single" w:sz="4" w:space="0" w:color="000000"/>
              <w:left w:val="single" w:sz="4" w:space="0" w:color="000000"/>
              <w:bottom w:val="single" w:sz="4" w:space="0" w:color="000000"/>
              <w:right w:val="single" w:sz="4" w:space="0" w:color="000000"/>
            </w:tcBorders>
            <w:vAlign w:val="center"/>
          </w:tcPr>
          <w:p w14:paraId="598491BD" w14:textId="3776A4A2" w:rsidR="007E36AF" w:rsidRPr="008F360D" w:rsidRDefault="007E36AF" w:rsidP="00B5745F">
            <w:pPr>
              <w:snapToGrid w:val="0"/>
              <w:jc w:val="center"/>
              <w:rPr>
                <w:rFonts w:ascii="Tahoma" w:hAnsi="Tahoma" w:cs="Tahoma"/>
                <w:color w:val="auto"/>
                <w:sz w:val="20"/>
                <w:szCs w:val="20"/>
                <w:lang w:val="ru-RU"/>
              </w:rPr>
            </w:pPr>
            <w:r w:rsidRPr="008F360D">
              <w:rPr>
                <w:rFonts w:ascii="Tahoma" w:hAnsi="Tahoma" w:cs="Tahoma"/>
                <w:color w:val="auto"/>
                <w:sz w:val="20"/>
                <w:szCs w:val="20"/>
              </w:rPr>
              <w:t xml:space="preserve">2027 </w:t>
            </w:r>
            <w:r w:rsidR="00B5745F" w:rsidRPr="008F360D">
              <w:rPr>
                <w:rFonts w:ascii="Tahoma" w:hAnsi="Tahoma" w:cs="Tahoma"/>
                <w:color w:val="auto"/>
                <w:sz w:val="20"/>
                <w:szCs w:val="20"/>
                <w:lang w:val="ru-RU"/>
              </w:rPr>
              <w:t>год</w:t>
            </w:r>
          </w:p>
        </w:tc>
      </w:tr>
      <w:tr w:rsidR="004033AC" w:rsidRPr="008F360D" w14:paraId="13822E56" w14:textId="77777777" w:rsidTr="00B5745F">
        <w:trPr>
          <w:trHeight w:val="255"/>
        </w:trPr>
        <w:tc>
          <w:tcPr>
            <w:tcW w:w="1813" w:type="pct"/>
            <w:tcBorders>
              <w:top w:val="single" w:sz="4" w:space="0" w:color="000000"/>
              <w:left w:val="single" w:sz="4" w:space="0" w:color="000000"/>
              <w:bottom w:val="single" w:sz="4" w:space="0" w:color="000000"/>
            </w:tcBorders>
            <w:vAlign w:val="center"/>
          </w:tcPr>
          <w:p w14:paraId="6D2A3062"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Общая численность населения</w:t>
            </w:r>
          </w:p>
        </w:tc>
        <w:tc>
          <w:tcPr>
            <w:tcW w:w="554" w:type="pct"/>
            <w:tcBorders>
              <w:top w:val="single" w:sz="4" w:space="0" w:color="000000"/>
              <w:left w:val="single" w:sz="4" w:space="0" w:color="000000"/>
              <w:bottom w:val="single" w:sz="4" w:space="0" w:color="000000"/>
            </w:tcBorders>
            <w:vAlign w:val="center"/>
          </w:tcPr>
          <w:p w14:paraId="068F2055"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102070</w:t>
            </w:r>
          </w:p>
        </w:tc>
        <w:tc>
          <w:tcPr>
            <w:tcW w:w="536" w:type="pct"/>
            <w:tcBorders>
              <w:top w:val="single" w:sz="4" w:space="0" w:color="000000"/>
              <w:left w:val="single" w:sz="4" w:space="0" w:color="000000"/>
              <w:bottom w:val="single" w:sz="4" w:space="0" w:color="000000"/>
            </w:tcBorders>
            <w:vAlign w:val="center"/>
          </w:tcPr>
          <w:p w14:paraId="3BD8129A"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104955</w:t>
            </w:r>
          </w:p>
        </w:tc>
        <w:tc>
          <w:tcPr>
            <w:tcW w:w="539" w:type="pct"/>
            <w:tcBorders>
              <w:top w:val="single" w:sz="4" w:space="0" w:color="000000"/>
              <w:left w:val="single" w:sz="4" w:space="0" w:color="000000"/>
              <w:bottom w:val="single" w:sz="4" w:space="0" w:color="000000"/>
            </w:tcBorders>
            <w:vAlign w:val="center"/>
          </w:tcPr>
          <w:p w14:paraId="6B4E80D9"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107840</w:t>
            </w:r>
          </w:p>
        </w:tc>
        <w:tc>
          <w:tcPr>
            <w:tcW w:w="513" w:type="pct"/>
            <w:tcBorders>
              <w:top w:val="single" w:sz="4" w:space="0" w:color="000000"/>
              <w:left w:val="single" w:sz="4" w:space="0" w:color="000000"/>
              <w:bottom w:val="single" w:sz="4" w:space="0" w:color="000000"/>
            </w:tcBorders>
            <w:vAlign w:val="center"/>
          </w:tcPr>
          <w:p w14:paraId="3DB1FC0B"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148992</w:t>
            </w:r>
          </w:p>
        </w:tc>
        <w:tc>
          <w:tcPr>
            <w:tcW w:w="532" w:type="pct"/>
            <w:tcBorders>
              <w:top w:val="single" w:sz="4" w:space="0" w:color="000000"/>
              <w:left w:val="single" w:sz="4" w:space="0" w:color="000000"/>
              <w:bottom w:val="single" w:sz="4" w:space="0" w:color="000000"/>
            </w:tcBorders>
            <w:vAlign w:val="center"/>
          </w:tcPr>
          <w:p w14:paraId="701F0B88"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153689</w:t>
            </w:r>
          </w:p>
        </w:tc>
        <w:tc>
          <w:tcPr>
            <w:tcW w:w="513" w:type="pct"/>
            <w:tcBorders>
              <w:top w:val="single" w:sz="4" w:space="0" w:color="000000"/>
              <w:left w:val="single" w:sz="4" w:space="0" w:color="000000"/>
              <w:bottom w:val="single" w:sz="4" w:space="0" w:color="000000"/>
              <w:right w:val="single" w:sz="4" w:space="0" w:color="000000"/>
            </w:tcBorders>
            <w:vAlign w:val="center"/>
          </w:tcPr>
          <w:p w14:paraId="720A62EE"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153689</w:t>
            </w:r>
          </w:p>
        </w:tc>
      </w:tr>
      <w:tr w:rsidR="004033AC" w:rsidRPr="008F360D" w14:paraId="7571BEC1" w14:textId="77777777" w:rsidTr="00B5745F">
        <w:trPr>
          <w:trHeight w:val="255"/>
        </w:trPr>
        <w:tc>
          <w:tcPr>
            <w:tcW w:w="1813" w:type="pct"/>
            <w:tcBorders>
              <w:top w:val="single" w:sz="4" w:space="0" w:color="000000"/>
              <w:left w:val="single" w:sz="4" w:space="0" w:color="000000"/>
              <w:bottom w:val="single" w:sz="4" w:space="0" w:color="000000"/>
            </w:tcBorders>
            <w:vAlign w:val="center"/>
          </w:tcPr>
          <w:p w14:paraId="0438660C" w14:textId="34A1C4C2" w:rsidR="007E36AF" w:rsidRPr="008F360D" w:rsidRDefault="007E36AF" w:rsidP="005E3A80">
            <w:pPr>
              <w:snapToGrid w:val="0"/>
              <w:rPr>
                <w:rFonts w:ascii="Tahoma" w:hAnsi="Tahoma" w:cs="Tahoma"/>
                <w:color w:val="auto"/>
                <w:sz w:val="20"/>
                <w:szCs w:val="20"/>
                <w:lang w:val="ru-RU"/>
              </w:rPr>
            </w:pPr>
            <w:r w:rsidRPr="008F360D">
              <w:rPr>
                <w:rFonts w:ascii="Tahoma" w:hAnsi="Tahoma" w:cs="Tahoma"/>
                <w:color w:val="auto"/>
                <w:sz w:val="20"/>
                <w:szCs w:val="20"/>
                <w:lang w:val="ru-RU"/>
              </w:rPr>
              <w:t xml:space="preserve">дошкольного возраста </w:t>
            </w:r>
            <w:r w:rsidR="00B5745F" w:rsidRPr="008F360D">
              <w:rPr>
                <w:rFonts w:ascii="Tahoma" w:hAnsi="Tahoma" w:cs="Tahoma"/>
                <w:color w:val="auto"/>
                <w:sz w:val="20"/>
                <w:szCs w:val="20"/>
                <w:lang w:val="ru-RU"/>
              </w:rPr>
              <w:br/>
            </w:r>
            <w:r w:rsidRPr="008F360D">
              <w:rPr>
                <w:rFonts w:ascii="Tahoma" w:hAnsi="Tahoma" w:cs="Tahoma"/>
                <w:color w:val="auto"/>
                <w:sz w:val="20"/>
                <w:szCs w:val="20"/>
                <w:lang w:val="ru-RU"/>
              </w:rPr>
              <w:t>(от 0 до 6 лет)</w:t>
            </w:r>
          </w:p>
        </w:tc>
        <w:tc>
          <w:tcPr>
            <w:tcW w:w="554" w:type="pct"/>
            <w:tcBorders>
              <w:top w:val="single" w:sz="4" w:space="0" w:color="000000"/>
              <w:left w:val="single" w:sz="4" w:space="0" w:color="000000"/>
              <w:bottom w:val="single" w:sz="4" w:space="0" w:color="000000"/>
            </w:tcBorders>
            <w:vAlign w:val="center"/>
          </w:tcPr>
          <w:p w14:paraId="02AF94CF"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7158</w:t>
            </w:r>
          </w:p>
        </w:tc>
        <w:tc>
          <w:tcPr>
            <w:tcW w:w="536" w:type="pct"/>
            <w:tcBorders>
              <w:top w:val="single" w:sz="4" w:space="0" w:color="000000"/>
              <w:left w:val="single" w:sz="4" w:space="0" w:color="000000"/>
              <w:bottom w:val="single" w:sz="4" w:space="0" w:color="000000"/>
            </w:tcBorders>
            <w:vAlign w:val="center"/>
          </w:tcPr>
          <w:p w14:paraId="24EC7064"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7407</w:t>
            </w:r>
          </w:p>
        </w:tc>
        <w:tc>
          <w:tcPr>
            <w:tcW w:w="539" w:type="pct"/>
            <w:tcBorders>
              <w:top w:val="single" w:sz="4" w:space="0" w:color="000000"/>
              <w:left w:val="single" w:sz="4" w:space="0" w:color="000000"/>
              <w:bottom w:val="single" w:sz="4" w:space="0" w:color="000000"/>
            </w:tcBorders>
            <w:vAlign w:val="center"/>
          </w:tcPr>
          <w:p w14:paraId="1DA05FBC"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7701</w:t>
            </w:r>
          </w:p>
        </w:tc>
        <w:tc>
          <w:tcPr>
            <w:tcW w:w="513" w:type="pct"/>
            <w:tcBorders>
              <w:top w:val="single" w:sz="4" w:space="0" w:color="000000"/>
              <w:left w:val="single" w:sz="4" w:space="0" w:color="000000"/>
              <w:bottom w:val="single" w:sz="4" w:space="0" w:color="000000"/>
            </w:tcBorders>
            <w:vAlign w:val="center"/>
          </w:tcPr>
          <w:p w14:paraId="2C856AA4"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11515</w:t>
            </w:r>
          </w:p>
        </w:tc>
        <w:tc>
          <w:tcPr>
            <w:tcW w:w="532" w:type="pct"/>
            <w:tcBorders>
              <w:top w:val="single" w:sz="4" w:space="0" w:color="000000"/>
              <w:left w:val="single" w:sz="4" w:space="0" w:color="000000"/>
              <w:bottom w:val="single" w:sz="4" w:space="0" w:color="000000"/>
            </w:tcBorders>
            <w:vAlign w:val="center"/>
          </w:tcPr>
          <w:p w14:paraId="1558EA06"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10849</w:t>
            </w:r>
          </w:p>
        </w:tc>
        <w:tc>
          <w:tcPr>
            <w:tcW w:w="513" w:type="pct"/>
            <w:tcBorders>
              <w:top w:val="single" w:sz="4" w:space="0" w:color="000000"/>
              <w:left w:val="single" w:sz="4" w:space="0" w:color="000000"/>
              <w:bottom w:val="single" w:sz="4" w:space="0" w:color="000000"/>
              <w:right w:val="single" w:sz="4" w:space="0" w:color="000000"/>
            </w:tcBorders>
            <w:vAlign w:val="center"/>
          </w:tcPr>
          <w:p w14:paraId="0F16B6DC"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9492</w:t>
            </w:r>
          </w:p>
        </w:tc>
      </w:tr>
      <w:tr w:rsidR="004033AC" w:rsidRPr="008F360D" w14:paraId="2AC3567C" w14:textId="77777777" w:rsidTr="00B5745F">
        <w:trPr>
          <w:trHeight w:val="255"/>
        </w:trPr>
        <w:tc>
          <w:tcPr>
            <w:tcW w:w="1813" w:type="pct"/>
            <w:tcBorders>
              <w:top w:val="single" w:sz="4" w:space="0" w:color="000000"/>
              <w:left w:val="single" w:sz="4" w:space="0" w:color="000000"/>
              <w:bottom w:val="single" w:sz="4" w:space="0" w:color="000000"/>
            </w:tcBorders>
            <w:vAlign w:val="center"/>
          </w:tcPr>
          <w:p w14:paraId="27AFF218" w14:textId="77777777" w:rsidR="007E36AF" w:rsidRPr="008F360D" w:rsidRDefault="007E36AF" w:rsidP="005E3A80">
            <w:pPr>
              <w:snapToGrid w:val="0"/>
              <w:rPr>
                <w:rFonts w:ascii="Tahoma" w:hAnsi="Tahoma" w:cs="Tahoma"/>
                <w:color w:val="auto"/>
                <w:sz w:val="20"/>
                <w:szCs w:val="20"/>
              </w:rPr>
            </w:pPr>
            <w:r w:rsidRPr="008F360D">
              <w:rPr>
                <w:rFonts w:ascii="Tahoma" w:hAnsi="Tahoma" w:cs="Tahoma"/>
                <w:color w:val="auto"/>
                <w:sz w:val="20"/>
                <w:szCs w:val="20"/>
              </w:rPr>
              <w:t>в т.ч. до 1 года</w:t>
            </w:r>
          </w:p>
        </w:tc>
        <w:tc>
          <w:tcPr>
            <w:tcW w:w="554" w:type="pct"/>
            <w:tcBorders>
              <w:top w:val="single" w:sz="4" w:space="0" w:color="000000"/>
              <w:left w:val="single" w:sz="4" w:space="0" w:color="000000"/>
              <w:bottom w:val="single" w:sz="4" w:space="0" w:color="000000"/>
            </w:tcBorders>
            <w:vAlign w:val="center"/>
          </w:tcPr>
          <w:p w14:paraId="23E73F7D"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1300</w:t>
            </w:r>
          </w:p>
        </w:tc>
        <w:tc>
          <w:tcPr>
            <w:tcW w:w="536" w:type="pct"/>
            <w:tcBorders>
              <w:top w:val="single" w:sz="4" w:space="0" w:color="000000"/>
              <w:left w:val="single" w:sz="4" w:space="0" w:color="000000"/>
              <w:bottom w:val="single" w:sz="4" w:space="0" w:color="000000"/>
            </w:tcBorders>
            <w:vAlign w:val="center"/>
          </w:tcPr>
          <w:p w14:paraId="797B5DCC"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1235</w:t>
            </w:r>
          </w:p>
        </w:tc>
        <w:tc>
          <w:tcPr>
            <w:tcW w:w="539" w:type="pct"/>
            <w:tcBorders>
              <w:top w:val="single" w:sz="4" w:space="0" w:color="000000"/>
              <w:left w:val="single" w:sz="4" w:space="0" w:color="000000"/>
              <w:bottom w:val="single" w:sz="4" w:space="0" w:color="000000"/>
            </w:tcBorders>
            <w:vAlign w:val="center"/>
          </w:tcPr>
          <w:p w14:paraId="0CCA4E94"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1251</w:t>
            </w:r>
          </w:p>
        </w:tc>
        <w:tc>
          <w:tcPr>
            <w:tcW w:w="513" w:type="pct"/>
            <w:tcBorders>
              <w:top w:val="single" w:sz="4" w:space="0" w:color="000000"/>
              <w:left w:val="single" w:sz="4" w:space="0" w:color="000000"/>
              <w:bottom w:val="single" w:sz="4" w:space="0" w:color="000000"/>
            </w:tcBorders>
            <w:vAlign w:val="center"/>
          </w:tcPr>
          <w:p w14:paraId="483533CB"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1591</w:t>
            </w:r>
          </w:p>
        </w:tc>
        <w:tc>
          <w:tcPr>
            <w:tcW w:w="532" w:type="pct"/>
            <w:tcBorders>
              <w:top w:val="single" w:sz="4" w:space="0" w:color="000000"/>
              <w:left w:val="single" w:sz="4" w:space="0" w:color="000000"/>
              <w:bottom w:val="single" w:sz="4" w:space="0" w:color="000000"/>
            </w:tcBorders>
            <w:vAlign w:val="center"/>
          </w:tcPr>
          <w:p w14:paraId="3C10DD25"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1472</w:t>
            </w:r>
          </w:p>
        </w:tc>
        <w:tc>
          <w:tcPr>
            <w:tcW w:w="513" w:type="pct"/>
            <w:tcBorders>
              <w:top w:val="single" w:sz="4" w:space="0" w:color="000000"/>
              <w:left w:val="single" w:sz="4" w:space="0" w:color="000000"/>
              <w:bottom w:val="single" w:sz="4" w:space="0" w:color="000000"/>
              <w:right w:val="single" w:sz="4" w:space="0" w:color="000000"/>
            </w:tcBorders>
            <w:vAlign w:val="center"/>
          </w:tcPr>
          <w:p w14:paraId="6E00AB95"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1310</w:t>
            </w:r>
          </w:p>
        </w:tc>
      </w:tr>
      <w:tr w:rsidR="004033AC" w:rsidRPr="008F360D" w14:paraId="7C1D6CB7" w14:textId="77777777" w:rsidTr="00B5745F">
        <w:trPr>
          <w:trHeight w:val="255"/>
        </w:trPr>
        <w:tc>
          <w:tcPr>
            <w:tcW w:w="1813" w:type="pct"/>
            <w:tcBorders>
              <w:top w:val="single" w:sz="4" w:space="0" w:color="000000"/>
              <w:left w:val="single" w:sz="4" w:space="0" w:color="000000"/>
              <w:bottom w:val="single" w:sz="4" w:space="0" w:color="000000"/>
            </w:tcBorders>
            <w:vAlign w:val="center"/>
          </w:tcPr>
          <w:p w14:paraId="22D9A758" w14:textId="77777777" w:rsidR="007E36AF" w:rsidRPr="008F360D" w:rsidRDefault="007E36AF" w:rsidP="005E3A80">
            <w:pPr>
              <w:snapToGrid w:val="0"/>
              <w:rPr>
                <w:rFonts w:ascii="Tahoma" w:hAnsi="Tahoma" w:cs="Tahoma"/>
                <w:color w:val="auto"/>
                <w:sz w:val="20"/>
                <w:szCs w:val="20"/>
                <w:lang w:val="ru-RU"/>
              </w:rPr>
            </w:pPr>
            <w:r w:rsidRPr="008F360D">
              <w:rPr>
                <w:rFonts w:ascii="Tahoma" w:hAnsi="Tahoma" w:cs="Tahoma"/>
                <w:color w:val="auto"/>
                <w:sz w:val="20"/>
                <w:szCs w:val="20"/>
                <w:lang w:val="ru-RU"/>
              </w:rPr>
              <w:t>школьного возраста (от 7 до 16 лет)</w:t>
            </w:r>
          </w:p>
        </w:tc>
        <w:tc>
          <w:tcPr>
            <w:tcW w:w="554" w:type="pct"/>
            <w:tcBorders>
              <w:top w:val="single" w:sz="4" w:space="0" w:color="000000"/>
              <w:left w:val="single" w:sz="4" w:space="0" w:color="000000"/>
              <w:bottom w:val="single" w:sz="4" w:space="0" w:color="000000"/>
            </w:tcBorders>
            <w:vAlign w:val="center"/>
          </w:tcPr>
          <w:p w14:paraId="12F59BB6"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15680</w:t>
            </w:r>
          </w:p>
        </w:tc>
        <w:tc>
          <w:tcPr>
            <w:tcW w:w="536" w:type="pct"/>
            <w:tcBorders>
              <w:top w:val="single" w:sz="4" w:space="0" w:color="000000"/>
              <w:left w:val="single" w:sz="4" w:space="0" w:color="000000"/>
              <w:bottom w:val="single" w:sz="4" w:space="0" w:color="000000"/>
            </w:tcBorders>
            <w:vAlign w:val="center"/>
          </w:tcPr>
          <w:p w14:paraId="73634631"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15403</w:t>
            </w:r>
          </w:p>
        </w:tc>
        <w:tc>
          <w:tcPr>
            <w:tcW w:w="539" w:type="pct"/>
            <w:tcBorders>
              <w:top w:val="single" w:sz="4" w:space="0" w:color="000000"/>
              <w:left w:val="single" w:sz="4" w:space="0" w:color="000000"/>
              <w:bottom w:val="single" w:sz="4" w:space="0" w:color="000000"/>
            </w:tcBorders>
            <w:vAlign w:val="center"/>
          </w:tcPr>
          <w:p w14:paraId="4288C507"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14741</w:t>
            </w:r>
          </w:p>
        </w:tc>
        <w:tc>
          <w:tcPr>
            <w:tcW w:w="513" w:type="pct"/>
            <w:tcBorders>
              <w:top w:val="single" w:sz="4" w:space="0" w:color="000000"/>
              <w:left w:val="single" w:sz="4" w:space="0" w:color="000000"/>
              <w:bottom w:val="single" w:sz="4" w:space="0" w:color="000000"/>
            </w:tcBorders>
            <w:vAlign w:val="center"/>
          </w:tcPr>
          <w:p w14:paraId="13FB87B8"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15713</w:t>
            </w:r>
          </w:p>
        </w:tc>
        <w:tc>
          <w:tcPr>
            <w:tcW w:w="532" w:type="pct"/>
            <w:tcBorders>
              <w:top w:val="single" w:sz="4" w:space="0" w:color="000000"/>
              <w:left w:val="single" w:sz="4" w:space="0" w:color="000000"/>
              <w:bottom w:val="single" w:sz="4" w:space="0" w:color="000000"/>
            </w:tcBorders>
            <w:vAlign w:val="center"/>
          </w:tcPr>
          <w:p w14:paraId="33926015"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15456</w:t>
            </w:r>
          </w:p>
        </w:tc>
        <w:tc>
          <w:tcPr>
            <w:tcW w:w="513" w:type="pct"/>
            <w:tcBorders>
              <w:top w:val="single" w:sz="4" w:space="0" w:color="000000"/>
              <w:left w:val="single" w:sz="4" w:space="0" w:color="000000"/>
              <w:bottom w:val="single" w:sz="4" w:space="0" w:color="000000"/>
              <w:right w:val="single" w:sz="4" w:space="0" w:color="000000"/>
            </w:tcBorders>
            <w:vAlign w:val="center"/>
          </w:tcPr>
          <w:p w14:paraId="117CCEFD"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15166</w:t>
            </w:r>
          </w:p>
        </w:tc>
      </w:tr>
      <w:tr w:rsidR="004033AC" w:rsidRPr="008F360D" w14:paraId="731FB9D5" w14:textId="77777777" w:rsidTr="00B5745F">
        <w:trPr>
          <w:trHeight w:val="255"/>
        </w:trPr>
        <w:tc>
          <w:tcPr>
            <w:tcW w:w="1813" w:type="pct"/>
            <w:tcBorders>
              <w:top w:val="single" w:sz="4" w:space="0" w:color="000000"/>
              <w:left w:val="single" w:sz="4" w:space="0" w:color="000000"/>
              <w:bottom w:val="single" w:sz="4" w:space="0" w:color="000000"/>
            </w:tcBorders>
            <w:vAlign w:val="center"/>
          </w:tcPr>
          <w:p w14:paraId="0FE09A26" w14:textId="77777777" w:rsidR="007E36AF" w:rsidRPr="008F360D" w:rsidRDefault="007E36AF" w:rsidP="005E3A80">
            <w:pPr>
              <w:snapToGrid w:val="0"/>
              <w:rPr>
                <w:rFonts w:ascii="Tahoma" w:hAnsi="Tahoma" w:cs="Tahoma"/>
                <w:color w:val="auto"/>
                <w:sz w:val="20"/>
                <w:szCs w:val="20"/>
                <w:lang w:val="ru-RU"/>
              </w:rPr>
            </w:pPr>
            <w:r w:rsidRPr="008F360D">
              <w:rPr>
                <w:rFonts w:ascii="Tahoma" w:hAnsi="Tahoma" w:cs="Tahoma"/>
                <w:color w:val="auto"/>
                <w:sz w:val="20"/>
                <w:szCs w:val="20"/>
                <w:lang w:val="ru-RU"/>
              </w:rPr>
              <w:t>дети в возрасте от 4 до 17 лет</w:t>
            </w:r>
          </w:p>
        </w:tc>
        <w:tc>
          <w:tcPr>
            <w:tcW w:w="554" w:type="pct"/>
            <w:tcBorders>
              <w:top w:val="single" w:sz="4" w:space="0" w:color="000000"/>
              <w:left w:val="single" w:sz="4" w:space="0" w:color="000000"/>
              <w:bottom w:val="single" w:sz="4" w:space="0" w:color="000000"/>
            </w:tcBorders>
            <w:vAlign w:val="center"/>
          </w:tcPr>
          <w:p w14:paraId="36866C69"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20588</w:t>
            </w:r>
          </w:p>
        </w:tc>
        <w:tc>
          <w:tcPr>
            <w:tcW w:w="536" w:type="pct"/>
            <w:tcBorders>
              <w:top w:val="single" w:sz="4" w:space="0" w:color="000000"/>
              <w:left w:val="single" w:sz="4" w:space="0" w:color="000000"/>
              <w:bottom w:val="single" w:sz="4" w:space="0" w:color="000000"/>
            </w:tcBorders>
            <w:vAlign w:val="center"/>
          </w:tcPr>
          <w:p w14:paraId="5DF9D25B"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20364</w:t>
            </w:r>
          </w:p>
        </w:tc>
        <w:tc>
          <w:tcPr>
            <w:tcW w:w="539" w:type="pct"/>
            <w:tcBorders>
              <w:top w:val="single" w:sz="4" w:space="0" w:color="000000"/>
              <w:left w:val="single" w:sz="4" w:space="0" w:color="000000"/>
              <w:bottom w:val="single" w:sz="4" w:space="0" w:color="000000"/>
            </w:tcBorders>
            <w:vAlign w:val="center"/>
          </w:tcPr>
          <w:p w14:paraId="5407E192"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19828</w:t>
            </w:r>
          </w:p>
        </w:tc>
        <w:tc>
          <w:tcPr>
            <w:tcW w:w="513" w:type="pct"/>
            <w:tcBorders>
              <w:top w:val="single" w:sz="4" w:space="0" w:color="000000"/>
              <w:left w:val="single" w:sz="4" w:space="0" w:color="000000"/>
              <w:bottom w:val="single" w:sz="4" w:space="0" w:color="000000"/>
            </w:tcBorders>
            <w:vAlign w:val="center"/>
          </w:tcPr>
          <w:p w14:paraId="4D658930"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22784</w:t>
            </w:r>
          </w:p>
        </w:tc>
        <w:tc>
          <w:tcPr>
            <w:tcW w:w="532" w:type="pct"/>
            <w:tcBorders>
              <w:top w:val="single" w:sz="4" w:space="0" w:color="000000"/>
              <w:left w:val="single" w:sz="4" w:space="0" w:color="000000"/>
              <w:bottom w:val="single" w:sz="4" w:space="0" w:color="000000"/>
            </w:tcBorders>
            <w:vAlign w:val="center"/>
          </w:tcPr>
          <w:p w14:paraId="4B4CC689"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21776</w:t>
            </w:r>
          </w:p>
        </w:tc>
        <w:tc>
          <w:tcPr>
            <w:tcW w:w="513" w:type="pct"/>
            <w:tcBorders>
              <w:top w:val="single" w:sz="4" w:space="0" w:color="000000"/>
              <w:left w:val="single" w:sz="4" w:space="0" w:color="000000"/>
              <w:bottom w:val="single" w:sz="4" w:space="0" w:color="000000"/>
              <w:right w:val="single" w:sz="4" w:space="0" w:color="000000"/>
            </w:tcBorders>
            <w:vAlign w:val="center"/>
          </w:tcPr>
          <w:p w14:paraId="5B695647"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20983</w:t>
            </w:r>
          </w:p>
        </w:tc>
      </w:tr>
      <w:tr w:rsidR="004033AC" w:rsidRPr="008F360D" w14:paraId="2BECEA29" w14:textId="77777777" w:rsidTr="00B5745F">
        <w:trPr>
          <w:trHeight w:val="255"/>
        </w:trPr>
        <w:tc>
          <w:tcPr>
            <w:tcW w:w="1813" w:type="pct"/>
            <w:tcBorders>
              <w:top w:val="single" w:sz="4" w:space="0" w:color="000000"/>
              <w:left w:val="single" w:sz="4" w:space="0" w:color="000000"/>
              <w:bottom w:val="single" w:sz="4" w:space="0" w:color="000000"/>
            </w:tcBorders>
            <w:vAlign w:val="center"/>
          </w:tcPr>
          <w:p w14:paraId="23290AA1" w14:textId="77777777" w:rsidR="007E36AF" w:rsidRPr="008F360D" w:rsidRDefault="007E36AF" w:rsidP="005E3A80">
            <w:pPr>
              <w:snapToGrid w:val="0"/>
              <w:rPr>
                <w:rFonts w:ascii="Tahoma" w:hAnsi="Tahoma" w:cs="Tahoma"/>
                <w:color w:val="auto"/>
                <w:sz w:val="20"/>
                <w:szCs w:val="20"/>
              </w:rPr>
            </w:pPr>
            <w:r w:rsidRPr="008F360D">
              <w:rPr>
                <w:rFonts w:ascii="Tahoma" w:hAnsi="Tahoma" w:cs="Tahoma"/>
                <w:color w:val="auto"/>
                <w:sz w:val="20"/>
                <w:szCs w:val="20"/>
              </w:rPr>
              <w:t>18 лет и старше</w:t>
            </w:r>
          </w:p>
        </w:tc>
        <w:tc>
          <w:tcPr>
            <w:tcW w:w="554" w:type="pct"/>
            <w:tcBorders>
              <w:top w:val="single" w:sz="4" w:space="0" w:color="000000"/>
              <w:left w:val="single" w:sz="4" w:space="0" w:color="000000"/>
              <w:bottom w:val="single" w:sz="4" w:space="0" w:color="000000"/>
            </w:tcBorders>
            <w:vAlign w:val="center"/>
          </w:tcPr>
          <w:p w14:paraId="78898BB1"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77550</w:t>
            </w:r>
          </w:p>
        </w:tc>
        <w:tc>
          <w:tcPr>
            <w:tcW w:w="536" w:type="pct"/>
            <w:tcBorders>
              <w:top w:val="single" w:sz="4" w:space="0" w:color="000000"/>
              <w:left w:val="single" w:sz="4" w:space="0" w:color="000000"/>
              <w:bottom w:val="single" w:sz="4" w:space="0" w:color="000000"/>
            </w:tcBorders>
            <w:vAlign w:val="center"/>
          </w:tcPr>
          <w:p w14:paraId="4FC0F0E6"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80428</w:t>
            </w:r>
          </w:p>
        </w:tc>
        <w:tc>
          <w:tcPr>
            <w:tcW w:w="539" w:type="pct"/>
            <w:tcBorders>
              <w:top w:val="single" w:sz="4" w:space="0" w:color="000000"/>
              <w:left w:val="single" w:sz="4" w:space="0" w:color="000000"/>
              <w:bottom w:val="single" w:sz="4" w:space="0" w:color="000000"/>
            </w:tcBorders>
            <w:vAlign w:val="center"/>
          </w:tcPr>
          <w:p w14:paraId="37E67B1A"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83332</w:t>
            </w:r>
          </w:p>
        </w:tc>
        <w:tc>
          <w:tcPr>
            <w:tcW w:w="513" w:type="pct"/>
            <w:tcBorders>
              <w:top w:val="single" w:sz="4" w:space="0" w:color="000000"/>
              <w:left w:val="single" w:sz="4" w:space="0" w:color="000000"/>
              <w:bottom w:val="single" w:sz="4" w:space="0" w:color="000000"/>
            </w:tcBorders>
            <w:vAlign w:val="center"/>
          </w:tcPr>
          <w:p w14:paraId="200D5C3B"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119715</w:t>
            </w:r>
          </w:p>
        </w:tc>
        <w:tc>
          <w:tcPr>
            <w:tcW w:w="532" w:type="pct"/>
            <w:tcBorders>
              <w:top w:val="single" w:sz="4" w:space="0" w:color="000000"/>
              <w:left w:val="single" w:sz="4" w:space="0" w:color="000000"/>
              <w:bottom w:val="single" w:sz="4" w:space="0" w:color="000000"/>
            </w:tcBorders>
            <w:vAlign w:val="center"/>
          </w:tcPr>
          <w:p w14:paraId="3B97F75C"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125890</w:t>
            </w:r>
          </w:p>
        </w:tc>
        <w:tc>
          <w:tcPr>
            <w:tcW w:w="513" w:type="pct"/>
            <w:tcBorders>
              <w:top w:val="single" w:sz="4" w:space="0" w:color="000000"/>
              <w:left w:val="single" w:sz="4" w:space="0" w:color="000000"/>
              <w:bottom w:val="single" w:sz="4" w:space="0" w:color="000000"/>
              <w:right w:val="single" w:sz="4" w:space="0" w:color="000000"/>
            </w:tcBorders>
            <w:vAlign w:val="center"/>
          </w:tcPr>
          <w:p w14:paraId="4FF9598A"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127366</w:t>
            </w:r>
          </w:p>
        </w:tc>
      </w:tr>
      <w:tr w:rsidR="004033AC" w:rsidRPr="008F360D" w14:paraId="21E2D171" w14:textId="77777777" w:rsidTr="00B5745F">
        <w:trPr>
          <w:trHeight w:val="255"/>
        </w:trPr>
        <w:tc>
          <w:tcPr>
            <w:tcW w:w="1813" w:type="pct"/>
            <w:tcBorders>
              <w:top w:val="single" w:sz="4" w:space="0" w:color="000000"/>
              <w:left w:val="single" w:sz="4" w:space="0" w:color="000000"/>
              <w:bottom w:val="single" w:sz="4" w:space="0" w:color="000000"/>
            </w:tcBorders>
            <w:vAlign w:val="center"/>
          </w:tcPr>
          <w:p w14:paraId="3ADFF75E" w14:textId="77777777" w:rsidR="007E36AF" w:rsidRPr="008F360D" w:rsidRDefault="007E36AF" w:rsidP="005E3A80">
            <w:pPr>
              <w:snapToGrid w:val="0"/>
              <w:rPr>
                <w:rFonts w:ascii="Tahoma" w:hAnsi="Tahoma" w:cs="Tahoma"/>
                <w:color w:val="auto"/>
                <w:sz w:val="20"/>
                <w:szCs w:val="20"/>
              </w:rPr>
            </w:pPr>
            <w:r w:rsidRPr="008F360D">
              <w:rPr>
                <w:rFonts w:ascii="Tahoma" w:hAnsi="Tahoma" w:cs="Tahoma"/>
                <w:color w:val="auto"/>
                <w:sz w:val="20"/>
                <w:szCs w:val="20"/>
              </w:rPr>
              <w:t>60 лет и старше</w:t>
            </w:r>
          </w:p>
        </w:tc>
        <w:tc>
          <w:tcPr>
            <w:tcW w:w="554" w:type="pct"/>
            <w:tcBorders>
              <w:top w:val="single" w:sz="4" w:space="0" w:color="000000"/>
              <w:left w:val="single" w:sz="4" w:space="0" w:color="000000"/>
              <w:bottom w:val="single" w:sz="4" w:space="0" w:color="000000"/>
            </w:tcBorders>
            <w:vAlign w:val="center"/>
          </w:tcPr>
          <w:p w14:paraId="3D21AE23"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9701</w:t>
            </w:r>
          </w:p>
        </w:tc>
        <w:tc>
          <w:tcPr>
            <w:tcW w:w="536" w:type="pct"/>
            <w:tcBorders>
              <w:top w:val="single" w:sz="4" w:space="0" w:color="000000"/>
              <w:left w:val="single" w:sz="4" w:space="0" w:color="000000"/>
              <w:bottom w:val="single" w:sz="4" w:space="0" w:color="000000"/>
            </w:tcBorders>
            <w:vAlign w:val="center"/>
          </w:tcPr>
          <w:p w14:paraId="50223826"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10510</w:t>
            </w:r>
          </w:p>
        </w:tc>
        <w:tc>
          <w:tcPr>
            <w:tcW w:w="539" w:type="pct"/>
            <w:tcBorders>
              <w:top w:val="single" w:sz="4" w:space="0" w:color="000000"/>
              <w:left w:val="single" w:sz="4" w:space="0" w:color="000000"/>
              <w:bottom w:val="single" w:sz="4" w:space="0" w:color="000000"/>
            </w:tcBorders>
            <w:vAlign w:val="center"/>
          </w:tcPr>
          <w:p w14:paraId="4BD0F5ED"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11318</w:t>
            </w:r>
          </w:p>
        </w:tc>
        <w:tc>
          <w:tcPr>
            <w:tcW w:w="513" w:type="pct"/>
            <w:tcBorders>
              <w:top w:val="single" w:sz="4" w:space="0" w:color="000000"/>
              <w:left w:val="single" w:sz="4" w:space="0" w:color="000000"/>
              <w:bottom w:val="single" w:sz="4" w:space="0" w:color="000000"/>
            </w:tcBorders>
            <w:vAlign w:val="center"/>
          </w:tcPr>
          <w:p w14:paraId="2A77630F"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19736</w:t>
            </w:r>
          </w:p>
        </w:tc>
        <w:tc>
          <w:tcPr>
            <w:tcW w:w="532" w:type="pct"/>
            <w:tcBorders>
              <w:top w:val="single" w:sz="4" w:space="0" w:color="000000"/>
              <w:left w:val="single" w:sz="4" w:space="0" w:color="000000"/>
              <w:bottom w:val="single" w:sz="4" w:space="0" w:color="000000"/>
            </w:tcBorders>
            <w:vAlign w:val="center"/>
          </w:tcPr>
          <w:p w14:paraId="412007BF"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26237</w:t>
            </w:r>
          </w:p>
        </w:tc>
        <w:tc>
          <w:tcPr>
            <w:tcW w:w="513" w:type="pct"/>
            <w:tcBorders>
              <w:top w:val="single" w:sz="4" w:space="0" w:color="000000"/>
              <w:left w:val="single" w:sz="4" w:space="0" w:color="000000"/>
              <w:bottom w:val="single" w:sz="4" w:space="0" w:color="000000"/>
              <w:right w:val="single" w:sz="4" w:space="0" w:color="000000"/>
            </w:tcBorders>
            <w:vAlign w:val="center"/>
          </w:tcPr>
          <w:p w14:paraId="04D6074D"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41353</w:t>
            </w:r>
          </w:p>
        </w:tc>
      </w:tr>
      <w:tr w:rsidR="004033AC" w:rsidRPr="008F360D" w14:paraId="1F52947E" w14:textId="77777777" w:rsidTr="00B5745F">
        <w:trPr>
          <w:trHeight w:val="255"/>
        </w:trPr>
        <w:tc>
          <w:tcPr>
            <w:tcW w:w="1813" w:type="pct"/>
            <w:tcBorders>
              <w:top w:val="single" w:sz="4" w:space="0" w:color="000000"/>
              <w:left w:val="single" w:sz="4" w:space="0" w:color="000000"/>
              <w:bottom w:val="single" w:sz="4" w:space="0" w:color="000000"/>
            </w:tcBorders>
            <w:vAlign w:val="center"/>
          </w:tcPr>
          <w:p w14:paraId="1589A5EF" w14:textId="77777777" w:rsidR="007E36AF" w:rsidRPr="008F360D" w:rsidRDefault="007E36AF" w:rsidP="005E3A80">
            <w:pPr>
              <w:snapToGrid w:val="0"/>
              <w:rPr>
                <w:rFonts w:ascii="Tahoma" w:hAnsi="Tahoma" w:cs="Tahoma"/>
                <w:color w:val="auto"/>
                <w:sz w:val="20"/>
                <w:szCs w:val="20"/>
              </w:rPr>
            </w:pPr>
            <w:r w:rsidRPr="008F360D">
              <w:rPr>
                <w:rFonts w:ascii="Tahoma" w:hAnsi="Tahoma" w:cs="Tahoma"/>
                <w:color w:val="auto"/>
                <w:sz w:val="20"/>
                <w:szCs w:val="20"/>
              </w:rPr>
              <w:t>в том числе</w:t>
            </w:r>
          </w:p>
        </w:tc>
        <w:tc>
          <w:tcPr>
            <w:tcW w:w="554" w:type="pct"/>
            <w:tcBorders>
              <w:top w:val="single" w:sz="4" w:space="0" w:color="000000"/>
              <w:left w:val="single" w:sz="4" w:space="0" w:color="000000"/>
              <w:bottom w:val="single" w:sz="4" w:space="0" w:color="000000"/>
            </w:tcBorders>
            <w:vAlign w:val="center"/>
          </w:tcPr>
          <w:p w14:paraId="5CAF790C" w14:textId="77777777" w:rsidR="007E36AF" w:rsidRPr="008F360D" w:rsidRDefault="007E36AF" w:rsidP="005E3A80">
            <w:pPr>
              <w:snapToGrid w:val="0"/>
              <w:jc w:val="center"/>
              <w:rPr>
                <w:rFonts w:ascii="Tahoma" w:hAnsi="Tahoma" w:cs="Tahoma"/>
                <w:color w:val="auto"/>
                <w:sz w:val="20"/>
                <w:szCs w:val="20"/>
              </w:rPr>
            </w:pPr>
          </w:p>
        </w:tc>
        <w:tc>
          <w:tcPr>
            <w:tcW w:w="536" w:type="pct"/>
            <w:tcBorders>
              <w:top w:val="single" w:sz="4" w:space="0" w:color="000000"/>
              <w:left w:val="single" w:sz="4" w:space="0" w:color="000000"/>
              <w:bottom w:val="single" w:sz="4" w:space="0" w:color="000000"/>
            </w:tcBorders>
            <w:vAlign w:val="center"/>
          </w:tcPr>
          <w:p w14:paraId="52C3962D" w14:textId="77777777" w:rsidR="007E36AF" w:rsidRPr="008F360D" w:rsidRDefault="007E36AF" w:rsidP="005E3A80">
            <w:pPr>
              <w:snapToGrid w:val="0"/>
              <w:jc w:val="center"/>
              <w:rPr>
                <w:rFonts w:ascii="Tahoma" w:hAnsi="Tahoma" w:cs="Tahoma"/>
                <w:color w:val="auto"/>
                <w:sz w:val="20"/>
                <w:szCs w:val="20"/>
              </w:rPr>
            </w:pPr>
          </w:p>
        </w:tc>
        <w:tc>
          <w:tcPr>
            <w:tcW w:w="539" w:type="pct"/>
            <w:tcBorders>
              <w:top w:val="single" w:sz="4" w:space="0" w:color="000000"/>
              <w:left w:val="single" w:sz="4" w:space="0" w:color="000000"/>
              <w:bottom w:val="single" w:sz="4" w:space="0" w:color="000000"/>
            </w:tcBorders>
            <w:vAlign w:val="center"/>
          </w:tcPr>
          <w:p w14:paraId="34652DDD" w14:textId="77777777" w:rsidR="007E36AF" w:rsidRPr="008F360D" w:rsidRDefault="007E36AF" w:rsidP="005E3A80">
            <w:pPr>
              <w:snapToGrid w:val="0"/>
              <w:jc w:val="center"/>
              <w:rPr>
                <w:rFonts w:ascii="Tahoma" w:hAnsi="Tahoma" w:cs="Tahoma"/>
                <w:color w:val="auto"/>
                <w:sz w:val="20"/>
                <w:szCs w:val="20"/>
              </w:rPr>
            </w:pPr>
          </w:p>
        </w:tc>
        <w:tc>
          <w:tcPr>
            <w:tcW w:w="513" w:type="pct"/>
            <w:tcBorders>
              <w:top w:val="single" w:sz="4" w:space="0" w:color="000000"/>
              <w:left w:val="single" w:sz="4" w:space="0" w:color="000000"/>
              <w:bottom w:val="single" w:sz="4" w:space="0" w:color="000000"/>
            </w:tcBorders>
            <w:vAlign w:val="center"/>
          </w:tcPr>
          <w:p w14:paraId="289D583E" w14:textId="77777777" w:rsidR="007E36AF" w:rsidRPr="008F360D" w:rsidRDefault="007E36AF" w:rsidP="005E3A80">
            <w:pPr>
              <w:snapToGrid w:val="0"/>
              <w:jc w:val="center"/>
              <w:rPr>
                <w:rFonts w:ascii="Tahoma" w:hAnsi="Tahoma" w:cs="Tahoma"/>
                <w:color w:val="auto"/>
                <w:sz w:val="20"/>
                <w:szCs w:val="20"/>
              </w:rPr>
            </w:pPr>
          </w:p>
        </w:tc>
        <w:tc>
          <w:tcPr>
            <w:tcW w:w="532" w:type="pct"/>
            <w:tcBorders>
              <w:top w:val="single" w:sz="4" w:space="0" w:color="000000"/>
              <w:left w:val="single" w:sz="4" w:space="0" w:color="000000"/>
              <w:bottom w:val="single" w:sz="4" w:space="0" w:color="000000"/>
            </w:tcBorders>
            <w:vAlign w:val="center"/>
          </w:tcPr>
          <w:p w14:paraId="374F1E03" w14:textId="77777777" w:rsidR="007E36AF" w:rsidRPr="008F360D" w:rsidRDefault="007E36AF" w:rsidP="005E3A80">
            <w:pPr>
              <w:snapToGrid w:val="0"/>
              <w:jc w:val="center"/>
              <w:rPr>
                <w:rFonts w:ascii="Tahoma" w:hAnsi="Tahoma" w:cs="Tahoma"/>
                <w:color w:val="auto"/>
                <w:sz w:val="20"/>
                <w:szCs w:val="20"/>
              </w:rPr>
            </w:pPr>
          </w:p>
        </w:tc>
        <w:tc>
          <w:tcPr>
            <w:tcW w:w="513" w:type="pct"/>
            <w:tcBorders>
              <w:top w:val="single" w:sz="4" w:space="0" w:color="000000"/>
              <w:left w:val="single" w:sz="4" w:space="0" w:color="000000"/>
              <w:bottom w:val="single" w:sz="4" w:space="0" w:color="000000"/>
              <w:right w:val="single" w:sz="4" w:space="0" w:color="000000"/>
            </w:tcBorders>
            <w:vAlign w:val="center"/>
          </w:tcPr>
          <w:p w14:paraId="713F2A9C" w14:textId="77777777" w:rsidR="007E36AF" w:rsidRPr="008F360D" w:rsidRDefault="007E36AF" w:rsidP="005E3A80">
            <w:pPr>
              <w:snapToGrid w:val="0"/>
              <w:jc w:val="center"/>
              <w:rPr>
                <w:rFonts w:ascii="Tahoma" w:hAnsi="Tahoma" w:cs="Tahoma"/>
                <w:color w:val="auto"/>
                <w:sz w:val="20"/>
                <w:szCs w:val="20"/>
              </w:rPr>
            </w:pPr>
          </w:p>
        </w:tc>
      </w:tr>
      <w:tr w:rsidR="004033AC" w:rsidRPr="008F360D" w14:paraId="1FB3871E" w14:textId="77777777" w:rsidTr="00B5745F">
        <w:trPr>
          <w:trHeight w:val="255"/>
        </w:trPr>
        <w:tc>
          <w:tcPr>
            <w:tcW w:w="1813" w:type="pct"/>
            <w:tcBorders>
              <w:top w:val="single" w:sz="4" w:space="0" w:color="000000"/>
              <w:left w:val="single" w:sz="4" w:space="0" w:color="000000"/>
              <w:bottom w:val="single" w:sz="4" w:space="0" w:color="000000"/>
            </w:tcBorders>
            <w:vAlign w:val="center"/>
          </w:tcPr>
          <w:p w14:paraId="3E1755F4" w14:textId="77777777" w:rsidR="007E36AF" w:rsidRPr="008F360D" w:rsidRDefault="007E36AF" w:rsidP="005E3A80">
            <w:pPr>
              <w:snapToGrid w:val="0"/>
              <w:rPr>
                <w:rFonts w:ascii="Tahoma" w:hAnsi="Tahoma" w:cs="Tahoma"/>
                <w:color w:val="auto"/>
                <w:sz w:val="20"/>
                <w:szCs w:val="20"/>
                <w:lang w:val="ru-RU"/>
              </w:rPr>
            </w:pPr>
            <w:r w:rsidRPr="008F360D">
              <w:rPr>
                <w:rFonts w:ascii="Tahoma" w:hAnsi="Tahoma" w:cs="Tahoma"/>
                <w:color w:val="auto"/>
                <w:sz w:val="20"/>
                <w:szCs w:val="20"/>
                <w:lang w:val="ru-RU"/>
              </w:rPr>
              <w:t>младше трудоспособного возраста (до 16 лет)</w:t>
            </w:r>
          </w:p>
        </w:tc>
        <w:tc>
          <w:tcPr>
            <w:tcW w:w="554" w:type="pct"/>
            <w:tcBorders>
              <w:top w:val="single" w:sz="4" w:space="0" w:color="000000"/>
              <w:left w:val="single" w:sz="4" w:space="0" w:color="000000"/>
              <w:bottom w:val="single" w:sz="4" w:space="0" w:color="000000"/>
            </w:tcBorders>
            <w:vAlign w:val="center"/>
          </w:tcPr>
          <w:p w14:paraId="2049439D"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21154</w:t>
            </w:r>
          </w:p>
        </w:tc>
        <w:tc>
          <w:tcPr>
            <w:tcW w:w="536" w:type="pct"/>
            <w:tcBorders>
              <w:top w:val="single" w:sz="4" w:space="0" w:color="000000"/>
              <w:left w:val="single" w:sz="4" w:space="0" w:color="000000"/>
              <w:bottom w:val="single" w:sz="4" w:space="0" w:color="000000"/>
            </w:tcBorders>
            <w:vAlign w:val="center"/>
          </w:tcPr>
          <w:p w14:paraId="35B3ACF0"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20785</w:t>
            </w:r>
          </w:p>
        </w:tc>
        <w:tc>
          <w:tcPr>
            <w:tcW w:w="539" w:type="pct"/>
            <w:tcBorders>
              <w:top w:val="single" w:sz="4" w:space="0" w:color="000000"/>
              <w:left w:val="single" w:sz="4" w:space="0" w:color="000000"/>
              <w:bottom w:val="single" w:sz="4" w:space="0" w:color="000000"/>
            </w:tcBorders>
            <w:vAlign w:val="center"/>
          </w:tcPr>
          <w:p w14:paraId="48FE30EE"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20376</w:t>
            </w:r>
          </w:p>
        </w:tc>
        <w:tc>
          <w:tcPr>
            <w:tcW w:w="513" w:type="pct"/>
            <w:tcBorders>
              <w:top w:val="single" w:sz="4" w:space="0" w:color="000000"/>
              <w:left w:val="single" w:sz="4" w:space="0" w:color="000000"/>
              <w:bottom w:val="single" w:sz="4" w:space="0" w:color="000000"/>
            </w:tcBorders>
            <w:vAlign w:val="center"/>
          </w:tcPr>
          <w:p w14:paraId="5AA7E7B6"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25179</w:t>
            </w:r>
          </w:p>
        </w:tc>
        <w:tc>
          <w:tcPr>
            <w:tcW w:w="532" w:type="pct"/>
            <w:tcBorders>
              <w:top w:val="single" w:sz="4" w:space="0" w:color="000000"/>
              <w:left w:val="single" w:sz="4" w:space="0" w:color="000000"/>
              <w:bottom w:val="single" w:sz="4" w:space="0" w:color="000000"/>
            </w:tcBorders>
            <w:vAlign w:val="center"/>
          </w:tcPr>
          <w:p w14:paraId="7671155E"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24811</w:t>
            </w:r>
          </w:p>
        </w:tc>
        <w:tc>
          <w:tcPr>
            <w:tcW w:w="513" w:type="pct"/>
            <w:tcBorders>
              <w:top w:val="single" w:sz="4" w:space="0" w:color="000000"/>
              <w:left w:val="single" w:sz="4" w:space="0" w:color="000000"/>
              <w:bottom w:val="single" w:sz="4" w:space="0" w:color="000000"/>
              <w:right w:val="single" w:sz="4" w:space="0" w:color="000000"/>
            </w:tcBorders>
            <w:vAlign w:val="center"/>
          </w:tcPr>
          <w:p w14:paraId="6B4DB8B2"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23016</w:t>
            </w:r>
          </w:p>
        </w:tc>
      </w:tr>
      <w:tr w:rsidR="004033AC" w:rsidRPr="008F360D" w14:paraId="0F2D3EE7" w14:textId="77777777" w:rsidTr="00B5745F">
        <w:trPr>
          <w:trHeight w:val="450"/>
        </w:trPr>
        <w:tc>
          <w:tcPr>
            <w:tcW w:w="1813" w:type="pct"/>
            <w:tcBorders>
              <w:top w:val="single" w:sz="4" w:space="0" w:color="000000"/>
              <w:left w:val="single" w:sz="4" w:space="0" w:color="000000"/>
              <w:bottom w:val="single" w:sz="4" w:space="0" w:color="000000"/>
            </w:tcBorders>
            <w:vAlign w:val="center"/>
          </w:tcPr>
          <w:p w14:paraId="45534684" w14:textId="34B2849E" w:rsidR="007E36AF" w:rsidRPr="008F360D" w:rsidRDefault="007E36AF" w:rsidP="005E3A80">
            <w:pPr>
              <w:snapToGrid w:val="0"/>
              <w:rPr>
                <w:rFonts w:ascii="Tahoma" w:hAnsi="Tahoma" w:cs="Tahoma"/>
                <w:color w:val="auto"/>
                <w:sz w:val="20"/>
                <w:szCs w:val="20"/>
                <w:lang w:val="ru-RU"/>
              </w:rPr>
            </w:pPr>
            <w:r w:rsidRPr="008F360D">
              <w:rPr>
                <w:rFonts w:ascii="Tahoma" w:hAnsi="Tahoma" w:cs="Tahoma"/>
                <w:color w:val="auto"/>
                <w:sz w:val="20"/>
                <w:szCs w:val="20"/>
                <w:lang w:val="ru-RU"/>
              </w:rPr>
              <w:t xml:space="preserve">трудоспособный возраст </w:t>
            </w:r>
            <w:r w:rsidR="00B5745F" w:rsidRPr="008F360D">
              <w:rPr>
                <w:rFonts w:ascii="Tahoma" w:hAnsi="Tahoma" w:cs="Tahoma"/>
                <w:color w:val="auto"/>
                <w:sz w:val="20"/>
                <w:szCs w:val="20"/>
                <w:lang w:val="ru-RU"/>
              </w:rPr>
              <w:br/>
            </w:r>
            <w:r w:rsidRPr="008F360D">
              <w:rPr>
                <w:rFonts w:ascii="Tahoma" w:hAnsi="Tahoma" w:cs="Tahoma"/>
                <w:color w:val="auto"/>
                <w:sz w:val="20"/>
                <w:szCs w:val="20"/>
                <w:lang w:val="ru-RU"/>
              </w:rPr>
              <w:t xml:space="preserve">(от 16 до 59 лет </w:t>
            </w:r>
            <w:r w:rsidR="005E4AF5"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 мужчины, </w:t>
            </w:r>
            <w:r w:rsidR="00B5745F" w:rsidRPr="008F360D">
              <w:rPr>
                <w:rFonts w:ascii="Tahoma" w:hAnsi="Tahoma" w:cs="Tahoma"/>
                <w:color w:val="auto"/>
                <w:sz w:val="20"/>
                <w:szCs w:val="20"/>
                <w:lang w:val="ru-RU"/>
              </w:rPr>
              <w:br/>
            </w:r>
            <w:r w:rsidRPr="008F360D">
              <w:rPr>
                <w:rFonts w:ascii="Tahoma" w:hAnsi="Tahoma" w:cs="Tahoma"/>
                <w:color w:val="auto"/>
                <w:sz w:val="20"/>
                <w:szCs w:val="20"/>
                <w:lang w:val="ru-RU"/>
              </w:rPr>
              <w:t xml:space="preserve">от 16 до 54 лет </w:t>
            </w:r>
            <w:r w:rsidR="005E4AF5"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 женщины)</w:t>
            </w:r>
          </w:p>
        </w:tc>
        <w:tc>
          <w:tcPr>
            <w:tcW w:w="554" w:type="pct"/>
            <w:tcBorders>
              <w:top w:val="single" w:sz="4" w:space="0" w:color="000000"/>
              <w:left w:val="single" w:sz="4" w:space="0" w:color="000000"/>
              <w:bottom w:val="single" w:sz="4" w:space="0" w:color="000000"/>
            </w:tcBorders>
            <w:vAlign w:val="center"/>
          </w:tcPr>
          <w:p w14:paraId="26C50DC5"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68007</w:t>
            </w:r>
          </w:p>
        </w:tc>
        <w:tc>
          <w:tcPr>
            <w:tcW w:w="536" w:type="pct"/>
            <w:tcBorders>
              <w:top w:val="single" w:sz="4" w:space="0" w:color="000000"/>
              <w:left w:val="single" w:sz="4" w:space="0" w:color="000000"/>
              <w:bottom w:val="single" w:sz="4" w:space="0" w:color="000000"/>
            </w:tcBorders>
            <w:vAlign w:val="center"/>
          </w:tcPr>
          <w:p w14:paraId="70AE13E8"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70355</w:t>
            </w:r>
          </w:p>
        </w:tc>
        <w:tc>
          <w:tcPr>
            <w:tcW w:w="539" w:type="pct"/>
            <w:tcBorders>
              <w:top w:val="single" w:sz="4" w:space="0" w:color="000000"/>
              <w:left w:val="single" w:sz="4" w:space="0" w:color="000000"/>
              <w:bottom w:val="single" w:sz="4" w:space="0" w:color="000000"/>
            </w:tcBorders>
            <w:vAlign w:val="center"/>
          </w:tcPr>
          <w:p w14:paraId="613EA736"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72741</w:t>
            </w:r>
          </w:p>
        </w:tc>
        <w:tc>
          <w:tcPr>
            <w:tcW w:w="513" w:type="pct"/>
            <w:tcBorders>
              <w:top w:val="single" w:sz="4" w:space="0" w:color="000000"/>
              <w:left w:val="single" w:sz="4" w:space="0" w:color="000000"/>
              <w:bottom w:val="single" w:sz="4" w:space="0" w:color="000000"/>
            </w:tcBorders>
            <w:vAlign w:val="center"/>
          </w:tcPr>
          <w:p w14:paraId="3BA1AD17"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98626</w:t>
            </w:r>
          </w:p>
        </w:tc>
        <w:tc>
          <w:tcPr>
            <w:tcW w:w="532" w:type="pct"/>
            <w:tcBorders>
              <w:top w:val="single" w:sz="4" w:space="0" w:color="000000"/>
              <w:left w:val="single" w:sz="4" w:space="0" w:color="000000"/>
              <w:bottom w:val="single" w:sz="4" w:space="0" w:color="000000"/>
            </w:tcBorders>
            <w:vAlign w:val="center"/>
          </w:tcPr>
          <w:p w14:paraId="447A2977"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95306</w:t>
            </w:r>
          </w:p>
        </w:tc>
        <w:tc>
          <w:tcPr>
            <w:tcW w:w="513" w:type="pct"/>
            <w:tcBorders>
              <w:top w:val="single" w:sz="4" w:space="0" w:color="000000"/>
              <w:left w:val="single" w:sz="4" w:space="0" w:color="000000"/>
              <w:bottom w:val="single" w:sz="4" w:space="0" w:color="000000"/>
              <w:right w:val="single" w:sz="4" w:space="0" w:color="000000"/>
            </w:tcBorders>
            <w:vAlign w:val="center"/>
          </w:tcPr>
          <w:p w14:paraId="1D959977"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83143</w:t>
            </w:r>
          </w:p>
        </w:tc>
      </w:tr>
      <w:tr w:rsidR="004033AC" w:rsidRPr="008F360D" w14:paraId="7229D3C4" w14:textId="77777777" w:rsidTr="00B5745F">
        <w:trPr>
          <w:trHeight w:val="450"/>
        </w:trPr>
        <w:tc>
          <w:tcPr>
            <w:tcW w:w="1813" w:type="pct"/>
            <w:tcBorders>
              <w:top w:val="single" w:sz="4" w:space="0" w:color="000000"/>
              <w:left w:val="single" w:sz="4" w:space="0" w:color="000000"/>
              <w:bottom w:val="single" w:sz="4" w:space="0" w:color="000000"/>
            </w:tcBorders>
            <w:vAlign w:val="center"/>
          </w:tcPr>
          <w:p w14:paraId="55D2E122" w14:textId="3F966462" w:rsidR="007E36AF" w:rsidRPr="008F360D" w:rsidRDefault="007E36AF" w:rsidP="005E3A80">
            <w:pPr>
              <w:snapToGrid w:val="0"/>
              <w:rPr>
                <w:rFonts w:ascii="Tahoma" w:hAnsi="Tahoma" w:cs="Tahoma"/>
                <w:color w:val="auto"/>
                <w:sz w:val="20"/>
                <w:szCs w:val="20"/>
                <w:lang w:val="ru-RU"/>
              </w:rPr>
            </w:pPr>
            <w:r w:rsidRPr="008F360D">
              <w:rPr>
                <w:rFonts w:ascii="Tahoma" w:hAnsi="Tahoma" w:cs="Tahoma"/>
                <w:color w:val="auto"/>
                <w:sz w:val="20"/>
                <w:szCs w:val="20"/>
                <w:lang w:val="ru-RU"/>
              </w:rPr>
              <w:t xml:space="preserve">Старше трудоспособного возраста </w:t>
            </w:r>
            <w:r w:rsidR="00B5745F" w:rsidRPr="008F360D">
              <w:rPr>
                <w:rFonts w:ascii="Tahoma" w:hAnsi="Tahoma" w:cs="Tahoma"/>
                <w:color w:val="auto"/>
                <w:sz w:val="20"/>
                <w:szCs w:val="20"/>
                <w:lang w:val="ru-RU"/>
              </w:rPr>
              <w:br/>
            </w:r>
            <w:r w:rsidRPr="008F360D">
              <w:rPr>
                <w:rFonts w:ascii="Tahoma" w:hAnsi="Tahoma" w:cs="Tahoma"/>
                <w:color w:val="auto"/>
                <w:sz w:val="20"/>
                <w:szCs w:val="20"/>
                <w:lang w:val="ru-RU"/>
              </w:rPr>
              <w:t xml:space="preserve">(с 60 лет </w:t>
            </w:r>
            <w:r w:rsidR="005E4AF5"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 мужчины, с 55 лет </w:t>
            </w:r>
            <w:r w:rsidR="005E4AF5"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 женщины)</w:t>
            </w:r>
          </w:p>
        </w:tc>
        <w:tc>
          <w:tcPr>
            <w:tcW w:w="554" w:type="pct"/>
            <w:tcBorders>
              <w:top w:val="single" w:sz="4" w:space="0" w:color="000000"/>
              <w:left w:val="single" w:sz="4" w:space="0" w:color="000000"/>
              <w:bottom w:val="single" w:sz="4" w:space="0" w:color="000000"/>
            </w:tcBorders>
            <w:vAlign w:val="center"/>
          </w:tcPr>
          <w:p w14:paraId="1613BE8E"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12908</w:t>
            </w:r>
          </w:p>
        </w:tc>
        <w:tc>
          <w:tcPr>
            <w:tcW w:w="536" w:type="pct"/>
            <w:tcBorders>
              <w:top w:val="single" w:sz="4" w:space="0" w:color="000000"/>
              <w:left w:val="single" w:sz="4" w:space="0" w:color="000000"/>
              <w:bottom w:val="single" w:sz="4" w:space="0" w:color="000000"/>
            </w:tcBorders>
            <w:vAlign w:val="center"/>
          </w:tcPr>
          <w:p w14:paraId="0E8201F7"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13815</w:t>
            </w:r>
          </w:p>
        </w:tc>
        <w:tc>
          <w:tcPr>
            <w:tcW w:w="539" w:type="pct"/>
            <w:tcBorders>
              <w:top w:val="single" w:sz="4" w:space="0" w:color="000000"/>
              <w:left w:val="single" w:sz="4" w:space="0" w:color="000000"/>
              <w:bottom w:val="single" w:sz="4" w:space="0" w:color="000000"/>
            </w:tcBorders>
            <w:vAlign w:val="center"/>
          </w:tcPr>
          <w:p w14:paraId="2C9212EF"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14723</w:t>
            </w:r>
          </w:p>
        </w:tc>
        <w:tc>
          <w:tcPr>
            <w:tcW w:w="513" w:type="pct"/>
            <w:tcBorders>
              <w:top w:val="single" w:sz="4" w:space="0" w:color="000000"/>
              <w:left w:val="single" w:sz="4" w:space="0" w:color="000000"/>
              <w:bottom w:val="single" w:sz="4" w:space="0" w:color="000000"/>
            </w:tcBorders>
            <w:vAlign w:val="center"/>
          </w:tcPr>
          <w:p w14:paraId="7AED291F"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25187</w:t>
            </w:r>
          </w:p>
        </w:tc>
        <w:tc>
          <w:tcPr>
            <w:tcW w:w="532" w:type="pct"/>
            <w:tcBorders>
              <w:top w:val="single" w:sz="4" w:space="0" w:color="000000"/>
              <w:left w:val="single" w:sz="4" w:space="0" w:color="000000"/>
              <w:bottom w:val="single" w:sz="4" w:space="0" w:color="000000"/>
            </w:tcBorders>
            <w:vAlign w:val="center"/>
          </w:tcPr>
          <w:p w14:paraId="774F8358"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33572</w:t>
            </w:r>
          </w:p>
        </w:tc>
        <w:tc>
          <w:tcPr>
            <w:tcW w:w="513" w:type="pct"/>
            <w:tcBorders>
              <w:top w:val="single" w:sz="4" w:space="0" w:color="000000"/>
              <w:left w:val="single" w:sz="4" w:space="0" w:color="000000"/>
              <w:bottom w:val="single" w:sz="4" w:space="0" w:color="000000"/>
              <w:right w:val="single" w:sz="4" w:space="0" w:color="000000"/>
            </w:tcBorders>
            <w:vAlign w:val="center"/>
          </w:tcPr>
          <w:p w14:paraId="406EB530"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47530</w:t>
            </w:r>
          </w:p>
        </w:tc>
      </w:tr>
    </w:tbl>
    <w:p w14:paraId="5C9BBFC4" w14:textId="0E223672" w:rsidR="002A79B5" w:rsidRPr="008F360D" w:rsidRDefault="002A79B5" w:rsidP="003D4E2A">
      <w:pPr>
        <w:pStyle w:val="afffffffffffffff5"/>
      </w:pPr>
      <w:bookmarkStart w:id="66" w:name="_Ref16521142"/>
      <w:r w:rsidRPr="008F360D">
        <w:t xml:space="preserve">Таблица </w:t>
      </w:r>
      <w:r w:rsidR="00AD23EF" w:rsidRPr="008F360D">
        <w:rPr>
          <w:noProof/>
        </w:rPr>
        <w:fldChar w:fldCharType="begin"/>
      </w:r>
      <w:r w:rsidR="00AD23EF" w:rsidRPr="008F360D">
        <w:rPr>
          <w:noProof/>
        </w:rPr>
        <w:instrText xml:space="preserve"> SEQ Таблица \* ARABIC </w:instrText>
      </w:r>
      <w:r w:rsidR="00AD23EF" w:rsidRPr="008F360D">
        <w:rPr>
          <w:noProof/>
        </w:rPr>
        <w:fldChar w:fldCharType="separate"/>
      </w:r>
      <w:r w:rsidR="00DE7CEB" w:rsidRPr="008F360D">
        <w:rPr>
          <w:noProof/>
        </w:rPr>
        <w:t>3</w:t>
      </w:r>
      <w:r w:rsidR="00AD23EF" w:rsidRPr="008F360D">
        <w:rPr>
          <w:noProof/>
        </w:rPr>
        <w:fldChar w:fldCharType="end"/>
      </w:r>
      <w:bookmarkEnd w:id="66"/>
      <w:r w:rsidRPr="008F360D">
        <w:t xml:space="preserve"> </w:t>
      </w:r>
      <w:r w:rsidR="00AE43A6" w:rsidRPr="008F360D">
        <w:t>–</w:t>
      </w:r>
      <w:r w:rsidR="00C64F60" w:rsidRPr="008F360D">
        <w:t xml:space="preserve"> </w:t>
      </w:r>
      <w:r w:rsidRPr="008F360D">
        <w:t>Возрастная структура численности населения района Коротчаево в</w:t>
      </w:r>
      <w:r w:rsidR="00AE43A6" w:rsidRPr="008F360D">
        <w:t> </w:t>
      </w:r>
      <w:r w:rsidRPr="008F360D">
        <w:t>период 2005</w:t>
      </w:r>
      <w:r w:rsidR="00B5745F" w:rsidRPr="008F360D">
        <w:t xml:space="preserve"> – </w:t>
      </w:r>
      <w:r w:rsidRPr="008F360D">
        <w:t xml:space="preserve">2027 </w:t>
      </w:r>
      <w:r w:rsidR="00B5745F" w:rsidRPr="008F360D">
        <w:t>годы</w:t>
      </w:r>
      <w:r w:rsidRPr="008F360D">
        <w:t>, человек</w:t>
      </w:r>
    </w:p>
    <w:tbl>
      <w:tblPr>
        <w:tblW w:w="5000" w:type="pct"/>
        <w:tblCellMar>
          <w:top w:w="28" w:type="dxa"/>
          <w:left w:w="85" w:type="dxa"/>
          <w:bottom w:w="28" w:type="dxa"/>
          <w:right w:w="85" w:type="dxa"/>
        </w:tblCellMar>
        <w:tblLook w:val="0000" w:firstRow="0" w:lastRow="0" w:firstColumn="0" w:lastColumn="0" w:noHBand="0" w:noVBand="0"/>
      </w:tblPr>
      <w:tblGrid>
        <w:gridCol w:w="3623"/>
        <w:gridCol w:w="1168"/>
        <w:gridCol w:w="1021"/>
        <w:gridCol w:w="1023"/>
        <w:gridCol w:w="1021"/>
        <w:gridCol w:w="1080"/>
        <w:gridCol w:w="975"/>
      </w:tblGrid>
      <w:tr w:rsidR="004033AC" w:rsidRPr="008F360D" w14:paraId="20A8E8DD" w14:textId="77777777" w:rsidTr="00B5745F">
        <w:trPr>
          <w:trHeight w:val="333"/>
          <w:tblHeader/>
        </w:trPr>
        <w:tc>
          <w:tcPr>
            <w:tcW w:w="1828" w:type="pct"/>
            <w:vMerge w:val="restart"/>
            <w:tcBorders>
              <w:top w:val="single" w:sz="4" w:space="0" w:color="000000"/>
              <w:left w:val="single" w:sz="4" w:space="0" w:color="000000"/>
              <w:bottom w:val="single" w:sz="4" w:space="0" w:color="000000"/>
            </w:tcBorders>
            <w:vAlign w:val="center"/>
          </w:tcPr>
          <w:p w14:paraId="10D8C691" w14:textId="46FF8D72" w:rsidR="007E36AF" w:rsidRPr="008F360D" w:rsidRDefault="007E36AF" w:rsidP="005E3A80">
            <w:pPr>
              <w:snapToGrid w:val="0"/>
              <w:jc w:val="center"/>
              <w:rPr>
                <w:rFonts w:ascii="Tahoma" w:hAnsi="Tahoma" w:cs="Tahoma"/>
                <w:color w:val="auto"/>
                <w:sz w:val="20"/>
                <w:szCs w:val="20"/>
                <w:lang w:val="ru-RU"/>
              </w:rPr>
            </w:pPr>
            <w:r w:rsidRPr="008F360D">
              <w:rPr>
                <w:rFonts w:ascii="Tahoma" w:hAnsi="Tahoma" w:cs="Tahoma"/>
                <w:color w:val="auto"/>
                <w:sz w:val="20"/>
                <w:szCs w:val="20"/>
                <w:lang w:val="ru-RU"/>
              </w:rPr>
              <w:t xml:space="preserve">Возрастные группы, </w:t>
            </w:r>
            <w:r w:rsidR="00BA1F99" w:rsidRPr="008F360D">
              <w:rPr>
                <w:rFonts w:ascii="Tahoma" w:hAnsi="Tahoma" w:cs="Tahoma"/>
                <w:color w:val="auto"/>
                <w:sz w:val="20"/>
                <w:szCs w:val="20"/>
                <w:lang w:val="ru-RU"/>
              </w:rPr>
              <w:br/>
            </w:r>
            <w:r w:rsidRPr="008F360D">
              <w:rPr>
                <w:rFonts w:ascii="Tahoma" w:hAnsi="Tahoma" w:cs="Tahoma"/>
                <w:color w:val="auto"/>
                <w:sz w:val="20"/>
                <w:szCs w:val="20"/>
                <w:lang w:val="ru-RU"/>
              </w:rPr>
              <w:t>используемые при расчете</w:t>
            </w:r>
          </w:p>
        </w:tc>
        <w:tc>
          <w:tcPr>
            <w:tcW w:w="589" w:type="pct"/>
            <w:tcBorders>
              <w:top w:val="single" w:sz="4" w:space="0" w:color="000000"/>
              <w:left w:val="single" w:sz="4" w:space="0" w:color="000000"/>
              <w:bottom w:val="single" w:sz="4" w:space="0" w:color="000000"/>
            </w:tcBorders>
            <w:vAlign w:val="center"/>
          </w:tcPr>
          <w:p w14:paraId="67465961" w14:textId="77777777" w:rsidR="007E36AF" w:rsidRPr="008F360D" w:rsidRDefault="007E36AF" w:rsidP="005E3A80">
            <w:pPr>
              <w:snapToGrid w:val="0"/>
              <w:jc w:val="center"/>
              <w:rPr>
                <w:rFonts w:ascii="Tahoma" w:hAnsi="Tahoma" w:cs="Tahoma"/>
                <w:color w:val="auto"/>
                <w:sz w:val="20"/>
                <w:szCs w:val="20"/>
                <w:lang w:val="ru-RU"/>
              </w:rPr>
            </w:pPr>
            <w:r w:rsidRPr="008F360D">
              <w:rPr>
                <w:rFonts w:ascii="Tahoma" w:hAnsi="Tahoma" w:cs="Tahoma"/>
                <w:color w:val="auto"/>
                <w:sz w:val="20"/>
                <w:szCs w:val="20"/>
                <w:lang w:val="ru-RU"/>
              </w:rPr>
              <w:t>Факт</w:t>
            </w:r>
          </w:p>
        </w:tc>
        <w:tc>
          <w:tcPr>
            <w:tcW w:w="1031" w:type="pct"/>
            <w:gridSpan w:val="2"/>
            <w:tcBorders>
              <w:top w:val="single" w:sz="4" w:space="0" w:color="000000"/>
              <w:left w:val="single" w:sz="4" w:space="0" w:color="000000"/>
              <w:bottom w:val="single" w:sz="4" w:space="0" w:color="000000"/>
            </w:tcBorders>
            <w:vAlign w:val="center"/>
          </w:tcPr>
          <w:p w14:paraId="10DFBAA1" w14:textId="77777777" w:rsidR="007E36AF" w:rsidRPr="008F360D" w:rsidRDefault="007E36AF" w:rsidP="005E3A80">
            <w:pPr>
              <w:snapToGrid w:val="0"/>
              <w:jc w:val="center"/>
              <w:rPr>
                <w:rFonts w:ascii="Tahoma" w:hAnsi="Tahoma" w:cs="Tahoma"/>
                <w:color w:val="auto"/>
                <w:sz w:val="20"/>
                <w:szCs w:val="20"/>
                <w:lang w:val="ru-RU"/>
              </w:rPr>
            </w:pPr>
            <w:r w:rsidRPr="008F360D">
              <w:rPr>
                <w:rFonts w:ascii="Tahoma" w:hAnsi="Tahoma" w:cs="Tahoma"/>
                <w:color w:val="auto"/>
                <w:sz w:val="20"/>
                <w:szCs w:val="20"/>
                <w:lang w:val="ru-RU"/>
              </w:rPr>
              <w:t>Оценка</w:t>
            </w:r>
          </w:p>
        </w:tc>
        <w:tc>
          <w:tcPr>
            <w:tcW w:w="1553" w:type="pct"/>
            <w:gridSpan w:val="3"/>
            <w:tcBorders>
              <w:top w:val="single" w:sz="4" w:space="0" w:color="000000"/>
              <w:left w:val="single" w:sz="4" w:space="0" w:color="000000"/>
              <w:bottom w:val="single" w:sz="4" w:space="0" w:color="000000"/>
              <w:right w:val="single" w:sz="4" w:space="0" w:color="000000"/>
            </w:tcBorders>
            <w:vAlign w:val="center"/>
          </w:tcPr>
          <w:p w14:paraId="7207648A" w14:textId="77777777" w:rsidR="007E36AF" w:rsidRPr="008F360D" w:rsidRDefault="007E36AF" w:rsidP="005E3A80">
            <w:pPr>
              <w:snapToGrid w:val="0"/>
              <w:jc w:val="center"/>
              <w:rPr>
                <w:rFonts w:ascii="Tahoma" w:hAnsi="Tahoma" w:cs="Tahoma"/>
                <w:color w:val="auto"/>
                <w:sz w:val="20"/>
                <w:szCs w:val="20"/>
                <w:lang w:val="ru-RU"/>
              </w:rPr>
            </w:pPr>
            <w:r w:rsidRPr="008F360D">
              <w:rPr>
                <w:rFonts w:ascii="Tahoma" w:hAnsi="Tahoma" w:cs="Tahoma"/>
                <w:color w:val="auto"/>
                <w:sz w:val="20"/>
                <w:szCs w:val="20"/>
                <w:lang w:val="ru-RU"/>
              </w:rPr>
              <w:t>Прогноз</w:t>
            </w:r>
          </w:p>
        </w:tc>
      </w:tr>
      <w:tr w:rsidR="00B5745F" w:rsidRPr="008F360D" w14:paraId="3BE25D2D" w14:textId="77777777" w:rsidTr="00B5745F">
        <w:trPr>
          <w:tblHeader/>
        </w:trPr>
        <w:tc>
          <w:tcPr>
            <w:tcW w:w="1828" w:type="pct"/>
            <w:vMerge/>
            <w:tcBorders>
              <w:top w:val="single" w:sz="4" w:space="0" w:color="000000"/>
              <w:left w:val="single" w:sz="4" w:space="0" w:color="000000"/>
              <w:bottom w:val="single" w:sz="4" w:space="0" w:color="000000"/>
            </w:tcBorders>
            <w:vAlign w:val="center"/>
          </w:tcPr>
          <w:p w14:paraId="0AFA1AF7" w14:textId="77777777" w:rsidR="00B5745F" w:rsidRPr="008F360D" w:rsidRDefault="00B5745F" w:rsidP="00B5745F">
            <w:pPr>
              <w:jc w:val="center"/>
              <w:rPr>
                <w:rFonts w:ascii="Tahoma" w:hAnsi="Tahoma" w:cs="Tahoma"/>
                <w:color w:val="auto"/>
                <w:sz w:val="20"/>
                <w:szCs w:val="20"/>
                <w:lang w:val="ru-RU"/>
              </w:rPr>
            </w:pPr>
          </w:p>
        </w:tc>
        <w:tc>
          <w:tcPr>
            <w:tcW w:w="589" w:type="pct"/>
            <w:tcBorders>
              <w:left w:val="single" w:sz="4" w:space="0" w:color="000000"/>
              <w:bottom w:val="single" w:sz="4" w:space="0" w:color="000000"/>
            </w:tcBorders>
            <w:vAlign w:val="center"/>
          </w:tcPr>
          <w:p w14:paraId="37E91D71" w14:textId="0E39B73C" w:rsidR="00B5745F" w:rsidRPr="008F360D" w:rsidRDefault="00B5745F" w:rsidP="00B5745F">
            <w:pPr>
              <w:snapToGrid w:val="0"/>
              <w:jc w:val="center"/>
              <w:rPr>
                <w:rFonts w:ascii="Tahoma" w:hAnsi="Tahoma" w:cs="Tahoma"/>
                <w:color w:val="auto"/>
                <w:sz w:val="20"/>
                <w:szCs w:val="20"/>
                <w:lang w:val="ru-RU"/>
              </w:rPr>
            </w:pPr>
            <w:r w:rsidRPr="008F360D">
              <w:rPr>
                <w:rFonts w:ascii="Tahoma" w:hAnsi="Tahoma" w:cs="Tahoma"/>
                <w:color w:val="auto"/>
                <w:sz w:val="20"/>
                <w:szCs w:val="20"/>
              </w:rPr>
              <w:t xml:space="preserve">2005 </w:t>
            </w:r>
            <w:r w:rsidRPr="008F360D">
              <w:rPr>
                <w:rFonts w:ascii="Tahoma" w:hAnsi="Tahoma" w:cs="Tahoma"/>
                <w:color w:val="auto"/>
                <w:sz w:val="20"/>
                <w:szCs w:val="20"/>
                <w:lang w:val="ru-RU"/>
              </w:rPr>
              <w:t>год</w:t>
            </w:r>
          </w:p>
        </w:tc>
        <w:tc>
          <w:tcPr>
            <w:tcW w:w="515" w:type="pct"/>
            <w:tcBorders>
              <w:left w:val="single" w:sz="4" w:space="0" w:color="000000"/>
              <w:bottom w:val="single" w:sz="4" w:space="0" w:color="000000"/>
            </w:tcBorders>
            <w:vAlign w:val="center"/>
          </w:tcPr>
          <w:p w14:paraId="051B5C3C" w14:textId="7C98B4DB" w:rsidR="00B5745F" w:rsidRPr="008F360D" w:rsidRDefault="00B5745F" w:rsidP="00B5745F">
            <w:pPr>
              <w:snapToGrid w:val="0"/>
              <w:jc w:val="center"/>
              <w:rPr>
                <w:rFonts w:ascii="Tahoma" w:hAnsi="Tahoma" w:cs="Tahoma"/>
                <w:color w:val="auto"/>
                <w:sz w:val="20"/>
                <w:szCs w:val="20"/>
                <w:lang w:val="ru-RU"/>
              </w:rPr>
            </w:pPr>
            <w:r w:rsidRPr="008F360D">
              <w:rPr>
                <w:rFonts w:ascii="Tahoma" w:hAnsi="Tahoma" w:cs="Tahoma"/>
                <w:color w:val="auto"/>
                <w:sz w:val="20"/>
                <w:szCs w:val="20"/>
              </w:rPr>
              <w:t xml:space="preserve">2006 </w:t>
            </w:r>
            <w:r w:rsidRPr="008F360D">
              <w:rPr>
                <w:rFonts w:ascii="Tahoma" w:hAnsi="Tahoma" w:cs="Tahoma"/>
                <w:color w:val="auto"/>
                <w:sz w:val="20"/>
                <w:szCs w:val="20"/>
                <w:lang w:val="ru-RU"/>
              </w:rPr>
              <w:t>год</w:t>
            </w:r>
          </w:p>
        </w:tc>
        <w:tc>
          <w:tcPr>
            <w:tcW w:w="516" w:type="pct"/>
            <w:tcBorders>
              <w:left w:val="single" w:sz="4" w:space="0" w:color="000000"/>
              <w:bottom w:val="single" w:sz="4" w:space="0" w:color="000000"/>
            </w:tcBorders>
            <w:vAlign w:val="center"/>
          </w:tcPr>
          <w:p w14:paraId="05AE17A8" w14:textId="21CFABEC" w:rsidR="00B5745F" w:rsidRPr="008F360D" w:rsidRDefault="00B5745F" w:rsidP="00B5745F">
            <w:pPr>
              <w:snapToGrid w:val="0"/>
              <w:jc w:val="center"/>
              <w:rPr>
                <w:rFonts w:ascii="Tahoma" w:hAnsi="Tahoma" w:cs="Tahoma"/>
                <w:color w:val="auto"/>
                <w:sz w:val="20"/>
                <w:szCs w:val="20"/>
                <w:lang w:val="ru-RU"/>
              </w:rPr>
            </w:pPr>
            <w:r w:rsidRPr="008F360D">
              <w:rPr>
                <w:rFonts w:ascii="Tahoma" w:hAnsi="Tahoma" w:cs="Tahoma"/>
                <w:color w:val="auto"/>
                <w:sz w:val="20"/>
                <w:szCs w:val="20"/>
              </w:rPr>
              <w:t xml:space="preserve">2007 </w:t>
            </w:r>
            <w:r w:rsidRPr="008F360D">
              <w:rPr>
                <w:rFonts w:ascii="Tahoma" w:hAnsi="Tahoma" w:cs="Tahoma"/>
                <w:color w:val="auto"/>
                <w:sz w:val="20"/>
                <w:szCs w:val="20"/>
                <w:lang w:val="ru-RU"/>
              </w:rPr>
              <w:t>год</w:t>
            </w:r>
          </w:p>
        </w:tc>
        <w:tc>
          <w:tcPr>
            <w:tcW w:w="515" w:type="pct"/>
            <w:tcBorders>
              <w:left w:val="single" w:sz="4" w:space="0" w:color="000000"/>
              <w:bottom w:val="single" w:sz="4" w:space="0" w:color="000000"/>
            </w:tcBorders>
            <w:vAlign w:val="center"/>
          </w:tcPr>
          <w:p w14:paraId="02CE41CE" w14:textId="1082B79C" w:rsidR="00B5745F" w:rsidRPr="008F360D" w:rsidRDefault="00B5745F" w:rsidP="00B5745F">
            <w:pPr>
              <w:snapToGrid w:val="0"/>
              <w:jc w:val="center"/>
              <w:rPr>
                <w:rFonts w:ascii="Tahoma" w:hAnsi="Tahoma" w:cs="Tahoma"/>
                <w:color w:val="auto"/>
                <w:sz w:val="20"/>
                <w:szCs w:val="20"/>
                <w:lang w:val="ru-RU"/>
              </w:rPr>
            </w:pPr>
            <w:r w:rsidRPr="008F360D">
              <w:rPr>
                <w:rFonts w:ascii="Tahoma" w:hAnsi="Tahoma" w:cs="Tahoma"/>
                <w:color w:val="auto"/>
                <w:sz w:val="20"/>
                <w:szCs w:val="20"/>
              </w:rPr>
              <w:t xml:space="preserve">2012 </w:t>
            </w:r>
            <w:r w:rsidRPr="008F360D">
              <w:rPr>
                <w:rFonts w:ascii="Tahoma" w:hAnsi="Tahoma" w:cs="Tahoma"/>
                <w:color w:val="auto"/>
                <w:sz w:val="20"/>
                <w:szCs w:val="20"/>
                <w:lang w:val="ru-RU"/>
              </w:rPr>
              <w:t>год</w:t>
            </w:r>
          </w:p>
        </w:tc>
        <w:tc>
          <w:tcPr>
            <w:tcW w:w="545" w:type="pct"/>
            <w:tcBorders>
              <w:left w:val="single" w:sz="4" w:space="0" w:color="000000"/>
              <w:bottom w:val="single" w:sz="4" w:space="0" w:color="000000"/>
            </w:tcBorders>
            <w:vAlign w:val="center"/>
          </w:tcPr>
          <w:p w14:paraId="3DBF3109" w14:textId="56496F4A" w:rsidR="00B5745F" w:rsidRPr="008F360D" w:rsidRDefault="00B5745F" w:rsidP="00B5745F">
            <w:pPr>
              <w:snapToGrid w:val="0"/>
              <w:jc w:val="center"/>
              <w:rPr>
                <w:rFonts w:ascii="Tahoma" w:hAnsi="Tahoma" w:cs="Tahoma"/>
                <w:color w:val="auto"/>
                <w:sz w:val="20"/>
                <w:szCs w:val="20"/>
                <w:lang w:val="ru-RU"/>
              </w:rPr>
            </w:pPr>
            <w:r w:rsidRPr="008F360D">
              <w:rPr>
                <w:rFonts w:ascii="Tahoma" w:hAnsi="Tahoma" w:cs="Tahoma"/>
                <w:color w:val="auto"/>
                <w:sz w:val="20"/>
                <w:szCs w:val="20"/>
              </w:rPr>
              <w:t xml:space="preserve">2017 </w:t>
            </w:r>
            <w:r w:rsidRPr="008F360D">
              <w:rPr>
                <w:rFonts w:ascii="Tahoma" w:hAnsi="Tahoma" w:cs="Tahoma"/>
                <w:color w:val="auto"/>
                <w:sz w:val="20"/>
                <w:szCs w:val="20"/>
                <w:lang w:val="ru-RU"/>
              </w:rPr>
              <w:t>год</w:t>
            </w:r>
          </w:p>
        </w:tc>
        <w:tc>
          <w:tcPr>
            <w:tcW w:w="493" w:type="pct"/>
            <w:tcBorders>
              <w:left w:val="single" w:sz="4" w:space="0" w:color="000000"/>
              <w:bottom w:val="single" w:sz="4" w:space="0" w:color="000000"/>
              <w:right w:val="single" w:sz="4" w:space="0" w:color="000000"/>
            </w:tcBorders>
            <w:vAlign w:val="center"/>
          </w:tcPr>
          <w:p w14:paraId="6AC8FEC3" w14:textId="4A9CBBC9" w:rsidR="00B5745F" w:rsidRPr="008F360D" w:rsidRDefault="00B5745F" w:rsidP="00B5745F">
            <w:pPr>
              <w:snapToGrid w:val="0"/>
              <w:jc w:val="center"/>
              <w:rPr>
                <w:rFonts w:ascii="Tahoma" w:hAnsi="Tahoma" w:cs="Tahoma"/>
                <w:color w:val="auto"/>
                <w:sz w:val="20"/>
                <w:szCs w:val="20"/>
                <w:lang w:val="ru-RU"/>
              </w:rPr>
            </w:pPr>
            <w:r w:rsidRPr="008F360D">
              <w:rPr>
                <w:rFonts w:ascii="Tahoma" w:hAnsi="Tahoma" w:cs="Tahoma"/>
                <w:color w:val="auto"/>
                <w:sz w:val="20"/>
                <w:szCs w:val="20"/>
              </w:rPr>
              <w:t xml:space="preserve">2027 </w:t>
            </w:r>
            <w:r w:rsidRPr="008F360D">
              <w:rPr>
                <w:rFonts w:ascii="Tahoma" w:hAnsi="Tahoma" w:cs="Tahoma"/>
                <w:color w:val="auto"/>
                <w:sz w:val="20"/>
                <w:szCs w:val="20"/>
                <w:lang w:val="ru-RU"/>
              </w:rPr>
              <w:t>год</w:t>
            </w:r>
          </w:p>
        </w:tc>
      </w:tr>
      <w:tr w:rsidR="004033AC" w:rsidRPr="008F360D" w14:paraId="798AE2A5" w14:textId="77777777" w:rsidTr="00B5745F">
        <w:trPr>
          <w:trHeight w:val="255"/>
        </w:trPr>
        <w:tc>
          <w:tcPr>
            <w:tcW w:w="1828" w:type="pct"/>
            <w:tcBorders>
              <w:left w:val="single" w:sz="4" w:space="0" w:color="000000"/>
              <w:bottom w:val="single" w:sz="4" w:space="0" w:color="000000"/>
            </w:tcBorders>
            <w:vAlign w:val="center"/>
          </w:tcPr>
          <w:p w14:paraId="761D5532"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lang w:val="ru-RU"/>
              </w:rPr>
              <w:t>Общая числен</w:t>
            </w:r>
            <w:r w:rsidRPr="008F360D">
              <w:rPr>
                <w:rFonts w:ascii="Tahoma" w:hAnsi="Tahoma" w:cs="Tahoma"/>
                <w:color w:val="auto"/>
                <w:sz w:val="20"/>
                <w:szCs w:val="20"/>
              </w:rPr>
              <w:t>ность населения</w:t>
            </w:r>
          </w:p>
        </w:tc>
        <w:tc>
          <w:tcPr>
            <w:tcW w:w="589" w:type="pct"/>
            <w:tcBorders>
              <w:left w:val="single" w:sz="4" w:space="0" w:color="000000"/>
              <w:bottom w:val="single" w:sz="4" w:space="0" w:color="000000"/>
            </w:tcBorders>
            <w:vAlign w:val="center"/>
          </w:tcPr>
          <w:p w14:paraId="5E5A54CD"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7450</w:t>
            </w:r>
          </w:p>
        </w:tc>
        <w:tc>
          <w:tcPr>
            <w:tcW w:w="515" w:type="pct"/>
            <w:tcBorders>
              <w:left w:val="single" w:sz="4" w:space="0" w:color="000000"/>
              <w:bottom w:val="single" w:sz="4" w:space="0" w:color="000000"/>
            </w:tcBorders>
            <w:vAlign w:val="center"/>
          </w:tcPr>
          <w:p w14:paraId="4A741D0E"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7661</w:t>
            </w:r>
          </w:p>
        </w:tc>
        <w:tc>
          <w:tcPr>
            <w:tcW w:w="516" w:type="pct"/>
            <w:tcBorders>
              <w:left w:val="single" w:sz="4" w:space="0" w:color="000000"/>
              <w:bottom w:val="single" w:sz="4" w:space="0" w:color="000000"/>
            </w:tcBorders>
            <w:vAlign w:val="center"/>
          </w:tcPr>
          <w:p w14:paraId="638B8118"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7872</w:t>
            </w:r>
          </w:p>
        </w:tc>
        <w:tc>
          <w:tcPr>
            <w:tcW w:w="515" w:type="pct"/>
            <w:tcBorders>
              <w:left w:val="single" w:sz="4" w:space="0" w:color="000000"/>
              <w:bottom w:val="single" w:sz="4" w:space="0" w:color="000000"/>
            </w:tcBorders>
            <w:vAlign w:val="center"/>
          </w:tcPr>
          <w:p w14:paraId="79E45BD8"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10875</w:t>
            </w:r>
          </w:p>
        </w:tc>
        <w:tc>
          <w:tcPr>
            <w:tcW w:w="545" w:type="pct"/>
            <w:tcBorders>
              <w:left w:val="single" w:sz="4" w:space="0" w:color="000000"/>
              <w:bottom w:val="single" w:sz="4" w:space="0" w:color="000000"/>
            </w:tcBorders>
            <w:vAlign w:val="center"/>
          </w:tcPr>
          <w:p w14:paraId="48A45D69"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11218</w:t>
            </w:r>
          </w:p>
        </w:tc>
        <w:tc>
          <w:tcPr>
            <w:tcW w:w="493" w:type="pct"/>
            <w:tcBorders>
              <w:left w:val="single" w:sz="4" w:space="0" w:color="000000"/>
              <w:bottom w:val="single" w:sz="4" w:space="0" w:color="000000"/>
              <w:right w:val="single" w:sz="4" w:space="0" w:color="000000"/>
            </w:tcBorders>
            <w:vAlign w:val="center"/>
          </w:tcPr>
          <w:p w14:paraId="64A06D38"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11218</w:t>
            </w:r>
          </w:p>
        </w:tc>
      </w:tr>
      <w:tr w:rsidR="004033AC" w:rsidRPr="008F360D" w14:paraId="1094A46C" w14:textId="77777777" w:rsidTr="00B5745F">
        <w:trPr>
          <w:trHeight w:val="255"/>
        </w:trPr>
        <w:tc>
          <w:tcPr>
            <w:tcW w:w="1828" w:type="pct"/>
            <w:tcBorders>
              <w:left w:val="single" w:sz="4" w:space="0" w:color="000000"/>
              <w:bottom w:val="single" w:sz="4" w:space="0" w:color="000000"/>
            </w:tcBorders>
            <w:vAlign w:val="bottom"/>
          </w:tcPr>
          <w:p w14:paraId="6025C3F5" w14:textId="464694CC" w:rsidR="007E36AF" w:rsidRPr="008F360D" w:rsidRDefault="009A3F55" w:rsidP="005E3A80">
            <w:pPr>
              <w:snapToGrid w:val="0"/>
              <w:rPr>
                <w:rFonts w:ascii="Tahoma" w:hAnsi="Tahoma" w:cs="Tahoma"/>
                <w:color w:val="auto"/>
                <w:sz w:val="20"/>
                <w:szCs w:val="20"/>
                <w:lang w:val="ru-RU"/>
              </w:rPr>
            </w:pPr>
            <w:r w:rsidRPr="008F360D">
              <w:rPr>
                <w:rFonts w:ascii="Tahoma" w:hAnsi="Tahoma" w:cs="Tahoma"/>
                <w:color w:val="auto"/>
                <w:sz w:val="20"/>
                <w:szCs w:val="20"/>
                <w:lang w:val="ru-RU"/>
              </w:rPr>
              <w:t>дошкольного возраста (от 0 до 6 </w:t>
            </w:r>
            <w:r w:rsidR="007E36AF" w:rsidRPr="008F360D">
              <w:rPr>
                <w:rFonts w:ascii="Tahoma" w:hAnsi="Tahoma" w:cs="Tahoma"/>
                <w:color w:val="auto"/>
                <w:sz w:val="20"/>
                <w:szCs w:val="20"/>
                <w:lang w:val="ru-RU"/>
              </w:rPr>
              <w:t>лет)</w:t>
            </w:r>
          </w:p>
        </w:tc>
        <w:tc>
          <w:tcPr>
            <w:tcW w:w="589" w:type="pct"/>
            <w:tcBorders>
              <w:left w:val="single" w:sz="4" w:space="0" w:color="000000"/>
              <w:bottom w:val="single" w:sz="4" w:space="0" w:color="000000"/>
            </w:tcBorders>
            <w:vAlign w:val="center"/>
          </w:tcPr>
          <w:p w14:paraId="23DB7D20"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522</w:t>
            </w:r>
          </w:p>
        </w:tc>
        <w:tc>
          <w:tcPr>
            <w:tcW w:w="515" w:type="pct"/>
            <w:tcBorders>
              <w:left w:val="single" w:sz="4" w:space="0" w:color="000000"/>
              <w:bottom w:val="single" w:sz="4" w:space="0" w:color="000000"/>
            </w:tcBorders>
            <w:vAlign w:val="center"/>
          </w:tcPr>
          <w:p w14:paraId="365BF66A"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541</w:t>
            </w:r>
          </w:p>
        </w:tc>
        <w:tc>
          <w:tcPr>
            <w:tcW w:w="516" w:type="pct"/>
            <w:tcBorders>
              <w:left w:val="single" w:sz="4" w:space="0" w:color="000000"/>
              <w:bottom w:val="single" w:sz="4" w:space="0" w:color="000000"/>
            </w:tcBorders>
            <w:vAlign w:val="center"/>
          </w:tcPr>
          <w:p w14:paraId="0109066C"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562</w:t>
            </w:r>
          </w:p>
        </w:tc>
        <w:tc>
          <w:tcPr>
            <w:tcW w:w="515" w:type="pct"/>
            <w:tcBorders>
              <w:left w:val="single" w:sz="4" w:space="0" w:color="000000"/>
              <w:bottom w:val="single" w:sz="4" w:space="0" w:color="000000"/>
            </w:tcBorders>
            <w:vAlign w:val="center"/>
          </w:tcPr>
          <w:p w14:paraId="5247FC67"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840</w:t>
            </w:r>
          </w:p>
        </w:tc>
        <w:tc>
          <w:tcPr>
            <w:tcW w:w="545" w:type="pct"/>
            <w:tcBorders>
              <w:left w:val="single" w:sz="4" w:space="0" w:color="000000"/>
              <w:bottom w:val="single" w:sz="4" w:space="0" w:color="000000"/>
            </w:tcBorders>
            <w:vAlign w:val="center"/>
          </w:tcPr>
          <w:p w14:paraId="2EAAEAD7"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792</w:t>
            </w:r>
          </w:p>
        </w:tc>
        <w:tc>
          <w:tcPr>
            <w:tcW w:w="493" w:type="pct"/>
            <w:tcBorders>
              <w:left w:val="single" w:sz="4" w:space="0" w:color="000000"/>
              <w:bottom w:val="single" w:sz="4" w:space="0" w:color="000000"/>
              <w:right w:val="single" w:sz="4" w:space="0" w:color="000000"/>
            </w:tcBorders>
            <w:vAlign w:val="center"/>
          </w:tcPr>
          <w:p w14:paraId="6DFFFCDD"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693</w:t>
            </w:r>
          </w:p>
        </w:tc>
      </w:tr>
      <w:tr w:rsidR="004033AC" w:rsidRPr="008F360D" w14:paraId="7E73BF69" w14:textId="77777777" w:rsidTr="00B5745F">
        <w:trPr>
          <w:trHeight w:val="255"/>
        </w:trPr>
        <w:tc>
          <w:tcPr>
            <w:tcW w:w="1828" w:type="pct"/>
            <w:tcBorders>
              <w:left w:val="single" w:sz="4" w:space="0" w:color="000000"/>
              <w:bottom w:val="single" w:sz="4" w:space="0" w:color="000000"/>
            </w:tcBorders>
            <w:vAlign w:val="bottom"/>
          </w:tcPr>
          <w:p w14:paraId="3174798F" w14:textId="77777777" w:rsidR="007E36AF" w:rsidRPr="008F360D" w:rsidRDefault="007E36AF" w:rsidP="005E3A80">
            <w:pPr>
              <w:snapToGrid w:val="0"/>
              <w:rPr>
                <w:rFonts w:ascii="Tahoma" w:hAnsi="Tahoma" w:cs="Tahoma"/>
                <w:color w:val="auto"/>
                <w:sz w:val="20"/>
                <w:szCs w:val="20"/>
              </w:rPr>
            </w:pPr>
            <w:r w:rsidRPr="008F360D">
              <w:rPr>
                <w:rFonts w:ascii="Tahoma" w:hAnsi="Tahoma" w:cs="Tahoma"/>
                <w:color w:val="auto"/>
                <w:sz w:val="20"/>
                <w:szCs w:val="20"/>
              </w:rPr>
              <w:t>в т.ч. до 1 года</w:t>
            </w:r>
          </w:p>
        </w:tc>
        <w:tc>
          <w:tcPr>
            <w:tcW w:w="589" w:type="pct"/>
            <w:tcBorders>
              <w:left w:val="single" w:sz="4" w:space="0" w:color="000000"/>
              <w:bottom w:val="single" w:sz="4" w:space="0" w:color="000000"/>
            </w:tcBorders>
            <w:vAlign w:val="center"/>
          </w:tcPr>
          <w:p w14:paraId="5C6830E0"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95</w:t>
            </w:r>
          </w:p>
        </w:tc>
        <w:tc>
          <w:tcPr>
            <w:tcW w:w="515" w:type="pct"/>
            <w:tcBorders>
              <w:left w:val="single" w:sz="4" w:space="0" w:color="000000"/>
              <w:bottom w:val="single" w:sz="4" w:space="0" w:color="000000"/>
            </w:tcBorders>
            <w:vAlign w:val="center"/>
          </w:tcPr>
          <w:p w14:paraId="2427D79F"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90</w:t>
            </w:r>
          </w:p>
        </w:tc>
        <w:tc>
          <w:tcPr>
            <w:tcW w:w="516" w:type="pct"/>
            <w:tcBorders>
              <w:left w:val="single" w:sz="4" w:space="0" w:color="000000"/>
              <w:bottom w:val="single" w:sz="4" w:space="0" w:color="000000"/>
            </w:tcBorders>
            <w:vAlign w:val="center"/>
          </w:tcPr>
          <w:p w14:paraId="2787A4DD"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91</w:t>
            </w:r>
          </w:p>
        </w:tc>
        <w:tc>
          <w:tcPr>
            <w:tcW w:w="515" w:type="pct"/>
            <w:tcBorders>
              <w:left w:val="single" w:sz="4" w:space="0" w:color="000000"/>
              <w:bottom w:val="single" w:sz="4" w:space="0" w:color="000000"/>
            </w:tcBorders>
            <w:vAlign w:val="center"/>
          </w:tcPr>
          <w:p w14:paraId="19CC6B4F"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116</w:t>
            </w:r>
          </w:p>
        </w:tc>
        <w:tc>
          <w:tcPr>
            <w:tcW w:w="545" w:type="pct"/>
            <w:tcBorders>
              <w:left w:val="single" w:sz="4" w:space="0" w:color="000000"/>
              <w:bottom w:val="single" w:sz="4" w:space="0" w:color="000000"/>
            </w:tcBorders>
            <w:vAlign w:val="center"/>
          </w:tcPr>
          <w:p w14:paraId="523D71F1"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107</w:t>
            </w:r>
          </w:p>
        </w:tc>
        <w:tc>
          <w:tcPr>
            <w:tcW w:w="493" w:type="pct"/>
            <w:tcBorders>
              <w:left w:val="single" w:sz="4" w:space="0" w:color="000000"/>
              <w:bottom w:val="single" w:sz="4" w:space="0" w:color="000000"/>
              <w:right w:val="single" w:sz="4" w:space="0" w:color="000000"/>
            </w:tcBorders>
            <w:vAlign w:val="center"/>
          </w:tcPr>
          <w:p w14:paraId="1A4905E4"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96</w:t>
            </w:r>
          </w:p>
        </w:tc>
      </w:tr>
      <w:tr w:rsidR="004033AC" w:rsidRPr="008F360D" w14:paraId="65ED932A" w14:textId="77777777" w:rsidTr="00B5745F">
        <w:trPr>
          <w:trHeight w:val="255"/>
        </w:trPr>
        <w:tc>
          <w:tcPr>
            <w:tcW w:w="1828" w:type="pct"/>
            <w:tcBorders>
              <w:left w:val="single" w:sz="4" w:space="0" w:color="000000"/>
              <w:bottom w:val="single" w:sz="4" w:space="0" w:color="000000"/>
            </w:tcBorders>
          </w:tcPr>
          <w:p w14:paraId="39831934" w14:textId="77777777" w:rsidR="007E36AF" w:rsidRPr="008F360D" w:rsidRDefault="007E36AF" w:rsidP="005E3A80">
            <w:pPr>
              <w:snapToGrid w:val="0"/>
              <w:rPr>
                <w:rFonts w:ascii="Tahoma" w:hAnsi="Tahoma" w:cs="Tahoma"/>
                <w:color w:val="auto"/>
                <w:sz w:val="20"/>
                <w:szCs w:val="20"/>
                <w:lang w:val="ru-RU"/>
              </w:rPr>
            </w:pPr>
            <w:r w:rsidRPr="008F360D">
              <w:rPr>
                <w:rFonts w:ascii="Tahoma" w:hAnsi="Tahoma" w:cs="Tahoma"/>
                <w:color w:val="auto"/>
                <w:sz w:val="20"/>
                <w:szCs w:val="20"/>
                <w:lang w:val="ru-RU"/>
              </w:rPr>
              <w:t>школьного возраста (от 7 до 16 лет)</w:t>
            </w:r>
          </w:p>
        </w:tc>
        <w:tc>
          <w:tcPr>
            <w:tcW w:w="589" w:type="pct"/>
            <w:tcBorders>
              <w:left w:val="single" w:sz="4" w:space="0" w:color="000000"/>
              <w:bottom w:val="single" w:sz="4" w:space="0" w:color="000000"/>
            </w:tcBorders>
            <w:vAlign w:val="center"/>
          </w:tcPr>
          <w:p w14:paraId="756AB5AE"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1145</w:t>
            </w:r>
          </w:p>
        </w:tc>
        <w:tc>
          <w:tcPr>
            <w:tcW w:w="515" w:type="pct"/>
            <w:tcBorders>
              <w:left w:val="single" w:sz="4" w:space="0" w:color="000000"/>
              <w:bottom w:val="single" w:sz="4" w:space="0" w:color="000000"/>
            </w:tcBorders>
            <w:vAlign w:val="center"/>
          </w:tcPr>
          <w:p w14:paraId="19C8D397"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1124</w:t>
            </w:r>
          </w:p>
        </w:tc>
        <w:tc>
          <w:tcPr>
            <w:tcW w:w="516" w:type="pct"/>
            <w:tcBorders>
              <w:left w:val="single" w:sz="4" w:space="0" w:color="000000"/>
              <w:bottom w:val="single" w:sz="4" w:space="0" w:color="000000"/>
            </w:tcBorders>
            <w:vAlign w:val="center"/>
          </w:tcPr>
          <w:p w14:paraId="486A199A"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1076</w:t>
            </w:r>
          </w:p>
        </w:tc>
        <w:tc>
          <w:tcPr>
            <w:tcW w:w="515" w:type="pct"/>
            <w:tcBorders>
              <w:left w:val="single" w:sz="4" w:space="0" w:color="000000"/>
              <w:bottom w:val="single" w:sz="4" w:space="0" w:color="000000"/>
            </w:tcBorders>
            <w:vAlign w:val="center"/>
          </w:tcPr>
          <w:p w14:paraId="2965094E"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1147</w:t>
            </w:r>
          </w:p>
        </w:tc>
        <w:tc>
          <w:tcPr>
            <w:tcW w:w="545" w:type="pct"/>
            <w:tcBorders>
              <w:left w:val="single" w:sz="4" w:space="0" w:color="000000"/>
              <w:bottom w:val="single" w:sz="4" w:space="0" w:color="000000"/>
            </w:tcBorders>
            <w:vAlign w:val="center"/>
          </w:tcPr>
          <w:p w14:paraId="2422BF71"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1128</w:t>
            </w:r>
          </w:p>
        </w:tc>
        <w:tc>
          <w:tcPr>
            <w:tcW w:w="493" w:type="pct"/>
            <w:tcBorders>
              <w:left w:val="single" w:sz="4" w:space="0" w:color="000000"/>
              <w:bottom w:val="single" w:sz="4" w:space="0" w:color="000000"/>
              <w:right w:val="single" w:sz="4" w:space="0" w:color="000000"/>
            </w:tcBorders>
            <w:vAlign w:val="center"/>
          </w:tcPr>
          <w:p w14:paraId="64171E2D"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1107</w:t>
            </w:r>
          </w:p>
        </w:tc>
      </w:tr>
      <w:tr w:rsidR="004033AC" w:rsidRPr="008F360D" w14:paraId="429D704D" w14:textId="77777777" w:rsidTr="00B5745F">
        <w:trPr>
          <w:trHeight w:val="255"/>
        </w:trPr>
        <w:tc>
          <w:tcPr>
            <w:tcW w:w="1828" w:type="pct"/>
            <w:tcBorders>
              <w:left w:val="single" w:sz="4" w:space="0" w:color="000000"/>
              <w:bottom w:val="single" w:sz="4" w:space="0" w:color="000000"/>
            </w:tcBorders>
          </w:tcPr>
          <w:p w14:paraId="6633A4E5" w14:textId="77777777" w:rsidR="007E36AF" w:rsidRPr="008F360D" w:rsidRDefault="007E36AF" w:rsidP="005E3A80">
            <w:pPr>
              <w:snapToGrid w:val="0"/>
              <w:rPr>
                <w:rFonts w:ascii="Tahoma" w:hAnsi="Tahoma" w:cs="Tahoma"/>
                <w:color w:val="auto"/>
                <w:sz w:val="20"/>
                <w:szCs w:val="20"/>
                <w:lang w:val="ru-RU"/>
              </w:rPr>
            </w:pPr>
            <w:r w:rsidRPr="008F360D">
              <w:rPr>
                <w:rFonts w:ascii="Tahoma" w:hAnsi="Tahoma" w:cs="Tahoma"/>
                <w:color w:val="auto"/>
                <w:sz w:val="20"/>
                <w:szCs w:val="20"/>
                <w:lang w:val="ru-RU"/>
              </w:rPr>
              <w:t>дети в возрасте от 4 до 17 лет</w:t>
            </w:r>
          </w:p>
        </w:tc>
        <w:tc>
          <w:tcPr>
            <w:tcW w:w="589" w:type="pct"/>
            <w:tcBorders>
              <w:left w:val="single" w:sz="4" w:space="0" w:color="000000"/>
              <w:bottom w:val="single" w:sz="4" w:space="0" w:color="000000"/>
            </w:tcBorders>
            <w:vAlign w:val="center"/>
          </w:tcPr>
          <w:p w14:paraId="6649E1F2"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1503</w:t>
            </w:r>
          </w:p>
        </w:tc>
        <w:tc>
          <w:tcPr>
            <w:tcW w:w="515" w:type="pct"/>
            <w:tcBorders>
              <w:left w:val="single" w:sz="4" w:space="0" w:color="000000"/>
              <w:bottom w:val="single" w:sz="4" w:space="0" w:color="000000"/>
            </w:tcBorders>
            <w:vAlign w:val="center"/>
          </w:tcPr>
          <w:p w14:paraId="3B6DEB50"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1486</w:t>
            </w:r>
          </w:p>
        </w:tc>
        <w:tc>
          <w:tcPr>
            <w:tcW w:w="516" w:type="pct"/>
            <w:tcBorders>
              <w:left w:val="single" w:sz="4" w:space="0" w:color="000000"/>
              <w:bottom w:val="single" w:sz="4" w:space="0" w:color="000000"/>
            </w:tcBorders>
            <w:vAlign w:val="center"/>
          </w:tcPr>
          <w:p w14:paraId="02E93335"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1447</w:t>
            </w:r>
          </w:p>
        </w:tc>
        <w:tc>
          <w:tcPr>
            <w:tcW w:w="515" w:type="pct"/>
            <w:tcBorders>
              <w:left w:val="single" w:sz="4" w:space="0" w:color="000000"/>
              <w:bottom w:val="single" w:sz="4" w:space="0" w:color="000000"/>
            </w:tcBorders>
            <w:vAlign w:val="center"/>
          </w:tcPr>
          <w:p w14:paraId="475E353F"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1663</w:t>
            </w:r>
          </w:p>
        </w:tc>
        <w:tc>
          <w:tcPr>
            <w:tcW w:w="545" w:type="pct"/>
            <w:tcBorders>
              <w:left w:val="single" w:sz="4" w:space="0" w:color="000000"/>
              <w:bottom w:val="single" w:sz="4" w:space="0" w:color="000000"/>
            </w:tcBorders>
            <w:vAlign w:val="center"/>
          </w:tcPr>
          <w:p w14:paraId="042D8630"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1589</w:t>
            </w:r>
          </w:p>
        </w:tc>
        <w:tc>
          <w:tcPr>
            <w:tcW w:w="493" w:type="pct"/>
            <w:tcBorders>
              <w:left w:val="single" w:sz="4" w:space="0" w:color="000000"/>
              <w:bottom w:val="single" w:sz="4" w:space="0" w:color="000000"/>
              <w:right w:val="single" w:sz="4" w:space="0" w:color="000000"/>
            </w:tcBorders>
            <w:vAlign w:val="center"/>
          </w:tcPr>
          <w:p w14:paraId="618190D0"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1532</w:t>
            </w:r>
          </w:p>
        </w:tc>
      </w:tr>
      <w:tr w:rsidR="004033AC" w:rsidRPr="008F360D" w14:paraId="6721A39F" w14:textId="77777777" w:rsidTr="00B5745F">
        <w:trPr>
          <w:trHeight w:val="255"/>
        </w:trPr>
        <w:tc>
          <w:tcPr>
            <w:tcW w:w="1828" w:type="pct"/>
            <w:tcBorders>
              <w:left w:val="single" w:sz="4" w:space="0" w:color="000000"/>
              <w:bottom w:val="single" w:sz="4" w:space="0" w:color="000000"/>
            </w:tcBorders>
          </w:tcPr>
          <w:p w14:paraId="2CEA13AA" w14:textId="77777777" w:rsidR="007E36AF" w:rsidRPr="008F360D" w:rsidRDefault="007E36AF" w:rsidP="005E3A80">
            <w:pPr>
              <w:snapToGrid w:val="0"/>
              <w:rPr>
                <w:rFonts w:ascii="Tahoma" w:hAnsi="Tahoma" w:cs="Tahoma"/>
                <w:color w:val="auto"/>
                <w:sz w:val="20"/>
                <w:szCs w:val="20"/>
              </w:rPr>
            </w:pPr>
            <w:r w:rsidRPr="008F360D">
              <w:rPr>
                <w:rFonts w:ascii="Tahoma" w:hAnsi="Tahoma" w:cs="Tahoma"/>
                <w:color w:val="auto"/>
                <w:sz w:val="20"/>
                <w:szCs w:val="20"/>
              </w:rPr>
              <w:t>18 лет и старше</w:t>
            </w:r>
          </w:p>
        </w:tc>
        <w:tc>
          <w:tcPr>
            <w:tcW w:w="589" w:type="pct"/>
            <w:tcBorders>
              <w:left w:val="single" w:sz="4" w:space="0" w:color="000000"/>
              <w:bottom w:val="single" w:sz="4" w:space="0" w:color="000000"/>
            </w:tcBorders>
            <w:vAlign w:val="center"/>
          </w:tcPr>
          <w:p w14:paraId="2B01247F"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5661</w:t>
            </w:r>
          </w:p>
        </w:tc>
        <w:tc>
          <w:tcPr>
            <w:tcW w:w="515" w:type="pct"/>
            <w:tcBorders>
              <w:left w:val="single" w:sz="4" w:space="0" w:color="000000"/>
              <w:bottom w:val="single" w:sz="4" w:space="0" w:color="000000"/>
            </w:tcBorders>
            <w:vAlign w:val="center"/>
          </w:tcPr>
          <w:p w14:paraId="65E1D767"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5871</w:t>
            </w:r>
          </w:p>
        </w:tc>
        <w:tc>
          <w:tcPr>
            <w:tcW w:w="516" w:type="pct"/>
            <w:tcBorders>
              <w:left w:val="single" w:sz="4" w:space="0" w:color="000000"/>
              <w:bottom w:val="single" w:sz="4" w:space="0" w:color="000000"/>
            </w:tcBorders>
            <w:vAlign w:val="center"/>
          </w:tcPr>
          <w:p w14:paraId="24117E42"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6083</w:t>
            </w:r>
          </w:p>
        </w:tc>
        <w:tc>
          <w:tcPr>
            <w:tcW w:w="515" w:type="pct"/>
            <w:tcBorders>
              <w:left w:val="single" w:sz="4" w:space="0" w:color="000000"/>
              <w:bottom w:val="single" w:sz="4" w:space="0" w:color="000000"/>
            </w:tcBorders>
            <w:vAlign w:val="center"/>
          </w:tcPr>
          <w:p w14:paraId="4E257CC6"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8738</w:t>
            </w:r>
          </w:p>
        </w:tc>
        <w:tc>
          <w:tcPr>
            <w:tcW w:w="545" w:type="pct"/>
            <w:tcBorders>
              <w:left w:val="single" w:sz="4" w:space="0" w:color="000000"/>
              <w:bottom w:val="single" w:sz="4" w:space="0" w:color="000000"/>
            </w:tcBorders>
            <w:vAlign w:val="center"/>
          </w:tcPr>
          <w:p w14:paraId="0F3086C2"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9189</w:t>
            </w:r>
          </w:p>
        </w:tc>
        <w:tc>
          <w:tcPr>
            <w:tcW w:w="493" w:type="pct"/>
            <w:tcBorders>
              <w:left w:val="single" w:sz="4" w:space="0" w:color="000000"/>
              <w:bottom w:val="single" w:sz="4" w:space="0" w:color="000000"/>
              <w:right w:val="single" w:sz="4" w:space="0" w:color="000000"/>
            </w:tcBorders>
            <w:vAlign w:val="center"/>
          </w:tcPr>
          <w:p w14:paraId="53AE7740"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9297</w:t>
            </w:r>
          </w:p>
        </w:tc>
      </w:tr>
      <w:tr w:rsidR="004033AC" w:rsidRPr="008F360D" w14:paraId="0F68F7BD" w14:textId="77777777" w:rsidTr="00B5745F">
        <w:trPr>
          <w:trHeight w:val="255"/>
        </w:trPr>
        <w:tc>
          <w:tcPr>
            <w:tcW w:w="1828" w:type="pct"/>
            <w:tcBorders>
              <w:left w:val="single" w:sz="4" w:space="0" w:color="000000"/>
              <w:bottom w:val="single" w:sz="4" w:space="0" w:color="000000"/>
            </w:tcBorders>
          </w:tcPr>
          <w:p w14:paraId="108EEEA5" w14:textId="77777777" w:rsidR="007E36AF" w:rsidRPr="008F360D" w:rsidRDefault="007E36AF" w:rsidP="005E3A80">
            <w:pPr>
              <w:snapToGrid w:val="0"/>
              <w:rPr>
                <w:rFonts w:ascii="Tahoma" w:hAnsi="Tahoma" w:cs="Tahoma"/>
                <w:color w:val="auto"/>
                <w:sz w:val="20"/>
                <w:szCs w:val="20"/>
              </w:rPr>
            </w:pPr>
            <w:r w:rsidRPr="008F360D">
              <w:rPr>
                <w:rFonts w:ascii="Tahoma" w:hAnsi="Tahoma" w:cs="Tahoma"/>
                <w:color w:val="auto"/>
                <w:sz w:val="20"/>
                <w:szCs w:val="20"/>
              </w:rPr>
              <w:t>60 лет и старше</w:t>
            </w:r>
          </w:p>
        </w:tc>
        <w:tc>
          <w:tcPr>
            <w:tcW w:w="589" w:type="pct"/>
            <w:tcBorders>
              <w:left w:val="single" w:sz="4" w:space="0" w:color="000000"/>
              <w:bottom w:val="single" w:sz="4" w:space="0" w:color="000000"/>
            </w:tcBorders>
            <w:vAlign w:val="center"/>
          </w:tcPr>
          <w:p w14:paraId="5665E849"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708</w:t>
            </w:r>
          </w:p>
        </w:tc>
        <w:tc>
          <w:tcPr>
            <w:tcW w:w="515" w:type="pct"/>
            <w:tcBorders>
              <w:left w:val="single" w:sz="4" w:space="0" w:color="000000"/>
              <w:bottom w:val="single" w:sz="4" w:space="0" w:color="000000"/>
            </w:tcBorders>
            <w:vAlign w:val="center"/>
          </w:tcPr>
          <w:p w14:paraId="1E8D2924"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767</w:t>
            </w:r>
          </w:p>
        </w:tc>
        <w:tc>
          <w:tcPr>
            <w:tcW w:w="516" w:type="pct"/>
            <w:tcBorders>
              <w:left w:val="single" w:sz="4" w:space="0" w:color="000000"/>
              <w:bottom w:val="single" w:sz="4" w:space="0" w:color="000000"/>
            </w:tcBorders>
            <w:vAlign w:val="center"/>
          </w:tcPr>
          <w:p w14:paraId="286FFDC8"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826</w:t>
            </w:r>
          </w:p>
        </w:tc>
        <w:tc>
          <w:tcPr>
            <w:tcW w:w="515" w:type="pct"/>
            <w:tcBorders>
              <w:left w:val="single" w:sz="4" w:space="0" w:color="000000"/>
              <w:bottom w:val="single" w:sz="4" w:space="0" w:color="000000"/>
            </w:tcBorders>
            <w:vAlign w:val="center"/>
          </w:tcPr>
          <w:p w14:paraId="6B67A1DE"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1441</w:t>
            </w:r>
          </w:p>
        </w:tc>
        <w:tc>
          <w:tcPr>
            <w:tcW w:w="545" w:type="pct"/>
            <w:tcBorders>
              <w:left w:val="single" w:sz="4" w:space="0" w:color="000000"/>
              <w:bottom w:val="single" w:sz="4" w:space="0" w:color="000000"/>
            </w:tcBorders>
            <w:vAlign w:val="center"/>
          </w:tcPr>
          <w:p w14:paraId="01B9B50B"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1915</w:t>
            </w:r>
          </w:p>
        </w:tc>
        <w:tc>
          <w:tcPr>
            <w:tcW w:w="493" w:type="pct"/>
            <w:tcBorders>
              <w:left w:val="single" w:sz="4" w:space="0" w:color="000000"/>
              <w:bottom w:val="single" w:sz="4" w:space="0" w:color="000000"/>
              <w:right w:val="single" w:sz="4" w:space="0" w:color="000000"/>
            </w:tcBorders>
            <w:vAlign w:val="center"/>
          </w:tcPr>
          <w:p w14:paraId="4C630FFB"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3018</w:t>
            </w:r>
          </w:p>
        </w:tc>
      </w:tr>
      <w:tr w:rsidR="004033AC" w:rsidRPr="008F360D" w14:paraId="28C88677" w14:textId="77777777" w:rsidTr="00B5745F">
        <w:trPr>
          <w:trHeight w:val="255"/>
        </w:trPr>
        <w:tc>
          <w:tcPr>
            <w:tcW w:w="1828" w:type="pct"/>
            <w:tcBorders>
              <w:left w:val="single" w:sz="4" w:space="0" w:color="000000"/>
              <w:bottom w:val="single" w:sz="4" w:space="0" w:color="000000"/>
            </w:tcBorders>
          </w:tcPr>
          <w:p w14:paraId="48F4D930" w14:textId="77777777" w:rsidR="007E36AF" w:rsidRPr="008F360D" w:rsidRDefault="007E36AF" w:rsidP="005E3A80">
            <w:pPr>
              <w:snapToGrid w:val="0"/>
              <w:rPr>
                <w:rFonts w:ascii="Tahoma" w:hAnsi="Tahoma" w:cs="Tahoma"/>
                <w:color w:val="auto"/>
                <w:sz w:val="20"/>
                <w:szCs w:val="20"/>
              </w:rPr>
            </w:pPr>
            <w:r w:rsidRPr="008F360D">
              <w:rPr>
                <w:rFonts w:ascii="Tahoma" w:hAnsi="Tahoma" w:cs="Tahoma"/>
                <w:color w:val="auto"/>
                <w:sz w:val="20"/>
                <w:szCs w:val="20"/>
              </w:rPr>
              <w:t>в том числе</w:t>
            </w:r>
          </w:p>
        </w:tc>
        <w:tc>
          <w:tcPr>
            <w:tcW w:w="589" w:type="pct"/>
            <w:tcBorders>
              <w:left w:val="single" w:sz="4" w:space="0" w:color="000000"/>
              <w:bottom w:val="single" w:sz="4" w:space="0" w:color="000000"/>
            </w:tcBorders>
            <w:vAlign w:val="center"/>
          </w:tcPr>
          <w:p w14:paraId="743CE3DF" w14:textId="77777777" w:rsidR="007E36AF" w:rsidRPr="008F360D" w:rsidRDefault="007E36AF" w:rsidP="005E3A80">
            <w:pPr>
              <w:snapToGrid w:val="0"/>
              <w:jc w:val="center"/>
              <w:rPr>
                <w:rFonts w:ascii="Tahoma" w:hAnsi="Tahoma" w:cs="Tahoma"/>
                <w:color w:val="auto"/>
                <w:sz w:val="20"/>
                <w:szCs w:val="20"/>
              </w:rPr>
            </w:pPr>
          </w:p>
        </w:tc>
        <w:tc>
          <w:tcPr>
            <w:tcW w:w="515" w:type="pct"/>
            <w:tcBorders>
              <w:left w:val="single" w:sz="4" w:space="0" w:color="000000"/>
              <w:bottom w:val="single" w:sz="4" w:space="0" w:color="000000"/>
            </w:tcBorders>
            <w:vAlign w:val="center"/>
          </w:tcPr>
          <w:p w14:paraId="5EFECF41" w14:textId="77777777" w:rsidR="007E36AF" w:rsidRPr="008F360D" w:rsidRDefault="007E36AF" w:rsidP="005E3A80">
            <w:pPr>
              <w:snapToGrid w:val="0"/>
              <w:jc w:val="center"/>
              <w:rPr>
                <w:rFonts w:ascii="Tahoma" w:hAnsi="Tahoma" w:cs="Tahoma"/>
                <w:color w:val="auto"/>
                <w:sz w:val="20"/>
                <w:szCs w:val="20"/>
              </w:rPr>
            </w:pPr>
          </w:p>
        </w:tc>
        <w:tc>
          <w:tcPr>
            <w:tcW w:w="516" w:type="pct"/>
            <w:tcBorders>
              <w:left w:val="single" w:sz="4" w:space="0" w:color="000000"/>
              <w:bottom w:val="single" w:sz="4" w:space="0" w:color="000000"/>
            </w:tcBorders>
            <w:vAlign w:val="center"/>
          </w:tcPr>
          <w:p w14:paraId="7061EA5E" w14:textId="77777777" w:rsidR="007E36AF" w:rsidRPr="008F360D" w:rsidRDefault="007E36AF" w:rsidP="005E3A80">
            <w:pPr>
              <w:snapToGrid w:val="0"/>
              <w:jc w:val="center"/>
              <w:rPr>
                <w:rFonts w:ascii="Tahoma" w:hAnsi="Tahoma" w:cs="Tahoma"/>
                <w:color w:val="auto"/>
                <w:sz w:val="20"/>
                <w:szCs w:val="20"/>
              </w:rPr>
            </w:pPr>
          </w:p>
        </w:tc>
        <w:tc>
          <w:tcPr>
            <w:tcW w:w="515" w:type="pct"/>
            <w:tcBorders>
              <w:left w:val="single" w:sz="4" w:space="0" w:color="000000"/>
              <w:bottom w:val="single" w:sz="4" w:space="0" w:color="000000"/>
            </w:tcBorders>
            <w:vAlign w:val="center"/>
          </w:tcPr>
          <w:p w14:paraId="77691EB7" w14:textId="77777777" w:rsidR="007E36AF" w:rsidRPr="008F360D" w:rsidRDefault="007E36AF" w:rsidP="005E3A80">
            <w:pPr>
              <w:snapToGrid w:val="0"/>
              <w:jc w:val="center"/>
              <w:rPr>
                <w:rFonts w:ascii="Tahoma" w:hAnsi="Tahoma" w:cs="Tahoma"/>
                <w:color w:val="auto"/>
                <w:sz w:val="20"/>
                <w:szCs w:val="20"/>
              </w:rPr>
            </w:pPr>
          </w:p>
        </w:tc>
        <w:tc>
          <w:tcPr>
            <w:tcW w:w="545" w:type="pct"/>
            <w:tcBorders>
              <w:left w:val="single" w:sz="4" w:space="0" w:color="000000"/>
              <w:bottom w:val="single" w:sz="4" w:space="0" w:color="000000"/>
            </w:tcBorders>
            <w:vAlign w:val="center"/>
          </w:tcPr>
          <w:p w14:paraId="16CC5B61" w14:textId="77777777" w:rsidR="007E36AF" w:rsidRPr="008F360D" w:rsidRDefault="007E36AF" w:rsidP="005E3A80">
            <w:pPr>
              <w:snapToGrid w:val="0"/>
              <w:jc w:val="center"/>
              <w:rPr>
                <w:rFonts w:ascii="Tahoma" w:hAnsi="Tahoma" w:cs="Tahoma"/>
                <w:color w:val="auto"/>
                <w:sz w:val="20"/>
                <w:szCs w:val="20"/>
              </w:rPr>
            </w:pPr>
          </w:p>
        </w:tc>
        <w:tc>
          <w:tcPr>
            <w:tcW w:w="493" w:type="pct"/>
            <w:tcBorders>
              <w:left w:val="single" w:sz="4" w:space="0" w:color="000000"/>
              <w:bottom w:val="single" w:sz="4" w:space="0" w:color="000000"/>
              <w:right w:val="single" w:sz="4" w:space="0" w:color="000000"/>
            </w:tcBorders>
            <w:vAlign w:val="center"/>
          </w:tcPr>
          <w:p w14:paraId="38DA4652" w14:textId="77777777" w:rsidR="007E36AF" w:rsidRPr="008F360D" w:rsidRDefault="007E36AF" w:rsidP="005E3A80">
            <w:pPr>
              <w:snapToGrid w:val="0"/>
              <w:jc w:val="center"/>
              <w:rPr>
                <w:rFonts w:ascii="Tahoma" w:hAnsi="Tahoma" w:cs="Tahoma"/>
                <w:color w:val="auto"/>
                <w:sz w:val="20"/>
                <w:szCs w:val="20"/>
              </w:rPr>
            </w:pPr>
          </w:p>
        </w:tc>
      </w:tr>
      <w:tr w:rsidR="004033AC" w:rsidRPr="008F360D" w14:paraId="40F572E0" w14:textId="77777777" w:rsidTr="00B5745F">
        <w:trPr>
          <w:trHeight w:val="255"/>
        </w:trPr>
        <w:tc>
          <w:tcPr>
            <w:tcW w:w="1828" w:type="pct"/>
            <w:tcBorders>
              <w:left w:val="single" w:sz="4" w:space="0" w:color="000000"/>
              <w:bottom w:val="single" w:sz="4" w:space="0" w:color="000000"/>
            </w:tcBorders>
          </w:tcPr>
          <w:p w14:paraId="2FDB526E" w14:textId="77777777" w:rsidR="007E36AF" w:rsidRPr="008F360D" w:rsidRDefault="007E36AF" w:rsidP="005E3A80">
            <w:pPr>
              <w:snapToGrid w:val="0"/>
              <w:rPr>
                <w:rFonts w:ascii="Tahoma" w:hAnsi="Tahoma" w:cs="Tahoma"/>
                <w:color w:val="auto"/>
                <w:sz w:val="20"/>
                <w:szCs w:val="20"/>
                <w:lang w:val="ru-RU"/>
              </w:rPr>
            </w:pPr>
            <w:r w:rsidRPr="008F360D">
              <w:rPr>
                <w:rFonts w:ascii="Tahoma" w:hAnsi="Tahoma" w:cs="Tahoma"/>
                <w:color w:val="auto"/>
                <w:sz w:val="20"/>
                <w:szCs w:val="20"/>
                <w:lang w:val="ru-RU"/>
              </w:rPr>
              <w:t>младше трудоспособного возраста (до 16 лет)</w:t>
            </w:r>
          </w:p>
        </w:tc>
        <w:tc>
          <w:tcPr>
            <w:tcW w:w="589" w:type="pct"/>
            <w:tcBorders>
              <w:left w:val="single" w:sz="4" w:space="0" w:color="000000"/>
              <w:bottom w:val="single" w:sz="4" w:space="0" w:color="000000"/>
            </w:tcBorders>
            <w:vAlign w:val="center"/>
          </w:tcPr>
          <w:p w14:paraId="0BF61F94"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1544</w:t>
            </w:r>
          </w:p>
        </w:tc>
        <w:tc>
          <w:tcPr>
            <w:tcW w:w="515" w:type="pct"/>
            <w:tcBorders>
              <w:left w:val="single" w:sz="4" w:space="0" w:color="000000"/>
              <w:bottom w:val="single" w:sz="4" w:space="0" w:color="000000"/>
            </w:tcBorders>
            <w:vAlign w:val="center"/>
          </w:tcPr>
          <w:p w14:paraId="7C262D87"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1517</w:t>
            </w:r>
          </w:p>
        </w:tc>
        <w:tc>
          <w:tcPr>
            <w:tcW w:w="516" w:type="pct"/>
            <w:tcBorders>
              <w:left w:val="single" w:sz="4" w:space="0" w:color="000000"/>
              <w:bottom w:val="single" w:sz="4" w:space="0" w:color="000000"/>
            </w:tcBorders>
            <w:vAlign w:val="center"/>
          </w:tcPr>
          <w:p w14:paraId="5FADA028"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1487</w:t>
            </w:r>
          </w:p>
        </w:tc>
        <w:tc>
          <w:tcPr>
            <w:tcW w:w="515" w:type="pct"/>
            <w:tcBorders>
              <w:left w:val="single" w:sz="4" w:space="0" w:color="000000"/>
              <w:bottom w:val="single" w:sz="4" w:space="0" w:color="000000"/>
            </w:tcBorders>
            <w:vAlign w:val="center"/>
          </w:tcPr>
          <w:p w14:paraId="22E611FF"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1838</w:t>
            </w:r>
          </w:p>
        </w:tc>
        <w:tc>
          <w:tcPr>
            <w:tcW w:w="545" w:type="pct"/>
            <w:tcBorders>
              <w:left w:val="single" w:sz="4" w:space="0" w:color="000000"/>
              <w:bottom w:val="single" w:sz="4" w:space="0" w:color="000000"/>
            </w:tcBorders>
            <w:vAlign w:val="center"/>
          </w:tcPr>
          <w:p w14:paraId="6F4D39F4"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1811</w:t>
            </w:r>
          </w:p>
        </w:tc>
        <w:tc>
          <w:tcPr>
            <w:tcW w:w="493" w:type="pct"/>
            <w:tcBorders>
              <w:left w:val="single" w:sz="4" w:space="0" w:color="000000"/>
              <w:bottom w:val="single" w:sz="4" w:space="0" w:color="000000"/>
              <w:right w:val="single" w:sz="4" w:space="0" w:color="000000"/>
            </w:tcBorders>
            <w:vAlign w:val="center"/>
          </w:tcPr>
          <w:p w14:paraId="00B52913"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1680</w:t>
            </w:r>
          </w:p>
        </w:tc>
      </w:tr>
      <w:tr w:rsidR="004033AC" w:rsidRPr="008F360D" w14:paraId="0072B605" w14:textId="77777777" w:rsidTr="00B5745F">
        <w:trPr>
          <w:trHeight w:val="450"/>
        </w:trPr>
        <w:tc>
          <w:tcPr>
            <w:tcW w:w="1828" w:type="pct"/>
            <w:tcBorders>
              <w:left w:val="single" w:sz="4" w:space="0" w:color="000000"/>
              <w:bottom w:val="single" w:sz="4" w:space="0" w:color="000000"/>
            </w:tcBorders>
            <w:vAlign w:val="bottom"/>
          </w:tcPr>
          <w:p w14:paraId="2344E554" w14:textId="35F8276D" w:rsidR="007E36AF" w:rsidRPr="008F360D" w:rsidRDefault="007E36AF" w:rsidP="00B5745F">
            <w:pPr>
              <w:snapToGrid w:val="0"/>
              <w:rPr>
                <w:rFonts w:ascii="Tahoma" w:hAnsi="Tahoma" w:cs="Tahoma"/>
                <w:color w:val="auto"/>
                <w:sz w:val="20"/>
                <w:szCs w:val="20"/>
                <w:lang w:val="ru-RU"/>
              </w:rPr>
            </w:pPr>
            <w:r w:rsidRPr="008F360D">
              <w:rPr>
                <w:rFonts w:ascii="Tahoma" w:hAnsi="Tahoma" w:cs="Tahoma"/>
                <w:color w:val="auto"/>
                <w:sz w:val="20"/>
                <w:szCs w:val="20"/>
                <w:lang w:val="ru-RU"/>
              </w:rPr>
              <w:t xml:space="preserve">трудоспособный возраст </w:t>
            </w:r>
            <w:r w:rsidR="00B5745F" w:rsidRPr="008F360D">
              <w:rPr>
                <w:rFonts w:ascii="Tahoma" w:hAnsi="Tahoma" w:cs="Tahoma"/>
                <w:color w:val="auto"/>
                <w:sz w:val="20"/>
                <w:szCs w:val="20"/>
                <w:lang w:val="ru-RU"/>
              </w:rPr>
              <w:br/>
            </w:r>
            <w:r w:rsidRPr="008F360D">
              <w:rPr>
                <w:rFonts w:ascii="Tahoma" w:hAnsi="Tahoma" w:cs="Tahoma"/>
                <w:color w:val="auto"/>
                <w:sz w:val="20"/>
                <w:szCs w:val="20"/>
                <w:lang w:val="ru-RU"/>
              </w:rPr>
              <w:t xml:space="preserve">(от 16 до 59 лет </w:t>
            </w:r>
            <w:r w:rsidR="00AE43A6"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 мужчины, </w:t>
            </w:r>
            <w:r w:rsidR="00B5745F" w:rsidRPr="008F360D">
              <w:rPr>
                <w:rFonts w:ascii="Tahoma" w:hAnsi="Tahoma" w:cs="Tahoma"/>
                <w:color w:val="auto"/>
                <w:sz w:val="20"/>
                <w:szCs w:val="20"/>
                <w:lang w:val="ru-RU"/>
              </w:rPr>
              <w:br/>
            </w:r>
            <w:r w:rsidRPr="008F360D">
              <w:rPr>
                <w:rFonts w:ascii="Tahoma" w:hAnsi="Tahoma" w:cs="Tahoma"/>
                <w:color w:val="auto"/>
                <w:sz w:val="20"/>
                <w:szCs w:val="20"/>
                <w:lang w:val="ru-RU"/>
              </w:rPr>
              <w:t xml:space="preserve">от 16 до 54 лет </w:t>
            </w:r>
            <w:r w:rsidR="00AE43A6"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 женщины)</w:t>
            </w:r>
          </w:p>
        </w:tc>
        <w:tc>
          <w:tcPr>
            <w:tcW w:w="589" w:type="pct"/>
            <w:tcBorders>
              <w:left w:val="single" w:sz="4" w:space="0" w:color="000000"/>
              <w:bottom w:val="single" w:sz="4" w:space="0" w:color="000000"/>
            </w:tcBorders>
            <w:vAlign w:val="center"/>
          </w:tcPr>
          <w:p w14:paraId="251E8050"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4964</w:t>
            </w:r>
          </w:p>
        </w:tc>
        <w:tc>
          <w:tcPr>
            <w:tcW w:w="515" w:type="pct"/>
            <w:tcBorders>
              <w:left w:val="single" w:sz="4" w:space="0" w:color="000000"/>
              <w:bottom w:val="single" w:sz="4" w:space="0" w:color="000000"/>
            </w:tcBorders>
            <w:vAlign w:val="center"/>
          </w:tcPr>
          <w:p w14:paraId="1E2D4AC4"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5135</w:t>
            </w:r>
          </w:p>
        </w:tc>
        <w:tc>
          <w:tcPr>
            <w:tcW w:w="516" w:type="pct"/>
            <w:tcBorders>
              <w:left w:val="single" w:sz="4" w:space="0" w:color="000000"/>
              <w:bottom w:val="single" w:sz="4" w:space="0" w:color="000000"/>
            </w:tcBorders>
            <w:vAlign w:val="center"/>
          </w:tcPr>
          <w:p w14:paraId="4A9A028A"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5310</w:t>
            </w:r>
          </w:p>
        </w:tc>
        <w:tc>
          <w:tcPr>
            <w:tcW w:w="515" w:type="pct"/>
            <w:tcBorders>
              <w:left w:val="single" w:sz="4" w:space="0" w:color="000000"/>
              <w:bottom w:val="single" w:sz="4" w:space="0" w:color="000000"/>
            </w:tcBorders>
            <w:vAlign w:val="center"/>
          </w:tcPr>
          <w:p w14:paraId="116050F6"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7199</w:t>
            </w:r>
          </w:p>
        </w:tc>
        <w:tc>
          <w:tcPr>
            <w:tcW w:w="545" w:type="pct"/>
            <w:tcBorders>
              <w:left w:val="single" w:sz="4" w:space="0" w:color="000000"/>
              <w:bottom w:val="single" w:sz="4" w:space="0" w:color="000000"/>
            </w:tcBorders>
            <w:vAlign w:val="center"/>
          </w:tcPr>
          <w:p w14:paraId="370EA544"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6957</w:t>
            </w:r>
          </w:p>
        </w:tc>
        <w:tc>
          <w:tcPr>
            <w:tcW w:w="493" w:type="pct"/>
            <w:tcBorders>
              <w:left w:val="single" w:sz="4" w:space="0" w:color="000000"/>
              <w:bottom w:val="single" w:sz="4" w:space="0" w:color="000000"/>
              <w:right w:val="single" w:sz="4" w:space="0" w:color="000000"/>
            </w:tcBorders>
            <w:vAlign w:val="center"/>
          </w:tcPr>
          <w:p w14:paraId="47E6E883"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6069</w:t>
            </w:r>
          </w:p>
        </w:tc>
      </w:tr>
      <w:tr w:rsidR="004033AC" w:rsidRPr="008F360D" w14:paraId="7C168591" w14:textId="77777777" w:rsidTr="00B5745F">
        <w:trPr>
          <w:trHeight w:val="450"/>
        </w:trPr>
        <w:tc>
          <w:tcPr>
            <w:tcW w:w="1828" w:type="pct"/>
            <w:tcBorders>
              <w:left w:val="single" w:sz="4" w:space="0" w:color="000000"/>
              <w:bottom w:val="single" w:sz="4" w:space="0" w:color="000000"/>
            </w:tcBorders>
            <w:vAlign w:val="center"/>
          </w:tcPr>
          <w:p w14:paraId="4BBD9BC8" w14:textId="53867049" w:rsidR="007E36AF" w:rsidRPr="008F360D" w:rsidRDefault="007E36AF" w:rsidP="005E3A80">
            <w:pPr>
              <w:snapToGrid w:val="0"/>
              <w:rPr>
                <w:rFonts w:ascii="Tahoma" w:hAnsi="Tahoma" w:cs="Tahoma"/>
                <w:color w:val="auto"/>
                <w:sz w:val="20"/>
                <w:szCs w:val="20"/>
                <w:lang w:val="ru-RU"/>
              </w:rPr>
            </w:pPr>
            <w:r w:rsidRPr="008F360D">
              <w:rPr>
                <w:rFonts w:ascii="Tahoma" w:hAnsi="Tahoma" w:cs="Tahoma"/>
                <w:color w:val="auto"/>
                <w:sz w:val="20"/>
                <w:szCs w:val="20"/>
                <w:lang w:val="ru-RU"/>
              </w:rPr>
              <w:t xml:space="preserve">Старше трудоспособного возраста </w:t>
            </w:r>
            <w:r w:rsidR="00B5745F" w:rsidRPr="008F360D">
              <w:rPr>
                <w:rFonts w:ascii="Tahoma" w:hAnsi="Tahoma" w:cs="Tahoma"/>
                <w:color w:val="auto"/>
                <w:sz w:val="20"/>
                <w:szCs w:val="20"/>
                <w:lang w:val="ru-RU"/>
              </w:rPr>
              <w:br/>
            </w:r>
            <w:r w:rsidRPr="008F360D">
              <w:rPr>
                <w:rFonts w:ascii="Tahoma" w:hAnsi="Tahoma" w:cs="Tahoma"/>
                <w:color w:val="auto"/>
                <w:sz w:val="20"/>
                <w:szCs w:val="20"/>
                <w:lang w:val="ru-RU"/>
              </w:rPr>
              <w:t xml:space="preserve">(с 60 лет </w:t>
            </w:r>
            <w:r w:rsidR="00AE43A6"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 мужчины, с 55 лет </w:t>
            </w:r>
            <w:r w:rsidR="00AE43A6"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 женщины)</w:t>
            </w:r>
          </w:p>
        </w:tc>
        <w:tc>
          <w:tcPr>
            <w:tcW w:w="589" w:type="pct"/>
            <w:tcBorders>
              <w:left w:val="single" w:sz="4" w:space="0" w:color="000000"/>
              <w:bottom w:val="single" w:sz="4" w:space="0" w:color="000000"/>
            </w:tcBorders>
            <w:vAlign w:val="center"/>
          </w:tcPr>
          <w:p w14:paraId="440E29D0"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942</w:t>
            </w:r>
          </w:p>
        </w:tc>
        <w:tc>
          <w:tcPr>
            <w:tcW w:w="515" w:type="pct"/>
            <w:tcBorders>
              <w:left w:val="single" w:sz="4" w:space="0" w:color="000000"/>
              <w:bottom w:val="single" w:sz="4" w:space="0" w:color="000000"/>
            </w:tcBorders>
            <w:vAlign w:val="center"/>
          </w:tcPr>
          <w:p w14:paraId="6E66F3EA"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1008</w:t>
            </w:r>
          </w:p>
        </w:tc>
        <w:tc>
          <w:tcPr>
            <w:tcW w:w="516" w:type="pct"/>
            <w:tcBorders>
              <w:left w:val="single" w:sz="4" w:space="0" w:color="000000"/>
              <w:bottom w:val="single" w:sz="4" w:space="0" w:color="000000"/>
            </w:tcBorders>
            <w:vAlign w:val="center"/>
          </w:tcPr>
          <w:p w14:paraId="7EA852A9"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1075</w:t>
            </w:r>
          </w:p>
        </w:tc>
        <w:tc>
          <w:tcPr>
            <w:tcW w:w="515" w:type="pct"/>
            <w:tcBorders>
              <w:left w:val="single" w:sz="4" w:space="0" w:color="000000"/>
              <w:bottom w:val="single" w:sz="4" w:space="0" w:color="000000"/>
            </w:tcBorders>
            <w:vAlign w:val="center"/>
          </w:tcPr>
          <w:p w14:paraId="1A782AF0"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1838</w:t>
            </w:r>
          </w:p>
        </w:tc>
        <w:tc>
          <w:tcPr>
            <w:tcW w:w="545" w:type="pct"/>
            <w:tcBorders>
              <w:left w:val="single" w:sz="4" w:space="0" w:color="000000"/>
              <w:bottom w:val="single" w:sz="4" w:space="0" w:color="000000"/>
            </w:tcBorders>
            <w:vAlign w:val="center"/>
          </w:tcPr>
          <w:p w14:paraId="0F13F150"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2451</w:t>
            </w:r>
          </w:p>
        </w:tc>
        <w:tc>
          <w:tcPr>
            <w:tcW w:w="493" w:type="pct"/>
            <w:tcBorders>
              <w:left w:val="single" w:sz="4" w:space="0" w:color="000000"/>
              <w:bottom w:val="single" w:sz="4" w:space="0" w:color="000000"/>
              <w:right w:val="single" w:sz="4" w:space="0" w:color="000000"/>
            </w:tcBorders>
            <w:vAlign w:val="center"/>
          </w:tcPr>
          <w:p w14:paraId="0B1D3F6A"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3469</w:t>
            </w:r>
          </w:p>
        </w:tc>
      </w:tr>
    </w:tbl>
    <w:p w14:paraId="09D4C436" w14:textId="77777777" w:rsidR="00FF0B4F" w:rsidRPr="008F360D" w:rsidRDefault="00FF0B4F" w:rsidP="006E3D0C">
      <w:pPr>
        <w:rPr>
          <w:color w:val="auto"/>
        </w:rPr>
        <w:sectPr w:rsidR="00FF0B4F" w:rsidRPr="008F360D" w:rsidSect="00AA2270">
          <w:headerReference w:type="default" r:id="rId25"/>
          <w:pgSz w:w="11906" w:h="16838"/>
          <w:pgMar w:top="1134" w:right="851" w:bottom="1134" w:left="1134" w:header="709" w:footer="709" w:gutter="0"/>
          <w:cols w:space="708"/>
          <w:docGrid w:linePitch="360"/>
        </w:sectPr>
      </w:pPr>
      <w:bookmarkStart w:id="67" w:name="_Ref16521144"/>
    </w:p>
    <w:p w14:paraId="570AD914" w14:textId="1F3A8443" w:rsidR="003533D9" w:rsidRPr="008F360D" w:rsidRDefault="003533D9" w:rsidP="003D4E2A">
      <w:pPr>
        <w:pStyle w:val="afffffffffffffff5"/>
        <w:rPr>
          <w:sz w:val="32"/>
          <w:szCs w:val="28"/>
        </w:rPr>
      </w:pPr>
      <w:bookmarkStart w:id="68" w:name="_Ref37953370"/>
      <w:r w:rsidRPr="008F360D">
        <w:lastRenderedPageBreak/>
        <w:t>Таблица</w:t>
      </w:r>
      <w:r w:rsidR="006E3D0C" w:rsidRPr="008F360D">
        <w:t> </w:t>
      </w:r>
      <w:r w:rsidR="007E1D52" w:rsidRPr="008F360D">
        <w:rPr>
          <w:noProof/>
        </w:rPr>
        <w:fldChar w:fldCharType="begin"/>
      </w:r>
      <w:r w:rsidR="007E1D52" w:rsidRPr="008F360D">
        <w:rPr>
          <w:noProof/>
        </w:rPr>
        <w:instrText xml:space="preserve"> SEQ Таблица \* ARABIC </w:instrText>
      </w:r>
      <w:r w:rsidR="007E1D52" w:rsidRPr="008F360D">
        <w:rPr>
          <w:noProof/>
        </w:rPr>
        <w:fldChar w:fldCharType="separate"/>
      </w:r>
      <w:r w:rsidR="00DE7CEB" w:rsidRPr="008F360D">
        <w:rPr>
          <w:noProof/>
        </w:rPr>
        <w:t>4</w:t>
      </w:r>
      <w:r w:rsidR="007E1D52" w:rsidRPr="008F360D">
        <w:rPr>
          <w:noProof/>
        </w:rPr>
        <w:fldChar w:fldCharType="end"/>
      </w:r>
      <w:bookmarkEnd w:id="67"/>
      <w:bookmarkEnd w:id="68"/>
      <w:r w:rsidRPr="008F360D">
        <w:t xml:space="preserve"> </w:t>
      </w:r>
      <w:r w:rsidR="00AE43A6" w:rsidRPr="008F360D">
        <w:t>–</w:t>
      </w:r>
      <w:r w:rsidR="00C64F60" w:rsidRPr="008F360D">
        <w:t xml:space="preserve"> </w:t>
      </w:r>
      <w:r w:rsidRPr="008F360D">
        <w:t>Возрастная структура численности населения района Лимбяяха в период 2005</w:t>
      </w:r>
      <w:r w:rsidR="006E7C15" w:rsidRPr="008F360D">
        <w:t xml:space="preserve"> – </w:t>
      </w:r>
      <w:r w:rsidRPr="008F360D">
        <w:t xml:space="preserve">2027 </w:t>
      </w:r>
      <w:r w:rsidR="006E7C15" w:rsidRPr="008F360D">
        <w:t>годы</w:t>
      </w:r>
      <w:r w:rsidRPr="008F360D">
        <w:t>, человек</w:t>
      </w:r>
    </w:p>
    <w:tbl>
      <w:tblPr>
        <w:tblW w:w="5000" w:type="pct"/>
        <w:tblCellMar>
          <w:top w:w="28" w:type="dxa"/>
          <w:left w:w="85" w:type="dxa"/>
          <w:bottom w:w="28" w:type="dxa"/>
          <w:right w:w="85" w:type="dxa"/>
        </w:tblCellMar>
        <w:tblLook w:val="0000" w:firstRow="0" w:lastRow="0" w:firstColumn="0" w:lastColumn="0" w:noHBand="0" w:noVBand="0"/>
      </w:tblPr>
      <w:tblGrid>
        <w:gridCol w:w="3667"/>
        <w:gridCol w:w="1146"/>
        <w:gridCol w:w="1001"/>
        <w:gridCol w:w="1003"/>
        <w:gridCol w:w="1003"/>
        <w:gridCol w:w="1118"/>
        <w:gridCol w:w="973"/>
      </w:tblGrid>
      <w:tr w:rsidR="004033AC" w:rsidRPr="008F360D" w14:paraId="258645B7" w14:textId="77777777" w:rsidTr="00BA1F99">
        <w:trPr>
          <w:trHeight w:val="603"/>
        </w:trPr>
        <w:tc>
          <w:tcPr>
            <w:tcW w:w="1850" w:type="pct"/>
            <w:vMerge w:val="restart"/>
            <w:tcBorders>
              <w:top w:val="single" w:sz="4" w:space="0" w:color="000000"/>
              <w:left w:val="single" w:sz="4" w:space="0" w:color="000000"/>
              <w:bottom w:val="single" w:sz="4" w:space="0" w:color="000000"/>
            </w:tcBorders>
            <w:vAlign w:val="center"/>
          </w:tcPr>
          <w:p w14:paraId="7966EE95" w14:textId="0E0E4658" w:rsidR="007E36AF" w:rsidRPr="008F360D" w:rsidRDefault="007E36AF" w:rsidP="005E3A80">
            <w:pPr>
              <w:snapToGrid w:val="0"/>
              <w:jc w:val="center"/>
              <w:rPr>
                <w:rFonts w:ascii="Tahoma" w:hAnsi="Tahoma" w:cs="Tahoma"/>
                <w:color w:val="auto"/>
                <w:sz w:val="20"/>
                <w:szCs w:val="20"/>
                <w:lang w:val="ru-RU"/>
              </w:rPr>
            </w:pPr>
            <w:r w:rsidRPr="008F360D">
              <w:rPr>
                <w:rFonts w:ascii="Tahoma" w:hAnsi="Tahoma" w:cs="Tahoma"/>
                <w:color w:val="auto"/>
                <w:sz w:val="20"/>
                <w:szCs w:val="20"/>
                <w:lang w:val="ru-RU"/>
              </w:rPr>
              <w:t xml:space="preserve">Возрастные группы, </w:t>
            </w:r>
            <w:r w:rsidR="00BA1F99" w:rsidRPr="008F360D">
              <w:rPr>
                <w:rFonts w:ascii="Tahoma" w:hAnsi="Tahoma" w:cs="Tahoma"/>
                <w:color w:val="auto"/>
                <w:sz w:val="20"/>
                <w:szCs w:val="20"/>
                <w:lang w:val="ru-RU"/>
              </w:rPr>
              <w:br/>
            </w:r>
            <w:r w:rsidRPr="008F360D">
              <w:rPr>
                <w:rFonts w:ascii="Tahoma" w:hAnsi="Tahoma" w:cs="Tahoma"/>
                <w:color w:val="auto"/>
                <w:sz w:val="20"/>
                <w:szCs w:val="20"/>
                <w:lang w:val="ru-RU"/>
              </w:rPr>
              <w:t>используемые при расчете</w:t>
            </w:r>
          </w:p>
        </w:tc>
        <w:tc>
          <w:tcPr>
            <w:tcW w:w="578" w:type="pct"/>
            <w:tcBorders>
              <w:top w:val="single" w:sz="4" w:space="0" w:color="000000"/>
              <w:left w:val="single" w:sz="4" w:space="0" w:color="000000"/>
              <w:bottom w:val="single" w:sz="4" w:space="0" w:color="000000"/>
            </w:tcBorders>
            <w:vAlign w:val="center"/>
          </w:tcPr>
          <w:p w14:paraId="7CDBC9CE" w14:textId="77777777" w:rsidR="007E36AF" w:rsidRPr="008F360D" w:rsidRDefault="007E36AF" w:rsidP="005E3A80">
            <w:pPr>
              <w:snapToGrid w:val="0"/>
              <w:jc w:val="center"/>
              <w:rPr>
                <w:rFonts w:ascii="Tahoma" w:hAnsi="Tahoma" w:cs="Tahoma"/>
                <w:color w:val="auto"/>
                <w:sz w:val="20"/>
                <w:szCs w:val="20"/>
                <w:lang w:val="ru-RU"/>
              </w:rPr>
            </w:pPr>
            <w:r w:rsidRPr="008F360D">
              <w:rPr>
                <w:rFonts w:ascii="Tahoma" w:hAnsi="Tahoma" w:cs="Tahoma"/>
                <w:color w:val="auto"/>
                <w:sz w:val="20"/>
                <w:szCs w:val="20"/>
                <w:lang w:val="ru-RU"/>
              </w:rPr>
              <w:t>Факт</w:t>
            </w:r>
          </w:p>
        </w:tc>
        <w:tc>
          <w:tcPr>
            <w:tcW w:w="1011" w:type="pct"/>
            <w:gridSpan w:val="2"/>
            <w:tcBorders>
              <w:top w:val="single" w:sz="4" w:space="0" w:color="000000"/>
              <w:left w:val="single" w:sz="4" w:space="0" w:color="000000"/>
              <w:bottom w:val="single" w:sz="4" w:space="0" w:color="000000"/>
            </w:tcBorders>
            <w:vAlign w:val="center"/>
          </w:tcPr>
          <w:p w14:paraId="16D9D175" w14:textId="77777777" w:rsidR="007E36AF" w:rsidRPr="008F360D" w:rsidRDefault="007E36AF" w:rsidP="005E3A80">
            <w:pPr>
              <w:snapToGrid w:val="0"/>
              <w:jc w:val="center"/>
              <w:rPr>
                <w:rFonts w:ascii="Tahoma" w:hAnsi="Tahoma" w:cs="Tahoma"/>
                <w:color w:val="auto"/>
                <w:sz w:val="20"/>
                <w:szCs w:val="20"/>
                <w:lang w:val="ru-RU"/>
              </w:rPr>
            </w:pPr>
            <w:r w:rsidRPr="008F360D">
              <w:rPr>
                <w:rFonts w:ascii="Tahoma" w:hAnsi="Tahoma" w:cs="Tahoma"/>
                <w:color w:val="auto"/>
                <w:sz w:val="20"/>
                <w:szCs w:val="20"/>
                <w:lang w:val="ru-RU"/>
              </w:rPr>
              <w:t>Оценка</w:t>
            </w:r>
          </w:p>
        </w:tc>
        <w:tc>
          <w:tcPr>
            <w:tcW w:w="1561" w:type="pct"/>
            <w:gridSpan w:val="3"/>
            <w:tcBorders>
              <w:top w:val="single" w:sz="4" w:space="0" w:color="000000"/>
              <w:left w:val="single" w:sz="4" w:space="0" w:color="000000"/>
              <w:bottom w:val="single" w:sz="4" w:space="0" w:color="000000"/>
              <w:right w:val="single" w:sz="4" w:space="0" w:color="000000"/>
            </w:tcBorders>
            <w:vAlign w:val="center"/>
          </w:tcPr>
          <w:p w14:paraId="3D454574" w14:textId="77777777" w:rsidR="007E36AF" w:rsidRPr="008F360D" w:rsidRDefault="007E36AF" w:rsidP="005E3A80">
            <w:pPr>
              <w:snapToGrid w:val="0"/>
              <w:jc w:val="center"/>
              <w:rPr>
                <w:rFonts w:ascii="Tahoma" w:hAnsi="Tahoma" w:cs="Tahoma"/>
                <w:color w:val="auto"/>
                <w:sz w:val="20"/>
                <w:szCs w:val="20"/>
                <w:lang w:val="ru-RU"/>
              </w:rPr>
            </w:pPr>
            <w:r w:rsidRPr="008F360D">
              <w:rPr>
                <w:rFonts w:ascii="Tahoma" w:hAnsi="Tahoma" w:cs="Tahoma"/>
                <w:color w:val="auto"/>
                <w:sz w:val="20"/>
                <w:szCs w:val="20"/>
                <w:lang w:val="ru-RU"/>
              </w:rPr>
              <w:t>Прогноз</w:t>
            </w:r>
          </w:p>
        </w:tc>
      </w:tr>
      <w:tr w:rsidR="00BA1F99" w:rsidRPr="008F360D" w14:paraId="2FB38D02" w14:textId="77777777" w:rsidTr="00BA1F99">
        <w:tc>
          <w:tcPr>
            <w:tcW w:w="1850" w:type="pct"/>
            <w:vMerge/>
            <w:tcBorders>
              <w:top w:val="single" w:sz="4" w:space="0" w:color="000000"/>
              <w:left w:val="single" w:sz="4" w:space="0" w:color="000000"/>
              <w:bottom w:val="single" w:sz="4" w:space="0" w:color="000000"/>
            </w:tcBorders>
            <w:vAlign w:val="center"/>
          </w:tcPr>
          <w:p w14:paraId="2B2D3767" w14:textId="77777777" w:rsidR="00BA1F99" w:rsidRPr="008F360D" w:rsidRDefault="00BA1F99" w:rsidP="00BA1F99">
            <w:pPr>
              <w:jc w:val="center"/>
              <w:rPr>
                <w:rFonts w:ascii="Tahoma" w:hAnsi="Tahoma" w:cs="Tahoma"/>
                <w:color w:val="auto"/>
                <w:sz w:val="20"/>
                <w:szCs w:val="20"/>
                <w:lang w:val="ru-RU"/>
              </w:rPr>
            </w:pPr>
          </w:p>
        </w:tc>
        <w:tc>
          <w:tcPr>
            <w:tcW w:w="578" w:type="pct"/>
            <w:tcBorders>
              <w:top w:val="single" w:sz="4" w:space="0" w:color="000000"/>
              <w:left w:val="single" w:sz="4" w:space="0" w:color="000000"/>
              <w:bottom w:val="single" w:sz="4" w:space="0" w:color="000000"/>
            </w:tcBorders>
            <w:vAlign w:val="center"/>
          </w:tcPr>
          <w:p w14:paraId="00B32D8F" w14:textId="664FDC54" w:rsidR="00BA1F99" w:rsidRPr="008F360D" w:rsidRDefault="00BA1F99" w:rsidP="00BA1F99">
            <w:pPr>
              <w:snapToGrid w:val="0"/>
              <w:jc w:val="center"/>
              <w:rPr>
                <w:rFonts w:ascii="Tahoma" w:hAnsi="Tahoma" w:cs="Tahoma"/>
                <w:color w:val="auto"/>
                <w:sz w:val="20"/>
                <w:szCs w:val="20"/>
                <w:lang w:val="ru-RU"/>
              </w:rPr>
            </w:pPr>
            <w:r w:rsidRPr="008F360D">
              <w:rPr>
                <w:rFonts w:ascii="Tahoma" w:hAnsi="Tahoma" w:cs="Tahoma"/>
                <w:color w:val="auto"/>
                <w:sz w:val="20"/>
                <w:szCs w:val="20"/>
              </w:rPr>
              <w:t xml:space="preserve">2005 </w:t>
            </w:r>
            <w:r w:rsidRPr="008F360D">
              <w:rPr>
                <w:rFonts w:ascii="Tahoma" w:hAnsi="Tahoma" w:cs="Tahoma"/>
                <w:color w:val="auto"/>
                <w:sz w:val="20"/>
                <w:szCs w:val="20"/>
                <w:lang w:val="ru-RU"/>
              </w:rPr>
              <w:t>год</w:t>
            </w:r>
          </w:p>
        </w:tc>
        <w:tc>
          <w:tcPr>
            <w:tcW w:w="505" w:type="pct"/>
            <w:tcBorders>
              <w:top w:val="single" w:sz="4" w:space="0" w:color="000000"/>
              <w:left w:val="single" w:sz="4" w:space="0" w:color="000000"/>
              <w:bottom w:val="single" w:sz="4" w:space="0" w:color="000000"/>
            </w:tcBorders>
            <w:vAlign w:val="center"/>
          </w:tcPr>
          <w:p w14:paraId="74E770D5" w14:textId="2D4DA4BA" w:rsidR="00BA1F99" w:rsidRPr="008F360D" w:rsidRDefault="00BA1F99" w:rsidP="00BA1F99">
            <w:pPr>
              <w:snapToGrid w:val="0"/>
              <w:jc w:val="center"/>
              <w:rPr>
                <w:rFonts w:ascii="Tahoma" w:hAnsi="Tahoma" w:cs="Tahoma"/>
                <w:color w:val="auto"/>
                <w:sz w:val="20"/>
                <w:szCs w:val="20"/>
                <w:lang w:val="ru-RU"/>
              </w:rPr>
            </w:pPr>
            <w:r w:rsidRPr="008F360D">
              <w:rPr>
                <w:rFonts w:ascii="Tahoma" w:hAnsi="Tahoma" w:cs="Tahoma"/>
                <w:color w:val="auto"/>
                <w:sz w:val="20"/>
                <w:szCs w:val="20"/>
              </w:rPr>
              <w:t xml:space="preserve">2006 </w:t>
            </w:r>
            <w:r w:rsidRPr="008F360D">
              <w:rPr>
                <w:rFonts w:ascii="Tahoma" w:hAnsi="Tahoma" w:cs="Tahoma"/>
                <w:color w:val="auto"/>
                <w:sz w:val="20"/>
                <w:szCs w:val="20"/>
                <w:lang w:val="ru-RU"/>
              </w:rPr>
              <w:t>год</w:t>
            </w:r>
          </w:p>
        </w:tc>
        <w:tc>
          <w:tcPr>
            <w:tcW w:w="506" w:type="pct"/>
            <w:tcBorders>
              <w:top w:val="single" w:sz="4" w:space="0" w:color="000000"/>
              <w:left w:val="single" w:sz="4" w:space="0" w:color="000000"/>
              <w:bottom w:val="single" w:sz="4" w:space="0" w:color="000000"/>
            </w:tcBorders>
            <w:vAlign w:val="center"/>
          </w:tcPr>
          <w:p w14:paraId="6DE089D2" w14:textId="3F7C7F76" w:rsidR="00BA1F99" w:rsidRPr="008F360D" w:rsidRDefault="00BA1F99" w:rsidP="00BA1F99">
            <w:pPr>
              <w:snapToGrid w:val="0"/>
              <w:ind w:left="-30" w:right="-108"/>
              <w:jc w:val="center"/>
              <w:rPr>
                <w:rFonts w:ascii="Tahoma" w:hAnsi="Tahoma" w:cs="Tahoma"/>
                <w:color w:val="auto"/>
                <w:sz w:val="20"/>
                <w:szCs w:val="20"/>
                <w:lang w:val="ru-RU"/>
              </w:rPr>
            </w:pPr>
            <w:r w:rsidRPr="008F360D">
              <w:rPr>
                <w:rFonts w:ascii="Tahoma" w:hAnsi="Tahoma" w:cs="Tahoma"/>
                <w:color w:val="auto"/>
                <w:sz w:val="20"/>
                <w:szCs w:val="20"/>
              </w:rPr>
              <w:t xml:space="preserve">2007 </w:t>
            </w:r>
            <w:r w:rsidRPr="008F360D">
              <w:rPr>
                <w:rFonts w:ascii="Tahoma" w:hAnsi="Tahoma" w:cs="Tahoma"/>
                <w:color w:val="auto"/>
                <w:sz w:val="20"/>
                <w:szCs w:val="20"/>
                <w:lang w:val="ru-RU"/>
              </w:rPr>
              <w:t>год</w:t>
            </w:r>
          </w:p>
        </w:tc>
        <w:tc>
          <w:tcPr>
            <w:tcW w:w="506" w:type="pct"/>
            <w:tcBorders>
              <w:top w:val="single" w:sz="4" w:space="0" w:color="000000"/>
              <w:left w:val="single" w:sz="4" w:space="0" w:color="000000"/>
              <w:bottom w:val="single" w:sz="4" w:space="0" w:color="000000"/>
            </w:tcBorders>
            <w:vAlign w:val="center"/>
          </w:tcPr>
          <w:p w14:paraId="5A143EFD" w14:textId="012B8DD8" w:rsidR="00BA1F99" w:rsidRPr="008F360D" w:rsidRDefault="00BA1F99" w:rsidP="00BA1F99">
            <w:pPr>
              <w:snapToGrid w:val="0"/>
              <w:jc w:val="center"/>
              <w:rPr>
                <w:rFonts w:ascii="Tahoma" w:hAnsi="Tahoma" w:cs="Tahoma"/>
                <w:color w:val="auto"/>
                <w:sz w:val="20"/>
                <w:szCs w:val="20"/>
                <w:lang w:val="ru-RU"/>
              </w:rPr>
            </w:pPr>
            <w:r w:rsidRPr="008F360D">
              <w:rPr>
                <w:rFonts w:ascii="Tahoma" w:hAnsi="Tahoma" w:cs="Tahoma"/>
                <w:color w:val="auto"/>
                <w:sz w:val="20"/>
                <w:szCs w:val="20"/>
              </w:rPr>
              <w:t xml:space="preserve">2012 </w:t>
            </w:r>
            <w:r w:rsidRPr="008F360D">
              <w:rPr>
                <w:rFonts w:ascii="Tahoma" w:hAnsi="Tahoma" w:cs="Tahoma"/>
                <w:color w:val="auto"/>
                <w:sz w:val="20"/>
                <w:szCs w:val="20"/>
                <w:lang w:val="ru-RU"/>
              </w:rPr>
              <w:t>год</w:t>
            </w:r>
          </w:p>
        </w:tc>
        <w:tc>
          <w:tcPr>
            <w:tcW w:w="564" w:type="pct"/>
            <w:tcBorders>
              <w:top w:val="single" w:sz="4" w:space="0" w:color="000000"/>
              <w:left w:val="single" w:sz="4" w:space="0" w:color="000000"/>
              <w:bottom w:val="single" w:sz="4" w:space="0" w:color="000000"/>
            </w:tcBorders>
            <w:vAlign w:val="center"/>
          </w:tcPr>
          <w:p w14:paraId="55C159EF" w14:textId="6F754230" w:rsidR="00BA1F99" w:rsidRPr="008F360D" w:rsidRDefault="00BA1F99" w:rsidP="00BA1F99">
            <w:pPr>
              <w:snapToGrid w:val="0"/>
              <w:jc w:val="center"/>
              <w:rPr>
                <w:rFonts w:ascii="Tahoma" w:hAnsi="Tahoma" w:cs="Tahoma"/>
                <w:color w:val="auto"/>
                <w:sz w:val="20"/>
                <w:szCs w:val="20"/>
                <w:lang w:val="ru-RU"/>
              </w:rPr>
            </w:pPr>
            <w:r w:rsidRPr="008F360D">
              <w:rPr>
                <w:rFonts w:ascii="Tahoma" w:hAnsi="Tahoma" w:cs="Tahoma"/>
                <w:color w:val="auto"/>
                <w:sz w:val="20"/>
                <w:szCs w:val="20"/>
              </w:rPr>
              <w:t xml:space="preserve">2017 </w:t>
            </w:r>
            <w:r w:rsidRPr="008F360D">
              <w:rPr>
                <w:rFonts w:ascii="Tahoma" w:hAnsi="Tahoma" w:cs="Tahoma"/>
                <w:color w:val="auto"/>
                <w:sz w:val="20"/>
                <w:szCs w:val="20"/>
                <w:lang w:val="ru-RU"/>
              </w:rPr>
              <w:t>год</w:t>
            </w:r>
          </w:p>
        </w:tc>
        <w:tc>
          <w:tcPr>
            <w:tcW w:w="491" w:type="pct"/>
            <w:tcBorders>
              <w:top w:val="single" w:sz="4" w:space="0" w:color="000000"/>
              <w:left w:val="single" w:sz="4" w:space="0" w:color="000000"/>
              <w:bottom w:val="single" w:sz="4" w:space="0" w:color="000000"/>
              <w:right w:val="single" w:sz="4" w:space="0" w:color="000000"/>
            </w:tcBorders>
            <w:vAlign w:val="center"/>
          </w:tcPr>
          <w:p w14:paraId="75A4007C" w14:textId="441BBDDC" w:rsidR="00BA1F99" w:rsidRPr="008F360D" w:rsidRDefault="00BA1F99" w:rsidP="00BA1F99">
            <w:pPr>
              <w:snapToGrid w:val="0"/>
              <w:jc w:val="center"/>
              <w:rPr>
                <w:rFonts w:ascii="Tahoma" w:hAnsi="Tahoma" w:cs="Tahoma"/>
                <w:color w:val="auto"/>
                <w:sz w:val="20"/>
                <w:szCs w:val="20"/>
                <w:lang w:val="ru-RU"/>
              </w:rPr>
            </w:pPr>
            <w:r w:rsidRPr="008F360D">
              <w:rPr>
                <w:rFonts w:ascii="Tahoma" w:hAnsi="Tahoma" w:cs="Tahoma"/>
                <w:color w:val="auto"/>
                <w:sz w:val="20"/>
                <w:szCs w:val="20"/>
              </w:rPr>
              <w:t xml:space="preserve">2027 </w:t>
            </w:r>
            <w:r w:rsidRPr="008F360D">
              <w:rPr>
                <w:rFonts w:ascii="Tahoma" w:hAnsi="Tahoma" w:cs="Tahoma"/>
                <w:color w:val="auto"/>
                <w:sz w:val="20"/>
                <w:szCs w:val="20"/>
                <w:lang w:val="ru-RU"/>
              </w:rPr>
              <w:t>год</w:t>
            </w:r>
          </w:p>
        </w:tc>
      </w:tr>
      <w:tr w:rsidR="004033AC" w:rsidRPr="008F360D" w14:paraId="6A4E90D5" w14:textId="77777777" w:rsidTr="00BA1F99">
        <w:trPr>
          <w:trHeight w:val="255"/>
        </w:trPr>
        <w:tc>
          <w:tcPr>
            <w:tcW w:w="1850" w:type="pct"/>
            <w:tcBorders>
              <w:top w:val="single" w:sz="4" w:space="0" w:color="000000"/>
              <w:left w:val="single" w:sz="4" w:space="0" w:color="000000"/>
              <w:bottom w:val="single" w:sz="4" w:space="0" w:color="000000"/>
            </w:tcBorders>
            <w:vAlign w:val="center"/>
          </w:tcPr>
          <w:p w14:paraId="1635583A"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lang w:val="ru-RU"/>
              </w:rPr>
              <w:t>Общая числен</w:t>
            </w:r>
            <w:r w:rsidRPr="008F360D">
              <w:rPr>
                <w:rFonts w:ascii="Tahoma" w:hAnsi="Tahoma" w:cs="Tahoma"/>
                <w:color w:val="auto"/>
                <w:sz w:val="20"/>
                <w:szCs w:val="20"/>
              </w:rPr>
              <w:t>ность населения</w:t>
            </w:r>
          </w:p>
        </w:tc>
        <w:tc>
          <w:tcPr>
            <w:tcW w:w="578" w:type="pct"/>
            <w:tcBorders>
              <w:top w:val="single" w:sz="4" w:space="0" w:color="000000"/>
              <w:left w:val="single" w:sz="4" w:space="0" w:color="000000"/>
              <w:bottom w:val="single" w:sz="4" w:space="0" w:color="000000"/>
            </w:tcBorders>
            <w:vAlign w:val="center"/>
          </w:tcPr>
          <w:p w14:paraId="17865C06"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2980</w:t>
            </w:r>
          </w:p>
        </w:tc>
        <w:tc>
          <w:tcPr>
            <w:tcW w:w="505" w:type="pct"/>
            <w:tcBorders>
              <w:top w:val="single" w:sz="4" w:space="0" w:color="000000"/>
              <w:left w:val="single" w:sz="4" w:space="0" w:color="000000"/>
              <w:bottom w:val="single" w:sz="4" w:space="0" w:color="000000"/>
            </w:tcBorders>
            <w:vAlign w:val="center"/>
          </w:tcPr>
          <w:p w14:paraId="18851970"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3064</w:t>
            </w:r>
          </w:p>
        </w:tc>
        <w:tc>
          <w:tcPr>
            <w:tcW w:w="506" w:type="pct"/>
            <w:tcBorders>
              <w:top w:val="single" w:sz="4" w:space="0" w:color="000000"/>
              <w:left w:val="single" w:sz="4" w:space="0" w:color="000000"/>
              <w:bottom w:val="single" w:sz="4" w:space="0" w:color="000000"/>
            </w:tcBorders>
            <w:vAlign w:val="center"/>
          </w:tcPr>
          <w:p w14:paraId="452DAD90"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3149</w:t>
            </w:r>
          </w:p>
        </w:tc>
        <w:tc>
          <w:tcPr>
            <w:tcW w:w="506" w:type="pct"/>
            <w:tcBorders>
              <w:top w:val="single" w:sz="4" w:space="0" w:color="000000"/>
              <w:left w:val="single" w:sz="4" w:space="0" w:color="000000"/>
              <w:bottom w:val="single" w:sz="4" w:space="0" w:color="000000"/>
            </w:tcBorders>
            <w:vAlign w:val="center"/>
          </w:tcPr>
          <w:p w14:paraId="046838EB"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4350</w:t>
            </w:r>
          </w:p>
        </w:tc>
        <w:tc>
          <w:tcPr>
            <w:tcW w:w="564" w:type="pct"/>
            <w:tcBorders>
              <w:top w:val="single" w:sz="4" w:space="0" w:color="000000"/>
              <w:left w:val="single" w:sz="4" w:space="0" w:color="000000"/>
              <w:bottom w:val="single" w:sz="4" w:space="0" w:color="000000"/>
            </w:tcBorders>
            <w:vAlign w:val="center"/>
          </w:tcPr>
          <w:p w14:paraId="2D5C4D6A"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4487</w:t>
            </w:r>
          </w:p>
        </w:tc>
        <w:tc>
          <w:tcPr>
            <w:tcW w:w="491" w:type="pct"/>
            <w:tcBorders>
              <w:top w:val="single" w:sz="4" w:space="0" w:color="000000"/>
              <w:left w:val="single" w:sz="4" w:space="0" w:color="000000"/>
              <w:bottom w:val="single" w:sz="4" w:space="0" w:color="000000"/>
              <w:right w:val="single" w:sz="4" w:space="0" w:color="000000"/>
            </w:tcBorders>
            <w:vAlign w:val="center"/>
          </w:tcPr>
          <w:p w14:paraId="49129E45"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4487</w:t>
            </w:r>
          </w:p>
        </w:tc>
      </w:tr>
      <w:tr w:rsidR="004033AC" w:rsidRPr="008F360D" w14:paraId="73C7F2E4" w14:textId="77777777" w:rsidTr="00BA1F99">
        <w:trPr>
          <w:trHeight w:val="255"/>
        </w:trPr>
        <w:tc>
          <w:tcPr>
            <w:tcW w:w="1850" w:type="pct"/>
            <w:tcBorders>
              <w:top w:val="single" w:sz="4" w:space="0" w:color="000000"/>
              <w:left w:val="single" w:sz="4" w:space="0" w:color="000000"/>
              <w:bottom w:val="single" w:sz="4" w:space="0" w:color="000000"/>
            </w:tcBorders>
            <w:vAlign w:val="bottom"/>
          </w:tcPr>
          <w:p w14:paraId="63173E6D" w14:textId="56424BA8" w:rsidR="007E36AF" w:rsidRPr="008F360D" w:rsidRDefault="009A3F55" w:rsidP="005E3A80">
            <w:pPr>
              <w:snapToGrid w:val="0"/>
              <w:rPr>
                <w:rFonts w:ascii="Tahoma" w:hAnsi="Tahoma" w:cs="Tahoma"/>
                <w:color w:val="auto"/>
                <w:sz w:val="20"/>
                <w:szCs w:val="20"/>
                <w:lang w:val="ru-RU"/>
              </w:rPr>
            </w:pPr>
            <w:r w:rsidRPr="008F360D">
              <w:rPr>
                <w:rFonts w:ascii="Tahoma" w:hAnsi="Tahoma" w:cs="Tahoma"/>
                <w:color w:val="auto"/>
                <w:sz w:val="20"/>
                <w:szCs w:val="20"/>
                <w:lang w:val="ru-RU"/>
              </w:rPr>
              <w:t>дошкольного возраста (от 0 до 6 </w:t>
            </w:r>
            <w:r w:rsidR="007E36AF" w:rsidRPr="008F360D">
              <w:rPr>
                <w:rFonts w:ascii="Tahoma" w:hAnsi="Tahoma" w:cs="Tahoma"/>
                <w:color w:val="auto"/>
                <w:sz w:val="20"/>
                <w:szCs w:val="20"/>
                <w:lang w:val="ru-RU"/>
              </w:rPr>
              <w:t>лет)</w:t>
            </w:r>
          </w:p>
        </w:tc>
        <w:tc>
          <w:tcPr>
            <w:tcW w:w="578" w:type="pct"/>
            <w:tcBorders>
              <w:top w:val="single" w:sz="4" w:space="0" w:color="000000"/>
              <w:left w:val="single" w:sz="4" w:space="0" w:color="000000"/>
              <w:bottom w:val="single" w:sz="4" w:space="0" w:color="000000"/>
            </w:tcBorders>
            <w:vAlign w:val="center"/>
          </w:tcPr>
          <w:p w14:paraId="0DC2CFE4"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209</w:t>
            </w:r>
          </w:p>
        </w:tc>
        <w:tc>
          <w:tcPr>
            <w:tcW w:w="505" w:type="pct"/>
            <w:tcBorders>
              <w:top w:val="single" w:sz="4" w:space="0" w:color="000000"/>
              <w:left w:val="single" w:sz="4" w:space="0" w:color="000000"/>
              <w:bottom w:val="single" w:sz="4" w:space="0" w:color="000000"/>
            </w:tcBorders>
            <w:vAlign w:val="center"/>
          </w:tcPr>
          <w:p w14:paraId="05AE0DB6"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216</w:t>
            </w:r>
          </w:p>
        </w:tc>
        <w:tc>
          <w:tcPr>
            <w:tcW w:w="506" w:type="pct"/>
            <w:tcBorders>
              <w:top w:val="single" w:sz="4" w:space="0" w:color="000000"/>
              <w:left w:val="single" w:sz="4" w:space="0" w:color="000000"/>
              <w:bottom w:val="single" w:sz="4" w:space="0" w:color="000000"/>
            </w:tcBorders>
            <w:vAlign w:val="center"/>
          </w:tcPr>
          <w:p w14:paraId="0150B538"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225</w:t>
            </w:r>
          </w:p>
        </w:tc>
        <w:tc>
          <w:tcPr>
            <w:tcW w:w="506" w:type="pct"/>
            <w:tcBorders>
              <w:top w:val="single" w:sz="4" w:space="0" w:color="000000"/>
              <w:left w:val="single" w:sz="4" w:space="0" w:color="000000"/>
              <w:bottom w:val="single" w:sz="4" w:space="0" w:color="000000"/>
            </w:tcBorders>
            <w:vAlign w:val="center"/>
          </w:tcPr>
          <w:p w14:paraId="1044DE5E"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336</w:t>
            </w:r>
          </w:p>
        </w:tc>
        <w:tc>
          <w:tcPr>
            <w:tcW w:w="564" w:type="pct"/>
            <w:tcBorders>
              <w:top w:val="single" w:sz="4" w:space="0" w:color="000000"/>
              <w:left w:val="single" w:sz="4" w:space="0" w:color="000000"/>
              <w:bottom w:val="single" w:sz="4" w:space="0" w:color="000000"/>
            </w:tcBorders>
            <w:vAlign w:val="center"/>
          </w:tcPr>
          <w:p w14:paraId="3D137864"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317</w:t>
            </w:r>
          </w:p>
        </w:tc>
        <w:tc>
          <w:tcPr>
            <w:tcW w:w="491" w:type="pct"/>
            <w:tcBorders>
              <w:top w:val="single" w:sz="4" w:space="0" w:color="000000"/>
              <w:left w:val="single" w:sz="4" w:space="0" w:color="000000"/>
              <w:bottom w:val="single" w:sz="4" w:space="0" w:color="000000"/>
              <w:right w:val="single" w:sz="4" w:space="0" w:color="000000"/>
            </w:tcBorders>
            <w:vAlign w:val="center"/>
          </w:tcPr>
          <w:p w14:paraId="2EFE7B2B"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277</w:t>
            </w:r>
          </w:p>
        </w:tc>
      </w:tr>
      <w:tr w:rsidR="004033AC" w:rsidRPr="008F360D" w14:paraId="38E33F6A" w14:textId="77777777" w:rsidTr="00BA1F99">
        <w:trPr>
          <w:trHeight w:val="255"/>
        </w:trPr>
        <w:tc>
          <w:tcPr>
            <w:tcW w:w="1850" w:type="pct"/>
            <w:tcBorders>
              <w:top w:val="single" w:sz="4" w:space="0" w:color="000000"/>
              <w:left w:val="single" w:sz="4" w:space="0" w:color="000000"/>
              <w:bottom w:val="single" w:sz="4" w:space="0" w:color="000000"/>
            </w:tcBorders>
            <w:vAlign w:val="bottom"/>
          </w:tcPr>
          <w:p w14:paraId="58BDFF9A" w14:textId="77777777" w:rsidR="007E36AF" w:rsidRPr="008F360D" w:rsidRDefault="007E36AF" w:rsidP="005E3A80">
            <w:pPr>
              <w:snapToGrid w:val="0"/>
              <w:rPr>
                <w:rFonts w:ascii="Tahoma" w:hAnsi="Tahoma" w:cs="Tahoma"/>
                <w:color w:val="auto"/>
                <w:sz w:val="20"/>
                <w:szCs w:val="20"/>
              </w:rPr>
            </w:pPr>
            <w:r w:rsidRPr="008F360D">
              <w:rPr>
                <w:rFonts w:ascii="Tahoma" w:hAnsi="Tahoma" w:cs="Tahoma"/>
                <w:color w:val="auto"/>
                <w:sz w:val="20"/>
                <w:szCs w:val="20"/>
              </w:rPr>
              <w:t>в т.ч. до 1 года</w:t>
            </w:r>
          </w:p>
        </w:tc>
        <w:tc>
          <w:tcPr>
            <w:tcW w:w="578" w:type="pct"/>
            <w:tcBorders>
              <w:top w:val="single" w:sz="4" w:space="0" w:color="000000"/>
              <w:left w:val="single" w:sz="4" w:space="0" w:color="000000"/>
              <w:bottom w:val="single" w:sz="4" w:space="0" w:color="000000"/>
            </w:tcBorders>
            <w:vAlign w:val="center"/>
          </w:tcPr>
          <w:p w14:paraId="0C038AA5"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38</w:t>
            </w:r>
          </w:p>
        </w:tc>
        <w:tc>
          <w:tcPr>
            <w:tcW w:w="505" w:type="pct"/>
            <w:tcBorders>
              <w:top w:val="single" w:sz="4" w:space="0" w:color="000000"/>
              <w:left w:val="single" w:sz="4" w:space="0" w:color="000000"/>
              <w:bottom w:val="single" w:sz="4" w:space="0" w:color="000000"/>
            </w:tcBorders>
            <w:vAlign w:val="center"/>
          </w:tcPr>
          <w:p w14:paraId="7EEA8B4B"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36</w:t>
            </w:r>
          </w:p>
        </w:tc>
        <w:tc>
          <w:tcPr>
            <w:tcW w:w="506" w:type="pct"/>
            <w:tcBorders>
              <w:top w:val="single" w:sz="4" w:space="0" w:color="000000"/>
              <w:left w:val="single" w:sz="4" w:space="0" w:color="000000"/>
              <w:bottom w:val="single" w:sz="4" w:space="0" w:color="000000"/>
            </w:tcBorders>
            <w:vAlign w:val="center"/>
          </w:tcPr>
          <w:p w14:paraId="06EEB4A9"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37</w:t>
            </w:r>
          </w:p>
        </w:tc>
        <w:tc>
          <w:tcPr>
            <w:tcW w:w="506" w:type="pct"/>
            <w:tcBorders>
              <w:top w:val="single" w:sz="4" w:space="0" w:color="000000"/>
              <w:left w:val="single" w:sz="4" w:space="0" w:color="000000"/>
              <w:bottom w:val="single" w:sz="4" w:space="0" w:color="000000"/>
            </w:tcBorders>
            <w:vAlign w:val="center"/>
          </w:tcPr>
          <w:p w14:paraId="0E9566FA"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46</w:t>
            </w:r>
          </w:p>
        </w:tc>
        <w:tc>
          <w:tcPr>
            <w:tcW w:w="564" w:type="pct"/>
            <w:tcBorders>
              <w:top w:val="single" w:sz="4" w:space="0" w:color="000000"/>
              <w:left w:val="single" w:sz="4" w:space="0" w:color="000000"/>
              <w:bottom w:val="single" w:sz="4" w:space="0" w:color="000000"/>
            </w:tcBorders>
            <w:vAlign w:val="center"/>
          </w:tcPr>
          <w:p w14:paraId="149C4569"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43</w:t>
            </w:r>
          </w:p>
        </w:tc>
        <w:tc>
          <w:tcPr>
            <w:tcW w:w="491" w:type="pct"/>
            <w:tcBorders>
              <w:top w:val="single" w:sz="4" w:space="0" w:color="000000"/>
              <w:left w:val="single" w:sz="4" w:space="0" w:color="000000"/>
              <w:bottom w:val="single" w:sz="4" w:space="0" w:color="000000"/>
              <w:right w:val="single" w:sz="4" w:space="0" w:color="000000"/>
            </w:tcBorders>
            <w:vAlign w:val="center"/>
          </w:tcPr>
          <w:p w14:paraId="4A1F96A6"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38</w:t>
            </w:r>
          </w:p>
        </w:tc>
      </w:tr>
      <w:tr w:rsidR="004033AC" w:rsidRPr="008F360D" w14:paraId="6277A953" w14:textId="77777777" w:rsidTr="00BA1F99">
        <w:trPr>
          <w:trHeight w:val="255"/>
        </w:trPr>
        <w:tc>
          <w:tcPr>
            <w:tcW w:w="1850" w:type="pct"/>
            <w:tcBorders>
              <w:top w:val="single" w:sz="4" w:space="0" w:color="000000"/>
              <w:left w:val="single" w:sz="4" w:space="0" w:color="000000"/>
              <w:bottom w:val="single" w:sz="4" w:space="0" w:color="000000"/>
            </w:tcBorders>
          </w:tcPr>
          <w:p w14:paraId="01048893" w14:textId="77777777" w:rsidR="007E36AF" w:rsidRPr="008F360D" w:rsidRDefault="007E36AF" w:rsidP="005E3A80">
            <w:pPr>
              <w:snapToGrid w:val="0"/>
              <w:rPr>
                <w:rFonts w:ascii="Tahoma" w:hAnsi="Tahoma" w:cs="Tahoma"/>
                <w:color w:val="auto"/>
                <w:sz w:val="20"/>
                <w:szCs w:val="20"/>
                <w:lang w:val="ru-RU"/>
              </w:rPr>
            </w:pPr>
            <w:r w:rsidRPr="008F360D">
              <w:rPr>
                <w:rFonts w:ascii="Tahoma" w:hAnsi="Tahoma" w:cs="Tahoma"/>
                <w:color w:val="auto"/>
                <w:sz w:val="20"/>
                <w:szCs w:val="20"/>
                <w:lang w:val="ru-RU"/>
              </w:rPr>
              <w:t>школьного возраста (от 7 до 16 лет)</w:t>
            </w:r>
          </w:p>
        </w:tc>
        <w:tc>
          <w:tcPr>
            <w:tcW w:w="578" w:type="pct"/>
            <w:tcBorders>
              <w:top w:val="single" w:sz="4" w:space="0" w:color="000000"/>
              <w:left w:val="single" w:sz="4" w:space="0" w:color="000000"/>
              <w:bottom w:val="single" w:sz="4" w:space="0" w:color="000000"/>
            </w:tcBorders>
            <w:vAlign w:val="center"/>
          </w:tcPr>
          <w:p w14:paraId="25F81252"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458</w:t>
            </w:r>
          </w:p>
        </w:tc>
        <w:tc>
          <w:tcPr>
            <w:tcW w:w="505" w:type="pct"/>
            <w:tcBorders>
              <w:top w:val="single" w:sz="4" w:space="0" w:color="000000"/>
              <w:left w:val="single" w:sz="4" w:space="0" w:color="000000"/>
              <w:bottom w:val="single" w:sz="4" w:space="0" w:color="000000"/>
            </w:tcBorders>
            <w:vAlign w:val="center"/>
          </w:tcPr>
          <w:p w14:paraId="38E39FFE"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450</w:t>
            </w:r>
          </w:p>
        </w:tc>
        <w:tc>
          <w:tcPr>
            <w:tcW w:w="506" w:type="pct"/>
            <w:tcBorders>
              <w:top w:val="single" w:sz="4" w:space="0" w:color="000000"/>
              <w:left w:val="single" w:sz="4" w:space="0" w:color="000000"/>
              <w:bottom w:val="single" w:sz="4" w:space="0" w:color="000000"/>
            </w:tcBorders>
            <w:vAlign w:val="center"/>
          </w:tcPr>
          <w:p w14:paraId="0F7DAE34"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430</w:t>
            </w:r>
          </w:p>
        </w:tc>
        <w:tc>
          <w:tcPr>
            <w:tcW w:w="506" w:type="pct"/>
            <w:tcBorders>
              <w:top w:val="single" w:sz="4" w:space="0" w:color="000000"/>
              <w:left w:val="single" w:sz="4" w:space="0" w:color="000000"/>
              <w:bottom w:val="single" w:sz="4" w:space="0" w:color="000000"/>
            </w:tcBorders>
            <w:vAlign w:val="center"/>
          </w:tcPr>
          <w:p w14:paraId="6390B15E"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459</w:t>
            </w:r>
          </w:p>
        </w:tc>
        <w:tc>
          <w:tcPr>
            <w:tcW w:w="564" w:type="pct"/>
            <w:tcBorders>
              <w:top w:val="single" w:sz="4" w:space="0" w:color="000000"/>
              <w:left w:val="single" w:sz="4" w:space="0" w:color="000000"/>
              <w:bottom w:val="single" w:sz="4" w:space="0" w:color="000000"/>
            </w:tcBorders>
            <w:vAlign w:val="center"/>
          </w:tcPr>
          <w:p w14:paraId="40F150FE"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451</w:t>
            </w:r>
          </w:p>
        </w:tc>
        <w:tc>
          <w:tcPr>
            <w:tcW w:w="491" w:type="pct"/>
            <w:tcBorders>
              <w:top w:val="single" w:sz="4" w:space="0" w:color="000000"/>
              <w:left w:val="single" w:sz="4" w:space="0" w:color="000000"/>
              <w:bottom w:val="single" w:sz="4" w:space="0" w:color="000000"/>
              <w:right w:val="single" w:sz="4" w:space="0" w:color="000000"/>
            </w:tcBorders>
            <w:vAlign w:val="center"/>
          </w:tcPr>
          <w:p w14:paraId="04BD050E"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443</w:t>
            </w:r>
          </w:p>
        </w:tc>
      </w:tr>
      <w:tr w:rsidR="004033AC" w:rsidRPr="008F360D" w14:paraId="76E3018F" w14:textId="77777777" w:rsidTr="00BA1F99">
        <w:trPr>
          <w:trHeight w:val="255"/>
        </w:trPr>
        <w:tc>
          <w:tcPr>
            <w:tcW w:w="1850" w:type="pct"/>
            <w:tcBorders>
              <w:top w:val="single" w:sz="4" w:space="0" w:color="000000"/>
              <w:left w:val="single" w:sz="4" w:space="0" w:color="000000"/>
              <w:bottom w:val="single" w:sz="4" w:space="0" w:color="000000"/>
            </w:tcBorders>
          </w:tcPr>
          <w:p w14:paraId="23A7BAAF" w14:textId="77777777" w:rsidR="007E36AF" w:rsidRPr="008F360D" w:rsidRDefault="007E36AF" w:rsidP="005E3A80">
            <w:pPr>
              <w:snapToGrid w:val="0"/>
              <w:rPr>
                <w:rFonts w:ascii="Tahoma" w:hAnsi="Tahoma" w:cs="Tahoma"/>
                <w:color w:val="auto"/>
                <w:sz w:val="20"/>
                <w:szCs w:val="20"/>
                <w:lang w:val="ru-RU"/>
              </w:rPr>
            </w:pPr>
            <w:r w:rsidRPr="008F360D">
              <w:rPr>
                <w:rFonts w:ascii="Tahoma" w:hAnsi="Tahoma" w:cs="Tahoma"/>
                <w:color w:val="auto"/>
                <w:sz w:val="20"/>
                <w:szCs w:val="20"/>
                <w:lang w:val="ru-RU"/>
              </w:rPr>
              <w:t>дети в возрасте от 4 до 17 лет</w:t>
            </w:r>
          </w:p>
        </w:tc>
        <w:tc>
          <w:tcPr>
            <w:tcW w:w="578" w:type="pct"/>
            <w:tcBorders>
              <w:top w:val="single" w:sz="4" w:space="0" w:color="000000"/>
              <w:left w:val="single" w:sz="4" w:space="0" w:color="000000"/>
              <w:bottom w:val="single" w:sz="4" w:space="0" w:color="000000"/>
            </w:tcBorders>
            <w:vAlign w:val="center"/>
          </w:tcPr>
          <w:p w14:paraId="74B183C4"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601</w:t>
            </w:r>
          </w:p>
        </w:tc>
        <w:tc>
          <w:tcPr>
            <w:tcW w:w="505" w:type="pct"/>
            <w:tcBorders>
              <w:top w:val="single" w:sz="4" w:space="0" w:color="000000"/>
              <w:left w:val="single" w:sz="4" w:space="0" w:color="000000"/>
              <w:bottom w:val="single" w:sz="4" w:space="0" w:color="000000"/>
            </w:tcBorders>
            <w:vAlign w:val="center"/>
          </w:tcPr>
          <w:p w14:paraId="5918FF3F"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595</w:t>
            </w:r>
          </w:p>
        </w:tc>
        <w:tc>
          <w:tcPr>
            <w:tcW w:w="506" w:type="pct"/>
            <w:tcBorders>
              <w:top w:val="single" w:sz="4" w:space="0" w:color="000000"/>
              <w:left w:val="single" w:sz="4" w:space="0" w:color="000000"/>
              <w:bottom w:val="single" w:sz="4" w:space="0" w:color="000000"/>
            </w:tcBorders>
            <w:vAlign w:val="center"/>
          </w:tcPr>
          <w:p w14:paraId="2F04F645"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579</w:t>
            </w:r>
          </w:p>
        </w:tc>
        <w:tc>
          <w:tcPr>
            <w:tcW w:w="506" w:type="pct"/>
            <w:tcBorders>
              <w:top w:val="single" w:sz="4" w:space="0" w:color="000000"/>
              <w:left w:val="single" w:sz="4" w:space="0" w:color="000000"/>
              <w:bottom w:val="single" w:sz="4" w:space="0" w:color="000000"/>
            </w:tcBorders>
            <w:vAlign w:val="center"/>
          </w:tcPr>
          <w:p w14:paraId="6C687B7F"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665</w:t>
            </w:r>
          </w:p>
        </w:tc>
        <w:tc>
          <w:tcPr>
            <w:tcW w:w="564" w:type="pct"/>
            <w:tcBorders>
              <w:top w:val="single" w:sz="4" w:space="0" w:color="000000"/>
              <w:left w:val="single" w:sz="4" w:space="0" w:color="000000"/>
              <w:bottom w:val="single" w:sz="4" w:space="0" w:color="000000"/>
            </w:tcBorders>
            <w:vAlign w:val="center"/>
          </w:tcPr>
          <w:p w14:paraId="7F56AD72"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636</w:t>
            </w:r>
          </w:p>
        </w:tc>
        <w:tc>
          <w:tcPr>
            <w:tcW w:w="491" w:type="pct"/>
            <w:tcBorders>
              <w:top w:val="single" w:sz="4" w:space="0" w:color="000000"/>
              <w:left w:val="single" w:sz="4" w:space="0" w:color="000000"/>
              <w:bottom w:val="single" w:sz="4" w:space="0" w:color="000000"/>
              <w:right w:val="single" w:sz="4" w:space="0" w:color="000000"/>
            </w:tcBorders>
            <w:vAlign w:val="center"/>
          </w:tcPr>
          <w:p w14:paraId="3B48E76D"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613</w:t>
            </w:r>
          </w:p>
        </w:tc>
      </w:tr>
      <w:tr w:rsidR="004033AC" w:rsidRPr="008F360D" w14:paraId="304F8CC8" w14:textId="77777777" w:rsidTr="00BA1F99">
        <w:trPr>
          <w:trHeight w:val="255"/>
        </w:trPr>
        <w:tc>
          <w:tcPr>
            <w:tcW w:w="1850" w:type="pct"/>
            <w:tcBorders>
              <w:top w:val="single" w:sz="4" w:space="0" w:color="000000"/>
              <w:left w:val="single" w:sz="4" w:space="0" w:color="000000"/>
              <w:bottom w:val="single" w:sz="4" w:space="0" w:color="000000"/>
            </w:tcBorders>
          </w:tcPr>
          <w:p w14:paraId="7DBFB74B" w14:textId="77777777" w:rsidR="007E36AF" w:rsidRPr="008F360D" w:rsidRDefault="007E36AF" w:rsidP="005E3A80">
            <w:pPr>
              <w:snapToGrid w:val="0"/>
              <w:rPr>
                <w:rFonts w:ascii="Tahoma" w:hAnsi="Tahoma" w:cs="Tahoma"/>
                <w:color w:val="auto"/>
                <w:sz w:val="20"/>
                <w:szCs w:val="20"/>
              </w:rPr>
            </w:pPr>
            <w:r w:rsidRPr="008F360D">
              <w:rPr>
                <w:rFonts w:ascii="Tahoma" w:hAnsi="Tahoma" w:cs="Tahoma"/>
                <w:color w:val="auto"/>
                <w:sz w:val="20"/>
                <w:szCs w:val="20"/>
              </w:rPr>
              <w:t>18 лет и старше</w:t>
            </w:r>
          </w:p>
        </w:tc>
        <w:tc>
          <w:tcPr>
            <w:tcW w:w="578" w:type="pct"/>
            <w:tcBorders>
              <w:top w:val="single" w:sz="4" w:space="0" w:color="000000"/>
              <w:left w:val="single" w:sz="4" w:space="0" w:color="000000"/>
              <w:bottom w:val="single" w:sz="4" w:space="0" w:color="000000"/>
            </w:tcBorders>
            <w:vAlign w:val="center"/>
          </w:tcPr>
          <w:p w14:paraId="3EE7AB1D"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2264</w:t>
            </w:r>
          </w:p>
        </w:tc>
        <w:tc>
          <w:tcPr>
            <w:tcW w:w="505" w:type="pct"/>
            <w:tcBorders>
              <w:top w:val="single" w:sz="4" w:space="0" w:color="000000"/>
              <w:left w:val="single" w:sz="4" w:space="0" w:color="000000"/>
              <w:bottom w:val="single" w:sz="4" w:space="0" w:color="000000"/>
            </w:tcBorders>
            <w:vAlign w:val="center"/>
          </w:tcPr>
          <w:p w14:paraId="589C3C8B"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2348</w:t>
            </w:r>
          </w:p>
        </w:tc>
        <w:tc>
          <w:tcPr>
            <w:tcW w:w="506" w:type="pct"/>
            <w:tcBorders>
              <w:top w:val="single" w:sz="4" w:space="0" w:color="000000"/>
              <w:left w:val="single" w:sz="4" w:space="0" w:color="000000"/>
              <w:bottom w:val="single" w:sz="4" w:space="0" w:color="000000"/>
            </w:tcBorders>
            <w:vAlign w:val="center"/>
          </w:tcPr>
          <w:p w14:paraId="7CCB857F"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2433</w:t>
            </w:r>
          </w:p>
        </w:tc>
        <w:tc>
          <w:tcPr>
            <w:tcW w:w="506" w:type="pct"/>
            <w:tcBorders>
              <w:top w:val="single" w:sz="4" w:space="0" w:color="000000"/>
              <w:left w:val="single" w:sz="4" w:space="0" w:color="000000"/>
              <w:bottom w:val="single" w:sz="4" w:space="0" w:color="000000"/>
            </w:tcBorders>
            <w:vAlign w:val="center"/>
          </w:tcPr>
          <w:p w14:paraId="26CD53A5"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3495</w:t>
            </w:r>
          </w:p>
        </w:tc>
        <w:tc>
          <w:tcPr>
            <w:tcW w:w="564" w:type="pct"/>
            <w:tcBorders>
              <w:top w:val="single" w:sz="4" w:space="0" w:color="000000"/>
              <w:left w:val="single" w:sz="4" w:space="0" w:color="000000"/>
              <w:bottom w:val="single" w:sz="4" w:space="0" w:color="000000"/>
            </w:tcBorders>
            <w:vAlign w:val="center"/>
          </w:tcPr>
          <w:p w14:paraId="2E0EBA2F"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3676</w:t>
            </w:r>
          </w:p>
        </w:tc>
        <w:tc>
          <w:tcPr>
            <w:tcW w:w="491" w:type="pct"/>
            <w:tcBorders>
              <w:top w:val="single" w:sz="4" w:space="0" w:color="000000"/>
              <w:left w:val="single" w:sz="4" w:space="0" w:color="000000"/>
              <w:bottom w:val="single" w:sz="4" w:space="0" w:color="000000"/>
              <w:right w:val="single" w:sz="4" w:space="0" w:color="000000"/>
            </w:tcBorders>
            <w:vAlign w:val="center"/>
          </w:tcPr>
          <w:p w14:paraId="06095D5E"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3719</w:t>
            </w:r>
          </w:p>
        </w:tc>
      </w:tr>
      <w:tr w:rsidR="004033AC" w:rsidRPr="008F360D" w14:paraId="30261118" w14:textId="77777777" w:rsidTr="00BA1F99">
        <w:trPr>
          <w:trHeight w:val="255"/>
        </w:trPr>
        <w:tc>
          <w:tcPr>
            <w:tcW w:w="1850" w:type="pct"/>
            <w:tcBorders>
              <w:top w:val="single" w:sz="4" w:space="0" w:color="000000"/>
              <w:left w:val="single" w:sz="4" w:space="0" w:color="000000"/>
              <w:bottom w:val="single" w:sz="4" w:space="0" w:color="000000"/>
            </w:tcBorders>
          </w:tcPr>
          <w:p w14:paraId="76D89FE2" w14:textId="77777777" w:rsidR="007E36AF" w:rsidRPr="008F360D" w:rsidRDefault="007E36AF" w:rsidP="005E3A80">
            <w:pPr>
              <w:snapToGrid w:val="0"/>
              <w:rPr>
                <w:rFonts w:ascii="Tahoma" w:hAnsi="Tahoma" w:cs="Tahoma"/>
                <w:color w:val="auto"/>
                <w:sz w:val="20"/>
                <w:szCs w:val="20"/>
              </w:rPr>
            </w:pPr>
            <w:r w:rsidRPr="008F360D">
              <w:rPr>
                <w:rFonts w:ascii="Tahoma" w:hAnsi="Tahoma" w:cs="Tahoma"/>
                <w:color w:val="auto"/>
                <w:sz w:val="20"/>
                <w:szCs w:val="20"/>
              </w:rPr>
              <w:t>60 лет и старше</w:t>
            </w:r>
          </w:p>
        </w:tc>
        <w:tc>
          <w:tcPr>
            <w:tcW w:w="578" w:type="pct"/>
            <w:tcBorders>
              <w:top w:val="single" w:sz="4" w:space="0" w:color="000000"/>
              <w:left w:val="single" w:sz="4" w:space="0" w:color="000000"/>
              <w:bottom w:val="single" w:sz="4" w:space="0" w:color="000000"/>
            </w:tcBorders>
            <w:vAlign w:val="center"/>
          </w:tcPr>
          <w:p w14:paraId="6F7A8906"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283</w:t>
            </w:r>
          </w:p>
        </w:tc>
        <w:tc>
          <w:tcPr>
            <w:tcW w:w="505" w:type="pct"/>
            <w:tcBorders>
              <w:top w:val="single" w:sz="4" w:space="0" w:color="000000"/>
              <w:left w:val="single" w:sz="4" w:space="0" w:color="000000"/>
              <w:bottom w:val="single" w:sz="4" w:space="0" w:color="000000"/>
            </w:tcBorders>
            <w:vAlign w:val="center"/>
          </w:tcPr>
          <w:p w14:paraId="4AE7A8FC"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307</w:t>
            </w:r>
          </w:p>
        </w:tc>
        <w:tc>
          <w:tcPr>
            <w:tcW w:w="506" w:type="pct"/>
            <w:tcBorders>
              <w:top w:val="single" w:sz="4" w:space="0" w:color="000000"/>
              <w:left w:val="single" w:sz="4" w:space="0" w:color="000000"/>
              <w:bottom w:val="single" w:sz="4" w:space="0" w:color="000000"/>
            </w:tcBorders>
            <w:vAlign w:val="center"/>
          </w:tcPr>
          <w:p w14:paraId="344AA47D"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330</w:t>
            </w:r>
          </w:p>
        </w:tc>
        <w:tc>
          <w:tcPr>
            <w:tcW w:w="506" w:type="pct"/>
            <w:tcBorders>
              <w:top w:val="single" w:sz="4" w:space="0" w:color="000000"/>
              <w:left w:val="single" w:sz="4" w:space="0" w:color="000000"/>
              <w:bottom w:val="single" w:sz="4" w:space="0" w:color="000000"/>
            </w:tcBorders>
            <w:vAlign w:val="center"/>
          </w:tcPr>
          <w:p w14:paraId="2E951A31"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576</w:t>
            </w:r>
          </w:p>
        </w:tc>
        <w:tc>
          <w:tcPr>
            <w:tcW w:w="564" w:type="pct"/>
            <w:tcBorders>
              <w:top w:val="single" w:sz="4" w:space="0" w:color="000000"/>
              <w:left w:val="single" w:sz="4" w:space="0" w:color="000000"/>
              <w:bottom w:val="single" w:sz="4" w:space="0" w:color="000000"/>
            </w:tcBorders>
            <w:vAlign w:val="center"/>
          </w:tcPr>
          <w:p w14:paraId="291A87EB"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766</w:t>
            </w:r>
          </w:p>
        </w:tc>
        <w:tc>
          <w:tcPr>
            <w:tcW w:w="491" w:type="pct"/>
            <w:tcBorders>
              <w:top w:val="single" w:sz="4" w:space="0" w:color="000000"/>
              <w:left w:val="single" w:sz="4" w:space="0" w:color="000000"/>
              <w:bottom w:val="single" w:sz="4" w:space="0" w:color="000000"/>
              <w:right w:val="single" w:sz="4" w:space="0" w:color="000000"/>
            </w:tcBorders>
            <w:vAlign w:val="center"/>
          </w:tcPr>
          <w:p w14:paraId="79DD0C19"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1207</w:t>
            </w:r>
          </w:p>
        </w:tc>
      </w:tr>
      <w:tr w:rsidR="004033AC" w:rsidRPr="008F360D" w14:paraId="10BEF521" w14:textId="77777777" w:rsidTr="00BA1F99">
        <w:trPr>
          <w:trHeight w:val="255"/>
        </w:trPr>
        <w:tc>
          <w:tcPr>
            <w:tcW w:w="1850" w:type="pct"/>
            <w:tcBorders>
              <w:top w:val="single" w:sz="4" w:space="0" w:color="000000"/>
              <w:left w:val="single" w:sz="4" w:space="0" w:color="000000"/>
              <w:bottom w:val="single" w:sz="4" w:space="0" w:color="000000"/>
            </w:tcBorders>
          </w:tcPr>
          <w:p w14:paraId="3F6AA2DB" w14:textId="77777777" w:rsidR="007E36AF" w:rsidRPr="008F360D" w:rsidRDefault="007E36AF" w:rsidP="005E3A80">
            <w:pPr>
              <w:snapToGrid w:val="0"/>
              <w:rPr>
                <w:rFonts w:ascii="Tahoma" w:hAnsi="Tahoma" w:cs="Tahoma"/>
                <w:color w:val="auto"/>
                <w:sz w:val="20"/>
                <w:szCs w:val="20"/>
              </w:rPr>
            </w:pPr>
            <w:r w:rsidRPr="008F360D">
              <w:rPr>
                <w:rFonts w:ascii="Tahoma" w:hAnsi="Tahoma" w:cs="Tahoma"/>
                <w:color w:val="auto"/>
                <w:sz w:val="20"/>
                <w:szCs w:val="20"/>
              </w:rPr>
              <w:t>в том числе</w:t>
            </w:r>
          </w:p>
        </w:tc>
        <w:tc>
          <w:tcPr>
            <w:tcW w:w="578" w:type="pct"/>
            <w:tcBorders>
              <w:top w:val="single" w:sz="4" w:space="0" w:color="000000"/>
              <w:left w:val="single" w:sz="4" w:space="0" w:color="000000"/>
              <w:bottom w:val="single" w:sz="4" w:space="0" w:color="000000"/>
            </w:tcBorders>
            <w:vAlign w:val="center"/>
          </w:tcPr>
          <w:p w14:paraId="78F67CED" w14:textId="77777777" w:rsidR="007E36AF" w:rsidRPr="008F360D" w:rsidRDefault="007E36AF" w:rsidP="005E3A80">
            <w:pPr>
              <w:snapToGrid w:val="0"/>
              <w:jc w:val="center"/>
              <w:rPr>
                <w:rFonts w:ascii="Tahoma" w:hAnsi="Tahoma" w:cs="Tahoma"/>
                <w:color w:val="auto"/>
                <w:sz w:val="20"/>
                <w:szCs w:val="20"/>
              </w:rPr>
            </w:pPr>
          </w:p>
        </w:tc>
        <w:tc>
          <w:tcPr>
            <w:tcW w:w="505" w:type="pct"/>
            <w:tcBorders>
              <w:top w:val="single" w:sz="4" w:space="0" w:color="000000"/>
              <w:left w:val="single" w:sz="4" w:space="0" w:color="000000"/>
              <w:bottom w:val="single" w:sz="4" w:space="0" w:color="000000"/>
            </w:tcBorders>
            <w:vAlign w:val="center"/>
          </w:tcPr>
          <w:p w14:paraId="23239A58" w14:textId="77777777" w:rsidR="007E36AF" w:rsidRPr="008F360D" w:rsidRDefault="007E36AF" w:rsidP="005E3A80">
            <w:pPr>
              <w:snapToGrid w:val="0"/>
              <w:jc w:val="center"/>
              <w:rPr>
                <w:rFonts w:ascii="Tahoma" w:hAnsi="Tahoma" w:cs="Tahoma"/>
                <w:color w:val="auto"/>
                <w:sz w:val="20"/>
                <w:szCs w:val="20"/>
              </w:rPr>
            </w:pPr>
          </w:p>
        </w:tc>
        <w:tc>
          <w:tcPr>
            <w:tcW w:w="506" w:type="pct"/>
            <w:tcBorders>
              <w:top w:val="single" w:sz="4" w:space="0" w:color="000000"/>
              <w:left w:val="single" w:sz="4" w:space="0" w:color="000000"/>
              <w:bottom w:val="single" w:sz="4" w:space="0" w:color="000000"/>
            </w:tcBorders>
            <w:vAlign w:val="center"/>
          </w:tcPr>
          <w:p w14:paraId="27E4DA64" w14:textId="77777777" w:rsidR="007E36AF" w:rsidRPr="008F360D" w:rsidRDefault="007E36AF" w:rsidP="005E3A80">
            <w:pPr>
              <w:snapToGrid w:val="0"/>
              <w:jc w:val="center"/>
              <w:rPr>
                <w:rFonts w:ascii="Tahoma" w:hAnsi="Tahoma" w:cs="Tahoma"/>
                <w:color w:val="auto"/>
                <w:sz w:val="20"/>
                <w:szCs w:val="20"/>
              </w:rPr>
            </w:pPr>
          </w:p>
        </w:tc>
        <w:tc>
          <w:tcPr>
            <w:tcW w:w="506" w:type="pct"/>
            <w:tcBorders>
              <w:top w:val="single" w:sz="4" w:space="0" w:color="000000"/>
              <w:left w:val="single" w:sz="4" w:space="0" w:color="000000"/>
              <w:bottom w:val="single" w:sz="4" w:space="0" w:color="000000"/>
            </w:tcBorders>
            <w:vAlign w:val="center"/>
          </w:tcPr>
          <w:p w14:paraId="119AFF8E" w14:textId="77777777" w:rsidR="007E36AF" w:rsidRPr="008F360D" w:rsidRDefault="007E36AF" w:rsidP="005E3A80">
            <w:pPr>
              <w:snapToGrid w:val="0"/>
              <w:jc w:val="center"/>
              <w:rPr>
                <w:rFonts w:ascii="Tahoma" w:hAnsi="Tahoma" w:cs="Tahoma"/>
                <w:color w:val="auto"/>
                <w:sz w:val="20"/>
                <w:szCs w:val="20"/>
              </w:rPr>
            </w:pPr>
          </w:p>
        </w:tc>
        <w:tc>
          <w:tcPr>
            <w:tcW w:w="564" w:type="pct"/>
            <w:tcBorders>
              <w:top w:val="single" w:sz="4" w:space="0" w:color="000000"/>
              <w:left w:val="single" w:sz="4" w:space="0" w:color="000000"/>
              <w:bottom w:val="single" w:sz="4" w:space="0" w:color="000000"/>
            </w:tcBorders>
            <w:vAlign w:val="center"/>
          </w:tcPr>
          <w:p w14:paraId="024A9A2B" w14:textId="77777777" w:rsidR="007E36AF" w:rsidRPr="008F360D" w:rsidRDefault="007E36AF" w:rsidP="005E3A80">
            <w:pPr>
              <w:snapToGrid w:val="0"/>
              <w:jc w:val="center"/>
              <w:rPr>
                <w:rFonts w:ascii="Tahoma" w:hAnsi="Tahoma" w:cs="Tahoma"/>
                <w:color w:val="auto"/>
                <w:sz w:val="20"/>
                <w:szCs w:val="20"/>
              </w:rPr>
            </w:pPr>
          </w:p>
        </w:tc>
        <w:tc>
          <w:tcPr>
            <w:tcW w:w="491" w:type="pct"/>
            <w:tcBorders>
              <w:top w:val="single" w:sz="4" w:space="0" w:color="000000"/>
              <w:left w:val="single" w:sz="4" w:space="0" w:color="000000"/>
              <w:bottom w:val="single" w:sz="4" w:space="0" w:color="000000"/>
              <w:right w:val="single" w:sz="4" w:space="0" w:color="000000"/>
            </w:tcBorders>
            <w:vAlign w:val="center"/>
          </w:tcPr>
          <w:p w14:paraId="03092437" w14:textId="77777777" w:rsidR="007E36AF" w:rsidRPr="008F360D" w:rsidRDefault="007E36AF" w:rsidP="005E3A80">
            <w:pPr>
              <w:snapToGrid w:val="0"/>
              <w:jc w:val="center"/>
              <w:rPr>
                <w:rFonts w:ascii="Tahoma" w:hAnsi="Tahoma" w:cs="Tahoma"/>
                <w:color w:val="auto"/>
                <w:sz w:val="20"/>
                <w:szCs w:val="20"/>
              </w:rPr>
            </w:pPr>
          </w:p>
        </w:tc>
      </w:tr>
      <w:tr w:rsidR="004033AC" w:rsidRPr="008F360D" w14:paraId="281E8D34" w14:textId="77777777" w:rsidTr="00BA1F99">
        <w:trPr>
          <w:trHeight w:val="255"/>
        </w:trPr>
        <w:tc>
          <w:tcPr>
            <w:tcW w:w="1850" w:type="pct"/>
            <w:tcBorders>
              <w:top w:val="single" w:sz="4" w:space="0" w:color="000000"/>
              <w:left w:val="single" w:sz="4" w:space="0" w:color="000000"/>
              <w:bottom w:val="single" w:sz="4" w:space="0" w:color="000000"/>
            </w:tcBorders>
          </w:tcPr>
          <w:p w14:paraId="08CE9E5F" w14:textId="57439BBA" w:rsidR="007E36AF" w:rsidRPr="008F360D" w:rsidRDefault="007E36AF" w:rsidP="005E3A80">
            <w:pPr>
              <w:snapToGrid w:val="0"/>
              <w:rPr>
                <w:rFonts w:ascii="Tahoma" w:hAnsi="Tahoma" w:cs="Tahoma"/>
                <w:color w:val="auto"/>
                <w:sz w:val="20"/>
                <w:szCs w:val="20"/>
                <w:lang w:val="ru-RU"/>
              </w:rPr>
            </w:pPr>
            <w:r w:rsidRPr="008F360D">
              <w:rPr>
                <w:rFonts w:ascii="Tahoma" w:hAnsi="Tahoma" w:cs="Tahoma"/>
                <w:color w:val="auto"/>
                <w:sz w:val="20"/>
                <w:szCs w:val="20"/>
                <w:lang w:val="ru-RU"/>
              </w:rPr>
              <w:t>младше трудоспособного возраста (до</w:t>
            </w:r>
            <w:r w:rsidR="00AE43A6" w:rsidRPr="008F360D">
              <w:rPr>
                <w:rFonts w:ascii="Tahoma" w:hAnsi="Tahoma" w:cs="Tahoma"/>
                <w:color w:val="auto"/>
                <w:sz w:val="20"/>
                <w:szCs w:val="20"/>
                <w:lang w:val="ru-RU"/>
              </w:rPr>
              <w:t> </w:t>
            </w:r>
            <w:r w:rsidRPr="008F360D">
              <w:rPr>
                <w:rFonts w:ascii="Tahoma" w:hAnsi="Tahoma" w:cs="Tahoma"/>
                <w:color w:val="auto"/>
                <w:sz w:val="20"/>
                <w:szCs w:val="20"/>
                <w:lang w:val="ru-RU"/>
              </w:rPr>
              <w:t>16 лет)</w:t>
            </w:r>
          </w:p>
        </w:tc>
        <w:tc>
          <w:tcPr>
            <w:tcW w:w="578" w:type="pct"/>
            <w:tcBorders>
              <w:top w:val="single" w:sz="4" w:space="0" w:color="000000"/>
              <w:left w:val="single" w:sz="4" w:space="0" w:color="000000"/>
              <w:bottom w:val="single" w:sz="4" w:space="0" w:color="000000"/>
            </w:tcBorders>
            <w:vAlign w:val="center"/>
          </w:tcPr>
          <w:p w14:paraId="799E54E1" w14:textId="77777777" w:rsidR="007E36AF" w:rsidRPr="008F360D" w:rsidRDefault="007E36AF" w:rsidP="005E3A80">
            <w:pPr>
              <w:snapToGrid w:val="0"/>
              <w:jc w:val="center"/>
              <w:rPr>
                <w:rFonts w:ascii="Tahoma" w:hAnsi="Tahoma" w:cs="Tahoma"/>
                <w:color w:val="auto"/>
                <w:sz w:val="20"/>
                <w:szCs w:val="20"/>
                <w:lang w:val="ru-RU"/>
              </w:rPr>
            </w:pPr>
            <w:r w:rsidRPr="008F360D">
              <w:rPr>
                <w:rFonts w:ascii="Tahoma" w:hAnsi="Tahoma" w:cs="Tahoma"/>
                <w:color w:val="auto"/>
                <w:sz w:val="20"/>
                <w:szCs w:val="20"/>
                <w:lang w:val="ru-RU"/>
              </w:rPr>
              <w:t>618</w:t>
            </w:r>
          </w:p>
        </w:tc>
        <w:tc>
          <w:tcPr>
            <w:tcW w:w="505" w:type="pct"/>
            <w:tcBorders>
              <w:top w:val="single" w:sz="4" w:space="0" w:color="000000"/>
              <w:left w:val="single" w:sz="4" w:space="0" w:color="000000"/>
              <w:bottom w:val="single" w:sz="4" w:space="0" w:color="000000"/>
            </w:tcBorders>
            <w:vAlign w:val="center"/>
          </w:tcPr>
          <w:p w14:paraId="4A2B367D" w14:textId="77777777" w:rsidR="007E36AF" w:rsidRPr="008F360D" w:rsidRDefault="007E36AF" w:rsidP="005E3A80">
            <w:pPr>
              <w:snapToGrid w:val="0"/>
              <w:jc w:val="center"/>
              <w:rPr>
                <w:rFonts w:ascii="Tahoma" w:hAnsi="Tahoma" w:cs="Tahoma"/>
                <w:color w:val="auto"/>
                <w:sz w:val="20"/>
                <w:szCs w:val="20"/>
                <w:lang w:val="ru-RU"/>
              </w:rPr>
            </w:pPr>
            <w:r w:rsidRPr="008F360D">
              <w:rPr>
                <w:rFonts w:ascii="Tahoma" w:hAnsi="Tahoma" w:cs="Tahoma"/>
                <w:color w:val="auto"/>
                <w:sz w:val="20"/>
                <w:szCs w:val="20"/>
                <w:lang w:val="ru-RU"/>
              </w:rPr>
              <w:t>607</w:t>
            </w:r>
          </w:p>
        </w:tc>
        <w:tc>
          <w:tcPr>
            <w:tcW w:w="506" w:type="pct"/>
            <w:tcBorders>
              <w:top w:val="single" w:sz="4" w:space="0" w:color="000000"/>
              <w:left w:val="single" w:sz="4" w:space="0" w:color="000000"/>
              <w:bottom w:val="single" w:sz="4" w:space="0" w:color="000000"/>
            </w:tcBorders>
            <w:vAlign w:val="center"/>
          </w:tcPr>
          <w:p w14:paraId="76D63FAF" w14:textId="77777777" w:rsidR="007E36AF" w:rsidRPr="008F360D" w:rsidRDefault="007E36AF" w:rsidP="005E3A80">
            <w:pPr>
              <w:snapToGrid w:val="0"/>
              <w:jc w:val="center"/>
              <w:rPr>
                <w:rFonts w:ascii="Tahoma" w:hAnsi="Tahoma" w:cs="Tahoma"/>
                <w:color w:val="auto"/>
                <w:sz w:val="20"/>
                <w:szCs w:val="20"/>
                <w:lang w:val="ru-RU"/>
              </w:rPr>
            </w:pPr>
            <w:r w:rsidRPr="008F360D">
              <w:rPr>
                <w:rFonts w:ascii="Tahoma" w:hAnsi="Tahoma" w:cs="Tahoma"/>
                <w:color w:val="auto"/>
                <w:sz w:val="20"/>
                <w:szCs w:val="20"/>
                <w:lang w:val="ru-RU"/>
              </w:rPr>
              <w:t>595</w:t>
            </w:r>
          </w:p>
        </w:tc>
        <w:tc>
          <w:tcPr>
            <w:tcW w:w="506" w:type="pct"/>
            <w:tcBorders>
              <w:top w:val="single" w:sz="4" w:space="0" w:color="000000"/>
              <w:left w:val="single" w:sz="4" w:space="0" w:color="000000"/>
              <w:bottom w:val="single" w:sz="4" w:space="0" w:color="000000"/>
            </w:tcBorders>
            <w:vAlign w:val="center"/>
          </w:tcPr>
          <w:p w14:paraId="14561A75" w14:textId="77777777" w:rsidR="007E36AF" w:rsidRPr="008F360D" w:rsidRDefault="007E36AF" w:rsidP="005E3A80">
            <w:pPr>
              <w:snapToGrid w:val="0"/>
              <w:jc w:val="center"/>
              <w:rPr>
                <w:rFonts w:ascii="Tahoma" w:hAnsi="Tahoma" w:cs="Tahoma"/>
                <w:color w:val="auto"/>
                <w:sz w:val="20"/>
                <w:szCs w:val="20"/>
                <w:lang w:val="ru-RU"/>
              </w:rPr>
            </w:pPr>
            <w:r w:rsidRPr="008F360D">
              <w:rPr>
                <w:rFonts w:ascii="Tahoma" w:hAnsi="Tahoma" w:cs="Tahoma"/>
                <w:color w:val="auto"/>
                <w:sz w:val="20"/>
                <w:szCs w:val="20"/>
                <w:lang w:val="ru-RU"/>
              </w:rPr>
              <w:t>735</w:t>
            </w:r>
          </w:p>
        </w:tc>
        <w:tc>
          <w:tcPr>
            <w:tcW w:w="564" w:type="pct"/>
            <w:tcBorders>
              <w:top w:val="single" w:sz="4" w:space="0" w:color="000000"/>
              <w:left w:val="single" w:sz="4" w:space="0" w:color="000000"/>
              <w:bottom w:val="single" w:sz="4" w:space="0" w:color="000000"/>
            </w:tcBorders>
            <w:vAlign w:val="center"/>
          </w:tcPr>
          <w:p w14:paraId="4641B3F9" w14:textId="77777777" w:rsidR="007E36AF" w:rsidRPr="008F360D" w:rsidRDefault="007E36AF" w:rsidP="005E3A80">
            <w:pPr>
              <w:snapToGrid w:val="0"/>
              <w:jc w:val="center"/>
              <w:rPr>
                <w:rFonts w:ascii="Tahoma" w:hAnsi="Tahoma" w:cs="Tahoma"/>
                <w:color w:val="auto"/>
                <w:sz w:val="20"/>
                <w:szCs w:val="20"/>
                <w:lang w:val="ru-RU"/>
              </w:rPr>
            </w:pPr>
            <w:r w:rsidRPr="008F360D">
              <w:rPr>
                <w:rFonts w:ascii="Tahoma" w:hAnsi="Tahoma" w:cs="Tahoma"/>
                <w:color w:val="auto"/>
                <w:sz w:val="20"/>
                <w:szCs w:val="20"/>
                <w:lang w:val="ru-RU"/>
              </w:rPr>
              <w:t>724</w:t>
            </w:r>
          </w:p>
        </w:tc>
        <w:tc>
          <w:tcPr>
            <w:tcW w:w="491" w:type="pct"/>
            <w:tcBorders>
              <w:top w:val="single" w:sz="4" w:space="0" w:color="000000"/>
              <w:left w:val="single" w:sz="4" w:space="0" w:color="000000"/>
              <w:bottom w:val="single" w:sz="4" w:space="0" w:color="000000"/>
              <w:right w:val="single" w:sz="4" w:space="0" w:color="000000"/>
            </w:tcBorders>
            <w:vAlign w:val="center"/>
          </w:tcPr>
          <w:p w14:paraId="61A23D82" w14:textId="77777777" w:rsidR="007E36AF" w:rsidRPr="008F360D" w:rsidRDefault="007E36AF" w:rsidP="005E3A80">
            <w:pPr>
              <w:snapToGrid w:val="0"/>
              <w:jc w:val="center"/>
              <w:rPr>
                <w:rFonts w:ascii="Tahoma" w:hAnsi="Tahoma" w:cs="Tahoma"/>
                <w:color w:val="auto"/>
                <w:sz w:val="20"/>
                <w:szCs w:val="20"/>
                <w:lang w:val="ru-RU"/>
              </w:rPr>
            </w:pPr>
            <w:r w:rsidRPr="008F360D">
              <w:rPr>
                <w:rFonts w:ascii="Tahoma" w:hAnsi="Tahoma" w:cs="Tahoma"/>
                <w:color w:val="auto"/>
                <w:sz w:val="20"/>
                <w:szCs w:val="20"/>
                <w:lang w:val="ru-RU"/>
              </w:rPr>
              <w:t>672</w:t>
            </w:r>
          </w:p>
        </w:tc>
      </w:tr>
      <w:tr w:rsidR="004033AC" w:rsidRPr="008F360D" w14:paraId="7FCCB846" w14:textId="77777777" w:rsidTr="00BA1F99">
        <w:trPr>
          <w:trHeight w:val="450"/>
        </w:trPr>
        <w:tc>
          <w:tcPr>
            <w:tcW w:w="1850" w:type="pct"/>
            <w:tcBorders>
              <w:top w:val="single" w:sz="4" w:space="0" w:color="000000"/>
              <w:left w:val="single" w:sz="4" w:space="0" w:color="000000"/>
              <w:bottom w:val="single" w:sz="4" w:space="0" w:color="000000"/>
            </w:tcBorders>
            <w:vAlign w:val="bottom"/>
          </w:tcPr>
          <w:p w14:paraId="371BC9BA" w14:textId="348DAD33" w:rsidR="007E36AF" w:rsidRPr="008F360D" w:rsidRDefault="007E36AF" w:rsidP="005E3A80">
            <w:pPr>
              <w:snapToGrid w:val="0"/>
              <w:rPr>
                <w:rFonts w:ascii="Tahoma" w:hAnsi="Tahoma" w:cs="Tahoma"/>
                <w:color w:val="auto"/>
                <w:sz w:val="20"/>
                <w:szCs w:val="20"/>
                <w:lang w:val="ru-RU"/>
              </w:rPr>
            </w:pPr>
            <w:r w:rsidRPr="008F360D">
              <w:rPr>
                <w:rFonts w:ascii="Tahoma" w:hAnsi="Tahoma" w:cs="Tahoma"/>
                <w:color w:val="auto"/>
                <w:sz w:val="20"/>
                <w:szCs w:val="20"/>
                <w:lang w:val="ru-RU"/>
              </w:rPr>
              <w:t xml:space="preserve">трудоспособный возраст </w:t>
            </w:r>
            <w:r w:rsidR="006E7C15" w:rsidRPr="008F360D">
              <w:rPr>
                <w:rFonts w:ascii="Tahoma" w:hAnsi="Tahoma" w:cs="Tahoma"/>
                <w:color w:val="auto"/>
                <w:sz w:val="20"/>
                <w:szCs w:val="20"/>
                <w:lang w:val="ru-RU"/>
              </w:rPr>
              <w:br/>
            </w:r>
            <w:r w:rsidRPr="008F360D">
              <w:rPr>
                <w:rFonts w:ascii="Tahoma" w:hAnsi="Tahoma" w:cs="Tahoma"/>
                <w:color w:val="auto"/>
                <w:sz w:val="20"/>
                <w:szCs w:val="20"/>
                <w:lang w:val="ru-RU"/>
              </w:rPr>
              <w:t xml:space="preserve">(от 16 до 59 лет </w:t>
            </w:r>
            <w:r w:rsidR="005E4AF5"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 мужчины, </w:t>
            </w:r>
            <w:r w:rsidR="006E7C15" w:rsidRPr="008F360D">
              <w:rPr>
                <w:rFonts w:ascii="Tahoma" w:hAnsi="Tahoma" w:cs="Tahoma"/>
                <w:color w:val="auto"/>
                <w:sz w:val="20"/>
                <w:szCs w:val="20"/>
                <w:lang w:val="ru-RU"/>
              </w:rPr>
              <w:br/>
            </w:r>
            <w:r w:rsidRPr="008F360D">
              <w:rPr>
                <w:rFonts w:ascii="Tahoma" w:hAnsi="Tahoma" w:cs="Tahoma"/>
                <w:color w:val="auto"/>
                <w:sz w:val="20"/>
                <w:szCs w:val="20"/>
                <w:lang w:val="ru-RU"/>
              </w:rPr>
              <w:t xml:space="preserve">от 16 до 54 лет </w:t>
            </w:r>
            <w:r w:rsidR="005E4AF5"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 женщины)</w:t>
            </w:r>
          </w:p>
        </w:tc>
        <w:tc>
          <w:tcPr>
            <w:tcW w:w="578" w:type="pct"/>
            <w:tcBorders>
              <w:top w:val="single" w:sz="4" w:space="0" w:color="000000"/>
              <w:left w:val="single" w:sz="4" w:space="0" w:color="000000"/>
              <w:bottom w:val="single" w:sz="4" w:space="0" w:color="000000"/>
            </w:tcBorders>
            <w:vAlign w:val="center"/>
          </w:tcPr>
          <w:p w14:paraId="4016A323" w14:textId="77777777" w:rsidR="007E36AF" w:rsidRPr="008F360D" w:rsidRDefault="007E36AF" w:rsidP="005E3A80">
            <w:pPr>
              <w:snapToGrid w:val="0"/>
              <w:jc w:val="center"/>
              <w:rPr>
                <w:rFonts w:ascii="Tahoma" w:hAnsi="Tahoma" w:cs="Tahoma"/>
                <w:color w:val="auto"/>
                <w:sz w:val="20"/>
                <w:szCs w:val="20"/>
                <w:lang w:val="ru-RU"/>
              </w:rPr>
            </w:pPr>
            <w:r w:rsidRPr="008F360D">
              <w:rPr>
                <w:rFonts w:ascii="Tahoma" w:hAnsi="Tahoma" w:cs="Tahoma"/>
                <w:color w:val="auto"/>
                <w:sz w:val="20"/>
                <w:szCs w:val="20"/>
                <w:lang w:val="ru-RU"/>
              </w:rPr>
              <w:t>1986</w:t>
            </w:r>
          </w:p>
        </w:tc>
        <w:tc>
          <w:tcPr>
            <w:tcW w:w="505" w:type="pct"/>
            <w:tcBorders>
              <w:top w:val="single" w:sz="4" w:space="0" w:color="000000"/>
              <w:left w:val="single" w:sz="4" w:space="0" w:color="000000"/>
              <w:bottom w:val="single" w:sz="4" w:space="0" w:color="000000"/>
            </w:tcBorders>
            <w:vAlign w:val="center"/>
          </w:tcPr>
          <w:p w14:paraId="3F7D42E4" w14:textId="77777777" w:rsidR="007E36AF" w:rsidRPr="008F360D" w:rsidRDefault="007E36AF" w:rsidP="005E3A80">
            <w:pPr>
              <w:snapToGrid w:val="0"/>
              <w:jc w:val="center"/>
              <w:rPr>
                <w:rFonts w:ascii="Tahoma" w:hAnsi="Tahoma" w:cs="Tahoma"/>
                <w:color w:val="auto"/>
                <w:sz w:val="20"/>
                <w:szCs w:val="20"/>
                <w:lang w:val="ru-RU"/>
              </w:rPr>
            </w:pPr>
            <w:r w:rsidRPr="008F360D">
              <w:rPr>
                <w:rFonts w:ascii="Tahoma" w:hAnsi="Tahoma" w:cs="Tahoma"/>
                <w:color w:val="auto"/>
                <w:sz w:val="20"/>
                <w:szCs w:val="20"/>
                <w:lang w:val="ru-RU"/>
              </w:rPr>
              <w:t>2054</w:t>
            </w:r>
          </w:p>
        </w:tc>
        <w:tc>
          <w:tcPr>
            <w:tcW w:w="506" w:type="pct"/>
            <w:tcBorders>
              <w:top w:val="single" w:sz="4" w:space="0" w:color="000000"/>
              <w:left w:val="single" w:sz="4" w:space="0" w:color="000000"/>
              <w:bottom w:val="single" w:sz="4" w:space="0" w:color="000000"/>
            </w:tcBorders>
            <w:vAlign w:val="center"/>
          </w:tcPr>
          <w:p w14:paraId="437C021D" w14:textId="77777777" w:rsidR="007E36AF" w:rsidRPr="008F360D" w:rsidRDefault="007E36AF" w:rsidP="005E3A80">
            <w:pPr>
              <w:snapToGrid w:val="0"/>
              <w:jc w:val="center"/>
              <w:rPr>
                <w:rFonts w:ascii="Tahoma" w:hAnsi="Tahoma" w:cs="Tahoma"/>
                <w:color w:val="auto"/>
                <w:sz w:val="20"/>
                <w:szCs w:val="20"/>
                <w:lang w:val="ru-RU"/>
              </w:rPr>
            </w:pPr>
            <w:r w:rsidRPr="008F360D">
              <w:rPr>
                <w:rFonts w:ascii="Tahoma" w:hAnsi="Tahoma" w:cs="Tahoma"/>
                <w:color w:val="auto"/>
                <w:sz w:val="20"/>
                <w:szCs w:val="20"/>
                <w:lang w:val="ru-RU"/>
              </w:rPr>
              <w:t>2124</w:t>
            </w:r>
          </w:p>
        </w:tc>
        <w:tc>
          <w:tcPr>
            <w:tcW w:w="506" w:type="pct"/>
            <w:tcBorders>
              <w:top w:val="single" w:sz="4" w:space="0" w:color="000000"/>
              <w:left w:val="single" w:sz="4" w:space="0" w:color="000000"/>
              <w:bottom w:val="single" w:sz="4" w:space="0" w:color="000000"/>
            </w:tcBorders>
            <w:vAlign w:val="center"/>
          </w:tcPr>
          <w:p w14:paraId="0769F1D9" w14:textId="77777777" w:rsidR="007E36AF" w:rsidRPr="008F360D" w:rsidRDefault="007E36AF" w:rsidP="005E3A80">
            <w:pPr>
              <w:snapToGrid w:val="0"/>
              <w:jc w:val="center"/>
              <w:rPr>
                <w:rFonts w:ascii="Tahoma" w:hAnsi="Tahoma" w:cs="Tahoma"/>
                <w:color w:val="auto"/>
                <w:sz w:val="20"/>
                <w:szCs w:val="20"/>
                <w:lang w:val="ru-RU"/>
              </w:rPr>
            </w:pPr>
            <w:r w:rsidRPr="008F360D">
              <w:rPr>
                <w:rFonts w:ascii="Tahoma" w:hAnsi="Tahoma" w:cs="Tahoma"/>
                <w:color w:val="auto"/>
                <w:sz w:val="20"/>
                <w:szCs w:val="20"/>
                <w:lang w:val="ru-RU"/>
              </w:rPr>
              <w:t>2880</w:t>
            </w:r>
          </w:p>
        </w:tc>
        <w:tc>
          <w:tcPr>
            <w:tcW w:w="564" w:type="pct"/>
            <w:tcBorders>
              <w:top w:val="single" w:sz="4" w:space="0" w:color="000000"/>
              <w:left w:val="single" w:sz="4" w:space="0" w:color="000000"/>
              <w:bottom w:val="single" w:sz="4" w:space="0" w:color="000000"/>
            </w:tcBorders>
            <w:vAlign w:val="center"/>
          </w:tcPr>
          <w:p w14:paraId="066FC71C" w14:textId="77777777" w:rsidR="007E36AF" w:rsidRPr="008F360D" w:rsidRDefault="007E36AF" w:rsidP="005E3A80">
            <w:pPr>
              <w:snapToGrid w:val="0"/>
              <w:jc w:val="center"/>
              <w:rPr>
                <w:rFonts w:ascii="Tahoma" w:hAnsi="Tahoma" w:cs="Tahoma"/>
                <w:color w:val="auto"/>
                <w:sz w:val="20"/>
                <w:szCs w:val="20"/>
                <w:lang w:val="ru-RU"/>
              </w:rPr>
            </w:pPr>
            <w:r w:rsidRPr="008F360D">
              <w:rPr>
                <w:rFonts w:ascii="Tahoma" w:hAnsi="Tahoma" w:cs="Tahoma"/>
                <w:color w:val="auto"/>
                <w:sz w:val="20"/>
                <w:szCs w:val="20"/>
                <w:lang w:val="ru-RU"/>
              </w:rPr>
              <w:t>2783</w:t>
            </w:r>
          </w:p>
        </w:tc>
        <w:tc>
          <w:tcPr>
            <w:tcW w:w="491" w:type="pct"/>
            <w:tcBorders>
              <w:top w:val="single" w:sz="4" w:space="0" w:color="000000"/>
              <w:left w:val="single" w:sz="4" w:space="0" w:color="000000"/>
              <w:bottom w:val="single" w:sz="4" w:space="0" w:color="000000"/>
              <w:right w:val="single" w:sz="4" w:space="0" w:color="000000"/>
            </w:tcBorders>
            <w:vAlign w:val="center"/>
          </w:tcPr>
          <w:p w14:paraId="09363645"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2428</w:t>
            </w:r>
          </w:p>
        </w:tc>
      </w:tr>
      <w:tr w:rsidR="004033AC" w:rsidRPr="008F360D" w14:paraId="2DE3D04B" w14:textId="77777777" w:rsidTr="00BA1F99">
        <w:trPr>
          <w:trHeight w:val="450"/>
        </w:trPr>
        <w:tc>
          <w:tcPr>
            <w:tcW w:w="1850" w:type="pct"/>
            <w:tcBorders>
              <w:top w:val="single" w:sz="4" w:space="0" w:color="000000"/>
              <w:left w:val="single" w:sz="4" w:space="0" w:color="000000"/>
              <w:bottom w:val="single" w:sz="4" w:space="0" w:color="000000"/>
            </w:tcBorders>
            <w:vAlign w:val="center"/>
          </w:tcPr>
          <w:p w14:paraId="6BC65302" w14:textId="3A3A4ADB" w:rsidR="007E36AF" w:rsidRPr="008F360D" w:rsidRDefault="007E36AF" w:rsidP="005E3A80">
            <w:pPr>
              <w:snapToGrid w:val="0"/>
              <w:rPr>
                <w:rFonts w:ascii="Tahoma" w:hAnsi="Tahoma" w:cs="Tahoma"/>
                <w:color w:val="auto"/>
                <w:sz w:val="20"/>
                <w:szCs w:val="20"/>
                <w:lang w:val="ru-RU"/>
              </w:rPr>
            </w:pPr>
            <w:r w:rsidRPr="008F360D">
              <w:rPr>
                <w:rFonts w:ascii="Tahoma" w:hAnsi="Tahoma" w:cs="Tahoma"/>
                <w:color w:val="auto"/>
                <w:sz w:val="20"/>
                <w:szCs w:val="20"/>
                <w:lang w:val="ru-RU"/>
              </w:rPr>
              <w:t xml:space="preserve">Старше трудоспособного возраста </w:t>
            </w:r>
            <w:r w:rsidR="006E7C15" w:rsidRPr="008F360D">
              <w:rPr>
                <w:rFonts w:ascii="Tahoma" w:hAnsi="Tahoma" w:cs="Tahoma"/>
                <w:color w:val="auto"/>
                <w:sz w:val="20"/>
                <w:szCs w:val="20"/>
                <w:lang w:val="ru-RU"/>
              </w:rPr>
              <w:br/>
            </w:r>
            <w:r w:rsidRPr="008F360D">
              <w:rPr>
                <w:rFonts w:ascii="Tahoma" w:hAnsi="Tahoma" w:cs="Tahoma"/>
                <w:color w:val="auto"/>
                <w:sz w:val="20"/>
                <w:szCs w:val="20"/>
                <w:lang w:val="ru-RU"/>
              </w:rPr>
              <w:t xml:space="preserve">(с 60 лет </w:t>
            </w:r>
            <w:r w:rsidR="00AE43A6"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 мужчины, с 55 лет </w:t>
            </w:r>
            <w:r w:rsidR="00AE43A6"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 женщины)</w:t>
            </w:r>
          </w:p>
        </w:tc>
        <w:tc>
          <w:tcPr>
            <w:tcW w:w="578" w:type="pct"/>
            <w:tcBorders>
              <w:top w:val="single" w:sz="4" w:space="0" w:color="000000"/>
              <w:left w:val="single" w:sz="4" w:space="0" w:color="000000"/>
              <w:bottom w:val="single" w:sz="4" w:space="0" w:color="000000"/>
            </w:tcBorders>
            <w:vAlign w:val="center"/>
          </w:tcPr>
          <w:p w14:paraId="326B5E0D"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377</w:t>
            </w:r>
          </w:p>
        </w:tc>
        <w:tc>
          <w:tcPr>
            <w:tcW w:w="505" w:type="pct"/>
            <w:tcBorders>
              <w:top w:val="single" w:sz="4" w:space="0" w:color="000000"/>
              <w:left w:val="single" w:sz="4" w:space="0" w:color="000000"/>
              <w:bottom w:val="single" w:sz="4" w:space="0" w:color="000000"/>
            </w:tcBorders>
            <w:vAlign w:val="center"/>
          </w:tcPr>
          <w:p w14:paraId="5C03E8F8"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403</w:t>
            </w:r>
          </w:p>
        </w:tc>
        <w:tc>
          <w:tcPr>
            <w:tcW w:w="506" w:type="pct"/>
            <w:tcBorders>
              <w:top w:val="single" w:sz="4" w:space="0" w:color="000000"/>
              <w:left w:val="single" w:sz="4" w:space="0" w:color="000000"/>
              <w:bottom w:val="single" w:sz="4" w:space="0" w:color="000000"/>
            </w:tcBorders>
            <w:vAlign w:val="center"/>
          </w:tcPr>
          <w:p w14:paraId="1D0D608A"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430</w:t>
            </w:r>
          </w:p>
        </w:tc>
        <w:tc>
          <w:tcPr>
            <w:tcW w:w="506" w:type="pct"/>
            <w:tcBorders>
              <w:top w:val="single" w:sz="4" w:space="0" w:color="000000"/>
              <w:left w:val="single" w:sz="4" w:space="0" w:color="000000"/>
              <w:bottom w:val="single" w:sz="4" w:space="0" w:color="000000"/>
            </w:tcBorders>
            <w:vAlign w:val="center"/>
          </w:tcPr>
          <w:p w14:paraId="253D5DEF"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735</w:t>
            </w:r>
          </w:p>
        </w:tc>
        <w:tc>
          <w:tcPr>
            <w:tcW w:w="564" w:type="pct"/>
            <w:tcBorders>
              <w:top w:val="single" w:sz="4" w:space="0" w:color="000000"/>
              <w:left w:val="single" w:sz="4" w:space="0" w:color="000000"/>
              <w:bottom w:val="single" w:sz="4" w:space="0" w:color="000000"/>
            </w:tcBorders>
            <w:vAlign w:val="center"/>
          </w:tcPr>
          <w:p w14:paraId="3E495E75"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980</w:t>
            </w:r>
          </w:p>
        </w:tc>
        <w:tc>
          <w:tcPr>
            <w:tcW w:w="491" w:type="pct"/>
            <w:tcBorders>
              <w:top w:val="single" w:sz="4" w:space="0" w:color="000000"/>
              <w:left w:val="single" w:sz="4" w:space="0" w:color="000000"/>
              <w:bottom w:val="single" w:sz="4" w:space="0" w:color="000000"/>
              <w:right w:val="single" w:sz="4" w:space="0" w:color="000000"/>
            </w:tcBorders>
            <w:vAlign w:val="center"/>
          </w:tcPr>
          <w:p w14:paraId="1FB99708" w14:textId="77777777" w:rsidR="007E36AF" w:rsidRPr="008F360D" w:rsidRDefault="007E36AF" w:rsidP="005E3A80">
            <w:pPr>
              <w:snapToGrid w:val="0"/>
              <w:jc w:val="center"/>
              <w:rPr>
                <w:rFonts w:ascii="Tahoma" w:hAnsi="Tahoma" w:cs="Tahoma"/>
                <w:color w:val="auto"/>
                <w:sz w:val="20"/>
                <w:szCs w:val="20"/>
              </w:rPr>
            </w:pPr>
            <w:r w:rsidRPr="008F360D">
              <w:rPr>
                <w:rFonts w:ascii="Tahoma" w:hAnsi="Tahoma" w:cs="Tahoma"/>
                <w:color w:val="auto"/>
                <w:sz w:val="20"/>
                <w:szCs w:val="20"/>
              </w:rPr>
              <w:t>1388</w:t>
            </w:r>
          </w:p>
        </w:tc>
      </w:tr>
    </w:tbl>
    <w:p w14:paraId="17BAA48A" w14:textId="279C18D4" w:rsidR="007E36AF" w:rsidRPr="008F360D" w:rsidRDefault="00C54933" w:rsidP="00DE7CEB">
      <w:pPr>
        <w:pStyle w:val="aff9"/>
      </w:pPr>
      <w:r w:rsidRPr="008F360D">
        <w:t>В результате выполненного прогноза численности населения городского округа сформулированы следующие ориентиры развития в области трудовых ресурсов</w:t>
      </w:r>
      <w:r w:rsidR="00366772" w:rsidRPr="008F360D">
        <w:t xml:space="preserve"> и</w:t>
      </w:r>
      <w:r w:rsidR="00AE43A6" w:rsidRPr="008F360D">
        <w:t> </w:t>
      </w:r>
      <w:r w:rsidR="00366772" w:rsidRPr="008F360D">
        <w:t>занятости населения</w:t>
      </w:r>
      <w:r w:rsidRPr="008F360D">
        <w:t>:</w:t>
      </w:r>
    </w:p>
    <w:p w14:paraId="130EDDF5" w14:textId="77777777" w:rsidR="007E36AF" w:rsidRPr="008F360D" w:rsidRDefault="007E36AF" w:rsidP="00DE7CEB">
      <w:pPr>
        <w:pStyle w:val="aff9"/>
      </w:pPr>
      <w:r w:rsidRPr="008F360D">
        <w:t>1.</w:t>
      </w:r>
      <w:r w:rsidR="00694AC1" w:rsidRPr="008F360D">
        <w:t xml:space="preserve"> </w:t>
      </w:r>
      <w:r w:rsidRPr="008F360D">
        <w:t>Численность занятого населения составит 95 тыс. человек;</w:t>
      </w:r>
    </w:p>
    <w:p w14:paraId="3C7999C3" w14:textId="3C65B833" w:rsidR="007E36AF" w:rsidRPr="008F360D" w:rsidRDefault="007E36AF" w:rsidP="00DE7CEB">
      <w:pPr>
        <w:pStyle w:val="aff9"/>
      </w:pPr>
      <w:r w:rsidRPr="008F360D">
        <w:t>2.</w:t>
      </w:r>
      <w:r w:rsidR="00694AC1" w:rsidRPr="008F360D">
        <w:t xml:space="preserve"> </w:t>
      </w:r>
      <w:r w:rsidRPr="008F360D">
        <w:t>Занятость в основных отраслях экономики города ориентировочно достигнет следующих значений:</w:t>
      </w:r>
    </w:p>
    <w:p w14:paraId="1A5774B1" w14:textId="512B480A" w:rsidR="007E36AF" w:rsidRPr="008F360D" w:rsidRDefault="00005C2B" w:rsidP="009A3F55">
      <w:pPr>
        <w:pStyle w:val="afa"/>
      </w:pPr>
      <w:r w:rsidRPr="008F360D">
        <w:t>«</w:t>
      </w:r>
      <w:r w:rsidR="007E36AF" w:rsidRPr="008F360D">
        <w:t>Добыча сырой нефти и природного газа и предоставления услуг в этих областях</w:t>
      </w:r>
      <w:r w:rsidRPr="008F360D">
        <w:t>»</w:t>
      </w:r>
      <w:r w:rsidR="007E36AF" w:rsidRPr="008F360D">
        <w:t xml:space="preserve"> – 24,7 тыс. чел</w:t>
      </w:r>
      <w:r w:rsidR="00A67195" w:rsidRPr="008F360D">
        <w:t>овек</w:t>
      </w:r>
      <w:r w:rsidR="007E36AF" w:rsidRPr="008F360D">
        <w:t>;</w:t>
      </w:r>
    </w:p>
    <w:p w14:paraId="28247B86" w14:textId="4C93FC92" w:rsidR="007E36AF" w:rsidRPr="008F360D" w:rsidRDefault="00005C2B" w:rsidP="009A3F55">
      <w:pPr>
        <w:pStyle w:val="afa"/>
      </w:pPr>
      <w:r w:rsidRPr="008F360D">
        <w:t>«</w:t>
      </w:r>
      <w:r w:rsidR="007E36AF" w:rsidRPr="008F360D">
        <w:t>Строительство</w:t>
      </w:r>
      <w:r w:rsidRPr="008F360D">
        <w:t>»</w:t>
      </w:r>
      <w:r w:rsidR="007E36AF" w:rsidRPr="008F360D">
        <w:t xml:space="preserve"> – 21 тыс. чел</w:t>
      </w:r>
      <w:r w:rsidR="00A67195" w:rsidRPr="008F360D">
        <w:t>овек</w:t>
      </w:r>
      <w:r w:rsidR="007E36AF" w:rsidRPr="008F360D">
        <w:t>;</w:t>
      </w:r>
    </w:p>
    <w:p w14:paraId="1AA399A0" w14:textId="248E4663" w:rsidR="007E36AF" w:rsidRPr="008F360D" w:rsidRDefault="00005C2B" w:rsidP="009A3F55">
      <w:pPr>
        <w:pStyle w:val="afa"/>
      </w:pPr>
      <w:r w:rsidRPr="008F360D">
        <w:t>«</w:t>
      </w:r>
      <w:r w:rsidR="007E36AF" w:rsidRPr="008F360D">
        <w:t>Транспорт и связь</w:t>
      </w:r>
      <w:r w:rsidRPr="008F360D">
        <w:t>»</w:t>
      </w:r>
      <w:r w:rsidR="007E36AF" w:rsidRPr="008F360D">
        <w:t xml:space="preserve"> – 11,8 тыс. чел</w:t>
      </w:r>
      <w:r w:rsidR="00A67195" w:rsidRPr="008F360D">
        <w:t>овек</w:t>
      </w:r>
      <w:r w:rsidR="007E36AF" w:rsidRPr="008F360D">
        <w:t>;</w:t>
      </w:r>
    </w:p>
    <w:p w14:paraId="11494FB7" w14:textId="4773A388" w:rsidR="007E36AF" w:rsidRPr="008F360D" w:rsidRDefault="00005C2B" w:rsidP="009A3F55">
      <w:pPr>
        <w:pStyle w:val="afa"/>
      </w:pPr>
      <w:r w:rsidRPr="008F360D">
        <w:t>«</w:t>
      </w:r>
      <w:r w:rsidR="007E36AF" w:rsidRPr="008F360D">
        <w:t>Обрабатывающее производство</w:t>
      </w:r>
      <w:r w:rsidRPr="008F360D">
        <w:t>»</w:t>
      </w:r>
      <w:r w:rsidR="007E36AF" w:rsidRPr="008F360D">
        <w:t xml:space="preserve"> – 2,3 тыс. чел</w:t>
      </w:r>
      <w:r w:rsidR="00A67195" w:rsidRPr="008F360D">
        <w:t>овек</w:t>
      </w:r>
      <w:r w:rsidR="007E36AF" w:rsidRPr="008F360D">
        <w:t>;</w:t>
      </w:r>
    </w:p>
    <w:p w14:paraId="4483E8FC" w14:textId="36E1D426" w:rsidR="007E36AF" w:rsidRPr="008F360D" w:rsidRDefault="00005C2B" w:rsidP="009A3F55">
      <w:pPr>
        <w:pStyle w:val="afa"/>
      </w:pPr>
      <w:r w:rsidRPr="008F360D">
        <w:t>«</w:t>
      </w:r>
      <w:r w:rsidR="007E36AF" w:rsidRPr="008F360D">
        <w:t>Здравоохранение и предоставление социальных услуг</w:t>
      </w:r>
      <w:r w:rsidRPr="008F360D">
        <w:t>»</w:t>
      </w:r>
      <w:r w:rsidR="007E36AF" w:rsidRPr="008F360D">
        <w:t xml:space="preserve"> – 3 тыс. чел</w:t>
      </w:r>
      <w:r w:rsidR="00A67195" w:rsidRPr="008F360D">
        <w:t>овек</w:t>
      </w:r>
      <w:r w:rsidR="007E36AF" w:rsidRPr="008F360D">
        <w:t>;</w:t>
      </w:r>
    </w:p>
    <w:p w14:paraId="138DECA8" w14:textId="5E3879EF" w:rsidR="007E36AF" w:rsidRPr="008F360D" w:rsidRDefault="00005C2B" w:rsidP="009A3F55">
      <w:pPr>
        <w:pStyle w:val="afa"/>
      </w:pPr>
      <w:r w:rsidRPr="008F360D">
        <w:t>«</w:t>
      </w:r>
      <w:r w:rsidR="007E36AF" w:rsidRPr="008F360D">
        <w:t>Гостиницы и рестораны</w:t>
      </w:r>
      <w:r w:rsidRPr="008F360D">
        <w:t>»</w:t>
      </w:r>
      <w:r w:rsidR="007E36AF" w:rsidRPr="008F360D">
        <w:t xml:space="preserve"> – 2,4 тыс. человек;</w:t>
      </w:r>
    </w:p>
    <w:p w14:paraId="46BCAC18" w14:textId="0866E5DE" w:rsidR="007E36AF" w:rsidRPr="008F360D" w:rsidRDefault="00005C2B" w:rsidP="009A3F55">
      <w:pPr>
        <w:pStyle w:val="afa"/>
      </w:pPr>
      <w:r w:rsidRPr="008F360D">
        <w:t>«</w:t>
      </w:r>
      <w:r w:rsidR="007E36AF" w:rsidRPr="008F360D">
        <w:t>Оптовая и розничная торговля, ремонт автотранспортных средств, мотоциклов, бытовых изделий и предметов личного пользования</w:t>
      </w:r>
      <w:r w:rsidRPr="008F360D">
        <w:t>»</w:t>
      </w:r>
      <w:r w:rsidR="007E36AF" w:rsidRPr="008F360D">
        <w:t xml:space="preserve"> – 6 тыс. чел</w:t>
      </w:r>
      <w:r w:rsidR="00A67195" w:rsidRPr="008F360D">
        <w:t>овек</w:t>
      </w:r>
      <w:r w:rsidR="007E36AF" w:rsidRPr="008F360D">
        <w:t>;</w:t>
      </w:r>
    </w:p>
    <w:p w14:paraId="12C820F4" w14:textId="244200A5" w:rsidR="007E36AF" w:rsidRPr="008F360D" w:rsidRDefault="00005C2B" w:rsidP="009A3F55">
      <w:pPr>
        <w:pStyle w:val="afa"/>
      </w:pPr>
      <w:r w:rsidRPr="008F360D">
        <w:t>«</w:t>
      </w:r>
      <w:r w:rsidR="007E36AF" w:rsidRPr="008F360D">
        <w:t>Предоставление прочих коммунальных, социальных и персональных услуг</w:t>
      </w:r>
      <w:r w:rsidRPr="008F360D">
        <w:t>»</w:t>
      </w:r>
      <w:r w:rsidR="007E36AF" w:rsidRPr="008F360D">
        <w:t xml:space="preserve"> (здесь учитывается персонал объектов досуга, спортивных объектов, большей части предприятий коммунального обслуживания и ряда пр</w:t>
      </w:r>
      <w:r w:rsidR="003D4E2A" w:rsidRPr="008F360D">
        <w:t>едприятий бытового облуживания) </w:t>
      </w:r>
      <w:r w:rsidR="007E36AF" w:rsidRPr="008F360D">
        <w:t>– 4 тыс. чел</w:t>
      </w:r>
      <w:r w:rsidR="00A67195" w:rsidRPr="008F360D">
        <w:t>овек</w:t>
      </w:r>
      <w:r w:rsidR="007E36AF" w:rsidRPr="008F360D">
        <w:t>.</w:t>
      </w:r>
    </w:p>
    <w:p w14:paraId="51A5D48A" w14:textId="27C2FAF4" w:rsidR="007E36AF" w:rsidRPr="008F360D" w:rsidRDefault="007E36AF" w:rsidP="00DE7CEB">
      <w:pPr>
        <w:pStyle w:val="aff9"/>
      </w:pPr>
      <w:r w:rsidRPr="008F360D">
        <w:t>Распределение прироста численности населения и занятости во времени будет напрямую зависеть от фактических сроков освоения незастроенных территорий и</w:t>
      </w:r>
      <w:r w:rsidR="00AE43A6" w:rsidRPr="008F360D">
        <w:t> </w:t>
      </w:r>
      <w:r w:rsidR="003D4E2A" w:rsidRPr="008F360D">
        <w:t>ввода в </w:t>
      </w:r>
      <w:r w:rsidRPr="008F360D">
        <w:t>эксплуатацию новых объектов капитального строительства различного назначения. Однако, основываясь на предварительной информации о сроках реализации проектов планировок микрорайонов города, можно утверждать, что не</w:t>
      </w:r>
      <w:r w:rsidR="00AE43A6" w:rsidRPr="008F360D">
        <w:t> </w:t>
      </w:r>
      <w:r w:rsidRPr="008F360D">
        <w:t xml:space="preserve">менее 70% всех </w:t>
      </w:r>
      <w:r w:rsidRPr="008F360D">
        <w:lastRenderedPageBreak/>
        <w:t>предполагаемых изменений общей численности населения и</w:t>
      </w:r>
      <w:r w:rsidR="00AE43A6" w:rsidRPr="008F360D">
        <w:t> </w:t>
      </w:r>
      <w:r w:rsidRPr="008F360D">
        <w:t>структуры занятости следует ожидать в течение ближайших 10 лет.</w:t>
      </w:r>
    </w:p>
    <w:p w14:paraId="19AA26BF" w14:textId="25710961" w:rsidR="006E044A" w:rsidRPr="008F360D" w:rsidRDefault="006E044A" w:rsidP="008E3E65">
      <w:pPr>
        <w:pStyle w:val="25"/>
      </w:pPr>
      <w:bookmarkStart w:id="69" w:name="_Toc145933065"/>
      <w:bookmarkStart w:id="70" w:name="_Toc145933119"/>
      <w:bookmarkStart w:id="71" w:name="_Toc145934418"/>
      <w:bookmarkStart w:id="72" w:name="_Toc184118658"/>
      <w:r w:rsidRPr="008F360D">
        <w:t>Отраслевая специализация</w:t>
      </w:r>
      <w:bookmarkEnd w:id="69"/>
      <w:bookmarkEnd w:id="70"/>
      <w:bookmarkEnd w:id="71"/>
      <w:bookmarkEnd w:id="72"/>
    </w:p>
    <w:p w14:paraId="34239A66" w14:textId="4E3B1FB3" w:rsidR="00DC4E0F" w:rsidRPr="008F360D" w:rsidRDefault="00DC4E0F" w:rsidP="005332C6">
      <w:pPr>
        <w:spacing w:before="120" w:after="120"/>
        <w:ind w:firstLine="567"/>
        <w:rPr>
          <w:rFonts w:ascii="Tahoma" w:hAnsi="Tahoma" w:cs="Tahoma"/>
          <w:color w:val="auto"/>
          <w:lang w:val="ru-RU"/>
        </w:rPr>
      </w:pPr>
      <w:r w:rsidRPr="008F360D">
        <w:rPr>
          <w:rFonts w:ascii="Tahoma" w:hAnsi="Tahoma" w:cs="Tahoma"/>
          <w:color w:val="auto"/>
          <w:lang w:val="ru-RU"/>
        </w:rPr>
        <w:t>Существующее положение</w:t>
      </w:r>
    </w:p>
    <w:p w14:paraId="0B7996D2" w14:textId="4CE074DD" w:rsidR="007A22E0" w:rsidRPr="008F360D" w:rsidRDefault="007A22E0" w:rsidP="00DE7CEB">
      <w:pPr>
        <w:pStyle w:val="aff9"/>
      </w:pPr>
      <w:r w:rsidRPr="008F360D">
        <w:t>Основу экономики муниципального образования составляет добывающая и</w:t>
      </w:r>
      <w:r w:rsidR="00AE43A6" w:rsidRPr="008F360D">
        <w:t> </w:t>
      </w:r>
      <w:r w:rsidRPr="008F360D">
        <w:t>обрабатывающая промышленность, производство и распределение тепловой энергии, электроэнергии, газа и воды, строительство, розничная торговля и</w:t>
      </w:r>
      <w:r w:rsidR="00AE43A6" w:rsidRPr="008F360D">
        <w:t> </w:t>
      </w:r>
      <w:r w:rsidRPr="008F360D">
        <w:t>общественное питание.</w:t>
      </w:r>
    </w:p>
    <w:p w14:paraId="15640F32" w14:textId="71214CF8" w:rsidR="007A22E0" w:rsidRPr="008F360D" w:rsidRDefault="007A22E0" w:rsidP="00DE7CEB">
      <w:pPr>
        <w:pStyle w:val="aff9"/>
        <w:rPr>
          <w:rFonts w:eastAsia="MS Mincho"/>
        </w:rPr>
      </w:pPr>
      <w:r w:rsidRPr="008F360D">
        <w:rPr>
          <w:rFonts w:eastAsia="MS Mincho"/>
        </w:rPr>
        <w:t xml:space="preserve">По данным за 2018 год объем отгруженных товаров собственного производства, выполненных работ и услуг собственными силами организаций (без субъектов малого предпринимательства) по отдельным видам экономической деятельности </w:t>
      </w:r>
      <w:r w:rsidR="003D4E2A" w:rsidRPr="008F360D">
        <w:rPr>
          <w:rFonts w:eastAsia="MS Mincho"/>
        </w:rPr>
        <w:t>составил 47846 </w:t>
      </w:r>
      <w:r w:rsidR="00D7729A" w:rsidRPr="008F360D">
        <w:rPr>
          <w:rFonts w:eastAsia="MS Mincho"/>
        </w:rPr>
        <w:t>млн</w:t>
      </w:r>
      <w:r w:rsidRPr="008F360D">
        <w:rPr>
          <w:rFonts w:eastAsia="MS Mincho"/>
        </w:rPr>
        <w:t xml:space="preserve"> рублей, снизившись по сравнению с 2017 годом на 0,8%. </w:t>
      </w:r>
    </w:p>
    <w:p w14:paraId="3AA7B92C" w14:textId="77777777" w:rsidR="007A22E0" w:rsidRPr="008F360D" w:rsidRDefault="007A22E0" w:rsidP="00DE7CEB">
      <w:pPr>
        <w:pStyle w:val="aff9"/>
        <w:rPr>
          <w:rFonts w:eastAsia="MS Mincho"/>
        </w:rPr>
      </w:pPr>
      <w:r w:rsidRPr="008F360D">
        <w:rPr>
          <w:rFonts w:eastAsia="MS Mincho"/>
        </w:rPr>
        <w:t xml:space="preserve">Объем по отдельным видам экономической деятельности составил: </w:t>
      </w:r>
    </w:p>
    <w:p w14:paraId="0B4397E2" w14:textId="54C99A59" w:rsidR="007A22E0" w:rsidRPr="008F360D" w:rsidRDefault="007A22E0" w:rsidP="009A3F55">
      <w:pPr>
        <w:pStyle w:val="afa"/>
      </w:pPr>
      <w:r w:rsidRPr="008F360D">
        <w:t>добыча полезных ископаемых – 34</w:t>
      </w:r>
      <w:r w:rsidR="00D7729A" w:rsidRPr="008F360D">
        <w:t>804,5 млн</w:t>
      </w:r>
      <w:r w:rsidRPr="008F360D">
        <w:t xml:space="preserve"> рублей; </w:t>
      </w:r>
    </w:p>
    <w:p w14:paraId="42C7CC47" w14:textId="5825CB31" w:rsidR="004E1FB9" w:rsidRPr="008F360D" w:rsidRDefault="004E1FB9" w:rsidP="009A3F55">
      <w:pPr>
        <w:pStyle w:val="afa"/>
      </w:pPr>
      <w:r w:rsidRPr="008F360D">
        <w:t>обеспечение электрической энергией, газом, п</w:t>
      </w:r>
      <w:r w:rsidR="003D4E2A" w:rsidRPr="008F360D">
        <w:t>аром; кондиционирование воздуха </w:t>
      </w:r>
      <w:r w:rsidRPr="008F360D">
        <w:t>– 10198,1 млн рублей;</w:t>
      </w:r>
    </w:p>
    <w:p w14:paraId="3EB4E237" w14:textId="4F25577F" w:rsidR="007A22E0" w:rsidRPr="008F360D" w:rsidRDefault="00D7729A" w:rsidP="009A3F55">
      <w:pPr>
        <w:pStyle w:val="afa"/>
      </w:pPr>
      <w:r w:rsidRPr="008F360D">
        <w:t>обрабатывающие производства – 2078,9 млн</w:t>
      </w:r>
      <w:r w:rsidR="007A22E0" w:rsidRPr="008F360D">
        <w:t xml:space="preserve"> рублей; </w:t>
      </w:r>
    </w:p>
    <w:p w14:paraId="1EBC2D5E" w14:textId="77777777" w:rsidR="00A4483E" w:rsidRPr="008F360D" w:rsidRDefault="007A22E0" w:rsidP="009A3F55">
      <w:pPr>
        <w:pStyle w:val="afa"/>
      </w:pPr>
      <w:r w:rsidRPr="008F360D">
        <w:t>водоснабжение</w:t>
      </w:r>
      <w:r w:rsidR="00D7729A" w:rsidRPr="008F360D">
        <w:t>,</w:t>
      </w:r>
      <w:r w:rsidRPr="008F360D">
        <w:t xml:space="preserve"> водоотведение, организация сбора и утилизации отходов, деятельность по ликвидации загрязнений – 764,5 млн</w:t>
      </w:r>
      <w:r w:rsidR="004E1FB9" w:rsidRPr="008F360D">
        <w:t xml:space="preserve"> рублей.</w:t>
      </w:r>
      <w:r w:rsidR="002328C1" w:rsidRPr="008F360D">
        <w:t xml:space="preserve"> </w:t>
      </w:r>
    </w:p>
    <w:p w14:paraId="6A3AD245" w14:textId="0B320583" w:rsidR="007A22E0" w:rsidRPr="008F360D" w:rsidRDefault="007A22E0" w:rsidP="00DE7CEB">
      <w:pPr>
        <w:pStyle w:val="aff9"/>
        <w:rPr>
          <w:rFonts w:eastAsia="MS Mincho"/>
        </w:rPr>
      </w:pPr>
      <w:r w:rsidRPr="008F360D">
        <w:t xml:space="preserve">Структура </w:t>
      </w:r>
      <w:r w:rsidRPr="008F360D">
        <w:rPr>
          <w:rFonts w:eastAsia="MS Mincho"/>
        </w:rPr>
        <w:t xml:space="preserve">промышленного комплекса </w:t>
      </w:r>
      <w:r w:rsidR="002328C1" w:rsidRPr="008F360D">
        <w:rPr>
          <w:rFonts w:eastAsia="MS Mincho"/>
        </w:rPr>
        <w:t>на территории городского округа</w:t>
      </w:r>
      <w:r w:rsidRPr="008F360D">
        <w:rPr>
          <w:rFonts w:eastAsia="MS Mincho"/>
        </w:rPr>
        <w:t xml:space="preserve"> характериз</w:t>
      </w:r>
      <w:r w:rsidR="00D7729A" w:rsidRPr="008F360D">
        <w:rPr>
          <w:rFonts w:eastAsia="MS Mincho"/>
        </w:rPr>
        <w:t>уется</w:t>
      </w:r>
      <w:r w:rsidRPr="008F360D">
        <w:rPr>
          <w:rFonts w:eastAsia="MS Mincho"/>
        </w:rPr>
        <w:t xml:space="preserve"> преобладанием добывающих производств, на их долю приходится 72,7% от объема отгруженной промышленной продукции. Доля остальных видов экономической деятельности менее значительна: на обеспечение электрической энергией, газом, паром; кондиционирование воздуха – 21,3%, на обрабатывающий сектор приходится 4,4%; на водоснабжение; водоотведение, организацию сбора и</w:t>
      </w:r>
      <w:r w:rsidR="00F272B7" w:rsidRPr="008F360D">
        <w:rPr>
          <w:rFonts w:eastAsia="MS Mincho"/>
          <w:lang w:val="en-US"/>
        </w:rPr>
        <w:t> </w:t>
      </w:r>
      <w:r w:rsidRPr="008F360D">
        <w:rPr>
          <w:rFonts w:eastAsia="MS Mincho"/>
        </w:rPr>
        <w:t>утилизацию отходов, деятельность по ликвидации загрязнений – 1,6%.</w:t>
      </w:r>
    </w:p>
    <w:p w14:paraId="37D0A61E" w14:textId="04EB9E0F" w:rsidR="00C00C88" w:rsidRPr="008F360D" w:rsidRDefault="00C00C88" w:rsidP="00DE7CEB">
      <w:pPr>
        <w:pStyle w:val="aff9"/>
      </w:pPr>
      <w:r w:rsidRPr="008F360D">
        <w:t xml:space="preserve">На </w:t>
      </w:r>
      <w:r w:rsidR="007A22E0" w:rsidRPr="008F360D">
        <w:t xml:space="preserve">сегодняшний день на </w:t>
      </w:r>
      <w:r w:rsidRPr="008F360D">
        <w:t xml:space="preserve">территории </w:t>
      </w:r>
      <w:r w:rsidR="007A22E0" w:rsidRPr="008F360D">
        <w:t>горо</w:t>
      </w:r>
      <w:r w:rsidR="001878F8" w:rsidRPr="008F360D">
        <w:t>дского округа</w:t>
      </w:r>
      <w:r w:rsidRPr="008F360D">
        <w:t xml:space="preserve"> сформировалось 3</w:t>
      </w:r>
      <w:r w:rsidR="007A22E0" w:rsidRPr="008F360D">
        <w:t xml:space="preserve"> зоны с</w:t>
      </w:r>
      <w:r w:rsidR="00AE43A6" w:rsidRPr="008F360D">
        <w:t> </w:t>
      </w:r>
      <w:r w:rsidR="007A22E0" w:rsidRPr="008F360D">
        <w:t xml:space="preserve">преобладающим количеством </w:t>
      </w:r>
      <w:r w:rsidRPr="008F360D">
        <w:t>производственны</w:t>
      </w:r>
      <w:r w:rsidR="007A22E0" w:rsidRPr="008F360D">
        <w:t>х</w:t>
      </w:r>
      <w:r w:rsidRPr="008F360D">
        <w:t xml:space="preserve"> территори</w:t>
      </w:r>
      <w:r w:rsidR="007A22E0" w:rsidRPr="008F360D">
        <w:t>й</w:t>
      </w:r>
      <w:r w:rsidR="002606D5" w:rsidRPr="008F360D">
        <w:t>:</w:t>
      </w:r>
    </w:p>
    <w:p w14:paraId="49805ABF" w14:textId="48106B00" w:rsidR="00234000" w:rsidRPr="008F360D" w:rsidRDefault="00AE43A6" w:rsidP="00DE7CEB">
      <w:pPr>
        <w:pStyle w:val="aff9"/>
      </w:pPr>
      <w:r w:rsidRPr="008F360D">
        <w:t>1.</w:t>
      </w:r>
      <w:r w:rsidR="006E3D0C" w:rsidRPr="008F360D">
        <w:t> </w:t>
      </w:r>
      <w:r w:rsidR="00005C2B" w:rsidRPr="008F360D">
        <w:t>«</w:t>
      </w:r>
      <w:r w:rsidR="00234000" w:rsidRPr="008F360D">
        <w:t>З</w:t>
      </w:r>
      <w:r w:rsidR="00C00C88" w:rsidRPr="008F360D">
        <w:t>ападная</w:t>
      </w:r>
      <w:r w:rsidR="00005C2B" w:rsidRPr="008F360D">
        <w:t>»</w:t>
      </w:r>
      <w:r w:rsidR="00C00C88" w:rsidRPr="008F360D">
        <w:t xml:space="preserve"> промышленная зона с распространением на север в сторону ул.</w:t>
      </w:r>
      <w:r w:rsidRPr="008F360D">
        <w:t> </w:t>
      </w:r>
      <w:r w:rsidR="00C00C88" w:rsidRPr="008F360D">
        <w:t>Набережная</w:t>
      </w:r>
      <w:r w:rsidR="00D7729A" w:rsidRPr="008F360D">
        <w:t>. П</w:t>
      </w:r>
      <w:r w:rsidR="00C00C88" w:rsidRPr="008F360D">
        <w:t>ромышленная зона характеризуется многофункциональностью, наибольшей упорядоченностью застройки. Близость территории к жилой застройке ведет к постепенному перепрофилированию части производственных и складских территорий под земельные участки гаражных кооперативов и объектов сопутствующего назначения, а также крупные торговые комплексы, химчистки, прачечные, ремонтные мастер</w:t>
      </w:r>
      <w:r w:rsidR="003D4E2A" w:rsidRPr="008F360D">
        <w:t>ские и </w:t>
      </w:r>
      <w:r w:rsidR="00C00C88" w:rsidRPr="008F360D">
        <w:t xml:space="preserve">т.д. Отток промышленных предприятий происходит в </w:t>
      </w:r>
      <w:r w:rsidR="00005C2B" w:rsidRPr="008F360D">
        <w:t>«</w:t>
      </w:r>
      <w:r w:rsidR="00C00C88" w:rsidRPr="008F360D">
        <w:t>восточную</w:t>
      </w:r>
      <w:r w:rsidR="00005C2B" w:rsidRPr="008F360D">
        <w:t>»</w:t>
      </w:r>
      <w:r w:rsidR="00C00C88" w:rsidRPr="008F360D">
        <w:t xml:space="preserve"> промышленную зону.</w:t>
      </w:r>
      <w:r w:rsidR="00234000" w:rsidRPr="008F360D">
        <w:t xml:space="preserve"> По-прежнему, важную роль играет расположенный на западе трест </w:t>
      </w:r>
      <w:r w:rsidR="00005C2B" w:rsidRPr="008F360D">
        <w:t>«</w:t>
      </w:r>
      <w:r w:rsidR="00234000" w:rsidRPr="008F360D">
        <w:t>Уренгойремгаз</w:t>
      </w:r>
      <w:r w:rsidR="00005C2B" w:rsidRPr="008F360D">
        <w:t>»</w:t>
      </w:r>
      <w:r w:rsidR="00234000" w:rsidRPr="008F360D">
        <w:t>. Это единственное предприятие на</w:t>
      </w:r>
      <w:r w:rsidRPr="008F360D">
        <w:t> </w:t>
      </w:r>
      <w:r w:rsidR="00234000" w:rsidRPr="008F360D">
        <w:t>данной территории, которое не теряет своей значимости. Оно занимается ст</w:t>
      </w:r>
      <w:r w:rsidR="003D4E2A" w:rsidRPr="008F360D">
        <w:t>роительством административных и </w:t>
      </w:r>
      <w:r w:rsidR="00234000" w:rsidRPr="008F360D">
        <w:t xml:space="preserve">производственных зданий. Таким образом, данная территория – в основном обслуживающий сектор </w:t>
      </w:r>
      <w:r w:rsidR="001878F8" w:rsidRPr="008F360D">
        <w:t>городского округа</w:t>
      </w:r>
      <w:r w:rsidR="00234000" w:rsidRPr="008F360D">
        <w:t>.</w:t>
      </w:r>
    </w:p>
    <w:p w14:paraId="10B0DED3" w14:textId="26C7C54C" w:rsidR="00234000" w:rsidRPr="008F360D" w:rsidRDefault="00AE43A6" w:rsidP="00DE7CEB">
      <w:pPr>
        <w:pStyle w:val="aff9"/>
      </w:pPr>
      <w:r w:rsidRPr="008F360D">
        <w:t>2.</w:t>
      </w:r>
      <w:r w:rsidR="006E3D0C" w:rsidRPr="008F360D">
        <w:t> </w:t>
      </w:r>
      <w:r w:rsidR="00005C2B" w:rsidRPr="008F360D">
        <w:t>«</w:t>
      </w:r>
      <w:r w:rsidR="00234000" w:rsidRPr="008F360D">
        <w:t>С</w:t>
      </w:r>
      <w:r w:rsidR="00C00C88" w:rsidRPr="008F360D">
        <w:t>еверная</w:t>
      </w:r>
      <w:r w:rsidR="00005C2B" w:rsidRPr="008F360D">
        <w:t>»</w:t>
      </w:r>
      <w:r w:rsidR="00C00C88" w:rsidRPr="008F360D">
        <w:t xml:space="preserve"> промышленн</w:t>
      </w:r>
      <w:r w:rsidR="00234000" w:rsidRPr="008F360D">
        <w:t xml:space="preserve">ая и коммунально-складская зона. В </w:t>
      </w:r>
      <w:r w:rsidR="00005C2B" w:rsidRPr="008F360D">
        <w:t>«</w:t>
      </w:r>
      <w:r w:rsidR="00234000" w:rsidRPr="008F360D">
        <w:t>северной</w:t>
      </w:r>
      <w:r w:rsidR="00005C2B" w:rsidRPr="008F360D">
        <w:t>»</w:t>
      </w:r>
      <w:r w:rsidR="00234000" w:rsidRPr="008F360D">
        <w:t xml:space="preserve"> промышленной зоне, обслуживающей жилую застройку, значительные территории занимают гаражные кооперативы и комплексы объектов по обслуживанию автомобилей, магазины со складскими помещениями, а также основные предприятия пищевой промышленности (МУП </w:t>
      </w:r>
      <w:r w:rsidR="00005C2B" w:rsidRPr="008F360D">
        <w:t>«</w:t>
      </w:r>
      <w:r w:rsidR="00234000" w:rsidRPr="008F360D">
        <w:t>Молокозавод</w:t>
      </w:r>
      <w:r w:rsidR="00005C2B" w:rsidRPr="008F360D">
        <w:t>»</w:t>
      </w:r>
      <w:r w:rsidR="00234000" w:rsidRPr="008F360D">
        <w:t xml:space="preserve">, </w:t>
      </w:r>
      <w:r w:rsidR="00005C2B" w:rsidRPr="008F360D">
        <w:t>«</w:t>
      </w:r>
      <w:r w:rsidR="00234000" w:rsidRPr="008F360D">
        <w:t>Хлебозавод</w:t>
      </w:r>
      <w:r w:rsidR="00005C2B" w:rsidRPr="008F360D">
        <w:t>»</w:t>
      </w:r>
      <w:r w:rsidR="00234000" w:rsidRPr="008F360D">
        <w:t xml:space="preserve">). Таким образом, территория </w:t>
      </w:r>
      <w:r w:rsidR="00005C2B" w:rsidRPr="008F360D">
        <w:lastRenderedPageBreak/>
        <w:t>«</w:t>
      </w:r>
      <w:r w:rsidR="00234000" w:rsidRPr="008F360D">
        <w:t>северной</w:t>
      </w:r>
      <w:r w:rsidR="00005C2B" w:rsidRPr="008F360D">
        <w:t>»</w:t>
      </w:r>
      <w:r w:rsidR="00234000" w:rsidRPr="008F360D">
        <w:t xml:space="preserve"> промышленной зоны включает в себя важные объекты жизнеобеспечения населения. Вторая часть этой промышленной зоны наиболее удалена от жилой застройки и имеет на данный момент наибольшие перспективы для развития. Здесь располагаются производственные базы таких предприятий как УМТСиК УГСК, ООО </w:t>
      </w:r>
      <w:r w:rsidR="00005C2B" w:rsidRPr="008F360D">
        <w:t>«</w:t>
      </w:r>
      <w:r w:rsidR="00234000" w:rsidRPr="008F360D">
        <w:t>СП Мостострой-12</w:t>
      </w:r>
      <w:r w:rsidR="00005C2B" w:rsidRPr="008F360D">
        <w:t>»</w:t>
      </w:r>
      <w:r w:rsidR="00234000" w:rsidRPr="008F360D">
        <w:t xml:space="preserve">, </w:t>
      </w:r>
      <w:r w:rsidR="00005C2B" w:rsidRPr="008F360D">
        <w:t>«</w:t>
      </w:r>
      <w:r w:rsidR="00234000" w:rsidRPr="008F360D">
        <w:t>Уренгойгазпром</w:t>
      </w:r>
      <w:r w:rsidR="00005C2B" w:rsidRPr="008F360D">
        <w:t>»</w:t>
      </w:r>
      <w:r w:rsidR="00234000" w:rsidRPr="008F360D">
        <w:t>. Также здесь работает завод по производству кирпича и размещен рынок строительных материалов.</w:t>
      </w:r>
    </w:p>
    <w:p w14:paraId="73A6EBBA" w14:textId="1D40CDE4" w:rsidR="00407D1A" w:rsidRPr="008F360D" w:rsidRDefault="00AE43A6" w:rsidP="00DE7CEB">
      <w:pPr>
        <w:pStyle w:val="aff9"/>
      </w:pPr>
      <w:r w:rsidRPr="008F360D">
        <w:t>3.</w:t>
      </w:r>
      <w:r w:rsidR="00DA0605" w:rsidRPr="008F360D">
        <w:t xml:space="preserve"> «</w:t>
      </w:r>
      <w:r w:rsidR="00234000" w:rsidRPr="008F360D">
        <w:rPr>
          <w:spacing w:val="-2"/>
        </w:rPr>
        <w:t>В</w:t>
      </w:r>
      <w:r w:rsidR="00C00C88" w:rsidRPr="008F360D">
        <w:rPr>
          <w:spacing w:val="-2"/>
        </w:rPr>
        <w:t>осточная</w:t>
      </w:r>
      <w:r w:rsidR="00005C2B" w:rsidRPr="008F360D">
        <w:rPr>
          <w:spacing w:val="-2"/>
        </w:rPr>
        <w:t>»</w:t>
      </w:r>
      <w:r w:rsidR="00C00C88" w:rsidRPr="008F360D">
        <w:rPr>
          <w:spacing w:val="-2"/>
        </w:rPr>
        <w:t xml:space="preserve"> промышленная зона с распространением на юго-восток </w:t>
      </w:r>
      <w:r w:rsidR="001878F8" w:rsidRPr="008F360D">
        <w:rPr>
          <w:spacing w:val="-2"/>
        </w:rPr>
        <w:t>городского</w:t>
      </w:r>
      <w:r w:rsidR="001878F8" w:rsidRPr="008F360D">
        <w:t xml:space="preserve"> округа</w:t>
      </w:r>
      <w:r w:rsidR="00C00C88" w:rsidRPr="008F360D">
        <w:t>.</w:t>
      </w:r>
      <w:r w:rsidR="00234000" w:rsidRPr="008F360D">
        <w:t xml:space="preserve"> </w:t>
      </w:r>
      <w:r w:rsidR="00D7729A" w:rsidRPr="008F360D">
        <w:t>П</w:t>
      </w:r>
      <w:r w:rsidR="00234000" w:rsidRPr="008F360D">
        <w:t>ромышленная зона занимает наибольшую долю производственных и</w:t>
      </w:r>
      <w:r w:rsidRPr="008F360D">
        <w:t> </w:t>
      </w:r>
      <w:r w:rsidR="00234000" w:rsidRPr="008F360D">
        <w:t>коммунально-складских территорий, но имеет низкий уровень плотности застройки. Здесь расположены предприятия, обеспечивающие работу на промыслах Уренгойского месторождения и изготавливающие комплектующие изделия для строящихся объектов. По экономической структуре данную зону можно назвать обслуживающей, так как в ней расположены вспомогательные производства, обеспечивающие как</w:t>
      </w:r>
      <w:r w:rsidRPr="008F360D">
        <w:t> </w:t>
      </w:r>
      <w:r w:rsidR="003D4E2A" w:rsidRPr="008F360D">
        <w:t>жизнь людей, так и </w:t>
      </w:r>
      <w:r w:rsidR="00234000" w:rsidRPr="008F360D">
        <w:t xml:space="preserve">функционирование базисного сектора </w:t>
      </w:r>
      <w:r w:rsidR="001878F8" w:rsidRPr="008F360D">
        <w:t>городского округа</w:t>
      </w:r>
      <w:r w:rsidR="00234000" w:rsidRPr="008F360D">
        <w:t xml:space="preserve">. </w:t>
      </w:r>
    </w:p>
    <w:p w14:paraId="51C8A0B9" w14:textId="6E185A78" w:rsidR="00C00C88" w:rsidRPr="008F360D" w:rsidRDefault="00C00C88" w:rsidP="00DE7CEB">
      <w:pPr>
        <w:pStyle w:val="aff9"/>
      </w:pPr>
      <w:r w:rsidRPr="008F360D">
        <w:t>Промышленные зоны имеют следующие общие характеристики:</w:t>
      </w:r>
    </w:p>
    <w:p w14:paraId="18CAA842" w14:textId="0DA48C1B" w:rsidR="00C00C88" w:rsidRPr="008F360D" w:rsidRDefault="00C00C88" w:rsidP="00DE7CEB">
      <w:pPr>
        <w:pStyle w:val="aff9"/>
      </w:pPr>
      <w:r w:rsidRPr="008F360D">
        <w:t xml:space="preserve">В каждой промышленной зоне можно выделить 2 принципиально отличающиеся по функциональному назначению территории: </w:t>
      </w:r>
      <w:r w:rsidR="003D4E2A" w:rsidRPr="008F360D">
        <w:t>обслуживающие жилую застройку и </w:t>
      </w:r>
      <w:r w:rsidRPr="008F360D">
        <w:t>обслуживающие промышленные предприятия.</w:t>
      </w:r>
    </w:p>
    <w:p w14:paraId="31A5B7A8" w14:textId="77777777" w:rsidR="00C00C88" w:rsidRPr="008F360D" w:rsidRDefault="00C00C88" w:rsidP="00DE7CEB">
      <w:pPr>
        <w:pStyle w:val="aff9"/>
      </w:pPr>
      <w:r w:rsidRPr="008F360D">
        <w:t>Все производственные зоны обеспечены железнодорожным транспортом, практически к каждому производственному участку подходят подъездные железнодорожные пути.</w:t>
      </w:r>
    </w:p>
    <w:p w14:paraId="3D836D0A" w14:textId="57C51BAD" w:rsidR="00C00C88" w:rsidRPr="008F360D" w:rsidRDefault="00C00C88" w:rsidP="00DE7CEB">
      <w:pPr>
        <w:pStyle w:val="aff9"/>
      </w:pPr>
      <w:r w:rsidRPr="008F360D">
        <w:t>В основном производственные базы используются для хранения и</w:t>
      </w:r>
      <w:r w:rsidR="00AE43A6" w:rsidRPr="008F360D">
        <w:t> </w:t>
      </w:r>
      <w:r w:rsidRPr="008F360D">
        <w:t xml:space="preserve">обслуживания автотранспорта, а также временного складирования материалов предприятий газовой отрасли. </w:t>
      </w:r>
    </w:p>
    <w:p w14:paraId="1746B65B" w14:textId="759C42D8" w:rsidR="00C00C88" w:rsidRPr="008F360D" w:rsidRDefault="004233B7" w:rsidP="00DE7CEB">
      <w:pPr>
        <w:pStyle w:val="aff9"/>
      </w:pPr>
      <w:r w:rsidRPr="008F360D">
        <w:t xml:space="preserve">Сложившуюся </w:t>
      </w:r>
      <w:r w:rsidR="00005C2B" w:rsidRPr="008F360D">
        <w:t>«</w:t>
      </w:r>
      <w:r w:rsidR="00C00C88" w:rsidRPr="008F360D">
        <w:t>сельскохозяйственную</w:t>
      </w:r>
      <w:r w:rsidR="00005C2B" w:rsidRPr="008F360D">
        <w:t>»</w:t>
      </w:r>
      <w:r w:rsidR="00C00C88" w:rsidRPr="008F360D">
        <w:t xml:space="preserve"> зону составляет юг город</w:t>
      </w:r>
      <w:r w:rsidR="001878F8" w:rsidRPr="008F360D">
        <w:t>ского округа</w:t>
      </w:r>
      <w:r w:rsidR="00C00C88" w:rsidRPr="008F360D">
        <w:t>, находящийся на периферии и приближающийся к фактическим границам город</w:t>
      </w:r>
      <w:r w:rsidR="001878F8" w:rsidRPr="008F360D">
        <w:t>ского округа</w:t>
      </w:r>
      <w:r w:rsidR="00C00C88" w:rsidRPr="008F360D">
        <w:t xml:space="preserve">. Здесь находится совхоз </w:t>
      </w:r>
      <w:r w:rsidR="00005C2B" w:rsidRPr="008F360D">
        <w:t>«</w:t>
      </w:r>
      <w:r w:rsidR="00C00C88" w:rsidRPr="008F360D">
        <w:t>Новоуренгойский</w:t>
      </w:r>
      <w:r w:rsidR="00005C2B" w:rsidRPr="008F360D">
        <w:t>»</w:t>
      </w:r>
      <w:r w:rsidR="00C00C88" w:rsidRPr="008F360D">
        <w:t>. Здесь также расположены предприятия, специализирующиеся на производстве товаров народного потребления, таких как производство мебели, художественно-декоративные изделия из керамики, а</w:t>
      </w:r>
      <w:r w:rsidR="00AE43A6" w:rsidRPr="008F360D">
        <w:t> </w:t>
      </w:r>
      <w:r w:rsidR="00C00C88" w:rsidRPr="008F360D">
        <w:t xml:space="preserve">также имеется теплица подсобного хозяйства. </w:t>
      </w:r>
    </w:p>
    <w:p w14:paraId="2A8F4185" w14:textId="77777777" w:rsidR="00C00C88" w:rsidRPr="008F360D" w:rsidRDefault="00C00C88" w:rsidP="00DE7CEB">
      <w:pPr>
        <w:pStyle w:val="aff9"/>
      </w:pPr>
      <w:r w:rsidRPr="008F360D">
        <w:t>Пищевая промышленность включает ряд предприятий, выпускающих различные виды продукции: молочная продукция, колбасные изделия и полуфабрикаты, копчено-вяленная рыбопродукция, хлебобулочные и кондитерские изделия, пиво, питьевая вода.</w:t>
      </w:r>
    </w:p>
    <w:p w14:paraId="58EC767C" w14:textId="78AD720F" w:rsidR="002328C1" w:rsidRPr="008F360D" w:rsidRDefault="002328C1" w:rsidP="00DE7CEB">
      <w:pPr>
        <w:pStyle w:val="aff9"/>
      </w:pPr>
      <w:r w:rsidRPr="008F360D">
        <w:t xml:space="preserve">В районе Коротчаево производственные и коммунально-складские зоны территориально </w:t>
      </w:r>
      <w:r w:rsidR="00417388" w:rsidRPr="008F360D">
        <w:t xml:space="preserve">условно можно </w:t>
      </w:r>
      <w:r w:rsidRPr="008F360D">
        <w:t>раздел</w:t>
      </w:r>
      <w:r w:rsidR="00417388" w:rsidRPr="008F360D">
        <w:t>ить</w:t>
      </w:r>
      <w:r w:rsidRPr="008F360D">
        <w:t xml:space="preserve"> на северную и южную части. Вдоль береговой линии расположены склады ОАО </w:t>
      </w:r>
      <w:r w:rsidR="00005C2B" w:rsidRPr="008F360D">
        <w:t>«</w:t>
      </w:r>
      <w:r w:rsidRPr="008F360D">
        <w:t>Уренгойский речной порт</w:t>
      </w:r>
      <w:r w:rsidR="00005C2B" w:rsidRPr="008F360D">
        <w:t>»</w:t>
      </w:r>
      <w:r w:rsidRPr="008F360D">
        <w:t>, ООО</w:t>
      </w:r>
      <w:r w:rsidR="008560B8" w:rsidRPr="008F360D">
        <w:t> «</w:t>
      </w:r>
      <w:r w:rsidRPr="008F360D">
        <w:t>Плавстройотряд</w:t>
      </w:r>
      <w:r w:rsidR="00005C2B" w:rsidRPr="008F360D">
        <w:t>»</w:t>
      </w:r>
      <w:r w:rsidRPr="008F360D">
        <w:t xml:space="preserve">, ЗАО </w:t>
      </w:r>
      <w:r w:rsidR="00005C2B" w:rsidRPr="008F360D">
        <w:t>«</w:t>
      </w:r>
      <w:r w:rsidRPr="008F360D">
        <w:t>Уренгойгидромеханизация</w:t>
      </w:r>
      <w:r w:rsidR="00005C2B" w:rsidRPr="008F360D">
        <w:t>»</w:t>
      </w:r>
      <w:r w:rsidRPr="008F360D">
        <w:t xml:space="preserve">, ООО </w:t>
      </w:r>
      <w:r w:rsidR="00005C2B" w:rsidRPr="008F360D">
        <w:t>«</w:t>
      </w:r>
      <w:r w:rsidRPr="008F360D">
        <w:t>Пурречтранс</w:t>
      </w:r>
      <w:r w:rsidR="00005C2B" w:rsidRPr="008F360D">
        <w:t>»</w:t>
      </w:r>
      <w:r w:rsidRPr="008F360D">
        <w:t>, ЗАО</w:t>
      </w:r>
      <w:r w:rsidR="00912CDB" w:rsidRPr="008F360D">
        <w:t> </w:t>
      </w:r>
      <w:r w:rsidR="008560B8" w:rsidRPr="008F360D">
        <w:t>«</w:t>
      </w:r>
      <w:r w:rsidRPr="008F360D">
        <w:t>Заполярснабкомплект</w:t>
      </w:r>
      <w:r w:rsidR="00005C2B" w:rsidRPr="008F360D">
        <w:t>»</w:t>
      </w:r>
      <w:r w:rsidRPr="008F360D">
        <w:t xml:space="preserve">, ООО </w:t>
      </w:r>
      <w:r w:rsidR="00005C2B" w:rsidRPr="008F360D">
        <w:t>«</w:t>
      </w:r>
      <w:r w:rsidRPr="008F360D">
        <w:t>Газкомплектимпэкс</w:t>
      </w:r>
      <w:r w:rsidR="00005C2B" w:rsidRPr="008F360D">
        <w:t>»</w:t>
      </w:r>
      <w:r w:rsidRPr="008F360D">
        <w:t xml:space="preserve"> и т.д. Также севернее жилой застройки вдоль железной дороги расположились производственные базы МУП</w:t>
      </w:r>
      <w:r w:rsidR="00912CDB" w:rsidRPr="008F360D">
        <w:t> </w:t>
      </w:r>
      <w:r w:rsidRPr="008F360D">
        <w:t>ЖКХ</w:t>
      </w:r>
      <w:r w:rsidR="00912CDB" w:rsidRPr="008F360D">
        <w:t> </w:t>
      </w:r>
      <w:r w:rsidR="008560B8" w:rsidRPr="008F360D">
        <w:t>«</w:t>
      </w:r>
      <w:r w:rsidRPr="008F360D">
        <w:t>Лимбей</w:t>
      </w:r>
      <w:r w:rsidR="00005C2B" w:rsidRPr="008F360D">
        <w:t>»</w:t>
      </w:r>
      <w:r w:rsidR="003D4E2A" w:rsidRPr="008F360D">
        <w:t>, ОАО </w:t>
      </w:r>
      <w:r w:rsidR="00005C2B" w:rsidRPr="008F360D">
        <w:t>«</w:t>
      </w:r>
      <w:r w:rsidRPr="008F360D">
        <w:t>Уренгойдорстрой</w:t>
      </w:r>
      <w:r w:rsidR="00005C2B" w:rsidRPr="008F360D">
        <w:t>»</w:t>
      </w:r>
      <w:r w:rsidRPr="008F360D">
        <w:t xml:space="preserve">, ООО </w:t>
      </w:r>
      <w:r w:rsidR="00005C2B" w:rsidRPr="008F360D">
        <w:t>«</w:t>
      </w:r>
      <w:r w:rsidRPr="008F360D">
        <w:t>МРК – Инжиниринг</w:t>
      </w:r>
      <w:r w:rsidR="00005C2B" w:rsidRPr="008F360D">
        <w:t>»</w:t>
      </w:r>
      <w:r w:rsidRPr="008F360D">
        <w:t>, ООО</w:t>
      </w:r>
      <w:r w:rsidR="00912CDB" w:rsidRPr="008F360D">
        <w:t> </w:t>
      </w:r>
      <w:r w:rsidR="008560B8" w:rsidRPr="008F360D">
        <w:t>«</w:t>
      </w:r>
      <w:r w:rsidRPr="008F360D">
        <w:t>Уренгойская нефтегазовая компания</w:t>
      </w:r>
      <w:r w:rsidR="00005C2B" w:rsidRPr="008F360D">
        <w:t>»</w:t>
      </w:r>
      <w:r w:rsidRPr="008F360D">
        <w:t xml:space="preserve"> и т.д.</w:t>
      </w:r>
    </w:p>
    <w:p w14:paraId="2609444B" w14:textId="7EF9EA86" w:rsidR="00417388" w:rsidRPr="008F360D" w:rsidRDefault="00417388" w:rsidP="00DE7CEB">
      <w:pPr>
        <w:pStyle w:val="aff9"/>
      </w:pPr>
      <w:r w:rsidRPr="008F360D">
        <w:t xml:space="preserve">В районе Лимбяяха расположена крупнейшее предприятие, занимающееся выработкой электроэнергии </w:t>
      </w:r>
      <w:r w:rsidR="00AE43A6" w:rsidRPr="008F360D">
        <w:t>–</w:t>
      </w:r>
      <w:r w:rsidRPr="008F360D">
        <w:t xml:space="preserve"> Уренгойская ГРЭС. Также территории занимают производственные базы (ООО </w:t>
      </w:r>
      <w:r w:rsidR="00005C2B" w:rsidRPr="008F360D">
        <w:t>«</w:t>
      </w:r>
      <w:r w:rsidRPr="008F360D">
        <w:t>Трансремстрой</w:t>
      </w:r>
      <w:r w:rsidR="00005C2B" w:rsidRPr="008F360D">
        <w:t>»</w:t>
      </w:r>
      <w:r w:rsidRPr="008F360D">
        <w:t xml:space="preserve">, ООО </w:t>
      </w:r>
      <w:r w:rsidR="00005C2B" w:rsidRPr="008F360D">
        <w:t>«</w:t>
      </w:r>
      <w:r w:rsidRPr="008F360D">
        <w:t>УМ МТП</w:t>
      </w:r>
      <w:r w:rsidR="00005C2B" w:rsidRPr="008F360D">
        <w:t>»</w:t>
      </w:r>
      <w:r w:rsidRPr="008F360D">
        <w:t>, и т.д.).</w:t>
      </w:r>
    </w:p>
    <w:p w14:paraId="35DF3492" w14:textId="77777777" w:rsidR="00C00C88" w:rsidRPr="008F360D" w:rsidRDefault="00C00C88" w:rsidP="00DE7CEB">
      <w:pPr>
        <w:pStyle w:val="aff9"/>
      </w:pPr>
      <w:r w:rsidRPr="008F360D">
        <w:t>Таким образом, благоприятными характеристиками производственной сферы являются:</w:t>
      </w:r>
    </w:p>
    <w:p w14:paraId="4EF0A638" w14:textId="77777777" w:rsidR="00C00C88" w:rsidRPr="008F360D" w:rsidRDefault="00C00C88" w:rsidP="009A3F55">
      <w:pPr>
        <w:pStyle w:val="afa"/>
      </w:pPr>
      <w:r w:rsidRPr="008F360D">
        <w:lastRenderedPageBreak/>
        <w:t>значительная зона влияния муниципального образования;</w:t>
      </w:r>
    </w:p>
    <w:p w14:paraId="0125A2BE" w14:textId="77777777" w:rsidR="00C00C88" w:rsidRPr="008F360D" w:rsidRDefault="00C00C88" w:rsidP="009A3F55">
      <w:pPr>
        <w:pStyle w:val="afa"/>
      </w:pPr>
      <w:r w:rsidRPr="008F360D">
        <w:t>крупная производственная база освоения северных территорий;</w:t>
      </w:r>
    </w:p>
    <w:p w14:paraId="1BE0F1D2" w14:textId="77777777" w:rsidR="00C00C88" w:rsidRPr="008F360D" w:rsidRDefault="00C00C88" w:rsidP="009A3F55">
      <w:pPr>
        <w:pStyle w:val="afa"/>
      </w:pPr>
      <w:r w:rsidRPr="008F360D">
        <w:t>высокая оснащенность производственных территорий железнодорожными подъездными путями;</w:t>
      </w:r>
    </w:p>
    <w:p w14:paraId="1FA9D1DF" w14:textId="77777777" w:rsidR="00C00C88" w:rsidRPr="008F360D" w:rsidRDefault="00C00C88" w:rsidP="009A3F55">
      <w:pPr>
        <w:pStyle w:val="afa"/>
      </w:pPr>
      <w:r w:rsidRPr="008F360D">
        <w:t>наличие водного транспорта, характеризующееся низкой ценой транспортировки;</w:t>
      </w:r>
    </w:p>
    <w:p w14:paraId="50E5090D" w14:textId="77777777" w:rsidR="00C00C88" w:rsidRPr="008F360D" w:rsidRDefault="00C00C88" w:rsidP="009A3F55">
      <w:pPr>
        <w:pStyle w:val="afa"/>
      </w:pPr>
      <w:r w:rsidRPr="008F360D">
        <w:t>возможность уплотнения существующих территорий и наличие свободных для дальнейшего развития.</w:t>
      </w:r>
    </w:p>
    <w:p w14:paraId="75987BAA" w14:textId="14CA74AA" w:rsidR="004015A4" w:rsidRPr="008F360D" w:rsidRDefault="009E5687" w:rsidP="00DE7CEB">
      <w:pPr>
        <w:pStyle w:val="aff9"/>
      </w:pPr>
      <w:r w:rsidRPr="008F360D">
        <w:t xml:space="preserve">Туристско-рекреационной комплекс муниципального образования </w:t>
      </w:r>
      <w:r w:rsidR="000063C5" w:rsidRPr="008F360D">
        <w:t>представляют</w:t>
      </w:r>
      <w:r w:rsidRPr="008F360D">
        <w:t xml:space="preserve"> деловой, экологический и </w:t>
      </w:r>
      <w:r w:rsidR="000063C5" w:rsidRPr="008F360D">
        <w:t>познавательный виды туризма. Туристическ</w:t>
      </w:r>
      <w:r w:rsidR="009E1FF3" w:rsidRPr="008F360D">
        <w:t>ая инфраструктура</w:t>
      </w:r>
      <w:r w:rsidR="000063C5" w:rsidRPr="008F360D">
        <w:t xml:space="preserve"> </w:t>
      </w:r>
      <w:r w:rsidR="009E1FF3" w:rsidRPr="008F360D">
        <w:t>развита недостаточно для удовлетворения полной потребности внешних и внутренних туристов. П</w:t>
      </w:r>
      <w:r w:rsidR="000063C5" w:rsidRPr="008F360D">
        <w:t xml:space="preserve">о состоянию на конец 2018 года </w:t>
      </w:r>
      <w:r w:rsidR="009E1FF3" w:rsidRPr="008F360D">
        <w:t xml:space="preserve">туристическую инфраструктуру </w:t>
      </w:r>
      <w:r w:rsidR="000063C5" w:rsidRPr="008F360D">
        <w:t>формируют</w:t>
      </w:r>
      <w:r w:rsidR="009E1FF3" w:rsidRPr="008F360D">
        <w:t xml:space="preserve"> следующие объекты</w:t>
      </w:r>
      <w:r w:rsidR="004015A4" w:rsidRPr="008F360D">
        <w:t>:</w:t>
      </w:r>
    </w:p>
    <w:p w14:paraId="000571EC" w14:textId="50FD8F7E" w:rsidR="00C1405C" w:rsidRPr="008F360D" w:rsidRDefault="000063C5" w:rsidP="009A3F55">
      <w:pPr>
        <w:pStyle w:val="afa"/>
      </w:pPr>
      <w:r w:rsidRPr="008F360D">
        <w:t>15 коллективные средства размещения туристов (989 мест)</w:t>
      </w:r>
      <w:r w:rsidR="004015A4" w:rsidRPr="008F360D">
        <w:t>;</w:t>
      </w:r>
    </w:p>
    <w:p w14:paraId="49C62170" w14:textId="0414887A" w:rsidR="004015A4" w:rsidRPr="008F360D" w:rsidRDefault="004015A4" w:rsidP="009A3F55">
      <w:pPr>
        <w:pStyle w:val="afa"/>
      </w:pPr>
      <w:r w:rsidRPr="008F360D">
        <w:t xml:space="preserve">3 базы отдыха (база отдыха </w:t>
      </w:r>
      <w:r w:rsidR="00005C2B" w:rsidRPr="008F360D">
        <w:t>«</w:t>
      </w:r>
      <w:r w:rsidRPr="008F360D">
        <w:t>Роснефтегаз</w:t>
      </w:r>
      <w:r w:rsidR="00005C2B" w:rsidRPr="008F360D">
        <w:t>»</w:t>
      </w:r>
      <w:r w:rsidRPr="008F360D">
        <w:t xml:space="preserve">, база отдыха </w:t>
      </w:r>
      <w:r w:rsidR="00005C2B" w:rsidRPr="008F360D">
        <w:t>«</w:t>
      </w:r>
      <w:r w:rsidRPr="008F360D">
        <w:t>Кит</w:t>
      </w:r>
      <w:r w:rsidR="00005C2B" w:rsidRPr="008F360D">
        <w:t>»</w:t>
      </w:r>
      <w:r w:rsidRPr="008F360D">
        <w:t xml:space="preserve">, база отдыха </w:t>
      </w:r>
      <w:r w:rsidR="00005C2B" w:rsidRPr="008F360D">
        <w:t>«</w:t>
      </w:r>
      <w:r w:rsidRPr="008F360D">
        <w:t>Около Пура</w:t>
      </w:r>
      <w:r w:rsidR="00005C2B" w:rsidRPr="008F360D">
        <w:t>»</w:t>
      </w:r>
      <w:r w:rsidRPr="008F360D">
        <w:t>);</w:t>
      </w:r>
    </w:p>
    <w:p w14:paraId="2BA04838" w14:textId="71764F36" w:rsidR="004015A4" w:rsidRPr="008F360D" w:rsidRDefault="004015A4" w:rsidP="009A3F55">
      <w:pPr>
        <w:pStyle w:val="afa"/>
      </w:pPr>
      <w:r w:rsidRPr="008F360D">
        <w:t>9 туристических агентств, специализирующихся на внутреннем и внешнем туризме.</w:t>
      </w:r>
    </w:p>
    <w:p w14:paraId="6DC5CDBE" w14:textId="4D13E932" w:rsidR="00DC4E0F" w:rsidRPr="008F360D" w:rsidRDefault="00DC4E0F" w:rsidP="00586126">
      <w:pPr>
        <w:pStyle w:val="afffffffffffffff3"/>
      </w:pPr>
      <w:r w:rsidRPr="008F360D">
        <w:t>Перспективы развития</w:t>
      </w:r>
    </w:p>
    <w:p w14:paraId="211AD13C" w14:textId="6A9A8B3C" w:rsidR="00DC4E0F" w:rsidRPr="008F360D" w:rsidRDefault="00DC4E0F" w:rsidP="00DE7CEB">
      <w:pPr>
        <w:pStyle w:val="aff9"/>
      </w:pPr>
      <w:r w:rsidRPr="008F360D">
        <w:t>В Стратегии социально-экономического развития муниципального образования город Новый Уренгой до 2030 года</w:t>
      </w:r>
      <w:r w:rsidR="004F3BF8" w:rsidRPr="008F360D">
        <w:t xml:space="preserve">, утвержденной решением Городской Думы </w:t>
      </w:r>
      <w:r w:rsidR="00DA0605" w:rsidRPr="008F360D">
        <w:t>муниципального</w:t>
      </w:r>
      <w:r w:rsidR="004F3BF8" w:rsidRPr="008F360D">
        <w:t xml:space="preserve"> образования город Новый Уренгой от 25.12.2018 № 207, (далее – Стратегия СЭР города Новый Уренгой до 2030 года)</w:t>
      </w:r>
      <w:r w:rsidR="00A20E37" w:rsidRPr="008F360D">
        <w:t xml:space="preserve"> </w:t>
      </w:r>
      <w:r w:rsidRPr="008F360D">
        <w:t xml:space="preserve">в числе стратегических </w:t>
      </w:r>
      <w:r w:rsidR="00AA2874" w:rsidRPr="008F360D">
        <w:t>возможностей</w:t>
      </w:r>
      <w:r w:rsidRPr="008F360D">
        <w:t xml:space="preserve"> по активному развитию </w:t>
      </w:r>
      <w:r w:rsidR="00602DE2" w:rsidRPr="008F360D">
        <w:t xml:space="preserve">экономики </w:t>
      </w:r>
      <w:r w:rsidR="004C34D7" w:rsidRPr="008F360D">
        <w:t>городского округа</w:t>
      </w:r>
      <w:r w:rsidR="00A60993" w:rsidRPr="008F360D">
        <w:t xml:space="preserve"> в</w:t>
      </w:r>
      <w:r w:rsidR="004C34D7" w:rsidRPr="008F360D">
        <w:t xml:space="preserve"> </w:t>
      </w:r>
      <w:r w:rsidRPr="008F360D">
        <w:t xml:space="preserve">качестве сильной стороны </w:t>
      </w:r>
      <w:r w:rsidR="00602DE2" w:rsidRPr="008F360D">
        <w:t xml:space="preserve">описаны </w:t>
      </w:r>
      <w:r w:rsidRPr="008F360D">
        <w:rPr>
          <w:rFonts w:eastAsia="Calibri"/>
        </w:rPr>
        <w:t>базирование крупнейших добывающих, обрабатывающих и</w:t>
      </w:r>
      <w:r w:rsidR="00F272B7" w:rsidRPr="008F360D">
        <w:rPr>
          <w:rFonts w:eastAsia="Calibri"/>
          <w:lang w:val="en-US"/>
        </w:rPr>
        <w:t> </w:t>
      </w:r>
      <w:r w:rsidRPr="008F360D">
        <w:rPr>
          <w:rFonts w:eastAsia="Calibri"/>
        </w:rPr>
        <w:t>обслуживающих компаний нефтегазовой отрасли</w:t>
      </w:r>
      <w:r w:rsidR="00223210" w:rsidRPr="008F360D">
        <w:rPr>
          <w:rFonts w:eastAsia="Calibri"/>
        </w:rPr>
        <w:t>;</w:t>
      </w:r>
      <w:r w:rsidR="005F6D25" w:rsidRPr="008F360D">
        <w:rPr>
          <w:rFonts w:eastAsia="Calibri"/>
        </w:rPr>
        <w:t xml:space="preserve"> </w:t>
      </w:r>
      <w:r w:rsidR="000F002D" w:rsidRPr="008F360D">
        <w:rPr>
          <w:rFonts w:eastAsia="Calibri"/>
        </w:rPr>
        <w:t>в </w:t>
      </w:r>
      <w:r w:rsidRPr="008F360D">
        <w:rPr>
          <w:rFonts w:eastAsia="Calibri"/>
        </w:rPr>
        <w:t>качестве возможностей – развитие пе</w:t>
      </w:r>
      <w:r w:rsidR="000F002D" w:rsidRPr="008F360D">
        <w:rPr>
          <w:rFonts w:eastAsia="Calibri"/>
        </w:rPr>
        <w:t>рерабатывающей промышленности и </w:t>
      </w:r>
      <w:r w:rsidRPr="008F360D">
        <w:rPr>
          <w:rFonts w:eastAsia="Calibri"/>
        </w:rPr>
        <w:t>региональной энергетики</w:t>
      </w:r>
      <w:r w:rsidR="00223210" w:rsidRPr="008F360D">
        <w:rPr>
          <w:rFonts w:eastAsia="Calibri"/>
        </w:rPr>
        <w:t>;</w:t>
      </w:r>
      <w:r w:rsidRPr="008F360D">
        <w:rPr>
          <w:rFonts w:eastAsia="Calibri"/>
        </w:rPr>
        <w:t xml:space="preserve"> в качестве </w:t>
      </w:r>
      <w:r w:rsidR="00223210" w:rsidRPr="008F360D">
        <w:rPr>
          <w:rFonts w:eastAsia="Calibri"/>
        </w:rPr>
        <w:t>угроз – снижение объемов добычи природного газа, снижение степени диверсификации экономики;</w:t>
      </w:r>
      <w:r w:rsidR="005F6D25" w:rsidRPr="008F360D">
        <w:rPr>
          <w:rFonts w:eastAsia="Calibri"/>
        </w:rPr>
        <w:t xml:space="preserve"> </w:t>
      </w:r>
      <w:r w:rsidRPr="008F360D">
        <w:rPr>
          <w:rFonts w:eastAsia="Calibri"/>
        </w:rPr>
        <w:t xml:space="preserve">в качестве </w:t>
      </w:r>
      <w:r w:rsidR="00223210" w:rsidRPr="008F360D">
        <w:rPr>
          <w:rFonts w:eastAsia="Calibri"/>
        </w:rPr>
        <w:t>слабых сторон</w:t>
      </w:r>
      <w:r w:rsidRPr="008F360D">
        <w:rPr>
          <w:rFonts w:eastAsia="Calibri"/>
        </w:rPr>
        <w:t xml:space="preserve"> – ограничение </w:t>
      </w:r>
      <w:r w:rsidRPr="008F360D">
        <w:rPr>
          <w:lang w:eastAsia="en-US"/>
        </w:rPr>
        <w:t>возможности формирования новых строительных площадок</w:t>
      </w:r>
      <w:r w:rsidR="00223210" w:rsidRPr="008F360D">
        <w:rPr>
          <w:lang w:eastAsia="en-US"/>
        </w:rPr>
        <w:t xml:space="preserve">, низкая степень диверсификации экономики, низкая доля </w:t>
      </w:r>
      <w:r w:rsidR="004C34D7" w:rsidRPr="008F360D">
        <w:t xml:space="preserve">городского округа </w:t>
      </w:r>
      <w:r w:rsidR="00223210" w:rsidRPr="008F360D">
        <w:t>в объеме отгруженной продукции обрабатывающих</w:t>
      </w:r>
      <w:r w:rsidRPr="008F360D">
        <w:rPr>
          <w:lang w:eastAsia="en-US"/>
        </w:rPr>
        <w:t>.</w:t>
      </w:r>
    </w:p>
    <w:p w14:paraId="33C18832" w14:textId="1E1A5EAC" w:rsidR="00602DE2" w:rsidRPr="008F360D" w:rsidRDefault="00223210" w:rsidP="00DE7CEB">
      <w:pPr>
        <w:pStyle w:val="aff9"/>
      </w:pPr>
      <w:r w:rsidRPr="008F360D">
        <w:t xml:space="preserve">Для реализации возможностей, предотвращения угроз и устранения слабых сторон в </w:t>
      </w:r>
      <w:r w:rsidR="004F3BF8" w:rsidRPr="008F360D">
        <w:t xml:space="preserve">Стратегии СЭР города Новый Уренгой до 2030 года </w:t>
      </w:r>
      <w:r w:rsidRPr="008F360D">
        <w:t xml:space="preserve">в части проводимой экономической политики определены следующие стратегические цели и задачи по активному развитию </w:t>
      </w:r>
      <w:r w:rsidR="004C34D7" w:rsidRPr="008F360D">
        <w:t xml:space="preserve">городского округа </w:t>
      </w:r>
      <w:r w:rsidRPr="008F360D">
        <w:t>город Новый Уренгой:</w:t>
      </w:r>
    </w:p>
    <w:p w14:paraId="5C13AF51" w14:textId="4961BF86" w:rsidR="004436C0" w:rsidRPr="008F360D" w:rsidRDefault="00F272B7" w:rsidP="00DE7CEB">
      <w:pPr>
        <w:pStyle w:val="aff9"/>
      </w:pPr>
      <w:r w:rsidRPr="008F360D">
        <w:t xml:space="preserve">1. </w:t>
      </w:r>
      <w:r w:rsidR="004436C0" w:rsidRPr="008F360D">
        <w:t>Содействие устойчивости социально-экономического развития</w:t>
      </w:r>
      <w:r w:rsidR="00C15984" w:rsidRPr="008F360D">
        <w:t>:</w:t>
      </w:r>
    </w:p>
    <w:p w14:paraId="7A39A6F7" w14:textId="46A4F31B" w:rsidR="004436C0" w:rsidRPr="008F360D" w:rsidRDefault="00975991" w:rsidP="009A3F55">
      <w:pPr>
        <w:pStyle w:val="afa"/>
      </w:pPr>
      <w:r w:rsidRPr="008F360D">
        <w:t>повышение</w:t>
      </w:r>
      <w:r w:rsidR="004436C0" w:rsidRPr="008F360D">
        <w:t xml:space="preserve"> инвестиционной привлекательности. Развитие малого и</w:t>
      </w:r>
      <w:r w:rsidR="00F272B7" w:rsidRPr="008F360D">
        <w:t xml:space="preserve"> </w:t>
      </w:r>
      <w:r w:rsidR="004436C0" w:rsidRPr="008F360D">
        <w:t>среднего предпринимательства</w:t>
      </w:r>
      <w:r w:rsidR="00C15984" w:rsidRPr="008F360D">
        <w:t>;</w:t>
      </w:r>
    </w:p>
    <w:p w14:paraId="10C74B31" w14:textId="712236DA" w:rsidR="004436C0" w:rsidRPr="008F360D" w:rsidRDefault="00975991" w:rsidP="009A3F55">
      <w:pPr>
        <w:pStyle w:val="afa"/>
      </w:pPr>
      <w:r w:rsidRPr="008F360D">
        <w:t>развитие</w:t>
      </w:r>
      <w:r w:rsidR="004436C0" w:rsidRPr="008F360D">
        <w:t xml:space="preserve"> конкурентной среды</w:t>
      </w:r>
      <w:r w:rsidR="00C15984" w:rsidRPr="008F360D">
        <w:t>;</w:t>
      </w:r>
    </w:p>
    <w:p w14:paraId="489C5B36" w14:textId="681F3338" w:rsidR="004436C0" w:rsidRPr="008F360D" w:rsidRDefault="00975991" w:rsidP="009A3F55">
      <w:pPr>
        <w:pStyle w:val="afa"/>
      </w:pPr>
      <w:r w:rsidRPr="008F360D">
        <w:t>развитие</w:t>
      </w:r>
      <w:r w:rsidR="004436C0" w:rsidRPr="008F360D">
        <w:t xml:space="preserve"> обрабатывающих производств.</w:t>
      </w:r>
    </w:p>
    <w:p w14:paraId="3163FA3D" w14:textId="1E905FF9" w:rsidR="004436C0" w:rsidRPr="008F360D" w:rsidRDefault="001D050F" w:rsidP="00DE7CEB">
      <w:pPr>
        <w:pStyle w:val="aff9"/>
      </w:pPr>
      <w:r w:rsidRPr="008F360D">
        <w:t>2. </w:t>
      </w:r>
      <w:r w:rsidR="004436C0" w:rsidRPr="008F360D">
        <w:t>Развитие туризма, наполнение городского пространства объектами рекреационного назначения</w:t>
      </w:r>
      <w:r w:rsidR="00C15984" w:rsidRPr="008F360D">
        <w:t>:</w:t>
      </w:r>
    </w:p>
    <w:p w14:paraId="6383C4E8" w14:textId="64AD34EE" w:rsidR="004436C0" w:rsidRPr="008F360D" w:rsidRDefault="00975991" w:rsidP="009A3F55">
      <w:pPr>
        <w:pStyle w:val="afa"/>
      </w:pPr>
      <w:r w:rsidRPr="008F360D">
        <w:t>развитие</w:t>
      </w:r>
      <w:r w:rsidR="004436C0" w:rsidRPr="008F360D">
        <w:t xml:space="preserve"> туристской инфраструктуры</w:t>
      </w:r>
      <w:r w:rsidR="00C15984" w:rsidRPr="008F360D">
        <w:t>;</w:t>
      </w:r>
    </w:p>
    <w:p w14:paraId="4BE044C9" w14:textId="01835EEF" w:rsidR="004436C0" w:rsidRPr="008F360D" w:rsidRDefault="00975991" w:rsidP="009A3F55">
      <w:pPr>
        <w:pStyle w:val="afa"/>
      </w:pPr>
      <w:r w:rsidRPr="008F360D">
        <w:t>создание</w:t>
      </w:r>
      <w:r w:rsidR="004436C0" w:rsidRPr="008F360D">
        <w:t xml:space="preserve"> объектов рекреационного назначения</w:t>
      </w:r>
      <w:r w:rsidR="00C15984" w:rsidRPr="008F360D">
        <w:t>;</w:t>
      </w:r>
    </w:p>
    <w:p w14:paraId="3AE4082C" w14:textId="5FD2247C" w:rsidR="001B7B59" w:rsidRPr="008F360D" w:rsidRDefault="00975991" w:rsidP="009A3F55">
      <w:pPr>
        <w:pStyle w:val="afa"/>
      </w:pPr>
      <w:r w:rsidRPr="008F360D">
        <w:t>развитие</w:t>
      </w:r>
      <w:r w:rsidR="004436C0" w:rsidRPr="008F360D">
        <w:t xml:space="preserve"> экстремальных видов спорта.</w:t>
      </w:r>
    </w:p>
    <w:p w14:paraId="3F2228CB" w14:textId="2D190213" w:rsidR="00DA4FF5" w:rsidRPr="008F360D" w:rsidRDefault="001B7B59" w:rsidP="00DE7CEB">
      <w:pPr>
        <w:pStyle w:val="aff9"/>
      </w:pPr>
      <w:r w:rsidRPr="008F360D">
        <w:lastRenderedPageBreak/>
        <w:t>На перспективу, в соответствии с установленными направлениями развития, а также для обеспечения продовольственной безопасности на территории муниципального образования планируется реализация мероприятий по размещению объектов</w:t>
      </w:r>
      <w:r w:rsidR="000B278D" w:rsidRPr="008F360D">
        <w:t xml:space="preserve"> </w:t>
      </w:r>
      <w:r w:rsidRPr="008F360D">
        <w:t xml:space="preserve">регионального значения в соответствии </w:t>
      </w:r>
      <w:r w:rsidR="00FE7EC7" w:rsidRPr="008F360D">
        <w:t xml:space="preserve">со </w:t>
      </w:r>
      <w:r w:rsidRPr="008F360D">
        <w:t>Схем</w:t>
      </w:r>
      <w:r w:rsidR="00FE7EC7" w:rsidRPr="008F360D">
        <w:t>ой</w:t>
      </w:r>
      <w:r w:rsidRPr="008F360D">
        <w:t xml:space="preserve"> территориального планирования Ямало-Ненецкого автономного округа</w:t>
      </w:r>
      <w:r w:rsidR="00FE7EC7" w:rsidRPr="008F360D">
        <w:t>, утвержденной постановлением Правительства Ямало-Ненецкого автономного округа от 29.03.2024 № 148-П</w:t>
      </w:r>
      <w:r w:rsidRPr="008F360D">
        <w:t xml:space="preserve"> </w:t>
      </w:r>
      <w:r w:rsidR="000B278D" w:rsidRPr="008F360D">
        <w:t>(далее –</w:t>
      </w:r>
      <w:r w:rsidR="00FE7EC7" w:rsidRPr="008F360D">
        <w:t xml:space="preserve"> </w:t>
      </w:r>
      <w:r w:rsidR="000B278D" w:rsidRPr="008F360D">
        <w:t>СТП ЯНАО)</w:t>
      </w:r>
      <w:r w:rsidR="00DA4FF5" w:rsidRPr="008F360D">
        <w:t>:</w:t>
      </w:r>
    </w:p>
    <w:p w14:paraId="54F82EB4" w14:textId="32663868" w:rsidR="00DA4FF5" w:rsidRPr="008F360D" w:rsidRDefault="00AE43A6" w:rsidP="009A3F55">
      <w:pPr>
        <w:pStyle w:val="afa"/>
      </w:pPr>
      <w:r w:rsidRPr="008F360D">
        <w:t>строительство</w:t>
      </w:r>
      <w:r w:rsidR="00862198" w:rsidRPr="008F360D">
        <w:t xml:space="preserve"> завода по производству метанола </w:t>
      </w:r>
      <w:r w:rsidR="00981F75" w:rsidRPr="008F360D">
        <w:t>в г. Новый Уренгой (финансирование за счет средств частного инвестора)</w:t>
      </w:r>
      <w:r w:rsidR="00862198" w:rsidRPr="008F360D">
        <w:t xml:space="preserve"> (региональное значение объекта);</w:t>
      </w:r>
    </w:p>
    <w:p w14:paraId="318A2A3B" w14:textId="47EF0823" w:rsidR="00F46F4C" w:rsidRPr="008F360D" w:rsidRDefault="00F46F4C" w:rsidP="009A3F55">
      <w:pPr>
        <w:pStyle w:val="afa"/>
      </w:pPr>
      <w:r w:rsidRPr="008F360D">
        <w:t>газохимическое производство в г. Новый Уренгой (региональное значение объекта);</w:t>
      </w:r>
    </w:p>
    <w:p w14:paraId="4A235134" w14:textId="40C323B9" w:rsidR="00F46F4C" w:rsidRPr="008F360D" w:rsidRDefault="00F46F4C" w:rsidP="009A3F55">
      <w:pPr>
        <w:pStyle w:val="afa"/>
      </w:pPr>
      <w:r w:rsidRPr="008F360D">
        <w:t>размещение асфальтобетонного завода р-н Коротчаево (региональное значение объекта);</w:t>
      </w:r>
    </w:p>
    <w:p w14:paraId="630674CE" w14:textId="4C7ED379" w:rsidR="003A006E" w:rsidRPr="008F360D" w:rsidRDefault="003A006E" w:rsidP="009A3F55">
      <w:pPr>
        <w:pStyle w:val="afa"/>
      </w:pPr>
      <w:r w:rsidRPr="008F360D">
        <w:t>строительство цеха по переработке оленьего мяса в г. Новый Уренгой (региональн</w:t>
      </w:r>
      <w:r w:rsidR="000B278D" w:rsidRPr="008F360D">
        <w:t>ое значение объекта).</w:t>
      </w:r>
    </w:p>
    <w:p w14:paraId="11A48784" w14:textId="6897B9F1" w:rsidR="00351B2B" w:rsidRPr="008F360D" w:rsidRDefault="00351B2B" w:rsidP="00DE7CEB">
      <w:pPr>
        <w:pStyle w:val="aff9"/>
      </w:pPr>
      <w:r w:rsidRPr="008F360D">
        <w:t>Кроме того, Администрацией город</w:t>
      </w:r>
      <w:r w:rsidR="004F3BF8" w:rsidRPr="008F360D">
        <w:t>а</w:t>
      </w:r>
      <w:r w:rsidRPr="008F360D">
        <w:t xml:space="preserve"> Новый Уренгой к реализации на территории города предлагаются следующие инвестиционные проекты:</w:t>
      </w:r>
    </w:p>
    <w:p w14:paraId="6EE2401B" w14:textId="52FD7DF7" w:rsidR="00351B2B" w:rsidRPr="008F360D" w:rsidRDefault="00975991" w:rsidP="009A3F55">
      <w:pPr>
        <w:pStyle w:val="afa"/>
      </w:pPr>
      <w:r w:rsidRPr="008F360D">
        <w:t>создание</w:t>
      </w:r>
      <w:r w:rsidR="00DB08EE" w:rsidRPr="008F360D">
        <w:t xml:space="preserve"> п</w:t>
      </w:r>
      <w:r w:rsidR="00A20E37" w:rsidRPr="008F360D">
        <w:t>олигон</w:t>
      </w:r>
      <w:r w:rsidR="00DB08EE" w:rsidRPr="008F360D">
        <w:t>а</w:t>
      </w:r>
      <w:r w:rsidR="00A20E37" w:rsidRPr="008F360D">
        <w:t xml:space="preserve"> твердых отходов строительных материалов и конструкций (северная пром</w:t>
      </w:r>
      <w:r w:rsidR="00DA0605" w:rsidRPr="008F360D">
        <w:t xml:space="preserve">ышленная </w:t>
      </w:r>
      <w:r w:rsidR="00A20E37" w:rsidRPr="008F360D">
        <w:t>зона);</w:t>
      </w:r>
    </w:p>
    <w:p w14:paraId="176A10B6" w14:textId="00FD11DF" w:rsidR="00A20E37" w:rsidRPr="008F360D" w:rsidRDefault="00975991" w:rsidP="009A3F55">
      <w:pPr>
        <w:pStyle w:val="afa"/>
      </w:pPr>
      <w:r w:rsidRPr="008F360D">
        <w:t>организация</w:t>
      </w:r>
      <w:r w:rsidR="00A20E37" w:rsidRPr="008F360D">
        <w:t xml:space="preserve"> производства изделий из гипса </w:t>
      </w:r>
      <w:r w:rsidR="00005C2B" w:rsidRPr="008F360D">
        <w:t>«</w:t>
      </w:r>
      <w:r w:rsidR="00A20E37" w:rsidRPr="008F360D">
        <w:t>ЯмалДекор</w:t>
      </w:r>
      <w:r w:rsidR="00005C2B" w:rsidRPr="008F360D">
        <w:t>»</w:t>
      </w:r>
      <w:r w:rsidR="00A20E37" w:rsidRPr="008F360D">
        <w:t>;</w:t>
      </w:r>
    </w:p>
    <w:p w14:paraId="3124640D" w14:textId="54AB4B6C" w:rsidR="00A20E37" w:rsidRPr="008F360D" w:rsidRDefault="00975991" w:rsidP="009A3F55">
      <w:pPr>
        <w:pStyle w:val="afa"/>
      </w:pPr>
      <w:r w:rsidRPr="008F360D">
        <w:t>создание</w:t>
      </w:r>
      <w:r w:rsidR="00DB08EE" w:rsidRPr="008F360D">
        <w:t xml:space="preserve"> ц</w:t>
      </w:r>
      <w:r w:rsidR="00A20E37" w:rsidRPr="008F360D">
        <w:t>ентр</w:t>
      </w:r>
      <w:r w:rsidR="00DB08EE" w:rsidRPr="008F360D">
        <w:t>а</w:t>
      </w:r>
      <w:r w:rsidR="00A20E37" w:rsidRPr="008F360D">
        <w:t xml:space="preserve"> восстановительной травматологии и ортопедии;</w:t>
      </w:r>
    </w:p>
    <w:p w14:paraId="67ED7F4B" w14:textId="673915E8" w:rsidR="00A20E37" w:rsidRPr="008F360D" w:rsidRDefault="00975991" w:rsidP="009A3F55">
      <w:pPr>
        <w:pStyle w:val="afa"/>
      </w:pPr>
      <w:r w:rsidRPr="008F360D">
        <w:t>создание</w:t>
      </w:r>
      <w:r w:rsidR="00DB08EE" w:rsidRPr="008F360D">
        <w:t xml:space="preserve"> т</w:t>
      </w:r>
      <w:r w:rsidR="00A20E37" w:rsidRPr="008F360D">
        <w:t>ипографи</w:t>
      </w:r>
      <w:r w:rsidR="00DB08EE" w:rsidRPr="008F360D">
        <w:t>и</w:t>
      </w:r>
      <w:r w:rsidR="00A20E37" w:rsidRPr="008F360D">
        <w:t xml:space="preserve"> фотопечати творческой мастерской </w:t>
      </w:r>
      <w:r w:rsidR="00005C2B" w:rsidRPr="008F360D">
        <w:t>«</w:t>
      </w:r>
      <w:r w:rsidR="00A20E37" w:rsidRPr="008F360D">
        <w:t>PhotoRoom</w:t>
      </w:r>
      <w:r w:rsidR="00005C2B" w:rsidRPr="008F360D">
        <w:t>»</w:t>
      </w:r>
      <w:r w:rsidR="00A20E37" w:rsidRPr="008F360D">
        <w:t>;</w:t>
      </w:r>
    </w:p>
    <w:p w14:paraId="418C4858" w14:textId="3DEDBC33" w:rsidR="00A20E37" w:rsidRPr="008F360D" w:rsidRDefault="00975991" w:rsidP="009A3F55">
      <w:pPr>
        <w:pStyle w:val="afa"/>
      </w:pPr>
      <w:r w:rsidRPr="008F360D">
        <w:t>строительство</w:t>
      </w:r>
      <w:r w:rsidR="00DB08EE" w:rsidRPr="008F360D">
        <w:t xml:space="preserve"> дилерского</w:t>
      </w:r>
      <w:r w:rsidR="00A20E37" w:rsidRPr="008F360D">
        <w:t xml:space="preserve"> центр </w:t>
      </w:r>
      <w:r w:rsidR="00005C2B" w:rsidRPr="008F360D">
        <w:t>«</w:t>
      </w:r>
      <w:r w:rsidR="00A20E37" w:rsidRPr="008F360D">
        <w:t>Хендай</w:t>
      </w:r>
      <w:r w:rsidR="00005C2B" w:rsidRPr="008F360D">
        <w:t>»</w:t>
      </w:r>
      <w:r w:rsidR="00A20E37" w:rsidRPr="008F360D">
        <w:t>;</w:t>
      </w:r>
    </w:p>
    <w:p w14:paraId="67938E90" w14:textId="34BEC0A3" w:rsidR="00A20E37" w:rsidRPr="008F360D" w:rsidRDefault="00975991" w:rsidP="009A3F55">
      <w:pPr>
        <w:pStyle w:val="afa"/>
      </w:pPr>
      <w:r w:rsidRPr="008F360D">
        <w:t>реконструкция</w:t>
      </w:r>
      <w:r w:rsidR="00A20E37" w:rsidRPr="008F360D">
        <w:t xml:space="preserve"> бассейна МАУ ДО ДЮСШ </w:t>
      </w:r>
      <w:r w:rsidR="00005C2B" w:rsidRPr="008F360D">
        <w:t>«</w:t>
      </w:r>
      <w:r w:rsidR="00A20E37" w:rsidRPr="008F360D">
        <w:t>Юность</w:t>
      </w:r>
      <w:r w:rsidR="00005C2B" w:rsidRPr="008F360D">
        <w:t>»</w:t>
      </w:r>
      <w:r w:rsidR="00A20E37" w:rsidRPr="008F360D">
        <w:t>;</w:t>
      </w:r>
    </w:p>
    <w:p w14:paraId="7DA525B8" w14:textId="3C01BCC7" w:rsidR="00A20E37" w:rsidRPr="008F360D" w:rsidRDefault="00975991" w:rsidP="009A3F55">
      <w:pPr>
        <w:pStyle w:val="afa"/>
      </w:pPr>
      <w:r w:rsidRPr="008F360D">
        <w:t>создание</w:t>
      </w:r>
      <w:r w:rsidR="00DB08EE" w:rsidRPr="008F360D">
        <w:t xml:space="preserve"> </w:t>
      </w:r>
      <w:r w:rsidR="00005C2B" w:rsidRPr="008F360D">
        <w:t>«</w:t>
      </w:r>
      <w:r w:rsidR="00A20E37" w:rsidRPr="008F360D">
        <w:t>Образовательн</w:t>
      </w:r>
      <w:r w:rsidR="00DB08EE" w:rsidRPr="008F360D">
        <w:t>ого</w:t>
      </w:r>
      <w:r w:rsidR="00A20E37" w:rsidRPr="008F360D">
        <w:t xml:space="preserve"> центр</w:t>
      </w:r>
      <w:r w:rsidR="00DB08EE" w:rsidRPr="008F360D">
        <w:t>а</w:t>
      </w:r>
      <w:r w:rsidR="00A20E37" w:rsidRPr="008F360D">
        <w:t xml:space="preserve"> Business School</w:t>
      </w:r>
      <w:r w:rsidR="00005C2B" w:rsidRPr="008F360D">
        <w:t>»</w:t>
      </w:r>
      <w:r w:rsidR="00A20E37" w:rsidRPr="008F360D">
        <w:t xml:space="preserve"> Школа дополнительного образования для детей от 7 до 17 лет </w:t>
      </w:r>
      <w:r w:rsidR="00005C2B" w:rsidRPr="008F360D">
        <w:t>«</w:t>
      </w:r>
      <w:r w:rsidR="00A20E37" w:rsidRPr="008F360D">
        <w:t>ПОКОЛЕНИЕ BIZ</w:t>
      </w:r>
      <w:r w:rsidR="00005C2B" w:rsidRPr="008F360D">
        <w:t>»</w:t>
      </w:r>
      <w:r w:rsidR="00A20E37" w:rsidRPr="008F360D">
        <w:t>;</w:t>
      </w:r>
    </w:p>
    <w:p w14:paraId="7AEB4B89" w14:textId="254BC177" w:rsidR="00A20E37" w:rsidRPr="008F360D" w:rsidRDefault="00AA5AFA" w:rsidP="009A3F55">
      <w:pPr>
        <w:pStyle w:val="afa"/>
      </w:pPr>
      <w:r w:rsidRPr="008F360D">
        <w:t>строительство</w:t>
      </w:r>
      <w:r w:rsidR="00DB08EE" w:rsidRPr="008F360D">
        <w:t xml:space="preserve"> детского</w:t>
      </w:r>
      <w:r w:rsidR="00A20E37" w:rsidRPr="008F360D">
        <w:t xml:space="preserve"> технопарк</w:t>
      </w:r>
      <w:r w:rsidR="00B25244" w:rsidRPr="008F360D">
        <w:t>а</w:t>
      </w:r>
      <w:r w:rsidR="00A20E37" w:rsidRPr="008F360D">
        <w:t xml:space="preserve"> </w:t>
      </w:r>
      <w:r w:rsidR="00005C2B" w:rsidRPr="008F360D">
        <w:t>«</w:t>
      </w:r>
      <w:r w:rsidR="00A20E37" w:rsidRPr="008F360D">
        <w:t>Кванториум</w:t>
      </w:r>
      <w:r w:rsidR="00005C2B" w:rsidRPr="008F360D">
        <w:t>»</w:t>
      </w:r>
      <w:r w:rsidR="00A20E37" w:rsidRPr="008F360D">
        <w:t>;</w:t>
      </w:r>
    </w:p>
    <w:p w14:paraId="60DBC8F9" w14:textId="26547BC5" w:rsidR="00A20E37" w:rsidRPr="008F360D" w:rsidRDefault="00AA5AFA" w:rsidP="009A3F55">
      <w:pPr>
        <w:pStyle w:val="afa"/>
      </w:pPr>
      <w:r w:rsidRPr="008F360D">
        <w:t>создание</w:t>
      </w:r>
      <w:r w:rsidR="00DB08EE" w:rsidRPr="008F360D">
        <w:t xml:space="preserve"> п</w:t>
      </w:r>
      <w:r w:rsidR="00A20E37" w:rsidRPr="008F360D">
        <w:t>ункт</w:t>
      </w:r>
      <w:r w:rsidR="00DB08EE" w:rsidRPr="008F360D">
        <w:t>а</w:t>
      </w:r>
      <w:r w:rsidR="00A20E37" w:rsidRPr="008F360D">
        <w:t xml:space="preserve"> биоуничтожения трупов животных;</w:t>
      </w:r>
    </w:p>
    <w:p w14:paraId="402883A7" w14:textId="092C7B44" w:rsidR="00A20E37" w:rsidRPr="008F360D" w:rsidRDefault="00AA5AFA" w:rsidP="009A3F55">
      <w:pPr>
        <w:pStyle w:val="afa"/>
      </w:pPr>
      <w:r w:rsidRPr="008F360D">
        <w:t>создание</w:t>
      </w:r>
      <w:r w:rsidR="00DB08EE" w:rsidRPr="008F360D">
        <w:t xml:space="preserve"> п</w:t>
      </w:r>
      <w:r w:rsidR="00A20E37" w:rsidRPr="008F360D">
        <w:t>олигон</w:t>
      </w:r>
      <w:r w:rsidR="00DB08EE" w:rsidRPr="008F360D">
        <w:t>а</w:t>
      </w:r>
      <w:r w:rsidR="00A20E37" w:rsidRPr="008F360D">
        <w:t xml:space="preserve"> твердых бытовых отходов для района Коротчаево и района Лимбяяха</w:t>
      </w:r>
      <w:r w:rsidR="00DB08EE" w:rsidRPr="008F360D">
        <w:t>;</w:t>
      </w:r>
    </w:p>
    <w:p w14:paraId="549EB1B4" w14:textId="5AE0E9F3" w:rsidR="00DB08EE" w:rsidRPr="008F360D" w:rsidRDefault="00AA5AFA" w:rsidP="009A3F55">
      <w:pPr>
        <w:pStyle w:val="afa"/>
      </w:pPr>
      <w:r w:rsidRPr="008F360D">
        <w:t>организация</w:t>
      </w:r>
      <w:r w:rsidR="00B25244" w:rsidRPr="008F360D">
        <w:t xml:space="preserve"> детского</w:t>
      </w:r>
      <w:r w:rsidR="00DB08EE" w:rsidRPr="008F360D">
        <w:t xml:space="preserve"> эколого-биологический центра;</w:t>
      </w:r>
    </w:p>
    <w:p w14:paraId="7EC00648" w14:textId="6A5EAECA" w:rsidR="00DB08EE" w:rsidRPr="008F360D" w:rsidRDefault="00AA5AFA" w:rsidP="009A3F55">
      <w:pPr>
        <w:pStyle w:val="afa"/>
      </w:pPr>
      <w:r w:rsidRPr="008F360D">
        <w:t>строительство</w:t>
      </w:r>
      <w:r w:rsidR="00DB08EE" w:rsidRPr="008F360D">
        <w:t xml:space="preserve"> спортивной площадки МБОУ </w:t>
      </w:r>
      <w:r w:rsidR="00005C2B" w:rsidRPr="008F360D">
        <w:t>«</w:t>
      </w:r>
      <w:r w:rsidR="00DB08EE" w:rsidRPr="008F360D">
        <w:t>Средняя школа № 16</w:t>
      </w:r>
      <w:r w:rsidR="00005C2B" w:rsidRPr="008F360D">
        <w:t>»</w:t>
      </w:r>
      <w:r w:rsidR="00DB08EE" w:rsidRPr="008F360D">
        <w:t>;</w:t>
      </w:r>
    </w:p>
    <w:p w14:paraId="38F8248A" w14:textId="2DC2E359" w:rsidR="00DB08EE" w:rsidRPr="008F360D" w:rsidRDefault="00AA5AFA" w:rsidP="009A3F55">
      <w:pPr>
        <w:pStyle w:val="afa"/>
      </w:pPr>
      <w:r w:rsidRPr="008F360D">
        <w:t>реконструкция</w:t>
      </w:r>
      <w:r w:rsidR="00DB08EE" w:rsidRPr="008F360D">
        <w:t xml:space="preserve"> городского автодрома;</w:t>
      </w:r>
    </w:p>
    <w:p w14:paraId="72BBCF56" w14:textId="7CA9F577" w:rsidR="00DB08EE" w:rsidRPr="008F360D" w:rsidRDefault="00AA5AFA" w:rsidP="009A3F55">
      <w:pPr>
        <w:pStyle w:val="afa"/>
      </w:pPr>
      <w:r w:rsidRPr="008F360D">
        <w:t>реконструкция</w:t>
      </w:r>
      <w:r w:rsidR="00DB08EE" w:rsidRPr="008F360D">
        <w:t xml:space="preserve"> культурно-досугового центра в районе Лимбяяха;</w:t>
      </w:r>
    </w:p>
    <w:p w14:paraId="59E96CF9" w14:textId="6989597D" w:rsidR="00DB08EE" w:rsidRPr="008F360D" w:rsidRDefault="00AA5AFA" w:rsidP="009A3F55">
      <w:pPr>
        <w:pStyle w:val="afa"/>
      </w:pPr>
      <w:r w:rsidRPr="008F360D">
        <w:t>организация</w:t>
      </w:r>
      <w:r w:rsidR="00DB08EE" w:rsidRPr="008F360D">
        <w:t xml:space="preserve"> магазина по продаже смазочных материалов </w:t>
      </w:r>
      <w:r w:rsidR="00005C2B" w:rsidRPr="008F360D">
        <w:t>«</w:t>
      </w:r>
      <w:r w:rsidR="00DB08EE" w:rsidRPr="008F360D">
        <w:t>Маслоmarket</w:t>
      </w:r>
      <w:r w:rsidR="00005C2B" w:rsidRPr="008F360D">
        <w:t>»</w:t>
      </w:r>
      <w:r w:rsidR="00DB08EE" w:rsidRPr="008F360D">
        <w:t>;</w:t>
      </w:r>
    </w:p>
    <w:p w14:paraId="55FB9B05" w14:textId="755DFD27" w:rsidR="00DB08EE" w:rsidRPr="008F360D" w:rsidRDefault="00AA5AFA" w:rsidP="009A3F55">
      <w:pPr>
        <w:pStyle w:val="afa"/>
      </w:pPr>
      <w:r w:rsidRPr="008F360D">
        <w:t>утилизация</w:t>
      </w:r>
      <w:r w:rsidR="00DB08EE" w:rsidRPr="008F360D">
        <w:t xml:space="preserve"> и переработка изношенных шин и РТИ в ЯНАО;</w:t>
      </w:r>
    </w:p>
    <w:p w14:paraId="037DFF56" w14:textId="125B4C8D" w:rsidR="00DB08EE" w:rsidRPr="008F360D" w:rsidRDefault="00AA5AFA" w:rsidP="009A3F55">
      <w:pPr>
        <w:pStyle w:val="afa"/>
      </w:pPr>
      <w:r w:rsidRPr="008F360D">
        <w:t>создание</w:t>
      </w:r>
      <w:r w:rsidR="00DB08EE" w:rsidRPr="008F360D">
        <w:t xml:space="preserve"> </w:t>
      </w:r>
      <w:r w:rsidR="00005C2B" w:rsidRPr="008F360D">
        <w:t>«</w:t>
      </w:r>
      <w:r w:rsidR="00DB08EE" w:rsidRPr="008F360D">
        <w:t>школы-сада Филипенко</w:t>
      </w:r>
      <w:r w:rsidR="00005C2B" w:rsidRPr="008F360D">
        <w:t>»</w:t>
      </w:r>
      <w:r w:rsidR="00DB08EE" w:rsidRPr="008F360D">
        <w:t>;</w:t>
      </w:r>
    </w:p>
    <w:p w14:paraId="5BBF4FF2" w14:textId="184A56F5" w:rsidR="00DB08EE" w:rsidRPr="008F360D" w:rsidRDefault="00AA5AFA" w:rsidP="009A3F55">
      <w:pPr>
        <w:pStyle w:val="afa"/>
      </w:pPr>
      <w:r w:rsidRPr="008F360D">
        <w:t>организация</w:t>
      </w:r>
      <w:r w:rsidR="00DB08EE" w:rsidRPr="008F360D">
        <w:t xml:space="preserve"> переработки отходов методом пиролиза;</w:t>
      </w:r>
    </w:p>
    <w:p w14:paraId="19A647DC" w14:textId="791D6A3D" w:rsidR="00DB08EE" w:rsidRPr="008F360D" w:rsidRDefault="00AA5AFA" w:rsidP="009A3F55">
      <w:pPr>
        <w:pStyle w:val="afa"/>
      </w:pPr>
      <w:r w:rsidRPr="008F360D">
        <w:t>строительство</w:t>
      </w:r>
      <w:r w:rsidR="00DB08EE" w:rsidRPr="008F360D">
        <w:t xml:space="preserve"> комплекс</w:t>
      </w:r>
      <w:r w:rsidR="00B25244" w:rsidRPr="008F360D">
        <w:t>а</w:t>
      </w:r>
      <w:r w:rsidR="00DB08EE" w:rsidRPr="008F360D">
        <w:t xml:space="preserve"> для совместного </w:t>
      </w:r>
      <w:r w:rsidR="00A60993" w:rsidRPr="008F360D">
        <w:t>выращивания клубники, осетров и </w:t>
      </w:r>
      <w:r w:rsidR="00DB08EE" w:rsidRPr="008F360D">
        <w:t>шампиньонов.</w:t>
      </w:r>
    </w:p>
    <w:p w14:paraId="4907F74E" w14:textId="468E21DC" w:rsidR="00DB08EE" w:rsidRPr="008F360D" w:rsidRDefault="00DB08EE" w:rsidP="00DE7CEB">
      <w:pPr>
        <w:pStyle w:val="aff9"/>
      </w:pPr>
      <w:r w:rsidRPr="008F360D">
        <w:t>Строительство данных объектов, а также реализация инвестиционных проектов позволит создать дополнительные рабочие места, а также повысить объем налоговых поступлений в бюджет муниципального образования за счет дополнительных поступлений налога на доходы физических лиц и земельного налога.</w:t>
      </w:r>
    </w:p>
    <w:p w14:paraId="3DDF6378" w14:textId="21FAD4A9" w:rsidR="006E044A" w:rsidRPr="008F360D" w:rsidRDefault="006E044A" w:rsidP="008E3E65">
      <w:pPr>
        <w:pStyle w:val="25"/>
      </w:pPr>
      <w:bookmarkStart w:id="73" w:name="_Toc145933066"/>
      <w:bookmarkStart w:id="74" w:name="_Toc145933120"/>
      <w:bookmarkStart w:id="75" w:name="_Toc145934419"/>
      <w:bookmarkStart w:id="76" w:name="_Toc184118659"/>
      <w:r w:rsidRPr="008F360D">
        <w:lastRenderedPageBreak/>
        <w:t>Жилищный фонд</w:t>
      </w:r>
      <w:bookmarkEnd w:id="73"/>
      <w:bookmarkEnd w:id="74"/>
      <w:bookmarkEnd w:id="75"/>
      <w:bookmarkEnd w:id="76"/>
    </w:p>
    <w:p w14:paraId="3547240F" w14:textId="41E6F5F5" w:rsidR="002A5CED" w:rsidRPr="008F360D" w:rsidRDefault="002A5CED" w:rsidP="00DE7CEB">
      <w:pPr>
        <w:pStyle w:val="aff9"/>
      </w:pPr>
      <w:r w:rsidRPr="008F360D">
        <w:t>Существующее положение</w:t>
      </w:r>
    </w:p>
    <w:p w14:paraId="17761E70" w14:textId="57E96E94" w:rsidR="006441B2" w:rsidRPr="008F360D" w:rsidRDefault="008C071F" w:rsidP="00DE7CEB">
      <w:pPr>
        <w:pStyle w:val="aff9"/>
      </w:pPr>
      <w:r w:rsidRPr="008F360D">
        <w:t xml:space="preserve">Территория </w:t>
      </w:r>
      <w:r w:rsidR="00741B5A" w:rsidRPr="008F360D">
        <w:t>г.</w:t>
      </w:r>
      <w:r w:rsidR="00EA7417" w:rsidRPr="008F360D">
        <w:t> </w:t>
      </w:r>
      <w:r w:rsidRPr="008F360D">
        <w:t>Новый Уренгой принципиально делится на 4 района: Северный, Южный, Коротчаево, Лимбяяха.</w:t>
      </w:r>
    </w:p>
    <w:p w14:paraId="241B2D35" w14:textId="7BD02618" w:rsidR="002A5CED" w:rsidRPr="008F360D" w:rsidRDefault="002A5CED" w:rsidP="00DE7CEB">
      <w:pPr>
        <w:pStyle w:val="aff9"/>
      </w:pPr>
      <w:r w:rsidRPr="008F360D">
        <w:t>Характеристика существующего жил</w:t>
      </w:r>
      <w:r w:rsidR="00A47069" w:rsidRPr="008F360D">
        <w:t>ищного</w:t>
      </w:r>
      <w:r w:rsidRPr="008F360D">
        <w:t xml:space="preserve"> фонда города дана по следующим критериям:</w:t>
      </w:r>
    </w:p>
    <w:p w14:paraId="41A2158F" w14:textId="5F3180EF" w:rsidR="002A5CED" w:rsidRPr="008F360D" w:rsidRDefault="002A5CED" w:rsidP="00DE7CEB">
      <w:pPr>
        <w:pStyle w:val="aff9"/>
      </w:pPr>
      <w:r w:rsidRPr="008F360D">
        <w:t xml:space="preserve">1. </w:t>
      </w:r>
      <w:r w:rsidR="00A47069" w:rsidRPr="008F360D">
        <w:t>Общий объем жилищного фонда;</w:t>
      </w:r>
    </w:p>
    <w:p w14:paraId="0221D77C" w14:textId="69A302DE" w:rsidR="002A5CED" w:rsidRPr="008F360D" w:rsidRDefault="00A47069" w:rsidP="00DE7CEB">
      <w:pPr>
        <w:pStyle w:val="aff9"/>
      </w:pPr>
      <w:r w:rsidRPr="008F360D">
        <w:t>2. О</w:t>
      </w:r>
      <w:r w:rsidR="002A5CED" w:rsidRPr="008F360D">
        <w:t>беспеченность жильем на человека по типу жилья и средняя</w:t>
      </w:r>
      <w:r w:rsidRPr="008F360D">
        <w:t>;</w:t>
      </w:r>
    </w:p>
    <w:p w14:paraId="67545CED" w14:textId="383668A1" w:rsidR="002A5CED" w:rsidRPr="008F360D" w:rsidRDefault="00A47069" w:rsidP="00DE7CEB">
      <w:pPr>
        <w:pStyle w:val="aff9"/>
      </w:pPr>
      <w:r w:rsidRPr="008F360D">
        <w:t>3. С</w:t>
      </w:r>
      <w:r w:rsidR="002A5CED" w:rsidRPr="008F360D">
        <w:t>труктура жилищного фонда по виду и типу застройки</w:t>
      </w:r>
      <w:r w:rsidRPr="008F360D">
        <w:t>;</w:t>
      </w:r>
    </w:p>
    <w:p w14:paraId="2A7DE8BC" w14:textId="4615622B" w:rsidR="002A5CED" w:rsidRPr="008F360D" w:rsidRDefault="00A47069" w:rsidP="00DE7CEB">
      <w:pPr>
        <w:pStyle w:val="aff9"/>
      </w:pPr>
      <w:r w:rsidRPr="008F360D">
        <w:t>4. С</w:t>
      </w:r>
      <w:r w:rsidR="002A5CED" w:rsidRPr="008F360D">
        <w:t>труктура вахтового жилья</w:t>
      </w:r>
      <w:r w:rsidRPr="008F360D">
        <w:t>;</w:t>
      </w:r>
    </w:p>
    <w:p w14:paraId="3B564FB6" w14:textId="2D547677" w:rsidR="002A5CED" w:rsidRPr="008F360D" w:rsidRDefault="00A47069" w:rsidP="00DE7CEB">
      <w:pPr>
        <w:pStyle w:val="aff9"/>
      </w:pPr>
      <w:r w:rsidRPr="008F360D">
        <w:t>5. П</w:t>
      </w:r>
      <w:r w:rsidR="002A5CED" w:rsidRPr="008F360D">
        <w:t>лотно</w:t>
      </w:r>
      <w:r w:rsidRPr="008F360D">
        <w:t>сть жилой застройки;</w:t>
      </w:r>
    </w:p>
    <w:p w14:paraId="793CC3AB" w14:textId="02ED18CC" w:rsidR="002A5CED" w:rsidRPr="008F360D" w:rsidRDefault="00A47069" w:rsidP="00DE7CEB">
      <w:pPr>
        <w:pStyle w:val="aff9"/>
      </w:pPr>
      <w:r w:rsidRPr="008F360D">
        <w:t>6. Д</w:t>
      </w:r>
      <w:r w:rsidR="002A5CED" w:rsidRPr="008F360D">
        <w:t>оли непригодного для проживания жилья</w:t>
      </w:r>
      <w:r w:rsidRPr="008F360D">
        <w:t>;</w:t>
      </w:r>
    </w:p>
    <w:p w14:paraId="1BA32A30" w14:textId="341E373B" w:rsidR="002A5CED" w:rsidRPr="008F360D" w:rsidRDefault="00A47069" w:rsidP="00DE7CEB">
      <w:pPr>
        <w:pStyle w:val="aff9"/>
      </w:pPr>
      <w:r w:rsidRPr="008F360D">
        <w:t>7. Д</w:t>
      </w:r>
      <w:r w:rsidR="002A5CED" w:rsidRPr="008F360D">
        <w:t>оли строящего</w:t>
      </w:r>
      <w:r w:rsidRPr="008F360D">
        <w:t>ся</w:t>
      </w:r>
      <w:r w:rsidR="002A5CED" w:rsidRPr="008F360D">
        <w:t xml:space="preserve"> жилья.</w:t>
      </w:r>
    </w:p>
    <w:p w14:paraId="2DB8B211" w14:textId="68C20D4F" w:rsidR="002A5CED" w:rsidRPr="008F360D" w:rsidRDefault="002A5CED" w:rsidP="00586126">
      <w:pPr>
        <w:pStyle w:val="afffffffffffffff3"/>
      </w:pPr>
      <w:r w:rsidRPr="008F360D">
        <w:t>Район Южный</w:t>
      </w:r>
    </w:p>
    <w:p w14:paraId="1BD51E73" w14:textId="4BAE224C" w:rsidR="00A47069" w:rsidRPr="008F360D" w:rsidRDefault="00A47069" w:rsidP="00DE7CEB">
      <w:pPr>
        <w:pStyle w:val="aff9"/>
      </w:pPr>
      <w:r w:rsidRPr="008F360D">
        <w:t xml:space="preserve">Территория района Южный осваивалась первой в городе. Общий объем жилищного фонда данного района </w:t>
      </w:r>
      <w:r w:rsidR="00373A60" w:rsidRPr="008F360D">
        <w:t>–</w:t>
      </w:r>
      <w:r w:rsidRPr="008F360D">
        <w:t xml:space="preserve"> 1245 тыс. кв.</w:t>
      </w:r>
      <w:r w:rsidR="008F04C5" w:rsidRPr="008F360D">
        <w:t xml:space="preserve"> </w:t>
      </w:r>
      <w:r w:rsidR="00373A60" w:rsidRPr="008F360D">
        <w:t>м</w:t>
      </w:r>
      <w:r w:rsidRPr="008F360D">
        <w:t xml:space="preserve"> (929 домов).</w:t>
      </w:r>
      <w:r w:rsidR="00A60993" w:rsidRPr="008F360D">
        <w:t xml:space="preserve"> Подробная информация о </w:t>
      </w:r>
      <w:r w:rsidR="00A60853" w:rsidRPr="008F360D">
        <w:t>существующем объеме жилищного фонда представлена ниже (</w:t>
      </w:r>
      <w:r w:rsidR="00A60853" w:rsidRPr="008F360D">
        <w:fldChar w:fldCharType="begin"/>
      </w:r>
      <w:r w:rsidR="00A60853" w:rsidRPr="008F360D">
        <w:instrText xml:space="preserve"> REF _Ref16170680 \h </w:instrText>
      </w:r>
      <w:r w:rsidR="00006A86" w:rsidRPr="008F360D">
        <w:instrText xml:space="preserve"> \* MERGEFORMAT </w:instrText>
      </w:r>
      <w:r w:rsidR="00A60853" w:rsidRPr="008F360D">
        <w:fldChar w:fldCharType="separate"/>
      </w:r>
      <w:r w:rsidR="00DE7CEB" w:rsidRPr="008F360D">
        <w:t>Таблица 5</w:t>
      </w:r>
      <w:r w:rsidR="00A60853" w:rsidRPr="008F360D">
        <w:fldChar w:fldCharType="end"/>
      </w:r>
      <w:r w:rsidR="00A60853" w:rsidRPr="008F360D">
        <w:t>).</w:t>
      </w:r>
    </w:p>
    <w:p w14:paraId="59FDEA75" w14:textId="5424D5B9" w:rsidR="00A47069" w:rsidRPr="008F360D" w:rsidRDefault="00A47069" w:rsidP="00DE7CEB">
      <w:pPr>
        <w:pStyle w:val="aff9"/>
      </w:pPr>
      <w:r w:rsidRPr="008F360D">
        <w:t>Структура жилой застройки характеризуется максимальной долей 9-10-этажных многоквартирных домов – более 35% от общего объема жилищного фонда района Южный, равные доли приходятся на малоэтажные и среднеэтажные многоквартирные дома – более 20% на каждый вид застройки. Доля индивидуального жилья, в том числе, двухквартирных домов, минимальна – менее 1%.</w:t>
      </w:r>
      <w:r w:rsidR="00631764" w:rsidRPr="008F360D">
        <w:t xml:space="preserve"> Информация о структуре жилищного фонда </w:t>
      </w:r>
      <w:r w:rsidR="00217675" w:rsidRPr="008F360D">
        <w:t xml:space="preserve">района Южный </w:t>
      </w:r>
      <w:r w:rsidR="00631764" w:rsidRPr="008F360D">
        <w:t>по виду застройки представлена ниже (</w:t>
      </w:r>
      <w:r w:rsidR="00631764" w:rsidRPr="008F360D">
        <w:fldChar w:fldCharType="begin"/>
      </w:r>
      <w:r w:rsidR="00631764" w:rsidRPr="008F360D">
        <w:instrText xml:space="preserve"> REF _Ref16169593 \h </w:instrText>
      </w:r>
      <w:r w:rsidR="00006A86" w:rsidRPr="008F360D">
        <w:instrText xml:space="preserve"> \* MERGEFORMAT </w:instrText>
      </w:r>
      <w:r w:rsidR="00631764" w:rsidRPr="008F360D">
        <w:fldChar w:fldCharType="separate"/>
      </w:r>
      <w:r w:rsidR="00DE7CEB" w:rsidRPr="008F360D">
        <w:t>Рисунок 4</w:t>
      </w:r>
      <w:r w:rsidR="00631764" w:rsidRPr="008F360D">
        <w:fldChar w:fldCharType="end"/>
      </w:r>
      <w:r w:rsidR="00631764" w:rsidRPr="008F360D">
        <w:t>).</w:t>
      </w:r>
    </w:p>
    <w:p w14:paraId="7D186BAF" w14:textId="21B417ED" w:rsidR="00A47069" w:rsidRPr="008F360D" w:rsidRDefault="00A47069" w:rsidP="00DE7CEB">
      <w:pPr>
        <w:pStyle w:val="aff9"/>
      </w:pPr>
      <w:r w:rsidRPr="008F360D">
        <w:t>Жилищная обеспеченность на период разработки проекта имеет следующие показатели: от 13 кв. м на человека (для общежитий) до 16,5-18,5 кв. м на человека. Таким образом, существует неравномерная жилищная обеспеченность при достаточно высоком показателе средней обеспеченности.</w:t>
      </w:r>
    </w:p>
    <w:p w14:paraId="2CE808F8" w14:textId="77777777" w:rsidR="00A47069" w:rsidRPr="008F360D" w:rsidRDefault="00A47069" w:rsidP="00DE7CEB">
      <w:pPr>
        <w:pStyle w:val="aff9"/>
      </w:pPr>
      <w:r w:rsidRPr="008F360D">
        <w:t>Соотношение между капитальным и деревянным жильем соответственно составляет 72 и 28% от общего объема жилищного фонда.</w:t>
      </w:r>
    </w:p>
    <w:p w14:paraId="5CACD740" w14:textId="49A3D794" w:rsidR="00A47069" w:rsidRPr="008F360D" w:rsidRDefault="00A47069" w:rsidP="00DE7CEB">
      <w:pPr>
        <w:pStyle w:val="aff9"/>
      </w:pPr>
      <w:r w:rsidRPr="008F360D">
        <w:t>Доля аварийного и ветхого жилья – 9% от существующего объема жилищного фонда (201,3 тыс. кв. м или 316 домов), в котором проживает порядка 10% населения</w:t>
      </w:r>
      <w:r w:rsidR="00EC07E8" w:rsidRPr="008F360D">
        <w:t xml:space="preserve"> (</w:t>
      </w:r>
      <w:r w:rsidR="00F82B31" w:rsidRPr="008F360D">
        <w:fldChar w:fldCharType="begin"/>
      </w:r>
      <w:r w:rsidR="00F82B31" w:rsidRPr="008F360D">
        <w:instrText xml:space="preserve"> REF _Ref16170337 \h </w:instrText>
      </w:r>
      <w:r w:rsidR="00006A86" w:rsidRPr="008F360D">
        <w:instrText xml:space="preserve"> \* MERGEFORMAT </w:instrText>
      </w:r>
      <w:r w:rsidR="00F82B31" w:rsidRPr="008F360D">
        <w:fldChar w:fldCharType="separate"/>
      </w:r>
      <w:r w:rsidR="00DE7CEB" w:rsidRPr="008F360D">
        <w:t>Рисунок 6</w:t>
      </w:r>
      <w:r w:rsidR="00F82B31" w:rsidRPr="008F360D">
        <w:fldChar w:fldCharType="end"/>
      </w:r>
      <w:r w:rsidR="00EC07E8" w:rsidRPr="008F360D">
        <w:t>)</w:t>
      </w:r>
      <w:r w:rsidRPr="008F360D">
        <w:t>. Наибольшая доля непригодного жилья – это 2-эта</w:t>
      </w:r>
      <w:r w:rsidR="00A60993" w:rsidRPr="008F360D">
        <w:t>жные многоквартирные жилые дома </w:t>
      </w:r>
      <w:r w:rsidRPr="008F360D">
        <w:t>– порядка 85% от общего объема ветхого и аварийного жилья. Таким образом, существует проблема морального износа жилых домов отдельных серий в</w:t>
      </w:r>
      <w:r w:rsidR="00006A86" w:rsidRPr="008F360D">
        <w:t> </w:t>
      </w:r>
      <w:r w:rsidRPr="008F360D">
        <w:t xml:space="preserve">капитальном исполнении. Растут расходы на содержание временного, аварийного жилья. Деревянное жилье </w:t>
      </w:r>
      <w:r w:rsidR="00005C2B" w:rsidRPr="008F360D">
        <w:t>«</w:t>
      </w:r>
      <w:r w:rsidRPr="008F360D">
        <w:t>пионерного освоения</w:t>
      </w:r>
      <w:r w:rsidR="00005C2B" w:rsidRPr="008F360D">
        <w:t>»</w:t>
      </w:r>
      <w:r w:rsidRPr="008F360D">
        <w:t xml:space="preserve"> в сев</w:t>
      </w:r>
      <w:r w:rsidR="00A60993" w:rsidRPr="008F360D">
        <w:t>ерных условиях требует замены в </w:t>
      </w:r>
      <w:r w:rsidRPr="008F360D">
        <w:t>ближайшее время.</w:t>
      </w:r>
    </w:p>
    <w:p w14:paraId="6DCAA530" w14:textId="77777777" w:rsidR="00A47069" w:rsidRPr="008F360D" w:rsidRDefault="00A47069" w:rsidP="00DE7CEB">
      <w:pPr>
        <w:pStyle w:val="aff9"/>
      </w:pPr>
      <w:r w:rsidRPr="008F360D">
        <w:t>Порядка 6% жилья составляют общежития, в которых проживают люди, работающие по вахтовому методу. На данный момент актуальна проблема отсутствия вахтового жилья, удовлетворяющего санитарным требованиям. Жилье для вахтовых работников располагается на территории кварталов Армавирский, Красноградский, Крымский.</w:t>
      </w:r>
    </w:p>
    <w:p w14:paraId="123014B5" w14:textId="71078E02" w:rsidR="00A47069" w:rsidRPr="008F360D" w:rsidRDefault="00373A60" w:rsidP="00DE7CEB">
      <w:pPr>
        <w:pStyle w:val="aff9"/>
      </w:pPr>
      <w:r w:rsidRPr="008F360D">
        <w:lastRenderedPageBreak/>
        <w:t>В</w:t>
      </w:r>
      <w:r w:rsidR="00A47069" w:rsidRPr="008F360D">
        <w:t xml:space="preserve"> водоохранной зоне от рек Томчару-Яха и Сэде-Яха и санитарно-защитных зонах производственных и коммунально-складских территорий</w:t>
      </w:r>
      <w:r w:rsidRPr="008F360D">
        <w:t xml:space="preserve"> располагается 3% жилья</w:t>
      </w:r>
      <w:r w:rsidR="00A47069" w:rsidRPr="008F360D">
        <w:t>.</w:t>
      </w:r>
    </w:p>
    <w:p w14:paraId="59971761" w14:textId="17B72E29" w:rsidR="00A47069" w:rsidRPr="008F360D" w:rsidRDefault="00A47069" w:rsidP="00DE7CEB">
      <w:pPr>
        <w:pStyle w:val="aff9"/>
      </w:pPr>
      <w:r w:rsidRPr="008F360D">
        <w:t>Доля строящегося жилья – 3,4% от существующего объема жилья (42,2 тыс.</w:t>
      </w:r>
      <w:r w:rsidR="008F04C5" w:rsidRPr="008F360D">
        <w:t xml:space="preserve"> </w:t>
      </w:r>
      <w:r w:rsidRPr="008F360D">
        <w:t>кв.</w:t>
      </w:r>
      <w:r w:rsidR="008F04C5" w:rsidRPr="008F360D">
        <w:t xml:space="preserve"> </w:t>
      </w:r>
      <w:r w:rsidRPr="008F360D">
        <w:t>м или 21 дом). Наибольшая доля строящего жилищного фонда приходится на</w:t>
      </w:r>
      <w:r w:rsidR="00F272B7" w:rsidRPr="008F360D">
        <w:t> </w:t>
      </w:r>
      <w:r w:rsidRPr="008F360D">
        <w:t xml:space="preserve">многоквартирные жилые дома 8 этажные – 18,4% от общего объема строящегося жилищного фонда. Незначительна доля строительства общежитий 1 и 2-этажных – 0,9% от общего объема строящегося жилищного фонда. Под индивидуальное строительство предоставляются участки на территории микрорайона </w:t>
      </w:r>
      <w:r w:rsidR="00005C2B" w:rsidRPr="008F360D">
        <w:t>«</w:t>
      </w:r>
      <w:r w:rsidRPr="008F360D">
        <w:t>Заозерный</w:t>
      </w:r>
      <w:r w:rsidR="00005C2B" w:rsidRPr="008F360D">
        <w:t>»</w:t>
      </w:r>
      <w:r w:rsidRPr="008F360D">
        <w:t xml:space="preserve">. </w:t>
      </w:r>
    </w:p>
    <w:p w14:paraId="5E20FAF7" w14:textId="64E44FB1" w:rsidR="002A5CED" w:rsidRPr="008F360D" w:rsidRDefault="00A47069" w:rsidP="00DE7CEB">
      <w:pPr>
        <w:pStyle w:val="aff9"/>
      </w:pPr>
      <w:r w:rsidRPr="008F360D">
        <w:t xml:space="preserve">Динамика объемов ввода жилых домов в городе в 2000-2004 </w:t>
      </w:r>
      <w:r w:rsidR="00373A60" w:rsidRPr="008F360D">
        <w:t>годы</w:t>
      </w:r>
      <w:r w:rsidRPr="008F360D">
        <w:t xml:space="preserve"> характеризуется устойчивой тенденцией роста, но данных объемов недостаточно для полной регенерации жилищного фонда. При этом стоимость строительства 1 кв.</w:t>
      </w:r>
      <w:r w:rsidR="008F04C5" w:rsidRPr="008F360D">
        <w:t xml:space="preserve"> </w:t>
      </w:r>
      <w:r w:rsidR="00373A60" w:rsidRPr="008F360D">
        <w:t>м</w:t>
      </w:r>
      <w:r w:rsidRPr="008F360D">
        <w:t xml:space="preserve"> жилья в городе в указанный период оставалась выше среднего значения по</w:t>
      </w:r>
      <w:r w:rsidR="00006A86" w:rsidRPr="008F360D">
        <w:t> </w:t>
      </w:r>
      <w:r w:rsidRPr="008F360D">
        <w:t>автономному округу.</w:t>
      </w:r>
    </w:p>
    <w:p w14:paraId="1C989D38" w14:textId="5D066D01" w:rsidR="00B96F82" w:rsidRPr="008F360D" w:rsidRDefault="00B96F82" w:rsidP="00586126">
      <w:pPr>
        <w:pStyle w:val="afffffffffffffff3"/>
      </w:pPr>
      <w:r w:rsidRPr="008F360D">
        <w:t>Район Северный</w:t>
      </w:r>
    </w:p>
    <w:p w14:paraId="4829FA66" w14:textId="2D513072" w:rsidR="008F04C5" w:rsidRPr="008F360D" w:rsidRDefault="008F04C5" w:rsidP="00DE7CEB">
      <w:pPr>
        <w:pStyle w:val="aff9"/>
      </w:pPr>
      <w:r w:rsidRPr="008F360D">
        <w:t xml:space="preserve">Общий объем жилищного фонда района Северный </w:t>
      </w:r>
      <w:r w:rsidR="00373A60" w:rsidRPr="008F360D">
        <w:t>–</w:t>
      </w:r>
      <w:r w:rsidRPr="008F360D">
        <w:t xml:space="preserve"> 957 тыс. кв. </w:t>
      </w:r>
      <w:r w:rsidR="00373A60" w:rsidRPr="008F360D">
        <w:t>м</w:t>
      </w:r>
      <w:r w:rsidRPr="008F360D">
        <w:t xml:space="preserve"> (219 домов).</w:t>
      </w:r>
      <w:r w:rsidR="00A60853" w:rsidRPr="008F360D">
        <w:t xml:space="preserve"> Подробная информация о существующем объеме жилищного фонда представлена ниже (</w:t>
      </w:r>
      <w:r w:rsidR="00A60853" w:rsidRPr="008F360D">
        <w:fldChar w:fldCharType="begin"/>
      </w:r>
      <w:r w:rsidR="00A60853" w:rsidRPr="008F360D">
        <w:instrText xml:space="preserve"> REF _Ref16170680 \h </w:instrText>
      </w:r>
      <w:r w:rsidR="00006A86" w:rsidRPr="008F360D">
        <w:instrText xml:space="preserve"> \* MERGEFORMAT </w:instrText>
      </w:r>
      <w:r w:rsidR="00A60853" w:rsidRPr="008F360D">
        <w:fldChar w:fldCharType="separate"/>
      </w:r>
      <w:r w:rsidR="00DE7CEB" w:rsidRPr="008F360D">
        <w:t>Таблица 5</w:t>
      </w:r>
      <w:r w:rsidR="00A60853" w:rsidRPr="008F360D">
        <w:fldChar w:fldCharType="end"/>
      </w:r>
      <w:r w:rsidR="00A60853" w:rsidRPr="008F360D">
        <w:t>).</w:t>
      </w:r>
    </w:p>
    <w:p w14:paraId="0D7801B6" w14:textId="77777777" w:rsidR="008F04C5" w:rsidRPr="008F360D" w:rsidRDefault="008F04C5" w:rsidP="00DE7CEB">
      <w:pPr>
        <w:pStyle w:val="aff9"/>
      </w:pPr>
      <w:r w:rsidRPr="008F360D">
        <w:t>Структура жилищного фонда района Северный характеризуется следующим образом:</w:t>
      </w:r>
    </w:p>
    <w:p w14:paraId="4FE650BF" w14:textId="4770BCB1" w:rsidR="008F04C5" w:rsidRPr="008F360D" w:rsidRDefault="00373A60" w:rsidP="009A3F55">
      <w:pPr>
        <w:pStyle w:val="afa"/>
      </w:pPr>
      <w:r w:rsidRPr="008F360D">
        <w:t>многоквартирные жилые дома 9-</w:t>
      </w:r>
      <w:r w:rsidR="008F04C5" w:rsidRPr="008F360D">
        <w:t>эт</w:t>
      </w:r>
      <w:r w:rsidRPr="008F360D">
        <w:t>ажные</w:t>
      </w:r>
      <w:r w:rsidR="008F04C5" w:rsidRPr="008F360D">
        <w:t xml:space="preserve"> – 75% от общего объема жилищного фонда;</w:t>
      </w:r>
    </w:p>
    <w:p w14:paraId="51B4A0FA" w14:textId="480E4483" w:rsidR="008F04C5" w:rsidRPr="008F360D" w:rsidRDefault="00373A60" w:rsidP="009A3F55">
      <w:pPr>
        <w:pStyle w:val="afa"/>
      </w:pPr>
      <w:r w:rsidRPr="008F360D">
        <w:t>многоквартирные жилые дома 5-</w:t>
      </w:r>
      <w:r w:rsidR="008F04C5" w:rsidRPr="008F360D">
        <w:t>эт</w:t>
      </w:r>
      <w:r w:rsidRPr="008F360D">
        <w:t>ажные</w:t>
      </w:r>
      <w:r w:rsidR="008F04C5" w:rsidRPr="008F360D">
        <w:t xml:space="preserve"> – 19%;</w:t>
      </w:r>
    </w:p>
    <w:p w14:paraId="19907EC0" w14:textId="1DBED5B7" w:rsidR="008F04C5" w:rsidRPr="008F360D" w:rsidRDefault="008F04C5" w:rsidP="009A3F55">
      <w:pPr>
        <w:pStyle w:val="afa"/>
      </w:pPr>
      <w:r w:rsidRPr="008F360D">
        <w:t>многокв</w:t>
      </w:r>
      <w:r w:rsidR="00373A60" w:rsidRPr="008F360D">
        <w:t>артирные жилые дома 10-этажные</w:t>
      </w:r>
      <w:r w:rsidRPr="008F360D">
        <w:t xml:space="preserve"> – 4%;</w:t>
      </w:r>
    </w:p>
    <w:p w14:paraId="575B3CC1" w14:textId="195207B3" w:rsidR="008F04C5" w:rsidRPr="008F360D" w:rsidRDefault="008F04C5" w:rsidP="009A3F55">
      <w:pPr>
        <w:pStyle w:val="afa"/>
      </w:pPr>
      <w:r w:rsidRPr="008F360D">
        <w:t>многоквартирные жилые дома 2эт</w:t>
      </w:r>
      <w:r w:rsidR="00373A60" w:rsidRPr="008F360D">
        <w:t>ажные</w:t>
      </w:r>
      <w:r w:rsidRPr="008F360D">
        <w:t xml:space="preserve"> – 0,1%;</w:t>
      </w:r>
    </w:p>
    <w:p w14:paraId="62368A02" w14:textId="6A75D5C8" w:rsidR="008F04C5" w:rsidRPr="008F360D" w:rsidRDefault="008F04C5" w:rsidP="009A3F55">
      <w:pPr>
        <w:pStyle w:val="afa"/>
      </w:pPr>
      <w:r w:rsidRPr="008F360D">
        <w:t>общежития 5</w:t>
      </w:r>
      <w:r w:rsidR="00373A60" w:rsidRPr="008F360D">
        <w:t>-</w:t>
      </w:r>
      <w:r w:rsidRPr="008F360D">
        <w:t>,</w:t>
      </w:r>
      <w:r w:rsidR="00373A60" w:rsidRPr="008F360D">
        <w:t xml:space="preserve"> </w:t>
      </w:r>
      <w:r w:rsidRPr="008F360D">
        <w:t>7</w:t>
      </w:r>
      <w:r w:rsidR="00373A60" w:rsidRPr="008F360D">
        <w:t>-</w:t>
      </w:r>
      <w:r w:rsidRPr="008F360D">
        <w:t>, 8</w:t>
      </w:r>
      <w:r w:rsidR="00373A60" w:rsidRPr="008F360D">
        <w:t>-</w:t>
      </w:r>
      <w:r w:rsidRPr="008F360D">
        <w:t>эт</w:t>
      </w:r>
      <w:r w:rsidR="00373A60" w:rsidRPr="008F360D">
        <w:t>ажные</w:t>
      </w:r>
      <w:r w:rsidRPr="008F360D">
        <w:t xml:space="preserve"> – менее 2%.</w:t>
      </w:r>
    </w:p>
    <w:p w14:paraId="2BA35BCD" w14:textId="2EB34D6C" w:rsidR="00217675" w:rsidRPr="008F360D" w:rsidRDefault="00217675" w:rsidP="00DE7CEB">
      <w:pPr>
        <w:pStyle w:val="aff9"/>
      </w:pPr>
      <w:r w:rsidRPr="008F360D">
        <w:t>Информация о структуре жилищного фонда района Северный по виду застройки представлена ниже (</w:t>
      </w:r>
      <w:r w:rsidR="00EC07E8" w:rsidRPr="008F360D">
        <w:fldChar w:fldCharType="begin"/>
      </w:r>
      <w:r w:rsidR="00EC07E8" w:rsidRPr="008F360D">
        <w:instrText xml:space="preserve"> REF _Ref16169973 \h </w:instrText>
      </w:r>
      <w:r w:rsidR="00006A86" w:rsidRPr="008F360D">
        <w:instrText xml:space="preserve"> \* MERGEFORMAT </w:instrText>
      </w:r>
      <w:r w:rsidR="00EC07E8" w:rsidRPr="008F360D">
        <w:fldChar w:fldCharType="separate"/>
      </w:r>
      <w:r w:rsidR="00DE7CEB" w:rsidRPr="008F360D">
        <w:t>Рисунок 5</w:t>
      </w:r>
      <w:r w:rsidR="00EC07E8" w:rsidRPr="008F360D">
        <w:fldChar w:fldCharType="end"/>
      </w:r>
      <w:r w:rsidRPr="008F360D">
        <w:t>)</w:t>
      </w:r>
    </w:p>
    <w:p w14:paraId="61595D05" w14:textId="5A99C23B" w:rsidR="008F04C5" w:rsidRPr="008F360D" w:rsidRDefault="008F04C5" w:rsidP="00DE7CEB">
      <w:pPr>
        <w:pStyle w:val="aff9"/>
      </w:pPr>
      <w:r w:rsidRPr="008F360D">
        <w:t>В районе Северный средний уровень обеспеченн</w:t>
      </w:r>
      <w:r w:rsidR="00373A60" w:rsidRPr="008F360D">
        <w:t>ости жильем на человека – от</w:t>
      </w:r>
      <w:r w:rsidR="00006A86" w:rsidRPr="008F360D">
        <w:t> </w:t>
      </w:r>
      <w:r w:rsidR="00373A60" w:rsidRPr="008F360D">
        <w:t>13 </w:t>
      </w:r>
      <w:r w:rsidRPr="008F360D">
        <w:t>кв.</w:t>
      </w:r>
      <w:r w:rsidR="00A60993" w:rsidRPr="008F360D">
        <w:t> </w:t>
      </w:r>
      <w:r w:rsidRPr="008F360D">
        <w:t>м (в общежитиях) до 20</w:t>
      </w:r>
      <w:r w:rsidR="00006A86" w:rsidRPr="008F360D">
        <w:t xml:space="preserve"> </w:t>
      </w:r>
      <w:r w:rsidRPr="008F360D">
        <w:t>-</w:t>
      </w:r>
      <w:r w:rsidR="00006A86" w:rsidRPr="008F360D">
        <w:t xml:space="preserve"> </w:t>
      </w:r>
      <w:r w:rsidRPr="008F360D">
        <w:t>22 кв.</w:t>
      </w:r>
      <w:r w:rsidR="00631764" w:rsidRPr="008F360D">
        <w:t xml:space="preserve"> </w:t>
      </w:r>
      <w:r w:rsidRPr="008F360D">
        <w:t>м.</w:t>
      </w:r>
    </w:p>
    <w:p w14:paraId="769C97C6" w14:textId="2FAE042C" w:rsidR="00A47069" w:rsidRPr="008F360D" w:rsidRDefault="008F04C5" w:rsidP="00DE7CEB">
      <w:pPr>
        <w:pStyle w:val="aff9"/>
      </w:pPr>
      <w:r w:rsidRPr="008F360D">
        <w:t>Доля строящегося жилья – 4,3% от существующего объема жилья (41,6 тыс. кв.</w:t>
      </w:r>
      <w:r w:rsidR="0076108D" w:rsidRPr="008F360D">
        <w:t xml:space="preserve"> </w:t>
      </w:r>
      <w:r w:rsidR="00373A60" w:rsidRPr="008F360D">
        <w:t>м</w:t>
      </w:r>
      <w:r w:rsidRPr="008F360D">
        <w:t xml:space="preserve"> или 15 домов). Тип жилых домов – многоквартирные 5,9 и 10-этажные жилые дома, доли со</w:t>
      </w:r>
      <w:r w:rsidR="00373A60" w:rsidRPr="008F360D">
        <w:t>ответственно 18%, 22% и 60%</w:t>
      </w:r>
      <w:r w:rsidR="00EC07E8" w:rsidRPr="008F360D">
        <w:t>(</w:t>
      </w:r>
      <w:r w:rsidR="00F82B31" w:rsidRPr="008F360D">
        <w:fldChar w:fldCharType="begin"/>
      </w:r>
      <w:r w:rsidR="00F82B31" w:rsidRPr="008F360D">
        <w:instrText xml:space="preserve"> REF _Ref16170117 \h </w:instrText>
      </w:r>
      <w:r w:rsidR="00006A86" w:rsidRPr="008F360D">
        <w:instrText xml:space="preserve"> \* MERGEFORMAT </w:instrText>
      </w:r>
      <w:r w:rsidR="00F82B31" w:rsidRPr="008F360D">
        <w:fldChar w:fldCharType="separate"/>
      </w:r>
      <w:r w:rsidR="00DE7CEB" w:rsidRPr="008F360D">
        <w:t>Рисунок 7</w:t>
      </w:r>
      <w:r w:rsidR="00F82B31" w:rsidRPr="008F360D">
        <w:fldChar w:fldCharType="end"/>
      </w:r>
      <w:r w:rsidR="00EC07E8" w:rsidRPr="008F360D">
        <w:t>)</w:t>
      </w:r>
      <w:r w:rsidRPr="008F360D">
        <w:t>.</w:t>
      </w:r>
    </w:p>
    <w:p w14:paraId="1DA0D9F8" w14:textId="254F4DC1" w:rsidR="00631764" w:rsidRPr="008F360D" w:rsidRDefault="00631764" w:rsidP="008E3E65">
      <w:pPr>
        <w:pStyle w:val="S4"/>
      </w:pPr>
      <w:bookmarkStart w:id="77" w:name="_Toc455067600"/>
      <w:r w:rsidRPr="008F360D">
        <w:rPr>
          <w:noProof/>
        </w:rPr>
        <w:lastRenderedPageBreak/>
        <w:drawing>
          <wp:inline distT="0" distB="0" distL="0" distR="0" wp14:anchorId="05C16C28" wp14:editId="685EFDF7">
            <wp:extent cx="5772150" cy="2943225"/>
            <wp:effectExtent l="0" t="0" r="0" b="952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t="-217" b="-391"/>
                    <a:stretch>
                      <a:fillRect/>
                    </a:stretch>
                  </pic:blipFill>
                  <pic:spPr bwMode="auto">
                    <a:xfrm>
                      <a:off x="0" y="0"/>
                      <a:ext cx="5772150" cy="2943225"/>
                    </a:xfrm>
                    <a:prstGeom prst="rect">
                      <a:avLst/>
                    </a:prstGeom>
                    <a:solidFill>
                      <a:srgbClr val="FFFFFF"/>
                    </a:solidFill>
                    <a:ln>
                      <a:noFill/>
                    </a:ln>
                  </pic:spPr>
                </pic:pic>
              </a:graphicData>
            </a:graphic>
          </wp:inline>
        </w:drawing>
      </w:r>
      <w:bookmarkEnd w:id="77"/>
    </w:p>
    <w:p w14:paraId="5BAB1D5F" w14:textId="0B228665" w:rsidR="00A47069" w:rsidRPr="008F360D" w:rsidRDefault="00631764" w:rsidP="00DE7CEB">
      <w:pPr>
        <w:pStyle w:val="1fffff8"/>
      </w:pPr>
      <w:bookmarkStart w:id="78" w:name="_Ref16169593"/>
      <w:r w:rsidRPr="008F360D">
        <w:t xml:space="preserve">Рисунок </w:t>
      </w:r>
      <w:r w:rsidR="00AD23EF" w:rsidRPr="008F360D">
        <w:rPr>
          <w:noProof/>
        </w:rPr>
        <w:fldChar w:fldCharType="begin"/>
      </w:r>
      <w:r w:rsidR="00AD23EF" w:rsidRPr="008F360D">
        <w:rPr>
          <w:noProof/>
        </w:rPr>
        <w:instrText xml:space="preserve"> SEQ Рисунок \* ARABIC </w:instrText>
      </w:r>
      <w:r w:rsidR="00AD23EF" w:rsidRPr="008F360D">
        <w:rPr>
          <w:noProof/>
        </w:rPr>
        <w:fldChar w:fldCharType="separate"/>
      </w:r>
      <w:r w:rsidR="00DE7CEB" w:rsidRPr="008F360D">
        <w:rPr>
          <w:noProof/>
        </w:rPr>
        <w:t>4</w:t>
      </w:r>
      <w:r w:rsidR="00AD23EF" w:rsidRPr="008F360D">
        <w:rPr>
          <w:noProof/>
        </w:rPr>
        <w:fldChar w:fldCharType="end"/>
      </w:r>
      <w:bookmarkEnd w:id="78"/>
      <w:r w:rsidRPr="008F360D">
        <w:t xml:space="preserve"> </w:t>
      </w:r>
      <w:r w:rsidR="00006A86" w:rsidRPr="008F360D">
        <w:t>–</w:t>
      </w:r>
      <w:r w:rsidR="00597AD5" w:rsidRPr="008F360D">
        <w:t xml:space="preserve"> </w:t>
      </w:r>
      <w:r w:rsidRPr="008F360D">
        <w:t>Структура жилищного фонда района Южный по виду застройки</w:t>
      </w:r>
    </w:p>
    <w:p w14:paraId="61B11849" w14:textId="400230C2" w:rsidR="00217675" w:rsidRPr="008F360D" w:rsidRDefault="00217675" w:rsidP="008E3E65">
      <w:pPr>
        <w:pStyle w:val="S4"/>
      </w:pPr>
      <w:bookmarkStart w:id="79" w:name="_Toc455067601"/>
      <w:r w:rsidRPr="008F360D">
        <w:rPr>
          <w:noProof/>
        </w:rPr>
        <w:drawing>
          <wp:inline distT="0" distB="0" distL="0" distR="0" wp14:anchorId="3C94C51D" wp14:editId="4F3BF144">
            <wp:extent cx="5743575" cy="3470539"/>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b="-85"/>
                    <a:stretch>
                      <a:fillRect/>
                    </a:stretch>
                  </pic:blipFill>
                  <pic:spPr bwMode="auto">
                    <a:xfrm>
                      <a:off x="0" y="0"/>
                      <a:ext cx="5750280" cy="3474590"/>
                    </a:xfrm>
                    <a:prstGeom prst="rect">
                      <a:avLst/>
                    </a:prstGeom>
                    <a:solidFill>
                      <a:srgbClr val="FFFFFF"/>
                    </a:solidFill>
                    <a:ln>
                      <a:noFill/>
                    </a:ln>
                  </pic:spPr>
                </pic:pic>
              </a:graphicData>
            </a:graphic>
          </wp:inline>
        </w:drawing>
      </w:r>
      <w:bookmarkEnd w:id="79"/>
    </w:p>
    <w:p w14:paraId="30721DFD" w14:textId="4FF0A7F0" w:rsidR="00A47069" w:rsidRPr="008F360D" w:rsidRDefault="00217675" w:rsidP="00DE7CEB">
      <w:pPr>
        <w:pStyle w:val="1fffff8"/>
      </w:pPr>
      <w:bookmarkStart w:id="80" w:name="_Ref16169973"/>
      <w:r w:rsidRPr="008F360D">
        <w:t xml:space="preserve">Рисунок </w:t>
      </w:r>
      <w:r w:rsidR="00885EF9" w:rsidRPr="008F360D">
        <w:rPr>
          <w:noProof/>
        </w:rPr>
        <w:fldChar w:fldCharType="begin"/>
      </w:r>
      <w:r w:rsidR="00885EF9" w:rsidRPr="008F360D">
        <w:rPr>
          <w:noProof/>
        </w:rPr>
        <w:instrText xml:space="preserve"> SEQ Рисунок \* ARABIC </w:instrText>
      </w:r>
      <w:r w:rsidR="00885EF9" w:rsidRPr="008F360D">
        <w:rPr>
          <w:noProof/>
        </w:rPr>
        <w:fldChar w:fldCharType="separate"/>
      </w:r>
      <w:r w:rsidR="00DE7CEB" w:rsidRPr="008F360D">
        <w:rPr>
          <w:noProof/>
        </w:rPr>
        <w:t>5</w:t>
      </w:r>
      <w:r w:rsidR="00885EF9" w:rsidRPr="008F360D">
        <w:rPr>
          <w:noProof/>
        </w:rPr>
        <w:fldChar w:fldCharType="end"/>
      </w:r>
      <w:bookmarkEnd w:id="80"/>
      <w:r w:rsidRPr="008F360D">
        <w:t xml:space="preserve"> </w:t>
      </w:r>
      <w:r w:rsidR="00006A86" w:rsidRPr="008F360D">
        <w:t>–</w:t>
      </w:r>
      <w:r w:rsidR="00597AD5" w:rsidRPr="008F360D">
        <w:t xml:space="preserve"> </w:t>
      </w:r>
      <w:r w:rsidRPr="008F360D">
        <w:t>Структура жилищного фонда района Северный по виду застройки</w:t>
      </w:r>
    </w:p>
    <w:p w14:paraId="2663C4F4" w14:textId="71996323" w:rsidR="00F82B31" w:rsidRPr="008F360D" w:rsidRDefault="00F82B31" w:rsidP="008E3E65">
      <w:pPr>
        <w:pStyle w:val="S4"/>
      </w:pPr>
      <w:r w:rsidRPr="008F360D">
        <w:rPr>
          <w:noProof/>
        </w:rPr>
        <w:lastRenderedPageBreak/>
        <w:drawing>
          <wp:inline distT="0" distB="0" distL="0" distR="0" wp14:anchorId="2F9845FA" wp14:editId="2072B52D">
            <wp:extent cx="5610225" cy="3690677"/>
            <wp:effectExtent l="0" t="0" r="0" b="508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11940" cy="3691805"/>
                    </a:xfrm>
                    <a:prstGeom prst="rect">
                      <a:avLst/>
                    </a:prstGeom>
                    <a:solidFill>
                      <a:srgbClr val="FFFFFF"/>
                    </a:solidFill>
                    <a:ln>
                      <a:noFill/>
                    </a:ln>
                  </pic:spPr>
                </pic:pic>
              </a:graphicData>
            </a:graphic>
          </wp:inline>
        </w:drawing>
      </w:r>
    </w:p>
    <w:p w14:paraId="2337D2A2" w14:textId="6AF66A21" w:rsidR="00F82B31" w:rsidRPr="008F360D" w:rsidRDefault="00F82B31" w:rsidP="00DE7CEB">
      <w:pPr>
        <w:pStyle w:val="1fffff8"/>
      </w:pPr>
      <w:bookmarkStart w:id="81" w:name="_Ref16170337"/>
      <w:r w:rsidRPr="008F360D">
        <w:t>Рисунок</w:t>
      </w:r>
      <w:r w:rsidR="00A60993" w:rsidRPr="008F360D">
        <w:t> </w:t>
      </w:r>
      <w:r w:rsidR="00885EF9" w:rsidRPr="008F360D">
        <w:rPr>
          <w:noProof/>
        </w:rPr>
        <w:fldChar w:fldCharType="begin"/>
      </w:r>
      <w:r w:rsidR="00885EF9" w:rsidRPr="008F360D">
        <w:rPr>
          <w:noProof/>
        </w:rPr>
        <w:instrText xml:space="preserve"> SEQ Рисунок \* ARABIC </w:instrText>
      </w:r>
      <w:r w:rsidR="00885EF9" w:rsidRPr="008F360D">
        <w:rPr>
          <w:noProof/>
        </w:rPr>
        <w:fldChar w:fldCharType="separate"/>
      </w:r>
      <w:r w:rsidR="00DE7CEB" w:rsidRPr="008F360D">
        <w:rPr>
          <w:noProof/>
        </w:rPr>
        <w:t>6</w:t>
      </w:r>
      <w:r w:rsidR="00885EF9" w:rsidRPr="008F360D">
        <w:rPr>
          <w:noProof/>
        </w:rPr>
        <w:fldChar w:fldCharType="end"/>
      </w:r>
      <w:bookmarkEnd w:id="81"/>
      <w:r w:rsidRPr="008F360D">
        <w:t xml:space="preserve"> </w:t>
      </w:r>
      <w:r w:rsidR="00006A86" w:rsidRPr="008F360D">
        <w:t>–</w:t>
      </w:r>
      <w:r w:rsidR="00597AD5" w:rsidRPr="008F360D">
        <w:t xml:space="preserve"> </w:t>
      </w:r>
      <w:r w:rsidRPr="008F360D">
        <w:t>Структура ветхого и аварийного жилищного фонда района Южный</w:t>
      </w:r>
    </w:p>
    <w:p w14:paraId="0645F2E9" w14:textId="5E9B2405" w:rsidR="00EC07E8" w:rsidRPr="008F360D" w:rsidRDefault="00EC07E8" w:rsidP="008E3E65">
      <w:pPr>
        <w:pStyle w:val="S4"/>
      </w:pPr>
      <w:r w:rsidRPr="008F360D">
        <w:rPr>
          <w:noProof/>
        </w:rPr>
        <w:drawing>
          <wp:inline distT="0" distB="0" distL="0" distR="0" wp14:anchorId="6D5AA50A" wp14:editId="247BB116">
            <wp:extent cx="5600700" cy="4136246"/>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a:extLst>
                        <a:ext uri="{28A0092B-C50C-407E-A947-70E740481C1C}">
                          <a14:useLocalDpi xmlns:a14="http://schemas.microsoft.com/office/drawing/2010/main" val="0"/>
                        </a:ext>
                      </a:extLst>
                    </a:blip>
                    <a:srcRect t="-198" r="-67" b="-198"/>
                    <a:stretch>
                      <a:fillRect/>
                    </a:stretch>
                  </pic:blipFill>
                  <pic:spPr bwMode="auto">
                    <a:xfrm>
                      <a:off x="0" y="0"/>
                      <a:ext cx="5614212" cy="4146225"/>
                    </a:xfrm>
                    <a:prstGeom prst="rect">
                      <a:avLst/>
                    </a:prstGeom>
                    <a:solidFill>
                      <a:srgbClr val="FFFFFF"/>
                    </a:solidFill>
                    <a:ln>
                      <a:noFill/>
                    </a:ln>
                  </pic:spPr>
                </pic:pic>
              </a:graphicData>
            </a:graphic>
          </wp:inline>
        </w:drawing>
      </w:r>
    </w:p>
    <w:p w14:paraId="71292A17" w14:textId="4AC8F828" w:rsidR="005B6F92" w:rsidRPr="008F360D" w:rsidRDefault="00EC07E8" w:rsidP="00DE7CEB">
      <w:pPr>
        <w:pStyle w:val="1fffff8"/>
      </w:pPr>
      <w:bookmarkStart w:id="82" w:name="_Ref16170117"/>
      <w:r w:rsidRPr="008F360D">
        <w:t xml:space="preserve">Рисунок </w:t>
      </w:r>
      <w:r w:rsidR="00885EF9" w:rsidRPr="008F360D">
        <w:rPr>
          <w:noProof/>
        </w:rPr>
        <w:fldChar w:fldCharType="begin"/>
      </w:r>
      <w:r w:rsidR="00885EF9" w:rsidRPr="008F360D">
        <w:rPr>
          <w:noProof/>
        </w:rPr>
        <w:instrText xml:space="preserve"> SEQ Рисунок \* ARABIC </w:instrText>
      </w:r>
      <w:r w:rsidR="00885EF9" w:rsidRPr="008F360D">
        <w:rPr>
          <w:noProof/>
        </w:rPr>
        <w:fldChar w:fldCharType="separate"/>
      </w:r>
      <w:r w:rsidR="00DE7CEB" w:rsidRPr="008F360D">
        <w:rPr>
          <w:noProof/>
        </w:rPr>
        <w:t>7</w:t>
      </w:r>
      <w:r w:rsidR="00885EF9" w:rsidRPr="008F360D">
        <w:rPr>
          <w:noProof/>
        </w:rPr>
        <w:fldChar w:fldCharType="end"/>
      </w:r>
      <w:bookmarkEnd w:id="82"/>
      <w:r w:rsidRPr="008F360D">
        <w:t xml:space="preserve"> </w:t>
      </w:r>
      <w:r w:rsidR="00006A86" w:rsidRPr="008F360D">
        <w:t>–</w:t>
      </w:r>
      <w:r w:rsidR="00597AD5" w:rsidRPr="008F360D">
        <w:t xml:space="preserve"> </w:t>
      </w:r>
      <w:r w:rsidRPr="008F360D">
        <w:t>Структура строящегося жилищного фонда района Северный</w:t>
      </w:r>
    </w:p>
    <w:p w14:paraId="47531826" w14:textId="77777777" w:rsidR="001812AE" w:rsidRPr="008F360D" w:rsidRDefault="001812AE" w:rsidP="001812AE">
      <w:pPr>
        <w:rPr>
          <w:color w:val="auto"/>
          <w:lang w:val="ru-RU"/>
        </w:rPr>
      </w:pPr>
    </w:p>
    <w:p w14:paraId="59D24FEE" w14:textId="77777777" w:rsidR="001812AE" w:rsidRPr="008F360D" w:rsidRDefault="001812AE" w:rsidP="001812AE">
      <w:pPr>
        <w:rPr>
          <w:color w:val="auto"/>
          <w:lang w:val="ru-RU"/>
        </w:rPr>
      </w:pPr>
    </w:p>
    <w:p w14:paraId="5711AF61" w14:textId="6351A802" w:rsidR="005B6F92" w:rsidRPr="008F360D" w:rsidRDefault="00037A95" w:rsidP="00A60993">
      <w:pPr>
        <w:pStyle w:val="afffffffffffffff5"/>
      </w:pPr>
      <w:bookmarkStart w:id="83" w:name="_Ref16170680"/>
      <w:r w:rsidRPr="008F360D">
        <w:lastRenderedPageBreak/>
        <w:t>Таблица</w:t>
      </w:r>
      <w:r w:rsidR="001D050F" w:rsidRPr="008F360D">
        <w:t> </w:t>
      </w:r>
      <w:r w:rsidR="00AD23EF" w:rsidRPr="008F360D">
        <w:rPr>
          <w:noProof/>
        </w:rPr>
        <w:fldChar w:fldCharType="begin"/>
      </w:r>
      <w:r w:rsidR="00AD23EF" w:rsidRPr="008F360D">
        <w:rPr>
          <w:noProof/>
        </w:rPr>
        <w:instrText xml:space="preserve"> SEQ Таблица \* ARABIC </w:instrText>
      </w:r>
      <w:r w:rsidR="00AD23EF" w:rsidRPr="008F360D">
        <w:rPr>
          <w:noProof/>
        </w:rPr>
        <w:fldChar w:fldCharType="separate"/>
      </w:r>
      <w:r w:rsidR="00DE7CEB" w:rsidRPr="008F360D">
        <w:rPr>
          <w:noProof/>
        </w:rPr>
        <w:t>5</w:t>
      </w:r>
      <w:r w:rsidR="00AD23EF" w:rsidRPr="008F360D">
        <w:rPr>
          <w:noProof/>
        </w:rPr>
        <w:fldChar w:fldCharType="end"/>
      </w:r>
      <w:bookmarkEnd w:id="83"/>
      <w:r w:rsidRPr="008F360D">
        <w:t xml:space="preserve"> </w:t>
      </w:r>
      <w:r w:rsidR="00006A86" w:rsidRPr="008F360D">
        <w:t>–</w:t>
      </w:r>
      <w:r w:rsidRPr="008F360D">
        <w:t xml:space="preserve"> Существующий объем жилищного фонда районов Северный и Южный</w:t>
      </w:r>
    </w:p>
    <w:tbl>
      <w:tblPr>
        <w:tblW w:w="9927" w:type="dxa"/>
        <w:tblInd w:w="-34" w:type="dxa"/>
        <w:tblLayout w:type="fixed"/>
        <w:tblLook w:val="0000" w:firstRow="0" w:lastRow="0" w:firstColumn="0" w:lastColumn="0" w:noHBand="0" w:noVBand="0"/>
      </w:tblPr>
      <w:tblGrid>
        <w:gridCol w:w="1843"/>
        <w:gridCol w:w="2410"/>
        <w:gridCol w:w="992"/>
        <w:gridCol w:w="993"/>
        <w:gridCol w:w="850"/>
        <w:gridCol w:w="992"/>
        <w:gridCol w:w="851"/>
        <w:gridCol w:w="996"/>
      </w:tblGrid>
      <w:tr w:rsidR="004033AC" w:rsidRPr="008F360D" w14:paraId="1F88B537" w14:textId="77777777" w:rsidTr="00D57631">
        <w:trPr>
          <w:trHeight w:val="20"/>
          <w:tblHeader/>
        </w:trPr>
        <w:tc>
          <w:tcPr>
            <w:tcW w:w="1843" w:type="dxa"/>
            <w:vMerge w:val="restart"/>
            <w:tcBorders>
              <w:top w:val="single" w:sz="4" w:space="0" w:color="auto"/>
              <w:left w:val="single" w:sz="4" w:space="0" w:color="auto"/>
              <w:bottom w:val="single" w:sz="4" w:space="0" w:color="auto"/>
              <w:right w:val="single" w:sz="4" w:space="0" w:color="auto"/>
            </w:tcBorders>
            <w:vAlign w:val="center"/>
          </w:tcPr>
          <w:p w14:paraId="70679373" w14:textId="64BA82EA" w:rsidR="00037A95" w:rsidRPr="008F360D" w:rsidRDefault="00037A95" w:rsidP="005E3A80">
            <w:pPr>
              <w:snapToGrid w:val="0"/>
              <w:ind w:left="-108" w:right="-108"/>
              <w:jc w:val="center"/>
              <w:rPr>
                <w:rFonts w:ascii="Tahoma" w:hAnsi="Tahoma" w:cs="Tahoma"/>
                <w:color w:val="auto"/>
                <w:sz w:val="20"/>
                <w:szCs w:val="18"/>
              </w:rPr>
            </w:pPr>
            <w:r w:rsidRPr="008F360D">
              <w:rPr>
                <w:rFonts w:ascii="Tahoma" w:hAnsi="Tahoma" w:cs="Tahoma"/>
                <w:color w:val="auto"/>
                <w:sz w:val="20"/>
                <w:szCs w:val="18"/>
              </w:rPr>
              <w:t>Планировочный квартал (микрорайон)</w:t>
            </w:r>
          </w:p>
        </w:tc>
        <w:tc>
          <w:tcPr>
            <w:tcW w:w="2410" w:type="dxa"/>
            <w:vMerge w:val="restart"/>
            <w:tcBorders>
              <w:top w:val="single" w:sz="4" w:space="0" w:color="auto"/>
              <w:left w:val="single" w:sz="4" w:space="0" w:color="auto"/>
              <w:bottom w:val="single" w:sz="4" w:space="0" w:color="auto"/>
              <w:right w:val="single" w:sz="4" w:space="0" w:color="auto"/>
            </w:tcBorders>
            <w:vAlign w:val="center"/>
          </w:tcPr>
          <w:p w14:paraId="50908E26" w14:textId="77777777" w:rsidR="00037A95" w:rsidRPr="008F360D" w:rsidRDefault="00037A95" w:rsidP="005E3A80">
            <w:pPr>
              <w:snapToGrid w:val="0"/>
              <w:jc w:val="center"/>
              <w:rPr>
                <w:rFonts w:ascii="Tahoma" w:hAnsi="Tahoma" w:cs="Tahoma"/>
                <w:color w:val="auto"/>
                <w:sz w:val="20"/>
                <w:szCs w:val="18"/>
              </w:rPr>
            </w:pPr>
            <w:r w:rsidRPr="008F360D">
              <w:rPr>
                <w:rFonts w:ascii="Tahoma" w:hAnsi="Tahoma" w:cs="Tahoma"/>
                <w:color w:val="auto"/>
                <w:sz w:val="20"/>
                <w:szCs w:val="18"/>
              </w:rPr>
              <w:t>Вид жилья</w:t>
            </w:r>
          </w:p>
        </w:tc>
        <w:tc>
          <w:tcPr>
            <w:tcW w:w="5674" w:type="dxa"/>
            <w:gridSpan w:val="6"/>
            <w:tcBorders>
              <w:top w:val="single" w:sz="4" w:space="0" w:color="auto"/>
              <w:left w:val="single" w:sz="4" w:space="0" w:color="auto"/>
              <w:bottom w:val="single" w:sz="4" w:space="0" w:color="auto"/>
              <w:right w:val="single" w:sz="4" w:space="0" w:color="auto"/>
            </w:tcBorders>
            <w:vAlign w:val="center"/>
          </w:tcPr>
          <w:p w14:paraId="54AA2CE2" w14:textId="77777777" w:rsidR="00037A95" w:rsidRPr="008F360D" w:rsidRDefault="00037A95" w:rsidP="005E3A80">
            <w:pPr>
              <w:snapToGrid w:val="0"/>
              <w:jc w:val="center"/>
              <w:rPr>
                <w:rFonts w:ascii="Tahoma" w:hAnsi="Tahoma" w:cs="Tahoma"/>
                <w:color w:val="auto"/>
                <w:sz w:val="20"/>
                <w:szCs w:val="18"/>
              </w:rPr>
            </w:pPr>
            <w:r w:rsidRPr="008F360D">
              <w:rPr>
                <w:rFonts w:ascii="Tahoma" w:hAnsi="Tahoma" w:cs="Tahoma"/>
                <w:color w:val="auto"/>
                <w:sz w:val="20"/>
                <w:szCs w:val="18"/>
              </w:rPr>
              <w:t>Современное состояние</w:t>
            </w:r>
          </w:p>
        </w:tc>
      </w:tr>
      <w:tr w:rsidR="004033AC" w:rsidRPr="008F360D" w14:paraId="40A7F887" w14:textId="77777777" w:rsidTr="00D57631">
        <w:trPr>
          <w:trHeight w:val="20"/>
          <w:tblHeader/>
        </w:trPr>
        <w:tc>
          <w:tcPr>
            <w:tcW w:w="1843" w:type="dxa"/>
            <w:vMerge/>
            <w:tcBorders>
              <w:top w:val="single" w:sz="4" w:space="0" w:color="auto"/>
              <w:left w:val="single" w:sz="4" w:space="0" w:color="auto"/>
              <w:bottom w:val="single" w:sz="4" w:space="0" w:color="auto"/>
              <w:right w:val="single" w:sz="4" w:space="0" w:color="auto"/>
            </w:tcBorders>
            <w:vAlign w:val="center"/>
          </w:tcPr>
          <w:p w14:paraId="5A9CD406" w14:textId="77777777" w:rsidR="00037A95" w:rsidRPr="008F360D" w:rsidRDefault="00037A95" w:rsidP="005E3A80">
            <w:pPr>
              <w:rPr>
                <w:rFonts w:ascii="Tahoma" w:hAnsi="Tahoma" w:cs="Tahoma"/>
                <w:color w:val="auto"/>
                <w:sz w:val="20"/>
                <w:szCs w:val="18"/>
              </w:rPr>
            </w:pPr>
          </w:p>
        </w:tc>
        <w:tc>
          <w:tcPr>
            <w:tcW w:w="2410" w:type="dxa"/>
            <w:vMerge/>
            <w:tcBorders>
              <w:top w:val="single" w:sz="4" w:space="0" w:color="auto"/>
              <w:left w:val="single" w:sz="4" w:space="0" w:color="auto"/>
              <w:bottom w:val="single" w:sz="4" w:space="0" w:color="auto"/>
              <w:right w:val="single" w:sz="4" w:space="0" w:color="auto"/>
            </w:tcBorders>
            <w:vAlign w:val="center"/>
          </w:tcPr>
          <w:p w14:paraId="4D7ECA3D" w14:textId="77777777" w:rsidR="00037A95" w:rsidRPr="008F360D" w:rsidRDefault="00037A95" w:rsidP="005E3A80">
            <w:pPr>
              <w:rPr>
                <w:rFonts w:ascii="Tahoma" w:hAnsi="Tahoma" w:cs="Tahoma"/>
                <w:color w:val="auto"/>
                <w:sz w:val="20"/>
                <w:szCs w:val="18"/>
              </w:rPr>
            </w:pPr>
          </w:p>
        </w:tc>
        <w:tc>
          <w:tcPr>
            <w:tcW w:w="1985" w:type="dxa"/>
            <w:gridSpan w:val="2"/>
            <w:vMerge w:val="restart"/>
            <w:tcBorders>
              <w:top w:val="single" w:sz="4" w:space="0" w:color="auto"/>
              <w:left w:val="single" w:sz="4" w:space="0" w:color="auto"/>
              <w:bottom w:val="single" w:sz="4" w:space="0" w:color="auto"/>
              <w:right w:val="single" w:sz="4" w:space="0" w:color="auto"/>
            </w:tcBorders>
            <w:vAlign w:val="center"/>
          </w:tcPr>
          <w:p w14:paraId="14215AC2" w14:textId="77777777" w:rsidR="00037A95" w:rsidRPr="008F360D" w:rsidRDefault="00037A95" w:rsidP="005E3A80">
            <w:pPr>
              <w:snapToGrid w:val="0"/>
              <w:jc w:val="center"/>
              <w:rPr>
                <w:rFonts w:ascii="Tahoma" w:hAnsi="Tahoma" w:cs="Tahoma"/>
                <w:color w:val="auto"/>
                <w:sz w:val="20"/>
                <w:szCs w:val="18"/>
              </w:rPr>
            </w:pPr>
            <w:r w:rsidRPr="008F360D">
              <w:rPr>
                <w:rFonts w:ascii="Tahoma" w:hAnsi="Tahoma" w:cs="Tahoma"/>
                <w:color w:val="auto"/>
                <w:sz w:val="20"/>
                <w:szCs w:val="18"/>
              </w:rPr>
              <w:t>Объем жилищного фонда</w:t>
            </w:r>
          </w:p>
        </w:tc>
        <w:tc>
          <w:tcPr>
            <w:tcW w:w="3689" w:type="dxa"/>
            <w:gridSpan w:val="4"/>
            <w:tcBorders>
              <w:top w:val="single" w:sz="4" w:space="0" w:color="auto"/>
              <w:left w:val="single" w:sz="4" w:space="0" w:color="auto"/>
              <w:bottom w:val="single" w:sz="4" w:space="0" w:color="auto"/>
              <w:right w:val="single" w:sz="4" w:space="0" w:color="auto"/>
            </w:tcBorders>
            <w:vAlign w:val="center"/>
          </w:tcPr>
          <w:p w14:paraId="5EA37AB9" w14:textId="77777777" w:rsidR="00037A95" w:rsidRPr="008F360D" w:rsidRDefault="00037A95" w:rsidP="005E3A80">
            <w:pPr>
              <w:snapToGrid w:val="0"/>
              <w:jc w:val="center"/>
              <w:rPr>
                <w:rFonts w:ascii="Tahoma" w:hAnsi="Tahoma" w:cs="Tahoma"/>
                <w:color w:val="auto"/>
                <w:sz w:val="20"/>
                <w:szCs w:val="18"/>
              </w:rPr>
            </w:pPr>
            <w:r w:rsidRPr="008F360D">
              <w:rPr>
                <w:rFonts w:ascii="Tahoma" w:hAnsi="Tahoma" w:cs="Tahoma"/>
                <w:color w:val="auto"/>
                <w:sz w:val="20"/>
                <w:szCs w:val="18"/>
              </w:rPr>
              <w:t>в том числе</w:t>
            </w:r>
          </w:p>
        </w:tc>
      </w:tr>
      <w:tr w:rsidR="004033AC" w:rsidRPr="008F360D" w14:paraId="76A42E85" w14:textId="77777777" w:rsidTr="00D57631">
        <w:trPr>
          <w:trHeight w:val="20"/>
          <w:tblHeader/>
        </w:trPr>
        <w:tc>
          <w:tcPr>
            <w:tcW w:w="1843" w:type="dxa"/>
            <w:vMerge/>
            <w:tcBorders>
              <w:top w:val="single" w:sz="4" w:space="0" w:color="auto"/>
              <w:left w:val="single" w:sz="4" w:space="0" w:color="auto"/>
              <w:bottom w:val="single" w:sz="4" w:space="0" w:color="auto"/>
              <w:right w:val="single" w:sz="4" w:space="0" w:color="auto"/>
            </w:tcBorders>
            <w:vAlign w:val="center"/>
          </w:tcPr>
          <w:p w14:paraId="06F62D69" w14:textId="77777777" w:rsidR="00037A95" w:rsidRPr="008F360D" w:rsidRDefault="00037A95" w:rsidP="005E3A80">
            <w:pPr>
              <w:rPr>
                <w:rFonts w:ascii="Tahoma" w:hAnsi="Tahoma" w:cs="Tahoma"/>
                <w:color w:val="auto"/>
                <w:sz w:val="20"/>
                <w:szCs w:val="18"/>
              </w:rPr>
            </w:pPr>
          </w:p>
        </w:tc>
        <w:tc>
          <w:tcPr>
            <w:tcW w:w="2410" w:type="dxa"/>
            <w:vMerge/>
            <w:tcBorders>
              <w:top w:val="single" w:sz="4" w:space="0" w:color="auto"/>
              <w:left w:val="single" w:sz="4" w:space="0" w:color="auto"/>
              <w:bottom w:val="single" w:sz="4" w:space="0" w:color="auto"/>
              <w:right w:val="single" w:sz="4" w:space="0" w:color="auto"/>
            </w:tcBorders>
            <w:vAlign w:val="center"/>
          </w:tcPr>
          <w:p w14:paraId="2D38CADF" w14:textId="77777777" w:rsidR="00037A95" w:rsidRPr="008F360D" w:rsidRDefault="00037A95" w:rsidP="005E3A80">
            <w:pPr>
              <w:rPr>
                <w:rFonts w:ascii="Tahoma" w:hAnsi="Tahoma" w:cs="Tahoma"/>
                <w:color w:val="auto"/>
                <w:sz w:val="20"/>
                <w:szCs w:val="18"/>
              </w:rPr>
            </w:pPr>
          </w:p>
        </w:tc>
        <w:tc>
          <w:tcPr>
            <w:tcW w:w="1985" w:type="dxa"/>
            <w:gridSpan w:val="2"/>
            <w:vMerge/>
            <w:tcBorders>
              <w:top w:val="single" w:sz="4" w:space="0" w:color="auto"/>
              <w:left w:val="single" w:sz="4" w:space="0" w:color="auto"/>
              <w:bottom w:val="single" w:sz="4" w:space="0" w:color="auto"/>
              <w:right w:val="single" w:sz="4" w:space="0" w:color="auto"/>
            </w:tcBorders>
            <w:vAlign w:val="center"/>
          </w:tcPr>
          <w:p w14:paraId="76CB898D" w14:textId="77777777" w:rsidR="00037A95" w:rsidRPr="008F360D" w:rsidRDefault="00037A95" w:rsidP="005E3A80">
            <w:pPr>
              <w:jc w:val="center"/>
              <w:rPr>
                <w:rFonts w:ascii="Tahoma" w:hAnsi="Tahoma" w:cs="Tahoma"/>
                <w:color w:val="auto"/>
                <w:sz w:val="20"/>
                <w:szCs w:val="18"/>
              </w:rPr>
            </w:pPr>
          </w:p>
        </w:tc>
        <w:tc>
          <w:tcPr>
            <w:tcW w:w="1842" w:type="dxa"/>
            <w:gridSpan w:val="2"/>
            <w:tcBorders>
              <w:top w:val="single" w:sz="4" w:space="0" w:color="auto"/>
              <w:left w:val="single" w:sz="4" w:space="0" w:color="auto"/>
              <w:bottom w:val="single" w:sz="4" w:space="0" w:color="auto"/>
              <w:right w:val="single" w:sz="4" w:space="0" w:color="auto"/>
            </w:tcBorders>
            <w:vAlign w:val="center"/>
          </w:tcPr>
          <w:p w14:paraId="7968DD6E" w14:textId="77777777" w:rsidR="00037A95" w:rsidRPr="008F360D" w:rsidRDefault="00037A95" w:rsidP="005E3A80">
            <w:pPr>
              <w:snapToGrid w:val="0"/>
              <w:jc w:val="center"/>
              <w:rPr>
                <w:rFonts w:ascii="Tahoma" w:hAnsi="Tahoma" w:cs="Tahoma"/>
                <w:color w:val="auto"/>
                <w:sz w:val="20"/>
                <w:szCs w:val="18"/>
                <w:lang w:val="ru-RU"/>
              </w:rPr>
            </w:pPr>
            <w:r w:rsidRPr="008F360D">
              <w:rPr>
                <w:rFonts w:ascii="Tahoma" w:hAnsi="Tahoma" w:cs="Tahoma"/>
                <w:color w:val="auto"/>
                <w:sz w:val="20"/>
                <w:szCs w:val="18"/>
                <w:lang w:val="ru-RU"/>
              </w:rPr>
              <w:t>объем ветхого и аварийного жилого фонда</w:t>
            </w:r>
          </w:p>
        </w:tc>
        <w:tc>
          <w:tcPr>
            <w:tcW w:w="1847" w:type="dxa"/>
            <w:gridSpan w:val="2"/>
            <w:tcBorders>
              <w:top w:val="single" w:sz="4" w:space="0" w:color="auto"/>
              <w:left w:val="single" w:sz="4" w:space="0" w:color="auto"/>
              <w:bottom w:val="single" w:sz="4" w:space="0" w:color="auto"/>
              <w:right w:val="single" w:sz="4" w:space="0" w:color="auto"/>
            </w:tcBorders>
            <w:vAlign w:val="center"/>
          </w:tcPr>
          <w:p w14:paraId="4703C4DD" w14:textId="77777777" w:rsidR="00037A95" w:rsidRPr="008F360D" w:rsidRDefault="00037A95" w:rsidP="005E3A80">
            <w:pPr>
              <w:snapToGrid w:val="0"/>
              <w:ind w:left="-150" w:right="-108"/>
              <w:jc w:val="center"/>
              <w:rPr>
                <w:rFonts w:ascii="Tahoma" w:hAnsi="Tahoma" w:cs="Tahoma"/>
                <w:color w:val="auto"/>
                <w:sz w:val="20"/>
                <w:szCs w:val="18"/>
              </w:rPr>
            </w:pPr>
            <w:r w:rsidRPr="008F360D">
              <w:rPr>
                <w:rFonts w:ascii="Tahoma" w:hAnsi="Tahoma" w:cs="Tahoma"/>
                <w:color w:val="auto"/>
                <w:sz w:val="20"/>
                <w:szCs w:val="18"/>
              </w:rPr>
              <w:t>объем нового строительства</w:t>
            </w:r>
          </w:p>
        </w:tc>
      </w:tr>
      <w:tr w:rsidR="004033AC" w:rsidRPr="008F360D" w14:paraId="1D9DB947" w14:textId="77777777" w:rsidTr="00D57631">
        <w:trPr>
          <w:trHeight w:val="20"/>
          <w:tblHeader/>
        </w:trPr>
        <w:tc>
          <w:tcPr>
            <w:tcW w:w="1843" w:type="dxa"/>
            <w:vMerge/>
            <w:tcBorders>
              <w:top w:val="single" w:sz="4" w:space="0" w:color="auto"/>
              <w:left w:val="single" w:sz="4" w:space="0" w:color="auto"/>
              <w:bottom w:val="single" w:sz="4" w:space="0" w:color="auto"/>
              <w:right w:val="single" w:sz="4" w:space="0" w:color="auto"/>
            </w:tcBorders>
            <w:vAlign w:val="center"/>
          </w:tcPr>
          <w:p w14:paraId="13999529" w14:textId="77777777" w:rsidR="00037A95" w:rsidRPr="008F360D" w:rsidRDefault="00037A95" w:rsidP="005E3A80">
            <w:pPr>
              <w:rPr>
                <w:rFonts w:ascii="Tahoma" w:hAnsi="Tahoma" w:cs="Tahoma"/>
                <w:color w:val="auto"/>
                <w:sz w:val="20"/>
                <w:szCs w:val="18"/>
              </w:rPr>
            </w:pPr>
          </w:p>
        </w:tc>
        <w:tc>
          <w:tcPr>
            <w:tcW w:w="2410" w:type="dxa"/>
            <w:vMerge/>
            <w:tcBorders>
              <w:top w:val="single" w:sz="4" w:space="0" w:color="auto"/>
              <w:left w:val="single" w:sz="4" w:space="0" w:color="auto"/>
              <w:bottom w:val="single" w:sz="4" w:space="0" w:color="auto"/>
              <w:right w:val="single" w:sz="4" w:space="0" w:color="auto"/>
            </w:tcBorders>
            <w:vAlign w:val="center"/>
          </w:tcPr>
          <w:p w14:paraId="05FC0E81" w14:textId="77777777" w:rsidR="00037A95" w:rsidRPr="008F360D" w:rsidRDefault="00037A95" w:rsidP="005E3A80">
            <w:pPr>
              <w:rPr>
                <w:rFonts w:ascii="Tahoma" w:hAnsi="Tahoma" w:cs="Tahoma"/>
                <w:color w:val="auto"/>
                <w:sz w:val="20"/>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31C51EB7" w14:textId="62C64D84" w:rsidR="00037A95" w:rsidRPr="008F360D" w:rsidRDefault="00037A95" w:rsidP="005E3A80">
            <w:pPr>
              <w:snapToGrid w:val="0"/>
              <w:jc w:val="center"/>
              <w:rPr>
                <w:rFonts w:ascii="Tahoma" w:hAnsi="Tahoma" w:cs="Tahoma"/>
                <w:color w:val="auto"/>
                <w:sz w:val="20"/>
                <w:szCs w:val="18"/>
              </w:rPr>
            </w:pPr>
            <w:r w:rsidRPr="008F360D">
              <w:rPr>
                <w:rFonts w:ascii="Tahoma" w:hAnsi="Tahoma" w:cs="Tahoma"/>
                <w:color w:val="auto"/>
                <w:sz w:val="20"/>
                <w:szCs w:val="18"/>
              </w:rPr>
              <w:t>кв.</w:t>
            </w:r>
            <w:r w:rsidR="0095325A" w:rsidRPr="008F360D">
              <w:rPr>
                <w:rFonts w:ascii="Tahoma" w:hAnsi="Tahoma" w:cs="Tahoma"/>
                <w:color w:val="auto"/>
                <w:sz w:val="20"/>
                <w:szCs w:val="18"/>
                <w:lang w:val="ru-RU"/>
              </w:rPr>
              <w:t xml:space="preserve"> </w:t>
            </w:r>
            <w:r w:rsidRPr="008F360D">
              <w:rPr>
                <w:rFonts w:ascii="Tahoma" w:hAnsi="Tahoma" w:cs="Tahoma"/>
                <w:color w:val="auto"/>
                <w:sz w:val="20"/>
                <w:szCs w:val="18"/>
              </w:rPr>
              <w:t>м</w:t>
            </w:r>
          </w:p>
        </w:tc>
        <w:tc>
          <w:tcPr>
            <w:tcW w:w="993" w:type="dxa"/>
            <w:tcBorders>
              <w:top w:val="single" w:sz="4" w:space="0" w:color="auto"/>
              <w:left w:val="single" w:sz="4" w:space="0" w:color="auto"/>
              <w:bottom w:val="single" w:sz="4" w:space="0" w:color="auto"/>
              <w:right w:val="single" w:sz="4" w:space="0" w:color="auto"/>
            </w:tcBorders>
            <w:vAlign w:val="center"/>
          </w:tcPr>
          <w:p w14:paraId="723820A1" w14:textId="77777777" w:rsidR="00037A95" w:rsidRPr="008F360D" w:rsidRDefault="00037A95" w:rsidP="005E3A80">
            <w:pPr>
              <w:snapToGrid w:val="0"/>
              <w:jc w:val="center"/>
              <w:rPr>
                <w:rFonts w:ascii="Tahoma" w:hAnsi="Tahoma" w:cs="Tahoma"/>
                <w:color w:val="auto"/>
                <w:sz w:val="20"/>
                <w:szCs w:val="18"/>
              </w:rPr>
            </w:pPr>
            <w:r w:rsidRPr="008F360D">
              <w:rPr>
                <w:rFonts w:ascii="Tahoma" w:hAnsi="Tahoma" w:cs="Tahoma"/>
                <w:color w:val="auto"/>
                <w:sz w:val="20"/>
                <w:szCs w:val="18"/>
              </w:rPr>
              <w:t>домов</w:t>
            </w:r>
          </w:p>
        </w:tc>
        <w:tc>
          <w:tcPr>
            <w:tcW w:w="850" w:type="dxa"/>
            <w:tcBorders>
              <w:top w:val="single" w:sz="4" w:space="0" w:color="auto"/>
              <w:left w:val="single" w:sz="4" w:space="0" w:color="auto"/>
              <w:bottom w:val="single" w:sz="4" w:space="0" w:color="auto"/>
              <w:right w:val="single" w:sz="4" w:space="0" w:color="auto"/>
            </w:tcBorders>
            <w:vAlign w:val="center"/>
          </w:tcPr>
          <w:p w14:paraId="6E48ABA2" w14:textId="59B10333" w:rsidR="00037A95" w:rsidRPr="008F360D" w:rsidRDefault="00037A95" w:rsidP="005E3A80">
            <w:pPr>
              <w:snapToGrid w:val="0"/>
              <w:jc w:val="center"/>
              <w:rPr>
                <w:rFonts w:ascii="Tahoma" w:hAnsi="Tahoma" w:cs="Tahoma"/>
                <w:color w:val="auto"/>
                <w:sz w:val="20"/>
                <w:szCs w:val="18"/>
              </w:rPr>
            </w:pPr>
            <w:r w:rsidRPr="008F360D">
              <w:rPr>
                <w:rFonts w:ascii="Tahoma" w:hAnsi="Tahoma" w:cs="Tahoma"/>
                <w:color w:val="auto"/>
                <w:sz w:val="20"/>
                <w:szCs w:val="18"/>
              </w:rPr>
              <w:t>кв.</w:t>
            </w:r>
            <w:r w:rsidR="0095325A" w:rsidRPr="008F360D">
              <w:rPr>
                <w:rFonts w:ascii="Tahoma" w:hAnsi="Tahoma" w:cs="Tahoma"/>
                <w:color w:val="auto"/>
                <w:sz w:val="20"/>
                <w:szCs w:val="18"/>
                <w:lang w:val="ru-RU"/>
              </w:rPr>
              <w:t xml:space="preserve"> </w:t>
            </w:r>
            <w:r w:rsidRPr="008F360D">
              <w:rPr>
                <w:rFonts w:ascii="Tahoma" w:hAnsi="Tahoma" w:cs="Tahoma"/>
                <w:color w:val="auto"/>
                <w:sz w:val="20"/>
                <w:szCs w:val="18"/>
              </w:rPr>
              <w:t>м</w:t>
            </w:r>
          </w:p>
        </w:tc>
        <w:tc>
          <w:tcPr>
            <w:tcW w:w="992" w:type="dxa"/>
            <w:tcBorders>
              <w:top w:val="single" w:sz="4" w:space="0" w:color="auto"/>
              <w:left w:val="single" w:sz="4" w:space="0" w:color="auto"/>
              <w:bottom w:val="single" w:sz="4" w:space="0" w:color="auto"/>
              <w:right w:val="single" w:sz="4" w:space="0" w:color="auto"/>
            </w:tcBorders>
            <w:vAlign w:val="center"/>
          </w:tcPr>
          <w:p w14:paraId="74ED5C4F" w14:textId="77777777" w:rsidR="00037A95" w:rsidRPr="008F360D" w:rsidRDefault="00037A95" w:rsidP="005E3A80">
            <w:pPr>
              <w:snapToGrid w:val="0"/>
              <w:jc w:val="center"/>
              <w:rPr>
                <w:rFonts w:ascii="Tahoma" w:hAnsi="Tahoma" w:cs="Tahoma"/>
                <w:color w:val="auto"/>
                <w:sz w:val="20"/>
                <w:szCs w:val="18"/>
              </w:rPr>
            </w:pPr>
            <w:r w:rsidRPr="008F360D">
              <w:rPr>
                <w:rFonts w:ascii="Tahoma" w:hAnsi="Tahoma" w:cs="Tahoma"/>
                <w:color w:val="auto"/>
                <w:sz w:val="20"/>
                <w:szCs w:val="18"/>
              </w:rPr>
              <w:t>домов</w:t>
            </w:r>
          </w:p>
        </w:tc>
        <w:tc>
          <w:tcPr>
            <w:tcW w:w="851" w:type="dxa"/>
            <w:tcBorders>
              <w:top w:val="single" w:sz="4" w:space="0" w:color="auto"/>
              <w:left w:val="single" w:sz="4" w:space="0" w:color="auto"/>
              <w:bottom w:val="single" w:sz="4" w:space="0" w:color="auto"/>
              <w:right w:val="single" w:sz="4" w:space="0" w:color="auto"/>
            </w:tcBorders>
            <w:vAlign w:val="center"/>
          </w:tcPr>
          <w:p w14:paraId="50FB49A5" w14:textId="3E0A6268" w:rsidR="00037A95" w:rsidRPr="008F360D" w:rsidRDefault="00037A95" w:rsidP="005E3A80">
            <w:pPr>
              <w:snapToGrid w:val="0"/>
              <w:jc w:val="center"/>
              <w:rPr>
                <w:rFonts w:ascii="Tahoma" w:hAnsi="Tahoma" w:cs="Tahoma"/>
                <w:color w:val="auto"/>
                <w:sz w:val="20"/>
                <w:szCs w:val="18"/>
              </w:rPr>
            </w:pPr>
            <w:r w:rsidRPr="008F360D">
              <w:rPr>
                <w:rFonts w:ascii="Tahoma" w:hAnsi="Tahoma" w:cs="Tahoma"/>
                <w:color w:val="auto"/>
                <w:sz w:val="20"/>
                <w:szCs w:val="18"/>
              </w:rPr>
              <w:t>кв.</w:t>
            </w:r>
            <w:r w:rsidR="0095325A" w:rsidRPr="008F360D">
              <w:rPr>
                <w:rFonts w:ascii="Tahoma" w:hAnsi="Tahoma" w:cs="Tahoma"/>
                <w:color w:val="auto"/>
                <w:sz w:val="20"/>
                <w:szCs w:val="18"/>
                <w:lang w:val="ru-RU"/>
              </w:rPr>
              <w:t xml:space="preserve"> </w:t>
            </w:r>
            <w:r w:rsidRPr="008F360D">
              <w:rPr>
                <w:rFonts w:ascii="Tahoma" w:hAnsi="Tahoma" w:cs="Tahoma"/>
                <w:color w:val="auto"/>
                <w:sz w:val="20"/>
                <w:szCs w:val="18"/>
              </w:rPr>
              <w:t>м</w:t>
            </w:r>
          </w:p>
        </w:tc>
        <w:tc>
          <w:tcPr>
            <w:tcW w:w="996" w:type="dxa"/>
            <w:tcBorders>
              <w:top w:val="single" w:sz="4" w:space="0" w:color="auto"/>
              <w:left w:val="single" w:sz="4" w:space="0" w:color="auto"/>
              <w:bottom w:val="single" w:sz="4" w:space="0" w:color="auto"/>
              <w:right w:val="single" w:sz="4" w:space="0" w:color="auto"/>
            </w:tcBorders>
            <w:vAlign w:val="center"/>
          </w:tcPr>
          <w:p w14:paraId="53451E06" w14:textId="77777777" w:rsidR="00037A95" w:rsidRPr="008F360D" w:rsidRDefault="00037A95" w:rsidP="005E3A80">
            <w:pPr>
              <w:snapToGrid w:val="0"/>
              <w:jc w:val="center"/>
              <w:rPr>
                <w:rFonts w:ascii="Tahoma" w:hAnsi="Tahoma" w:cs="Tahoma"/>
                <w:color w:val="auto"/>
                <w:sz w:val="20"/>
                <w:szCs w:val="18"/>
              </w:rPr>
            </w:pPr>
            <w:r w:rsidRPr="008F360D">
              <w:rPr>
                <w:rFonts w:ascii="Tahoma" w:hAnsi="Tahoma" w:cs="Tahoma"/>
                <w:color w:val="auto"/>
                <w:sz w:val="20"/>
                <w:szCs w:val="18"/>
              </w:rPr>
              <w:t>домов</w:t>
            </w:r>
          </w:p>
        </w:tc>
      </w:tr>
    </w:tbl>
    <w:p w14:paraId="49F971A4" w14:textId="77777777" w:rsidR="00CB5106" w:rsidRPr="008F360D" w:rsidRDefault="00CB5106" w:rsidP="005E3A80">
      <w:pPr>
        <w:rPr>
          <w:color w:val="auto"/>
          <w:sz w:val="2"/>
          <w:szCs w:val="2"/>
        </w:rPr>
      </w:pPr>
    </w:p>
    <w:tbl>
      <w:tblPr>
        <w:tblW w:w="9927" w:type="dxa"/>
        <w:tblInd w:w="-34" w:type="dxa"/>
        <w:tblLayout w:type="fixed"/>
        <w:tblLook w:val="0000" w:firstRow="0" w:lastRow="0" w:firstColumn="0" w:lastColumn="0" w:noHBand="0" w:noVBand="0"/>
      </w:tblPr>
      <w:tblGrid>
        <w:gridCol w:w="1843"/>
        <w:gridCol w:w="2410"/>
        <w:gridCol w:w="992"/>
        <w:gridCol w:w="993"/>
        <w:gridCol w:w="850"/>
        <w:gridCol w:w="992"/>
        <w:gridCol w:w="851"/>
        <w:gridCol w:w="996"/>
      </w:tblGrid>
      <w:tr w:rsidR="004033AC" w:rsidRPr="008F360D" w14:paraId="20FEB624" w14:textId="77777777" w:rsidTr="00CB5106">
        <w:trPr>
          <w:trHeight w:val="20"/>
          <w:tblHeader/>
        </w:trPr>
        <w:tc>
          <w:tcPr>
            <w:tcW w:w="1843" w:type="dxa"/>
            <w:tcBorders>
              <w:top w:val="single" w:sz="4" w:space="0" w:color="auto"/>
              <w:left w:val="single" w:sz="4" w:space="0" w:color="auto"/>
              <w:bottom w:val="single" w:sz="4" w:space="0" w:color="auto"/>
              <w:right w:val="single" w:sz="4" w:space="0" w:color="auto"/>
            </w:tcBorders>
            <w:vAlign w:val="center"/>
          </w:tcPr>
          <w:p w14:paraId="023BB499" w14:textId="669E4E4E" w:rsidR="00CB5106" w:rsidRPr="008F360D" w:rsidRDefault="00CB5106" w:rsidP="005E3A80">
            <w:pPr>
              <w:jc w:val="center"/>
              <w:rPr>
                <w:rFonts w:ascii="Tahoma" w:hAnsi="Tahoma" w:cs="Tahoma"/>
                <w:color w:val="auto"/>
                <w:sz w:val="20"/>
                <w:szCs w:val="20"/>
                <w:lang w:val="ru-RU"/>
              </w:rPr>
            </w:pPr>
            <w:r w:rsidRPr="008F360D">
              <w:rPr>
                <w:rFonts w:ascii="Tahoma" w:hAnsi="Tahoma" w:cs="Tahoma"/>
                <w:color w:val="auto"/>
                <w:sz w:val="20"/>
                <w:szCs w:val="20"/>
                <w:lang w:val="ru-RU"/>
              </w:rPr>
              <w:t>1</w:t>
            </w:r>
          </w:p>
        </w:tc>
        <w:tc>
          <w:tcPr>
            <w:tcW w:w="2410" w:type="dxa"/>
            <w:tcBorders>
              <w:top w:val="single" w:sz="4" w:space="0" w:color="auto"/>
              <w:left w:val="single" w:sz="4" w:space="0" w:color="auto"/>
              <w:bottom w:val="single" w:sz="4" w:space="0" w:color="auto"/>
              <w:right w:val="single" w:sz="4" w:space="0" w:color="auto"/>
            </w:tcBorders>
            <w:vAlign w:val="center"/>
          </w:tcPr>
          <w:p w14:paraId="478BF639" w14:textId="622EEE42" w:rsidR="00CB5106" w:rsidRPr="008F360D" w:rsidRDefault="00CB5106" w:rsidP="005E3A80">
            <w:pPr>
              <w:jc w:val="center"/>
              <w:rPr>
                <w:rFonts w:ascii="Tahoma" w:hAnsi="Tahoma" w:cs="Tahoma"/>
                <w:color w:val="auto"/>
                <w:sz w:val="20"/>
                <w:szCs w:val="20"/>
                <w:lang w:val="ru-RU"/>
              </w:rPr>
            </w:pPr>
            <w:r w:rsidRPr="008F360D">
              <w:rPr>
                <w:rFonts w:ascii="Tahoma" w:hAnsi="Tahoma" w:cs="Tahoma"/>
                <w:color w:val="auto"/>
                <w:sz w:val="20"/>
                <w:szCs w:val="20"/>
                <w:lang w:val="ru-RU"/>
              </w:rPr>
              <w:t>2</w:t>
            </w:r>
          </w:p>
        </w:tc>
        <w:tc>
          <w:tcPr>
            <w:tcW w:w="992" w:type="dxa"/>
            <w:tcBorders>
              <w:top w:val="single" w:sz="4" w:space="0" w:color="auto"/>
              <w:left w:val="single" w:sz="4" w:space="0" w:color="auto"/>
              <w:bottom w:val="single" w:sz="4" w:space="0" w:color="auto"/>
              <w:right w:val="single" w:sz="4" w:space="0" w:color="auto"/>
            </w:tcBorders>
            <w:vAlign w:val="center"/>
          </w:tcPr>
          <w:p w14:paraId="5F71BBBA" w14:textId="3D7757B5" w:rsidR="00CB5106" w:rsidRPr="008F360D" w:rsidRDefault="00CB5106" w:rsidP="005E3A80">
            <w:pPr>
              <w:snapToGrid w:val="0"/>
              <w:jc w:val="center"/>
              <w:rPr>
                <w:rFonts w:ascii="Tahoma" w:hAnsi="Tahoma" w:cs="Tahoma"/>
                <w:color w:val="auto"/>
                <w:sz w:val="20"/>
                <w:szCs w:val="20"/>
                <w:lang w:val="ru-RU"/>
              </w:rPr>
            </w:pPr>
            <w:r w:rsidRPr="008F360D">
              <w:rPr>
                <w:rFonts w:ascii="Tahoma" w:hAnsi="Tahoma" w:cs="Tahoma"/>
                <w:color w:val="auto"/>
                <w:sz w:val="20"/>
                <w:szCs w:val="20"/>
                <w:lang w:val="ru-RU"/>
              </w:rPr>
              <w:t>3</w:t>
            </w:r>
          </w:p>
        </w:tc>
        <w:tc>
          <w:tcPr>
            <w:tcW w:w="993" w:type="dxa"/>
            <w:tcBorders>
              <w:top w:val="single" w:sz="4" w:space="0" w:color="auto"/>
              <w:left w:val="single" w:sz="4" w:space="0" w:color="auto"/>
              <w:bottom w:val="single" w:sz="4" w:space="0" w:color="auto"/>
              <w:right w:val="single" w:sz="4" w:space="0" w:color="auto"/>
            </w:tcBorders>
            <w:vAlign w:val="center"/>
          </w:tcPr>
          <w:p w14:paraId="293BC94E" w14:textId="266C8CA7" w:rsidR="00CB5106" w:rsidRPr="008F360D" w:rsidRDefault="00CB5106" w:rsidP="005E3A80">
            <w:pPr>
              <w:snapToGrid w:val="0"/>
              <w:jc w:val="center"/>
              <w:rPr>
                <w:rFonts w:ascii="Tahoma" w:hAnsi="Tahoma" w:cs="Tahoma"/>
                <w:color w:val="auto"/>
                <w:sz w:val="20"/>
                <w:szCs w:val="20"/>
                <w:lang w:val="ru-RU"/>
              </w:rPr>
            </w:pPr>
            <w:r w:rsidRPr="008F360D">
              <w:rPr>
                <w:rFonts w:ascii="Tahoma" w:hAnsi="Tahoma" w:cs="Tahoma"/>
                <w:color w:val="auto"/>
                <w:sz w:val="20"/>
                <w:szCs w:val="20"/>
                <w:lang w:val="ru-RU"/>
              </w:rPr>
              <w:t>4</w:t>
            </w:r>
          </w:p>
        </w:tc>
        <w:tc>
          <w:tcPr>
            <w:tcW w:w="850" w:type="dxa"/>
            <w:tcBorders>
              <w:top w:val="single" w:sz="4" w:space="0" w:color="auto"/>
              <w:left w:val="single" w:sz="4" w:space="0" w:color="auto"/>
              <w:bottom w:val="single" w:sz="4" w:space="0" w:color="auto"/>
              <w:right w:val="single" w:sz="4" w:space="0" w:color="auto"/>
            </w:tcBorders>
            <w:vAlign w:val="center"/>
          </w:tcPr>
          <w:p w14:paraId="75A67D0A" w14:textId="2D5CAA9A" w:rsidR="00CB5106" w:rsidRPr="008F360D" w:rsidRDefault="00CB5106" w:rsidP="005E3A80">
            <w:pPr>
              <w:snapToGrid w:val="0"/>
              <w:jc w:val="center"/>
              <w:rPr>
                <w:rFonts w:ascii="Tahoma" w:hAnsi="Tahoma" w:cs="Tahoma"/>
                <w:color w:val="auto"/>
                <w:sz w:val="20"/>
                <w:szCs w:val="20"/>
                <w:lang w:val="ru-RU"/>
              </w:rPr>
            </w:pPr>
            <w:r w:rsidRPr="008F360D">
              <w:rPr>
                <w:rFonts w:ascii="Tahoma" w:hAnsi="Tahoma" w:cs="Tahoma"/>
                <w:color w:val="auto"/>
                <w:sz w:val="20"/>
                <w:szCs w:val="20"/>
                <w:lang w:val="ru-RU"/>
              </w:rPr>
              <w:t>5</w:t>
            </w:r>
          </w:p>
        </w:tc>
        <w:tc>
          <w:tcPr>
            <w:tcW w:w="992" w:type="dxa"/>
            <w:tcBorders>
              <w:top w:val="single" w:sz="4" w:space="0" w:color="auto"/>
              <w:left w:val="single" w:sz="4" w:space="0" w:color="auto"/>
              <w:bottom w:val="single" w:sz="4" w:space="0" w:color="auto"/>
              <w:right w:val="single" w:sz="4" w:space="0" w:color="auto"/>
            </w:tcBorders>
            <w:vAlign w:val="center"/>
          </w:tcPr>
          <w:p w14:paraId="0F17E252" w14:textId="570997CE" w:rsidR="00CB5106" w:rsidRPr="008F360D" w:rsidRDefault="00CB5106" w:rsidP="005E3A80">
            <w:pPr>
              <w:snapToGrid w:val="0"/>
              <w:jc w:val="center"/>
              <w:rPr>
                <w:rFonts w:ascii="Tahoma" w:hAnsi="Tahoma" w:cs="Tahoma"/>
                <w:color w:val="auto"/>
                <w:sz w:val="20"/>
                <w:szCs w:val="20"/>
                <w:lang w:val="ru-RU"/>
              </w:rPr>
            </w:pPr>
            <w:r w:rsidRPr="008F360D">
              <w:rPr>
                <w:rFonts w:ascii="Tahoma" w:hAnsi="Tahoma" w:cs="Tahoma"/>
                <w:color w:val="auto"/>
                <w:sz w:val="20"/>
                <w:szCs w:val="20"/>
                <w:lang w:val="ru-RU"/>
              </w:rPr>
              <w:t>6</w:t>
            </w:r>
          </w:p>
        </w:tc>
        <w:tc>
          <w:tcPr>
            <w:tcW w:w="851" w:type="dxa"/>
            <w:tcBorders>
              <w:top w:val="single" w:sz="4" w:space="0" w:color="auto"/>
              <w:left w:val="single" w:sz="4" w:space="0" w:color="auto"/>
              <w:bottom w:val="single" w:sz="4" w:space="0" w:color="auto"/>
              <w:right w:val="single" w:sz="4" w:space="0" w:color="auto"/>
            </w:tcBorders>
            <w:vAlign w:val="center"/>
          </w:tcPr>
          <w:p w14:paraId="225216AB" w14:textId="2611AD14" w:rsidR="00CB5106" w:rsidRPr="008F360D" w:rsidRDefault="00CB5106" w:rsidP="005E3A80">
            <w:pPr>
              <w:snapToGrid w:val="0"/>
              <w:jc w:val="center"/>
              <w:rPr>
                <w:rFonts w:ascii="Tahoma" w:hAnsi="Tahoma" w:cs="Tahoma"/>
                <w:color w:val="auto"/>
                <w:sz w:val="20"/>
                <w:szCs w:val="20"/>
                <w:lang w:val="ru-RU"/>
              </w:rPr>
            </w:pPr>
            <w:r w:rsidRPr="008F360D">
              <w:rPr>
                <w:rFonts w:ascii="Tahoma" w:hAnsi="Tahoma" w:cs="Tahoma"/>
                <w:color w:val="auto"/>
                <w:sz w:val="20"/>
                <w:szCs w:val="20"/>
                <w:lang w:val="ru-RU"/>
              </w:rPr>
              <w:t>7</w:t>
            </w:r>
          </w:p>
        </w:tc>
        <w:tc>
          <w:tcPr>
            <w:tcW w:w="996" w:type="dxa"/>
            <w:tcBorders>
              <w:top w:val="single" w:sz="4" w:space="0" w:color="auto"/>
              <w:left w:val="single" w:sz="4" w:space="0" w:color="auto"/>
              <w:bottom w:val="single" w:sz="4" w:space="0" w:color="auto"/>
              <w:right w:val="single" w:sz="4" w:space="0" w:color="auto"/>
            </w:tcBorders>
            <w:vAlign w:val="center"/>
          </w:tcPr>
          <w:p w14:paraId="423C5E69" w14:textId="0F2999AE" w:rsidR="00CB5106" w:rsidRPr="008F360D" w:rsidRDefault="00CB5106" w:rsidP="005E3A80">
            <w:pPr>
              <w:snapToGrid w:val="0"/>
              <w:jc w:val="center"/>
              <w:rPr>
                <w:rFonts w:ascii="Tahoma" w:hAnsi="Tahoma" w:cs="Tahoma"/>
                <w:color w:val="auto"/>
                <w:sz w:val="20"/>
                <w:szCs w:val="20"/>
                <w:lang w:val="ru-RU"/>
              </w:rPr>
            </w:pPr>
            <w:r w:rsidRPr="008F360D">
              <w:rPr>
                <w:rFonts w:ascii="Tahoma" w:hAnsi="Tahoma" w:cs="Tahoma"/>
                <w:color w:val="auto"/>
                <w:sz w:val="20"/>
                <w:szCs w:val="20"/>
                <w:lang w:val="ru-RU"/>
              </w:rPr>
              <w:t>8</w:t>
            </w:r>
          </w:p>
        </w:tc>
      </w:tr>
      <w:tr w:rsidR="004033AC" w:rsidRPr="008F360D" w14:paraId="014D832C" w14:textId="77777777" w:rsidTr="00D57631">
        <w:trPr>
          <w:trHeight w:val="20"/>
        </w:trPr>
        <w:tc>
          <w:tcPr>
            <w:tcW w:w="1843" w:type="dxa"/>
            <w:vMerge w:val="restart"/>
            <w:tcBorders>
              <w:top w:val="single" w:sz="4" w:space="0" w:color="auto"/>
              <w:left w:val="single" w:sz="4" w:space="0" w:color="000000"/>
              <w:bottom w:val="single" w:sz="4" w:space="0" w:color="000000"/>
            </w:tcBorders>
            <w:shd w:val="clear" w:color="auto" w:fill="DBE5F1"/>
            <w:vAlign w:val="center"/>
          </w:tcPr>
          <w:p w14:paraId="46D99E4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01:01:01 (01:01)</w:t>
            </w:r>
          </w:p>
        </w:tc>
        <w:tc>
          <w:tcPr>
            <w:tcW w:w="2410" w:type="dxa"/>
            <w:tcBorders>
              <w:top w:val="single" w:sz="4" w:space="0" w:color="auto"/>
              <w:left w:val="single" w:sz="4" w:space="0" w:color="000000"/>
              <w:bottom w:val="single" w:sz="4" w:space="0" w:color="000000"/>
            </w:tcBorders>
            <w:vAlign w:val="center"/>
          </w:tcPr>
          <w:p w14:paraId="2598E5B4" w14:textId="40172D9C"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5</w:t>
            </w:r>
            <w:r w:rsidR="009A3F55" w:rsidRPr="008F360D">
              <w:rPr>
                <w:rFonts w:ascii="Tahoma" w:hAnsi="Tahoma" w:cs="Tahoma"/>
                <w:color w:val="auto"/>
                <w:sz w:val="20"/>
                <w:szCs w:val="20"/>
              </w:rPr>
              <w:t> эт.</w:t>
            </w:r>
          </w:p>
        </w:tc>
        <w:tc>
          <w:tcPr>
            <w:tcW w:w="992" w:type="dxa"/>
            <w:tcBorders>
              <w:top w:val="single" w:sz="4" w:space="0" w:color="auto"/>
              <w:left w:val="single" w:sz="4" w:space="0" w:color="000000"/>
              <w:bottom w:val="single" w:sz="4" w:space="0" w:color="000000"/>
            </w:tcBorders>
            <w:vAlign w:val="center"/>
          </w:tcPr>
          <w:p w14:paraId="75B0E5C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44 006</w:t>
            </w:r>
          </w:p>
        </w:tc>
        <w:tc>
          <w:tcPr>
            <w:tcW w:w="993" w:type="dxa"/>
            <w:tcBorders>
              <w:top w:val="single" w:sz="4" w:space="0" w:color="auto"/>
              <w:left w:val="single" w:sz="4" w:space="0" w:color="000000"/>
              <w:bottom w:val="single" w:sz="4" w:space="0" w:color="000000"/>
            </w:tcBorders>
            <w:vAlign w:val="center"/>
          </w:tcPr>
          <w:p w14:paraId="1E6D119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9</w:t>
            </w:r>
          </w:p>
        </w:tc>
        <w:tc>
          <w:tcPr>
            <w:tcW w:w="850" w:type="dxa"/>
            <w:tcBorders>
              <w:top w:val="single" w:sz="4" w:space="0" w:color="auto"/>
              <w:left w:val="single" w:sz="4" w:space="0" w:color="000000"/>
              <w:bottom w:val="single" w:sz="4" w:space="0" w:color="000000"/>
            </w:tcBorders>
            <w:vAlign w:val="center"/>
          </w:tcPr>
          <w:p w14:paraId="59497E9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auto"/>
              <w:left w:val="single" w:sz="4" w:space="0" w:color="000000"/>
              <w:bottom w:val="single" w:sz="4" w:space="0" w:color="000000"/>
            </w:tcBorders>
            <w:vAlign w:val="center"/>
          </w:tcPr>
          <w:p w14:paraId="738A366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auto"/>
              <w:left w:val="single" w:sz="4" w:space="0" w:color="000000"/>
              <w:bottom w:val="single" w:sz="4" w:space="0" w:color="000000"/>
            </w:tcBorders>
            <w:vAlign w:val="center"/>
          </w:tcPr>
          <w:p w14:paraId="1856F00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auto"/>
              <w:left w:val="single" w:sz="4" w:space="0" w:color="000000"/>
              <w:bottom w:val="single" w:sz="4" w:space="0" w:color="000000"/>
              <w:right w:val="single" w:sz="4" w:space="0" w:color="000000"/>
            </w:tcBorders>
            <w:vAlign w:val="center"/>
          </w:tcPr>
          <w:p w14:paraId="5A4417A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33CF1790"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15ADE65C"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4B6B13D1" w14:textId="5B50833E"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9</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65E4075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61 122</w:t>
            </w:r>
          </w:p>
        </w:tc>
        <w:tc>
          <w:tcPr>
            <w:tcW w:w="993" w:type="dxa"/>
            <w:tcBorders>
              <w:top w:val="single" w:sz="4" w:space="0" w:color="000000"/>
              <w:left w:val="single" w:sz="4" w:space="0" w:color="000000"/>
              <w:bottom w:val="single" w:sz="4" w:space="0" w:color="000000"/>
            </w:tcBorders>
            <w:vAlign w:val="center"/>
          </w:tcPr>
          <w:p w14:paraId="77FA5EA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11</w:t>
            </w:r>
          </w:p>
        </w:tc>
        <w:tc>
          <w:tcPr>
            <w:tcW w:w="850" w:type="dxa"/>
            <w:tcBorders>
              <w:top w:val="single" w:sz="4" w:space="0" w:color="000000"/>
              <w:left w:val="single" w:sz="4" w:space="0" w:color="000000"/>
              <w:bottom w:val="single" w:sz="4" w:space="0" w:color="000000"/>
            </w:tcBorders>
            <w:vAlign w:val="center"/>
          </w:tcPr>
          <w:p w14:paraId="5B0D585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2A04278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7C6D38E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052D3EC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0FCD20E1"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2AC7C807"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4D5190C7" w14:textId="1AA83941"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Общежитие, 8</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4D2C132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31 896</w:t>
            </w:r>
          </w:p>
        </w:tc>
        <w:tc>
          <w:tcPr>
            <w:tcW w:w="993" w:type="dxa"/>
            <w:tcBorders>
              <w:top w:val="single" w:sz="4" w:space="0" w:color="000000"/>
              <w:left w:val="single" w:sz="4" w:space="0" w:color="000000"/>
              <w:bottom w:val="single" w:sz="4" w:space="0" w:color="000000"/>
            </w:tcBorders>
            <w:vAlign w:val="center"/>
          </w:tcPr>
          <w:p w14:paraId="2EE6EE5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4</w:t>
            </w:r>
          </w:p>
        </w:tc>
        <w:tc>
          <w:tcPr>
            <w:tcW w:w="850" w:type="dxa"/>
            <w:tcBorders>
              <w:top w:val="single" w:sz="4" w:space="0" w:color="000000"/>
              <w:left w:val="single" w:sz="4" w:space="0" w:color="000000"/>
              <w:bottom w:val="single" w:sz="4" w:space="0" w:color="000000"/>
            </w:tcBorders>
            <w:vAlign w:val="center"/>
          </w:tcPr>
          <w:p w14:paraId="6C519A0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118DE68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0BD11AD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6FFE74A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2E3BE94E" w14:textId="77777777" w:rsidTr="00D57631">
        <w:trPr>
          <w:trHeight w:val="20"/>
        </w:trPr>
        <w:tc>
          <w:tcPr>
            <w:tcW w:w="4253" w:type="dxa"/>
            <w:gridSpan w:val="2"/>
            <w:tcBorders>
              <w:top w:val="single" w:sz="4" w:space="0" w:color="000000"/>
              <w:left w:val="single" w:sz="4" w:space="0" w:color="000000"/>
              <w:bottom w:val="single" w:sz="4" w:space="0" w:color="000000"/>
            </w:tcBorders>
            <w:vAlign w:val="center"/>
          </w:tcPr>
          <w:p w14:paraId="4B7309D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Итого</w:t>
            </w:r>
          </w:p>
        </w:tc>
        <w:tc>
          <w:tcPr>
            <w:tcW w:w="992" w:type="dxa"/>
            <w:tcBorders>
              <w:top w:val="single" w:sz="4" w:space="0" w:color="000000"/>
              <w:left w:val="single" w:sz="4" w:space="0" w:color="000000"/>
              <w:bottom w:val="single" w:sz="4" w:space="0" w:color="000000"/>
            </w:tcBorders>
            <w:vAlign w:val="center"/>
          </w:tcPr>
          <w:p w14:paraId="174E50F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137 024</w:t>
            </w:r>
          </w:p>
        </w:tc>
        <w:tc>
          <w:tcPr>
            <w:tcW w:w="993" w:type="dxa"/>
            <w:tcBorders>
              <w:top w:val="single" w:sz="4" w:space="0" w:color="000000"/>
              <w:left w:val="single" w:sz="4" w:space="0" w:color="000000"/>
              <w:bottom w:val="single" w:sz="4" w:space="0" w:color="000000"/>
            </w:tcBorders>
            <w:vAlign w:val="center"/>
          </w:tcPr>
          <w:p w14:paraId="3285840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24</w:t>
            </w:r>
          </w:p>
        </w:tc>
        <w:tc>
          <w:tcPr>
            <w:tcW w:w="850" w:type="dxa"/>
            <w:tcBorders>
              <w:top w:val="single" w:sz="4" w:space="0" w:color="000000"/>
              <w:left w:val="single" w:sz="4" w:space="0" w:color="000000"/>
              <w:bottom w:val="single" w:sz="4" w:space="0" w:color="000000"/>
            </w:tcBorders>
            <w:vAlign w:val="center"/>
          </w:tcPr>
          <w:p w14:paraId="4726C80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35D472F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324B069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03494DD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17201AC7" w14:textId="77777777" w:rsidTr="00D57631">
        <w:trPr>
          <w:trHeight w:val="20"/>
        </w:trPr>
        <w:tc>
          <w:tcPr>
            <w:tcW w:w="1843" w:type="dxa"/>
            <w:vMerge w:val="restart"/>
            <w:tcBorders>
              <w:top w:val="single" w:sz="4" w:space="0" w:color="000000"/>
              <w:left w:val="single" w:sz="4" w:space="0" w:color="000000"/>
              <w:bottom w:val="single" w:sz="4" w:space="0" w:color="000000"/>
            </w:tcBorders>
            <w:shd w:val="clear" w:color="auto" w:fill="DBE5F1"/>
            <w:vAlign w:val="center"/>
          </w:tcPr>
          <w:p w14:paraId="4B7211A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01:02:01 (01:02)</w:t>
            </w:r>
          </w:p>
        </w:tc>
        <w:tc>
          <w:tcPr>
            <w:tcW w:w="2410" w:type="dxa"/>
            <w:tcBorders>
              <w:top w:val="single" w:sz="4" w:space="0" w:color="000000"/>
              <w:left w:val="single" w:sz="4" w:space="0" w:color="000000"/>
              <w:bottom w:val="single" w:sz="4" w:space="0" w:color="000000"/>
            </w:tcBorders>
            <w:vAlign w:val="center"/>
          </w:tcPr>
          <w:p w14:paraId="721C2CF9" w14:textId="6FD63EA0"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5</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3DF64F9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57 062</w:t>
            </w:r>
          </w:p>
        </w:tc>
        <w:tc>
          <w:tcPr>
            <w:tcW w:w="993" w:type="dxa"/>
            <w:tcBorders>
              <w:top w:val="single" w:sz="4" w:space="0" w:color="000000"/>
              <w:left w:val="single" w:sz="4" w:space="0" w:color="000000"/>
              <w:bottom w:val="single" w:sz="4" w:space="0" w:color="000000"/>
            </w:tcBorders>
            <w:vAlign w:val="center"/>
          </w:tcPr>
          <w:p w14:paraId="2D57DC0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10</w:t>
            </w:r>
          </w:p>
        </w:tc>
        <w:tc>
          <w:tcPr>
            <w:tcW w:w="850" w:type="dxa"/>
            <w:tcBorders>
              <w:top w:val="single" w:sz="4" w:space="0" w:color="000000"/>
              <w:left w:val="single" w:sz="4" w:space="0" w:color="000000"/>
              <w:bottom w:val="single" w:sz="4" w:space="0" w:color="000000"/>
            </w:tcBorders>
            <w:vAlign w:val="center"/>
          </w:tcPr>
          <w:p w14:paraId="1EA0A44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13CBFAD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1361B31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261F3AD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51FEDB5D"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45AFF645"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0A8794D4" w14:textId="30E8F08A"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Общежитие, 5</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0E6541B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871</w:t>
            </w:r>
          </w:p>
        </w:tc>
        <w:tc>
          <w:tcPr>
            <w:tcW w:w="993" w:type="dxa"/>
            <w:tcBorders>
              <w:top w:val="single" w:sz="4" w:space="0" w:color="000000"/>
              <w:left w:val="single" w:sz="4" w:space="0" w:color="000000"/>
              <w:bottom w:val="single" w:sz="4" w:space="0" w:color="000000"/>
            </w:tcBorders>
            <w:vAlign w:val="center"/>
          </w:tcPr>
          <w:p w14:paraId="5D97B66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0" w:type="dxa"/>
            <w:tcBorders>
              <w:top w:val="single" w:sz="4" w:space="0" w:color="000000"/>
              <w:left w:val="single" w:sz="4" w:space="0" w:color="000000"/>
              <w:bottom w:val="single" w:sz="4" w:space="0" w:color="000000"/>
            </w:tcBorders>
            <w:vAlign w:val="center"/>
          </w:tcPr>
          <w:p w14:paraId="203D062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6021C84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0B0C476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711BC91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1FC16C8C"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39324E6F"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59F7D562" w14:textId="60C0BA2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9</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13C2015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64 480</w:t>
            </w:r>
          </w:p>
        </w:tc>
        <w:tc>
          <w:tcPr>
            <w:tcW w:w="993" w:type="dxa"/>
            <w:tcBorders>
              <w:top w:val="single" w:sz="4" w:space="0" w:color="000000"/>
              <w:left w:val="single" w:sz="4" w:space="0" w:color="000000"/>
              <w:bottom w:val="single" w:sz="4" w:space="0" w:color="000000"/>
            </w:tcBorders>
            <w:vAlign w:val="center"/>
          </w:tcPr>
          <w:p w14:paraId="14BB5B2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12</w:t>
            </w:r>
          </w:p>
        </w:tc>
        <w:tc>
          <w:tcPr>
            <w:tcW w:w="850" w:type="dxa"/>
            <w:tcBorders>
              <w:top w:val="single" w:sz="4" w:space="0" w:color="000000"/>
              <w:left w:val="single" w:sz="4" w:space="0" w:color="000000"/>
              <w:bottom w:val="single" w:sz="4" w:space="0" w:color="000000"/>
            </w:tcBorders>
            <w:vAlign w:val="center"/>
          </w:tcPr>
          <w:p w14:paraId="72A49F2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3079F5DB"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51D99AD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2416F4F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7F30773B" w14:textId="77777777" w:rsidTr="00D57631">
        <w:trPr>
          <w:trHeight w:val="20"/>
        </w:trPr>
        <w:tc>
          <w:tcPr>
            <w:tcW w:w="4253" w:type="dxa"/>
            <w:gridSpan w:val="2"/>
            <w:tcBorders>
              <w:top w:val="single" w:sz="4" w:space="0" w:color="000000"/>
              <w:left w:val="single" w:sz="4" w:space="0" w:color="000000"/>
              <w:bottom w:val="single" w:sz="4" w:space="0" w:color="000000"/>
            </w:tcBorders>
            <w:vAlign w:val="center"/>
          </w:tcPr>
          <w:p w14:paraId="5A6DFA2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Итого</w:t>
            </w:r>
          </w:p>
        </w:tc>
        <w:tc>
          <w:tcPr>
            <w:tcW w:w="992" w:type="dxa"/>
            <w:tcBorders>
              <w:top w:val="single" w:sz="4" w:space="0" w:color="000000"/>
              <w:left w:val="single" w:sz="4" w:space="0" w:color="000000"/>
              <w:bottom w:val="single" w:sz="4" w:space="0" w:color="000000"/>
            </w:tcBorders>
            <w:vAlign w:val="center"/>
          </w:tcPr>
          <w:p w14:paraId="48223BA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122 413</w:t>
            </w:r>
          </w:p>
        </w:tc>
        <w:tc>
          <w:tcPr>
            <w:tcW w:w="993" w:type="dxa"/>
            <w:tcBorders>
              <w:top w:val="single" w:sz="4" w:space="0" w:color="000000"/>
              <w:left w:val="single" w:sz="4" w:space="0" w:color="000000"/>
              <w:bottom w:val="single" w:sz="4" w:space="0" w:color="000000"/>
            </w:tcBorders>
            <w:vAlign w:val="center"/>
          </w:tcPr>
          <w:p w14:paraId="64564F5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23</w:t>
            </w:r>
          </w:p>
        </w:tc>
        <w:tc>
          <w:tcPr>
            <w:tcW w:w="850" w:type="dxa"/>
            <w:tcBorders>
              <w:top w:val="single" w:sz="4" w:space="0" w:color="000000"/>
              <w:left w:val="single" w:sz="4" w:space="0" w:color="000000"/>
              <w:bottom w:val="single" w:sz="4" w:space="0" w:color="000000"/>
            </w:tcBorders>
            <w:vAlign w:val="center"/>
          </w:tcPr>
          <w:p w14:paraId="5E2E1A1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29AABBC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15F233E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07BD2B3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674341BA" w14:textId="77777777" w:rsidTr="00D57631">
        <w:trPr>
          <w:trHeight w:val="20"/>
        </w:trPr>
        <w:tc>
          <w:tcPr>
            <w:tcW w:w="1843" w:type="dxa"/>
            <w:vMerge w:val="restart"/>
            <w:tcBorders>
              <w:top w:val="single" w:sz="4" w:space="0" w:color="000000"/>
              <w:left w:val="single" w:sz="4" w:space="0" w:color="000000"/>
              <w:bottom w:val="single" w:sz="4" w:space="0" w:color="000000"/>
            </w:tcBorders>
            <w:shd w:val="clear" w:color="auto" w:fill="DBE5F1"/>
            <w:vAlign w:val="center"/>
          </w:tcPr>
          <w:p w14:paraId="015B1BDB"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01:03:01 (01:03)</w:t>
            </w:r>
          </w:p>
        </w:tc>
        <w:tc>
          <w:tcPr>
            <w:tcW w:w="2410" w:type="dxa"/>
            <w:tcBorders>
              <w:top w:val="single" w:sz="4" w:space="0" w:color="000000"/>
              <w:left w:val="single" w:sz="4" w:space="0" w:color="000000"/>
              <w:bottom w:val="single" w:sz="4" w:space="0" w:color="000000"/>
            </w:tcBorders>
            <w:vAlign w:val="center"/>
          </w:tcPr>
          <w:p w14:paraId="1F4858FB" w14:textId="40E46FFF"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5</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358A666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61 028</w:t>
            </w:r>
          </w:p>
        </w:tc>
        <w:tc>
          <w:tcPr>
            <w:tcW w:w="993" w:type="dxa"/>
            <w:tcBorders>
              <w:top w:val="single" w:sz="4" w:space="0" w:color="000000"/>
              <w:left w:val="single" w:sz="4" w:space="0" w:color="000000"/>
              <w:bottom w:val="single" w:sz="4" w:space="0" w:color="000000"/>
            </w:tcBorders>
            <w:vAlign w:val="center"/>
          </w:tcPr>
          <w:p w14:paraId="1987853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15</w:t>
            </w:r>
          </w:p>
        </w:tc>
        <w:tc>
          <w:tcPr>
            <w:tcW w:w="850" w:type="dxa"/>
            <w:tcBorders>
              <w:top w:val="single" w:sz="4" w:space="0" w:color="000000"/>
              <w:left w:val="single" w:sz="4" w:space="0" w:color="000000"/>
              <w:bottom w:val="single" w:sz="4" w:space="0" w:color="000000"/>
            </w:tcBorders>
            <w:vAlign w:val="center"/>
          </w:tcPr>
          <w:p w14:paraId="7F0ED15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7681FD8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73E8E94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1 180</w:t>
            </w:r>
          </w:p>
        </w:tc>
        <w:tc>
          <w:tcPr>
            <w:tcW w:w="996" w:type="dxa"/>
            <w:tcBorders>
              <w:top w:val="single" w:sz="4" w:space="0" w:color="000000"/>
              <w:left w:val="single" w:sz="4" w:space="0" w:color="000000"/>
              <w:bottom w:val="single" w:sz="4" w:space="0" w:color="000000"/>
              <w:right w:val="single" w:sz="4" w:space="0" w:color="000000"/>
            </w:tcBorders>
            <w:vAlign w:val="center"/>
          </w:tcPr>
          <w:p w14:paraId="494B428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r>
      <w:tr w:rsidR="004033AC" w:rsidRPr="008F360D" w14:paraId="1D94DB5B"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1A3D67DF"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40C68DAF" w14:textId="7DBB7592"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9</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1C364AD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79 445</w:t>
            </w:r>
          </w:p>
        </w:tc>
        <w:tc>
          <w:tcPr>
            <w:tcW w:w="993" w:type="dxa"/>
            <w:tcBorders>
              <w:top w:val="single" w:sz="4" w:space="0" w:color="000000"/>
              <w:left w:val="single" w:sz="4" w:space="0" w:color="000000"/>
              <w:bottom w:val="single" w:sz="4" w:space="0" w:color="000000"/>
            </w:tcBorders>
            <w:vAlign w:val="center"/>
          </w:tcPr>
          <w:p w14:paraId="69E1F2E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12</w:t>
            </w:r>
          </w:p>
        </w:tc>
        <w:tc>
          <w:tcPr>
            <w:tcW w:w="850" w:type="dxa"/>
            <w:tcBorders>
              <w:top w:val="single" w:sz="4" w:space="0" w:color="000000"/>
              <w:left w:val="single" w:sz="4" w:space="0" w:color="000000"/>
              <w:bottom w:val="single" w:sz="4" w:space="0" w:color="000000"/>
            </w:tcBorders>
            <w:vAlign w:val="center"/>
          </w:tcPr>
          <w:p w14:paraId="1C301E6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7D0AF56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2875AC7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45670E1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4F6034F5" w14:textId="77777777" w:rsidTr="00D57631">
        <w:trPr>
          <w:trHeight w:val="20"/>
        </w:trPr>
        <w:tc>
          <w:tcPr>
            <w:tcW w:w="4253" w:type="dxa"/>
            <w:gridSpan w:val="2"/>
            <w:tcBorders>
              <w:top w:val="single" w:sz="4" w:space="0" w:color="000000"/>
              <w:left w:val="single" w:sz="4" w:space="0" w:color="000000"/>
              <w:bottom w:val="single" w:sz="4" w:space="0" w:color="000000"/>
            </w:tcBorders>
            <w:vAlign w:val="center"/>
          </w:tcPr>
          <w:p w14:paraId="72AFF8B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Итого</w:t>
            </w:r>
          </w:p>
        </w:tc>
        <w:tc>
          <w:tcPr>
            <w:tcW w:w="992" w:type="dxa"/>
            <w:tcBorders>
              <w:top w:val="single" w:sz="4" w:space="0" w:color="000000"/>
              <w:left w:val="single" w:sz="4" w:space="0" w:color="000000"/>
              <w:bottom w:val="single" w:sz="4" w:space="0" w:color="000000"/>
            </w:tcBorders>
            <w:vAlign w:val="center"/>
          </w:tcPr>
          <w:p w14:paraId="63E5695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140 473</w:t>
            </w:r>
          </w:p>
        </w:tc>
        <w:tc>
          <w:tcPr>
            <w:tcW w:w="993" w:type="dxa"/>
            <w:tcBorders>
              <w:top w:val="single" w:sz="4" w:space="0" w:color="000000"/>
              <w:left w:val="single" w:sz="4" w:space="0" w:color="000000"/>
              <w:bottom w:val="single" w:sz="4" w:space="0" w:color="000000"/>
            </w:tcBorders>
            <w:vAlign w:val="center"/>
          </w:tcPr>
          <w:p w14:paraId="7306CE7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27</w:t>
            </w:r>
          </w:p>
        </w:tc>
        <w:tc>
          <w:tcPr>
            <w:tcW w:w="850" w:type="dxa"/>
            <w:tcBorders>
              <w:top w:val="single" w:sz="4" w:space="0" w:color="000000"/>
              <w:left w:val="single" w:sz="4" w:space="0" w:color="000000"/>
              <w:bottom w:val="single" w:sz="4" w:space="0" w:color="000000"/>
            </w:tcBorders>
            <w:vAlign w:val="center"/>
          </w:tcPr>
          <w:p w14:paraId="672AF32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75C0310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6924F8E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1 180</w:t>
            </w:r>
          </w:p>
        </w:tc>
        <w:tc>
          <w:tcPr>
            <w:tcW w:w="996" w:type="dxa"/>
            <w:tcBorders>
              <w:top w:val="single" w:sz="4" w:space="0" w:color="000000"/>
              <w:left w:val="single" w:sz="4" w:space="0" w:color="000000"/>
              <w:bottom w:val="single" w:sz="4" w:space="0" w:color="000000"/>
              <w:right w:val="single" w:sz="4" w:space="0" w:color="000000"/>
            </w:tcBorders>
            <w:vAlign w:val="center"/>
          </w:tcPr>
          <w:p w14:paraId="4A6CEA2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r>
      <w:tr w:rsidR="004033AC" w:rsidRPr="008F360D" w14:paraId="4B584ABD" w14:textId="77777777" w:rsidTr="00D57631">
        <w:trPr>
          <w:trHeight w:val="20"/>
        </w:trPr>
        <w:tc>
          <w:tcPr>
            <w:tcW w:w="1843" w:type="dxa"/>
            <w:vMerge w:val="restart"/>
            <w:tcBorders>
              <w:top w:val="single" w:sz="4" w:space="0" w:color="000000"/>
              <w:left w:val="single" w:sz="4" w:space="0" w:color="000000"/>
              <w:bottom w:val="single" w:sz="4" w:space="0" w:color="000000"/>
            </w:tcBorders>
            <w:shd w:val="clear" w:color="auto" w:fill="DBE5F1"/>
            <w:vAlign w:val="center"/>
          </w:tcPr>
          <w:p w14:paraId="38DC83D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01:03:02 (01:03)</w:t>
            </w:r>
          </w:p>
        </w:tc>
        <w:tc>
          <w:tcPr>
            <w:tcW w:w="2410" w:type="dxa"/>
            <w:tcBorders>
              <w:top w:val="single" w:sz="4" w:space="0" w:color="000000"/>
              <w:left w:val="single" w:sz="4" w:space="0" w:color="000000"/>
              <w:bottom w:val="single" w:sz="4" w:space="0" w:color="000000"/>
            </w:tcBorders>
            <w:vAlign w:val="center"/>
          </w:tcPr>
          <w:p w14:paraId="7EBA3A46" w14:textId="0DF3E80C"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1</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495A7C9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230</w:t>
            </w:r>
          </w:p>
        </w:tc>
        <w:tc>
          <w:tcPr>
            <w:tcW w:w="993" w:type="dxa"/>
            <w:tcBorders>
              <w:top w:val="single" w:sz="4" w:space="0" w:color="000000"/>
              <w:left w:val="single" w:sz="4" w:space="0" w:color="000000"/>
              <w:bottom w:val="single" w:sz="4" w:space="0" w:color="000000"/>
            </w:tcBorders>
            <w:vAlign w:val="center"/>
          </w:tcPr>
          <w:p w14:paraId="2F6AEC7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0" w:type="dxa"/>
            <w:tcBorders>
              <w:top w:val="single" w:sz="4" w:space="0" w:color="000000"/>
              <w:left w:val="single" w:sz="4" w:space="0" w:color="000000"/>
              <w:bottom w:val="single" w:sz="4" w:space="0" w:color="000000"/>
            </w:tcBorders>
            <w:vAlign w:val="center"/>
          </w:tcPr>
          <w:p w14:paraId="33FDBCB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283D702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5804606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3AF45B1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187A17FB"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15382162"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25657595" w14:textId="371C7702"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9</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405CABD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37 230</w:t>
            </w:r>
          </w:p>
        </w:tc>
        <w:tc>
          <w:tcPr>
            <w:tcW w:w="993" w:type="dxa"/>
            <w:tcBorders>
              <w:top w:val="single" w:sz="4" w:space="0" w:color="000000"/>
              <w:left w:val="single" w:sz="4" w:space="0" w:color="000000"/>
              <w:bottom w:val="single" w:sz="4" w:space="0" w:color="000000"/>
            </w:tcBorders>
            <w:vAlign w:val="center"/>
          </w:tcPr>
          <w:p w14:paraId="3E38773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4</w:t>
            </w:r>
          </w:p>
        </w:tc>
        <w:tc>
          <w:tcPr>
            <w:tcW w:w="850" w:type="dxa"/>
            <w:tcBorders>
              <w:top w:val="single" w:sz="4" w:space="0" w:color="000000"/>
              <w:left w:val="single" w:sz="4" w:space="0" w:color="000000"/>
              <w:bottom w:val="single" w:sz="4" w:space="0" w:color="000000"/>
            </w:tcBorders>
            <w:vAlign w:val="center"/>
          </w:tcPr>
          <w:p w14:paraId="1741A63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4C913DE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7B0199A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0771168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39FE5ECF" w14:textId="77777777" w:rsidTr="00D57631">
        <w:trPr>
          <w:trHeight w:val="20"/>
        </w:trPr>
        <w:tc>
          <w:tcPr>
            <w:tcW w:w="4253" w:type="dxa"/>
            <w:gridSpan w:val="2"/>
            <w:tcBorders>
              <w:top w:val="single" w:sz="4" w:space="0" w:color="000000"/>
              <w:left w:val="single" w:sz="4" w:space="0" w:color="000000"/>
              <w:bottom w:val="single" w:sz="4" w:space="0" w:color="000000"/>
            </w:tcBorders>
            <w:vAlign w:val="center"/>
          </w:tcPr>
          <w:p w14:paraId="1EF6B0FB"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Итого</w:t>
            </w:r>
          </w:p>
        </w:tc>
        <w:tc>
          <w:tcPr>
            <w:tcW w:w="992" w:type="dxa"/>
            <w:tcBorders>
              <w:top w:val="single" w:sz="4" w:space="0" w:color="000000"/>
              <w:left w:val="single" w:sz="4" w:space="0" w:color="000000"/>
              <w:bottom w:val="single" w:sz="4" w:space="0" w:color="000000"/>
            </w:tcBorders>
            <w:vAlign w:val="center"/>
          </w:tcPr>
          <w:p w14:paraId="78F05AE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37460</w:t>
            </w:r>
          </w:p>
        </w:tc>
        <w:tc>
          <w:tcPr>
            <w:tcW w:w="993" w:type="dxa"/>
            <w:tcBorders>
              <w:top w:val="single" w:sz="4" w:space="0" w:color="000000"/>
              <w:left w:val="single" w:sz="4" w:space="0" w:color="000000"/>
              <w:bottom w:val="single" w:sz="4" w:space="0" w:color="000000"/>
            </w:tcBorders>
            <w:vAlign w:val="center"/>
          </w:tcPr>
          <w:p w14:paraId="37DB77C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5</w:t>
            </w:r>
          </w:p>
        </w:tc>
        <w:tc>
          <w:tcPr>
            <w:tcW w:w="850" w:type="dxa"/>
            <w:tcBorders>
              <w:top w:val="single" w:sz="4" w:space="0" w:color="000000"/>
              <w:left w:val="single" w:sz="4" w:space="0" w:color="000000"/>
              <w:bottom w:val="single" w:sz="4" w:space="0" w:color="000000"/>
            </w:tcBorders>
            <w:vAlign w:val="center"/>
          </w:tcPr>
          <w:p w14:paraId="798FDC4B"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1F032DD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58038AD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1AF166B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6E597039" w14:textId="77777777" w:rsidTr="00D57631">
        <w:trPr>
          <w:trHeight w:val="20"/>
        </w:trPr>
        <w:tc>
          <w:tcPr>
            <w:tcW w:w="1843" w:type="dxa"/>
            <w:vMerge w:val="restart"/>
            <w:tcBorders>
              <w:top w:val="single" w:sz="4" w:space="0" w:color="000000"/>
              <w:left w:val="single" w:sz="4" w:space="0" w:color="000000"/>
              <w:bottom w:val="single" w:sz="4" w:space="0" w:color="000000"/>
            </w:tcBorders>
            <w:shd w:val="clear" w:color="auto" w:fill="DBE5F1"/>
            <w:vAlign w:val="center"/>
          </w:tcPr>
          <w:p w14:paraId="6E880D5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01:03:03 (01:03)</w:t>
            </w:r>
          </w:p>
        </w:tc>
        <w:tc>
          <w:tcPr>
            <w:tcW w:w="2410" w:type="dxa"/>
            <w:tcBorders>
              <w:top w:val="single" w:sz="4" w:space="0" w:color="000000"/>
              <w:left w:val="single" w:sz="4" w:space="0" w:color="000000"/>
              <w:bottom w:val="single" w:sz="4" w:space="0" w:color="000000"/>
            </w:tcBorders>
            <w:vAlign w:val="center"/>
          </w:tcPr>
          <w:p w14:paraId="747533F2" w14:textId="7224077A"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2</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4F56CDA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687</w:t>
            </w:r>
          </w:p>
        </w:tc>
        <w:tc>
          <w:tcPr>
            <w:tcW w:w="993" w:type="dxa"/>
            <w:tcBorders>
              <w:top w:val="single" w:sz="4" w:space="0" w:color="000000"/>
              <w:left w:val="single" w:sz="4" w:space="0" w:color="000000"/>
              <w:bottom w:val="single" w:sz="4" w:space="0" w:color="000000"/>
            </w:tcBorders>
            <w:vAlign w:val="center"/>
          </w:tcPr>
          <w:p w14:paraId="501CCB3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0" w:type="dxa"/>
            <w:tcBorders>
              <w:top w:val="single" w:sz="4" w:space="0" w:color="000000"/>
              <w:left w:val="single" w:sz="4" w:space="0" w:color="000000"/>
              <w:bottom w:val="single" w:sz="4" w:space="0" w:color="000000"/>
            </w:tcBorders>
            <w:vAlign w:val="center"/>
          </w:tcPr>
          <w:p w14:paraId="7BAE1D9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61B1B3F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79521F0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5E7CA1D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05AE1614"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7833209B"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5C76DBB5" w14:textId="0ABC6C31"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5</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56D7A34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18 955</w:t>
            </w:r>
          </w:p>
        </w:tc>
        <w:tc>
          <w:tcPr>
            <w:tcW w:w="993" w:type="dxa"/>
            <w:tcBorders>
              <w:top w:val="single" w:sz="4" w:space="0" w:color="000000"/>
              <w:left w:val="single" w:sz="4" w:space="0" w:color="000000"/>
              <w:bottom w:val="single" w:sz="4" w:space="0" w:color="000000"/>
            </w:tcBorders>
            <w:vAlign w:val="center"/>
          </w:tcPr>
          <w:p w14:paraId="299F52D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6</w:t>
            </w:r>
          </w:p>
        </w:tc>
        <w:tc>
          <w:tcPr>
            <w:tcW w:w="850" w:type="dxa"/>
            <w:tcBorders>
              <w:top w:val="single" w:sz="4" w:space="0" w:color="000000"/>
              <w:left w:val="single" w:sz="4" w:space="0" w:color="000000"/>
              <w:bottom w:val="single" w:sz="4" w:space="0" w:color="000000"/>
            </w:tcBorders>
            <w:vAlign w:val="center"/>
          </w:tcPr>
          <w:p w14:paraId="603A454B"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36812EC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14EB7A2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28BA146B"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4D7C3647"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0291C281"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2CDF7C0C" w14:textId="08D0BEEB"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9</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14A6A02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66 145</w:t>
            </w:r>
          </w:p>
        </w:tc>
        <w:tc>
          <w:tcPr>
            <w:tcW w:w="993" w:type="dxa"/>
            <w:tcBorders>
              <w:top w:val="single" w:sz="4" w:space="0" w:color="000000"/>
              <w:left w:val="single" w:sz="4" w:space="0" w:color="000000"/>
              <w:bottom w:val="single" w:sz="4" w:space="0" w:color="000000"/>
            </w:tcBorders>
            <w:vAlign w:val="center"/>
          </w:tcPr>
          <w:p w14:paraId="575A765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9</w:t>
            </w:r>
          </w:p>
        </w:tc>
        <w:tc>
          <w:tcPr>
            <w:tcW w:w="850" w:type="dxa"/>
            <w:tcBorders>
              <w:top w:val="single" w:sz="4" w:space="0" w:color="000000"/>
              <w:left w:val="single" w:sz="4" w:space="0" w:color="000000"/>
              <w:bottom w:val="single" w:sz="4" w:space="0" w:color="000000"/>
            </w:tcBorders>
            <w:vAlign w:val="center"/>
          </w:tcPr>
          <w:p w14:paraId="447BE69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60490A2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6D17BDA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42D3AC0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77F2E050" w14:textId="77777777" w:rsidTr="00D57631">
        <w:trPr>
          <w:trHeight w:val="20"/>
        </w:trPr>
        <w:tc>
          <w:tcPr>
            <w:tcW w:w="4253" w:type="dxa"/>
            <w:gridSpan w:val="2"/>
            <w:tcBorders>
              <w:top w:val="single" w:sz="4" w:space="0" w:color="000000"/>
              <w:left w:val="single" w:sz="4" w:space="0" w:color="000000"/>
              <w:bottom w:val="single" w:sz="4" w:space="0" w:color="000000"/>
            </w:tcBorders>
            <w:vAlign w:val="center"/>
          </w:tcPr>
          <w:p w14:paraId="313B2D8B"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Итого</w:t>
            </w:r>
          </w:p>
        </w:tc>
        <w:tc>
          <w:tcPr>
            <w:tcW w:w="992" w:type="dxa"/>
            <w:tcBorders>
              <w:top w:val="single" w:sz="4" w:space="0" w:color="000000"/>
              <w:left w:val="single" w:sz="4" w:space="0" w:color="000000"/>
              <w:bottom w:val="single" w:sz="4" w:space="0" w:color="000000"/>
            </w:tcBorders>
            <w:vAlign w:val="center"/>
          </w:tcPr>
          <w:p w14:paraId="464EE89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85787</w:t>
            </w:r>
          </w:p>
        </w:tc>
        <w:tc>
          <w:tcPr>
            <w:tcW w:w="993" w:type="dxa"/>
            <w:tcBorders>
              <w:top w:val="single" w:sz="4" w:space="0" w:color="000000"/>
              <w:left w:val="single" w:sz="4" w:space="0" w:color="000000"/>
              <w:bottom w:val="single" w:sz="4" w:space="0" w:color="000000"/>
            </w:tcBorders>
            <w:vAlign w:val="center"/>
          </w:tcPr>
          <w:p w14:paraId="5C3EB4F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16</w:t>
            </w:r>
          </w:p>
        </w:tc>
        <w:tc>
          <w:tcPr>
            <w:tcW w:w="850" w:type="dxa"/>
            <w:tcBorders>
              <w:top w:val="single" w:sz="4" w:space="0" w:color="000000"/>
              <w:left w:val="single" w:sz="4" w:space="0" w:color="000000"/>
              <w:bottom w:val="single" w:sz="4" w:space="0" w:color="000000"/>
            </w:tcBorders>
            <w:vAlign w:val="center"/>
          </w:tcPr>
          <w:p w14:paraId="6CB0363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3F1D1D2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5AF3F89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5C95BFFB"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74A848E8" w14:textId="77777777" w:rsidTr="00D57631">
        <w:trPr>
          <w:trHeight w:val="20"/>
        </w:trPr>
        <w:tc>
          <w:tcPr>
            <w:tcW w:w="1843" w:type="dxa"/>
            <w:vMerge w:val="restart"/>
            <w:tcBorders>
              <w:top w:val="single" w:sz="4" w:space="0" w:color="000000"/>
              <w:left w:val="single" w:sz="4" w:space="0" w:color="000000"/>
              <w:bottom w:val="single" w:sz="4" w:space="0" w:color="000000"/>
            </w:tcBorders>
            <w:shd w:val="clear" w:color="auto" w:fill="DBE5F1"/>
            <w:vAlign w:val="center"/>
          </w:tcPr>
          <w:p w14:paraId="3B945EF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01:04:01 (01:04)</w:t>
            </w:r>
          </w:p>
        </w:tc>
        <w:tc>
          <w:tcPr>
            <w:tcW w:w="2410" w:type="dxa"/>
            <w:tcBorders>
              <w:top w:val="single" w:sz="4" w:space="0" w:color="000000"/>
              <w:left w:val="single" w:sz="4" w:space="0" w:color="000000"/>
              <w:bottom w:val="single" w:sz="4" w:space="0" w:color="000000"/>
            </w:tcBorders>
            <w:vAlign w:val="center"/>
          </w:tcPr>
          <w:p w14:paraId="460CE867" w14:textId="60C79A29"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2</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783C7EB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22 042</w:t>
            </w:r>
          </w:p>
        </w:tc>
        <w:tc>
          <w:tcPr>
            <w:tcW w:w="993" w:type="dxa"/>
            <w:tcBorders>
              <w:top w:val="single" w:sz="4" w:space="0" w:color="000000"/>
              <w:left w:val="single" w:sz="4" w:space="0" w:color="000000"/>
              <w:bottom w:val="single" w:sz="4" w:space="0" w:color="000000"/>
            </w:tcBorders>
            <w:vAlign w:val="center"/>
          </w:tcPr>
          <w:p w14:paraId="43D7629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26</w:t>
            </w:r>
          </w:p>
        </w:tc>
        <w:tc>
          <w:tcPr>
            <w:tcW w:w="850" w:type="dxa"/>
            <w:tcBorders>
              <w:top w:val="single" w:sz="4" w:space="0" w:color="000000"/>
              <w:left w:val="single" w:sz="4" w:space="0" w:color="000000"/>
              <w:bottom w:val="single" w:sz="4" w:space="0" w:color="000000"/>
            </w:tcBorders>
            <w:vAlign w:val="center"/>
          </w:tcPr>
          <w:p w14:paraId="38EE28C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16 527</w:t>
            </w:r>
          </w:p>
        </w:tc>
        <w:tc>
          <w:tcPr>
            <w:tcW w:w="992" w:type="dxa"/>
            <w:tcBorders>
              <w:top w:val="single" w:sz="4" w:space="0" w:color="000000"/>
              <w:left w:val="single" w:sz="4" w:space="0" w:color="000000"/>
              <w:bottom w:val="single" w:sz="4" w:space="0" w:color="000000"/>
            </w:tcBorders>
            <w:vAlign w:val="center"/>
          </w:tcPr>
          <w:p w14:paraId="239F1FA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19</w:t>
            </w:r>
          </w:p>
        </w:tc>
        <w:tc>
          <w:tcPr>
            <w:tcW w:w="851" w:type="dxa"/>
            <w:tcBorders>
              <w:top w:val="single" w:sz="4" w:space="0" w:color="000000"/>
              <w:left w:val="single" w:sz="4" w:space="0" w:color="000000"/>
              <w:bottom w:val="single" w:sz="4" w:space="0" w:color="000000"/>
            </w:tcBorders>
            <w:vAlign w:val="center"/>
          </w:tcPr>
          <w:p w14:paraId="2A8F115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4D98A96B"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2B00F04E"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7701E0B7"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1E16D706" w14:textId="03FED906"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Общежитие, 2</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6D43D57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1 027</w:t>
            </w:r>
          </w:p>
        </w:tc>
        <w:tc>
          <w:tcPr>
            <w:tcW w:w="993" w:type="dxa"/>
            <w:tcBorders>
              <w:top w:val="single" w:sz="4" w:space="0" w:color="000000"/>
              <w:left w:val="single" w:sz="4" w:space="0" w:color="000000"/>
              <w:bottom w:val="single" w:sz="4" w:space="0" w:color="000000"/>
            </w:tcBorders>
            <w:vAlign w:val="center"/>
          </w:tcPr>
          <w:p w14:paraId="5E616A0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0" w:type="dxa"/>
            <w:tcBorders>
              <w:top w:val="single" w:sz="4" w:space="0" w:color="000000"/>
              <w:left w:val="single" w:sz="4" w:space="0" w:color="000000"/>
              <w:bottom w:val="single" w:sz="4" w:space="0" w:color="000000"/>
            </w:tcBorders>
            <w:vAlign w:val="center"/>
          </w:tcPr>
          <w:p w14:paraId="5A2E98E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1 027</w:t>
            </w:r>
          </w:p>
        </w:tc>
        <w:tc>
          <w:tcPr>
            <w:tcW w:w="992" w:type="dxa"/>
            <w:tcBorders>
              <w:top w:val="single" w:sz="4" w:space="0" w:color="000000"/>
              <w:left w:val="single" w:sz="4" w:space="0" w:color="000000"/>
              <w:bottom w:val="single" w:sz="4" w:space="0" w:color="000000"/>
            </w:tcBorders>
            <w:vAlign w:val="center"/>
          </w:tcPr>
          <w:p w14:paraId="48AC3BB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1" w:type="dxa"/>
            <w:tcBorders>
              <w:top w:val="single" w:sz="4" w:space="0" w:color="000000"/>
              <w:left w:val="single" w:sz="4" w:space="0" w:color="000000"/>
              <w:bottom w:val="single" w:sz="4" w:space="0" w:color="000000"/>
            </w:tcBorders>
            <w:vAlign w:val="center"/>
          </w:tcPr>
          <w:p w14:paraId="127ADF7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0EDC0D8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0F5DEECC"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5E0FB381"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1B664D88" w14:textId="21B8901F"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Общежитие, 3</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3EB922F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2 969</w:t>
            </w:r>
          </w:p>
        </w:tc>
        <w:tc>
          <w:tcPr>
            <w:tcW w:w="993" w:type="dxa"/>
            <w:tcBorders>
              <w:top w:val="single" w:sz="4" w:space="0" w:color="000000"/>
              <w:left w:val="single" w:sz="4" w:space="0" w:color="000000"/>
              <w:bottom w:val="single" w:sz="4" w:space="0" w:color="000000"/>
            </w:tcBorders>
            <w:vAlign w:val="center"/>
          </w:tcPr>
          <w:p w14:paraId="5F7E246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w:t>
            </w:r>
          </w:p>
        </w:tc>
        <w:tc>
          <w:tcPr>
            <w:tcW w:w="850" w:type="dxa"/>
            <w:tcBorders>
              <w:top w:val="single" w:sz="4" w:space="0" w:color="000000"/>
              <w:left w:val="single" w:sz="4" w:space="0" w:color="000000"/>
              <w:bottom w:val="single" w:sz="4" w:space="0" w:color="000000"/>
            </w:tcBorders>
            <w:vAlign w:val="center"/>
          </w:tcPr>
          <w:p w14:paraId="0548889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4AAD19F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6DCAF8E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1EBB37F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2BFD7F05" w14:textId="77777777" w:rsidTr="00D57631">
        <w:trPr>
          <w:trHeight w:val="20"/>
        </w:trPr>
        <w:tc>
          <w:tcPr>
            <w:tcW w:w="4253" w:type="dxa"/>
            <w:gridSpan w:val="2"/>
            <w:tcBorders>
              <w:top w:val="single" w:sz="4" w:space="0" w:color="000000"/>
              <w:left w:val="single" w:sz="4" w:space="0" w:color="000000"/>
              <w:bottom w:val="single" w:sz="4" w:space="0" w:color="000000"/>
            </w:tcBorders>
            <w:vAlign w:val="center"/>
          </w:tcPr>
          <w:p w14:paraId="219EBE3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Итого</w:t>
            </w:r>
          </w:p>
        </w:tc>
        <w:tc>
          <w:tcPr>
            <w:tcW w:w="992" w:type="dxa"/>
            <w:tcBorders>
              <w:top w:val="single" w:sz="4" w:space="0" w:color="000000"/>
              <w:left w:val="single" w:sz="4" w:space="0" w:color="000000"/>
              <w:bottom w:val="single" w:sz="4" w:space="0" w:color="000000"/>
            </w:tcBorders>
            <w:vAlign w:val="center"/>
          </w:tcPr>
          <w:p w14:paraId="61F3D6A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26 038</w:t>
            </w:r>
          </w:p>
        </w:tc>
        <w:tc>
          <w:tcPr>
            <w:tcW w:w="993" w:type="dxa"/>
            <w:tcBorders>
              <w:top w:val="single" w:sz="4" w:space="0" w:color="000000"/>
              <w:left w:val="single" w:sz="4" w:space="0" w:color="000000"/>
              <w:bottom w:val="single" w:sz="4" w:space="0" w:color="000000"/>
            </w:tcBorders>
            <w:vAlign w:val="center"/>
          </w:tcPr>
          <w:p w14:paraId="627E0DD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29</w:t>
            </w:r>
          </w:p>
        </w:tc>
        <w:tc>
          <w:tcPr>
            <w:tcW w:w="850" w:type="dxa"/>
            <w:tcBorders>
              <w:top w:val="single" w:sz="4" w:space="0" w:color="000000"/>
              <w:left w:val="single" w:sz="4" w:space="0" w:color="000000"/>
              <w:bottom w:val="single" w:sz="4" w:space="0" w:color="000000"/>
            </w:tcBorders>
            <w:vAlign w:val="center"/>
          </w:tcPr>
          <w:p w14:paraId="18E50CA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17 554</w:t>
            </w:r>
          </w:p>
        </w:tc>
        <w:tc>
          <w:tcPr>
            <w:tcW w:w="992" w:type="dxa"/>
            <w:tcBorders>
              <w:top w:val="single" w:sz="4" w:space="0" w:color="000000"/>
              <w:left w:val="single" w:sz="4" w:space="0" w:color="000000"/>
              <w:bottom w:val="single" w:sz="4" w:space="0" w:color="000000"/>
            </w:tcBorders>
            <w:vAlign w:val="center"/>
          </w:tcPr>
          <w:p w14:paraId="2622401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20</w:t>
            </w:r>
          </w:p>
        </w:tc>
        <w:tc>
          <w:tcPr>
            <w:tcW w:w="851" w:type="dxa"/>
            <w:tcBorders>
              <w:top w:val="single" w:sz="4" w:space="0" w:color="000000"/>
              <w:left w:val="single" w:sz="4" w:space="0" w:color="000000"/>
              <w:bottom w:val="single" w:sz="4" w:space="0" w:color="000000"/>
            </w:tcBorders>
            <w:vAlign w:val="center"/>
          </w:tcPr>
          <w:p w14:paraId="0B00EC9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3D817F4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569996DF" w14:textId="77777777" w:rsidTr="00D57631">
        <w:trPr>
          <w:trHeight w:val="20"/>
        </w:trPr>
        <w:tc>
          <w:tcPr>
            <w:tcW w:w="1843" w:type="dxa"/>
            <w:vMerge w:val="restart"/>
            <w:tcBorders>
              <w:top w:val="single" w:sz="4" w:space="0" w:color="000000"/>
              <w:left w:val="single" w:sz="4" w:space="0" w:color="000000"/>
              <w:bottom w:val="single" w:sz="4" w:space="0" w:color="000000"/>
            </w:tcBorders>
            <w:shd w:val="clear" w:color="auto" w:fill="DBE5F1"/>
            <w:vAlign w:val="center"/>
          </w:tcPr>
          <w:p w14:paraId="36FEB8A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01:05:01 (01:05)</w:t>
            </w:r>
          </w:p>
        </w:tc>
        <w:tc>
          <w:tcPr>
            <w:tcW w:w="2410" w:type="dxa"/>
            <w:tcBorders>
              <w:top w:val="single" w:sz="4" w:space="0" w:color="000000"/>
              <w:left w:val="single" w:sz="4" w:space="0" w:color="000000"/>
              <w:bottom w:val="single" w:sz="4" w:space="0" w:color="000000"/>
            </w:tcBorders>
            <w:vAlign w:val="center"/>
          </w:tcPr>
          <w:p w14:paraId="64FFF18E" w14:textId="342039E5"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2</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49E2C89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16 537</w:t>
            </w:r>
          </w:p>
        </w:tc>
        <w:tc>
          <w:tcPr>
            <w:tcW w:w="993" w:type="dxa"/>
            <w:tcBorders>
              <w:top w:val="single" w:sz="4" w:space="0" w:color="000000"/>
              <w:left w:val="single" w:sz="4" w:space="0" w:color="000000"/>
              <w:bottom w:val="single" w:sz="4" w:space="0" w:color="000000"/>
            </w:tcBorders>
            <w:vAlign w:val="center"/>
          </w:tcPr>
          <w:p w14:paraId="1C35902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17</w:t>
            </w:r>
          </w:p>
        </w:tc>
        <w:tc>
          <w:tcPr>
            <w:tcW w:w="850" w:type="dxa"/>
            <w:tcBorders>
              <w:top w:val="single" w:sz="4" w:space="0" w:color="000000"/>
              <w:left w:val="single" w:sz="4" w:space="0" w:color="000000"/>
              <w:bottom w:val="single" w:sz="4" w:space="0" w:color="000000"/>
            </w:tcBorders>
            <w:vAlign w:val="center"/>
          </w:tcPr>
          <w:p w14:paraId="4DE7554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15 525</w:t>
            </w:r>
          </w:p>
        </w:tc>
        <w:tc>
          <w:tcPr>
            <w:tcW w:w="992" w:type="dxa"/>
            <w:tcBorders>
              <w:top w:val="single" w:sz="4" w:space="0" w:color="000000"/>
              <w:left w:val="single" w:sz="4" w:space="0" w:color="000000"/>
              <w:bottom w:val="single" w:sz="4" w:space="0" w:color="000000"/>
            </w:tcBorders>
            <w:vAlign w:val="center"/>
          </w:tcPr>
          <w:p w14:paraId="3EC0227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16</w:t>
            </w:r>
          </w:p>
        </w:tc>
        <w:tc>
          <w:tcPr>
            <w:tcW w:w="851" w:type="dxa"/>
            <w:tcBorders>
              <w:top w:val="single" w:sz="4" w:space="0" w:color="000000"/>
              <w:left w:val="single" w:sz="4" w:space="0" w:color="000000"/>
              <w:bottom w:val="single" w:sz="4" w:space="0" w:color="000000"/>
            </w:tcBorders>
            <w:vAlign w:val="center"/>
          </w:tcPr>
          <w:p w14:paraId="6BF82C7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2ACEB24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4DDD222D"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5D3DBD61"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2497204F" w14:textId="3A7E5E5F"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9</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54BF4A0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28 748</w:t>
            </w:r>
          </w:p>
        </w:tc>
        <w:tc>
          <w:tcPr>
            <w:tcW w:w="993" w:type="dxa"/>
            <w:tcBorders>
              <w:top w:val="single" w:sz="4" w:space="0" w:color="000000"/>
              <w:left w:val="single" w:sz="4" w:space="0" w:color="000000"/>
              <w:bottom w:val="single" w:sz="4" w:space="0" w:color="000000"/>
            </w:tcBorders>
            <w:vAlign w:val="center"/>
          </w:tcPr>
          <w:p w14:paraId="49877B0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4</w:t>
            </w:r>
          </w:p>
        </w:tc>
        <w:tc>
          <w:tcPr>
            <w:tcW w:w="850" w:type="dxa"/>
            <w:tcBorders>
              <w:top w:val="single" w:sz="4" w:space="0" w:color="000000"/>
              <w:left w:val="single" w:sz="4" w:space="0" w:color="000000"/>
              <w:bottom w:val="single" w:sz="4" w:space="0" w:color="000000"/>
            </w:tcBorders>
            <w:vAlign w:val="center"/>
          </w:tcPr>
          <w:p w14:paraId="6D88AEB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2FA45CA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4F83645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7EACFFC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7955D0D3"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3774EAB2"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1B5C7A0B" w14:textId="52DBE57D"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Общежитие, 2</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45C2C77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810</w:t>
            </w:r>
          </w:p>
        </w:tc>
        <w:tc>
          <w:tcPr>
            <w:tcW w:w="993" w:type="dxa"/>
            <w:tcBorders>
              <w:top w:val="single" w:sz="4" w:space="0" w:color="000000"/>
              <w:left w:val="single" w:sz="4" w:space="0" w:color="000000"/>
              <w:bottom w:val="single" w:sz="4" w:space="0" w:color="000000"/>
            </w:tcBorders>
            <w:vAlign w:val="center"/>
          </w:tcPr>
          <w:p w14:paraId="5C6C224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0" w:type="dxa"/>
            <w:tcBorders>
              <w:top w:val="single" w:sz="4" w:space="0" w:color="000000"/>
              <w:left w:val="single" w:sz="4" w:space="0" w:color="000000"/>
              <w:bottom w:val="single" w:sz="4" w:space="0" w:color="000000"/>
            </w:tcBorders>
            <w:vAlign w:val="center"/>
          </w:tcPr>
          <w:p w14:paraId="3B6B36F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1B2948C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19DA9F7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73254F0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226FDD83" w14:textId="77777777" w:rsidTr="00D57631">
        <w:trPr>
          <w:trHeight w:val="20"/>
        </w:trPr>
        <w:tc>
          <w:tcPr>
            <w:tcW w:w="4253" w:type="dxa"/>
            <w:gridSpan w:val="2"/>
            <w:tcBorders>
              <w:top w:val="single" w:sz="4" w:space="0" w:color="000000"/>
              <w:left w:val="single" w:sz="4" w:space="0" w:color="000000"/>
              <w:bottom w:val="single" w:sz="4" w:space="0" w:color="000000"/>
            </w:tcBorders>
            <w:vAlign w:val="center"/>
          </w:tcPr>
          <w:p w14:paraId="6C3936A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Итого</w:t>
            </w:r>
          </w:p>
        </w:tc>
        <w:tc>
          <w:tcPr>
            <w:tcW w:w="992" w:type="dxa"/>
            <w:tcBorders>
              <w:top w:val="single" w:sz="4" w:space="0" w:color="000000"/>
              <w:left w:val="single" w:sz="4" w:space="0" w:color="000000"/>
              <w:bottom w:val="single" w:sz="4" w:space="0" w:color="000000"/>
            </w:tcBorders>
            <w:vAlign w:val="center"/>
          </w:tcPr>
          <w:p w14:paraId="69F24BD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46 095</w:t>
            </w:r>
          </w:p>
        </w:tc>
        <w:tc>
          <w:tcPr>
            <w:tcW w:w="993" w:type="dxa"/>
            <w:tcBorders>
              <w:top w:val="single" w:sz="4" w:space="0" w:color="000000"/>
              <w:left w:val="single" w:sz="4" w:space="0" w:color="000000"/>
              <w:bottom w:val="single" w:sz="4" w:space="0" w:color="000000"/>
            </w:tcBorders>
            <w:vAlign w:val="center"/>
          </w:tcPr>
          <w:p w14:paraId="0F54EA6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22</w:t>
            </w:r>
          </w:p>
        </w:tc>
        <w:tc>
          <w:tcPr>
            <w:tcW w:w="850" w:type="dxa"/>
            <w:tcBorders>
              <w:top w:val="single" w:sz="4" w:space="0" w:color="000000"/>
              <w:left w:val="single" w:sz="4" w:space="0" w:color="000000"/>
              <w:bottom w:val="single" w:sz="4" w:space="0" w:color="000000"/>
            </w:tcBorders>
            <w:vAlign w:val="center"/>
          </w:tcPr>
          <w:p w14:paraId="47B11CB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15 525</w:t>
            </w:r>
          </w:p>
        </w:tc>
        <w:tc>
          <w:tcPr>
            <w:tcW w:w="992" w:type="dxa"/>
            <w:tcBorders>
              <w:top w:val="single" w:sz="4" w:space="0" w:color="000000"/>
              <w:left w:val="single" w:sz="4" w:space="0" w:color="000000"/>
              <w:bottom w:val="single" w:sz="4" w:space="0" w:color="000000"/>
            </w:tcBorders>
            <w:vAlign w:val="center"/>
          </w:tcPr>
          <w:p w14:paraId="70A7E4F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16</w:t>
            </w:r>
          </w:p>
        </w:tc>
        <w:tc>
          <w:tcPr>
            <w:tcW w:w="851" w:type="dxa"/>
            <w:tcBorders>
              <w:top w:val="single" w:sz="4" w:space="0" w:color="000000"/>
              <w:left w:val="single" w:sz="4" w:space="0" w:color="000000"/>
              <w:bottom w:val="single" w:sz="4" w:space="0" w:color="000000"/>
            </w:tcBorders>
            <w:vAlign w:val="center"/>
          </w:tcPr>
          <w:p w14:paraId="74077F9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5EB6B5F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2DC26150" w14:textId="77777777" w:rsidTr="00D57631">
        <w:trPr>
          <w:trHeight w:val="20"/>
        </w:trPr>
        <w:tc>
          <w:tcPr>
            <w:tcW w:w="1843" w:type="dxa"/>
            <w:vMerge w:val="restart"/>
            <w:tcBorders>
              <w:top w:val="single" w:sz="4" w:space="0" w:color="000000"/>
              <w:left w:val="single" w:sz="4" w:space="0" w:color="000000"/>
              <w:bottom w:val="single" w:sz="4" w:space="0" w:color="000000"/>
            </w:tcBorders>
            <w:shd w:val="clear" w:color="auto" w:fill="DBE5F1"/>
            <w:vAlign w:val="center"/>
          </w:tcPr>
          <w:p w14:paraId="3891AC1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01:06:01 (01:06)</w:t>
            </w:r>
          </w:p>
        </w:tc>
        <w:tc>
          <w:tcPr>
            <w:tcW w:w="2410" w:type="dxa"/>
            <w:tcBorders>
              <w:top w:val="single" w:sz="4" w:space="0" w:color="000000"/>
              <w:left w:val="single" w:sz="4" w:space="0" w:color="000000"/>
              <w:bottom w:val="single" w:sz="4" w:space="0" w:color="000000"/>
            </w:tcBorders>
            <w:vAlign w:val="center"/>
          </w:tcPr>
          <w:p w14:paraId="47834BAA" w14:textId="68B2C7EB"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2</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12FA8EC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8 337</w:t>
            </w:r>
          </w:p>
        </w:tc>
        <w:tc>
          <w:tcPr>
            <w:tcW w:w="993" w:type="dxa"/>
            <w:tcBorders>
              <w:top w:val="single" w:sz="4" w:space="0" w:color="000000"/>
              <w:left w:val="single" w:sz="4" w:space="0" w:color="000000"/>
              <w:bottom w:val="single" w:sz="4" w:space="0" w:color="000000"/>
            </w:tcBorders>
            <w:vAlign w:val="center"/>
          </w:tcPr>
          <w:p w14:paraId="31442FD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8</w:t>
            </w:r>
          </w:p>
        </w:tc>
        <w:tc>
          <w:tcPr>
            <w:tcW w:w="850" w:type="dxa"/>
            <w:tcBorders>
              <w:top w:val="single" w:sz="4" w:space="0" w:color="000000"/>
              <w:left w:val="single" w:sz="4" w:space="0" w:color="000000"/>
              <w:bottom w:val="single" w:sz="4" w:space="0" w:color="000000"/>
            </w:tcBorders>
            <w:vAlign w:val="center"/>
          </w:tcPr>
          <w:p w14:paraId="1FEC839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3 057</w:t>
            </w:r>
          </w:p>
        </w:tc>
        <w:tc>
          <w:tcPr>
            <w:tcW w:w="992" w:type="dxa"/>
            <w:tcBorders>
              <w:top w:val="single" w:sz="4" w:space="0" w:color="000000"/>
              <w:left w:val="single" w:sz="4" w:space="0" w:color="000000"/>
              <w:bottom w:val="single" w:sz="4" w:space="0" w:color="000000"/>
            </w:tcBorders>
            <w:vAlign w:val="center"/>
          </w:tcPr>
          <w:p w14:paraId="4F80A63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w:t>
            </w:r>
          </w:p>
        </w:tc>
        <w:tc>
          <w:tcPr>
            <w:tcW w:w="851" w:type="dxa"/>
            <w:tcBorders>
              <w:top w:val="single" w:sz="4" w:space="0" w:color="000000"/>
              <w:left w:val="single" w:sz="4" w:space="0" w:color="000000"/>
              <w:bottom w:val="single" w:sz="4" w:space="0" w:color="000000"/>
            </w:tcBorders>
            <w:vAlign w:val="center"/>
          </w:tcPr>
          <w:p w14:paraId="1576A4CB"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039CB46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7A7BBB38"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151BF7E2"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6D0146F5" w14:textId="4B62725F"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5</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650C052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14 362</w:t>
            </w:r>
          </w:p>
        </w:tc>
        <w:tc>
          <w:tcPr>
            <w:tcW w:w="993" w:type="dxa"/>
            <w:tcBorders>
              <w:top w:val="single" w:sz="4" w:space="0" w:color="000000"/>
              <w:left w:val="single" w:sz="4" w:space="0" w:color="000000"/>
              <w:bottom w:val="single" w:sz="4" w:space="0" w:color="000000"/>
            </w:tcBorders>
            <w:vAlign w:val="center"/>
          </w:tcPr>
          <w:p w14:paraId="192DEB5B"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11</w:t>
            </w:r>
          </w:p>
        </w:tc>
        <w:tc>
          <w:tcPr>
            <w:tcW w:w="850" w:type="dxa"/>
            <w:tcBorders>
              <w:top w:val="single" w:sz="4" w:space="0" w:color="000000"/>
              <w:left w:val="single" w:sz="4" w:space="0" w:color="000000"/>
              <w:bottom w:val="single" w:sz="4" w:space="0" w:color="000000"/>
            </w:tcBorders>
            <w:vAlign w:val="center"/>
          </w:tcPr>
          <w:p w14:paraId="11AABB2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5DDAB0B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29BB403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0F9C4E7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58D7A344"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77CA3AD1"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243F5E49" w14:textId="6593CF66"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6</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2E10E1D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1 695</w:t>
            </w:r>
          </w:p>
        </w:tc>
        <w:tc>
          <w:tcPr>
            <w:tcW w:w="993" w:type="dxa"/>
            <w:tcBorders>
              <w:top w:val="single" w:sz="4" w:space="0" w:color="000000"/>
              <w:left w:val="single" w:sz="4" w:space="0" w:color="000000"/>
              <w:bottom w:val="single" w:sz="4" w:space="0" w:color="000000"/>
            </w:tcBorders>
            <w:vAlign w:val="center"/>
          </w:tcPr>
          <w:p w14:paraId="58B4242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0" w:type="dxa"/>
            <w:tcBorders>
              <w:top w:val="single" w:sz="4" w:space="0" w:color="000000"/>
              <w:left w:val="single" w:sz="4" w:space="0" w:color="000000"/>
              <w:bottom w:val="single" w:sz="4" w:space="0" w:color="000000"/>
            </w:tcBorders>
            <w:vAlign w:val="center"/>
          </w:tcPr>
          <w:p w14:paraId="11DCF25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6449060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607A583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5097565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690B48BF"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639F3DDE"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6F156981" w14:textId="78338BBC"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8</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237D5D5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56 714</w:t>
            </w:r>
          </w:p>
        </w:tc>
        <w:tc>
          <w:tcPr>
            <w:tcW w:w="993" w:type="dxa"/>
            <w:tcBorders>
              <w:top w:val="single" w:sz="4" w:space="0" w:color="000000"/>
              <w:left w:val="single" w:sz="4" w:space="0" w:color="000000"/>
              <w:bottom w:val="single" w:sz="4" w:space="0" w:color="000000"/>
            </w:tcBorders>
            <w:vAlign w:val="center"/>
          </w:tcPr>
          <w:p w14:paraId="1B73C16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22</w:t>
            </w:r>
          </w:p>
        </w:tc>
        <w:tc>
          <w:tcPr>
            <w:tcW w:w="850" w:type="dxa"/>
            <w:tcBorders>
              <w:top w:val="single" w:sz="4" w:space="0" w:color="000000"/>
              <w:left w:val="single" w:sz="4" w:space="0" w:color="000000"/>
              <w:bottom w:val="single" w:sz="4" w:space="0" w:color="000000"/>
            </w:tcBorders>
            <w:vAlign w:val="center"/>
          </w:tcPr>
          <w:p w14:paraId="42CE851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07D4E84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0DDF974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18 414</w:t>
            </w:r>
          </w:p>
        </w:tc>
        <w:tc>
          <w:tcPr>
            <w:tcW w:w="996" w:type="dxa"/>
            <w:tcBorders>
              <w:top w:val="single" w:sz="4" w:space="0" w:color="000000"/>
              <w:left w:val="single" w:sz="4" w:space="0" w:color="000000"/>
              <w:bottom w:val="single" w:sz="4" w:space="0" w:color="000000"/>
              <w:right w:val="single" w:sz="4" w:space="0" w:color="000000"/>
            </w:tcBorders>
            <w:vAlign w:val="center"/>
          </w:tcPr>
          <w:p w14:paraId="55BA599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7</w:t>
            </w:r>
          </w:p>
        </w:tc>
      </w:tr>
      <w:tr w:rsidR="004033AC" w:rsidRPr="008F360D" w14:paraId="731E33A5"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70F2BA40"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2AE0148D" w14:textId="3510C926"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9</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71811CE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9 868</w:t>
            </w:r>
          </w:p>
        </w:tc>
        <w:tc>
          <w:tcPr>
            <w:tcW w:w="993" w:type="dxa"/>
            <w:tcBorders>
              <w:top w:val="single" w:sz="4" w:space="0" w:color="000000"/>
              <w:left w:val="single" w:sz="4" w:space="0" w:color="000000"/>
              <w:bottom w:val="single" w:sz="4" w:space="0" w:color="000000"/>
            </w:tcBorders>
            <w:vAlign w:val="center"/>
          </w:tcPr>
          <w:p w14:paraId="013E557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w:t>
            </w:r>
          </w:p>
        </w:tc>
        <w:tc>
          <w:tcPr>
            <w:tcW w:w="850" w:type="dxa"/>
            <w:tcBorders>
              <w:top w:val="single" w:sz="4" w:space="0" w:color="000000"/>
              <w:left w:val="single" w:sz="4" w:space="0" w:color="000000"/>
              <w:bottom w:val="single" w:sz="4" w:space="0" w:color="000000"/>
            </w:tcBorders>
            <w:vAlign w:val="center"/>
          </w:tcPr>
          <w:p w14:paraId="4F61424B"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61391A7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66B8A5F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54C3B5B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772FD99A"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68B033CE"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4AC05135" w14:textId="36F45D2B" w:rsidR="00037A95" w:rsidRPr="008F360D" w:rsidRDefault="00037A95" w:rsidP="005E3A80">
            <w:pPr>
              <w:snapToGrid w:val="0"/>
              <w:rPr>
                <w:rFonts w:ascii="Tahoma" w:hAnsi="Tahoma" w:cs="Tahoma"/>
                <w:color w:val="auto"/>
                <w:sz w:val="20"/>
                <w:szCs w:val="20"/>
                <w:lang w:val="ru-RU"/>
              </w:rPr>
            </w:pPr>
            <w:r w:rsidRPr="008F360D">
              <w:rPr>
                <w:rFonts w:ascii="Tahoma" w:hAnsi="Tahoma" w:cs="Tahoma"/>
                <w:color w:val="auto"/>
                <w:sz w:val="20"/>
                <w:szCs w:val="20"/>
                <w:lang w:val="ru-RU"/>
              </w:rPr>
              <w:t>Общежитие для вахтовых рабочих, 4</w:t>
            </w:r>
            <w:r w:rsidR="009A3F55" w:rsidRPr="008F360D">
              <w:rPr>
                <w:rFonts w:ascii="Tahoma" w:hAnsi="Tahoma" w:cs="Tahoma"/>
                <w:color w:val="auto"/>
                <w:sz w:val="20"/>
                <w:szCs w:val="20"/>
                <w:lang w:val="ru-RU"/>
              </w:rPr>
              <w:t> эт.</w:t>
            </w:r>
          </w:p>
        </w:tc>
        <w:tc>
          <w:tcPr>
            <w:tcW w:w="992" w:type="dxa"/>
            <w:tcBorders>
              <w:top w:val="single" w:sz="4" w:space="0" w:color="000000"/>
              <w:left w:val="single" w:sz="4" w:space="0" w:color="000000"/>
              <w:bottom w:val="single" w:sz="4" w:space="0" w:color="000000"/>
            </w:tcBorders>
            <w:vAlign w:val="center"/>
          </w:tcPr>
          <w:p w14:paraId="4EF8434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5 615</w:t>
            </w:r>
          </w:p>
        </w:tc>
        <w:tc>
          <w:tcPr>
            <w:tcW w:w="993" w:type="dxa"/>
            <w:tcBorders>
              <w:top w:val="single" w:sz="4" w:space="0" w:color="000000"/>
              <w:left w:val="single" w:sz="4" w:space="0" w:color="000000"/>
              <w:bottom w:val="single" w:sz="4" w:space="0" w:color="000000"/>
            </w:tcBorders>
            <w:vAlign w:val="center"/>
          </w:tcPr>
          <w:p w14:paraId="25390F1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0" w:type="dxa"/>
            <w:tcBorders>
              <w:top w:val="single" w:sz="4" w:space="0" w:color="000000"/>
              <w:left w:val="single" w:sz="4" w:space="0" w:color="000000"/>
              <w:bottom w:val="single" w:sz="4" w:space="0" w:color="000000"/>
            </w:tcBorders>
            <w:vAlign w:val="center"/>
          </w:tcPr>
          <w:p w14:paraId="1905F16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140BC24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22291C4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1E2E744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25E0E0FB"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01BBD4EC"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1DE40B79" w14:textId="3BA13464"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Общежитие, 2</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5098DB1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935</w:t>
            </w:r>
          </w:p>
        </w:tc>
        <w:tc>
          <w:tcPr>
            <w:tcW w:w="993" w:type="dxa"/>
            <w:tcBorders>
              <w:top w:val="single" w:sz="4" w:space="0" w:color="000000"/>
              <w:left w:val="single" w:sz="4" w:space="0" w:color="000000"/>
              <w:bottom w:val="single" w:sz="4" w:space="0" w:color="000000"/>
            </w:tcBorders>
            <w:vAlign w:val="center"/>
          </w:tcPr>
          <w:p w14:paraId="131A637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0" w:type="dxa"/>
            <w:tcBorders>
              <w:top w:val="single" w:sz="4" w:space="0" w:color="000000"/>
              <w:left w:val="single" w:sz="4" w:space="0" w:color="000000"/>
              <w:bottom w:val="single" w:sz="4" w:space="0" w:color="000000"/>
            </w:tcBorders>
            <w:vAlign w:val="center"/>
          </w:tcPr>
          <w:p w14:paraId="7667939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7E95F83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5A61746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67BBACCB"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3AED310D" w14:textId="77777777" w:rsidTr="00D57631">
        <w:trPr>
          <w:trHeight w:val="20"/>
        </w:trPr>
        <w:tc>
          <w:tcPr>
            <w:tcW w:w="4253" w:type="dxa"/>
            <w:gridSpan w:val="2"/>
            <w:tcBorders>
              <w:top w:val="single" w:sz="4" w:space="0" w:color="000000"/>
              <w:left w:val="single" w:sz="4" w:space="0" w:color="000000"/>
              <w:bottom w:val="single" w:sz="4" w:space="0" w:color="000000"/>
            </w:tcBorders>
            <w:vAlign w:val="center"/>
          </w:tcPr>
          <w:p w14:paraId="3F23D2F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Итого</w:t>
            </w:r>
          </w:p>
        </w:tc>
        <w:tc>
          <w:tcPr>
            <w:tcW w:w="992" w:type="dxa"/>
            <w:tcBorders>
              <w:top w:val="single" w:sz="4" w:space="0" w:color="000000"/>
              <w:left w:val="single" w:sz="4" w:space="0" w:color="000000"/>
              <w:bottom w:val="single" w:sz="4" w:space="0" w:color="000000"/>
            </w:tcBorders>
            <w:vAlign w:val="center"/>
          </w:tcPr>
          <w:p w14:paraId="5C6199D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97 526</w:t>
            </w:r>
          </w:p>
        </w:tc>
        <w:tc>
          <w:tcPr>
            <w:tcW w:w="993" w:type="dxa"/>
            <w:tcBorders>
              <w:top w:val="single" w:sz="4" w:space="0" w:color="000000"/>
              <w:left w:val="single" w:sz="4" w:space="0" w:color="000000"/>
              <w:bottom w:val="single" w:sz="4" w:space="0" w:color="000000"/>
            </w:tcBorders>
            <w:vAlign w:val="center"/>
          </w:tcPr>
          <w:p w14:paraId="2757787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47</w:t>
            </w:r>
          </w:p>
        </w:tc>
        <w:tc>
          <w:tcPr>
            <w:tcW w:w="850" w:type="dxa"/>
            <w:tcBorders>
              <w:top w:val="single" w:sz="4" w:space="0" w:color="000000"/>
              <w:left w:val="single" w:sz="4" w:space="0" w:color="000000"/>
              <w:bottom w:val="single" w:sz="4" w:space="0" w:color="000000"/>
            </w:tcBorders>
            <w:vAlign w:val="center"/>
          </w:tcPr>
          <w:p w14:paraId="61B633C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3 057</w:t>
            </w:r>
          </w:p>
        </w:tc>
        <w:tc>
          <w:tcPr>
            <w:tcW w:w="992" w:type="dxa"/>
            <w:tcBorders>
              <w:top w:val="single" w:sz="4" w:space="0" w:color="000000"/>
              <w:left w:val="single" w:sz="4" w:space="0" w:color="000000"/>
              <w:bottom w:val="single" w:sz="4" w:space="0" w:color="000000"/>
            </w:tcBorders>
            <w:vAlign w:val="center"/>
          </w:tcPr>
          <w:p w14:paraId="25ECD6A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w:t>
            </w:r>
          </w:p>
        </w:tc>
        <w:tc>
          <w:tcPr>
            <w:tcW w:w="851" w:type="dxa"/>
            <w:tcBorders>
              <w:top w:val="single" w:sz="4" w:space="0" w:color="000000"/>
              <w:left w:val="single" w:sz="4" w:space="0" w:color="000000"/>
              <w:bottom w:val="single" w:sz="4" w:space="0" w:color="000000"/>
            </w:tcBorders>
            <w:vAlign w:val="center"/>
          </w:tcPr>
          <w:p w14:paraId="09F4509D" w14:textId="77777777" w:rsidR="00037A95" w:rsidRPr="008F360D" w:rsidRDefault="00037A95" w:rsidP="005E3A80">
            <w:pPr>
              <w:snapToGrid w:val="0"/>
              <w:ind w:left="-22" w:right="-39"/>
              <w:rPr>
                <w:rFonts w:ascii="Tahoma" w:hAnsi="Tahoma" w:cs="Tahoma"/>
                <w:color w:val="auto"/>
                <w:sz w:val="20"/>
                <w:szCs w:val="20"/>
              </w:rPr>
            </w:pPr>
            <w:r w:rsidRPr="008F360D">
              <w:rPr>
                <w:rFonts w:ascii="Tahoma" w:hAnsi="Tahoma" w:cs="Tahoma"/>
                <w:color w:val="auto"/>
                <w:sz w:val="20"/>
                <w:szCs w:val="20"/>
              </w:rPr>
              <w:t>18 414</w:t>
            </w:r>
          </w:p>
        </w:tc>
        <w:tc>
          <w:tcPr>
            <w:tcW w:w="996" w:type="dxa"/>
            <w:tcBorders>
              <w:top w:val="single" w:sz="4" w:space="0" w:color="000000"/>
              <w:left w:val="single" w:sz="4" w:space="0" w:color="000000"/>
              <w:bottom w:val="single" w:sz="4" w:space="0" w:color="000000"/>
              <w:right w:val="single" w:sz="4" w:space="0" w:color="000000"/>
            </w:tcBorders>
            <w:vAlign w:val="center"/>
          </w:tcPr>
          <w:p w14:paraId="7CC55F7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7</w:t>
            </w:r>
          </w:p>
        </w:tc>
      </w:tr>
      <w:tr w:rsidR="004033AC" w:rsidRPr="008F360D" w14:paraId="123A8D4A" w14:textId="77777777" w:rsidTr="00D57631">
        <w:trPr>
          <w:trHeight w:val="20"/>
        </w:trPr>
        <w:tc>
          <w:tcPr>
            <w:tcW w:w="1843" w:type="dxa"/>
            <w:tcBorders>
              <w:top w:val="single" w:sz="4" w:space="0" w:color="000000"/>
              <w:left w:val="single" w:sz="4" w:space="0" w:color="000000"/>
              <w:bottom w:val="single" w:sz="4" w:space="0" w:color="000000"/>
            </w:tcBorders>
            <w:shd w:val="clear" w:color="auto" w:fill="DBE5F1"/>
            <w:vAlign w:val="center"/>
          </w:tcPr>
          <w:p w14:paraId="387F961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01:08:01 (01:08)</w:t>
            </w:r>
          </w:p>
        </w:tc>
        <w:tc>
          <w:tcPr>
            <w:tcW w:w="2410" w:type="dxa"/>
            <w:tcBorders>
              <w:top w:val="single" w:sz="4" w:space="0" w:color="000000"/>
              <w:left w:val="single" w:sz="4" w:space="0" w:color="000000"/>
              <w:bottom w:val="single" w:sz="4" w:space="0" w:color="000000"/>
            </w:tcBorders>
            <w:vAlign w:val="center"/>
          </w:tcPr>
          <w:p w14:paraId="11AEC0F0" w14:textId="3562E6E2"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Вагончик, 1</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782C67F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33</w:t>
            </w:r>
          </w:p>
        </w:tc>
        <w:tc>
          <w:tcPr>
            <w:tcW w:w="993" w:type="dxa"/>
            <w:tcBorders>
              <w:top w:val="single" w:sz="4" w:space="0" w:color="000000"/>
              <w:left w:val="single" w:sz="4" w:space="0" w:color="000000"/>
              <w:bottom w:val="single" w:sz="4" w:space="0" w:color="000000"/>
            </w:tcBorders>
            <w:vAlign w:val="center"/>
          </w:tcPr>
          <w:p w14:paraId="5A9D521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0" w:type="dxa"/>
            <w:tcBorders>
              <w:top w:val="single" w:sz="4" w:space="0" w:color="000000"/>
              <w:left w:val="single" w:sz="4" w:space="0" w:color="000000"/>
              <w:bottom w:val="single" w:sz="4" w:space="0" w:color="000000"/>
            </w:tcBorders>
            <w:vAlign w:val="center"/>
          </w:tcPr>
          <w:p w14:paraId="6062EA4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33</w:t>
            </w:r>
          </w:p>
        </w:tc>
        <w:tc>
          <w:tcPr>
            <w:tcW w:w="992" w:type="dxa"/>
            <w:tcBorders>
              <w:top w:val="single" w:sz="4" w:space="0" w:color="000000"/>
              <w:left w:val="single" w:sz="4" w:space="0" w:color="000000"/>
              <w:bottom w:val="single" w:sz="4" w:space="0" w:color="000000"/>
            </w:tcBorders>
            <w:vAlign w:val="center"/>
          </w:tcPr>
          <w:p w14:paraId="4DC2D99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1" w:type="dxa"/>
            <w:tcBorders>
              <w:top w:val="single" w:sz="4" w:space="0" w:color="000000"/>
              <w:left w:val="single" w:sz="4" w:space="0" w:color="000000"/>
              <w:bottom w:val="single" w:sz="4" w:space="0" w:color="000000"/>
            </w:tcBorders>
            <w:vAlign w:val="center"/>
          </w:tcPr>
          <w:p w14:paraId="4723803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37FA23C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42972CB6" w14:textId="77777777" w:rsidTr="00D57631">
        <w:trPr>
          <w:trHeight w:val="20"/>
        </w:trPr>
        <w:tc>
          <w:tcPr>
            <w:tcW w:w="4253" w:type="dxa"/>
            <w:gridSpan w:val="2"/>
            <w:tcBorders>
              <w:top w:val="single" w:sz="4" w:space="0" w:color="000000"/>
              <w:left w:val="single" w:sz="4" w:space="0" w:color="000000"/>
              <w:bottom w:val="single" w:sz="4" w:space="0" w:color="000000"/>
            </w:tcBorders>
            <w:vAlign w:val="center"/>
          </w:tcPr>
          <w:p w14:paraId="6B4B121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Итого</w:t>
            </w:r>
          </w:p>
        </w:tc>
        <w:tc>
          <w:tcPr>
            <w:tcW w:w="992" w:type="dxa"/>
            <w:tcBorders>
              <w:top w:val="single" w:sz="4" w:space="0" w:color="000000"/>
              <w:left w:val="single" w:sz="4" w:space="0" w:color="000000"/>
              <w:bottom w:val="single" w:sz="4" w:space="0" w:color="000000"/>
            </w:tcBorders>
            <w:vAlign w:val="center"/>
          </w:tcPr>
          <w:p w14:paraId="3A02F89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33</w:t>
            </w:r>
          </w:p>
        </w:tc>
        <w:tc>
          <w:tcPr>
            <w:tcW w:w="993" w:type="dxa"/>
            <w:tcBorders>
              <w:top w:val="single" w:sz="4" w:space="0" w:color="000000"/>
              <w:left w:val="single" w:sz="4" w:space="0" w:color="000000"/>
              <w:bottom w:val="single" w:sz="4" w:space="0" w:color="000000"/>
            </w:tcBorders>
            <w:vAlign w:val="center"/>
          </w:tcPr>
          <w:p w14:paraId="1F0898A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0" w:type="dxa"/>
            <w:tcBorders>
              <w:top w:val="single" w:sz="4" w:space="0" w:color="000000"/>
              <w:left w:val="single" w:sz="4" w:space="0" w:color="000000"/>
              <w:bottom w:val="single" w:sz="4" w:space="0" w:color="000000"/>
            </w:tcBorders>
            <w:vAlign w:val="center"/>
          </w:tcPr>
          <w:p w14:paraId="27D4C43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33</w:t>
            </w:r>
          </w:p>
        </w:tc>
        <w:tc>
          <w:tcPr>
            <w:tcW w:w="992" w:type="dxa"/>
            <w:tcBorders>
              <w:top w:val="single" w:sz="4" w:space="0" w:color="000000"/>
              <w:left w:val="single" w:sz="4" w:space="0" w:color="000000"/>
              <w:bottom w:val="single" w:sz="4" w:space="0" w:color="000000"/>
            </w:tcBorders>
            <w:vAlign w:val="center"/>
          </w:tcPr>
          <w:p w14:paraId="2878366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1" w:type="dxa"/>
            <w:tcBorders>
              <w:top w:val="single" w:sz="4" w:space="0" w:color="000000"/>
              <w:left w:val="single" w:sz="4" w:space="0" w:color="000000"/>
              <w:bottom w:val="single" w:sz="4" w:space="0" w:color="000000"/>
            </w:tcBorders>
            <w:vAlign w:val="center"/>
          </w:tcPr>
          <w:p w14:paraId="26CB6DF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6545D20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3AE1BB54" w14:textId="77777777" w:rsidTr="00D57631">
        <w:trPr>
          <w:trHeight w:val="20"/>
        </w:trPr>
        <w:tc>
          <w:tcPr>
            <w:tcW w:w="1843" w:type="dxa"/>
            <w:vMerge w:val="restart"/>
            <w:tcBorders>
              <w:top w:val="single" w:sz="4" w:space="0" w:color="000000"/>
              <w:left w:val="single" w:sz="4" w:space="0" w:color="000000"/>
              <w:bottom w:val="single" w:sz="4" w:space="0" w:color="000000"/>
            </w:tcBorders>
            <w:shd w:val="clear" w:color="auto" w:fill="DBE5F1"/>
            <w:vAlign w:val="center"/>
          </w:tcPr>
          <w:p w14:paraId="3C9B179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01:09:01 (01:09)</w:t>
            </w:r>
          </w:p>
        </w:tc>
        <w:tc>
          <w:tcPr>
            <w:tcW w:w="2410" w:type="dxa"/>
            <w:tcBorders>
              <w:top w:val="single" w:sz="4" w:space="0" w:color="000000"/>
              <w:left w:val="single" w:sz="4" w:space="0" w:color="000000"/>
              <w:bottom w:val="single" w:sz="4" w:space="0" w:color="000000"/>
            </w:tcBorders>
            <w:vAlign w:val="center"/>
          </w:tcPr>
          <w:p w14:paraId="24E59F2E" w14:textId="7077DADC"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Двухквартирный, 1</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1818639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708</w:t>
            </w:r>
          </w:p>
        </w:tc>
        <w:tc>
          <w:tcPr>
            <w:tcW w:w="993" w:type="dxa"/>
            <w:tcBorders>
              <w:top w:val="single" w:sz="4" w:space="0" w:color="000000"/>
              <w:left w:val="single" w:sz="4" w:space="0" w:color="000000"/>
              <w:bottom w:val="single" w:sz="4" w:space="0" w:color="000000"/>
            </w:tcBorders>
            <w:vAlign w:val="center"/>
          </w:tcPr>
          <w:p w14:paraId="7AB1039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6</w:t>
            </w:r>
          </w:p>
        </w:tc>
        <w:tc>
          <w:tcPr>
            <w:tcW w:w="850" w:type="dxa"/>
            <w:tcBorders>
              <w:top w:val="single" w:sz="4" w:space="0" w:color="000000"/>
              <w:left w:val="single" w:sz="4" w:space="0" w:color="000000"/>
              <w:bottom w:val="single" w:sz="4" w:space="0" w:color="000000"/>
            </w:tcBorders>
            <w:vAlign w:val="center"/>
          </w:tcPr>
          <w:p w14:paraId="73E4E95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2FD79A5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7D482A2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54862FB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74DFE972"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00DC474F"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1DA8413F" w14:textId="3E4D579D"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1</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5ADBD36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3 457</w:t>
            </w:r>
          </w:p>
        </w:tc>
        <w:tc>
          <w:tcPr>
            <w:tcW w:w="993" w:type="dxa"/>
            <w:tcBorders>
              <w:top w:val="single" w:sz="4" w:space="0" w:color="000000"/>
              <w:left w:val="single" w:sz="4" w:space="0" w:color="000000"/>
              <w:bottom w:val="single" w:sz="4" w:space="0" w:color="000000"/>
            </w:tcBorders>
            <w:vAlign w:val="center"/>
          </w:tcPr>
          <w:p w14:paraId="3E4AAACB"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16</w:t>
            </w:r>
          </w:p>
        </w:tc>
        <w:tc>
          <w:tcPr>
            <w:tcW w:w="850" w:type="dxa"/>
            <w:tcBorders>
              <w:top w:val="single" w:sz="4" w:space="0" w:color="000000"/>
              <w:left w:val="single" w:sz="4" w:space="0" w:color="000000"/>
              <w:bottom w:val="single" w:sz="4" w:space="0" w:color="000000"/>
            </w:tcBorders>
            <w:vAlign w:val="center"/>
          </w:tcPr>
          <w:p w14:paraId="5186F3B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4141197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7979A29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4A608BC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4F795BD2"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4D0BC089"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56E626DA" w14:textId="49044448"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2</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566D664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8 847</w:t>
            </w:r>
          </w:p>
        </w:tc>
        <w:tc>
          <w:tcPr>
            <w:tcW w:w="993" w:type="dxa"/>
            <w:tcBorders>
              <w:top w:val="single" w:sz="4" w:space="0" w:color="000000"/>
              <w:left w:val="single" w:sz="4" w:space="0" w:color="000000"/>
              <w:bottom w:val="single" w:sz="4" w:space="0" w:color="000000"/>
            </w:tcBorders>
            <w:vAlign w:val="center"/>
          </w:tcPr>
          <w:p w14:paraId="3DFA10B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11</w:t>
            </w:r>
          </w:p>
        </w:tc>
        <w:tc>
          <w:tcPr>
            <w:tcW w:w="850" w:type="dxa"/>
            <w:tcBorders>
              <w:top w:val="single" w:sz="4" w:space="0" w:color="000000"/>
              <w:left w:val="single" w:sz="4" w:space="0" w:color="000000"/>
              <w:bottom w:val="single" w:sz="4" w:space="0" w:color="000000"/>
            </w:tcBorders>
            <w:vAlign w:val="center"/>
          </w:tcPr>
          <w:p w14:paraId="3D5FB1D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4 173</w:t>
            </w:r>
          </w:p>
        </w:tc>
        <w:tc>
          <w:tcPr>
            <w:tcW w:w="992" w:type="dxa"/>
            <w:tcBorders>
              <w:top w:val="single" w:sz="4" w:space="0" w:color="000000"/>
              <w:left w:val="single" w:sz="4" w:space="0" w:color="000000"/>
              <w:bottom w:val="single" w:sz="4" w:space="0" w:color="000000"/>
            </w:tcBorders>
            <w:vAlign w:val="center"/>
          </w:tcPr>
          <w:p w14:paraId="1B3666E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5</w:t>
            </w:r>
          </w:p>
        </w:tc>
        <w:tc>
          <w:tcPr>
            <w:tcW w:w="851" w:type="dxa"/>
            <w:tcBorders>
              <w:top w:val="single" w:sz="4" w:space="0" w:color="000000"/>
              <w:left w:val="single" w:sz="4" w:space="0" w:color="000000"/>
              <w:bottom w:val="single" w:sz="4" w:space="0" w:color="000000"/>
            </w:tcBorders>
            <w:vAlign w:val="center"/>
          </w:tcPr>
          <w:p w14:paraId="1115EDE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11539B4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023A1333"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7DC45D61"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713F4720" w14:textId="2C4EFA63"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3</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23987E4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2 611</w:t>
            </w:r>
          </w:p>
        </w:tc>
        <w:tc>
          <w:tcPr>
            <w:tcW w:w="993" w:type="dxa"/>
            <w:tcBorders>
              <w:top w:val="single" w:sz="4" w:space="0" w:color="000000"/>
              <w:left w:val="single" w:sz="4" w:space="0" w:color="000000"/>
              <w:bottom w:val="single" w:sz="4" w:space="0" w:color="000000"/>
            </w:tcBorders>
            <w:vAlign w:val="center"/>
          </w:tcPr>
          <w:p w14:paraId="2C303F2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0" w:type="dxa"/>
            <w:tcBorders>
              <w:top w:val="single" w:sz="4" w:space="0" w:color="000000"/>
              <w:left w:val="single" w:sz="4" w:space="0" w:color="000000"/>
              <w:bottom w:val="single" w:sz="4" w:space="0" w:color="000000"/>
            </w:tcBorders>
            <w:vAlign w:val="center"/>
          </w:tcPr>
          <w:p w14:paraId="51F4B10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3339752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3E4F1CF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7C16655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548B2EA4"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08FF2A2D"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4001BEFE" w14:textId="2C58C993"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Общежитие, 1</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1E08DB0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2 139</w:t>
            </w:r>
          </w:p>
        </w:tc>
        <w:tc>
          <w:tcPr>
            <w:tcW w:w="993" w:type="dxa"/>
            <w:tcBorders>
              <w:top w:val="single" w:sz="4" w:space="0" w:color="000000"/>
              <w:left w:val="single" w:sz="4" w:space="0" w:color="000000"/>
              <w:bottom w:val="single" w:sz="4" w:space="0" w:color="000000"/>
            </w:tcBorders>
            <w:vAlign w:val="center"/>
          </w:tcPr>
          <w:p w14:paraId="54C8428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8</w:t>
            </w:r>
          </w:p>
        </w:tc>
        <w:tc>
          <w:tcPr>
            <w:tcW w:w="850" w:type="dxa"/>
            <w:tcBorders>
              <w:top w:val="single" w:sz="4" w:space="0" w:color="000000"/>
              <w:left w:val="single" w:sz="4" w:space="0" w:color="000000"/>
              <w:bottom w:val="single" w:sz="4" w:space="0" w:color="000000"/>
            </w:tcBorders>
            <w:vAlign w:val="center"/>
          </w:tcPr>
          <w:p w14:paraId="21AD602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134F997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6FBEE1B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08E5020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7F605DE9"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7A892596"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7A73EDCA" w14:textId="753D987E"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Общежитие, 2</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4C7659C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7 796</w:t>
            </w:r>
          </w:p>
        </w:tc>
        <w:tc>
          <w:tcPr>
            <w:tcW w:w="993" w:type="dxa"/>
            <w:tcBorders>
              <w:top w:val="single" w:sz="4" w:space="0" w:color="000000"/>
              <w:left w:val="single" w:sz="4" w:space="0" w:color="000000"/>
              <w:bottom w:val="single" w:sz="4" w:space="0" w:color="000000"/>
            </w:tcBorders>
            <w:vAlign w:val="center"/>
          </w:tcPr>
          <w:p w14:paraId="735F7A8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4</w:t>
            </w:r>
          </w:p>
        </w:tc>
        <w:tc>
          <w:tcPr>
            <w:tcW w:w="850" w:type="dxa"/>
            <w:tcBorders>
              <w:top w:val="single" w:sz="4" w:space="0" w:color="000000"/>
              <w:left w:val="single" w:sz="4" w:space="0" w:color="000000"/>
              <w:bottom w:val="single" w:sz="4" w:space="0" w:color="000000"/>
            </w:tcBorders>
            <w:vAlign w:val="center"/>
          </w:tcPr>
          <w:p w14:paraId="30EBF58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6736A17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35DC59B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616BCB3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285C1D32"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2EFFBECA"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24470AB3" w14:textId="1C91024C"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Общежитие, 3</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54723B2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8 624</w:t>
            </w:r>
          </w:p>
        </w:tc>
        <w:tc>
          <w:tcPr>
            <w:tcW w:w="993" w:type="dxa"/>
            <w:tcBorders>
              <w:top w:val="single" w:sz="4" w:space="0" w:color="000000"/>
              <w:left w:val="single" w:sz="4" w:space="0" w:color="000000"/>
              <w:bottom w:val="single" w:sz="4" w:space="0" w:color="000000"/>
            </w:tcBorders>
            <w:vAlign w:val="center"/>
          </w:tcPr>
          <w:p w14:paraId="3D546E5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4</w:t>
            </w:r>
          </w:p>
        </w:tc>
        <w:tc>
          <w:tcPr>
            <w:tcW w:w="850" w:type="dxa"/>
            <w:tcBorders>
              <w:top w:val="single" w:sz="4" w:space="0" w:color="000000"/>
              <w:left w:val="single" w:sz="4" w:space="0" w:color="000000"/>
              <w:bottom w:val="single" w:sz="4" w:space="0" w:color="000000"/>
            </w:tcBorders>
            <w:vAlign w:val="center"/>
          </w:tcPr>
          <w:p w14:paraId="6B1995E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4F99D09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5AE4C1F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14F2240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726BAB44"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70D8D10A"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48D87095" w14:textId="04747DCB"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Вагончик, 1</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3263D90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25</w:t>
            </w:r>
          </w:p>
        </w:tc>
        <w:tc>
          <w:tcPr>
            <w:tcW w:w="993" w:type="dxa"/>
            <w:tcBorders>
              <w:top w:val="single" w:sz="4" w:space="0" w:color="000000"/>
              <w:left w:val="single" w:sz="4" w:space="0" w:color="000000"/>
              <w:bottom w:val="single" w:sz="4" w:space="0" w:color="000000"/>
            </w:tcBorders>
            <w:vAlign w:val="center"/>
          </w:tcPr>
          <w:p w14:paraId="3B898D4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0" w:type="dxa"/>
            <w:tcBorders>
              <w:top w:val="single" w:sz="4" w:space="0" w:color="000000"/>
              <w:left w:val="single" w:sz="4" w:space="0" w:color="000000"/>
              <w:bottom w:val="single" w:sz="4" w:space="0" w:color="000000"/>
            </w:tcBorders>
            <w:vAlign w:val="center"/>
          </w:tcPr>
          <w:p w14:paraId="26FE9FD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25</w:t>
            </w:r>
          </w:p>
        </w:tc>
        <w:tc>
          <w:tcPr>
            <w:tcW w:w="992" w:type="dxa"/>
            <w:tcBorders>
              <w:top w:val="single" w:sz="4" w:space="0" w:color="000000"/>
              <w:left w:val="single" w:sz="4" w:space="0" w:color="000000"/>
              <w:bottom w:val="single" w:sz="4" w:space="0" w:color="000000"/>
            </w:tcBorders>
            <w:vAlign w:val="center"/>
          </w:tcPr>
          <w:p w14:paraId="1145A41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1" w:type="dxa"/>
            <w:tcBorders>
              <w:top w:val="single" w:sz="4" w:space="0" w:color="000000"/>
              <w:left w:val="single" w:sz="4" w:space="0" w:color="000000"/>
              <w:bottom w:val="single" w:sz="4" w:space="0" w:color="000000"/>
            </w:tcBorders>
            <w:vAlign w:val="center"/>
          </w:tcPr>
          <w:p w14:paraId="37B3C7D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070553C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41C3B05D" w14:textId="77777777" w:rsidTr="00D57631">
        <w:trPr>
          <w:trHeight w:val="20"/>
        </w:trPr>
        <w:tc>
          <w:tcPr>
            <w:tcW w:w="4253" w:type="dxa"/>
            <w:gridSpan w:val="2"/>
            <w:tcBorders>
              <w:top w:val="single" w:sz="4" w:space="0" w:color="000000"/>
              <w:left w:val="single" w:sz="4" w:space="0" w:color="000000"/>
              <w:bottom w:val="single" w:sz="4" w:space="0" w:color="000000"/>
            </w:tcBorders>
            <w:vAlign w:val="center"/>
          </w:tcPr>
          <w:p w14:paraId="279655D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Итого</w:t>
            </w:r>
          </w:p>
        </w:tc>
        <w:tc>
          <w:tcPr>
            <w:tcW w:w="992" w:type="dxa"/>
            <w:tcBorders>
              <w:top w:val="single" w:sz="4" w:space="0" w:color="000000"/>
              <w:left w:val="single" w:sz="4" w:space="0" w:color="000000"/>
              <w:bottom w:val="single" w:sz="4" w:space="0" w:color="000000"/>
            </w:tcBorders>
            <w:vAlign w:val="center"/>
          </w:tcPr>
          <w:p w14:paraId="4D675EB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34207</w:t>
            </w:r>
          </w:p>
        </w:tc>
        <w:tc>
          <w:tcPr>
            <w:tcW w:w="993" w:type="dxa"/>
            <w:tcBorders>
              <w:top w:val="single" w:sz="4" w:space="0" w:color="000000"/>
              <w:left w:val="single" w:sz="4" w:space="0" w:color="000000"/>
              <w:bottom w:val="single" w:sz="4" w:space="0" w:color="000000"/>
            </w:tcBorders>
            <w:vAlign w:val="center"/>
          </w:tcPr>
          <w:p w14:paraId="11AA3F6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51</w:t>
            </w:r>
          </w:p>
        </w:tc>
        <w:tc>
          <w:tcPr>
            <w:tcW w:w="850" w:type="dxa"/>
            <w:tcBorders>
              <w:top w:val="single" w:sz="4" w:space="0" w:color="000000"/>
              <w:left w:val="single" w:sz="4" w:space="0" w:color="000000"/>
              <w:bottom w:val="single" w:sz="4" w:space="0" w:color="000000"/>
            </w:tcBorders>
            <w:vAlign w:val="center"/>
          </w:tcPr>
          <w:p w14:paraId="4B4ECB2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4198</w:t>
            </w:r>
          </w:p>
        </w:tc>
        <w:tc>
          <w:tcPr>
            <w:tcW w:w="992" w:type="dxa"/>
            <w:tcBorders>
              <w:top w:val="single" w:sz="4" w:space="0" w:color="000000"/>
              <w:left w:val="single" w:sz="4" w:space="0" w:color="000000"/>
              <w:bottom w:val="single" w:sz="4" w:space="0" w:color="000000"/>
            </w:tcBorders>
            <w:vAlign w:val="center"/>
          </w:tcPr>
          <w:p w14:paraId="28D4594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6</w:t>
            </w:r>
          </w:p>
        </w:tc>
        <w:tc>
          <w:tcPr>
            <w:tcW w:w="851" w:type="dxa"/>
            <w:tcBorders>
              <w:top w:val="single" w:sz="4" w:space="0" w:color="000000"/>
              <w:left w:val="single" w:sz="4" w:space="0" w:color="000000"/>
              <w:bottom w:val="single" w:sz="4" w:space="0" w:color="000000"/>
            </w:tcBorders>
            <w:vAlign w:val="center"/>
          </w:tcPr>
          <w:p w14:paraId="7570F46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095CA21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5FF887BF" w14:textId="77777777" w:rsidTr="00D57631">
        <w:trPr>
          <w:trHeight w:val="20"/>
        </w:trPr>
        <w:tc>
          <w:tcPr>
            <w:tcW w:w="1843" w:type="dxa"/>
            <w:vMerge w:val="restart"/>
            <w:tcBorders>
              <w:top w:val="single" w:sz="4" w:space="0" w:color="000000"/>
              <w:left w:val="single" w:sz="4" w:space="0" w:color="000000"/>
              <w:bottom w:val="single" w:sz="4" w:space="0" w:color="000000"/>
            </w:tcBorders>
            <w:shd w:val="clear" w:color="auto" w:fill="DBE5F1"/>
            <w:vAlign w:val="center"/>
          </w:tcPr>
          <w:p w14:paraId="0B51AF5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01:10:01 (01:10)</w:t>
            </w:r>
          </w:p>
        </w:tc>
        <w:tc>
          <w:tcPr>
            <w:tcW w:w="2410" w:type="dxa"/>
            <w:tcBorders>
              <w:top w:val="single" w:sz="4" w:space="0" w:color="000000"/>
              <w:left w:val="single" w:sz="4" w:space="0" w:color="000000"/>
              <w:bottom w:val="single" w:sz="4" w:space="0" w:color="000000"/>
            </w:tcBorders>
            <w:vAlign w:val="center"/>
          </w:tcPr>
          <w:p w14:paraId="57C13283" w14:textId="21724E63"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2</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29BBC07B"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867</w:t>
            </w:r>
          </w:p>
        </w:tc>
        <w:tc>
          <w:tcPr>
            <w:tcW w:w="993" w:type="dxa"/>
            <w:tcBorders>
              <w:top w:val="single" w:sz="4" w:space="0" w:color="000000"/>
              <w:left w:val="single" w:sz="4" w:space="0" w:color="000000"/>
              <w:bottom w:val="single" w:sz="4" w:space="0" w:color="000000"/>
            </w:tcBorders>
            <w:vAlign w:val="center"/>
          </w:tcPr>
          <w:p w14:paraId="22D3EFF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0" w:type="dxa"/>
            <w:tcBorders>
              <w:top w:val="single" w:sz="4" w:space="0" w:color="000000"/>
              <w:left w:val="single" w:sz="4" w:space="0" w:color="000000"/>
              <w:bottom w:val="single" w:sz="4" w:space="0" w:color="000000"/>
            </w:tcBorders>
            <w:vAlign w:val="center"/>
          </w:tcPr>
          <w:p w14:paraId="37A8F8C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685C7FF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3FA553B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44893D1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554A0F83"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5C7C8AAB"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30E0AB9F" w14:textId="639F8E1D"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5</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3624C30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11 352</w:t>
            </w:r>
          </w:p>
        </w:tc>
        <w:tc>
          <w:tcPr>
            <w:tcW w:w="993" w:type="dxa"/>
            <w:tcBorders>
              <w:top w:val="single" w:sz="4" w:space="0" w:color="000000"/>
              <w:left w:val="single" w:sz="4" w:space="0" w:color="000000"/>
              <w:bottom w:val="single" w:sz="4" w:space="0" w:color="000000"/>
            </w:tcBorders>
            <w:vAlign w:val="center"/>
          </w:tcPr>
          <w:p w14:paraId="3B5A122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w:t>
            </w:r>
          </w:p>
        </w:tc>
        <w:tc>
          <w:tcPr>
            <w:tcW w:w="850" w:type="dxa"/>
            <w:tcBorders>
              <w:top w:val="single" w:sz="4" w:space="0" w:color="000000"/>
              <w:left w:val="single" w:sz="4" w:space="0" w:color="000000"/>
              <w:bottom w:val="single" w:sz="4" w:space="0" w:color="000000"/>
            </w:tcBorders>
            <w:vAlign w:val="center"/>
          </w:tcPr>
          <w:p w14:paraId="0977F1C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598370A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22859F3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7B39038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4FB2231E"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154205F6"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20EB5B07" w14:textId="74027B1F" w:rsidR="00037A95" w:rsidRPr="008F360D" w:rsidRDefault="00037A95" w:rsidP="005E3A80">
            <w:pPr>
              <w:snapToGrid w:val="0"/>
              <w:ind w:left="-42" w:right="-146"/>
              <w:rPr>
                <w:rFonts w:ascii="Tahoma" w:hAnsi="Tahoma" w:cs="Tahoma"/>
                <w:color w:val="auto"/>
                <w:sz w:val="20"/>
                <w:szCs w:val="20"/>
              </w:rPr>
            </w:pPr>
            <w:r w:rsidRPr="008F360D">
              <w:rPr>
                <w:rFonts w:ascii="Tahoma" w:hAnsi="Tahoma" w:cs="Tahoma"/>
                <w:color w:val="auto"/>
                <w:sz w:val="20"/>
                <w:szCs w:val="20"/>
              </w:rPr>
              <w:t>Многоквартирный, 10</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000FD8E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22 046</w:t>
            </w:r>
          </w:p>
        </w:tc>
        <w:tc>
          <w:tcPr>
            <w:tcW w:w="993" w:type="dxa"/>
            <w:tcBorders>
              <w:top w:val="single" w:sz="4" w:space="0" w:color="000000"/>
              <w:left w:val="single" w:sz="4" w:space="0" w:color="000000"/>
              <w:bottom w:val="single" w:sz="4" w:space="0" w:color="000000"/>
            </w:tcBorders>
            <w:vAlign w:val="center"/>
          </w:tcPr>
          <w:p w14:paraId="7B01336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w:t>
            </w:r>
          </w:p>
        </w:tc>
        <w:tc>
          <w:tcPr>
            <w:tcW w:w="850" w:type="dxa"/>
            <w:tcBorders>
              <w:top w:val="single" w:sz="4" w:space="0" w:color="000000"/>
              <w:left w:val="single" w:sz="4" w:space="0" w:color="000000"/>
              <w:bottom w:val="single" w:sz="4" w:space="0" w:color="000000"/>
            </w:tcBorders>
            <w:vAlign w:val="center"/>
          </w:tcPr>
          <w:p w14:paraId="781E625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40B0972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51A469E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2B7F5A2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70BB6619"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7FFA2264"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3A06572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Общежитие, стр.</w:t>
            </w:r>
          </w:p>
        </w:tc>
        <w:tc>
          <w:tcPr>
            <w:tcW w:w="992" w:type="dxa"/>
            <w:tcBorders>
              <w:top w:val="single" w:sz="4" w:space="0" w:color="000000"/>
              <w:left w:val="single" w:sz="4" w:space="0" w:color="000000"/>
              <w:bottom w:val="single" w:sz="4" w:space="0" w:color="000000"/>
            </w:tcBorders>
            <w:vAlign w:val="center"/>
          </w:tcPr>
          <w:p w14:paraId="2049701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3" w:type="dxa"/>
            <w:tcBorders>
              <w:top w:val="single" w:sz="4" w:space="0" w:color="000000"/>
              <w:left w:val="single" w:sz="4" w:space="0" w:color="000000"/>
              <w:bottom w:val="single" w:sz="4" w:space="0" w:color="000000"/>
            </w:tcBorders>
            <w:vAlign w:val="center"/>
          </w:tcPr>
          <w:p w14:paraId="3C5F14A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0" w:type="dxa"/>
            <w:tcBorders>
              <w:top w:val="single" w:sz="4" w:space="0" w:color="000000"/>
              <w:left w:val="single" w:sz="4" w:space="0" w:color="000000"/>
              <w:bottom w:val="single" w:sz="4" w:space="0" w:color="000000"/>
            </w:tcBorders>
            <w:vAlign w:val="center"/>
          </w:tcPr>
          <w:p w14:paraId="26A817C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19A4B6E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5F08DF8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72743FAB"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737D45CF"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6048CB56"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63AD7EA0" w14:textId="3DAD77A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Общежитие, 2</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11DFBEE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16 677</w:t>
            </w:r>
          </w:p>
        </w:tc>
        <w:tc>
          <w:tcPr>
            <w:tcW w:w="993" w:type="dxa"/>
            <w:tcBorders>
              <w:top w:val="single" w:sz="4" w:space="0" w:color="000000"/>
              <w:left w:val="single" w:sz="4" w:space="0" w:color="000000"/>
              <w:bottom w:val="single" w:sz="4" w:space="0" w:color="000000"/>
            </w:tcBorders>
            <w:vAlign w:val="center"/>
          </w:tcPr>
          <w:p w14:paraId="4FAB8AA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19</w:t>
            </w:r>
          </w:p>
        </w:tc>
        <w:tc>
          <w:tcPr>
            <w:tcW w:w="850" w:type="dxa"/>
            <w:tcBorders>
              <w:top w:val="single" w:sz="4" w:space="0" w:color="000000"/>
              <w:left w:val="single" w:sz="4" w:space="0" w:color="000000"/>
              <w:bottom w:val="single" w:sz="4" w:space="0" w:color="000000"/>
            </w:tcBorders>
            <w:vAlign w:val="center"/>
          </w:tcPr>
          <w:p w14:paraId="02F2B6E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345FA96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54F2234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631</w:t>
            </w:r>
          </w:p>
        </w:tc>
        <w:tc>
          <w:tcPr>
            <w:tcW w:w="996" w:type="dxa"/>
            <w:tcBorders>
              <w:top w:val="single" w:sz="4" w:space="0" w:color="000000"/>
              <w:left w:val="single" w:sz="4" w:space="0" w:color="000000"/>
              <w:bottom w:val="single" w:sz="4" w:space="0" w:color="000000"/>
              <w:right w:val="single" w:sz="4" w:space="0" w:color="000000"/>
            </w:tcBorders>
            <w:vAlign w:val="center"/>
          </w:tcPr>
          <w:p w14:paraId="683FD28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r>
      <w:tr w:rsidR="004033AC" w:rsidRPr="008F360D" w14:paraId="2D908A3F"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27EC0731"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24DCB958" w14:textId="5C728FF1"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Вагончик, 1</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42BF36F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46</w:t>
            </w:r>
          </w:p>
        </w:tc>
        <w:tc>
          <w:tcPr>
            <w:tcW w:w="993" w:type="dxa"/>
            <w:tcBorders>
              <w:top w:val="single" w:sz="4" w:space="0" w:color="000000"/>
              <w:left w:val="single" w:sz="4" w:space="0" w:color="000000"/>
              <w:bottom w:val="single" w:sz="4" w:space="0" w:color="000000"/>
            </w:tcBorders>
            <w:vAlign w:val="center"/>
          </w:tcPr>
          <w:p w14:paraId="3CAB8A7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0" w:type="dxa"/>
            <w:tcBorders>
              <w:top w:val="single" w:sz="4" w:space="0" w:color="000000"/>
              <w:left w:val="single" w:sz="4" w:space="0" w:color="000000"/>
              <w:bottom w:val="single" w:sz="4" w:space="0" w:color="000000"/>
            </w:tcBorders>
            <w:vAlign w:val="center"/>
          </w:tcPr>
          <w:p w14:paraId="1BEB41E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2B4B485B"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022388F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2849AD7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4B53EF46" w14:textId="77777777" w:rsidTr="00D57631">
        <w:trPr>
          <w:trHeight w:val="20"/>
        </w:trPr>
        <w:tc>
          <w:tcPr>
            <w:tcW w:w="4253" w:type="dxa"/>
            <w:gridSpan w:val="2"/>
            <w:tcBorders>
              <w:top w:val="single" w:sz="4" w:space="0" w:color="000000"/>
              <w:left w:val="single" w:sz="4" w:space="0" w:color="000000"/>
              <w:bottom w:val="single" w:sz="4" w:space="0" w:color="000000"/>
            </w:tcBorders>
            <w:vAlign w:val="center"/>
          </w:tcPr>
          <w:p w14:paraId="1D145F7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Итого</w:t>
            </w:r>
          </w:p>
        </w:tc>
        <w:tc>
          <w:tcPr>
            <w:tcW w:w="992" w:type="dxa"/>
            <w:tcBorders>
              <w:top w:val="single" w:sz="4" w:space="0" w:color="000000"/>
              <w:left w:val="single" w:sz="4" w:space="0" w:color="000000"/>
              <w:bottom w:val="single" w:sz="4" w:space="0" w:color="000000"/>
            </w:tcBorders>
            <w:vAlign w:val="center"/>
          </w:tcPr>
          <w:p w14:paraId="319F242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50988</w:t>
            </w:r>
          </w:p>
        </w:tc>
        <w:tc>
          <w:tcPr>
            <w:tcW w:w="993" w:type="dxa"/>
            <w:tcBorders>
              <w:top w:val="single" w:sz="4" w:space="0" w:color="000000"/>
              <w:left w:val="single" w:sz="4" w:space="0" w:color="000000"/>
              <w:bottom w:val="single" w:sz="4" w:space="0" w:color="000000"/>
            </w:tcBorders>
            <w:vAlign w:val="center"/>
          </w:tcPr>
          <w:p w14:paraId="413A064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27</w:t>
            </w:r>
          </w:p>
        </w:tc>
        <w:tc>
          <w:tcPr>
            <w:tcW w:w="850" w:type="dxa"/>
            <w:tcBorders>
              <w:top w:val="single" w:sz="4" w:space="0" w:color="000000"/>
              <w:left w:val="single" w:sz="4" w:space="0" w:color="000000"/>
              <w:bottom w:val="single" w:sz="4" w:space="0" w:color="000000"/>
            </w:tcBorders>
            <w:vAlign w:val="center"/>
          </w:tcPr>
          <w:p w14:paraId="6A0F375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64CB003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5AD4F2C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631</w:t>
            </w:r>
          </w:p>
        </w:tc>
        <w:tc>
          <w:tcPr>
            <w:tcW w:w="996" w:type="dxa"/>
            <w:tcBorders>
              <w:top w:val="single" w:sz="4" w:space="0" w:color="000000"/>
              <w:left w:val="single" w:sz="4" w:space="0" w:color="000000"/>
              <w:bottom w:val="single" w:sz="4" w:space="0" w:color="000000"/>
              <w:right w:val="single" w:sz="4" w:space="0" w:color="000000"/>
            </w:tcBorders>
            <w:vAlign w:val="center"/>
          </w:tcPr>
          <w:p w14:paraId="3671EB1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r>
      <w:tr w:rsidR="004033AC" w:rsidRPr="008F360D" w14:paraId="3E11DE02" w14:textId="77777777" w:rsidTr="00D57631">
        <w:trPr>
          <w:trHeight w:val="20"/>
        </w:trPr>
        <w:tc>
          <w:tcPr>
            <w:tcW w:w="1843" w:type="dxa"/>
            <w:vMerge w:val="restart"/>
            <w:tcBorders>
              <w:top w:val="single" w:sz="4" w:space="0" w:color="000000"/>
              <w:left w:val="single" w:sz="4" w:space="0" w:color="000000"/>
              <w:bottom w:val="single" w:sz="4" w:space="0" w:color="000000"/>
            </w:tcBorders>
            <w:shd w:val="clear" w:color="auto" w:fill="DBE5F1"/>
            <w:vAlign w:val="center"/>
          </w:tcPr>
          <w:p w14:paraId="6E0F332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01:11:01 (01:11)</w:t>
            </w:r>
          </w:p>
        </w:tc>
        <w:tc>
          <w:tcPr>
            <w:tcW w:w="2410" w:type="dxa"/>
            <w:tcBorders>
              <w:top w:val="single" w:sz="4" w:space="0" w:color="000000"/>
              <w:left w:val="single" w:sz="4" w:space="0" w:color="000000"/>
              <w:bottom w:val="single" w:sz="4" w:space="0" w:color="000000"/>
            </w:tcBorders>
            <w:vAlign w:val="center"/>
          </w:tcPr>
          <w:p w14:paraId="582B7B59" w14:textId="1EC0C5B6"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2</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1727E71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39 724</w:t>
            </w:r>
          </w:p>
        </w:tc>
        <w:tc>
          <w:tcPr>
            <w:tcW w:w="993" w:type="dxa"/>
            <w:tcBorders>
              <w:top w:val="single" w:sz="4" w:space="0" w:color="000000"/>
              <w:left w:val="single" w:sz="4" w:space="0" w:color="000000"/>
              <w:bottom w:val="single" w:sz="4" w:space="0" w:color="000000"/>
            </w:tcBorders>
            <w:vAlign w:val="center"/>
          </w:tcPr>
          <w:p w14:paraId="70DA1EF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47</w:t>
            </w:r>
          </w:p>
        </w:tc>
        <w:tc>
          <w:tcPr>
            <w:tcW w:w="850" w:type="dxa"/>
            <w:tcBorders>
              <w:top w:val="single" w:sz="4" w:space="0" w:color="000000"/>
              <w:left w:val="single" w:sz="4" w:space="0" w:color="000000"/>
              <w:bottom w:val="single" w:sz="4" w:space="0" w:color="000000"/>
            </w:tcBorders>
            <w:vAlign w:val="center"/>
          </w:tcPr>
          <w:p w14:paraId="7AE21AD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18 577</w:t>
            </w:r>
          </w:p>
        </w:tc>
        <w:tc>
          <w:tcPr>
            <w:tcW w:w="992" w:type="dxa"/>
            <w:tcBorders>
              <w:top w:val="single" w:sz="4" w:space="0" w:color="000000"/>
              <w:left w:val="single" w:sz="4" w:space="0" w:color="000000"/>
              <w:bottom w:val="single" w:sz="4" w:space="0" w:color="000000"/>
            </w:tcBorders>
            <w:vAlign w:val="center"/>
          </w:tcPr>
          <w:p w14:paraId="4F2C2D0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23</w:t>
            </w:r>
          </w:p>
        </w:tc>
        <w:tc>
          <w:tcPr>
            <w:tcW w:w="851" w:type="dxa"/>
            <w:tcBorders>
              <w:top w:val="single" w:sz="4" w:space="0" w:color="000000"/>
              <w:left w:val="single" w:sz="4" w:space="0" w:color="000000"/>
              <w:bottom w:val="single" w:sz="4" w:space="0" w:color="000000"/>
            </w:tcBorders>
            <w:vAlign w:val="center"/>
          </w:tcPr>
          <w:p w14:paraId="6CC842A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59B2DE9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25631C8D"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4E7ED16F"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72357FF0" w14:textId="5E5E61DB"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4</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097A1A9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1 183</w:t>
            </w:r>
          </w:p>
        </w:tc>
        <w:tc>
          <w:tcPr>
            <w:tcW w:w="993" w:type="dxa"/>
            <w:tcBorders>
              <w:top w:val="single" w:sz="4" w:space="0" w:color="000000"/>
              <w:left w:val="single" w:sz="4" w:space="0" w:color="000000"/>
              <w:bottom w:val="single" w:sz="4" w:space="0" w:color="000000"/>
            </w:tcBorders>
            <w:vAlign w:val="center"/>
          </w:tcPr>
          <w:p w14:paraId="2C5BDF9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0" w:type="dxa"/>
            <w:tcBorders>
              <w:top w:val="single" w:sz="4" w:space="0" w:color="000000"/>
              <w:left w:val="single" w:sz="4" w:space="0" w:color="000000"/>
              <w:bottom w:val="single" w:sz="4" w:space="0" w:color="000000"/>
            </w:tcBorders>
            <w:vAlign w:val="center"/>
          </w:tcPr>
          <w:p w14:paraId="5B9E570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647ED02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70049C7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7BF29C4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03233BDC"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664B1A52"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6A3DB878" w14:textId="6A55D9FD"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5</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5CDAB70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14 646</w:t>
            </w:r>
          </w:p>
        </w:tc>
        <w:tc>
          <w:tcPr>
            <w:tcW w:w="993" w:type="dxa"/>
            <w:tcBorders>
              <w:top w:val="single" w:sz="4" w:space="0" w:color="000000"/>
              <w:left w:val="single" w:sz="4" w:space="0" w:color="000000"/>
              <w:bottom w:val="single" w:sz="4" w:space="0" w:color="000000"/>
            </w:tcBorders>
            <w:vAlign w:val="center"/>
          </w:tcPr>
          <w:p w14:paraId="4DAC3C7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5</w:t>
            </w:r>
          </w:p>
        </w:tc>
        <w:tc>
          <w:tcPr>
            <w:tcW w:w="850" w:type="dxa"/>
            <w:tcBorders>
              <w:top w:val="single" w:sz="4" w:space="0" w:color="000000"/>
              <w:left w:val="single" w:sz="4" w:space="0" w:color="000000"/>
              <w:bottom w:val="single" w:sz="4" w:space="0" w:color="000000"/>
            </w:tcBorders>
            <w:vAlign w:val="center"/>
          </w:tcPr>
          <w:p w14:paraId="63979E0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4A9670B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086F3E8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2EBF7CCB"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3337C290"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79BC1EAA"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40F1655C" w14:textId="4C0625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9</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07CA3FB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12 885</w:t>
            </w:r>
          </w:p>
        </w:tc>
        <w:tc>
          <w:tcPr>
            <w:tcW w:w="993" w:type="dxa"/>
            <w:tcBorders>
              <w:top w:val="single" w:sz="4" w:space="0" w:color="000000"/>
              <w:left w:val="single" w:sz="4" w:space="0" w:color="000000"/>
              <w:bottom w:val="single" w:sz="4" w:space="0" w:color="000000"/>
            </w:tcBorders>
            <w:vAlign w:val="center"/>
          </w:tcPr>
          <w:p w14:paraId="74FBC37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w:t>
            </w:r>
          </w:p>
        </w:tc>
        <w:tc>
          <w:tcPr>
            <w:tcW w:w="850" w:type="dxa"/>
            <w:tcBorders>
              <w:top w:val="single" w:sz="4" w:space="0" w:color="000000"/>
              <w:left w:val="single" w:sz="4" w:space="0" w:color="000000"/>
              <w:bottom w:val="single" w:sz="4" w:space="0" w:color="000000"/>
            </w:tcBorders>
            <w:vAlign w:val="center"/>
          </w:tcPr>
          <w:p w14:paraId="7985D66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1E80616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3E266B3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62ECD86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21697A9E"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7D2FD68A"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2F46703C" w14:textId="56B536D5"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Общежитие, 2</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3C4C6A4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3 923</w:t>
            </w:r>
          </w:p>
        </w:tc>
        <w:tc>
          <w:tcPr>
            <w:tcW w:w="993" w:type="dxa"/>
            <w:tcBorders>
              <w:top w:val="single" w:sz="4" w:space="0" w:color="000000"/>
              <w:left w:val="single" w:sz="4" w:space="0" w:color="000000"/>
              <w:bottom w:val="single" w:sz="4" w:space="0" w:color="000000"/>
            </w:tcBorders>
            <w:vAlign w:val="center"/>
          </w:tcPr>
          <w:p w14:paraId="5A957C9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w:t>
            </w:r>
          </w:p>
        </w:tc>
        <w:tc>
          <w:tcPr>
            <w:tcW w:w="850" w:type="dxa"/>
            <w:tcBorders>
              <w:top w:val="single" w:sz="4" w:space="0" w:color="000000"/>
              <w:left w:val="single" w:sz="4" w:space="0" w:color="000000"/>
              <w:bottom w:val="single" w:sz="4" w:space="0" w:color="000000"/>
            </w:tcBorders>
            <w:vAlign w:val="center"/>
          </w:tcPr>
          <w:p w14:paraId="33D93DB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1 017</w:t>
            </w:r>
          </w:p>
        </w:tc>
        <w:tc>
          <w:tcPr>
            <w:tcW w:w="992" w:type="dxa"/>
            <w:tcBorders>
              <w:top w:val="single" w:sz="4" w:space="0" w:color="000000"/>
              <w:left w:val="single" w:sz="4" w:space="0" w:color="000000"/>
              <w:bottom w:val="single" w:sz="4" w:space="0" w:color="000000"/>
            </w:tcBorders>
            <w:vAlign w:val="center"/>
          </w:tcPr>
          <w:p w14:paraId="30216A4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1" w:type="dxa"/>
            <w:tcBorders>
              <w:top w:val="single" w:sz="4" w:space="0" w:color="000000"/>
              <w:left w:val="single" w:sz="4" w:space="0" w:color="000000"/>
              <w:bottom w:val="single" w:sz="4" w:space="0" w:color="000000"/>
            </w:tcBorders>
            <w:vAlign w:val="center"/>
          </w:tcPr>
          <w:p w14:paraId="0CF7D72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1B04C79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693B32FD"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6691D0EB"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0308B931" w14:textId="495CCEC1"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Общежитие, 5</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00B53CE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1 851</w:t>
            </w:r>
          </w:p>
        </w:tc>
        <w:tc>
          <w:tcPr>
            <w:tcW w:w="993" w:type="dxa"/>
            <w:tcBorders>
              <w:top w:val="single" w:sz="4" w:space="0" w:color="000000"/>
              <w:left w:val="single" w:sz="4" w:space="0" w:color="000000"/>
              <w:bottom w:val="single" w:sz="4" w:space="0" w:color="000000"/>
            </w:tcBorders>
            <w:vAlign w:val="center"/>
          </w:tcPr>
          <w:p w14:paraId="43EE5B4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0" w:type="dxa"/>
            <w:tcBorders>
              <w:top w:val="single" w:sz="4" w:space="0" w:color="000000"/>
              <w:left w:val="single" w:sz="4" w:space="0" w:color="000000"/>
              <w:bottom w:val="single" w:sz="4" w:space="0" w:color="000000"/>
            </w:tcBorders>
            <w:vAlign w:val="center"/>
          </w:tcPr>
          <w:p w14:paraId="2A30E98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317C1AB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0118BDB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1 851</w:t>
            </w:r>
          </w:p>
        </w:tc>
        <w:tc>
          <w:tcPr>
            <w:tcW w:w="996" w:type="dxa"/>
            <w:tcBorders>
              <w:top w:val="single" w:sz="4" w:space="0" w:color="000000"/>
              <w:left w:val="single" w:sz="4" w:space="0" w:color="000000"/>
              <w:bottom w:val="single" w:sz="4" w:space="0" w:color="000000"/>
              <w:right w:val="single" w:sz="4" w:space="0" w:color="000000"/>
            </w:tcBorders>
            <w:vAlign w:val="center"/>
          </w:tcPr>
          <w:p w14:paraId="2D31C40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r>
      <w:tr w:rsidR="004033AC" w:rsidRPr="008F360D" w14:paraId="009EB698" w14:textId="77777777" w:rsidTr="00D57631">
        <w:trPr>
          <w:trHeight w:val="20"/>
        </w:trPr>
        <w:tc>
          <w:tcPr>
            <w:tcW w:w="4253" w:type="dxa"/>
            <w:gridSpan w:val="2"/>
            <w:tcBorders>
              <w:top w:val="single" w:sz="4" w:space="0" w:color="000000"/>
              <w:left w:val="single" w:sz="4" w:space="0" w:color="000000"/>
              <w:bottom w:val="single" w:sz="4" w:space="0" w:color="000000"/>
            </w:tcBorders>
            <w:vAlign w:val="center"/>
          </w:tcPr>
          <w:p w14:paraId="1F1FFA7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Итого</w:t>
            </w:r>
          </w:p>
        </w:tc>
        <w:tc>
          <w:tcPr>
            <w:tcW w:w="992" w:type="dxa"/>
            <w:tcBorders>
              <w:top w:val="single" w:sz="4" w:space="0" w:color="000000"/>
              <w:left w:val="single" w:sz="4" w:space="0" w:color="000000"/>
              <w:bottom w:val="single" w:sz="4" w:space="0" w:color="000000"/>
            </w:tcBorders>
            <w:vAlign w:val="center"/>
          </w:tcPr>
          <w:p w14:paraId="28D7EA8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74 212</w:t>
            </w:r>
          </w:p>
        </w:tc>
        <w:tc>
          <w:tcPr>
            <w:tcW w:w="993" w:type="dxa"/>
            <w:tcBorders>
              <w:top w:val="single" w:sz="4" w:space="0" w:color="000000"/>
              <w:left w:val="single" w:sz="4" w:space="0" w:color="000000"/>
              <w:bottom w:val="single" w:sz="4" w:space="0" w:color="000000"/>
            </w:tcBorders>
            <w:vAlign w:val="center"/>
          </w:tcPr>
          <w:p w14:paraId="7E4D850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60</w:t>
            </w:r>
          </w:p>
        </w:tc>
        <w:tc>
          <w:tcPr>
            <w:tcW w:w="850" w:type="dxa"/>
            <w:tcBorders>
              <w:top w:val="single" w:sz="4" w:space="0" w:color="000000"/>
              <w:left w:val="single" w:sz="4" w:space="0" w:color="000000"/>
              <w:bottom w:val="single" w:sz="4" w:space="0" w:color="000000"/>
            </w:tcBorders>
            <w:vAlign w:val="center"/>
          </w:tcPr>
          <w:p w14:paraId="7EF52FA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19 594</w:t>
            </w:r>
          </w:p>
        </w:tc>
        <w:tc>
          <w:tcPr>
            <w:tcW w:w="992" w:type="dxa"/>
            <w:tcBorders>
              <w:top w:val="single" w:sz="4" w:space="0" w:color="000000"/>
              <w:left w:val="single" w:sz="4" w:space="0" w:color="000000"/>
              <w:bottom w:val="single" w:sz="4" w:space="0" w:color="000000"/>
            </w:tcBorders>
            <w:vAlign w:val="center"/>
          </w:tcPr>
          <w:p w14:paraId="1F32699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24</w:t>
            </w:r>
          </w:p>
        </w:tc>
        <w:tc>
          <w:tcPr>
            <w:tcW w:w="851" w:type="dxa"/>
            <w:tcBorders>
              <w:top w:val="single" w:sz="4" w:space="0" w:color="000000"/>
              <w:left w:val="single" w:sz="4" w:space="0" w:color="000000"/>
              <w:bottom w:val="single" w:sz="4" w:space="0" w:color="000000"/>
            </w:tcBorders>
            <w:vAlign w:val="center"/>
          </w:tcPr>
          <w:p w14:paraId="6C09C82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1 851</w:t>
            </w:r>
          </w:p>
        </w:tc>
        <w:tc>
          <w:tcPr>
            <w:tcW w:w="996" w:type="dxa"/>
            <w:tcBorders>
              <w:top w:val="single" w:sz="4" w:space="0" w:color="000000"/>
              <w:left w:val="single" w:sz="4" w:space="0" w:color="000000"/>
              <w:bottom w:val="single" w:sz="4" w:space="0" w:color="000000"/>
              <w:right w:val="single" w:sz="4" w:space="0" w:color="000000"/>
            </w:tcBorders>
            <w:vAlign w:val="center"/>
          </w:tcPr>
          <w:p w14:paraId="4E507B8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r>
      <w:tr w:rsidR="004033AC" w:rsidRPr="008F360D" w14:paraId="2593AD3D" w14:textId="77777777" w:rsidTr="00D57631">
        <w:trPr>
          <w:trHeight w:val="20"/>
        </w:trPr>
        <w:tc>
          <w:tcPr>
            <w:tcW w:w="1843" w:type="dxa"/>
            <w:vMerge w:val="restart"/>
            <w:tcBorders>
              <w:top w:val="single" w:sz="4" w:space="0" w:color="000000"/>
              <w:left w:val="single" w:sz="4" w:space="0" w:color="000000"/>
              <w:bottom w:val="single" w:sz="4" w:space="0" w:color="000000"/>
            </w:tcBorders>
            <w:shd w:val="clear" w:color="auto" w:fill="DBE5F1"/>
            <w:vAlign w:val="center"/>
          </w:tcPr>
          <w:p w14:paraId="63CF979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01:12:02 (01:12)</w:t>
            </w:r>
          </w:p>
        </w:tc>
        <w:tc>
          <w:tcPr>
            <w:tcW w:w="2410" w:type="dxa"/>
            <w:tcBorders>
              <w:top w:val="single" w:sz="4" w:space="0" w:color="000000"/>
              <w:left w:val="single" w:sz="4" w:space="0" w:color="000000"/>
              <w:bottom w:val="single" w:sz="4" w:space="0" w:color="000000"/>
            </w:tcBorders>
            <w:vAlign w:val="center"/>
          </w:tcPr>
          <w:p w14:paraId="2DF69847" w14:textId="7BB5469A"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Двухквартирный, 1</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683CB1B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4 409</w:t>
            </w:r>
          </w:p>
        </w:tc>
        <w:tc>
          <w:tcPr>
            <w:tcW w:w="993" w:type="dxa"/>
            <w:tcBorders>
              <w:top w:val="single" w:sz="4" w:space="0" w:color="000000"/>
              <w:left w:val="single" w:sz="4" w:space="0" w:color="000000"/>
              <w:bottom w:val="single" w:sz="4" w:space="0" w:color="000000"/>
            </w:tcBorders>
            <w:vAlign w:val="center"/>
          </w:tcPr>
          <w:p w14:paraId="7B7B603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43</w:t>
            </w:r>
          </w:p>
        </w:tc>
        <w:tc>
          <w:tcPr>
            <w:tcW w:w="850" w:type="dxa"/>
            <w:tcBorders>
              <w:top w:val="single" w:sz="4" w:space="0" w:color="000000"/>
              <w:left w:val="single" w:sz="4" w:space="0" w:color="000000"/>
              <w:bottom w:val="single" w:sz="4" w:space="0" w:color="000000"/>
            </w:tcBorders>
            <w:vAlign w:val="center"/>
          </w:tcPr>
          <w:p w14:paraId="472840C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1 436</w:t>
            </w:r>
          </w:p>
        </w:tc>
        <w:tc>
          <w:tcPr>
            <w:tcW w:w="992" w:type="dxa"/>
            <w:tcBorders>
              <w:top w:val="single" w:sz="4" w:space="0" w:color="000000"/>
              <w:left w:val="single" w:sz="4" w:space="0" w:color="000000"/>
              <w:bottom w:val="single" w:sz="4" w:space="0" w:color="000000"/>
            </w:tcBorders>
            <w:vAlign w:val="center"/>
          </w:tcPr>
          <w:p w14:paraId="6E490D4B"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15</w:t>
            </w:r>
          </w:p>
        </w:tc>
        <w:tc>
          <w:tcPr>
            <w:tcW w:w="851" w:type="dxa"/>
            <w:tcBorders>
              <w:top w:val="single" w:sz="4" w:space="0" w:color="000000"/>
              <w:left w:val="single" w:sz="4" w:space="0" w:color="000000"/>
              <w:bottom w:val="single" w:sz="4" w:space="0" w:color="000000"/>
            </w:tcBorders>
            <w:vAlign w:val="center"/>
          </w:tcPr>
          <w:p w14:paraId="038FE6A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428FE6B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56840507"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2D69C910"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4E5344BA" w14:textId="01D46162"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Одноквартирный, 1</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6B806C3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1 002</w:t>
            </w:r>
          </w:p>
        </w:tc>
        <w:tc>
          <w:tcPr>
            <w:tcW w:w="993" w:type="dxa"/>
            <w:tcBorders>
              <w:top w:val="single" w:sz="4" w:space="0" w:color="000000"/>
              <w:left w:val="single" w:sz="4" w:space="0" w:color="000000"/>
              <w:bottom w:val="single" w:sz="4" w:space="0" w:color="000000"/>
            </w:tcBorders>
            <w:vAlign w:val="center"/>
          </w:tcPr>
          <w:p w14:paraId="38C428E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11</w:t>
            </w:r>
          </w:p>
        </w:tc>
        <w:tc>
          <w:tcPr>
            <w:tcW w:w="850" w:type="dxa"/>
            <w:tcBorders>
              <w:top w:val="single" w:sz="4" w:space="0" w:color="000000"/>
              <w:left w:val="single" w:sz="4" w:space="0" w:color="000000"/>
              <w:bottom w:val="single" w:sz="4" w:space="0" w:color="000000"/>
            </w:tcBorders>
            <w:vAlign w:val="center"/>
          </w:tcPr>
          <w:p w14:paraId="58615B1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29EF636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5FC56A8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33942CB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38C609D4"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21C1BF40"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20D2CEB2" w14:textId="1C04141E"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1</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5250515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13 539</w:t>
            </w:r>
          </w:p>
        </w:tc>
        <w:tc>
          <w:tcPr>
            <w:tcW w:w="993" w:type="dxa"/>
            <w:tcBorders>
              <w:top w:val="single" w:sz="4" w:space="0" w:color="000000"/>
              <w:left w:val="single" w:sz="4" w:space="0" w:color="000000"/>
              <w:bottom w:val="single" w:sz="4" w:space="0" w:color="000000"/>
            </w:tcBorders>
            <w:vAlign w:val="center"/>
          </w:tcPr>
          <w:p w14:paraId="6E4D45C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48</w:t>
            </w:r>
          </w:p>
        </w:tc>
        <w:tc>
          <w:tcPr>
            <w:tcW w:w="850" w:type="dxa"/>
            <w:tcBorders>
              <w:top w:val="single" w:sz="4" w:space="0" w:color="000000"/>
              <w:left w:val="single" w:sz="4" w:space="0" w:color="000000"/>
              <w:bottom w:val="single" w:sz="4" w:space="0" w:color="000000"/>
            </w:tcBorders>
            <w:vAlign w:val="center"/>
          </w:tcPr>
          <w:p w14:paraId="257BC97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6 859</w:t>
            </w:r>
          </w:p>
        </w:tc>
        <w:tc>
          <w:tcPr>
            <w:tcW w:w="992" w:type="dxa"/>
            <w:tcBorders>
              <w:top w:val="single" w:sz="4" w:space="0" w:color="000000"/>
              <w:left w:val="single" w:sz="4" w:space="0" w:color="000000"/>
              <w:bottom w:val="single" w:sz="4" w:space="0" w:color="000000"/>
            </w:tcBorders>
            <w:vAlign w:val="center"/>
          </w:tcPr>
          <w:p w14:paraId="18EC23E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24</w:t>
            </w:r>
          </w:p>
        </w:tc>
        <w:tc>
          <w:tcPr>
            <w:tcW w:w="851" w:type="dxa"/>
            <w:tcBorders>
              <w:top w:val="single" w:sz="4" w:space="0" w:color="000000"/>
              <w:left w:val="single" w:sz="4" w:space="0" w:color="000000"/>
              <w:bottom w:val="single" w:sz="4" w:space="0" w:color="000000"/>
            </w:tcBorders>
            <w:vAlign w:val="center"/>
          </w:tcPr>
          <w:p w14:paraId="362A610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12D9636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0B7CFB77"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2073ED73"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1A6909AE" w14:textId="70613D22"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2</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4AA514D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42 719</w:t>
            </w:r>
          </w:p>
        </w:tc>
        <w:tc>
          <w:tcPr>
            <w:tcW w:w="993" w:type="dxa"/>
            <w:tcBorders>
              <w:top w:val="single" w:sz="4" w:space="0" w:color="000000"/>
              <w:left w:val="single" w:sz="4" w:space="0" w:color="000000"/>
              <w:bottom w:val="single" w:sz="4" w:space="0" w:color="000000"/>
            </w:tcBorders>
            <w:vAlign w:val="center"/>
          </w:tcPr>
          <w:p w14:paraId="3A1CE0D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46</w:t>
            </w:r>
          </w:p>
        </w:tc>
        <w:tc>
          <w:tcPr>
            <w:tcW w:w="850" w:type="dxa"/>
            <w:tcBorders>
              <w:top w:val="single" w:sz="4" w:space="0" w:color="000000"/>
              <w:left w:val="single" w:sz="4" w:space="0" w:color="000000"/>
              <w:bottom w:val="single" w:sz="4" w:space="0" w:color="000000"/>
            </w:tcBorders>
            <w:vAlign w:val="center"/>
          </w:tcPr>
          <w:p w14:paraId="00EA20B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37 479</w:t>
            </w:r>
          </w:p>
        </w:tc>
        <w:tc>
          <w:tcPr>
            <w:tcW w:w="992" w:type="dxa"/>
            <w:tcBorders>
              <w:top w:val="single" w:sz="4" w:space="0" w:color="000000"/>
              <w:left w:val="single" w:sz="4" w:space="0" w:color="000000"/>
              <w:bottom w:val="single" w:sz="4" w:space="0" w:color="000000"/>
            </w:tcBorders>
            <w:vAlign w:val="center"/>
          </w:tcPr>
          <w:p w14:paraId="30F62EC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39</w:t>
            </w:r>
          </w:p>
        </w:tc>
        <w:tc>
          <w:tcPr>
            <w:tcW w:w="851" w:type="dxa"/>
            <w:tcBorders>
              <w:top w:val="single" w:sz="4" w:space="0" w:color="000000"/>
              <w:left w:val="single" w:sz="4" w:space="0" w:color="000000"/>
              <w:bottom w:val="single" w:sz="4" w:space="0" w:color="000000"/>
            </w:tcBorders>
            <w:vAlign w:val="center"/>
          </w:tcPr>
          <w:p w14:paraId="6F6D4C6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4F18F50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305CD70A"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54C7C99D"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0F8E6D85" w14:textId="277BEF5F"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3</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660C46DB"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5 058</w:t>
            </w:r>
          </w:p>
        </w:tc>
        <w:tc>
          <w:tcPr>
            <w:tcW w:w="993" w:type="dxa"/>
            <w:tcBorders>
              <w:top w:val="single" w:sz="4" w:space="0" w:color="000000"/>
              <w:left w:val="single" w:sz="4" w:space="0" w:color="000000"/>
              <w:bottom w:val="single" w:sz="4" w:space="0" w:color="000000"/>
            </w:tcBorders>
            <w:vAlign w:val="center"/>
          </w:tcPr>
          <w:p w14:paraId="00071A9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4</w:t>
            </w:r>
          </w:p>
        </w:tc>
        <w:tc>
          <w:tcPr>
            <w:tcW w:w="850" w:type="dxa"/>
            <w:tcBorders>
              <w:top w:val="single" w:sz="4" w:space="0" w:color="000000"/>
              <w:left w:val="single" w:sz="4" w:space="0" w:color="000000"/>
              <w:bottom w:val="single" w:sz="4" w:space="0" w:color="000000"/>
            </w:tcBorders>
            <w:vAlign w:val="center"/>
          </w:tcPr>
          <w:p w14:paraId="2B942DA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6EA86A3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4DFF7B7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3 918</w:t>
            </w:r>
          </w:p>
        </w:tc>
        <w:tc>
          <w:tcPr>
            <w:tcW w:w="996" w:type="dxa"/>
            <w:tcBorders>
              <w:top w:val="single" w:sz="4" w:space="0" w:color="000000"/>
              <w:left w:val="single" w:sz="4" w:space="0" w:color="000000"/>
              <w:bottom w:val="single" w:sz="4" w:space="0" w:color="000000"/>
              <w:right w:val="single" w:sz="4" w:space="0" w:color="000000"/>
            </w:tcBorders>
            <w:vAlign w:val="center"/>
          </w:tcPr>
          <w:p w14:paraId="5D30B35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w:t>
            </w:r>
          </w:p>
        </w:tc>
      </w:tr>
      <w:tr w:rsidR="004033AC" w:rsidRPr="008F360D" w14:paraId="2A350B42"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74B26A94"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7BAFA8B2" w14:textId="44B2D005"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Общежитие, 1</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1CE7BB5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1 802</w:t>
            </w:r>
          </w:p>
        </w:tc>
        <w:tc>
          <w:tcPr>
            <w:tcW w:w="993" w:type="dxa"/>
            <w:tcBorders>
              <w:top w:val="single" w:sz="4" w:space="0" w:color="000000"/>
              <w:left w:val="single" w:sz="4" w:space="0" w:color="000000"/>
              <w:bottom w:val="single" w:sz="4" w:space="0" w:color="000000"/>
            </w:tcBorders>
            <w:vAlign w:val="center"/>
          </w:tcPr>
          <w:p w14:paraId="0109AF4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5</w:t>
            </w:r>
          </w:p>
        </w:tc>
        <w:tc>
          <w:tcPr>
            <w:tcW w:w="850" w:type="dxa"/>
            <w:tcBorders>
              <w:top w:val="single" w:sz="4" w:space="0" w:color="000000"/>
              <w:left w:val="single" w:sz="4" w:space="0" w:color="000000"/>
              <w:bottom w:val="single" w:sz="4" w:space="0" w:color="000000"/>
            </w:tcBorders>
            <w:vAlign w:val="center"/>
          </w:tcPr>
          <w:p w14:paraId="6B95E7A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70E48F4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0B58FF5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252</w:t>
            </w:r>
          </w:p>
        </w:tc>
        <w:tc>
          <w:tcPr>
            <w:tcW w:w="996" w:type="dxa"/>
            <w:tcBorders>
              <w:top w:val="single" w:sz="4" w:space="0" w:color="000000"/>
              <w:left w:val="single" w:sz="4" w:space="0" w:color="000000"/>
              <w:bottom w:val="single" w:sz="4" w:space="0" w:color="000000"/>
              <w:right w:val="single" w:sz="4" w:space="0" w:color="000000"/>
            </w:tcBorders>
            <w:vAlign w:val="center"/>
          </w:tcPr>
          <w:p w14:paraId="70488C2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r>
      <w:tr w:rsidR="004033AC" w:rsidRPr="008F360D" w14:paraId="36EF1210"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4FFDB612"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533EBB3C" w14:textId="19E12B43"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Общежитие, 2</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28A1DFD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1 688</w:t>
            </w:r>
          </w:p>
        </w:tc>
        <w:tc>
          <w:tcPr>
            <w:tcW w:w="993" w:type="dxa"/>
            <w:tcBorders>
              <w:top w:val="single" w:sz="4" w:space="0" w:color="000000"/>
              <w:left w:val="single" w:sz="4" w:space="0" w:color="000000"/>
              <w:bottom w:val="single" w:sz="4" w:space="0" w:color="000000"/>
            </w:tcBorders>
            <w:vAlign w:val="center"/>
          </w:tcPr>
          <w:p w14:paraId="6514016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w:t>
            </w:r>
          </w:p>
        </w:tc>
        <w:tc>
          <w:tcPr>
            <w:tcW w:w="850" w:type="dxa"/>
            <w:tcBorders>
              <w:top w:val="single" w:sz="4" w:space="0" w:color="000000"/>
              <w:left w:val="single" w:sz="4" w:space="0" w:color="000000"/>
              <w:bottom w:val="single" w:sz="4" w:space="0" w:color="000000"/>
            </w:tcBorders>
            <w:vAlign w:val="center"/>
          </w:tcPr>
          <w:p w14:paraId="4B87D51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3507B8E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044DBAC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35025E7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55566105"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0C94BBF1"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40FAD502" w14:textId="79F78233"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Вагончик, 1</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71CA7A0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76</w:t>
            </w:r>
          </w:p>
        </w:tc>
        <w:tc>
          <w:tcPr>
            <w:tcW w:w="993" w:type="dxa"/>
            <w:tcBorders>
              <w:top w:val="single" w:sz="4" w:space="0" w:color="000000"/>
              <w:left w:val="single" w:sz="4" w:space="0" w:color="000000"/>
              <w:bottom w:val="single" w:sz="4" w:space="0" w:color="000000"/>
            </w:tcBorders>
            <w:vAlign w:val="center"/>
          </w:tcPr>
          <w:p w14:paraId="7FB74EC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w:t>
            </w:r>
          </w:p>
        </w:tc>
        <w:tc>
          <w:tcPr>
            <w:tcW w:w="850" w:type="dxa"/>
            <w:tcBorders>
              <w:top w:val="single" w:sz="4" w:space="0" w:color="000000"/>
              <w:left w:val="single" w:sz="4" w:space="0" w:color="000000"/>
              <w:bottom w:val="single" w:sz="4" w:space="0" w:color="000000"/>
            </w:tcBorders>
            <w:vAlign w:val="center"/>
          </w:tcPr>
          <w:p w14:paraId="36552C9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76</w:t>
            </w:r>
          </w:p>
        </w:tc>
        <w:tc>
          <w:tcPr>
            <w:tcW w:w="992" w:type="dxa"/>
            <w:tcBorders>
              <w:top w:val="single" w:sz="4" w:space="0" w:color="000000"/>
              <w:left w:val="single" w:sz="4" w:space="0" w:color="000000"/>
              <w:bottom w:val="single" w:sz="4" w:space="0" w:color="000000"/>
            </w:tcBorders>
            <w:vAlign w:val="center"/>
          </w:tcPr>
          <w:p w14:paraId="7C9C54A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w:t>
            </w:r>
          </w:p>
        </w:tc>
        <w:tc>
          <w:tcPr>
            <w:tcW w:w="851" w:type="dxa"/>
            <w:tcBorders>
              <w:top w:val="single" w:sz="4" w:space="0" w:color="000000"/>
              <w:left w:val="single" w:sz="4" w:space="0" w:color="000000"/>
              <w:bottom w:val="single" w:sz="4" w:space="0" w:color="000000"/>
            </w:tcBorders>
            <w:vAlign w:val="center"/>
          </w:tcPr>
          <w:p w14:paraId="1469570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283D5E4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1A505B0A" w14:textId="77777777" w:rsidTr="00D57631">
        <w:trPr>
          <w:trHeight w:val="20"/>
        </w:trPr>
        <w:tc>
          <w:tcPr>
            <w:tcW w:w="4253" w:type="dxa"/>
            <w:gridSpan w:val="2"/>
            <w:tcBorders>
              <w:top w:val="single" w:sz="4" w:space="0" w:color="000000"/>
              <w:left w:val="single" w:sz="4" w:space="0" w:color="000000"/>
              <w:bottom w:val="single" w:sz="4" w:space="0" w:color="000000"/>
            </w:tcBorders>
            <w:vAlign w:val="center"/>
          </w:tcPr>
          <w:p w14:paraId="6DD4E27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Итого</w:t>
            </w:r>
          </w:p>
        </w:tc>
        <w:tc>
          <w:tcPr>
            <w:tcW w:w="992" w:type="dxa"/>
            <w:tcBorders>
              <w:top w:val="single" w:sz="4" w:space="0" w:color="000000"/>
              <w:left w:val="single" w:sz="4" w:space="0" w:color="000000"/>
              <w:bottom w:val="single" w:sz="4" w:space="0" w:color="000000"/>
            </w:tcBorders>
            <w:vAlign w:val="center"/>
          </w:tcPr>
          <w:p w14:paraId="1B01E84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70 293</w:t>
            </w:r>
          </w:p>
        </w:tc>
        <w:tc>
          <w:tcPr>
            <w:tcW w:w="993" w:type="dxa"/>
            <w:tcBorders>
              <w:top w:val="single" w:sz="4" w:space="0" w:color="000000"/>
              <w:left w:val="single" w:sz="4" w:space="0" w:color="000000"/>
              <w:bottom w:val="single" w:sz="4" w:space="0" w:color="000000"/>
            </w:tcBorders>
            <w:vAlign w:val="center"/>
          </w:tcPr>
          <w:p w14:paraId="3338798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162</w:t>
            </w:r>
          </w:p>
        </w:tc>
        <w:tc>
          <w:tcPr>
            <w:tcW w:w="850" w:type="dxa"/>
            <w:tcBorders>
              <w:top w:val="single" w:sz="4" w:space="0" w:color="000000"/>
              <w:left w:val="single" w:sz="4" w:space="0" w:color="000000"/>
              <w:bottom w:val="single" w:sz="4" w:space="0" w:color="000000"/>
            </w:tcBorders>
            <w:vAlign w:val="center"/>
          </w:tcPr>
          <w:p w14:paraId="189A2CE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45 850</w:t>
            </w:r>
          </w:p>
        </w:tc>
        <w:tc>
          <w:tcPr>
            <w:tcW w:w="992" w:type="dxa"/>
            <w:tcBorders>
              <w:top w:val="single" w:sz="4" w:space="0" w:color="000000"/>
              <w:left w:val="single" w:sz="4" w:space="0" w:color="000000"/>
              <w:bottom w:val="single" w:sz="4" w:space="0" w:color="000000"/>
            </w:tcBorders>
            <w:vAlign w:val="center"/>
          </w:tcPr>
          <w:p w14:paraId="6DBA122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81</w:t>
            </w:r>
          </w:p>
        </w:tc>
        <w:tc>
          <w:tcPr>
            <w:tcW w:w="851" w:type="dxa"/>
            <w:tcBorders>
              <w:top w:val="single" w:sz="4" w:space="0" w:color="000000"/>
              <w:left w:val="single" w:sz="4" w:space="0" w:color="000000"/>
              <w:bottom w:val="single" w:sz="4" w:space="0" w:color="000000"/>
            </w:tcBorders>
            <w:vAlign w:val="center"/>
          </w:tcPr>
          <w:p w14:paraId="165759C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4 170</w:t>
            </w:r>
          </w:p>
        </w:tc>
        <w:tc>
          <w:tcPr>
            <w:tcW w:w="996" w:type="dxa"/>
            <w:tcBorders>
              <w:top w:val="single" w:sz="4" w:space="0" w:color="000000"/>
              <w:left w:val="single" w:sz="4" w:space="0" w:color="000000"/>
              <w:bottom w:val="single" w:sz="4" w:space="0" w:color="000000"/>
              <w:right w:val="single" w:sz="4" w:space="0" w:color="000000"/>
            </w:tcBorders>
            <w:vAlign w:val="center"/>
          </w:tcPr>
          <w:p w14:paraId="301B170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4</w:t>
            </w:r>
          </w:p>
        </w:tc>
      </w:tr>
      <w:tr w:rsidR="004033AC" w:rsidRPr="008F360D" w14:paraId="112F2381" w14:textId="77777777" w:rsidTr="00D57631">
        <w:trPr>
          <w:trHeight w:val="20"/>
        </w:trPr>
        <w:tc>
          <w:tcPr>
            <w:tcW w:w="1843" w:type="dxa"/>
            <w:vMerge w:val="restart"/>
            <w:tcBorders>
              <w:top w:val="single" w:sz="4" w:space="0" w:color="000000"/>
              <w:left w:val="single" w:sz="4" w:space="0" w:color="000000"/>
              <w:bottom w:val="single" w:sz="4" w:space="0" w:color="000000"/>
            </w:tcBorders>
            <w:shd w:val="clear" w:color="auto" w:fill="DBE5F1"/>
            <w:vAlign w:val="center"/>
          </w:tcPr>
          <w:p w14:paraId="17C1582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01:12:03 (01:12)</w:t>
            </w:r>
          </w:p>
        </w:tc>
        <w:tc>
          <w:tcPr>
            <w:tcW w:w="2410" w:type="dxa"/>
            <w:tcBorders>
              <w:top w:val="single" w:sz="4" w:space="0" w:color="000000"/>
              <w:left w:val="single" w:sz="4" w:space="0" w:color="000000"/>
              <w:bottom w:val="single" w:sz="4" w:space="0" w:color="000000"/>
            </w:tcBorders>
            <w:vAlign w:val="center"/>
          </w:tcPr>
          <w:p w14:paraId="6F5F17D2" w14:textId="7FF32ACC"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2</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2E21BCB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21 908</w:t>
            </w:r>
          </w:p>
        </w:tc>
        <w:tc>
          <w:tcPr>
            <w:tcW w:w="993" w:type="dxa"/>
            <w:tcBorders>
              <w:top w:val="single" w:sz="4" w:space="0" w:color="000000"/>
              <w:left w:val="single" w:sz="4" w:space="0" w:color="000000"/>
              <w:bottom w:val="single" w:sz="4" w:space="0" w:color="000000"/>
            </w:tcBorders>
            <w:vAlign w:val="center"/>
          </w:tcPr>
          <w:p w14:paraId="5F5181D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23</w:t>
            </w:r>
          </w:p>
        </w:tc>
        <w:tc>
          <w:tcPr>
            <w:tcW w:w="850" w:type="dxa"/>
            <w:tcBorders>
              <w:top w:val="single" w:sz="4" w:space="0" w:color="000000"/>
              <w:left w:val="single" w:sz="4" w:space="0" w:color="000000"/>
              <w:bottom w:val="single" w:sz="4" w:space="0" w:color="000000"/>
            </w:tcBorders>
            <w:vAlign w:val="center"/>
          </w:tcPr>
          <w:p w14:paraId="54EEC1E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18 330</w:t>
            </w:r>
          </w:p>
        </w:tc>
        <w:tc>
          <w:tcPr>
            <w:tcW w:w="992" w:type="dxa"/>
            <w:tcBorders>
              <w:top w:val="single" w:sz="4" w:space="0" w:color="000000"/>
              <w:left w:val="single" w:sz="4" w:space="0" w:color="000000"/>
              <w:bottom w:val="single" w:sz="4" w:space="0" w:color="000000"/>
            </w:tcBorders>
            <w:vAlign w:val="center"/>
          </w:tcPr>
          <w:p w14:paraId="6691F94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19</w:t>
            </w:r>
          </w:p>
        </w:tc>
        <w:tc>
          <w:tcPr>
            <w:tcW w:w="851" w:type="dxa"/>
            <w:tcBorders>
              <w:top w:val="single" w:sz="4" w:space="0" w:color="000000"/>
              <w:left w:val="single" w:sz="4" w:space="0" w:color="000000"/>
              <w:bottom w:val="single" w:sz="4" w:space="0" w:color="000000"/>
            </w:tcBorders>
            <w:vAlign w:val="center"/>
          </w:tcPr>
          <w:p w14:paraId="09163A9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34D2AC7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17476074"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5871D046"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214FE10D" w14:textId="4092D4BF"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5</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10797E7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6 987</w:t>
            </w:r>
          </w:p>
        </w:tc>
        <w:tc>
          <w:tcPr>
            <w:tcW w:w="993" w:type="dxa"/>
            <w:tcBorders>
              <w:top w:val="single" w:sz="4" w:space="0" w:color="000000"/>
              <w:left w:val="single" w:sz="4" w:space="0" w:color="000000"/>
              <w:bottom w:val="single" w:sz="4" w:space="0" w:color="000000"/>
            </w:tcBorders>
            <w:vAlign w:val="center"/>
          </w:tcPr>
          <w:p w14:paraId="1FF5BE2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4</w:t>
            </w:r>
          </w:p>
        </w:tc>
        <w:tc>
          <w:tcPr>
            <w:tcW w:w="850" w:type="dxa"/>
            <w:tcBorders>
              <w:top w:val="single" w:sz="4" w:space="0" w:color="000000"/>
              <w:left w:val="single" w:sz="4" w:space="0" w:color="000000"/>
              <w:bottom w:val="single" w:sz="4" w:space="0" w:color="000000"/>
            </w:tcBorders>
            <w:vAlign w:val="center"/>
          </w:tcPr>
          <w:p w14:paraId="318BA71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55970D6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1EEA0AA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13A7612B"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3427806D"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284BED9A"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03E6EDEA" w14:textId="684A7BD5"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Общежитие, 2</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4D41C9A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1 037</w:t>
            </w:r>
          </w:p>
        </w:tc>
        <w:tc>
          <w:tcPr>
            <w:tcW w:w="993" w:type="dxa"/>
            <w:tcBorders>
              <w:top w:val="single" w:sz="4" w:space="0" w:color="000000"/>
              <w:left w:val="single" w:sz="4" w:space="0" w:color="000000"/>
              <w:bottom w:val="single" w:sz="4" w:space="0" w:color="000000"/>
            </w:tcBorders>
            <w:vAlign w:val="center"/>
          </w:tcPr>
          <w:p w14:paraId="6FE0F1F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0" w:type="dxa"/>
            <w:tcBorders>
              <w:top w:val="single" w:sz="4" w:space="0" w:color="000000"/>
              <w:left w:val="single" w:sz="4" w:space="0" w:color="000000"/>
              <w:bottom w:val="single" w:sz="4" w:space="0" w:color="000000"/>
            </w:tcBorders>
            <w:vAlign w:val="center"/>
          </w:tcPr>
          <w:p w14:paraId="23B0623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40B4694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6438142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5669CE9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564C366D"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6A769BF4"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6349CEFB" w14:textId="485586AC"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Общежитие, 5</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2196703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5 575</w:t>
            </w:r>
          </w:p>
        </w:tc>
        <w:tc>
          <w:tcPr>
            <w:tcW w:w="993" w:type="dxa"/>
            <w:tcBorders>
              <w:top w:val="single" w:sz="4" w:space="0" w:color="000000"/>
              <w:left w:val="single" w:sz="4" w:space="0" w:color="000000"/>
              <w:bottom w:val="single" w:sz="4" w:space="0" w:color="000000"/>
            </w:tcBorders>
            <w:vAlign w:val="center"/>
          </w:tcPr>
          <w:p w14:paraId="235CB41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w:t>
            </w:r>
          </w:p>
        </w:tc>
        <w:tc>
          <w:tcPr>
            <w:tcW w:w="850" w:type="dxa"/>
            <w:tcBorders>
              <w:top w:val="single" w:sz="4" w:space="0" w:color="000000"/>
              <w:left w:val="single" w:sz="4" w:space="0" w:color="000000"/>
              <w:bottom w:val="single" w:sz="4" w:space="0" w:color="000000"/>
            </w:tcBorders>
            <w:vAlign w:val="center"/>
          </w:tcPr>
          <w:p w14:paraId="3674DD3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3C56AC0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6412020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21E4819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20663383"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44D0D2C2"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1A322A2E" w14:textId="1EECA132"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Вагончик, 1</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1188E80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326</w:t>
            </w:r>
          </w:p>
        </w:tc>
        <w:tc>
          <w:tcPr>
            <w:tcW w:w="993" w:type="dxa"/>
            <w:tcBorders>
              <w:top w:val="single" w:sz="4" w:space="0" w:color="000000"/>
              <w:left w:val="single" w:sz="4" w:space="0" w:color="000000"/>
              <w:bottom w:val="single" w:sz="4" w:space="0" w:color="000000"/>
            </w:tcBorders>
            <w:vAlign w:val="center"/>
          </w:tcPr>
          <w:p w14:paraId="4C3AFD2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13</w:t>
            </w:r>
          </w:p>
        </w:tc>
        <w:tc>
          <w:tcPr>
            <w:tcW w:w="850" w:type="dxa"/>
            <w:tcBorders>
              <w:top w:val="single" w:sz="4" w:space="0" w:color="000000"/>
              <w:left w:val="single" w:sz="4" w:space="0" w:color="000000"/>
              <w:bottom w:val="single" w:sz="4" w:space="0" w:color="000000"/>
            </w:tcBorders>
            <w:vAlign w:val="center"/>
          </w:tcPr>
          <w:p w14:paraId="0E0FD25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1004F40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2913632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67CF8D2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060DE9CE" w14:textId="77777777" w:rsidTr="00D57631">
        <w:trPr>
          <w:trHeight w:val="20"/>
        </w:trPr>
        <w:tc>
          <w:tcPr>
            <w:tcW w:w="4253" w:type="dxa"/>
            <w:gridSpan w:val="2"/>
            <w:tcBorders>
              <w:top w:val="single" w:sz="4" w:space="0" w:color="000000"/>
              <w:left w:val="single" w:sz="4" w:space="0" w:color="000000"/>
              <w:bottom w:val="single" w:sz="4" w:space="0" w:color="000000"/>
            </w:tcBorders>
            <w:vAlign w:val="center"/>
          </w:tcPr>
          <w:p w14:paraId="0BD2DA1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Итого</w:t>
            </w:r>
          </w:p>
        </w:tc>
        <w:tc>
          <w:tcPr>
            <w:tcW w:w="992" w:type="dxa"/>
            <w:tcBorders>
              <w:top w:val="single" w:sz="4" w:space="0" w:color="000000"/>
              <w:left w:val="single" w:sz="4" w:space="0" w:color="000000"/>
              <w:bottom w:val="single" w:sz="4" w:space="0" w:color="000000"/>
            </w:tcBorders>
            <w:vAlign w:val="center"/>
          </w:tcPr>
          <w:p w14:paraId="33068D3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35 833</w:t>
            </w:r>
          </w:p>
        </w:tc>
        <w:tc>
          <w:tcPr>
            <w:tcW w:w="993" w:type="dxa"/>
            <w:tcBorders>
              <w:top w:val="single" w:sz="4" w:space="0" w:color="000000"/>
              <w:left w:val="single" w:sz="4" w:space="0" w:color="000000"/>
              <w:bottom w:val="single" w:sz="4" w:space="0" w:color="000000"/>
            </w:tcBorders>
            <w:vAlign w:val="center"/>
          </w:tcPr>
          <w:p w14:paraId="1D64221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44</w:t>
            </w:r>
          </w:p>
        </w:tc>
        <w:tc>
          <w:tcPr>
            <w:tcW w:w="850" w:type="dxa"/>
            <w:tcBorders>
              <w:top w:val="single" w:sz="4" w:space="0" w:color="000000"/>
              <w:left w:val="single" w:sz="4" w:space="0" w:color="000000"/>
              <w:bottom w:val="single" w:sz="4" w:space="0" w:color="000000"/>
            </w:tcBorders>
            <w:vAlign w:val="center"/>
          </w:tcPr>
          <w:p w14:paraId="257BAAA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18 330</w:t>
            </w:r>
          </w:p>
        </w:tc>
        <w:tc>
          <w:tcPr>
            <w:tcW w:w="992" w:type="dxa"/>
            <w:tcBorders>
              <w:top w:val="single" w:sz="4" w:space="0" w:color="000000"/>
              <w:left w:val="single" w:sz="4" w:space="0" w:color="000000"/>
              <w:bottom w:val="single" w:sz="4" w:space="0" w:color="000000"/>
            </w:tcBorders>
            <w:vAlign w:val="center"/>
          </w:tcPr>
          <w:p w14:paraId="144EEFF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19</w:t>
            </w:r>
          </w:p>
        </w:tc>
        <w:tc>
          <w:tcPr>
            <w:tcW w:w="851" w:type="dxa"/>
            <w:tcBorders>
              <w:top w:val="single" w:sz="4" w:space="0" w:color="000000"/>
              <w:left w:val="single" w:sz="4" w:space="0" w:color="000000"/>
              <w:bottom w:val="single" w:sz="4" w:space="0" w:color="000000"/>
            </w:tcBorders>
            <w:vAlign w:val="center"/>
          </w:tcPr>
          <w:p w14:paraId="3359612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06F1D1E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6ADFDF1F" w14:textId="77777777" w:rsidTr="00D57631">
        <w:trPr>
          <w:trHeight w:val="20"/>
        </w:trPr>
        <w:tc>
          <w:tcPr>
            <w:tcW w:w="1843" w:type="dxa"/>
            <w:vMerge w:val="restart"/>
            <w:tcBorders>
              <w:top w:val="single" w:sz="4" w:space="0" w:color="000000"/>
              <w:left w:val="single" w:sz="4" w:space="0" w:color="000000"/>
              <w:bottom w:val="single" w:sz="4" w:space="0" w:color="000000"/>
            </w:tcBorders>
            <w:shd w:val="clear" w:color="auto" w:fill="DBE5F1"/>
            <w:vAlign w:val="center"/>
          </w:tcPr>
          <w:p w14:paraId="5ECF2C5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01:12:04 (01:12)</w:t>
            </w:r>
          </w:p>
        </w:tc>
        <w:tc>
          <w:tcPr>
            <w:tcW w:w="2410" w:type="dxa"/>
            <w:tcBorders>
              <w:top w:val="single" w:sz="4" w:space="0" w:color="000000"/>
              <w:left w:val="single" w:sz="4" w:space="0" w:color="000000"/>
              <w:bottom w:val="single" w:sz="4" w:space="0" w:color="000000"/>
            </w:tcBorders>
            <w:vAlign w:val="center"/>
          </w:tcPr>
          <w:p w14:paraId="4CE61C9E" w14:textId="0B7F6EB5"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1</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32E4A6A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249</w:t>
            </w:r>
          </w:p>
        </w:tc>
        <w:tc>
          <w:tcPr>
            <w:tcW w:w="993" w:type="dxa"/>
            <w:tcBorders>
              <w:top w:val="single" w:sz="4" w:space="0" w:color="000000"/>
              <w:left w:val="single" w:sz="4" w:space="0" w:color="000000"/>
              <w:bottom w:val="single" w:sz="4" w:space="0" w:color="000000"/>
            </w:tcBorders>
            <w:vAlign w:val="center"/>
          </w:tcPr>
          <w:p w14:paraId="08DA129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0" w:type="dxa"/>
            <w:tcBorders>
              <w:top w:val="single" w:sz="4" w:space="0" w:color="000000"/>
              <w:left w:val="single" w:sz="4" w:space="0" w:color="000000"/>
              <w:bottom w:val="single" w:sz="4" w:space="0" w:color="000000"/>
            </w:tcBorders>
            <w:vAlign w:val="center"/>
          </w:tcPr>
          <w:p w14:paraId="3106D32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249</w:t>
            </w:r>
          </w:p>
        </w:tc>
        <w:tc>
          <w:tcPr>
            <w:tcW w:w="992" w:type="dxa"/>
            <w:tcBorders>
              <w:top w:val="single" w:sz="4" w:space="0" w:color="000000"/>
              <w:left w:val="single" w:sz="4" w:space="0" w:color="000000"/>
              <w:bottom w:val="single" w:sz="4" w:space="0" w:color="000000"/>
            </w:tcBorders>
            <w:vAlign w:val="center"/>
          </w:tcPr>
          <w:p w14:paraId="6DDEC1B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1" w:type="dxa"/>
            <w:tcBorders>
              <w:top w:val="single" w:sz="4" w:space="0" w:color="000000"/>
              <w:left w:val="single" w:sz="4" w:space="0" w:color="000000"/>
              <w:bottom w:val="single" w:sz="4" w:space="0" w:color="000000"/>
            </w:tcBorders>
            <w:vAlign w:val="center"/>
          </w:tcPr>
          <w:p w14:paraId="15BAD88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3C10C84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597FF66A"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297FA339"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20A57808" w14:textId="126A0858"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Вагончик, 1</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06FA98D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600</w:t>
            </w:r>
          </w:p>
        </w:tc>
        <w:tc>
          <w:tcPr>
            <w:tcW w:w="993" w:type="dxa"/>
            <w:tcBorders>
              <w:top w:val="single" w:sz="4" w:space="0" w:color="000000"/>
              <w:left w:val="single" w:sz="4" w:space="0" w:color="000000"/>
              <w:bottom w:val="single" w:sz="4" w:space="0" w:color="000000"/>
            </w:tcBorders>
            <w:vAlign w:val="center"/>
          </w:tcPr>
          <w:p w14:paraId="56C5F99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33</w:t>
            </w:r>
          </w:p>
        </w:tc>
        <w:tc>
          <w:tcPr>
            <w:tcW w:w="850" w:type="dxa"/>
            <w:tcBorders>
              <w:top w:val="single" w:sz="4" w:space="0" w:color="000000"/>
              <w:left w:val="single" w:sz="4" w:space="0" w:color="000000"/>
              <w:bottom w:val="single" w:sz="4" w:space="0" w:color="000000"/>
            </w:tcBorders>
            <w:vAlign w:val="center"/>
          </w:tcPr>
          <w:p w14:paraId="0406253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600</w:t>
            </w:r>
          </w:p>
        </w:tc>
        <w:tc>
          <w:tcPr>
            <w:tcW w:w="992" w:type="dxa"/>
            <w:tcBorders>
              <w:top w:val="single" w:sz="4" w:space="0" w:color="000000"/>
              <w:left w:val="single" w:sz="4" w:space="0" w:color="000000"/>
              <w:bottom w:val="single" w:sz="4" w:space="0" w:color="000000"/>
            </w:tcBorders>
            <w:vAlign w:val="center"/>
          </w:tcPr>
          <w:p w14:paraId="7ACEDB1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33</w:t>
            </w:r>
          </w:p>
        </w:tc>
        <w:tc>
          <w:tcPr>
            <w:tcW w:w="851" w:type="dxa"/>
            <w:tcBorders>
              <w:top w:val="single" w:sz="4" w:space="0" w:color="000000"/>
              <w:left w:val="single" w:sz="4" w:space="0" w:color="000000"/>
              <w:bottom w:val="single" w:sz="4" w:space="0" w:color="000000"/>
            </w:tcBorders>
            <w:vAlign w:val="center"/>
          </w:tcPr>
          <w:p w14:paraId="6CB7E3F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65B12FB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583D2AE2" w14:textId="77777777" w:rsidTr="00D57631">
        <w:trPr>
          <w:trHeight w:val="20"/>
        </w:trPr>
        <w:tc>
          <w:tcPr>
            <w:tcW w:w="4253" w:type="dxa"/>
            <w:gridSpan w:val="2"/>
            <w:tcBorders>
              <w:top w:val="single" w:sz="4" w:space="0" w:color="000000"/>
              <w:left w:val="single" w:sz="4" w:space="0" w:color="000000"/>
              <w:bottom w:val="single" w:sz="4" w:space="0" w:color="000000"/>
            </w:tcBorders>
            <w:vAlign w:val="center"/>
          </w:tcPr>
          <w:p w14:paraId="1D1D1B2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Итого</w:t>
            </w:r>
          </w:p>
        </w:tc>
        <w:tc>
          <w:tcPr>
            <w:tcW w:w="992" w:type="dxa"/>
            <w:tcBorders>
              <w:top w:val="single" w:sz="4" w:space="0" w:color="000000"/>
              <w:left w:val="single" w:sz="4" w:space="0" w:color="000000"/>
              <w:bottom w:val="single" w:sz="4" w:space="0" w:color="000000"/>
            </w:tcBorders>
            <w:vAlign w:val="center"/>
          </w:tcPr>
          <w:p w14:paraId="00A8389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849</w:t>
            </w:r>
          </w:p>
        </w:tc>
        <w:tc>
          <w:tcPr>
            <w:tcW w:w="993" w:type="dxa"/>
            <w:tcBorders>
              <w:top w:val="single" w:sz="4" w:space="0" w:color="000000"/>
              <w:left w:val="single" w:sz="4" w:space="0" w:color="000000"/>
              <w:bottom w:val="single" w:sz="4" w:space="0" w:color="000000"/>
            </w:tcBorders>
            <w:vAlign w:val="center"/>
          </w:tcPr>
          <w:p w14:paraId="508F7E8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34</w:t>
            </w:r>
          </w:p>
        </w:tc>
        <w:tc>
          <w:tcPr>
            <w:tcW w:w="850" w:type="dxa"/>
            <w:tcBorders>
              <w:top w:val="single" w:sz="4" w:space="0" w:color="000000"/>
              <w:left w:val="single" w:sz="4" w:space="0" w:color="000000"/>
              <w:bottom w:val="single" w:sz="4" w:space="0" w:color="000000"/>
            </w:tcBorders>
            <w:vAlign w:val="center"/>
          </w:tcPr>
          <w:p w14:paraId="2BF6B99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849</w:t>
            </w:r>
          </w:p>
        </w:tc>
        <w:tc>
          <w:tcPr>
            <w:tcW w:w="992" w:type="dxa"/>
            <w:tcBorders>
              <w:top w:val="single" w:sz="4" w:space="0" w:color="000000"/>
              <w:left w:val="single" w:sz="4" w:space="0" w:color="000000"/>
              <w:bottom w:val="single" w:sz="4" w:space="0" w:color="000000"/>
            </w:tcBorders>
            <w:vAlign w:val="center"/>
          </w:tcPr>
          <w:p w14:paraId="3339ECE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34</w:t>
            </w:r>
          </w:p>
        </w:tc>
        <w:tc>
          <w:tcPr>
            <w:tcW w:w="851" w:type="dxa"/>
            <w:tcBorders>
              <w:top w:val="single" w:sz="4" w:space="0" w:color="000000"/>
              <w:left w:val="single" w:sz="4" w:space="0" w:color="000000"/>
              <w:bottom w:val="single" w:sz="4" w:space="0" w:color="000000"/>
            </w:tcBorders>
            <w:vAlign w:val="center"/>
          </w:tcPr>
          <w:p w14:paraId="5041619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774975E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20D25575" w14:textId="77777777" w:rsidTr="00D57631">
        <w:trPr>
          <w:trHeight w:val="20"/>
        </w:trPr>
        <w:tc>
          <w:tcPr>
            <w:tcW w:w="1843" w:type="dxa"/>
            <w:tcBorders>
              <w:top w:val="single" w:sz="4" w:space="0" w:color="000000"/>
              <w:left w:val="single" w:sz="4" w:space="0" w:color="000000"/>
              <w:bottom w:val="single" w:sz="4" w:space="0" w:color="000000"/>
            </w:tcBorders>
            <w:shd w:val="clear" w:color="auto" w:fill="DBE5F1"/>
            <w:vAlign w:val="center"/>
          </w:tcPr>
          <w:p w14:paraId="3DA305A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01:13:02 (01:13)</w:t>
            </w:r>
          </w:p>
        </w:tc>
        <w:tc>
          <w:tcPr>
            <w:tcW w:w="2410" w:type="dxa"/>
            <w:tcBorders>
              <w:top w:val="single" w:sz="4" w:space="0" w:color="000000"/>
              <w:left w:val="single" w:sz="4" w:space="0" w:color="000000"/>
              <w:bottom w:val="single" w:sz="4" w:space="0" w:color="000000"/>
            </w:tcBorders>
            <w:vAlign w:val="center"/>
          </w:tcPr>
          <w:p w14:paraId="321BD00D" w14:textId="03F1BCF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Одноквартирный, 1</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70093F0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36</w:t>
            </w:r>
          </w:p>
        </w:tc>
        <w:tc>
          <w:tcPr>
            <w:tcW w:w="993" w:type="dxa"/>
            <w:tcBorders>
              <w:top w:val="single" w:sz="4" w:space="0" w:color="000000"/>
              <w:left w:val="single" w:sz="4" w:space="0" w:color="000000"/>
              <w:bottom w:val="single" w:sz="4" w:space="0" w:color="000000"/>
            </w:tcBorders>
            <w:vAlign w:val="center"/>
          </w:tcPr>
          <w:p w14:paraId="2DC444F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0" w:type="dxa"/>
            <w:tcBorders>
              <w:top w:val="single" w:sz="4" w:space="0" w:color="000000"/>
              <w:left w:val="single" w:sz="4" w:space="0" w:color="000000"/>
              <w:bottom w:val="single" w:sz="4" w:space="0" w:color="000000"/>
            </w:tcBorders>
            <w:vAlign w:val="center"/>
          </w:tcPr>
          <w:p w14:paraId="5D95910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4DE91A8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02AB58E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027D6D2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3F0351E4" w14:textId="77777777" w:rsidTr="00D57631">
        <w:trPr>
          <w:trHeight w:val="20"/>
        </w:trPr>
        <w:tc>
          <w:tcPr>
            <w:tcW w:w="4253" w:type="dxa"/>
            <w:gridSpan w:val="2"/>
            <w:tcBorders>
              <w:top w:val="single" w:sz="4" w:space="0" w:color="000000"/>
              <w:left w:val="single" w:sz="4" w:space="0" w:color="000000"/>
              <w:bottom w:val="single" w:sz="4" w:space="0" w:color="000000"/>
            </w:tcBorders>
            <w:vAlign w:val="center"/>
          </w:tcPr>
          <w:p w14:paraId="4025288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Итого</w:t>
            </w:r>
          </w:p>
        </w:tc>
        <w:tc>
          <w:tcPr>
            <w:tcW w:w="992" w:type="dxa"/>
            <w:tcBorders>
              <w:top w:val="single" w:sz="4" w:space="0" w:color="000000"/>
              <w:left w:val="single" w:sz="4" w:space="0" w:color="000000"/>
              <w:bottom w:val="single" w:sz="4" w:space="0" w:color="000000"/>
            </w:tcBorders>
            <w:vAlign w:val="center"/>
          </w:tcPr>
          <w:p w14:paraId="6C9018E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36</w:t>
            </w:r>
          </w:p>
        </w:tc>
        <w:tc>
          <w:tcPr>
            <w:tcW w:w="993" w:type="dxa"/>
            <w:tcBorders>
              <w:top w:val="single" w:sz="4" w:space="0" w:color="000000"/>
              <w:left w:val="single" w:sz="4" w:space="0" w:color="000000"/>
              <w:bottom w:val="single" w:sz="4" w:space="0" w:color="000000"/>
            </w:tcBorders>
            <w:vAlign w:val="center"/>
          </w:tcPr>
          <w:p w14:paraId="6F195F8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0" w:type="dxa"/>
            <w:tcBorders>
              <w:top w:val="single" w:sz="4" w:space="0" w:color="000000"/>
              <w:left w:val="single" w:sz="4" w:space="0" w:color="000000"/>
              <w:bottom w:val="single" w:sz="4" w:space="0" w:color="000000"/>
            </w:tcBorders>
            <w:vAlign w:val="center"/>
          </w:tcPr>
          <w:p w14:paraId="3B722AF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25E606E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04A31A2B"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002FA61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1E4C398F" w14:textId="77777777" w:rsidTr="00D57631">
        <w:trPr>
          <w:trHeight w:val="20"/>
        </w:trPr>
        <w:tc>
          <w:tcPr>
            <w:tcW w:w="1843" w:type="dxa"/>
            <w:tcBorders>
              <w:top w:val="single" w:sz="4" w:space="0" w:color="000000"/>
              <w:left w:val="single" w:sz="4" w:space="0" w:color="000000"/>
              <w:bottom w:val="single" w:sz="4" w:space="0" w:color="000000"/>
            </w:tcBorders>
            <w:shd w:val="clear" w:color="auto" w:fill="DBE5F1"/>
            <w:vAlign w:val="center"/>
          </w:tcPr>
          <w:p w14:paraId="7D695EA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01:14:01 (01:14)</w:t>
            </w:r>
          </w:p>
        </w:tc>
        <w:tc>
          <w:tcPr>
            <w:tcW w:w="2410" w:type="dxa"/>
            <w:tcBorders>
              <w:top w:val="single" w:sz="4" w:space="0" w:color="000000"/>
              <w:left w:val="single" w:sz="4" w:space="0" w:color="000000"/>
              <w:bottom w:val="single" w:sz="4" w:space="0" w:color="000000"/>
            </w:tcBorders>
            <w:vAlign w:val="center"/>
          </w:tcPr>
          <w:p w14:paraId="4E606E07" w14:textId="30E9E54F"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Общежитие, 1</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6469E21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939</w:t>
            </w:r>
          </w:p>
        </w:tc>
        <w:tc>
          <w:tcPr>
            <w:tcW w:w="993" w:type="dxa"/>
            <w:tcBorders>
              <w:top w:val="single" w:sz="4" w:space="0" w:color="000000"/>
              <w:left w:val="single" w:sz="4" w:space="0" w:color="000000"/>
              <w:bottom w:val="single" w:sz="4" w:space="0" w:color="000000"/>
            </w:tcBorders>
            <w:vAlign w:val="center"/>
          </w:tcPr>
          <w:p w14:paraId="4D12E37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0" w:type="dxa"/>
            <w:tcBorders>
              <w:top w:val="single" w:sz="4" w:space="0" w:color="000000"/>
              <w:left w:val="single" w:sz="4" w:space="0" w:color="000000"/>
              <w:bottom w:val="single" w:sz="4" w:space="0" w:color="000000"/>
            </w:tcBorders>
            <w:vAlign w:val="center"/>
          </w:tcPr>
          <w:p w14:paraId="68AC5F8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37D8E8E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176C98C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3C2CD09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054F3C1A" w14:textId="77777777" w:rsidTr="00D57631">
        <w:trPr>
          <w:trHeight w:val="20"/>
        </w:trPr>
        <w:tc>
          <w:tcPr>
            <w:tcW w:w="4253" w:type="dxa"/>
            <w:gridSpan w:val="2"/>
            <w:tcBorders>
              <w:top w:val="single" w:sz="4" w:space="0" w:color="000000"/>
              <w:left w:val="single" w:sz="4" w:space="0" w:color="000000"/>
              <w:bottom w:val="single" w:sz="4" w:space="0" w:color="000000"/>
            </w:tcBorders>
            <w:vAlign w:val="center"/>
          </w:tcPr>
          <w:p w14:paraId="6D48D59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Итого</w:t>
            </w:r>
          </w:p>
        </w:tc>
        <w:tc>
          <w:tcPr>
            <w:tcW w:w="992" w:type="dxa"/>
            <w:tcBorders>
              <w:top w:val="single" w:sz="4" w:space="0" w:color="000000"/>
              <w:left w:val="single" w:sz="4" w:space="0" w:color="000000"/>
              <w:bottom w:val="single" w:sz="4" w:space="0" w:color="000000"/>
            </w:tcBorders>
            <w:vAlign w:val="center"/>
          </w:tcPr>
          <w:p w14:paraId="1E3746B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939</w:t>
            </w:r>
          </w:p>
        </w:tc>
        <w:tc>
          <w:tcPr>
            <w:tcW w:w="993" w:type="dxa"/>
            <w:tcBorders>
              <w:top w:val="single" w:sz="4" w:space="0" w:color="000000"/>
              <w:left w:val="single" w:sz="4" w:space="0" w:color="000000"/>
              <w:bottom w:val="single" w:sz="4" w:space="0" w:color="000000"/>
            </w:tcBorders>
            <w:vAlign w:val="center"/>
          </w:tcPr>
          <w:p w14:paraId="499FD4B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0" w:type="dxa"/>
            <w:tcBorders>
              <w:top w:val="single" w:sz="4" w:space="0" w:color="000000"/>
              <w:left w:val="single" w:sz="4" w:space="0" w:color="000000"/>
              <w:bottom w:val="single" w:sz="4" w:space="0" w:color="000000"/>
            </w:tcBorders>
            <w:vAlign w:val="center"/>
          </w:tcPr>
          <w:p w14:paraId="13B1015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088E618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593FF42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05861E9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53232F1C" w14:textId="77777777" w:rsidTr="00D57631">
        <w:trPr>
          <w:trHeight w:val="20"/>
        </w:trPr>
        <w:tc>
          <w:tcPr>
            <w:tcW w:w="1843" w:type="dxa"/>
            <w:vMerge w:val="restart"/>
            <w:tcBorders>
              <w:top w:val="single" w:sz="4" w:space="0" w:color="000000"/>
              <w:left w:val="single" w:sz="4" w:space="0" w:color="000000"/>
              <w:bottom w:val="single" w:sz="4" w:space="0" w:color="000000"/>
            </w:tcBorders>
            <w:shd w:val="clear" w:color="auto" w:fill="DBE5F1"/>
            <w:vAlign w:val="center"/>
          </w:tcPr>
          <w:p w14:paraId="4BC1775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01:15:01 (01:15)</w:t>
            </w:r>
          </w:p>
        </w:tc>
        <w:tc>
          <w:tcPr>
            <w:tcW w:w="2410" w:type="dxa"/>
            <w:tcBorders>
              <w:top w:val="single" w:sz="4" w:space="0" w:color="000000"/>
              <w:left w:val="single" w:sz="4" w:space="0" w:color="000000"/>
              <w:bottom w:val="single" w:sz="4" w:space="0" w:color="000000"/>
            </w:tcBorders>
            <w:vAlign w:val="center"/>
          </w:tcPr>
          <w:p w14:paraId="580CA397" w14:textId="0ABEE189"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8</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77ECC74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2 438</w:t>
            </w:r>
          </w:p>
        </w:tc>
        <w:tc>
          <w:tcPr>
            <w:tcW w:w="993" w:type="dxa"/>
            <w:tcBorders>
              <w:top w:val="single" w:sz="4" w:space="0" w:color="000000"/>
              <w:left w:val="single" w:sz="4" w:space="0" w:color="000000"/>
              <w:bottom w:val="single" w:sz="4" w:space="0" w:color="000000"/>
            </w:tcBorders>
            <w:vAlign w:val="center"/>
          </w:tcPr>
          <w:p w14:paraId="51A5A61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0" w:type="dxa"/>
            <w:tcBorders>
              <w:top w:val="single" w:sz="4" w:space="0" w:color="000000"/>
              <w:left w:val="single" w:sz="4" w:space="0" w:color="000000"/>
              <w:bottom w:val="single" w:sz="4" w:space="0" w:color="000000"/>
            </w:tcBorders>
            <w:vAlign w:val="center"/>
          </w:tcPr>
          <w:p w14:paraId="5AE19C2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1C2FFE7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7842494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220273D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76387D8F"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07D338DD"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4D393B25" w14:textId="22C079B6"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Общежитие, 8</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279ED18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4 581</w:t>
            </w:r>
          </w:p>
        </w:tc>
        <w:tc>
          <w:tcPr>
            <w:tcW w:w="993" w:type="dxa"/>
            <w:tcBorders>
              <w:top w:val="single" w:sz="4" w:space="0" w:color="000000"/>
              <w:left w:val="single" w:sz="4" w:space="0" w:color="000000"/>
              <w:bottom w:val="single" w:sz="4" w:space="0" w:color="000000"/>
            </w:tcBorders>
            <w:vAlign w:val="center"/>
          </w:tcPr>
          <w:p w14:paraId="12D8449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0" w:type="dxa"/>
            <w:tcBorders>
              <w:top w:val="single" w:sz="4" w:space="0" w:color="000000"/>
              <w:left w:val="single" w:sz="4" w:space="0" w:color="000000"/>
              <w:bottom w:val="single" w:sz="4" w:space="0" w:color="000000"/>
            </w:tcBorders>
            <w:vAlign w:val="center"/>
          </w:tcPr>
          <w:p w14:paraId="0DCD137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0F70098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582974D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4973B01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0B45D241" w14:textId="77777777" w:rsidTr="00D57631">
        <w:trPr>
          <w:trHeight w:val="20"/>
        </w:trPr>
        <w:tc>
          <w:tcPr>
            <w:tcW w:w="4253" w:type="dxa"/>
            <w:gridSpan w:val="2"/>
            <w:tcBorders>
              <w:top w:val="single" w:sz="4" w:space="0" w:color="000000"/>
              <w:left w:val="single" w:sz="4" w:space="0" w:color="000000"/>
              <w:bottom w:val="single" w:sz="4" w:space="0" w:color="000000"/>
            </w:tcBorders>
            <w:vAlign w:val="center"/>
          </w:tcPr>
          <w:p w14:paraId="7035D12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Итого</w:t>
            </w:r>
          </w:p>
        </w:tc>
        <w:tc>
          <w:tcPr>
            <w:tcW w:w="992" w:type="dxa"/>
            <w:tcBorders>
              <w:top w:val="single" w:sz="4" w:space="0" w:color="000000"/>
              <w:left w:val="single" w:sz="4" w:space="0" w:color="000000"/>
              <w:bottom w:val="single" w:sz="4" w:space="0" w:color="000000"/>
            </w:tcBorders>
            <w:vAlign w:val="center"/>
          </w:tcPr>
          <w:p w14:paraId="5BA5CF4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7 019</w:t>
            </w:r>
          </w:p>
        </w:tc>
        <w:tc>
          <w:tcPr>
            <w:tcW w:w="993" w:type="dxa"/>
            <w:tcBorders>
              <w:top w:val="single" w:sz="4" w:space="0" w:color="000000"/>
              <w:left w:val="single" w:sz="4" w:space="0" w:color="000000"/>
              <w:bottom w:val="single" w:sz="4" w:space="0" w:color="000000"/>
            </w:tcBorders>
            <w:vAlign w:val="center"/>
          </w:tcPr>
          <w:p w14:paraId="030D0E3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w:t>
            </w:r>
          </w:p>
        </w:tc>
        <w:tc>
          <w:tcPr>
            <w:tcW w:w="850" w:type="dxa"/>
            <w:tcBorders>
              <w:top w:val="single" w:sz="4" w:space="0" w:color="000000"/>
              <w:left w:val="single" w:sz="4" w:space="0" w:color="000000"/>
              <w:bottom w:val="single" w:sz="4" w:space="0" w:color="000000"/>
            </w:tcBorders>
            <w:vAlign w:val="center"/>
          </w:tcPr>
          <w:p w14:paraId="26E620E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6589131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56AF1E2B"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1725414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36DAC9E7" w14:textId="77777777" w:rsidTr="00D57631">
        <w:trPr>
          <w:trHeight w:val="20"/>
        </w:trPr>
        <w:tc>
          <w:tcPr>
            <w:tcW w:w="1843" w:type="dxa"/>
            <w:tcBorders>
              <w:top w:val="single" w:sz="4" w:space="0" w:color="000000"/>
              <w:left w:val="single" w:sz="4" w:space="0" w:color="000000"/>
              <w:bottom w:val="single" w:sz="4" w:space="0" w:color="000000"/>
            </w:tcBorders>
            <w:shd w:val="clear" w:color="auto" w:fill="DBE5F1"/>
            <w:vAlign w:val="center"/>
          </w:tcPr>
          <w:p w14:paraId="109FC77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01:15:03 (01:15)</w:t>
            </w:r>
          </w:p>
        </w:tc>
        <w:tc>
          <w:tcPr>
            <w:tcW w:w="2410" w:type="dxa"/>
            <w:tcBorders>
              <w:top w:val="single" w:sz="4" w:space="0" w:color="000000"/>
              <w:left w:val="single" w:sz="4" w:space="0" w:color="000000"/>
              <w:bottom w:val="single" w:sz="4" w:space="0" w:color="000000"/>
            </w:tcBorders>
            <w:vAlign w:val="center"/>
          </w:tcPr>
          <w:p w14:paraId="5CB37DB0" w14:textId="151DE056"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Вагончик, 1</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6CE9ACE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40</w:t>
            </w:r>
          </w:p>
        </w:tc>
        <w:tc>
          <w:tcPr>
            <w:tcW w:w="993" w:type="dxa"/>
            <w:tcBorders>
              <w:top w:val="single" w:sz="4" w:space="0" w:color="000000"/>
              <w:left w:val="single" w:sz="4" w:space="0" w:color="000000"/>
              <w:bottom w:val="single" w:sz="4" w:space="0" w:color="000000"/>
            </w:tcBorders>
            <w:vAlign w:val="center"/>
          </w:tcPr>
          <w:p w14:paraId="5B9A8C8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0" w:type="dxa"/>
            <w:tcBorders>
              <w:top w:val="single" w:sz="4" w:space="0" w:color="000000"/>
              <w:left w:val="single" w:sz="4" w:space="0" w:color="000000"/>
              <w:bottom w:val="single" w:sz="4" w:space="0" w:color="000000"/>
            </w:tcBorders>
            <w:vAlign w:val="center"/>
          </w:tcPr>
          <w:p w14:paraId="530D1D6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392F0CBB"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5D0840D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20AD63C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281D15A4" w14:textId="77777777" w:rsidTr="00D57631">
        <w:trPr>
          <w:trHeight w:val="20"/>
        </w:trPr>
        <w:tc>
          <w:tcPr>
            <w:tcW w:w="4253" w:type="dxa"/>
            <w:gridSpan w:val="2"/>
            <w:tcBorders>
              <w:top w:val="single" w:sz="4" w:space="0" w:color="000000"/>
              <w:left w:val="single" w:sz="4" w:space="0" w:color="000000"/>
              <w:bottom w:val="single" w:sz="4" w:space="0" w:color="000000"/>
            </w:tcBorders>
            <w:vAlign w:val="center"/>
          </w:tcPr>
          <w:p w14:paraId="0280644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Итого</w:t>
            </w:r>
          </w:p>
        </w:tc>
        <w:tc>
          <w:tcPr>
            <w:tcW w:w="992" w:type="dxa"/>
            <w:tcBorders>
              <w:top w:val="single" w:sz="4" w:space="0" w:color="000000"/>
              <w:left w:val="single" w:sz="4" w:space="0" w:color="000000"/>
              <w:bottom w:val="single" w:sz="4" w:space="0" w:color="000000"/>
            </w:tcBorders>
            <w:vAlign w:val="center"/>
          </w:tcPr>
          <w:p w14:paraId="1292FA7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40</w:t>
            </w:r>
          </w:p>
        </w:tc>
        <w:tc>
          <w:tcPr>
            <w:tcW w:w="993" w:type="dxa"/>
            <w:tcBorders>
              <w:top w:val="single" w:sz="4" w:space="0" w:color="000000"/>
              <w:left w:val="single" w:sz="4" w:space="0" w:color="000000"/>
              <w:bottom w:val="single" w:sz="4" w:space="0" w:color="000000"/>
            </w:tcBorders>
            <w:vAlign w:val="center"/>
          </w:tcPr>
          <w:p w14:paraId="2B9E78F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0" w:type="dxa"/>
            <w:tcBorders>
              <w:top w:val="single" w:sz="4" w:space="0" w:color="000000"/>
              <w:left w:val="single" w:sz="4" w:space="0" w:color="000000"/>
              <w:bottom w:val="single" w:sz="4" w:space="0" w:color="000000"/>
            </w:tcBorders>
            <w:vAlign w:val="center"/>
          </w:tcPr>
          <w:p w14:paraId="7992E01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12AB95B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5B9B72B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758C72C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5162366D" w14:textId="77777777" w:rsidTr="00D57631">
        <w:trPr>
          <w:trHeight w:val="20"/>
        </w:trPr>
        <w:tc>
          <w:tcPr>
            <w:tcW w:w="1843" w:type="dxa"/>
            <w:tcBorders>
              <w:top w:val="single" w:sz="4" w:space="0" w:color="000000"/>
              <w:left w:val="single" w:sz="4" w:space="0" w:color="000000"/>
              <w:bottom w:val="single" w:sz="4" w:space="0" w:color="000000"/>
            </w:tcBorders>
            <w:shd w:val="clear" w:color="auto" w:fill="DBE5F1"/>
            <w:vAlign w:val="center"/>
          </w:tcPr>
          <w:p w14:paraId="7ED3EF1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01:16:01 (01:16)</w:t>
            </w:r>
          </w:p>
        </w:tc>
        <w:tc>
          <w:tcPr>
            <w:tcW w:w="2410" w:type="dxa"/>
            <w:tcBorders>
              <w:top w:val="single" w:sz="4" w:space="0" w:color="000000"/>
              <w:left w:val="single" w:sz="4" w:space="0" w:color="000000"/>
              <w:bottom w:val="single" w:sz="4" w:space="0" w:color="000000"/>
            </w:tcBorders>
            <w:vAlign w:val="center"/>
          </w:tcPr>
          <w:p w14:paraId="2388669A" w14:textId="045E6D92"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Балок, 1</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42D4F79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611</w:t>
            </w:r>
          </w:p>
        </w:tc>
        <w:tc>
          <w:tcPr>
            <w:tcW w:w="993" w:type="dxa"/>
            <w:tcBorders>
              <w:top w:val="single" w:sz="4" w:space="0" w:color="000000"/>
              <w:left w:val="single" w:sz="4" w:space="0" w:color="000000"/>
              <w:bottom w:val="single" w:sz="4" w:space="0" w:color="000000"/>
            </w:tcBorders>
            <w:vAlign w:val="center"/>
          </w:tcPr>
          <w:p w14:paraId="7F2B26E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5</w:t>
            </w:r>
          </w:p>
        </w:tc>
        <w:tc>
          <w:tcPr>
            <w:tcW w:w="850" w:type="dxa"/>
            <w:tcBorders>
              <w:top w:val="single" w:sz="4" w:space="0" w:color="000000"/>
              <w:left w:val="single" w:sz="4" w:space="0" w:color="000000"/>
              <w:bottom w:val="single" w:sz="4" w:space="0" w:color="000000"/>
            </w:tcBorders>
            <w:vAlign w:val="center"/>
          </w:tcPr>
          <w:p w14:paraId="358178D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12</w:t>
            </w:r>
          </w:p>
        </w:tc>
        <w:tc>
          <w:tcPr>
            <w:tcW w:w="992" w:type="dxa"/>
            <w:tcBorders>
              <w:top w:val="single" w:sz="4" w:space="0" w:color="000000"/>
              <w:left w:val="single" w:sz="4" w:space="0" w:color="000000"/>
              <w:bottom w:val="single" w:sz="4" w:space="0" w:color="000000"/>
            </w:tcBorders>
            <w:vAlign w:val="center"/>
          </w:tcPr>
          <w:p w14:paraId="4304A33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1" w:type="dxa"/>
            <w:tcBorders>
              <w:top w:val="single" w:sz="4" w:space="0" w:color="000000"/>
              <w:left w:val="single" w:sz="4" w:space="0" w:color="000000"/>
              <w:bottom w:val="single" w:sz="4" w:space="0" w:color="000000"/>
            </w:tcBorders>
            <w:vAlign w:val="center"/>
          </w:tcPr>
          <w:p w14:paraId="23F7800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68F6713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0ABEE65B" w14:textId="77777777" w:rsidTr="00D57631">
        <w:trPr>
          <w:trHeight w:val="20"/>
        </w:trPr>
        <w:tc>
          <w:tcPr>
            <w:tcW w:w="4253" w:type="dxa"/>
            <w:gridSpan w:val="2"/>
            <w:tcBorders>
              <w:top w:val="single" w:sz="4" w:space="0" w:color="000000"/>
              <w:left w:val="single" w:sz="4" w:space="0" w:color="000000"/>
              <w:bottom w:val="single" w:sz="4" w:space="0" w:color="000000"/>
            </w:tcBorders>
            <w:vAlign w:val="center"/>
          </w:tcPr>
          <w:p w14:paraId="3FCEDF9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Итого</w:t>
            </w:r>
          </w:p>
        </w:tc>
        <w:tc>
          <w:tcPr>
            <w:tcW w:w="992" w:type="dxa"/>
            <w:tcBorders>
              <w:top w:val="single" w:sz="4" w:space="0" w:color="000000"/>
              <w:left w:val="single" w:sz="4" w:space="0" w:color="000000"/>
              <w:bottom w:val="single" w:sz="4" w:space="0" w:color="000000"/>
            </w:tcBorders>
            <w:vAlign w:val="center"/>
          </w:tcPr>
          <w:p w14:paraId="7E63B40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611</w:t>
            </w:r>
          </w:p>
        </w:tc>
        <w:tc>
          <w:tcPr>
            <w:tcW w:w="993" w:type="dxa"/>
            <w:tcBorders>
              <w:top w:val="single" w:sz="4" w:space="0" w:color="000000"/>
              <w:left w:val="single" w:sz="4" w:space="0" w:color="000000"/>
              <w:bottom w:val="single" w:sz="4" w:space="0" w:color="000000"/>
            </w:tcBorders>
            <w:vAlign w:val="center"/>
          </w:tcPr>
          <w:p w14:paraId="51FFA35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5</w:t>
            </w:r>
          </w:p>
        </w:tc>
        <w:tc>
          <w:tcPr>
            <w:tcW w:w="850" w:type="dxa"/>
            <w:tcBorders>
              <w:top w:val="single" w:sz="4" w:space="0" w:color="000000"/>
              <w:left w:val="single" w:sz="4" w:space="0" w:color="000000"/>
              <w:bottom w:val="single" w:sz="4" w:space="0" w:color="000000"/>
            </w:tcBorders>
            <w:vAlign w:val="center"/>
          </w:tcPr>
          <w:p w14:paraId="572A8FE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12</w:t>
            </w:r>
          </w:p>
        </w:tc>
        <w:tc>
          <w:tcPr>
            <w:tcW w:w="992" w:type="dxa"/>
            <w:tcBorders>
              <w:top w:val="single" w:sz="4" w:space="0" w:color="000000"/>
              <w:left w:val="single" w:sz="4" w:space="0" w:color="000000"/>
              <w:bottom w:val="single" w:sz="4" w:space="0" w:color="000000"/>
            </w:tcBorders>
            <w:vAlign w:val="center"/>
          </w:tcPr>
          <w:p w14:paraId="16E08E4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1" w:type="dxa"/>
            <w:tcBorders>
              <w:top w:val="single" w:sz="4" w:space="0" w:color="000000"/>
              <w:left w:val="single" w:sz="4" w:space="0" w:color="000000"/>
              <w:bottom w:val="single" w:sz="4" w:space="0" w:color="000000"/>
            </w:tcBorders>
            <w:vAlign w:val="center"/>
          </w:tcPr>
          <w:p w14:paraId="3FC00EF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460A0DC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54D971E2" w14:textId="77777777" w:rsidTr="00D57631">
        <w:trPr>
          <w:trHeight w:val="20"/>
        </w:trPr>
        <w:tc>
          <w:tcPr>
            <w:tcW w:w="1843" w:type="dxa"/>
            <w:tcBorders>
              <w:top w:val="single" w:sz="4" w:space="0" w:color="000000"/>
              <w:left w:val="single" w:sz="4" w:space="0" w:color="000000"/>
              <w:bottom w:val="single" w:sz="4" w:space="0" w:color="000000"/>
            </w:tcBorders>
            <w:shd w:val="clear" w:color="auto" w:fill="DBE5F1"/>
            <w:vAlign w:val="center"/>
          </w:tcPr>
          <w:p w14:paraId="5897F5D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01:16:04 (01:16)</w:t>
            </w:r>
          </w:p>
        </w:tc>
        <w:tc>
          <w:tcPr>
            <w:tcW w:w="2410" w:type="dxa"/>
            <w:tcBorders>
              <w:top w:val="single" w:sz="4" w:space="0" w:color="000000"/>
              <w:left w:val="single" w:sz="4" w:space="0" w:color="000000"/>
              <w:bottom w:val="single" w:sz="4" w:space="0" w:color="000000"/>
            </w:tcBorders>
            <w:vAlign w:val="center"/>
          </w:tcPr>
          <w:p w14:paraId="58BF2F91" w14:textId="0DE38E0C"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Вагончик, 1</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3990AE2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21</w:t>
            </w:r>
          </w:p>
        </w:tc>
        <w:tc>
          <w:tcPr>
            <w:tcW w:w="993" w:type="dxa"/>
            <w:tcBorders>
              <w:top w:val="single" w:sz="4" w:space="0" w:color="000000"/>
              <w:left w:val="single" w:sz="4" w:space="0" w:color="000000"/>
              <w:bottom w:val="single" w:sz="4" w:space="0" w:color="000000"/>
            </w:tcBorders>
            <w:vAlign w:val="center"/>
          </w:tcPr>
          <w:p w14:paraId="7E77191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0" w:type="dxa"/>
            <w:tcBorders>
              <w:top w:val="single" w:sz="4" w:space="0" w:color="000000"/>
              <w:left w:val="single" w:sz="4" w:space="0" w:color="000000"/>
              <w:bottom w:val="single" w:sz="4" w:space="0" w:color="000000"/>
            </w:tcBorders>
            <w:vAlign w:val="center"/>
          </w:tcPr>
          <w:p w14:paraId="3A0B57C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6033833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333E0D4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6E913CE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707EC1B6" w14:textId="77777777" w:rsidTr="00D57631">
        <w:trPr>
          <w:trHeight w:val="20"/>
        </w:trPr>
        <w:tc>
          <w:tcPr>
            <w:tcW w:w="4253" w:type="dxa"/>
            <w:gridSpan w:val="2"/>
            <w:tcBorders>
              <w:top w:val="single" w:sz="4" w:space="0" w:color="000000"/>
              <w:left w:val="single" w:sz="4" w:space="0" w:color="000000"/>
              <w:bottom w:val="single" w:sz="4" w:space="0" w:color="000000"/>
            </w:tcBorders>
            <w:vAlign w:val="center"/>
          </w:tcPr>
          <w:p w14:paraId="34F2C56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Итого</w:t>
            </w:r>
          </w:p>
        </w:tc>
        <w:tc>
          <w:tcPr>
            <w:tcW w:w="992" w:type="dxa"/>
            <w:tcBorders>
              <w:top w:val="single" w:sz="4" w:space="0" w:color="000000"/>
              <w:left w:val="single" w:sz="4" w:space="0" w:color="000000"/>
              <w:bottom w:val="single" w:sz="4" w:space="0" w:color="000000"/>
            </w:tcBorders>
            <w:vAlign w:val="center"/>
          </w:tcPr>
          <w:p w14:paraId="608B627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21</w:t>
            </w:r>
          </w:p>
        </w:tc>
        <w:tc>
          <w:tcPr>
            <w:tcW w:w="993" w:type="dxa"/>
            <w:tcBorders>
              <w:top w:val="single" w:sz="4" w:space="0" w:color="000000"/>
              <w:left w:val="single" w:sz="4" w:space="0" w:color="000000"/>
              <w:bottom w:val="single" w:sz="4" w:space="0" w:color="000000"/>
            </w:tcBorders>
            <w:vAlign w:val="center"/>
          </w:tcPr>
          <w:p w14:paraId="5E4C967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0" w:type="dxa"/>
            <w:tcBorders>
              <w:top w:val="single" w:sz="4" w:space="0" w:color="000000"/>
              <w:left w:val="single" w:sz="4" w:space="0" w:color="000000"/>
              <w:bottom w:val="single" w:sz="4" w:space="0" w:color="000000"/>
            </w:tcBorders>
            <w:vAlign w:val="center"/>
          </w:tcPr>
          <w:p w14:paraId="3B343D8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5E291AA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69F0D58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573D94B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0B63C2F8" w14:textId="77777777" w:rsidTr="00D57631">
        <w:trPr>
          <w:trHeight w:val="20"/>
        </w:trPr>
        <w:tc>
          <w:tcPr>
            <w:tcW w:w="1843" w:type="dxa"/>
            <w:tcBorders>
              <w:top w:val="single" w:sz="4" w:space="0" w:color="000000"/>
              <w:left w:val="single" w:sz="4" w:space="0" w:color="000000"/>
              <w:bottom w:val="single" w:sz="4" w:space="0" w:color="000000"/>
            </w:tcBorders>
            <w:shd w:val="clear" w:color="auto" w:fill="DBE5F1"/>
            <w:vAlign w:val="center"/>
          </w:tcPr>
          <w:p w14:paraId="49DA5AC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01:16:06 (01:16)</w:t>
            </w:r>
          </w:p>
        </w:tc>
        <w:tc>
          <w:tcPr>
            <w:tcW w:w="2410" w:type="dxa"/>
            <w:tcBorders>
              <w:top w:val="single" w:sz="4" w:space="0" w:color="000000"/>
              <w:left w:val="single" w:sz="4" w:space="0" w:color="000000"/>
              <w:bottom w:val="single" w:sz="4" w:space="0" w:color="000000"/>
            </w:tcBorders>
            <w:vAlign w:val="center"/>
          </w:tcPr>
          <w:p w14:paraId="58D96147" w14:textId="6E6CD430"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Вагончик, 1</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2675CA9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95</w:t>
            </w:r>
          </w:p>
        </w:tc>
        <w:tc>
          <w:tcPr>
            <w:tcW w:w="993" w:type="dxa"/>
            <w:tcBorders>
              <w:top w:val="single" w:sz="4" w:space="0" w:color="000000"/>
              <w:left w:val="single" w:sz="4" w:space="0" w:color="000000"/>
              <w:bottom w:val="single" w:sz="4" w:space="0" w:color="000000"/>
            </w:tcBorders>
            <w:vAlign w:val="center"/>
          </w:tcPr>
          <w:p w14:paraId="0FE9EEFB"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0" w:type="dxa"/>
            <w:tcBorders>
              <w:top w:val="single" w:sz="4" w:space="0" w:color="000000"/>
              <w:left w:val="single" w:sz="4" w:space="0" w:color="000000"/>
              <w:bottom w:val="single" w:sz="4" w:space="0" w:color="000000"/>
            </w:tcBorders>
            <w:vAlign w:val="center"/>
          </w:tcPr>
          <w:p w14:paraId="1C81CAC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3A4D2BF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3D9C0C8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269A600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13E4309E" w14:textId="77777777" w:rsidTr="00D57631">
        <w:trPr>
          <w:trHeight w:val="20"/>
        </w:trPr>
        <w:tc>
          <w:tcPr>
            <w:tcW w:w="4253" w:type="dxa"/>
            <w:gridSpan w:val="2"/>
            <w:tcBorders>
              <w:top w:val="single" w:sz="4" w:space="0" w:color="000000"/>
              <w:left w:val="single" w:sz="4" w:space="0" w:color="000000"/>
              <w:bottom w:val="single" w:sz="4" w:space="0" w:color="000000"/>
            </w:tcBorders>
            <w:vAlign w:val="center"/>
          </w:tcPr>
          <w:p w14:paraId="0D3B5B5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Итого</w:t>
            </w:r>
          </w:p>
        </w:tc>
        <w:tc>
          <w:tcPr>
            <w:tcW w:w="992" w:type="dxa"/>
            <w:tcBorders>
              <w:top w:val="single" w:sz="4" w:space="0" w:color="000000"/>
              <w:left w:val="single" w:sz="4" w:space="0" w:color="000000"/>
              <w:bottom w:val="single" w:sz="4" w:space="0" w:color="000000"/>
            </w:tcBorders>
            <w:vAlign w:val="center"/>
          </w:tcPr>
          <w:p w14:paraId="392B073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95</w:t>
            </w:r>
          </w:p>
        </w:tc>
        <w:tc>
          <w:tcPr>
            <w:tcW w:w="993" w:type="dxa"/>
            <w:tcBorders>
              <w:top w:val="single" w:sz="4" w:space="0" w:color="000000"/>
              <w:left w:val="single" w:sz="4" w:space="0" w:color="000000"/>
              <w:bottom w:val="single" w:sz="4" w:space="0" w:color="000000"/>
            </w:tcBorders>
            <w:vAlign w:val="center"/>
          </w:tcPr>
          <w:p w14:paraId="42C1C70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0" w:type="dxa"/>
            <w:tcBorders>
              <w:top w:val="single" w:sz="4" w:space="0" w:color="000000"/>
              <w:left w:val="single" w:sz="4" w:space="0" w:color="000000"/>
              <w:bottom w:val="single" w:sz="4" w:space="0" w:color="000000"/>
            </w:tcBorders>
            <w:vAlign w:val="center"/>
          </w:tcPr>
          <w:p w14:paraId="1EFDAB9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04AC9B5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6CD0507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0EACBD3B"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4459E087" w14:textId="77777777" w:rsidTr="00D57631">
        <w:trPr>
          <w:trHeight w:val="20"/>
        </w:trPr>
        <w:tc>
          <w:tcPr>
            <w:tcW w:w="1843" w:type="dxa"/>
            <w:vMerge w:val="restart"/>
            <w:tcBorders>
              <w:top w:val="single" w:sz="4" w:space="0" w:color="000000"/>
              <w:left w:val="single" w:sz="4" w:space="0" w:color="000000"/>
              <w:bottom w:val="single" w:sz="4" w:space="0" w:color="000000"/>
            </w:tcBorders>
            <w:shd w:val="clear" w:color="auto" w:fill="DBE5F1"/>
            <w:vAlign w:val="center"/>
          </w:tcPr>
          <w:p w14:paraId="3429C90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01:17:01 (01:17)</w:t>
            </w:r>
          </w:p>
        </w:tc>
        <w:tc>
          <w:tcPr>
            <w:tcW w:w="2410" w:type="dxa"/>
            <w:tcBorders>
              <w:top w:val="single" w:sz="4" w:space="0" w:color="000000"/>
              <w:left w:val="single" w:sz="4" w:space="0" w:color="000000"/>
              <w:bottom w:val="single" w:sz="4" w:space="0" w:color="000000"/>
            </w:tcBorders>
            <w:vAlign w:val="center"/>
          </w:tcPr>
          <w:p w14:paraId="421120A0" w14:textId="2941A01E"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Общежитие, 1</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261D7E3B"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1 954</w:t>
            </w:r>
          </w:p>
        </w:tc>
        <w:tc>
          <w:tcPr>
            <w:tcW w:w="993" w:type="dxa"/>
            <w:tcBorders>
              <w:top w:val="single" w:sz="4" w:space="0" w:color="000000"/>
              <w:left w:val="single" w:sz="4" w:space="0" w:color="000000"/>
              <w:bottom w:val="single" w:sz="4" w:space="0" w:color="000000"/>
            </w:tcBorders>
            <w:vAlign w:val="center"/>
          </w:tcPr>
          <w:p w14:paraId="54806AA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6</w:t>
            </w:r>
          </w:p>
        </w:tc>
        <w:tc>
          <w:tcPr>
            <w:tcW w:w="850" w:type="dxa"/>
            <w:tcBorders>
              <w:top w:val="single" w:sz="4" w:space="0" w:color="000000"/>
              <w:left w:val="single" w:sz="4" w:space="0" w:color="000000"/>
              <w:bottom w:val="single" w:sz="4" w:space="0" w:color="000000"/>
            </w:tcBorders>
            <w:vAlign w:val="center"/>
          </w:tcPr>
          <w:p w14:paraId="5D899FD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03C5633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467B9DE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0F6582D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714AFC93"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47077422"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03FF1512" w14:textId="3B40DB6D"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Прочие, 1</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6BD8096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393</w:t>
            </w:r>
          </w:p>
        </w:tc>
        <w:tc>
          <w:tcPr>
            <w:tcW w:w="993" w:type="dxa"/>
            <w:tcBorders>
              <w:top w:val="single" w:sz="4" w:space="0" w:color="000000"/>
              <w:left w:val="single" w:sz="4" w:space="0" w:color="000000"/>
              <w:bottom w:val="single" w:sz="4" w:space="0" w:color="000000"/>
            </w:tcBorders>
            <w:vAlign w:val="center"/>
          </w:tcPr>
          <w:p w14:paraId="59EDF1F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0" w:type="dxa"/>
            <w:tcBorders>
              <w:top w:val="single" w:sz="4" w:space="0" w:color="000000"/>
              <w:left w:val="single" w:sz="4" w:space="0" w:color="000000"/>
              <w:bottom w:val="single" w:sz="4" w:space="0" w:color="000000"/>
            </w:tcBorders>
            <w:vAlign w:val="center"/>
          </w:tcPr>
          <w:p w14:paraId="18693F8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18B6852B"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2D1F90C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2F01C0B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3CE43C47" w14:textId="77777777" w:rsidTr="00D57631">
        <w:trPr>
          <w:trHeight w:val="20"/>
        </w:trPr>
        <w:tc>
          <w:tcPr>
            <w:tcW w:w="4253" w:type="dxa"/>
            <w:gridSpan w:val="2"/>
            <w:tcBorders>
              <w:top w:val="single" w:sz="4" w:space="0" w:color="000000"/>
              <w:left w:val="single" w:sz="4" w:space="0" w:color="000000"/>
              <w:bottom w:val="single" w:sz="4" w:space="0" w:color="000000"/>
            </w:tcBorders>
            <w:vAlign w:val="center"/>
          </w:tcPr>
          <w:p w14:paraId="64C89A4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Итого</w:t>
            </w:r>
          </w:p>
        </w:tc>
        <w:tc>
          <w:tcPr>
            <w:tcW w:w="992" w:type="dxa"/>
            <w:tcBorders>
              <w:top w:val="single" w:sz="4" w:space="0" w:color="000000"/>
              <w:left w:val="single" w:sz="4" w:space="0" w:color="000000"/>
              <w:bottom w:val="single" w:sz="4" w:space="0" w:color="000000"/>
            </w:tcBorders>
            <w:vAlign w:val="center"/>
          </w:tcPr>
          <w:p w14:paraId="7ED3477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2 347</w:t>
            </w:r>
          </w:p>
        </w:tc>
        <w:tc>
          <w:tcPr>
            <w:tcW w:w="993" w:type="dxa"/>
            <w:tcBorders>
              <w:top w:val="single" w:sz="4" w:space="0" w:color="000000"/>
              <w:left w:val="single" w:sz="4" w:space="0" w:color="000000"/>
              <w:bottom w:val="single" w:sz="4" w:space="0" w:color="000000"/>
            </w:tcBorders>
            <w:vAlign w:val="center"/>
          </w:tcPr>
          <w:p w14:paraId="0A69B0D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7</w:t>
            </w:r>
          </w:p>
        </w:tc>
        <w:tc>
          <w:tcPr>
            <w:tcW w:w="850" w:type="dxa"/>
            <w:tcBorders>
              <w:top w:val="single" w:sz="4" w:space="0" w:color="000000"/>
              <w:left w:val="single" w:sz="4" w:space="0" w:color="000000"/>
              <w:bottom w:val="single" w:sz="4" w:space="0" w:color="000000"/>
            </w:tcBorders>
            <w:vAlign w:val="center"/>
          </w:tcPr>
          <w:p w14:paraId="13B217A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32430D1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5159B22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7915302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7497621F" w14:textId="77777777" w:rsidTr="00D57631">
        <w:trPr>
          <w:trHeight w:val="20"/>
        </w:trPr>
        <w:tc>
          <w:tcPr>
            <w:tcW w:w="1843" w:type="dxa"/>
            <w:tcBorders>
              <w:top w:val="single" w:sz="4" w:space="0" w:color="000000"/>
              <w:left w:val="single" w:sz="4" w:space="0" w:color="000000"/>
              <w:bottom w:val="single" w:sz="4" w:space="0" w:color="000000"/>
            </w:tcBorders>
            <w:shd w:val="clear" w:color="auto" w:fill="DBE5F1"/>
            <w:vAlign w:val="center"/>
          </w:tcPr>
          <w:p w14:paraId="1AE944F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01:17:02 (01:17)</w:t>
            </w:r>
          </w:p>
        </w:tc>
        <w:tc>
          <w:tcPr>
            <w:tcW w:w="2410" w:type="dxa"/>
            <w:tcBorders>
              <w:top w:val="single" w:sz="4" w:space="0" w:color="000000"/>
              <w:left w:val="single" w:sz="4" w:space="0" w:color="000000"/>
              <w:bottom w:val="single" w:sz="4" w:space="0" w:color="000000"/>
            </w:tcBorders>
            <w:vAlign w:val="center"/>
          </w:tcPr>
          <w:p w14:paraId="0208658C" w14:textId="17A870B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2</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172C51D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4 252</w:t>
            </w:r>
          </w:p>
        </w:tc>
        <w:tc>
          <w:tcPr>
            <w:tcW w:w="993" w:type="dxa"/>
            <w:tcBorders>
              <w:top w:val="single" w:sz="4" w:space="0" w:color="000000"/>
              <w:left w:val="single" w:sz="4" w:space="0" w:color="000000"/>
              <w:bottom w:val="single" w:sz="4" w:space="0" w:color="000000"/>
            </w:tcBorders>
            <w:vAlign w:val="center"/>
          </w:tcPr>
          <w:p w14:paraId="1A4CCF3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w:t>
            </w:r>
          </w:p>
        </w:tc>
        <w:tc>
          <w:tcPr>
            <w:tcW w:w="850" w:type="dxa"/>
            <w:tcBorders>
              <w:top w:val="single" w:sz="4" w:space="0" w:color="000000"/>
              <w:left w:val="single" w:sz="4" w:space="0" w:color="000000"/>
              <w:bottom w:val="single" w:sz="4" w:space="0" w:color="000000"/>
            </w:tcBorders>
            <w:vAlign w:val="center"/>
          </w:tcPr>
          <w:p w14:paraId="0FB5881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42325C1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21034BE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168482B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0FF7C1E7" w14:textId="77777777" w:rsidTr="00D57631">
        <w:trPr>
          <w:trHeight w:val="20"/>
        </w:trPr>
        <w:tc>
          <w:tcPr>
            <w:tcW w:w="4253" w:type="dxa"/>
            <w:gridSpan w:val="2"/>
            <w:tcBorders>
              <w:top w:val="single" w:sz="4" w:space="0" w:color="000000"/>
              <w:left w:val="single" w:sz="4" w:space="0" w:color="000000"/>
              <w:bottom w:val="single" w:sz="4" w:space="0" w:color="000000"/>
            </w:tcBorders>
            <w:vAlign w:val="center"/>
          </w:tcPr>
          <w:p w14:paraId="6E9C2F9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Итого</w:t>
            </w:r>
          </w:p>
        </w:tc>
        <w:tc>
          <w:tcPr>
            <w:tcW w:w="992" w:type="dxa"/>
            <w:tcBorders>
              <w:top w:val="single" w:sz="4" w:space="0" w:color="000000"/>
              <w:left w:val="single" w:sz="4" w:space="0" w:color="000000"/>
              <w:bottom w:val="single" w:sz="4" w:space="0" w:color="000000"/>
            </w:tcBorders>
            <w:vAlign w:val="center"/>
          </w:tcPr>
          <w:p w14:paraId="78DA256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4 252</w:t>
            </w:r>
          </w:p>
        </w:tc>
        <w:tc>
          <w:tcPr>
            <w:tcW w:w="993" w:type="dxa"/>
            <w:tcBorders>
              <w:top w:val="single" w:sz="4" w:space="0" w:color="000000"/>
              <w:left w:val="single" w:sz="4" w:space="0" w:color="000000"/>
              <w:bottom w:val="single" w:sz="4" w:space="0" w:color="000000"/>
            </w:tcBorders>
            <w:vAlign w:val="center"/>
          </w:tcPr>
          <w:p w14:paraId="63D96B6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w:t>
            </w:r>
          </w:p>
        </w:tc>
        <w:tc>
          <w:tcPr>
            <w:tcW w:w="850" w:type="dxa"/>
            <w:tcBorders>
              <w:top w:val="single" w:sz="4" w:space="0" w:color="000000"/>
              <w:left w:val="single" w:sz="4" w:space="0" w:color="000000"/>
              <w:bottom w:val="single" w:sz="4" w:space="0" w:color="000000"/>
            </w:tcBorders>
            <w:vAlign w:val="center"/>
          </w:tcPr>
          <w:p w14:paraId="26FB4FC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12303F9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6004437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1E9D349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080CC709" w14:textId="77777777" w:rsidTr="00D57631">
        <w:trPr>
          <w:trHeight w:val="20"/>
        </w:trPr>
        <w:tc>
          <w:tcPr>
            <w:tcW w:w="1843" w:type="dxa"/>
            <w:vMerge w:val="restart"/>
            <w:tcBorders>
              <w:top w:val="single" w:sz="4" w:space="0" w:color="000000"/>
              <w:left w:val="single" w:sz="4" w:space="0" w:color="000000"/>
              <w:bottom w:val="single" w:sz="4" w:space="0" w:color="000000"/>
            </w:tcBorders>
            <w:shd w:val="clear" w:color="auto" w:fill="DBE5F1"/>
            <w:vAlign w:val="center"/>
          </w:tcPr>
          <w:p w14:paraId="2ED6791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01:18:01 (01:18)</w:t>
            </w:r>
          </w:p>
        </w:tc>
        <w:tc>
          <w:tcPr>
            <w:tcW w:w="2410" w:type="dxa"/>
            <w:tcBorders>
              <w:top w:val="single" w:sz="4" w:space="0" w:color="000000"/>
              <w:left w:val="single" w:sz="4" w:space="0" w:color="000000"/>
              <w:bottom w:val="single" w:sz="4" w:space="0" w:color="000000"/>
            </w:tcBorders>
            <w:vAlign w:val="center"/>
          </w:tcPr>
          <w:p w14:paraId="74F0F7DE" w14:textId="6B405C52"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Одноквартирный, 1</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5B61F18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180</w:t>
            </w:r>
          </w:p>
        </w:tc>
        <w:tc>
          <w:tcPr>
            <w:tcW w:w="993" w:type="dxa"/>
            <w:tcBorders>
              <w:top w:val="single" w:sz="4" w:space="0" w:color="000000"/>
              <w:left w:val="single" w:sz="4" w:space="0" w:color="000000"/>
              <w:bottom w:val="single" w:sz="4" w:space="0" w:color="000000"/>
            </w:tcBorders>
            <w:vAlign w:val="center"/>
          </w:tcPr>
          <w:p w14:paraId="577C189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0" w:type="dxa"/>
            <w:tcBorders>
              <w:top w:val="single" w:sz="4" w:space="0" w:color="000000"/>
              <w:left w:val="single" w:sz="4" w:space="0" w:color="000000"/>
              <w:bottom w:val="single" w:sz="4" w:space="0" w:color="000000"/>
            </w:tcBorders>
            <w:vAlign w:val="center"/>
          </w:tcPr>
          <w:p w14:paraId="4EC75FE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51B7B42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0F86363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2AD9FEB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5F6878F5"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6D3C6BF9"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42072924" w14:textId="0EF22260"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Двухквартирный, 1</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27C2235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344</w:t>
            </w:r>
          </w:p>
        </w:tc>
        <w:tc>
          <w:tcPr>
            <w:tcW w:w="993" w:type="dxa"/>
            <w:tcBorders>
              <w:top w:val="single" w:sz="4" w:space="0" w:color="000000"/>
              <w:left w:val="single" w:sz="4" w:space="0" w:color="000000"/>
              <w:bottom w:val="single" w:sz="4" w:space="0" w:color="000000"/>
            </w:tcBorders>
            <w:vAlign w:val="center"/>
          </w:tcPr>
          <w:p w14:paraId="5DD1C11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w:t>
            </w:r>
          </w:p>
        </w:tc>
        <w:tc>
          <w:tcPr>
            <w:tcW w:w="850" w:type="dxa"/>
            <w:tcBorders>
              <w:top w:val="single" w:sz="4" w:space="0" w:color="000000"/>
              <w:left w:val="single" w:sz="4" w:space="0" w:color="000000"/>
              <w:bottom w:val="single" w:sz="4" w:space="0" w:color="000000"/>
            </w:tcBorders>
            <w:vAlign w:val="center"/>
          </w:tcPr>
          <w:p w14:paraId="52E8F04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4D56059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7820739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0FFFB25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1DD8C314"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45F53D4C"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6C3D74D5" w14:textId="56F3184A"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2</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0CB8029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5 270</w:t>
            </w:r>
          </w:p>
        </w:tc>
        <w:tc>
          <w:tcPr>
            <w:tcW w:w="993" w:type="dxa"/>
            <w:tcBorders>
              <w:top w:val="single" w:sz="4" w:space="0" w:color="000000"/>
              <w:left w:val="single" w:sz="4" w:space="0" w:color="000000"/>
              <w:bottom w:val="single" w:sz="4" w:space="0" w:color="000000"/>
            </w:tcBorders>
            <w:vAlign w:val="center"/>
          </w:tcPr>
          <w:p w14:paraId="0A494F2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10</w:t>
            </w:r>
          </w:p>
        </w:tc>
        <w:tc>
          <w:tcPr>
            <w:tcW w:w="850" w:type="dxa"/>
            <w:tcBorders>
              <w:top w:val="single" w:sz="4" w:space="0" w:color="000000"/>
              <w:left w:val="single" w:sz="4" w:space="0" w:color="000000"/>
              <w:bottom w:val="single" w:sz="4" w:space="0" w:color="000000"/>
            </w:tcBorders>
            <w:vAlign w:val="center"/>
          </w:tcPr>
          <w:p w14:paraId="396F3AC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7B2EBE6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4B4C6F8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4E5E972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30C4A94B"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1FC093EF"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39F7FE1C" w14:textId="25BA56C3"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Вагончик, 1</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79DC3A2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191</w:t>
            </w:r>
          </w:p>
        </w:tc>
        <w:tc>
          <w:tcPr>
            <w:tcW w:w="993" w:type="dxa"/>
            <w:tcBorders>
              <w:top w:val="single" w:sz="4" w:space="0" w:color="000000"/>
              <w:left w:val="single" w:sz="4" w:space="0" w:color="000000"/>
              <w:bottom w:val="single" w:sz="4" w:space="0" w:color="000000"/>
            </w:tcBorders>
            <w:vAlign w:val="center"/>
          </w:tcPr>
          <w:p w14:paraId="10B0F7E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w:t>
            </w:r>
          </w:p>
        </w:tc>
        <w:tc>
          <w:tcPr>
            <w:tcW w:w="850" w:type="dxa"/>
            <w:tcBorders>
              <w:top w:val="single" w:sz="4" w:space="0" w:color="000000"/>
              <w:left w:val="single" w:sz="4" w:space="0" w:color="000000"/>
              <w:bottom w:val="single" w:sz="4" w:space="0" w:color="000000"/>
            </w:tcBorders>
            <w:vAlign w:val="center"/>
          </w:tcPr>
          <w:p w14:paraId="70229EF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7B3A8D2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1046F0C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0C90F99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7DFB842E"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039F7100"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16BEBCCF" w14:textId="0E5DA922"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Временный жилой поселок, 1</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2E5E005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2 697</w:t>
            </w:r>
          </w:p>
        </w:tc>
        <w:tc>
          <w:tcPr>
            <w:tcW w:w="993" w:type="dxa"/>
            <w:tcBorders>
              <w:top w:val="single" w:sz="4" w:space="0" w:color="000000"/>
              <w:left w:val="single" w:sz="4" w:space="0" w:color="000000"/>
              <w:bottom w:val="single" w:sz="4" w:space="0" w:color="000000"/>
            </w:tcBorders>
            <w:vAlign w:val="center"/>
          </w:tcPr>
          <w:p w14:paraId="673F7A0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27</w:t>
            </w:r>
          </w:p>
        </w:tc>
        <w:tc>
          <w:tcPr>
            <w:tcW w:w="850" w:type="dxa"/>
            <w:tcBorders>
              <w:top w:val="single" w:sz="4" w:space="0" w:color="000000"/>
              <w:left w:val="single" w:sz="4" w:space="0" w:color="000000"/>
              <w:bottom w:val="single" w:sz="4" w:space="0" w:color="000000"/>
            </w:tcBorders>
            <w:vAlign w:val="center"/>
          </w:tcPr>
          <w:p w14:paraId="0938F40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1 637</w:t>
            </w:r>
          </w:p>
        </w:tc>
        <w:tc>
          <w:tcPr>
            <w:tcW w:w="992" w:type="dxa"/>
            <w:tcBorders>
              <w:top w:val="single" w:sz="4" w:space="0" w:color="000000"/>
              <w:left w:val="single" w:sz="4" w:space="0" w:color="000000"/>
              <w:bottom w:val="single" w:sz="4" w:space="0" w:color="000000"/>
            </w:tcBorders>
            <w:vAlign w:val="center"/>
          </w:tcPr>
          <w:p w14:paraId="68F74F3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4</w:t>
            </w:r>
          </w:p>
        </w:tc>
        <w:tc>
          <w:tcPr>
            <w:tcW w:w="851" w:type="dxa"/>
            <w:tcBorders>
              <w:top w:val="single" w:sz="4" w:space="0" w:color="000000"/>
              <w:left w:val="single" w:sz="4" w:space="0" w:color="000000"/>
              <w:bottom w:val="single" w:sz="4" w:space="0" w:color="000000"/>
            </w:tcBorders>
            <w:vAlign w:val="center"/>
          </w:tcPr>
          <w:p w14:paraId="72A6EF8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09402C9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6659290D"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350AC50F"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79369CF3" w14:textId="1B52ECD3"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Общежитие, 2</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3F30019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2 743</w:t>
            </w:r>
          </w:p>
        </w:tc>
        <w:tc>
          <w:tcPr>
            <w:tcW w:w="993" w:type="dxa"/>
            <w:tcBorders>
              <w:top w:val="single" w:sz="4" w:space="0" w:color="000000"/>
              <w:left w:val="single" w:sz="4" w:space="0" w:color="000000"/>
              <w:bottom w:val="single" w:sz="4" w:space="0" w:color="000000"/>
            </w:tcBorders>
            <w:vAlign w:val="center"/>
          </w:tcPr>
          <w:p w14:paraId="2FB9427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4</w:t>
            </w:r>
          </w:p>
        </w:tc>
        <w:tc>
          <w:tcPr>
            <w:tcW w:w="850" w:type="dxa"/>
            <w:tcBorders>
              <w:top w:val="single" w:sz="4" w:space="0" w:color="000000"/>
              <w:left w:val="single" w:sz="4" w:space="0" w:color="000000"/>
              <w:bottom w:val="single" w:sz="4" w:space="0" w:color="000000"/>
            </w:tcBorders>
            <w:vAlign w:val="center"/>
          </w:tcPr>
          <w:p w14:paraId="71369AF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56E35B6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6B376E3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488D0DD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4FDA53A5" w14:textId="77777777" w:rsidTr="00D57631">
        <w:trPr>
          <w:trHeight w:val="20"/>
        </w:trPr>
        <w:tc>
          <w:tcPr>
            <w:tcW w:w="4253" w:type="dxa"/>
            <w:gridSpan w:val="2"/>
            <w:tcBorders>
              <w:top w:val="single" w:sz="4" w:space="0" w:color="000000"/>
              <w:left w:val="single" w:sz="4" w:space="0" w:color="000000"/>
              <w:bottom w:val="single" w:sz="4" w:space="0" w:color="000000"/>
            </w:tcBorders>
            <w:vAlign w:val="center"/>
          </w:tcPr>
          <w:p w14:paraId="0588D52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Итого</w:t>
            </w:r>
          </w:p>
        </w:tc>
        <w:tc>
          <w:tcPr>
            <w:tcW w:w="992" w:type="dxa"/>
            <w:tcBorders>
              <w:top w:val="single" w:sz="4" w:space="0" w:color="000000"/>
              <w:left w:val="single" w:sz="4" w:space="0" w:color="000000"/>
              <w:bottom w:val="single" w:sz="4" w:space="0" w:color="000000"/>
            </w:tcBorders>
            <w:vAlign w:val="center"/>
          </w:tcPr>
          <w:p w14:paraId="6D66158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11425</w:t>
            </w:r>
          </w:p>
        </w:tc>
        <w:tc>
          <w:tcPr>
            <w:tcW w:w="993" w:type="dxa"/>
            <w:tcBorders>
              <w:top w:val="single" w:sz="4" w:space="0" w:color="000000"/>
              <w:left w:val="single" w:sz="4" w:space="0" w:color="000000"/>
              <w:bottom w:val="single" w:sz="4" w:space="0" w:color="000000"/>
            </w:tcBorders>
            <w:vAlign w:val="center"/>
          </w:tcPr>
          <w:p w14:paraId="0055C10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46</w:t>
            </w:r>
          </w:p>
        </w:tc>
        <w:tc>
          <w:tcPr>
            <w:tcW w:w="850" w:type="dxa"/>
            <w:tcBorders>
              <w:top w:val="single" w:sz="4" w:space="0" w:color="000000"/>
              <w:left w:val="single" w:sz="4" w:space="0" w:color="000000"/>
              <w:bottom w:val="single" w:sz="4" w:space="0" w:color="000000"/>
            </w:tcBorders>
            <w:vAlign w:val="center"/>
          </w:tcPr>
          <w:p w14:paraId="74DA03B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1637</w:t>
            </w:r>
          </w:p>
        </w:tc>
        <w:tc>
          <w:tcPr>
            <w:tcW w:w="992" w:type="dxa"/>
            <w:tcBorders>
              <w:top w:val="single" w:sz="4" w:space="0" w:color="000000"/>
              <w:left w:val="single" w:sz="4" w:space="0" w:color="000000"/>
              <w:bottom w:val="single" w:sz="4" w:space="0" w:color="000000"/>
            </w:tcBorders>
            <w:vAlign w:val="center"/>
          </w:tcPr>
          <w:p w14:paraId="6ACDD18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4</w:t>
            </w:r>
          </w:p>
        </w:tc>
        <w:tc>
          <w:tcPr>
            <w:tcW w:w="851" w:type="dxa"/>
            <w:tcBorders>
              <w:top w:val="single" w:sz="4" w:space="0" w:color="000000"/>
              <w:left w:val="single" w:sz="4" w:space="0" w:color="000000"/>
              <w:bottom w:val="single" w:sz="4" w:space="0" w:color="000000"/>
            </w:tcBorders>
            <w:vAlign w:val="center"/>
          </w:tcPr>
          <w:p w14:paraId="74EC4A4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27E9CFE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3BE23CFA" w14:textId="77777777" w:rsidTr="00D57631">
        <w:trPr>
          <w:trHeight w:val="20"/>
        </w:trPr>
        <w:tc>
          <w:tcPr>
            <w:tcW w:w="1843" w:type="dxa"/>
            <w:vMerge w:val="restart"/>
            <w:tcBorders>
              <w:top w:val="single" w:sz="4" w:space="0" w:color="000000"/>
              <w:left w:val="single" w:sz="4" w:space="0" w:color="000000"/>
              <w:bottom w:val="single" w:sz="4" w:space="0" w:color="000000"/>
            </w:tcBorders>
            <w:shd w:val="clear" w:color="auto" w:fill="DBE5F1"/>
            <w:vAlign w:val="center"/>
          </w:tcPr>
          <w:p w14:paraId="05C7C2A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02:01:01 (02:01)</w:t>
            </w:r>
          </w:p>
        </w:tc>
        <w:tc>
          <w:tcPr>
            <w:tcW w:w="2410" w:type="dxa"/>
            <w:tcBorders>
              <w:top w:val="single" w:sz="4" w:space="0" w:color="000000"/>
              <w:left w:val="single" w:sz="4" w:space="0" w:color="000000"/>
              <w:bottom w:val="single" w:sz="4" w:space="0" w:color="000000"/>
            </w:tcBorders>
            <w:vAlign w:val="center"/>
          </w:tcPr>
          <w:p w14:paraId="5B832EBF" w14:textId="5194784B"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Двухквартирный, 1</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52A54A6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179</w:t>
            </w:r>
          </w:p>
        </w:tc>
        <w:tc>
          <w:tcPr>
            <w:tcW w:w="993" w:type="dxa"/>
            <w:tcBorders>
              <w:top w:val="single" w:sz="4" w:space="0" w:color="000000"/>
              <w:left w:val="single" w:sz="4" w:space="0" w:color="000000"/>
              <w:bottom w:val="single" w:sz="4" w:space="0" w:color="000000"/>
            </w:tcBorders>
            <w:vAlign w:val="center"/>
          </w:tcPr>
          <w:p w14:paraId="2A2506C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0" w:type="dxa"/>
            <w:tcBorders>
              <w:top w:val="single" w:sz="4" w:space="0" w:color="000000"/>
              <w:left w:val="single" w:sz="4" w:space="0" w:color="000000"/>
              <w:bottom w:val="single" w:sz="4" w:space="0" w:color="000000"/>
            </w:tcBorders>
            <w:vAlign w:val="center"/>
          </w:tcPr>
          <w:p w14:paraId="698299B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5250315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698195F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2B6424B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53C1150B"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714A263F"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44AA4083" w14:textId="39F71E8F"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2</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5279C49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15 007</w:t>
            </w:r>
          </w:p>
        </w:tc>
        <w:tc>
          <w:tcPr>
            <w:tcW w:w="993" w:type="dxa"/>
            <w:tcBorders>
              <w:top w:val="single" w:sz="4" w:space="0" w:color="000000"/>
              <w:left w:val="single" w:sz="4" w:space="0" w:color="000000"/>
              <w:bottom w:val="single" w:sz="4" w:space="0" w:color="000000"/>
            </w:tcBorders>
            <w:vAlign w:val="center"/>
          </w:tcPr>
          <w:p w14:paraId="2476ECDB"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15</w:t>
            </w:r>
          </w:p>
        </w:tc>
        <w:tc>
          <w:tcPr>
            <w:tcW w:w="850" w:type="dxa"/>
            <w:tcBorders>
              <w:top w:val="single" w:sz="4" w:space="0" w:color="000000"/>
              <w:left w:val="single" w:sz="4" w:space="0" w:color="000000"/>
              <w:bottom w:val="single" w:sz="4" w:space="0" w:color="000000"/>
            </w:tcBorders>
            <w:vAlign w:val="center"/>
          </w:tcPr>
          <w:p w14:paraId="016962E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8 266</w:t>
            </w:r>
          </w:p>
        </w:tc>
        <w:tc>
          <w:tcPr>
            <w:tcW w:w="992" w:type="dxa"/>
            <w:tcBorders>
              <w:top w:val="single" w:sz="4" w:space="0" w:color="000000"/>
              <w:left w:val="single" w:sz="4" w:space="0" w:color="000000"/>
              <w:bottom w:val="single" w:sz="4" w:space="0" w:color="000000"/>
            </w:tcBorders>
            <w:vAlign w:val="center"/>
          </w:tcPr>
          <w:p w14:paraId="43040D7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8</w:t>
            </w:r>
          </w:p>
        </w:tc>
        <w:tc>
          <w:tcPr>
            <w:tcW w:w="851" w:type="dxa"/>
            <w:tcBorders>
              <w:top w:val="single" w:sz="4" w:space="0" w:color="000000"/>
              <w:left w:val="single" w:sz="4" w:space="0" w:color="000000"/>
              <w:bottom w:val="single" w:sz="4" w:space="0" w:color="000000"/>
            </w:tcBorders>
            <w:vAlign w:val="center"/>
          </w:tcPr>
          <w:p w14:paraId="0D86388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71332FE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2A035668"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31513152"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12DDE6F7" w14:textId="630AB36A"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5</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65F252D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30 004</w:t>
            </w:r>
          </w:p>
        </w:tc>
        <w:tc>
          <w:tcPr>
            <w:tcW w:w="993" w:type="dxa"/>
            <w:tcBorders>
              <w:top w:val="single" w:sz="4" w:space="0" w:color="000000"/>
              <w:left w:val="single" w:sz="4" w:space="0" w:color="000000"/>
              <w:bottom w:val="single" w:sz="4" w:space="0" w:color="000000"/>
            </w:tcBorders>
            <w:vAlign w:val="center"/>
          </w:tcPr>
          <w:p w14:paraId="1C60FC6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9</w:t>
            </w:r>
          </w:p>
        </w:tc>
        <w:tc>
          <w:tcPr>
            <w:tcW w:w="850" w:type="dxa"/>
            <w:tcBorders>
              <w:top w:val="single" w:sz="4" w:space="0" w:color="000000"/>
              <w:left w:val="single" w:sz="4" w:space="0" w:color="000000"/>
              <w:bottom w:val="single" w:sz="4" w:space="0" w:color="000000"/>
            </w:tcBorders>
            <w:vAlign w:val="center"/>
          </w:tcPr>
          <w:p w14:paraId="4FBF4C9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78EA028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44703F2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2132841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2087FD50"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5D168FA6"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4591B22A" w14:textId="737DCB45"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7</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016CCD7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3 622</w:t>
            </w:r>
          </w:p>
        </w:tc>
        <w:tc>
          <w:tcPr>
            <w:tcW w:w="993" w:type="dxa"/>
            <w:tcBorders>
              <w:top w:val="single" w:sz="4" w:space="0" w:color="000000"/>
              <w:left w:val="single" w:sz="4" w:space="0" w:color="000000"/>
              <w:bottom w:val="single" w:sz="4" w:space="0" w:color="000000"/>
            </w:tcBorders>
            <w:vAlign w:val="center"/>
          </w:tcPr>
          <w:p w14:paraId="4612869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0" w:type="dxa"/>
            <w:tcBorders>
              <w:top w:val="single" w:sz="4" w:space="0" w:color="000000"/>
              <w:left w:val="single" w:sz="4" w:space="0" w:color="000000"/>
              <w:bottom w:val="single" w:sz="4" w:space="0" w:color="000000"/>
            </w:tcBorders>
            <w:vAlign w:val="center"/>
          </w:tcPr>
          <w:p w14:paraId="4FC282E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7424F61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4901BB3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3 622</w:t>
            </w:r>
          </w:p>
        </w:tc>
        <w:tc>
          <w:tcPr>
            <w:tcW w:w="996" w:type="dxa"/>
            <w:tcBorders>
              <w:top w:val="single" w:sz="4" w:space="0" w:color="000000"/>
              <w:left w:val="single" w:sz="4" w:space="0" w:color="000000"/>
              <w:bottom w:val="single" w:sz="4" w:space="0" w:color="000000"/>
              <w:right w:val="single" w:sz="4" w:space="0" w:color="000000"/>
            </w:tcBorders>
            <w:vAlign w:val="center"/>
          </w:tcPr>
          <w:p w14:paraId="6277947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r>
      <w:tr w:rsidR="004033AC" w:rsidRPr="008F360D" w14:paraId="2CF2DD99"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1C0DBC9B"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56095847" w14:textId="6B3BE585"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9</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3F8C910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59 030</w:t>
            </w:r>
          </w:p>
        </w:tc>
        <w:tc>
          <w:tcPr>
            <w:tcW w:w="993" w:type="dxa"/>
            <w:tcBorders>
              <w:top w:val="single" w:sz="4" w:space="0" w:color="000000"/>
              <w:left w:val="single" w:sz="4" w:space="0" w:color="000000"/>
              <w:bottom w:val="single" w:sz="4" w:space="0" w:color="000000"/>
            </w:tcBorders>
            <w:vAlign w:val="center"/>
          </w:tcPr>
          <w:p w14:paraId="0EA5AA3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5</w:t>
            </w:r>
          </w:p>
        </w:tc>
        <w:tc>
          <w:tcPr>
            <w:tcW w:w="850" w:type="dxa"/>
            <w:tcBorders>
              <w:top w:val="single" w:sz="4" w:space="0" w:color="000000"/>
              <w:left w:val="single" w:sz="4" w:space="0" w:color="000000"/>
              <w:bottom w:val="single" w:sz="4" w:space="0" w:color="000000"/>
            </w:tcBorders>
            <w:vAlign w:val="center"/>
          </w:tcPr>
          <w:p w14:paraId="047EE70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1372C1FB"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34886F0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6 383</w:t>
            </w:r>
          </w:p>
        </w:tc>
        <w:tc>
          <w:tcPr>
            <w:tcW w:w="996" w:type="dxa"/>
            <w:tcBorders>
              <w:top w:val="single" w:sz="4" w:space="0" w:color="000000"/>
              <w:left w:val="single" w:sz="4" w:space="0" w:color="000000"/>
              <w:bottom w:val="single" w:sz="4" w:space="0" w:color="000000"/>
              <w:right w:val="single" w:sz="4" w:space="0" w:color="000000"/>
            </w:tcBorders>
            <w:vAlign w:val="center"/>
          </w:tcPr>
          <w:p w14:paraId="71177BB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r>
      <w:tr w:rsidR="004033AC" w:rsidRPr="008F360D" w14:paraId="57817F61"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7C2C0B9F"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40C6D92F" w14:textId="19501EDE"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Общежитие, 1</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2786B4A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577</w:t>
            </w:r>
          </w:p>
        </w:tc>
        <w:tc>
          <w:tcPr>
            <w:tcW w:w="993" w:type="dxa"/>
            <w:tcBorders>
              <w:top w:val="single" w:sz="4" w:space="0" w:color="000000"/>
              <w:left w:val="single" w:sz="4" w:space="0" w:color="000000"/>
              <w:bottom w:val="single" w:sz="4" w:space="0" w:color="000000"/>
            </w:tcBorders>
            <w:vAlign w:val="center"/>
          </w:tcPr>
          <w:p w14:paraId="75CDE0BB"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0" w:type="dxa"/>
            <w:tcBorders>
              <w:top w:val="single" w:sz="4" w:space="0" w:color="000000"/>
              <w:left w:val="single" w:sz="4" w:space="0" w:color="000000"/>
              <w:bottom w:val="single" w:sz="4" w:space="0" w:color="000000"/>
            </w:tcBorders>
            <w:vAlign w:val="center"/>
          </w:tcPr>
          <w:p w14:paraId="7633534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577</w:t>
            </w:r>
          </w:p>
        </w:tc>
        <w:tc>
          <w:tcPr>
            <w:tcW w:w="992" w:type="dxa"/>
            <w:tcBorders>
              <w:top w:val="single" w:sz="4" w:space="0" w:color="000000"/>
              <w:left w:val="single" w:sz="4" w:space="0" w:color="000000"/>
              <w:bottom w:val="single" w:sz="4" w:space="0" w:color="000000"/>
            </w:tcBorders>
            <w:vAlign w:val="center"/>
          </w:tcPr>
          <w:p w14:paraId="2A0DBF0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1" w:type="dxa"/>
            <w:tcBorders>
              <w:top w:val="single" w:sz="4" w:space="0" w:color="000000"/>
              <w:left w:val="single" w:sz="4" w:space="0" w:color="000000"/>
              <w:bottom w:val="single" w:sz="4" w:space="0" w:color="000000"/>
            </w:tcBorders>
            <w:vAlign w:val="center"/>
          </w:tcPr>
          <w:p w14:paraId="6C6738D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4EFCE8F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54097DD1"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1E00828F"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149D6505" w14:textId="39CF9330"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Общежитие, 2</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753925B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7 142</w:t>
            </w:r>
          </w:p>
        </w:tc>
        <w:tc>
          <w:tcPr>
            <w:tcW w:w="993" w:type="dxa"/>
            <w:tcBorders>
              <w:top w:val="single" w:sz="4" w:space="0" w:color="000000"/>
              <w:left w:val="single" w:sz="4" w:space="0" w:color="000000"/>
              <w:bottom w:val="single" w:sz="4" w:space="0" w:color="000000"/>
            </w:tcBorders>
            <w:vAlign w:val="center"/>
          </w:tcPr>
          <w:p w14:paraId="2C68C07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6</w:t>
            </w:r>
          </w:p>
        </w:tc>
        <w:tc>
          <w:tcPr>
            <w:tcW w:w="850" w:type="dxa"/>
            <w:tcBorders>
              <w:top w:val="single" w:sz="4" w:space="0" w:color="000000"/>
              <w:left w:val="single" w:sz="4" w:space="0" w:color="000000"/>
              <w:bottom w:val="single" w:sz="4" w:space="0" w:color="000000"/>
            </w:tcBorders>
            <w:vAlign w:val="center"/>
          </w:tcPr>
          <w:p w14:paraId="49AC46C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6 185</w:t>
            </w:r>
          </w:p>
        </w:tc>
        <w:tc>
          <w:tcPr>
            <w:tcW w:w="992" w:type="dxa"/>
            <w:tcBorders>
              <w:top w:val="single" w:sz="4" w:space="0" w:color="000000"/>
              <w:left w:val="single" w:sz="4" w:space="0" w:color="000000"/>
              <w:bottom w:val="single" w:sz="4" w:space="0" w:color="000000"/>
            </w:tcBorders>
            <w:vAlign w:val="center"/>
          </w:tcPr>
          <w:p w14:paraId="71235CC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5</w:t>
            </w:r>
          </w:p>
        </w:tc>
        <w:tc>
          <w:tcPr>
            <w:tcW w:w="851" w:type="dxa"/>
            <w:tcBorders>
              <w:top w:val="single" w:sz="4" w:space="0" w:color="000000"/>
              <w:left w:val="single" w:sz="4" w:space="0" w:color="000000"/>
              <w:bottom w:val="single" w:sz="4" w:space="0" w:color="000000"/>
            </w:tcBorders>
            <w:vAlign w:val="center"/>
          </w:tcPr>
          <w:p w14:paraId="74AB82D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72C6E9E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25061556"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0B2CAED8"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4C3C47DF" w14:textId="3BAB1DA8"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Общежитие, 5</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3F9E00B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4 382</w:t>
            </w:r>
          </w:p>
        </w:tc>
        <w:tc>
          <w:tcPr>
            <w:tcW w:w="993" w:type="dxa"/>
            <w:tcBorders>
              <w:top w:val="single" w:sz="4" w:space="0" w:color="000000"/>
              <w:left w:val="single" w:sz="4" w:space="0" w:color="000000"/>
              <w:bottom w:val="single" w:sz="4" w:space="0" w:color="000000"/>
            </w:tcBorders>
            <w:vAlign w:val="center"/>
          </w:tcPr>
          <w:p w14:paraId="2B8E49F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0" w:type="dxa"/>
            <w:tcBorders>
              <w:top w:val="single" w:sz="4" w:space="0" w:color="000000"/>
              <w:left w:val="single" w:sz="4" w:space="0" w:color="000000"/>
              <w:bottom w:val="single" w:sz="4" w:space="0" w:color="000000"/>
            </w:tcBorders>
            <w:vAlign w:val="center"/>
          </w:tcPr>
          <w:p w14:paraId="0CB9632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3F1C91E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4616052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55CFEEB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522EE617" w14:textId="77777777" w:rsidTr="00D57631">
        <w:trPr>
          <w:trHeight w:val="20"/>
        </w:trPr>
        <w:tc>
          <w:tcPr>
            <w:tcW w:w="4253" w:type="dxa"/>
            <w:gridSpan w:val="2"/>
            <w:tcBorders>
              <w:top w:val="single" w:sz="4" w:space="0" w:color="000000"/>
              <w:left w:val="single" w:sz="4" w:space="0" w:color="000000"/>
              <w:bottom w:val="single" w:sz="4" w:space="0" w:color="000000"/>
            </w:tcBorders>
            <w:vAlign w:val="center"/>
          </w:tcPr>
          <w:p w14:paraId="756D4DD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Итого</w:t>
            </w:r>
          </w:p>
        </w:tc>
        <w:tc>
          <w:tcPr>
            <w:tcW w:w="992" w:type="dxa"/>
            <w:tcBorders>
              <w:top w:val="single" w:sz="4" w:space="0" w:color="000000"/>
              <w:left w:val="single" w:sz="4" w:space="0" w:color="000000"/>
              <w:bottom w:val="single" w:sz="4" w:space="0" w:color="000000"/>
            </w:tcBorders>
            <w:vAlign w:val="center"/>
          </w:tcPr>
          <w:p w14:paraId="7D4F595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119 943</w:t>
            </w:r>
          </w:p>
        </w:tc>
        <w:tc>
          <w:tcPr>
            <w:tcW w:w="993" w:type="dxa"/>
            <w:tcBorders>
              <w:top w:val="single" w:sz="4" w:space="0" w:color="000000"/>
              <w:left w:val="single" w:sz="4" w:space="0" w:color="000000"/>
              <w:bottom w:val="single" w:sz="4" w:space="0" w:color="000000"/>
            </w:tcBorders>
            <w:vAlign w:val="center"/>
          </w:tcPr>
          <w:p w14:paraId="68242A2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39</w:t>
            </w:r>
          </w:p>
        </w:tc>
        <w:tc>
          <w:tcPr>
            <w:tcW w:w="850" w:type="dxa"/>
            <w:tcBorders>
              <w:top w:val="single" w:sz="4" w:space="0" w:color="000000"/>
              <w:left w:val="single" w:sz="4" w:space="0" w:color="000000"/>
              <w:bottom w:val="single" w:sz="4" w:space="0" w:color="000000"/>
            </w:tcBorders>
            <w:vAlign w:val="center"/>
          </w:tcPr>
          <w:p w14:paraId="4E725DF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15 028</w:t>
            </w:r>
          </w:p>
        </w:tc>
        <w:tc>
          <w:tcPr>
            <w:tcW w:w="992" w:type="dxa"/>
            <w:tcBorders>
              <w:top w:val="single" w:sz="4" w:space="0" w:color="000000"/>
              <w:left w:val="single" w:sz="4" w:space="0" w:color="000000"/>
              <w:bottom w:val="single" w:sz="4" w:space="0" w:color="000000"/>
            </w:tcBorders>
            <w:vAlign w:val="center"/>
          </w:tcPr>
          <w:p w14:paraId="148B4B8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14</w:t>
            </w:r>
          </w:p>
        </w:tc>
        <w:tc>
          <w:tcPr>
            <w:tcW w:w="851" w:type="dxa"/>
            <w:tcBorders>
              <w:top w:val="single" w:sz="4" w:space="0" w:color="000000"/>
              <w:left w:val="single" w:sz="4" w:space="0" w:color="000000"/>
              <w:bottom w:val="single" w:sz="4" w:space="0" w:color="000000"/>
            </w:tcBorders>
            <w:vAlign w:val="center"/>
          </w:tcPr>
          <w:p w14:paraId="3EDD7DD8" w14:textId="77777777" w:rsidR="00037A95" w:rsidRPr="008F360D" w:rsidRDefault="00037A95" w:rsidP="005E3A80">
            <w:pPr>
              <w:snapToGrid w:val="0"/>
              <w:ind w:right="-26"/>
              <w:rPr>
                <w:rFonts w:ascii="Tahoma" w:hAnsi="Tahoma" w:cs="Tahoma"/>
                <w:color w:val="auto"/>
                <w:sz w:val="20"/>
                <w:szCs w:val="20"/>
              </w:rPr>
            </w:pPr>
            <w:r w:rsidRPr="008F360D">
              <w:rPr>
                <w:rFonts w:ascii="Tahoma" w:hAnsi="Tahoma" w:cs="Tahoma"/>
                <w:color w:val="auto"/>
                <w:sz w:val="20"/>
                <w:szCs w:val="20"/>
              </w:rPr>
              <w:t>10 005</w:t>
            </w:r>
          </w:p>
        </w:tc>
        <w:tc>
          <w:tcPr>
            <w:tcW w:w="996" w:type="dxa"/>
            <w:tcBorders>
              <w:top w:val="single" w:sz="4" w:space="0" w:color="000000"/>
              <w:left w:val="single" w:sz="4" w:space="0" w:color="000000"/>
              <w:bottom w:val="single" w:sz="4" w:space="0" w:color="000000"/>
              <w:right w:val="single" w:sz="4" w:space="0" w:color="000000"/>
            </w:tcBorders>
            <w:vAlign w:val="center"/>
          </w:tcPr>
          <w:p w14:paraId="52318E5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w:t>
            </w:r>
          </w:p>
        </w:tc>
      </w:tr>
      <w:tr w:rsidR="004033AC" w:rsidRPr="008F360D" w14:paraId="2C5A3AD7" w14:textId="77777777" w:rsidTr="00D57631">
        <w:trPr>
          <w:trHeight w:val="20"/>
        </w:trPr>
        <w:tc>
          <w:tcPr>
            <w:tcW w:w="1843" w:type="dxa"/>
            <w:vMerge w:val="restart"/>
            <w:tcBorders>
              <w:top w:val="single" w:sz="4" w:space="0" w:color="000000"/>
              <w:left w:val="single" w:sz="4" w:space="0" w:color="000000"/>
              <w:bottom w:val="single" w:sz="4" w:space="0" w:color="000000"/>
            </w:tcBorders>
            <w:shd w:val="clear" w:color="auto" w:fill="DBE5F1"/>
            <w:vAlign w:val="center"/>
          </w:tcPr>
          <w:p w14:paraId="6C3DE09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02:01:02 (02:01)</w:t>
            </w:r>
          </w:p>
        </w:tc>
        <w:tc>
          <w:tcPr>
            <w:tcW w:w="2410" w:type="dxa"/>
            <w:tcBorders>
              <w:top w:val="single" w:sz="4" w:space="0" w:color="000000"/>
              <w:left w:val="single" w:sz="4" w:space="0" w:color="000000"/>
              <w:bottom w:val="single" w:sz="4" w:space="0" w:color="000000"/>
            </w:tcBorders>
            <w:vAlign w:val="center"/>
          </w:tcPr>
          <w:p w14:paraId="1CDCD6D8" w14:textId="6AAE51D3"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2</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5F2AF0E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28 055</w:t>
            </w:r>
          </w:p>
        </w:tc>
        <w:tc>
          <w:tcPr>
            <w:tcW w:w="993" w:type="dxa"/>
            <w:tcBorders>
              <w:top w:val="single" w:sz="4" w:space="0" w:color="000000"/>
              <w:left w:val="single" w:sz="4" w:space="0" w:color="000000"/>
              <w:bottom w:val="single" w:sz="4" w:space="0" w:color="000000"/>
            </w:tcBorders>
            <w:vAlign w:val="center"/>
          </w:tcPr>
          <w:p w14:paraId="0D690FB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30</w:t>
            </w:r>
          </w:p>
        </w:tc>
        <w:tc>
          <w:tcPr>
            <w:tcW w:w="850" w:type="dxa"/>
            <w:tcBorders>
              <w:top w:val="single" w:sz="4" w:space="0" w:color="000000"/>
              <w:left w:val="single" w:sz="4" w:space="0" w:color="000000"/>
              <w:bottom w:val="single" w:sz="4" w:space="0" w:color="000000"/>
            </w:tcBorders>
            <w:vAlign w:val="center"/>
          </w:tcPr>
          <w:p w14:paraId="128B7BC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24 586</w:t>
            </w:r>
          </w:p>
        </w:tc>
        <w:tc>
          <w:tcPr>
            <w:tcW w:w="992" w:type="dxa"/>
            <w:tcBorders>
              <w:top w:val="single" w:sz="4" w:space="0" w:color="000000"/>
              <w:left w:val="single" w:sz="4" w:space="0" w:color="000000"/>
              <w:bottom w:val="single" w:sz="4" w:space="0" w:color="000000"/>
            </w:tcBorders>
            <w:vAlign w:val="center"/>
          </w:tcPr>
          <w:p w14:paraId="0C18348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26</w:t>
            </w:r>
          </w:p>
        </w:tc>
        <w:tc>
          <w:tcPr>
            <w:tcW w:w="851" w:type="dxa"/>
            <w:tcBorders>
              <w:top w:val="single" w:sz="4" w:space="0" w:color="000000"/>
              <w:left w:val="single" w:sz="4" w:space="0" w:color="000000"/>
              <w:bottom w:val="single" w:sz="4" w:space="0" w:color="000000"/>
            </w:tcBorders>
            <w:vAlign w:val="center"/>
          </w:tcPr>
          <w:p w14:paraId="17A49BA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1 475</w:t>
            </w:r>
          </w:p>
        </w:tc>
        <w:tc>
          <w:tcPr>
            <w:tcW w:w="996" w:type="dxa"/>
            <w:tcBorders>
              <w:top w:val="single" w:sz="4" w:space="0" w:color="000000"/>
              <w:left w:val="single" w:sz="4" w:space="0" w:color="000000"/>
              <w:bottom w:val="single" w:sz="4" w:space="0" w:color="000000"/>
              <w:right w:val="single" w:sz="4" w:space="0" w:color="000000"/>
            </w:tcBorders>
            <w:vAlign w:val="center"/>
          </w:tcPr>
          <w:p w14:paraId="20F32EE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r>
      <w:tr w:rsidR="004033AC" w:rsidRPr="008F360D" w14:paraId="5DBA367D"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1C90206D"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6038B2AA" w14:textId="79C18D6C"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3</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7A2AFF0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890</w:t>
            </w:r>
          </w:p>
        </w:tc>
        <w:tc>
          <w:tcPr>
            <w:tcW w:w="993" w:type="dxa"/>
            <w:tcBorders>
              <w:top w:val="single" w:sz="4" w:space="0" w:color="000000"/>
              <w:left w:val="single" w:sz="4" w:space="0" w:color="000000"/>
              <w:bottom w:val="single" w:sz="4" w:space="0" w:color="000000"/>
            </w:tcBorders>
            <w:vAlign w:val="center"/>
          </w:tcPr>
          <w:p w14:paraId="5E8645C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w:t>
            </w:r>
          </w:p>
        </w:tc>
        <w:tc>
          <w:tcPr>
            <w:tcW w:w="850" w:type="dxa"/>
            <w:tcBorders>
              <w:top w:val="single" w:sz="4" w:space="0" w:color="000000"/>
              <w:left w:val="single" w:sz="4" w:space="0" w:color="000000"/>
              <w:bottom w:val="single" w:sz="4" w:space="0" w:color="000000"/>
            </w:tcBorders>
            <w:vAlign w:val="center"/>
          </w:tcPr>
          <w:p w14:paraId="60307B0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3EEB8B5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6D4C4D8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23465F1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5AD43692"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4BC94A67"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043827F7" w14:textId="79FEEB3A"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Общежитие, 2</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7961DA5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460</w:t>
            </w:r>
          </w:p>
        </w:tc>
        <w:tc>
          <w:tcPr>
            <w:tcW w:w="993" w:type="dxa"/>
            <w:tcBorders>
              <w:top w:val="single" w:sz="4" w:space="0" w:color="000000"/>
              <w:left w:val="single" w:sz="4" w:space="0" w:color="000000"/>
              <w:bottom w:val="single" w:sz="4" w:space="0" w:color="000000"/>
            </w:tcBorders>
            <w:vAlign w:val="center"/>
          </w:tcPr>
          <w:p w14:paraId="3A020A8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0" w:type="dxa"/>
            <w:tcBorders>
              <w:top w:val="single" w:sz="4" w:space="0" w:color="000000"/>
              <w:left w:val="single" w:sz="4" w:space="0" w:color="000000"/>
              <w:bottom w:val="single" w:sz="4" w:space="0" w:color="000000"/>
            </w:tcBorders>
            <w:vAlign w:val="center"/>
          </w:tcPr>
          <w:p w14:paraId="7B59DB0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460</w:t>
            </w:r>
          </w:p>
        </w:tc>
        <w:tc>
          <w:tcPr>
            <w:tcW w:w="992" w:type="dxa"/>
            <w:tcBorders>
              <w:top w:val="single" w:sz="4" w:space="0" w:color="000000"/>
              <w:left w:val="single" w:sz="4" w:space="0" w:color="000000"/>
              <w:bottom w:val="single" w:sz="4" w:space="0" w:color="000000"/>
            </w:tcBorders>
            <w:vAlign w:val="center"/>
          </w:tcPr>
          <w:p w14:paraId="4135093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1" w:type="dxa"/>
            <w:tcBorders>
              <w:top w:val="single" w:sz="4" w:space="0" w:color="000000"/>
              <w:left w:val="single" w:sz="4" w:space="0" w:color="000000"/>
              <w:bottom w:val="single" w:sz="4" w:space="0" w:color="000000"/>
            </w:tcBorders>
            <w:vAlign w:val="center"/>
          </w:tcPr>
          <w:p w14:paraId="2AAF631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257A2B1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67A1625A"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1A3E6CBD"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67DE3F23" w14:textId="78DEE209"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Общежитие, 3</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54290F8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480</w:t>
            </w:r>
          </w:p>
        </w:tc>
        <w:tc>
          <w:tcPr>
            <w:tcW w:w="993" w:type="dxa"/>
            <w:tcBorders>
              <w:top w:val="single" w:sz="4" w:space="0" w:color="000000"/>
              <w:left w:val="single" w:sz="4" w:space="0" w:color="000000"/>
              <w:bottom w:val="single" w:sz="4" w:space="0" w:color="000000"/>
            </w:tcBorders>
            <w:vAlign w:val="center"/>
          </w:tcPr>
          <w:p w14:paraId="4646C5B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0" w:type="dxa"/>
            <w:tcBorders>
              <w:top w:val="single" w:sz="4" w:space="0" w:color="000000"/>
              <w:left w:val="single" w:sz="4" w:space="0" w:color="000000"/>
              <w:bottom w:val="single" w:sz="4" w:space="0" w:color="000000"/>
            </w:tcBorders>
            <w:vAlign w:val="center"/>
          </w:tcPr>
          <w:p w14:paraId="241C562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6E22BB8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45806F2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6B34E77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42EBFA95" w14:textId="77777777" w:rsidTr="00D57631">
        <w:trPr>
          <w:trHeight w:val="20"/>
        </w:trPr>
        <w:tc>
          <w:tcPr>
            <w:tcW w:w="4253" w:type="dxa"/>
            <w:gridSpan w:val="2"/>
            <w:tcBorders>
              <w:top w:val="single" w:sz="4" w:space="0" w:color="000000"/>
              <w:left w:val="single" w:sz="4" w:space="0" w:color="000000"/>
              <w:bottom w:val="single" w:sz="4" w:space="0" w:color="000000"/>
            </w:tcBorders>
            <w:vAlign w:val="center"/>
          </w:tcPr>
          <w:p w14:paraId="3546FC8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Итого</w:t>
            </w:r>
          </w:p>
        </w:tc>
        <w:tc>
          <w:tcPr>
            <w:tcW w:w="992" w:type="dxa"/>
            <w:tcBorders>
              <w:top w:val="single" w:sz="4" w:space="0" w:color="000000"/>
              <w:left w:val="single" w:sz="4" w:space="0" w:color="000000"/>
              <w:bottom w:val="single" w:sz="4" w:space="0" w:color="000000"/>
            </w:tcBorders>
            <w:vAlign w:val="center"/>
          </w:tcPr>
          <w:p w14:paraId="7F5274B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29 885</w:t>
            </w:r>
          </w:p>
        </w:tc>
        <w:tc>
          <w:tcPr>
            <w:tcW w:w="993" w:type="dxa"/>
            <w:tcBorders>
              <w:top w:val="single" w:sz="4" w:space="0" w:color="000000"/>
              <w:left w:val="single" w:sz="4" w:space="0" w:color="000000"/>
              <w:bottom w:val="single" w:sz="4" w:space="0" w:color="000000"/>
            </w:tcBorders>
            <w:vAlign w:val="center"/>
          </w:tcPr>
          <w:p w14:paraId="1955BBF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34</w:t>
            </w:r>
          </w:p>
        </w:tc>
        <w:tc>
          <w:tcPr>
            <w:tcW w:w="850" w:type="dxa"/>
            <w:tcBorders>
              <w:top w:val="single" w:sz="4" w:space="0" w:color="000000"/>
              <w:left w:val="single" w:sz="4" w:space="0" w:color="000000"/>
              <w:bottom w:val="single" w:sz="4" w:space="0" w:color="000000"/>
            </w:tcBorders>
            <w:vAlign w:val="center"/>
          </w:tcPr>
          <w:p w14:paraId="091816C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25 046</w:t>
            </w:r>
          </w:p>
        </w:tc>
        <w:tc>
          <w:tcPr>
            <w:tcW w:w="992" w:type="dxa"/>
            <w:tcBorders>
              <w:top w:val="single" w:sz="4" w:space="0" w:color="000000"/>
              <w:left w:val="single" w:sz="4" w:space="0" w:color="000000"/>
              <w:bottom w:val="single" w:sz="4" w:space="0" w:color="000000"/>
            </w:tcBorders>
            <w:vAlign w:val="center"/>
          </w:tcPr>
          <w:p w14:paraId="7C2F487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27</w:t>
            </w:r>
          </w:p>
        </w:tc>
        <w:tc>
          <w:tcPr>
            <w:tcW w:w="851" w:type="dxa"/>
            <w:tcBorders>
              <w:top w:val="single" w:sz="4" w:space="0" w:color="000000"/>
              <w:left w:val="single" w:sz="4" w:space="0" w:color="000000"/>
              <w:bottom w:val="single" w:sz="4" w:space="0" w:color="000000"/>
            </w:tcBorders>
            <w:vAlign w:val="center"/>
          </w:tcPr>
          <w:p w14:paraId="3CFB7AC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1 475</w:t>
            </w:r>
          </w:p>
        </w:tc>
        <w:tc>
          <w:tcPr>
            <w:tcW w:w="996" w:type="dxa"/>
            <w:tcBorders>
              <w:top w:val="single" w:sz="4" w:space="0" w:color="000000"/>
              <w:left w:val="single" w:sz="4" w:space="0" w:color="000000"/>
              <w:bottom w:val="single" w:sz="4" w:space="0" w:color="000000"/>
              <w:right w:val="single" w:sz="4" w:space="0" w:color="000000"/>
            </w:tcBorders>
            <w:vAlign w:val="center"/>
          </w:tcPr>
          <w:p w14:paraId="16A13E9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r>
      <w:tr w:rsidR="004033AC" w:rsidRPr="008F360D" w14:paraId="7F3863FD" w14:textId="77777777" w:rsidTr="00D57631">
        <w:trPr>
          <w:trHeight w:val="20"/>
        </w:trPr>
        <w:tc>
          <w:tcPr>
            <w:tcW w:w="1843" w:type="dxa"/>
            <w:vMerge w:val="restart"/>
            <w:tcBorders>
              <w:top w:val="single" w:sz="4" w:space="0" w:color="000000"/>
              <w:left w:val="single" w:sz="4" w:space="0" w:color="000000"/>
              <w:bottom w:val="single" w:sz="4" w:space="0" w:color="000000"/>
            </w:tcBorders>
            <w:shd w:val="clear" w:color="auto" w:fill="DBE5F1"/>
            <w:vAlign w:val="center"/>
          </w:tcPr>
          <w:p w14:paraId="71F8EF0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lastRenderedPageBreak/>
              <w:t>02:01:03 (02:01)</w:t>
            </w:r>
          </w:p>
        </w:tc>
        <w:tc>
          <w:tcPr>
            <w:tcW w:w="2410" w:type="dxa"/>
            <w:tcBorders>
              <w:top w:val="single" w:sz="4" w:space="0" w:color="000000"/>
              <w:left w:val="single" w:sz="4" w:space="0" w:color="000000"/>
              <w:bottom w:val="single" w:sz="4" w:space="0" w:color="000000"/>
            </w:tcBorders>
            <w:vAlign w:val="center"/>
          </w:tcPr>
          <w:p w14:paraId="75F6FBFE" w14:textId="23D1CA5B"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1</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1F2E234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1 190</w:t>
            </w:r>
          </w:p>
        </w:tc>
        <w:tc>
          <w:tcPr>
            <w:tcW w:w="993" w:type="dxa"/>
            <w:tcBorders>
              <w:top w:val="single" w:sz="4" w:space="0" w:color="000000"/>
              <w:left w:val="single" w:sz="4" w:space="0" w:color="000000"/>
              <w:bottom w:val="single" w:sz="4" w:space="0" w:color="000000"/>
            </w:tcBorders>
            <w:vAlign w:val="center"/>
          </w:tcPr>
          <w:p w14:paraId="480D2DB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4</w:t>
            </w:r>
          </w:p>
        </w:tc>
        <w:tc>
          <w:tcPr>
            <w:tcW w:w="850" w:type="dxa"/>
            <w:tcBorders>
              <w:top w:val="single" w:sz="4" w:space="0" w:color="000000"/>
              <w:left w:val="single" w:sz="4" w:space="0" w:color="000000"/>
              <w:bottom w:val="single" w:sz="4" w:space="0" w:color="000000"/>
            </w:tcBorders>
            <w:vAlign w:val="center"/>
          </w:tcPr>
          <w:p w14:paraId="3C9ECEA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336A66A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13F034C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0124E38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6D48F9DD"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3160CD7C"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69B7D48D" w14:textId="1863A280"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2</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4C62228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17 485</w:t>
            </w:r>
          </w:p>
        </w:tc>
        <w:tc>
          <w:tcPr>
            <w:tcW w:w="993" w:type="dxa"/>
            <w:tcBorders>
              <w:top w:val="single" w:sz="4" w:space="0" w:color="000000"/>
              <w:left w:val="single" w:sz="4" w:space="0" w:color="000000"/>
              <w:bottom w:val="single" w:sz="4" w:space="0" w:color="000000"/>
            </w:tcBorders>
            <w:vAlign w:val="center"/>
          </w:tcPr>
          <w:p w14:paraId="6BD27D5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19</w:t>
            </w:r>
          </w:p>
        </w:tc>
        <w:tc>
          <w:tcPr>
            <w:tcW w:w="850" w:type="dxa"/>
            <w:tcBorders>
              <w:top w:val="single" w:sz="4" w:space="0" w:color="000000"/>
              <w:left w:val="single" w:sz="4" w:space="0" w:color="000000"/>
              <w:bottom w:val="single" w:sz="4" w:space="0" w:color="000000"/>
            </w:tcBorders>
            <w:vAlign w:val="center"/>
          </w:tcPr>
          <w:p w14:paraId="051E46B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15 107</w:t>
            </w:r>
          </w:p>
        </w:tc>
        <w:tc>
          <w:tcPr>
            <w:tcW w:w="992" w:type="dxa"/>
            <w:tcBorders>
              <w:top w:val="single" w:sz="4" w:space="0" w:color="000000"/>
              <w:left w:val="single" w:sz="4" w:space="0" w:color="000000"/>
              <w:bottom w:val="single" w:sz="4" w:space="0" w:color="000000"/>
            </w:tcBorders>
            <w:vAlign w:val="center"/>
          </w:tcPr>
          <w:p w14:paraId="758BE6D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16</w:t>
            </w:r>
          </w:p>
        </w:tc>
        <w:tc>
          <w:tcPr>
            <w:tcW w:w="851" w:type="dxa"/>
            <w:tcBorders>
              <w:top w:val="single" w:sz="4" w:space="0" w:color="000000"/>
              <w:left w:val="single" w:sz="4" w:space="0" w:color="000000"/>
              <w:bottom w:val="single" w:sz="4" w:space="0" w:color="000000"/>
            </w:tcBorders>
            <w:vAlign w:val="center"/>
          </w:tcPr>
          <w:p w14:paraId="1322E84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3D36759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003763D1"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23A68A59"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471643EF" w14:textId="43F897E1"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3</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3C390C3B"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3 351</w:t>
            </w:r>
          </w:p>
        </w:tc>
        <w:tc>
          <w:tcPr>
            <w:tcW w:w="993" w:type="dxa"/>
            <w:tcBorders>
              <w:top w:val="single" w:sz="4" w:space="0" w:color="000000"/>
              <w:left w:val="single" w:sz="4" w:space="0" w:color="000000"/>
              <w:bottom w:val="single" w:sz="4" w:space="0" w:color="000000"/>
            </w:tcBorders>
            <w:vAlign w:val="center"/>
          </w:tcPr>
          <w:p w14:paraId="7396F63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w:t>
            </w:r>
          </w:p>
        </w:tc>
        <w:tc>
          <w:tcPr>
            <w:tcW w:w="850" w:type="dxa"/>
            <w:tcBorders>
              <w:top w:val="single" w:sz="4" w:space="0" w:color="000000"/>
              <w:left w:val="single" w:sz="4" w:space="0" w:color="000000"/>
              <w:bottom w:val="single" w:sz="4" w:space="0" w:color="000000"/>
            </w:tcBorders>
            <w:vAlign w:val="center"/>
          </w:tcPr>
          <w:p w14:paraId="016FAFF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34BD408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5B60AF8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273A3CB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3AB5180C"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67FCF2A9"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6DF61DE7" w14:textId="750646DF"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4</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15E60D5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7 035</w:t>
            </w:r>
          </w:p>
        </w:tc>
        <w:tc>
          <w:tcPr>
            <w:tcW w:w="993" w:type="dxa"/>
            <w:tcBorders>
              <w:top w:val="single" w:sz="4" w:space="0" w:color="000000"/>
              <w:left w:val="single" w:sz="4" w:space="0" w:color="000000"/>
              <w:bottom w:val="single" w:sz="4" w:space="0" w:color="000000"/>
            </w:tcBorders>
            <w:vAlign w:val="center"/>
          </w:tcPr>
          <w:p w14:paraId="359ACE7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5</w:t>
            </w:r>
          </w:p>
        </w:tc>
        <w:tc>
          <w:tcPr>
            <w:tcW w:w="850" w:type="dxa"/>
            <w:tcBorders>
              <w:top w:val="single" w:sz="4" w:space="0" w:color="000000"/>
              <w:left w:val="single" w:sz="4" w:space="0" w:color="000000"/>
              <w:bottom w:val="single" w:sz="4" w:space="0" w:color="000000"/>
            </w:tcBorders>
            <w:vAlign w:val="center"/>
          </w:tcPr>
          <w:p w14:paraId="0EF0BCB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4483DB5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1182A14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4 485</w:t>
            </w:r>
          </w:p>
        </w:tc>
        <w:tc>
          <w:tcPr>
            <w:tcW w:w="996" w:type="dxa"/>
            <w:tcBorders>
              <w:top w:val="single" w:sz="4" w:space="0" w:color="000000"/>
              <w:left w:val="single" w:sz="4" w:space="0" w:color="000000"/>
              <w:bottom w:val="single" w:sz="4" w:space="0" w:color="000000"/>
              <w:right w:val="single" w:sz="4" w:space="0" w:color="000000"/>
            </w:tcBorders>
            <w:vAlign w:val="center"/>
          </w:tcPr>
          <w:p w14:paraId="5B71E04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4</w:t>
            </w:r>
          </w:p>
        </w:tc>
      </w:tr>
      <w:tr w:rsidR="004033AC" w:rsidRPr="008F360D" w14:paraId="46E07B1F"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5068568E"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4DCD6964" w14:textId="1BE7CABC"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5</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5C50F91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15 172</w:t>
            </w:r>
          </w:p>
        </w:tc>
        <w:tc>
          <w:tcPr>
            <w:tcW w:w="993" w:type="dxa"/>
            <w:tcBorders>
              <w:top w:val="single" w:sz="4" w:space="0" w:color="000000"/>
              <w:left w:val="single" w:sz="4" w:space="0" w:color="000000"/>
              <w:bottom w:val="single" w:sz="4" w:space="0" w:color="000000"/>
            </w:tcBorders>
            <w:vAlign w:val="center"/>
          </w:tcPr>
          <w:p w14:paraId="296FF5E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4</w:t>
            </w:r>
          </w:p>
        </w:tc>
        <w:tc>
          <w:tcPr>
            <w:tcW w:w="850" w:type="dxa"/>
            <w:tcBorders>
              <w:top w:val="single" w:sz="4" w:space="0" w:color="000000"/>
              <w:left w:val="single" w:sz="4" w:space="0" w:color="000000"/>
              <w:bottom w:val="single" w:sz="4" w:space="0" w:color="000000"/>
            </w:tcBorders>
            <w:vAlign w:val="center"/>
          </w:tcPr>
          <w:p w14:paraId="4739EBB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1413F5C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5CC81B7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03D2BE7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7D9FBE7E"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2CE02316"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2DAEE021" w14:textId="4973B825"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Вагончик, 1</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28D9235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16</w:t>
            </w:r>
          </w:p>
        </w:tc>
        <w:tc>
          <w:tcPr>
            <w:tcW w:w="993" w:type="dxa"/>
            <w:tcBorders>
              <w:top w:val="single" w:sz="4" w:space="0" w:color="000000"/>
              <w:left w:val="single" w:sz="4" w:space="0" w:color="000000"/>
              <w:bottom w:val="single" w:sz="4" w:space="0" w:color="000000"/>
            </w:tcBorders>
            <w:vAlign w:val="center"/>
          </w:tcPr>
          <w:p w14:paraId="2D2E644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0" w:type="dxa"/>
            <w:tcBorders>
              <w:top w:val="single" w:sz="4" w:space="0" w:color="000000"/>
              <w:left w:val="single" w:sz="4" w:space="0" w:color="000000"/>
              <w:bottom w:val="single" w:sz="4" w:space="0" w:color="000000"/>
            </w:tcBorders>
            <w:vAlign w:val="center"/>
          </w:tcPr>
          <w:p w14:paraId="67CABCA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67B54FD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31C4521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538DAFD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79B5A050"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745BDD7C"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034CC5AD" w14:textId="0E2A2853"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Общежитие, 2</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3348396B"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3 739</w:t>
            </w:r>
          </w:p>
        </w:tc>
        <w:tc>
          <w:tcPr>
            <w:tcW w:w="993" w:type="dxa"/>
            <w:tcBorders>
              <w:top w:val="single" w:sz="4" w:space="0" w:color="000000"/>
              <w:left w:val="single" w:sz="4" w:space="0" w:color="000000"/>
              <w:bottom w:val="single" w:sz="4" w:space="0" w:color="000000"/>
            </w:tcBorders>
            <w:vAlign w:val="center"/>
          </w:tcPr>
          <w:p w14:paraId="74CF80DB"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w:t>
            </w:r>
          </w:p>
        </w:tc>
        <w:tc>
          <w:tcPr>
            <w:tcW w:w="850" w:type="dxa"/>
            <w:tcBorders>
              <w:top w:val="single" w:sz="4" w:space="0" w:color="000000"/>
              <w:left w:val="single" w:sz="4" w:space="0" w:color="000000"/>
              <w:bottom w:val="single" w:sz="4" w:space="0" w:color="000000"/>
            </w:tcBorders>
            <w:vAlign w:val="center"/>
          </w:tcPr>
          <w:p w14:paraId="578F513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2 427</w:t>
            </w:r>
          </w:p>
        </w:tc>
        <w:tc>
          <w:tcPr>
            <w:tcW w:w="992" w:type="dxa"/>
            <w:tcBorders>
              <w:top w:val="single" w:sz="4" w:space="0" w:color="000000"/>
              <w:left w:val="single" w:sz="4" w:space="0" w:color="000000"/>
              <w:bottom w:val="single" w:sz="4" w:space="0" w:color="000000"/>
            </w:tcBorders>
            <w:vAlign w:val="center"/>
          </w:tcPr>
          <w:p w14:paraId="302C586B"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w:t>
            </w:r>
          </w:p>
        </w:tc>
        <w:tc>
          <w:tcPr>
            <w:tcW w:w="851" w:type="dxa"/>
            <w:tcBorders>
              <w:top w:val="single" w:sz="4" w:space="0" w:color="000000"/>
              <w:left w:val="single" w:sz="4" w:space="0" w:color="000000"/>
              <w:bottom w:val="single" w:sz="4" w:space="0" w:color="000000"/>
            </w:tcBorders>
            <w:vAlign w:val="center"/>
          </w:tcPr>
          <w:p w14:paraId="3048D0B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747CFAF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7711BF61"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47D40630"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2BFE3349" w14:textId="4479186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Общежитие, 3</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520234C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1 231</w:t>
            </w:r>
          </w:p>
        </w:tc>
        <w:tc>
          <w:tcPr>
            <w:tcW w:w="993" w:type="dxa"/>
            <w:tcBorders>
              <w:top w:val="single" w:sz="4" w:space="0" w:color="000000"/>
              <w:left w:val="single" w:sz="4" w:space="0" w:color="000000"/>
              <w:bottom w:val="single" w:sz="4" w:space="0" w:color="000000"/>
            </w:tcBorders>
            <w:vAlign w:val="center"/>
          </w:tcPr>
          <w:p w14:paraId="39B0D95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0" w:type="dxa"/>
            <w:tcBorders>
              <w:top w:val="single" w:sz="4" w:space="0" w:color="000000"/>
              <w:left w:val="single" w:sz="4" w:space="0" w:color="000000"/>
              <w:bottom w:val="single" w:sz="4" w:space="0" w:color="000000"/>
            </w:tcBorders>
            <w:vAlign w:val="center"/>
          </w:tcPr>
          <w:p w14:paraId="508FC1C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3609552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1F14373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659743D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09949733" w14:textId="77777777" w:rsidTr="00D57631">
        <w:trPr>
          <w:trHeight w:val="20"/>
        </w:trPr>
        <w:tc>
          <w:tcPr>
            <w:tcW w:w="4253" w:type="dxa"/>
            <w:gridSpan w:val="2"/>
            <w:tcBorders>
              <w:top w:val="single" w:sz="4" w:space="0" w:color="000000"/>
              <w:left w:val="single" w:sz="4" w:space="0" w:color="000000"/>
              <w:bottom w:val="single" w:sz="4" w:space="0" w:color="000000"/>
            </w:tcBorders>
            <w:vAlign w:val="center"/>
          </w:tcPr>
          <w:p w14:paraId="7EE7E23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Итого</w:t>
            </w:r>
          </w:p>
        </w:tc>
        <w:tc>
          <w:tcPr>
            <w:tcW w:w="992" w:type="dxa"/>
            <w:tcBorders>
              <w:top w:val="single" w:sz="4" w:space="0" w:color="000000"/>
              <w:left w:val="single" w:sz="4" w:space="0" w:color="000000"/>
              <w:bottom w:val="single" w:sz="4" w:space="0" w:color="000000"/>
            </w:tcBorders>
            <w:vAlign w:val="center"/>
          </w:tcPr>
          <w:p w14:paraId="20DF8E6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49 219</w:t>
            </w:r>
          </w:p>
        </w:tc>
        <w:tc>
          <w:tcPr>
            <w:tcW w:w="993" w:type="dxa"/>
            <w:tcBorders>
              <w:top w:val="single" w:sz="4" w:space="0" w:color="000000"/>
              <w:left w:val="single" w:sz="4" w:space="0" w:color="000000"/>
              <w:bottom w:val="single" w:sz="4" w:space="0" w:color="000000"/>
            </w:tcBorders>
            <w:vAlign w:val="center"/>
          </w:tcPr>
          <w:p w14:paraId="3B663D6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39</w:t>
            </w:r>
          </w:p>
        </w:tc>
        <w:tc>
          <w:tcPr>
            <w:tcW w:w="850" w:type="dxa"/>
            <w:tcBorders>
              <w:top w:val="single" w:sz="4" w:space="0" w:color="000000"/>
              <w:left w:val="single" w:sz="4" w:space="0" w:color="000000"/>
              <w:bottom w:val="single" w:sz="4" w:space="0" w:color="000000"/>
            </w:tcBorders>
            <w:vAlign w:val="center"/>
          </w:tcPr>
          <w:p w14:paraId="5C4ECFF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17 534</w:t>
            </w:r>
          </w:p>
        </w:tc>
        <w:tc>
          <w:tcPr>
            <w:tcW w:w="992" w:type="dxa"/>
            <w:tcBorders>
              <w:top w:val="single" w:sz="4" w:space="0" w:color="000000"/>
              <w:left w:val="single" w:sz="4" w:space="0" w:color="000000"/>
              <w:bottom w:val="single" w:sz="4" w:space="0" w:color="000000"/>
            </w:tcBorders>
            <w:vAlign w:val="center"/>
          </w:tcPr>
          <w:p w14:paraId="568E1DD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18</w:t>
            </w:r>
          </w:p>
        </w:tc>
        <w:tc>
          <w:tcPr>
            <w:tcW w:w="851" w:type="dxa"/>
            <w:tcBorders>
              <w:top w:val="single" w:sz="4" w:space="0" w:color="000000"/>
              <w:left w:val="single" w:sz="4" w:space="0" w:color="000000"/>
              <w:bottom w:val="single" w:sz="4" w:space="0" w:color="000000"/>
            </w:tcBorders>
            <w:vAlign w:val="center"/>
          </w:tcPr>
          <w:p w14:paraId="251C71E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4 485</w:t>
            </w:r>
          </w:p>
        </w:tc>
        <w:tc>
          <w:tcPr>
            <w:tcW w:w="996" w:type="dxa"/>
            <w:tcBorders>
              <w:top w:val="single" w:sz="4" w:space="0" w:color="000000"/>
              <w:left w:val="single" w:sz="4" w:space="0" w:color="000000"/>
              <w:bottom w:val="single" w:sz="4" w:space="0" w:color="000000"/>
              <w:right w:val="single" w:sz="4" w:space="0" w:color="000000"/>
            </w:tcBorders>
            <w:vAlign w:val="center"/>
          </w:tcPr>
          <w:p w14:paraId="4F4AF48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4</w:t>
            </w:r>
          </w:p>
        </w:tc>
      </w:tr>
      <w:tr w:rsidR="004033AC" w:rsidRPr="008F360D" w14:paraId="19F6F1C7" w14:textId="77777777" w:rsidTr="00D57631">
        <w:trPr>
          <w:trHeight w:val="20"/>
        </w:trPr>
        <w:tc>
          <w:tcPr>
            <w:tcW w:w="1843" w:type="dxa"/>
            <w:vMerge w:val="restart"/>
            <w:tcBorders>
              <w:top w:val="single" w:sz="4" w:space="0" w:color="000000"/>
              <w:left w:val="single" w:sz="4" w:space="0" w:color="000000"/>
              <w:bottom w:val="single" w:sz="4" w:space="0" w:color="000000"/>
            </w:tcBorders>
            <w:shd w:val="clear" w:color="auto" w:fill="DBE5F1"/>
            <w:vAlign w:val="center"/>
          </w:tcPr>
          <w:p w14:paraId="2479281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02:03:01 (02:03)</w:t>
            </w:r>
          </w:p>
        </w:tc>
        <w:tc>
          <w:tcPr>
            <w:tcW w:w="2410" w:type="dxa"/>
            <w:tcBorders>
              <w:top w:val="single" w:sz="4" w:space="0" w:color="000000"/>
              <w:left w:val="single" w:sz="4" w:space="0" w:color="000000"/>
              <w:bottom w:val="single" w:sz="4" w:space="0" w:color="000000"/>
            </w:tcBorders>
            <w:vAlign w:val="center"/>
          </w:tcPr>
          <w:p w14:paraId="5702D1EA" w14:textId="3904E965"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Одноквартирный, 1</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223BF1A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201</w:t>
            </w:r>
          </w:p>
        </w:tc>
        <w:tc>
          <w:tcPr>
            <w:tcW w:w="993" w:type="dxa"/>
            <w:tcBorders>
              <w:top w:val="single" w:sz="4" w:space="0" w:color="000000"/>
              <w:left w:val="single" w:sz="4" w:space="0" w:color="000000"/>
              <w:bottom w:val="single" w:sz="4" w:space="0" w:color="000000"/>
            </w:tcBorders>
            <w:vAlign w:val="center"/>
          </w:tcPr>
          <w:p w14:paraId="70B1450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w:t>
            </w:r>
          </w:p>
        </w:tc>
        <w:tc>
          <w:tcPr>
            <w:tcW w:w="850" w:type="dxa"/>
            <w:tcBorders>
              <w:top w:val="single" w:sz="4" w:space="0" w:color="000000"/>
              <w:left w:val="single" w:sz="4" w:space="0" w:color="000000"/>
              <w:bottom w:val="single" w:sz="4" w:space="0" w:color="000000"/>
            </w:tcBorders>
            <w:vAlign w:val="center"/>
          </w:tcPr>
          <w:p w14:paraId="5BB185A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201</w:t>
            </w:r>
          </w:p>
        </w:tc>
        <w:tc>
          <w:tcPr>
            <w:tcW w:w="992" w:type="dxa"/>
            <w:tcBorders>
              <w:top w:val="single" w:sz="4" w:space="0" w:color="000000"/>
              <w:left w:val="single" w:sz="4" w:space="0" w:color="000000"/>
              <w:bottom w:val="single" w:sz="4" w:space="0" w:color="000000"/>
            </w:tcBorders>
            <w:vAlign w:val="center"/>
          </w:tcPr>
          <w:p w14:paraId="4460C0A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w:t>
            </w:r>
          </w:p>
        </w:tc>
        <w:tc>
          <w:tcPr>
            <w:tcW w:w="851" w:type="dxa"/>
            <w:tcBorders>
              <w:top w:val="single" w:sz="4" w:space="0" w:color="000000"/>
              <w:left w:val="single" w:sz="4" w:space="0" w:color="000000"/>
              <w:bottom w:val="single" w:sz="4" w:space="0" w:color="000000"/>
            </w:tcBorders>
            <w:vAlign w:val="center"/>
          </w:tcPr>
          <w:p w14:paraId="4ECC1CA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0774769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459C730E"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31A60E20"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4A78A942" w14:textId="54ED4E99"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Двухквартирный, 1</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1202155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1 235</w:t>
            </w:r>
          </w:p>
        </w:tc>
        <w:tc>
          <w:tcPr>
            <w:tcW w:w="993" w:type="dxa"/>
            <w:tcBorders>
              <w:top w:val="single" w:sz="4" w:space="0" w:color="000000"/>
              <w:left w:val="single" w:sz="4" w:space="0" w:color="000000"/>
              <w:bottom w:val="single" w:sz="4" w:space="0" w:color="000000"/>
            </w:tcBorders>
            <w:vAlign w:val="center"/>
          </w:tcPr>
          <w:p w14:paraId="74F914E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10</w:t>
            </w:r>
          </w:p>
        </w:tc>
        <w:tc>
          <w:tcPr>
            <w:tcW w:w="850" w:type="dxa"/>
            <w:tcBorders>
              <w:top w:val="single" w:sz="4" w:space="0" w:color="000000"/>
              <w:left w:val="single" w:sz="4" w:space="0" w:color="000000"/>
              <w:bottom w:val="single" w:sz="4" w:space="0" w:color="000000"/>
            </w:tcBorders>
            <w:vAlign w:val="center"/>
          </w:tcPr>
          <w:p w14:paraId="12A2BBA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961</w:t>
            </w:r>
          </w:p>
        </w:tc>
        <w:tc>
          <w:tcPr>
            <w:tcW w:w="992" w:type="dxa"/>
            <w:tcBorders>
              <w:top w:val="single" w:sz="4" w:space="0" w:color="000000"/>
              <w:left w:val="single" w:sz="4" w:space="0" w:color="000000"/>
              <w:bottom w:val="single" w:sz="4" w:space="0" w:color="000000"/>
            </w:tcBorders>
            <w:vAlign w:val="center"/>
          </w:tcPr>
          <w:p w14:paraId="0805CD4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8</w:t>
            </w:r>
          </w:p>
        </w:tc>
        <w:tc>
          <w:tcPr>
            <w:tcW w:w="851" w:type="dxa"/>
            <w:tcBorders>
              <w:top w:val="single" w:sz="4" w:space="0" w:color="000000"/>
              <w:left w:val="single" w:sz="4" w:space="0" w:color="000000"/>
              <w:bottom w:val="single" w:sz="4" w:space="0" w:color="000000"/>
            </w:tcBorders>
            <w:vAlign w:val="center"/>
          </w:tcPr>
          <w:p w14:paraId="61A043C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5C550B3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21546673"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1DF6C8C3"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1F80B12A" w14:textId="5B82B36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1</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2719674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1 488</w:t>
            </w:r>
          </w:p>
        </w:tc>
        <w:tc>
          <w:tcPr>
            <w:tcW w:w="993" w:type="dxa"/>
            <w:tcBorders>
              <w:top w:val="single" w:sz="4" w:space="0" w:color="000000"/>
              <w:left w:val="single" w:sz="4" w:space="0" w:color="000000"/>
              <w:bottom w:val="single" w:sz="4" w:space="0" w:color="000000"/>
            </w:tcBorders>
            <w:vAlign w:val="center"/>
          </w:tcPr>
          <w:p w14:paraId="149D0D6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8</w:t>
            </w:r>
          </w:p>
        </w:tc>
        <w:tc>
          <w:tcPr>
            <w:tcW w:w="850" w:type="dxa"/>
            <w:tcBorders>
              <w:top w:val="single" w:sz="4" w:space="0" w:color="000000"/>
              <w:left w:val="single" w:sz="4" w:space="0" w:color="000000"/>
              <w:bottom w:val="single" w:sz="4" w:space="0" w:color="000000"/>
            </w:tcBorders>
            <w:vAlign w:val="center"/>
          </w:tcPr>
          <w:p w14:paraId="6817073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1 488</w:t>
            </w:r>
          </w:p>
        </w:tc>
        <w:tc>
          <w:tcPr>
            <w:tcW w:w="992" w:type="dxa"/>
            <w:tcBorders>
              <w:top w:val="single" w:sz="4" w:space="0" w:color="000000"/>
              <w:left w:val="single" w:sz="4" w:space="0" w:color="000000"/>
              <w:bottom w:val="single" w:sz="4" w:space="0" w:color="000000"/>
            </w:tcBorders>
            <w:vAlign w:val="center"/>
          </w:tcPr>
          <w:p w14:paraId="567DE0E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8</w:t>
            </w:r>
          </w:p>
        </w:tc>
        <w:tc>
          <w:tcPr>
            <w:tcW w:w="851" w:type="dxa"/>
            <w:tcBorders>
              <w:top w:val="single" w:sz="4" w:space="0" w:color="000000"/>
              <w:left w:val="single" w:sz="4" w:space="0" w:color="000000"/>
              <w:bottom w:val="single" w:sz="4" w:space="0" w:color="000000"/>
            </w:tcBorders>
            <w:vAlign w:val="center"/>
          </w:tcPr>
          <w:p w14:paraId="36295EF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6C2D4F9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3F8665BC"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3DEAFB9B"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7AC33B21" w14:textId="0DADB1FF"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Вагончик, 1</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2EC0485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338</w:t>
            </w:r>
          </w:p>
        </w:tc>
        <w:tc>
          <w:tcPr>
            <w:tcW w:w="993" w:type="dxa"/>
            <w:tcBorders>
              <w:top w:val="single" w:sz="4" w:space="0" w:color="000000"/>
              <w:left w:val="single" w:sz="4" w:space="0" w:color="000000"/>
              <w:bottom w:val="single" w:sz="4" w:space="0" w:color="000000"/>
            </w:tcBorders>
            <w:vAlign w:val="center"/>
          </w:tcPr>
          <w:p w14:paraId="21A3117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9</w:t>
            </w:r>
          </w:p>
        </w:tc>
        <w:tc>
          <w:tcPr>
            <w:tcW w:w="850" w:type="dxa"/>
            <w:tcBorders>
              <w:top w:val="single" w:sz="4" w:space="0" w:color="000000"/>
              <w:left w:val="single" w:sz="4" w:space="0" w:color="000000"/>
              <w:bottom w:val="single" w:sz="4" w:space="0" w:color="000000"/>
            </w:tcBorders>
            <w:vAlign w:val="center"/>
          </w:tcPr>
          <w:p w14:paraId="07E2958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1A8ED02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73D3606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0F25FDC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434D9939"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21F9A2FB"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00EE4E2E" w14:textId="1164FBB6"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Общежитие, 1</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5139E9C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1 432</w:t>
            </w:r>
          </w:p>
        </w:tc>
        <w:tc>
          <w:tcPr>
            <w:tcW w:w="993" w:type="dxa"/>
            <w:tcBorders>
              <w:top w:val="single" w:sz="4" w:space="0" w:color="000000"/>
              <w:left w:val="single" w:sz="4" w:space="0" w:color="000000"/>
              <w:bottom w:val="single" w:sz="4" w:space="0" w:color="000000"/>
            </w:tcBorders>
            <w:vAlign w:val="center"/>
          </w:tcPr>
          <w:p w14:paraId="35C9E0B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4</w:t>
            </w:r>
          </w:p>
        </w:tc>
        <w:tc>
          <w:tcPr>
            <w:tcW w:w="850" w:type="dxa"/>
            <w:tcBorders>
              <w:top w:val="single" w:sz="4" w:space="0" w:color="000000"/>
              <w:left w:val="single" w:sz="4" w:space="0" w:color="000000"/>
              <w:bottom w:val="single" w:sz="4" w:space="0" w:color="000000"/>
            </w:tcBorders>
            <w:vAlign w:val="center"/>
          </w:tcPr>
          <w:p w14:paraId="1CBFA47B"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371</w:t>
            </w:r>
          </w:p>
        </w:tc>
        <w:tc>
          <w:tcPr>
            <w:tcW w:w="992" w:type="dxa"/>
            <w:tcBorders>
              <w:top w:val="single" w:sz="4" w:space="0" w:color="000000"/>
              <w:left w:val="single" w:sz="4" w:space="0" w:color="000000"/>
              <w:bottom w:val="single" w:sz="4" w:space="0" w:color="000000"/>
            </w:tcBorders>
            <w:vAlign w:val="center"/>
          </w:tcPr>
          <w:p w14:paraId="7F15B2C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1" w:type="dxa"/>
            <w:tcBorders>
              <w:top w:val="single" w:sz="4" w:space="0" w:color="000000"/>
              <w:left w:val="single" w:sz="4" w:space="0" w:color="000000"/>
              <w:bottom w:val="single" w:sz="4" w:space="0" w:color="000000"/>
            </w:tcBorders>
            <w:vAlign w:val="center"/>
          </w:tcPr>
          <w:p w14:paraId="7E78BA6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78933B0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60FE19EB"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12FBF368"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66B58C22" w14:textId="661F73E2"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Общежитие, 4</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5DCDECC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4 669</w:t>
            </w:r>
          </w:p>
        </w:tc>
        <w:tc>
          <w:tcPr>
            <w:tcW w:w="993" w:type="dxa"/>
            <w:tcBorders>
              <w:top w:val="single" w:sz="4" w:space="0" w:color="000000"/>
              <w:left w:val="single" w:sz="4" w:space="0" w:color="000000"/>
              <w:bottom w:val="single" w:sz="4" w:space="0" w:color="000000"/>
            </w:tcBorders>
            <w:vAlign w:val="center"/>
          </w:tcPr>
          <w:p w14:paraId="4000CAB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w:t>
            </w:r>
          </w:p>
        </w:tc>
        <w:tc>
          <w:tcPr>
            <w:tcW w:w="850" w:type="dxa"/>
            <w:tcBorders>
              <w:top w:val="single" w:sz="4" w:space="0" w:color="000000"/>
              <w:left w:val="single" w:sz="4" w:space="0" w:color="000000"/>
              <w:bottom w:val="single" w:sz="4" w:space="0" w:color="000000"/>
            </w:tcBorders>
            <w:vAlign w:val="center"/>
          </w:tcPr>
          <w:p w14:paraId="796D61B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744B5D4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0A469A4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5198764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0E65D89D" w14:textId="77777777" w:rsidTr="00D57631">
        <w:trPr>
          <w:trHeight w:val="20"/>
        </w:trPr>
        <w:tc>
          <w:tcPr>
            <w:tcW w:w="4253" w:type="dxa"/>
            <w:gridSpan w:val="2"/>
            <w:tcBorders>
              <w:top w:val="single" w:sz="4" w:space="0" w:color="000000"/>
              <w:left w:val="single" w:sz="4" w:space="0" w:color="000000"/>
              <w:bottom w:val="single" w:sz="4" w:space="0" w:color="000000"/>
            </w:tcBorders>
            <w:vAlign w:val="center"/>
          </w:tcPr>
          <w:p w14:paraId="0F3538F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Итого</w:t>
            </w:r>
          </w:p>
        </w:tc>
        <w:tc>
          <w:tcPr>
            <w:tcW w:w="992" w:type="dxa"/>
            <w:tcBorders>
              <w:top w:val="single" w:sz="4" w:space="0" w:color="000000"/>
              <w:left w:val="single" w:sz="4" w:space="0" w:color="000000"/>
              <w:bottom w:val="single" w:sz="4" w:space="0" w:color="000000"/>
            </w:tcBorders>
            <w:vAlign w:val="center"/>
          </w:tcPr>
          <w:p w14:paraId="07D656F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9 363</w:t>
            </w:r>
          </w:p>
        </w:tc>
        <w:tc>
          <w:tcPr>
            <w:tcW w:w="993" w:type="dxa"/>
            <w:tcBorders>
              <w:top w:val="single" w:sz="4" w:space="0" w:color="000000"/>
              <w:left w:val="single" w:sz="4" w:space="0" w:color="000000"/>
              <w:bottom w:val="single" w:sz="4" w:space="0" w:color="000000"/>
            </w:tcBorders>
            <w:vAlign w:val="center"/>
          </w:tcPr>
          <w:p w14:paraId="44D2D3F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35</w:t>
            </w:r>
          </w:p>
        </w:tc>
        <w:tc>
          <w:tcPr>
            <w:tcW w:w="850" w:type="dxa"/>
            <w:tcBorders>
              <w:top w:val="single" w:sz="4" w:space="0" w:color="000000"/>
              <w:left w:val="single" w:sz="4" w:space="0" w:color="000000"/>
              <w:bottom w:val="single" w:sz="4" w:space="0" w:color="000000"/>
            </w:tcBorders>
            <w:vAlign w:val="center"/>
          </w:tcPr>
          <w:p w14:paraId="67197D5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3 021</w:t>
            </w:r>
          </w:p>
        </w:tc>
        <w:tc>
          <w:tcPr>
            <w:tcW w:w="992" w:type="dxa"/>
            <w:tcBorders>
              <w:top w:val="single" w:sz="4" w:space="0" w:color="000000"/>
              <w:left w:val="single" w:sz="4" w:space="0" w:color="000000"/>
              <w:bottom w:val="single" w:sz="4" w:space="0" w:color="000000"/>
            </w:tcBorders>
            <w:vAlign w:val="center"/>
          </w:tcPr>
          <w:p w14:paraId="57EA8D0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19</w:t>
            </w:r>
          </w:p>
        </w:tc>
        <w:tc>
          <w:tcPr>
            <w:tcW w:w="851" w:type="dxa"/>
            <w:tcBorders>
              <w:top w:val="single" w:sz="4" w:space="0" w:color="000000"/>
              <w:left w:val="single" w:sz="4" w:space="0" w:color="000000"/>
              <w:bottom w:val="single" w:sz="4" w:space="0" w:color="000000"/>
            </w:tcBorders>
            <w:vAlign w:val="center"/>
          </w:tcPr>
          <w:p w14:paraId="5C31539B"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6B614A2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4BEE609B" w14:textId="77777777" w:rsidTr="00D57631">
        <w:trPr>
          <w:trHeight w:val="20"/>
        </w:trPr>
        <w:tc>
          <w:tcPr>
            <w:tcW w:w="1843" w:type="dxa"/>
            <w:tcBorders>
              <w:top w:val="single" w:sz="4" w:space="0" w:color="000000"/>
              <w:left w:val="single" w:sz="4" w:space="0" w:color="000000"/>
              <w:bottom w:val="single" w:sz="4" w:space="0" w:color="000000"/>
            </w:tcBorders>
            <w:shd w:val="clear" w:color="auto" w:fill="F2DBDB"/>
            <w:vAlign w:val="center"/>
          </w:tcPr>
          <w:p w14:paraId="7433C5D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02:05:01 (02:05)</w:t>
            </w:r>
          </w:p>
        </w:tc>
        <w:tc>
          <w:tcPr>
            <w:tcW w:w="2410" w:type="dxa"/>
            <w:tcBorders>
              <w:top w:val="single" w:sz="4" w:space="0" w:color="000000"/>
              <w:left w:val="single" w:sz="4" w:space="0" w:color="000000"/>
              <w:bottom w:val="single" w:sz="4" w:space="0" w:color="000000"/>
            </w:tcBorders>
            <w:vAlign w:val="center"/>
          </w:tcPr>
          <w:p w14:paraId="0139BBE6" w14:textId="2166CD22"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9</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1EEA248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90 341</w:t>
            </w:r>
          </w:p>
        </w:tc>
        <w:tc>
          <w:tcPr>
            <w:tcW w:w="993" w:type="dxa"/>
            <w:tcBorders>
              <w:top w:val="single" w:sz="4" w:space="0" w:color="000000"/>
              <w:left w:val="single" w:sz="4" w:space="0" w:color="000000"/>
              <w:bottom w:val="single" w:sz="4" w:space="0" w:color="000000"/>
            </w:tcBorders>
            <w:vAlign w:val="center"/>
          </w:tcPr>
          <w:p w14:paraId="1787E47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11</w:t>
            </w:r>
          </w:p>
        </w:tc>
        <w:tc>
          <w:tcPr>
            <w:tcW w:w="850" w:type="dxa"/>
            <w:tcBorders>
              <w:top w:val="single" w:sz="4" w:space="0" w:color="000000"/>
              <w:left w:val="single" w:sz="4" w:space="0" w:color="000000"/>
              <w:bottom w:val="single" w:sz="4" w:space="0" w:color="000000"/>
            </w:tcBorders>
            <w:vAlign w:val="center"/>
          </w:tcPr>
          <w:p w14:paraId="5354D95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7923164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521B0D2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2 629</w:t>
            </w:r>
          </w:p>
        </w:tc>
        <w:tc>
          <w:tcPr>
            <w:tcW w:w="996" w:type="dxa"/>
            <w:tcBorders>
              <w:top w:val="single" w:sz="4" w:space="0" w:color="000000"/>
              <w:left w:val="single" w:sz="4" w:space="0" w:color="000000"/>
              <w:bottom w:val="single" w:sz="4" w:space="0" w:color="000000"/>
              <w:right w:val="single" w:sz="4" w:space="0" w:color="000000"/>
            </w:tcBorders>
            <w:vAlign w:val="center"/>
          </w:tcPr>
          <w:p w14:paraId="72D40C7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r>
      <w:tr w:rsidR="004033AC" w:rsidRPr="008F360D" w14:paraId="54B22E93" w14:textId="77777777" w:rsidTr="00D57631">
        <w:trPr>
          <w:trHeight w:val="20"/>
        </w:trPr>
        <w:tc>
          <w:tcPr>
            <w:tcW w:w="4253" w:type="dxa"/>
            <w:gridSpan w:val="2"/>
            <w:tcBorders>
              <w:top w:val="single" w:sz="4" w:space="0" w:color="000000"/>
              <w:left w:val="single" w:sz="4" w:space="0" w:color="000000"/>
              <w:bottom w:val="single" w:sz="4" w:space="0" w:color="000000"/>
            </w:tcBorders>
            <w:vAlign w:val="center"/>
          </w:tcPr>
          <w:p w14:paraId="12FD096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Итого</w:t>
            </w:r>
          </w:p>
        </w:tc>
        <w:tc>
          <w:tcPr>
            <w:tcW w:w="992" w:type="dxa"/>
            <w:tcBorders>
              <w:top w:val="single" w:sz="4" w:space="0" w:color="000000"/>
              <w:left w:val="single" w:sz="4" w:space="0" w:color="000000"/>
              <w:bottom w:val="single" w:sz="4" w:space="0" w:color="000000"/>
            </w:tcBorders>
            <w:vAlign w:val="center"/>
          </w:tcPr>
          <w:p w14:paraId="105F82C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90341</w:t>
            </w:r>
          </w:p>
        </w:tc>
        <w:tc>
          <w:tcPr>
            <w:tcW w:w="993" w:type="dxa"/>
            <w:tcBorders>
              <w:top w:val="single" w:sz="4" w:space="0" w:color="000000"/>
              <w:left w:val="single" w:sz="4" w:space="0" w:color="000000"/>
              <w:bottom w:val="single" w:sz="4" w:space="0" w:color="000000"/>
            </w:tcBorders>
            <w:vAlign w:val="center"/>
          </w:tcPr>
          <w:p w14:paraId="3B27C5A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11</w:t>
            </w:r>
          </w:p>
        </w:tc>
        <w:tc>
          <w:tcPr>
            <w:tcW w:w="850" w:type="dxa"/>
            <w:tcBorders>
              <w:top w:val="single" w:sz="4" w:space="0" w:color="000000"/>
              <w:left w:val="single" w:sz="4" w:space="0" w:color="000000"/>
              <w:bottom w:val="single" w:sz="4" w:space="0" w:color="000000"/>
            </w:tcBorders>
            <w:vAlign w:val="center"/>
          </w:tcPr>
          <w:p w14:paraId="7FD6A9E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6941D88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1E1C1DB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2629</w:t>
            </w:r>
          </w:p>
        </w:tc>
        <w:tc>
          <w:tcPr>
            <w:tcW w:w="996" w:type="dxa"/>
            <w:tcBorders>
              <w:top w:val="single" w:sz="4" w:space="0" w:color="000000"/>
              <w:left w:val="single" w:sz="4" w:space="0" w:color="000000"/>
              <w:bottom w:val="single" w:sz="4" w:space="0" w:color="000000"/>
              <w:right w:val="single" w:sz="4" w:space="0" w:color="000000"/>
            </w:tcBorders>
            <w:vAlign w:val="center"/>
          </w:tcPr>
          <w:p w14:paraId="37ABCBB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r>
      <w:tr w:rsidR="004033AC" w:rsidRPr="008F360D" w14:paraId="4EE1B978" w14:textId="77777777" w:rsidTr="00D57631">
        <w:trPr>
          <w:trHeight w:val="20"/>
        </w:trPr>
        <w:tc>
          <w:tcPr>
            <w:tcW w:w="1843" w:type="dxa"/>
            <w:vMerge w:val="restart"/>
            <w:tcBorders>
              <w:top w:val="single" w:sz="4" w:space="0" w:color="000000"/>
              <w:left w:val="single" w:sz="4" w:space="0" w:color="000000"/>
              <w:bottom w:val="single" w:sz="4" w:space="0" w:color="000000"/>
            </w:tcBorders>
            <w:shd w:val="clear" w:color="auto" w:fill="F2DBDB"/>
            <w:vAlign w:val="center"/>
          </w:tcPr>
          <w:p w14:paraId="52B19F1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02:06:01 (02:06)</w:t>
            </w:r>
          </w:p>
        </w:tc>
        <w:tc>
          <w:tcPr>
            <w:tcW w:w="2410" w:type="dxa"/>
            <w:tcBorders>
              <w:top w:val="single" w:sz="4" w:space="0" w:color="000000"/>
              <w:left w:val="single" w:sz="4" w:space="0" w:color="000000"/>
              <w:bottom w:val="single" w:sz="4" w:space="0" w:color="000000"/>
            </w:tcBorders>
            <w:vAlign w:val="center"/>
          </w:tcPr>
          <w:p w14:paraId="0331C99F" w14:textId="2AC91D2B"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5</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2810811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34 038</w:t>
            </w:r>
          </w:p>
        </w:tc>
        <w:tc>
          <w:tcPr>
            <w:tcW w:w="993" w:type="dxa"/>
            <w:tcBorders>
              <w:top w:val="single" w:sz="4" w:space="0" w:color="000000"/>
              <w:left w:val="single" w:sz="4" w:space="0" w:color="000000"/>
              <w:bottom w:val="single" w:sz="4" w:space="0" w:color="000000"/>
            </w:tcBorders>
            <w:vAlign w:val="center"/>
          </w:tcPr>
          <w:p w14:paraId="1C34851B"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15</w:t>
            </w:r>
          </w:p>
        </w:tc>
        <w:tc>
          <w:tcPr>
            <w:tcW w:w="850" w:type="dxa"/>
            <w:tcBorders>
              <w:top w:val="single" w:sz="4" w:space="0" w:color="000000"/>
              <w:left w:val="single" w:sz="4" w:space="0" w:color="000000"/>
              <w:bottom w:val="single" w:sz="4" w:space="0" w:color="000000"/>
            </w:tcBorders>
            <w:vAlign w:val="center"/>
          </w:tcPr>
          <w:p w14:paraId="25E3271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165E6AE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3F36F9F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3B1FD2AB"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5334189B"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F2DBDB"/>
            <w:vAlign w:val="center"/>
          </w:tcPr>
          <w:p w14:paraId="44951825"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26CC1E55" w14:textId="7EDC3ADA"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9</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7FB4630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174 515</w:t>
            </w:r>
          </w:p>
        </w:tc>
        <w:tc>
          <w:tcPr>
            <w:tcW w:w="993" w:type="dxa"/>
            <w:tcBorders>
              <w:top w:val="single" w:sz="4" w:space="0" w:color="000000"/>
              <w:left w:val="single" w:sz="4" w:space="0" w:color="000000"/>
              <w:bottom w:val="single" w:sz="4" w:space="0" w:color="000000"/>
            </w:tcBorders>
            <w:vAlign w:val="center"/>
          </w:tcPr>
          <w:p w14:paraId="46477CE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37</w:t>
            </w:r>
          </w:p>
        </w:tc>
        <w:tc>
          <w:tcPr>
            <w:tcW w:w="850" w:type="dxa"/>
            <w:tcBorders>
              <w:top w:val="single" w:sz="4" w:space="0" w:color="000000"/>
              <w:left w:val="single" w:sz="4" w:space="0" w:color="000000"/>
              <w:bottom w:val="single" w:sz="4" w:space="0" w:color="000000"/>
            </w:tcBorders>
            <w:vAlign w:val="center"/>
          </w:tcPr>
          <w:p w14:paraId="3F8E70E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568ED58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40A2033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8 224</w:t>
            </w:r>
          </w:p>
        </w:tc>
        <w:tc>
          <w:tcPr>
            <w:tcW w:w="996" w:type="dxa"/>
            <w:tcBorders>
              <w:top w:val="single" w:sz="4" w:space="0" w:color="000000"/>
              <w:left w:val="single" w:sz="4" w:space="0" w:color="000000"/>
              <w:bottom w:val="single" w:sz="4" w:space="0" w:color="000000"/>
              <w:right w:val="single" w:sz="4" w:space="0" w:color="000000"/>
            </w:tcBorders>
            <w:vAlign w:val="center"/>
          </w:tcPr>
          <w:p w14:paraId="226336A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w:t>
            </w:r>
          </w:p>
        </w:tc>
      </w:tr>
      <w:tr w:rsidR="004033AC" w:rsidRPr="008F360D" w14:paraId="302749E1"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F2DBDB"/>
            <w:vAlign w:val="center"/>
          </w:tcPr>
          <w:p w14:paraId="10A0C2C9"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025D4FA5" w14:textId="3A6C085C" w:rsidR="00037A95" w:rsidRPr="008F360D" w:rsidRDefault="00037A95" w:rsidP="005E3A80">
            <w:pPr>
              <w:snapToGrid w:val="0"/>
              <w:ind w:left="-42" w:right="-146"/>
              <w:rPr>
                <w:rFonts w:ascii="Tahoma" w:hAnsi="Tahoma" w:cs="Tahoma"/>
                <w:color w:val="auto"/>
                <w:sz w:val="20"/>
                <w:szCs w:val="20"/>
              </w:rPr>
            </w:pPr>
            <w:r w:rsidRPr="008F360D">
              <w:rPr>
                <w:rFonts w:ascii="Tahoma" w:hAnsi="Tahoma" w:cs="Tahoma"/>
                <w:color w:val="auto"/>
                <w:sz w:val="20"/>
                <w:szCs w:val="20"/>
              </w:rPr>
              <w:t>Многоквартирный, 10</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50C5306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15 240</w:t>
            </w:r>
          </w:p>
        </w:tc>
        <w:tc>
          <w:tcPr>
            <w:tcW w:w="993" w:type="dxa"/>
            <w:tcBorders>
              <w:top w:val="single" w:sz="4" w:space="0" w:color="000000"/>
              <w:left w:val="single" w:sz="4" w:space="0" w:color="000000"/>
              <w:bottom w:val="single" w:sz="4" w:space="0" w:color="000000"/>
            </w:tcBorders>
            <w:vAlign w:val="center"/>
          </w:tcPr>
          <w:p w14:paraId="37DDBF0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w:t>
            </w:r>
          </w:p>
        </w:tc>
        <w:tc>
          <w:tcPr>
            <w:tcW w:w="850" w:type="dxa"/>
            <w:tcBorders>
              <w:top w:val="single" w:sz="4" w:space="0" w:color="000000"/>
              <w:left w:val="single" w:sz="4" w:space="0" w:color="000000"/>
              <w:bottom w:val="single" w:sz="4" w:space="0" w:color="000000"/>
            </w:tcBorders>
            <w:vAlign w:val="center"/>
          </w:tcPr>
          <w:p w14:paraId="50F5319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697CA92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6E73011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9 323</w:t>
            </w:r>
          </w:p>
        </w:tc>
        <w:tc>
          <w:tcPr>
            <w:tcW w:w="996" w:type="dxa"/>
            <w:tcBorders>
              <w:top w:val="single" w:sz="4" w:space="0" w:color="000000"/>
              <w:left w:val="single" w:sz="4" w:space="0" w:color="000000"/>
              <w:bottom w:val="single" w:sz="4" w:space="0" w:color="000000"/>
              <w:right w:val="single" w:sz="4" w:space="0" w:color="000000"/>
            </w:tcBorders>
            <w:vAlign w:val="center"/>
          </w:tcPr>
          <w:p w14:paraId="4CFD656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r>
      <w:tr w:rsidR="004033AC" w:rsidRPr="008F360D" w14:paraId="52873FF1"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F2DBDB"/>
            <w:vAlign w:val="center"/>
          </w:tcPr>
          <w:p w14:paraId="6E49F814"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26BF1213" w14:textId="7CE7A69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Общежитие, 7</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0B2531A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7 971</w:t>
            </w:r>
          </w:p>
        </w:tc>
        <w:tc>
          <w:tcPr>
            <w:tcW w:w="993" w:type="dxa"/>
            <w:tcBorders>
              <w:top w:val="single" w:sz="4" w:space="0" w:color="000000"/>
              <w:left w:val="single" w:sz="4" w:space="0" w:color="000000"/>
              <w:bottom w:val="single" w:sz="4" w:space="0" w:color="000000"/>
            </w:tcBorders>
            <w:vAlign w:val="center"/>
          </w:tcPr>
          <w:p w14:paraId="2CEEA9D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0" w:type="dxa"/>
            <w:tcBorders>
              <w:top w:val="single" w:sz="4" w:space="0" w:color="000000"/>
              <w:left w:val="single" w:sz="4" w:space="0" w:color="000000"/>
              <w:bottom w:val="single" w:sz="4" w:space="0" w:color="000000"/>
            </w:tcBorders>
            <w:vAlign w:val="center"/>
          </w:tcPr>
          <w:p w14:paraId="5AF64C3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35D77D4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26EED53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33760AC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44AA9196"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F2DBDB"/>
            <w:vAlign w:val="center"/>
          </w:tcPr>
          <w:p w14:paraId="29ACD260"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660F6DD6" w14:textId="336CB794"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Общежитие, 8</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78F5971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5 948</w:t>
            </w:r>
          </w:p>
        </w:tc>
        <w:tc>
          <w:tcPr>
            <w:tcW w:w="993" w:type="dxa"/>
            <w:tcBorders>
              <w:top w:val="single" w:sz="4" w:space="0" w:color="000000"/>
              <w:left w:val="single" w:sz="4" w:space="0" w:color="000000"/>
              <w:bottom w:val="single" w:sz="4" w:space="0" w:color="000000"/>
            </w:tcBorders>
            <w:vAlign w:val="center"/>
          </w:tcPr>
          <w:p w14:paraId="00B219D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0" w:type="dxa"/>
            <w:tcBorders>
              <w:top w:val="single" w:sz="4" w:space="0" w:color="000000"/>
              <w:left w:val="single" w:sz="4" w:space="0" w:color="000000"/>
              <w:bottom w:val="single" w:sz="4" w:space="0" w:color="000000"/>
            </w:tcBorders>
            <w:vAlign w:val="center"/>
          </w:tcPr>
          <w:p w14:paraId="4B96D1E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74007C7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51B3C0D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77F9C94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350EF7B1" w14:textId="77777777" w:rsidTr="00D57631">
        <w:trPr>
          <w:trHeight w:val="20"/>
        </w:trPr>
        <w:tc>
          <w:tcPr>
            <w:tcW w:w="4253" w:type="dxa"/>
            <w:gridSpan w:val="2"/>
            <w:tcBorders>
              <w:top w:val="single" w:sz="4" w:space="0" w:color="000000"/>
              <w:left w:val="single" w:sz="4" w:space="0" w:color="000000"/>
              <w:bottom w:val="single" w:sz="4" w:space="0" w:color="000000"/>
            </w:tcBorders>
            <w:vAlign w:val="center"/>
          </w:tcPr>
          <w:p w14:paraId="5EA0129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Итого</w:t>
            </w:r>
          </w:p>
        </w:tc>
        <w:tc>
          <w:tcPr>
            <w:tcW w:w="992" w:type="dxa"/>
            <w:tcBorders>
              <w:top w:val="single" w:sz="4" w:space="0" w:color="000000"/>
              <w:left w:val="single" w:sz="4" w:space="0" w:color="000000"/>
              <w:bottom w:val="single" w:sz="4" w:space="0" w:color="000000"/>
            </w:tcBorders>
            <w:vAlign w:val="center"/>
          </w:tcPr>
          <w:p w14:paraId="3DF50DC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237 712</w:t>
            </w:r>
          </w:p>
        </w:tc>
        <w:tc>
          <w:tcPr>
            <w:tcW w:w="993" w:type="dxa"/>
            <w:tcBorders>
              <w:top w:val="single" w:sz="4" w:space="0" w:color="000000"/>
              <w:left w:val="single" w:sz="4" w:space="0" w:color="000000"/>
              <w:bottom w:val="single" w:sz="4" w:space="0" w:color="000000"/>
            </w:tcBorders>
            <w:vAlign w:val="center"/>
          </w:tcPr>
          <w:p w14:paraId="7D1F7C7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56</w:t>
            </w:r>
          </w:p>
        </w:tc>
        <w:tc>
          <w:tcPr>
            <w:tcW w:w="850" w:type="dxa"/>
            <w:tcBorders>
              <w:top w:val="single" w:sz="4" w:space="0" w:color="000000"/>
              <w:left w:val="single" w:sz="4" w:space="0" w:color="000000"/>
              <w:bottom w:val="single" w:sz="4" w:space="0" w:color="000000"/>
            </w:tcBorders>
            <w:vAlign w:val="center"/>
          </w:tcPr>
          <w:p w14:paraId="3BF6B8E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032016F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011DB92E" w14:textId="77777777" w:rsidR="00037A95" w:rsidRPr="008F360D" w:rsidRDefault="00037A95" w:rsidP="005E3A80">
            <w:pPr>
              <w:snapToGrid w:val="0"/>
              <w:ind w:left="-37" w:right="-39"/>
              <w:rPr>
                <w:rFonts w:ascii="Tahoma" w:hAnsi="Tahoma" w:cs="Tahoma"/>
                <w:color w:val="auto"/>
                <w:sz w:val="20"/>
                <w:szCs w:val="20"/>
              </w:rPr>
            </w:pPr>
            <w:r w:rsidRPr="008F360D">
              <w:rPr>
                <w:rFonts w:ascii="Tahoma" w:hAnsi="Tahoma" w:cs="Tahoma"/>
                <w:color w:val="auto"/>
                <w:sz w:val="20"/>
                <w:szCs w:val="20"/>
              </w:rPr>
              <w:t>17 547</w:t>
            </w:r>
          </w:p>
        </w:tc>
        <w:tc>
          <w:tcPr>
            <w:tcW w:w="996" w:type="dxa"/>
            <w:tcBorders>
              <w:top w:val="single" w:sz="4" w:space="0" w:color="000000"/>
              <w:left w:val="single" w:sz="4" w:space="0" w:color="000000"/>
              <w:bottom w:val="single" w:sz="4" w:space="0" w:color="000000"/>
              <w:right w:val="single" w:sz="4" w:space="0" w:color="000000"/>
            </w:tcBorders>
            <w:vAlign w:val="center"/>
          </w:tcPr>
          <w:p w14:paraId="6C55DD1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w:t>
            </w:r>
          </w:p>
        </w:tc>
      </w:tr>
      <w:tr w:rsidR="004033AC" w:rsidRPr="008F360D" w14:paraId="5AE06FD7" w14:textId="77777777" w:rsidTr="00D57631">
        <w:trPr>
          <w:trHeight w:val="20"/>
        </w:trPr>
        <w:tc>
          <w:tcPr>
            <w:tcW w:w="1843" w:type="dxa"/>
            <w:vMerge w:val="restart"/>
            <w:tcBorders>
              <w:top w:val="single" w:sz="4" w:space="0" w:color="000000"/>
              <w:left w:val="single" w:sz="4" w:space="0" w:color="000000"/>
              <w:bottom w:val="single" w:sz="4" w:space="0" w:color="000000"/>
            </w:tcBorders>
            <w:shd w:val="clear" w:color="auto" w:fill="F2DBDB"/>
            <w:vAlign w:val="center"/>
          </w:tcPr>
          <w:p w14:paraId="1A41073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02:07:01 (02:07)</w:t>
            </w:r>
          </w:p>
        </w:tc>
        <w:tc>
          <w:tcPr>
            <w:tcW w:w="2410" w:type="dxa"/>
            <w:tcBorders>
              <w:top w:val="single" w:sz="4" w:space="0" w:color="000000"/>
              <w:left w:val="single" w:sz="4" w:space="0" w:color="000000"/>
              <w:bottom w:val="single" w:sz="4" w:space="0" w:color="000000"/>
            </w:tcBorders>
            <w:vAlign w:val="center"/>
          </w:tcPr>
          <w:p w14:paraId="4BBE6826" w14:textId="53E30290"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2</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62AE693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1 178</w:t>
            </w:r>
          </w:p>
        </w:tc>
        <w:tc>
          <w:tcPr>
            <w:tcW w:w="993" w:type="dxa"/>
            <w:tcBorders>
              <w:top w:val="single" w:sz="4" w:space="0" w:color="000000"/>
              <w:left w:val="single" w:sz="4" w:space="0" w:color="000000"/>
              <w:bottom w:val="single" w:sz="4" w:space="0" w:color="000000"/>
            </w:tcBorders>
            <w:vAlign w:val="center"/>
          </w:tcPr>
          <w:p w14:paraId="58078D5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0" w:type="dxa"/>
            <w:tcBorders>
              <w:top w:val="single" w:sz="4" w:space="0" w:color="000000"/>
              <w:left w:val="single" w:sz="4" w:space="0" w:color="000000"/>
              <w:bottom w:val="single" w:sz="4" w:space="0" w:color="000000"/>
            </w:tcBorders>
            <w:vAlign w:val="center"/>
          </w:tcPr>
          <w:p w14:paraId="34C72AF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57C7003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086045A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705DD5D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2BB61DAC"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F2DBDB"/>
            <w:vAlign w:val="center"/>
          </w:tcPr>
          <w:p w14:paraId="6F2F7EDE"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0C22FCD8" w14:textId="051283B1"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5</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354A970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30 562</w:t>
            </w:r>
          </w:p>
        </w:tc>
        <w:tc>
          <w:tcPr>
            <w:tcW w:w="993" w:type="dxa"/>
            <w:tcBorders>
              <w:top w:val="single" w:sz="4" w:space="0" w:color="000000"/>
              <w:left w:val="single" w:sz="4" w:space="0" w:color="000000"/>
              <w:bottom w:val="single" w:sz="4" w:space="0" w:color="000000"/>
            </w:tcBorders>
            <w:vAlign w:val="center"/>
          </w:tcPr>
          <w:p w14:paraId="0991AA7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12</w:t>
            </w:r>
          </w:p>
        </w:tc>
        <w:tc>
          <w:tcPr>
            <w:tcW w:w="850" w:type="dxa"/>
            <w:tcBorders>
              <w:top w:val="single" w:sz="4" w:space="0" w:color="000000"/>
              <w:left w:val="single" w:sz="4" w:space="0" w:color="000000"/>
              <w:bottom w:val="single" w:sz="4" w:space="0" w:color="000000"/>
            </w:tcBorders>
            <w:vAlign w:val="center"/>
          </w:tcPr>
          <w:p w14:paraId="34462BF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03108EA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2D3E395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4729DAA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1F0690FE"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F2DBDB"/>
            <w:vAlign w:val="center"/>
          </w:tcPr>
          <w:p w14:paraId="049D23A2"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1B6CB0A8" w14:textId="2D0C4062"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9</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33C1D65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196 986</w:t>
            </w:r>
          </w:p>
        </w:tc>
        <w:tc>
          <w:tcPr>
            <w:tcW w:w="993" w:type="dxa"/>
            <w:tcBorders>
              <w:top w:val="single" w:sz="4" w:space="0" w:color="000000"/>
              <w:left w:val="single" w:sz="4" w:space="0" w:color="000000"/>
              <w:bottom w:val="single" w:sz="4" w:space="0" w:color="000000"/>
            </w:tcBorders>
            <w:vAlign w:val="center"/>
          </w:tcPr>
          <w:p w14:paraId="2E4912D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33</w:t>
            </w:r>
          </w:p>
        </w:tc>
        <w:tc>
          <w:tcPr>
            <w:tcW w:w="850" w:type="dxa"/>
            <w:tcBorders>
              <w:top w:val="single" w:sz="4" w:space="0" w:color="000000"/>
              <w:left w:val="single" w:sz="4" w:space="0" w:color="000000"/>
              <w:bottom w:val="single" w:sz="4" w:space="0" w:color="000000"/>
            </w:tcBorders>
            <w:vAlign w:val="center"/>
          </w:tcPr>
          <w:p w14:paraId="4463806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38424DF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62B5759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666DD80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5AD603E8"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F2DBDB"/>
            <w:vAlign w:val="center"/>
          </w:tcPr>
          <w:p w14:paraId="59F51612"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2A5C9A6A" w14:textId="304DB406" w:rsidR="00037A95" w:rsidRPr="008F360D" w:rsidRDefault="00037A95" w:rsidP="005E3A80">
            <w:pPr>
              <w:snapToGrid w:val="0"/>
              <w:ind w:left="-42" w:right="-146"/>
              <w:rPr>
                <w:rFonts w:ascii="Tahoma" w:hAnsi="Tahoma" w:cs="Tahoma"/>
                <w:color w:val="auto"/>
                <w:sz w:val="20"/>
                <w:szCs w:val="20"/>
              </w:rPr>
            </w:pPr>
            <w:r w:rsidRPr="008F360D">
              <w:rPr>
                <w:rFonts w:ascii="Tahoma" w:hAnsi="Tahoma" w:cs="Tahoma"/>
                <w:color w:val="auto"/>
                <w:sz w:val="20"/>
                <w:szCs w:val="20"/>
              </w:rPr>
              <w:t>Многоквартирный, 10</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3D9CA13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18 996</w:t>
            </w:r>
          </w:p>
        </w:tc>
        <w:tc>
          <w:tcPr>
            <w:tcW w:w="993" w:type="dxa"/>
            <w:tcBorders>
              <w:top w:val="single" w:sz="4" w:space="0" w:color="000000"/>
              <w:left w:val="single" w:sz="4" w:space="0" w:color="000000"/>
              <w:bottom w:val="single" w:sz="4" w:space="0" w:color="000000"/>
            </w:tcBorders>
            <w:vAlign w:val="center"/>
          </w:tcPr>
          <w:p w14:paraId="3CE254A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w:t>
            </w:r>
          </w:p>
        </w:tc>
        <w:tc>
          <w:tcPr>
            <w:tcW w:w="850" w:type="dxa"/>
            <w:tcBorders>
              <w:top w:val="single" w:sz="4" w:space="0" w:color="000000"/>
              <w:left w:val="single" w:sz="4" w:space="0" w:color="000000"/>
              <w:bottom w:val="single" w:sz="4" w:space="0" w:color="000000"/>
            </w:tcBorders>
            <w:vAlign w:val="center"/>
          </w:tcPr>
          <w:p w14:paraId="51D5C2E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10A257D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3F113AC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1308FCC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1B0518B9" w14:textId="77777777" w:rsidTr="00D57631">
        <w:trPr>
          <w:trHeight w:val="20"/>
        </w:trPr>
        <w:tc>
          <w:tcPr>
            <w:tcW w:w="4253" w:type="dxa"/>
            <w:gridSpan w:val="2"/>
            <w:tcBorders>
              <w:top w:val="single" w:sz="4" w:space="0" w:color="000000"/>
              <w:left w:val="single" w:sz="4" w:space="0" w:color="000000"/>
              <w:bottom w:val="single" w:sz="4" w:space="0" w:color="000000"/>
            </w:tcBorders>
            <w:vAlign w:val="center"/>
          </w:tcPr>
          <w:p w14:paraId="5F60BC2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Итого</w:t>
            </w:r>
          </w:p>
        </w:tc>
        <w:tc>
          <w:tcPr>
            <w:tcW w:w="992" w:type="dxa"/>
            <w:tcBorders>
              <w:top w:val="single" w:sz="4" w:space="0" w:color="000000"/>
              <w:left w:val="single" w:sz="4" w:space="0" w:color="000000"/>
              <w:bottom w:val="single" w:sz="4" w:space="0" w:color="000000"/>
            </w:tcBorders>
            <w:vAlign w:val="center"/>
          </w:tcPr>
          <w:p w14:paraId="1D1F6BC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247 722</w:t>
            </w:r>
          </w:p>
        </w:tc>
        <w:tc>
          <w:tcPr>
            <w:tcW w:w="993" w:type="dxa"/>
            <w:tcBorders>
              <w:top w:val="single" w:sz="4" w:space="0" w:color="000000"/>
              <w:left w:val="single" w:sz="4" w:space="0" w:color="000000"/>
              <w:bottom w:val="single" w:sz="4" w:space="0" w:color="000000"/>
            </w:tcBorders>
            <w:vAlign w:val="center"/>
          </w:tcPr>
          <w:p w14:paraId="597686E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48</w:t>
            </w:r>
          </w:p>
        </w:tc>
        <w:tc>
          <w:tcPr>
            <w:tcW w:w="850" w:type="dxa"/>
            <w:tcBorders>
              <w:top w:val="single" w:sz="4" w:space="0" w:color="000000"/>
              <w:left w:val="single" w:sz="4" w:space="0" w:color="000000"/>
              <w:bottom w:val="single" w:sz="4" w:space="0" w:color="000000"/>
            </w:tcBorders>
            <w:vAlign w:val="center"/>
          </w:tcPr>
          <w:p w14:paraId="3323704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7196BAB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3E84F7E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0E2776C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3B34F3FC" w14:textId="77777777" w:rsidTr="00D57631">
        <w:trPr>
          <w:trHeight w:val="20"/>
        </w:trPr>
        <w:tc>
          <w:tcPr>
            <w:tcW w:w="1843" w:type="dxa"/>
            <w:vMerge w:val="restart"/>
            <w:tcBorders>
              <w:top w:val="single" w:sz="4" w:space="0" w:color="000000"/>
              <w:left w:val="single" w:sz="4" w:space="0" w:color="000000"/>
              <w:bottom w:val="single" w:sz="4" w:space="0" w:color="000000"/>
            </w:tcBorders>
            <w:shd w:val="clear" w:color="auto" w:fill="F2DBDB"/>
            <w:vAlign w:val="center"/>
          </w:tcPr>
          <w:p w14:paraId="2D9235EB"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02:08:01 (02:08)</w:t>
            </w:r>
          </w:p>
        </w:tc>
        <w:tc>
          <w:tcPr>
            <w:tcW w:w="2410" w:type="dxa"/>
            <w:tcBorders>
              <w:top w:val="single" w:sz="4" w:space="0" w:color="000000"/>
              <w:left w:val="single" w:sz="4" w:space="0" w:color="000000"/>
              <w:bottom w:val="single" w:sz="4" w:space="0" w:color="000000"/>
            </w:tcBorders>
            <w:vAlign w:val="center"/>
          </w:tcPr>
          <w:p w14:paraId="5D2B4180" w14:textId="0D424A38"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5</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5F7CB02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26 029</w:t>
            </w:r>
          </w:p>
        </w:tc>
        <w:tc>
          <w:tcPr>
            <w:tcW w:w="993" w:type="dxa"/>
            <w:tcBorders>
              <w:top w:val="single" w:sz="4" w:space="0" w:color="000000"/>
              <w:left w:val="single" w:sz="4" w:space="0" w:color="000000"/>
              <w:bottom w:val="single" w:sz="4" w:space="0" w:color="000000"/>
            </w:tcBorders>
            <w:vAlign w:val="center"/>
          </w:tcPr>
          <w:p w14:paraId="4D7DB9A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14</w:t>
            </w:r>
          </w:p>
        </w:tc>
        <w:tc>
          <w:tcPr>
            <w:tcW w:w="850" w:type="dxa"/>
            <w:tcBorders>
              <w:top w:val="single" w:sz="4" w:space="0" w:color="000000"/>
              <w:left w:val="single" w:sz="4" w:space="0" w:color="000000"/>
              <w:bottom w:val="single" w:sz="4" w:space="0" w:color="000000"/>
            </w:tcBorders>
            <w:vAlign w:val="center"/>
          </w:tcPr>
          <w:p w14:paraId="6B48297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4A6A8B7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747670D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7ED48D1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41670E0B"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F2DBDB"/>
            <w:vAlign w:val="center"/>
          </w:tcPr>
          <w:p w14:paraId="7980DB8B"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5F734AE5" w14:textId="25C7DE1D"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9</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650D268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196 465</w:t>
            </w:r>
          </w:p>
        </w:tc>
        <w:tc>
          <w:tcPr>
            <w:tcW w:w="993" w:type="dxa"/>
            <w:tcBorders>
              <w:top w:val="single" w:sz="4" w:space="0" w:color="000000"/>
              <w:left w:val="single" w:sz="4" w:space="0" w:color="000000"/>
              <w:bottom w:val="single" w:sz="4" w:space="0" w:color="000000"/>
            </w:tcBorders>
            <w:vAlign w:val="center"/>
          </w:tcPr>
          <w:p w14:paraId="448B119B"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38</w:t>
            </w:r>
          </w:p>
        </w:tc>
        <w:tc>
          <w:tcPr>
            <w:tcW w:w="850" w:type="dxa"/>
            <w:tcBorders>
              <w:top w:val="single" w:sz="4" w:space="0" w:color="000000"/>
              <w:left w:val="single" w:sz="4" w:space="0" w:color="000000"/>
              <w:bottom w:val="single" w:sz="4" w:space="0" w:color="000000"/>
            </w:tcBorders>
            <w:vAlign w:val="center"/>
          </w:tcPr>
          <w:p w14:paraId="262F52F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008F41B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12D833B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0B43C19B"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7926A80B" w14:textId="77777777" w:rsidTr="00D57631">
        <w:trPr>
          <w:trHeight w:val="20"/>
        </w:trPr>
        <w:tc>
          <w:tcPr>
            <w:tcW w:w="4253" w:type="dxa"/>
            <w:gridSpan w:val="2"/>
            <w:tcBorders>
              <w:top w:val="single" w:sz="4" w:space="0" w:color="000000"/>
              <w:left w:val="single" w:sz="4" w:space="0" w:color="000000"/>
              <w:bottom w:val="single" w:sz="4" w:space="0" w:color="000000"/>
            </w:tcBorders>
            <w:vAlign w:val="center"/>
          </w:tcPr>
          <w:p w14:paraId="29929D1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Итого</w:t>
            </w:r>
          </w:p>
        </w:tc>
        <w:tc>
          <w:tcPr>
            <w:tcW w:w="992" w:type="dxa"/>
            <w:tcBorders>
              <w:top w:val="single" w:sz="4" w:space="0" w:color="000000"/>
              <w:left w:val="single" w:sz="4" w:space="0" w:color="000000"/>
              <w:bottom w:val="single" w:sz="4" w:space="0" w:color="000000"/>
            </w:tcBorders>
            <w:vAlign w:val="center"/>
          </w:tcPr>
          <w:p w14:paraId="78A067F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222 494</w:t>
            </w:r>
          </w:p>
        </w:tc>
        <w:tc>
          <w:tcPr>
            <w:tcW w:w="993" w:type="dxa"/>
            <w:tcBorders>
              <w:top w:val="single" w:sz="4" w:space="0" w:color="000000"/>
              <w:left w:val="single" w:sz="4" w:space="0" w:color="000000"/>
              <w:bottom w:val="single" w:sz="4" w:space="0" w:color="000000"/>
            </w:tcBorders>
            <w:vAlign w:val="center"/>
          </w:tcPr>
          <w:p w14:paraId="3CC18A4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52</w:t>
            </w:r>
          </w:p>
        </w:tc>
        <w:tc>
          <w:tcPr>
            <w:tcW w:w="850" w:type="dxa"/>
            <w:tcBorders>
              <w:top w:val="single" w:sz="4" w:space="0" w:color="000000"/>
              <w:left w:val="single" w:sz="4" w:space="0" w:color="000000"/>
              <w:bottom w:val="single" w:sz="4" w:space="0" w:color="000000"/>
            </w:tcBorders>
            <w:vAlign w:val="center"/>
          </w:tcPr>
          <w:p w14:paraId="67E2C94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0251139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7B6A784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3E951A8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0245F329" w14:textId="77777777" w:rsidTr="00D57631">
        <w:trPr>
          <w:trHeight w:val="20"/>
        </w:trPr>
        <w:tc>
          <w:tcPr>
            <w:tcW w:w="1843" w:type="dxa"/>
            <w:tcBorders>
              <w:top w:val="single" w:sz="4" w:space="0" w:color="000000"/>
              <w:left w:val="single" w:sz="4" w:space="0" w:color="000000"/>
              <w:bottom w:val="single" w:sz="4" w:space="0" w:color="000000"/>
            </w:tcBorders>
            <w:shd w:val="clear" w:color="auto" w:fill="F2DBDB"/>
            <w:vAlign w:val="center"/>
          </w:tcPr>
          <w:p w14:paraId="5B099E6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02:09:01 (02:09)</w:t>
            </w:r>
          </w:p>
        </w:tc>
        <w:tc>
          <w:tcPr>
            <w:tcW w:w="2410" w:type="dxa"/>
            <w:tcBorders>
              <w:top w:val="single" w:sz="4" w:space="0" w:color="000000"/>
              <w:left w:val="single" w:sz="4" w:space="0" w:color="000000"/>
              <w:bottom w:val="single" w:sz="4" w:space="0" w:color="000000"/>
            </w:tcBorders>
            <w:vAlign w:val="center"/>
          </w:tcPr>
          <w:p w14:paraId="1B0E277D" w14:textId="56E4C034"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Общежитие, 5</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090DB2F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9 141</w:t>
            </w:r>
          </w:p>
        </w:tc>
        <w:tc>
          <w:tcPr>
            <w:tcW w:w="993" w:type="dxa"/>
            <w:tcBorders>
              <w:top w:val="single" w:sz="4" w:space="0" w:color="000000"/>
              <w:left w:val="single" w:sz="4" w:space="0" w:color="000000"/>
              <w:bottom w:val="single" w:sz="4" w:space="0" w:color="000000"/>
            </w:tcBorders>
            <w:vAlign w:val="center"/>
          </w:tcPr>
          <w:p w14:paraId="6D985FC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w:t>
            </w:r>
          </w:p>
        </w:tc>
        <w:tc>
          <w:tcPr>
            <w:tcW w:w="850" w:type="dxa"/>
            <w:tcBorders>
              <w:top w:val="single" w:sz="4" w:space="0" w:color="000000"/>
              <w:left w:val="single" w:sz="4" w:space="0" w:color="000000"/>
              <w:bottom w:val="single" w:sz="4" w:space="0" w:color="000000"/>
            </w:tcBorders>
            <w:vAlign w:val="center"/>
          </w:tcPr>
          <w:p w14:paraId="09A0887B"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6EA088F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1FB31AA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3511ADD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49986D7A" w14:textId="77777777" w:rsidTr="00D57631">
        <w:trPr>
          <w:trHeight w:val="20"/>
        </w:trPr>
        <w:tc>
          <w:tcPr>
            <w:tcW w:w="4253" w:type="dxa"/>
            <w:gridSpan w:val="2"/>
            <w:tcBorders>
              <w:top w:val="single" w:sz="4" w:space="0" w:color="000000"/>
              <w:left w:val="single" w:sz="4" w:space="0" w:color="000000"/>
              <w:bottom w:val="single" w:sz="4" w:space="0" w:color="000000"/>
            </w:tcBorders>
            <w:vAlign w:val="center"/>
          </w:tcPr>
          <w:p w14:paraId="508E234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Итого</w:t>
            </w:r>
          </w:p>
        </w:tc>
        <w:tc>
          <w:tcPr>
            <w:tcW w:w="992" w:type="dxa"/>
            <w:tcBorders>
              <w:top w:val="single" w:sz="4" w:space="0" w:color="000000"/>
              <w:left w:val="single" w:sz="4" w:space="0" w:color="000000"/>
              <w:bottom w:val="single" w:sz="4" w:space="0" w:color="000000"/>
            </w:tcBorders>
            <w:vAlign w:val="center"/>
          </w:tcPr>
          <w:p w14:paraId="77EBCA7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9 141</w:t>
            </w:r>
          </w:p>
        </w:tc>
        <w:tc>
          <w:tcPr>
            <w:tcW w:w="993" w:type="dxa"/>
            <w:tcBorders>
              <w:top w:val="single" w:sz="4" w:space="0" w:color="000000"/>
              <w:left w:val="single" w:sz="4" w:space="0" w:color="000000"/>
              <w:bottom w:val="single" w:sz="4" w:space="0" w:color="000000"/>
            </w:tcBorders>
            <w:vAlign w:val="center"/>
          </w:tcPr>
          <w:p w14:paraId="2BC2EAC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w:t>
            </w:r>
          </w:p>
        </w:tc>
        <w:tc>
          <w:tcPr>
            <w:tcW w:w="850" w:type="dxa"/>
            <w:tcBorders>
              <w:top w:val="single" w:sz="4" w:space="0" w:color="000000"/>
              <w:left w:val="single" w:sz="4" w:space="0" w:color="000000"/>
              <w:bottom w:val="single" w:sz="4" w:space="0" w:color="000000"/>
            </w:tcBorders>
            <w:vAlign w:val="center"/>
          </w:tcPr>
          <w:p w14:paraId="6FB5D34B"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2D77DFE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6AD4895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76A596D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6363C8F2" w14:textId="77777777" w:rsidTr="00D57631">
        <w:trPr>
          <w:trHeight w:val="20"/>
        </w:trPr>
        <w:tc>
          <w:tcPr>
            <w:tcW w:w="1843" w:type="dxa"/>
            <w:tcBorders>
              <w:top w:val="single" w:sz="4" w:space="0" w:color="000000"/>
              <w:left w:val="single" w:sz="4" w:space="0" w:color="000000"/>
              <w:bottom w:val="single" w:sz="4" w:space="0" w:color="000000"/>
            </w:tcBorders>
            <w:shd w:val="clear" w:color="auto" w:fill="F2DBDB"/>
            <w:vAlign w:val="center"/>
          </w:tcPr>
          <w:p w14:paraId="77ACC42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02:10:03 (02:10)</w:t>
            </w:r>
          </w:p>
        </w:tc>
        <w:tc>
          <w:tcPr>
            <w:tcW w:w="2410" w:type="dxa"/>
            <w:tcBorders>
              <w:top w:val="single" w:sz="4" w:space="0" w:color="000000"/>
              <w:left w:val="single" w:sz="4" w:space="0" w:color="000000"/>
              <w:bottom w:val="single" w:sz="4" w:space="0" w:color="000000"/>
            </w:tcBorders>
            <w:vAlign w:val="center"/>
          </w:tcPr>
          <w:p w14:paraId="39EDD60C" w14:textId="5F329665"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9</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743967F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4 647</w:t>
            </w:r>
          </w:p>
        </w:tc>
        <w:tc>
          <w:tcPr>
            <w:tcW w:w="993" w:type="dxa"/>
            <w:tcBorders>
              <w:top w:val="single" w:sz="4" w:space="0" w:color="000000"/>
              <w:left w:val="single" w:sz="4" w:space="0" w:color="000000"/>
              <w:bottom w:val="single" w:sz="4" w:space="0" w:color="000000"/>
            </w:tcBorders>
            <w:vAlign w:val="center"/>
          </w:tcPr>
          <w:p w14:paraId="595583BB"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0" w:type="dxa"/>
            <w:tcBorders>
              <w:top w:val="single" w:sz="4" w:space="0" w:color="000000"/>
              <w:left w:val="single" w:sz="4" w:space="0" w:color="000000"/>
              <w:bottom w:val="single" w:sz="4" w:space="0" w:color="000000"/>
            </w:tcBorders>
            <w:vAlign w:val="center"/>
          </w:tcPr>
          <w:p w14:paraId="40AB8E7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1084B2B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4DC9B1C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4DB63D8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2EBF6854" w14:textId="77777777" w:rsidTr="00D57631">
        <w:trPr>
          <w:trHeight w:val="20"/>
        </w:trPr>
        <w:tc>
          <w:tcPr>
            <w:tcW w:w="4253" w:type="dxa"/>
            <w:gridSpan w:val="2"/>
            <w:tcBorders>
              <w:top w:val="single" w:sz="4" w:space="0" w:color="000000"/>
              <w:left w:val="single" w:sz="4" w:space="0" w:color="000000"/>
              <w:bottom w:val="single" w:sz="4" w:space="0" w:color="000000"/>
            </w:tcBorders>
            <w:vAlign w:val="center"/>
          </w:tcPr>
          <w:p w14:paraId="0620E8C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Итого</w:t>
            </w:r>
          </w:p>
        </w:tc>
        <w:tc>
          <w:tcPr>
            <w:tcW w:w="992" w:type="dxa"/>
            <w:tcBorders>
              <w:top w:val="single" w:sz="4" w:space="0" w:color="000000"/>
              <w:left w:val="single" w:sz="4" w:space="0" w:color="000000"/>
              <w:bottom w:val="single" w:sz="4" w:space="0" w:color="000000"/>
            </w:tcBorders>
            <w:vAlign w:val="center"/>
          </w:tcPr>
          <w:p w14:paraId="378DB26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4 647</w:t>
            </w:r>
          </w:p>
        </w:tc>
        <w:tc>
          <w:tcPr>
            <w:tcW w:w="993" w:type="dxa"/>
            <w:tcBorders>
              <w:top w:val="single" w:sz="4" w:space="0" w:color="000000"/>
              <w:left w:val="single" w:sz="4" w:space="0" w:color="000000"/>
              <w:bottom w:val="single" w:sz="4" w:space="0" w:color="000000"/>
            </w:tcBorders>
            <w:vAlign w:val="center"/>
          </w:tcPr>
          <w:p w14:paraId="5201795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0" w:type="dxa"/>
            <w:tcBorders>
              <w:top w:val="single" w:sz="4" w:space="0" w:color="000000"/>
              <w:left w:val="single" w:sz="4" w:space="0" w:color="000000"/>
              <w:bottom w:val="single" w:sz="4" w:space="0" w:color="000000"/>
            </w:tcBorders>
            <w:vAlign w:val="center"/>
          </w:tcPr>
          <w:p w14:paraId="1D992F1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18AF499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17A6D1F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75D2B03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5E7D1150" w14:textId="77777777" w:rsidTr="00D57631">
        <w:trPr>
          <w:trHeight w:val="20"/>
        </w:trPr>
        <w:tc>
          <w:tcPr>
            <w:tcW w:w="1843" w:type="dxa"/>
            <w:vMerge w:val="restart"/>
            <w:tcBorders>
              <w:top w:val="single" w:sz="4" w:space="0" w:color="000000"/>
              <w:left w:val="single" w:sz="4" w:space="0" w:color="000000"/>
              <w:bottom w:val="single" w:sz="4" w:space="0" w:color="000000"/>
            </w:tcBorders>
            <w:shd w:val="clear" w:color="auto" w:fill="F2DBDB"/>
            <w:vAlign w:val="center"/>
          </w:tcPr>
          <w:p w14:paraId="00122E7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02:10:04 (02:10)</w:t>
            </w:r>
          </w:p>
        </w:tc>
        <w:tc>
          <w:tcPr>
            <w:tcW w:w="2410" w:type="dxa"/>
            <w:tcBorders>
              <w:top w:val="single" w:sz="4" w:space="0" w:color="000000"/>
              <w:left w:val="single" w:sz="4" w:space="0" w:color="000000"/>
              <w:bottom w:val="single" w:sz="4" w:space="0" w:color="000000"/>
            </w:tcBorders>
            <w:vAlign w:val="center"/>
          </w:tcPr>
          <w:p w14:paraId="548D5DCD" w14:textId="1F4BAC82"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5</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4E5461C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94 361</w:t>
            </w:r>
          </w:p>
        </w:tc>
        <w:tc>
          <w:tcPr>
            <w:tcW w:w="993" w:type="dxa"/>
            <w:tcBorders>
              <w:top w:val="single" w:sz="4" w:space="0" w:color="000000"/>
              <w:left w:val="single" w:sz="4" w:space="0" w:color="000000"/>
              <w:bottom w:val="single" w:sz="4" w:space="0" w:color="000000"/>
            </w:tcBorders>
            <w:vAlign w:val="center"/>
          </w:tcPr>
          <w:p w14:paraId="1637204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35</w:t>
            </w:r>
          </w:p>
        </w:tc>
        <w:tc>
          <w:tcPr>
            <w:tcW w:w="850" w:type="dxa"/>
            <w:tcBorders>
              <w:top w:val="single" w:sz="4" w:space="0" w:color="000000"/>
              <w:left w:val="single" w:sz="4" w:space="0" w:color="000000"/>
              <w:bottom w:val="single" w:sz="4" w:space="0" w:color="000000"/>
            </w:tcBorders>
            <w:vAlign w:val="center"/>
          </w:tcPr>
          <w:p w14:paraId="5BDD09B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49CBBDB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283969A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7 571</w:t>
            </w:r>
          </w:p>
        </w:tc>
        <w:tc>
          <w:tcPr>
            <w:tcW w:w="996" w:type="dxa"/>
            <w:tcBorders>
              <w:top w:val="single" w:sz="4" w:space="0" w:color="000000"/>
              <w:left w:val="single" w:sz="4" w:space="0" w:color="000000"/>
              <w:bottom w:val="single" w:sz="4" w:space="0" w:color="000000"/>
              <w:right w:val="single" w:sz="4" w:space="0" w:color="000000"/>
            </w:tcBorders>
            <w:vAlign w:val="center"/>
          </w:tcPr>
          <w:p w14:paraId="3D96D52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6</w:t>
            </w:r>
          </w:p>
        </w:tc>
      </w:tr>
      <w:tr w:rsidR="004033AC" w:rsidRPr="008F360D" w14:paraId="63B75238"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F2DBDB"/>
            <w:vAlign w:val="center"/>
          </w:tcPr>
          <w:p w14:paraId="7F0E0E76"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594DD45B" w14:textId="046566C9"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9</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19D87AE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50 290</w:t>
            </w:r>
          </w:p>
        </w:tc>
        <w:tc>
          <w:tcPr>
            <w:tcW w:w="993" w:type="dxa"/>
            <w:tcBorders>
              <w:top w:val="single" w:sz="4" w:space="0" w:color="000000"/>
              <w:left w:val="single" w:sz="4" w:space="0" w:color="000000"/>
              <w:bottom w:val="single" w:sz="4" w:space="0" w:color="000000"/>
            </w:tcBorders>
            <w:vAlign w:val="center"/>
          </w:tcPr>
          <w:p w14:paraId="20EFD39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12</w:t>
            </w:r>
          </w:p>
        </w:tc>
        <w:tc>
          <w:tcPr>
            <w:tcW w:w="850" w:type="dxa"/>
            <w:tcBorders>
              <w:top w:val="single" w:sz="4" w:space="0" w:color="000000"/>
              <w:left w:val="single" w:sz="4" w:space="0" w:color="000000"/>
              <w:bottom w:val="single" w:sz="4" w:space="0" w:color="000000"/>
            </w:tcBorders>
            <w:vAlign w:val="center"/>
          </w:tcPr>
          <w:p w14:paraId="2B94783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79D45FD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636EC6F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13 827</w:t>
            </w:r>
          </w:p>
        </w:tc>
        <w:tc>
          <w:tcPr>
            <w:tcW w:w="996" w:type="dxa"/>
            <w:tcBorders>
              <w:top w:val="single" w:sz="4" w:space="0" w:color="000000"/>
              <w:left w:val="single" w:sz="4" w:space="0" w:color="000000"/>
              <w:bottom w:val="single" w:sz="4" w:space="0" w:color="000000"/>
              <w:right w:val="single" w:sz="4" w:space="0" w:color="000000"/>
            </w:tcBorders>
            <w:vAlign w:val="center"/>
          </w:tcPr>
          <w:p w14:paraId="2BD3497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5</w:t>
            </w:r>
          </w:p>
        </w:tc>
      </w:tr>
      <w:tr w:rsidR="004033AC" w:rsidRPr="008F360D" w14:paraId="204E88E5" w14:textId="77777777" w:rsidTr="00D57631">
        <w:trPr>
          <w:trHeight w:val="20"/>
        </w:trPr>
        <w:tc>
          <w:tcPr>
            <w:tcW w:w="4253" w:type="dxa"/>
            <w:gridSpan w:val="2"/>
            <w:tcBorders>
              <w:top w:val="single" w:sz="4" w:space="0" w:color="000000"/>
              <w:left w:val="single" w:sz="4" w:space="0" w:color="000000"/>
              <w:bottom w:val="single" w:sz="4" w:space="0" w:color="000000"/>
            </w:tcBorders>
            <w:vAlign w:val="center"/>
          </w:tcPr>
          <w:p w14:paraId="0ADA1A5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Итого</w:t>
            </w:r>
          </w:p>
        </w:tc>
        <w:tc>
          <w:tcPr>
            <w:tcW w:w="992" w:type="dxa"/>
            <w:tcBorders>
              <w:top w:val="single" w:sz="4" w:space="0" w:color="000000"/>
              <w:left w:val="single" w:sz="4" w:space="0" w:color="000000"/>
              <w:bottom w:val="single" w:sz="4" w:space="0" w:color="000000"/>
            </w:tcBorders>
            <w:vAlign w:val="center"/>
          </w:tcPr>
          <w:p w14:paraId="6C30657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144 651</w:t>
            </w:r>
          </w:p>
        </w:tc>
        <w:tc>
          <w:tcPr>
            <w:tcW w:w="993" w:type="dxa"/>
            <w:tcBorders>
              <w:top w:val="single" w:sz="4" w:space="0" w:color="000000"/>
              <w:left w:val="single" w:sz="4" w:space="0" w:color="000000"/>
              <w:bottom w:val="single" w:sz="4" w:space="0" w:color="000000"/>
            </w:tcBorders>
            <w:vAlign w:val="center"/>
          </w:tcPr>
          <w:p w14:paraId="17B0C65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47</w:t>
            </w:r>
          </w:p>
        </w:tc>
        <w:tc>
          <w:tcPr>
            <w:tcW w:w="850" w:type="dxa"/>
            <w:tcBorders>
              <w:top w:val="single" w:sz="4" w:space="0" w:color="000000"/>
              <w:left w:val="single" w:sz="4" w:space="0" w:color="000000"/>
              <w:bottom w:val="single" w:sz="4" w:space="0" w:color="000000"/>
            </w:tcBorders>
            <w:vAlign w:val="center"/>
          </w:tcPr>
          <w:p w14:paraId="73B4EDA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7F0E5D3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651BB5C4" w14:textId="77777777" w:rsidR="00037A95" w:rsidRPr="008F360D" w:rsidRDefault="00037A95" w:rsidP="005E3A80">
            <w:pPr>
              <w:snapToGrid w:val="0"/>
              <w:ind w:right="-39"/>
              <w:rPr>
                <w:rFonts w:ascii="Tahoma" w:hAnsi="Tahoma" w:cs="Tahoma"/>
                <w:color w:val="auto"/>
                <w:sz w:val="20"/>
                <w:szCs w:val="20"/>
              </w:rPr>
            </w:pPr>
            <w:r w:rsidRPr="008F360D">
              <w:rPr>
                <w:rFonts w:ascii="Tahoma" w:hAnsi="Tahoma" w:cs="Tahoma"/>
                <w:color w:val="auto"/>
                <w:sz w:val="20"/>
                <w:szCs w:val="20"/>
              </w:rPr>
              <w:t>21 398</w:t>
            </w:r>
          </w:p>
        </w:tc>
        <w:tc>
          <w:tcPr>
            <w:tcW w:w="996" w:type="dxa"/>
            <w:tcBorders>
              <w:top w:val="single" w:sz="4" w:space="0" w:color="000000"/>
              <w:left w:val="single" w:sz="4" w:space="0" w:color="000000"/>
              <w:bottom w:val="single" w:sz="4" w:space="0" w:color="000000"/>
              <w:right w:val="single" w:sz="4" w:space="0" w:color="000000"/>
            </w:tcBorders>
            <w:vAlign w:val="center"/>
          </w:tcPr>
          <w:p w14:paraId="17A52A6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11</w:t>
            </w:r>
          </w:p>
          <w:p w14:paraId="7318FA7D" w14:textId="77777777" w:rsidR="009A3F55" w:rsidRPr="008F360D" w:rsidRDefault="009A3F55" w:rsidP="005E3A80">
            <w:pPr>
              <w:snapToGrid w:val="0"/>
              <w:rPr>
                <w:rFonts w:ascii="Tahoma" w:hAnsi="Tahoma" w:cs="Tahoma"/>
                <w:color w:val="auto"/>
                <w:sz w:val="20"/>
                <w:szCs w:val="20"/>
              </w:rPr>
            </w:pPr>
          </w:p>
        </w:tc>
      </w:tr>
      <w:tr w:rsidR="004033AC" w:rsidRPr="008F360D" w14:paraId="05F66064" w14:textId="77777777" w:rsidTr="00D57631">
        <w:trPr>
          <w:trHeight w:val="20"/>
        </w:trPr>
        <w:tc>
          <w:tcPr>
            <w:tcW w:w="1843" w:type="dxa"/>
            <w:tcBorders>
              <w:top w:val="single" w:sz="4" w:space="0" w:color="000000"/>
              <w:left w:val="single" w:sz="4" w:space="0" w:color="000000"/>
              <w:bottom w:val="single" w:sz="4" w:space="0" w:color="000000"/>
            </w:tcBorders>
            <w:shd w:val="clear" w:color="auto" w:fill="F2DBDB"/>
            <w:vAlign w:val="center"/>
          </w:tcPr>
          <w:p w14:paraId="7FE679D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lastRenderedPageBreak/>
              <w:t>02:11:01 (02:11)</w:t>
            </w:r>
          </w:p>
        </w:tc>
        <w:tc>
          <w:tcPr>
            <w:tcW w:w="2410" w:type="dxa"/>
            <w:tcBorders>
              <w:top w:val="single" w:sz="4" w:space="0" w:color="000000"/>
              <w:left w:val="single" w:sz="4" w:space="0" w:color="000000"/>
              <w:bottom w:val="single" w:sz="4" w:space="0" w:color="000000"/>
            </w:tcBorders>
            <w:vAlign w:val="center"/>
          </w:tcPr>
          <w:p w14:paraId="47DD970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Балок, 1 эт</w:t>
            </w:r>
          </w:p>
        </w:tc>
        <w:tc>
          <w:tcPr>
            <w:tcW w:w="992" w:type="dxa"/>
            <w:tcBorders>
              <w:top w:val="single" w:sz="4" w:space="0" w:color="000000"/>
              <w:left w:val="single" w:sz="4" w:space="0" w:color="000000"/>
              <w:bottom w:val="single" w:sz="4" w:space="0" w:color="000000"/>
            </w:tcBorders>
            <w:vAlign w:val="center"/>
          </w:tcPr>
          <w:p w14:paraId="1AF7EAE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127</w:t>
            </w:r>
          </w:p>
        </w:tc>
        <w:tc>
          <w:tcPr>
            <w:tcW w:w="993" w:type="dxa"/>
            <w:tcBorders>
              <w:top w:val="single" w:sz="4" w:space="0" w:color="000000"/>
              <w:left w:val="single" w:sz="4" w:space="0" w:color="000000"/>
              <w:bottom w:val="single" w:sz="4" w:space="0" w:color="000000"/>
            </w:tcBorders>
            <w:vAlign w:val="center"/>
          </w:tcPr>
          <w:p w14:paraId="33FB16A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w:t>
            </w:r>
          </w:p>
        </w:tc>
        <w:tc>
          <w:tcPr>
            <w:tcW w:w="850" w:type="dxa"/>
            <w:tcBorders>
              <w:top w:val="single" w:sz="4" w:space="0" w:color="000000"/>
              <w:left w:val="single" w:sz="4" w:space="0" w:color="000000"/>
              <w:bottom w:val="single" w:sz="4" w:space="0" w:color="000000"/>
            </w:tcBorders>
            <w:vAlign w:val="center"/>
          </w:tcPr>
          <w:p w14:paraId="429FE43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0B0422D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38B9B02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46A6BEE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105DAAB0" w14:textId="77777777" w:rsidTr="00D57631">
        <w:trPr>
          <w:trHeight w:val="20"/>
        </w:trPr>
        <w:tc>
          <w:tcPr>
            <w:tcW w:w="4253" w:type="dxa"/>
            <w:gridSpan w:val="2"/>
            <w:tcBorders>
              <w:top w:val="single" w:sz="4" w:space="0" w:color="000000"/>
              <w:left w:val="single" w:sz="4" w:space="0" w:color="000000"/>
              <w:bottom w:val="single" w:sz="4" w:space="0" w:color="000000"/>
            </w:tcBorders>
            <w:vAlign w:val="center"/>
          </w:tcPr>
          <w:p w14:paraId="57DC7FD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Итого</w:t>
            </w:r>
          </w:p>
        </w:tc>
        <w:tc>
          <w:tcPr>
            <w:tcW w:w="992" w:type="dxa"/>
            <w:tcBorders>
              <w:top w:val="single" w:sz="4" w:space="0" w:color="000000"/>
              <w:left w:val="single" w:sz="4" w:space="0" w:color="000000"/>
              <w:bottom w:val="single" w:sz="4" w:space="0" w:color="000000"/>
            </w:tcBorders>
            <w:vAlign w:val="center"/>
          </w:tcPr>
          <w:p w14:paraId="41215F0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127</w:t>
            </w:r>
          </w:p>
        </w:tc>
        <w:tc>
          <w:tcPr>
            <w:tcW w:w="993" w:type="dxa"/>
            <w:tcBorders>
              <w:top w:val="single" w:sz="4" w:space="0" w:color="000000"/>
              <w:left w:val="single" w:sz="4" w:space="0" w:color="000000"/>
              <w:bottom w:val="single" w:sz="4" w:space="0" w:color="000000"/>
            </w:tcBorders>
            <w:vAlign w:val="center"/>
          </w:tcPr>
          <w:p w14:paraId="384870E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w:t>
            </w:r>
          </w:p>
        </w:tc>
        <w:tc>
          <w:tcPr>
            <w:tcW w:w="850" w:type="dxa"/>
            <w:tcBorders>
              <w:top w:val="single" w:sz="4" w:space="0" w:color="000000"/>
              <w:left w:val="single" w:sz="4" w:space="0" w:color="000000"/>
              <w:bottom w:val="single" w:sz="4" w:space="0" w:color="000000"/>
            </w:tcBorders>
            <w:vAlign w:val="center"/>
          </w:tcPr>
          <w:p w14:paraId="4E203F6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462E664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7D16B3A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6AF6927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488DECFC" w14:textId="77777777" w:rsidTr="00D57631">
        <w:trPr>
          <w:trHeight w:val="20"/>
        </w:trPr>
        <w:tc>
          <w:tcPr>
            <w:tcW w:w="1843" w:type="dxa"/>
            <w:vMerge w:val="restart"/>
            <w:tcBorders>
              <w:top w:val="single" w:sz="4" w:space="0" w:color="000000"/>
              <w:left w:val="single" w:sz="4" w:space="0" w:color="000000"/>
              <w:bottom w:val="single" w:sz="4" w:space="0" w:color="000000"/>
            </w:tcBorders>
            <w:shd w:val="clear" w:color="auto" w:fill="DBE5F1"/>
            <w:vAlign w:val="center"/>
          </w:tcPr>
          <w:p w14:paraId="7469D21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02:23:03 (02:23)</w:t>
            </w:r>
          </w:p>
        </w:tc>
        <w:tc>
          <w:tcPr>
            <w:tcW w:w="2410" w:type="dxa"/>
            <w:tcBorders>
              <w:top w:val="single" w:sz="4" w:space="0" w:color="000000"/>
              <w:left w:val="single" w:sz="4" w:space="0" w:color="000000"/>
              <w:bottom w:val="single" w:sz="4" w:space="0" w:color="000000"/>
            </w:tcBorders>
            <w:vAlign w:val="center"/>
          </w:tcPr>
          <w:p w14:paraId="1AAE9ADF" w14:textId="3FDEED23"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Одноквартирный, 1</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37782BE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51</w:t>
            </w:r>
          </w:p>
        </w:tc>
        <w:tc>
          <w:tcPr>
            <w:tcW w:w="993" w:type="dxa"/>
            <w:tcBorders>
              <w:top w:val="single" w:sz="4" w:space="0" w:color="000000"/>
              <w:left w:val="single" w:sz="4" w:space="0" w:color="000000"/>
              <w:bottom w:val="single" w:sz="4" w:space="0" w:color="000000"/>
            </w:tcBorders>
            <w:vAlign w:val="center"/>
          </w:tcPr>
          <w:p w14:paraId="18396DC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0" w:type="dxa"/>
            <w:tcBorders>
              <w:top w:val="single" w:sz="4" w:space="0" w:color="000000"/>
              <w:left w:val="single" w:sz="4" w:space="0" w:color="000000"/>
              <w:bottom w:val="single" w:sz="4" w:space="0" w:color="000000"/>
            </w:tcBorders>
            <w:vAlign w:val="center"/>
          </w:tcPr>
          <w:p w14:paraId="6E342C0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6288E04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380FF8C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57C8AC7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06357498"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07C95485"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51BC250B" w14:textId="2B2C89F4"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Вагончик, 1</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39E5EFB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11 842</w:t>
            </w:r>
          </w:p>
        </w:tc>
        <w:tc>
          <w:tcPr>
            <w:tcW w:w="993" w:type="dxa"/>
            <w:tcBorders>
              <w:top w:val="single" w:sz="4" w:space="0" w:color="000000"/>
              <w:left w:val="single" w:sz="4" w:space="0" w:color="000000"/>
              <w:bottom w:val="single" w:sz="4" w:space="0" w:color="000000"/>
            </w:tcBorders>
            <w:vAlign w:val="center"/>
          </w:tcPr>
          <w:p w14:paraId="4529F55B"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54</w:t>
            </w:r>
          </w:p>
        </w:tc>
        <w:tc>
          <w:tcPr>
            <w:tcW w:w="850" w:type="dxa"/>
            <w:tcBorders>
              <w:top w:val="single" w:sz="4" w:space="0" w:color="000000"/>
              <w:left w:val="single" w:sz="4" w:space="0" w:color="000000"/>
              <w:bottom w:val="single" w:sz="4" w:space="0" w:color="000000"/>
            </w:tcBorders>
            <w:vAlign w:val="center"/>
          </w:tcPr>
          <w:p w14:paraId="75B66E8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3 058</w:t>
            </w:r>
          </w:p>
        </w:tc>
        <w:tc>
          <w:tcPr>
            <w:tcW w:w="992" w:type="dxa"/>
            <w:tcBorders>
              <w:top w:val="single" w:sz="4" w:space="0" w:color="000000"/>
              <w:left w:val="single" w:sz="4" w:space="0" w:color="000000"/>
              <w:bottom w:val="single" w:sz="4" w:space="0" w:color="000000"/>
            </w:tcBorders>
            <w:vAlign w:val="center"/>
          </w:tcPr>
          <w:p w14:paraId="72BB6CB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13</w:t>
            </w:r>
          </w:p>
        </w:tc>
        <w:tc>
          <w:tcPr>
            <w:tcW w:w="851" w:type="dxa"/>
            <w:tcBorders>
              <w:top w:val="single" w:sz="4" w:space="0" w:color="000000"/>
              <w:left w:val="single" w:sz="4" w:space="0" w:color="000000"/>
              <w:bottom w:val="single" w:sz="4" w:space="0" w:color="000000"/>
            </w:tcBorders>
            <w:vAlign w:val="center"/>
          </w:tcPr>
          <w:p w14:paraId="1B4768F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1D92077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702E89D9" w14:textId="77777777" w:rsidTr="00D57631">
        <w:trPr>
          <w:trHeight w:val="20"/>
        </w:trPr>
        <w:tc>
          <w:tcPr>
            <w:tcW w:w="4253" w:type="dxa"/>
            <w:gridSpan w:val="2"/>
            <w:tcBorders>
              <w:top w:val="single" w:sz="4" w:space="0" w:color="000000"/>
              <w:left w:val="single" w:sz="4" w:space="0" w:color="000000"/>
              <w:bottom w:val="single" w:sz="4" w:space="0" w:color="000000"/>
            </w:tcBorders>
            <w:vAlign w:val="center"/>
          </w:tcPr>
          <w:p w14:paraId="4BC6913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Итого</w:t>
            </w:r>
          </w:p>
        </w:tc>
        <w:tc>
          <w:tcPr>
            <w:tcW w:w="992" w:type="dxa"/>
            <w:tcBorders>
              <w:top w:val="single" w:sz="4" w:space="0" w:color="000000"/>
              <w:left w:val="single" w:sz="4" w:space="0" w:color="000000"/>
              <w:bottom w:val="single" w:sz="4" w:space="0" w:color="000000"/>
            </w:tcBorders>
            <w:vAlign w:val="center"/>
          </w:tcPr>
          <w:p w14:paraId="1BBD7B9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11893</w:t>
            </w:r>
          </w:p>
        </w:tc>
        <w:tc>
          <w:tcPr>
            <w:tcW w:w="993" w:type="dxa"/>
            <w:tcBorders>
              <w:top w:val="single" w:sz="4" w:space="0" w:color="000000"/>
              <w:left w:val="single" w:sz="4" w:space="0" w:color="000000"/>
              <w:bottom w:val="single" w:sz="4" w:space="0" w:color="000000"/>
            </w:tcBorders>
            <w:vAlign w:val="center"/>
          </w:tcPr>
          <w:p w14:paraId="4F3C1C5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55</w:t>
            </w:r>
          </w:p>
        </w:tc>
        <w:tc>
          <w:tcPr>
            <w:tcW w:w="850" w:type="dxa"/>
            <w:tcBorders>
              <w:top w:val="single" w:sz="4" w:space="0" w:color="000000"/>
              <w:left w:val="single" w:sz="4" w:space="0" w:color="000000"/>
              <w:bottom w:val="single" w:sz="4" w:space="0" w:color="000000"/>
            </w:tcBorders>
            <w:vAlign w:val="center"/>
          </w:tcPr>
          <w:p w14:paraId="5017009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3058</w:t>
            </w:r>
          </w:p>
        </w:tc>
        <w:tc>
          <w:tcPr>
            <w:tcW w:w="992" w:type="dxa"/>
            <w:tcBorders>
              <w:top w:val="single" w:sz="4" w:space="0" w:color="000000"/>
              <w:left w:val="single" w:sz="4" w:space="0" w:color="000000"/>
              <w:bottom w:val="single" w:sz="4" w:space="0" w:color="000000"/>
            </w:tcBorders>
            <w:vAlign w:val="center"/>
          </w:tcPr>
          <w:p w14:paraId="1D7E0D9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13</w:t>
            </w:r>
          </w:p>
        </w:tc>
        <w:tc>
          <w:tcPr>
            <w:tcW w:w="851" w:type="dxa"/>
            <w:tcBorders>
              <w:top w:val="single" w:sz="4" w:space="0" w:color="000000"/>
              <w:left w:val="single" w:sz="4" w:space="0" w:color="000000"/>
              <w:bottom w:val="single" w:sz="4" w:space="0" w:color="000000"/>
            </w:tcBorders>
            <w:vAlign w:val="center"/>
          </w:tcPr>
          <w:p w14:paraId="07DC8CA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330C0BD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7715DAAB" w14:textId="77777777" w:rsidTr="00D57631">
        <w:trPr>
          <w:trHeight w:val="20"/>
        </w:trPr>
        <w:tc>
          <w:tcPr>
            <w:tcW w:w="1843" w:type="dxa"/>
            <w:tcBorders>
              <w:top w:val="single" w:sz="4" w:space="0" w:color="000000"/>
              <w:left w:val="single" w:sz="4" w:space="0" w:color="000000"/>
              <w:bottom w:val="single" w:sz="4" w:space="0" w:color="000000"/>
            </w:tcBorders>
            <w:shd w:val="clear" w:color="auto" w:fill="DBE5F1"/>
            <w:vAlign w:val="center"/>
          </w:tcPr>
          <w:p w14:paraId="446B2EC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02:23:02 (02:23)</w:t>
            </w:r>
          </w:p>
        </w:tc>
        <w:tc>
          <w:tcPr>
            <w:tcW w:w="2410" w:type="dxa"/>
            <w:tcBorders>
              <w:top w:val="single" w:sz="4" w:space="0" w:color="000000"/>
              <w:left w:val="single" w:sz="4" w:space="0" w:color="000000"/>
              <w:bottom w:val="single" w:sz="4" w:space="0" w:color="000000"/>
            </w:tcBorders>
            <w:vAlign w:val="center"/>
          </w:tcPr>
          <w:p w14:paraId="5EEDBC17" w14:textId="4DD4AB69"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Вагончик, 1</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6155A29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8 106</w:t>
            </w:r>
          </w:p>
        </w:tc>
        <w:tc>
          <w:tcPr>
            <w:tcW w:w="993" w:type="dxa"/>
            <w:tcBorders>
              <w:top w:val="single" w:sz="4" w:space="0" w:color="000000"/>
              <w:left w:val="single" w:sz="4" w:space="0" w:color="000000"/>
              <w:bottom w:val="single" w:sz="4" w:space="0" w:color="000000"/>
            </w:tcBorders>
            <w:vAlign w:val="center"/>
          </w:tcPr>
          <w:p w14:paraId="2D4C15D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27</w:t>
            </w:r>
          </w:p>
        </w:tc>
        <w:tc>
          <w:tcPr>
            <w:tcW w:w="850" w:type="dxa"/>
            <w:tcBorders>
              <w:top w:val="single" w:sz="4" w:space="0" w:color="000000"/>
              <w:left w:val="single" w:sz="4" w:space="0" w:color="000000"/>
              <w:bottom w:val="single" w:sz="4" w:space="0" w:color="000000"/>
            </w:tcBorders>
            <w:vAlign w:val="center"/>
          </w:tcPr>
          <w:p w14:paraId="5AEF74E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1 742</w:t>
            </w:r>
          </w:p>
        </w:tc>
        <w:tc>
          <w:tcPr>
            <w:tcW w:w="992" w:type="dxa"/>
            <w:tcBorders>
              <w:top w:val="single" w:sz="4" w:space="0" w:color="000000"/>
              <w:left w:val="single" w:sz="4" w:space="0" w:color="000000"/>
              <w:bottom w:val="single" w:sz="4" w:space="0" w:color="000000"/>
            </w:tcBorders>
            <w:vAlign w:val="center"/>
          </w:tcPr>
          <w:p w14:paraId="2F65D0C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5</w:t>
            </w:r>
          </w:p>
        </w:tc>
        <w:tc>
          <w:tcPr>
            <w:tcW w:w="851" w:type="dxa"/>
            <w:tcBorders>
              <w:top w:val="single" w:sz="4" w:space="0" w:color="000000"/>
              <w:left w:val="single" w:sz="4" w:space="0" w:color="000000"/>
              <w:bottom w:val="single" w:sz="4" w:space="0" w:color="000000"/>
            </w:tcBorders>
            <w:vAlign w:val="center"/>
          </w:tcPr>
          <w:p w14:paraId="70069DC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48E0E74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396A7A9A" w14:textId="77777777" w:rsidTr="00D57631">
        <w:trPr>
          <w:trHeight w:val="20"/>
        </w:trPr>
        <w:tc>
          <w:tcPr>
            <w:tcW w:w="4253" w:type="dxa"/>
            <w:gridSpan w:val="2"/>
            <w:tcBorders>
              <w:top w:val="single" w:sz="4" w:space="0" w:color="000000"/>
              <w:left w:val="single" w:sz="4" w:space="0" w:color="000000"/>
              <w:bottom w:val="single" w:sz="4" w:space="0" w:color="000000"/>
            </w:tcBorders>
            <w:vAlign w:val="center"/>
          </w:tcPr>
          <w:p w14:paraId="1C72DBB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Итого</w:t>
            </w:r>
          </w:p>
        </w:tc>
        <w:tc>
          <w:tcPr>
            <w:tcW w:w="992" w:type="dxa"/>
            <w:tcBorders>
              <w:top w:val="single" w:sz="4" w:space="0" w:color="000000"/>
              <w:left w:val="single" w:sz="4" w:space="0" w:color="000000"/>
              <w:bottom w:val="single" w:sz="4" w:space="0" w:color="000000"/>
            </w:tcBorders>
            <w:vAlign w:val="center"/>
          </w:tcPr>
          <w:p w14:paraId="7D62DBA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8 106</w:t>
            </w:r>
          </w:p>
        </w:tc>
        <w:tc>
          <w:tcPr>
            <w:tcW w:w="993" w:type="dxa"/>
            <w:tcBorders>
              <w:top w:val="single" w:sz="4" w:space="0" w:color="000000"/>
              <w:left w:val="single" w:sz="4" w:space="0" w:color="000000"/>
              <w:bottom w:val="single" w:sz="4" w:space="0" w:color="000000"/>
            </w:tcBorders>
            <w:vAlign w:val="center"/>
          </w:tcPr>
          <w:p w14:paraId="5491AB6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27</w:t>
            </w:r>
          </w:p>
        </w:tc>
        <w:tc>
          <w:tcPr>
            <w:tcW w:w="850" w:type="dxa"/>
            <w:tcBorders>
              <w:top w:val="single" w:sz="4" w:space="0" w:color="000000"/>
              <w:left w:val="single" w:sz="4" w:space="0" w:color="000000"/>
              <w:bottom w:val="single" w:sz="4" w:space="0" w:color="000000"/>
            </w:tcBorders>
            <w:vAlign w:val="center"/>
          </w:tcPr>
          <w:p w14:paraId="7368589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1 742</w:t>
            </w:r>
          </w:p>
        </w:tc>
        <w:tc>
          <w:tcPr>
            <w:tcW w:w="992" w:type="dxa"/>
            <w:tcBorders>
              <w:top w:val="single" w:sz="4" w:space="0" w:color="000000"/>
              <w:left w:val="single" w:sz="4" w:space="0" w:color="000000"/>
              <w:bottom w:val="single" w:sz="4" w:space="0" w:color="000000"/>
            </w:tcBorders>
            <w:vAlign w:val="center"/>
          </w:tcPr>
          <w:p w14:paraId="051A929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5</w:t>
            </w:r>
          </w:p>
        </w:tc>
        <w:tc>
          <w:tcPr>
            <w:tcW w:w="851" w:type="dxa"/>
            <w:tcBorders>
              <w:top w:val="single" w:sz="4" w:space="0" w:color="000000"/>
              <w:left w:val="single" w:sz="4" w:space="0" w:color="000000"/>
              <w:bottom w:val="single" w:sz="4" w:space="0" w:color="000000"/>
            </w:tcBorders>
            <w:vAlign w:val="center"/>
          </w:tcPr>
          <w:p w14:paraId="67764B2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402DD5A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6E3A236A" w14:textId="77777777" w:rsidTr="00D57631">
        <w:trPr>
          <w:trHeight w:val="20"/>
        </w:trPr>
        <w:tc>
          <w:tcPr>
            <w:tcW w:w="1843" w:type="dxa"/>
            <w:tcBorders>
              <w:top w:val="single" w:sz="4" w:space="0" w:color="000000"/>
              <w:left w:val="single" w:sz="4" w:space="0" w:color="000000"/>
              <w:bottom w:val="single" w:sz="4" w:space="0" w:color="000000"/>
            </w:tcBorders>
            <w:vAlign w:val="center"/>
          </w:tcPr>
          <w:p w14:paraId="44EE475A" w14:textId="77777777" w:rsidR="00037A95" w:rsidRPr="008F360D" w:rsidRDefault="00037A95" w:rsidP="005E3A80">
            <w:pPr>
              <w:snapToGrid w:val="0"/>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043426A2" w14:textId="65BDFB49"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Вагончик, 1</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5FBACDA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4 719</w:t>
            </w:r>
          </w:p>
        </w:tc>
        <w:tc>
          <w:tcPr>
            <w:tcW w:w="993" w:type="dxa"/>
            <w:tcBorders>
              <w:top w:val="single" w:sz="4" w:space="0" w:color="000000"/>
              <w:left w:val="single" w:sz="4" w:space="0" w:color="000000"/>
              <w:bottom w:val="single" w:sz="4" w:space="0" w:color="000000"/>
            </w:tcBorders>
            <w:vAlign w:val="center"/>
          </w:tcPr>
          <w:p w14:paraId="1C70270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15</w:t>
            </w:r>
          </w:p>
        </w:tc>
        <w:tc>
          <w:tcPr>
            <w:tcW w:w="850" w:type="dxa"/>
            <w:tcBorders>
              <w:top w:val="single" w:sz="4" w:space="0" w:color="000000"/>
              <w:left w:val="single" w:sz="4" w:space="0" w:color="000000"/>
              <w:bottom w:val="single" w:sz="4" w:space="0" w:color="000000"/>
            </w:tcBorders>
            <w:vAlign w:val="center"/>
          </w:tcPr>
          <w:p w14:paraId="1595391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18BB03A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5987627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39D9A92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71AA6C18" w14:textId="77777777" w:rsidTr="00D57631">
        <w:trPr>
          <w:trHeight w:val="20"/>
        </w:trPr>
        <w:tc>
          <w:tcPr>
            <w:tcW w:w="4253" w:type="dxa"/>
            <w:gridSpan w:val="2"/>
            <w:tcBorders>
              <w:top w:val="single" w:sz="4" w:space="0" w:color="000000"/>
              <w:left w:val="single" w:sz="4" w:space="0" w:color="000000"/>
              <w:bottom w:val="single" w:sz="4" w:space="0" w:color="000000"/>
            </w:tcBorders>
            <w:vAlign w:val="center"/>
          </w:tcPr>
          <w:p w14:paraId="476D7DD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Итого</w:t>
            </w:r>
          </w:p>
        </w:tc>
        <w:tc>
          <w:tcPr>
            <w:tcW w:w="992" w:type="dxa"/>
            <w:tcBorders>
              <w:top w:val="single" w:sz="4" w:space="0" w:color="000000"/>
              <w:left w:val="single" w:sz="4" w:space="0" w:color="000000"/>
              <w:bottom w:val="single" w:sz="4" w:space="0" w:color="000000"/>
            </w:tcBorders>
            <w:vAlign w:val="center"/>
          </w:tcPr>
          <w:p w14:paraId="4E815CF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4 719</w:t>
            </w:r>
          </w:p>
        </w:tc>
        <w:tc>
          <w:tcPr>
            <w:tcW w:w="993" w:type="dxa"/>
            <w:tcBorders>
              <w:top w:val="single" w:sz="4" w:space="0" w:color="000000"/>
              <w:left w:val="single" w:sz="4" w:space="0" w:color="000000"/>
              <w:bottom w:val="single" w:sz="4" w:space="0" w:color="000000"/>
            </w:tcBorders>
            <w:vAlign w:val="center"/>
          </w:tcPr>
          <w:p w14:paraId="53D89B5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15</w:t>
            </w:r>
          </w:p>
        </w:tc>
        <w:tc>
          <w:tcPr>
            <w:tcW w:w="850" w:type="dxa"/>
            <w:tcBorders>
              <w:top w:val="single" w:sz="4" w:space="0" w:color="000000"/>
              <w:left w:val="single" w:sz="4" w:space="0" w:color="000000"/>
              <w:bottom w:val="single" w:sz="4" w:space="0" w:color="000000"/>
            </w:tcBorders>
            <w:vAlign w:val="center"/>
          </w:tcPr>
          <w:p w14:paraId="37CB4A9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0CFA613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7C7088AB"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0437F47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79A65B40" w14:textId="77777777" w:rsidTr="00D57631">
        <w:trPr>
          <w:trHeight w:val="20"/>
        </w:trPr>
        <w:tc>
          <w:tcPr>
            <w:tcW w:w="1843" w:type="dxa"/>
            <w:vMerge w:val="restart"/>
            <w:tcBorders>
              <w:top w:val="single" w:sz="4" w:space="0" w:color="000000"/>
              <w:left w:val="single" w:sz="4" w:space="0" w:color="000000"/>
              <w:bottom w:val="single" w:sz="4" w:space="0" w:color="000000"/>
            </w:tcBorders>
            <w:shd w:val="clear" w:color="auto" w:fill="DBE5F1"/>
            <w:vAlign w:val="center"/>
          </w:tcPr>
          <w:p w14:paraId="3201C00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02:24:01 (02:24)</w:t>
            </w:r>
          </w:p>
        </w:tc>
        <w:tc>
          <w:tcPr>
            <w:tcW w:w="2410" w:type="dxa"/>
            <w:tcBorders>
              <w:top w:val="single" w:sz="4" w:space="0" w:color="000000"/>
              <w:left w:val="single" w:sz="4" w:space="0" w:color="000000"/>
              <w:bottom w:val="single" w:sz="4" w:space="0" w:color="000000"/>
            </w:tcBorders>
            <w:vAlign w:val="center"/>
          </w:tcPr>
          <w:p w14:paraId="0830377E" w14:textId="684A6104"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1</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3CCD8EA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1 433</w:t>
            </w:r>
          </w:p>
        </w:tc>
        <w:tc>
          <w:tcPr>
            <w:tcW w:w="993" w:type="dxa"/>
            <w:tcBorders>
              <w:top w:val="single" w:sz="4" w:space="0" w:color="000000"/>
              <w:left w:val="single" w:sz="4" w:space="0" w:color="000000"/>
              <w:bottom w:val="single" w:sz="4" w:space="0" w:color="000000"/>
            </w:tcBorders>
            <w:vAlign w:val="center"/>
          </w:tcPr>
          <w:p w14:paraId="34E75BA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4</w:t>
            </w:r>
          </w:p>
        </w:tc>
        <w:tc>
          <w:tcPr>
            <w:tcW w:w="850" w:type="dxa"/>
            <w:tcBorders>
              <w:top w:val="single" w:sz="4" w:space="0" w:color="000000"/>
              <w:left w:val="single" w:sz="4" w:space="0" w:color="000000"/>
              <w:bottom w:val="single" w:sz="4" w:space="0" w:color="000000"/>
            </w:tcBorders>
            <w:vAlign w:val="center"/>
          </w:tcPr>
          <w:p w14:paraId="2AB35F6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3E60789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15FF283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78B6033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78DEF435"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7E079344"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03A9A300" w14:textId="1E290435"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2</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1DDEDDE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548</w:t>
            </w:r>
          </w:p>
        </w:tc>
        <w:tc>
          <w:tcPr>
            <w:tcW w:w="993" w:type="dxa"/>
            <w:tcBorders>
              <w:top w:val="single" w:sz="4" w:space="0" w:color="000000"/>
              <w:left w:val="single" w:sz="4" w:space="0" w:color="000000"/>
              <w:bottom w:val="single" w:sz="4" w:space="0" w:color="000000"/>
            </w:tcBorders>
            <w:vAlign w:val="center"/>
          </w:tcPr>
          <w:p w14:paraId="09F331B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0" w:type="dxa"/>
            <w:tcBorders>
              <w:top w:val="single" w:sz="4" w:space="0" w:color="000000"/>
              <w:left w:val="single" w:sz="4" w:space="0" w:color="000000"/>
              <w:bottom w:val="single" w:sz="4" w:space="0" w:color="000000"/>
            </w:tcBorders>
            <w:vAlign w:val="center"/>
          </w:tcPr>
          <w:p w14:paraId="51C73B0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63307DEB"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565B7C4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0EBCB7A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32EA040A"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1C4B9456"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1A865D1E" w14:textId="756A811E"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Общежитие, 1</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2FAF126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176</w:t>
            </w:r>
          </w:p>
        </w:tc>
        <w:tc>
          <w:tcPr>
            <w:tcW w:w="993" w:type="dxa"/>
            <w:tcBorders>
              <w:top w:val="single" w:sz="4" w:space="0" w:color="000000"/>
              <w:left w:val="single" w:sz="4" w:space="0" w:color="000000"/>
              <w:bottom w:val="single" w:sz="4" w:space="0" w:color="000000"/>
            </w:tcBorders>
            <w:vAlign w:val="center"/>
          </w:tcPr>
          <w:p w14:paraId="6A60DBD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0" w:type="dxa"/>
            <w:tcBorders>
              <w:top w:val="single" w:sz="4" w:space="0" w:color="000000"/>
              <w:left w:val="single" w:sz="4" w:space="0" w:color="000000"/>
              <w:bottom w:val="single" w:sz="4" w:space="0" w:color="000000"/>
            </w:tcBorders>
            <w:vAlign w:val="center"/>
          </w:tcPr>
          <w:p w14:paraId="20DEC7A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1D9F52B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04356E5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10D7692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018E8A61"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56A9CBAC"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4AF76FBB" w14:textId="19E2E60A"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Балок, 1</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1186488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323</w:t>
            </w:r>
          </w:p>
        </w:tc>
        <w:tc>
          <w:tcPr>
            <w:tcW w:w="993" w:type="dxa"/>
            <w:tcBorders>
              <w:top w:val="single" w:sz="4" w:space="0" w:color="000000"/>
              <w:left w:val="single" w:sz="4" w:space="0" w:color="000000"/>
              <w:bottom w:val="single" w:sz="4" w:space="0" w:color="000000"/>
            </w:tcBorders>
            <w:vAlign w:val="center"/>
          </w:tcPr>
          <w:p w14:paraId="6798421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4</w:t>
            </w:r>
          </w:p>
        </w:tc>
        <w:tc>
          <w:tcPr>
            <w:tcW w:w="850" w:type="dxa"/>
            <w:tcBorders>
              <w:top w:val="single" w:sz="4" w:space="0" w:color="000000"/>
              <w:left w:val="single" w:sz="4" w:space="0" w:color="000000"/>
              <w:bottom w:val="single" w:sz="4" w:space="0" w:color="000000"/>
            </w:tcBorders>
            <w:vAlign w:val="center"/>
          </w:tcPr>
          <w:p w14:paraId="572C8CA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631BC44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3B45655B"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704E292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3D3CB01B"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545F556C"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685CF430" w14:textId="7ED0DD89"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Казарма, 1</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5110C69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4 686</w:t>
            </w:r>
          </w:p>
        </w:tc>
        <w:tc>
          <w:tcPr>
            <w:tcW w:w="993" w:type="dxa"/>
            <w:tcBorders>
              <w:top w:val="single" w:sz="4" w:space="0" w:color="000000"/>
              <w:left w:val="single" w:sz="4" w:space="0" w:color="000000"/>
              <w:bottom w:val="single" w:sz="4" w:space="0" w:color="000000"/>
            </w:tcBorders>
            <w:vAlign w:val="center"/>
          </w:tcPr>
          <w:p w14:paraId="0B9F003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9</w:t>
            </w:r>
          </w:p>
        </w:tc>
        <w:tc>
          <w:tcPr>
            <w:tcW w:w="850" w:type="dxa"/>
            <w:tcBorders>
              <w:top w:val="single" w:sz="4" w:space="0" w:color="000000"/>
              <w:left w:val="single" w:sz="4" w:space="0" w:color="000000"/>
              <w:bottom w:val="single" w:sz="4" w:space="0" w:color="000000"/>
            </w:tcBorders>
            <w:vAlign w:val="center"/>
          </w:tcPr>
          <w:p w14:paraId="6DD93A9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41AA8F0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473E9C7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4806858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54DD8AAE" w14:textId="77777777" w:rsidTr="00D57631">
        <w:trPr>
          <w:trHeight w:val="20"/>
        </w:trPr>
        <w:tc>
          <w:tcPr>
            <w:tcW w:w="1843" w:type="dxa"/>
            <w:vMerge/>
            <w:tcBorders>
              <w:top w:val="single" w:sz="4" w:space="0" w:color="000000"/>
              <w:left w:val="single" w:sz="4" w:space="0" w:color="000000"/>
              <w:bottom w:val="single" w:sz="4" w:space="0" w:color="000000"/>
            </w:tcBorders>
            <w:shd w:val="clear" w:color="auto" w:fill="DBE5F1"/>
            <w:vAlign w:val="center"/>
          </w:tcPr>
          <w:p w14:paraId="5C3CDA84"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2597EA93" w14:textId="169F68A8"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Казарма, 2</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500EBD1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718</w:t>
            </w:r>
          </w:p>
        </w:tc>
        <w:tc>
          <w:tcPr>
            <w:tcW w:w="993" w:type="dxa"/>
            <w:tcBorders>
              <w:top w:val="single" w:sz="4" w:space="0" w:color="000000"/>
              <w:left w:val="single" w:sz="4" w:space="0" w:color="000000"/>
              <w:bottom w:val="single" w:sz="4" w:space="0" w:color="000000"/>
            </w:tcBorders>
            <w:vAlign w:val="center"/>
          </w:tcPr>
          <w:p w14:paraId="6079750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0" w:type="dxa"/>
            <w:tcBorders>
              <w:top w:val="single" w:sz="4" w:space="0" w:color="000000"/>
              <w:left w:val="single" w:sz="4" w:space="0" w:color="000000"/>
              <w:bottom w:val="single" w:sz="4" w:space="0" w:color="000000"/>
            </w:tcBorders>
            <w:vAlign w:val="center"/>
          </w:tcPr>
          <w:p w14:paraId="2E8B343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2D5EA49B"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22DD8F8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28D6D60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2FBBF167" w14:textId="77777777" w:rsidTr="00D57631">
        <w:trPr>
          <w:trHeight w:val="20"/>
        </w:trPr>
        <w:tc>
          <w:tcPr>
            <w:tcW w:w="4253" w:type="dxa"/>
            <w:gridSpan w:val="2"/>
            <w:tcBorders>
              <w:top w:val="single" w:sz="4" w:space="0" w:color="000000"/>
              <w:left w:val="single" w:sz="4" w:space="0" w:color="000000"/>
              <w:bottom w:val="single" w:sz="4" w:space="0" w:color="000000"/>
            </w:tcBorders>
            <w:vAlign w:val="center"/>
          </w:tcPr>
          <w:p w14:paraId="521E21A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Итого</w:t>
            </w:r>
          </w:p>
        </w:tc>
        <w:tc>
          <w:tcPr>
            <w:tcW w:w="992" w:type="dxa"/>
            <w:tcBorders>
              <w:top w:val="single" w:sz="4" w:space="0" w:color="000000"/>
              <w:left w:val="single" w:sz="4" w:space="0" w:color="000000"/>
              <w:bottom w:val="single" w:sz="4" w:space="0" w:color="000000"/>
            </w:tcBorders>
            <w:vAlign w:val="center"/>
          </w:tcPr>
          <w:p w14:paraId="68FD175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7 884</w:t>
            </w:r>
          </w:p>
        </w:tc>
        <w:tc>
          <w:tcPr>
            <w:tcW w:w="993" w:type="dxa"/>
            <w:tcBorders>
              <w:top w:val="single" w:sz="4" w:space="0" w:color="000000"/>
              <w:left w:val="single" w:sz="4" w:space="0" w:color="000000"/>
              <w:bottom w:val="single" w:sz="4" w:space="0" w:color="000000"/>
            </w:tcBorders>
            <w:vAlign w:val="center"/>
          </w:tcPr>
          <w:p w14:paraId="50748BF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20</w:t>
            </w:r>
          </w:p>
        </w:tc>
        <w:tc>
          <w:tcPr>
            <w:tcW w:w="850" w:type="dxa"/>
            <w:tcBorders>
              <w:top w:val="single" w:sz="4" w:space="0" w:color="000000"/>
              <w:left w:val="single" w:sz="4" w:space="0" w:color="000000"/>
              <w:bottom w:val="single" w:sz="4" w:space="0" w:color="000000"/>
            </w:tcBorders>
            <w:vAlign w:val="center"/>
          </w:tcPr>
          <w:p w14:paraId="222A612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4EDD76D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212440D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06D836D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3839C0DF" w14:textId="77777777" w:rsidTr="00D57631">
        <w:trPr>
          <w:trHeight w:val="20"/>
        </w:trPr>
        <w:tc>
          <w:tcPr>
            <w:tcW w:w="1843" w:type="dxa"/>
            <w:tcBorders>
              <w:top w:val="single" w:sz="4" w:space="0" w:color="000000"/>
              <w:left w:val="single" w:sz="4" w:space="0" w:color="000000"/>
              <w:bottom w:val="single" w:sz="4" w:space="0" w:color="000000"/>
            </w:tcBorders>
            <w:shd w:val="clear" w:color="auto" w:fill="DBE5F1"/>
            <w:vAlign w:val="center"/>
          </w:tcPr>
          <w:p w14:paraId="5828D17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02:24:02 (02:24)</w:t>
            </w:r>
          </w:p>
        </w:tc>
        <w:tc>
          <w:tcPr>
            <w:tcW w:w="2410" w:type="dxa"/>
            <w:tcBorders>
              <w:top w:val="single" w:sz="4" w:space="0" w:color="000000"/>
              <w:left w:val="single" w:sz="4" w:space="0" w:color="000000"/>
              <w:bottom w:val="single" w:sz="4" w:space="0" w:color="000000"/>
            </w:tcBorders>
            <w:vAlign w:val="center"/>
          </w:tcPr>
          <w:p w14:paraId="30F87BED" w14:textId="21B4792B"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 2</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47B707B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17 983</w:t>
            </w:r>
          </w:p>
        </w:tc>
        <w:tc>
          <w:tcPr>
            <w:tcW w:w="993" w:type="dxa"/>
            <w:tcBorders>
              <w:top w:val="single" w:sz="4" w:space="0" w:color="000000"/>
              <w:left w:val="single" w:sz="4" w:space="0" w:color="000000"/>
              <w:bottom w:val="single" w:sz="4" w:space="0" w:color="000000"/>
            </w:tcBorders>
            <w:vAlign w:val="center"/>
          </w:tcPr>
          <w:p w14:paraId="53AEEDE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21</w:t>
            </w:r>
          </w:p>
        </w:tc>
        <w:tc>
          <w:tcPr>
            <w:tcW w:w="850" w:type="dxa"/>
            <w:tcBorders>
              <w:top w:val="single" w:sz="4" w:space="0" w:color="000000"/>
              <w:left w:val="single" w:sz="4" w:space="0" w:color="000000"/>
              <w:bottom w:val="single" w:sz="4" w:space="0" w:color="000000"/>
            </w:tcBorders>
            <w:vAlign w:val="center"/>
          </w:tcPr>
          <w:p w14:paraId="78E9F0F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9 266</w:t>
            </w:r>
          </w:p>
        </w:tc>
        <w:tc>
          <w:tcPr>
            <w:tcW w:w="992" w:type="dxa"/>
            <w:tcBorders>
              <w:top w:val="single" w:sz="4" w:space="0" w:color="000000"/>
              <w:left w:val="single" w:sz="4" w:space="0" w:color="000000"/>
              <w:bottom w:val="single" w:sz="4" w:space="0" w:color="000000"/>
            </w:tcBorders>
            <w:vAlign w:val="center"/>
          </w:tcPr>
          <w:p w14:paraId="41CE0E1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11</w:t>
            </w:r>
          </w:p>
        </w:tc>
        <w:tc>
          <w:tcPr>
            <w:tcW w:w="851" w:type="dxa"/>
            <w:tcBorders>
              <w:top w:val="single" w:sz="4" w:space="0" w:color="000000"/>
              <w:left w:val="single" w:sz="4" w:space="0" w:color="000000"/>
              <w:bottom w:val="single" w:sz="4" w:space="0" w:color="000000"/>
            </w:tcBorders>
            <w:vAlign w:val="center"/>
          </w:tcPr>
          <w:p w14:paraId="18FF8ACF"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1E7CE3B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11FE78AD" w14:textId="77777777" w:rsidTr="00D57631">
        <w:trPr>
          <w:trHeight w:val="20"/>
        </w:trPr>
        <w:tc>
          <w:tcPr>
            <w:tcW w:w="4253" w:type="dxa"/>
            <w:gridSpan w:val="2"/>
            <w:tcBorders>
              <w:top w:val="single" w:sz="4" w:space="0" w:color="000000"/>
              <w:left w:val="single" w:sz="4" w:space="0" w:color="000000"/>
              <w:bottom w:val="single" w:sz="4" w:space="0" w:color="000000"/>
            </w:tcBorders>
            <w:vAlign w:val="center"/>
          </w:tcPr>
          <w:p w14:paraId="1AA9047B"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Итого</w:t>
            </w:r>
          </w:p>
        </w:tc>
        <w:tc>
          <w:tcPr>
            <w:tcW w:w="992" w:type="dxa"/>
            <w:tcBorders>
              <w:top w:val="single" w:sz="4" w:space="0" w:color="000000"/>
              <w:left w:val="single" w:sz="4" w:space="0" w:color="000000"/>
              <w:bottom w:val="single" w:sz="4" w:space="0" w:color="000000"/>
            </w:tcBorders>
            <w:vAlign w:val="center"/>
          </w:tcPr>
          <w:p w14:paraId="611D918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17 983</w:t>
            </w:r>
          </w:p>
        </w:tc>
        <w:tc>
          <w:tcPr>
            <w:tcW w:w="993" w:type="dxa"/>
            <w:tcBorders>
              <w:top w:val="single" w:sz="4" w:space="0" w:color="000000"/>
              <w:left w:val="single" w:sz="4" w:space="0" w:color="000000"/>
              <w:bottom w:val="single" w:sz="4" w:space="0" w:color="000000"/>
            </w:tcBorders>
            <w:vAlign w:val="center"/>
          </w:tcPr>
          <w:p w14:paraId="46643C9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21</w:t>
            </w:r>
          </w:p>
        </w:tc>
        <w:tc>
          <w:tcPr>
            <w:tcW w:w="850" w:type="dxa"/>
            <w:tcBorders>
              <w:top w:val="single" w:sz="4" w:space="0" w:color="000000"/>
              <w:left w:val="single" w:sz="4" w:space="0" w:color="000000"/>
              <w:bottom w:val="single" w:sz="4" w:space="0" w:color="000000"/>
            </w:tcBorders>
            <w:vAlign w:val="center"/>
          </w:tcPr>
          <w:p w14:paraId="0E7512D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9 266</w:t>
            </w:r>
          </w:p>
        </w:tc>
        <w:tc>
          <w:tcPr>
            <w:tcW w:w="992" w:type="dxa"/>
            <w:tcBorders>
              <w:top w:val="single" w:sz="4" w:space="0" w:color="000000"/>
              <w:left w:val="single" w:sz="4" w:space="0" w:color="000000"/>
              <w:bottom w:val="single" w:sz="4" w:space="0" w:color="000000"/>
            </w:tcBorders>
            <w:vAlign w:val="center"/>
          </w:tcPr>
          <w:p w14:paraId="3C60C5D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11</w:t>
            </w:r>
          </w:p>
        </w:tc>
        <w:tc>
          <w:tcPr>
            <w:tcW w:w="851" w:type="dxa"/>
            <w:tcBorders>
              <w:top w:val="single" w:sz="4" w:space="0" w:color="000000"/>
              <w:left w:val="single" w:sz="4" w:space="0" w:color="000000"/>
              <w:bottom w:val="single" w:sz="4" w:space="0" w:color="000000"/>
            </w:tcBorders>
            <w:vAlign w:val="center"/>
          </w:tcPr>
          <w:p w14:paraId="67923C4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701FE0C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067A6F79" w14:textId="77777777" w:rsidTr="00D57631">
        <w:trPr>
          <w:trHeight w:val="20"/>
        </w:trPr>
        <w:tc>
          <w:tcPr>
            <w:tcW w:w="1843" w:type="dxa"/>
            <w:tcBorders>
              <w:top w:val="single" w:sz="4" w:space="0" w:color="000000"/>
              <w:left w:val="single" w:sz="4" w:space="0" w:color="000000"/>
              <w:bottom w:val="single" w:sz="4" w:space="0" w:color="000000"/>
            </w:tcBorders>
            <w:shd w:val="clear" w:color="auto" w:fill="DBE5F1"/>
            <w:vAlign w:val="center"/>
          </w:tcPr>
          <w:p w14:paraId="6A68449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02:24:03 (02:24)</w:t>
            </w:r>
          </w:p>
        </w:tc>
        <w:tc>
          <w:tcPr>
            <w:tcW w:w="2410" w:type="dxa"/>
            <w:tcBorders>
              <w:top w:val="single" w:sz="4" w:space="0" w:color="000000"/>
              <w:left w:val="single" w:sz="4" w:space="0" w:color="000000"/>
              <w:bottom w:val="single" w:sz="4" w:space="0" w:color="000000"/>
            </w:tcBorders>
            <w:vAlign w:val="center"/>
          </w:tcPr>
          <w:p w14:paraId="3D1D049E" w14:textId="469E9F52"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Вагончик, 1</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1D46E31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172</w:t>
            </w:r>
          </w:p>
        </w:tc>
        <w:tc>
          <w:tcPr>
            <w:tcW w:w="993" w:type="dxa"/>
            <w:tcBorders>
              <w:top w:val="single" w:sz="4" w:space="0" w:color="000000"/>
              <w:left w:val="single" w:sz="4" w:space="0" w:color="000000"/>
              <w:bottom w:val="single" w:sz="4" w:space="0" w:color="000000"/>
            </w:tcBorders>
            <w:vAlign w:val="center"/>
          </w:tcPr>
          <w:p w14:paraId="43838E7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0" w:type="dxa"/>
            <w:tcBorders>
              <w:top w:val="single" w:sz="4" w:space="0" w:color="000000"/>
              <w:left w:val="single" w:sz="4" w:space="0" w:color="000000"/>
              <w:bottom w:val="single" w:sz="4" w:space="0" w:color="000000"/>
            </w:tcBorders>
            <w:vAlign w:val="center"/>
          </w:tcPr>
          <w:p w14:paraId="28FDA7F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2621EA8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7E2E11A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4869309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27A63020" w14:textId="77777777" w:rsidTr="00D57631">
        <w:trPr>
          <w:trHeight w:val="20"/>
        </w:trPr>
        <w:tc>
          <w:tcPr>
            <w:tcW w:w="4253" w:type="dxa"/>
            <w:gridSpan w:val="2"/>
            <w:tcBorders>
              <w:top w:val="single" w:sz="4" w:space="0" w:color="000000"/>
              <w:left w:val="single" w:sz="4" w:space="0" w:color="000000"/>
              <w:bottom w:val="single" w:sz="4" w:space="0" w:color="000000"/>
            </w:tcBorders>
            <w:vAlign w:val="center"/>
          </w:tcPr>
          <w:p w14:paraId="22131B2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Итого</w:t>
            </w:r>
          </w:p>
        </w:tc>
        <w:tc>
          <w:tcPr>
            <w:tcW w:w="992" w:type="dxa"/>
            <w:tcBorders>
              <w:top w:val="single" w:sz="4" w:space="0" w:color="000000"/>
              <w:left w:val="single" w:sz="4" w:space="0" w:color="000000"/>
              <w:bottom w:val="single" w:sz="4" w:space="0" w:color="000000"/>
            </w:tcBorders>
            <w:vAlign w:val="center"/>
          </w:tcPr>
          <w:p w14:paraId="520632E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172</w:t>
            </w:r>
          </w:p>
        </w:tc>
        <w:tc>
          <w:tcPr>
            <w:tcW w:w="993" w:type="dxa"/>
            <w:tcBorders>
              <w:top w:val="single" w:sz="4" w:space="0" w:color="000000"/>
              <w:left w:val="single" w:sz="4" w:space="0" w:color="000000"/>
              <w:bottom w:val="single" w:sz="4" w:space="0" w:color="000000"/>
            </w:tcBorders>
            <w:vAlign w:val="center"/>
          </w:tcPr>
          <w:p w14:paraId="52DB086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0" w:type="dxa"/>
            <w:tcBorders>
              <w:top w:val="single" w:sz="4" w:space="0" w:color="000000"/>
              <w:left w:val="single" w:sz="4" w:space="0" w:color="000000"/>
              <w:bottom w:val="single" w:sz="4" w:space="0" w:color="000000"/>
            </w:tcBorders>
            <w:vAlign w:val="center"/>
          </w:tcPr>
          <w:p w14:paraId="37DD49E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3F68120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1687A55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6CDE4FB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1184CB85" w14:textId="77777777" w:rsidTr="00D57631">
        <w:trPr>
          <w:trHeight w:val="20"/>
        </w:trPr>
        <w:tc>
          <w:tcPr>
            <w:tcW w:w="1843" w:type="dxa"/>
            <w:tcBorders>
              <w:top w:val="single" w:sz="4" w:space="0" w:color="000000"/>
              <w:left w:val="single" w:sz="4" w:space="0" w:color="000000"/>
              <w:bottom w:val="single" w:sz="4" w:space="0" w:color="000000"/>
            </w:tcBorders>
            <w:shd w:val="clear" w:color="auto" w:fill="DBE5F1"/>
            <w:vAlign w:val="center"/>
          </w:tcPr>
          <w:p w14:paraId="2D90F81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03:01:01 (03:01)</w:t>
            </w:r>
          </w:p>
        </w:tc>
        <w:tc>
          <w:tcPr>
            <w:tcW w:w="2410" w:type="dxa"/>
            <w:tcBorders>
              <w:top w:val="single" w:sz="4" w:space="0" w:color="000000"/>
              <w:left w:val="single" w:sz="4" w:space="0" w:color="000000"/>
              <w:bottom w:val="single" w:sz="4" w:space="0" w:color="000000"/>
            </w:tcBorders>
            <w:vAlign w:val="center"/>
          </w:tcPr>
          <w:p w14:paraId="2D8A7A99" w14:textId="5AD71DA5"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Вагончик, 1</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348E1D2B"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66</w:t>
            </w:r>
          </w:p>
        </w:tc>
        <w:tc>
          <w:tcPr>
            <w:tcW w:w="993" w:type="dxa"/>
            <w:tcBorders>
              <w:top w:val="single" w:sz="4" w:space="0" w:color="000000"/>
              <w:left w:val="single" w:sz="4" w:space="0" w:color="000000"/>
              <w:bottom w:val="single" w:sz="4" w:space="0" w:color="000000"/>
            </w:tcBorders>
            <w:vAlign w:val="center"/>
          </w:tcPr>
          <w:p w14:paraId="4B01CF7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w:t>
            </w:r>
          </w:p>
        </w:tc>
        <w:tc>
          <w:tcPr>
            <w:tcW w:w="850" w:type="dxa"/>
            <w:tcBorders>
              <w:top w:val="single" w:sz="4" w:space="0" w:color="000000"/>
              <w:left w:val="single" w:sz="4" w:space="0" w:color="000000"/>
              <w:bottom w:val="single" w:sz="4" w:space="0" w:color="000000"/>
            </w:tcBorders>
            <w:vAlign w:val="center"/>
          </w:tcPr>
          <w:p w14:paraId="1F7FED3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09BBC4D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037B945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36F5DF5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 </w:t>
            </w:r>
          </w:p>
        </w:tc>
      </w:tr>
      <w:tr w:rsidR="004033AC" w:rsidRPr="008F360D" w14:paraId="0261ADBA" w14:textId="77777777" w:rsidTr="00D57631">
        <w:trPr>
          <w:trHeight w:val="20"/>
        </w:trPr>
        <w:tc>
          <w:tcPr>
            <w:tcW w:w="4253" w:type="dxa"/>
            <w:gridSpan w:val="2"/>
            <w:tcBorders>
              <w:top w:val="single" w:sz="4" w:space="0" w:color="000000"/>
              <w:left w:val="single" w:sz="4" w:space="0" w:color="000000"/>
              <w:bottom w:val="single" w:sz="4" w:space="0" w:color="000000"/>
            </w:tcBorders>
            <w:vAlign w:val="center"/>
          </w:tcPr>
          <w:p w14:paraId="2E805D6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Итого</w:t>
            </w:r>
          </w:p>
        </w:tc>
        <w:tc>
          <w:tcPr>
            <w:tcW w:w="992" w:type="dxa"/>
            <w:tcBorders>
              <w:top w:val="single" w:sz="4" w:space="0" w:color="000000"/>
              <w:left w:val="single" w:sz="4" w:space="0" w:color="000000"/>
              <w:bottom w:val="single" w:sz="4" w:space="0" w:color="000000"/>
            </w:tcBorders>
            <w:vAlign w:val="center"/>
          </w:tcPr>
          <w:p w14:paraId="0D8CC33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66</w:t>
            </w:r>
          </w:p>
        </w:tc>
        <w:tc>
          <w:tcPr>
            <w:tcW w:w="993" w:type="dxa"/>
            <w:tcBorders>
              <w:top w:val="single" w:sz="4" w:space="0" w:color="000000"/>
              <w:left w:val="single" w:sz="4" w:space="0" w:color="000000"/>
              <w:bottom w:val="single" w:sz="4" w:space="0" w:color="000000"/>
            </w:tcBorders>
            <w:vAlign w:val="center"/>
          </w:tcPr>
          <w:p w14:paraId="6C2ACE2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w:t>
            </w:r>
          </w:p>
        </w:tc>
        <w:tc>
          <w:tcPr>
            <w:tcW w:w="850" w:type="dxa"/>
            <w:tcBorders>
              <w:top w:val="single" w:sz="4" w:space="0" w:color="000000"/>
              <w:left w:val="single" w:sz="4" w:space="0" w:color="000000"/>
              <w:bottom w:val="single" w:sz="4" w:space="0" w:color="000000"/>
            </w:tcBorders>
            <w:vAlign w:val="center"/>
          </w:tcPr>
          <w:p w14:paraId="41349E7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1AAF25E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4C4DC205"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5E190F0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26B2F3A1" w14:textId="77777777" w:rsidTr="00D57631">
        <w:trPr>
          <w:trHeight w:val="20"/>
        </w:trPr>
        <w:tc>
          <w:tcPr>
            <w:tcW w:w="1843" w:type="dxa"/>
            <w:vMerge w:val="restart"/>
            <w:tcBorders>
              <w:top w:val="single" w:sz="4" w:space="0" w:color="000000"/>
              <w:left w:val="single" w:sz="4" w:space="0" w:color="000000"/>
              <w:bottom w:val="single" w:sz="4" w:space="0" w:color="000000"/>
            </w:tcBorders>
            <w:vAlign w:val="center"/>
          </w:tcPr>
          <w:p w14:paraId="78525E8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ИТОГО</w:t>
            </w:r>
          </w:p>
        </w:tc>
        <w:tc>
          <w:tcPr>
            <w:tcW w:w="2410" w:type="dxa"/>
            <w:tcBorders>
              <w:top w:val="single" w:sz="4" w:space="0" w:color="000000"/>
              <w:left w:val="single" w:sz="4" w:space="0" w:color="000000"/>
              <w:bottom w:val="single" w:sz="4" w:space="0" w:color="000000"/>
            </w:tcBorders>
            <w:vAlign w:val="center"/>
          </w:tcPr>
          <w:p w14:paraId="0B027151" w14:textId="54B51683" w:rsidR="00037A95" w:rsidRPr="008F360D" w:rsidRDefault="00037A95" w:rsidP="00695B51">
            <w:pPr>
              <w:snapToGrid w:val="0"/>
              <w:ind w:left="-62" w:right="-146"/>
              <w:rPr>
                <w:rFonts w:ascii="Tahoma" w:hAnsi="Tahoma" w:cs="Tahoma"/>
                <w:color w:val="auto"/>
                <w:sz w:val="20"/>
                <w:szCs w:val="20"/>
              </w:rPr>
            </w:pPr>
            <w:r w:rsidRPr="008F360D">
              <w:rPr>
                <w:rFonts w:ascii="Tahoma" w:hAnsi="Tahoma" w:cs="Tahoma"/>
                <w:color w:val="auto"/>
                <w:sz w:val="20"/>
                <w:szCs w:val="20"/>
              </w:rPr>
              <w:t>Одноквартирный, 1-2</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77C1E0E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1 470</w:t>
            </w:r>
          </w:p>
        </w:tc>
        <w:tc>
          <w:tcPr>
            <w:tcW w:w="993" w:type="dxa"/>
            <w:tcBorders>
              <w:top w:val="single" w:sz="4" w:space="0" w:color="000000"/>
              <w:left w:val="single" w:sz="4" w:space="0" w:color="000000"/>
              <w:bottom w:val="single" w:sz="4" w:space="0" w:color="000000"/>
            </w:tcBorders>
            <w:vAlign w:val="center"/>
          </w:tcPr>
          <w:p w14:paraId="63DDEBC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16</w:t>
            </w:r>
          </w:p>
        </w:tc>
        <w:tc>
          <w:tcPr>
            <w:tcW w:w="850" w:type="dxa"/>
            <w:tcBorders>
              <w:top w:val="single" w:sz="4" w:space="0" w:color="000000"/>
              <w:left w:val="single" w:sz="4" w:space="0" w:color="000000"/>
              <w:bottom w:val="single" w:sz="4" w:space="0" w:color="000000"/>
            </w:tcBorders>
            <w:vAlign w:val="center"/>
          </w:tcPr>
          <w:p w14:paraId="53AA7C9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201</w:t>
            </w:r>
          </w:p>
        </w:tc>
        <w:tc>
          <w:tcPr>
            <w:tcW w:w="992" w:type="dxa"/>
            <w:tcBorders>
              <w:top w:val="single" w:sz="4" w:space="0" w:color="000000"/>
              <w:left w:val="single" w:sz="4" w:space="0" w:color="000000"/>
              <w:bottom w:val="single" w:sz="4" w:space="0" w:color="000000"/>
            </w:tcBorders>
            <w:vAlign w:val="center"/>
          </w:tcPr>
          <w:p w14:paraId="4E7B9F0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w:t>
            </w:r>
          </w:p>
        </w:tc>
        <w:tc>
          <w:tcPr>
            <w:tcW w:w="851" w:type="dxa"/>
            <w:tcBorders>
              <w:top w:val="single" w:sz="4" w:space="0" w:color="000000"/>
              <w:left w:val="single" w:sz="4" w:space="0" w:color="000000"/>
              <w:bottom w:val="single" w:sz="4" w:space="0" w:color="000000"/>
            </w:tcBorders>
            <w:vAlign w:val="center"/>
          </w:tcPr>
          <w:p w14:paraId="778FA88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5D41219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449590FE" w14:textId="77777777" w:rsidTr="00D57631">
        <w:trPr>
          <w:trHeight w:val="20"/>
        </w:trPr>
        <w:tc>
          <w:tcPr>
            <w:tcW w:w="1843" w:type="dxa"/>
            <w:vMerge/>
            <w:tcBorders>
              <w:top w:val="single" w:sz="4" w:space="0" w:color="000000"/>
              <w:left w:val="single" w:sz="4" w:space="0" w:color="000000"/>
              <w:bottom w:val="single" w:sz="4" w:space="0" w:color="000000"/>
            </w:tcBorders>
            <w:vAlign w:val="center"/>
          </w:tcPr>
          <w:p w14:paraId="3A39236E"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3D1118CA" w14:textId="68D41D62" w:rsidR="00037A95" w:rsidRPr="008F360D" w:rsidRDefault="00037A95" w:rsidP="00695B51">
            <w:pPr>
              <w:snapToGrid w:val="0"/>
              <w:ind w:left="-62" w:right="-146"/>
              <w:rPr>
                <w:rFonts w:ascii="Tahoma" w:hAnsi="Tahoma" w:cs="Tahoma"/>
                <w:color w:val="auto"/>
                <w:sz w:val="20"/>
                <w:szCs w:val="20"/>
              </w:rPr>
            </w:pPr>
            <w:r w:rsidRPr="008F360D">
              <w:rPr>
                <w:rFonts w:ascii="Tahoma" w:hAnsi="Tahoma" w:cs="Tahoma"/>
                <w:color w:val="auto"/>
                <w:sz w:val="20"/>
                <w:szCs w:val="20"/>
              </w:rPr>
              <w:t>Двухквартирный, 1-2</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53F0D17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6 875</w:t>
            </w:r>
          </w:p>
        </w:tc>
        <w:tc>
          <w:tcPr>
            <w:tcW w:w="993" w:type="dxa"/>
            <w:tcBorders>
              <w:top w:val="single" w:sz="4" w:space="0" w:color="000000"/>
              <w:left w:val="single" w:sz="4" w:space="0" w:color="000000"/>
              <w:bottom w:val="single" w:sz="4" w:space="0" w:color="000000"/>
            </w:tcBorders>
            <w:vAlign w:val="center"/>
          </w:tcPr>
          <w:p w14:paraId="58A0215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62</w:t>
            </w:r>
          </w:p>
        </w:tc>
        <w:tc>
          <w:tcPr>
            <w:tcW w:w="850" w:type="dxa"/>
            <w:tcBorders>
              <w:top w:val="single" w:sz="4" w:space="0" w:color="000000"/>
              <w:left w:val="single" w:sz="4" w:space="0" w:color="000000"/>
              <w:bottom w:val="single" w:sz="4" w:space="0" w:color="000000"/>
            </w:tcBorders>
            <w:vAlign w:val="center"/>
          </w:tcPr>
          <w:p w14:paraId="122BC40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2 397</w:t>
            </w:r>
          </w:p>
        </w:tc>
        <w:tc>
          <w:tcPr>
            <w:tcW w:w="992" w:type="dxa"/>
            <w:tcBorders>
              <w:top w:val="single" w:sz="4" w:space="0" w:color="000000"/>
              <w:left w:val="single" w:sz="4" w:space="0" w:color="000000"/>
              <w:bottom w:val="single" w:sz="4" w:space="0" w:color="000000"/>
            </w:tcBorders>
            <w:vAlign w:val="center"/>
          </w:tcPr>
          <w:p w14:paraId="340CD81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23</w:t>
            </w:r>
          </w:p>
        </w:tc>
        <w:tc>
          <w:tcPr>
            <w:tcW w:w="851" w:type="dxa"/>
            <w:tcBorders>
              <w:top w:val="single" w:sz="4" w:space="0" w:color="000000"/>
              <w:left w:val="single" w:sz="4" w:space="0" w:color="000000"/>
              <w:bottom w:val="single" w:sz="4" w:space="0" w:color="000000"/>
            </w:tcBorders>
            <w:vAlign w:val="center"/>
          </w:tcPr>
          <w:p w14:paraId="6BCB2BD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6C5CF0F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0E497CDC" w14:textId="77777777" w:rsidTr="00D57631">
        <w:trPr>
          <w:trHeight w:val="20"/>
        </w:trPr>
        <w:tc>
          <w:tcPr>
            <w:tcW w:w="1843" w:type="dxa"/>
            <w:vMerge/>
            <w:tcBorders>
              <w:top w:val="single" w:sz="4" w:space="0" w:color="000000"/>
              <w:left w:val="single" w:sz="4" w:space="0" w:color="000000"/>
              <w:bottom w:val="single" w:sz="4" w:space="0" w:color="000000"/>
            </w:tcBorders>
            <w:vAlign w:val="center"/>
          </w:tcPr>
          <w:p w14:paraId="38E848F3"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2E2A7CFF" w14:textId="1B72C526" w:rsidR="00037A95" w:rsidRPr="008F360D" w:rsidRDefault="00037A95" w:rsidP="00695B51">
            <w:pPr>
              <w:snapToGrid w:val="0"/>
              <w:ind w:left="-62"/>
              <w:rPr>
                <w:rFonts w:ascii="Tahoma" w:hAnsi="Tahoma" w:cs="Tahoma"/>
                <w:color w:val="auto"/>
                <w:sz w:val="20"/>
                <w:szCs w:val="20"/>
              </w:rPr>
            </w:pPr>
            <w:r w:rsidRPr="008F360D">
              <w:rPr>
                <w:rFonts w:ascii="Tahoma" w:hAnsi="Tahoma" w:cs="Tahoma"/>
                <w:color w:val="auto"/>
                <w:sz w:val="20"/>
                <w:szCs w:val="20"/>
              </w:rPr>
              <w:t>Многоквартирный,</w:t>
            </w:r>
            <w:r w:rsidR="00695B51" w:rsidRPr="008F360D">
              <w:rPr>
                <w:rFonts w:ascii="Tahoma" w:hAnsi="Tahoma" w:cs="Tahoma"/>
                <w:color w:val="auto"/>
                <w:sz w:val="20"/>
                <w:szCs w:val="20"/>
                <w:lang w:val="ru-RU"/>
              </w:rPr>
              <w:t xml:space="preserve"> </w:t>
            </w:r>
            <w:r w:rsidR="00695B51" w:rsidRPr="008F360D">
              <w:rPr>
                <w:rFonts w:ascii="Tahoma" w:hAnsi="Tahoma" w:cs="Tahoma"/>
                <w:color w:val="auto"/>
                <w:sz w:val="20"/>
                <w:szCs w:val="20"/>
                <w:lang w:val="ru-RU"/>
              </w:rPr>
              <w:br/>
            </w:r>
            <w:r w:rsidRPr="008F360D">
              <w:rPr>
                <w:rFonts w:ascii="Tahoma" w:hAnsi="Tahoma" w:cs="Tahoma"/>
                <w:color w:val="auto"/>
                <w:sz w:val="20"/>
                <w:szCs w:val="20"/>
              </w:rPr>
              <w:t>1 -14</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2F0A0E5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2 004 672</w:t>
            </w:r>
          </w:p>
        </w:tc>
        <w:tc>
          <w:tcPr>
            <w:tcW w:w="993" w:type="dxa"/>
            <w:tcBorders>
              <w:top w:val="single" w:sz="4" w:space="0" w:color="000000"/>
              <w:left w:val="single" w:sz="4" w:space="0" w:color="000000"/>
              <w:bottom w:val="single" w:sz="4" w:space="0" w:color="000000"/>
            </w:tcBorders>
            <w:vAlign w:val="center"/>
          </w:tcPr>
          <w:p w14:paraId="2FD3FE7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755</w:t>
            </w:r>
          </w:p>
        </w:tc>
        <w:tc>
          <w:tcPr>
            <w:tcW w:w="850" w:type="dxa"/>
            <w:tcBorders>
              <w:top w:val="single" w:sz="4" w:space="0" w:color="000000"/>
              <w:left w:val="single" w:sz="4" w:space="0" w:color="000000"/>
              <w:bottom w:val="single" w:sz="4" w:space="0" w:color="000000"/>
            </w:tcBorders>
            <w:vAlign w:val="center"/>
          </w:tcPr>
          <w:p w14:paraId="72D4CD53" w14:textId="77777777" w:rsidR="00037A95" w:rsidRPr="008F360D" w:rsidRDefault="00037A95" w:rsidP="005E3A80">
            <w:pPr>
              <w:snapToGrid w:val="0"/>
              <w:ind w:right="-108"/>
              <w:rPr>
                <w:rFonts w:ascii="Tahoma" w:hAnsi="Tahoma" w:cs="Tahoma"/>
                <w:color w:val="auto"/>
                <w:sz w:val="20"/>
                <w:szCs w:val="20"/>
              </w:rPr>
            </w:pPr>
            <w:r w:rsidRPr="008F360D">
              <w:rPr>
                <w:rFonts w:ascii="Tahoma" w:hAnsi="Tahoma" w:cs="Tahoma"/>
                <w:color w:val="auto"/>
                <w:sz w:val="20"/>
                <w:szCs w:val="20"/>
              </w:rPr>
              <w:t>179 489</w:t>
            </w:r>
          </w:p>
        </w:tc>
        <w:tc>
          <w:tcPr>
            <w:tcW w:w="992" w:type="dxa"/>
            <w:tcBorders>
              <w:top w:val="single" w:sz="4" w:space="0" w:color="000000"/>
              <w:left w:val="single" w:sz="4" w:space="0" w:color="000000"/>
              <w:bottom w:val="single" w:sz="4" w:space="0" w:color="000000"/>
            </w:tcBorders>
            <w:vAlign w:val="center"/>
          </w:tcPr>
          <w:p w14:paraId="68D5E3A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218</w:t>
            </w:r>
          </w:p>
        </w:tc>
        <w:tc>
          <w:tcPr>
            <w:tcW w:w="851" w:type="dxa"/>
            <w:tcBorders>
              <w:top w:val="single" w:sz="4" w:space="0" w:color="000000"/>
              <w:left w:val="single" w:sz="4" w:space="0" w:color="000000"/>
              <w:bottom w:val="single" w:sz="4" w:space="0" w:color="000000"/>
            </w:tcBorders>
            <w:vAlign w:val="center"/>
          </w:tcPr>
          <w:p w14:paraId="708BA3A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81 051</w:t>
            </w:r>
          </w:p>
        </w:tc>
        <w:tc>
          <w:tcPr>
            <w:tcW w:w="996" w:type="dxa"/>
            <w:tcBorders>
              <w:top w:val="single" w:sz="4" w:space="0" w:color="000000"/>
              <w:left w:val="single" w:sz="4" w:space="0" w:color="000000"/>
              <w:bottom w:val="single" w:sz="4" w:space="0" w:color="000000"/>
              <w:right w:val="single" w:sz="4" w:space="0" w:color="000000"/>
            </w:tcBorders>
            <w:vAlign w:val="center"/>
          </w:tcPr>
          <w:p w14:paraId="3811648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33</w:t>
            </w:r>
          </w:p>
        </w:tc>
      </w:tr>
      <w:tr w:rsidR="004033AC" w:rsidRPr="008F360D" w14:paraId="1961B97D" w14:textId="77777777" w:rsidTr="00D57631">
        <w:trPr>
          <w:trHeight w:val="20"/>
        </w:trPr>
        <w:tc>
          <w:tcPr>
            <w:tcW w:w="1843" w:type="dxa"/>
            <w:vMerge/>
            <w:tcBorders>
              <w:top w:val="single" w:sz="4" w:space="0" w:color="000000"/>
              <w:left w:val="single" w:sz="4" w:space="0" w:color="000000"/>
              <w:bottom w:val="single" w:sz="4" w:space="0" w:color="000000"/>
            </w:tcBorders>
            <w:vAlign w:val="center"/>
          </w:tcPr>
          <w:p w14:paraId="3447CF27"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41E2CCBB" w14:textId="70716CE5" w:rsidR="00037A95" w:rsidRPr="008F360D" w:rsidRDefault="00037A95" w:rsidP="005E3A80">
            <w:pPr>
              <w:snapToGrid w:val="0"/>
              <w:ind w:left="-62"/>
              <w:rPr>
                <w:rFonts w:ascii="Tahoma" w:hAnsi="Tahoma" w:cs="Tahoma"/>
                <w:color w:val="auto"/>
                <w:sz w:val="20"/>
                <w:szCs w:val="20"/>
              </w:rPr>
            </w:pPr>
            <w:r w:rsidRPr="008F360D">
              <w:rPr>
                <w:rFonts w:ascii="Tahoma" w:hAnsi="Tahoma" w:cs="Tahoma"/>
                <w:color w:val="auto"/>
                <w:sz w:val="20"/>
                <w:szCs w:val="20"/>
              </w:rPr>
              <w:t>Общежитие, 1-10</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34D4F94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152 800</w:t>
            </w:r>
          </w:p>
        </w:tc>
        <w:tc>
          <w:tcPr>
            <w:tcW w:w="993" w:type="dxa"/>
            <w:tcBorders>
              <w:top w:val="single" w:sz="4" w:space="0" w:color="000000"/>
              <w:left w:val="single" w:sz="4" w:space="0" w:color="000000"/>
              <w:bottom w:val="single" w:sz="4" w:space="0" w:color="000000"/>
            </w:tcBorders>
            <w:vAlign w:val="center"/>
          </w:tcPr>
          <w:p w14:paraId="696CD0D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99</w:t>
            </w:r>
          </w:p>
        </w:tc>
        <w:tc>
          <w:tcPr>
            <w:tcW w:w="850" w:type="dxa"/>
            <w:tcBorders>
              <w:top w:val="single" w:sz="4" w:space="0" w:color="000000"/>
              <w:left w:val="single" w:sz="4" w:space="0" w:color="000000"/>
              <w:bottom w:val="single" w:sz="4" w:space="0" w:color="000000"/>
            </w:tcBorders>
            <w:vAlign w:val="center"/>
          </w:tcPr>
          <w:p w14:paraId="0E95C2F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12 064</w:t>
            </w:r>
          </w:p>
        </w:tc>
        <w:tc>
          <w:tcPr>
            <w:tcW w:w="992" w:type="dxa"/>
            <w:tcBorders>
              <w:top w:val="single" w:sz="4" w:space="0" w:color="000000"/>
              <w:left w:val="single" w:sz="4" w:space="0" w:color="000000"/>
              <w:bottom w:val="single" w:sz="4" w:space="0" w:color="000000"/>
            </w:tcBorders>
            <w:vAlign w:val="center"/>
          </w:tcPr>
          <w:p w14:paraId="22647FC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12</w:t>
            </w:r>
          </w:p>
        </w:tc>
        <w:tc>
          <w:tcPr>
            <w:tcW w:w="851" w:type="dxa"/>
            <w:tcBorders>
              <w:top w:val="single" w:sz="4" w:space="0" w:color="000000"/>
              <w:left w:val="single" w:sz="4" w:space="0" w:color="000000"/>
              <w:bottom w:val="single" w:sz="4" w:space="0" w:color="000000"/>
            </w:tcBorders>
            <w:vAlign w:val="center"/>
          </w:tcPr>
          <w:p w14:paraId="0486C22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2 734</w:t>
            </w:r>
          </w:p>
        </w:tc>
        <w:tc>
          <w:tcPr>
            <w:tcW w:w="996" w:type="dxa"/>
            <w:tcBorders>
              <w:top w:val="single" w:sz="4" w:space="0" w:color="000000"/>
              <w:left w:val="single" w:sz="4" w:space="0" w:color="000000"/>
              <w:bottom w:val="single" w:sz="4" w:space="0" w:color="000000"/>
              <w:right w:val="single" w:sz="4" w:space="0" w:color="000000"/>
            </w:tcBorders>
            <w:vAlign w:val="center"/>
          </w:tcPr>
          <w:p w14:paraId="40D3D36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w:t>
            </w:r>
          </w:p>
        </w:tc>
      </w:tr>
      <w:tr w:rsidR="004033AC" w:rsidRPr="008F360D" w14:paraId="0B4CF562" w14:textId="77777777" w:rsidTr="00D57631">
        <w:trPr>
          <w:trHeight w:val="20"/>
        </w:trPr>
        <w:tc>
          <w:tcPr>
            <w:tcW w:w="1843" w:type="dxa"/>
            <w:vMerge/>
            <w:tcBorders>
              <w:top w:val="single" w:sz="4" w:space="0" w:color="000000"/>
              <w:left w:val="single" w:sz="4" w:space="0" w:color="000000"/>
              <w:bottom w:val="single" w:sz="4" w:space="0" w:color="000000"/>
            </w:tcBorders>
            <w:vAlign w:val="center"/>
          </w:tcPr>
          <w:p w14:paraId="5515A42F"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3A488C9F" w14:textId="16C69F5C" w:rsidR="00037A95" w:rsidRPr="008F360D" w:rsidRDefault="00037A95" w:rsidP="005E3A80">
            <w:pPr>
              <w:snapToGrid w:val="0"/>
              <w:ind w:left="-62"/>
              <w:rPr>
                <w:rFonts w:ascii="Tahoma" w:hAnsi="Tahoma" w:cs="Tahoma"/>
                <w:color w:val="auto"/>
                <w:sz w:val="20"/>
                <w:szCs w:val="20"/>
              </w:rPr>
            </w:pPr>
            <w:r w:rsidRPr="008F360D">
              <w:rPr>
                <w:rFonts w:ascii="Tahoma" w:hAnsi="Tahoma" w:cs="Tahoma"/>
                <w:color w:val="auto"/>
                <w:sz w:val="20"/>
                <w:szCs w:val="20"/>
              </w:rPr>
              <w:t>Казарма, 1-2</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0C4778A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5 404</w:t>
            </w:r>
          </w:p>
        </w:tc>
        <w:tc>
          <w:tcPr>
            <w:tcW w:w="993" w:type="dxa"/>
            <w:tcBorders>
              <w:top w:val="single" w:sz="4" w:space="0" w:color="000000"/>
              <w:left w:val="single" w:sz="4" w:space="0" w:color="000000"/>
              <w:bottom w:val="single" w:sz="4" w:space="0" w:color="000000"/>
            </w:tcBorders>
            <w:vAlign w:val="center"/>
          </w:tcPr>
          <w:p w14:paraId="2CED07D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10</w:t>
            </w:r>
          </w:p>
        </w:tc>
        <w:tc>
          <w:tcPr>
            <w:tcW w:w="850" w:type="dxa"/>
            <w:tcBorders>
              <w:top w:val="single" w:sz="4" w:space="0" w:color="000000"/>
              <w:left w:val="single" w:sz="4" w:space="0" w:color="000000"/>
              <w:bottom w:val="single" w:sz="4" w:space="0" w:color="000000"/>
            </w:tcBorders>
            <w:vAlign w:val="center"/>
          </w:tcPr>
          <w:p w14:paraId="1C52CD8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2FA26DC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055A7A0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7B085FB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6DC821F5" w14:textId="77777777" w:rsidTr="00D57631">
        <w:trPr>
          <w:trHeight w:val="20"/>
        </w:trPr>
        <w:tc>
          <w:tcPr>
            <w:tcW w:w="1843" w:type="dxa"/>
            <w:vMerge/>
            <w:tcBorders>
              <w:top w:val="single" w:sz="4" w:space="0" w:color="000000"/>
              <w:left w:val="single" w:sz="4" w:space="0" w:color="000000"/>
              <w:bottom w:val="single" w:sz="4" w:space="0" w:color="000000"/>
            </w:tcBorders>
            <w:vAlign w:val="center"/>
          </w:tcPr>
          <w:p w14:paraId="226E547F"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7DAC3FD5" w14:textId="0C326233" w:rsidR="00037A95" w:rsidRPr="008F360D" w:rsidRDefault="00037A95" w:rsidP="005E3A80">
            <w:pPr>
              <w:snapToGrid w:val="0"/>
              <w:ind w:left="-62"/>
              <w:rPr>
                <w:rFonts w:ascii="Tahoma" w:hAnsi="Tahoma" w:cs="Tahoma"/>
                <w:color w:val="auto"/>
                <w:sz w:val="20"/>
                <w:szCs w:val="20"/>
              </w:rPr>
            </w:pPr>
            <w:r w:rsidRPr="008F360D">
              <w:rPr>
                <w:rFonts w:ascii="Tahoma" w:hAnsi="Tahoma" w:cs="Tahoma"/>
                <w:color w:val="auto"/>
                <w:sz w:val="20"/>
                <w:szCs w:val="20"/>
              </w:rPr>
              <w:t>Временный жилой поселок, 1</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5419DB51"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2 697</w:t>
            </w:r>
          </w:p>
        </w:tc>
        <w:tc>
          <w:tcPr>
            <w:tcW w:w="993" w:type="dxa"/>
            <w:tcBorders>
              <w:top w:val="single" w:sz="4" w:space="0" w:color="000000"/>
              <w:left w:val="single" w:sz="4" w:space="0" w:color="000000"/>
              <w:bottom w:val="single" w:sz="4" w:space="0" w:color="000000"/>
            </w:tcBorders>
            <w:vAlign w:val="center"/>
          </w:tcPr>
          <w:p w14:paraId="7EFFA5E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27</w:t>
            </w:r>
          </w:p>
        </w:tc>
        <w:tc>
          <w:tcPr>
            <w:tcW w:w="850" w:type="dxa"/>
            <w:tcBorders>
              <w:top w:val="single" w:sz="4" w:space="0" w:color="000000"/>
              <w:left w:val="single" w:sz="4" w:space="0" w:color="000000"/>
              <w:bottom w:val="single" w:sz="4" w:space="0" w:color="000000"/>
            </w:tcBorders>
            <w:vAlign w:val="center"/>
          </w:tcPr>
          <w:p w14:paraId="308BF22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1 637</w:t>
            </w:r>
          </w:p>
        </w:tc>
        <w:tc>
          <w:tcPr>
            <w:tcW w:w="992" w:type="dxa"/>
            <w:tcBorders>
              <w:top w:val="single" w:sz="4" w:space="0" w:color="000000"/>
              <w:left w:val="single" w:sz="4" w:space="0" w:color="000000"/>
              <w:bottom w:val="single" w:sz="4" w:space="0" w:color="000000"/>
            </w:tcBorders>
            <w:vAlign w:val="center"/>
          </w:tcPr>
          <w:p w14:paraId="03D558E0"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4</w:t>
            </w:r>
          </w:p>
        </w:tc>
        <w:tc>
          <w:tcPr>
            <w:tcW w:w="851" w:type="dxa"/>
            <w:tcBorders>
              <w:top w:val="single" w:sz="4" w:space="0" w:color="000000"/>
              <w:left w:val="single" w:sz="4" w:space="0" w:color="000000"/>
              <w:bottom w:val="single" w:sz="4" w:space="0" w:color="000000"/>
            </w:tcBorders>
            <w:vAlign w:val="center"/>
          </w:tcPr>
          <w:p w14:paraId="2ABF3E47"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05C4E66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4C8B7A2E" w14:textId="77777777" w:rsidTr="00D57631">
        <w:trPr>
          <w:trHeight w:val="20"/>
        </w:trPr>
        <w:tc>
          <w:tcPr>
            <w:tcW w:w="1843" w:type="dxa"/>
            <w:vMerge/>
            <w:tcBorders>
              <w:top w:val="single" w:sz="4" w:space="0" w:color="000000"/>
              <w:left w:val="single" w:sz="4" w:space="0" w:color="000000"/>
              <w:bottom w:val="single" w:sz="4" w:space="0" w:color="000000"/>
            </w:tcBorders>
            <w:vAlign w:val="center"/>
          </w:tcPr>
          <w:p w14:paraId="31CBAFB6"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6E20AEC2" w14:textId="5AD9FCFD" w:rsidR="00037A95" w:rsidRPr="008F360D" w:rsidRDefault="00037A95" w:rsidP="005E3A80">
            <w:pPr>
              <w:snapToGrid w:val="0"/>
              <w:ind w:left="-62"/>
              <w:rPr>
                <w:rFonts w:ascii="Tahoma" w:hAnsi="Tahoma" w:cs="Tahoma"/>
                <w:color w:val="auto"/>
                <w:sz w:val="20"/>
                <w:szCs w:val="20"/>
              </w:rPr>
            </w:pPr>
            <w:r w:rsidRPr="008F360D">
              <w:rPr>
                <w:rFonts w:ascii="Tahoma" w:hAnsi="Tahoma" w:cs="Tahoma"/>
                <w:color w:val="auto"/>
                <w:sz w:val="20"/>
                <w:szCs w:val="20"/>
              </w:rPr>
              <w:t>Балок, 1</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76DD39E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1061</w:t>
            </w:r>
          </w:p>
        </w:tc>
        <w:tc>
          <w:tcPr>
            <w:tcW w:w="993" w:type="dxa"/>
            <w:tcBorders>
              <w:top w:val="single" w:sz="4" w:space="0" w:color="000000"/>
              <w:left w:val="single" w:sz="4" w:space="0" w:color="000000"/>
              <w:bottom w:val="single" w:sz="4" w:space="0" w:color="000000"/>
            </w:tcBorders>
            <w:vAlign w:val="center"/>
          </w:tcPr>
          <w:p w14:paraId="2003C65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11</w:t>
            </w:r>
          </w:p>
        </w:tc>
        <w:tc>
          <w:tcPr>
            <w:tcW w:w="850" w:type="dxa"/>
            <w:tcBorders>
              <w:top w:val="single" w:sz="4" w:space="0" w:color="000000"/>
              <w:left w:val="single" w:sz="4" w:space="0" w:color="000000"/>
              <w:bottom w:val="single" w:sz="4" w:space="0" w:color="000000"/>
            </w:tcBorders>
            <w:vAlign w:val="center"/>
          </w:tcPr>
          <w:p w14:paraId="4BDD971B"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12</w:t>
            </w:r>
          </w:p>
        </w:tc>
        <w:tc>
          <w:tcPr>
            <w:tcW w:w="992" w:type="dxa"/>
            <w:tcBorders>
              <w:top w:val="single" w:sz="4" w:space="0" w:color="000000"/>
              <w:left w:val="single" w:sz="4" w:space="0" w:color="000000"/>
              <w:bottom w:val="single" w:sz="4" w:space="0" w:color="000000"/>
            </w:tcBorders>
            <w:vAlign w:val="center"/>
          </w:tcPr>
          <w:p w14:paraId="0EFABEE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1" w:type="dxa"/>
            <w:tcBorders>
              <w:top w:val="single" w:sz="4" w:space="0" w:color="000000"/>
              <w:left w:val="single" w:sz="4" w:space="0" w:color="000000"/>
              <w:bottom w:val="single" w:sz="4" w:space="0" w:color="000000"/>
            </w:tcBorders>
            <w:vAlign w:val="center"/>
          </w:tcPr>
          <w:p w14:paraId="447B54F3"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4A76D9B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67428D95" w14:textId="77777777" w:rsidTr="00D57631">
        <w:trPr>
          <w:trHeight w:val="20"/>
        </w:trPr>
        <w:tc>
          <w:tcPr>
            <w:tcW w:w="1843" w:type="dxa"/>
            <w:vMerge/>
            <w:tcBorders>
              <w:top w:val="single" w:sz="4" w:space="0" w:color="000000"/>
              <w:left w:val="single" w:sz="4" w:space="0" w:color="000000"/>
              <w:bottom w:val="single" w:sz="4" w:space="0" w:color="000000"/>
            </w:tcBorders>
            <w:vAlign w:val="center"/>
          </w:tcPr>
          <w:p w14:paraId="1DDB06BD"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769E33D5" w14:textId="5256F587" w:rsidR="00037A95" w:rsidRPr="008F360D" w:rsidRDefault="00037A95" w:rsidP="005E3A80">
            <w:pPr>
              <w:snapToGrid w:val="0"/>
              <w:ind w:left="-62"/>
              <w:rPr>
                <w:rFonts w:ascii="Tahoma" w:hAnsi="Tahoma" w:cs="Tahoma"/>
                <w:color w:val="auto"/>
                <w:sz w:val="20"/>
                <w:szCs w:val="20"/>
              </w:rPr>
            </w:pPr>
            <w:r w:rsidRPr="008F360D">
              <w:rPr>
                <w:rFonts w:ascii="Tahoma" w:hAnsi="Tahoma" w:cs="Tahoma"/>
                <w:color w:val="auto"/>
                <w:sz w:val="20"/>
                <w:szCs w:val="20"/>
              </w:rPr>
              <w:t>Вагончик, 1</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2E3774E8"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26 712</w:t>
            </w:r>
          </w:p>
        </w:tc>
        <w:tc>
          <w:tcPr>
            <w:tcW w:w="993" w:type="dxa"/>
            <w:tcBorders>
              <w:top w:val="single" w:sz="4" w:space="0" w:color="000000"/>
              <w:left w:val="single" w:sz="4" w:space="0" w:color="000000"/>
              <w:bottom w:val="single" w:sz="4" w:space="0" w:color="000000"/>
            </w:tcBorders>
            <w:vAlign w:val="center"/>
          </w:tcPr>
          <w:p w14:paraId="208CABCB"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167</w:t>
            </w:r>
          </w:p>
        </w:tc>
        <w:tc>
          <w:tcPr>
            <w:tcW w:w="850" w:type="dxa"/>
            <w:tcBorders>
              <w:top w:val="single" w:sz="4" w:space="0" w:color="000000"/>
              <w:left w:val="single" w:sz="4" w:space="0" w:color="000000"/>
              <w:bottom w:val="single" w:sz="4" w:space="0" w:color="000000"/>
            </w:tcBorders>
            <w:vAlign w:val="center"/>
          </w:tcPr>
          <w:p w14:paraId="4FA7577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5 534</w:t>
            </w:r>
          </w:p>
        </w:tc>
        <w:tc>
          <w:tcPr>
            <w:tcW w:w="992" w:type="dxa"/>
            <w:tcBorders>
              <w:top w:val="single" w:sz="4" w:space="0" w:color="000000"/>
              <w:left w:val="single" w:sz="4" w:space="0" w:color="000000"/>
              <w:bottom w:val="single" w:sz="4" w:space="0" w:color="000000"/>
            </w:tcBorders>
            <w:vAlign w:val="center"/>
          </w:tcPr>
          <w:p w14:paraId="61D396CB"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56</w:t>
            </w:r>
          </w:p>
        </w:tc>
        <w:tc>
          <w:tcPr>
            <w:tcW w:w="851" w:type="dxa"/>
            <w:tcBorders>
              <w:top w:val="single" w:sz="4" w:space="0" w:color="000000"/>
              <w:left w:val="single" w:sz="4" w:space="0" w:color="000000"/>
              <w:bottom w:val="single" w:sz="4" w:space="0" w:color="000000"/>
            </w:tcBorders>
            <w:vAlign w:val="center"/>
          </w:tcPr>
          <w:p w14:paraId="0D4CE1C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597E8F0B"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44F59CE4" w14:textId="77777777" w:rsidTr="00D57631">
        <w:trPr>
          <w:trHeight w:val="20"/>
        </w:trPr>
        <w:tc>
          <w:tcPr>
            <w:tcW w:w="1843" w:type="dxa"/>
            <w:vMerge/>
            <w:tcBorders>
              <w:top w:val="single" w:sz="4" w:space="0" w:color="000000"/>
              <w:left w:val="single" w:sz="4" w:space="0" w:color="000000"/>
              <w:bottom w:val="single" w:sz="4" w:space="0" w:color="000000"/>
            </w:tcBorders>
            <w:vAlign w:val="center"/>
          </w:tcPr>
          <w:p w14:paraId="7F3E7F3E" w14:textId="77777777" w:rsidR="00037A95" w:rsidRPr="008F360D" w:rsidRDefault="00037A95" w:rsidP="005E3A80">
            <w:pPr>
              <w:rPr>
                <w:rFonts w:ascii="Tahoma" w:hAnsi="Tahoma" w:cs="Tahoma"/>
                <w:color w:val="auto"/>
                <w:sz w:val="20"/>
                <w:szCs w:val="20"/>
              </w:rPr>
            </w:pPr>
          </w:p>
        </w:tc>
        <w:tc>
          <w:tcPr>
            <w:tcW w:w="2410" w:type="dxa"/>
            <w:tcBorders>
              <w:top w:val="single" w:sz="4" w:space="0" w:color="000000"/>
              <w:left w:val="single" w:sz="4" w:space="0" w:color="000000"/>
              <w:bottom w:val="single" w:sz="4" w:space="0" w:color="000000"/>
            </w:tcBorders>
            <w:vAlign w:val="center"/>
          </w:tcPr>
          <w:p w14:paraId="1BA45FDE" w14:textId="03A2CD28" w:rsidR="00037A95" w:rsidRPr="008F360D" w:rsidRDefault="00037A95" w:rsidP="005E3A80">
            <w:pPr>
              <w:snapToGrid w:val="0"/>
              <w:ind w:left="-62"/>
              <w:rPr>
                <w:rFonts w:ascii="Tahoma" w:hAnsi="Tahoma" w:cs="Tahoma"/>
                <w:color w:val="auto"/>
                <w:sz w:val="20"/>
                <w:szCs w:val="20"/>
              </w:rPr>
            </w:pPr>
            <w:r w:rsidRPr="008F360D">
              <w:rPr>
                <w:rFonts w:ascii="Tahoma" w:hAnsi="Tahoma" w:cs="Tahoma"/>
                <w:color w:val="auto"/>
                <w:sz w:val="20"/>
                <w:szCs w:val="20"/>
              </w:rPr>
              <w:t>Прочие, 1</w:t>
            </w:r>
            <w:r w:rsidR="009A3F55" w:rsidRPr="008F360D">
              <w:rPr>
                <w:rFonts w:ascii="Tahoma" w:hAnsi="Tahoma" w:cs="Tahoma"/>
                <w:color w:val="auto"/>
                <w:sz w:val="20"/>
                <w:szCs w:val="20"/>
              </w:rPr>
              <w:t> эт.</w:t>
            </w:r>
          </w:p>
        </w:tc>
        <w:tc>
          <w:tcPr>
            <w:tcW w:w="992" w:type="dxa"/>
            <w:tcBorders>
              <w:top w:val="single" w:sz="4" w:space="0" w:color="000000"/>
              <w:left w:val="single" w:sz="4" w:space="0" w:color="000000"/>
              <w:bottom w:val="single" w:sz="4" w:space="0" w:color="000000"/>
            </w:tcBorders>
            <w:vAlign w:val="center"/>
          </w:tcPr>
          <w:p w14:paraId="0BFE822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393</w:t>
            </w:r>
          </w:p>
        </w:tc>
        <w:tc>
          <w:tcPr>
            <w:tcW w:w="993" w:type="dxa"/>
            <w:tcBorders>
              <w:top w:val="single" w:sz="4" w:space="0" w:color="000000"/>
              <w:left w:val="single" w:sz="4" w:space="0" w:color="000000"/>
              <w:bottom w:val="single" w:sz="4" w:space="0" w:color="000000"/>
            </w:tcBorders>
            <w:vAlign w:val="center"/>
          </w:tcPr>
          <w:p w14:paraId="3DD48024"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850" w:type="dxa"/>
            <w:tcBorders>
              <w:top w:val="single" w:sz="4" w:space="0" w:color="000000"/>
              <w:left w:val="single" w:sz="4" w:space="0" w:color="000000"/>
              <w:bottom w:val="single" w:sz="4" w:space="0" w:color="000000"/>
            </w:tcBorders>
            <w:vAlign w:val="center"/>
          </w:tcPr>
          <w:p w14:paraId="1C44BAB9"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13BC164A"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851" w:type="dxa"/>
            <w:tcBorders>
              <w:top w:val="single" w:sz="4" w:space="0" w:color="000000"/>
              <w:left w:val="single" w:sz="4" w:space="0" w:color="000000"/>
              <w:bottom w:val="single" w:sz="4" w:space="0" w:color="000000"/>
            </w:tcBorders>
            <w:vAlign w:val="center"/>
          </w:tcPr>
          <w:p w14:paraId="31AFC882"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c>
          <w:tcPr>
            <w:tcW w:w="996" w:type="dxa"/>
            <w:tcBorders>
              <w:top w:val="single" w:sz="4" w:space="0" w:color="000000"/>
              <w:left w:val="single" w:sz="4" w:space="0" w:color="000000"/>
              <w:bottom w:val="single" w:sz="4" w:space="0" w:color="000000"/>
              <w:right w:val="single" w:sz="4" w:space="0" w:color="000000"/>
            </w:tcBorders>
            <w:vAlign w:val="center"/>
          </w:tcPr>
          <w:p w14:paraId="3FAC02D6"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0</w:t>
            </w:r>
          </w:p>
        </w:tc>
      </w:tr>
      <w:tr w:rsidR="004033AC" w:rsidRPr="008F360D" w14:paraId="21F27E96" w14:textId="77777777" w:rsidTr="00D57631">
        <w:trPr>
          <w:trHeight w:val="20"/>
        </w:trPr>
        <w:tc>
          <w:tcPr>
            <w:tcW w:w="4253" w:type="dxa"/>
            <w:gridSpan w:val="2"/>
            <w:tcBorders>
              <w:top w:val="single" w:sz="4" w:space="0" w:color="000000"/>
              <w:left w:val="single" w:sz="4" w:space="0" w:color="000000"/>
              <w:bottom w:val="single" w:sz="4" w:space="0" w:color="000000"/>
            </w:tcBorders>
            <w:vAlign w:val="center"/>
          </w:tcPr>
          <w:p w14:paraId="1D90A5C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ИТОГО</w:t>
            </w:r>
          </w:p>
        </w:tc>
        <w:tc>
          <w:tcPr>
            <w:tcW w:w="992" w:type="dxa"/>
            <w:tcBorders>
              <w:top w:val="single" w:sz="4" w:space="0" w:color="000000"/>
              <w:left w:val="single" w:sz="4" w:space="0" w:color="000000"/>
              <w:bottom w:val="single" w:sz="4" w:space="0" w:color="000000"/>
            </w:tcBorders>
            <w:vAlign w:val="center"/>
          </w:tcPr>
          <w:p w14:paraId="5135948B" w14:textId="77777777" w:rsidR="00037A95" w:rsidRPr="008F360D" w:rsidRDefault="00037A95" w:rsidP="005E3A80">
            <w:pPr>
              <w:snapToGrid w:val="0"/>
              <w:ind w:right="-70"/>
              <w:rPr>
                <w:rFonts w:ascii="Tahoma" w:hAnsi="Tahoma" w:cs="Tahoma"/>
                <w:color w:val="auto"/>
                <w:sz w:val="20"/>
                <w:szCs w:val="20"/>
              </w:rPr>
            </w:pPr>
            <w:r w:rsidRPr="008F360D">
              <w:rPr>
                <w:rFonts w:ascii="Tahoma" w:hAnsi="Tahoma" w:cs="Tahoma"/>
                <w:color w:val="auto"/>
                <w:sz w:val="20"/>
                <w:szCs w:val="20"/>
              </w:rPr>
              <w:t>2 202 084</w:t>
            </w:r>
          </w:p>
        </w:tc>
        <w:tc>
          <w:tcPr>
            <w:tcW w:w="993" w:type="dxa"/>
            <w:tcBorders>
              <w:top w:val="single" w:sz="4" w:space="0" w:color="000000"/>
              <w:left w:val="single" w:sz="4" w:space="0" w:color="000000"/>
              <w:bottom w:val="single" w:sz="4" w:space="0" w:color="000000"/>
            </w:tcBorders>
            <w:vAlign w:val="center"/>
          </w:tcPr>
          <w:p w14:paraId="0F9087FE"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1 148</w:t>
            </w:r>
          </w:p>
        </w:tc>
        <w:tc>
          <w:tcPr>
            <w:tcW w:w="850" w:type="dxa"/>
            <w:tcBorders>
              <w:top w:val="single" w:sz="4" w:space="0" w:color="000000"/>
              <w:left w:val="single" w:sz="4" w:space="0" w:color="000000"/>
              <w:bottom w:val="single" w:sz="4" w:space="0" w:color="000000"/>
            </w:tcBorders>
            <w:vAlign w:val="center"/>
          </w:tcPr>
          <w:p w14:paraId="36BDD98A" w14:textId="77777777" w:rsidR="00037A95" w:rsidRPr="008F360D" w:rsidRDefault="00037A95" w:rsidP="005E3A80">
            <w:pPr>
              <w:snapToGrid w:val="0"/>
              <w:ind w:right="-122"/>
              <w:rPr>
                <w:rFonts w:ascii="Tahoma" w:hAnsi="Tahoma" w:cs="Tahoma"/>
                <w:color w:val="auto"/>
                <w:sz w:val="20"/>
                <w:szCs w:val="20"/>
              </w:rPr>
            </w:pPr>
            <w:r w:rsidRPr="008F360D">
              <w:rPr>
                <w:rFonts w:ascii="Tahoma" w:hAnsi="Tahoma" w:cs="Tahoma"/>
                <w:color w:val="auto"/>
                <w:sz w:val="20"/>
                <w:szCs w:val="20"/>
              </w:rPr>
              <w:t>201 334</w:t>
            </w:r>
          </w:p>
        </w:tc>
        <w:tc>
          <w:tcPr>
            <w:tcW w:w="992" w:type="dxa"/>
            <w:tcBorders>
              <w:top w:val="single" w:sz="4" w:space="0" w:color="000000"/>
              <w:left w:val="single" w:sz="4" w:space="0" w:color="000000"/>
              <w:bottom w:val="single" w:sz="4" w:space="0" w:color="000000"/>
            </w:tcBorders>
            <w:vAlign w:val="center"/>
          </w:tcPr>
          <w:p w14:paraId="2C4F5ACD"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316</w:t>
            </w:r>
          </w:p>
        </w:tc>
        <w:tc>
          <w:tcPr>
            <w:tcW w:w="851" w:type="dxa"/>
            <w:tcBorders>
              <w:top w:val="single" w:sz="4" w:space="0" w:color="000000"/>
              <w:left w:val="single" w:sz="4" w:space="0" w:color="000000"/>
              <w:bottom w:val="single" w:sz="4" w:space="0" w:color="000000"/>
            </w:tcBorders>
            <w:vAlign w:val="center"/>
          </w:tcPr>
          <w:p w14:paraId="7B5B31E0" w14:textId="77777777" w:rsidR="00037A95" w:rsidRPr="008F360D" w:rsidRDefault="00037A95" w:rsidP="005E3A80">
            <w:pPr>
              <w:snapToGrid w:val="0"/>
              <w:ind w:right="-39"/>
              <w:rPr>
                <w:rFonts w:ascii="Tahoma" w:hAnsi="Tahoma" w:cs="Tahoma"/>
                <w:color w:val="auto"/>
                <w:sz w:val="20"/>
                <w:szCs w:val="20"/>
              </w:rPr>
            </w:pPr>
            <w:r w:rsidRPr="008F360D">
              <w:rPr>
                <w:rFonts w:ascii="Tahoma" w:hAnsi="Tahoma" w:cs="Tahoma"/>
                <w:color w:val="auto"/>
                <w:sz w:val="20"/>
                <w:szCs w:val="20"/>
              </w:rPr>
              <w:t>83 785</w:t>
            </w:r>
          </w:p>
        </w:tc>
        <w:tc>
          <w:tcPr>
            <w:tcW w:w="996" w:type="dxa"/>
            <w:tcBorders>
              <w:top w:val="single" w:sz="4" w:space="0" w:color="000000"/>
              <w:left w:val="single" w:sz="4" w:space="0" w:color="000000"/>
              <w:bottom w:val="single" w:sz="4" w:space="0" w:color="000000"/>
              <w:right w:val="single" w:sz="4" w:space="0" w:color="000000"/>
            </w:tcBorders>
            <w:vAlign w:val="center"/>
          </w:tcPr>
          <w:p w14:paraId="7495628C" w14:textId="77777777" w:rsidR="00037A95" w:rsidRPr="008F360D" w:rsidRDefault="00037A95" w:rsidP="005E3A80">
            <w:pPr>
              <w:snapToGrid w:val="0"/>
              <w:rPr>
                <w:rFonts w:ascii="Tahoma" w:hAnsi="Tahoma" w:cs="Tahoma"/>
                <w:color w:val="auto"/>
                <w:sz w:val="20"/>
                <w:szCs w:val="20"/>
              </w:rPr>
            </w:pPr>
            <w:r w:rsidRPr="008F360D">
              <w:rPr>
                <w:rFonts w:ascii="Tahoma" w:hAnsi="Tahoma" w:cs="Tahoma"/>
                <w:color w:val="auto"/>
                <w:sz w:val="20"/>
                <w:szCs w:val="20"/>
              </w:rPr>
              <w:t>36</w:t>
            </w:r>
          </w:p>
        </w:tc>
      </w:tr>
    </w:tbl>
    <w:p w14:paraId="6EEEFF5B" w14:textId="77777777" w:rsidR="00037A95" w:rsidRPr="008F360D" w:rsidRDefault="00037A95" w:rsidP="001812AE">
      <w:pPr>
        <w:rPr>
          <w:rFonts w:ascii="Tahoma" w:hAnsi="Tahoma" w:cs="Tahoma"/>
          <w:color w:val="auto"/>
          <w:sz w:val="20"/>
          <w:szCs w:val="20"/>
        </w:rPr>
      </w:pPr>
      <w:r w:rsidRPr="008F360D">
        <w:rPr>
          <w:rFonts w:ascii="Tahoma" w:hAnsi="Tahoma" w:cs="Tahoma"/>
          <w:color w:val="auto"/>
          <w:sz w:val="20"/>
          <w:szCs w:val="20"/>
        </w:rPr>
        <w:t>Примечание:</w:t>
      </w:r>
    </w:p>
    <w:tbl>
      <w:tblPr>
        <w:tblW w:w="0" w:type="auto"/>
        <w:tblInd w:w="511" w:type="dxa"/>
        <w:tblLayout w:type="fixed"/>
        <w:tblLook w:val="0000" w:firstRow="0" w:lastRow="0" w:firstColumn="0" w:lastColumn="0" w:noHBand="0" w:noVBand="0"/>
      </w:tblPr>
      <w:tblGrid>
        <w:gridCol w:w="1242"/>
        <w:gridCol w:w="4734"/>
      </w:tblGrid>
      <w:tr w:rsidR="004033AC" w:rsidRPr="008F360D" w14:paraId="5A295E43" w14:textId="77777777" w:rsidTr="00037A95">
        <w:trPr>
          <w:trHeight w:val="77"/>
        </w:trPr>
        <w:tc>
          <w:tcPr>
            <w:tcW w:w="1242" w:type="dxa"/>
            <w:tcBorders>
              <w:top w:val="single" w:sz="4" w:space="0" w:color="000000"/>
              <w:left w:val="single" w:sz="4" w:space="0" w:color="000000"/>
              <w:bottom w:val="single" w:sz="4" w:space="0" w:color="000000"/>
            </w:tcBorders>
            <w:shd w:val="clear" w:color="auto" w:fill="F2DBDB"/>
          </w:tcPr>
          <w:p w14:paraId="61C72F1B" w14:textId="77777777" w:rsidR="00037A95" w:rsidRPr="008F360D" w:rsidRDefault="00037A95" w:rsidP="005E3A80">
            <w:pPr>
              <w:snapToGrid w:val="0"/>
              <w:ind w:left="709"/>
              <w:rPr>
                <w:rFonts w:ascii="Tahoma" w:hAnsi="Tahoma" w:cs="Tahoma"/>
                <w:color w:val="auto"/>
                <w:sz w:val="20"/>
                <w:szCs w:val="20"/>
              </w:rPr>
            </w:pPr>
          </w:p>
        </w:tc>
        <w:tc>
          <w:tcPr>
            <w:tcW w:w="4734" w:type="dxa"/>
            <w:tcBorders>
              <w:left w:val="single" w:sz="4" w:space="0" w:color="000000"/>
            </w:tcBorders>
          </w:tcPr>
          <w:p w14:paraId="316711F9" w14:textId="77777777" w:rsidR="00037A95" w:rsidRPr="008F360D" w:rsidRDefault="00037A95" w:rsidP="005E3A80">
            <w:pPr>
              <w:snapToGrid w:val="0"/>
              <w:ind w:left="709"/>
              <w:rPr>
                <w:rFonts w:ascii="Tahoma" w:hAnsi="Tahoma" w:cs="Tahoma"/>
                <w:color w:val="auto"/>
                <w:sz w:val="20"/>
                <w:szCs w:val="20"/>
              </w:rPr>
            </w:pPr>
            <w:r w:rsidRPr="008F360D">
              <w:rPr>
                <w:rFonts w:ascii="Tahoma" w:hAnsi="Tahoma" w:cs="Tahoma"/>
                <w:color w:val="auto"/>
                <w:sz w:val="20"/>
                <w:szCs w:val="20"/>
              </w:rPr>
              <w:t>район Северный</w:t>
            </w:r>
          </w:p>
        </w:tc>
      </w:tr>
      <w:tr w:rsidR="004033AC" w:rsidRPr="008F360D" w14:paraId="1B8C72F2" w14:textId="77777777" w:rsidTr="00037A95">
        <w:tc>
          <w:tcPr>
            <w:tcW w:w="1242" w:type="dxa"/>
            <w:tcBorders>
              <w:top w:val="single" w:sz="4" w:space="0" w:color="000000"/>
              <w:left w:val="single" w:sz="4" w:space="0" w:color="000000"/>
              <w:bottom w:val="single" w:sz="4" w:space="0" w:color="000000"/>
            </w:tcBorders>
            <w:shd w:val="clear" w:color="auto" w:fill="DBE5F1"/>
          </w:tcPr>
          <w:p w14:paraId="00122442" w14:textId="77777777" w:rsidR="00037A95" w:rsidRPr="008F360D" w:rsidRDefault="00037A95" w:rsidP="005E3A80">
            <w:pPr>
              <w:snapToGrid w:val="0"/>
              <w:ind w:left="709"/>
              <w:rPr>
                <w:rFonts w:ascii="Tahoma" w:hAnsi="Tahoma" w:cs="Tahoma"/>
                <w:color w:val="auto"/>
                <w:sz w:val="20"/>
                <w:szCs w:val="20"/>
              </w:rPr>
            </w:pPr>
          </w:p>
        </w:tc>
        <w:tc>
          <w:tcPr>
            <w:tcW w:w="4734" w:type="dxa"/>
            <w:tcBorders>
              <w:left w:val="single" w:sz="4" w:space="0" w:color="000000"/>
            </w:tcBorders>
          </w:tcPr>
          <w:p w14:paraId="5305AB60" w14:textId="77777777" w:rsidR="00037A95" w:rsidRPr="008F360D" w:rsidRDefault="00037A95" w:rsidP="005E3A80">
            <w:pPr>
              <w:snapToGrid w:val="0"/>
              <w:ind w:left="709"/>
              <w:rPr>
                <w:rFonts w:ascii="Tahoma" w:hAnsi="Tahoma" w:cs="Tahoma"/>
                <w:color w:val="auto"/>
                <w:sz w:val="20"/>
                <w:szCs w:val="20"/>
              </w:rPr>
            </w:pPr>
            <w:r w:rsidRPr="008F360D">
              <w:rPr>
                <w:rFonts w:ascii="Tahoma" w:hAnsi="Tahoma" w:cs="Tahoma"/>
                <w:color w:val="auto"/>
                <w:sz w:val="20"/>
                <w:szCs w:val="20"/>
              </w:rPr>
              <w:t>район Южный</w:t>
            </w:r>
          </w:p>
        </w:tc>
      </w:tr>
    </w:tbl>
    <w:p w14:paraId="1C0FD16D" w14:textId="6031F2DB" w:rsidR="00F82B31" w:rsidRPr="008F360D" w:rsidRDefault="00865412" w:rsidP="00586126">
      <w:pPr>
        <w:pStyle w:val="afffffffffffffff3"/>
      </w:pPr>
      <w:r w:rsidRPr="008F360D">
        <w:t>Район Лимбяяха</w:t>
      </w:r>
    </w:p>
    <w:p w14:paraId="55AD2062" w14:textId="4971D4AE" w:rsidR="00865412" w:rsidRPr="008F360D" w:rsidRDefault="00865412" w:rsidP="00DE7CEB">
      <w:pPr>
        <w:pStyle w:val="aff9"/>
      </w:pPr>
      <w:r w:rsidRPr="008F360D">
        <w:t xml:space="preserve">Объем жилья на момент разработки </w:t>
      </w:r>
      <w:r w:rsidR="00FE7EC7" w:rsidRPr="008F360D">
        <w:t>генерального плана</w:t>
      </w:r>
      <w:r w:rsidRPr="008F360D">
        <w:t xml:space="preserve"> в районе Лимбяяха </w:t>
      </w:r>
      <w:r w:rsidR="009F4654" w:rsidRPr="008F360D">
        <w:t>–</w:t>
      </w:r>
      <w:r w:rsidR="00FE7EC7" w:rsidRPr="008F360D">
        <w:t xml:space="preserve"> 63,26 </w:t>
      </w:r>
      <w:r w:rsidRPr="008F360D">
        <w:t xml:space="preserve">тыс. кв. м общей площади. Средняя обеспеченность </w:t>
      </w:r>
      <w:r w:rsidR="009F4654" w:rsidRPr="008F360D">
        <w:t>–</w:t>
      </w:r>
      <w:r w:rsidR="00FE7EC7" w:rsidRPr="008F360D">
        <w:t xml:space="preserve"> 20,6 кв. м общей площади на </w:t>
      </w:r>
      <w:r w:rsidRPr="008F360D">
        <w:t>1 жителя (при численности населения 3,06 тыс. человек). Значительная доля жилья размещается в</w:t>
      </w:r>
      <w:r w:rsidR="00875064" w:rsidRPr="008F360D">
        <w:t> </w:t>
      </w:r>
      <w:r w:rsidRPr="008F360D">
        <w:t>микрорайоне Приозёрный (81%),</w:t>
      </w:r>
      <w:r w:rsidR="000F002D" w:rsidRPr="008F360D">
        <w:t xml:space="preserve"> в микрорайоне Надежда (10%), в </w:t>
      </w:r>
      <w:r w:rsidRPr="008F360D">
        <w:t>микрорайоне Энергостроителей (2%), индивидуальное жильё по улице Зелёной (6%), на</w:t>
      </w:r>
      <w:r w:rsidR="00006A86" w:rsidRPr="008F360D">
        <w:t> </w:t>
      </w:r>
      <w:r w:rsidRPr="008F360D">
        <w:t>производст</w:t>
      </w:r>
      <w:r w:rsidR="009F4654" w:rsidRPr="008F360D">
        <w:t>венной территории района (1%).</w:t>
      </w:r>
    </w:p>
    <w:p w14:paraId="6DC027DD" w14:textId="39B75014" w:rsidR="00865412" w:rsidRPr="008F360D" w:rsidRDefault="00865412" w:rsidP="00DE7CEB">
      <w:pPr>
        <w:pStyle w:val="aff9"/>
      </w:pPr>
      <w:r w:rsidRPr="008F360D">
        <w:t xml:space="preserve">По этажности действующий жилищный фонд характеризуется следующими показателями: 81% </w:t>
      </w:r>
      <w:r w:rsidR="009F4654" w:rsidRPr="008F360D">
        <w:t>–</w:t>
      </w:r>
      <w:r w:rsidRPr="008F360D">
        <w:t xml:space="preserve"> 5-этажные дома, около 10% – 2-этажные и 9% – 1-этажные. Средняя этажность </w:t>
      </w:r>
      <w:r w:rsidR="009F4654" w:rsidRPr="008F360D">
        <w:t>–</w:t>
      </w:r>
      <w:r w:rsidRPr="008F360D">
        <w:t xml:space="preserve"> 4,3 этажа.</w:t>
      </w:r>
    </w:p>
    <w:p w14:paraId="7FC6486F" w14:textId="6CC3DE59" w:rsidR="00865412" w:rsidRPr="008F360D" w:rsidRDefault="00865412" w:rsidP="00DE7CEB">
      <w:pPr>
        <w:pStyle w:val="aff9"/>
      </w:pPr>
      <w:r w:rsidRPr="008F360D">
        <w:t xml:space="preserve">Весь жилищный фонд микрорайона </w:t>
      </w:r>
      <w:r w:rsidR="00005C2B" w:rsidRPr="008F360D">
        <w:t>«</w:t>
      </w:r>
      <w:r w:rsidRPr="008F360D">
        <w:t>Приозерный</w:t>
      </w:r>
      <w:r w:rsidR="00005C2B" w:rsidRPr="008F360D">
        <w:t>»</w:t>
      </w:r>
      <w:r w:rsidRPr="008F360D">
        <w:t xml:space="preserve"> является многоквартирным и</w:t>
      </w:r>
      <w:r w:rsidR="00006A86" w:rsidRPr="008F360D">
        <w:t> </w:t>
      </w:r>
      <w:r w:rsidRPr="008F360D">
        <w:t xml:space="preserve">составляет 98% от всего действующего многоквартирного жилищного фонда района </w:t>
      </w:r>
      <w:r w:rsidRPr="008F360D">
        <w:lastRenderedPageBreak/>
        <w:t>Лимбяяха. Большая часть двухквартирного жилищного фонда района сосредоточена в</w:t>
      </w:r>
      <w:r w:rsidR="00006A86" w:rsidRPr="008F360D">
        <w:t> </w:t>
      </w:r>
      <w:r w:rsidRPr="008F360D">
        <w:t>районе ул. Зеленая.</w:t>
      </w:r>
    </w:p>
    <w:p w14:paraId="74D5D3F7" w14:textId="2EF93D14" w:rsidR="00865412" w:rsidRPr="008F360D" w:rsidRDefault="00865412" w:rsidP="00DE7CEB">
      <w:pPr>
        <w:pStyle w:val="aff9"/>
      </w:pPr>
      <w:r w:rsidRPr="008F360D">
        <w:t xml:space="preserve">Район Лимбяяха на 80% от общей площади застроен железобетонными домами, на 16% </w:t>
      </w:r>
      <w:r w:rsidR="009F4654" w:rsidRPr="008F360D">
        <w:t>–</w:t>
      </w:r>
      <w:r w:rsidRPr="008F360D">
        <w:t xml:space="preserve"> деревянными домами и на 2% </w:t>
      </w:r>
      <w:r w:rsidR="009F4654" w:rsidRPr="008F360D">
        <w:t>–</w:t>
      </w:r>
      <w:r w:rsidRPr="008F360D">
        <w:t xml:space="preserve"> кирпичными домами.</w:t>
      </w:r>
    </w:p>
    <w:p w14:paraId="4A319E7F" w14:textId="2794DE96" w:rsidR="00865412" w:rsidRPr="008F360D" w:rsidRDefault="00865412" w:rsidP="00DE7CEB">
      <w:pPr>
        <w:pStyle w:val="aff9"/>
      </w:pPr>
      <w:r w:rsidRPr="008F360D">
        <w:t xml:space="preserve">Доля инвентарного жилья в общем объеме жилищного фонда </w:t>
      </w:r>
      <w:r w:rsidR="009F4654" w:rsidRPr="008F360D">
        <w:t>–</w:t>
      </w:r>
      <w:r w:rsidRPr="008F360D">
        <w:t xml:space="preserve"> 2% от</w:t>
      </w:r>
      <w:r w:rsidR="00006A86" w:rsidRPr="008F360D">
        <w:t> </w:t>
      </w:r>
      <w:r w:rsidRPr="008F360D">
        <w:t>существующего жилищного фонда.</w:t>
      </w:r>
    </w:p>
    <w:p w14:paraId="6C9A3A09" w14:textId="75C05989" w:rsidR="00865412" w:rsidRPr="008F360D" w:rsidRDefault="00865412" w:rsidP="00DE7CEB">
      <w:pPr>
        <w:pStyle w:val="aff9"/>
      </w:pPr>
      <w:r w:rsidRPr="008F360D">
        <w:t xml:space="preserve">Объем строящегося жилищного фонда </w:t>
      </w:r>
      <w:r w:rsidR="009F4654" w:rsidRPr="008F360D">
        <w:t>–</w:t>
      </w:r>
      <w:r w:rsidRPr="008F360D">
        <w:t xml:space="preserve"> 5,6 тыс. кв. м общей площади (9% от</w:t>
      </w:r>
      <w:r w:rsidR="00006A86" w:rsidRPr="008F360D">
        <w:t> </w:t>
      </w:r>
      <w:r w:rsidRPr="008F360D">
        <w:t>существующего). Строящийся жилищный фонд составляют одно- и трехэтажные многоквартирные дома.</w:t>
      </w:r>
    </w:p>
    <w:p w14:paraId="73B16B8B" w14:textId="6EE42D4D" w:rsidR="00865412" w:rsidRPr="008F360D" w:rsidRDefault="00865412" w:rsidP="00DE7CEB">
      <w:pPr>
        <w:pStyle w:val="aff9"/>
      </w:pPr>
      <w:r w:rsidRPr="008F360D">
        <w:t>На территории района имеется жилищный фонд, находящийся в разрушенном состоянии. Это 5 многоквартирных жилых домов и одно общежитие</w:t>
      </w:r>
      <w:r w:rsidR="006377E5" w:rsidRPr="008F360D">
        <w:t xml:space="preserve"> общей площадью</w:t>
      </w:r>
      <w:r w:rsidR="008E3E65" w:rsidRPr="008F360D">
        <w:t xml:space="preserve"> 1,5 </w:t>
      </w:r>
      <w:r w:rsidRPr="008F360D">
        <w:t>тыс. кв. м.</w:t>
      </w:r>
    </w:p>
    <w:p w14:paraId="7877B27F" w14:textId="07EDE58D" w:rsidR="00865412" w:rsidRPr="008F360D" w:rsidRDefault="00865412" w:rsidP="00DE7CEB">
      <w:pPr>
        <w:pStyle w:val="aff9"/>
      </w:pPr>
      <w:r w:rsidRPr="008F360D">
        <w:t>Площадь жилищного фонда, расположенного в санитарно-защитных зонах (далее</w:t>
      </w:r>
      <w:r w:rsidR="0089599C" w:rsidRPr="008F360D">
        <w:t> </w:t>
      </w:r>
      <w:r w:rsidRPr="008F360D">
        <w:t>– СЗЗ) предприятий и гаражей составляет 5,77 тыс. кв. м.</w:t>
      </w:r>
    </w:p>
    <w:p w14:paraId="01B9AD3C" w14:textId="79323965" w:rsidR="00F82B31" w:rsidRPr="008F360D" w:rsidRDefault="00865412" w:rsidP="00DE7CEB">
      <w:pPr>
        <w:pStyle w:val="aff9"/>
      </w:pPr>
      <w:r w:rsidRPr="008F360D">
        <w:t>Жилищный фонд на 100% оборудован водопроводом, центральным отоплением и</w:t>
      </w:r>
      <w:r w:rsidR="00006A86" w:rsidRPr="008F360D">
        <w:t> </w:t>
      </w:r>
      <w:r w:rsidRPr="008F360D">
        <w:t xml:space="preserve">горячим водоснабжением, электроснабжением и связью, на 80% </w:t>
      </w:r>
      <w:r w:rsidR="009F4654" w:rsidRPr="008F360D">
        <w:t>–</w:t>
      </w:r>
      <w:r w:rsidRPr="008F360D">
        <w:t xml:space="preserve"> канализацией. Газоснабжения в районе нет.</w:t>
      </w:r>
    </w:p>
    <w:p w14:paraId="55FCBF24" w14:textId="310126D2" w:rsidR="00E032D9" w:rsidRPr="008F360D" w:rsidRDefault="00314F6C" w:rsidP="00DE7CEB">
      <w:pPr>
        <w:pStyle w:val="aff9"/>
        <w:rPr>
          <w:rStyle w:val="affa"/>
        </w:rPr>
      </w:pPr>
      <w:r w:rsidRPr="008F360D">
        <w:t>Характеристика существующего жилищного фонда района Лимбяяха представлена ниже (</w:t>
      </w:r>
      <w:r w:rsidR="00E032D9" w:rsidRPr="008F360D">
        <w:fldChar w:fldCharType="begin"/>
      </w:r>
      <w:r w:rsidR="00E032D9" w:rsidRPr="008F360D">
        <w:instrText xml:space="preserve"> REF _Ref16172351 \h </w:instrText>
      </w:r>
      <w:r w:rsidR="00006A86" w:rsidRPr="008F360D">
        <w:instrText xml:space="preserve"> \* MERGEFORMAT </w:instrText>
      </w:r>
      <w:r w:rsidR="00E032D9" w:rsidRPr="008F360D">
        <w:fldChar w:fldCharType="separate"/>
      </w:r>
      <w:r w:rsidR="00DE7CEB" w:rsidRPr="008F360D">
        <w:t>Таблица 6</w:t>
      </w:r>
      <w:r w:rsidR="00E032D9" w:rsidRPr="008F360D">
        <w:fldChar w:fldCharType="end"/>
      </w:r>
      <w:r w:rsidR="009F50AC" w:rsidRPr="008F360D">
        <w:t xml:space="preserve">, </w:t>
      </w:r>
      <w:r w:rsidR="00A60993" w:rsidRPr="008F360D">
        <w:fldChar w:fldCharType="begin"/>
      </w:r>
      <w:r w:rsidR="00A60993" w:rsidRPr="008F360D">
        <w:instrText xml:space="preserve"> REF _Ref146010868 \h  \* MERGEFORMAT </w:instrText>
      </w:r>
      <w:r w:rsidR="00A60993" w:rsidRPr="008F360D">
        <w:fldChar w:fldCharType="separate"/>
      </w:r>
      <w:r w:rsidR="00DE7CEB" w:rsidRPr="008F360D">
        <w:t>Таблица 7</w:t>
      </w:r>
      <w:r w:rsidR="00A60993" w:rsidRPr="008F360D">
        <w:fldChar w:fldCharType="end"/>
      </w:r>
      <w:r w:rsidR="009F50AC" w:rsidRPr="008F360D">
        <w:rPr>
          <w:rStyle w:val="affa"/>
        </w:rPr>
        <w:t xml:space="preserve">, </w:t>
      </w:r>
      <w:r w:rsidR="009F50AC" w:rsidRPr="008F360D">
        <w:rPr>
          <w:rStyle w:val="affa"/>
        </w:rPr>
        <w:fldChar w:fldCharType="begin"/>
      </w:r>
      <w:r w:rsidR="009F50AC" w:rsidRPr="008F360D">
        <w:rPr>
          <w:rStyle w:val="affa"/>
        </w:rPr>
        <w:instrText xml:space="preserve"> REF _Ref16173040 \h </w:instrText>
      </w:r>
      <w:r w:rsidR="00006A86" w:rsidRPr="008F360D">
        <w:rPr>
          <w:rStyle w:val="affa"/>
        </w:rPr>
        <w:instrText xml:space="preserve"> \* MERGEFORMAT </w:instrText>
      </w:r>
      <w:r w:rsidR="009F50AC" w:rsidRPr="008F360D">
        <w:rPr>
          <w:rStyle w:val="affa"/>
        </w:rPr>
      </w:r>
      <w:r w:rsidR="009F50AC" w:rsidRPr="008F360D">
        <w:rPr>
          <w:rStyle w:val="affa"/>
        </w:rPr>
        <w:fldChar w:fldCharType="separate"/>
      </w:r>
      <w:r w:rsidR="00DE7CEB" w:rsidRPr="008F360D">
        <w:t>Таблица 8</w:t>
      </w:r>
      <w:r w:rsidR="009F50AC" w:rsidRPr="008F360D">
        <w:rPr>
          <w:rStyle w:val="affa"/>
        </w:rPr>
        <w:fldChar w:fldCharType="end"/>
      </w:r>
      <w:r w:rsidR="009F50AC" w:rsidRPr="008F360D">
        <w:rPr>
          <w:rStyle w:val="affa"/>
        </w:rPr>
        <w:t xml:space="preserve">, </w:t>
      </w:r>
      <w:r w:rsidR="009F50AC" w:rsidRPr="008F360D">
        <w:rPr>
          <w:rStyle w:val="affa"/>
        </w:rPr>
        <w:fldChar w:fldCharType="begin"/>
      </w:r>
      <w:r w:rsidR="009F50AC" w:rsidRPr="008F360D">
        <w:rPr>
          <w:rStyle w:val="affa"/>
        </w:rPr>
        <w:instrText xml:space="preserve"> REF _Ref16173060 \h  \* MERGEFORMAT </w:instrText>
      </w:r>
      <w:r w:rsidR="009F50AC" w:rsidRPr="008F360D">
        <w:rPr>
          <w:rStyle w:val="affa"/>
        </w:rPr>
      </w:r>
      <w:r w:rsidR="009F50AC" w:rsidRPr="008F360D">
        <w:rPr>
          <w:rStyle w:val="affa"/>
        </w:rPr>
        <w:fldChar w:fldCharType="separate"/>
      </w:r>
      <w:r w:rsidR="00DE7CEB" w:rsidRPr="008F360D">
        <w:t>Рисунок 8</w:t>
      </w:r>
      <w:r w:rsidR="009F50AC" w:rsidRPr="008F360D">
        <w:rPr>
          <w:rStyle w:val="affa"/>
        </w:rPr>
        <w:fldChar w:fldCharType="end"/>
      </w:r>
      <w:r w:rsidRPr="008F360D">
        <w:rPr>
          <w:rStyle w:val="affa"/>
        </w:rPr>
        <w:t>).</w:t>
      </w:r>
    </w:p>
    <w:p w14:paraId="6F8A5C86" w14:textId="0F6030D2" w:rsidR="00F82B31" w:rsidRPr="008F360D" w:rsidRDefault="00E032D9" w:rsidP="00A60993">
      <w:pPr>
        <w:pStyle w:val="afffffffffffffff5"/>
      </w:pPr>
      <w:bookmarkStart w:id="84" w:name="_Ref16172351"/>
      <w:r w:rsidRPr="008F360D">
        <w:t xml:space="preserve">Таблица </w:t>
      </w:r>
      <w:r w:rsidR="00AD23EF" w:rsidRPr="008F360D">
        <w:rPr>
          <w:noProof/>
        </w:rPr>
        <w:fldChar w:fldCharType="begin"/>
      </w:r>
      <w:r w:rsidR="00AD23EF" w:rsidRPr="008F360D">
        <w:rPr>
          <w:noProof/>
        </w:rPr>
        <w:instrText xml:space="preserve"> SEQ Таблица \* ARABIC </w:instrText>
      </w:r>
      <w:r w:rsidR="00AD23EF" w:rsidRPr="008F360D">
        <w:rPr>
          <w:noProof/>
        </w:rPr>
        <w:fldChar w:fldCharType="separate"/>
      </w:r>
      <w:r w:rsidR="00DE7CEB" w:rsidRPr="008F360D">
        <w:rPr>
          <w:noProof/>
        </w:rPr>
        <w:t>6</w:t>
      </w:r>
      <w:r w:rsidR="00AD23EF" w:rsidRPr="008F360D">
        <w:rPr>
          <w:noProof/>
        </w:rPr>
        <w:fldChar w:fldCharType="end"/>
      </w:r>
      <w:bookmarkEnd w:id="84"/>
      <w:r w:rsidRPr="008F360D">
        <w:t xml:space="preserve"> </w:t>
      </w:r>
      <w:r w:rsidR="009F4654" w:rsidRPr="008F360D">
        <w:t xml:space="preserve">– </w:t>
      </w:r>
      <w:r w:rsidRPr="008F360D">
        <w:t>Распределение населения района Лимбяяха</w:t>
      </w:r>
    </w:p>
    <w:tbl>
      <w:tblPr>
        <w:tblW w:w="0" w:type="auto"/>
        <w:tblLayout w:type="fixed"/>
        <w:tblLook w:val="0000" w:firstRow="0" w:lastRow="0" w:firstColumn="0" w:lastColumn="0" w:noHBand="0" w:noVBand="0"/>
      </w:tblPr>
      <w:tblGrid>
        <w:gridCol w:w="624"/>
        <w:gridCol w:w="1946"/>
        <w:gridCol w:w="1014"/>
        <w:gridCol w:w="1411"/>
        <w:gridCol w:w="1630"/>
        <w:gridCol w:w="1389"/>
        <w:gridCol w:w="2123"/>
      </w:tblGrid>
      <w:tr w:rsidR="004033AC" w:rsidRPr="008F360D" w14:paraId="5B1F5F5C" w14:textId="77777777" w:rsidTr="00A60993">
        <w:trPr>
          <w:trHeight w:val="698"/>
        </w:trPr>
        <w:tc>
          <w:tcPr>
            <w:tcW w:w="624" w:type="dxa"/>
            <w:tcBorders>
              <w:top w:val="single" w:sz="4" w:space="0" w:color="000000"/>
              <w:left w:val="single" w:sz="4" w:space="0" w:color="000000"/>
              <w:bottom w:val="single" w:sz="4" w:space="0" w:color="000000"/>
            </w:tcBorders>
            <w:vAlign w:val="center"/>
          </w:tcPr>
          <w:p w14:paraId="248B289B" w14:textId="3CC376FC" w:rsidR="00CD7A51" w:rsidRPr="008F360D" w:rsidRDefault="00CD7A51" w:rsidP="005E3A80">
            <w:pPr>
              <w:snapToGrid w:val="0"/>
              <w:jc w:val="center"/>
              <w:rPr>
                <w:rFonts w:ascii="Tahoma" w:hAnsi="Tahoma" w:cs="Tahoma"/>
                <w:bCs/>
                <w:iCs/>
                <w:color w:val="auto"/>
                <w:sz w:val="20"/>
                <w:szCs w:val="20"/>
              </w:rPr>
            </w:pPr>
            <w:r w:rsidRPr="008F360D">
              <w:rPr>
                <w:rFonts w:ascii="Tahoma" w:hAnsi="Tahoma" w:cs="Tahoma"/>
                <w:bCs/>
                <w:iCs/>
                <w:color w:val="auto"/>
                <w:sz w:val="20"/>
                <w:szCs w:val="20"/>
              </w:rPr>
              <w:t>№ п/п</w:t>
            </w:r>
          </w:p>
        </w:tc>
        <w:tc>
          <w:tcPr>
            <w:tcW w:w="1946" w:type="dxa"/>
            <w:tcBorders>
              <w:top w:val="single" w:sz="4" w:space="0" w:color="000000"/>
              <w:left w:val="single" w:sz="4" w:space="0" w:color="000000"/>
              <w:bottom w:val="single" w:sz="4" w:space="0" w:color="000000"/>
            </w:tcBorders>
            <w:vAlign w:val="center"/>
          </w:tcPr>
          <w:p w14:paraId="09A178EF" w14:textId="29B6C602" w:rsidR="00CD7A51" w:rsidRPr="008F360D" w:rsidRDefault="00CD7A51" w:rsidP="005E3A80">
            <w:pPr>
              <w:snapToGrid w:val="0"/>
              <w:jc w:val="center"/>
              <w:rPr>
                <w:rFonts w:ascii="Tahoma" w:hAnsi="Tahoma" w:cs="Tahoma"/>
                <w:bCs/>
                <w:iCs/>
                <w:color w:val="auto"/>
                <w:sz w:val="20"/>
                <w:szCs w:val="20"/>
              </w:rPr>
            </w:pPr>
            <w:r w:rsidRPr="008F360D">
              <w:rPr>
                <w:rFonts w:ascii="Tahoma" w:hAnsi="Tahoma" w:cs="Tahoma"/>
                <w:bCs/>
                <w:iCs/>
                <w:color w:val="auto"/>
                <w:sz w:val="20"/>
                <w:szCs w:val="20"/>
              </w:rPr>
              <w:t>Тип жилья</w:t>
            </w:r>
          </w:p>
        </w:tc>
        <w:tc>
          <w:tcPr>
            <w:tcW w:w="1014" w:type="dxa"/>
            <w:tcBorders>
              <w:top w:val="single" w:sz="4" w:space="0" w:color="000000"/>
              <w:left w:val="single" w:sz="4" w:space="0" w:color="000000"/>
              <w:bottom w:val="single" w:sz="4" w:space="0" w:color="000000"/>
            </w:tcBorders>
            <w:vAlign w:val="center"/>
          </w:tcPr>
          <w:p w14:paraId="12A92C43" w14:textId="77777777" w:rsidR="00CD7A51" w:rsidRPr="008F360D" w:rsidRDefault="00CD7A51" w:rsidP="005E3A80">
            <w:pPr>
              <w:snapToGrid w:val="0"/>
              <w:jc w:val="center"/>
              <w:rPr>
                <w:rFonts w:ascii="Tahoma" w:hAnsi="Tahoma" w:cs="Tahoma"/>
                <w:bCs/>
                <w:iCs/>
                <w:color w:val="auto"/>
                <w:sz w:val="20"/>
                <w:szCs w:val="20"/>
              </w:rPr>
            </w:pPr>
            <w:r w:rsidRPr="008F360D">
              <w:rPr>
                <w:rFonts w:ascii="Tahoma" w:hAnsi="Tahoma" w:cs="Tahoma"/>
                <w:bCs/>
                <w:iCs/>
                <w:color w:val="auto"/>
                <w:sz w:val="20"/>
                <w:szCs w:val="20"/>
              </w:rPr>
              <w:t>Кол-во домов</w:t>
            </w:r>
          </w:p>
        </w:tc>
        <w:tc>
          <w:tcPr>
            <w:tcW w:w="1411" w:type="dxa"/>
            <w:tcBorders>
              <w:top w:val="single" w:sz="4" w:space="0" w:color="000000"/>
              <w:left w:val="single" w:sz="4" w:space="0" w:color="000000"/>
              <w:bottom w:val="single" w:sz="4" w:space="0" w:color="000000"/>
            </w:tcBorders>
            <w:vAlign w:val="center"/>
          </w:tcPr>
          <w:p w14:paraId="7F13CC18" w14:textId="0C18AE35" w:rsidR="00CD7A51" w:rsidRPr="008F360D" w:rsidRDefault="00CD7A51" w:rsidP="005E3A80">
            <w:pPr>
              <w:snapToGrid w:val="0"/>
              <w:jc w:val="center"/>
              <w:rPr>
                <w:rFonts w:ascii="Tahoma" w:hAnsi="Tahoma" w:cs="Tahoma"/>
                <w:bCs/>
                <w:iCs/>
                <w:color w:val="auto"/>
                <w:sz w:val="20"/>
                <w:szCs w:val="20"/>
                <w:vertAlign w:val="superscript"/>
              </w:rPr>
            </w:pPr>
            <w:r w:rsidRPr="008F360D">
              <w:rPr>
                <w:rFonts w:ascii="Tahoma" w:hAnsi="Tahoma" w:cs="Tahoma"/>
                <w:bCs/>
                <w:iCs/>
                <w:color w:val="auto"/>
                <w:sz w:val="20"/>
                <w:szCs w:val="20"/>
              </w:rPr>
              <w:t>Общая площадь, кв. м</w:t>
            </w:r>
          </w:p>
        </w:tc>
        <w:tc>
          <w:tcPr>
            <w:tcW w:w="1630" w:type="dxa"/>
            <w:tcBorders>
              <w:top w:val="single" w:sz="4" w:space="0" w:color="000000"/>
              <w:left w:val="single" w:sz="4" w:space="0" w:color="000000"/>
              <w:bottom w:val="single" w:sz="4" w:space="0" w:color="000000"/>
            </w:tcBorders>
          </w:tcPr>
          <w:p w14:paraId="3589B90B" w14:textId="77777777" w:rsidR="00CD7A51" w:rsidRPr="008F360D" w:rsidRDefault="00CD7A51" w:rsidP="005E3A80">
            <w:pPr>
              <w:snapToGrid w:val="0"/>
              <w:jc w:val="center"/>
              <w:rPr>
                <w:rFonts w:ascii="Tahoma" w:hAnsi="Tahoma" w:cs="Tahoma"/>
                <w:bCs/>
                <w:iCs/>
                <w:color w:val="auto"/>
                <w:sz w:val="20"/>
                <w:szCs w:val="20"/>
                <w:lang w:val="ru-RU"/>
              </w:rPr>
            </w:pPr>
            <w:r w:rsidRPr="008F360D">
              <w:rPr>
                <w:rFonts w:ascii="Tahoma" w:hAnsi="Tahoma" w:cs="Tahoma"/>
                <w:bCs/>
                <w:iCs/>
                <w:color w:val="auto"/>
                <w:sz w:val="20"/>
                <w:szCs w:val="20"/>
                <w:lang w:val="ru-RU"/>
              </w:rPr>
              <w:t>Доля жилья в общей площади, %</w:t>
            </w:r>
          </w:p>
        </w:tc>
        <w:tc>
          <w:tcPr>
            <w:tcW w:w="1389" w:type="dxa"/>
            <w:tcBorders>
              <w:top w:val="single" w:sz="4" w:space="0" w:color="000000"/>
              <w:left w:val="single" w:sz="4" w:space="0" w:color="000000"/>
              <w:bottom w:val="single" w:sz="4" w:space="0" w:color="000000"/>
            </w:tcBorders>
            <w:vAlign w:val="center"/>
          </w:tcPr>
          <w:p w14:paraId="7F8CAC4A" w14:textId="22450B0A" w:rsidR="00CD7A51" w:rsidRPr="008F360D" w:rsidRDefault="00CD7A51" w:rsidP="005E3A80">
            <w:pPr>
              <w:snapToGrid w:val="0"/>
              <w:ind w:left="-166" w:right="-108"/>
              <w:jc w:val="center"/>
              <w:rPr>
                <w:rFonts w:ascii="Tahoma" w:hAnsi="Tahoma" w:cs="Tahoma"/>
                <w:bCs/>
                <w:iCs/>
                <w:color w:val="auto"/>
                <w:sz w:val="20"/>
                <w:szCs w:val="20"/>
              </w:rPr>
            </w:pPr>
            <w:r w:rsidRPr="008F360D">
              <w:rPr>
                <w:rFonts w:ascii="Tahoma" w:hAnsi="Tahoma" w:cs="Tahoma"/>
                <w:bCs/>
                <w:iCs/>
                <w:color w:val="auto"/>
                <w:sz w:val="20"/>
                <w:szCs w:val="20"/>
              </w:rPr>
              <w:t>Население, чел.</w:t>
            </w:r>
          </w:p>
        </w:tc>
        <w:tc>
          <w:tcPr>
            <w:tcW w:w="2123" w:type="dxa"/>
            <w:tcBorders>
              <w:top w:val="single" w:sz="4" w:space="0" w:color="000000"/>
              <w:left w:val="single" w:sz="4" w:space="0" w:color="000000"/>
              <w:bottom w:val="single" w:sz="4" w:space="0" w:color="000000"/>
              <w:right w:val="single" w:sz="4" w:space="0" w:color="000000"/>
            </w:tcBorders>
            <w:vAlign w:val="center"/>
          </w:tcPr>
          <w:p w14:paraId="52BA9628" w14:textId="77777777" w:rsidR="00CD7A51" w:rsidRPr="008F360D" w:rsidRDefault="00CD7A51" w:rsidP="005E3A80">
            <w:pPr>
              <w:snapToGrid w:val="0"/>
              <w:jc w:val="center"/>
              <w:rPr>
                <w:rFonts w:ascii="Tahoma" w:hAnsi="Tahoma" w:cs="Tahoma"/>
                <w:bCs/>
                <w:iCs/>
                <w:color w:val="auto"/>
                <w:sz w:val="20"/>
                <w:szCs w:val="20"/>
                <w:lang w:val="ru-RU"/>
              </w:rPr>
            </w:pPr>
            <w:r w:rsidRPr="008F360D">
              <w:rPr>
                <w:rFonts w:ascii="Tahoma" w:hAnsi="Tahoma" w:cs="Tahoma"/>
                <w:bCs/>
                <w:iCs/>
                <w:color w:val="auto"/>
                <w:sz w:val="20"/>
                <w:szCs w:val="20"/>
                <w:lang w:val="ru-RU"/>
              </w:rPr>
              <w:t>Обеспеченность общей площадью жилья, кв. м/чел.</w:t>
            </w:r>
          </w:p>
        </w:tc>
      </w:tr>
      <w:tr w:rsidR="004033AC" w:rsidRPr="008F360D" w14:paraId="19CEF352" w14:textId="77777777" w:rsidTr="00A60993">
        <w:trPr>
          <w:trHeight w:val="315"/>
        </w:trPr>
        <w:tc>
          <w:tcPr>
            <w:tcW w:w="624" w:type="dxa"/>
            <w:tcBorders>
              <w:top w:val="single" w:sz="4" w:space="0" w:color="000000"/>
              <w:left w:val="single" w:sz="4" w:space="0" w:color="000000"/>
              <w:bottom w:val="single" w:sz="4" w:space="0" w:color="000000"/>
            </w:tcBorders>
            <w:vAlign w:val="center"/>
          </w:tcPr>
          <w:p w14:paraId="5D9A3CAA" w14:textId="77777777" w:rsidR="00CD7A51" w:rsidRPr="008F360D" w:rsidRDefault="00CD7A51"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1946" w:type="dxa"/>
            <w:tcBorders>
              <w:top w:val="single" w:sz="4" w:space="0" w:color="000000"/>
              <w:left w:val="single" w:sz="4" w:space="0" w:color="000000"/>
              <w:bottom w:val="single" w:sz="4" w:space="0" w:color="000000"/>
            </w:tcBorders>
            <w:vAlign w:val="center"/>
          </w:tcPr>
          <w:p w14:paraId="01162359" w14:textId="77777777" w:rsidR="00CD7A51" w:rsidRPr="008F360D" w:rsidRDefault="00CD7A51" w:rsidP="005E3A80">
            <w:pPr>
              <w:snapToGrid w:val="0"/>
              <w:rPr>
                <w:rFonts w:ascii="Tahoma" w:hAnsi="Tahoma" w:cs="Tahoma"/>
                <w:color w:val="auto"/>
                <w:sz w:val="20"/>
                <w:szCs w:val="20"/>
              </w:rPr>
            </w:pPr>
            <w:r w:rsidRPr="008F360D">
              <w:rPr>
                <w:rFonts w:ascii="Tahoma" w:hAnsi="Tahoma" w:cs="Tahoma"/>
                <w:color w:val="auto"/>
                <w:sz w:val="20"/>
                <w:szCs w:val="20"/>
              </w:rPr>
              <w:t xml:space="preserve">Индивидуальный </w:t>
            </w:r>
          </w:p>
        </w:tc>
        <w:tc>
          <w:tcPr>
            <w:tcW w:w="1014" w:type="dxa"/>
            <w:tcBorders>
              <w:top w:val="single" w:sz="4" w:space="0" w:color="000000"/>
              <w:left w:val="single" w:sz="4" w:space="0" w:color="000000"/>
              <w:bottom w:val="single" w:sz="4" w:space="0" w:color="000000"/>
            </w:tcBorders>
            <w:vAlign w:val="center"/>
          </w:tcPr>
          <w:p w14:paraId="4956BBCA" w14:textId="77777777" w:rsidR="00CD7A51" w:rsidRPr="008F360D" w:rsidRDefault="00CD7A51" w:rsidP="005E3A80">
            <w:pPr>
              <w:snapToGrid w:val="0"/>
              <w:jc w:val="center"/>
              <w:rPr>
                <w:rFonts w:ascii="Tahoma" w:hAnsi="Tahoma" w:cs="Tahoma"/>
                <w:color w:val="auto"/>
                <w:sz w:val="20"/>
                <w:szCs w:val="20"/>
              </w:rPr>
            </w:pPr>
            <w:r w:rsidRPr="008F360D">
              <w:rPr>
                <w:rFonts w:ascii="Tahoma" w:hAnsi="Tahoma" w:cs="Tahoma"/>
                <w:color w:val="auto"/>
                <w:sz w:val="20"/>
                <w:szCs w:val="20"/>
              </w:rPr>
              <w:t>6</w:t>
            </w:r>
          </w:p>
        </w:tc>
        <w:tc>
          <w:tcPr>
            <w:tcW w:w="1411" w:type="dxa"/>
            <w:tcBorders>
              <w:top w:val="single" w:sz="4" w:space="0" w:color="000000"/>
              <w:left w:val="single" w:sz="4" w:space="0" w:color="000000"/>
              <w:bottom w:val="single" w:sz="4" w:space="0" w:color="000000"/>
            </w:tcBorders>
            <w:vAlign w:val="center"/>
          </w:tcPr>
          <w:p w14:paraId="1F6EFF8A" w14:textId="77777777" w:rsidR="00CD7A51" w:rsidRPr="008F360D" w:rsidRDefault="00CD7A51" w:rsidP="005E3A80">
            <w:pPr>
              <w:snapToGrid w:val="0"/>
              <w:jc w:val="center"/>
              <w:rPr>
                <w:rFonts w:ascii="Tahoma" w:hAnsi="Tahoma" w:cs="Tahoma"/>
                <w:color w:val="auto"/>
                <w:sz w:val="20"/>
                <w:szCs w:val="20"/>
              </w:rPr>
            </w:pPr>
            <w:r w:rsidRPr="008F360D">
              <w:rPr>
                <w:rFonts w:ascii="Tahoma" w:hAnsi="Tahoma" w:cs="Tahoma"/>
                <w:color w:val="auto"/>
                <w:sz w:val="20"/>
                <w:szCs w:val="20"/>
              </w:rPr>
              <w:t>587</w:t>
            </w:r>
          </w:p>
        </w:tc>
        <w:tc>
          <w:tcPr>
            <w:tcW w:w="1630" w:type="dxa"/>
            <w:tcBorders>
              <w:top w:val="single" w:sz="4" w:space="0" w:color="000000"/>
              <w:left w:val="single" w:sz="4" w:space="0" w:color="000000"/>
              <w:bottom w:val="single" w:sz="4" w:space="0" w:color="000000"/>
            </w:tcBorders>
            <w:vAlign w:val="center"/>
          </w:tcPr>
          <w:p w14:paraId="004E1732" w14:textId="77777777" w:rsidR="00CD7A51" w:rsidRPr="008F360D" w:rsidRDefault="00CD7A51" w:rsidP="005E3A80">
            <w:pPr>
              <w:snapToGrid w:val="0"/>
              <w:jc w:val="center"/>
              <w:rPr>
                <w:rFonts w:ascii="Tahoma" w:hAnsi="Tahoma" w:cs="Tahoma"/>
                <w:color w:val="auto"/>
                <w:sz w:val="20"/>
                <w:szCs w:val="20"/>
              </w:rPr>
            </w:pPr>
            <w:r w:rsidRPr="008F360D">
              <w:rPr>
                <w:rFonts w:ascii="Tahoma" w:hAnsi="Tahoma" w:cs="Tahoma"/>
                <w:color w:val="auto"/>
                <w:sz w:val="20"/>
                <w:szCs w:val="20"/>
              </w:rPr>
              <w:t>0,9</w:t>
            </w:r>
          </w:p>
        </w:tc>
        <w:tc>
          <w:tcPr>
            <w:tcW w:w="1389" w:type="dxa"/>
            <w:tcBorders>
              <w:top w:val="single" w:sz="4" w:space="0" w:color="000000"/>
              <w:left w:val="single" w:sz="4" w:space="0" w:color="000000"/>
              <w:bottom w:val="single" w:sz="4" w:space="0" w:color="000000"/>
            </w:tcBorders>
            <w:vAlign w:val="center"/>
          </w:tcPr>
          <w:p w14:paraId="4EDC8645" w14:textId="77777777" w:rsidR="00CD7A51" w:rsidRPr="008F360D" w:rsidRDefault="00CD7A51" w:rsidP="005E3A80">
            <w:pPr>
              <w:snapToGrid w:val="0"/>
              <w:jc w:val="center"/>
              <w:rPr>
                <w:rFonts w:ascii="Tahoma" w:hAnsi="Tahoma" w:cs="Tahoma"/>
                <w:color w:val="auto"/>
                <w:sz w:val="20"/>
                <w:szCs w:val="20"/>
              </w:rPr>
            </w:pPr>
            <w:r w:rsidRPr="008F360D">
              <w:rPr>
                <w:rFonts w:ascii="Tahoma" w:hAnsi="Tahoma" w:cs="Tahoma"/>
                <w:color w:val="auto"/>
                <w:sz w:val="20"/>
                <w:szCs w:val="20"/>
              </w:rPr>
              <w:t>31</w:t>
            </w:r>
          </w:p>
        </w:tc>
        <w:tc>
          <w:tcPr>
            <w:tcW w:w="2123" w:type="dxa"/>
            <w:tcBorders>
              <w:top w:val="single" w:sz="4" w:space="0" w:color="000000"/>
              <w:left w:val="single" w:sz="4" w:space="0" w:color="000000"/>
              <w:bottom w:val="single" w:sz="4" w:space="0" w:color="000000"/>
              <w:right w:val="single" w:sz="4" w:space="0" w:color="000000"/>
            </w:tcBorders>
            <w:vAlign w:val="center"/>
          </w:tcPr>
          <w:p w14:paraId="7D17EC3E" w14:textId="77777777" w:rsidR="00CD7A51" w:rsidRPr="008F360D" w:rsidRDefault="00CD7A51" w:rsidP="005E3A80">
            <w:pPr>
              <w:snapToGrid w:val="0"/>
              <w:jc w:val="center"/>
              <w:rPr>
                <w:rFonts w:ascii="Tahoma" w:hAnsi="Tahoma" w:cs="Tahoma"/>
                <w:color w:val="auto"/>
                <w:sz w:val="20"/>
                <w:szCs w:val="20"/>
              </w:rPr>
            </w:pPr>
            <w:r w:rsidRPr="008F360D">
              <w:rPr>
                <w:rFonts w:ascii="Tahoma" w:hAnsi="Tahoma" w:cs="Tahoma"/>
                <w:color w:val="auto"/>
                <w:sz w:val="20"/>
                <w:szCs w:val="20"/>
              </w:rPr>
              <w:t>19,0</w:t>
            </w:r>
          </w:p>
        </w:tc>
      </w:tr>
      <w:tr w:rsidR="004033AC" w:rsidRPr="008F360D" w14:paraId="75ADBB08" w14:textId="77777777" w:rsidTr="00A60993">
        <w:trPr>
          <w:trHeight w:val="315"/>
        </w:trPr>
        <w:tc>
          <w:tcPr>
            <w:tcW w:w="624" w:type="dxa"/>
            <w:tcBorders>
              <w:top w:val="single" w:sz="4" w:space="0" w:color="000000"/>
              <w:left w:val="single" w:sz="4" w:space="0" w:color="000000"/>
              <w:bottom w:val="single" w:sz="4" w:space="0" w:color="000000"/>
            </w:tcBorders>
            <w:vAlign w:val="center"/>
          </w:tcPr>
          <w:p w14:paraId="335960BD" w14:textId="77777777" w:rsidR="00CD7A51" w:rsidRPr="008F360D" w:rsidRDefault="00CD7A51" w:rsidP="005E3A80">
            <w:pPr>
              <w:snapToGrid w:val="0"/>
              <w:rPr>
                <w:rFonts w:ascii="Tahoma" w:hAnsi="Tahoma" w:cs="Tahoma"/>
                <w:color w:val="auto"/>
                <w:sz w:val="20"/>
                <w:szCs w:val="20"/>
              </w:rPr>
            </w:pPr>
            <w:r w:rsidRPr="008F360D">
              <w:rPr>
                <w:rFonts w:ascii="Tahoma" w:hAnsi="Tahoma" w:cs="Tahoma"/>
                <w:color w:val="auto"/>
                <w:sz w:val="20"/>
                <w:szCs w:val="20"/>
              </w:rPr>
              <w:t>2</w:t>
            </w:r>
          </w:p>
        </w:tc>
        <w:tc>
          <w:tcPr>
            <w:tcW w:w="1946" w:type="dxa"/>
            <w:tcBorders>
              <w:top w:val="single" w:sz="4" w:space="0" w:color="000000"/>
              <w:left w:val="single" w:sz="4" w:space="0" w:color="000000"/>
              <w:bottom w:val="single" w:sz="4" w:space="0" w:color="000000"/>
            </w:tcBorders>
            <w:vAlign w:val="center"/>
          </w:tcPr>
          <w:p w14:paraId="06E1053C" w14:textId="77777777" w:rsidR="00CD7A51" w:rsidRPr="008F360D" w:rsidRDefault="00CD7A51" w:rsidP="005E3A80">
            <w:pPr>
              <w:snapToGrid w:val="0"/>
              <w:rPr>
                <w:rFonts w:ascii="Tahoma" w:hAnsi="Tahoma" w:cs="Tahoma"/>
                <w:color w:val="auto"/>
                <w:sz w:val="20"/>
                <w:szCs w:val="20"/>
              </w:rPr>
            </w:pPr>
            <w:r w:rsidRPr="008F360D">
              <w:rPr>
                <w:rFonts w:ascii="Tahoma" w:hAnsi="Tahoma" w:cs="Tahoma"/>
                <w:color w:val="auto"/>
                <w:sz w:val="20"/>
                <w:szCs w:val="20"/>
              </w:rPr>
              <w:t xml:space="preserve">Двухквартирный </w:t>
            </w:r>
          </w:p>
        </w:tc>
        <w:tc>
          <w:tcPr>
            <w:tcW w:w="1014" w:type="dxa"/>
            <w:tcBorders>
              <w:top w:val="single" w:sz="4" w:space="0" w:color="000000"/>
              <w:left w:val="single" w:sz="4" w:space="0" w:color="000000"/>
              <w:bottom w:val="single" w:sz="4" w:space="0" w:color="000000"/>
            </w:tcBorders>
            <w:vAlign w:val="center"/>
          </w:tcPr>
          <w:p w14:paraId="019288B8" w14:textId="77777777" w:rsidR="00CD7A51" w:rsidRPr="008F360D" w:rsidRDefault="00CD7A51" w:rsidP="005E3A80">
            <w:pPr>
              <w:snapToGrid w:val="0"/>
              <w:jc w:val="center"/>
              <w:rPr>
                <w:rFonts w:ascii="Tahoma" w:hAnsi="Tahoma" w:cs="Tahoma"/>
                <w:color w:val="auto"/>
                <w:sz w:val="20"/>
                <w:szCs w:val="20"/>
              </w:rPr>
            </w:pPr>
            <w:r w:rsidRPr="008F360D">
              <w:rPr>
                <w:rFonts w:ascii="Tahoma" w:hAnsi="Tahoma" w:cs="Tahoma"/>
                <w:color w:val="auto"/>
                <w:sz w:val="20"/>
                <w:szCs w:val="20"/>
              </w:rPr>
              <w:t>37</w:t>
            </w:r>
          </w:p>
        </w:tc>
        <w:tc>
          <w:tcPr>
            <w:tcW w:w="1411" w:type="dxa"/>
            <w:tcBorders>
              <w:top w:val="single" w:sz="4" w:space="0" w:color="000000"/>
              <w:left w:val="single" w:sz="4" w:space="0" w:color="000000"/>
              <w:bottom w:val="single" w:sz="4" w:space="0" w:color="000000"/>
            </w:tcBorders>
            <w:vAlign w:val="center"/>
          </w:tcPr>
          <w:p w14:paraId="6D93BDFA" w14:textId="77777777" w:rsidR="00CD7A51" w:rsidRPr="008F360D" w:rsidRDefault="00CD7A51" w:rsidP="005E3A80">
            <w:pPr>
              <w:snapToGrid w:val="0"/>
              <w:jc w:val="center"/>
              <w:rPr>
                <w:rFonts w:ascii="Tahoma" w:hAnsi="Tahoma" w:cs="Tahoma"/>
                <w:color w:val="auto"/>
                <w:sz w:val="20"/>
                <w:szCs w:val="20"/>
              </w:rPr>
            </w:pPr>
            <w:r w:rsidRPr="008F360D">
              <w:rPr>
                <w:rFonts w:ascii="Tahoma" w:hAnsi="Tahoma" w:cs="Tahoma"/>
                <w:color w:val="auto"/>
                <w:sz w:val="20"/>
                <w:szCs w:val="20"/>
              </w:rPr>
              <w:t>3 768</w:t>
            </w:r>
          </w:p>
        </w:tc>
        <w:tc>
          <w:tcPr>
            <w:tcW w:w="1630" w:type="dxa"/>
            <w:tcBorders>
              <w:top w:val="single" w:sz="4" w:space="0" w:color="000000"/>
              <w:left w:val="single" w:sz="4" w:space="0" w:color="000000"/>
              <w:bottom w:val="single" w:sz="4" w:space="0" w:color="000000"/>
            </w:tcBorders>
            <w:vAlign w:val="center"/>
          </w:tcPr>
          <w:p w14:paraId="57EC166F" w14:textId="77777777" w:rsidR="00CD7A51" w:rsidRPr="008F360D" w:rsidRDefault="00CD7A51" w:rsidP="005E3A80">
            <w:pPr>
              <w:snapToGrid w:val="0"/>
              <w:jc w:val="center"/>
              <w:rPr>
                <w:rFonts w:ascii="Tahoma" w:hAnsi="Tahoma" w:cs="Tahoma"/>
                <w:color w:val="auto"/>
                <w:sz w:val="20"/>
                <w:szCs w:val="20"/>
              </w:rPr>
            </w:pPr>
            <w:r w:rsidRPr="008F360D">
              <w:rPr>
                <w:rFonts w:ascii="Tahoma" w:hAnsi="Tahoma" w:cs="Tahoma"/>
                <w:color w:val="auto"/>
                <w:sz w:val="20"/>
                <w:szCs w:val="20"/>
              </w:rPr>
              <w:t>6,0</w:t>
            </w:r>
          </w:p>
        </w:tc>
        <w:tc>
          <w:tcPr>
            <w:tcW w:w="1389" w:type="dxa"/>
            <w:tcBorders>
              <w:top w:val="single" w:sz="4" w:space="0" w:color="000000"/>
              <w:left w:val="single" w:sz="4" w:space="0" w:color="000000"/>
              <w:bottom w:val="single" w:sz="4" w:space="0" w:color="000000"/>
            </w:tcBorders>
            <w:vAlign w:val="center"/>
          </w:tcPr>
          <w:p w14:paraId="172573DF" w14:textId="77777777" w:rsidR="00CD7A51" w:rsidRPr="008F360D" w:rsidRDefault="00CD7A51" w:rsidP="005E3A80">
            <w:pPr>
              <w:snapToGrid w:val="0"/>
              <w:jc w:val="center"/>
              <w:rPr>
                <w:rFonts w:ascii="Tahoma" w:hAnsi="Tahoma" w:cs="Tahoma"/>
                <w:color w:val="auto"/>
                <w:sz w:val="20"/>
                <w:szCs w:val="20"/>
              </w:rPr>
            </w:pPr>
            <w:r w:rsidRPr="008F360D">
              <w:rPr>
                <w:rFonts w:ascii="Tahoma" w:hAnsi="Tahoma" w:cs="Tahoma"/>
                <w:color w:val="auto"/>
                <w:sz w:val="20"/>
                <w:szCs w:val="20"/>
              </w:rPr>
              <w:t>217</w:t>
            </w:r>
          </w:p>
        </w:tc>
        <w:tc>
          <w:tcPr>
            <w:tcW w:w="2123" w:type="dxa"/>
            <w:tcBorders>
              <w:top w:val="single" w:sz="4" w:space="0" w:color="000000"/>
              <w:left w:val="single" w:sz="4" w:space="0" w:color="000000"/>
              <w:bottom w:val="single" w:sz="4" w:space="0" w:color="000000"/>
              <w:right w:val="single" w:sz="4" w:space="0" w:color="000000"/>
            </w:tcBorders>
            <w:vAlign w:val="center"/>
          </w:tcPr>
          <w:p w14:paraId="12DAF9CC" w14:textId="77777777" w:rsidR="00CD7A51" w:rsidRPr="008F360D" w:rsidRDefault="00CD7A51" w:rsidP="005E3A80">
            <w:pPr>
              <w:snapToGrid w:val="0"/>
              <w:jc w:val="center"/>
              <w:rPr>
                <w:rFonts w:ascii="Tahoma" w:hAnsi="Tahoma" w:cs="Tahoma"/>
                <w:color w:val="auto"/>
                <w:sz w:val="20"/>
                <w:szCs w:val="20"/>
              </w:rPr>
            </w:pPr>
            <w:r w:rsidRPr="008F360D">
              <w:rPr>
                <w:rFonts w:ascii="Tahoma" w:hAnsi="Tahoma" w:cs="Tahoma"/>
                <w:color w:val="auto"/>
                <w:sz w:val="20"/>
                <w:szCs w:val="20"/>
              </w:rPr>
              <w:t>17,4</w:t>
            </w:r>
          </w:p>
        </w:tc>
      </w:tr>
      <w:tr w:rsidR="004033AC" w:rsidRPr="008F360D" w14:paraId="2011EF6C" w14:textId="77777777" w:rsidTr="00A60993">
        <w:trPr>
          <w:trHeight w:val="315"/>
        </w:trPr>
        <w:tc>
          <w:tcPr>
            <w:tcW w:w="624" w:type="dxa"/>
            <w:tcBorders>
              <w:top w:val="single" w:sz="4" w:space="0" w:color="000000"/>
              <w:left w:val="single" w:sz="4" w:space="0" w:color="000000"/>
              <w:bottom w:val="single" w:sz="4" w:space="0" w:color="000000"/>
            </w:tcBorders>
            <w:vAlign w:val="center"/>
          </w:tcPr>
          <w:p w14:paraId="24ED1D64" w14:textId="77777777" w:rsidR="00CD7A51" w:rsidRPr="008F360D" w:rsidRDefault="00CD7A51" w:rsidP="005E3A80">
            <w:pPr>
              <w:snapToGrid w:val="0"/>
              <w:rPr>
                <w:rFonts w:ascii="Tahoma" w:hAnsi="Tahoma" w:cs="Tahoma"/>
                <w:color w:val="auto"/>
                <w:sz w:val="20"/>
                <w:szCs w:val="20"/>
              </w:rPr>
            </w:pPr>
            <w:r w:rsidRPr="008F360D">
              <w:rPr>
                <w:rFonts w:ascii="Tahoma" w:hAnsi="Tahoma" w:cs="Tahoma"/>
                <w:color w:val="auto"/>
                <w:sz w:val="20"/>
                <w:szCs w:val="20"/>
              </w:rPr>
              <w:t>3</w:t>
            </w:r>
          </w:p>
        </w:tc>
        <w:tc>
          <w:tcPr>
            <w:tcW w:w="1946" w:type="dxa"/>
            <w:tcBorders>
              <w:top w:val="single" w:sz="4" w:space="0" w:color="000000"/>
              <w:left w:val="single" w:sz="4" w:space="0" w:color="000000"/>
              <w:bottom w:val="single" w:sz="4" w:space="0" w:color="000000"/>
            </w:tcBorders>
            <w:vAlign w:val="center"/>
          </w:tcPr>
          <w:p w14:paraId="378D45FE" w14:textId="77777777" w:rsidR="00CD7A51" w:rsidRPr="008F360D" w:rsidRDefault="00CD7A51" w:rsidP="005E3A80">
            <w:pPr>
              <w:snapToGrid w:val="0"/>
              <w:rPr>
                <w:rFonts w:ascii="Tahoma" w:hAnsi="Tahoma" w:cs="Tahoma"/>
                <w:color w:val="auto"/>
                <w:sz w:val="20"/>
                <w:szCs w:val="20"/>
              </w:rPr>
            </w:pPr>
            <w:r w:rsidRPr="008F360D">
              <w:rPr>
                <w:rFonts w:ascii="Tahoma" w:hAnsi="Tahoma" w:cs="Tahoma"/>
                <w:color w:val="auto"/>
                <w:sz w:val="20"/>
                <w:szCs w:val="20"/>
              </w:rPr>
              <w:t xml:space="preserve">Многоквартирный </w:t>
            </w:r>
          </w:p>
        </w:tc>
        <w:tc>
          <w:tcPr>
            <w:tcW w:w="1014" w:type="dxa"/>
            <w:tcBorders>
              <w:top w:val="single" w:sz="4" w:space="0" w:color="000000"/>
              <w:left w:val="single" w:sz="4" w:space="0" w:color="000000"/>
              <w:bottom w:val="single" w:sz="4" w:space="0" w:color="000000"/>
            </w:tcBorders>
            <w:vAlign w:val="center"/>
          </w:tcPr>
          <w:p w14:paraId="41C2F1BF" w14:textId="77777777" w:rsidR="00CD7A51" w:rsidRPr="008F360D" w:rsidRDefault="00CD7A51" w:rsidP="005E3A80">
            <w:pPr>
              <w:snapToGrid w:val="0"/>
              <w:jc w:val="center"/>
              <w:rPr>
                <w:rFonts w:ascii="Tahoma" w:hAnsi="Tahoma" w:cs="Tahoma"/>
                <w:color w:val="auto"/>
                <w:sz w:val="20"/>
                <w:szCs w:val="20"/>
              </w:rPr>
            </w:pPr>
            <w:r w:rsidRPr="008F360D">
              <w:rPr>
                <w:rFonts w:ascii="Tahoma" w:hAnsi="Tahoma" w:cs="Tahoma"/>
                <w:color w:val="auto"/>
                <w:sz w:val="20"/>
                <w:szCs w:val="20"/>
              </w:rPr>
              <w:t>25</w:t>
            </w:r>
          </w:p>
        </w:tc>
        <w:tc>
          <w:tcPr>
            <w:tcW w:w="1411" w:type="dxa"/>
            <w:tcBorders>
              <w:top w:val="single" w:sz="4" w:space="0" w:color="000000"/>
              <w:left w:val="single" w:sz="4" w:space="0" w:color="000000"/>
              <w:bottom w:val="single" w:sz="4" w:space="0" w:color="000000"/>
            </w:tcBorders>
            <w:vAlign w:val="center"/>
          </w:tcPr>
          <w:p w14:paraId="6EC1095F" w14:textId="77777777" w:rsidR="00CD7A51" w:rsidRPr="008F360D" w:rsidRDefault="00CD7A51" w:rsidP="005E3A80">
            <w:pPr>
              <w:snapToGrid w:val="0"/>
              <w:jc w:val="center"/>
              <w:rPr>
                <w:rFonts w:ascii="Tahoma" w:hAnsi="Tahoma" w:cs="Tahoma"/>
                <w:color w:val="auto"/>
                <w:sz w:val="20"/>
                <w:szCs w:val="20"/>
              </w:rPr>
            </w:pPr>
            <w:r w:rsidRPr="008F360D">
              <w:rPr>
                <w:rFonts w:ascii="Tahoma" w:hAnsi="Tahoma" w:cs="Tahoma"/>
                <w:color w:val="auto"/>
                <w:sz w:val="20"/>
                <w:szCs w:val="20"/>
              </w:rPr>
              <w:t>56 752</w:t>
            </w:r>
          </w:p>
        </w:tc>
        <w:tc>
          <w:tcPr>
            <w:tcW w:w="1630" w:type="dxa"/>
            <w:tcBorders>
              <w:top w:val="single" w:sz="4" w:space="0" w:color="000000"/>
              <w:left w:val="single" w:sz="4" w:space="0" w:color="000000"/>
              <w:bottom w:val="single" w:sz="4" w:space="0" w:color="000000"/>
            </w:tcBorders>
            <w:vAlign w:val="center"/>
          </w:tcPr>
          <w:p w14:paraId="7E916B4F" w14:textId="77777777" w:rsidR="00CD7A51" w:rsidRPr="008F360D" w:rsidRDefault="00CD7A51" w:rsidP="005E3A80">
            <w:pPr>
              <w:snapToGrid w:val="0"/>
              <w:jc w:val="center"/>
              <w:rPr>
                <w:rFonts w:ascii="Tahoma" w:hAnsi="Tahoma" w:cs="Tahoma"/>
                <w:color w:val="auto"/>
                <w:sz w:val="20"/>
                <w:szCs w:val="20"/>
              </w:rPr>
            </w:pPr>
            <w:r w:rsidRPr="008F360D">
              <w:rPr>
                <w:rFonts w:ascii="Tahoma" w:hAnsi="Tahoma" w:cs="Tahoma"/>
                <w:color w:val="auto"/>
                <w:sz w:val="20"/>
                <w:szCs w:val="20"/>
              </w:rPr>
              <w:t>89,7</w:t>
            </w:r>
          </w:p>
        </w:tc>
        <w:tc>
          <w:tcPr>
            <w:tcW w:w="1389" w:type="dxa"/>
            <w:tcBorders>
              <w:top w:val="single" w:sz="4" w:space="0" w:color="000000"/>
              <w:left w:val="single" w:sz="4" w:space="0" w:color="000000"/>
              <w:bottom w:val="single" w:sz="4" w:space="0" w:color="000000"/>
            </w:tcBorders>
            <w:vAlign w:val="center"/>
          </w:tcPr>
          <w:p w14:paraId="2BCEA1D3" w14:textId="77777777" w:rsidR="00CD7A51" w:rsidRPr="008F360D" w:rsidRDefault="00CD7A51" w:rsidP="005E3A80">
            <w:pPr>
              <w:snapToGrid w:val="0"/>
              <w:jc w:val="center"/>
              <w:rPr>
                <w:rFonts w:ascii="Tahoma" w:hAnsi="Tahoma" w:cs="Tahoma"/>
                <w:color w:val="auto"/>
                <w:sz w:val="20"/>
                <w:szCs w:val="20"/>
              </w:rPr>
            </w:pPr>
            <w:r w:rsidRPr="008F360D">
              <w:rPr>
                <w:rFonts w:ascii="Tahoma" w:hAnsi="Tahoma" w:cs="Tahoma"/>
                <w:color w:val="auto"/>
                <w:sz w:val="20"/>
                <w:szCs w:val="20"/>
              </w:rPr>
              <w:t>2 640</w:t>
            </w:r>
          </w:p>
        </w:tc>
        <w:tc>
          <w:tcPr>
            <w:tcW w:w="2123" w:type="dxa"/>
            <w:tcBorders>
              <w:top w:val="single" w:sz="4" w:space="0" w:color="000000"/>
              <w:left w:val="single" w:sz="4" w:space="0" w:color="000000"/>
              <w:bottom w:val="single" w:sz="4" w:space="0" w:color="000000"/>
              <w:right w:val="single" w:sz="4" w:space="0" w:color="000000"/>
            </w:tcBorders>
            <w:vAlign w:val="center"/>
          </w:tcPr>
          <w:p w14:paraId="3122D353" w14:textId="77777777" w:rsidR="00CD7A51" w:rsidRPr="008F360D" w:rsidRDefault="00CD7A51" w:rsidP="005E3A80">
            <w:pPr>
              <w:snapToGrid w:val="0"/>
              <w:jc w:val="center"/>
              <w:rPr>
                <w:rFonts w:ascii="Tahoma" w:hAnsi="Tahoma" w:cs="Tahoma"/>
                <w:color w:val="auto"/>
                <w:sz w:val="20"/>
                <w:szCs w:val="20"/>
              </w:rPr>
            </w:pPr>
            <w:r w:rsidRPr="008F360D">
              <w:rPr>
                <w:rFonts w:ascii="Tahoma" w:hAnsi="Tahoma" w:cs="Tahoma"/>
                <w:color w:val="auto"/>
                <w:sz w:val="20"/>
                <w:szCs w:val="20"/>
              </w:rPr>
              <w:t>21,5</w:t>
            </w:r>
          </w:p>
        </w:tc>
      </w:tr>
      <w:tr w:rsidR="004033AC" w:rsidRPr="008F360D" w14:paraId="4DF9A1C8" w14:textId="77777777" w:rsidTr="00A60993">
        <w:trPr>
          <w:trHeight w:val="315"/>
        </w:trPr>
        <w:tc>
          <w:tcPr>
            <w:tcW w:w="624" w:type="dxa"/>
            <w:tcBorders>
              <w:top w:val="single" w:sz="4" w:space="0" w:color="000000"/>
              <w:left w:val="single" w:sz="4" w:space="0" w:color="000000"/>
              <w:bottom w:val="single" w:sz="4" w:space="0" w:color="000000"/>
            </w:tcBorders>
            <w:vAlign w:val="center"/>
          </w:tcPr>
          <w:p w14:paraId="6B1AB4A9" w14:textId="77777777" w:rsidR="00CD7A51" w:rsidRPr="008F360D" w:rsidRDefault="00CD7A51" w:rsidP="005E3A80">
            <w:pPr>
              <w:snapToGrid w:val="0"/>
              <w:rPr>
                <w:rFonts w:ascii="Tahoma" w:hAnsi="Tahoma" w:cs="Tahoma"/>
                <w:color w:val="auto"/>
                <w:sz w:val="20"/>
                <w:szCs w:val="20"/>
              </w:rPr>
            </w:pPr>
            <w:r w:rsidRPr="008F360D">
              <w:rPr>
                <w:rFonts w:ascii="Tahoma" w:hAnsi="Tahoma" w:cs="Tahoma"/>
                <w:color w:val="auto"/>
                <w:sz w:val="20"/>
                <w:szCs w:val="20"/>
              </w:rPr>
              <w:t>4</w:t>
            </w:r>
          </w:p>
        </w:tc>
        <w:tc>
          <w:tcPr>
            <w:tcW w:w="1946" w:type="dxa"/>
            <w:tcBorders>
              <w:top w:val="single" w:sz="4" w:space="0" w:color="000000"/>
              <w:left w:val="single" w:sz="4" w:space="0" w:color="000000"/>
              <w:bottom w:val="single" w:sz="4" w:space="0" w:color="000000"/>
            </w:tcBorders>
            <w:vAlign w:val="center"/>
          </w:tcPr>
          <w:p w14:paraId="7A919A99" w14:textId="77777777" w:rsidR="00CD7A51" w:rsidRPr="008F360D" w:rsidRDefault="00CD7A51" w:rsidP="005E3A80">
            <w:pPr>
              <w:snapToGrid w:val="0"/>
              <w:rPr>
                <w:rFonts w:ascii="Tahoma" w:hAnsi="Tahoma" w:cs="Tahoma"/>
                <w:color w:val="auto"/>
                <w:sz w:val="20"/>
                <w:szCs w:val="20"/>
              </w:rPr>
            </w:pPr>
            <w:r w:rsidRPr="008F360D">
              <w:rPr>
                <w:rFonts w:ascii="Tahoma" w:hAnsi="Tahoma" w:cs="Tahoma"/>
                <w:color w:val="auto"/>
                <w:sz w:val="20"/>
                <w:szCs w:val="20"/>
              </w:rPr>
              <w:t>Инвентарный</w:t>
            </w:r>
          </w:p>
        </w:tc>
        <w:tc>
          <w:tcPr>
            <w:tcW w:w="1014" w:type="dxa"/>
            <w:tcBorders>
              <w:top w:val="single" w:sz="4" w:space="0" w:color="000000"/>
              <w:left w:val="single" w:sz="4" w:space="0" w:color="000000"/>
              <w:bottom w:val="single" w:sz="4" w:space="0" w:color="000000"/>
            </w:tcBorders>
            <w:vAlign w:val="center"/>
          </w:tcPr>
          <w:p w14:paraId="3EE4CC4E" w14:textId="77777777" w:rsidR="00CD7A51" w:rsidRPr="008F360D" w:rsidRDefault="00CD7A51" w:rsidP="005E3A80">
            <w:pPr>
              <w:snapToGrid w:val="0"/>
              <w:jc w:val="center"/>
              <w:rPr>
                <w:rFonts w:ascii="Tahoma" w:hAnsi="Tahoma" w:cs="Tahoma"/>
                <w:color w:val="auto"/>
                <w:sz w:val="20"/>
                <w:szCs w:val="20"/>
              </w:rPr>
            </w:pPr>
            <w:r w:rsidRPr="008F360D">
              <w:rPr>
                <w:rFonts w:ascii="Tahoma" w:hAnsi="Tahoma" w:cs="Tahoma"/>
                <w:color w:val="auto"/>
                <w:sz w:val="20"/>
                <w:szCs w:val="20"/>
              </w:rPr>
              <w:t>8</w:t>
            </w:r>
          </w:p>
        </w:tc>
        <w:tc>
          <w:tcPr>
            <w:tcW w:w="1411" w:type="dxa"/>
            <w:tcBorders>
              <w:top w:val="single" w:sz="4" w:space="0" w:color="000000"/>
              <w:left w:val="single" w:sz="4" w:space="0" w:color="000000"/>
              <w:bottom w:val="single" w:sz="4" w:space="0" w:color="000000"/>
            </w:tcBorders>
            <w:vAlign w:val="center"/>
          </w:tcPr>
          <w:p w14:paraId="6A7E9564" w14:textId="77777777" w:rsidR="00CD7A51" w:rsidRPr="008F360D" w:rsidRDefault="00CD7A51" w:rsidP="005E3A80">
            <w:pPr>
              <w:snapToGrid w:val="0"/>
              <w:jc w:val="center"/>
              <w:rPr>
                <w:rFonts w:ascii="Tahoma" w:hAnsi="Tahoma" w:cs="Tahoma"/>
                <w:color w:val="auto"/>
                <w:sz w:val="20"/>
                <w:szCs w:val="20"/>
              </w:rPr>
            </w:pPr>
            <w:r w:rsidRPr="008F360D">
              <w:rPr>
                <w:rFonts w:ascii="Tahoma" w:hAnsi="Tahoma" w:cs="Tahoma"/>
                <w:color w:val="auto"/>
                <w:sz w:val="20"/>
                <w:szCs w:val="20"/>
              </w:rPr>
              <w:t>1 388</w:t>
            </w:r>
          </w:p>
        </w:tc>
        <w:tc>
          <w:tcPr>
            <w:tcW w:w="1630" w:type="dxa"/>
            <w:tcBorders>
              <w:top w:val="single" w:sz="4" w:space="0" w:color="000000"/>
              <w:left w:val="single" w:sz="4" w:space="0" w:color="000000"/>
              <w:bottom w:val="single" w:sz="4" w:space="0" w:color="000000"/>
            </w:tcBorders>
            <w:vAlign w:val="center"/>
          </w:tcPr>
          <w:p w14:paraId="1535FAFE" w14:textId="77777777" w:rsidR="00CD7A51" w:rsidRPr="008F360D" w:rsidRDefault="00CD7A51" w:rsidP="005E3A80">
            <w:pPr>
              <w:snapToGrid w:val="0"/>
              <w:jc w:val="center"/>
              <w:rPr>
                <w:rFonts w:ascii="Tahoma" w:hAnsi="Tahoma" w:cs="Tahoma"/>
                <w:color w:val="auto"/>
                <w:sz w:val="20"/>
                <w:szCs w:val="20"/>
              </w:rPr>
            </w:pPr>
            <w:r w:rsidRPr="008F360D">
              <w:rPr>
                <w:rFonts w:ascii="Tahoma" w:hAnsi="Tahoma" w:cs="Tahoma"/>
                <w:color w:val="auto"/>
                <w:sz w:val="20"/>
                <w:szCs w:val="20"/>
              </w:rPr>
              <w:t>2,2</w:t>
            </w:r>
          </w:p>
        </w:tc>
        <w:tc>
          <w:tcPr>
            <w:tcW w:w="1389" w:type="dxa"/>
            <w:tcBorders>
              <w:top w:val="single" w:sz="4" w:space="0" w:color="000000"/>
              <w:left w:val="single" w:sz="4" w:space="0" w:color="000000"/>
              <w:bottom w:val="single" w:sz="4" w:space="0" w:color="000000"/>
            </w:tcBorders>
            <w:vAlign w:val="center"/>
          </w:tcPr>
          <w:p w14:paraId="52EA97B2" w14:textId="77777777" w:rsidR="00CD7A51" w:rsidRPr="008F360D" w:rsidRDefault="00CD7A51" w:rsidP="005E3A80">
            <w:pPr>
              <w:snapToGrid w:val="0"/>
              <w:jc w:val="center"/>
              <w:rPr>
                <w:rFonts w:ascii="Tahoma" w:hAnsi="Tahoma" w:cs="Tahoma"/>
                <w:color w:val="auto"/>
                <w:sz w:val="20"/>
                <w:szCs w:val="20"/>
              </w:rPr>
            </w:pPr>
            <w:r w:rsidRPr="008F360D">
              <w:rPr>
                <w:rFonts w:ascii="Tahoma" w:hAnsi="Tahoma" w:cs="Tahoma"/>
                <w:color w:val="auto"/>
                <w:sz w:val="20"/>
                <w:szCs w:val="20"/>
              </w:rPr>
              <w:t>114</w:t>
            </w:r>
          </w:p>
        </w:tc>
        <w:tc>
          <w:tcPr>
            <w:tcW w:w="2123" w:type="dxa"/>
            <w:tcBorders>
              <w:top w:val="single" w:sz="4" w:space="0" w:color="000000"/>
              <w:left w:val="single" w:sz="4" w:space="0" w:color="000000"/>
              <w:bottom w:val="single" w:sz="4" w:space="0" w:color="000000"/>
              <w:right w:val="single" w:sz="4" w:space="0" w:color="000000"/>
            </w:tcBorders>
            <w:vAlign w:val="center"/>
          </w:tcPr>
          <w:p w14:paraId="0CCA7510" w14:textId="77777777" w:rsidR="00CD7A51" w:rsidRPr="008F360D" w:rsidRDefault="00CD7A51" w:rsidP="005E3A80">
            <w:pPr>
              <w:snapToGrid w:val="0"/>
              <w:jc w:val="center"/>
              <w:rPr>
                <w:rFonts w:ascii="Tahoma" w:hAnsi="Tahoma" w:cs="Tahoma"/>
                <w:color w:val="auto"/>
                <w:sz w:val="20"/>
                <w:szCs w:val="20"/>
              </w:rPr>
            </w:pPr>
            <w:r w:rsidRPr="008F360D">
              <w:rPr>
                <w:rFonts w:ascii="Tahoma" w:hAnsi="Tahoma" w:cs="Tahoma"/>
                <w:color w:val="auto"/>
                <w:sz w:val="20"/>
                <w:szCs w:val="20"/>
              </w:rPr>
              <w:t>12,2</w:t>
            </w:r>
          </w:p>
        </w:tc>
      </w:tr>
      <w:tr w:rsidR="004033AC" w:rsidRPr="008F360D" w14:paraId="7F3E1B05" w14:textId="77777777" w:rsidTr="00A60993">
        <w:trPr>
          <w:trHeight w:val="315"/>
        </w:trPr>
        <w:tc>
          <w:tcPr>
            <w:tcW w:w="624" w:type="dxa"/>
            <w:tcBorders>
              <w:top w:val="single" w:sz="4" w:space="0" w:color="000000"/>
              <w:left w:val="single" w:sz="4" w:space="0" w:color="000000"/>
              <w:bottom w:val="single" w:sz="4" w:space="0" w:color="000000"/>
            </w:tcBorders>
            <w:vAlign w:val="center"/>
          </w:tcPr>
          <w:p w14:paraId="7CC04D9E" w14:textId="77777777" w:rsidR="00CD7A51" w:rsidRPr="008F360D" w:rsidRDefault="00CD7A51" w:rsidP="005E3A80">
            <w:pPr>
              <w:snapToGrid w:val="0"/>
              <w:rPr>
                <w:rFonts w:ascii="Tahoma" w:hAnsi="Tahoma" w:cs="Tahoma"/>
                <w:color w:val="auto"/>
                <w:sz w:val="20"/>
                <w:szCs w:val="20"/>
              </w:rPr>
            </w:pPr>
            <w:r w:rsidRPr="008F360D">
              <w:rPr>
                <w:rFonts w:ascii="Tahoma" w:hAnsi="Tahoma" w:cs="Tahoma"/>
                <w:color w:val="auto"/>
                <w:sz w:val="20"/>
                <w:szCs w:val="20"/>
              </w:rPr>
              <w:t>5</w:t>
            </w:r>
          </w:p>
        </w:tc>
        <w:tc>
          <w:tcPr>
            <w:tcW w:w="1946" w:type="dxa"/>
            <w:tcBorders>
              <w:top w:val="single" w:sz="4" w:space="0" w:color="000000"/>
              <w:left w:val="single" w:sz="4" w:space="0" w:color="000000"/>
              <w:bottom w:val="single" w:sz="4" w:space="0" w:color="000000"/>
            </w:tcBorders>
            <w:vAlign w:val="center"/>
          </w:tcPr>
          <w:p w14:paraId="786EB00A" w14:textId="77777777" w:rsidR="00CD7A51" w:rsidRPr="008F360D" w:rsidRDefault="00CD7A51" w:rsidP="005E3A80">
            <w:pPr>
              <w:snapToGrid w:val="0"/>
              <w:rPr>
                <w:rFonts w:ascii="Tahoma" w:hAnsi="Tahoma" w:cs="Tahoma"/>
                <w:color w:val="auto"/>
                <w:sz w:val="20"/>
                <w:szCs w:val="20"/>
              </w:rPr>
            </w:pPr>
            <w:r w:rsidRPr="008F360D">
              <w:rPr>
                <w:rFonts w:ascii="Tahoma" w:hAnsi="Tahoma" w:cs="Tahoma"/>
                <w:color w:val="auto"/>
                <w:sz w:val="20"/>
                <w:szCs w:val="20"/>
              </w:rPr>
              <w:t>Общежитие</w:t>
            </w:r>
          </w:p>
        </w:tc>
        <w:tc>
          <w:tcPr>
            <w:tcW w:w="1014" w:type="dxa"/>
            <w:tcBorders>
              <w:top w:val="single" w:sz="4" w:space="0" w:color="000000"/>
              <w:left w:val="single" w:sz="4" w:space="0" w:color="000000"/>
              <w:bottom w:val="single" w:sz="4" w:space="0" w:color="000000"/>
            </w:tcBorders>
            <w:vAlign w:val="center"/>
          </w:tcPr>
          <w:p w14:paraId="49646366" w14:textId="77777777" w:rsidR="00CD7A51" w:rsidRPr="008F360D" w:rsidRDefault="00CD7A51" w:rsidP="005E3A80">
            <w:pPr>
              <w:snapToGrid w:val="0"/>
              <w:jc w:val="center"/>
              <w:rPr>
                <w:rFonts w:ascii="Tahoma" w:hAnsi="Tahoma" w:cs="Tahoma"/>
                <w:color w:val="auto"/>
                <w:sz w:val="20"/>
                <w:szCs w:val="20"/>
              </w:rPr>
            </w:pPr>
            <w:r w:rsidRPr="008F360D">
              <w:rPr>
                <w:rFonts w:ascii="Tahoma" w:hAnsi="Tahoma" w:cs="Tahoma"/>
                <w:color w:val="auto"/>
                <w:sz w:val="20"/>
                <w:szCs w:val="20"/>
              </w:rPr>
              <w:t>2</w:t>
            </w:r>
          </w:p>
        </w:tc>
        <w:tc>
          <w:tcPr>
            <w:tcW w:w="1411" w:type="dxa"/>
            <w:tcBorders>
              <w:top w:val="single" w:sz="4" w:space="0" w:color="000000"/>
              <w:left w:val="single" w:sz="4" w:space="0" w:color="000000"/>
              <w:bottom w:val="single" w:sz="4" w:space="0" w:color="000000"/>
            </w:tcBorders>
            <w:vAlign w:val="center"/>
          </w:tcPr>
          <w:p w14:paraId="2B460BF5" w14:textId="77777777" w:rsidR="00CD7A51" w:rsidRPr="008F360D" w:rsidRDefault="00CD7A51" w:rsidP="005E3A80">
            <w:pPr>
              <w:snapToGrid w:val="0"/>
              <w:jc w:val="center"/>
              <w:rPr>
                <w:rFonts w:ascii="Tahoma" w:hAnsi="Tahoma" w:cs="Tahoma"/>
                <w:color w:val="auto"/>
                <w:sz w:val="20"/>
                <w:szCs w:val="20"/>
              </w:rPr>
            </w:pPr>
            <w:r w:rsidRPr="008F360D">
              <w:rPr>
                <w:rFonts w:ascii="Tahoma" w:hAnsi="Tahoma" w:cs="Tahoma"/>
                <w:color w:val="auto"/>
                <w:sz w:val="20"/>
                <w:szCs w:val="20"/>
              </w:rPr>
              <w:t>765</w:t>
            </w:r>
          </w:p>
        </w:tc>
        <w:tc>
          <w:tcPr>
            <w:tcW w:w="1630" w:type="dxa"/>
            <w:tcBorders>
              <w:top w:val="single" w:sz="4" w:space="0" w:color="000000"/>
              <w:left w:val="single" w:sz="4" w:space="0" w:color="000000"/>
              <w:bottom w:val="single" w:sz="4" w:space="0" w:color="000000"/>
            </w:tcBorders>
            <w:vAlign w:val="center"/>
          </w:tcPr>
          <w:p w14:paraId="39458FEB" w14:textId="77777777" w:rsidR="00CD7A51" w:rsidRPr="008F360D" w:rsidRDefault="00CD7A51" w:rsidP="005E3A80">
            <w:pPr>
              <w:snapToGrid w:val="0"/>
              <w:jc w:val="center"/>
              <w:rPr>
                <w:rFonts w:ascii="Tahoma" w:hAnsi="Tahoma" w:cs="Tahoma"/>
                <w:color w:val="auto"/>
                <w:sz w:val="20"/>
                <w:szCs w:val="20"/>
              </w:rPr>
            </w:pPr>
            <w:r w:rsidRPr="008F360D">
              <w:rPr>
                <w:rFonts w:ascii="Tahoma" w:hAnsi="Tahoma" w:cs="Tahoma"/>
                <w:color w:val="auto"/>
                <w:sz w:val="20"/>
                <w:szCs w:val="20"/>
              </w:rPr>
              <w:t>1,2</w:t>
            </w:r>
          </w:p>
        </w:tc>
        <w:tc>
          <w:tcPr>
            <w:tcW w:w="1389" w:type="dxa"/>
            <w:tcBorders>
              <w:top w:val="single" w:sz="4" w:space="0" w:color="000000"/>
              <w:left w:val="single" w:sz="4" w:space="0" w:color="000000"/>
              <w:bottom w:val="single" w:sz="4" w:space="0" w:color="000000"/>
            </w:tcBorders>
            <w:vAlign w:val="center"/>
          </w:tcPr>
          <w:p w14:paraId="3CAF0303" w14:textId="77777777" w:rsidR="00CD7A51" w:rsidRPr="008F360D" w:rsidRDefault="00CD7A51" w:rsidP="005E3A80">
            <w:pPr>
              <w:snapToGrid w:val="0"/>
              <w:jc w:val="center"/>
              <w:rPr>
                <w:rFonts w:ascii="Tahoma" w:hAnsi="Tahoma" w:cs="Tahoma"/>
                <w:color w:val="auto"/>
                <w:sz w:val="20"/>
                <w:szCs w:val="20"/>
              </w:rPr>
            </w:pPr>
            <w:r w:rsidRPr="008F360D">
              <w:rPr>
                <w:rFonts w:ascii="Tahoma" w:hAnsi="Tahoma" w:cs="Tahoma"/>
                <w:color w:val="auto"/>
                <w:sz w:val="20"/>
                <w:szCs w:val="20"/>
              </w:rPr>
              <w:t>63</w:t>
            </w:r>
          </w:p>
        </w:tc>
        <w:tc>
          <w:tcPr>
            <w:tcW w:w="2123" w:type="dxa"/>
            <w:tcBorders>
              <w:top w:val="single" w:sz="4" w:space="0" w:color="000000"/>
              <w:left w:val="single" w:sz="4" w:space="0" w:color="000000"/>
              <w:bottom w:val="single" w:sz="4" w:space="0" w:color="000000"/>
              <w:right w:val="single" w:sz="4" w:space="0" w:color="000000"/>
            </w:tcBorders>
            <w:vAlign w:val="center"/>
          </w:tcPr>
          <w:p w14:paraId="21135F5C" w14:textId="77777777" w:rsidR="00CD7A51" w:rsidRPr="008F360D" w:rsidRDefault="00CD7A51" w:rsidP="005E3A80">
            <w:pPr>
              <w:snapToGrid w:val="0"/>
              <w:jc w:val="center"/>
              <w:rPr>
                <w:rFonts w:ascii="Tahoma" w:hAnsi="Tahoma" w:cs="Tahoma"/>
                <w:color w:val="auto"/>
                <w:sz w:val="20"/>
                <w:szCs w:val="20"/>
              </w:rPr>
            </w:pPr>
            <w:r w:rsidRPr="008F360D">
              <w:rPr>
                <w:rFonts w:ascii="Tahoma" w:hAnsi="Tahoma" w:cs="Tahoma"/>
                <w:color w:val="auto"/>
                <w:sz w:val="20"/>
                <w:szCs w:val="20"/>
              </w:rPr>
              <w:t>12,2</w:t>
            </w:r>
          </w:p>
        </w:tc>
      </w:tr>
      <w:tr w:rsidR="00CD7A51" w:rsidRPr="008F360D" w14:paraId="0845B6E4" w14:textId="77777777" w:rsidTr="00A60993">
        <w:trPr>
          <w:trHeight w:val="315"/>
        </w:trPr>
        <w:tc>
          <w:tcPr>
            <w:tcW w:w="624" w:type="dxa"/>
            <w:tcBorders>
              <w:top w:val="single" w:sz="4" w:space="0" w:color="000000"/>
              <w:left w:val="single" w:sz="4" w:space="0" w:color="000000"/>
              <w:bottom w:val="single" w:sz="4" w:space="0" w:color="000000"/>
            </w:tcBorders>
            <w:vAlign w:val="center"/>
          </w:tcPr>
          <w:p w14:paraId="0C9F7D6A" w14:textId="77777777" w:rsidR="00CD7A51" w:rsidRPr="008F360D" w:rsidRDefault="00CD7A51" w:rsidP="005E3A80">
            <w:pPr>
              <w:snapToGrid w:val="0"/>
              <w:rPr>
                <w:rFonts w:ascii="Tahoma" w:hAnsi="Tahoma" w:cs="Tahoma"/>
                <w:bCs/>
                <w:color w:val="auto"/>
                <w:sz w:val="20"/>
                <w:szCs w:val="20"/>
              </w:rPr>
            </w:pPr>
            <w:r w:rsidRPr="008F360D">
              <w:rPr>
                <w:rFonts w:ascii="Tahoma" w:hAnsi="Tahoma" w:cs="Tahoma"/>
                <w:bCs/>
                <w:color w:val="auto"/>
                <w:sz w:val="20"/>
                <w:szCs w:val="20"/>
              </w:rPr>
              <w:t> </w:t>
            </w:r>
          </w:p>
        </w:tc>
        <w:tc>
          <w:tcPr>
            <w:tcW w:w="1946" w:type="dxa"/>
            <w:tcBorders>
              <w:top w:val="single" w:sz="4" w:space="0" w:color="000000"/>
              <w:left w:val="single" w:sz="4" w:space="0" w:color="000000"/>
              <w:bottom w:val="single" w:sz="4" w:space="0" w:color="000000"/>
            </w:tcBorders>
            <w:vAlign w:val="center"/>
          </w:tcPr>
          <w:p w14:paraId="5D9B02E1" w14:textId="77777777" w:rsidR="00CD7A51" w:rsidRPr="008F360D" w:rsidRDefault="00CD7A51" w:rsidP="005E3A80">
            <w:pPr>
              <w:snapToGrid w:val="0"/>
              <w:rPr>
                <w:rFonts w:ascii="Tahoma" w:hAnsi="Tahoma" w:cs="Tahoma"/>
                <w:bCs/>
                <w:color w:val="auto"/>
                <w:sz w:val="20"/>
                <w:szCs w:val="20"/>
              </w:rPr>
            </w:pPr>
            <w:r w:rsidRPr="008F360D">
              <w:rPr>
                <w:rFonts w:ascii="Tahoma" w:hAnsi="Tahoma" w:cs="Tahoma"/>
                <w:bCs/>
                <w:color w:val="auto"/>
                <w:sz w:val="20"/>
                <w:szCs w:val="20"/>
              </w:rPr>
              <w:t>ИТОГО</w:t>
            </w:r>
          </w:p>
        </w:tc>
        <w:tc>
          <w:tcPr>
            <w:tcW w:w="1014" w:type="dxa"/>
            <w:tcBorders>
              <w:top w:val="single" w:sz="4" w:space="0" w:color="000000"/>
              <w:left w:val="single" w:sz="4" w:space="0" w:color="000000"/>
              <w:bottom w:val="single" w:sz="4" w:space="0" w:color="000000"/>
            </w:tcBorders>
            <w:vAlign w:val="center"/>
          </w:tcPr>
          <w:p w14:paraId="1ECA547F" w14:textId="77777777" w:rsidR="00CD7A51" w:rsidRPr="008F360D" w:rsidRDefault="00CD7A51" w:rsidP="005E3A80">
            <w:pPr>
              <w:snapToGrid w:val="0"/>
              <w:jc w:val="center"/>
              <w:rPr>
                <w:rFonts w:ascii="Tahoma" w:hAnsi="Tahoma" w:cs="Tahoma"/>
                <w:bCs/>
                <w:color w:val="auto"/>
                <w:sz w:val="20"/>
                <w:szCs w:val="20"/>
              </w:rPr>
            </w:pPr>
            <w:r w:rsidRPr="008F360D">
              <w:rPr>
                <w:rFonts w:ascii="Tahoma" w:hAnsi="Tahoma" w:cs="Tahoma"/>
                <w:bCs/>
                <w:color w:val="auto"/>
                <w:sz w:val="20"/>
                <w:szCs w:val="20"/>
              </w:rPr>
              <w:t>78</w:t>
            </w:r>
          </w:p>
        </w:tc>
        <w:tc>
          <w:tcPr>
            <w:tcW w:w="1411" w:type="dxa"/>
            <w:tcBorders>
              <w:top w:val="single" w:sz="4" w:space="0" w:color="000000"/>
              <w:left w:val="single" w:sz="4" w:space="0" w:color="000000"/>
              <w:bottom w:val="single" w:sz="4" w:space="0" w:color="000000"/>
            </w:tcBorders>
            <w:vAlign w:val="center"/>
          </w:tcPr>
          <w:p w14:paraId="53184F0C" w14:textId="77777777" w:rsidR="00CD7A51" w:rsidRPr="008F360D" w:rsidRDefault="00CD7A51" w:rsidP="005E3A80">
            <w:pPr>
              <w:snapToGrid w:val="0"/>
              <w:jc w:val="center"/>
              <w:rPr>
                <w:rFonts w:ascii="Tahoma" w:hAnsi="Tahoma" w:cs="Tahoma"/>
                <w:bCs/>
                <w:color w:val="auto"/>
                <w:sz w:val="20"/>
                <w:szCs w:val="20"/>
              </w:rPr>
            </w:pPr>
            <w:r w:rsidRPr="008F360D">
              <w:rPr>
                <w:rFonts w:ascii="Tahoma" w:hAnsi="Tahoma" w:cs="Tahoma"/>
                <w:bCs/>
                <w:color w:val="auto"/>
                <w:sz w:val="20"/>
                <w:szCs w:val="20"/>
              </w:rPr>
              <w:t>63 260</w:t>
            </w:r>
          </w:p>
        </w:tc>
        <w:tc>
          <w:tcPr>
            <w:tcW w:w="1630" w:type="dxa"/>
            <w:tcBorders>
              <w:top w:val="single" w:sz="4" w:space="0" w:color="000000"/>
              <w:left w:val="single" w:sz="4" w:space="0" w:color="000000"/>
              <w:bottom w:val="single" w:sz="4" w:space="0" w:color="000000"/>
            </w:tcBorders>
            <w:vAlign w:val="center"/>
          </w:tcPr>
          <w:p w14:paraId="669D6110" w14:textId="77777777" w:rsidR="00CD7A51" w:rsidRPr="008F360D" w:rsidRDefault="00CD7A51" w:rsidP="005E3A80">
            <w:pPr>
              <w:snapToGrid w:val="0"/>
              <w:jc w:val="center"/>
              <w:rPr>
                <w:rFonts w:ascii="Tahoma" w:hAnsi="Tahoma" w:cs="Tahoma"/>
                <w:bCs/>
                <w:color w:val="auto"/>
                <w:sz w:val="20"/>
                <w:szCs w:val="20"/>
              </w:rPr>
            </w:pPr>
            <w:r w:rsidRPr="008F360D">
              <w:rPr>
                <w:rFonts w:ascii="Tahoma" w:hAnsi="Tahoma" w:cs="Tahoma"/>
                <w:bCs/>
                <w:color w:val="auto"/>
                <w:sz w:val="20"/>
                <w:szCs w:val="20"/>
              </w:rPr>
              <w:t>100,0</w:t>
            </w:r>
          </w:p>
        </w:tc>
        <w:tc>
          <w:tcPr>
            <w:tcW w:w="1389" w:type="dxa"/>
            <w:tcBorders>
              <w:top w:val="single" w:sz="4" w:space="0" w:color="000000"/>
              <w:left w:val="single" w:sz="4" w:space="0" w:color="000000"/>
              <w:bottom w:val="single" w:sz="4" w:space="0" w:color="000000"/>
            </w:tcBorders>
            <w:vAlign w:val="center"/>
          </w:tcPr>
          <w:p w14:paraId="3EA19D9F" w14:textId="77777777" w:rsidR="00CD7A51" w:rsidRPr="008F360D" w:rsidRDefault="00CD7A51" w:rsidP="005E3A80">
            <w:pPr>
              <w:snapToGrid w:val="0"/>
              <w:jc w:val="center"/>
              <w:rPr>
                <w:rFonts w:ascii="Tahoma" w:hAnsi="Tahoma" w:cs="Tahoma"/>
                <w:bCs/>
                <w:color w:val="auto"/>
                <w:sz w:val="20"/>
                <w:szCs w:val="20"/>
              </w:rPr>
            </w:pPr>
            <w:r w:rsidRPr="008F360D">
              <w:rPr>
                <w:rFonts w:ascii="Tahoma" w:hAnsi="Tahoma" w:cs="Tahoma"/>
                <w:bCs/>
                <w:color w:val="auto"/>
                <w:sz w:val="20"/>
                <w:szCs w:val="20"/>
              </w:rPr>
              <w:t>3 064</w:t>
            </w:r>
          </w:p>
        </w:tc>
        <w:tc>
          <w:tcPr>
            <w:tcW w:w="2123" w:type="dxa"/>
            <w:tcBorders>
              <w:top w:val="single" w:sz="4" w:space="0" w:color="000000"/>
              <w:left w:val="single" w:sz="4" w:space="0" w:color="000000"/>
              <w:bottom w:val="single" w:sz="4" w:space="0" w:color="000000"/>
              <w:right w:val="single" w:sz="4" w:space="0" w:color="000000"/>
            </w:tcBorders>
            <w:vAlign w:val="center"/>
          </w:tcPr>
          <w:p w14:paraId="5928AB6F" w14:textId="5BE11C2E" w:rsidR="00CD7A51" w:rsidRPr="008F360D" w:rsidRDefault="00CD7A51" w:rsidP="005E3A80">
            <w:pPr>
              <w:snapToGrid w:val="0"/>
              <w:jc w:val="center"/>
              <w:rPr>
                <w:rFonts w:ascii="Tahoma" w:hAnsi="Tahoma" w:cs="Tahoma"/>
                <w:bCs/>
                <w:color w:val="auto"/>
                <w:sz w:val="20"/>
                <w:szCs w:val="20"/>
              </w:rPr>
            </w:pPr>
            <w:r w:rsidRPr="008F360D">
              <w:rPr>
                <w:rFonts w:ascii="Tahoma" w:hAnsi="Tahoma" w:cs="Tahoma"/>
                <w:bCs/>
                <w:color w:val="auto"/>
                <w:sz w:val="20"/>
                <w:szCs w:val="20"/>
              </w:rPr>
              <w:t>20,6</w:t>
            </w:r>
          </w:p>
        </w:tc>
      </w:tr>
    </w:tbl>
    <w:p w14:paraId="470E106E" w14:textId="77777777" w:rsidR="005B6F92" w:rsidRPr="008F360D" w:rsidRDefault="005B6F92" w:rsidP="00A60993">
      <w:pPr>
        <w:rPr>
          <w:color w:val="auto"/>
        </w:rPr>
      </w:pPr>
    </w:p>
    <w:p w14:paraId="2EF8EA4F" w14:textId="77777777" w:rsidR="000F002D" w:rsidRPr="008F360D" w:rsidRDefault="000F002D" w:rsidP="00A60993">
      <w:pPr>
        <w:rPr>
          <w:color w:val="auto"/>
        </w:rPr>
      </w:pPr>
    </w:p>
    <w:p w14:paraId="1E419D09" w14:textId="77777777" w:rsidR="000F002D" w:rsidRPr="008F360D" w:rsidRDefault="000F002D" w:rsidP="00A60993">
      <w:pPr>
        <w:rPr>
          <w:color w:val="auto"/>
        </w:rPr>
      </w:pPr>
    </w:p>
    <w:p w14:paraId="24210896" w14:textId="3D7C62FC" w:rsidR="005B6F92" w:rsidRPr="008F360D" w:rsidRDefault="00A500A7" w:rsidP="008E3E65">
      <w:pPr>
        <w:pStyle w:val="S4"/>
      </w:pPr>
      <w:r w:rsidRPr="008F360D">
        <w:rPr>
          <w:noProof/>
        </w:rPr>
        <w:lastRenderedPageBreak/>
        <w:drawing>
          <wp:inline distT="0" distB="0" distL="0" distR="0" wp14:anchorId="477DE652" wp14:editId="2EB3A98D">
            <wp:extent cx="5316220" cy="286512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16220" cy="2865120"/>
                    </a:xfrm>
                    <a:prstGeom prst="rect">
                      <a:avLst/>
                    </a:prstGeom>
                    <a:noFill/>
                  </pic:spPr>
                </pic:pic>
              </a:graphicData>
            </a:graphic>
          </wp:inline>
        </w:drawing>
      </w:r>
    </w:p>
    <w:p w14:paraId="58A07FAF" w14:textId="43A43829" w:rsidR="00A47069" w:rsidRPr="008F360D" w:rsidRDefault="002C5B3D" w:rsidP="00DE7CEB">
      <w:pPr>
        <w:pStyle w:val="1fffff8"/>
        <w:rPr>
          <w:b/>
        </w:rPr>
      </w:pPr>
      <w:bookmarkStart w:id="85" w:name="_Ref16173060"/>
      <w:r w:rsidRPr="008F360D">
        <w:t xml:space="preserve">Рисунок </w:t>
      </w:r>
      <w:r w:rsidR="007E1D52" w:rsidRPr="008F360D">
        <w:rPr>
          <w:b/>
          <w:noProof/>
        </w:rPr>
        <w:fldChar w:fldCharType="begin"/>
      </w:r>
      <w:r w:rsidR="007E1D52" w:rsidRPr="008F360D">
        <w:rPr>
          <w:noProof/>
        </w:rPr>
        <w:instrText xml:space="preserve"> SEQ Рисунок \* ARABIC </w:instrText>
      </w:r>
      <w:r w:rsidR="007E1D52" w:rsidRPr="008F360D">
        <w:rPr>
          <w:b/>
          <w:noProof/>
        </w:rPr>
        <w:fldChar w:fldCharType="separate"/>
      </w:r>
      <w:r w:rsidR="00DE7CEB" w:rsidRPr="008F360D">
        <w:rPr>
          <w:noProof/>
        </w:rPr>
        <w:t>8</w:t>
      </w:r>
      <w:r w:rsidR="007E1D52" w:rsidRPr="008F360D">
        <w:rPr>
          <w:b/>
          <w:noProof/>
        </w:rPr>
        <w:fldChar w:fldCharType="end"/>
      </w:r>
      <w:bookmarkEnd w:id="85"/>
      <w:r w:rsidRPr="008F360D">
        <w:t xml:space="preserve"> </w:t>
      </w:r>
      <w:r w:rsidR="00DF4DA6" w:rsidRPr="008F360D">
        <w:t>–</w:t>
      </w:r>
      <w:r w:rsidRPr="008F360D">
        <w:t xml:space="preserve"> Характеристика жилищного фонда района Лимбяяха </w:t>
      </w:r>
      <w:r w:rsidR="00DF4DA6" w:rsidRPr="008F360D">
        <w:br/>
      </w:r>
      <w:r w:rsidRPr="008F360D">
        <w:t>по типу застройки</w:t>
      </w:r>
    </w:p>
    <w:p w14:paraId="6576D61D" w14:textId="6A532198" w:rsidR="002A5CED" w:rsidRPr="008F360D" w:rsidRDefault="002C5B3D" w:rsidP="00A60993">
      <w:pPr>
        <w:pStyle w:val="afffffffffffffff5"/>
      </w:pPr>
      <w:bookmarkStart w:id="86" w:name="_Ref16173038"/>
      <w:bookmarkStart w:id="87" w:name="_Ref146010868"/>
      <w:r w:rsidRPr="008F360D">
        <w:t xml:space="preserve">Таблица </w:t>
      </w:r>
      <w:r w:rsidR="00AD23EF" w:rsidRPr="008F360D">
        <w:rPr>
          <w:noProof/>
        </w:rPr>
        <w:fldChar w:fldCharType="begin"/>
      </w:r>
      <w:r w:rsidR="00AD23EF" w:rsidRPr="008F360D">
        <w:rPr>
          <w:noProof/>
        </w:rPr>
        <w:instrText xml:space="preserve"> SEQ Таблица \* ARABIC </w:instrText>
      </w:r>
      <w:r w:rsidR="00AD23EF" w:rsidRPr="008F360D">
        <w:rPr>
          <w:noProof/>
        </w:rPr>
        <w:fldChar w:fldCharType="separate"/>
      </w:r>
      <w:r w:rsidR="00DE7CEB" w:rsidRPr="008F360D">
        <w:rPr>
          <w:noProof/>
        </w:rPr>
        <w:t>7</w:t>
      </w:r>
      <w:r w:rsidR="00AD23EF" w:rsidRPr="008F360D">
        <w:rPr>
          <w:noProof/>
        </w:rPr>
        <w:fldChar w:fldCharType="end"/>
      </w:r>
      <w:bookmarkEnd w:id="86"/>
      <w:bookmarkEnd w:id="87"/>
      <w:r w:rsidRPr="008F360D">
        <w:t xml:space="preserve"> </w:t>
      </w:r>
      <w:r w:rsidR="009F4654" w:rsidRPr="008F360D">
        <w:t xml:space="preserve">– </w:t>
      </w:r>
      <w:r w:rsidRPr="008F360D">
        <w:t>Распределение жилищного фонда района Лимбяяха по этажности</w:t>
      </w:r>
    </w:p>
    <w:tbl>
      <w:tblPr>
        <w:tblW w:w="0" w:type="auto"/>
        <w:tblLayout w:type="fixed"/>
        <w:tblLook w:val="0000" w:firstRow="0" w:lastRow="0" w:firstColumn="0" w:lastColumn="0" w:noHBand="0" w:noVBand="0"/>
      </w:tblPr>
      <w:tblGrid>
        <w:gridCol w:w="595"/>
        <w:gridCol w:w="2088"/>
        <w:gridCol w:w="1158"/>
        <w:gridCol w:w="963"/>
        <w:gridCol w:w="665"/>
        <w:gridCol w:w="943"/>
        <w:gridCol w:w="669"/>
        <w:gridCol w:w="971"/>
        <w:gridCol w:w="639"/>
        <w:gridCol w:w="1446"/>
      </w:tblGrid>
      <w:tr w:rsidR="004033AC" w:rsidRPr="008F360D" w14:paraId="30162835" w14:textId="77777777" w:rsidTr="00A60993">
        <w:trPr>
          <w:trHeight w:val="20"/>
        </w:trPr>
        <w:tc>
          <w:tcPr>
            <w:tcW w:w="595" w:type="dxa"/>
            <w:vMerge w:val="restart"/>
            <w:tcBorders>
              <w:top w:val="single" w:sz="4" w:space="0" w:color="000000"/>
              <w:left w:val="single" w:sz="4" w:space="0" w:color="000000"/>
              <w:bottom w:val="single" w:sz="4" w:space="0" w:color="000000"/>
            </w:tcBorders>
            <w:vAlign w:val="center"/>
          </w:tcPr>
          <w:p w14:paraId="38757A29" w14:textId="4C8FA806" w:rsidR="002C5B3D" w:rsidRPr="008F360D" w:rsidRDefault="002C5B3D" w:rsidP="005E3A80">
            <w:pPr>
              <w:snapToGrid w:val="0"/>
              <w:ind w:left="-144" w:right="-72"/>
              <w:jc w:val="center"/>
              <w:rPr>
                <w:rFonts w:ascii="Tahoma" w:hAnsi="Tahoma" w:cs="Tahoma"/>
                <w:bCs/>
                <w:iCs/>
                <w:color w:val="auto"/>
                <w:sz w:val="20"/>
                <w:szCs w:val="20"/>
              </w:rPr>
            </w:pPr>
            <w:r w:rsidRPr="008F360D">
              <w:rPr>
                <w:rFonts w:ascii="Tahoma" w:hAnsi="Tahoma" w:cs="Tahoma"/>
                <w:bCs/>
                <w:iCs/>
                <w:color w:val="auto"/>
                <w:sz w:val="20"/>
                <w:szCs w:val="20"/>
              </w:rPr>
              <w:t xml:space="preserve">№ </w:t>
            </w:r>
            <w:r w:rsidR="00A60993" w:rsidRPr="008F360D">
              <w:rPr>
                <w:rFonts w:ascii="Tahoma" w:hAnsi="Tahoma" w:cs="Tahoma"/>
                <w:bCs/>
                <w:iCs/>
                <w:color w:val="auto"/>
                <w:sz w:val="20"/>
                <w:szCs w:val="20"/>
              </w:rPr>
              <w:br/>
            </w:r>
            <w:r w:rsidRPr="008F360D">
              <w:rPr>
                <w:rFonts w:ascii="Tahoma" w:hAnsi="Tahoma" w:cs="Tahoma"/>
                <w:bCs/>
                <w:iCs/>
                <w:color w:val="auto"/>
                <w:sz w:val="20"/>
                <w:szCs w:val="20"/>
              </w:rPr>
              <w:t>п/п</w:t>
            </w:r>
          </w:p>
        </w:tc>
        <w:tc>
          <w:tcPr>
            <w:tcW w:w="2088" w:type="dxa"/>
            <w:vMerge w:val="restart"/>
            <w:tcBorders>
              <w:top w:val="single" w:sz="4" w:space="0" w:color="000000"/>
              <w:left w:val="single" w:sz="4" w:space="0" w:color="000000"/>
              <w:bottom w:val="single" w:sz="4" w:space="0" w:color="000000"/>
            </w:tcBorders>
            <w:vAlign w:val="center"/>
          </w:tcPr>
          <w:p w14:paraId="0DDC3FCE" w14:textId="77777777" w:rsidR="002C5B3D" w:rsidRPr="008F360D" w:rsidRDefault="002C5B3D" w:rsidP="005E3A80">
            <w:pPr>
              <w:snapToGrid w:val="0"/>
              <w:jc w:val="center"/>
              <w:rPr>
                <w:rFonts w:ascii="Tahoma" w:hAnsi="Tahoma" w:cs="Tahoma"/>
                <w:bCs/>
                <w:iCs/>
                <w:color w:val="auto"/>
                <w:sz w:val="20"/>
                <w:szCs w:val="20"/>
              </w:rPr>
            </w:pPr>
            <w:r w:rsidRPr="008F360D">
              <w:rPr>
                <w:rFonts w:ascii="Tahoma" w:hAnsi="Tahoma" w:cs="Tahoma"/>
                <w:bCs/>
                <w:iCs/>
                <w:color w:val="auto"/>
                <w:sz w:val="20"/>
                <w:szCs w:val="20"/>
              </w:rPr>
              <w:t>Тип жилья</w:t>
            </w:r>
          </w:p>
        </w:tc>
        <w:tc>
          <w:tcPr>
            <w:tcW w:w="1158" w:type="dxa"/>
            <w:vMerge w:val="restart"/>
            <w:tcBorders>
              <w:top w:val="single" w:sz="4" w:space="0" w:color="000000"/>
              <w:left w:val="single" w:sz="4" w:space="0" w:color="000000"/>
              <w:bottom w:val="single" w:sz="4" w:space="0" w:color="000000"/>
            </w:tcBorders>
            <w:vAlign w:val="center"/>
          </w:tcPr>
          <w:p w14:paraId="55886B32" w14:textId="77777777" w:rsidR="002C5B3D" w:rsidRPr="008F360D" w:rsidRDefault="002C5B3D" w:rsidP="005E3A80">
            <w:pPr>
              <w:snapToGrid w:val="0"/>
              <w:jc w:val="center"/>
              <w:rPr>
                <w:rFonts w:ascii="Tahoma" w:hAnsi="Tahoma" w:cs="Tahoma"/>
                <w:bCs/>
                <w:iCs/>
                <w:color w:val="auto"/>
                <w:sz w:val="20"/>
                <w:szCs w:val="20"/>
                <w:lang w:val="ru-RU"/>
              </w:rPr>
            </w:pPr>
            <w:r w:rsidRPr="008F360D">
              <w:rPr>
                <w:rFonts w:ascii="Tahoma" w:hAnsi="Tahoma" w:cs="Tahoma"/>
                <w:bCs/>
                <w:iCs/>
                <w:color w:val="auto"/>
                <w:sz w:val="20"/>
                <w:szCs w:val="20"/>
                <w:lang w:val="ru-RU"/>
              </w:rPr>
              <w:t>Итого,</w:t>
            </w:r>
          </w:p>
          <w:p w14:paraId="6D854131" w14:textId="77777777" w:rsidR="002C5B3D" w:rsidRPr="008F360D" w:rsidRDefault="002C5B3D" w:rsidP="005E3A80">
            <w:pPr>
              <w:jc w:val="center"/>
              <w:rPr>
                <w:rFonts w:ascii="Tahoma" w:hAnsi="Tahoma" w:cs="Tahoma"/>
                <w:bCs/>
                <w:iCs/>
                <w:color w:val="auto"/>
                <w:sz w:val="20"/>
                <w:szCs w:val="20"/>
                <w:lang w:val="ru-RU"/>
              </w:rPr>
            </w:pPr>
            <w:r w:rsidRPr="008F360D">
              <w:rPr>
                <w:rFonts w:ascii="Tahoma" w:hAnsi="Tahoma" w:cs="Tahoma"/>
                <w:bCs/>
                <w:iCs/>
                <w:color w:val="auto"/>
                <w:sz w:val="20"/>
                <w:szCs w:val="20"/>
                <w:lang w:val="ru-RU"/>
              </w:rPr>
              <w:t>кв. м</w:t>
            </w:r>
            <w:r w:rsidRPr="008F360D">
              <w:rPr>
                <w:rFonts w:ascii="Tahoma" w:hAnsi="Tahoma" w:cs="Tahoma"/>
                <w:bCs/>
                <w:iCs/>
                <w:color w:val="auto"/>
                <w:sz w:val="20"/>
                <w:szCs w:val="20"/>
                <w:vertAlign w:val="superscript"/>
                <w:lang w:val="ru-RU"/>
              </w:rPr>
              <w:t xml:space="preserve"> </w:t>
            </w:r>
            <w:r w:rsidRPr="008F360D">
              <w:rPr>
                <w:rFonts w:ascii="Tahoma" w:hAnsi="Tahoma" w:cs="Tahoma"/>
                <w:bCs/>
                <w:iCs/>
                <w:color w:val="auto"/>
                <w:sz w:val="20"/>
                <w:szCs w:val="20"/>
                <w:lang w:val="ru-RU"/>
              </w:rPr>
              <w:t>общ. пл.</w:t>
            </w:r>
          </w:p>
        </w:tc>
        <w:tc>
          <w:tcPr>
            <w:tcW w:w="1628" w:type="dxa"/>
            <w:gridSpan w:val="2"/>
            <w:tcBorders>
              <w:top w:val="single" w:sz="4" w:space="0" w:color="000000"/>
              <w:left w:val="single" w:sz="4" w:space="0" w:color="000000"/>
              <w:bottom w:val="single" w:sz="4" w:space="0" w:color="000000"/>
            </w:tcBorders>
            <w:vAlign w:val="center"/>
          </w:tcPr>
          <w:p w14:paraId="2C22E173" w14:textId="77777777" w:rsidR="002C5B3D" w:rsidRPr="008F360D" w:rsidRDefault="002C5B3D" w:rsidP="005E3A80">
            <w:pPr>
              <w:snapToGrid w:val="0"/>
              <w:jc w:val="center"/>
              <w:rPr>
                <w:rFonts w:ascii="Tahoma" w:hAnsi="Tahoma" w:cs="Tahoma"/>
                <w:bCs/>
                <w:iCs/>
                <w:color w:val="auto"/>
                <w:sz w:val="20"/>
                <w:szCs w:val="20"/>
              </w:rPr>
            </w:pPr>
            <w:r w:rsidRPr="008F360D">
              <w:rPr>
                <w:rFonts w:ascii="Tahoma" w:hAnsi="Tahoma" w:cs="Tahoma"/>
                <w:bCs/>
                <w:iCs/>
                <w:color w:val="auto"/>
                <w:sz w:val="20"/>
                <w:szCs w:val="20"/>
              </w:rPr>
              <w:t>1 эт.</w:t>
            </w:r>
          </w:p>
        </w:tc>
        <w:tc>
          <w:tcPr>
            <w:tcW w:w="1612" w:type="dxa"/>
            <w:gridSpan w:val="2"/>
            <w:tcBorders>
              <w:top w:val="single" w:sz="4" w:space="0" w:color="000000"/>
              <w:left w:val="single" w:sz="4" w:space="0" w:color="000000"/>
              <w:bottom w:val="single" w:sz="4" w:space="0" w:color="000000"/>
            </w:tcBorders>
            <w:vAlign w:val="center"/>
          </w:tcPr>
          <w:p w14:paraId="512FBACA" w14:textId="77777777" w:rsidR="002C5B3D" w:rsidRPr="008F360D" w:rsidRDefault="002C5B3D" w:rsidP="005E3A80">
            <w:pPr>
              <w:snapToGrid w:val="0"/>
              <w:jc w:val="center"/>
              <w:rPr>
                <w:rFonts w:ascii="Tahoma" w:hAnsi="Tahoma" w:cs="Tahoma"/>
                <w:bCs/>
                <w:iCs/>
                <w:color w:val="auto"/>
                <w:sz w:val="20"/>
                <w:szCs w:val="20"/>
              </w:rPr>
            </w:pPr>
            <w:r w:rsidRPr="008F360D">
              <w:rPr>
                <w:rFonts w:ascii="Tahoma" w:hAnsi="Tahoma" w:cs="Tahoma"/>
                <w:bCs/>
                <w:iCs/>
                <w:color w:val="auto"/>
                <w:sz w:val="20"/>
                <w:szCs w:val="20"/>
              </w:rPr>
              <w:t>2 эт.</w:t>
            </w:r>
          </w:p>
        </w:tc>
        <w:tc>
          <w:tcPr>
            <w:tcW w:w="1610" w:type="dxa"/>
            <w:gridSpan w:val="2"/>
            <w:tcBorders>
              <w:top w:val="single" w:sz="4" w:space="0" w:color="000000"/>
              <w:left w:val="single" w:sz="4" w:space="0" w:color="000000"/>
              <w:bottom w:val="single" w:sz="4" w:space="0" w:color="000000"/>
            </w:tcBorders>
            <w:vAlign w:val="center"/>
          </w:tcPr>
          <w:p w14:paraId="2F1DB232" w14:textId="77777777" w:rsidR="002C5B3D" w:rsidRPr="008F360D" w:rsidRDefault="002C5B3D" w:rsidP="005E3A80">
            <w:pPr>
              <w:snapToGrid w:val="0"/>
              <w:jc w:val="center"/>
              <w:rPr>
                <w:rFonts w:ascii="Tahoma" w:hAnsi="Tahoma" w:cs="Tahoma"/>
                <w:bCs/>
                <w:iCs/>
                <w:color w:val="auto"/>
                <w:sz w:val="20"/>
                <w:szCs w:val="20"/>
              </w:rPr>
            </w:pPr>
            <w:r w:rsidRPr="008F360D">
              <w:rPr>
                <w:rFonts w:ascii="Tahoma" w:hAnsi="Tahoma" w:cs="Tahoma"/>
                <w:bCs/>
                <w:iCs/>
                <w:color w:val="auto"/>
                <w:sz w:val="20"/>
                <w:szCs w:val="20"/>
              </w:rPr>
              <w:t>5 эт.</w:t>
            </w:r>
          </w:p>
        </w:tc>
        <w:tc>
          <w:tcPr>
            <w:tcW w:w="1446" w:type="dxa"/>
            <w:vMerge w:val="restart"/>
            <w:tcBorders>
              <w:top w:val="single" w:sz="4" w:space="0" w:color="000000"/>
              <w:left w:val="single" w:sz="4" w:space="0" w:color="000000"/>
              <w:bottom w:val="single" w:sz="4" w:space="0" w:color="000000"/>
              <w:right w:val="single" w:sz="4" w:space="0" w:color="000000"/>
            </w:tcBorders>
            <w:vAlign w:val="center"/>
          </w:tcPr>
          <w:p w14:paraId="214A07B3" w14:textId="2E73EB7E" w:rsidR="002C5B3D" w:rsidRPr="008F360D" w:rsidRDefault="002C5B3D" w:rsidP="005E3A80">
            <w:pPr>
              <w:snapToGrid w:val="0"/>
              <w:ind w:left="-17" w:right="-3"/>
              <w:jc w:val="center"/>
              <w:rPr>
                <w:rFonts w:ascii="Tahoma" w:hAnsi="Tahoma" w:cs="Tahoma"/>
                <w:bCs/>
                <w:iCs/>
                <w:color w:val="auto"/>
                <w:sz w:val="20"/>
                <w:szCs w:val="20"/>
              </w:rPr>
            </w:pPr>
            <w:r w:rsidRPr="008F360D">
              <w:rPr>
                <w:rFonts w:ascii="Tahoma" w:hAnsi="Tahoma" w:cs="Tahoma"/>
                <w:bCs/>
                <w:iCs/>
                <w:color w:val="auto"/>
                <w:sz w:val="20"/>
                <w:szCs w:val="20"/>
              </w:rPr>
              <w:t xml:space="preserve">Средняя </w:t>
            </w:r>
            <w:r w:rsidR="00DF4DA6" w:rsidRPr="008F360D">
              <w:rPr>
                <w:rFonts w:ascii="Tahoma" w:hAnsi="Tahoma" w:cs="Tahoma"/>
                <w:bCs/>
                <w:iCs/>
                <w:color w:val="auto"/>
                <w:sz w:val="20"/>
                <w:szCs w:val="20"/>
              </w:rPr>
              <w:t>эт</w:t>
            </w:r>
            <w:r w:rsidR="00DF4DA6" w:rsidRPr="008F360D">
              <w:rPr>
                <w:rFonts w:ascii="Tahoma" w:hAnsi="Tahoma" w:cs="Tahoma"/>
                <w:bCs/>
                <w:iCs/>
                <w:color w:val="auto"/>
                <w:sz w:val="20"/>
                <w:szCs w:val="20"/>
                <w:lang w:val="ru-RU"/>
              </w:rPr>
              <w:t>ажнос</w:t>
            </w:r>
            <w:r w:rsidRPr="008F360D">
              <w:rPr>
                <w:rFonts w:ascii="Tahoma" w:hAnsi="Tahoma" w:cs="Tahoma"/>
                <w:bCs/>
                <w:iCs/>
                <w:color w:val="auto"/>
                <w:sz w:val="20"/>
                <w:szCs w:val="20"/>
              </w:rPr>
              <w:t>ть</w:t>
            </w:r>
          </w:p>
        </w:tc>
      </w:tr>
      <w:tr w:rsidR="004033AC" w:rsidRPr="008F360D" w14:paraId="0281616C" w14:textId="77777777" w:rsidTr="00A60993">
        <w:trPr>
          <w:trHeight w:val="20"/>
        </w:trPr>
        <w:tc>
          <w:tcPr>
            <w:tcW w:w="595" w:type="dxa"/>
            <w:vMerge/>
            <w:tcBorders>
              <w:top w:val="single" w:sz="4" w:space="0" w:color="000000"/>
              <w:left w:val="single" w:sz="4" w:space="0" w:color="000000"/>
              <w:bottom w:val="single" w:sz="4" w:space="0" w:color="000000"/>
            </w:tcBorders>
            <w:vAlign w:val="center"/>
          </w:tcPr>
          <w:p w14:paraId="5D114C59" w14:textId="77777777" w:rsidR="002C5B3D" w:rsidRPr="008F360D" w:rsidRDefault="002C5B3D" w:rsidP="005E3A80">
            <w:pPr>
              <w:rPr>
                <w:rFonts w:ascii="Tahoma" w:hAnsi="Tahoma" w:cs="Tahoma"/>
                <w:color w:val="auto"/>
                <w:sz w:val="20"/>
                <w:szCs w:val="20"/>
              </w:rPr>
            </w:pPr>
          </w:p>
        </w:tc>
        <w:tc>
          <w:tcPr>
            <w:tcW w:w="2088" w:type="dxa"/>
            <w:vMerge/>
            <w:tcBorders>
              <w:top w:val="single" w:sz="4" w:space="0" w:color="000000"/>
              <w:left w:val="single" w:sz="4" w:space="0" w:color="000000"/>
              <w:bottom w:val="single" w:sz="4" w:space="0" w:color="000000"/>
            </w:tcBorders>
            <w:vAlign w:val="center"/>
          </w:tcPr>
          <w:p w14:paraId="7BAADD07" w14:textId="77777777" w:rsidR="002C5B3D" w:rsidRPr="008F360D" w:rsidRDefault="002C5B3D" w:rsidP="005E3A80">
            <w:pPr>
              <w:rPr>
                <w:rFonts w:ascii="Tahoma" w:hAnsi="Tahoma" w:cs="Tahoma"/>
                <w:color w:val="auto"/>
                <w:sz w:val="20"/>
                <w:szCs w:val="20"/>
              </w:rPr>
            </w:pPr>
          </w:p>
        </w:tc>
        <w:tc>
          <w:tcPr>
            <w:tcW w:w="1158" w:type="dxa"/>
            <w:vMerge/>
            <w:tcBorders>
              <w:top w:val="single" w:sz="4" w:space="0" w:color="000000"/>
              <w:left w:val="single" w:sz="4" w:space="0" w:color="000000"/>
              <w:bottom w:val="single" w:sz="4" w:space="0" w:color="000000"/>
            </w:tcBorders>
            <w:vAlign w:val="center"/>
          </w:tcPr>
          <w:p w14:paraId="64EE488E" w14:textId="77777777" w:rsidR="002C5B3D" w:rsidRPr="008F360D" w:rsidRDefault="002C5B3D" w:rsidP="005E3A80">
            <w:pPr>
              <w:rPr>
                <w:rFonts w:ascii="Tahoma" w:hAnsi="Tahoma" w:cs="Tahoma"/>
                <w:color w:val="auto"/>
                <w:sz w:val="20"/>
                <w:szCs w:val="20"/>
              </w:rPr>
            </w:pPr>
          </w:p>
        </w:tc>
        <w:tc>
          <w:tcPr>
            <w:tcW w:w="963" w:type="dxa"/>
            <w:tcBorders>
              <w:top w:val="single" w:sz="4" w:space="0" w:color="000000"/>
              <w:left w:val="single" w:sz="4" w:space="0" w:color="000000"/>
              <w:bottom w:val="single" w:sz="4" w:space="0" w:color="000000"/>
            </w:tcBorders>
            <w:vAlign w:val="center"/>
          </w:tcPr>
          <w:p w14:paraId="246268E6" w14:textId="77777777" w:rsidR="002C5B3D" w:rsidRPr="008F360D" w:rsidRDefault="002C5B3D" w:rsidP="005E3A80">
            <w:pPr>
              <w:snapToGrid w:val="0"/>
              <w:jc w:val="center"/>
              <w:rPr>
                <w:rFonts w:ascii="Tahoma" w:hAnsi="Tahoma" w:cs="Tahoma"/>
                <w:bCs/>
                <w:iCs/>
                <w:color w:val="auto"/>
                <w:sz w:val="20"/>
                <w:szCs w:val="20"/>
              </w:rPr>
            </w:pPr>
            <w:r w:rsidRPr="008F360D">
              <w:rPr>
                <w:rFonts w:ascii="Tahoma" w:hAnsi="Tahoma" w:cs="Tahoma"/>
                <w:bCs/>
                <w:iCs/>
                <w:color w:val="auto"/>
                <w:sz w:val="20"/>
                <w:szCs w:val="20"/>
              </w:rPr>
              <w:t>кв. м</w:t>
            </w:r>
            <w:r w:rsidRPr="008F360D">
              <w:rPr>
                <w:rFonts w:ascii="Tahoma" w:hAnsi="Tahoma" w:cs="Tahoma"/>
                <w:bCs/>
                <w:iCs/>
                <w:color w:val="auto"/>
                <w:sz w:val="20"/>
                <w:szCs w:val="20"/>
                <w:vertAlign w:val="superscript"/>
              </w:rPr>
              <w:t xml:space="preserve"> </w:t>
            </w:r>
            <w:r w:rsidRPr="008F360D">
              <w:rPr>
                <w:rFonts w:ascii="Tahoma" w:hAnsi="Tahoma" w:cs="Tahoma"/>
                <w:bCs/>
                <w:iCs/>
                <w:color w:val="auto"/>
                <w:sz w:val="20"/>
                <w:szCs w:val="20"/>
              </w:rPr>
              <w:t>общ. пл.</w:t>
            </w:r>
          </w:p>
        </w:tc>
        <w:tc>
          <w:tcPr>
            <w:tcW w:w="665" w:type="dxa"/>
            <w:tcBorders>
              <w:top w:val="single" w:sz="4" w:space="0" w:color="000000"/>
              <w:left w:val="single" w:sz="4" w:space="0" w:color="000000"/>
              <w:bottom w:val="single" w:sz="4" w:space="0" w:color="000000"/>
            </w:tcBorders>
            <w:vAlign w:val="center"/>
          </w:tcPr>
          <w:p w14:paraId="6E5EF5F3" w14:textId="77777777" w:rsidR="002C5B3D" w:rsidRPr="008F360D" w:rsidRDefault="002C5B3D" w:rsidP="005E3A80">
            <w:pPr>
              <w:snapToGrid w:val="0"/>
              <w:jc w:val="center"/>
              <w:rPr>
                <w:rFonts w:ascii="Tahoma" w:hAnsi="Tahoma" w:cs="Tahoma"/>
                <w:bCs/>
                <w:iCs/>
                <w:color w:val="auto"/>
                <w:sz w:val="20"/>
                <w:szCs w:val="20"/>
              </w:rPr>
            </w:pPr>
            <w:r w:rsidRPr="008F360D">
              <w:rPr>
                <w:rFonts w:ascii="Tahoma" w:hAnsi="Tahoma" w:cs="Tahoma"/>
                <w:bCs/>
                <w:iCs/>
                <w:color w:val="auto"/>
                <w:sz w:val="20"/>
                <w:szCs w:val="20"/>
              </w:rPr>
              <w:t>%</w:t>
            </w:r>
          </w:p>
        </w:tc>
        <w:tc>
          <w:tcPr>
            <w:tcW w:w="943" w:type="dxa"/>
            <w:tcBorders>
              <w:top w:val="single" w:sz="4" w:space="0" w:color="000000"/>
              <w:left w:val="single" w:sz="4" w:space="0" w:color="000000"/>
              <w:bottom w:val="single" w:sz="4" w:space="0" w:color="000000"/>
            </w:tcBorders>
            <w:vAlign w:val="center"/>
          </w:tcPr>
          <w:p w14:paraId="4C0E6689" w14:textId="77777777" w:rsidR="002C5B3D" w:rsidRPr="008F360D" w:rsidRDefault="002C5B3D" w:rsidP="005E3A80">
            <w:pPr>
              <w:snapToGrid w:val="0"/>
              <w:jc w:val="center"/>
              <w:rPr>
                <w:rFonts w:ascii="Tahoma" w:hAnsi="Tahoma" w:cs="Tahoma"/>
                <w:bCs/>
                <w:iCs/>
                <w:color w:val="auto"/>
                <w:sz w:val="20"/>
                <w:szCs w:val="20"/>
              </w:rPr>
            </w:pPr>
            <w:r w:rsidRPr="008F360D">
              <w:rPr>
                <w:rFonts w:ascii="Tahoma" w:hAnsi="Tahoma" w:cs="Tahoma"/>
                <w:bCs/>
                <w:iCs/>
                <w:color w:val="auto"/>
                <w:sz w:val="20"/>
                <w:szCs w:val="20"/>
              </w:rPr>
              <w:t>кв. м</w:t>
            </w:r>
            <w:r w:rsidRPr="008F360D">
              <w:rPr>
                <w:rFonts w:ascii="Tahoma" w:hAnsi="Tahoma" w:cs="Tahoma"/>
                <w:bCs/>
                <w:iCs/>
                <w:color w:val="auto"/>
                <w:sz w:val="20"/>
                <w:szCs w:val="20"/>
                <w:vertAlign w:val="superscript"/>
              </w:rPr>
              <w:t xml:space="preserve"> </w:t>
            </w:r>
            <w:r w:rsidRPr="008F360D">
              <w:rPr>
                <w:rFonts w:ascii="Tahoma" w:hAnsi="Tahoma" w:cs="Tahoma"/>
                <w:bCs/>
                <w:iCs/>
                <w:color w:val="auto"/>
                <w:sz w:val="20"/>
                <w:szCs w:val="20"/>
              </w:rPr>
              <w:t>общ. пл.</w:t>
            </w:r>
          </w:p>
        </w:tc>
        <w:tc>
          <w:tcPr>
            <w:tcW w:w="669" w:type="dxa"/>
            <w:tcBorders>
              <w:top w:val="single" w:sz="4" w:space="0" w:color="000000"/>
              <w:left w:val="single" w:sz="4" w:space="0" w:color="000000"/>
              <w:bottom w:val="single" w:sz="4" w:space="0" w:color="000000"/>
            </w:tcBorders>
            <w:vAlign w:val="center"/>
          </w:tcPr>
          <w:p w14:paraId="5F8067F7" w14:textId="77777777" w:rsidR="002C5B3D" w:rsidRPr="008F360D" w:rsidRDefault="002C5B3D" w:rsidP="005E3A80">
            <w:pPr>
              <w:snapToGrid w:val="0"/>
              <w:jc w:val="center"/>
              <w:rPr>
                <w:rFonts w:ascii="Tahoma" w:hAnsi="Tahoma" w:cs="Tahoma"/>
                <w:bCs/>
                <w:iCs/>
                <w:color w:val="auto"/>
                <w:sz w:val="20"/>
                <w:szCs w:val="20"/>
              </w:rPr>
            </w:pPr>
            <w:r w:rsidRPr="008F360D">
              <w:rPr>
                <w:rFonts w:ascii="Tahoma" w:hAnsi="Tahoma" w:cs="Tahoma"/>
                <w:bCs/>
                <w:iCs/>
                <w:color w:val="auto"/>
                <w:sz w:val="20"/>
                <w:szCs w:val="20"/>
              </w:rPr>
              <w:t>%</w:t>
            </w:r>
          </w:p>
        </w:tc>
        <w:tc>
          <w:tcPr>
            <w:tcW w:w="971" w:type="dxa"/>
            <w:tcBorders>
              <w:top w:val="single" w:sz="4" w:space="0" w:color="000000"/>
              <w:left w:val="single" w:sz="4" w:space="0" w:color="000000"/>
              <w:bottom w:val="single" w:sz="4" w:space="0" w:color="000000"/>
            </w:tcBorders>
            <w:vAlign w:val="center"/>
          </w:tcPr>
          <w:p w14:paraId="5C215289" w14:textId="77777777" w:rsidR="002C5B3D" w:rsidRPr="008F360D" w:rsidRDefault="002C5B3D" w:rsidP="005E3A80">
            <w:pPr>
              <w:snapToGrid w:val="0"/>
              <w:ind w:right="-111"/>
              <w:jc w:val="center"/>
              <w:rPr>
                <w:rFonts w:ascii="Tahoma" w:hAnsi="Tahoma" w:cs="Tahoma"/>
                <w:bCs/>
                <w:iCs/>
                <w:color w:val="auto"/>
                <w:sz w:val="20"/>
                <w:szCs w:val="20"/>
              </w:rPr>
            </w:pPr>
            <w:r w:rsidRPr="008F360D">
              <w:rPr>
                <w:rFonts w:ascii="Tahoma" w:hAnsi="Tahoma" w:cs="Tahoma"/>
                <w:bCs/>
                <w:iCs/>
                <w:color w:val="auto"/>
                <w:sz w:val="20"/>
                <w:szCs w:val="20"/>
              </w:rPr>
              <w:t>кв. м</w:t>
            </w:r>
            <w:r w:rsidRPr="008F360D">
              <w:rPr>
                <w:rFonts w:ascii="Tahoma" w:hAnsi="Tahoma" w:cs="Tahoma"/>
                <w:bCs/>
                <w:iCs/>
                <w:color w:val="auto"/>
                <w:sz w:val="20"/>
                <w:szCs w:val="20"/>
                <w:vertAlign w:val="superscript"/>
              </w:rPr>
              <w:t xml:space="preserve"> </w:t>
            </w:r>
            <w:r w:rsidRPr="008F360D">
              <w:rPr>
                <w:rFonts w:ascii="Tahoma" w:hAnsi="Tahoma" w:cs="Tahoma"/>
                <w:bCs/>
                <w:iCs/>
                <w:color w:val="auto"/>
                <w:sz w:val="20"/>
                <w:szCs w:val="20"/>
              </w:rPr>
              <w:t>общ. пл.</w:t>
            </w:r>
          </w:p>
        </w:tc>
        <w:tc>
          <w:tcPr>
            <w:tcW w:w="639" w:type="dxa"/>
            <w:tcBorders>
              <w:top w:val="single" w:sz="4" w:space="0" w:color="000000"/>
              <w:left w:val="single" w:sz="4" w:space="0" w:color="000000"/>
              <w:bottom w:val="single" w:sz="4" w:space="0" w:color="000000"/>
            </w:tcBorders>
            <w:vAlign w:val="center"/>
          </w:tcPr>
          <w:p w14:paraId="05682984" w14:textId="77777777" w:rsidR="002C5B3D" w:rsidRPr="008F360D" w:rsidRDefault="002C5B3D" w:rsidP="005E3A80">
            <w:pPr>
              <w:snapToGrid w:val="0"/>
              <w:jc w:val="center"/>
              <w:rPr>
                <w:rFonts w:ascii="Tahoma" w:hAnsi="Tahoma" w:cs="Tahoma"/>
                <w:bCs/>
                <w:iCs/>
                <w:color w:val="auto"/>
                <w:sz w:val="20"/>
                <w:szCs w:val="20"/>
              </w:rPr>
            </w:pPr>
            <w:r w:rsidRPr="008F360D">
              <w:rPr>
                <w:rFonts w:ascii="Tahoma" w:hAnsi="Tahoma" w:cs="Tahoma"/>
                <w:bCs/>
                <w:iCs/>
                <w:color w:val="auto"/>
                <w:sz w:val="20"/>
                <w:szCs w:val="20"/>
              </w:rPr>
              <w:t>%</w:t>
            </w:r>
          </w:p>
        </w:tc>
        <w:tc>
          <w:tcPr>
            <w:tcW w:w="1446" w:type="dxa"/>
            <w:vMerge/>
            <w:tcBorders>
              <w:top w:val="single" w:sz="4" w:space="0" w:color="000000"/>
              <w:left w:val="single" w:sz="4" w:space="0" w:color="000000"/>
              <w:bottom w:val="single" w:sz="4" w:space="0" w:color="000000"/>
              <w:right w:val="single" w:sz="4" w:space="0" w:color="000000"/>
            </w:tcBorders>
            <w:vAlign w:val="center"/>
          </w:tcPr>
          <w:p w14:paraId="080D54F8" w14:textId="77777777" w:rsidR="002C5B3D" w:rsidRPr="008F360D" w:rsidRDefault="002C5B3D" w:rsidP="005E3A80">
            <w:pPr>
              <w:rPr>
                <w:rFonts w:ascii="Tahoma" w:hAnsi="Tahoma" w:cs="Tahoma"/>
                <w:color w:val="auto"/>
                <w:sz w:val="20"/>
                <w:szCs w:val="20"/>
              </w:rPr>
            </w:pPr>
          </w:p>
        </w:tc>
      </w:tr>
      <w:tr w:rsidR="004033AC" w:rsidRPr="008F360D" w14:paraId="618314C0" w14:textId="77777777" w:rsidTr="00A60993">
        <w:trPr>
          <w:trHeight w:val="20"/>
        </w:trPr>
        <w:tc>
          <w:tcPr>
            <w:tcW w:w="595" w:type="dxa"/>
            <w:tcBorders>
              <w:top w:val="single" w:sz="4" w:space="0" w:color="000000"/>
              <w:left w:val="single" w:sz="4" w:space="0" w:color="000000"/>
              <w:bottom w:val="single" w:sz="4" w:space="0" w:color="000000"/>
            </w:tcBorders>
            <w:vAlign w:val="center"/>
          </w:tcPr>
          <w:p w14:paraId="38832FF8" w14:textId="77777777" w:rsidR="002C5B3D" w:rsidRPr="008F360D" w:rsidRDefault="002C5B3D" w:rsidP="005E3A80">
            <w:pPr>
              <w:snapToGrid w:val="0"/>
              <w:jc w:val="center"/>
              <w:rPr>
                <w:rFonts w:ascii="Tahoma" w:hAnsi="Tahoma" w:cs="Tahoma"/>
                <w:bCs/>
                <w:iCs/>
                <w:color w:val="auto"/>
                <w:sz w:val="20"/>
                <w:szCs w:val="20"/>
              </w:rPr>
            </w:pPr>
            <w:r w:rsidRPr="008F360D">
              <w:rPr>
                <w:rFonts w:ascii="Tahoma" w:hAnsi="Tahoma" w:cs="Tahoma"/>
                <w:bCs/>
                <w:iCs/>
                <w:color w:val="auto"/>
                <w:sz w:val="20"/>
                <w:szCs w:val="20"/>
              </w:rPr>
              <w:t>1</w:t>
            </w:r>
          </w:p>
        </w:tc>
        <w:tc>
          <w:tcPr>
            <w:tcW w:w="2088" w:type="dxa"/>
            <w:tcBorders>
              <w:top w:val="single" w:sz="4" w:space="0" w:color="000000"/>
              <w:left w:val="single" w:sz="4" w:space="0" w:color="000000"/>
              <w:bottom w:val="single" w:sz="4" w:space="0" w:color="000000"/>
            </w:tcBorders>
            <w:vAlign w:val="center"/>
          </w:tcPr>
          <w:p w14:paraId="1BD41EBB" w14:textId="77777777" w:rsidR="002C5B3D" w:rsidRPr="008F360D" w:rsidRDefault="002C5B3D" w:rsidP="005E3A80">
            <w:pPr>
              <w:snapToGrid w:val="0"/>
              <w:rPr>
                <w:rFonts w:ascii="Tahoma" w:hAnsi="Tahoma" w:cs="Tahoma"/>
                <w:bCs/>
                <w:iCs/>
                <w:color w:val="auto"/>
                <w:sz w:val="20"/>
                <w:szCs w:val="20"/>
              </w:rPr>
            </w:pPr>
            <w:r w:rsidRPr="008F360D">
              <w:rPr>
                <w:rFonts w:ascii="Tahoma" w:hAnsi="Tahoma" w:cs="Tahoma"/>
                <w:bCs/>
                <w:iCs/>
                <w:color w:val="auto"/>
                <w:sz w:val="20"/>
                <w:szCs w:val="20"/>
              </w:rPr>
              <w:t xml:space="preserve">Индивидуальный </w:t>
            </w:r>
          </w:p>
        </w:tc>
        <w:tc>
          <w:tcPr>
            <w:tcW w:w="1158" w:type="dxa"/>
            <w:tcBorders>
              <w:top w:val="single" w:sz="4" w:space="0" w:color="000000"/>
              <w:left w:val="single" w:sz="4" w:space="0" w:color="000000"/>
              <w:bottom w:val="single" w:sz="4" w:space="0" w:color="000000"/>
            </w:tcBorders>
            <w:vAlign w:val="center"/>
          </w:tcPr>
          <w:p w14:paraId="33ABAA0D" w14:textId="77777777" w:rsidR="002C5B3D" w:rsidRPr="008F360D" w:rsidRDefault="002C5B3D" w:rsidP="005E3A80">
            <w:pPr>
              <w:snapToGrid w:val="0"/>
              <w:jc w:val="center"/>
              <w:rPr>
                <w:rFonts w:ascii="Tahoma" w:hAnsi="Tahoma" w:cs="Tahoma"/>
                <w:color w:val="auto"/>
                <w:sz w:val="20"/>
                <w:szCs w:val="20"/>
              </w:rPr>
            </w:pPr>
            <w:r w:rsidRPr="008F360D">
              <w:rPr>
                <w:rFonts w:ascii="Tahoma" w:hAnsi="Tahoma" w:cs="Tahoma"/>
                <w:color w:val="auto"/>
                <w:sz w:val="20"/>
                <w:szCs w:val="20"/>
              </w:rPr>
              <w:t>587</w:t>
            </w:r>
          </w:p>
        </w:tc>
        <w:tc>
          <w:tcPr>
            <w:tcW w:w="963" w:type="dxa"/>
            <w:tcBorders>
              <w:top w:val="single" w:sz="4" w:space="0" w:color="000000"/>
              <w:left w:val="single" w:sz="4" w:space="0" w:color="000000"/>
              <w:bottom w:val="single" w:sz="4" w:space="0" w:color="000000"/>
            </w:tcBorders>
            <w:vAlign w:val="center"/>
          </w:tcPr>
          <w:p w14:paraId="5BA77E73" w14:textId="77777777" w:rsidR="002C5B3D" w:rsidRPr="008F360D" w:rsidRDefault="002C5B3D" w:rsidP="005E3A80">
            <w:pPr>
              <w:snapToGrid w:val="0"/>
              <w:jc w:val="center"/>
              <w:rPr>
                <w:rFonts w:ascii="Tahoma" w:hAnsi="Tahoma" w:cs="Tahoma"/>
                <w:color w:val="auto"/>
                <w:sz w:val="20"/>
                <w:szCs w:val="20"/>
              </w:rPr>
            </w:pPr>
            <w:r w:rsidRPr="008F360D">
              <w:rPr>
                <w:rFonts w:ascii="Tahoma" w:hAnsi="Tahoma" w:cs="Tahoma"/>
                <w:color w:val="auto"/>
                <w:sz w:val="20"/>
                <w:szCs w:val="20"/>
              </w:rPr>
              <w:t>587</w:t>
            </w:r>
          </w:p>
        </w:tc>
        <w:tc>
          <w:tcPr>
            <w:tcW w:w="665" w:type="dxa"/>
            <w:tcBorders>
              <w:top w:val="single" w:sz="4" w:space="0" w:color="000000"/>
              <w:left w:val="single" w:sz="4" w:space="0" w:color="000000"/>
              <w:bottom w:val="single" w:sz="4" w:space="0" w:color="000000"/>
            </w:tcBorders>
            <w:vAlign w:val="center"/>
          </w:tcPr>
          <w:p w14:paraId="43AAF7CA" w14:textId="77777777" w:rsidR="002C5B3D" w:rsidRPr="008F360D" w:rsidRDefault="002C5B3D" w:rsidP="005E3A80">
            <w:pPr>
              <w:snapToGrid w:val="0"/>
              <w:jc w:val="center"/>
              <w:rPr>
                <w:rFonts w:ascii="Tahoma" w:hAnsi="Tahoma" w:cs="Tahoma"/>
                <w:color w:val="auto"/>
                <w:sz w:val="20"/>
                <w:szCs w:val="20"/>
              </w:rPr>
            </w:pPr>
            <w:r w:rsidRPr="008F360D">
              <w:rPr>
                <w:rFonts w:ascii="Tahoma" w:hAnsi="Tahoma" w:cs="Tahoma"/>
                <w:color w:val="auto"/>
                <w:sz w:val="20"/>
                <w:szCs w:val="20"/>
              </w:rPr>
              <w:t>10,2</w:t>
            </w:r>
          </w:p>
        </w:tc>
        <w:tc>
          <w:tcPr>
            <w:tcW w:w="943" w:type="dxa"/>
            <w:tcBorders>
              <w:top w:val="single" w:sz="4" w:space="0" w:color="000000"/>
              <w:left w:val="single" w:sz="4" w:space="0" w:color="000000"/>
              <w:bottom w:val="single" w:sz="4" w:space="0" w:color="000000"/>
            </w:tcBorders>
            <w:vAlign w:val="center"/>
          </w:tcPr>
          <w:p w14:paraId="10F0DD72" w14:textId="346F5FF7" w:rsidR="002C5B3D" w:rsidRPr="008F360D" w:rsidRDefault="002C5B3D" w:rsidP="005E3A80">
            <w:pPr>
              <w:snapToGrid w:val="0"/>
              <w:jc w:val="center"/>
              <w:rPr>
                <w:rFonts w:ascii="Tahoma" w:hAnsi="Tahoma" w:cs="Tahoma"/>
                <w:color w:val="auto"/>
                <w:sz w:val="20"/>
                <w:szCs w:val="20"/>
              </w:rPr>
            </w:pPr>
            <w:r w:rsidRPr="008F360D">
              <w:rPr>
                <w:rFonts w:ascii="Tahoma" w:hAnsi="Tahoma" w:cs="Tahoma"/>
                <w:color w:val="auto"/>
                <w:sz w:val="20"/>
                <w:szCs w:val="20"/>
              </w:rPr>
              <w:t>-</w:t>
            </w:r>
          </w:p>
        </w:tc>
        <w:tc>
          <w:tcPr>
            <w:tcW w:w="669" w:type="dxa"/>
            <w:tcBorders>
              <w:top w:val="single" w:sz="4" w:space="0" w:color="000000"/>
              <w:left w:val="single" w:sz="4" w:space="0" w:color="000000"/>
              <w:bottom w:val="single" w:sz="4" w:space="0" w:color="000000"/>
            </w:tcBorders>
            <w:vAlign w:val="center"/>
          </w:tcPr>
          <w:p w14:paraId="036C28D2" w14:textId="2FC1485C" w:rsidR="002C5B3D" w:rsidRPr="008F360D" w:rsidRDefault="002C5B3D" w:rsidP="005E3A80">
            <w:pPr>
              <w:snapToGrid w:val="0"/>
              <w:jc w:val="center"/>
              <w:rPr>
                <w:rFonts w:ascii="Tahoma" w:hAnsi="Tahoma" w:cs="Tahoma"/>
                <w:color w:val="auto"/>
                <w:sz w:val="20"/>
                <w:szCs w:val="20"/>
              </w:rPr>
            </w:pPr>
            <w:r w:rsidRPr="008F360D">
              <w:rPr>
                <w:rFonts w:ascii="Tahoma" w:hAnsi="Tahoma" w:cs="Tahoma"/>
                <w:color w:val="auto"/>
                <w:sz w:val="20"/>
                <w:szCs w:val="20"/>
              </w:rPr>
              <w:t>-</w:t>
            </w:r>
          </w:p>
        </w:tc>
        <w:tc>
          <w:tcPr>
            <w:tcW w:w="971" w:type="dxa"/>
            <w:tcBorders>
              <w:top w:val="single" w:sz="4" w:space="0" w:color="000000"/>
              <w:left w:val="single" w:sz="4" w:space="0" w:color="000000"/>
              <w:bottom w:val="single" w:sz="4" w:space="0" w:color="000000"/>
            </w:tcBorders>
            <w:vAlign w:val="center"/>
          </w:tcPr>
          <w:p w14:paraId="6766C1ED" w14:textId="2501C083" w:rsidR="002C5B3D" w:rsidRPr="008F360D" w:rsidRDefault="002C5B3D" w:rsidP="005E3A80">
            <w:pPr>
              <w:snapToGrid w:val="0"/>
              <w:jc w:val="center"/>
              <w:rPr>
                <w:rFonts w:ascii="Tahoma" w:hAnsi="Tahoma" w:cs="Tahoma"/>
                <w:color w:val="auto"/>
                <w:sz w:val="20"/>
                <w:szCs w:val="20"/>
              </w:rPr>
            </w:pPr>
            <w:r w:rsidRPr="008F360D">
              <w:rPr>
                <w:rFonts w:ascii="Tahoma" w:hAnsi="Tahoma" w:cs="Tahoma"/>
                <w:color w:val="auto"/>
                <w:sz w:val="20"/>
                <w:szCs w:val="20"/>
              </w:rPr>
              <w:t>-</w:t>
            </w:r>
          </w:p>
        </w:tc>
        <w:tc>
          <w:tcPr>
            <w:tcW w:w="639" w:type="dxa"/>
            <w:tcBorders>
              <w:top w:val="single" w:sz="4" w:space="0" w:color="000000"/>
              <w:left w:val="single" w:sz="4" w:space="0" w:color="000000"/>
              <w:bottom w:val="single" w:sz="4" w:space="0" w:color="000000"/>
            </w:tcBorders>
            <w:vAlign w:val="center"/>
          </w:tcPr>
          <w:p w14:paraId="6C2A7F6E" w14:textId="4F431D92" w:rsidR="002C5B3D" w:rsidRPr="008F360D" w:rsidRDefault="002C5B3D" w:rsidP="005E3A80">
            <w:pPr>
              <w:snapToGrid w:val="0"/>
              <w:jc w:val="center"/>
              <w:rPr>
                <w:rFonts w:ascii="Tahoma" w:hAnsi="Tahoma" w:cs="Tahoma"/>
                <w:color w:val="auto"/>
                <w:sz w:val="20"/>
                <w:szCs w:val="20"/>
              </w:rPr>
            </w:pPr>
            <w:r w:rsidRPr="008F360D">
              <w:rPr>
                <w:rFonts w:ascii="Tahoma" w:hAnsi="Tahoma" w:cs="Tahoma"/>
                <w:color w:val="auto"/>
                <w:sz w:val="20"/>
                <w:szCs w:val="20"/>
              </w:rPr>
              <w:t>-</w:t>
            </w:r>
          </w:p>
        </w:tc>
        <w:tc>
          <w:tcPr>
            <w:tcW w:w="1446" w:type="dxa"/>
            <w:tcBorders>
              <w:top w:val="single" w:sz="4" w:space="0" w:color="000000"/>
              <w:left w:val="single" w:sz="4" w:space="0" w:color="000000"/>
              <w:bottom w:val="single" w:sz="4" w:space="0" w:color="000000"/>
              <w:right w:val="single" w:sz="4" w:space="0" w:color="000000"/>
            </w:tcBorders>
            <w:vAlign w:val="center"/>
          </w:tcPr>
          <w:p w14:paraId="3567931A" w14:textId="77777777" w:rsidR="002C5B3D" w:rsidRPr="008F360D" w:rsidRDefault="002C5B3D" w:rsidP="005E3A80">
            <w:pPr>
              <w:snapToGrid w:val="0"/>
              <w:jc w:val="center"/>
              <w:rPr>
                <w:rFonts w:ascii="Tahoma" w:hAnsi="Tahoma" w:cs="Tahoma"/>
                <w:color w:val="auto"/>
                <w:sz w:val="20"/>
                <w:szCs w:val="20"/>
              </w:rPr>
            </w:pPr>
            <w:r w:rsidRPr="008F360D">
              <w:rPr>
                <w:rFonts w:ascii="Tahoma" w:hAnsi="Tahoma" w:cs="Tahoma"/>
                <w:color w:val="auto"/>
                <w:sz w:val="20"/>
                <w:szCs w:val="20"/>
              </w:rPr>
              <w:t>1</w:t>
            </w:r>
          </w:p>
        </w:tc>
      </w:tr>
      <w:tr w:rsidR="004033AC" w:rsidRPr="008F360D" w14:paraId="0B7A4876" w14:textId="77777777" w:rsidTr="00A60993">
        <w:trPr>
          <w:trHeight w:val="20"/>
        </w:trPr>
        <w:tc>
          <w:tcPr>
            <w:tcW w:w="595" w:type="dxa"/>
            <w:tcBorders>
              <w:top w:val="single" w:sz="4" w:space="0" w:color="000000"/>
              <w:left w:val="single" w:sz="4" w:space="0" w:color="000000"/>
              <w:bottom w:val="single" w:sz="4" w:space="0" w:color="000000"/>
            </w:tcBorders>
            <w:vAlign w:val="center"/>
          </w:tcPr>
          <w:p w14:paraId="7CBFEE73" w14:textId="77777777" w:rsidR="002C5B3D" w:rsidRPr="008F360D" w:rsidRDefault="002C5B3D" w:rsidP="005E3A80">
            <w:pPr>
              <w:snapToGrid w:val="0"/>
              <w:jc w:val="center"/>
              <w:rPr>
                <w:rFonts w:ascii="Tahoma" w:hAnsi="Tahoma" w:cs="Tahoma"/>
                <w:bCs/>
                <w:iCs/>
                <w:color w:val="auto"/>
                <w:sz w:val="20"/>
                <w:szCs w:val="20"/>
              </w:rPr>
            </w:pPr>
            <w:r w:rsidRPr="008F360D">
              <w:rPr>
                <w:rFonts w:ascii="Tahoma" w:hAnsi="Tahoma" w:cs="Tahoma"/>
                <w:bCs/>
                <w:iCs/>
                <w:color w:val="auto"/>
                <w:sz w:val="20"/>
                <w:szCs w:val="20"/>
              </w:rPr>
              <w:t>2</w:t>
            </w:r>
          </w:p>
        </w:tc>
        <w:tc>
          <w:tcPr>
            <w:tcW w:w="2088" w:type="dxa"/>
            <w:tcBorders>
              <w:top w:val="single" w:sz="4" w:space="0" w:color="000000"/>
              <w:left w:val="single" w:sz="4" w:space="0" w:color="000000"/>
              <w:bottom w:val="single" w:sz="4" w:space="0" w:color="000000"/>
            </w:tcBorders>
            <w:vAlign w:val="center"/>
          </w:tcPr>
          <w:p w14:paraId="6A2BB6C6" w14:textId="77777777" w:rsidR="002C5B3D" w:rsidRPr="008F360D" w:rsidRDefault="002C5B3D" w:rsidP="005E3A80">
            <w:pPr>
              <w:snapToGrid w:val="0"/>
              <w:rPr>
                <w:rFonts w:ascii="Tahoma" w:hAnsi="Tahoma" w:cs="Tahoma"/>
                <w:bCs/>
                <w:iCs/>
                <w:color w:val="auto"/>
                <w:sz w:val="20"/>
                <w:szCs w:val="20"/>
              </w:rPr>
            </w:pPr>
            <w:r w:rsidRPr="008F360D">
              <w:rPr>
                <w:rFonts w:ascii="Tahoma" w:hAnsi="Tahoma" w:cs="Tahoma"/>
                <w:bCs/>
                <w:iCs/>
                <w:color w:val="auto"/>
                <w:sz w:val="20"/>
                <w:szCs w:val="20"/>
              </w:rPr>
              <w:t xml:space="preserve">Двухквартирный </w:t>
            </w:r>
          </w:p>
        </w:tc>
        <w:tc>
          <w:tcPr>
            <w:tcW w:w="1158" w:type="dxa"/>
            <w:tcBorders>
              <w:top w:val="single" w:sz="4" w:space="0" w:color="000000"/>
              <w:left w:val="single" w:sz="4" w:space="0" w:color="000000"/>
              <w:bottom w:val="single" w:sz="4" w:space="0" w:color="000000"/>
            </w:tcBorders>
            <w:vAlign w:val="center"/>
          </w:tcPr>
          <w:p w14:paraId="2A0FB3A8" w14:textId="77777777" w:rsidR="002C5B3D" w:rsidRPr="008F360D" w:rsidRDefault="002C5B3D" w:rsidP="005E3A80">
            <w:pPr>
              <w:snapToGrid w:val="0"/>
              <w:jc w:val="center"/>
              <w:rPr>
                <w:rFonts w:ascii="Tahoma" w:hAnsi="Tahoma" w:cs="Tahoma"/>
                <w:color w:val="auto"/>
                <w:sz w:val="20"/>
                <w:szCs w:val="20"/>
              </w:rPr>
            </w:pPr>
            <w:r w:rsidRPr="008F360D">
              <w:rPr>
                <w:rFonts w:ascii="Tahoma" w:hAnsi="Tahoma" w:cs="Tahoma"/>
                <w:color w:val="auto"/>
                <w:sz w:val="20"/>
                <w:szCs w:val="20"/>
              </w:rPr>
              <w:t>3 768</w:t>
            </w:r>
          </w:p>
        </w:tc>
        <w:tc>
          <w:tcPr>
            <w:tcW w:w="963" w:type="dxa"/>
            <w:tcBorders>
              <w:top w:val="single" w:sz="4" w:space="0" w:color="000000"/>
              <w:left w:val="single" w:sz="4" w:space="0" w:color="000000"/>
              <w:bottom w:val="single" w:sz="4" w:space="0" w:color="000000"/>
            </w:tcBorders>
            <w:vAlign w:val="center"/>
          </w:tcPr>
          <w:p w14:paraId="376BF2D2" w14:textId="77777777" w:rsidR="002C5B3D" w:rsidRPr="008F360D" w:rsidRDefault="002C5B3D" w:rsidP="005E3A80">
            <w:pPr>
              <w:snapToGrid w:val="0"/>
              <w:jc w:val="center"/>
              <w:rPr>
                <w:rFonts w:ascii="Tahoma" w:hAnsi="Tahoma" w:cs="Tahoma"/>
                <w:color w:val="auto"/>
                <w:sz w:val="20"/>
                <w:szCs w:val="20"/>
              </w:rPr>
            </w:pPr>
            <w:r w:rsidRPr="008F360D">
              <w:rPr>
                <w:rFonts w:ascii="Tahoma" w:hAnsi="Tahoma" w:cs="Tahoma"/>
                <w:color w:val="auto"/>
                <w:sz w:val="20"/>
                <w:szCs w:val="20"/>
              </w:rPr>
              <w:t>3 768</w:t>
            </w:r>
          </w:p>
        </w:tc>
        <w:tc>
          <w:tcPr>
            <w:tcW w:w="665" w:type="dxa"/>
            <w:tcBorders>
              <w:top w:val="single" w:sz="4" w:space="0" w:color="000000"/>
              <w:left w:val="single" w:sz="4" w:space="0" w:color="000000"/>
              <w:bottom w:val="single" w:sz="4" w:space="0" w:color="000000"/>
            </w:tcBorders>
            <w:vAlign w:val="center"/>
          </w:tcPr>
          <w:p w14:paraId="434F445F" w14:textId="77777777" w:rsidR="002C5B3D" w:rsidRPr="008F360D" w:rsidRDefault="002C5B3D" w:rsidP="005E3A80">
            <w:pPr>
              <w:snapToGrid w:val="0"/>
              <w:jc w:val="center"/>
              <w:rPr>
                <w:rFonts w:ascii="Tahoma" w:hAnsi="Tahoma" w:cs="Tahoma"/>
                <w:color w:val="auto"/>
                <w:sz w:val="20"/>
                <w:szCs w:val="20"/>
              </w:rPr>
            </w:pPr>
            <w:r w:rsidRPr="008F360D">
              <w:rPr>
                <w:rFonts w:ascii="Tahoma" w:hAnsi="Tahoma" w:cs="Tahoma"/>
                <w:color w:val="auto"/>
                <w:sz w:val="20"/>
                <w:szCs w:val="20"/>
              </w:rPr>
              <w:t>65,6</w:t>
            </w:r>
          </w:p>
        </w:tc>
        <w:tc>
          <w:tcPr>
            <w:tcW w:w="943" w:type="dxa"/>
            <w:tcBorders>
              <w:top w:val="single" w:sz="4" w:space="0" w:color="000000"/>
              <w:left w:val="single" w:sz="4" w:space="0" w:color="000000"/>
              <w:bottom w:val="single" w:sz="4" w:space="0" w:color="000000"/>
            </w:tcBorders>
            <w:vAlign w:val="center"/>
          </w:tcPr>
          <w:p w14:paraId="52FEC16F" w14:textId="5CD2402B" w:rsidR="002C5B3D" w:rsidRPr="008F360D" w:rsidRDefault="002C5B3D" w:rsidP="005E3A80">
            <w:pPr>
              <w:snapToGrid w:val="0"/>
              <w:jc w:val="center"/>
              <w:rPr>
                <w:rFonts w:ascii="Tahoma" w:hAnsi="Tahoma" w:cs="Tahoma"/>
                <w:color w:val="auto"/>
                <w:sz w:val="20"/>
                <w:szCs w:val="20"/>
              </w:rPr>
            </w:pPr>
            <w:r w:rsidRPr="008F360D">
              <w:rPr>
                <w:rFonts w:ascii="Tahoma" w:hAnsi="Tahoma" w:cs="Tahoma"/>
                <w:color w:val="auto"/>
                <w:sz w:val="20"/>
                <w:szCs w:val="20"/>
              </w:rPr>
              <w:t>-</w:t>
            </w:r>
          </w:p>
        </w:tc>
        <w:tc>
          <w:tcPr>
            <w:tcW w:w="669" w:type="dxa"/>
            <w:tcBorders>
              <w:top w:val="single" w:sz="4" w:space="0" w:color="000000"/>
              <w:left w:val="single" w:sz="4" w:space="0" w:color="000000"/>
              <w:bottom w:val="single" w:sz="4" w:space="0" w:color="000000"/>
            </w:tcBorders>
            <w:vAlign w:val="center"/>
          </w:tcPr>
          <w:p w14:paraId="124F9FC3" w14:textId="08F496C7" w:rsidR="002C5B3D" w:rsidRPr="008F360D" w:rsidRDefault="002C5B3D" w:rsidP="005E3A80">
            <w:pPr>
              <w:snapToGrid w:val="0"/>
              <w:jc w:val="center"/>
              <w:rPr>
                <w:rFonts w:ascii="Tahoma" w:hAnsi="Tahoma" w:cs="Tahoma"/>
                <w:color w:val="auto"/>
                <w:sz w:val="20"/>
                <w:szCs w:val="20"/>
              </w:rPr>
            </w:pPr>
            <w:r w:rsidRPr="008F360D">
              <w:rPr>
                <w:rFonts w:ascii="Tahoma" w:hAnsi="Tahoma" w:cs="Tahoma"/>
                <w:color w:val="auto"/>
                <w:sz w:val="20"/>
                <w:szCs w:val="20"/>
              </w:rPr>
              <w:t>-</w:t>
            </w:r>
          </w:p>
        </w:tc>
        <w:tc>
          <w:tcPr>
            <w:tcW w:w="971" w:type="dxa"/>
            <w:tcBorders>
              <w:top w:val="single" w:sz="4" w:space="0" w:color="000000"/>
              <w:left w:val="single" w:sz="4" w:space="0" w:color="000000"/>
              <w:bottom w:val="single" w:sz="4" w:space="0" w:color="000000"/>
            </w:tcBorders>
            <w:vAlign w:val="center"/>
          </w:tcPr>
          <w:p w14:paraId="13B0A68D" w14:textId="2A490C03" w:rsidR="002C5B3D" w:rsidRPr="008F360D" w:rsidRDefault="002C5B3D" w:rsidP="005E3A80">
            <w:pPr>
              <w:snapToGrid w:val="0"/>
              <w:jc w:val="center"/>
              <w:rPr>
                <w:rFonts w:ascii="Tahoma" w:hAnsi="Tahoma" w:cs="Tahoma"/>
                <w:color w:val="auto"/>
                <w:sz w:val="20"/>
                <w:szCs w:val="20"/>
              </w:rPr>
            </w:pPr>
            <w:r w:rsidRPr="008F360D">
              <w:rPr>
                <w:rFonts w:ascii="Tahoma" w:hAnsi="Tahoma" w:cs="Tahoma"/>
                <w:color w:val="auto"/>
                <w:sz w:val="20"/>
                <w:szCs w:val="20"/>
              </w:rPr>
              <w:t>-</w:t>
            </w:r>
          </w:p>
        </w:tc>
        <w:tc>
          <w:tcPr>
            <w:tcW w:w="639" w:type="dxa"/>
            <w:tcBorders>
              <w:top w:val="single" w:sz="4" w:space="0" w:color="000000"/>
              <w:left w:val="single" w:sz="4" w:space="0" w:color="000000"/>
              <w:bottom w:val="single" w:sz="4" w:space="0" w:color="000000"/>
            </w:tcBorders>
            <w:vAlign w:val="center"/>
          </w:tcPr>
          <w:p w14:paraId="7AF2373A" w14:textId="4F5EA003" w:rsidR="002C5B3D" w:rsidRPr="008F360D" w:rsidRDefault="002C5B3D" w:rsidP="005E3A80">
            <w:pPr>
              <w:snapToGrid w:val="0"/>
              <w:jc w:val="center"/>
              <w:rPr>
                <w:rFonts w:ascii="Tahoma" w:hAnsi="Tahoma" w:cs="Tahoma"/>
                <w:color w:val="auto"/>
                <w:sz w:val="20"/>
                <w:szCs w:val="20"/>
              </w:rPr>
            </w:pPr>
            <w:r w:rsidRPr="008F360D">
              <w:rPr>
                <w:rFonts w:ascii="Tahoma" w:hAnsi="Tahoma" w:cs="Tahoma"/>
                <w:color w:val="auto"/>
                <w:sz w:val="20"/>
                <w:szCs w:val="20"/>
              </w:rPr>
              <w:t>-</w:t>
            </w:r>
          </w:p>
        </w:tc>
        <w:tc>
          <w:tcPr>
            <w:tcW w:w="1446" w:type="dxa"/>
            <w:tcBorders>
              <w:top w:val="single" w:sz="4" w:space="0" w:color="000000"/>
              <w:left w:val="single" w:sz="4" w:space="0" w:color="000000"/>
              <w:bottom w:val="single" w:sz="4" w:space="0" w:color="000000"/>
              <w:right w:val="single" w:sz="4" w:space="0" w:color="000000"/>
            </w:tcBorders>
            <w:vAlign w:val="center"/>
          </w:tcPr>
          <w:p w14:paraId="393D9B44" w14:textId="77777777" w:rsidR="002C5B3D" w:rsidRPr="008F360D" w:rsidRDefault="002C5B3D" w:rsidP="005E3A80">
            <w:pPr>
              <w:snapToGrid w:val="0"/>
              <w:jc w:val="center"/>
              <w:rPr>
                <w:rFonts w:ascii="Tahoma" w:hAnsi="Tahoma" w:cs="Tahoma"/>
                <w:color w:val="auto"/>
                <w:sz w:val="20"/>
                <w:szCs w:val="20"/>
              </w:rPr>
            </w:pPr>
            <w:r w:rsidRPr="008F360D">
              <w:rPr>
                <w:rFonts w:ascii="Tahoma" w:hAnsi="Tahoma" w:cs="Tahoma"/>
                <w:color w:val="auto"/>
                <w:sz w:val="20"/>
                <w:szCs w:val="20"/>
              </w:rPr>
              <w:t>1</w:t>
            </w:r>
          </w:p>
        </w:tc>
      </w:tr>
      <w:tr w:rsidR="004033AC" w:rsidRPr="008F360D" w14:paraId="70974310" w14:textId="77777777" w:rsidTr="00A60993">
        <w:trPr>
          <w:trHeight w:val="20"/>
        </w:trPr>
        <w:tc>
          <w:tcPr>
            <w:tcW w:w="595" w:type="dxa"/>
            <w:tcBorders>
              <w:top w:val="single" w:sz="4" w:space="0" w:color="000000"/>
              <w:left w:val="single" w:sz="4" w:space="0" w:color="000000"/>
              <w:bottom w:val="single" w:sz="4" w:space="0" w:color="000000"/>
            </w:tcBorders>
            <w:vAlign w:val="center"/>
          </w:tcPr>
          <w:p w14:paraId="6D3A98A7" w14:textId="77777777" w:rsidR="002C5B3D" w:rsidRPr="008F360D" w:rsidRDefault="002C5B3D" w:rsidP="005E3A80">
            <w:pPr>
              <w:snapToGrid w:val="0"/>
              <w:jc w:val="center"/>
              <w:rPr>
                <w:rFonts w:ascii="Tahoma" w:hAnsi="Tahoma" w:cs="Tahoma"/>
                <w:bCs/>
                <w:iCs/>
                <w:color w:val="auto"/>
                <w:sz w:val="20"/>
                <w:szCs w:val="20"/>
              </w:rPr>
            </w:pPr>
            <w:r w:rsidRPr="008F360D">
              <w:rPr>
                <w:rFonts w:ascii="Tahoma" w:hAnsi="Tahoma" w:cs="Tahoma"/>
                <w:bCs/>
                <w:iCs/>
                <w:color w:val="auto"/>
                <w:sz w:val="20"/>
                <w:szCs w:val="20"/>
              </w:rPr>
              <w:t>3</w:t>
            </w:r>
          </w:p>
        </w:tc>
        <w:tc>
          <w:tcPr>
            <w:tcW w:w="2088" w:type="dxa"/>
            <w:tcBorders>
              <w:top w:val="single" w:sz="4" w:space="0" w:color="000000"/>
              <w:left w:val="single" w:sz="4" w:space="0" w:color="000000"/>
              <w:bottom w:val="single" w:sz="4" w:space="0" w:color="000000"/>
            </w:tcBorders>
            <w:vAlign w:val="center"/>
          </w:tcPr>
          <w:p w14:paraId="7BFF2AF0" w14:textId="77777777" w:rsidR="002C5B3D" w:rsidRPr="008F360D" w:rsidRDefault="002C5B3D" w:rsidP="005E3A80">
            <w:pPr>
              <w:snapToGrid w:val="0"/>
              <w:ind w:right="-108"/>
              <w:rPr>
                <w:rFonts w:ascii="Tahoma" w:hAnsi="Tahoma" w:cs="Tahoma"/>
                <w:bCs/>
                <w:iCs/>
                <w:color w:val="auto"/>
                <w:sz w:val="20"/>
                <w:szCs w:val="20"/>
              </w:rPr>
            </w:pPr>
            <w:r w:rsidRPr="008F360D">
              <w:rPr>
                <w:rFonts w:ascii="Tahoma" w:hAnsi="Tahoma" w:cs="Tahoma"/>
                <w:bCs/>
                <w:iCs/>
                <w:color w:val="auto"/>
                <w:sz w:val="20"/>
                <w:szCs w:val="20"/>
              </w:rPr>
              <w:t xml:space="preserve">Многоквартирный </w:t>
            </w:r>
          </w:p>
        </w:tc>
        <w:tc>
          <w:tcPr>
            <w:tcW w:w="1158" w:type="dxa"/>
            <w:tcBorders>
              <w:top w:val="single" w:sz="4" w:space="0" w:color="000000"/>
              <w:left w:val="single" w:sz="4" w:space="0" w:color="000000"/>
              <w:bottom w:val="single" w:sz="4" w:space="0" w:color="000000"/>
            </w:tcBorders>
            <w:vAlign w:val="center"/>
          </w:tcPr>
          <w:p w14:paraId="071F252A" w14:textId="77777777" w:rsidR="002C5B3D" w:rsidRPr="008F360D" w:rsidRDefault="002C5B3D" w:rsidP="005E3A80">
            <w:pPr>
              <w:snapToGrid w:val="0"/>
              <w:jc w:val="center"/>
              <w:rPr>
                <w:rFonts w:ascii="Tahoma" w:hAnsi="Tahoma" w:cs="Tahoma"/>
                <w:color w:val="auto"/>
                <w:sz w:val="20"/>
                <w:szCs w:val="20"/>
              </w:rPr>
            </w:pPr>
            <w:r w:rsidRPr="008F360D">
              <w:rPr>
                <w:rFonts w:ascii="Tahoma" w:hAnsi="Tahoma" w:cs="Tahoma"/>
                <w:color w:val="auto"/>
                <w:sz w:val="20"/>
                <w:szCs w:val="20"/>
              </w:rPr>
              <w:t>56 752</w:t>
            </w:r>
          </w:p>
        </w:tc>
        <w:tc>
          <w:tcPr>
            <w:tcW w:w="963" w:type="dxa"/>
            <w:tcBorders>
              <w:top w:val="single" w:sz="4" w:space="0" w:color="000000"/>
              <w:left w:val="single" w:sz="4" w:space="0" w:color="000000"/>
              <w:bottom w:val="single" w:sz="4" w:space="0" w:color="000000"/>
            </w:tcBorders>
            <w:vAlign w:val="center"/>
          </w:tcPr>
          <w:p w14:paraId="50E165FE" w14:textId="7C2D7385" w:rsidR="002C5B3D" w:rsidRPr="008F360D" w:rsidRDefault="002C5B3D" w:rsidP="005E3A80">
            <w:pPr>
              <w:snapToGrid w:val="0"/>
              <w:jc w:val="center"/>
              <w:rPr>
                <w:rFonts w:ascii="Tahoma" w:hAnsi="Tahoma" w:cs="Tahoma"/>
                <w:color w:val="auto"/>
                <w:sz w:val="20"/>
                <w:szCs w:val="20"/>
              </w:rPr>
            </w:pPr>
            <w:r w:rsidRPr="008F360D">
              <w:rPr>
                <w:rFonts w:ascii="Tahoma" w:hAnsi="Tahoma" w:cs="Tahoma"/>
                <w:color w:val="auto"/>
                <w:sz w:val="20"/>
                <w:szCs w:val="20"/>
              </w:rPr>
              <w:t>-</w:t>
            </w:r>
          </w:p>
        </w:tc>
        <w:tc>
          <w:tcPr>
            <w:tcW w:w="665" w:type="dxa"/>
            <w:tcBorders>
              <w:top w:val="single" w:sz="4" w:space="0" w:color="000000"/>
              <w:left w:val="single" w:sz="4" w:space="0" w:color="000000"/>
              <w:bottom w:val="single" w:sz="4" w:space="0" w:color="000000"/>
            </w:tcBorders>
            <w:vAlign w:val="center"/>
          </w:tcPr>
          <w:p w14:paraId="7212A1C7" w14:textId="76B5ACC0" w:rsidR="002C5B3D" w:rsidRPr="008F360D" w:rsidRDefault="002C5B3D" w:rsidP="005E3A80">
            <w:pPr>
              <w:snapToGrid w:val="0"/>
              <w:jc w:val="center"/>
              <w:rPr>
                <w:rFonts w:ascii="Tahoma" w:hAnsi="Tahoma" w:cs="Tahoma"/>
                <w:color w:val="auto"/>
                <w:sz w:val="20"/>
                <w:szCs w:val="20"/>
              </w:rPr>
            </w:pPr>
            <w:r w:rsidRPr="008F360D">
              <w:rPr>
                <w:rFonts w:ascii="Tahoma" w:hAnsi="Tahoma" w:cs="Tahoma"/>
                <w:color w:val="auto"/>
                <w:sz w:val="20"/>
                <w:szCs w:val="20"/>
              </w:rPr>
              <w:t>-</w:t>
            </w:r>
          </w:p>
        </w:tc>
        <w:tc>
          <w:tcPr>
            <w:tcW w:w="943" w:type="dxa"/>
            <w:tcBorders>
              <w:top w:val="single" w:sz="4" w:space="0" w:color="000000"/>
              <w:left w:val="single" w:sz="4" w:space="0" w:color="000000"/>
              <w:bottom w:val="single" w:sz="4" w:space="0" w:color="000000"/>
            </w:tcBorders>
            <w:vAlign w:val="center"/>
          </w:tcPr>
          <w:p w14:paraId="4FD54DB2" w14:textId="77777777" w:rsidR="002C5B3D" w:rsidRPr="008F360D" w:rsidRDefault="002C5B3D" w:rsidP="005E3A80">
            <w:pPr>
              <w:snapToGrid w:val="0"/>
              <w:jc w:val="center"/>
              <w:rPr>
                <w:rFonts w:ascii="Tahoma" w:hAnsi="Tahoma" w:cs="Tahoma"/>
                <w:color w:val="auto"/>
                <w:sz w:val="20"/>
                <w:szCs w:val="20"/>
              </w:rPr>
            </w:pPr>
            <w:r w:rsidRPr="008F360D">
              <w:rPr>
                <w:rFonts w:ascii="Tahoma" w:hAnsi="Tahoma" w:cs="Tahoma"/>
                <w:color w:val="auto"/>
                <w:sz w:val="20"/>
                <w:szCs w:val="20"/>
              </w:rPr>
              <w:t>5 507</w:t>
            </w:r>
          </w:p>
        </w:tc>
        <w:tc>
          <w:tcPr>
            <w:tcW w:w="669" w:type="dxa"/>
            <w:tcBorders>
              <w:top w:val="single" w:sz="4" w:space="0" w:color="000000"/>
              <w:left w:val="single" w:sz="4" w:space="0" w:color="000000"/>
              <w:bottom w:val="single" w:sz="4" w:space="0" w:color="000000"/>
            </w:tcBorders>
            <w:vAlign w:val="center"/>
          </w:tcPr>
          <w:p w14:paraId="45128FFD" w14:textId="77777777" w:rsidR="002C5B3D" w:rsidRPr="008F360D" w:rsidRDefault="002C5B3D" w:rsidP="005E3A80">
            <w:pPr>
              <w:snapToGrid w:val="0"/>
              <w:jc w:val="center"/>
              <w:rPr>
                <w:rFonts w:ascii="Tahoma" w:hAnsi="Tahoma" w:cs="Tahoma"/>
                <w:color w:val="auto"/>
                <w:sz w:val="20"/>
                <w:szCs w:val="20"/>
              </w:rPr>
            </w:pPr>
            <w:r w:rsidRPr="008F360D">
              <w:rPr>
                <w:rFonts w:ascii="Tahoma" w:hAnsi="Tahoma" w:cs="Tahoma"/>
                <w:color w:val="auto"/>
                <w:sz w:val="20"/>
                <w:szCs w:val="20"/>
              </w:rPr>
              <w:t>87,8</w:t>
            </w:r>
          </w:p>
        </w:tc>
        <w:tc>
          <w:tcPr>
            <w:tcW w:w="971" w:type="dxa"/>
            <w:tcBorders>
              <w:top w:val="single" w:sz="4" w:space="0" w:color="000000"/>
              <w:left w:val="single" w:sz="4" w:space="0" w:color="000000"/>
              <w:bottom w:val="single" w:sz="4" w:space="0" w:color="000000"/>
            </w:tcBorders>
            <w:vAlign w:val="center"/>
          </w:tcPr>
          <w:p w14:paraId="742AAD15" w14:textId="77777777" w:rsidR="002C5B3D" w:rsidRPr="008F360D" w:rsidRDefault="002C5B3D" w:rsidP="005E3A80">
            <w:pPr>
              <w:snapToGrid w:val="0"/>
              <w:jc w:val="center"/>
              <w:rPr>
                <w:rFonts w:ascii="Tahoma" w:hAnsi="Tahoma" w:cs="Tahoma"/>
                <w:color w:val="auto"/>
                <w:sz w:val="20"/>
                <w:szCs w:val="20"/>
              </w:rPr>
            </w:pPr>
            <w:r w:rsidRPr="008F360D">
              <w:rPr>
                <w:rFonts w:ascii="Tahoma" w:hAnsi="Tahoma" w:cs="Tahoma"/>
                <w:color w:val="auto"/>
                <w:sz w:val="20"/>
                <w:szCs w:val="20"/>
              </w:rPr>
              <w:t>51 246</w:t>
            </w:r>
          </w:p>
        </w:tc>
        <w:tc>
          <w:tcPr>
            <w:tcW w:w="639" w:type="dxa"/>
            <w:tcBorders>
              <w:top w:val="single" w:sz="4" w:space="0" w:color="000000"/>
              <w:left w:val="single" w:sz="4" w:space="0" w:color="000000"/>
              <w:bottom w:val="single" w:sz="4" w:space="0" w:color="000000"/>
            </w:tcBorders>
            <w:vAlign w:val="center"/>
          </w:tcPr>
          <w:p w14:paraId="243EE61B" w14:textId="77777777" w:rsidR="002C5B3D" w:rsidRPr="008F360D" w:rsidRDefault="002C5B3D" w:rsidP="005E3A80">
            <w:pPr>
              <w:snapToGrid w:val="0"/>
              <w:jc w:val="center"/>
              <w:rPr>
                <w:rFonts w:ascii="Tahoma" w:hAnsi="Tahoma" w:cs="Tahoma"/>
                <w:color w:val="auto"/>
                <w:sz w:val="20"/>
                <w:szCs w:val="20"/>
              </w:rPr>
            </w:pPr>
            <w:r w:rsidRPr="008F360D">
              <w:rPr>
                <w:rFonts w:ascii="Tahoma" w:hAnsi="Tahoma" w:cs="Tahoma"/>
                <w:color w:val="auto"/>
                <w:sz w:val="20"/>
                <w:szCs w:val="20"/>
              </w:rPr>
              <w:t>100</w:t>
            </w:r>
          </w:p>
        </w:tc>
        <w:tc>
          <w:tcPr>
            <w:tcW w:w="1446" w:type="dxa"/>
            <w:tcBorders>
              <w:top w:val="single" w:sz="4" w:space="0" w:color="000000"/>
              <w:left w:val="single" w:sz="4" w:space="0" w:color="000000"/>
              <w:bottom w:val="single" w:sz="4" w:space="0" w:color="000000"/>
              <w:right w:val="single" w:sz="4" w:space="0" w:color="000000"/>
            </w:tcBorders>
            <w:vAlign w:val="center"/>
          </w:tcPr>
          <w:p w14:paraId="1C0E6DCE" w14:textId="77777777" w:rsidR="002C5B3D" w:rsidRPr="008F360D" w:rsidRDefault="002C5B3D" w:rsidP="005E3A80">
            <w:pPr>
              <w:snapToGrid w:val="0"/>
              <w:jc w:val="center"/>
              <w:rPr>
                <w:rFonts w:ascii="Tahoma" w:hAnsi="Tahoma" w:cs="Tahoma"/>
                <w:color w:val="auto"/>
                <w:sz w:val="20"/>
                <w:szCs w:val="20"/>
              </w:rPr>
            </w:pPr>
            <w:r w:rsidRPr="008F360D">
              <w:rPr>
                <w:rFonts w:ascii="Tahoma" w:hAnsi="Tahoma" w:cs="Tahoma"/>
                <w:color w:val="auto"/>
                <w:sz w:val="20"/>
                <w:szCs w:val="20"/>
              </w:rPr>
              <w:t>4,7</w:t>
            </w:r>
          </w:p>
        </w:tc>
      </w:tr>
      <w:tr w:rsidR="004033AC" w:rsidRPr="008F360D" w14:paraId="430E89A2" w14:textId="77777777" w:rsidTr="00A60993">
        <w:trPr>
          <w:trHeight w:val="20"/>
        </w:trPr>
        <w:tc>
          <w:tcPr>
            <w:tcW w:w="595" w:type="dxa"/>
            <w:tcBorders>
              <w:top w:val="single" w:sz="4" w:space="0" w:color="000000"/>
              <w:left w:val="single" w:sz="4" w:space="0" w:color="000000"/>
              <w:bottom w:val="single" w:sz="4" w:space="0" w:color="000000"/>
            </w:tcBorders>
            <w:vAlign w:val="center"/>
          </w:tcPr>
          <w:p w14:paraId="75F4A4BC" w14:textId="77777777" w:rsidR="002C5B3D" w:rsidRPr="008F360D" w:rsidRDefault="002C5B3D" w:rsidP="005E3A80">
            <w:pPr>
              <w:snapToGrid w:val="0"/>
              <w:jc w:val="center"/>
              <w:rPr>
                <w:rFonts w:ascii="Tahoma" w:hAnsi="Tahoma" w:cs="Tahoma"/>
                <w:bCs/>
                <w:iCs/>
                <w:color w:val="auto"/>
                <w:sz w:val="20"/>
                <w:szCs w:val="20"/>
              </w:rPr>
            </w:pPr>
            <w:r w:rsidRPr="008F360D">
              <w:rPr>
                <w:rFonts w:ascii="Tahoma" w:hAnsi="Tahoma" w:cs="Tahoma"/>
                <w:bCs/>
                <w:iCs/>
                <w:color w:val="auto"/>
                <w:sz w:val="20"/>
                <w:szCs w:val="20"/>
              </w:rPr>
              <w:t>4</w:t>
            </w:r>
          </w:p>
        </w:tc>
        <w:tc>
          <w:tcPr>
            <w:tcW w:w="2088" w:type="dxa"/>
            <w:tcBorders>
              <w:top w:val="single" w:sz="4" w:space="0" w:color="000000"/>
              <w:left w:val="single" w:sz="4" w:space="0" w:color="000000"/>
              <w:bottom w:val="single" w:sz="4" w:space="0" w:color="000000"/>
            </w:tcBorders>
            <w:vAlign w:val="center"/>
          </w:tcPr>
          <w:p w14:paraId="4560BE1A" w14:textId="77777777" w:rsidR="002C5B3D" w:rsidRPr="008F360D" w:rsidRDefault="002C5B3D" w:rsidP="005E3A80">
            <w:pPr>
              <w:snapToGrid w:val="0"/>
              <w:rPr>
                <w:rFonts w:ascii="Tahoma" w:hAnsi="Tahoma" w:cs="Tahoma"/>
                <w:bCs/>
                <w:iCs/>
                <w:color w:val="auto"/>
                <w:sz w:val="20"/>
                <w:szCs w:val="20"/>
              </w:rPr>
            </w:pPr>
            <w:r w:rsidRPr="008F360D">
              <w:rPr>
                <w:rFonts w:ascii="Tahoma" w:hAnsi="Tahoma" w:cs="Tahoma"/>
                <w:bCs/>
                <w:iCs/>
                <w:color w:val="auto"/>
                <w:sz w:val="20"/>
                <w:szCs w:val="20"/>
              </w:rPr>
              <w:t>Инвентарный</w:t>
            </w:r>
          </w:p>
        </w:tc>
        <w:tc>
          <w:tcPr>
            <w:tcW w:w="1158" w:type="dxa"/>
            <w:tcBorders>
              <w:top w:val="single" w:sz="4" w:space="0" w:color="000000"/>
              <w:left w:val="single" w:sz="4" w:space="0" w:color="000000"/>
              <w:bottom w:val="single" w:sz="4" w:space="0" w:color="000000"/>
            </w:tcBorders>
            <w:vAlign w:val="center"/>
          </w:tcPr>
          <w:p w14:paraId="2B69C463" w14:textId="77777777" w:rsidR="002C5B3D" w:rsidRPr="008F360D" w:rsidRDefault="002C5B3D" w:rsidP="005E3A80">
            <w:pPr>
              <w:snapToGrid w:val="0"/>
              <w:jc w:val="center"/>
              <w:rPr>
                <w:rFonts w:ascii="Tahoma" w:hAnsi="Tahoma" w:cs="Tahoma"/>
                <w:color w:val="auto"/>
                <w:sz w:val="20"/>
                <w:szCs w:val="20"/>
              </w:rPr>
            </w:pPr>
            <w:r w:rsidRPr="008F360D">
              <w:rPr>
                <w:rFonts w:ascii="Tahoma" w:hAnsi="Tahoma" w:cs="Tahoma"/>
                <w:color w:val="auto"/>
                <w:sz w:val="20"/>
                <w:szCs w:val="20"/>
              </w:rPr>
              <w:t>1 388</w:t>
            </w:r>
          </w:p>
        </w:tc>
        <w:tc>
          <w:tcPr>
            <w:tcW w:w="963" w:type="dxa"/>
            <w:tcBorders>
              <w:top w:val="single" w:sz="4" w:space="0" w:color="000000"/>
              <w:left w:val="single" w:sz="4" w:space="0" w:color="000000"/>
              <w:bottom w:val="single" w:sz="4" w:space="0" w:color="000000"/>
            </w:tcBorders>
            <w:vAlign w:val="center"/>
          </w:tcPr>
          <w:p w14:paraId="139FD4BF" w14:textId="77777777" w:rsidR="002C5B3D" w:rsidRPr="008F360D" w:rsidRDefault="002C5B3D" w:rsidP="005E3A80">
            <w:pPr>
              <w:snapToGrid w:val="0"/>
              <w:jc w:val="center"/>
              <w:rPr>
                <w:rFonts w:ascii="Tahoma" w:hAnsi="Tahoma" w:cs="Tahoma"/>
                <w:color w:val="auto"/>
                <w:sz w:val="20"/>
                <w:szCs w:val="20"/>
              </w:rPr>
            </w:pPr>
            <w:r w:rsidRPr="008F360D">
              <w:rPr>
                <w:rFonts w:ascii="Tahoma" w:hAnsi="Tahoma" w:cs="Tahoma"/>
                <w:color w:val="auto"/>
                <w:sz w:val="20"/>
                <w:szCs w:val="20"/>
              </w:rPr>
              <w:t>1 388</w:t>
            </w:r>
          </w:p>
        </w:tc>
        <w:tc>
          <w:tcPr>
            <w:tcW w:w="665" w:type="dxa"/>
            <w:tcBorders>
              <w:top w:val="single" w:sz="4" w:space="0" w:color="000000"/>
              <w:left w:val="single" w:sz="4" w:space="0" w:color="000000"/>
              <w:bottom w:val="single" w:sz="4" w:space="0" w:color="000000"/>
            </w:tcBorders>
            <w:vAlign w:val="center"/>
          </w:tcPr>
          <w:p w14:paraId="75B16180" w14:textId="77777777" w:rsidR="002C5B3D" w:rsidRPr="008F360D" w:rsidRDefault="002C5B3D" w:rsidP="005E3A80">
            <w:pPr>
              <w:snapToGrid w:val="0"/>
              <w:jc w:val="center"/>
              <w:rPr>
                <w:rFonts w:ascii="Tahoma" w:hAnsi="Tahoma" w:cs="Tahoma"/>
                <w:color w:val="auto"/>
                <w:sz w:val="20"/>
                <w:szCs w:val="20"/>
              </w:rPr>
            </w:pPr>
            <w:r w:rsidRPr="008F360D">
              <w:rPr>
                <w:rFonts w:ascii="Tahoma" w:hAnsi="Tahoma" w:cs="Tahoma"/>
                <w:color w:val="auto"/>
                <w:sz w:val="20"/>
                <w:szCs w:val="20"/>
              </w:rPr>
              <w:t>24,2</w:t>
            </w:r>
          </w:p>
        </w:tc>
        <w:tc>
          <w:tcPr>
            <w:tcW w:w="943" w:type="dxa"/>
            <w:tcBorders>
              <w:top w:val="single" w:sz="4" w:space="0" w:color="000000"/>
              <w:left w:val="single" w:sz="4" w:space="0" w:color="000000"/>
              <w:bottom w:val="single" w:sz="4" w:space="0" w:color="000000"/>
            </w:tcBorders>
            <w:vAlign w:val="center"/>
          </w:tcPr>
          <w:p w14:paraId="30F65B98" w14:textId="32B13045" w:rsidR="002C5B3D" w:rsidRPr="008F360D" w:rsidRDefault="002C5B3D" w:rsidP="005E3A80">
            <w:pPr>
              <w:snapToGrid w:val="0"/>
              <w:jc w:val="center"/>
              <w:rPr>
                <w:rFonts w:ascii="Tahoma" w:hAnsi="Tahoma" w:cs="Tahoma"/>
                <w:color w:val="auto"/>
                <w:sz w:val="20"/>
                <w:szCs w:val="20"/>
              </w:rPr>
            </w:pPr>
            <w:r w:rsidRPr="008F360D">
              <w:rPr>
                <w:rFonts w:ascii="Tahoma" w:hAnsi="Tahoma" w:cs="Tahoma"/>
                <w:color w:val="auto"/>
                <w:sz w:val="20"/>
                <w:szCs w:val="20"/>
              </w:rPr>
              <w:t>-</w:t>
            </w:r>
          </w:p>
        </w:tc>
        <w:tc>
          <w:tcPr>
            <w:tcW w:w="669" w:type="dxa"/>
            <w:tcBorders>
              <w:top w:val="single" w:sz="4" w:space="0" w:color="000000"/>
              <w:left w:val="single" w:sz="4" w:space="0" w:color="000000"/>
              <w:bottom w:val="single" w:sz="4" w:space="0" w:color="000000"/>
            </w:tcBorders>
            <w:vAlign w:val="center"/>
          </w:tcPr>
          <w:p w14:paraId="7624A5DD" w14:textId="52959DE8" w:rsidR="002C5B3D" w:rsidRPr="008F360D" w:rsidRDefault="002C5B3D" w:rsidP="005E3A80">
            <w:pPr>
              <w:snapToGrid w:val="0"/>
              <w:jc w:val="center"/>
              <w:rPr>
                <w:rFonts w:ascii="Tahoma" w:hAnsi="Tahoma" w:cs="Tahoma"/>
                <w:color w:val="auto"/>
                <w:sz w:val="20"/>
                <w:szCs w:val="20"/>
              </w:rPr>
            </w:pPr>
            <w:r w:rsidRPr="008F360D">
              <w:rPr>
                <w:rFonts w:ascii="Tahoma" w:hAnsi="Tahoma" w:cs="Tahoma"/>
                <w:color w:val="auto"/>
                <w:sz w:val="20"/>
                <w:szCs w:val="20"/>
              </w:rPr>
              <w:t>-</w:t>
            </w:r>
          </w:p>
        </w:tc>
        <w:tc>
          <w:tcPr>
            <w:tcW w:w="971" w:type="dxa"/>
            <w:tcBorders>
              <w:top w:val="single" w:sz="4" w:space="0" w:color="000000"/>
              <w:left w:val="single" w:sz="4" w:space="0" w:color="000000"/>
              <w:bottom w:val="single" w:sz="4" w:space="0" w:color="000000"/>
            </w:tcBorders>
            <w:vAlign w:val="center"/>
          </w:tcPr>
          <w:p w14:paraId="76FC12B5" w14:textId="50D7BB20" w:rsidR="002C5B3D" w:rsidRPr="008F360D" w:rsidRDefault="002C5B3D" w:rsidP="005E3A80">
            <w:pPr>
              <w:snapToGrid w:val="0"/>
              <w:jc w:val="center"/>
              <w:rPr>
                <w:rFonts w:ascii="Tahoma" w:hAnsi="Tahoma" w:cs="Tahoma"/>
                <w:color w:val="auto"/>
                <w:sz w:val="20"/>
                <w:szCs w:val="20"/>
              </w:rPr>
            </w:pPr>
            <w:r w:rsidRPr="008F360D">
              <w:rPr>
                <w:rFonts w:ascii="Tahoma" w:hAnsi="Tahoma" w:cs="Tahoma"/>
                <w:color w:val="auto"/>
                <w:sz w:val="20"/>
                <w:szCs w:val="20"/>
              </w:rPr>
              <w:t>-</w:t>
            </w:r>
          </w:p>
        </w:tc>
        <w:tc>
          <w:tcPr>
            <w:tcW w:w="639" w:type="dxa"/>
            <w:tcBorders>
              <w:top w:val="single" w:sz="4" w:space="0" w:color="000000"/>
              <w:left w:val="single" w:sz="4" w:space="0" w:color="000000"/>
              <w:bottom w:val="single" w:sz="4" w:space="0" w:color="000000"/>
            </w:tcBorders>
            <w:vAlign w:val="center"/>
          </w:tcPr>
          <w:p w14:paraId="3F669A85" w14:textId="7F329F66" w:rsidR="002C5B3D" w:rsidRPr="008F360D" w:rsidRDefault="002C5B3D" w:rsidP="005E3A80">
            <w:pPr>
              <w:snapToGrid w:val="0"/>
              <w:jc w:val="center"/>
              <w:rPr>
                <w:rFonts w:ascii="Tahoma" w:hAnsi="Tahoma" w:cs="Tahoma"/>
                <w:color w:val="auto"/>
                <w:sz w:val="20"/>
                <w:szCs w:val="20"/>
              </w:rPr>
            </w:pPr>
            <w:r w:rsidRPr="008F360D">
              <w:rPr>
                <w:rFonts w:ascii="Tahoma" w:hAnsi="Tahoma" w:cs="Tahoma"/>
                <w:color w:val="auto"/>
                <w:sz w:val="20"/>
                <w:szCs w:val="20"/>
              </w:rPr>
              <w:t>-</w:t>
            </w:r>
          </w:p>
        </w:tc>
        <w:tc>
          <w:tcPr>
            <w:tcW w:w="1446" w:type="dxa"/>
            <w:tcBorders>
              <w:top w:val="single" w:sz="4" w:space="0" w:color="000000"/>
              <w:left w:val="single" w:sz="4" w:space="0" w:color="000000"/>
              <w:bottom w:val="single" w:sz="4" w:space="0" w:color="000000"/>
              <w:right w:val="single" w:sz="4" w:space="0" w:color="000000"/>
            </w:tcBorders>
            <w:vAlign w:val="center"/>
          </w:tcPr>
          <w:p w14:paraId="5E42C864" w14:textId="77777777" w:rsidR="002C5B3D" w:rsidRPr="008F360D" w:rsidRDefault="002C5B3D" w:rsidP="005E3A80">
            <w:pPr>
              <w:snapToGrid w:val="0"/>
              <w:jc w:val="center"/>
              <w:rPr>
                <w:rFonts w:ascii="Tahoma" w:hAnsi="Tahoma" w:cs="Tahoma"/>
                <w:color w:val="auto"/>
                <w:sz w:val="20"/>
                <w:szCs w:val="20"/>
              </w:rPr>
            </w:pPr>
            <w:r w:rsidRPr="008F360D">
              <w:rPr>
                <w:rFonts w:ascii="Tahoma" w:hAnsi="Tahoma" w:cs="Tahoma"/>
                <w:color w:val="auto"/>
                <w:sz w:val="20"/>
                <w:szCs w:val="20"/>
              </w:rPr>
              <w:t>1</w:t>
            </w:r>
          </w:p>
        </w:tc>
      </w:tr>
      <w:tr w:rsidR="004033AC" w:rsidRPr="008F360D" w14:paraId="386249FB" w14:textId="77777777" w:rsidTr="00A60993">
        <w:trPr>
          <w:trHeight w:val="20"/>
        </w:trPr>
        <w:tc>
          <w:tcPr>
            <w:tcW w:w="595" w:type="dxa"/>
            <w:tcBorders>
              <w:top w:val="single" w:sz="4" w:space="0" w:color="000000"/>
              <w:left w:val="single" w:sz="4" w:space="0" w:color="000000"/>
              <w:bottom w:val="single" w:sz="4" w:space="0" w:color="000000"/>
            </w:tcBorders>
            <w:vAlign w:val="center"/>
          </w:tcPr>
          <w:p w14:paraId="1FC2D582" w14:textId="77777777" w:rsidR="002C5B3D" w:rsidRPr="008F360D" w:rsidRDefault="002C5B3D" w:rsidP="005E3A80">
            <w:pPr>
              <w:snapToGrid w:val="0"/>
              <w:jc w:val="center"/>
              <w:rPr>
                <w:rFonts w:ascii="Tahoma" w:hAnsi="Tahoma" w:cs="Tahoma"/>
                <w:bCs/>
                <w:iCs/>
                <w:color w:val="auto"/>
                <w:sz w:val="20"/>
                <w:szCs w:val="20"/>
              </w:rPr>
            </w:pPr>
            <w:r w:rsidRPr="008F360D">
              <w:rPr>
                <w:rFonts w:ascii="Tahoma" w:hAnsi="Tahoma" w:cs="Tahoma"/>
                <w:bCs/>
                <w:iCs/>
                <w:color w:val="auto"/>
                <w:sz w:val="20"/>
                <w:szCs w:val="20"/>
              </w:rPr>
              <w:t>5</w:t>
            </w:r>
          </w:p>
        </w:tc>
        <w:tc>
          <w:tcPr>
            <w:tcW w:w="2088" w:type="dxa"/>
            <w:tcBorders>
              <w:top w:val="single" w:sz="4" w:space="0" w:color="000000"/>
              <w:left w:val="single" w:sz="4" w:space="0" w:color="000000"/>
              <w:bottom w:val="single" w:sz="4" w:space="0" w:color="000000"/>
            </w:tcBorders>
            <w:vAlign w:val="center"/>
          </w:tcPr>
          <w:p w14:paraId="1085A4E9" w14:textId="77777777" w:rsidR="002C5B3D" w:rsidRPr="008F360D" w:rsidRDefault="002C5B3D" w:rsidP="005E3A80">
            <w:pPr>
              <w:snapToGrid w:val="0"/>
              <w:rPr>
                <w:rFonts w:ascii="Tahoma" w:hAnsi="Tahoma" w:cs="Tahoma"/>
                <w:bCs/>
                <w:iCs/>
                <w:color w:val="auto"/>
                <w:sz w:val="20"/>
                <w:szCs w:val="20"/>
              </w:rPr>
            </w:pPr>
            <w:r w:rsidRPr="008F360D">
              <w:rPr>
                <w:rFonts w:ascii="Tahoma" w:hAnsi="Tahoma" w:cs="Tahoma"/>
                <w:bCs/>
                <w:iCs/>
                <w:color w:val="auto"/>
                <w:sz w:val="20"/>
                <w:szCs w:val="20"/>
              </w:rPr>
              <w:t>Общежитие</w:t>
            </w:r>
          </w:p>
        </w:tc>
        <w:tc>
          <w:tcPr>
            <w:tcW w:w="1158" w:type="dxa"/>
            <w:tcBorders>
              <w:top w:val="single" w:sz="4" w:space="0" w:color="000000"/>
              <w:left w:val="single" w:sz="4" w:space="0" w:color="000000"/>
              <w:bottom w:val="single" w:sz="4" w:space="0" w:color="000000"/>
            </w:tcBorders>
            <w:vAlign w:val="center"/>
          </w:tcPr>
          <w:p w14:paraId="72143976" w14:textId="77777777" w:rsidR="002C5B3D" w:rsidRPr="008F360D" w:rsidRDefault="002C5B3D" w:rsidP="005E3A80">
            <w:pPr>
              <w:snapToGrid w:val="0"/>
              <w:jc w:val="center"/>
              <w:rPr>
                <w:rFonts w:ascii="Tahoma" w:hAnsi="Tahoma" w:cs="Tahoma"/>
                <w:color w:val="auto"/>
                <w:sz w:val="20"/>
                <w:szCs w:val="20"/>
              </w:rPr>
            </w:pPr>
            <w:r w:rsidRPr="008F360D">
              <w:rPr>
                <w:rFonts w:ascii="Tahoma" w:hAnsi="Tahoma" w:cs="Tahoma"/>
                <w:color w:val="auto"/>
                <w:sz w:val="20"/>
                <w:szCs w:val="20"/>
              </w:rPr>
              <w:t>765</w:t>
            </w:r>
          </w:p>
        </w:tc>
        <w:tc>
          <w:tcPr>
            <w:tcW w:w="963" w:type="dxa"/>
            <w:tcBorders>
              <w:top w:val="single" w:sz="4" w:space="0" w:color="000000"/>
              <w:left w:val="single" w:sz="4" w:space="0" w:color="000000"/>
              <w:bottom w:val="single" w:sz="4" w:space="0" w:color="000000"/>
            </w:tcBorders>
            <w:vAlign w:val="center"/>
          </w:tcPr>
          <w:p w14:paraId="0CED5443" w14:textId="541A1805" w:rsidR="002C5B3D" w:rsidRPr="008F360D" w:rsidRDefault="002C5B3D" w:rsidP="005E3A80">
            <w:pPr>
              <w:snapToGrid w:val="0"/>
              <w:jc w:val="center"/>
              <w:rPr>
                <w:rFonts w:ascii="Tahoma" w:hAnsi="Tahoma" w:cs="Tahoma"/>
                <w:color w:val="auto"/>
                <w:sz w:val="20"/>
                <w:szCs w:val="20"/>
              </w:rPr>
            </w:pPr>
            <w:r w:rsidRPr="008F360D">
              <w:rPr>
                <w:rFonts w:ascii="Tahoma" w:hAnsi="Tahoma" w:cs="Tahoma"/>
                <w:color w:val="auto"/>
                <w:sz w:val="20"/>
                <w:szCs w:val="20"/>
              </w:rPr>
              <w:t>-</w:t>
            </w:r>
          </w:p>
        </w:tc>
        <w:tc>
          <w:tcPr>
            <w:tcW w:w="665" w:type="dxa"/>
            <w:tcBorders>
              <w:top w:val="single" w:sz="4" w:space="0" w:color="000000"/>
              <w:left w:val="single" w:sz="4" w:space="0" w:color="000000"/>
              <w:bottom w:val="single" w:sz="4" w:space="0" w:color="000000"/>
            </w:tcBorders>
            <w:vAlign w:val="center"/>
          </w:tcPr>
          <w:p w14:paraId="07C65381" w14:textId="08185D59" w:rsidR="002C5B3D" w:rsidRPr="008F360D" w:rsidRDefault="002C5B3D" w:rsidP="005E3A80">
            <w:pPr>
              <w:snapToGrid w:val="0"/>
              <w:jc w:val="center"/>
              <w:rPr>
                <w:rFonts w:ascii="Tahoma" w:hAnsi="Tahoma" w:cs="Tahoma"/>
                <w:color w:val="auto"/>
                <w:sz w:val="20"/>
                <w:szCs w:val="20"/>
              </w:rPr>
            </w:pPr>
            <w:r w:rsidRPr="008F360D">
              <w:rPr>
                <w:rFonts w:ascii="Tahoma" w:hAnsi="Tahoma" w:cs="Tahoma"/>
                <w:color w:val="auto"/>
                <w:sz w:val="20"/>
                <w:szCs w:val="20"/>
              </w:rPr>
              <w:t>-</w:t>
            </w:r>
          </w:p>
        </w:tc>
        <w:tc>
          <w:tcPr>
            <w:tcW w:w="943" w:type="dxa"/>
            <w:tcBorders>
              <w:top w:val="single" w:sz="4" w:space="0" w:color="000000"/>
              <w:left w:val="single" w:sz="4" w:space="0" w:color="000000"/>
              <w:bottom w:val="single" w:sz="4" w:space="0" w:color="000000"/>
            </w:tcBorders>
            <w:vAlign w:val="center"/>
          </w:tcPr>
          <w:p w14:paraId="5E7E2213" w14:textId="77777777" w:rsidR="002C5B3D" w:rsidRPr="008F360D" w:rsidRDefault="002C5B3D" w:rsidP="005E3A80">
            <w:pPr>
              <w:snapToGrid w:val="0"/>
              <w:jc w:val="center"/>
              <w:rPr>
                <w:rFonts w:ascii="Tahoma" w:hAnsi="Tahoma" w:cs="Tahoma"/>
                <w:color w:val="auto"/>
                <w:sz w:val="20"/>
                <w:szCs w:val="20"/>
              </w:rPr>
            </w:pPr>
            <w:r w:rsidRPr="008F360D">
              <w:rPr>
                <w:rFonts w:ascii="Tahoma" w:hAnsi="Tahoma" w:cs="Tahoma"/>
                <w:color w:val="auto"/>
                <w:sz w:val="20"/>
                <w:szCs w:val="20"/>
              </w:rPr>
              <w:t>765</w:t>
            </w:r>
          </w:p>
        </w:tc>
        <w:tc>
          <w:tcPr>
            <w:tcW w:w="669" w:type="dxa"/>
            <w:tcBorders>
              <w:top w:val="single" w:sz="4" w:space="0" w:color="000000"/>
              <w:left w:val="single" w:sz="4" w:space="0" w:color="000000"/>
              <w:bottom w:val="single" w:sz="4" w:space="0" w:color="000000"/>
            </w:tcBorders>
            <w:vAlign w:val="center"/>
          </w:tcPr>
          <w:p w14:paraId="27EE252B" w14:textId="77777777" w:rsidR="002C5B3D" w:rsidRPr="008F360D" w:rsidRDefault="002C5B3D" w:rsidP="005E3A80">
            <w:pPr>
              <w:snapToGrid w:val="0"/>
              <w:jc w:val="center"/>
              <w:rPr>
                <w:rFonts w:ascii="Tahoma" w:hAnsi="Tahoma" w:cs="Tahoma"/>
                <w:color w:val="auto"/>
                <w:sz w:val="20"/>
                <w:szCs w:val="20"/>
              </w:rPr>
            </w:pPr>
            <w:r w:rsidRPr="008F360D">
              <w:rPr>
                <w:rFonts w:ascii="Tahoma" w:hAnsi="Tahoma" w:cs="Tahoma"/>
                <w:color w:val="auto"/>
                <w:sz w:val="20"/>
                <w:szCs w:val="20"/>
              </w:rPr>
              <w:t>12,2</w:t>
            </w:r>
          </w:p>
        </w:tc>
        <w:tc>
          <w:tcPr>
            <w:tcW w:w="971" w:type="dxa"/>
            <w:tcBorders>
              <w:top w:val="single" w:sz="4" w:space="0" w:color="000000"/>
              <w:left w:val="single" w:sz="4" w:space="0" w:color="000000"/>
              <w:bottom w:val="single" w:sz="4" w:space="0" w:color="000000"/>
            </w:tcBorders>
            <w:vAlign w:val="center"/>
          </w:tcPr>
          <w:p w14:paraId="7614BC88" w14:textId="29C1D788" w:rsidR="002C5B3D" w:rsidRPr="008F360D" w:rsidRDefault="002C5B3D" w:rsidP="005E3A80">
            <w:pPr>
              <w:snapToGrid w:val="0"/>
              <w:jc w:val="center"/>
              <w:rPr>
                <w:rFonts w:ascii="Tahoma" w:hAnsi="Tahoma" w:cs="Tahoma"/>
                <w:color w:val="auto"/>
                <w:sz w:val="20"/>
                <w:szCs w:val="20"/>
              </w:rPr>
            </w:pPr>
            <w:r w:rsidRPr="008F360D">
              <w:rPr>
                <w:rFonts w:ascii="Tahoma" w:hAnsi="Tahoma" w:cs="Tahoma"/>
                <w:color w:val="auto"/>
                <w:sz w:val="20"/>
                <w:szCs w:val="20"/>
              </w:rPr>
              <w:t>-</w:t>
            </w:r>
          </w:p>
        </w:tc>
        <w:tc>
          <w:tcPr>
            <w:tcW w:w="639" w:type="dxa"/>
            <w:tcBorders>
              <w:top w:val="single" w:sz="4" w:space="0" w:color="000000"/>
              <w:left w:val="single" w:sz="4" w:space="0" w:color="000000"/>
              <w:bottom w:val="single" w:sz="4" w:space="0" w:color="000000"/>
            </w:tcBorders>
            <w:vAlign w:val="center"/>
          </w:tcPr>
          <w:p w14:paraId="1491AC6A" w14:textId="0C7638BA" w:rsidR="002C5B3D" w:rsidRPr="008F360D" w:rsidRDefault="002C5B3D" w:rsidP="005E3A80">
            <w:pPr>
              <w:snapToGrid w:val="0"/>
              <w:jc w:val="center"/>
              <w:rPr>
                <w:rFonts w:ascii="Tahoma" w:hAnsi="Tahoma" w:cs="Tahoma"/>
                <w:color w:val="auto"/>
                <w:sz w:val="20"/>
                <w:szCs w:val="20"/>
              </w:rPr>
            </w:pPr>
            <w:r w:rsidRPr="008F360D">
              <w:rPr>
                <w:rFonts w:ascii="Tahoma" w:hAnsi="Tahoma" w:cs="Tahoma"/>
                <w:color w:val="auto"/>
                <w:sz w:val="20"/>
                <w:szCs w:val="20"/>
              </w:rPr>
              <w:t>-</w:t>
            </w:r>
          </w:p>
        </w:tc>
        <w:tc>
          <w:tcPr>
            <w:tcW w:w="1446" w:type="dxa"/>
            <w:tcBorders>
              <w:top w:val="single" w:sz="4" w:space="0" w:color="000000"/>
              <w:left w:val="single" w:sz="4" w:space="0" w:color="000000"/>
              <w:bottom w:val="single" w:sz="4" w:space="0" w:color="000000"/>
              <w:right w:val="single" w:sz="4" w:space="0" w:color="000000"/>
            </w:tcBorders>
            <w:vAlign w:val="center"/>
          </w:tcPr>
          <w:p w14:paraId="33900D7D" w14:textId="77777777" w:rsidR="002C5B3D" w:rsidRPr="008F360D" w:rsidRDefault="002C5B3D" w:rsidP="005E3A80">
            <w:pPr>
              <w:snapToGrid w:val="0"/>
              <w:jc w:val="center"/>
              <w:rPr>
                <w:rFonts w:ascii="Tahoma" w:hAnsi="Tahoma" w:cs="Tahoma"/>
                <w:color w:val="auto"/>
                <w:sz w:val="20"/>
                <w:szCs w:val="20"/>
              </w:rPr>
            </w:pPr>
            <w:r w:rsidRPr="008F360D">
              <w:rPr>
                <w:rFonts w:ascii="Tahoma" w:hAnsi="Tahoma" w:cs="Tahoma"/>
                <w:color w:val="auto"/>
                <w:sz w:val="20"/>
                <w:szCs w:val="20"/>
              </w:rPr>
              <w:t>2</w:t>
            </w:r>
          </w:p>
        </w:tc>
      </w:tr>
      <w:tr w:rsidR="004033AC" w:rsidRPr="008F360D" w14:paraId="07C58785" w14:textId="77777777" w:rsidTr="00A60993">
        <w:trPr>
          <w:trHeight w:val="20"/>
        </w:trPr>
        <w:tc>
          <w:tcPr>
            <w:tcW w:w="595" w:type="dxa"/>
            <w:tcBorders>
              <w:top w:val="single" w:sz="4" w:space="0" w:color="000000"/>
              <w:left w:val="single" w:sz="4" w:space="0" w:color="000000"/>
              <w:bottom w:val="single" w:sz="4" w:space="0" w:color="000000"/>
            </w:tcBorders>
            <w:vAlign w:val="center"/>
          </w:tcPr>
          <w:p w14:paraId="2DBCE64B" w14:textId="77777777" w:rsidR="002C5B3D" w:rsidRPr="008F360D" w:rsidRDefault="002C5B3D" w:rsidP="005E3A80">
            <w:pPr>
              <w:snapToGrid w:val="0"/>
              <w:rPr>
                <w:rFonts w:ascii="Tahoma" w:hAnsi="Tahoma" w:cs="Tahoma"/>
                <w:color w:val="auto"/>
                <w:spacing w:val="-5"/>
                <w:sz w:val="20"/>
                <w:szCs w:val="20"/>
              </w:rPr>
            </w:pPr>
          </w:p>
        </w:tc>
        <w:tc>
          <w:tcPr>
            <w:tcW w:w="2088" w:type="dxa"/>
            <w:tcBorders>
              <w:top w:val="single" w:sz="4" w:space="0" w:color="000000"/>
              <w:left w:val="single" w:sz="4" w:space="0" w:color="000000"/>
              <w:bottom w:val="single" w:sz="4" w:space="0" w:color="000000"/>
            </w:tcBorders>
            <w:vAlign w:val="center"/>
          </w:tcPr>
          <w:p w14:paraId="42DBA95B" w14:textId="77777777" w:rsidR="002C5B3D" w:rsidRPr="008F360D" w:rsidRDefault="002C5B3D" w:rsidP="005E3A80">
            <w:pPr>
              <w:snapToGrid w:val="0"/>
              <w:rPr>
                <w:rFonts w:ascii="Tahoma" w:hAnsi="Tahoma" w:cs="Tahoma"/>
                <w:bCs/>
                <w:color w:val="auto"/>
                <w:sz w:val="20"/>
                <w:szCs w:val="20"/>
              </w:rPr>
            </w:pPr>
            <w:r w:rsidRPr="008F360D">
              <w:rPr>
                <w:rFonts w:ascii="Tahoma" w:hAnsi="Tahoma" w:cs="Tahoma"/>
                <w:bCs/>
                <w:color w:val="auto"/>
                <w:sz w:val="20"/>
                <w:szCs w:val="20"/>
              </w:rPr>
              <w:t>ИТОГО</w:t>
            </w:r>
          </w:p>
        </w:tc>
        <w:tc>
          <w:tcPr>
            <w:tcW w:w="1158" w:type="dxa"/>
            <w:tcBorders>
              <w:top w:val="single" w:sz="4" w:space="0" w:color="000000"/>
              <w:left w:val="single" w:sz="4" w:space="0" w:color="000000"/>
              <w:bottom w:val="single" w:sz="4" w:space="0" w:color="000000"/>
            </w:tcBorders>
            <w:vAlign w:val="center"/>
          </w:tcPr>
          <w:p w14:paraId="7FFCE74A" w14:textId="77777777" w:rsidR="002C5B3D" w:rsidRPr="008F360D" w:rsidRDefault="002C5B3D" w:rsidP="005E3A80">
            <w:pPr>
              <w:snapToGrid w:val="0"/>
              <w:jc w:val="center"/>
              <w:rPr>
                <w:rFonts w:ascii="Tahoma" w:hAnsi="Tahoma" w:cs="Tahoma"/>
                <w:bCs/>
                <w:color w:val="auto"/>
                <w:sz w:val="20"/>
                <w:szCs w:val="20"/>
              </w:rPr>
            </w:pPr>
            <w:r w:rsidRPr="008F360D">
              <w:rPr>
                <w:rFonts w:ascii="Tahoma" w:hAnsi="Tahoma" w:cs="Tahoma"/>
                <w:bCs/>
                <w:color w:val="auto"/>
                <w:sz w:val="20"/>
                <w:szCs w:val="20"/>
              </w:rPr>
              <w:t>63 260</w:t>
            </w:r>
          </w:p>
        </w:tc>
        <w:tc>
          <w:tcPr>
            <w:tcW w:w="963" w:type="dxa"/>
            <w:tcBorders>
              <w:top w:val="single" w:sz="4" w:space="0" w:color="000000"/>
              <w:left w:val="single" w:sz="4" w:space="0" w:color="000000"/>
              <w:bottom w:val="single" w:sz="4" w:space="0" w:color="000000"/>
            </w:tcBorders>
            <w:vAlign w:val="center"/>
          </w:tcPr>
          <w:p w14:paraId="2441FCEB" w14:textId="77777777" w:rsidR="002C5B3D" w:rsidRPr="008F360D" w:rsidRDefault="002C5B3D" w:rsidP="005E3A80">
            <w:pPr>
              <w:snapToGrid w:val="0"/>
              <w:jc w:val="center"/>
              <w:rPr>
                <w:rFonts w:ascii="Tahoma" w:hAnsi="Tahoma" w:cs="Tahoma"/>
                <w:bCs/>
                <w:color w:val="auto"/>
                <w:sz w:val="20"/>
                <w:szCs w:val="20"/>
              </w:rPr>
            </w:pPr>
            <w:r w:rsidRPr="008F360D">
              <w:rPr>
                <w:rFonts w:ascii="Tahoma" w:hAnsi="Tahoma" w:cs="Tahoma"/>
                <w:bCs/>
                <w:color w:val="auto"/>
                <w:sz w:val="20"/>
                <w:szCs w:val="20"/>
              </w:rPr>
              <w:t>5 743</w:t>
            </w:r>
          </w:p>
        </w:tc>
        <w:tc>
          <w:tcPr>
            <w:tcW w:w="665" w:type="dxa"/>
            <w:tcBorders>
              <w:top w:val="single" w:sz="4" w:space="0" w:color="000000"/>
              <w:left w:val="single" w:sz="4" w:space="0" w:color="000000"/>
              <w:bottom w:val="single" w:sz="4" w:space="0" w:color="000000"/>
            </w:tcBorders>
            <w:vAlign w:val="center"/>
          </w:tcPr>
          <w:p w14:paraId="12908097" w14:textId="77777777" w:rsidR="002C5B3D" w:rsidRPr="008F360D" w:rsidRDefault="002C5B3D" w:rsidP="005E3A80">
            <w:pPr>
              <w:snapToGrid w:val="0"/>
              <w:jc w:val="center"/>
              <w:rPr>
                <w:rFonts w:ascii="Tahoma" w:hAnsi="Tahoma" w:cs="Tahoma"/>
                <w:bCs/>
                <w:color w:val="auto"/>
                <w:sz w:val="20"/>
                <w:szCs w:val="20"/>
              </w:rPr>
            </w:pPr>
            <w:r w:rsidRPr="008F360D">
              <w:rPr>
                <w:rFonts w:ascii="Tahoma" w:hAnsi="Tahoma" w:cs="Tahoma"/>
                <w:bCs/>
                <w:color w:val="auto"/>
                <w:sz w:val="20"/>
                <w:szCs w:val="20"/>
              </w:rPr>
              <w:t>100</w:t>
            </w:r>
          </w:p>
        </w:tc>
        <w:tc>
          <w:tcPr>
            <w:tcW w:w="943" w:type="dxa"/>
            <w:tcBorders>
              <w:top w:val="single" w:sz="4" w:space="0" w:color="000000"/>
              <w:left w:val="single" w:sz="4" w:space="0" w:color="000000"/>
              <w:bottom w:val="single" w:sz="4" w:space="0" w:color="000000"/>
            </w:tcBorders>
            <w:vAlign w:val="center"/>
          </w:tcPr>
          <w:p w14:paraId="4CA1E3B1" w14:textId="77777777" w:rsidR="002C5B3D" w:rsidRPr="008F360D" w:rsidRDefault="002C5B3D" w:rsidP="005E3A80">
            <w:pPr>
              <w:snapToGrid w:val="0"/>
              <w:jc w:val="center"/>
              <w:rPr>
                <w:rFonts w:ascii="Tahoma" w:hAnsi="Tahoma" w:cs="Tahoma"/>
                <w:bCs/>
                <w:color w:val="auto"/>
                <w:sz w:val="20"/>
                <w:szCs w:val="20"/>
              </w:rPr>
            </w:pPr>
            <w:r w:rsidRPr="008F360D">
              <w:rPr>
                <w:rFonts w:ascii="Tahoma" w:hAnsi="Tahoma" w:cs="Tahoma"/>
                <w:bCs/>
                <w:color w:val="auto"/>
                <w:sz w:val="20"/>
                <w:szCs w:val="20"/>
              </w:rPr>
              <w:t>6 272</w:t>
            </w:r>
          </w:p>
        </w:tc>
        <w:tc>
          <w:tcPr>
            <w:tcW w:w="669" w:type="dxa"/>
            <w:tcBorders>
              <w:top w:val="single" w:sz="4" w:space="0" w:color="000000"/>
              <w:left w:val="single" w:sz="4" w:space="0" w:color="000000"/>
              <w:bottom w:val="single" w:sz="4" w:space="0" w:color="000000"/>
            </w:tcBorders>
            <w:vAlign w:val="center"/>
          </w:tcPr>
          <w:p w14:paraId="79A8D809" w14:textId="77777777" w:rsidR="002C5B3D" w:rsidRPr="008F360D" w:rsidRDefault="002C5B3D" w:rsidP="005E3A80">
            <w:pPr>
              <w:snapToGrid w:val="0"/>
              <w:jc w:val="center"/>
              <w:rPr>
                <w:rFonts w:ascii="Tahoma" w:hAnsi="Tahoma" w:cs="Tahoma"/>
                <w:bCs/>
                <w:color w:val="auto"/>
                <w:sz w:val="20"/>
                <w:szCs w:val="20"/>
              </w:rPr>
            </w:pPr>
            <w:r w:rsidRPr="008F360D">
              <w:rPr>
                <w:rFonts w:ascii="Tahoma" w:hAnsi="Tahoma" w:cs="Tahoma"/>
                <w:bCs/>
                <w:color w:val="auto"/>
                <w:sz w:val="20"/>
                <w:szCs w:val="20"/>
              </w:rPr>
              <w:t>100</w:t>
            </w:r>
          </w:p>
        </w:tc>
        <w:tc>
          <w:tcPr>
            <w:tcW w:w="971" w:type="dxa"/>
            <w:tcBorders>
              <w:top w:val="single" w:sz="4" w:space="0" w:color="000000"/>
              <w:left w:val="single" w:sz="4" w:space="0" w:color="000000"/>
              <w:bottom w:val="single" w:sz="4" w:space="0" w:color="000000"/>
            </w:tcBorders>
            <w:vAlign w:val="center"/>
          </w:tcPr>
          <w:p w14:paraId="5D74D032" w14:textId="77777777" w:rsidR="002C5B3D" w:rsidRPr="008F360D" w:rsidRDefault="002C5B3D" w:rsidP="005E3A80">
            <w:pPr>
              <w:snapToGrid w:val="0"/>
              <w:jc w:val="center"/>
              <w:rPr>
                <w:rFonts w:ascii="Tahoma" w:hAnsi="Tahoma" w:cs="Tahoma"/>
                <w:bCs/>
                <w:color w:val="auto"/>
                <w:sz w:val="20"/>
                <w:szCs w:val="20"/>
              </w:rPr>
            </w:pPr>
            <w:r w:rsidRPr="008F360D">
              <w:rPr>
                <w:rFonts w:ascii="Tahoma" w:hAnsi="Tahoma" w:cs="Tahoma"/>
                <w:bCs/>
                <w:color w:val="auto"/>
                <w:sz w:val="20"/>
                <w:szCs w:val="20"/>
              </w:rPr>
              <w:t>51 246</w:t>
            </w:r>
          </w:p>
        </w:tc>
        <w:tc>
          <w:tcPr>
            <w:tcW w:w="639" w:type="dxa"/>
            <w:tcBorders>
              <w:top w:val="single" w:sz="4" w:space="0" w:color="000000"/>
              <w:left w:val="single" w:sz="4" w:space="0" w:color="000000"/>
              <w:bottom w:val="single" w:sz="4" w:space="0" w:color="000000"/>
            </w:tcBorders>
            <w:vAlign w:val="center"/>
          </w:tcPr>
          <w:p w14:paraId="656402D3" w14:textId="77777777" w:rsidR="002C5B3D" w:rsidRPr="008F360D" w:rsidRDefault="002C5B3D" w:rsidP="005E3A80">
            <w:pPr>
              <w:snapToGrid w:val="0"/>
              <w:jc w:val="center"/>
              <w:rPr>
                <w:rFonts w:ascii="Tahoma" w:hAnsi="Tahoma" w:cs="Tahoma"/>
                <w:bCs/>
                <w:color w:val="auto"/>
                <w:sz w:val="20"/>
                <w:szCs w:val="20"/>
              </w:rPr>
            </w:pPr>
            <w:r w:rsidRPr="008F360D">
              <w:rPr>
                <w:rFonts w:ascii="Tahoma" w:hAnsi="Tahoma" w:cs="Tahoma"/>
                <w:bCs/>
                <w:color w:val="auto"/>
                <w:sz w:val="20"/>
                <w:szCs w:val="20"/>
              </w:rPr>
              <w:t>100</w:t>
            </w:r>
          </w:p>
        </w:tc>
        <w:tc>
          <w:tcPr>
            <w:tcW w:w="1446" w:type="dxa"/>
            <w:tcBorders>
              <w:top w:val="single" w:sz="4" w:space="0" w:color="000000"/>
              <w:left w:val="single" w:sz="4" w:space="0" w:color="000000"/>
              <w:bottom w:val="single" w:sz="4" w:space="0" w:color="000000"/>
              <w:right w:val="single" w:sz="4" w:space="0" w:color="000000"/>
            </w:tcBorders>
            <w:vAlign w:val="center"/>
          </w:tcPr>
          <w:p w14:paraId="48CD51BC" w14:textId="77777777" w:rsidR="002C5B3D" w:rsidRPr="008F360D" w:rsidRDefault="002C5B3D" w:rsidP="005E3A80">
            <w:pPr>
              <w:snapToGrid w:val="0"/>
              <w:jc w:val="center"/>
              <w:rPr>
                <w:rFonts w:ascii="Tahoma" w:hAnsi="Tahoma" w:cs="Tahoma"/>
                <w:bCs/>
                <w:color w:val="auto"/>
                <w:sz w:val="20"/>
                <w:szCs w:val="20"/>
              </w:rPr>
            </w:pPr>
            <w:r w:rsidRPr="008F360D">
              <w:rPr>
                <w:rFonts w:ascii="Tahoma" w:hAnsi="Tahoma" w:cs="Tahoma"/>
                <w:bCs/>
                <w:color w:val="auto"/>
                <w:sz w:val="20"/>
                <w:szCs w:val="20"/>
              </w:rPr>
              <w:t>4,3</w:t>
            </w:r>
          </w:p>
        </w:tc>
      </w:tr>
    </w:tbl>
    <w:p w14:paraId="6D695704" w14:textId="365FB0ED" w:rsidR="002C5B3D" w:rsidRPr="008F360D" w:rsidRDefault="009F50AC" w:rsidP="00A60993">
      <w:pPr>
        <w:pStyle w:val="afffffffffffffff5"/>
      </w:pPr>
      <w:bookmarkStart w:id="88" w:name="_Ref16173040"/>
      <w:r w:rsidRPr="008F360D">
        <w:t xml:space="preserve">Таблица </w:t>
      </w:r>
      <w:r w:rsidR="00AD23EF" w:rsidRPr="008F360D">
        <w:rPr>
          <w:noProof/>
        </w:rPr>
        <w:fldChar w:fldCharType="begin"/>
      </w:r>
      <w:r w:rsidR="00AD23EF" w:rsidRPr="008F360D">
        <w:rPr>
          <w:noProof/>
        </w:rPr>
        <w:instrText xml:space="preserve"> SEQ Таблица \* ARABIC </w:instrText>
      </w:r>
      <w:r w:rsidR="00AD23EF" w:rsidRPr="008F360D">
        <w:rPr>
          <w:noProof/>
        </w:rPr>
        <w:fldChar w:fldCharType="separate"/>
      </w:r>
      <w:r w:rsidR="00DE7CEB" w:rsidRPr="008F360D">
        <w:rPr>
          <w:noProof/>
        </w:rPr>
        <w:t>8</w:t>
      </w:r>
      <w:r w:rsidR="00AD23EF" w:rsidRPr="008F360D">
        <w:rPr>
          <w:noProof/>
        </w:rPr>
        <w:fldChar w:fldCharType="end"/>
      </w:r>
      <w:bookmarkEnd w:id="88"/>
      <w:r w:rsidRPr="008F360D">
        <w:t xml:space="preserve"> </w:t>
      </w:r>
      <w:r w:rsidR="009F4654" w:rsidRPr="008F360D">
        <w:t xml:space="preserve">– </w:t>
      </w:r>
      <w:r w:rsidRPr="008F360D">
        <w:t>Жилищный фонд района Лимбяяха, расположенный в СЗЗ</w:t>
      </w:r>
    </w:p>
    <w:tbl>
      <w:tblPr>
        <w:tblW w:w="0" w:type="auto"/>
        <w:tblLayout w:type="fixed"/>
        <w:tblLook w:val="0000" w:firstRow="0" w:lastRow="0" w:firstColumn="0" w:lastColumn="0" w:noHBand="0" w:noVBand="0"/>
      </w:tblPr>
      <w:tblGrid>
        <w:gridCol w:w="592"/>
        <w:gridCol w:w="3262"/>
        <w:gridCol w:w="981"/>
        <w:gridCol w:w="1985"/>
        <w:gridCol w:w="1539"/>
        <w:gridCol w:w="1778"/>
      </w:tblGrid>
      <w:tr w:rsidR="004033AC" w:rsidRPr="008F360D" w14:paraId="7D7C26E5" w14:textId="77777777" w:rsidTr="00A60993">
        <w:trPr>
          <w:trHeight w:val="20"/>
        </w:trPr>
        <w:tc>
          <w:tcPr>
            <w:tcW w:w="592" w:type="dxa"/>
            <w:tcBorders>
              <w:top w:val="single" w:sz="4" w:space="0" w:color="000000"/>
              <w:left w:val="single" w:sz="4" w:space="0" w:color="000000"/>
              <w:bottom w:val="single" w:sz="4" w:space="0" w:color="000000"/>
            </w:tcBorders>
            <w:vAlign w:val="center"/>
          </w:tcPr>
          <w:p w14:paraId="3CA668C8" w14:textId="303A6DB6" w:rsidR="009F50AC" w:rsidRPr="008F360D" w:rsidRDefault="009F50AC" w:rsidP="005E3A80">
            <w:pPr>
              <w:snapToGrid w:val="0"/>
              <w:ind w:left="-108" w:right="-108" w:hanging="8"/>
              <w:jc w:val="center"/>
              <w:rPr>
                <w:rFonts w:ascii="Tahoma" w:hAnsi="Tahoma" w:cs="Tahoma"/>
                <w:color w:val="auto"/>
                <w:sz w:val="20"/>
                <w:szCs w:val="20"/>
              </w:rPr>
            </w:pPr>
            <w:r w:rsidRPr="008F360D">
              <w:rPr>
                <w:rFonts w:ascii="Tahoma" w:hAnsi="Tahoma" w:cs="Tahoma"/>
                <w:color w:val="auto"/>
                <w:sz w:val="20"/>
                <w:szCs w:val="20"/>
              </w:rPr>
              <w:t xml:space="preserve">№ </w:t>
            </w:r>
            <w:r w:rsidR="00A60993" w:rsidRPr="008F360D">
              <w:rPr>
                <w:rFonts w:ascii="Tahoma" w:hAnsi="Tahoma" w:cs="Tahoma"/>
                <w:color w:val="auto"/>
                <w:sz w:val="20"/>
                <w:szCs w:val="20"/>
              </w:rPr>
              <w:br/>
            </w:r>
            <w:r w:rsidRPr="008F360D">
              <w:rPr>
                <w:rFonts w:ascii="Tahoma" w:hAnsi="Tahoma" w:cs="Tahoma"/>
                <w:color w:val="auto"/>
                <w:sz w:val="20"/>
                <w:szCs w:val="20"/>
              </w:rPr>
              <w:t>п/п</w:t>
            </w:r>
          </w:p>
        </w:tc>
        <w:tc>
          <w:tcPr>
            <w:tcW w:w="3262" w:type="dxa"/>
            <w:tcBorders>
              <w:top w:val="single" w:sz="4" w:space="0" w:color="000000"/>
              <w:left w:val="single" w:sz="4" w:space="0" w:color="000000"/>
              <w:bottom w:val="single" w:sz="4" w:space="0" w:color="000000"/>
            </w:tcBorders>
            <w:vAlign w:val="center"/>
          </w:tcPr>
          <w:p w14:paraId="570EA642" w14:textId="77777777" w:rsidR="009F50AC" w:rsidRPr="008F360D" w:rsidRDefault="009F50AC" w:rsidP="005E3A80">
            <w:pPr>
              <w:snapToGrid w:val="0"/>
              <w:ind w:left="-108" w:right="-108" w:hanging="8"/>
              <w:jc w:val="center"/>
              <w:rPr>
                <w:rFonts w:ascii="Tahoma" w:hAnsi="Tahoma" w:cs="Tahoma"/>
                <w:color w:val="auto"/>
                <w:sz w:val="20"/>
                <w:szCs w:val="20"/>
              </w:rPr>
            </w:pPr>
            <w:r w:rsidRPr="008F360D">
              <w:rPr>
                <w:rFonts w:ascii="Tahoma" w:hAnsi="Tahoma" w:cs="Tahoma"/>
                <w:color w:val="auto"/>
                <w:sz w:val="20"/>
                <w:szCs w:val="20"/>
              </w:rPr>
              <w:t>Наименование СЗЗ</w:t>
            </w:r>
          </w:p>
          <w:p w14:paraId="680D1781" w14:textId="77777777" w:rsidR="009F50AC" w:rsidRPr="008F360D" w:rsidRDefault="009F50AC" w:rsidP="005E3A80">
            <w:pPr>
              <w:ind w:left="-108" w:right="-108" w:hanging="8"/>
              <w:jc w:val="center"/>
              <w:rPr>
                <w:rFonts w:ascii="Tahoma" w:hAnsi="Tahoma" w:cs="Tahoma"/>
                <w:color w:val="auto"/>
                <w:sz w:val="20"/>
                <w:szCs w:val="20"/>
              </w:rPr>
            </w:pPr>
            <w:r w:rsidRPr="008F360D">
              <w:rPr>
                <w:rFonts w:ascii="Tahoma" w:hAnsi="Tahoma" w:cs="Tahoma"/>
                <w:color w:val="auto"/>
                <w:sz w:val="20"/>
                <w:szCs w:val="20"/>
              </w:rPr>
              <w:t>(источник СЗЗ)</w:t>
            </w:r>
          </w:p>
        </w:tc>
        <w:tc>
          <w:tcPr>
            <w:tcW w:w="981" w:type="dxa"/>
            <w:tcBorders>
              <w:top w:val="single" w:sz="4" w:space="0" w:color="000000"/>
              <w:left w:val="single" w:sz="4" w:space="0" w:color="000000"/>
              <w:bottom w:val="single" w:sz="4" w:space="0" w:color="000000"/>
            </w:tcBorders>
            <w:vAlign w:val="center"/>
          </w:tcPr>
          <w:p w14:paraId="594B8E6C" w14:textId="77777777" w:rsidR="009F50AC" w:rsidRPr="008F360D" w:rsidRDefault="009F50AC" w:rsidP="005E3A80">
            <w:pPr>
              <w:snapToGrid w:val="0"/>
              <w:ind w:left="-108" w:right="-108" w:hanging="8"/>
              <w:jc w:val="center"/>
              <w:rPr>
                <w:rFonts w:ascii="Tahoma" w:hAnsi="Tahoma" w:cs="Tahoma"/>
                <w:color w:val="auto"/>
                <w:sz w:val="20"/>
                <w:szCs w:val="20"/>
              </w:rPr>
            </w:pPr>
            <w:r w:rsidRPr="008F360D">
              <w:rPr>
                <w:rFonts w:ascii="Tahoma" w:hAnsi="Tahoma" w:cs="Tahoma"/>
                <w:color w:val="auto"/>
                <w:sz w:val="20"/>
                <w:szCs w:val="20"/>
              </w:rPr>
              <w:t>Размер СЗЗ, м</w:t>
            </w:r>
          </w:p>
        </w:tc>
        <w:tc>
          <w:tcPr>
            <w:tcW w:w="1985" w:type="dxa"/>
            <w:tcBorders>
              <w:top w:val="single" w:sz="4" w:space="0" w:color="000000"/>
              <w:left w:val="single" w:sz="4" w:space="0" w:color="000000"/>
              <w:bottom w:val="single" w:sz="4" w:space="0" w:color="000000"/>
            </w:tcBorders>
            <w:vAlign w:val="center"/>
          </w:tcPr>
          <w:p w14:paraId="42A3A7EA" w14:textId="77777777" w:rsidR="009F50AC" w:rsidRPr="008F360D" w:rsidRDefault="009F50AC" w:rsidP="005E3A80">
            <w:pPr>
              <w:snapToGrid w:val="0"/>
              <w:ind w:left="-108" w:right="-108" w:hanging="8"/>
              <w:jc w:val="center"/>
              <w:rPr>
                <w:rFonts w:ascii="Tahoma" w:hAnsi="Tahoma" w:cs="Tahoma"/>
                <w:color w:val="auto"/>
                <w:sz w:val="20"/>
                <w:szCs w:val="20"/>
              </w:rPr>
            </w:pPr>
            <w:r w:rsidRPr="008F360D">
              <w:rPr>
                <w:rFonts w:ascii="Tahoma" w:hAnsi="Tahoma" w:cs="Tahoma"/>
                <w:color w:val="auto"/>
                <w:sz w:val="20"/>
                <w:szCs w:val="20"/>
              </w:rPr>
              <w:t>Тип жилья</w:t>
            </w:r>
          </w:p>
        </w:tc>
        <w:tc>
          <w:tcPr>
            <w:tcW w:w="1539" w:type="dxa"/>
            <w:tcBorders>
              <w:top w:val="single" w:sz="4" w:space="0" w:color="000000"/>
              <w:left w:val="single" w:sz="4" w:space="0" w:color="000000"/>
              <w:bottom w:val="single" w:sz="4" w:space="0" w:color="000000"/>
            </w:tcBorders>
            <w:vAlign w:val="center"/>
          </w:tcPr>
          <w:p w14:paraId="1B6D9E51" w14:textId="77777777" w:rsidR="009F50AC" w:rsidRPr="008F360D" w:rsidRDefault="009F50AC" w:rsidP="005E3A80">
            <w:pPr>
              <w:snapToGrid w:val="0"/>
              <w:ind w:left="-108" w:right="-108" w:hanging="8"/>
              <w:jc w:val="center"/>
              <w:rPr>
                <w:rFonts w:ascii="Tahoma" w:hAnsi="Tahoma" w:cs="Tahoma"/>
                <w:color w:val="auto"/>
                <w:sz w:val="20"/>
                <w:szCs w:val="20"/>
                <w:vertAlign w:val="superscript"/>
              </w:rPr>
            </w:pPr>
            <w:r w:rsidRPr="008F360D">
              <w:rPr>
                <w:rFonts w:ascii="Tahoma" w:hAnsi="Tahoma" w:cs="Tahoma"/>
                <w:color w:val="auto"/>
                <w:sz w:val="20"/>
                <w:szCs w:val="20"/>
              </w:rPr>
              <w:t>Площадь общая, кв. м</w:t>
            </w:r>
          </w:p>
        </w:tc>
        <w:tc>
          <w:tcPr>
            <w:tcW w:w="1778" w:type="dxa"/>
            <w:tcBorders>
              <w:top w:val="single" w:sz="4" w:space="0" w:color="000000"/>
              <w:left w:val="single" w:sz="4" w:space="0" w:color="000000"/>
              <w:bottom w:val="single" w:sz="4" w:space="0" w:color="000000"/>
              <w:right w:val="single" w:sz="4" w:space="0" w:color="000000"/>
            </w:tcBorders>
            <w:vAlign w:val="center"/>
          </w:tcPr>
          <w:p w14:paraId="575F48E4" w14:textId="4604F40E" w:rsidR="009F50AC" w:rsidRPr="008F360D" w:rsidRDefault="009F50AC" w:rsidP="005E3A80">
            <w:pPr>
              <w:snapToGrid w:val="0"/>
              <w:ind w:left="-108" w:right="-108" w:hanging="8"/>
              <w:jc w:val="center"/>
              <w:rPr>
                <w:rFonts w:ascii="Tahoma" w:hAnsi="Tahoma" w:cs="Tahoma"/>
                <w:color w:val="auto"/>
                <w:sz w:val="20"/>
                <w:szCs w:val="20"/>
              </w:rPr>
            </w:pPr>
            <w:r w:rsidRPr="008F360D">
              <w:rPr>
                <w:rFonts w:ascii="Tahoma" w:hAnsi="Tahoma" w:cs="Tahoma"/>
                <w:color w:val="auto"/>
                <w:sz w:val="20"/>
                <w:szCs w:val="20"/>
              </w:rPr>
              <w:t xml:space="preserve">Кол-во </w:t>
            </w:r>
            <w:r w:rsidR="00DF4DA6" w:rsidRPr="008F360D">
              <w:rPr>
                <w:rFonts w:ascii="Tahoma" w:hAnsi="Tahoma" w:cs="Tahoma"/>
                <w:color w:val="auto"/>
                <w:sz w:val="20"/>
                <w:szCs w:val="20"/>
              </w:rPr>
              <w:t>прожив</w:t>
            </w:r>
            <w:r w:rsidR="00DF4DA6" w:rsidRPr="008F360D">
              <w:rPr>
                <w:rFonts w:ascii="Tahoma" w:hAnsi="Tahoma" w:cs="Tahoma"/>
                <w:color w:val="auto"/>
                <w:sz w:val="20"/>
                <w:szCs w:val="20"/>
                <w:lang w:val="ru-RU"/>
              </w:rPr>
              <w:t>ающих</w:t>
            </w:r>
          </w:p>
        </w:tc>
      </w:tr>
      <w:tr w:rsidR="004033AC" w:rsidRPr="008F360D" w14:paraId="6417DC42" w14:textId="77777777" w:rsidTr="00A60993">
        <w:trPr>
          <w:trHeight w:val="20"/>
        </w:trPr>
        <w:tc>
          <w:tcPr>
            <w:tcW w:w="592" w:type="dxa"/>
            <w:vMerge w:val="restart"/>
            <w:tcBorders>
              <w:left w:val="single" w:sz="4" w:space="0" w:color="000000"/>
              <w:bottom w:val="single" w:sz="4" w:space="0" w:color="000000"/>
            </w:tcBorders>
            <w:vAlign w:val="center"/>
          </w:tcPr>
          <w:p w14:paraId="1EED17C1" w14:textId="77777777" w:rsidR="009F50AC" w:rsidRPr="008F360D" w:rsidRDefault="009F50AC" w:rsidP="005E3A80">
            <w:pPr>
              <w:snapToGrid w:val="0"/>
              <w:ind w:hanging="8"/>
              <w:jc w:val="center"/>
              <w:rPr>
                <w:rFonts w:ascii="Tahoma" w:hAnsi="Tahoma" w:cs="Tahoma"/>
                <w:color w:val="auto"/>
                <w:sz w:val="20"/>
                <w:szCs w:val="20"/>
              </w:rPr>
            </w:pPr>
            <w:r w:rsidRPr="008F360D">
              <w:rPr>
                <w:rFonts w:ascii="Tahoma" w:hAnsi="Tahoma" w:cs="Tahoma"/>
                <w:color w:val="auto"/>
                <w:sz w:val="20"/>
                <w:szCs w:val="20"/>
              </w:rPr>
              <w:t>1</w:t>
            </w:r>
          </w:p>
        </w:tc>
        <w:tc>
          <w:tcPr>
            <w:tcW w:w="3262" w:type="dxa"/>
            <w:vMerge w:val="restart"/>
            <w:tcBorders>
              <w:left w:val="single" w:sz="4" w:space="0" w:color="000000"/>
              <w:bottom w:val="single" w:sz="4" w:space="0" w:color="000000"/>
            </w:tcBorders>
            <w:vAlign w:val="center"/>
          </w:tcPr>
          <w:p w14:paraId="08B504A2" w14:textId="77777777" w:rsidR="009F50AC" w:rsidRPr="008F360D" w:rsidRDefault="009F50AC" w:rsidP="005E3A80">
            <w:pPr>
              <w:snapToGrid w:val="0"/>
              <w:ind w:hanging="8"/>
              <w:rPr>
                <w:rFonts w:ascii="Tahoma" w:hAnsi="Tahoma" w:cs="Tahoma"/>
                <w:color w:val="auto"/>
                <w:sz w:val="20"/>
                <w:szCs w:val="20"/>
                <w:lang w:val="ru-RU"/>
              </w:rPr>
            </w:pPr>
            <w:r w:rsidRPr="008F360D">
              <w:rPr>
                <w:rFonts w:ascii="Tahoma" w:hAnsi="Tahoma" w:cs="Tahoma"/>
                <w:color w:val="auto"/>
                <w:sz w:val="20"/>
                <w:szCs w:val="20"/>
                <w:lang w:val="ru-RU"/>
              </w:rPr>
              <w:t>СЗЗ автостоянок и гаражей (гаражи)</w:t>
            </w:r>
          </w:p>
        </w:tc>
        <w:tc>
          <w:tcPr>
            <w:tcW w:w="981" w:type="dxa"/>
            <w:vMerge w:val="restart"/>
            <w:tcBorders>
              <w:left w:val="single" w:sz="4" w:space="0" w:color="000000"/>
              <w:bottom w:val="single" w:sz="4" w:space="0" w:color="000000"/>
            </w:tcBorders>
            <w:vAlign w:val="center"/>
          </w:tcPr>
          <w:p w14:paraId="237F7333" w14:textId="77777777" w:rsidR="009F50AC" w:rsidRPr="008F360D" w:rsidRDefault="009F50AC" w:rsidP="005E3A80">
            <w:pPr>
              <w:snapToGrid w:val="0"/>
              <w:ind w:hanging="8"/>
              <w:jc w:val="center"/>
              <w:rPr>
                <w:rFonts w:ascii="Tahoma" w:hAnsi="Tahoma" w:cs="Tahoma"/>
                <w:color w:val="auto"/>
                <w:sz w:val="20"/>
                <w:szCs w:val="20"/>
              </w:rPr>
            </w:pPr>
            <w:r w:rsidRPr="008F360D">
              <w:rPr>
                <w:rFonts w:ascii="Tahoma" w:hAnsi="Tahoma" w:cs="Tahoma"/>
                <w:color w:val="auto"/>
                <w:sz w:val="20"/>
                <w:szCs w:val="20"/>
              </w:rPr>
              <w:t>35</w:t>
            </w:r>
          </w:p>
        </w:tc>
        <w:tc>
          <w:tcPr>
            <w:tcW w:w="1985" w:type="dxa"/>
            <w:tcBorders>
              <w:left w:val="single" w:sz="4" w:space="0" w:color="000000"/>
              <w:bottom w:val="single" w:sz="4" w:space="0" w:color="000000"/>
            </w:tcBorders>
            <w:vAlign w:val="center"/>
          </w:tcPr>
          <w:p w14:paraId="6B7335C7" w14:textId="77777777" w:rsidR="009F50AC" w:rsidRPr="008F360D" w:rsidRDefault="009F50AC" w:rsidP="005E3A80">
            <w:pPr>
              <w:snapToGrid w:val="0"/>
              <w:ind w:hanging="8"/>
              <w:rPr>
                <w:rFonts w:ascii="Tahoma" w:hAnsi="Tahoma" w:cs="Tahoma"/>
                <w:color w:val="auto"/>
                <w:sz w:val="20"/>
                <w:szCs w:val="20"/>
              </w:rPr>
            </w:pPr>
            <w:r w:rsidRPr="008F360D">
              <w:rPr>
                <w:rFonts w:ascii="Tahoma" w:hAnsi="Tahoma" w:cs="Tahoma"/>
                <w:color w:val="auto"/>
                <w:sz w:val="20"/>
                <w:szCs w:val="20"/>
              </w:rPr>
              <w:t>Двухквартирный</w:t>
            </w:r>
          </w:p>
        </w:tc>
        <w:tc>
          <w:tcPr>
            <w:tcW w:w="1539" w:type="dxa"/>
            <w:tcBorders>
              <w:left w:val="single" w:sz="4" w:space="0" w:color="000000"/>
              <w:bottom w:val="single" w:sz="4" w:space="0" w:color="000000"/>
            </w:tcBorders>
            <w:vAlign w:val="center"/>
          </w:tcPr>
          <w:p w14:paraId="3DE313B8" w14:textId="77777777" w:rsidR="009F50AC" w:rsidRPr="008F360D" w:rsidRDefault="009F50AC" w:rsidP="005E3A80">
            <w:pPr>
              <w:snapToGrid w:val="0"/>
              <w:ind w:hanging="8"/>
              <w:jc w:val="center"/>
              <w:rPr>
                <w:rFonts w:ascii="Tahoma" w:hAnsi="Tahoma" w:cs="Tahoma"/>
                <w:color w:val="auto"/>
                <w:sz w:val="20"/>
                <w:szCs w:val="20"/>
              </w:rPr>
            </w:pPr>
            <w:r w:rsidRPr="008F360D">
              <w:rPr>
                <w:rFonts w:ascii="Tahoma" w:hAnsi="Tahoma" w:cs="Tahoma"/>
                <w:color w:val="auto"/>
                <w:sz w:val="20"/>
                <w:szCs w:val="20"/>
              </w:rPr>
              <w:t>763</w:t>
            </w:r>
          </w:p>
        </w:tc>
        <w:tc>
          <w:tcPr>
            <w:tcW w:w="1778" w:type="dxa"/>
            <w:tcBorders>
              <w:left w:val="single" w:sz="4" w:space="0" w:color="000000"/>
              <w:bottom w:val="single" w:sz="4" w:space="0" w:color="000000"/>
              <w:right w:val="single" w:sz="4" w:space="0" w:color="000000"/>
            </w:tcBorders>
            <w:vAlign w:val="center"/>
          </w:tcPr>
          <w:p w14:paraId="4B78606C" w14:textId="77777777" w:rsidR="009F50AC" w:rsidRPr="008F360D" w:rsidRDefault="009F50AC" w:rsidP="005E3A80">
            <w:pPr>
              <w:snapToGrid w:val="0"/>
              <w:ind w:hanging="8"/>
              <w:jc w:val="center"/>
              <w:rPr>
                <w:rFonts w:ascii="Tahoma" w:hAnsi="Tahoma" w:cs="Tahoma"/>
                <w:color w:val="auto"/>
                <w:sz w:val="20"/>
                <w:szCs w:val="20"/>
              </w:rPr>
            </w:pPr>
            <w:r w:rsidRPr="008F360D">
              <w:rPr>
                <w:rFonts w:ascii="Tahoma" w:hAnsi="Tahoma" w:cs="Tahoma"/>
                <w:color w:val="auto"/>
                <w:sz w:val="20"/>
                <w:szCs w:val="20"/>
              </w:rPr>
              <w:t>32</w:t>
            </w:r>
          </w:p>
        </w:tc>
      </w:tr>
      <w:tr w:rsidR="004033AC" w:rsidRPr="008F360D" w14:paraId="565ED570" w14:textId="77777777" w:rsidTr="00A60993">
        <w:trPr>
          <w:trHeight w:val="20"/>
        </w:trPr>
        <w:tc>
          <w:tcPr>
            <w:tcW w:w="592" w:type="dxa"/>
            <w:vMerge/>
            <w:tcBorders>
              <w:left w:val="single" w:sz="4" w:space="0" w:color="000000"/>
              <w:bottom w:val="single" w:sz="4" w:space="0" w:color="000000"/>
            </w:tcBorders>
            <w:vAlign w:val="center"/>
          </w:tcPr>
          <w:p w14:paraId="0269C5B1" w14:textId="77777777" w:rsidR="009F50AC" w:rsidRPr="008F360D" w:rsidRDefault="009F50AC" w:rsidP="005E3A80">
            <w:pPr>
              <w:jc w:val="center"/>
              <w:rPr>
                <w:rFonts w:ascii="Tahoma" w:hAnsi="Tahoma" w:cs="Tahoma"/>
                <w:color w:val="auto"/>
                <w:sz w:val="20"/>
                <w:szCs w:val="20"/>
              </w:rPr>
            </w:pPr>
          </w:p>
        </w:tc>
        <w:tc>
          <w:tcPr>
            <w:tcW w:w="3262" w:type="dxa"/>
            <w:vMerge/>
            <w:tcBorders>
              <w:left w:val="single" w:sz="4" w:space="0" w:color="000000"/>
              <w:bottom w:val="single" w:sz="4" w:space="0" w:color="000000"/>
            </w:tcBorders>
            <w:vAlign w:val="center"/>
          </w:tcPr>
          <w:p w14:paraId="2ED1D87D" w14:textId="77777777" w:rsidR="009F50AC" w:rsidRPr="008F360D" w:rsidRDefault="009F50AC" w:rsidP="005E3A80">
            <w:pPr>
              <w:rPr>
                <w:rFonts w:ascii="Tahoma" w:hAnsi="Tahoma" w:cs="Tahoma"/>
                <w:color w:val="auto"/>
                <w:sz w:val="20"/>
                <w:szCs w:val="20"/>
              </w:rPr>
            </w:pPr>
          </w:p>
        </w:tc>
        <w:tc>
          <w:tcPr>
            <w:tcW w:w="981" w:type="dxa"/>
            <w:vMerge/>
            <w:tcBorders>
              <w:left w:val="single" w:sz="4" w:space="0" w:color="000000"/>
              <w:bottom w:val="single" w:sz="4" w:space="0" w:color="000000"/>
            </w:tcBorders>
            <w:vAlign w:val="center"/>
          </w:tcPr>
          <w:p w14:paraId="436B0E4D" w14:textId="77777777" w:rsidR="009F50AC" w:rsidRPr="008F360D" w:rsidRDefault="009F50AC" w:rsidP="005E3A80">
            <w:pPr>
              <w:jc w:val="center"/>
              <w:rPr>
                <w:rFonts w:ascii="Tahoma" w:hAnsi="Tahoma" w:cs="Tahoma"/>
                <w:color w:val="auto"/>
                <w:sz w:val="20"/>
                <w:szCs w:val="20"/>
              </w:rPr>
            </w:pPr>
          </w:p>
        </w:tc>
        <w:tc>
          <w:tcPr>
            <w:tcW w:w="1985" w:type="dxa"/>
            <w:tcBorders>
              <w:left w:val="single" w:sz="4" w:space="0" w:color="000000"/>
              <w:bottom w:val="single" w:sz="4" w:space="0" w:color="000000"/>
            </w:tcBorders>
            <w:vAlign w:val="center"/>
          </w:tcPr>
          <w:p w14:paraId="7D10771C" w14:textId="77777777" w:rsidR="009F50AC" w:rsidRPr="008F360D" w:rsidRDefault="009F50AC" w:rsidP="005E3A80">
            <w:pPr>
              <w:snapToGrid w:val="0"/>
              <w:ind w:hanging="8"/>
              <w:rPr>
                <w:rFonts w:ascii="Tahoma" w:hAnsi="Tahoma" w:cs="Tahoma"/>
                <w:color w:val="auto"/>
                <w:sz w:val="20"/>
                <w:szCs w:val="20"/>
              </w:rPr>
            </w:pPr>
            <w:r w:rsidRPr="008F360D">
              <w:rPr>
                <w:rFonts w:ascii="Tahoma" w:hAnsi="Tahoma" w:cs="Tahoma"/>
                <w:color w:val="auto"/>
                <w:sz w:val="20"/>
                <w:szCs w:val="20"/>
              </w:rPr>
              <w:t>Одноквартирный</w:t>
            </w:r>
          </w:p>
        </w:tc>
        <w:tc>
          <w:tcPr>
            <w:tcW w:w="1539" w:type="dxa"/>
            <w:tcBorders>
              <w:left w:val="single" w:sz="4" w:space="0" w:color="000000"/>
              <w:bottom w:val="single" w:sz="4" w:space="0" w:color="000000"/>
            </w:tcBorders>
            <w:vAlign w:val="center"/>
          </w:tcPr>
          <w:p w14:paraId="7BB676E3" w14:textId="77777777" w:rsidR="009F50AC" w:rsidRPr="008F360D" w:rsidRDefault="009F50AC" w:rsidP="005E3A80">
            <w:pPr>
              <w:snapToGrid w:val="0"/>
              <w:ind w:hanging="8"/>
              <w:jc w:val="center"/>
              <w:rPr>
                <w:rFonts w:ascii="Tahoma" w:hAnsi="Tahoma" w:cs="Tahoma"/>
                <w:color w:val="auto"/>
                <w:sz w:val="20"/>
                <w:szCs w:val="20"/>
              </w:rPr>
            </w:pPr>
            <w:r w:rsidRPr="008F360D">
              <w:rPr>
                <w:rFonts w:ascii="Tahoma" w:hAnsi="Tahoma" w:cs="Tahoma"/>
                <w:color w:val="auto"/>
                <w:sz w:val="20"/>
                <w:szCs w:val="20"/>
              </w:rPr>
              <w:t>198</w:t>
            </w:r>
          </w:p>
        </w:tc>
        <w:tc>
          <w:tcPr>
            <w:tcW w:w="1778" w:type="dxa"/>
            <w:tcBorders>
              <w:left w:val="single" w:sz="4" w:space="0" w:color="000000"/>
              <w:bottom w:val="single" w:sz="4" w:space="0" w:color="000000"/>
              <w:right w:val="single" w:sz="4" w:space="0" w:color="000000"/>
            </w:tcBorders>
            <w:vAlign w:val="center"/>
          </w:tcPr>
          <w:p w14:paraId="21FBDD20" w14:textId="77777777" w:rsidR="009F50AC" w:rsidRPr="008F360D" w:rsidRDefault="009F50AC" w:rsidP="005E3A80">
            <w:pPr>
              <w:snapToGrid w:val="0"/>
              <w:ind w:hanging="8"/>
              <w:jc w:val="center"/>
              <w:rPr>
                <w:rFonts w:ascii="Tahoma" w:hAnsi="Tahoma" w:cs="Tahoma"/>
                <w:color w:val="auto"/>
                <w:sz w:val="20"/>
                <w:szCs w:val="20"/>
              </w:rPr>
            </w:pPr>
            <w:r w:rsidRPr="008F360D">
              <w:rPr>
                <w:rFonts w:ascii="Tahoma" w:hAnsi="Tahoma" w:cs="Tahoma"/>
                <w:color w:val="auto"/>
                <w:sz w:val="20"/>
                <w:szCs w:val="20"/>
              </w:rPr>
              <w:t>10</w:t>
            </w:r>
          </w:p>
        </w:tc>
      </w:tr>
      <w:tr w:rsidR="004033AC" w:rsidRPr="008F360D" w14:paraId="1ACF5227" w14:textId="77777777" w:rsidTr="00A60993">
        <w:trPr>
          <w:trHeight w:val="20"/>
        </w:trPr>
        <w:tc>
          <w:tcPr>
            <w:tcW w:w="592" w:type="dxa"/>
            <w:vMerge/>
            <w:tcBorders>
              <w:left w:val="single" w:sz="4" w:space="0" w:color="000000"/>
              <w:bottom w:val="single" w:sz="4" w:space="0" w:color="000000"/>
            </w:tcBorders>
            <w:vAlign w:val="center"/>
          </w:tcPr>
          <w:p w14:paraId="0F2F081A" w14:textId="77777777" w:rsidR="009F50AC" w:rsidRPr="008F360D" w:rsidRDefault="009F50AC" w:rsidP="005E3A80">
            <w:pPr>
              <w:jc w:val="center"/>
              <w:rPr>
                <w:rFonts w:ascii="Tahoma" w:hAnsi="Tahoma" w:cs="Tahoma"/>
                <w:color w:val="auto"/>
                <w:sz w:val="20"/>
                <w:szCs w:val="20"/>
              </w:rPr>
            </w:pPr>
          </w:p>
        </w:tc>
        <w:tc>
          <w:tcPr>
            <w:tcW w:w="3262" w:type="dxa"/>
            <w:vMerge/>
            <w:tcBorders>
              <w:left w:val="single" w:sz="4" w:space="0" w:color="000000"/>
              <w:bottom w:val="single" w:sz="4" w:space="0" w:color="000000"/>
            </w:tcBorders>
            <w:vAlign w:val="center"/>
          </w:tcPr>
          <w:p w14:paraId="1A567BD4" w14:textId="77777777" w:rsidR="009F50AC" w:rsidRPr="008F360D" w:rsidRDefault="009F50AC" w:rsidP="005E3A80">
            <w:pPr>
              <w:rPr>
                <w:rFonts w:ascii="Tahoma" w:hAnsi="Tahoma" w:cs="Tahoma"/>
                <w:color w:val="auto"/>
                <w:sz w:val="20"/>
                <w:szCs w:val="20"/>
              </w:rPr>
            </w:pPr>
          </w:p>
        </w:tc>
        <w:tc>
          <w:tcPr>
            <w:tcW w:w="981" w:type="dxa"/>
            <w:vMerge/>
            <w:tcBorders>
              <w:left w:val="single" w:sz="4" w:space="0" w:color="000000"/>
              <w:bottom w:val="single" w:sz="4" w:space="0" w:color="000000"/>
            </w:tcBorders>
            <w:vAlign w:val="center"/>
          </w:tcPr>
          <w:p w14:paraId="02D93834" w14:textId="77777777" w:rsidR="009F50AC" w:rsidRPr="008F360D" w:rsidRDefault="009F50AC" w:rsidP="005E3A80">
            <w:pPr>
              <w:jc w:val="center"/>
              <w:rPr>
                <w:rFonts w:ascii="Tahoma" w:hAnsi="Tahoma" w:cs="Tahoma"/>
                <w:color w:val="auto"/>
                <w:sz w:val="20"/>
                <w:szCs w:val="20"/>
              </w:rPr>
            </w:pPr>
          </w:p>
        </w:tc>
        <w:tc>
          <w:tcPr>
            <w:tcW w:w="1985" w:type="dxa"/>
            <w:tcBorders>
              <w:left w:val="single" w:sz="4" w:space="0" w:color="000000"/>
              <w:bottom w:val="single" w:sz="4" w:space="0" w:color="000000"/>
            </w:tcBorders>
            <w:vAlign w:val="center"/>
          </w:tcPr>
          <w:p w14:paraId="624DE19B" w14:textId="77777777" w:rsidR="009F50AC" w:rsidRPr="008F360D" w:rsidRDefault="009F50AC" w:rsidP="005E3A80">
            <w:pPr>
              <w:snapToGrid w:val="0"/>
              <w:ind w:hanging="8"/>
              <w:rPr>
                <w:rFonts w:ascii="Tahoma" w:hAnsi="Tahoma" w:cs="Tahoma"/>
                <w:color w:val="auto"/>
                <w:sz w:val="20"/>
                <w:szCs w:val="20"/>
              </w:rPr>
            </w:pPr>
            <w:r w:rsidRPr="008F360D">
              <w:rPr>
                <w:rFonts w:ascii="Tahoma" w:hAnsi="Tahoma" w:cs="Tahoma"/>
                <w:color w:val="auto"/>
                <w:sz w:val="20"/>
                <w:szCs w:val="20"/>
              </w:rPr>
              <w:t>Многоквартирный</w:t>
            </w:r>
          </w:p>
        </w:tc>
        <w:tc>
          <w:tcPr>
            <w:tcW w:w="1539" w:type="dxa"/>
            <w:tcBorders>
              <w:left w:val="single" w:sz="4" w:space="0" w:color="000000"/>
              <w:bottom w:val="single" w:sz="4" w:space="0" w:color="000000"/>
            </w:tcBorders>
            <w:vAlign w:val="center"/>
          </w:tcPr>
          <w:p w14:paraId="60D4D26C" w14:textId="77777777" w:rsidR="009F50AC" w:rsidRPr="008F360D" w:rsidRDefault="009F50AC" w:rsidP="005E3A80">
            <w:pPr>
              <w:snapToGrid w:val="0"/>
              <w:ind w:hanging="8"/>
              <w:jc w:val="center"/>
              <w:rPr>
                <w:rFonts w:ascii="Tahoma" w:hAnsi="Tahoma" w:cs="Tahoma"/>
                <w:color w:val="auto"/>
                <w:sz w:val="20"/>
                <w:szCs w:val="20"/>
              </w:rPr>
            </w:pPr>
            <w:r w:rsidRPr="008F360D">
              <w:rPr>
                <w:rFonts w:ascii="Tahoma" w:hAnsi="Tahoma" w:cs="Tahoma"/>
                <w:color w:val="auto"/>
                <w:sz w:val="20"/>
                <w:szCs w:val="20"/>
              </w:rPr>
              <w:t>2562</w:t>
            </w:r>
          </w:p>
        </w:tc>
        <w:tc>
          <w:tcPr>
            <w:tcW w:w="1778" w:type="dxa"/>
            <w:tcBorders>
              <w:left w:val="single" w:sz="4" w:space="0" w:color="000000"/>
              <w:bottom w:val="single" w:sz="4" w:space="0" w:color="000000"/>
              <w:right w:val="single" w:sz="4" w:space="0" w:color="000000"/>
            </w:tcBorders>
            <w:vAlign w:val="center"/>
          </w:tcPr>
          <w:p w14:paraId="5F996548" w14:textId="77777777" w:rsidR="009F50AC" w:rsidRPr="008F360D" w:rsidRDefault="009F50AC" w:rsidP="005E3A80">
            <w:pPr>
              <w:snapToGrid w:val="0"/>
              <w:ind w:hanging="8"/>
              <w:jc w:val="center"/>
              <w:rPr>
                <w:rFonts w:ascii="Tahoma" w:hAnsi="Tahoma" w:cs="Tahoma"/>
                <w:color w:val="auto"/>
                <w:sz w:val="20"/>
                <w:szCs w:val="20"/>
              </w:rPr>
            </w:pPr>
            <w:r w:rsidRPr="008F360D">
              <w:rPr>
                <w:rFonts w:ascii="Tahoma" w:hAnsi="Tahoma" w:cs="Tahoma"/>
                <w:color w:val="auto"/>
                <w:sz w:val="20"/>
                <w:szCs w:val="20"/>
              </w:rPr>
              <w:t>162</w:t>
            </w:r>
          </w:p>
        </w:tc>
      </w:tr>
      <w:tr w:rsidR="004033AC" w:rsidRPr="008F360D" w14:paraId="3A592C3F" w14:textId="77777777" w:rsidTr="00A60993">
        <w:trPr>
          <w:trHeight w:val="20"/>
        </w:trPr>
        <w:tc>
          <w:tcPr>
            <w:tcW w:w="592" w:type="dxa"/>
            <w:vMerge w:val="restart"/>
            <w:tcBorders>
              <w:left w:val="single" w:sz="4" w:space="0" w:color="000000"/>
              <w:bottom w:val="single" w:sz="4" w:space="0" w:color="000000"/>
            </w:tcBorders>
            <w:vAlign w:val="center"/>
          </w:tcPr>
          <w:p w14:paraId="1E8F513A" w14:textId="77777777" w:rsidR="009F50AC" w:rsidRPr="008F360D" w:rsidRDefault="009F50AC" w:rsidP="005E3A80">
            <w:pPr>
              <w:snapToGrid w:val="0"/>
              <w:ind w:hanging="8"/>
              <w:jc w:val="center"/>
              <w:rPr>
                <w:rFonts w:ascii="Tahoma" w:hAnsi="Tahoma" w:cs="Tahoma"/>
                <w:color w:val="auto"/>
                <w:sz w:val="20"/>
                <w:szCs w:val="20"/>
              </w:rPr>
            </w:pPr>
            <w:r w:rsidRPr="008F360D">
              <w:rPr>
                <w:rFonts w:ascii="Tahoma" w:hAnsi="Tahoma" w:cs="Tahoma"/>
                <w:color w:val="auto"/>
                <w:sz w:val="20"/>
                <w:szCs w:val="20"/>
              </w:rPr>
              <w:t>2</w:t>
            </w:r>
          </w:p>
        </w:tc>
        <w:tc>
          <w:tcPr>
            <w:tcW w:w="3262" w:type="dxa"/>
            <w:vMerge w:val="restart"/>
            <w:tcBorders>
              <w:left w:val="single" w:sz="4" w:space="0" w:color="000000"/>
              <w:bottom w:val="single" w:sz="4" w:space="0" w:color="000000"/>
            </w:tcBorders>
            <w:vAlign w:val="center"/>
          </w:tcPr>
          <w:p w14:paraId="7B2BD43D" w14:textId="35B08BD4" w:rsidR="009F50AC" w:rsidRPr="008F360D" w:rsidRDefault="009F50AC" w:rsidP="005E3A80">
            <w:pPr>
              <w:snapToGrid w:val="0"/>
              <w:ind w:hanging="8"/>
              <w:rPr>
                <w:rFonts w:ascii="Tahoma" w:hAnsi="Tahoma" w:cs="Tahoma"/>
                <w:color w:val="auto"/>
                <w:sz w:val="20"/>
                <w:szCs w:val="20"/>
                <w:lang w:val="ru-RU"/>
              </w:rPr>
            </w:pPr>
            <w:r w:rsidRPr="008F360D">
              <w:rPr>
                <w:rFonts w:ascii="Tahoma" w:hAnsi="Tahoma" w:cs="Tahoma"/>
                <w:color w:val="auto"/>
                <w:sz w:val="20"/>
                <w:szCs w:val="20"/>
                <w:lang w:val="ru-RU"/>
              </w:rPr>
              <w:t>СЗЗ промышленных предприятий (промбаза ООО</w:t>
            </w:r>
            <w:r w:rsidR="00361AC3" w:rsidRPr="008F360D">
              <w:rPr>
                <w:rFonts w:ascii="Tahoma" w:hAnsi="Tahoma" w:cs="Tahoma"/>
                <w:color w:val="auto"/>
                <w:sz w:val="20"/>
                <w:szCs w:val="20"/>
                <w:lang w:val="ru-RU"/>
              </w:rPr>
              <w:t> </w:t>
            </w:r>
            <w:r w:rsidRPr="008F360D">
              <w:rPr>
                <w:rFonts w:ascii="Tahoma" w:hAnsi="Tahoma" w:cs="Tahoma"/>
                <w:color w:val="auto"/>
                <w:sz w:val="20"/>
                <w:szCs w:val="20"/>
                <w:lang w:val="ru-RU"/>
              </w:rPr>
              <w:t xml:space="preserve">УМ </w:t>
            </w:r>
            <w:r w:rsidR="00005C2B" w:rsidRPr="008F360D">
              <w:rPr>
                <w:rFonts w:ascii="Tahoma" w:hAnsi="Tahoma" w:cs="Tahoma"/>
                <w:color w:val="auto"/>
                <w:sz w:val="20"/>
                <w:szCs w:val="20"/>
                <w:lang w:val="ru-RU"/>
              </w:rPr>
              <w:t>«</w:t>
            </w:r>
            <w:r w:rsidRPr="008F360D">
              <w:rPr>
                <w:rFonts w:ascii="Tahoma" w:hAnsi="Tahoma" w:cs="Tahoma"/>
                <w:color w:val="auto"/>
                <w:sz w:val="20"/>
                <w:szCs w:val="20"/>
                <w:lang w:val="ru-RU"/>
              </w:rPr>
              <w:t>МТПС</w:t>
            </w:r>
            <w:r w:rsidR="00005C2B" w:rsidRPr="008F360D">
              <w:rPr>
                <w:rFonts w:ascii="Tahoma" w:hAnsi="Tahoma" w:cs="Tahoma"/>
                <w:color w:val="auto"/>
                <w:sz w:val="20"/>
                <w:szCs w:val="20"/>
                <w:lang w:val="ru-RU"/>
              </w:rPr>
              <w:t>»</w:t>
            </w:r>
            <w:r w:rsidRPr="008F360D">
              <w:rPr>
                <w:rFonts w:ascii="Tahoma" w:hAnsi="Tahoma" w:cs="Tahoma"/>
                <w:color w:val="auto"/>
                <w:sz w:val="20"/>
                <w:szCs w:val="20"/>
                <w:lang w:val="ru-RU"/>
              </w:rPr>
              <w:t>, строительная база ГРЭС)</w:t>
            </w:r>
          </w:p>
        </w:tc>
        <w:tc>
          <w:tcPr>
            <w:tcW w:w="981" w:type="dxa"/>
            <w:vMerge w:val="restart"/>
            <w:tcBorders>
              <w:left w:val="single" w:sz="4" w:space="0" w:color="000000"/>
              <w:bottom w:val="single" w:sz="4" w:space="0" w:color="000000"/>
            </w:tcBorders>
            <w:vAlign w:val="center"/>
          </w:tcPr>
          <w:p w14:paraId="5B7A34E0" w14:textId="77777777" w:rsidR="009F50AC" w:rsidRPr="008F360D" w:rsidRDefault="009F50AC" w:rsidP="005E3A80">
            <w:pPr>
              <w:snapToGrid w:val="0"/>
              <w:ind w:hanging="8"/>
              <w:jc w:val="center"/>
              <w:rPr>
                <w:rFonts w:ascii="Tahoma" w:hAnsi="Tahoma" w:cs="Tahoma"/>
                <w:color w:val="auto"/>
                <w:sz w:val="20"/>
                <w:szCs w:val="20"/>
              </w:rPr>
            </w:pPr>
            <w:r w:rsidRPr="008F360D">
              <w:rPr>
                <w:rFonts w:ascii="Tahoma" w:hAnsi="Tahoma" w:cs="Tahoma"/>
                <w:color w:val="auto"/>
                <w:sz w:val="20"/>
                <w:szCs w:val="20"/>
              </w:rPr>
              <w:t>300</w:t>
            </w:r>
          </w:p>
        </w:tc>
        <w:tc>
          <w:tcPr>
            <w:tcW w:w="1985" w:type="dxa"/>
            <w:tcBorders>
              <w:left w:val="single" w:sz="4" w:space="0" w:color="000000"/>
              <w:bottom w:val="single" w:sz="4" w:space="0" w:color="000000"/>
            </w:tcBorders>
            <w:vAlign w:val="center"/>
          </w:tcPr>
          <w:p w14:paraId="7A4B53DB" w14:textId="77777777" w:rsidR="009F50AC" w:rsidRPr="008F360D" w:rsidRDefault="009F50AC" w:rsidP="005E3A80">
            <w:pPr>
              <w:snapToGrid w:val="0"/>
              <w:ind w:hanging="8"/>
              <w:rPr>
                <w:rFonts w:ascii="Tahoma" w:hAnsi="Tahoma" w:cs="Tahoma"/>
                <w:color w:val="auto"/>
                <w:sz w:val="20"/>
                <w:szCs w:val="20"/>
              </w:rPr>
            </w:pPr>
            <w:r w:rsidRPr="008F360D">
              <w:rPr>
                <w:rFonts w:ascii="Tahoma" w:hAnsi="Tahoma" w:cs="Tahoma"/>
                <w:color w:val="auto"/>
                <w:sz w:val="20"/>
                <w:szCs w:val="20"/>
              </w:rPr>
              <w:t>Двухквартирный</w:t>
            </w:r>
          </w:p>
        </w:tc>
        <w:tc>
          <w:tcPr>
            <w:tcW w:w="1539" w:type="dxa"/>
            <w:tcBorders>
              <w:left w:val="single" w:sz="4" w:space="0" w:color="000000"/>
              <w:bottom w:val="single" w:sz="4" w:space="0" w:color="000000"/>
            </w:tcBorders>
            <w:vAlign w:val="center"/>
          </w:tcPr>
          <w:p w14:paraId="36DCFAA3" w14:textId="77777777" w:rsidR="009F50AC" w:rsidRPr="008F360D" w:rsidRDefault="009F50AC" w:rsidP="005E3A80">
            <w:pPr>
              <w:snapToGrid w:val="0"/>
              <w:ind w:hanging="8"/>
              <w:jc w:val="center"/>
              <w:rPr>
                <w:rFonts w:ascii="Tahoma" w:hAnsi="Tahoma" w:cs="Tahoma"/>
                <w:color w:val="auto"/>
                <w:sz w:val="20"/>
                <w:szCs w:val="20"/>
              </w:rPr>
            </w:pPr>
            <w:r w:rsidRPr="008F360D">
              <w:rPr>
                <w:rFonts w:ascii="Tahoma" w:hAnsi="Tahoma" w:cs="Tahoma"/>
                <w:color w:val="auto"/>
                <w:sz w:val="20"/>
                <w:szCs w:val="20"/>
              </w:rPr>
              <w:t>409</w:t>
            </w:r>
          </w:p>
        </w:tc>
        <w:tc>
          <w:tcPr>
            <w:tcW w:w="1778" w:type="dxa"/>
            <w:tcBorders>
              <w:left w:val="single" w:sz="4" w:space="0" w:color="000000"/>
              <w:bottom w:val="single" w:sz="4" w:space="0" w:color="000000"/>
              <w:right w:val="single" w:sz="4" w:space="0" w:color="000000"/>
            </w:tcBorders>
            <w:vAlign w:val="center"/>
          </w:tcPr>
          <w:p w14:paraId="5687FF47" w14:textId="77777777" w:rsidR="009F50AC" w:rsidRPr="008F360D" w:rsidRDefault="009F50AC" w:rsidP="005E3A80">
            <w:pPr>
              <w:snapToGrid w:val="0"/>
              <w:ind w:hanging="8"/>
              <w:jc w:val="center"/>
              <w:rPr>
                <w:rFonts w:ascii="Tahoma" w:hAnsi="Tahoma" w:cs="Tahoma"/>
                <w:color w:val="auto"/>
                <w:sz w:val="20"/>
                <w:szCs w:val="20"/>
              </w:rPr>
            </w:pPr>
            <w:r w:rsidRPr="008F360D">
              <w:rPr>
                <w:rFonts w:ascii="Tahoma" w:hAnsi="Tahoma" w:cs="Tahoma"/>
                <w:color w:val="auto"/>
                <w:sz w:val="20"/>
                <w:szCs w:val="20"/>
              </w:rPr>
              <w:t>17</w:t>
            </w:r>
          </w:p>
        </w:tc>
      </w:tr>
      <w:tr w:rsidR="004033AC" w:rsidRPr="008F360D" w14:paraId="59CF8BC6" w14:textId="77777777" w:rsidTr="00A60993">
        <w:trPr>
          <w:trHeight w:val="20"/>
        </w:trPr>
        <w:tc>
          <w:tcPr>
            <w:tcW w:w="592" w:type="dxa"/>
            <w:vMerge/>
            <w:tcBorders>
              <w:left w:val="single" w:sz="4" w:space="0" w:color="000000"/>
              <w:bottom w:val="single" w:sz="4" w:space="0" w:color="000000"/>
            </w:tcBorders>
            <w:vAlign w:val="center"/>
          </w:tcPr>
          <w:p w14:paraId="0A03447B" w14:textId="77777777" w:rsidR="009F50AC" w:rsidRPr="008F360D" w:rsidRDefault="009F50AC" w:rsidP="005E3A80">
            <w:pPr>
              <w:rPr>
                <w:rFonts w:ascii="Tahoma" w:hAnsi="Tahoma" w:cs="Tahoma"/>
                <w:color w:val="auto"/>
                <w:sz w:val="20"/>
                <w:szCs w:val="20"/>
              </w:rPr>
            </w:pPr>
          </w:p>
        </w:tc>
        <w:tc>
          <w:tcPr>
            <w:tcW w:w="3262" w:type="dxa"/>
            <w:vMerge/>
            <w:tcBorders>
              <w:left w:val="single" w:sz="4" w:space="0" w:color="000000"/>
              <w:bottom w:val="single" w:sz="4" w:space="0" w:color="000000"/>
            </w:tcBorders>
            <w:vAlign w:val="center"/>
          </w:tcPr>
          <w:p w14:paraId="3A66E31F" w14:textId="77777777" w:rsidR="009F50AC" w:rsidRPr="008F360D" w:rsidRDefault="009F50AC" w:rsidP="005E3A80">
            <w:pPr>
              <w:rPr>
                <w:rFonts w:ascii="Tahoma" w:hAnsi="Tahoma" w:cs="Tahoma"/>
                <w:color w:val="auto"/>
                <w:sz w:val="20"/>
                <w:szCs w:val="20"/>
              </w:rPr>
            </w:pPr>
          </w:p>
        </w:tc>
        <w:tc>
          <w:tcPr>
            <w:tcW w:w="981" w:type="dxa"/>
            <w:vMerge/>
            <w:tcBorders>
              <w:left w:val="single" w:sz="4" w:space="0" w:color="000000"/>
              <w:bottom w:val="single" w:sz="4" w:space="0" w:color="000000"/>
            </w:tcBorders>
            <w:vAlign w:val="center"/>
          </w:tcPr>
          <w:p w14:paraId="1823FE32" w14:textId="77777777" w:rsidR="009F50AC" w:rsidRPr="008F360D" w:rsidRDefault="009F50AC" w:rsidP="005E3A80">
            <w:pPr>
              <w:rPr>
                <w:rFonts w:ascii="Tahoma" w:hAnsi="Tahoma" w:cs="Tahoma"/>
                <w:color w:val="auto"/>
                <w:sz w:val="20"/>
                <w:szCs w:val="20"/>
              </w:rPr>
            </w:pPr>
          </w:p>
        </w:tc>
        <w:tc>
          <w:tcPr>
            <w:tcW w:w="1985" w:type="dxa"/>
            <w:tcBorders>
              <w:left w:val="single" w:sz="4" w:space="0" w:color="000000"/>
              <w:bottom w:val="single" w:sz="4" w:space="0" w:color="000000"/>
            </w:tcBorders>
            <w:vAlign w:val="center"/>
          </w:tcPr>
          <w:p w14:paraId="37DB8727" w14:textId="77777777" w:rsidR="009F50AC" w:rsidRPr="008F360D" w:rsidRDefault="009F50AC" w:rsidP="005E3A80">
            <w:pPr>
              <w:snapToGrid w:val="0"/>
              <w:ind w:hanging="8"/>
              <w:rPr>
                <w:rFonts w:ascii="Tahoma" w:hAnsi="Tahoma" w:cs="Tahoma"/>
                <w:color w:val="auto"/>
                <w:sz w:val="20"/>
                <w:szCs w:val="20"/>
              </w:rPr>
            </w:pPr>
            <w:r w:rsidRPr="008F360D">
              <w:rPr>
                <w:rFonts w:ascii="Tahoma" w:hAnsi="Tahoma" w:cs="Tahoma"/>
                <w:color w:val="auto"/>
                <w:sz w:val="20"/>
                <w:szCs w:val="20"/>
              </w:rPr>
              <w:t>Многоквартирный</w:t>
            </w:r>
          </w:p>
        </w:tc>
        <w:tc>
          <w:tcPr>
            <w:tcW w:w="1539" w:type="dxa"/>
            <w:tcBorders>
              <w:left w:val="single" w:sz="4" w:space="0" w:color="000000"/>
              <w:bottom w:val="single" w:sz="4" w:space="0" w:color="000000"/>
            </w:tcBorders>
            <w:vAlign w:val="center"/>
          </w:tcPr>
          <w:p w14:paraId="7BDCA57A" w14:textId="77777777" w:rsidR="009F50AC" w:rsidRPr="008F360D" w:rsidRDefault="009F50AC" w:rsidP="005E3A80">
            <w:pPr>
              <w:snapToGrid w:val="0"/>
              <w:ind w:hanging="8"/>
              <w:jc w:val="center"/>
              <w:rPr>
                <w:rFonts w:ascii="Tahoma" w:hAnsi="Tahoma" w:cs="Tahoma"/>
                <w:color w:val="auto"/>
                <w:sz w:val="20"/>
                <w:szCs w:val="20"/>
              </w:rPr>
            </w:pPr>
            <w:r w:rsidRPr="008F360D">
              <w:rPr>
                <w:rFonts w:ascii="Tahoma" w:hAnsi="Tahoma" w:cs="Tahoma"/>
                <w:color w:val="auto"/>
                <w:sz w:val="20"/>
                <w:szCs w:val="20"/>
              </w:rPr>
              <w:t>1076</w:t>
            </w:r>
          </w:p>
        </w:tc>
        <w:tc>
          <w:tcPr>
            <w:tcW w:w="1778" w:type="dxa"/>
            <w:tcBorders>
              <w:left w:val="single" w:sz="4" w:space="0" w:color="000000"/>
              <w:bottom w:val="single" w:sz="4" w:space="0" w:color="000000"/>
              <w:right w:val="single" w:sz="4" w:space="0" w:color="000000"/>
            </w:tcBorders>
            <w:vAlign w:val="center"/>
          </w:tcPr>
          <w:p w14:paraId="5AC53001" w14:textId="77777777" w:rsidR="009F50AC" w:rsidRPr="008F360D" w:rsidRDefault="009F50AC" w:rsidP="005E3A80">
            <w:pPr>
              <w:snapToGrid w:val="0"/>
              <w:ind w:hanging="8"/>
              <w:jc w:val="center"/>
              <w:rPr>
                <w:rFonts w:ascii="Tahoma" w:hAnsi="Tahoma" w:cs="Tahoma"/>
                <w:color w:val="auto"/>
                <w:sz w:val="20"/>
                <w:szCs w:val="20"/>
              </w:rPr>
            </w:pPr>
            <w:r w:rsidRPr="008F360D">
              <w:rPr>
                <w:rFonts w:ascii="Tahoma" w:hAnsi="Tahoma" w:cs="Tahoma"/>
                <w:color w:val="auto"/>
                <w:sz w:val="20"/>
                <w:szCs w:val="20"/>
              </w:rPr>
              <w:t>57</w:t>
            </w:r>
          </w:p>
        </w:tc>
      </w:tr>
      <w:tr w:rsidR="004033AC" w:rsidRPr="008F360D" w14:paraId="101D0160" w14:textId="77777777" w:rsidTr="00A60993">
        <w:trPr>
          <w:trHeight w:val="20"/>
        </w:trPr>
        <w:tc>
          <w:tcPr>
            <w:tcW w:w="592" w:type="dxa"/>
            <w:vMerge/>
            <w:tcBorders>
              <w:left w:val="single" w:sz="4" w:space="0" w:color="000000"/>
              <w:bottom w:val="single" w:sz="4" w:space="0" w:color="000000"/>
            </w:tcBorders>
            <w:vAlign w:val="center"/>
          </w:tcPr>
          <w:p w14:paraId="0A321CF9" w14:textId="77777777" w:rsidR="009F50AC" w:rsidRPr="008F360D" w:rsidRDefault="009F50AC" w:rsidP="005E3A80">
            <w:pPr>
              <w:rPr>
                <w:rFonts w:ascii="Tahoma" w:hAnsi="Tahoma" w:cs="Tahoma"/>
                <w:color w:val="auto"/>
                <w:sz w:val="20"/>
                <w:szCs w:val="20"/>
              </w:rPr>
            </w:pPr>
          </w:p>
        </w:tc>
        <w:tc>
          <w:tcPr>
            <w:tcW w:w="3262" w:type="dxa"/>
            <w:vMerge/>
            <w:tcBorders>
              <w:left w:val="single" w:sz="4" w:space="0" w:color="000000"/>
              <w:bottom w:val="single" w:sz="4" w:space="0" w:color="000000"/>
            </w:tcBorders>
            <w:vAlign w:val="center"/>
          </w:tcPr>
          <w:p w14:paraId="3F8E4177" w14:textId="77777777" w:rsidR="009F50AC" w:rsidRPr="008F360D" w:rsidRDefault="009F50AC" w:rsidP="005E3A80">
            <w:pPr>
              <w:rPr>
                <w:rFonts w:ascii="Tahoma" w:hAnsi="Tahoma" w:cs="Tahoma"/>
                <w:color w:val="auto"/>
                <w:sz w:val="20"/>
                <w:szCs w:val="20"/>
              </w:rPr>
            </w:pPr>
          </w:p>
        </w:tc>
        <w:tc>
          <w:tcPr>
            <w:tcW w:w="981" w:type="dxa"/>
            <w:vMerge/>
            <w:tcBorders>
              <w:left w:val="single" w:sz="4" w:space="0" w:color="000000"/>
              <w:bottom w:val="single" w:sz="4" w:space="0" w:color="000000"/>
            </w:tcBorders>
            <w:vAlign w:val="center"/>
          </w:tcPr>
          <w:p w14:paraId="4F72573C" w14:textId="77777777" w:rsidR="009F50AC" w:rsidRPr="008F360D" w:rsidRDefault="009F50AC" w:rsidP="005E3A80">
            <w:pPr>
              <w:rPr>
                <w:rFonts w:ascii="Tahoma" w:hAnsi="Tahoma" w:cs="Tahoma"/>
                <w:color w:val="auto"/>
                <w:sz w:val="20"/>
                <w:szCs w:val="20"/>
              </w:rPr>
            </w:pPr>
          </w:p>
        </w:tc>
        <w:tc>
          <w:tcPr>
            <w:tcW w:w="1985" w:type="dxa"/>
            <w:tcBorders>
              <w:left w:val="single" w:sz="4" w:space="0" w:color="000000"/>
              <w:bottom w:val="single" w:sz="4" w:space="0" w:color="000000"/>
            </w:tcBorders>
            <w:vAlign w:val="center"/>
          </w:tcPr>
          <w:p w14:paraId="70896CF0" w14:textId="77777777" w:rsidR="009F50AC" w:rsidRPr="008F360D" w:rsidRDefault="009F50AC" w:rsidP="005E3A80">
            <w:pPr>
              <w:snapToGrid w:val="0"/>
              <w:ind w:hanging="8"/>
              <w:rPr>
                <w:rFonts w:ascii="Tahoma" w:hAnsi="Tahoma" w:cs="Tahoma"/>
                <w:color w:val="auto"/>
                <w:sz w:val="20"/>
                <w:szCs w:val="20"/>
              </w:rPr>
            </w:pPr>
            <w:r w:rsidRPr="008F360D">
              <w:rPr>
                <w:rFonts w:ascii="Tahoma" w:hAnsi="Tahoma" w:cs="Tahoma"/>
                <w:color w:val="auto"/>
                <w:sz w:val="20"/>
                <w:szCs w:val="20"/>
              </w:rPr>
              <w:t>Общежитие</w:t>
            </w:r>
          </w:p>
        </w:tc>
        <w:tc>
          <w:tcPr>
            <w:tcW w:w="1539" w:type="dxa"/>
            <w:tcBorders>
              <w:left w:val="single" w:sz="4" w:space="0" w:color="000000"/>
              <w:bottom w:val="single" w:sz="4" w:space="0" w:color="000000"/>
            </w:tcBorders>
            <w:vAlign w:val="center"/>
          </w:tcPr>
          <w:p w14:paraId="632532B7" w14:textId="77777777" w:rsidR="009F50AC" w:rsidRPr="008F360D" w:rsidRDefault="009F50AC" w:rsidP="005E3A80">
            <w:pPr>
              <w:snapToGrid w:val="0"/>
              <w:ind w:hanging="8"/>
              <w:jc w:val="center"/>
              <w:rPr>
                <w:rFonts w:ascii="Tahoma" w:hAnsi="Tahoma" w:cs="Tahoma"/>
                <w:color w:val="auto"/>
                <w:sz w:val="20"/>
                <w:szCs w:val="20"/>
              </w:rPr>
            </w:pPr>
            <w:r w:rsidRPr="008F360D">
              <w:rPr>
                <w:rFonts w:ascii="Tahoma" w:hAnsi="Tahoma" w:cs="Tahoma"/>
                <w:color w:val="auto"/>
                <w:sz w:val="20"/>
                <w:szCs w:val="20"/>
              </w:rPr>
              <w:t>765</w:t>
            </w:r>
          </w:p>
        </w:tc>
        <w:tc>
          <w:tcPr>
            <w:tcW w:w="1778" w:type="dxa"/>
            <w:tcBorders>
              <w:left w:val="single" w:sz="4" w:space="0" w:color="000000"/>
              <w:bottom w:val="single" w:sz="4" w:space="0" w:color="000000"/>
              <w:right w:val="single" w:sz="4" w:space="0" w:color="000000"/>
            </w:tcBorders>
            <w:vAlign w:val="center"/>
          </w:tcPr>
          <w:p w14:paraId="2517762A" w14:textId="77777777" w:rsidR="009F50AC" w:rsidRPr="008F360D" w:rsidRDefault="009F50AC" w:rsidP="005E3A80">
            <w:pPr>
              <w:snapToGrid w:val="0"/>
              <w:ind w:hanging="8"/>
              <w:jc w:val="center"/>
              <w:rPr>
                <w:rFonts w:ascii="Tahoma" w:hAnsi="Tahoma" w:cs="Tahoma"/>
                <w:color w:val="auto"/>
                <w:sz w:val="20"/>
                <w:szCs w:val="20"/>
              </w:rPr>
            </w:pPr>
            <w:r w:rsidRPr="008F360D">
              <w:rPr>
                <w:rFonts w:ascii="Tahoma" w:hAnsi="Tahoma" w:cs="Tahoma"/>
                <w:color w:val="auto"/>
                <w:sz w:val="20"/>
                <w:szCs w:val="20"/>
              </w:rPr>
              <w:t>63</w:t>
            </w:r>
          </w:p>
        </w:tc>
      </w:tr>
      <w:tr w:rsidR="004033AC" w:rsidRPr="008F360D" w14:paraId="6F5D9C39" w14:textId="77777777" w:rsidTr="00A60993">
        <w:trPr>
          <w:trHeight w:val="20"/>
        </w:trPr>
        <w:tc>
          <w:tcPr>
            <w:tcW w:w="592" w:type="dxa"/>
            <w:tcBorders>
              <w:left w:val="single" w:sz="4" w:space="0" w:color="000000"/>
              <w:bottom w:val="single" w:sz="4" w:space="0" w:color="000000"/>
            </w:tcBorders>
            <w:vAlign w:val="center"/>
          </w:tcPr>
          <w:p w14:paraId="43CA8ABA" w14:textId="77777777" w:rsidR="009F50AC" w:rsidRPr="008F360D" w:rsidRDefault="009F50AC" w:rsidP="005E3A80">
            <w:pPr>
              <w:snapToGrid w:val="0"/>
              <w:ind w:hanging="8"/>
              <w:rPr>
                <w:rFonts w:ascii="Tahoma" w:hAnsi="Tahoma" w:cs="Tahoma"/>
                <w:bCs/>
                <w:color w:val="auto"/>
                <w:sz w:val="20"/>
                <w:szCs w:val="20"/>
              </w:rPr>
            </w:pPr>
          </w:p>
        </w:tc>
        <w:tc>
          <w:tcPr>
            <w:tcW w:w="3262" w:type="dxa"/>
            <w:tcBorders>
              <w:left w:val="single" w:sz="4" w:space="0" w:color="000000"/>
              <w:bottom w:val="single" w:sz="4" w:space="0" w:color="000000"/>
            </w:tcBorders>
            <w:vAlign w:val="center"/>
          </w:tcPr>
          <w:p w14:paraId="4C38ED04" w14:textId="77777777" w:rsidR="009F50AC" w:rsidRPr="008F360D" w:rsidRDefault="009F50AC" w:rsidP="005E3A80">
            <w:pPr>
              <w:snapToGrid w:val="0"/>
              <w:ind w:hanging="8"/>
              <w:rPr>
                <w:rFonts w:ascii="Tahoma" w:hAnsi="Tahoma" w:cs="Tahoma"/>
                <w:bCs/>
                <w:color w:val="auto"/>
                <w:sz w:val="20"/>
                <w:szCs w:val="20"/>
              </w:rPr>
            </w:pPr>
            <w:r w:rsidRPr="008F360D">
              <w:rPr>
                <w:rFonts w:ascii="Tahoma" w:hAnsi="Tahoma" w:cs="Tahoma"/>
                <w:bCs/>
                <w:color w:val="auto"/>
                <w:sz w:val="20"/>
                <w:szCs w:val="20"/>
              </w:rPr>
              <w:t>ИТОГО</w:t>
            </w:r>
          </w:p>
        </w:tc>
        <w:tc>
          <w:tcPr>
            <w:tcW w:w="981" w:type="dxa"/>
            <w:tcBorders>
              <w:left w:val="single" w:sz="4" w:space="0" w:color="000000"/>
              <w:bottom w:val="single" w:sz="4" w:space="0" w:color="000000"/>
            </w:tcBorders>
            <w:vAlign w:val="center"/>
          </w:tcPr>
          <w:p w14:paraId="3EE99E6D" w14:textId="77777777" w:rsidR="009F50AC" w:rsidRPr="008F360D" w:rsidRDefault="009F50AC" w:rsidP="005E3A80">
            <w:pPr>
              <w:snapToGrid w:val="0"/>
              <w:ind w:hanging="8"/>
              <w:rPr>
                <w:rFonts w:ascii="Tahoma" w:hAnsi="Tahoma" w:cs="Tahoma"/>
                <w:bCs/>
                <w:color w:val="auto"/>
                <w:sz w:val="20"/>
                <w:szCs w:val="20"/>
              </w:rPr>
            </w:pPr>
          </w:p>
        </w:tc>
        <w:tc>
          <w:tcPr>
            <w:tcW w:w="1985" w:type="dxa"/>
            <w:tcBorders>
              <w:left w:val="single" w:sz="4" w:space="0" w:color="000000"/>
              <w:bottom w:val="single" w:sz="4" w:space="0" w:color="000000"/>
            </w:tcBorders>
            <w:vAlign w:val="center"/>
          </w:tcPr>
          <w:p w14:paraId="236F8BA0" w14:textId="77777777" w:rsidR="009F50AC" w:rsidRPr="008F360D" w:rsidRDefault="009F50AC" w:rsidP="005E3A80">
            <w:pPr>
              <w:snapToGrid w:val="0"/>
              <w:ind w:hanging="8"/>
              <w:rPr>
                <w:rFonts w:ascii="Tahoma" w:hAnsi="Tahoma" w:cs="Tahoma"/>
                <w:bCs/>
                <w:color w:val="auto"/>
                <w:sz w:val="20"/>
                <w:szCs w:val="20"/>
              </w:rPr>
            </w:pPr>
          </w:p>
        </w:tc>
        <w:tc>
          <w:tcPr>
            <w:tcW w:w="1539" w:type="dxa"/>
            <w:tcBorders>
              <w:left w:val="single" w:sz="4" w:space="0" w:color="000000"/>
              <w:bottom w:val="single" w:sz="4" w:space="0" w:color="000000"/>
            </w:tcBorders>
            <w:vAlign w:val="center"/>
          </w:tcPr>
          <w:p w14:paraId="094C2C4E" w14:textId="77777777" w:rsidR="009F50AC" w:rsidRPr="008F360D" w:rsidRDefault="009F50AC" w:rsidP="005E3A80">
            <w:pPr>
              <w:snapToGrid w:val="0"/>
              <w:ind w:hanging="8"/>
              <w:jc w:val="center"/>
              <w:rPr>
                <w:rFonts w:ascii="Tahoma" w:hAnsi="Tahoma" w:cs="Tahoma"/>
                <w:bCs/>
                <w:color w:val="auto"/>
                <w:sz w:val="20"/>
                <w:szCs w:val="20"/>
              </w:rPr>
            </w:pPr>
            <w:r w:rsidRPr="008F360D">
              <w:rPr>
                <w:rFonts w:ascii="Tahoma" w:hAnsi="Tahoma" w:cs="Tahoma"/>
                <w:bCs/>
                <w:color w:val="auto"/>
                <w:sz w:val="20"/>
                <w:szCs w:val="20"/>
              </w:rPr>
              <w:t>5 770</w:t>
            </w:r>
          </w:p>
        </w:tc>
        <w:tc>
          <w:tcPr>
            <w:tcW w:w="1778" w:type="dxa"/>
            <w:tcBorders>
              <w:left w:val="single" w:sz="4" w:space="0" w:color="000000"/>
              <w:bottom w:val="single" w:sz="4" w:space="0" w:color="000000"/>
              <w:right w:val="single" w:sz="4" w:space="0" w:color="000000"/>
            </w:tcBorders>
            <w:vAlign w:val="center"/>
          </w:tcPr>
          <w:p w14:paraId="4A4C6222" w14:textId="77777777" w:rsidR="009F50AC" w:rsidRPr="008F360D" w:rsidRDefault="009F50AC" w:rsidP="005E3A80">
            <w:pPr>
              <w:snapToGrid w:val="0"/>
              <w:ind w:hanging="8"/>
              <w:jc w:val="center"/>
              <w:rPr>
                <w:rFonts w:ascii="Tahoma" w:hAnsi="Tahoma" w:cs="Tahoma"/>
                <w:bCs/>
                <w:color w:val="auto"/>
                <w:sz w:val="20"/>
                <w:szCs w:val="20"/>
              </w:rPr>
            </w:pPr>
            <w:r w:rsidRPr="008F360D">
              <w:rPr>
                <w:rFonts w:ascii="Tahoma" w:hAnsi="Tahoma" w:cs="Tahoma"/>
                <w:bCs/>
                <w:color w:val="auto"/>
                <w:sz w:val="20"/>
                <w:szCs w:val="20"/>
              </w:rPr>
              <w:t>341</w:t>
            </w:r>
          </w:p>
        </w:tc>
      </w:tr>
    </w:tbl>
    <w:p w14:paraId="6DCB667A" w14:textId="5A51478B" w:rsidR="002C5B3D" w:rsidRPr="008F360D" w:rsidRDefault="00E138F6" w:rsidP="00586126">
      <w:pPr>
        <w:pStyle w:val="afffffffffffffff3"/>
        <w:rPr>
          <w:u w:val="single"/>
        </w:rPr>
      </w:pPr>
      <w:r w:rsidRPr="008F360D">
        <w:t>Район Коротчаево</w:t>
      </w:r>
    </w:p>
    <w:p w14:paraId="14FBCFCC" w14:textId="52609D4C" w:rsidR="00755911" w:rsidRPr="008F360D" w:rsidRDefault="00755911" w:rsidP="00DE7CEB">
      <w:pPr>
        <w:pStyle w:val="aff9"/>
      </w:pPr>
      <w:r w:rsidRPr="008F360D">
        <w:t xml:space="preserve">Объем жилья в районе Коротчаево – 143,4 тыс. кв. м общей площади. Средняя обеспеченность </w:t>
      </w:r>
      <w:r w:rsidR="009F4654" w:rsidRPr="008F360D">
        <w:t>–</w:t>
      </w:r>
      <w:r w:rsidRPr="008F360D">
        <w:t xml:space="preserve"> 18,7 кв. м/человека (при численности – 7,7 тыс. чел</w:t>
      </w:r>
      <w:r w:rsidR="009F4654" w:rsidRPr="008F360D">
        <w:t>овек</w:t>
      </w:r>
      <w:r w:rsidRPr="008F360D">
        <w:t>).</w:t>
      </w:r>
    </w:p>
    <w:p w14:paraId="1B5F7A89" w14:textId="37980C6B" w:rsidR="00755911" w:rsidRPr="008F360D" w:rsidRDefault="00755911" w:rsidP="00DE7CEB">
      <w:pPr>
        <w:pStyle w:val="aff9"/>
      </w:pPr>
      <w:r w:rsidRPr="008F360D">
        <w:t>Наибольший объем жилья приходится на многоквартирные жилые дома – 66%, на</w:t>
      </w:r>
      <w:r w:rsidR="00361AC3" w:rsidRPr="008F360D">
        <w:t> </w:t>
      </w:r>
      <w:r w:rsidRPr="008F360D">
        <w:t xml:space="preserve">двухквартирные дома </w:t>
      </w:r>
      <w:r w:rsidR="009F4654" w:rsidRPr="008F360D">
        <w:t>–</w:t>
      </w:r>
      <w:r w:rsidRPr="008F360D">
        <w:t xml:space="preserve"> 19%, на общежития – 11% и лишь 4% на индивидуальные дома.</w:t>
      </w:r>
    </w:p>
    <w:p w14:paraId="38ECA0CD" w14:textId="56322EEC" w:rsidR="00755911" w:rsidRPr="008F360D" w:rsidRDefault="00755911" w:rsidP="00DE7CEB">
      <w:pPr>
        <w:pStyle w:val="aff9"/>
      </w:pPr>
      <w:r w:rsidRPr="008F360D">
        <w:t xml:space="preserve">По этажности: 53% </w:t>
      </w:r>
      <w:r w:rsidR="009F4654" w:rsidRPr="008F360D">
        <w:t>–</w:t>
      </w:r>
      <w:r w:rsidRPr="008F360D">
        <w:t xml:space="preserve"> одноэтажная жилая застройка, 30% </w:t>
      </w:r>
      <w:r w:rsidR="009F4654" w:rsidRPr="008F360D">
        <w:t>–</w:t>
      </w:r>
      <w:r w:rsidRPr="008F360D">
        <w:t xml:space="preserve"> 5-этажная, 15% </w:t>
      </w:r>
      <w:r w:rsidR="009F4654" w:rsidRPr="008F360D">
        <w:t>–</w:t>
      </w:r>
      <w:r w:rsidRPr="008F360D">
        <w:t xml:space="preserve"> </w:t>
      </w:r>
      <w:r w:rsidR="000F002D" w:rsidRPr="008F360D">
        <w:br/>
      </w:r>
      <w:r w:rsidRPr="008F360D">
        <w:t xml:space="preserve">2-этажная и 2% </w:t>
      </w:r>
      <w:r w:rsidR="009F4654" w:rsidRPr="008F360D">
        <w:t>–</w:t>
      </w:r>
      <w:r w:rsidRPr="008F360D">
        <w:t xml:space="preserve"> 3-этажная.</w:t>
      </w:r>
    </w:p>
    <w:p w14:paraId="68E1B9CD" w14:textId="2BA022E1" w:rsidR="00755911" w:rsidRPr="008F360D" w:rsidRDefault="00755911" w:rsidP="00DE7CEB">
      <w:pPr>
        <w:pStyle w:val="aff9"/>
      </w:pPr>
      <w:r w:rsidRPr="008F360D">
        <w:t xml:space="preserve">На момент комплексной оценки </w:t>
      </w:r>
      <w:r w:rsidR="001A1AE7" w:rsidRPr="008F360D">
        <w:t>велось</w:t>
      </w:r>
      <w:r w:rsidRPr="008F360D">
        <w:t xml:space="preserve"> строительство 2 двухквартирных домов суммарной общей площадью 375 кв. м (0,3% от существующего).</w:t>
      </w:r>
    </w:p>
    <w:p w14:paraId="36A1EBCD" w14:textId="404C2048" w:rsidR="00755911" w:rsidRPr="008F360D" w:rsidRDefault="00755911" w:rsidP="00DE7CEB">
      <w:pPr>
        <w:pStyle w:val="aff9"/>
      </w:pPr>
      <w:r w:rsidRPr="008F360D">
        <w:lastRenderedPageBreak/>
        <w:t xml:space="preserve">Техническое состояние жилых домов характеризуется достаточно высокой долей ветхого и аварийного жилфонда </w:t>
      </w:r>
      <w:r w:rsidR="009F4654" w:rsidRPr="008F360D">
        <w:t>–</w:t>
      </w:r>
      <w:r w:rsidRPr="008F360D">
        <w:t xml:space="preserve"> 15% от существующего, численность населения, подлежащее переселению – более 1 тыс. человек.</w:t>
      </w:r>
    </w:p>
    <w:p w14:paraId="7CDFFAC0" w14:textId="584E7CA3" w:rsidR="00755911" w:rsidRPr="008F360D" w:rsidRDefault="00755911" w:rsidP="00DE7CEB">
      <w:pPr>
        <w:pStyle w:val="aff9"/>
      </w:pPr>
      <w:r w:rsidRPr="008F360D">
        <w:t>Доля инвентарного жилья в общем объеме жилфонда составляет 0,5% от</w:t>
      </w:r>
      <w:r w:rsidR="00361AC3" w:rsidRPr="008F360D">
        <w:t> </w:t>
      </w:r>
      <w:r w:rsidRPr="008F360D">
        <w:t>существующего.</w:t>
      </w:r>
    </w:p>
    <w:p w14:paraId="37A38B71" w14:textId="5ABB2475" w:rsidR="00755911" w:rsidRPr="008F360D" w:rsidRDefault="00755911" w:rsidP="00DE7CEB">
      <w:pPr>
        <w:pStyle w:val="aff9"/>
      </w:pPr>
      <w:r w:rsidRPr="008F360D">
        <w:t>В санитарно-защитных зонах предприятий расп</w:t>
      </w:r>
      <w:r w:rsidR="000F002D" w:rsidRPr="008F360D">
        <w:t>оложена значительная доля жилья </w:t>
      </w:r>
      <w:r w:rsidR="009F4654" w:rsidRPr="008F360D">
        <w:t>–</w:t>
      </w:r>
      <w:r w:rsidRPr="008F360D">
        <w:t xml:space="preserve"> 27% от существующего (188 домов суммарной общей площадью 38,4</w:t>
      </w:r>
      <w:r w:rsidR="00361AC3" w:rsidRPr="008F360D">
        <w:t> </w:t>
      </w:r>
      <w:r w:rsidRPr="008F360D">
        <w:t>тыс.</w:t>
      </w:r>
      <w:r w:rsidR="00361AC3" w:rsidRPr="008F360D">
        <w:t> </w:t>
      </w:r>
      <w:r w:rsidRPr="008F360D">
        <w:t>кв.</w:t>
      </w:r>
      <w:r w:rsidR="00361AC3" w:rsidRPr="008F360D">
        <w:t> </w:t>
      </w:r>
      <w:r w:rsidRPr="008F360D">
        <w:t>м).</w:t>
      </w:r>
    </w:p>
    <w:p w14:paraId="10ED5E20" w14:textId="1A721D91" w:rsidR="002B36C8" w:rsidRPr="008F360D" w:rsidRDefault="00755911" w:rsidP="00DE7CEB">
      <w:pPr>
        <w:pStyle w:val="aff9"/>
      </w:pPr>
      <w:r w:rsidRPr="008F360D">
        <w:t>Жилищный фонд обеспечен теплоснабжением, водоснабжением и</w:t>
      </w:r>
      <w:r w:rsidR="00361AC3" w:rsidRPr="008F360D">
        <w:t> </w:t>
      </w:r>
      <w:r w:rsidRPr="008F360D">
        <w:t>э</w:t>
      </w:r>
      <w:r w:rsidR="009F4654" w:rsidRPr="008F360D">
        <w:t>лектроснабжением на 100%</w:t>
      </w:r>
      <w:r w:rsidRPr="008F360D">
        <w:t>, связью – на 50%, канализацией – на 20%. Газоснабжение в районе отсутствует.</w:t>
      </w:r>
    </w:p>
    <w:p w14:paraId="43A17538" w14:textId="7D7BAD21" w:rsidR="00D72185" w:rsidRPr="008F360D" w:rsidRDefault="00D72185" w:rsidP="00DE7CEB">
      <w:pPr>
        <w:pStyle w:val="aff9"/>
      </w:pPr>
      <w:r w:rsidRPr="008F360D">
        <w:t>Характеристика существующего жилищного фонда района Коротчаево представлена ниже (</w:t>
      </w:r>
      <w:r w:rsidR="002C6042" w:rsidRPr="008F360D">
        <w:fldChar w:fldCharType="begin"/>
      </w:r>
      <w:r w:rsidR="002C6042" w:rsidRPr="008F360D">
        <w:instrText xml:space="preserve"> REF _Ref16174696 \h </w:instrText>
      </w:r>
      <w:r w:rsidR="00361AC3" w:rsidRPr="008F360D">
        <w:instrText xml:space="preserve"> \* MERGEFORMAT </w:instrText>
      </w:r>
      <w:r w:rsidR="002C6042" w:rsidRPr="008F360D">
        <w:fldChar w:fldCharType="separate"/>
      </w:r>
      <w:r w:rsidR="00DE7CEB" w:rsidRPr="008F360D">
        <w:t>Рисунок 9</w:t>
      </w:r>
      <w:r w:rsidR="002C6042" w:rsidRPr="008F360D">
        <w:fldChar w:fldCharType="end"/>
      </w:r>
      <w:r w:rsidR="002C6042" w:rsidRPr="008F360D">
        <w:t xml:space="preserve">, </w:t>
      </w:r>
      <w:r w:rsidR="002C6042" w:rsidRPr="008F360D">
        <w:fldChar w:fldCharType="begin"/>
      </w:r>
      <w:r w:rsidR="002C6042" w:rsidRPr="008F360D">
        <w:instrText xml:space="preserve"> REF _Ref16174727 \h </w:instrText>
      </w:r>
      <w:r w:rsidR="00361AC3" w:rsidRPr="008F360D">
        <w:instrText xml:space="preserve"> \* MERGEFORMAT </w:instrText>
      </w:r>
      <w:r w:rsidR="002C6042" w:rsidRPr="008F360D">
        <w:fldChar w:fldCharType="separate"/>
      </w:r>
      <w:r w:rsidR="00DE7CEB" w:rsidRPr="008F360D">
        <w:t>Таблица 9</w:t>
      </w:r>
      <w:r w:rsidR="002C6042" w:rsidRPr="008F360D">
        <w:fldChar w:fldCharType="end"/>
      </w:r>
      <w:r w:rsidR="002C6042" w:rsidRPr="008F360D">
        <w:t xml:space="preserve">, </w:t>
      </w:r>
      <w:r w:rsidR="002C6042" w:rsidRPr="008F360D">
        <w:fldChar w:fldCharType="begin"/>
      </w:r>
      <w:r w:rsidR="002C6042" w:rsidRPr="008F360D">
        <w:instrText xml:space="preserve"> REF _Ref16174729 \h </w:instrText>
      </w:r>
      <w:r w:rsidR="00361AC3" w:rsidRPr="008F360D">
        <w:instrText xml:space="preserve"> \* MERGEFORMAT </w:instrText>
      </w:r>
      <w:r w:rsidR="002C6042" w:rsidRPr="008F360D">
        <w:fldChar w:fldCharType="separate"/>
      </w:r>
      <w:r w:rsidR="00DE7CEB" w:rsidRPr="008F360D">
        <w:t>Таблица 10</w:t>
      </w:r>
      <w:r w:rsidR="002C6042" w:rsidRPr="008F360D">
        <w:fldChar w:fldCharType="end"/>
      </w:r>
      <w:r w:rsidR="002C6042" w:rsidRPr="008F360D">
        <w:t xml:space="preserve">, </w:t>
      </w:r>
      <w:r w:rsidR="002C6042" w:rsidRPr="008F360D">
        <w:fldChar w:fldCharType="begin"/>
      </w:r>
      <w:r w:rsidR="002C6042" w:rsidRPr="008F360D">
        <w:instrText xml:space="preserve"> REF _Ref16174732 \h </w:instrText>
      </w:r>
      <w:r w:rsidR="00361AC3" w:rsidRPr="008F360D">
        <w:instrText xml:space="preserve"> \* MERGEFORMAT </w:instrText>
      </w:r>
      <w:r w:rsidR="002C6042" w:rsidRPr="008F360D">
        <w:fldChar w:fldCharType="separate"/>
      </w:r>
      <w:r w:rsidR="00DE7CEB" w:rsidRPr="008F360D">
        <w:t>Таблица 11</w:t>
      </w:r>
      <w:r w:rsidR="002C6042" w:rsidRPr="008F360D">
        <w:fldChar w:fldCharType="end"/>
      </w:r>
      <w:r w:rsidR="002C6042" w:rsidRPr="008F360D">
        <w:t xml:space="preserve">, </w:t>
      </w:r>
      <w:r w:rsidR="002C6042" w:rsidRPr="008F360D">
        <w:fldChar w:fldCharType="begin"/>
      </w:r>
      <w:r w:rsidR="002C6042" w:rsidRPr="008F360D">
        <w:instrText xml:space="preserve"> REF _Ref16174734 \h </w:instrText>
      </w:r>
      <w:r w:rsidR="00361AC3" w:rsidRPr="008F360D">
        <w:instrText xml:space="preserve"> \* MERGEFORMAT </w:instrText>
      </w:r>
      <w:r w:rsidR="002C6042" w:rsidRPr="008F360D">
        <w:fldChar w:fldCharType="separate"/>
      </w:r>
      <w:r w:rsidR="00DE7CEB" w:rsidRPr="008F360D">
        <w:t>Таблица 12</w:t>
      </w:r>
      <w:r w:rsidR="002C6042" w:rsidRPr="008F360D">
        <w:fldChar w:fldCharType="end"/>
      </w:r>
      <w:r w:rsidRPr="008F360D">
        <w:rPr>
          <w:rStyle w:val="affa"/>
        </w:rPr>
        <w:t>)</w:t>
      </w:r>
      <w:r w:rsidR="002C6042" w:rsidRPr="008F360D">
        <w:rPr>
          <w:rStyle w:val="affa"/>
        </w:rPr>
        <w:t>.</w:t>
      </w:r>
    </w:p>
    <w:p w14:paraId="33C39B39" w14:textId="461184A8" w:rsidR="0053253F" w:rsidRPr="008F360D" w:rsidRDefault="002B36C8" w:rsidP="00A60993">
      <w:pPr>
        <w:pStyle w:val="afffffffffffffff5"/>
      </w:pPr>
      <w:bookmarkStart w:id="89" w:name="_Ref16174727"/>
      <w:r w:rsidRPr="008F360D">
        <w:t xml:space="preserve">Таблица </w:t>
      </w:r>
      <w:r w:rsidR="00AD23EF" w:rsidRPr="008F360D">
        <w:rPr>
          <w:noProof/>
        </w:rPr>
        <w:fldChar w:fldCharType="begin"/>
      </w:r>
      <w:r w:rsidR="00AD23EF" w:rsidRPr="008F360D">
        <w:rPr>
          <w:noProof/>
        </w:rPr>
        <w:instrText xml:space="preserve"> SEQ Таблица \* ARABIC </w:instrText>
      </w:r>
      <w:r w:rsidR="00AD23EF" w:rsidRPr="008F360D">
        <w:rPr>
          <w:noProof/>
        </w:rPr>
        <w:fldChar w:fldCharType="separate"/>
      </w:r>
      <w:r w:rsidR="00DE7CEB" w:rsidRPr="008F360D">
        <w:rPr>
          <w:noProof/>
        </w:rPr>
        <w:t>9</w:t>
      </w:r>
      <w:r w:rsidR="00AD23EF" w:rsidRPr="008F360D">
        <w:rPr>
          <w:noProof/>
        </w:rPr>
        <w:fldChar w:fldCharType="end"/>
      </w:r>
      <w:bookmarkEnd w:id="89"/>
      <w:r w:rsidRPr="008F360D">
        <w:t xml:space="preserve"> </w:t>
      </w:r>
      <w:r w:rsidR="00361AC3" w:rsidRPr="008F360D">
        <w:t>–</w:t>
      </w:r>
      <w:r w:rsidRPr="008F360D">
        <w:t xml:space="preserve"> Расселение населения района Коротчаево</w:t>
      </w:r>
    </w:p>
    <w:tbl>
      <w:tblPr>
        <w:tblW w:w="0" w:type="auto"/>
        <w:tblLayout w:type="fixed"/>
        <w:tblLook w:val="0000" w:firstRow="0" w:lastRow="0" w:firstColumn="0" w:lastColumn="0" w:noHBand="0" w:noVBand="0"/>
      </w:tblPr>
      <w:tblGrid>
        <w:gridCol w:w="594"/>
        <w:gridCol w:w="1920"/>
        <w:gridCol w:w="1085"/>
        <w:gridCol w:w="1316"/>
        <w:gridCol w:w="1569"/>
        <w:gridCol w:w="1368"/>
        <w:gridCol w:w="2285"/>
      </w:tblGrid>
      <w:tr w:rsidR="004033AC" w:rsidRPr="008F360D" w14:paraId="34D96B46" w14:textId="77777777" w:rsidTr="00A60993">
        <w:trPr>
          <w:trHeight w:val="20"/>
        </w:trPr>
        <w:tc>
          <w:tcPr>
            <w:tcW w:w="594" w:type="dxa"/>
            <w:tcBorders>
              <w:top w:val="single" w:sz="4" w:space="0" w:color="000000"/>
              <w:left w:val="single" w:sz="4" w:space="0" w:color="000000"/>
            </w:tcBorders>
            <w:vAlign w:val="center"/>
          </w:tcPr>
          <w:p w14:paraId="56FDF1D2" w14:textId="06465F06" w:rsidR="00FD789A" w:rsidRPr="008F360D" w:rsidRDefault="00FD789A" w:rsidP="005E3A80">
            <w:pPr>
              <w:snapToGrid w:val="0"/>
              <w:ind w:left="-106" w:right="-108"/>
              <w:jc w:val="center"/>
              <w:rPr>
                <w:rFonts w:ascii="Tahoma" w:hAnsi="Tahoma" w:cs="Tahoma"/>
                <w:color w:val="auto"/>
                <w:sz w:val="20"/>
                <w:szCs w:val="20"/>
              </w:rPr>
            </w:pPr>
            <w:r w:rsidRPr="008F360D">
              <w:rPr>
                <w:rFonts w:ascii="Tahoma" w:hAnsi="Tahoma" w:cs="Tahoma"/>
                <w:color w:val="auto"/>
                <w:sz w:val="20"/>
                <w:szCs w:val="20"/>
              </w:rPr>
              <w:t>№ п/п</w:t>
            </w:r>
          </w:p>
        </w:tc>
        <w:tc>
          <w:tcPr>
            <w:tcW w:w="1920" w:type="dxa"/>
            <w:tcBorders>
              <w:top w:val="single" w:sz="4" w:space="0" w:color="000000"/>
              <w:left w:val="single" w:sz="4" w:space="0" w:color="000000"/>
            </w:tcBorders>
            <w:vAlign w:val="center"/>
          </w:tcPr>
          <w:p w14:paraId="6732E366" w14:textId="77777777" w:rsidR="00FD789A" w:rsidRPr="008F360D" w:rsidRDefault="00FD789A" w:rsidP="005E3A80">
            <w:pPr>
              <w:snapToGrid w:val="0"/>
              <w:ind w:left="-106" w:right="-108"/>
              <w:jc w:val="center"/>
              <w:rPr>
                <w:rFonts w:ascii="Tahoma" w:hAnsi="Tahoma" w:cs="Tahoma"/>
                <w:color w:val="auto"/>
                <w:sz w:val="20"/>
                <w:szCs w:val="20"/>
              </w:rPr>
            </w:pPr>
            <w:r w:rsidRPr="008F360D">
              <w:rPr>
                <w:rFonts w:ascii="Tahoma" w:hAnsi="Tahoma" w:cs="Tahoma"/>
                <w:color w:val="auto"/>
                <w:sz w:val="20"/>
                <w:szCs w:val="20"/>
              </w:rPr>
              <w:t>Тип жилья</w:t>
            </w:r>
          </w:p>
        </w:tc>
        <w:tc>
          <w:tcPr>
            <w:tcW w:w="1085" w:type="dxa"/>
            <w:tcBorders>
              <w:top w:val="single" w:sz="4" w:space="0" w:color="000000"/>
              <w:left w:val="single" w:sz="4" w:space="0" w:color="000000"/>
            </w:tcBorders>
            <w:vAlign w:val="center"/>
          </w:tcPr>
          <w:p w14:paraId="264A9F4A" w14:textId="77777777" w:rsidR="00FD789A" w:rsidRPr="008F360D" w:rsidRDefault="00FD789A" w:rsidP="005E3A80">
            <w:pPr>
              <w:snapToGrid w:val="0"/>
              <w:ind w:left="-106" w:right="-108"/>
              <w:jc w:val="center"/>
              <w:rPr>
                <w:rFonts w:ascii="Tahoma" w:hAnsi="Tahoma" w:cs="Tahoma"/>
                <w:color w:val="auto"/>
                <w:sz w:val="20"/>
                <w:szCs w:val="20"/>
              </w:rPr>
            </w:pPr>
            <w:r w:rsidRPr="008F360D">
              <w:rPr>
                <w:rFonts w:ascii="Tahoma" w:hAnsi="Tahoma" w:cs="Tahoma"/>
                <w:color w:val="auto"/>
                <w:sz w:val="20"/>
                <w:szCs w:val="20"/>
              </w:rPr>
              <w:t>Кол-во домов</w:t>
            </w:r>
          </w:p>
        </w:tc>
        <w:tc>
          <w:tcPr>
            <w:tcW w:w="1316" w:type="dxa"/>
            <w:tcBorders>
              <w:top w:val="single" w:sz="4" w:space="0" w:color="000000"/>
              <w:left w:val="single" w:sz="4" w:space="0" w:color="000000"/>
            </w:tcBorders>
            <w:vAlign w:val="center"/>
          </w:tcPr>
          <w:p w14:paraId="17CDAE8E" w14:textId="1240414E" w:rsidR="00FD789A" w:rsidRPr="008F360D" w:rsidRDefault="00FD789A" w:rsidP="005E3A80">
            <w:pPr>
              <w:snapToGrid w:val="0"/>
              <w:ind w:left="-106" w:right="-108"/>
              <w:jc w:val="center"/>
              <w:rPr>
                <w:rFonts w:ascii="Tahoma" w:hAnsi="Tahoma" w:cs="Tahoma"/>
                <w:color w:val="auto"/>
                <w:sz w:val="20"/>
                <w:szCs w:val="20"/>
                <w:vertAlign w:val="superscript"/>
              </w:rPr>
            </w:pPr>
            <w:r w:rsidRPr="008F360D">
              <w:rPr>
                <w:rFonts w:ascii="Tahoma" w:hAnsi="Tahoma" w:cs="Tahoma"/>
                <w:color w:val="auto"/>
                <w:sz w:val="20"/>
                <w:szCs w:val="20"/>
              </w:rPr>
              <w:t xml:space="preserve">Общая площадь, </w:t>
            </w:r>
            <w:r w:rsidR="00695B51" w:rsidRPr="008F360D">
              <w:rPr>
                <w:rFonts w:ascii="Tahoma" w:hAnsi="Tahoma" w:cs="Tahoma"/>
                <w:color w:val="auto"/>
                <w:sz w:val="20"/>
                <w:szCs w:val="20"/>
              </w:rPr>
              <w:br/>
            </w:r>
            <w:r w:rsidRPr="008F360D">
              <w:rPr>
                <w:rFonts w:ascii="Tahoma" w:hAnsi="Tahoma" w:cs="Tahoma"/>
                <w:color w:val="auto"/>
                <w:sz w:val="20"/>
                <w:szCs w:val="20"/>
              </w:rPr>
              <w:t>кв. м</w:t>
            </w:r>
          </w:p>
        </w:tc>
        <w:tc>
          <w:tcPr>
            <w:tcW w:w="1569" w:type="dxa"/>
            <w:tcBorders>
              <w:top w:val="single" w:sz="4" w:space="0" w:color="000000"/>
              <w:left w:val="single" w:sz="4" w:space="0" w:color="000000"/>
            </w:tcBorders>
          </w:tcPr>
          <w:p w14:paraId="48AE3ACD" w14:textId="77777777" w:rsidR="00FD789A" w:rsidRPr="008F360D" w:rsidRDefault="00FD789A" w:rsidP="005E3A80">
            <w:pPr>
              <w:snapToGrid w:val="0"/>
              <w:ind w:left="-106" w:right="-108"/>
              <w:jc w:val="center"/>
              <w:rPr>
                <w:rFonts w:ascii="Tahoma" w:hAnsi="Tahoma" w:cs="Tahoma"/>
                <w:color w:val="auto"/>
                <w:sz w:val="20"/>
                <w:szCs w:val="20"/>
                <w:lang w:val="ru-RU"/>
              </w:rPr>
            </w:pPr>
            <w:r w:rsidRPr="008F360D">
              <w:rPr>
                <w:rFonts w:ascii="Tahoma" w:hAnsi="Tahoma" w:cs="Tahoma"/>
                <w:color w:val="auto"/>
                <w:sz w:val="20"/>
                <w:szCs w:val="20"/>
                <w:lang w:val="ru-RU"/>
              </w:rPr>
              <w:t>Доля жилья в общей площади, %</w:t>
            </w:r>
          </w:p>
        </w:tc>
        <w:tc>
          <w:tcPr>
            <w:tcW w:w="1368" w:type="dxa"/>
            <w:tcBorders>
              <w:top w:val="single" w:sz="4" w:space="0" w:color="000000"/>
              <w:left w:val="single" w:sz="4" w:space="0" w:color="000000"/>
            </w:tcBorders>
            <w:vAlign w:val="center"/>
          </w:tcPr>
          <w:p w14:paraId="5F12B3AC" w14:textId="77777777" w:rsidR="00FD789A" w:rsidRPr="008F360D" w:rsidRDefault="00FD789A" w:rsidP="005E3A80">
            <w:pPr>
              <w:snapToGrid w:val="0"/>
              <w:ind w:left="-106" w:right="-108"/>
              <w:jc w:val="center"/>
              <w:rPr>
                <w:rFonts w:ascii="Tahoma" w:hAnsi="Tahoma" w:cs="Tahoma"/>
                <w:color w:val="auto"/>
                <w:sz w:val="20"/>
                <w:szCs w:val="20"/>
              </w:rPr>
            </w:pPr>
            <w:r w:rsidRPr="008F360D">
              <w:rPr>
                <w:rFonts w:ascii="Tahoma" w:hAnsi="Tahoma" w:cs="Tahoma"/>
                <w:color w:val="auto"/>
                <w:sz w:val="20"/>
                <w:szCs w:val="20"/>
              </w:rPr>
              <w:t>Население, чел.</w:t>
            </w:r>
          </w:p>
        </w:tc>
        <w:tc>
          <w:tcPr>
            <w:tcW w:w="2285" w:type="dxa"/>
            <w:tcBorders>
              <w:top w:val="single" w:sz="4" w:space="0" w:color="000000"/>
              <w:left w:val="single" w:sz="4" w:space="0" w:color="000000"/>
              <w:right w:val="single" w:sz="4" w:space="0" w:color="000000"/>
            </w:tcBorders>
            <w:vAlign w:val="center"/>
          </w:tcPr>
          <w:p w14:paraId="6B83A838" w14:textId="413013FF" w:rsidR="00FD789A" w:rsidRPr="008F360D" w:rsidRDefault="00FD789A" w:rsidP="005E3A80">
            <w:pPr>
              <w:snapToGrid w:val="0"/>
              <w:ind w:left="-106" w:right="-108"/>
              <w:jc w:val="center"/>
              <w:rPr>
                <w:rFonts w:ascii="Tahoma" w:hAnsi="Tahoma" w:cs="Tahoma"/>
                <w:color w:val="auto"/>
                <w:sz w:val="20"/>
                <w:szCs w:val="20"/>
                <w:lang w:val="ru-RU"/>
              </w:rPr>
            </w:pPr>
            <w:r w:rsidRPr="008F360D">
              <w:rPr>
                <w:rFonts w:ascii="Tahoma" w:hAnsi="Tahoma" w:cs="Tahoma"/>
                <w:color w:val="auto"/>
                <w:sz w:val="20"/>
                <w:szCs w:val="20"/>
                <w:lang w:val="ru-RU"/>
              </w:rPr>
              <w:t xml:space="preserve">Обеспеченность общей площадью жилья, </w:t>
            </w:r>
            <w:r w:rsidR="00695B51" w:rsidRPr="008F360D">
              <w:rPr>
                <w:rFonts w:ascii="Tahoma" w:hAnsi="Tahoma" w:cs="Tahoma"/>
                <w:color w:val="auto"/>
                <w:sz w:val="20"/>
                <w:szCs w:val="20"/>
                <w:lang w:val="ru-RU"/>
              </w:rPr>
              <w:br/>
            </w:r>
            <w:r w:rsidRPr="008F360D">
              <w:rPr>
                <w:rFonts w:ascii="Tahoma" w:hAnsi="Tahoma" w:cs="Tahoma"/>
                <w:color w:val="auto"/>
                <w:sz w:val="20"/>
                <w:szCs w:val="20"/>
                <w:lang w:val="ru-RU"/>
              </w:rPr>
              <w:t>кв. м/чел.</w:t>
            </w:r>
          </w:p>
        </w:tc>
      </w:tr>
      <w:tr w:rsidR="004033AC" w:rsidRPr="008F360D" w14:paraId="30DEE5E9" w14:textId="77777777" w:rsidTr="00A60993">
        <w:trPr>
          <w:trHeight w:val="20"/>
        </w:trPr>
        <w:tc>
          <w:tcPr>
            <w:tcW w:w="594" w:type="dxa"/>
            <w:tcBorders>
              <w:top w:val="single" w:sz="4" w:space="0" w:color="000000"/>
              <w:left w:val="single" w:sz="4" w:space="0" w:color="000000"/>
              <w:bottom w:val="single" w:sz="4" w:space="0" w:color="000000"/>
            </w:tcBorders>
            <w:vAlign w:val="center"/>
          </w:tcPr>
          <w:p w14:paraId="13F52ABC" w14:textId="77777777" w:rsidR="00FD789A" w:rsidRPr="008F360D" w:rsidRDefault="00FD789A"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1920" w:type="dxa"/>
            <w:tcBorders>
              <w:top w:val="single" w:sz="4" w:space="0" w:color="000000"/>
              <w:left w:val="single" w:sz="4" w:space="0" w:color="000000"/>
              <w:bottom w:val="single" w:sz="4" w:space="0" w:color="000000"/>
            </w:tcBorders>
            <w:vAlign w:val="center"/>
          </w:tcPr>
          <w:p w14:paraId="3F751AA8" w14:textId="77777777" w:rsidR="00FD789A" w:rsidRPr="008F360D" w:rsidRDefault="00FD789A" w:rsidP="005E3A80">
            <w:pPr>
              <w:snapToGrid w:val="0"/>
              <w:rPr>
                <w:rFonts w:ascii="Tahoma" w:hAnsi="Tahoma" w:cs="Tahoma"/>
                <w:color w:val="auto"/>
                <w:sz w:val="20"/>
                <w:szCs w:val="20"/>
              </w:rPr>
            </w:pPr>
            <w:r w:rsidRPr="008F360D">
              <w:rPr>
                <w:rFonts w:ascii="Tahoma" w:hAnsi="Tahoma" w:cs="Tahoma"/>
                <w:color w:val="auto"/>
                <w:sz w:val="20"/>
                <w:szCs w:val="20"/>
              </w:rPr>
              <w:t>Индивидуальный</w:t>
            </w:r>
          </w:p>
        </w:tc>
        <w:tc>
          <w:tcPr>
            <w:tcW w:w="1085" w:type="dxa"/>
            <w:tcBorders>
              <w:top w:val="single" w:sz="4" w:space="0" w:color="000000"/>
              <w:left w:val="single" w:sz="4" w:space="0" w:color="000000"/>
              <w:bottom w:val="single" w:sz="4" w:space="0" w:color="000000"/>
            </w:tcBorders>
            <w:vAlign w:val="center"/>
          </w:tcPr>
          <w:p w14:paraId="0A8C66E4" w14:textId="77777777" w:rsidR="00FD789A" w:rsidRPr="008F360D" w:rsidRDefault="00FD789A" w:rsidP="00A60993">
            <w:pPr>
              <w:snapToGrid w:val="0"/>
              <w:jc w:val="center"/>
              <w:rPr>
                <w:rFonts w:ascii="Tahoma" w:hAnsi="Tahoma" w:cs="Tahoma"/>
                <w:color w:val="auto"/>
                <w:sz w:val="20"/>
                <w:szCs w:val="20"/>
              </w:rPr>
            </w:pPr>
            <w:r w:rsidRPr="008F360D">
              <w:rPr>
                <w:rFonts w:ascii="Tahoma" w:hAnsi="Tahoma" w:cs="Tahoma"/>
                <w:color w:val="auto"/>
                <w:sz w:val="20"/>
                <w:szCs w:val="20"/>
              </w:rPr>
              <w:t>84</w:t>
            </w:r>
          </w:p>
        </w:tc>
        <w:tc>
          <w:tcPr>
            <w:tcW w:w="1316" w:type="dxa"/>
            <w:tcBorders>
              <w:top w:val="single" w:sz="4" w:space="0" w:color="000000"/>
              <w:left w:val="single" w:sz="4" w:space="0" w:color="000000"/>
              <w:bottom w:val="single" w:sz="4" w:space="0" w:color="000000"/>
            </w:tcBorders>
            <w:vAlign w:val="center"/>
          </w:tcPr>
          <w:p w14:paraId="4753F3B9" w14:textId="77777777" w:rsidR="00FD789A" w:rsidRPr="008F360D" w:rsidRDefault="00FD789A" w:rsidP="00A60993">
            <w:pPr>
              <w:snapToGrid w:val="0"/>
              <w:jc w:val="center"/>
              <w:rPr>
                <w:rFonts w:ascii="Tahoma" w:hAnsi="Tahoma" w:cs="Tahoma"/>
                <w:color w:val="auto"/>
                <w:sz w:val="20"/>
                <w:szCs w:val="20"/>
              </w:rPr>
            </w:pPr>
            <w:r w:rsidRPr="008F360D">
              <w:rPr>
                <w:rFonts w:ascii="Tahoma" w:hAnsi="Tahoma" w:cs="Tahoma"/>
                <w:color w:val="auto"/>
                <w:sz w:val="20"/>
                <w:szCs w:val="20"/>
              </w:rPr>
              <w:t>6 282</w:t>
            </w:r>
          </w:p>
        </w:tc>
        <w:tc>
          <w:tcPr>
            <w:tcW w:w="1569" w:type="dxa"/>
            <w:tcBorders>
              <w:top w:val="single" w:sz="4" w:space="0" w:color="000000"/>
              <w:left w:val="single" w:sz="4" w:space="0" w:color="000000"/>
              <w:bottom w:val="single" w:sz="4" w:space="0" w:color="000000"/>
            </w:tcBorders>
            <w:vAlign w:val="center"/>
          </w:tcPr>
          <w:p w14:paraId="7AB9D134" w14:textId="77777777" w:rsidR="00FD789A" w:rsidRPr="008F360D" w:rsidRDefault="00FD789A" w:rsidP="00A60993">
            <w:pPr>
              <w:snapToGrid w:val="0"/>
              <w:jc w:val="center"/>
              <w:rPr>
                <w:rFonts w:ascii="Tahoma" w:hAnsi="Tahoma" w:cs="Tahoma"/>
                <w:color w:val="auto"/>
                <w:sz w:val="20"/>
                <w:szCs w:val="20"/>
              </w:rPr>
            </w:pPr>
            <w:r w:rsidRPr="008F360D">
              <w:rPr>
                <w:rFonts w:ascii="Tahoma" w:hAnsi="Tahoma" w:cs="Tahoma"/>
                <w:color w:val="auto"/>
                <w:sz w:val="20"/>
                <w:szCs w:val="20"/>
              </w:rPr>
              <w:t>4,4</w:t>
            </w:r>
          </w:p>
        </w:tc>
        <w:tc>
          <w:tcPr>
            <w:tcW w:w="1368" w:type="dxa"/>
            <w:tcBorders>
              <w:top w:val="single" w:sz="4" w:space="0" w:color="000000"/>
              <w:left w:val="single" w:sz="4" w:space="0" w:color="000000"/>
              <w:bottom w:val="single" w:sz="4" w:space="0" w:color="000000"/>
            </w:tcBorders>
            <w:vAlign w:val="center"/>
          </w:tcPr>
          <w:p w14:paraId="459B9F4B" w14:textId="77777777" w:rsidR="00FD789A" w:rsidRPr="008F360D" w:rsidRDefault="00FD789A" w:rsidP="00A60993">
            <w:pPr>
              <w:snapToGrid w:val="0"/>
              <w:jc w:val="center"/>
              <w:rPr>
                <w:rFonts w:ascii="Tahoma" w:hAnsi="Tahoma" w:cs="Tahoma"/>
                <w:color w:val="auto"/>
                <w:sz w:val="20"/>
                <w:szCs w:val="20"/>
              </w:rPr>
            </w:pPr>
            <w:r w:rsidRPr="008F360D">
              <w:rPr>
                <w:rFonts w:ascii="Tahoma" w:hAnsi="Tahoma" w:cs="Tahoma"/>
                <w:color w:val="auto"/>
                <w:sz w:val="20"/>
                <w:szCs w:val="20"/>
              </w:rPr>
              <w:t>299</w:t>
            </w:r>
          </w:p>
        </w:tc>
        <w:tc>
          <w:tcPr>
            <w:tcW w:w="2285" w:type="dxa"/>
            <w:tcBorders>
              <w:top w:val="single" w:sz="4" w:space="0" w:color="000000"/>
              <w:left w:val="single" w:sz="4" w:space="0" w:color="000000"/>
              <w:bottom w:val="single" w:sz="4" w:space="0" w:color="000000"/>
              <w:right w:val="single" w:sz="4" w:space="0" w:color="000000"/>
            </w:tcBorders>
            <w:vAlign w:val="center"/>
          </w:tcPr>
          <w:p w14:paraId="7E3ACD32" w14:textId="77777777" w:rsidR="00FD789A" w:rsidRPr="008F360D" w:rsidRDefault="00FD789A" w:rsidP="00A60993">
            <w:pPr>
              <w:snapToGrid w:val="0"/>
              <w:jc w:val="center"/>
              <w:rPr>
                <w:rFonts w:ascii="Tahoma" w:hAnsi="Tahoma" w:cs="Tahoma"/>
                <w:color w:val="auto"/>
                <w:sz w:val="20"/>
                <w:szCs w:val="20"/>
              </w:rPr>
            </w:pPr>
            <w:r w:rsidRPr="008F360D">
              <w:rPr>
                <w:rFonts w:ascii="Tahoma" w:hAnsi="Tahoma" w:cs="Tahoma"/>
                <w:color w:val="auto"/>
                <w:sz w:val="20"/>
                <w:szCs w:val="20"/>
              </w:rPr>
              <w:t>21</w:t>
            </w:r>
          </w:p>
        </w:tc>
      </w:tr>
      <w:tr w:rsidR="004033AC" w:rsidRPr="008F360D" w14:paraId="001C7FA7" w14:textId="77777777" w:rsidTr="00A60993">
        <w:trPr>
          <w:trHeight w:val="20"/>
        </w:trPr>
        <w:tc>
          <w:tcPr>
            <w:tcW w:w="594" w:type="dxa"/>
            <w:tcBorders>
              <w:top w:val="single" w:sz="4" w:space="0" w:color="000000"/>
              <w:left w:val="single" w:sz="4" w:space="0" w:color="000000"/>
              <w:bottom w:val="single" w:sz="4" w:space="0" w:color="000000"/>
            </w:tcBorders>
            <w:vAlign w:val="center"/>
          </w:tcPr>
          <w:p w14:paraId="7226E0F3" w14:textId="77777777" w:rsidR="00FD789A" w:rsidRPr="008F360D" w:rsidRDefault="00FD789A" w:rsidP="005E3A80">
            <w:pPr>
              <w:snapToGrid w:val="0"/>
              <w:rPr>
                <w:rFonts w:ascii="Tahoma" w:hAnsi="Tahoma" w:cs="Tahoma"/>
                <w:color w:val="auto"/>
                <w:sz w:val="20"/>
                <w:szCs w:val="20"/>
              </w:rPr>
            </w:pPr>
            <w:r w:rsidRPr="008F360D">
              <w:rPr>
                <w:rFonts w:ascii="Tahoma" w:hAnsi="Tahoma" w:cs="Tahoma"/>
                <w:color w:val="auto"/>
                <w:sz w:val="20"/>
                <w:szCs w:val="20"/>
              </w:rPr>
              <w:t>2</w:t>
            </w:r>
          </w:p>
        </w:tc>
        <w:tc>
          <w:tcPr>
            <w:tcW w:w="1920" w:type="dxa"/>
            <w:tcBorders>
              <w:top w:val="single" w:sz="4" w:space="0" w:color="000000"/>
              <w:left w:val="single" w:sz="4" w:space="0" w:color="000000"/>
              <w:bottom w:val="single" w:sz="4" w:space="0" w:color="000000"/>
            </w:tcBorders>
            <w:vAlign w:val="center"/>
          </w:tcPr>
          <w:p w14:paraId="5890CB27" w14:textId="77777777" w:rsidR="00FD789A" w:rsidRPr="008F360D" w:rsidRDefault="00FD789A" w:rsidP="005E3A80">
            <w:pPr>
              <w:snapToGrid w:val="0"/>
              <w:rPr>
                <w:rFonts w:ascii="Tahoma" w:hAnsi="Tahoma" w:cs="Tahoma"/>
                <w:color w:val="auto"/>
                <w:sz w:val="20"/>
                <w:szCs w:val="20"/>
              </w:rPr>
            </w:pPr>
            <w:r w:rsidRPr="008F360D">
              <w:rPr>
                <w:rFonts w:ascii="Tahoma" w:hAnsi="Tahoma" w:cs="Tahoma"/>
                <w:color w:val="auto"/>
                <w:sz w:val="20"/>
                <w:szCs w:val="20"/>
              </w:rPr>
              <w:t>Двухквартирный</w:t>
            </w:r>
          </w:p>
        </w:tc>
        <w:tc>
          <w:tcPr>
            <w:tcW w:w="1085" w:type="dxa"/>
            <w:tcBorders>
              <w:top w:val="single" w:sz="4" w:space="0" w:color="000000"/>
              <w:left w:val="single" w:sz="4" w:space="0" w:color="000000"/>
              <w:bottom w:val="single" w:sz="4" w:space="0" w:color="000000"/>
            </w:tcBorders>
            <w:vAlign w:val="center"/>
          </w:tcPr>
          <w:p w14:paraId="45CE8131" w14:textId="77777777" w:rsidR="00FD789A" w:rsidRPr="008F360D" w:rsidRDefault="00FD789A" w:rsidP="00A60993">
            <w:pPr>
              <w:snapToGrid w:val="0"/>
              <w:jc w:val="center"/>
              <w:rPr>
                <w:rFonts w:ascii="Tahoma" w:hAnsi="Tahoma" w:cs="Tahoma"/>
                <w:color w:val="auto"/>
                <w:sz w:val="20"/>
                <w:szCs w:val="20"/>
              </w:rPr>
            </w:pPr>
            <w:r w:rsidRPr="008F360D">
              <w:rPr>
                <w:rFonts w:ascii="Tahoma" w:hAnsi="Tahoma" w:cs="Tahoma"/>
                <w:color w:val="auto"/>
                <w:sz w:val="20"/>
                <w:szCs w:val="20"/>
              </w:rPr>
              <w:t>241</w:t>
            </w:r>
          </w:p>
        </w:tc>
        <w:tc>
          <w:tcPr>
            <w:tcW w:w="1316" w:type="dxa"/>
            <w:tcBorders>
              <w:top w:val="single" w:sz="4" w:space="0" w:color="000000"/>
              <w:left w:val="single" w:sz="4" w:space="0" w:color="000000"/>
              <w:bottom w:val="single" w:sz="4" w:space="0" w:color="000000"/>
            </w:tcBorders>
            <w:vAlign w:val="center"/>
          </w:tcPr>
          <w:p w14:paraId="1E3F0F77" w14:textId="77777777" w:rsidR="00FD789A" w:rsidRPr="008F360D" w:rsidRDefault="00FD789A" w:rsidP="00A60993">
            <w:pPr>
              <w:snapToGrid w:val="0"/>
              <w:jc w:val="center"/>
              <w:rPr>
                <w:rFonts w:ascii="Tahoma" w:hAnsi="Tahoma" w:cs="Tahoma"/>
                <w:color w:val="auto"/>
                <w:sz w:val="20"/>
                <w:szCs w:val="20"/>
              </w:rPr>
            </w:pPr>
            <w:r w:rsidRPr="008F360D">
              <w:rPr>
                <w:rFonts w:ascii="Tahoma" w:hAnsi="Tahoma" w:cs="Tahoma"/>
                <w:color w:val="auto"/>
                <w:sz w:val="20"/>
                <w:szCs w:val="20"/>
              </w:rPr>
              <w:t>26 587</w:t>
            </w:r>
          </w:p>
        </w:tc>
        <w:tc>
          <w:tcPr>
            <w:tcW w:w="1569" w:type="dxa"/>
            <w:tcBorders>
              <w:top w:val="single" w:sz="4" w:space="0" w:color="000000"/>
              <w:left w:val="single" w:sz="4" w:space="0" w:color="000000"/>
              <w:bottom w:val="single" w:sz="4" w:space="0" w:color="000000"/>
            </w:tcBorders>
            <w:vAlign w:val="center"/>
          </w:tcPr>
          <w:p w14:paraId="744119D3" w14:textId="77777777" w:rsidR="00FD789A" w:rsidRPr="008F360D" w:rsidRDefault="00FD789A" w:rsidP="00A60993">
            <w:pPr>
              <w:snapToGrid w:val="0"/>
              <w:jc w:val="center"/>
              <w:rPr>
                <w:rFonts w:ascii="Tahoma" w:hAnsi="Tahoma" w:cs="Tahoma"/>
                <w:color w:val="auto"/>
                <w:sz w:val="20"/>
                <w:szCs w:val="20"/>
              </w:rPr>
            </w:pPr>
            <w:r w:rsidRPr="008F360D">
              <w:rPr>
                <w:rFonts w:ascii="Tahoma" w:hAnsi="Tahoma" w:cs="Tahoma"/>
                <w:color w:val="auto"/>
                <w:sz w:val="20"/>
                <w:szCs w:val="20"/>
              </w:rPr>
              <w:t>18,5</w:t>
            </w:r>
          </w:p>
        </w:tc>
        <w:tc>
          <w:tcPr>
            <w:tcW w:w="1368" w:type="dxa"/>
            <w:tcBorders>
              <w:top w:val="single" w:sz="4" w:space="0" w:color="000000"/>
              <w:left w:val="single" w:sz="4" w:space="0" w:color="000000"/>
              <w:bottom w:val="single" w:sz="4" w:space="0" w:color="000000"/>
            </w:tcBorders>
            <w:vAlign w:val="center"/>
          </w:tcPr>
          <w:p w14:paraId="0088AC71" w14:textId="77777777" w:rsidR="00FD789A" w:rsidRPr="008F360D" w:rsidRDefault="00FD789A" w:rsidP="00A60993">
            <w:pPr>
              <w:snapToGrid w:val="0"/>
              <w:jc w:val="center"/>
              <w:rPr>
                <w:rFonts w:ascii="Tahoma" w:hAnsi="Tahoma" w:cs="Tahoma"/>
                <w:color w:val="auto"/>
                <w:sz w:val="20"/>
                <w:szCs w:val="20"/>
              </w:rPr>
            </w:pPr>
            <w:r w:rsidRPr="008F360D">
              <w:rPr>
                <w:rFonts w:ascii="Tahoma" w:hAnsi="Tahoma" w:cs="Tahoma"/>
                <w:color w:val="auto"/>
                <w:sz w:val="20"/>
                <w:szCs w:val="20"/>
              </w:rPr>
              <w:t>1 297</w:t>
            </w:r>
          </w:p>
        </w:tc>
        <w:tc>
          <w:tcPr>
            <w:tcW w:w="2285" w:type="dxa"/>
            <w:tcBorders>
              <w:top w:val="single" w:sz="4" w:space="0" w:color="000000"/>
              <w:left w:val="single" w:sz="4" w:space="0" w:color="000000"/>
              <w:bottom w:val="single" w:sz="4" w:space="0" w:color="000000"/>
              <w:right w:val="single" w:sz="4" w:space="0" w:color="000000"/>
            </w:tcBorders>
            <w:vAlign w:val="center"/>
          </w:tcPr>
          <w:p w14:paraId="164C1709" w14:textId="77777777" w:rsidR="00FD789A" w:rsidRPr="008F360D" w:rsidRDefault="00FD789A" w:rsidP="00A60993">
            <w:pPr>
              <w:snapToGrid w:val="0"/>
              <w:jc w:val="center"/>
              <w:rPr>
                <w:rFonts w:ascii="Tahoma" w:hAnsi="Tahoma" w:cs="Tahoma"/>
                <w:color w:val="auto"/>
                <w:sz w:val="20"/>
                <w:szCs w:val="20"/>
              </w:rPr>
            </w:pPr>
            <w:r w:rsidRPr="008F360D">
              <w:rPr>
                <w:rFonts w:ascii="Tahoma" w:hAnsi="Tahoma" w:cs="Tahoma"/>
                <w:color w:val="auto"/>
                <w:sz w:val="20"/>
                <w:szCs w:val="20"/>
              </w:rPr>
              <w:t>20,5</w:t>
            </w:r>
          </w:p>
        </w:tc>
      </w:tr>
      <w:tr w:rsidR="004033AC" w:rsidRPr="008F360D" w14:paraId="6FFFC154" w14:textId="77777777" w:rsidTr="00A60993">
        <w:trPr>
          <w:trHeight w:val="20"/>
        </w:trPr>
        <w:tc>
          <w:tcPr>
            <w:tcW w:w="594" w:type="dxa"/>
            <w:tcBorders>
              <w:top w:val="single" w:sz="4" w:space="0" w:color="000000"/>
              <w:left w:val="single" w:sz="4" w:space="0" w:color="000000"/>
              <w:bottom w:val="single" w:sz="4" w:space="0" w:color="000000"/>
            </w:tcBorders>
            <w:vAlign w:val="center"/>
          </w:tcPr>
          <w:p w14:paraId="6059DE4E" w14:textId="77777777" w:rsidR="00FD789A" w:rsidRPr="008F360D" w:rsidRDefault="00FD789A" w:rsidP="005E3A80">
            <w:pPr>
              <w:snapToGrid w:val="0"/>
              <w:rPr>
                <w:rFonts w:ascii="Tahoma" w:hAnsi="Tahoma" w:cs="Tahoma"/>
                <w:color w:val="auto"/>
                <w:sz w:val="20"/>
                <w:szCs w:val="20"/>
              </w:rPr>
            </w:pPr>
            <w:r w:rsidRPr="008F360D">
              <w:rPr>
                <w:rFonts w:ascii="Tahoma" w:hAnsi="Tahoma" w:cs="Tahoma"/>
                <w:color w:val="auto"/>
                <w:sz w:val="20"/>
                <w:szCs w:val="20"/>
              </w:rPr>
              <w:t>3</w:t>
            </w:r>
          </w:p>
        </w:tc>
        <w:tc>
          <w:tcPr>
            <w:tcW w:w="1920" w:type="dxa"/>
            <w:tcBorders>
              <w:top w:val="single" w:sz="4" w:space="0" w:color="000000"/>
              <w:left w:val="single" w:sz="4" w:space="0" w:color="000000"/>
              <w:bottom w:val="single" w:sz="4" w:space="0" w:color="000000"/>
            </w:tcBorders>
            <w:vAlign w:val="center"/>
          </w:tcPr>
          <w:p w14:paraId="72B2341B" w14:textId="77777777" w:rsidR="00FD789A" w:rsidRPr="008F360D" w:rsidRDefault="00FD789A" w:rsidP="005E3A80">
            <w:pPr>
              <w:snapToGrid w:val="0"/>
              <w:ind w:right="-108"/>
              <w:rPr>
                <w:rFonts w:ascii="Tahoma" w:hAnsi="Tahoma" w:cs="Tahoma"/>
                <w:color w:val="auto"/>
                <w:sz w:val="20"/>
                <w:szCs w:val="20"/>
              </w:rPr>
            </w:pPr>
            <w:r w:rsidRPr="008F360D">
              <w:rPr>
                <w:rFonts w:ascii="Tahoma" w:hAnsi="Tahoma" w:cs="Tahoma"/>
                <w:color w:val="auto"/>
                <w:sz w:val="20"/>
                <w:szCs w:val="20"/>
              </w:rPr>
              <w:t>Многоквартирный</w:t>
            </w:r>
          </w:p>
        </w:tc>
        <w:tc>
          <w:tcPr>
            <w:tcW w:w="1085" w:type="dxa"/>
            <w:tcBorders>
              <w:top w:val="single" w:sz="4" w:space="0" w:color="000000"/>
              <w:left w:val="single" w:sz="4" w:space="0" w:color="000000"/>
              <w:bottom w:val="single" w:sz="4" w:space="0" w:color="000000"/>
            </w:tcBorders>
            <w:vAlign w:val="center"/>
          </w:tcPr>
          <w:p w14:paraId="3985F794" w14:textId="77777777" w:rsidR="00FD789A" w:rsidRPr="008F360D" w:rsidRDefault="00FD789A" w:rsidP="00A60993">
            <w:pPr>
              <w:snapToGrid w:val="0"/>
              <w:jc w:val="center"/>
              <w:rPr>
                <w:rFonts w:ascii="Tahoma" w:hAnsi="Tahoma" w:cs="Tahoma"/>
                <w:color w:val="auto"/>
                <w:sz w:val="20"/>
                <w:szCs w:val="20"/>
              </w:rPr>
            </w:pPr>
            <w:r w:rsidRPr="008F360D">
              <w:rPr>
                <w:rFonts w:ascii="Tahoma" w:hAnsi="Tahoma" w:cs="Tahoma"/>
                <w:color w:val="auto"/>
                <w:sz w:val="20"/>
                <w:szCs w:val="20"/>
              </w:rPr>
              <w:t>212</w:t>
            </w:r>
          </w:p>
        </w:tc>
        <w:tc>
          <w:tcPr>
            <w:tcW w:w="1316" w:type="dxa"/>
            <w:tcBorders>
              <w:top w:val="single" w:sz="4" w:space="0" w:color="000000"/>
              <w:left w:val="single" w:sz="4" w:space="0" w:color="000000"/>
              <w:bottom w:val="single" w:sz="4" w:space="0" w:color="000000"/>
            </w:tcBorders>
            <w:vAlign w:val="center"/>
          </w:tcPr>
          <w:p w14:paraId="6377C7B3" w14:textId="77777777" w:rsidR="00FD789A" w:rsidRPr="008F360D" w:rsidRDefault="00FD789A" w:rsidP="00A60993">
            <w:pPr>
              <w:snapToGrid w:val="0"/>
              <w:jc w:val="center"/>
              <w:rPr>
                <w:rFonts w:ascii="Tahoma" w:hAnsi="Tahoma" w:cs="Tahoma"/>
                <w:color w:val="auto"/>
                <w:sz w:val="20"/>
                <w:szCs w:val="20"/>
              </w:rPr>
            </w:pPr>
            <w:r w:rsidRPr="008F360D">
              <w:rPr>
                <w:rFonts w:ascii="Tahoma" w:hAnsi="Tahoma" w:cs="Tahoma"/>
                <w:color w:val="auto"/>
                <w:sz w:val="20"/>
                <w:szCs w:val="20"/>
              </w:rPr>
              <w:t>94 406</w:t>
            </w:r>
          </w:p>
        </w:tc>
        <w:tc>
          <w:tcPr>
            <w:tcW w:w="1569" w:type="dxa"/>
            <w:tcBorders>
              <w:top w:val="single" w:sz="4" w:space="0" w:color="000000"/>
              <w:left w:val="single" w:sz="4" w:space="0" w:color="000000"/>
              <w:bottom w:val="single" w:sz="4" w:space="0" w:color="000000"/>
            </w:tcBorders>
            <w:vAlign w:val="center"/>
          </w:tcPr>
          <w:p w14:paraId="0534FD31" w14:textId="77777777" w:rsidR="00FD789A" w:rsidRPr="008F360D" w:rsidRDefault="00FD789A" w:rsidP="00A60993">
            <w:pPr>
              <w:snapToGrid w:val="0"/>
              <w:jc w:val="center"/>
              <w:rPr>
                <w:rFonts w:ascii="Tahoma" w:hAnsi="Tahoma" w:cs="Tahoma"/>
                <w:color w:val="auto"/>
                <w:sz w:val="20"/>
                <w:szCs w:val="20"/>
              </w:rPr>
            </w:pPr>
            <w:r w:rsidRPr="008F360D">
              <w:rPr>
                <w:rFonts w:ascii="Tahoma" w:hAnsi="Tahoma" w:cs="Tahoma"/>
                <w:color w:val="auto"/>
                <w:sz w:val="20"/>
                <w:szCs w:val="20"/>
              </w:rPr>
              <w:t>65,8</w:t>
            </w:r>
          </w:p>
        </w:tc>
        <w:tc>
          <w:tcPr>
            <w:tcW w:w="1368" w:type="dxa"/>
            <w:tcBorders>
              <w:top w:val="single" w:sz="4" w:space="0" w:color="000000"/>
              <w:left w:val="single" w:sz="4" w:space="0" w:color="000000"/>
              <w:bottom w:val="single" w:sz="4" w:space="0" w:color="000000"/>
            </w:tcBorders>
            <w:vAlign w:val="center"/>
          </w:tcPr>
          <w:p w14:paraId="5CE1E823" w14:textId="77777777" w:rsidR="00FD789A" w:rsidRPr="008F360D" w:rsidRDefault="00FD789A" w:rsidP="00A60993">
            <w:pPr>
              <w:snapToGrid w:val="0"/>
              <w:jc w:val="center"/>
              <w:rPr>
                <w:rFonts w:ascii="Tahoma" w:hAnsi="Tahoma" w:cs="Tahoma"/>
                <w:color w:val="auto"/>
                <w:sz w:val="20"/>
                <w:szCs w:val="20"/>
              </w:rPr>
            </w:pPr>
            <w:r w:rsidRPr="008F360D">
              <w:rPr>
                <w:rFonts w:ascii="Tahoma" w:hAnsi="Tahoma" w:cs="Tahoma"/>
                <w:color w:val="auto"/>
                <w:sz w:val="20"/>
                <w:szCs w:val="20"/>
              </w:rPr>
              <w:t>4 917</w:t>
            </w:r>
          </w:p>
        </w:tc>
        <w:tc>
          <w:tcPr>
            <w:tcW w:w="2285" w:type="dxa"/>
            <w:tcBorders>
              <w:top w:val="single" w:sz="4" w:space="0" w:color="000000"/>
              <w:left w:val="single" w:sz="4" w:space="0" w:color="000000"/>
              <w:bottom w:val="single" w:sz="4" w:space="0" w:color="000000"/>
              <w:right w:val="single" w:sz="4" w:space="0" w:color="000000"/>
            </w:tcBorders>
            <w:vAlign w:val="center"/>
          </w:tcPr>
          <w:p w14:paraId="61936E6A" w14:textId="77777777" w:rsidR="00FD789A" w:rsidRPr="008F360D" w:rsidRDefault="00FD789A" w:rsidP="00A60993">
            <w:pPr>
              <w:snapToGrid w:val="0"/>
              <w:jc w:val="center"/>
              <w:rPr>
                <w:rFonts w:ascii="Tahoma" w:hAnsi="Tahoma" w:cs="Tahoma"/>
                <w:color w:val="auto"/>
                <w:sz w:val="20"/>
                <w:szCs w:val="20"/>
              </w:rPr>
            </w:pPr>
            <w:r w:rsidRPr="008F360D">
              <w:rPr>
                <w:rFonts w:ascii="Tahoma" w:hAnsi="Tahoma" w:cs="Tahoma"/>
                <w:color w:val="auto"/>
                <w:sz w:val="20"/>
                <w:szCs w:val="20"/>
              </w:rPr>
              <w:t>19,2</w:t>
            </w:r>
          </w:p>
        </w:tc>
      </w:tr>
      <w:tr w:rsidR="004033AC" w:rsidRPr="008F360D" w14:paraId="5E3EDA08" w14:textId="77777777" w:rsidTr="00A60993">
        <w:trPr>
          <w:trHeight w:val="20"/>
        </w:trPr>
        <w:tc>
          <w:tcPr>
            <w:tcW w:w="594" w:type="dxa"/>
            <w:tcBorders>
              <w:top w:val="single" w:sz="4" w:space="0" w:color="000000"/>
              <w:left w:val="single" w:sz="4" w:space="0" w:color="000000"/>
              <w:bottom w:val="single" w:sz="4" w:space="0" w:color="000000"/>
            </w:tcBorders>
            <w:vAlign w:val="center"/>
          </w:tcPr>
          <w:p w14:paraId="41A8B824" w14:textId="77777777" w:rsidR="00FD789A" w:rsidRPr="008F360D" w:rsidRDefault="00FD789A" w:rsidP="005E3A80">
            <w:pPr>
              <w:snapToGrid w:val="0"/>
              <w:rPr>
                <w:rFonts w:ascii="Tahoma" w:hAnsi="Tahoma" w:cs="Tahoma"/>
                <w:color w:val="auto"/>
                <w:sz w:val="20"/>
                <w:szCs w:val="20"/>
              </w:rPr>
            </w:pPr>
            <w:r w:rsidRPr="008F360D">
              <w:rPr>
                <w:rFonts w:ascii="Tahoma" w:hAnsi="Tahoma" w:cs="Tahoma"/>
                <w:color w:val="auto"/>
                <w:sz w:val="20"/>
                <w:szCs w:val="20"/>
              </w:rPr>
              <w:t>4</w:t>
            </w:r>
          </w:p>
        </w:tc>
        <w:tc>
          <w:tcPr>
            <w:tcW w:w="1920" w:type="dxa"/>
            <w:tcBorders>
              <w:top w:val="single" w:sz="4" w:space="0" w:color="000000"/>
              <w:left w:val="single" w:sz="4" w:space="0" w:color="000000"/>
              <w:bottom w:val="single" w:sz="4" w:space="0" w:color="000000"/>
            </w:tcBorders>
            <w:vAlign w:val="center"/>
          </w:tcPr>
          <w:p w14:paraId="00AD03E4" w14:textId="77777777" w:rsidR="00FD789A" w:rsidRPr="008F360D" w:rsidRDefault="00FD789A" w:rsidP="005E3A80">
            <w:pPr>
              <w:snapToGrid w:val="0"/>
              <w:rPr>
                <w:rFonts w:ascii="Tahoma" w:hAnsi="Tahoma" w:cs="Tahoma"/>
                <w:color w:val="auto"/>
                <w:sz w:val="20"/>
                <w:szCs w:val="20"/>
              </w:rPr>
            </w:pPr>
            <w:r w:rsidRPr="008F360D">
              <w:rPr>
                <w:rFonts w:ascii="Tahoma" w:hAnsi="Tahoma" w:cs="Tahoma"/>
                <w:color w:val="auto"/>
                <w:sz w:val="20"/>
                <w:szCs w:val="20"/>
              </w:rPr>
              <w:t>Инвентарный</w:t>
            </w:r>
          </w:p>
        </w:tc>
        <w:tc>
          <w:tcPr>
            <w:tcW w:w="1085" w:type="dxa"/>
            <w:tcBorders>
              <w:top w:val="single" w:sz="4" w:space="0" w:color="000000"/>
              <w:left w:val="single" w:sz="4" w:space="0" w:color="000000"/>
              <w:bottom w:val="single" w:sz="4" w:space="0" w:color="000000"/>
            </w:tcBorders>
            <w:vAlign w:val="center"/>
          </w:tcPr>
          <w:p w14:paraId="087AE7E5" w14:textId="77777777" w:rsidR="00FD789A" w:rsidRPr="008F360D" w:rsidRDefault="00FD789A" w:rsidP="00A60993">
            <w:pPr>
              <w:snapToGrid w:val="0"/>
              <w:jc w:val="center"/>
              <w:rPr>
                <w:rFonts w:ascii="Tahoma" w:hAnsi="Tahoma" w:cs="Tahoma"/>
                <w:color w:val="auto"/>
                <w:sz w:val="20"/>
                <w:szCs w:val="20"/>
              </w:rPr>
            </w:pPr>
            <w:r w:rsidRPr="008F360D">
              <w:rPr>
                <w:rFonts w:ascii="Tahoma" w:hAnsi="Tahoma" w:cs="Tahoma"/>
                <w:color w:val="auto"/>
                <w:sz w:val="20"/>
                <w:szCs w:val="20"/>
              </w:rPr>
              <w:t>15</w:t>
            </w:r>
          </w:p>
        </w:tc>
        <w:tc>
          <w:tcPr>
            <w:tcW w:w="1316" w:type="dxa"/>
            <w:tcBorders>
              <w:top w:val="single" w:sz="4" w:space="0" w:color="000000"/>
              <w:left w:val="single" w:sz="4" w:space="0" w:color="000000"/>
              <w:bottom w:val="single" w:sz="4" w:space="0" w:color="000000"/>
            </w:tcBorders>
            <w:vAlign w:val="center"/>
          </w:tcPr>
          <w:p w14:paraId="6E1EFA28" w14:textId="77777777" w:rsidR="00FD789A" w:rsidRPr="008F360D" w:rsidRDefault="00FD789A" w:rsidP="00A60993">
            <w:pPr>
              <w:snapToGrid w:val="0"/>
              <w:jc w:val="center"/>
              <w:rPr>
                <w:rFonts w:ascii="Tahoma" w:hAnsi="Tahoma" w:cs="Tahoma"/>
                <w:color w:val="auto"/>
                <w:sz w:val="20"/>
                <w:szCs w:val="20"/>
              </w:rPr>
            </w:pPr>
            <w:r w:rsidRPr="008F360D">
              <w:rPr>
                <w:rFonts w:ascii="Tahoma" w:hAnsi="Tahoma" w:cs="Tahoma"/>
                <w:color w:val="auto"/>
                <w:sz w:val="20"/>
                <w:szCs w:val="20"/>
              </w:rPr>
              <w:t>778</w:t>
            </w:r>
          </w:p>
        </w:tc>
        <w:tc>
          <w:tcPr>
            <w:tcW w:w="1569" w:type="dxa"/>
            <w:tcBorders>
              <w:top w:val="single" w:sz="4" w:space="0" w:color="000000"/>
              <w:left w:val="single" w:sz="4" w:space="0" w:color="000000"/>
              <w:bottom w:val="single" w:sz="4" w:space="0" w:color="000000"/>
            </w:tcBorders>
            <w:vAlign w:val="center"/>
          </w:tcPr>
          <w:p w14:paraId="356FBE31" w14:textId="77777777" w:rsidR="00FD789A" w:rsidRPr="008F360D" w:rsidRDefault="00FD789A" w:rsidP="00A60993">
            <w:pPr>
              <w:snapToGrid w:val="0"/>
              <w:jc w:val="center"/>
              <w:rPr>
                <w:rFonts w:ascii="Tahoma" w:hAnsi="Tahoma" w:cs="Tahoma"/>
                <w:color w:val="auto"/>
                <w:sz w:val="20"/>
                <w:szCs w:val="20"/>
              </w:rPr>
            </w:pPr>
            <w:r w:rsidRPr="008F360D">
              <w:rPr>
                <w:rFonts w:ascii="Tahoma" w:hAnsi="Tahoma" w:cs="Tahoma"/>
                <w:color w:val="auto"/>
                <w:sz w:val="20"/>
                <w:szCs w:val="20"/>
              </w:rPr>
              <w:t>0,5</w:t>
            </w:r>
          </w:p>
        </w:tc>
        <w:tc>
          <w:tcPr>
            <w:tcW w:w="1368" w:type="dxa"/>
            <w:tcBorders>
              <w:top w:val="single" w:sz="4" w:space="0" w:color="000000"/>
              <w:left w:val="single" w:sz="4" w:space="0" w:color="000000"/>
              <w:bottom w:val="single" w:sz="4" w:space="0" w:color="000000"/>
            </w:tcBorders>
            <w:vAlign w:val="center"/>
          </w:tcPr>
          <w:p w14:paraId="1AE01E04" w14:textId="77777777" w:rsidR="00FD789A" w:rsidRPr="008F360D" w:rsidRDefault="00FD789A" w:rsidP="00A60993">
            <w:pPr>
              <w:snapToGrid w:val="0"/>
              <w:jc w:val="center"/>
              <w:rPr>
                <w:rFonts w:ascii="Tahoma" w:hAnsi="Tahoma" w:cs="Tahoma"/>
                <w:color w:val="auto"/>
                <w:sz w:val="20"/>
                <w:szCs w:val="20"/>
              </w:rPr>
            </w:pPr>
            <w:r w:rsidRPr="008F360D">
              <w:rPr>
                <w:rFonts w:ascii="Tahoma" w:hAnsi="Tahoma" w:cs="Tahoma"/>
                <w:color w:val="auto"/>
                <w:sz w:val="20"/>
                <w:szCs w:val="20"/>
              </w:rPr>
              <w:t>60</w:t>
            </w:r>
          </w:p>
        </w:tc>
        <w:tc>
          <w:tcPr>
            <w:tcW w:w="2285" w:type="dxa"/>
            <w:tcBorders>
              <w:top w:val="single" w:sz="4" w:space="0" w:color="000000"/>
              <w:left w:val="single" w:sz="4" w:space="0" w:color="000000"/>
              <w:bottom w:val="single" w:sz="4" w:space="0" w:color="000000"/>
              <w:right w:val="single" w:sz="4" w:space="0" w:color="000000"/>
            </w:tcBorders>
            <w:vAlign w:val="center"/>
          </w:tcPr>
          <w:p w14:paraId="22EC4C7B" w14:textId="77777777" w:rsidR="00FD789A" w:rsidRPr="008F360D" w:rsidRDefault="00FD789A" w:rsidP="00A60993">
            <w:pPr>
              <w:snapToGrid w:val="0"/>
              <w:jc w:val="center"/>
              <w:rPr>
                <w:rFonts w:ascii="Tahoma" w:hAnsi="Tahoma" w:cs="Tahoma"/>
                <w:color w:val="auto"/>
                <w:sz w:val="20"/>
                <w:szCs w:val="20"/>
              </w:rPr>
            </w:pPr>
            <w:r w:rsidRPr="008F360D">
              <w:rPr>
                <w:rFonts w:ascii="Tahoma" w:hAnsi="Tahoma" w:cs="Tahoma"/>
                <w:color w:val="auto"/>
                <w:sz w:val="20"/>
                <w:szCs w:val="20"/>
              </w:rPr>
              <w:t>13</w:t>
            </w:r>
          </w:p>
        </w:tc>
      </w:tr>
      <w:tr w:rsidR="004033AC" w:rsidRPr="008F360D" w14:paraId="1E31E101" w14:textId="77777777" w:rsidTr="00A60993">
        <w:trPr>
          <w:trHeight w:val="20"/>
        </w:trPr>
        <w:tc>
          <w:tcPr>
            <w:tcW w:w="594" w:type="dxa"/>
            <w:tcBorders>
              <w:top w:val="single" w:sz="4" w:space="0" w:color="000000"/>
              <w:left w:val="single" w:sz="4" w:space="0" w:color="000000"/>
              <w:bottom w:val="single" w:sz="4" w:space="0" w:color="000000"/>
            </w:tcBorders>
            <w:vAlign w:val="center"/>
          </w:tcPr>
          <w:p w14:paraId="2C3F4C75" w14:textId="77777777" w:rsidR="00FD789A" w:rsidRPr="008F360D" w:rsidRDefault="00FD789A" w:rsidP="005E3A80">
            <w:pPr>
              <w:snapToGrid w:val="0"/>
              <w:rPr>
                <w:rFonts w:ascii="Tahoma" w:hAnsi="Tahoma" w:cs="Tahoma"/>
                <w:color w:val="auto"/>
                <w:sz w:val="20"/>
                <w:szCs w:val="20"/>
              </w:rPr>
            </w:pPr>
            <w:r w:rsidRPr="008F360D">
              <w:rPr>
                <w:rFonts w:ascii="Tahoma" w:hAnsi="Tahoma" w:cs="Tahoma"/>
                <w:color w:val="auto"/>
                <w:sz w:val="20"/>
                <w:szCs w:val="20"/>
              </w:rPr>
              <w:t>5</w:t>
            </w:r>
          </w:p>
        </w:tc>
        <w:tc>
          <w:tcPr>
            <w:tcW w:w="1920" w:type="dxa"/>
            <w:tcBorders>
              <w:top w:val="single" w:sz="4" w:space="0" w:color="000000"/>
              <w:left w:val="single" w:sz="4" w:space="0" w:color="000000"/>
              <w:bottom w:val="single" w:sz="4" w:space="0" w:color="000000"/>
            </w:tcBorders>
            <w:vAlign w:val="center"/>
          </w:tcPr>
          <w:p w14:paraId="1364FF65" w14:textId="77777777" w:rsidR="00FD789A" w:rsidRPr="008F360D" w:rsidRDefault="00FD789A" w:rsidP="005E3A80">
            <w:pPr>
              <w:snapToGrid w:val="0"/>
              <w:rPr>
                <w:rFonts w:ascii="Tahoma" w:hAnsi="Tahoma" w:cs="Tahoma"/>
                <w:color w:val="auto"/>
                <w:sz w:val="20"/>
                <w:szCs w:val="20"/>
              </w:rPr>
            </w:pPr>
            <w:r w:rsidRPr="008F360D">
              <w:rPr>
                <w:rFonts w:ascii="Tahoma" w:hAnsi="Tahoma" w:cs="Tahoma"/>
                <w:color w:val="auto"/>
                <w:sz w:val="20"/>
                <w:szCs w:val="20"/>
              </w:rPr>
              <w:t>Общежитие</w:t>
            </w:r>
          </w:p>
        </w:tc>
        <w:tc>
          <w:tcPr>
            <w:tcW w:w="1085" w:type="dxa"/>
            <w:tcBorders>
              <w:top w:val="single" w:sz="4" w:space="0" w:color="000000"/>
              <w:left w:val="single" w:sz="4" w:space="0" w:color="000000"/>
              <w:bottom w:val="single" w:sz="4" w:space="0" w:color="000000"/>
            </w:tcBorders>
            <w:vAlign w:val="center"/>
          </w:tcPr>
          <w:p w14:paraId="24A685D5" w14:textId="77777777" w:rsidR="00FD789A" w:rsidRPr="008F360D" w:rsidRDefault="00FD789A" w:rsidP="00A60993">
            <w:pPr>
              <w:snapToGrid w:val="0"/>
              <w:jc w:val="center"/>
              <w:rPr>
                <w:rFonts w:ascii="Tahoma" w:hAnsi="Tahoma" w:cs="Tahoma"/>
                <w:color w:val="auto"/>
                <w:sz w:val="20"/>
                <w:szCs w:val="20"/>
              </w:rPr>
            </w:pPr>
            <w:r w:rsidRPr="008F360D">
              <w:rPr>
                <w:rFonts w:ascii="Tahoma" w:hAnsi="Tahoma" w:cs="Tahoma"/>
                <w:color w:val="auto"/>
                <w:sz w:val="20"/>
                <w:szCs w:val="20"/>
              </w:rPr>
              <w:t>18</w:t>
            </w:r>
          </w:p>
        </w:tc>
        <w:tc>
          <w:tcPr>
            <w:tcW w:w="1316" w:type="dxa"/>
            <w:tcBorders>
              <w:top w:val="single" w:sz="4" w:space="0" w:color="000000"/>
              <w:left w:val="single" w:sz="4" w:space="0" w:color="000000"/>
              <w:bottom w:val="single" w:sz="4" w:space="0" w:color="000000"/>
            </w:tcBorders>
            <w:vAlign w:val="center"/>
          </w:tcPr>
          <w:p w14:paraId="23690270" w14:textId="77777777" w:rsidR="00FD789A" w:rsidRPr="008F360D" w:rsidRDefault="00FD789A" w:rsidP="00A60993">
            <w:pPr>
              <w:snapToGrid w:val="0"/>
              <w:jc w:val="center"/>
              <w:rPr>
                <w:rFonts w:ascii="Tahoma" w:hAnsi="Tahoma" w:cs="Tahoma"/>
                <w:color w:val="auto"/>
                <w:sz w:val="20"/>
                <w:szCs w:val="20"/>
              </w:rPr>
            </w:pPr>
            <w:r w:rsidRPr="008F360D">
              <w:rPr>
                <w:rFonts w:ascii="Tahoma" w:hAnsi="Tahoma" w:cs="Tahoma"/>
                <w:color w:val="auto"/>
                <w:sz w:val="20"/>
                <w:szCs w:val="20"/>
              </w:rPr>
              <w:t>15 318</w:t>
            </w:r>
          </w:p>
        </w:tc>
        <w:tc>
          <w:tcPr>
            <w:tcW w:w="1569" w:type="dxa"/>
            <w:tcBorders>
              <w:top w:val="single" w:sz="4" w:space="0" w:color="000000"/>
              <w:left w:val="single" w:sz="4" w:space="0" w:color="000000"/>
              <w:bottom w:val="single" w:sz="4" w:space="0" w:color="000000"/>
            </w:tcBorders>
            <w:vAlign w:val="center"/>
          </w:tcPr>
          <w:p w14:paraId="0E8F5629" w14:textId="77777777" w:rsidR="00FD789A" w:rsidRPr="008F360D" w:rsidRDefault="00FD789A" w:rsidP="00A60993">
            <w:pPr>
              <w:snapToGrid w:val="0"/>
              <w:jc w:val="center"/>
              <w:rPr>
                <w:rFonts w:ascii="Tahoma" w:hAnsi="Tahoma" w:cs="Tahoma"/>
                <w:color w:val="auto"/>
                <w:sz w:val="20"/>
                <w:szCs w:val="20"/>
              </w:rPr>
            </w:pPr>
            <w:r w:rsidRPr="008F360D">
              <w:rPr>
                <w:rFonts w:ascii="Tahoma" w:hAnsi="Tahoma" w:cs="Tahoma"/>
                <w:color w:val="auto"/>
                <w:sz w:val="20"/>
                <w:szCs w:val="20"/>
              </w:rPr>
              <w:t>10,8</w:t>
            </w:r>
          </w:p>
        </w:tc>
        <w:tc>
          <w:tcPr>
            <w:tcW w:w="1368" w:type="dxa"/>
            <w:tcBorders>
              <w:top w:val="single" w:sz="4" w:space="0" w:color="000000"/>
              <w:left w:val="single" w:sz="4" w:space="0" w:color="000000"/>
              <w:bottom w:val="single" w:sz="4" w:space="0" w:color="000000"/>
            </w:tcBorders>
            <w:vAlign w:val="center"/>
          </w:tcPr>
          <w:p w14:paraId="2BE923B6" w14:textId="77777777" w:rsidR="00FD789A" w:rsidRPr="008F360D" w:rsidRDefault="00FD789A" w:rsidP="00A60993">
            <w:pPr>
              <w:snapToGrid w:val="0"/>
              <w:jc w:val="center"/>
              <w:rPr>
                <w:rFonts w:ascii="Tahoma" w:hAnsi="Tahoma" w:cs="Tahoma"/>
                <w:color w:val="auto"/>
                <w:sz w:val="20"/>
                <w:szCs w:val="20"/>
              </w:rPr>
            </w:pPr>
            <w:r w:rsidRPr="008F360D">
              <w:rPr>
                <w:rFonts w:ascii="Tahoma" w:hAnsi="Tahoma" w:cs="Tahoma"/>
                <w:color w:val="auto"/>
                <w:sz w:val="20"/>
                <w:szCs w:val="20"/>
              </w:rPr>
              <w:t>1 094</w:t>
            </w:r>
          </w:p>
        </w:tc>
        <w:tc>
          <w:tcPr>
            <w:tcW w:w="2285" w:type="dxa"/>
            <w:tcBorders>
              <w:top w:val="single" w:sz="4" w:space="0" w:color="000000"/>
              <w:left w:val="single" w:sz="4" w:space="0" w:color="000000"/>
              <w:bottom w:val="single" w:sz="4" w:space="0" w:color="000000"/>
              <w:right w:val="single" w:sz="4" w:space="0" w:color="000000"/>
            </w:tcBorders>
            <w:vAlign w:val="center"/>
          </w:tcPr>
          <w:p w14:paraId="2A0BB52A" w14:textId="77777777" w:rsidR="00FD789A" w:rsidRPr="008F360D" w:rsidRDefault="00FD789A" w:rsidP="00A60993">
            <w:pPr>
              <w:snapToGrid w:val="0"/>
              <w:jc w:val="center"/>
              <w:rPr>
                <w:rFonts w:ascii="Tahoma" w:hAnsi="Tahoma" w:cs="Tahoma"/>
                <w:color w:val="auto"/>
                <w:sz w:val="20"/>
                <w:szCs w:val="20"/>
              </w:rPr>
            </w:pPr>
            <w:r w:rsidRPr="008F360D">
              <w:rPr>
                <w:rFonts w:ascii="Tahoma" w:hAnsi="Tahoma" w:cs="Tahoma"/>
                <w:color w:val="auto"/>
                <w:sz w:val="20"/>
                <w:szCs w:val="20"/>
              </w:rPr>
              <w:t>14</w:t>
            </w:r>
          </w:p>
        </w:tc>
      </w:tr>
      <w:tr w:rsidR="00FD789A" w:rsidRPr="008F360D" w14:paraId="5AFBCAE0" w14:textId="77777777" w:rsidTr="00A60993">
        <w:trPr>
          <w:trHeight w:val="20"/>
        </w:trPr>
        <w:tc>
          <w:tcPr>
            <w:tcW w:w="594" w:type="dxa"/>
            <w:tcBorders>
              <w:left w:val="single" w:sz="4" w:space="0" w:color="000000"/>
              <w:bottom w:val="single" w:sz="4" w:space="0" w:color="000000"/>
            </w:tcBorders>
            <w:vAlign w:val="center"/>
          </w:tcPr>
          <w:p w14:paraId="7A91A78B" w14:textId="77777777" w:rsidR="00FD789A" w:rsidRPr="008F360D" w:rsidRDefault="00FD789A" w:rsidP="005E3A80">
            <w:pPr>
              <w:snapToGrid w:val="0"/>
              <w:rPr>
                <w:rFonts w:ascii="Tahoma" w:hAnsi="Tahoma" w:cs="Tahoma"/>
                <w:bCs/>
                <w:color w:val="auto"/>
                <w:sz w:val="20"/>
                <w:szCs w:val="20"/>
              </w:rPr>
            </w:pPr>
            <w:r w:rsidRPr="008F360D">
              <w:rPr>
                <w:rFonts w:ascii="Tahoma" w:hAnsi="Tahoma" w:cs="Tahoma"/>
                <w:bCs/>
                <w:color w:val="auto"/>
                <w:sz w:val="20"/>
                <w:szCs w:val="20"/>
              </w:rPr>
              <w:t> </w:t>
            </w:r>
          </w:p>
        </w:tc>
        <w:tc>
          <w:tcPr>
            <w:tcW w:w="1920" w:type="dxa"/>
            <w:tcBorders>
              <w:left w:val="single" w:sz="4" w:space="0" w:color="000000"/>
              <w:bottom w:val="single" w:sz="4" w:space="0" w:color="000000"/>
            </w:tcBorders>
            <w:vAlign w:val="center"/>
          </w:tcPr>
          <w:p w14:paraId="40D58AF0" w14:textId="77777777" w:rsidR="00FD789A" w:rsidRPr="008F360D" w:rsidRDefault="00FD789A" w:rsidP="005E3A80">
            <w:pPr>
              <w:snapToGrid w:val="0"/>
              <w:rPr>
                <w:rFonts w:ascii="Tahoma" w:hAnsi="Tahoma" w:cs="Tahoma"/>
                <w:bCs/>
                <w:color w:val="auto"/>
                <w:sz w:val="20"/>
                <w:szCs w:val="20"/>
              </w:rPr>
            </w:pPr>
            <w:r w:rsidRPr="008F360D">
              <w:rPr>
                <w:rFonts w:ascii="Tahoma" w:hAnsi="Tahoma" w:cs="Tahoma"/>
                <w:bCs/>
                <w:color w:val="auto"/>
                <w:sz w:val="20"/>
                <w:szCs w:val="20"/>
              </w:rPr>
              <w:t>ИТОГО</w:t>
            </w:r>
          </w:p>
        </w:tc>
        <w:tc>
          <w:tcPr>
            <w:tcW w:w="1085" w:type="dxa"/>
            <w:tcBorders>
              <w:left w:val="single" w:sz="4" w:space="0" w:color="000000"/>
              <w:bottom w:val="single" w:sz="4" w:space="0" w:color="000000"/>
            </w:tcBorders>
            <w:vAlign w:val="center"/>
          </w:tcPr>
          <w:p w14:paraId="5B3FF460" w14:textId="77777777" w:rsidR="00FD789A" w:rsidRPr="008F360D" w:rsidRDefault="00FD789A" w:rsidP="00A60993">
            <w:pPr>
              <w:snapToGrid w:val="0"/>
              <w:jc w:val="center"/>
              <w:rPr>
                <w:rFonts w:ascii="Tahoma" w:hAnsi="Tahoma" w:cs="Tahoma"/>
                <w:bCs/>
                <w:color w:val="auto"/>
                <w:sz w:val="20"/>
                <w:szCs w:val="20"/>
              </w:rPr>
            </w:pPr>
            <w:r w:rsidRPr="008F360D">
              <w:rPr>
                <w:rFonts w:ascii="Tahoma" w:hAnsi="Tahoma" w:cs="Tahoma"/>
                <w:bCs/>
                <w:color w:val="auto"/>
                <w:sz w:val="20"/>
                <w:szCs w:val="20"/>
              </w:rPr>
              <w:t>570</w:t>
            </w:r>
          </w:p>
        </w:tc>
        <w:tc>
          <w:tcPr>
            <w:tcW w:w="1316" w:type="dxa"/>
            <w:tcBorders>
              <w:left w:val="single" w:sz="4" w:space="0" w:color="000000"/>
              <w:bottom w:val="single" w:sz="4" w:space="0" w:color="000000"/>
            </w:tcBorders>
            <w:vAlign w:val="center"/>
          </w:tcPr>
          <w:p w14:paraId="3F8EE2E3" w14:textId="77777777" w:rsidR="00FD789A" w:rsidRPr="008F360D" w:rsidRDefault="00FD789A" w:rsidP="00A60993">
            <w:pPr>
              <w:snapToGrid w:val="0"/>
              <w:jc w:val="center"/>
              <w:rPr>
                <w:rFonts w:ascii="Tahoma" w:hAnsi="Tahoma" w:cs="Tahoma"/>
                <w:bCs/>
                <w:color w:val="auto"/>
                <w:sz w:val="20"/>
                <w:szCs w:val="20"/>
              </w:rPr>
            </w:pPr>
            <w:r w:rsidRPr="008F360D">
              <w:rPr>
                <w:rFonts w:ascii="Tahoma" w:hAnsi="Tahoma" w:cs="Tahoma"/>
                <w:bCs/>
                <w:color w:val="auto"/>
                <w:sz w:val="20"/>
                <w:szCs w:val="20"/>
              </w:rPr>
              <w:t>143 372</w:t>
            </w:r>
          </w:p>
        </w:tc>
        <w:tc>
          <w:tcPr>
            <w:tcW w:w="1569" w:type="dxa"/>
            <w:tcBorders>
              <w:left w:val="single" w:sz="4" w:space="0" w:color="000000"/>
              <w:bottom w:val="single" w:sz="4" w:space="0" w:color="000000"/>
            </w:tcBorders>
            <w:vAlign w:val="center"/>
          </w:tcPr>
          <w:p w14:paraId="67A2FA66" w14:textId="77777777" w:rsidR="00FD789A" w:rsidRPr="008F360D" w:rsidRDefault="00FD789A" w:rsidP="00A60993">
            <w:pPr>
              <w:snapToGrid w:val="0"/>
              <w:jc w:val="center"/>
              <w:rPr>
                <w:rFonts w:ascii="Tahoma" w:hAnsi="Tahoma" w:cs="Tahoma"/>
                <w:bCs/>
                <w:color w:val="auto"/>
                <w:sz w:val="20"/>
                <w:szCs w:val="20"/>
              </w:rPr>
            </w:pPr>
            <w:r w:rsidRPr="008F360D">
              <w:rPr>
                <w:rFonts w:ascii="Tahoma" w:hAnsi="Tahoma" w:cs="Tahoma"/>
                <w:bCs/>
                <w:color w:val="auto"/>
                <w:sz w:val="20"/>
                <w:szCs w:val="20"/>
              </w:rPr>
              <w:t>100,0</w:t>
            </w:r>
          </w:p>
        </w:tc>
        <w:tc>
          <w:tcPr>
            <w:tcW w:w="1368" w:type="dxa"/>
            <w:tcBorders>
              <w:left w:val="single" w:sz="4" w:space="0" w:color="000000"/>
              <w:bottom w:val="single" w:sz="4" w:space="0" w:color="000000"/>
            </w:tcBorders>
            <w:vAlign w:val="center"/>
          </w:tcPr>
          <w:p w14:paraId="726D1662" w14:textId="77777777" w:rsidR="00FD789A" w:rsidRPr="008F360D" w:rsidRDefault="00FD789A" w:rsidP="00A60993">
            <w:pPr>
              <w:snapToGrid w:val="0"/>
              <w:jc w:val="center"/>
              <w:rPr>
                <w:rFonts w:ascii="Tahoma" w:hAnsi="Tahoma" w:cs="Tahoma"/>
                <w:bCs/>
                <w:color w:val="auto"/>
                <w:sz w:val="20"/>
                <w:szCs w:val="20"/>
              </w:rPr>
            </w:pPr>
            <w:r w:rsidRPr="008F360D">
              <w:rPr>
                <w:rFonts w:ascii="Tahoma" w:hAnsi="Tahoma" w:cs="Tahoma"/>
                <w:bCs/>
                <w:color w:val="auto"/>
                <w:sz w:val="20"/>
                <w:szCs w:val="20"/>
              </w:rPr>
              <w:t>7 667</w:t>
            </w:r>
          </w:p>
        </w:tc>
        <w:tc>
          <w:tcPr>
            <w:tcW w:w="2285" w:type="dxa"/>
            <w:tcBorders>
              <w:left w:val="single" w:sz="4" w:space="0" w:color="000000"/>
              <w:bottom w:val="single" w:sz="4" w:space="0" w:color="000000"/>
              <w:right w:val="single" w:sz="4" w:space="0" w:color="000000"/>
            </w:tcBorders>
            <w:vAlign w:val="center"/>
          </w:tcPr>
          <w:p w14:paraId="5E00AD0E" w14:textId="2E7D58BB" w:rsidR="00FD789A" w:rsidRPr="008F360D" w:rsidRDefault="00FD789A" w:rsidP="00A60993">
            <w:pPr>
              <w:snapToGrid w:val="0"/>
              <w:jc w:val="center"/>
              <w:rPr>
                <w:rFonts w:ascii="Tahoma" w:hAnsi="Tahoma" w:cs="Tahoma"/>
                <w:bCs/>
                <w:color w:val="auto"/>
                <w:sz w:val="20"/>
                <w:szCs w:val="20"/>
              </w:rPr>
            </w:pPr>
            <w:r w:rsidRPr="008F360D">
              <w:rPr>
                <w:rFonts w:ascii="Tahoma" w:hAnsi="Tahoma" w:cs="Tahoma"/>
                <w:bCs/>
                <w:color w:val="auto"/>
                <w:sz w:val="20"/>
                <w:szCs w:val="20"/>
              </w:rPr>
              <w:t>18,5</w:t>
            </w:r>
          </w:p>
        </w:tc>
      </w:tr>
    </w:tbl>
    <w:p w14:paraId="7B763B6E" w14:textId="77777777" w:rsidR="001812AE" w:rsidRPr="008F360D" w:rsidRDefault="001812AE" w:rsidP="00A60993">
      <w:pPr>
        <w:rPr>
          <w:color w:val="auto"/>
        </w:rPr>
      </w:pPr>
    </w:p>
    <w:p w14:paraId="4DB19AFE" w14:textId="61047589" w:rsidR="00D72185" w:rsidRPr="008F360D" w:rsidRDefault="00D72185" w:rsidP="008E3E65">
      <w:pPr>
        <w:pStyle w:val="S4"/>
      </w:pPr>
      <w:r w:rsidRPr="008F360D">
        <w:rPr>
          <w:noProof/>
        </w:rPr>
        <w:drawing>
          <wp:inline distT="0" distB="0" distL="0" distR="0" wp14:anchorId="4DCCED70" wp14:editId="7060D04F">
            <wp:extent cx="4557369" cy="2283288"/>
            <wp:effectExtent l="0" t="0" r="0" b="317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77808" cy="2293528"/>
                    </a:xfrm>
                    <a:prstGeom prst="rect">
                      <a:avLst/>
                    </a:prstGeom>
                    <a:solidFill>
                      <a:srgbClr val="FFFFFF"/>
                    </a:solidFill>
                    <a:ln>
                      <a:noFill/>
                    </a:ln>
                  </pic:spPr>
                </pic:pic>
              </a:graphicData>
            </a:graphic>
          </wp:inline>
        </w:drawing>
      </w:r>
    </w:p>
    <w:p w14:paraId="0C8EF5C7" w14:textId="41A1063E" w:rsidR="0053253F" w:rsidRPr="008F360D" w:rsidRDefault="00D72185" w:rsidP="00DE7CEB">
      <w:pPr>
        <w:pStyle w:val="1fffff8"/>
      </w:pPr>
      <w:bookmarkStart w:id="90" w:name="_Ref16174696"/>
      <w:r w:rsidRPr="008F360D">
        <w:t xml:space="preserve">Рисунок </w:t>
      </w:r>
      <w:r w:rsidR="007E1D52" w:rsidRPr="008F360D">
        <w:rPr>
          <w:noProof/>
        </w:rPr>
        <w:fldChar w:fldCharType="begin"/>
      </w:r>
      <w:r w:rsidR="007E1D52" w:rsidRPr="008F360D">
        <w:rPr>
          <w:noProof/>
        </w:rPr>
        <w:instrText xml:space="preserve"> SEQ Рисунок \* ARABIC </w:instrText>
      </w:r>
      <w:r w:rsidR="007E1D52" w:rsidRPr="008F360D">
        <w:rPr>
          <w:noProof/>
        </w:rPr>
        <w:fldChar w:fldCharType="separate"/>
      </w:r>
      <w:r w:rsidR="00DE7CEB" w:rsidRPr="008F360D">
        <w:rPr>
          <w:noProof/>
        </w:rPr>
        <w:t>9</w:t>
      </w:r>
      <w:r w:rsidR="007E1D52" w:rsidRPr="008F360D">
        <w:rPr>
          <w:noProof/>
        </w:rPr>
        <w:fldChar w:fldCharType="end"/>
      </w:r>
      <w:bookmarkEnd w:id="90"/>
      <w:r w:rsidRPr="008F360D">
        <w:t xml:space="preserve"> </w:t>
      </w:r>
      <w:r w:rsidR="009F4654" w:rsidRPr="008F360D">
        <w:t xml:space="preserve">– </w:t>
      </w:r>
      <w:r w:rsidRPr="008F360D">
        <w:t>Характеристика жилищного фонда района Коротчаево по типу застройки</w:t>
      </w:r>
    </w:p>
    <w:p w14:paraId="5D1D4AB5" w14:textId="7DBABCFD" w:rsidR="0053253F" w:rsidRPr="008F360D" w:rsidRDefault="00D72185" w:rsidP="00A60993">
      <w:pPr>
        <w:pStyle w:val="afffffffffffffff5"/>
      </w:pPr>
      <w:bookmarkStart w:id="91" w:name="_Ref16174729"/>
      <w:r w:rsidRPr="008F360D">
        <w:t xml:space="preserve">Таблица </w:t>
      </w:r>
      <w:r w:rsidR="00AD23EF" w:rsidRPr="008F360D">
        <w:rPr>
          <w:noProof/>
        </w:rPr>
        <w:fldChar w:fldCharType="begin"/>
      </w:r>
      <w:r w:rsidR="00AD23EF" w:rsidRPr="008F360D">
        <w:rPr>
          <w:noProof/>
        </w:rPr>
        <w:instrText xml:space="preserve"> SEQ Таблица \* ARABIC </w:instrText>
      </w:r>
      <w:r w:rsidR="00AD23EF" w:rsidRPr="008F360D">
        <w:rPr>
          <w:noProof/>
        </w:rPr>
        <w:fldChar w:fldCharType="separate"/>
      </w:r>
      <w:r w:rsidR="00DE7CEB" w:rsidRPr="008F360D">
        <w:rPr>
          <w:noProof/>
        </w:rPr>
        <w:t>10</w:t>
      </w:r>
      <w:r w:rsidR="00AD23EF" w:rsidRPr="008F360D">
        <w:rPr>
          <w:noProof/>
        </w:rPr>
        <w:fldChar w:fldCharType="end"/>
      </w:r>
      <w:bookmarkEnd w:id="91"/>
      <w:r w:rsidRPr="008F360D">
        <w:t xml:space="preserve"> </w:t>
      </w:r>
      <w:r w:rsidR="009F4654" w:rsidRPr="008F360D">
        <w:t xml:space="preserve">– </w:t>
      </w:r>
      <w:r w:rsidRPr="008F360D">
        <w:t>Распределение жилищного фонда района Коротчаево по этажности</w:t>
      </w:r>
    </w:p>
    <w:tbl>
      <w:tblPr>
        <w:tblStyle w:val="aff7"/>
        <w:tblW w:w="0" w:type="auto"/>
        <w:tblLayout w:type="fixed"/>
        <w:tblLook w:val="04A0" w:firstRow="1" w:lastRow="0" w:firstColumn="1" w:lastColumn="0" w:noHBand="0" w:noVBand="1"/>
      </w:tblPr>
      <w:tblGrid>
        <w:gridCol w:w="534"/>
        <w:gridCol w:w="1275"/>
        <w:gridCol w:w="1843"/>
        <w:gridCol w:w="1559"/>
        <w:gridCol w:w="1701"/>
        <w:gridCol w:w="1134"/>
        <w:gridCol w:w="1134"/>
        <w:gridCol w:w="957"/>
      </w:tblGrid>
      <w:tr w:rsidR="00A60993" w:rsidRPr="008F360D" w14:paraId="08478BBB" w14:textId="77777777" w:rsidTr="00A60993">
        <w:trPr>
          <w:tblHeader/>
        </w:trPr>
        <w:tc>
          <w:tcPr>
            <w:tcW w:w="1809" w:type="dxa"/>
            <w:gridSpan w:val="2"/>
            <w:shd w:val="clear" w:color="auto" w:fill="auto"/>
            <w:vAlign w:val="center"/>
          </w:tcPr>
          <w:p w14:paraId="5C5200FF" w14:textId="77777777" w:rsidR="00441ADF" w:rsidRPr="008F360D" w:rsidRDefault="00441ADF" w:rsidP="005E3A80">
            <w:pPr>
              <w:jc w:val="center"/>
              <w:rPr>
                <w:rFonts w:ascii="Tahoma" w:hAnsi="Tahoma" w:cs="Tahoma"/>
                <w:color w:val="auto"/>
                <w:sz w:val="18"/>
                <w:szCs w:val="18"/>
              </w:rPr>
            </w:pPr>
            <w:r w:rsidRPr="008F360D">
              <w:rPr>
                <w:rFonts w:ascii="Tahoma" w:hAnsi="Tahoma" w:cs="Tahoma"/>
                <w:bCs/>
                <w:iCs/>
                <w:color w:val="auto"/>
                <w:sz w:val="18"/>
                <w:szCs w:val="18"/>
              </w:rPr>
              <w:t>Тип жилья</w:t>
            </w:r>
          </w:p>
        </w:tc>
        <w:tc>
          <w:tcPr>
            <w:tcW w:w="1843" w:type="dxa"/>
            <w:shd w:val="clear" w:color="auto" w:fill="auto"/>
            <w:vAlign w:val="center"/>
          </w:tcPr>
          <w:p w14:paraId="50FD1426" w14:textId="77777777" w:rsidR="00441ADF" w:rsidRPr="008F360D" w:rsidRDefault="00441ADF" w:rsidP="00A60993">
            <w:pPr>
              <w:ind w:right="-74" w:hanging="47"/>
              <w:jc w:val="center"/>
              <w:rPr>
                <w:rFonts w:ascii="Tahoma" w:hAnsi="Tahoma" w:cs="Tahoma"/>
                <w:color w:val="auto"/>
                <w:sz w:val="18"/>
                <w:szCs w:val="18"/>
              </w:rPr>
            </w:pPr>
            <w:r w:rsidRPr="008F360D">
              <w:rPr>
                <w:rFonts w:ascii="Tahoma" w:hAnsi="Tahoma" w:cs="Tahoma"/>
                <w:color w:val="auto"/>
                <w:sz w:val="18"/>
                <w:szCs w:val="18"/>
              </w:rPr>
              <w:t>Индивидуальный</w:t>
            </w:r>
          </w:p>
        </w:tc>
        <w:tc>
          <w:tcPr>
            <w:tcW w:w="1559" w:type="dxa"/>
            <w:shd w:val="clear" w:color="auto" w:fill="auto"/>
            <w:vAlign w:val="center"/>
          </w:tcPr>
          <w:p w14:paraId="17FAC3A8" w14:textId="77777777" w:rsidR="00441ADF" w:rsidRPr="008F360D" w:rsidRDefault="00441ADF" w:rsidP="00A60993">
            <w:pPr>
              <w:ind w:right="-74" w:hanging="47"/>
              <w:jc w:val="center"/>
              <w:rPr>
                <w:rFonts w:ascii="Tahoma" w:hAnsi="Tahoma" w:cs="Tahoma"/>
                <w:color w:val="auto"/>
                <w:sz w:val="18"/>
                <w:szCs w:val="18"/>
              </w:rPr>
            </w:pPr>
            <w:r w:rsidRPr="008F360D">
              <w:rPr>
                <w:rFonts w:ascii="Tahoma" w:hAnsi="Tahoma" w:cs="Tahoma"/>
                <w:color w:val="auto"/>
                <w:sz w:val="18"/>
                <w:szCs w:val="18"/>
              </w:rPr>
              <w:t>Двухквартирный</w:t>
            </w:r>
          </w:p>
        </w:tc>
        <w:tc>
          <w:tcPr>
            <w:tcW w:w="1701" w:type="dxa"/>
            <w:shd w:val="clear" w:color="auto" w:fill="auto"/>
            <w:vAlign w:val="center"/>
          </w:tcPr>
          <w:p w14:paraId="0A30D34F" w14:textId="77777777" w:rsidR="00441ADF" w:rsidRPr="008F360D" w:rsidRDefault="00441ADF" w:rsidP="00A60993">
            <w:pPr>
              <w:ind w:right="-74" w:hanging="47"/>
              <w:jc w:val="center"/>
              <w:rPr>
                <w:rFonts w:ascii="Tahoma" w:hAnsi="Tahoma" w:cs="Tahoma"/>
                <w:color w:val="auto"/>
                <w:sz w:val="18"/>
                <w:szCs w:val="18"/>
              </w:rPr>
            </w:pPr>
            <w:r w:rsidRPr="008F360D">
              <w:rPr>
                <w:rFonts w:ascii="Tahoma" w:hAnsi="Tahoma" w:cs="Tahoma"/>
                <w:color w:val="auto"/>
                <w:sz w:val="18"/>
                <w:szCs w:val="18"/>
              </w:rPr>
              <w:t>Многоквартирный</w:t>
            </w:r>
          </w:p>
        </w:tc>
        <w:tc>
          <w:tcPr>
            <w:tcW w:w="1134" w:type="dxa"/>
            <w:shd w:val="clear" w:color="auto" w:fill="auto"/>
            <w:vAlign w:val="center"/>
          </w:tcPr>
          <w:p w14:paraId="0E2737EC" w14:textId="77777777" w:rsidR="00441ADF" w:rsidRPr="008F360D" w:rsidRDefault="00441ADF" w:rsidP="00A60993">
            <w:pPr>
              <w:ind w:right="-161" w:hanging="131"/>
              <w:jc w:val="center"/>
              <w:rPr>
                <w:rFonts w:ascii="Tahoma" w:hAnsi="Tahoma" w:cs="Tahoma"/>
                <w:color w:val="auto"/>
                <w:sz w:val="18"/>
                <w:szCs w:val="18"/>
              </w:rPr>
            </w:pPr>
            <w:r w:rsidRPr="008F360D">
              <w:rPr>
                <w:rFonts w:ascii="Tahoma" w:hAnsi="Tahoma" w:cs="Tahoma"/>
                <w:color w:val="auto"/>
                <w:sz w:val="18"/>
                <w:szCs w:val="18"/>
              </w:rPr>
              <w:t>Инвентарный</w:t>
            </w:r>
          </w:p>
        </w:tc>
        <w:tc>
          <w:tcPr>
            <w:tcW w:w="1134" w:type="dxa"/>
            <w:shd w:val="clear" w:color="auto" w:fill="auto"/>
            <w:vAlign w:val="center"/>
          </w:tcPr>
          <w:p w14:paraId="11991162" w14:textId="77777777" w:rsidR="00441ADF" w:rsidRPr="008F360D" w:rsidRDefault="00441ADF" w:rsidP="00A60993">
            <w:pPr>
              <w:ind w:right="-108" w:hanging="108"/>
              <w:jc w:val="center"/>
              <w:rPr>
                <w:rFonts w:ascii="Tahoma" w:hAnsi="Tahoma" w:cs="Tahoma"/>
                <w:color w:val="auto"/>
                <w:sz w:val="18"/>
                <w:szCs w:val="18"/>
              </w:rPr>
            </w:pPr>
            <w:r w:rsidRPr="008F360D">
              <w:rPr>
                <w:rFonts w:ascii="Tahoma" w:hAnsi="Tahoma" w:cs="Tahoma"/>
                <w:color w:val="auto"/>
                <w:sz w:val="18"/>
                <w:szCs w:val="18"/>
              </w:rPr>
              <w:t>Общежитие</w:t>
            </w:r>
          </w:p>
        </w:tc>
        <w:tc>
          <w:tcPr>
            <w:tcW w:w="957" w:type="dxa"/>
            <w:shd w:val="clear" w:color="auto" w:fill="auto"/>
            <w:vAlign w:val="center"/>
          </w:tcPr>
          <w:p w14:paraId="383C9C5E" w14:textId="77777777" w:rsidR="00441ADF" w:rsidRPr="008F360D" w:rsidRDefault="00441ADF" w:rsidP="005E3A80">
            <w:pPr>
              <w:jc w:val="center"/>
              <w:rPr>
                <w:rFonts w:ascii="Tahoma" w:hAnsi="Tahoma" w:cs="Tahoma"/>
                <w:color w:val="auto"/>
                <w:sz w:val="18"/>
                <w:szCs w:val="18"/>
              </w:rPr>
            </w:pPr>
            <w:r w:rsidRPr="008F360D">
              <w:rPr>
                <w:rFonts w:ascii="Tahoma" w:hAnsi="Tahoma" w:cs="Tahoma"/>
                <w:bCs/>
                <w:color w:val="auto"/>
                <w:sz w:val="18"/>
                <w:szCs w:val="18"/>
              </w:rPr>
              <w:t>ИТОГО</w:t>
            </w:r>
          </w:p>
        </w:tc>
      </w:tr>
      <w:tr w:rsidR="00A60993" w:rsidRPr="008F360D" w14:paraId="45E7A369" w14:textId="77777777" w:rsidTr="00A60993">
        <w:tc>
          <w:tcPr>
            <w:tcW w:w="1809" w:type="dxa"/>
            <w:gridSpan w:val="2"/>
            <w:shd w:val="clear" w:color="auto" w:fill="auto"/>
          </w:tcPr>
          <w:p w14:paraId="3BC846A5" w14:textId="77777777" w:rsidR="00441ADF" w:rsidRPr="008F360D" w:rsidRDefault="00441ADF" w:rsidP="005E3A80">
            <w:pPr>
              <w:rPr>
                <w:rFonts w:ascii="Tahoma" w:hAnsi="Tahoma" w:cs="Tahoma"/>
                <w:color w:val="auto"/>
                <w:sz w:val="18"/>
                <w:szCs w:val="18"/>
                <w:lang w:val="ru-RU"/>
              </w:rPr>
            </w:pPr>
            <w:r w:rsidRPr="008F360D">
              <w:rPr>
                <w:rFonts w:ascii="Tahoma" w:hAnsi="Tahoma" w:cs="Tahoma"/>
                <w:bCs/>
                <w:iCs/>
                <w:color w:val="auto"/>
                <w:sz w:val="18"/>
                <w:szCs w:val="18"/>
                <w:lang w:val="ru-RU"/>
              </w:rPr>
              <w:t>Итого, кв. м</w:t>
            </w:r>
            <w:r w:rsidRPr="008F360D">
              <w:rPr>
                <w:rFonts w:ascii="Tahoma" w:hAnsi="Tahoma" w:cs="Tahoma"/>
                <w:bCs/>
                <w:iCs/>
                <w:color w:val="auto"/>
                <w:sz w:val="18"/>
                <w:szCs w:val="18"/>
                <w:vertAlign w:val="superscript"/>
                <w:lang w:val="ru-RU"/>
              </w:rPr>
              <w:t xml:space="preserve"> </w:t>
            </w:r>
            <w:r w:rsidRPr="008F360D">
              <w:rPr>
                <w:rFonts w:ascii="Tahoma" w:hAnsi="Tahoma" w:cs="Tahoma"/>
                <w:bCs/>
                <w:iCs/>
                <w:color w:val="auto"/>
                <w:sz w:val="18"/>
                <w:szCs w:val="18"/>
                <w:lang w:val="ru-RU"/>
              </w:rPr>
              <w:t>общ пл.</w:t>
            </w:r>
          </w:p>
        </w:tc>
        <w:tc>
          <w:tcPr>
            <w:tcW w:w="1843" w:type="dxa"/>
            <w:shd w:val="clear" w:color="auto" w:fill="auto"/>
            <w:vAlign w:val="center"/>
          </w:tcPr>
          <w:p w14:paraId="0D4B0D3F" w14:textId="77777777" w:rsidR="00441ADF" w:rsidRPr="008F360D" w:rsidRDefault="00441ADF" w:rsidP="00A60993">
            <w:pPr>
              <w:jc w:val="center"/>
              <w:rPr>
                <w:rFonts w:ascii="Tahoma" w:hAnsi="Tahoma" w:cs="Tahoma"/>
                <w:color w:val="auto"/>
                <w:sz w:val="18"/>
                <w:szCs w:val="18"/>
                <w:lang w:val="ru-RU"/>
              </w:rPr>
            </w:pPr>
            <w:r w:rsidRPr="008F360D">
              <w:rPr>
                <w:rFonts w:ascii="Tahoma" w:hAnsi="Tahoma" w:cs="Tahoma"/>
                <w:color w:val="auto"/>
                <w:sz w:val="18"/>
                <w:szCs w:val="18"/>
              </w:rPr>
              <w:t>6 282</w:t>
            </w:r>
          </w:p>
        </w:tc>
        <w:tc>
          <w:tcPr>
            <w:tcW w:w="1559" w:type="dxa"/>
            <w:shd w:val="clear" w:color="auto" w:fill="auto"/>
            <w:vAlign w:val="center"/>
          </w:tcPr>
          <w:p w14:paraId="1347F38B" w14:textId="77777777" w:rsidR="00441ADF" w:rsidRPr="008F360D" w:rsidRDefault="00441ADF" w:rsidP="00A60993">
            <w:pPr>
              <w:jc w:val="center"/>
              <w:rPr>
                <w:rFonts w:ascii="Tahoma" w:hAnsi="Tahoma" w:cs="Tahoma"/>
                <w:color w:val="auto"/>
                <w:sz w:val="18"/>
                <w:szCs w:val="18"/>
                <w:lang w:val="ru-RU"/>
              </w:rPr>
            </w:pPr>
            <w:r w:rsidRPr="008F360D">
              <w:rPr>
                <w:rFonts w:ascii="Tahoma" w:hAnsi="Tahoma" w:cs="Tahoma"/>
                <w:color w:val="auto"/>
                <w:sz w:val="18"/>
                <w:szCs w:val="18"/>
              </w:rPr>
              <w:t>26 587</w:t>
            </w:r>
          </w:p>
        </w:tc>
        <w:tc>
          <w:tcPr>
            <w:tcW w:w="1701" w:type="dxa"/>
            <w:shd w:val="clear" w:color="auto" w:fill="auto"/>
            <w:vAlign w:val="center"/>
          </w:tcPr>
          <w:p w14:paraId="4A56E42D" w14:textId="77777777" w:rsidR="00441ADF" w:rsidRPr="008F360D" w:rsidRDefault="00441ADF" w:rsidP="00A60993">
            <w:pPr>
              <w:jc w:val="center"/>
              <w:rPr>
                <w:rFonts w:ascii="Tahoma" w:hAnsi="Tahoma" w:cs="Tahoma"/>
                <w:color w:val="auto"/>
                <w:sz w:val="18"/>
                <w:szCs w:val="18"/>
                <w:lang w:val="ru-RU"/>
              </w:rPr>
            </w:pPr>
            <w:r w:rsidRPr="008F360D">
              <w:rPr>
                <w:rFonts w:ascii="Tahoma" w:hAnsi="Tahoma" w:cs="Tahoma"/>
                <w:color w:val="auto"/>
                <w:sz w:val="18"/>
                <w:szCs w:val="18"/>
              </w:rPr>
              <w:t>94 406</w:t>
            </w:r>
          </w:p>
        </w:tc>
        <w:tc>
          <w:tcPr>
            <w:tcW w:w="1134" w:type="dxa"/>
            <w:shd w:val="clear" w:color="auto" w:fill="auto"/>
            <w:vAlign w:val="center"/>
          </w:tcPr>
          <w:p w14:paraId="027C7389" w14:textId="77777777" w:rsidR="00441ADF" w:rsidRPr="008F360D" w:rsidRDefault="00441ADF" w:rsidP="00A60993">
            <w:pPr>
              <w:jc w:val="center"/>
              <w:rPr>
                <w:rFonts w:ascii="Tahoma" w:hAnsi="Tahoma" w:cs="Tahoma"/>
                <w:color w:val="auto"/>
                <w:sz w:val="18"/>
                <w:szCs w:val="18"/>
                <w:lang w:val="ru-RU"/>
              </w:rPr>
            </w:pPr>
            <w:r w:rsidRPr="008F360D">
              <w:rPr>
                <w:rFonts w:ascii="Tahoma" w:hAnsi="Tahoma" w:cs="Tahoma"/>
                <w:color w:val="auto"/>
                <w:sz w:val="18"/>
                <w:szCs w:val="18"/>
              </w:rPr>
              <w:t>778</w:t>
            </w:r>
          </w:p>
        </w:tc>
        <w:tc>
          <w:tcPr>
            <w:tcW w:w="1134" w:type="dxa"/>
            <w:shd w:val="clear" w:color="auto" w:fill="auto"/>
            <w:vAlign w:val="center"/>
          </w:tcPr>
          <w:p w14:paraId="7B68F26F" w14:textId="77777777" w:rsidR="00441ADF" w:rsidRPr="008F360D" w:rsidRDefault="00441ADF" w:rsidP="00A60993">
            <w:pPr>
              <w:jc w:val="center"/>
              <w:rPr>
                <w:rFonts w:ascii="Tahoma" w:hAnsi="Tahoma" w:cs="Tahoma"/>
                <w:color w:val="auto"/>
                <w:sz w:val="18"/>
                <w:szCs w:val="18"/>
                <w:lang w:val="ru-RU"/>
              </w:rPr>
            </w:pPr>
            <w:r w:rsidRPr="008F360D">
              <w:rPr>
                <w:rFonts w:ascii="Tahoma" w:hAnsi="Tahoma" w:cs="Tahoma"/>
                <w:color w:val="auto"/>
                <w:sz w:val="18"/>
                <w:szCs w:val="18"/>
              </w:rPr>
              <w:t>15 318</w:t>
            </w:r>
          </w:p>
        </w:tc>
        <w:tc>
          <w:tcPr>
            <w:tcW w:w="957" w:type="dxa"/>
            <w:shd w:val="clear" w:color="auto" w:fill="auto"/>
            <w:vAlign w:val="center"/>
          </w:tcPr>
          <w:p w14:paraId="042977DA" w14:textId="77777777" w:rsidR="00441ADF" w:rsidRPr="008F360D" w:rsidRDefault="00441ADF" w:rsidP="00A60993">
            <w:pPr>
              <w:jc w:val="center"/>
              <w:rPr>
                <w:rFonts w:ascii="Tahoma" w:hAnsi="Tahoma" w:cs="Tahoma"/>
                <w:color w:val="auto"/>
                <w:sz w:val="18"/>
                <w:szCs w:val="18"/>
              </w:rPr>
            </w:pPr>
            <w:r w:rsidRPr="008F360D">
              <w:rPr>
                <w:rFonts w:ascii="Tahoma" w:hAnsi="Tahoma" w:cs="Tahoma"/>
                <w:bCs/>
                <w:color w:val="auto"/>
                <w:sz w:val="18"/>
                <w:szCs w:val="18"/>
              </w:rPr>
              <w:t>143 372</w:t>
            </w:r>
          </w:p>
        </w:tc>
      </w:tr>
      <w:tr w:rsidR="00A60993" w:rsidRPr="008F360D" w14:paraId="30745377" w14:textId="77777777" w:rsidTr="00A60993">
        <w:tc>
          <w:tcPr>
            <w:tcW w:w="534" w:type="dxa"/>
            <w:vMerge w:val="restart"/>
            <w:shd w:val="clear" w:color="auto" w:fill="auto"/>
          </w:tcPr>
          <w:p w14:paraId="6274DC58" w14:textId="77777777" w:rsidR="00441ADF" w:rsidRPr="008F360D" w:rsidRDefault="00441ADF" w:rsidP="005E3A80">
            <w:pPr>
              <w:ind w:right="-108"/>
              <w:rPr>
                <w:rFonts w:ascii="Tahoma" w:hAnsi="Tahoma" w:cs="Tahoma"/>
                <w:color w:val="auto"/>
                <w:sz w:val="18"/>
                <w:szCs w:val="18"/>
                <w:lang w:val="ru-RU"/>
              </w:rPr>
            </w:pPr>
            <w:r w:rsidRPr="008F360D">
              <w:rPr>
                <w:rFonts w:ascii="Tahoma" w:hAnsi="Tahoma" w:cs="Tahoma"/>
                <w:bCs/>
                <w:iCs/>
                <w:color w:val="auto"/>
                <w:sz w:val="18"/>
                <w:szCs w:val="18"/>
              </w:rPr>
              <w:t>1 эт.</w:t>
            </w:r>
          </w:p>
        </w:tc>
        <w:tc>
          <w:tcPr>
            <w:tcW w:w="1275" w:type="dxa"/>
            <w:shd w:val="clear" w:color="auto" w:fill="auto"/>
            <w:vAlign w:val="center"/>
          </w:tcPr>
          <w:p w14:paraId="3835F6B5" w14:textId="77777777" w:rsidR="00441ADF" w:rsidRPr="008F360D" w:rsidRDefault="00441ADF" w:rsidP="00695B51">
            <w:pPr>
              <w:ind w:right="-125"/>
              <w:rPr>
                <w:rFonts w:ascii="Tahoma" w:hAnsi="Tahoma" w:cs="Tahoma"/>
                <w:bCs/>
                <w:iCs/>
                <w:color w:val="auto"/>
                <w:sz w:val="18"/>
                <w:szCs w:val="18"/>
              </w:rPr>
            </w:pPr>
            <w:r w:rsidRPr="008F360D">
              <w:rPr>
                <w:rFonts w:ascii="Tahoma" w:hAnsi="Tahoma" w:cs="Tahoma"/>
                <w:bCs/>
                <w:iCs/>
                <w:color w:val="auto"/>
                <w:sz w:val="18"/>
                <w:szCs w:val="18"/>
              </w:rPr>
              <w:t xml:space="preserve">кв. м общ пл. </w:t>
            </w:r>
          </w:p>
        </w:tc>
        <w:tc>
          <w:tcPr>
            <w:tcW w:w="1843" w:type="dxa"/>
            <w:shd w:val="clear" w:color="auto" w:fill="auto"/>
            <w:vAlign w:val="center"/>
          </w:tcPr>
          <w:p w14:paraId="09465653" w14:textId="77777777" w:rsidR="00441ADF" w:rsidRPr="008F360D" w:rsidRDefault="00441ADF" w:rsidP="00A60993">
            <w:pPr>
              <w:snapToGrid w:val="0"/>
              <w:ind w:left="113" w:hanging="37"/>
              <w:jc w:val="center"/>
              <w:rPr>
                <w:rFonts w:ascii="Tahoma" w:hAnsi="Tahoma" w:cs="Tahoma"/>
                <w:bCs/>
                <w:iCs/>
                <w:color w:val="auto"/>
                <w:sz w:val="18"/>
                <w:szCs w:val="18"/>
              </w:rPr>
            </w:pPr>
            <w:r w:rsidRPr="008F360D">
              <w:rPr>
                <w:rFonts w:ascii="Tahoma" w:hAnsi="Tahoma" w:cs="Tahoma"/>
                <w:color w:val="auto"/>
                <w:sz w:val="18"/>
                <w:szCs w:val="18"/>
              </w:rPr>
              <w:t>6 002</w:t>
            </w:r>
          </w:p>
        </w:tc>
        <w:tc>
          <w:tcPr>
            <w:tcW w:w="1559" w:type="dxa"/>
            <w:shd w:val="clear" w:color="auto" w:fill="auto"/>
            <w:vAlign w:val="center"/>
          </w:tcPr>
          <w:p w14:paraId="6A6A5616" w14:textId="77777777" w:rsidR="00441ADF" w:rsidRPr="008F360D" w:rsidRDefault="00441ADF" w:rsidP="00A60993">
            <w:pPr>
              <w:jc w:val="center"/>
              <w:rPr>
                <w:rFonts w:ascii="Tahoma" w:hAnsi="Tahoma" w:cs="Tahoma"/>
                <w:color w:val="auto"/>
                <w:sz w:val="18"/>
                <w:szCs w:val="18"/>
                <w:lang w:val="ru-RU"/>
              </w:rPr>
            </w:pPr>
            <w:r w:rsidRPr="008F360D">
              <w:rPr>
                <w:rFonts w:ascii="Tahoma" w:hAnsi="Tahoma" w:cs="Tahoma"/>
                <w:color w:val="auto"/>
                <w:sz w:val="18"/>
                <w:szCs w:val="18"/>
              </w:rPr>
              <w:t>26 587</w:t>
            </w:r>
          </w:p>
        </w:tc>
        <w:tc>
          <w:tcPr>
            <w:tcW w:w="1701" w:type="dxa"/>
            <w:shd w:val="clear" w:color="auto" w:fill="auto"/>
            <w:vAlign w:val="center"/>
          </w:tcPr>
          <w:p w14:paraId="0C758314" w14:textId="77777777" w:rsidR="00441ADF" w:rsidRPr="008F360D" w:rsidRDefault="00441ADF" w:rsidP="00A60993">
            <w:pPr>
              <w:jc w:val="center"/>
              <w:rPr>
                <w:rFonts w:ascii="Tahoma" w:hAnsi="Tahoma" w:cs="Tahoma"/>
                <w:color w:val="auto"/>
                <w:sz w:val="18"/>
                <w:szCs w:val="18"/>
                <w:lang w:val="ru-RU"/>
              </w:rPr>
            </w:pPr>
            <w:r w:rsidRPr="008F360D">
              <w:rPr>
                <w:rFonts w:ascii="Tahoma" w:hAnsi="Tahoma" w:cs="Tahoma"/>
                <w:color w:val="auto"/>
                <w:sz w:val="18"/>
                <w:szCs w:val="18"/>
              </w:rPr>
              <w:t>35 185</w:t>
            </w:r>
          </w:p>
        </w:tc>
        <w:tc>
          <w:tcPr>
            <w:tcW w:w="1134" w:type="dxa"/>
            <w:shd w:val="clear" w:color="auto" w:fill="auto"/>
            <w:vAlign w:val="center"/>
          </w:tcPr>
          <w:p w14:paraId="13325E20" w14:textId="77777777" w:rsidR="00441ADF" w:rsidRPr="008F360D" w:rsidRDefault="00441ADF" w:rsidP="00A60993">
            <w:pPr>
              <w:jc w:val="center"/>
              <w:rPr>
                <w:rFonts w:ascii="Tahoma" w:hAnsi="Tahoma" w:cs="Tahoma"/>
                <w:color w:val="auto"/>
                <w:sz w:val="18"/>
                <w:szCs w:val="18"/>
                <w:lang w:val="ru-RU"/>
              </w:rPr>
            </w:pPr>
            <w:r w:rsidRPr="008F360D">
              <w:rPr>
                <w:rFonts w:ascii="Tahoma" w:hAnsi="Tahoma" w:cs="Tahoma"/>
                <w:color w:val="auto"/>
                <w:sz w:val="18"/>
                <w:szCs w:val="18"/>
              </w:rPr>
              <w:t>778</w:t>
            </w:r>
          </w:p>
        </w:tc>
        <w:tc>
          <w:tcPr>
            <w:tcW w:w="1134" w:type="dxa"/>
            <w:shd w:val="clear" w:color="auto" w:fill="auto"/>
            <w:vAlign w:val="center"/>
          </w:tcPr>
          <w:p w14:paraId="0E51AC86" w14:textId="77777777" w:rsidR="00441ADF" w:rsidRPr="008F360D" w:rsidRDefault="00441ADF" w:rsidP="00A60993">
            <w:pPr>
              <w:jc w:val="center"/>
              <w:rPr>
                <w:rFonts w:ascii="Tahoma" w:hAnsi="Tahoma" w:cs="Tahoma"/>
                <w:color w:val="auto"/>
                <w:sz w:val="18"/>
                <w:szCs w:val="18"/>
                <w:lang w:val="ru-RU"/>
              </w:rPr>
            </w:pPr>
            <w:r w:rsidRPr="008F360D">
              <w:rPr>
                <w:rFonts w:ascii="Tahoma" w:hAnsi="Tahoma" w:cs="Tahoma"/>
                <w:color w:val="auto"/>
                <w:sz w:val="18"/>
                <w:szCs w:val="18"/>
              </w:rPr>
              <w:t>6 911</w:t>
            </w:r>
          </w:p>
        </w:tc>
        <w:tc>
          <w:tcPr>
            <w:tcW w:w="957" w:type="dxa"/>
            <w:shd w:val="clear" w:color="auto" w:fill="auto"/>
            <w:vAlign w:val="center"/>
          </w:tcPr>
          <w:p w14:paraId="6E543B50" w14:textId="77777777" w:rsidR="00441ADF" w:rsidRPr="008F360D" w:rsidRDefault="00441ADF" w:rsidP="00A60993">
            <w:pPr>
              <w:jc w:val="center"/>
              <w:rPr>
                <w:rFonts w:ascii="Tahoma" w:hAnsi="Tahoma" w:cs="Tahoma"/>
                <w:color w:val="auto"/>
                <w:sz w:val="18"/>
                <w:szCs w:val="18"/>
                <w:lang w:val="ru-RU"/>
              </w:rPr>
            </w:pPr>
            <w:r w:rsidRPr="008F360D">
              <w:rPr>
                <w:rFonts w:ascii="Tahoma" w:hAnsi="Tahoma" w:cs="Tahoma"/>
                <w:bCs/>
                <w:color w:val="auto"/>
                <w:sz w:val="18"/>
                <w:szCs w:val="18"/>
              </w:rPr>
              <w:t>75 463</w:t>
            </w:r>
          </w:p>
        </w:tc>
      </w:tr>
      <w:tr w:rsidR="00A60993" w:rsidRPr="008F360D" w14:paraId="11700108" w14:textId="77777777" w:rsidTr="00A60993">
        <w:tc>
          <w:tcPr>
            <w:tcW w:w="534" w:type="dxa"/>
            <w:vMerge/>
            <w:shd w:val="clear" w:color="auto" w:fill="auto"/>
          </w:tcPr>
          <w:p w14:paraId="79B2C92E" w14:textId="77777777" w:rsidR="00441ADF" w:rsidRPr="008F360D" w:rsidRDefault="00441ADF" w:rsidP="005E3A80">
            <w:pPr>
              <w:ind w:right="-108"/>
              <w:rPr>
                <w:rFonts w:ascii="Tahoma" w:hAnsi="Tahoma" w:cs="Tahoma"/>
                <w:color w:val="auto"/>
                <w:sz w:val="18"/>
                <w:szCs w:val="18"/>
                <w:lang w:val="ru-RU"/>
              </w:rPr>
            </w:pPr>
          </w:p>
        </w:tc>
        <w:tc>
          <w:tcPr>
            <w:tcW w:w="1275" w:type="dxa"/>
            <w:shd w:val="clear" w:color="auto" w:fill="auto"/>
          </w:tcPr>
          <w:p w14:paraId="5ADCD874" w14:textId="77777777" w:rsidR="00441ADF" w:rsidRPr="008F360D" w:rsidRDefault="00441ADF" w:rsidP="005E3A80">
            <w:pPr>
              <w:ind w:right="-125"/>
              <w:rPr>
                <w:rFonts w:ascii="Tahoma" w:hAnsi="Tahoma" w:cs="Tahoma"/>
                <w:bCs/>
                <w:iCs/>
                <w:color w:val="auto"/>
                <w:sz w:val="18"/>
                <w:szCs w:val="18"/>
              </w:rPr>
            </w:pPr>
            <w:r w:rsidRPr="008F360D">
              <w:rPr>
                <w:rFonts w:ascii="Tahoma" w:hAnsi="Tahoma" w:cs="Tahoma"/>
                <w:bCs/>
                <w:iCs/>
                <w:color w:val="auto"/>
                <w:sz w:val="18"/>
                <w:szCs w:val="18"/>
              </w:rPr>
              <w:t>%</w:t>
            </w:r>
          </w:p>
        </w:tc>
        <w:tc>
          <w:tcPr>
            <w:tcW w:w="1843" w:type="dxa"/>
            <w:shd w:val="clear" w:color="auto" w:fill="auto"/>
            <w:vAlign w:val="center"/>
          </w:tcPr>
          <w:p w14:paraId="6568C5F6" w14:textId="77777777" w:rsidR="00441ADF" w:rsidRPr="008F360D" w:rsidRDefault="00441ADF" w:rsidP="00A60993">
            <w:pPr>
              <w:jc w:val="center"/>
              <w:rPr>
                <w:rFonts w:ascii="Tahoma" w:hAnsi="Tahoma" w:cs="Tahoma"/>
                <w:color w:val="auto"/>
                <w:sz w:val="18"/>
                <w:szCs w:val="18"/>
                <w:lang w:val="ru-RU"/>
              </w:rPr>
            </w:pPr>
            <w:r w:rsidRPr="008F360D">
              <w:rPr>
                <w:rFonts w:ascii="Tahoma" w:hAnsi="Tahoma" w:cs="Tahoma"/>
                <w:color w:val="auto"/>
                <w:sz w:val="18"/>
                <w:szCs w:val="18"/>
              </w:rPr>
              <w:t>7,95</w:t>
            </w:r>
          </w:p>
        </w:tc>
        <w:tc>
          <w:tcPr>
            <w:tcW w:w="1559" w:type="dxa"/>
            <w:shd w:val="clear" w:color="auto" w:fill="auto"/>
            <w:vAlign w:val="center"/>
          </w:tcPr>
          <w:p w14:paraId="7F7F56D0" w14:textId="77777777" w:rsidR="00441ADF" w:rsidRPr="008F360D" w:rsidRDefault="00441ADF" w:rsidP="00A60993">
            <w:pPr>
              <w:jc w:val="center"/>
              <w:rPr>
                <w:rFonts w:ascii="Tahoma" w:hAnsi="Tahoma" w:cs="Tahoma"/>
                <w:color w:val="auto"/>
                <w:sz w:val="18"/>
                <w:szCs w:val="18"/>
                <w:lang w:val="ru-RU"/>
              </w:rPr>
            </w:pPr>
            <w:r w:rsidRPr="008F360D">
              <w:rPr>
                <w:rFonts w:ascii="Tahoma" w:hAnsi="Tahoma" w:cs="Tahoma"/>
                <w:color w:val="auto"/>
                <w:sz w:val="18"/>
                <w:szCs w:val="18"/>
              </w:rPr>
              <w:t>35,2</w:t>
            </w:r>
          </w:p>
        </w:tc>
        <w:tc>
          <w:tcPr>
            <w:tcW w:w="1701" w:type="dxa"/>
            <w:shd w:val="clear" w:color="auto" w:fill="auto"/>
            <w:vAlign w:val="center"/>
          </w:tcPr>
          <w:p w14:paraId="533271B5" w14:textId="77777777" w:rsidR="00441ADF" w:rsidRPr="008F360D" w:rsidRDefault="00441ADF" w:rsidP="00A60993">
            <w:pPr>
              <w:jc w:val="center"/>
              <w:rPr>
                <w:rFonts w:ascii="Tahoma" w:hAnsi="Tahoma" w:cs="Tahoma"/>
                <w:color w:val="auto"/>
                <w:sz w:val="18"/>
                <w:szCs w:val="18"/>
                <w:lang w:val="ru-RU"/>
              </w:rPr>
            </w:pPr>
            <w:r w:rsidRPr="008F360D">
              <w:rPr>
                <w:rFonts w:ascii="Tahoma" w:hAnsi="Tahoma" w:cs="Tahoma"/>
                <w:color w:val="auto"/>
                <w:sz w:val="18"/>
                <w:szCs w:val="18"/>
              </w:rPr>
              <w:t>46,6</w:t>
            </w:r>
          </w:p>
        </w:tc>
        <w:tc>
          <w:tcPr>
            <w:tcW w:w="1134" w:type="dxa"/>
            <w:shd w:val="clear" w:color="auto" w:fill="auto"/>
            <w:vAlign w:val="center"/>
          </w:tcPr>
          <w:p w14:paraId="5141083E" w14:textId="77777777" w:rsidR="00441ADF" w:rsidRPr="008F360D" w:rsidRDefault="00441ADF" w:rsidP="00A60993">
            <w:pPr>
              <w:jc w:val="center"/>
              <w:rPr>
                <w:rFonts w:ascii="Tahoma" w:hAnsi="Tahoma" w:cs="Tahoma"/>
                <w:color w:val="auto"/>
                <w:sz w:val="18"/>
                <w:szCs w:val="18"/>
                <w:lang w:val="ru-RU"/>
              </w:rPr>
            </w:pPr>
            <w:r w:rsidRPr="008F360D">
              <w:rPr>
                <w:rFonts w:ascii="Tahoma" w:hAnsi="Tahoma" w:cs="Tahoma"/>
                <w:color w:val="auto"/>
                <w:sz w:val="18"/>
                <w:szCs w:val="18"/>
              </w:rPr>
              <w:t>1,03</w:t>
            </w:r>
          </w:p>
        </w:tc>
        <w:tc>
          <w:tcPr>
            <w:tcW w:w="1134" w:type="dxa"/>
            <w:shd w:val="clear" w:color="auto" w:fill="auto"/>
            <w:vAlign w:val="center"/>
          </w:tcPr>
          <w:p w14:paraId="46E6040C" w14:textId="77777777" w:rsidR="00441ADF" w:rsidRPr="008F360D" w:rsidRDefault="00441ADF" w:rsidP="00A60993">
            <w:pPr>
              <w:jc w:val="center"/>
              <w:rPr>
                <w:rFonts w:ascii="Tahoma" w:hAnsi="Tahoma" w:cs="Tahoma"/>
                <w:color w:val="auto"/>
                <w:sz w:val="18"/>
                <w:szCs w:val="18"/>
                <w:lang w:val="ru-RU"/>
              </w:rPr>
            </w:pPr>
            <w:r w:rsidRPr="008F360D">
              <w:rPr>
                <w:rFonts w:ascii="Tahoma" w:hAnsi="Tahoma" w:cs="Tahoma"/>
                <w:color w:val="auto"/>
                <w:sz w:val="18"/>
                <w:szCs w:val="18"/>
              </w:rPr>
              <w:t>9,16</w:t>
            </w:r>
          </w:p>
        </w:tc>
        <w:tc>
          <w:tcPr>
            <w:tcW w:w="957" w:type="dxa"/>
            <w:shd w:val="clear" w:color="auto" w:fill="auto"/>
            <w:vAlign w:val="center"/>
          </w:tcPr>
          <w:p w14:paraId="01360BD1" w14:textId="77777777" w:rsidR="00441ADF" w:rsidRPr="008F360D" w:rsidRDefault="00441ADF" w:rsidP="00A60993">
            <w:pPr>
              <w:jc w:val="center"/>
              <w:rPr>
                <w:rFonts w:ascii="Tahoma" w:hAnsi="Tahoma" w:cs="Tahoma"/>
                <w:color w:val="auto"/>
                <w:sz w:val="18"/>
                <w:szCs w:val="18"/>
                <w:lang w:val="ru-RU"/>
              </w:rPr>
            </w:pPr>
            <w:r w:rsidRPr="008F360D">
              <w:rPr>
                <w:rFonts w:ascii="Tahoma" w:hAnsi="Tahoma" w:cs="Tahoma"/>
                <w:bCs/>
                <w:color w:val="auto"/>
                <w:sz w:val="18"/>
                <w:szCs w:val="18"/>
              </w:rPr>
              <w:t>100,0</w:t>
            </w:r>
          </w:p>
        </w:tc>
      </w:tr>
      <w:tr w:rsidR="00A60993" w:rsidRPr="008F360D" w14:paraId="5704095F" w14:textId="77777777" w:rsidTr="00A60993">
        <w:tc>
          <w:tcPr>
            <w:tcW w:w="534" w:type="dxa"/>
            <w:vMerge w:val="restart"/>
            <w:shd w:val="clear" w:color="auto" w:fill="auto"/>
          </w:tcPr>
          <w:p w14:paraId="10E45AEA" w14:textId="77777777" w:rsidR="00441ADF" w:rsidRPr="008F360D" w:rsidRDefault="00441ADF" w:rsidP="005E3A80">
            <w:pPr>
              <w:ind w:right="-108"/>
              <w:rPr>
                <w:rFonts w:ascii="Tahoma" w:hAnsi="Tahoma" w:cs="Tahoma"/>
                <w:color w:val="auto"/>
                <w:sz w:val="18"/>
                <w:szCs w:val="18"/>
                <w:lang w:val="ru-RU"/>
              </w:rPr>
            </w:pPr>
            <w:r w:rsidRPr="008F360D">
              <w:rPr>
                <w:rFonts w:ascii="Tahoma" w:hAnsi="Tahoma" w:cs="Tahoma"/>
                <w:bCs/>
                <w:iCs/>
                <w:color w:val="auto"/>
                <w:sz w:val="18"/>
                <w:szCs w:val="18"/>
              </w:rPr>
              <w:t>2 эт.</w:t>
            </w:r>
          </w:p>
        </w:tc>
        <w:tc>
          <w:tcPr>
            <w:tcW w:w="1275" w:type="dxa"/>
            <w:shd w:val="clear" w:color="auto" w:fill="auto"/>
            <w:vAlign w:val="center"/>
          </w:tcPr>
          <w:p w14:paraId="23807B2B" w14:textId="77777777" w:rsidR="00441ADF" w:rsidRPr="008F360D" w:rsidRDefault="00441ADF" w:rsidP="00695B51">
            <w:pPr>
              <w:ind w:right="-125"/>
              <w:rPr>
                <w:rFonts w:ascii="Tahoma" w:hAnsi="Tahoma" w:cs="Tahoma"/>
                <w:bCs/>
                <w:iCs/>
                <w:color w:val="auto"/>
                <w:sz w:val="18"/>
                <w:szCs w:val="18"/>
              </w:rPr>
            </w:pPr>
            <w:r w:rsidRPr="008F360D">
              <w:rPr>
                <w:rFonts w:ascii="Tahoma" w:hAnsi="Tahoma" w:cs="Tahoma"/>
                <w:bCs/>
                <w:iCs/>
                <w:color w:val="auto"/>
                <w:sz w:val="18"/>
                <w:szCs w:val="18"/>
              </w:rPr>
              <w:t xml:space="preserve">кв. м общ пл. </w:t>
            </w:r>
          </w:p>
        </w:tc>
        <w:tc>
          <w:tcPr>
            <w:tcW w:w="1843" w:type="dxa"/>
            <w:shd w:val="clear" w:color="auto" w:fill="auto"/>
            <w:vAlign w:val="center"/>
          </w:tcPr>
          <w:p w14:paraId="1301ECA4" w14:textId="77777777" w:rsidR="00441ADF" w:rsidRPr="008F360D" w:rsidRDefault="00441ADF" w:rsidP="00A60993">
            <w:pPr>
              <w:snapToGrid w:val="0"/>
              <w:ind w:left="113" w:hanging="37"/>
              <w:jc w:val="center"/>
              <w:rPr>
                <w:rFonts w:ascii="Tahoma" w:hAnsi="Tahoma" w:cs="Tahoma"/>
                <w:bCs/>
                <w:iCs/>
                <w:color w:val="auto"/>
                <w:sz w:val="18"/>
                <w:szCs w:val="18"/>
              </w:rPr>
            </w:pPr>
            <w:r w:rsidRPr="008F360D">
              <w:rPr>
                <w:rFonts w:ascii="Tahoma" w:hAnsi="Tahoma" w:cs="Tahoma"/>
                <w:color w:val="auto"/>
                <w:sz w:val="18"/>
                <w:szCs w:val="18"/>
              </w:rPr>
              <w:t>281</w:t>
            </w:r>
          </w:p>
        </w:tc>
        <w:tc>
          <w:tcPr>
            <w:tcW w:w="1559" w:type="dxa"/>
            <w:shd w:val="clear" w:color="auto" w:fill="auto"/>
            <w:vAlign w:val="center"/>
          </w:tcPr>
          <w:p w14:paraId="4BDFFA66" w14:textId="49CCFE57" w:rsidR="00441ADF" w:rsidRPr="008F360D" w:rsidRDefault="00441ADF" w:rsidP="00A60993">
            <w:pPr>
              <w:jc w:val="center"/>
              <w:rPr>
                <w:rFonts w:ascii="Tahoma" w:hAnsi="Tahoma" w:cs="Tahoma"/>
                <w:color w:val="auto"/>
                <w:sz w:val="18"/>
                <w:szCs w:val="18"/>
                <w:lang w:val="ru-RU"/>
              </w:rPr>
            </w:pPr>
            <w:r w:rsidRPr="008F360D">
              <w:rPr>
                <w:rFonts w:ascii="Tahoma" w:hAnsi="Tahoma" w:cs="Tahoma"/>
                <w:color w:val="auto"/>
                <w:sz w:val="18"/>
                <w:szCs w:val="18"/>
              </w:rPr>
              <w:t>-</w:t>
            </w:r>
          </w:p>
        </w:tc>
        <w:tc>
          <w:tcPr>
            <w:tcW w:w="1701" w:type="dxa"/>
            <w:shd w:val="clear" w:color="auto" w:fill="auto"/>
            <w:vAlign w:val="center"/>
          </w:tcPr>
          <w:p w14:paraId="6A9600B1" w14:textId="77777777" w:rsidR="00441ADF" w:rsidRPr="008F360D" w:rsidRDefault="00441ADF" w:rsidP="00A60993">
            <w:pPr>
              <w:jc w:val="center"/>
              <w:rPr>
                <w:rFonts w:ascii="Tahoma" w:hAnsi="Tahoma" w:cs="Tahoma"/>
                <w:color w:val="auto"/>
                <w:sz w:val="18"/>
                <w:szCs w:val="18"/>
                <w:lang w:val="ru-RU"/>
              </w:rPr>
            </w:pPr>
            <w:r w:rsidRPr="008F360D">
              <w:rPr>
                <w:rFonts w:ascii="Tahoma" w:hAnsi="Tahoma" w:cs="Tahoma"/>
                <w:color w:val="auto"/>
                <w:sz w:val="18"/>
                <w:szCs w:val="18"/>
              </w:rPr>
              <w:t>13 032</w:t>
            </w:r>
          </w:p>
        </w:tc>
        <w:tc>
          <w:tcPr>
            <w:tcW w:w="1134" w:type="dxa"/>
            <w:shd w:val="clear" w:color="auto" w:fill="auto"/>
            <w:vAlign w:val="center"/>
          </w:tcPr>
          <w:p w14:paraId="17A58289" w14:textId="58461B48" w:rsidR="00441ADF" w:rsidRPr="008F360D" w:rsidRDefault="00441ADF" w:rsidP="00A60993">
            <w:pPr>
              <w:jc w:val="center"/>
              <w:rPr>
                <w:rFonts w:ascii="Tahoma" w:hAnsi="Tahoma" w:cs="Tahoma"/>
                <w:color w:val="auto"/>
                <w:sz w:val="18"/>
                <w:szCs w:val="18"/>
                <w:lang w:val="ru-RU"/>
              </w:rPr>
            </w:pPr>
            <w:r w:rsidRPr="008F360D">
              <w:rPr>
                <w:rFonts w:ascii="Tahoma" w:hAnsi="Tahoma" w:cs="Tahoma"/>
                <w:color w:val="auto"/>
                <w:sz w:val="18"/>
                <w:szCs w:val="18"/>
              </w:rPr>
              <w:t>-</w:t>
            </w:r>
          </w:p>
        </w:tc>
        <w:tc>
          <w:tcPr>
            <w:tcW w:w="1134" w:type="dxa"/>
            <w:shd w:val="clear" w:color="auto" w:fill="auto"/>
            <w:vAlign w:val="center"/>
          </w:tcPr>
          <w:p w14:paraId="438D7B64" w14:textId="77777777" w:rsidR="00441ADF" w:rsidRPr="008F360D" w:rsidRDefault="00441ADF" w:rsidP="00A60993">
            <w:pPr>
              <w:jc w:val="center"/>
              <w:rPr>
                <w:rFonts w:ascii="Tahoma" w:hAnsi="Tahoma" w:cs="Tahoma"/>
                <w:color w:val="auto"/>
                <w:sz w:val="18"/>
                <w:szCs w:val="18"/>
                <w:lang w:val="ru-RU"/>
              </w:rPr>
            </w:pPr>
            <w:r w:rsidRPr="008F360D">
              <w:rPr>
                <w:rFonts w:ascii="Tahoma" w:hAnsi="Tahoma" w:cs="Tahoma"/>
                <w:color w:val="auto"/>
                <w:sz w:val="18"/>
                <w:szCs w:val="18"/>
              </w:rPr>
              <w:t>8 407</w:t>
            </w:r>
          </w:p>
        </w:tc>
        <w:tc>
          <w:tcPr>
            <w:tcW w:w="957" w:type="dxa"/>
            <w:shd w:val="clear" w:color="auto" w:fill="auto"/>
            <w:vAlign w:val="center"/>
          </w:tcPr>
          <w:p w14:paraId="25C378F5" w14:textId="77777777" w:rsidR="00441ADF" w:rsidRPr="008F360D" w:rsidRDefault="00441ADF" w:rsidP="00A60993">
            <w:pPr>
              <w:jc w:val="center"/>
              <w:rPr>
                <w:rFonts w:ascii="Tahoma" w:hAnsi="Tahoma" w:cs="Tahoma"/>
                <w:color w:val="auto"/>
                <w:sz w:val="18"/>
                <w:szCs w:val="18"/>
                <w:lang w:val="ru-RU"/>
              </w:rPr>
            </w:pPr>
            <w:r w:rsidRPr="008F360D">
              <w:rPr>
                <w:rFonts w:ascii="Tahoma" w:hAnsi="Tahoma" w:cs="Tahoma"/>
                <w:bCs/>
                <w:color w:val="auto"/>
                <w:sz w:val="18"/>
                <w:szCs w:val="18"/>
              </w:rPr>
              <w:t>21 720</w:t>
            </w:r>
          </w:p>
        </w:tc>
      </w:tr>
      <w:tr w:rsidR="00A60993" w:rsidRPr="008F360D" w14:paraId="4A130E79" w14:textId="77777777" w:rsidTr="00A60993">
        <w:tc>
          <w:tcPr>
            <w:tcW w:w="534" w:type="dxa"/>
            <w:vMerge/>
            <w:shd w:val="clear" w:color="auto" w:fill="auto"/>
          </w:tcPr>
          <w:p w14:paraId="50E86E75" w14:textId="77777777" w:rsidR="00441ADF" w:rsidRPr="008F360D" w:rsidRDefault="00441ADF" w:rsidP="005E3A80">
            <w:pPr>
              <w:ind w:right="-108"/>
              <w:rPr>
                <w:rFonts w:ascii="Tahoma" w:hAnsi="Tahoma" w:cs="Tahoma"/>
                <w:color w:val="auto"/>
                <w:sz w:val="18"/>
                <w:szCs w:val="18"/>
                <w:lang w:val="ru-RU"/>
              </w:rPr>
            </w:pPr>
          </w:p>
        </w:tc>
        <w:tc>
          <w:tcPr>
            <w:tcW w:w="1275" w:type="dxa"/>
            <w:shd w:val="clear" w:color="auto" w:fill="auto"/>
          </w:tcPr>
          <w:p w14:paraId="7FE25C63" w14:textId="77777777" w:rsidR="00441ADF" w:rsidRPr="008F360D" w:rsidRDefault="00441ADF" w:rsidP="005E3A80">
            <w:pPr>
              <w:ind w:right="-125"/>
              <w:rPr>
                <w:rFonts w:ascii="Tahoma" w:hAnsi="Tahoma" w:cs="Tahoma"/>
                <w:bCs/>
                <w:iCs/>
                <w:color w:val="auto"/>
                <w:sz w:val="18"/>
                <w:szCs w:val="18"/>
              </w:rPr>
            </w:pPr>
            <w:r w:rsidRPr="008F360D">
              <w:rPr>
                <w:rFonts w:ascii="Tahoma" w:hAnsi="Tahoma" w:cs="Tahoma"/>
                <w:bCs/>
                <w:iCs/>
                <w:color w:val="auto"/>
                <w:sz w:val="18"/>
                <w:szCs w:val="18"/>
              </w:rPr>
              <w:t>%</w:t>
            </w:r>
          </w:p>
        </w:tc>
        <w:tc>
          <w:tcPr>
            <w:tcW w:w="1843" w:type="dxa"/>
            <w:shd w:val="clear" w:color="auto" w:fill="auto"/>
            <w:vAlign w:val="center"/>
          </w:tcPr>
          <w:p w14:paraId="29FF32A9" w14:textId="77777777" w:rsidR="00441ADF" w:rsidRPr="008F360D" w:rsidRDefault="00441ADF" w:rsidP="00A60993">
            <w:pPr>
              <w:jc w:val="center"/>
              <w:rPr>
                <w:rFonts w:ascii="Tahoma" w:hAnsi="Tahoma" w:cs="Tahoma"/>
                <w:color w:val="auto"/>
                <w:sz w:val="18"/>
                <w:szCs w:val="18"/>
                <w:lang w:val="ru-RU"/>
              </w:rPr>
            </w:pPr>
            <w:r w:rsidRPr="008F360D">
              <w:rPr>
                <w:rFonts w:ascii="Tahoma" w:hAnsi="Tahoma" w:cs="Tahoma"/>
                <w:color w:val="auto"/>
                <w:sz w:val="18"/>
                <w:szCs w:val="18"/>
              </w:rPr>
              <w:t>1,3</w:t>
            </w:r>
          </w:p>
        </w:tc>
        <w:tc>
          <w:tcPr>
            <w:tcW w:w="1559" w:type="dxa"/>
            <w:shd w:val="clear" w:color="auto" w:fill="auto"/>
            <w:vAlign w:val="center"/>
          </w:tcPr>
          <w:p w14:paraId="3E473810" w14:textId="14918488" w:rsidR="00441ADF" w:rsidRPr="008F360D" w:rsidRDefault="00441ADF" w:rsidP="00A60993">
            <w:pPr>
              <w:jc w:val="center"/>
              <w:rPr>
                <w:rFonts w:ascii="Tahoma" w:hAnsi="Tahoma" w:cs="Tahoma"/>
                <w:color w:val="auto"/>
                <w:sz w:val="18"/>
                <w:szCs w:val="18"/>
                <w:lang w:val="ru-RU"/>
              </w:rPr>
            </w:pPr>
            <w:r w:rsidRPr="008F360D">
              <w:rPr>
                <w:rFonts w:ascii="Tahoma" w:hAnsi="Tahoma" w:cs="Tahoma"/>
                <w:color w:val="auto"/>
                <w:sz w:val="18"/>
                <w:szCs w:val="18"/>
              </w:rPr>
              <w:t>-</w:t>
            </w:r>
          </w:p>
        </w:tc>
        <w:tc>
          <w:tcPr>
            <w:tcW w:w="1701" w:type="dxa"/>
            <w:shd w:val="clear" w:color="auto" w:fill="auto"/>
            <w:vAlign w:val="center"/>
          </w:tcPr>
          <w:p w14:paraId="4D3EA045" w14:textId="77777777" w:rsidR="00441ADF" w:rsidRPr="008F360D" w:rsidRDefault="00441ADF" w:rsidP="00A60993">
            <w:pPr>
              <w:jc w:val="center"/>
              <w:rPr>
                <w:rFonts w:ascii="Tahoma" w:hAnsi="Tahoma" w:cs="Tahoma"/>
                <w:color w:val="auto"/>
                <w:sz w:val="18"/>
                <w:szCs w:val="18"/>
                <w:lang w:val="ru-RU"/>
              </w:rPr>
            </w:pPr>
            <w:r w:rsidRPr="008F360D">
              <w:rPr>
                <w:rFonts w:ascii="Tahoma" w:hAnsi="Tahoma" w:cs="Tahoma"/>
                <w:color w:val="auto"/>
                <w:sz w:val="18"/>
                <w:szCs w:val="18"/>
              </w:rPr>
              <w:t>60,0</w:t>
            </w:r>
          </w:p>
        </w:tc>
        <w:tc>
          <w:tcPr>
            <w:tcW w:w="1134" w:type="dxa"/>
            <w:shd w:val="clear" w:color="auto" w:fill="auto"/>
            <w:vAlign w:val="center"/>
          </w:tcPr>
          <w:p w14:paraId="76974477" w14:textId="2D96140C" w:rsidR="00441ADF" w:rsidRPr="008F360D" w:rsidRDefault="00441ADF" w:rsidP="00A60993">
            <w:pPr>
              <w:jc w:val="center"/>
              <w:rPr>
                <w:rFonts w:ascii="Tahoma" w:hAnsi="Tahoma" w:cs="Tahoma"/>
                <w:color w:val="auto"/>
                <w:sz w:val="18"/>
                <w:szCs w:val="18"/>
                <w:lang w:val="ru-RU"/>
              </w:rPr>
            </w:pPr>
            <w:r w:rsidRPr="008F360D">
              <w:rPr>
                <w:rFonts w:ascii="Tahoma" w:hAnsi="Tahoma" w:cs="Tahoma"/>
                <w:color w:val="auto"/>
                <w:sz w:val="18"/>
                <w:szCs w:val="18"/>
              </w:rPr>
              <w:t>-</w:t>
            </w:r>
          </w:p>
        </w:tc>
        <w:tc>
          <w:tcPr>
            <w:tcW w:w="1134" w:type="dxa"/>
            <w:shd w:val="clear" w:color="auto" w:fill="auto"/>
            <w:vAlign w:val="center"/>
          </w:tcPr>
          <w:p w14:paraId="242A7B6C" w14:textId="77777777" w:rsidR="00441ADF" w:rsidRPr="008F360D" w:rsidRDefault="00441ADF" w:rsidP="00A60993">
            <w:pPr>
              <w:jc w:val="center"/>
              <w:rPr>
                <w:rFonts w:ascii="Tahoma" w:hAnsi="Tahoma" w:cs="Tahoma"/>
                <w:color w:val="auto"/>
                <w:sz w:val="18"/>
                <w:szCs w:val="18"/>
                <w:lang w:val="ru-RU"/>
              </w:rPr>
            </w:pPr>
            <w:r w:rsidRPr="008F360D">
              <w:rPr>
                <w:rFonts w:ascii="Tahoma" w:hAnsi="Tahoma" w:cs="Tahoma"/>
                <w:color w:val="auto"/>
                <w:sz w:val="18"/>
                <w:szCs w:val="18"/>
              </w:rPr>
              <w:t>38,7</w:t>
            </w:r>
          </w:p>
        </w:tc>
        <w:tc>
          <w:tcPr>
            <w:tcW w:w="957" w:type="dxa"/>
            <w:shd w:val="clear" w:color="auto" w:fill="auto"/>
            <w:vAlign w:val="center"/>
          </w:tcPr>
          <w:p w14:paraId="0CCDB12F" w14:textId="77777777" w:rsidR="00441ADF" w:rsidRPr="008F360D" w:rsidRDefault="00441ADF" w:rsidP="00A60993">
            <w:pPr>
              <w:jc w:val="center"/>
              <w:rPr>
                <w:rFonts w:ascii="Tahoma" w:hAnsi="Tahoma" w:cs="Tahoma"/>
                <w:color w:val="auto"/>
                <w:sz w:val="18"/>
                <w:szCs w:val="18"/>
                <w:lang w:val="ru-RU"/>
              </w:rPr>
            </w:pPr>
            <w:r w:rsidRPr="008F360D">
              <w:rPr>
                <w:rFonts w:ascii="Tahoma" w:hAnsi="Tahoma" w:cs="Tahoma"/>
                <w:bCs/>
                <w:color w:val="auto"/>
                <w:sz w:val="18"/>
                <w:szCs w:val="18"/>
              </w:rPr>
              <w:t>100,0</w:t>
            </w:r>
          </w:p>
        </w:tc>
      </w:tr>
      <w:tr w:rsidR="00A60993" w:rsidRPr="008F360D" w14:paraId="2C94B6F0" w14:textId="77777777" w:rsidTr="00A60993">
        <w:tc>
          <w:tcPr>
            <w:tcW w:w="534" w:type="dxa"/>
            <w:vMerge w:val="restart"/>
            <w:shd w:val="clear" w:color="auto" w:fill="auto"/>
          </w:tcPr>
          <w:p w14:paraId="581F0CDA" w14:textId="77777777" w:rsidR="00441ADF" w:rsidRPr="008F360D" w:rsidRDefault="00441ADF" w:rsidP="005E3A80">
            <w:pPr>
              <w:ind w:right="-108"/>
              <w:rPr>
                <w:rFonts w:ascii="Tahoma" w:hAnsi="Tahoma" w:cs="Tahoma"/>
                <w:color w:val="auto"/>
                <w:sz w:val="18"/>
                <w:szCs w:val="18"/>
                <w:lang w:val="ru-RU"/>
              </w:rPr>
            </w:pPr>
            <w:r w:rsidRPr="008F360D">
              <w:rPr>
                <w:rFonts w:ascii="Tahoma" w:hAnsi="Tahoma" w:cs="Tahoma"/>
                <w:bCs/>
                <w:iCs/>
                <w:color w:val="auto"/>
                <w:sz w:val="18"/>
                <w:szCs w:val="18"/>
              </w:rPr>
              <w:t>3 эт.</w:t>
            </w:r>
          </w:p>
        </w:tc>
        <w:tc>
          <w:tcPr>
            <w:tcW w:w="1275" w:type="dxa"/>
            <w:shd w:val="clear" w:color="auto" w:fill="auto"/>
            <w:vAlign w:val="center"/>
          </w:tcPr>
          <w:p w14:paraId="3A3CD951" w14:textId="77777777" w:rsidR="00441ADF" w:rsidRPr="008F360D" w:rsidRDefault="00441ADF" w:rsidP="00695B51">
            <w:pPr>
              <w:ind w:right="-125"/>
              <w:rPr>
                <w:rFonts w:ascii="Tahoma" w:hAnsi="Tahoma" w:cs="Tahoma"/>
                <w:bCs/>
                <w:iCs/>
                <w:color w:val="auto"/>
                <w:sz w:val="18"/>
                <w:szCs w:val="18"/>
              </w:rPr>
            </w:pPr>
            <w:r w:rsidRPr="008F360D">
              <w:rPr>
                <w:rFonts w:ascii="Tahoma" w:hAnsi="Tahoma" w:cs="Tahoma"/>
                <w:bCs/>
                <w:iCs/>
                <w:color w:val="auto"/>
                <w:sz w:val="18"/>
                <w:szCs w:val="18"/>
              </w:rPr>
              <w:t xml:space="preserve">кв. м общ пл. </w:t>
            </w:r>
          </w:p>
        </w:tc>
        <w:tc>
          <w:tcPr>
            <w:tcW w:w="1843" w:type="dxa"/>
            <w:shd w:val="clear" w:color="auto" w:fill="auto"/>
            <w:vAlign w:val="center"/>
          </w:tcPr>
          <w:p w14:paraId="4B69D543" w14:textId="718BE480" w:rsidR="00441ADF" w:rsidRPr="008F360D" w:rsidRDefault="00441ADF" w:rsidP="00A60993">
            <w:pPr>
              <w:snapToGrid w:val="0"/>
              <w:ind w:left="113" w:hanging="37"/>
              <w:jc w:val="center"/>
              <w:rPr>
                <w:rFonts w:ascii="Tahoma" w:hAnsi="Tahoma" w:cs="Tahoma"/>
                <w:bCs/>
                <w:iCs/>
                <w:color w:val="auto"/>
                <w:sz w:val="18"/>
                <w:szCs w:val="18"/>
              </w:rPr>
            </w:pPr>
            <w:r w:rsidRPr="008F360D">
              <w:rPr>
                <w:rFonts w:ascii="Tahoma" w:hAnsi="Tahoma" w:cs="Tahoma"/>
                <w:color w:val="auto"/>
                <w:sz w:val="18"/>
                <w:szCs w:val="18"/>
              </w:rPr>
              <w:t>-</w:t>
            </w:r>
          </w:p>
        </w:tc>
        <w:tc>
          <w:tcPr>
            <w:tcW w:w="1559" w:type="dxa"/>
            <w:shd w:val="clear" w:color="auto" w:fill="auto"/>
            <w:vAlign w:val="center"/>
          </w:tcPr>
          <w:p w14:paraId="36274734" w14:textId="1ECA0208" w:rsidR="00441ADF" w:rsidRPr="008F360D" w:rsidRDefault="00441ADF" w:rsidP="00A60993">
            <w:pPr>
              <w:jc w:val="center"/>
              <w:rPr>
                <w:rFonts w:ascii="Tahoma" w:hAnsi="Tahoma" w:cs="Tahoma"/>
                <w:color w:val="auto"/>
                <w:sz w:val="18"/>
                <w:szCs w:val="18"/>
                <w:lang w:val="ru-RU"/>
              </w:rPr>
            </w:pPr>
            <w:r w:rsidRPr="008F360D">
              <w:rPr>
                <w:rFonts w:ascii="Tahoma" w:hAnsi="Tahoma" w:cs="Tahoma"/>
                <w:color w:val="auto"/>
                <w:sz w:val="18"/>
                <w:szCs w:val="18"/>
              </w:rPr>
              <w:t>-</w:t>
            </w:r>
          </w:p>
        </w:tc>
        <w:tc>
          <w:tcPr>
            <w:tcW w:w="1701" w:type="dxa"/>
            <w:shd w:val="clear" w:color="auto" w:fill="auto"/>
            <w:vAlign w:val="center"/>
          </w:tcPr>
          <w:p w14:paraId="1BE363E5" w14:textId="77777777" w:rsidR="00441ADF" w:rsidRPr="008F360D" w:rsidRDefault="00441ADF" w:rsidP="00A60993">
            <w:pPr>
              <w:jc w:val="center"/>
              <w:rPr>
                <w:rFonts w:ascii="Tahoma" w:hAnsi="Tahoma" w:cs="Tahoma"/>
                <w:color w:val="auto"/>
                <w:sz w:val="18"/>
                <w:szCs w:val="18"/>
                <w:lang w:val="ru-RU"/>
              </w:rPr>
            </w:pPr>
            <w:r w:rsidRPr="008F360D">
              <w:rPr>
                <w:rFonts w:ascii="Tahoma" w:hAnsi="Tahoma" w:cs="Tahoma"/>
                <w:color w:val="auto"/>
                <w:sz w:val="18"/>
                <w:szCs w:val="18"/>
              </w:rPr>
              <w:t>3077</w:t>
            </w:r>
          </w:p>
        </w:tc>
        <w:tc>
          <w:tcPr>
            <w:tcW w:w="1134" w:type="dxa"/>
            <w:shd w:val="clear" w:color="auto" w:fill="auto"/>
            <w:vAlign w:val="center"/>
          </w:tcPr>
          <w:p w14:paraId="7D7BFF09" w14:textId="46BCA660" w:rsidR="00441ADF" w:rsidRPr="008F360D" w:rsidRDefault="00441ADF" w:rsidP="00A60993">
            <w:pPr>
              <w:jc w:val="center"/>
              <w:rPr>
                <w:rFonts w:ascii="Tahoma" w:hAnsi="Tahoma" w:cs="Tahoma"/>
                <w:color w:val="auto"/>
                <w:sz w:val="18"/>
                <w:szCs w:val="18"/>
                <w:lang w:val="ru-RU"/>
              </w:rPr>
            </w:pPr>
            <w:r w:rsidRPr="008F360D">
              <w:rPr>
                <w:rFonts w:ascii="Tahoma" w:hAnsi="Tahoma" w:cs="Tahoma"/>
                <w:color w:val="auto"/>
                <w:sz w:val="18"/>
                <w:szCs w:val="18"/>
              </w:rPr>
              <w:t>-</w:t>
            </w:r>
          </w:p>
        </w:tc>
        <w:tc>
          <w:tcPr>
            <w:tcW w:w="1134" w:type="dxa"/>
            <w:shd w:val="clear" w:color="auto" w:fill="auto"/>
            <w:vAlign w:val="center"/>
          </w:tcPr>
          <w:p w14:paraId="18F3FAFA" w14:textId="4E4796ED" w:rsidR="00441ADF" w:rsidRPr="008F360D" w:rsidRDefault="00441ADF" w:rsidP="00A60993">
            <w:pPr>
              <w:jc w:val="center"/>
              <w:rPr>
                <w:rFonts w:ascii="Tahoma" w:hAnsi="Tahoma" w:cs="Tahoma"/>
                <w:color w:val="auto"/>
                <w:sz w:val="18"/>
                <w:szCs w:val="18"/>
                <w:lang w:val="ru-RU"/>
              </w:rPr>
            </w:pPr>
            <w:r w:rsidRPr="008F360D">
              <w:rPr>
                <w:rFonts w:ascii="Tahoma" w:hAnsi="Tahoma" w:cs="Tahoma"/>
                <w:color w:val="auto"/>
                <w:sz w:val="18"/>
                <w:szCs w:val="18"/>
              </w:rPr>
              <w:t>-</w:t>
            </w:r>
          </w:p>
        </w:tc>
        <w:tc>
          <w:tcPr>
            <w:tcW w:w="957" w:type="dxa"/>
            <w:shd w:val="clear" w:color="auto" w:fill="auto"/>
            <w:vAlign w:val="center"/>
          </w:tcPr>
          <w:p w14:paraId="62F0024A" w14:textId="77777777" w:rsidR="00441ADF" w:rsidRPr="008F360D" w:rsidRDefault="00441ADF" w:rsidP="00A60993">
            <w:pPr>
              <w:jc w:val="center"/>
              <w:rPr>
                <w:rFonts w:ascii="Tahoma" w:hAnsi="Tahoma" w:cs="Tahoma"/>
                <w:color w:val="auto"/>
                <w:sz w:val="18"/>
                <w:szCs w:val="18"/>
                <w:lang w:val="ru-RU"/>
              </w:rPr>
            </w:pPr>
            <w:r w:rsidRPr="008F360D">
              <w:rPr>
                <w:rFonts w:ascii="Tahoma" w:hAnsi="Tahoma" w:cs="Tahoma"/>
                <w:bCs/>
                <w:color w:val="auto"/>
                <w:sz w:val="18"/>
                <w:szCs w:val="18"/>
              </w:rPr>
              <w:t>3 077</w:t>
            </w:r>
          </w:p>
        </w:tc>
      </w:tr>
      <w:tr w:rsidR="00A60993" w:rsidRPr="008F360D" w14:paraId="1EB9BA81" w14:textId="77777777" w:rsidTr="00A60993">
        <w:tc>
          <w:tcPr>
            <w:tcW w:w="534" w:type="dxa"/>
            <w:vMerge/>
            <w:shd w:val="clear" w:color="auto" w:fill="auto"/>
          </w:tcPr>
          <w:p w14:paraId="603AD7CC" w14:textId="77777777" w:rsidR="00441ADF" w:rsidRPr="008F360D" w:rsidRDefault="00441ADF" w:rsidP="005E3A80">
            <w:pPr>
              <w:ind w:right="-108"/>
              <w:rPr>
                <w:rFonts w:ascii="Tahoma" w:hAnsi="Tahoma" w:cs="Tahoma"/>
                <w:color w:val="auto"/>
                <w:sz w:val="18"/>
                <w:szCs w:val="18"/>
                <w:lang w:val="ru-RU"/>
              </w:rPr>
            </w:pPr>
          </w:p>
        </w:tc>
        <w:tc>
          <w:tcPr>
            <w:tcW w:w="1275" w:type="dxa"/>
            <w:shd w:val="clear" w:color="auto" w:fill="auto"/>
          </w:tcPr>
          <w:p w14:paraId="4C75994E" w14:textId="77777777" w:rsidR="00441ADF" w:rsidRPr="008F360D" w:rsidRDefault="00441ADF" w:rsidP="005E3A80">
            <w:pPr>
              <w:ind w:right="-125"/>
              <w:rPr>
                <w:rFonts w:ascii="Tahoma" w:hAnsi="Tahoma" w:cs="Tahoma"/>
                <w:bCs/>
                <w:iCs/>
                <w:color w:val="auto"/>
                <w:sz w:val="18"/>
                <w:szCs w:val="18"/>
              </w:rPr>
            </w:pPr>
            <w:r w:rsidRPr="008F360D">
              <w:rPr>
                <w:rFonts w:ascii="Tahoma" w:hAnsi="Tahoma" w:cs="Tahoma"/>
                <w:bCs/>
                <w:iCs/>
                <w:color w:val="auto"/>
                <w:sz w:val="18"/>
                <w:szCs w:val="18"/>
              </w:rPr>
              <w:t>%</w:t>
            </w:r>
          </w:p>
        </w:tc>
        <w:tc>
          <w:tcPr>
            <w:tcW w:w="1843" w:type="dxa"/>
            <w:shd w:val="clear" w:color="auto" w:fill="auto"/>
            <w:vAlign w:val="center"/>
          </w:tcPr>
          <w:p w14:paraId="56872A43" w14:textId="2B75EB13" w:rsidR="00441ADF" w:rsidRPr="008F360D" w:rsidRDefault="00441ADF" w:rsidP="00A60993">
            <w:pPr>
              <w:jc w:val="center"/>
              <w:rPr>
                <w:rFonts w:ascii="Tahoma" w:hAnsi="Tahoma" w:cs="Tahoma"/>
                <w:color w:val="auto"/>
                <w:sz w:val="18"/>
                <w:szCs w:val="18"/>
                <w:lang w:val="ru-RU"/>
              </w:rPr>
            </w:pPr>
            <w:r w:rsidRPr="008F360D">
              <w:rPr>
                <w:rFonts w:ascii="Tahoma" w:hAnsi="Tahoma" w:cs="Tahoma"/>
                <w:color w:val="auto"/>
                <w:sz w:val="18"/>
                <w:szCs w:val="18"/>
              </w:rPr>
              <w:t>-</w:t>
            </w:r>
          </w:p>
        </w:tc>
        <w:tc>
          <w:tcPr>
            <w:tcW w:w="1559" w:type="dxa"/>
            <w:shd w:val="clear" w:color="auto" w:fill="auto"/>
            <w:vAlign w:val="center"/>
          </w:tcPr>
          <w:p w14:paraId="1A6D3FE2" w14:textId="65C7FDBC" w:rsidR="00441ADF" w:rsidRPr="008F360D" w:rsidRDefault="00441ADF" w:rsidP="00A60993">
            <w:pPr>
              <w:jc w:val="center"/>
              <w:rPr>
                <w:rFonts w:ascii="Tahoma" w:hAnsi="Tahoma" w:cs="Tahoma"/>
                <w:color w:val="auto"/>
                <w:sz w:val="18"/>
                <w:szCs w:val="18"/>
                <w:lang w:val="ru-RU"/>
              </w:rPr>
            </w:pPr>
            <w:r w:rsidRPr="008F360D">
              <w:rPr>
                <w:rFonts w:ascii="Tahoma" w:hAnsi="Tahoma" w:cs="Tahoma"/>
                <w:color w:val="auto"/>
                <w:sz w:val="18"/>
                <w:szCs w:val="18"/>
              </w:rPr>
              <w:t>-</w:t>
            </w:r>
          </w:p>
        </w:tc>
        <w:tc>
          <w:tcPr>
            <w:tcW w:w="1701" w:type="dxa"/>
            <w:shd w:val="clear" w:color="auto" w:fill="auto"/>
            <w:vAlign w:val="center"/>
          </w:tcPr>
          <w:p w14:paraId="6C387806" w14:textId="77777777" w:rsidR="00441ADF" w:rsidRPr="008F360D" w:rsidRDefault="00441ADF" w:rsidP="00A60993">
            <w:pPr>
              <w:jc w:val="center"/>
              <w:rPr>
                <w:rFonts w:ascii="Tahoma" w:hAnsi="Tahoma" w:cs="Tahoma"/>
                <w:color w:val="auto"/>
                <w:sz w:val="18"/>
                <w:szCs w:val="18"/>
                <w:lang w:val="ru-RU"/>
              </w:rPr>
            </w:pPr>
            <w:r w:rsidRPr="008F360D">
              <w:rPr>
                <w:rFonts w:ascii="Tahoma" w:hAnsi="Tahoma" w:cs="Tahoma"/>
                <w:color w:val="auto"/>
                <w:sz w:val="18"/>
                <w:szCs w:val="18"/>
              </w:rPr>
              <w:t>100,0</w:t>
            </w:r>
          </w:p>
        </w:tc>
        <w:tc>
          <w:tcPr>
            <w:tcW w:w="1134" w:type="dxa"/>
            <w:shd w:val="clear" w:color="auto" w:fill="auto"/>
            <w:vAlign w:val="center"/>
          </w:tcPr>
          <w:p w14:paraId="4D615D7D" w14:textId="445DFA3A" w:rsidR="00441ADF" w:rsidRPr="008F360D" w:rsidRDefault="00441ADF" w:rsidP="00A60993">
            <w:pPr>
              <w:jc w:val="center"/>
              <w:rPr>
                <w:rFonts w:ascii="Tahoma" w:hAnsi="Tahoma" w:cs="Tahoma"/>
                <w:color w:val="auto"/>
                <w:sz w:val="18"/>
                <w:szCs w:val="18"/>
                <w:lang w:val="ru-RU"/>
              </w:rPr>
            </w:pPr>
            <w:r w:rsidRPr="008F360D">
              <w:rPr>
                <w:rFonts w:ascii="Tahoma" w:hAnsi="Tahoma" w:cs="Tahoma"/>
                <w:color w:val="auto"/>
                <w:sz w:val="18"/>
                <w:szCs w:val="18"/>
              </w:rPr>
              <w:t>-</w:t>
            </w:r>
          </w:p>
        </w:tc>
        <w:tc>
          <w:tcPr>
            <w:tcW w:w="1134" w:type="dxa"/>
            <w:shd w:val="clear" w:color="auto" w:fill="auto"/>
            <w:vAlign w:val="center"/>
          </w:tcPr>
          <w:p w14:paraId="2B4C600D" w14:textId="6455503F" w:rsidR="00441ADF" w:rsidRPr="008F360D" w:rsidRDefault="00441ADF" w:rsidP="00A60993">
            <w:pPr>
              <w:jc w:val="center"/>
              <w:rPr>
                <w:rFonts w:ascii="Tahoma" w:hAnsi="Tahoma" w:cs="Tahoma"/>
                <w:color w:val="auto"/>
                <w:sz w:val="18"/>
                <w:szCs w:val="18"/>
                <w:lang w:val="ru-RU"/>
              </w:rPr>
            </w:pPr>
            <w:r w:rsidRPr="008F360D">
              <w:rPr>
                <w:rFonts w:ascii="Tahoma" w:hAnsi="Tahoma" w:cs="Tahoma"/>
                <w:color w:val="auto"/>
                <w:sz w:val="18"/>
                <w:szCs w:val="18"/>
              </w:rPr>
              <w:t>-</w:t>
            </w:r>
          </w:p>
        </w:tc>
        <w:tc>
          <w:tcPr>
            <w:tcW w:w="957" w:type="dxa"/>
            <w:shd w:val="clear" w:color="auto" w:fill="auto"/>
            <w:vAlign w:val="center"/>
          </w:tcPr>
          <w:p w14:paraId="2C0D8BD2" w14:textId="77777777" w:rsidR="00441ADF" w:rsidRPr="008F360D" w:rsidRDefault="00441ADF" w:rsidP="00A60993">
            <w:pPr>
              <w:jc w:val="center"/>
              <w:rPr>
                <w:rFonts w:ascii="Tahoma" w:hAnsi="Tahoma" w:cs="Tahoma"/>
                <w:color w:val="auto"/>
                <w:sz w:val="18"/>
                <w:szCs w:val="18"/>
                <w:lang w:val="ru-RU"/>
              </w:rPr>
            </w:pPr>
            <w:r w:rsidRPr="008F360D">
              <w:rPr>
                <w:rFonts w:ascii="Tahoma" w:hAnsi="Tahoma" w:cs="Tahoma"/>
                <w:bCs/>
                <w:color w:val="auto"/>
                <w:sz w:val="18"/>
                <w:szCs w:val="18"/>
              </w:rPr>
              <w:t>100,0</w:t>
            </w:r>
          </w:p>
        </w:tc>
      </w:tr>
      <w:tr w:rsidR="00A60993" w:rsidRPr="008F360D" w14:paraId="63E4D237" w14:textId="77777777" w:rsidTr="00A60993">
        <w:tc>
          <w:tcPr>
            <w:tcW w:w="534" w:type="dxa"/>
            <w:vMerge w:val="restart"/>
            <w:shd w:val="clear" w:color="auto" w:fill="auto"/>
          </w:tcPr>
          <w:p w14:paraId="563497B7" w14:textId="77777777" w:rsidR="00441ADF" w:rsidRPr="008F360D" w:rsidRDefault="00441ADF" w:rsidP="005E3A80">
            <w:pPr>
              <w:ind w:right="-108"/>
              <w:rPr>
                <w:rFonts w:ascii="Tahoma" w:hAnsi="Tahoma" w:cs="Tahoma"/>
                <w:color w:val="auto"/>
                <w:sz w:val="18"/>
                <w:szCs w:val="18"/>
                <w:lang w:val="ru-RU"/>
              </w:rPr>
            </w:pPr>
            <w:r w:rsidRPr="008F360D">
              <w:rPr>
                <w:rFonts w:ascii="Tahoma" w:hAnsi="Tahoma" w:cs="Tahoma"/>
                <w:bCs/>
                <w:iCs/>
                <w:color w:val="auto"/>
                <w:sz w:val="18"/>
                <w:szCs w:val="18"/>
              </w:rPr>
              <w:t>5 эт.</w:t>
            </w:r>
          </w:p>
        </w:tc>
        <w:tc>
          <w:tcPr>
            <w:tcW w:w="1275" w:type="dxa"/>
            <w:shd w:val="clear" w:color="auto" w:fill="auto"/>
            <w:vAlign w:val="center"/>
          </w:tcPr>
          <w:p w14:paraId="3AAD31CE" w14:textId="77777777" w:rsidR="00441ADF" w:rsidRPr="008F360D" w:rsidRDefault="00441ADF" w:rsidP="00695B51">
            <w:pPr>
              <w:ind w:right="-125"/>
              <w:rPr>
                <w:rFonts w:ascii="Tahoma" w:hAnsi="Tahoma" w:cs="Tahoma"/>
                <w:bCs/>
                <w:iCs/>
                <w:color w:val="auto"/>
                <w:sz w:val="18"/>
                <w:szCs w:val="18"/>
              </w:rPr>
            </w:pPr>
            <w:r w:rsidRPr="008F360D">
              <w:rPr>
                <w:rFonts w:ascii="Tahoma" w:hAnsi="Tahoma" w:cs="Tahoma"/>
                <w:bCs/>
                <w:iCs/>
                <w:color w:val="auto"/>
                <w:sz w:val="18"/>
                <w:szCs w:val="18"/>
              </w:rPr>
              <w:t xml:space="preserve">кв. м общ пл. </w:t>
            </w:r>
          </w:p>
        </w:tc>
        <w:tc>
          <w:tcPr>
            <w:tcW w:w="1843" w:type="dxa"/>
            <w:shd w:val="clear" w:color="auto" w:fill="auto"/>
            <w:vAlign w:val="center"/>
          </w:tcPr>
          <w:p w14:paraId="215C7C03" w14:textId="37F45E2C" w:rsidR="00441ADF" w:rsidRPr="008F360D" w:rsidRDefault="00441ADF" w:rsidP="00A60993">
            <w:pPr>
              <w:snapToGrid w:val="0"/>
              <w:ind w:left="113" w:hanging="37"/>
              <w:jc w:val="center"/>
              <w:rPr>
                <w:rFonts w:ascii="Tahoma" w:hAnsi="Tahoma" w:cs="Tahoma"/>
                <w:bCs/>
                <w:iCs/>
                <w:color w:val="auto"/>
                <w:sz w:val="18"/>
                <w:szCs w:val="18"/>
              </w:rPr>
            </w:pPr>
            <w:r w:rsidRPr="008F360D">
              <w:rPr>
                <w:rFonts w:ascii="Tahoma" w:hAnsi="Tahoma" w:cs="Tahoma"/>
                <w:color w:val="auto"/>
                <w:sz w:val="18"/>
                <w:szCs w:val="18"/>
              </w:rPr>
              <w:t>-</w:t>
            </w:r>
          </w:p>
        </w:tc>
        <w:tc>
          <w:tcPr>
            <w:tcW w:w="1559" w:type="dxa"/>
            <w:shd w:val="clear" w:color="auto" w:fill="auto"/>
            <w:vAlign w:val="center"/>
          </w:tcPr>
          <w:p w14:paraId="740E4033" w14:textId="34CD9D4B" w:rsidR="00441ADF" w:rsidRPr="008F360D" w:rsidRDefault="00441ADF" w:rsidP="00A60993">
            <w:pPr>
              <w:jc w:val="center"/>
              <w:rPr>
                <w:rFonts w:ascii="Tahoma" w:hAnsi="Tahoma" w:cs="Tahoma"/>
                <w:color w:val="auto"/>
                <w:sz w:val="18"/>
                <w:szCs w:val="18"/>
                <w:lang w:val="ru-RU"/>
              </w:rPr>
            </w:pPr>
            <w:r w:rsidRPr="008F360D">
              <w:rPr>
                <w:rFonts w:ascii="Tahoma" w:hAnsi="Tahoma" w:cs="Tahoma"/>
                <w:color w:val="auto"/>
                <w:sz w:val="18"/>
                <w:szCs w:val="18"/>
              </w:rPr>
              <w:t>-</w:t>
            </w:r>
          </w:p>
        </w:tc>
        <w:tc>
          <w:tcPr>
            <w:tcW w:w="1701" w:type="dxa"/>
            <w:shd w:val="clear" w:color="auto" w:fill="auto"/>
            <w:vAlign w:val="center"/>
          </w:tcPr>
          <w:p w14:paraId="61C1DECF" w14:textId="77777777" w:rsidR="00441ADF" w:rsidRPr="008F360D" w:rsidRDefault="00441ADF" w:rsidP="00A60993">
            <w:pPr>
              <w:jc w:val="center"/>
              <w:rPr>
                <w:rFonts w:ascii="Tahoma" w:hAnsi="Tahoma" w:cs="Tahoma"/>
                <w:color w:val="auto"/>
                <w:sz w:val="18"/>
                <w:szCs w:val="18"/>
                <w:lang w:val="ru-RU"/>
              </w:rPr>
            </w:pPr>
            <w:r w:rsidRPr="008F360D">
              <w:rPr>
                <w:rFonts w:ascii="Tahoma" w:hAnsi="Tahoma" w:cs="Tahoma"/>
                <w:color w:val="auto"/>
                <w:sz w:val="18"/>
                <w:szCs w:val="18"/>
              </w:rPr>
              <w:t>43 112</w:t>
            </w:r>
          </w:p>
        </w:tc>
        <w:tc>
          <w:tcPr>
            <w:tcW w:w="1134" w:type="dxa"/>
            <w:shd w:val="clear" w:color="auto" w:fill="auto"/>
            <w:vAlign w:val="center"/>
          </w:tcPr>
          <w:p w14:paraId="658D95D2" w14:textId="77777777" w:rsidR="00441ADF" w:rsidRPr="008F360D" w:rsidRDefault="00441ADF" w:rsidP="00A60993">
            <w:pPr>
              <w:jc w:val="center"/>
              <w:rPr>
                <w:rFonts w:ascii="Tahoma" w:hAnsi="Tahoma" w:cs="Tahoma"/>
                <w:color w:val="auto"/>
                <w:sz w:val="18"/>
                <w:szCs w:val="18"/>
                <w:lang w:val="ru-RU"/>
              </w:rPr>
            </w:pPr>
            <w:r w:rsidRPr="008F360D">
              <w:rPr>
                <w:rFonts w:ascii="Tahoma" w:hAnsi="Tahoma" w:cs="Tahoma"/>
                <w:color w:val="auto"/>
                <w:sz w:val="18"/>
                <w:szCs w:val="18"/>
              </w:rPr>
              <w:t>-</w:t>
            </w:r>
          </w:p>
        </w:tc>
        <w:tc>
          <w:tcPr>
            <w:tcW w:w="1134" w:type="dxa"/>
            <w:shd w:val="clear" w:color="auto" w:fill="auto"/>
            <w:vAlign w:val="center"/>
          </w:tcPr>
          <w:p w14:paraId="03B98557" w14:textId="77777777" w:rsidR="00441ADF" w:rsidRPr="008F360D" w:rsidRDefault="00441ADF" w:rsidP="00A60993">
            <w:pPr>
              <w:jc w:val="center"/>
              <w:rPr>
                <w:rFonts w:ascii="Tahoma" w:hAnsi="Tahoma" w:cs="Tahoma"/>
                <w:color w:val="auto"/>
                <w:sz w:val="18"/>
                <w:szCs w:val="18"/>
                <w:lang w:val="ru-RU"/>
              </w:rPr>
            </w:pPr>
            <w:r w:rsidRPr="008F360D">
              <w:rPr>
                <w:rFonts w:ascii="Tahoma" w:hAnsi="Tahoma" w:cs="Tahoma"/>
                <w:color w:val="auto"/>
                <w:sz w:val="18"/>
                <w:szCs w:val="18"/>
              </w:rPr>
              <w:t>-</w:t>
            </w:r>
          </w:p>
        </w:tc>
        <w:tc>
          <w:tcPr>
            <w:tcW w:w="957" w:type="dxa"/>
            <w:shd w:val="clear" w:color="auto" w:fill="auto"/>
            <w:vAlign w:val="center"/>
          </w:tcPr>
          <w:p w14:paraId="7F3D0B3B" w14:textId="77777777" w:rsidR="00441ADF" w:rsidRPr="008F360D" w:rsidRDefault="00441ADF" w:rsidP="00A60993">
            <w:pPr>
              <w:jc w:val="center"/>
              <w:rPr>
                <w:rFonts w:ascii="Tahoma" w:hAnsi="Tahoma" w:cs="Tahoma"/>
                <w:color w:val="auto"/>
                <w:sz w:val="18"/>
                <w:szCs w:val="18"/>
                <w:lang w:val="ru-RU"/>
              </w:rPr>
            </w:pPr>
            <w:r w:rsidRPr="008F360D">
              <w:rPr>
                <w:rFonts w:ascii="Tahoma" w:hAnsi="Tahoma" w:cs="Tahoma"/>
                <w:bCs/>
                <w:color w:val="auto"/>
                <w:sz w:val="18"/>
                <w:szCs w:val="18"/>
              </w:rPr>
              <w:t>43 112</w:t>
            </w:r>
          </w:p>
        </w:tc>
      </w:tr>
      <w:tr w:rsidR="00A60993" w:rsidRPr="008F360D" w14:paraId="6B719DFF" w14:textId="77777777" w:rsidTr="00A60993">
        <w:tc>
          <w:tcPr>
            <w:tcW w:w="534" w:type="dxa"/>
            <w:vMerge/>
            <w:shd w:val="clear" w:color="auto" w:fill="auto"/>
          </w:tcPr>
          <w:p w14:paraId="5C616484" w14:textId="77777777" w:rsidR="00441ADF" w:rsidRPr="008F360D" w:rsidRDefault="00441ADF" w:rsidP="005E3A80">
            <w:pPr>
              <w:rPr>
                <w:rFonts w:ascii="Tahoma" w:hAnsi="Tahoma" w:cs="Tahoma"/>
                <w:color w:val="auto"/>
                <w:sz w:val="18"/>
                <w:szCs w:val="18"/>
                <w:lang w:val="ru-RU"/>
              </w:rPr>
            </w:pPr>
          </w:p>
        </w:tc>
        <w:tc>
          <w:tcPr>
            <w:tcW w:w="1275" w:type="dxa"/>
            <w:shd w:val="clear" w:color="auto" w:fill="auto"/>
          </w:tcPr>
          <w:p w14:paraId="1F5A024F" w14:textId="77777777" w:rsidR="00441ADF" w:rsidRPr="008F360D" w:rsidRDefault="00441ADF" w:rsidP="005E3A80">
            <w:pPr>
              <w:ind w:right="-125"/>
              <w:rPr>
                <w:rFonts w:ascii="Tahoma" w:hAnsi="Tahoma" w:cs="Tahoma"/>
                <w:color w:val="auto"/>
                <w:sz w:val="18"/>
                <w:szCs w:val="18"/>
                <w:lang w:val="ru-RU"/>
              </w:rPr>
            </w:pPr>
            <w:r w:rsidRPr="008F360D">
              <w:rPr>
                <w:rFonts w:ascii="Tahoma" w:hAnsi="Tahoma" w:cs="Tahoma"/>
                <w:bCs/>
                <w:iCs/>
                <w:color w:val="auto"/>
                <w:sz w:val="18"/>
                <w:szCs w:val="18"/>
              </w:rPr>
              <w:t>%</w:t>
            </w:r>
          </w:p>
        </w:tc>
        <w:tc>
          <w:tcPr>
            <w:tcW w:w="1843" w:type="dxa"/>
            <w:shd w:val="clear" w:color="auto" w:fill="auto"/>
            <w:vAlign w:val="center"/>
          </w:tcPr>
          <w:p w14:paraId="5B1748D2" w14:textId="4F1821E2" w:rsidR="00441ADF" w:rsidRPr="008F360D" w:rsidRDefault="00441ADF" w:rsidP="00A60993">
            <w:pPr>
              <w:jc w:val="center"/>
              <w:rPr>
                <w:rFonts w:ascii="Tahoma" w:hAnsi="Tahoma" w:cs="Tahoma"/>
                <w:color w:val="auto"/>
                <w:sz w:val="18"/>
                <w:szCs w:val="18"/>
                <w:lang w:val="ru-RU"/>
              </w:rPr>
            </w:pPr>
            <w:r w:rsidRPr="008F360D">
              <w:rPr>
                <w:rFonts w:ascii="Tahoma" w:hAnsi="Tahoma" w:cs="Tahoma"/>
                <w:color w:val="auto"/>
                <w:sz w:val="18"/>
                <w:szCs w:val="18"/>
              </w:rPr>
              <w:t>-</w:t>
            </w:r>
          </w:p>
        </w:tc>
        <w:tc>
          <w:tcPr>
            <w:tcW w:w="1559" w:type="dxa"/>
            <w:shd w:val="clear" w:color="auto" w:fill="auto"/>
            <w:vAlign w:val="center"/>
          </w:tcPr>
          <w:p w14:paraId="27517C01" w14:textId="6BD8BA8F" w:rsidR="00441ADF" w:rsidRPr="008F360D" w:rsidRDefault="00441ADF" w:rsidP="00A60993">
            <w:pPr>
              <w:jc w:val="center"/>
              <w:rPr>
                <w:rFonts w:ascii="Tahoma" w:hAnsi="Tahoma" w:cs="Tahoma"/>
                <w:color w:val="auto"/>
                <w:sz w:val="18"/>
                <w:szCs w:val="18"/>
                <w:lang w:val="ru-RU"/>
              </w:rPr>
            </w:pPr>
            <w:r w:rsidRPr="008F360D">
              <w:rPr>
                <w:rFonts w:ascii="Tahoma" w:hAnsi="Tahoma" w:cs="Tahoma"/>
                <w:color w:val="auto"/>
                <w:sz w:val="18"/>
                <w:szCs w:val="18"/>
              </w:rPr>
              <w:t>-</w:t>
            </w:r>
          </w:p>
        </w:tc>
        <w:tc>
          <w:tcPr>
            <w:tcW w:w="1701" w:type="dxa"/>
            <w:shd w:val="clear" w:color="auto" w:fill="auto"/>
            <w:vAlign w:val="center"/>
          </w:tcPr>
          <w:p w14:paraId="7C0EF26C" w14:textId="77777777" w:rsidR="00441ADF" w:rsidRPr="008F360D" w:rsidRDefault="00441ADF" w:rsidP="00A60993">
            <w:pPr>
              <w:jc w:val="center"/>
              <w:rPr>
                <w:rFonts w:ascii="Tahoma" w:hAnsi="Tahoma" w:cs="Tahoma"/>
                <w:color w:val="auto"/>
                <w:sz w:val="18"/>
                <w:szCs w:val="18"/>
                <w:lang w:val="ru-RU"/>
              </w:rPr>
            </w:pPr>
            <w:r w:rsidRPr="008F360D">
              <w:rPr>
                <w:rFonts w:ascii="Tahoma" w:hAnsi="Tahoma" w:cs="Tahoma"/>
                <w:color w:val="auto"/>
                <w:sz w:val="18"/>
                <w:szCs w:val="18"/>
              </w:rPr>
              <w:t>100,0</w:t>
            </w:r>
          </w:p>
        </w:tc>
        <w:tc>
          <w:tcPr>
            <w:tcW w:w="1134" w:type="dxa"/>
            <w:shd w:val="clear" w:color="auto" w:fill="auto"/>
            <w:vAlign w:val="center"/>
          </w:tcPr>
          <w:p w14:paraId="6477250C" w14:textId="77777777" w:rsidR="00441ADF" w:rsidRPr="008F360D" w:rsidRDefault="00441ADF" w:rsidP="00A60993">
            <w:pPr>
              <w:jc w:val="center"/>
              <w:rPr>
                <w:rFonts w:ascii="Tahoma" w:hAnsi="Tahoma" w:cs="Tahoma"/>
                <w:color w:val="auto"/>
                <w:sz w:val="18"/>
                <w:szCs w:val="18"/>
                <w:lang w:val="ru-RU"/>
              </w:rPr>
            </w:pPr>
            <w:r w:rsidRPr="008F360D">
              <w:rPr>
                <w:rFonts w:ascii="Tahoma" w:hAnsi="Tahoma" w:cs="Tahoma"/>
                <w:color w:val="auto"/>
                <w:sz w:val="18"/>
                <w:szCs w:val="18"/>
              </w:rPr>
              <w:t>-</w:t>
            </w:r>
          </w:p>
        </w:tc>
        <w:tc>
          <w:tcPr>
            <w:tcW w:w="1134" w:type="dxa"/>
            <w:shd w:val="clear" w:color="auto" w:fill="auto"/>
            <w:vAlign w:val="center"/>
          </w:tcPr>
          <w:p w14:paraId="49D53B77" w14:textId="77777777" w:rsidR="00441ADF" w:rsidRPr="008F360D" w:rsidRDefault="00441ADF" w:rsidP="00A60993">
            <w:pPr>
              <w:jc w:val="center"/>
              <w:rPr>
                <w:rFonts w:ascii="Tahoma" w:hAnsi="Tahoma" w:cs="Tahoma"/>
                <w:color w:val="auto"/>
                <w:sz w:val="18"/>
                <w:szCs w:val="18"/>
                <w:lang w:val="ru-RU"/>
              </w:rPr>
            </w:pPr>
            <w:r w:rsidRPr="008F360D">
              <w:rPr>
                <w:rFonts w:ascii="Tahoma" w:hAnsi="Tahoma" w:cs="Tahoma"/>
                <w:color w:val="auto"/>
                <w:sz w:val="18"/>
                <w:szCs w:val="18"/>
              </w:rPr>
              <w:t>-</w:t>
            </w:r>
          </w:p>
        </w:tc>
        <w:tc>
          <w:tcPr>
            <w:tcW w:w="957" w:type="dxa"/>
            <w:shd w:val="clear" w:color="auto" w:fill="auto"/>
            <w:vAlign w:val="center"/>
          </w:tcPr>
          <w:p w14:paraId="1457129C" w14:textId="77777777" w:rsidR="00441ADF" w:rsidRPr="008F360D" w:rsidRDefault="00441ADF" w:rsidP="00A60993">
            <w:pPr>
              <w:jc w:val="center"/>
              <w:rPr>
                <w:rFonts w:ascii="Tahoma" w:hAnsi="Tahoma" w:cs="Tahoma"/>
                <w:color w:val="auto"/>
                <w:sz w:val="18"/>
                <w:szCs w:val="18"/>
                <w:lang w:val="ru-RU"/>
              </w:rPr>
            </w:pPr>
            <w:r w:rsidRPr="008F360D">
              <w:rPr>
                <w:rFonts w:ascii="Tahoma" w:hAnsi="Tahoma" w:cs="Tahoma"/>
                <w:bCs/>
                <w:color w:val="auto"/>
                <w:sz w:val="18"/>
                <w:szCs w:val="18"/>
              </w:rPr>
              <w:t>100,0</w:t>
            </w:r>
          </w:p>
        </w:tc>
      </w:tr>
      <w:tr w:rsidR="00A60993" w:rsidRPr="008F360D" w14:paraId="3F2D0D8E" w14:textId="77777777" w:rsidTr="00A60993">
        <w:trPr>
          <w:trHeight w:val="342"/>
        </w:trPr>
        <w:tc>
          <w:tcPr>
            <w:tcW w:w="1809" w:type="dxa"/>
            <w:gridSpan w:val="2"/>
            <w:shd w:val="clear" w:color="auto" w:fill="auto"/>
          </w:tcPr>
          <w:p w14:paraId="00C729BD" w14:textId="77777777" w:rsidR="00441ADF" w:rsidRPr="008F360D" w:rsidRDefault="00441ADF" w:rsidP="005E3A80">
            <w:pPr>
              <w:rPr>
                <w:rFonts w:ascii="Tahoma" w:hAnsi="Tahoma" w:cs="Tahoma"/>
                <w:color w:val="auto"/>
                <w:sz w:val="18"/>
                <w:szCs w:val="18"/>
                <w:lang w:val="ru-RU"/>
              </w:rPr>
            </w:pPr>
            <w:r w:rsidRPr="008F360D">
              <w:rPr>
                <w:rFonts w:ascii="Tahoma" w:hAnsi="Tahoma" w:cs="Tahoma"/>
                <w:bCs/>
                <w:iCs/>
                <w:color w:val="auto"/>
                <w:sz w:val="18"/>
                <w:szCs w:val="18"/>
              </w:rPr>
              <w:t>Средняя эт</w:t>
            </w:r>
            <w:r w:rsidRPr="008F360D">
              <w:rPr>
                <w:rFonts w:ascii="Tahoma" w:hAnsi="Tahoma" w:cs="Tahoma"/>
                <w:bCs/>
                <w:iCs/>
                <w:color w:val="auto"/>
                <w:sz w:val="18"/>
                <w:szCs w:val="18"/>
                <w:lang w:val="ru-RU"/>
              </w:rPr>
              <w:t>ажнос</w:t>
            </w:r>
            <w:r w:rsidRPr="008F360D">
              <w:rPr>
                <w:rFonts w:ascii="Tahoma" w:hAnsi="Tahoma" w:cs="Tahoma"/>
                <w:bCs/>
                <w:iCs/>
                <w:color w:val="auto"/>
                <w:sz w:val="18"/>
                <w:szCs w:val="18"/>
              </w:rPr>
              <w:t>ть</w:t>
            </w:r>
          </w:p>
        </w:tc>
        <w:tc>
          <w:tcPr>
            <w:tcW w:w="1843" w:type="dxa"/>
            <w:shd w:val="clear" w:color="auto" w:fill="auto"/>
            <w:vAlign w:val="center"/>
          </w:tcPr>
          <w:p w14:paraId="7398F2ED" w14:textId="77777777" w:rsidR="00441ADF" w:rsidRPr="008F360D" w:rsidRDefault="00441ADF" w:rsidP="00A60993">
            <w:pPr>
              <w:jc w:val="center"/>
              <w:rPr>
                <w:rFonts w:ascii="Tahoma" w:hAnsi="Tahoma" w:cs="Tahoma"/>
                <w:color w:val="auto"/>
                <w:sz w:val="18"/>
                <w:szCs w:val="18"/>
                <w:lang w:val="ru-RU"/>
              </w:rPr>
            </w:pPr>
            <w:r w:rsidRPr="008F360D">
              <w:rPr>
                <w:rFonts w:ascii="Tahoma" w:hAnsi="Tahoma" w:cs="Tahoma"/>
                <w:color w:val="auto"/>
                <w:sz w:val="18"/>
                <w:szCs w:val="18"/>
              </w:rPr>
              <w:t>1,0</w:t>
            </w:r>
          </w:p>
        </w:tc>
        <w:tc>
          <w:tcPr>
            <w:tcW w:w="1559" w:type="dxa"/>
            <w:shd w:val="clear" w:color="auto" w:fill="auto"/>
            <w:vAlign w:val="center"/>
          </w:tcPr>
          <w:p w14:paraId="4DAC61F0" w14:textId="77777777" w:rsidR="00441ADF" w:rsidRPr="008F360D" w:rsidRDefault="00441ADF" w:rsidP="00A60993">
            <w:pPr>
              <w:jc w:val="center"/>
              <w:rPr>
                <w:rFonts w:ascii="Tahoma" w:hAnsi="Tahoma" w:cs="Tahoma"/>
                <w:color w:val="auto"/>
                <w:sz w:val="18"/>
                <w:szCs w:val="18"/>
                <w:lang w:val="ru-RU"/>
              </w:rPr>
            </w:pPr>
            <w:r w:rsidRPr="008F360D">
              <w:rPr>
                <w:rFonts w:ascii="Tahoma" w:hAnsi="Tahoma" w:cs="Tahoma"/>
                <w:color w:val="auto"/>
                <w:sz w:val="18"/>
                <w:szCs w:val="18"/>
              </w:rPr>
              <w:t>1</w:t>
            </w:r>
          </w:p>
        </w:tc>
        <w:tc>
          <w:tcPr>
            <w:tcW w:w="1701" w:type="dxa"/>
            <w:shd w:val="clear" w:color="auto" w:fill="auto"/>
            <w:vAlign w:val="center"/>
          </w:tcPr>
          <w:p w14:paraId="69361285" w14:textId="77777777" w:rsidR="00441ADF" w:rsidRPr="008F360D" w:rsidRDefault="00441ADF" w:rsidP="00A60993">
            <w:pPr>
              <w:jc w:val="center"/>
              <w:rPr>
                <w:rFonts w:ascii="Tahoma" w:hAnsi="Tahoma" w:cs="Tahoma"/>
                <w:color w:val="auto"/>
                <w:sz w:val="18"/>
                <w:szCs w:val="18"/>
                <w:lang w:val="ru-RU"/>
              </w:rPr>
            </w:pPr>
            <w:r w:rsidRPr="008F360D">
              <w:rPr>
                <w:rFonts w:ascii="Tahoma" w:hAnsi="Tahoma" w:cs="Tahoma"/>
                <w:color w:val="auto"/>
                <w:sz w:val="18"/>
                <w:szCs w:val="18"/>
              </w:rPr>
              <w:t>3,0</w:t>
            </w:r>
          </w:p>
        </w:tc>
        <w:tc>
          <w:tcPr>
            <w:tcW w:w="1134" w:type="dxa"/>
            <w:shd w:val="clear" w:color="auto" w:fill="auto"/>
            <w:vAlign w:val="center"/>
          </w:tcPr>
          <w:p w14:paraId="5A716C74" w14:textId="77777777" w:rsidR="00441ADF" w:rsidRPr="008F360D" w:rsidRDefault="00441ADF" w:rsidP="00A60993">
            <w:pPr>
              <w:jc w:val="center"/>
              <w:rPr>
                <w:rFonts w:ascii="Tahoma" w:hAnsi="Tahoma" w:cs="Tahoma"/>
                <w:color w:val="auto"/>
                <w:sz w:val="18"/>
                <w:szCs w:val="18"/>
                <w:lang w:val="ru-RU"/>
              </w:rPr>
            </w:pPr>
            <w:r w:rsidRPr="008F360D">
              <w:rPr>
                <w:rFonts w:ascii="Tahoma" w:hAnsi="Tahoma" w:cs="Tahoma"/>
                <w:color w:val="auto"/>
                <w:sz w:val="18"/>
                <w:szCs w:val="18"/>
              </w:rPr>
              <w:t>1</w:t>
            </w:r>
          </w:p>
        </w:tc>
        <w:tc>
          <w:tcPr>
            <w:tcW w:w="1134" w:type="dxa"/>
            <w:shd w:val="clear" w:color="auto" w:fill="auto"/>
            <w:vAlign w:val="center"/>
          </w:tcPr>
          <w:p w14:paraId="4C5A8CCF" w14:textId="77777777" w:rsidR="00441ADF" w:rsidRPr="008F360D" w:rsidRDefault="00441ADF" w:rsidP="00A60993">
            <w:pPr>
              <w:jc w:val="center"/>
              <w:rPr>
                <w:rFonts w:ascii="Tahoma" w:hAnsi="Tahoma" w:cs="Tahoma"/>
                <w:color w:val="auto"/>
                <w:sz w:val="18"/>
                <w:szCs w:val="18"/>
                <w:lang w:val="ru-RU"/>
              </w:rPr>
            </w:pPr>
            <w:r w:rsidRPr="008F360D">
              <w:rPr>
                <w:rFonts w:ascii="Tahoma" w:hAnsi="Tahoma" w:cs="Tahoma"/>
                <w:color w:val="auto"/>
                <w:sz w:val="18"/>
                <w:szCs w:val="18"/>
              </w:rPr>
              <w:t>1,5</w:t>
            </w:r>
          </w:p>
        </w:tc>
        <w:tc>
          <w:tcPr>
            <w:tcW w:w="957" w:type="dxa"/>
            <w:shd w:val="clear" w:color="auto" w:fill="auto"/>
            <w:vAlign w:val="center"/>
          </w:tcPr>
          <w:p w14:paraId="48D8C5E7" w14:textId="7125A2DA" w:rsidR="00441ADF" w:rsidRPr="008F360D" w:rsidRDefault="00441ADF" w:rsidP="00A60993">
            <w:pPr>
              <w:jc w:val="center"/>
              <w:rPr>
                <w:rFonts w:ascii="Tahoma" w:hAnsi="Tahoma" w:cs="Tahoma"/>
                <w:color w:val="auto"/>
                <w:sz w:val="18"/>
                <w:szCs w:val="18"/>
                <w:lang w:val="ru-RU"/>
              </w:rPr>
            </w:pPr>
            <w:r w:rsidRPr="008F360D">
              <w:rPr>
                <w:rFonts w:ascii="Tahoma" w:hAnsi="Tahoma" w:cs="Tahoma"/>
                <w:bCs/>
                <w:color w:val="auto"/>
                <w:sz w:val="18"/>
                <w:szCs w:val="18"/>
              </w:rPr>
              <w:t>2,4</w:t>
            </w:r>
          </w:p>
        </w:tc>
      </w:tr>
    </w:tbl>
    <w:p w14:paraId="4C850ABF" w14:textId="3E2AECB2" w:rsidR="0053253F" w:rsidRPr="008F360D" w:rsidRDefault="00B14987" w:rsidP="00A60993">
      <w:pPr>
        <w:pStyle w:val="afffffffffffffff5"/>
      </w:pPr>
      <w:bookmarkStart w:id="92" w:name="_Ref16174732"/>
      <w:r w:rsidRPr="008F360D">
        <w:lastRenderedPageBreak/>
        <w:t xml:space="preserve">Таблица </w:t>
      </w:r>
      <w:r w:rsidR="00AD23EF" w:rsidRPr="008F360D">
        <w:rPr>
          <w:noProof/>
        </w:rPr>
        <w:fldChar w:fldCharType="begin"/>
      </w:r>
      <w:r w:rsidR="00AD23EF" w:rsidRPr="008F360D">
        <w:rPr>
          <w:noProof/>
        </w:rPr>
        <w:instrText xml:space="preserve"> SEQ Таблица \* ARABIC </w:instrText>
      </w:r>
      <w:r w:rsidR="00AD23EF" w:rsidRPr="008F360D">
        <w:rPr>
          <w:noProof/>
        </w:rPr>
        <w:fldChar w:fldCharType="separate"/>
      </w:r>
      <w:r w:rsidR="00DE7CEB" w:rsidRPr="008F360D">
        <w:rPr>
          <w:noProof/>
        </w:rPr>
        <w:t>11</w:t>
      </w:r>
      <w:r w:rsidR="00AD23EF" w:rsidRPr="008F360D">
        <w:rPr>
          <w:noProof/>
        </w:rPr>
        <w:fldChar w:fldCharType="end"/>
      </w:r>
      <w:bookmarkEnd w:id="92"/>
      <w:r w:rsidRPr="008F360D">
        <w:t xml:space="preserve"> </w:t>
      </w:r>
      <w:r w:rsidR="009F4654" w:rsidRPr="008F360D">
        <w:t xml:space="preserve">– </w:t>
      </w:r>
      <w:r w:rsidRPr="008F360D">
        <w:t>Структура ветхого жилищного фонда района Коротчаево</w:t>
      </w:r>
    </w:p>
    <w:tbl>
      <w:tblPr>
        <w:tblW w:w="10137" w:type="dxa"/>
        <w:tblLayout w:type="fixed"/>
        <w:tblLook w:val="0000" w:firstRow="0" w:lastRow="0" w:firstColumn="0" w:lastColumn="0" w:noHBand="0" w:noVBand="0"/>
      </w:tblPr>
      <w:tblGrid>
        <w:gridCol w:w="846"/>
        <w:gridCol w:w="2508"/>
        <w:gridCol w:w="2400"/>
        <w:gridCol w:w="2848"/>
        <w:gridCol w:w="1535"/>
      </w:tblGrid>
      <w:tr w:rsidR="004033AC" w:rsidRPr="008F360D" w14:paraId="79C11FFB" w14:textId="77777777" w:rsidTr="00DE7CEB">
        <w:trPr>
          <w:trHeight w:val="566"/>
        </w:trPr>
        <w:tc>
          <w:tcPr>
            <w:tcW w:w="846" w:type="dxa"/>
            <w:tcBorders>
              <w:top w:val="single" w:sz="4" w:space="0" w:color="000000"/>
              <w:left w:val="single" w:sz="4" w:space="0" w:color="000000"/>
            </w:tcBorders>
            <w:vAlign w:val="center"/>
          </w:tcPr>
          <w:p w14:paraId="0F7D4315" w14:textId="3F3F2A2A" w:rsidR="00B14987" w:rsidRPr="008F360D" w:rsidRDefault="00B14987" w:rsidP="005E3A80">
            <w:pPr>
              <w:snapToGrid w:val="0"/>
              <w:jc w:val="center"/>
              <w:rPr>
                <w:rFonts w:ascii="Tahoma" w:hAnsi="Tahoma" w:cs="Tahoma"/>
                <w:bCs/>
                <w:iCs/>
                <w:color w:val="auto"/>
                <w:sz w:val="20"/>
                <w:szCs w:val="20"/>
              </w:rPr>
            </w:pPr>
            <w:r w:rsidRPr="008F360D">
              <w:rPr>
                <w:rFonts w:ascii="Tahoma" w:hAnsi="Tahoma" w:cs="Tahoma"/>
                <w:bCs/>
                <w:iCs/>
                <w:color w:val="auto"/>
                <w:sz w:val="20"/>
                <w:szCs w:val="20"/>
              </w:rPr>
              <w:t>№ п/п</w:t>
            </w:r>
          </w:p>
        </w:tc>
        <w:tc>
          <w:tcPr>
            <w:tcW w:w="2508" w:type="dxa"/>
            <w:tcBorders>
              <w:top w:val="single" w:sz="4" w:space="0" w:color="000000"/>
              <w:left w:val="single" w:sz="4" w:space="0" w:color="000000"/>
            </w:tcBorders>
            <w:vAlign w:val="center"/>
          </w:tcPr>
          <w:p w14:paraId="538326D0" w14:textId="58EEE6AD" w:rsidR="00B14987" w:rsidRPr="008F360D" w:rsidRDefault="00B14987" w:rsidP="005E3A80">
            <w:pPr>
              <w:snapToGrid w:val="0"/>
              <w:jc w:val="center"/>
              <w:rPr>
                <w:rFonts w:ascii="Tahoma" w:hAnsi="Tahoma" w:cs="Tahoma"/>
                <w:bCs/>
                <w:iCs/>
                <w:color w:val="auto"/>
                <w:sz w:val="20"/>
                <w:szCs w:val="20"/>
              </w:rPr>
            </w:pPr>
            <w:r w:rsidRPr="008F360D">
              <w:rPr>
                <w:rFonts w:ascii="Tahoma" w:hAnsi="Tahoma" w:cs="Tahoma"/>
                <w:bCs/>
                <w:iCs/>
                <w:color w:val="auto"/>
                <w:sz w:val="20"/>
                <w:szCs w:val="20"/>
              </w:rPr>
              <w:t>Тип жилья</w:t>
            </w:r>
          </w:p>
        </w:tc>
        <w:tc>
          <w:tcPr>
            <w:tcW w:w="2400" w:type="dxa"/>
            <w:tcBorders>
              <w:top w:val="single" w:sz="4" w:space="0" w:color="000000"/>
              <w:left w:val="single" w:sz="4" w:space="0" w:color="000000"/>
            </w:tcBorders>
            <w:vAlign w:val="center"/>
          </w:tcPr>
          <w:p w14:paraId="6974DD84" w14:textId="2E04329D" w:rsidR="00B14987" w:rsidRPr="008F360D" w:rsidRDefault="00B14987" w:rsidP="005E3A80">
            <w:pPr>
              <w:snapToGrid w:val="0"/>
              <w:jc w:val="center"/>
              <w:rPr>
                <w:rFonts w:ascii="Tahoma" w:hAnsi="Tahoma" w:cs="Tahoma"/>
                <w:bCs/>
                <w:iCs/>
                <w:color w:val="auto"/>
                <w:sz w:val="20"/>
                <w:szCs w:val="20"/>
              </w:rPr>
            </w:pPr>
            <w:r w:rsidRPr="008F360D">
              <w:rPr>
                <w:rFonts w:ascii="Tahoma" w:hAnsi="Tahoma" w:cs="Tahoma"/>
                <w:bCs/>
                <w:iCs/>
                <w:color w:val="auto"/>
                <w:sz w:val="20"/>
                <w:szCs w:val="20"/>
              </w:rPr>
              <w:t>Кол</w:t>
            </w:r>
            <w:r w:rsidR="00413253" w:rsidRPr="008F360D">
              <w:rPr>
                <w:rFonts w:ascii="Tahoma" w:hAnsi="Tahoma" w:cs="Tahoma"/>
                <w:bCs/>
                <w:iCs/>
                <w:color w:val="auto"/>
                <w:sz w:val="20"/>
                <w:szCs w:val="20"/>
                <w:lang w:val="ru-RU"/>
              </w:rPr>
              <w:t>ичест</w:t>
            </w:r>
            <w:r w:rsidRPr="008F360D">
              <w:rPr>
                <w:rFonts w:ascii="Tahoma" w:hAnsi="Tahoma" w:cs="Tahoma"/>
                <w:bCs/>
                <w:iCs/>
                <w:color w:val="auto"/>
                <w:sz w:val="20"/>
                <w:szCs w:val="20"/>
              </w:rPr>
              <w:t>во домов</w:t>
            </w:r>
          </w:p>
        </w:tc>
        <w:tc>
          <w:tcPr>
            <w:tcW w:w="2848" w:type="dxa"/>
            <w:tcBorders>
              <w:top w:val="single" w:sz="4" w:space="0" w:color="000000"/>
              <w:left w:val="single" w:sz="4" w:space="0" w:color="000000"/>
            </w:tcBorders>
            <w:vAlign w:val="center"/>
          </w:tcPr>
          <w:p w14:paraId="4362F6A2" w14:textId="77777777" w:rsidR="00B14987" w:rsidRPr="008F360D" w:rsidRDefault="00B14987" w:rsidP="005E3A80">
            <w:pPr>
              <w:snapToGrid w:val="0"/>
              <w:jc w:val="center"/>
              <w:rPr>
                <w:rFonts w:ascii="Tahoma" w:hAnsi="Tahoma" w:cs="Tahoma"/>
                <w:bCs/>
                <w:iCs/>
                <w:color w:val="auto"/>
                <w:sz w:val="20"/>
                <w:szCs w:val="20"/>
                <w:vertAlign w:val="superscript"/>
              </w:rPr>
            </w:pPr>
            <w:r w:rsidRPr="008F360D">
              <w:rPr>
                <w:rFonts w:ascii="Tahoma" w:hAnsi="Tahoma" w:cs="Tahoma"/>
                <w:bCs/>
                <w:iCs/>
                <w:color w:val="auto"/>
                <w:sz w:val="20"/>
                <w:szCs w:val="20"/>
              </w:rPr>
              <w:t>Общая площадь, кв. м</w:t>
            </w:r>
          </w:p>
        </w:tc>
        <w:tc>
          <w:tcPr>
            <w:tcW w:w="1535" w:type="dxa"/>
            <w:tcBorders>
              <w:top w:val="single" w:sz="4" w:space="0" w:color="000000"/>
              <w:left w:val="single" w:sz="4" w:space="0" w:color="000000"/>
              <w:right w:val="single" w:sz="4" w:space="0" w:color="000000"/>
            </w:tcBorders>
            <w:vAlign w:val="center"/>
          </w:tcPr>
          <w:p w14:paraId="469C6AFC" w14:textId="77777777" w:rsidR="00B14987" w:rsidRPr="008F360D" w:rsidRDefault="00B14987" w:rsidP="005E3A80">
            <w:pPr>
              <w:snapToGrid w:val="0"/>
              <w:jc w:val="center"/>
              <w:rPr>
                <w:rFonts w:ascii="Tahoma" w:hAnsi="Tahoma" w:cs="Tahoma"/>
                <w:bCs/>
                <w:iCs/>
                <w:color w:val="auto"/>
                <w:sz w:val="20"/>
                <w:szCs w:val="20"/>
              </w:rPr>
            </w:pPr>
            <w:r w:rsidRPr="008F360D">
              <w:rPr>
                <w:rFonts w:ascii="Tahoma" w:hAnsi="Tahoma" w:cs="Tahoma"/>
                <w:bCs/>
                <w:iCs/>
                <w:color w:val="auto"/>
                <w:sz w:val="20"/>
                <w:szCs w:val="20"/>
              </w:rPr>
              <w:t>Население, тыс. чел.</w:t>
            </w:r>
          </w:p>
        </w:tc>
      </w:tr>
      <w:tr w:rsidR="004033AC" w:rsidRPr="008F360D" w14:paraId="6C59D36B" w14:textId="77777777" w:rsidTr="00DE7CEB">
        <w:trPr>
          <w:trHeight w:val="315"/>
        </w:trPr>
        <w:tc>
          <w:tcPr>
            <w:tcW w:w="846" w:type="dxa"/>
            <w:tcBorders>
              <w:top w:val="single" w:sz="4" w:space="0" w:color="000000"/>
              <w:left w:val="single" w:sz="4" w:space="0" w:color="000000"/>
              <w:bottom w:val="single" w:sz="4" w:space="0" w:color="000000"/>
            </w:tcBorders>
            <w:vAlign w:val="center"/>
          </w:tcPr>
          <w:p w14:paraId="00F4E99B" w14:textId="77777777" w:rsidR="00B14987" w:rsidRPr="008F360D" w:rsidRDefault="00B14987"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2508" w:type="dxa"/>
            <w:tcBorders>
              <w:top w:val="single" w:sz="4" w:space="0" w:color="000000"/>
              <w:left w:val="single" w:sz="4" w:space="0" w:color="000000"/>
              <w:bottom w:val="single" w:sz="4" w:space="0" w:color="000000"/>
            </w:tcBorders>
            <w:vAlign w:val="center"/>
          </w:tcPr>
          <w:p w14:paraId="4EB297BB" w14:textId="77777777" w:rsidR="00B14987" w:rsidRPr="008F360D" w:rsidRDefault="00B14987" w:rsidP="005E3A80">
            <w:pPr>
              <w:snapToGrid w:val="0"/>
              <w:rPr>
                <w:rFonts w:ascii="Tahoma" w:hAnsi="Tahoma" w:cs="Tahoma"/>
                <w:color w:val="auto"/>
                <w:sz w:val="20"/>
                <w:szCs w:val="20"/>
              </w:rPr>
            </w:pPr>
            <w:r w:rsidRPr="008F360D">
              <w:rPr>
                <w:rFonts w:ascii="Tahoma" w:hAnsi="Tahoma" w:cs="Tahoma"/>
                <w:color w:val="auto"/>
                <w:sz w:val="20"/>
                <w:szCs w:val="20"/>
              </w:rPr>
              <w:t>Многоквартирный</w:t>
            </w:r>
          </w:p>
        </w:tc>
        <w:tc>
          <w:tcPr>
            <w:tcW w:w="2400" w:type="dxa"/>
            <w:tcBorders>
              <w:top w:val="single" w:sz="4" w:space="0" w:color="000000"/>
              <w:left w:val="single" w:sz="4" w:space="0" w:color="000000"/>
              <w:bottom w:val="single" w:sz="4" w:space="0" w:color="000000"/>
            </w:tcBorders>
            <w:vAlign w:val="center"/>
          </w:tcPr>
          <w:p w14:paraId="3473B228" w14:textId="77777777" w:rsidR="00B14987" w:rsidRPr="008F360D" w:rsidRDefault="00B14987" w:rsidP="00A60993">
            <w:pPr>
              <w:snapToGrid w:val="0"/>
              <w:jc w:val="center"/>
              <w:rPr>
                <w:rFonts w:ascii="Tahoma" w:hAnsi="Tahoma" w:cs="Tahoma"/>
                <w:color w:val="auto"/>
                <w:sz w:val="20"/>
                <w:szCs w:val="20"/>
              </w:rPr>
            </w:pPr>
            <w:r w:rsidRPr="008F360D">
              <w:rPr>
                <w:rFonts w:ascii="Tahoma" w:hAnsi="Tahoma" w:cs="Tahoma"/>
                <w:color w:val="auto"/>
                <w:sz w:val="20"/>
                <w:szCs w:val="20"/>
              </w:rPr>
              <w:t>71</w:t>
            </w:r>
          </w:p>
        </w:tc>
        <w:tc>
          <w:tcPr>
            <w:tcW w:w="2848" w:type="dxa"/>
            <w:tcBorders>
              <w:top w:val="single" w:sz="4" w:space="0" w:color="000000"/>
              <w:left w:val="single" w:sz="4" w:space="0" w:color="000000"/>
              <w:bottom w:val="single" w:sz="4" w:space="0" w:color="000000"/>
            </w:tcBorders>
            <w:vAlign w:val="center"/>
          </w:tcPr>
          <w:p w14:paraId="558689F0" w14:textId="77777777" w:rsidR="00B14987" w:rsidRPr="008F360D" w:rsidRDefault="00B14987" w:rsidP="00A60993">
            <w:pPr>
              <w:snapToGrid w:val="0"/>
              <w:jc w:val="center"/>
              <w:rPr>
                <w:rFonts w:ascii="Tahoma" w:hAnsi="Tahoma" w:cs="Tahoma"/>
                <w:color w:val="auto"/>
                <w:sz w:val="20"/>
                <w:szCs w:val="20"/>
              </w:rPr>
            </w:pPr>
            <w:r w:rsidRPr="008F360D">
              <w:rPr>
                <w:rFonts w:ascii="Tahoma" w:hAnsi="Tahoma" w:cs="Tahoma"/>
                <w:color w:val="auto"/>
                <w:sz w:val="20"/>
                <w:szCs w:val="20"/>
              </w:rPr>
              <w:t>10 849</w:t>
            </w:r>
          </w:p>
        </w:tc>
        <w:tc>
          <w:tcPr>
            <w:tcW w:w="1535" w:type="dxa"/>
            <w:tcBorders>
              <w:top w:val="single" w:sz="4" w:space="0" w:color="000000"/>
              <w:left w:val="single" w:sz="4" w:space="0" w:color="000000"/>
              <w:bottom w:val="single" w:sz="4" w:space="0" w:color="000000"/>
              <w:right w:val="single" w:sz="4" w:space="0" w:color="000000"/>
            </w:tcBorders>
            <w:vAlign w:val="center"/>
          </w:tcPr>
          <w:p w14:paraId="25669B20" w14:textId="77777777" w:rsidR="00B14987" w:rsidRPr="008F360D" w:rsidRDefault="00B14987" w:rsidP="00A60993">
            <w:pPr>
              <w:snapToGrid w:val="0"/>
              <w:jc w:val="center"/>
              <w:rPr>
                <w:rFonts w:ascii="Tahoma" w:hAnsi="Tahoma" w:cs="Tahoma"/>
                <w:color w:val="auto"/>
                <w:sz w:val="20"/>
                <w:szCs w:val="20"/>
              </w:rPr>
            </w:pPr>
            <w:r w:rsidRPr="008F360D">
              <w:rPr>
                <w:rFonts w:ascii="Tahoma" w:hAnsi="Tahoma" w:cs="Tahoma"/>
                <w:color w:val="auto"/>
                <w:sz w:val="20"/>
                <w:szCs w:val="20"/>
              </w:rPr>
              <w:t>565</w:t>
            </w:r>
          </w:p>
        </w:tc>
      </w:tr>
      <w:tr w:rsidR="004033AC" w:rsidRPr="008F360D" w14:paraId="2CF16B1F" w14:textId="77777777" w:rsidTr="00DE7CEB">
        <w:trPr>
          <w:trHeight w:val="315"/>
        </w:trPr>
        <w:tc>
          <w:tcPr>
            <w:tcW w:w="846" w:type="dxa"/>
            <w:tcBorders>
              <w:left w:val="single" w:sz="4" w:space="0" w:color="000000"/>
              <w:bottom w:val="single" w:sz="4" w:space="0" w:color="000000"/>
            </w:tcBorders>
            <w:vAlign w:val="center"/>
          </w:tcPr>
          <w:p w14:paraId="4D10A3EF" w14:textId="77777777" w:rsidR="00B14987" w:rsidRPr="008F360D" w:rsidRDefault="00B14987" w:rsidP="005E3A80">
            <w:pPr>
              <w:snapToGrid w:val="0"/>
              <w:rPr>
                <w:rFonts w:ascii="Tahoma" w:hAnsi="Tahoma" w:cs="Tahoma"/>
                <w:color w:val="auto"/>
                <w:sz w:val="20"/>
                <w:szCs w:val="20"/>
              </w:rPr>
            </w:pPr>
            <w:r w:rsidRPr="008F360D">
              <w:rPr>
                <w:rFonts w:ascii="Tahoma" w:hAnsi="Tahoma" w:cs="Tahoma"/>
                <w:color w:val="auto"/>
                <w:sz w:val="20"/>
                <w:szCs w:val="20"/>
              </w:rPr>
              <w:t>2</w:t>
            </w:r>
          </w:p>
        </w:tc>
        <w:tc>
          <w:tcPr>
            <w:tcW w:w="2508" w:type="dxa"/>
            <w:tcBorders>
              <w:left w:val="single" w:sz="4" w:space="0" w:color="000000"/>
              <w:bottom w:val="single" w:sz="4" w:space="0" w:color="000000"/>
            </w:tcBorders>
            <w:vAlign w:val="center"/>
          </w:tcPr>
          <w:p w14:paraId="126DEF9A" w14:textId="77777777" w:rsidR="00B14987" w:rsidRPr="008F360D" w:rsidRDefault="00B14987" w:rsidP="005E3A80">
            <w:pPr>
              <w:snapToGrid w:val="0"/>
              <w:rPr>
                <w:rFonts w:ascii="Tahoma" w:hAnsi="Tahoma" w:cs="Tahoma"/>
                <w:color w:val="auto"/>
                <w:sz w:val="20"/>
                <w:szCs w:val="20"/>
              </w:rPr>
            </w:pPr>
            <w:r w:rsidRPr="008F360D">
              <w:rPr>
                <w:rFonts w:ascii="Tahoma" w:hAnsi="Tahoma" w:cs="Tahoma"/>
                <w:color w:val="auto"/>
                <w:sz w:val="20"/>
                <w:szCs w:val="20"/>
              </w:rPr>
              <w:t>Двухквартирный</w:t>
            </w:r>
          </w:p>
        </w:tc>
        <w:tc>
          <w:tcPr>
            <w:tcW w:w="2400" w:type="dxa"/>
            <w:tcBorders>
              <w:left w:val="single" w:sz="4" w:space="0" w:color="000000"/>
              <w:bottom w:val="single" w:sz="4" w:space="0" w:color="000000"/>
            </w:tcBorders>
            <w:vAlign w:val="center"/>
          </w:tcPr>
          <w:p w14:paraId="1E8DB061" w14:textId="77777777" w:rsidR="00B14987" w:rsidRPr="008F360D" w:rsidRDefault="00B14987" w:rsidP="00A60993">
            <w:pPr>
              <w:snapToGrid w:val="0"/>
              <w:jc w:val="center"/>
              <w:rPr>
                <w:rFonts w:ascii="Tahoma" w:hAnsi="Tahoma" w:cs="Tahoma"/>
                <w:color w:val="auto"/>
                <w:sz w:val="20"/>
                <w:szCs w:val="20"/>
              </w:rPr>
            </w:pPr>
            <w:r w:rsidRPr="008F360D">
              <w:rPr>
                <w:rFonts w:ascii="Tahoma" w:hAnsi="Tahoma" w:cs="Tahoma"/>
                <w:color w:val="auto"/>
                <w:sz w:val="20"/>
                <w:szCs w:val="20"/>
              </w:rPr>
              <w:t>105</w:t>
            </w:r>
          </w:p>
        </w:tc>
        <w:tc>
          <w:tcPr>
            <w:tcW w:w="2848" w:type="dxa"/>
            <w:tcBorders>
              <w:left w:val="single" w:sz="4" w:space="0" w:color="000000"/>
              <w:bottom w:val="single" w:sz="4" w:space="0" w:color="000000"/>
            </w:tcBorders>
            <w:vAlign w:val="center"/>
          </w:tcPr>
          <w:p w14:paraId="3CB42D04" w14:textId="77777777" w:rsidR="00B14987" w:rsidRPr="008F360D" w:rsidRDefault="00B14987" w:rsidP="00A60993">
            <w:pPr>
              <w:snapToGrid w:val="0"/>
              <w:jc w:val="center"/>
              <w:rPr>
                <w:rFonts w:ascii="Tahoma" w:hAnsi="Tahoma" w:cs="Tahoma"/>
                <w:color w:val="auto"/>
                <w:sz w:val="20"/>
                <w:szCs w:val="20"/>
              </w:rPr>
            </w:pPr>
            <w:r w:rsidRPr="008F360D">
              <w:rPr>
                <w:rFonts w:ascii="Tahoma" w:hAnsi="Tahoma" w:cs="Tahoma"/>
                <w:color w:val="auto"/>
                <w:sz w:val="20"/>
                <w:szCs w:val="20"/>
              </w:rPr>
              <w:t>8 780</w:t>
            </w:r>
          </w:p>
        </w:tc>
        <w:tc>
          <w:tcPr>
            <w:tcW w:w="1535" w:type="dxa"/>
            <w:tcBorders>
              <w:left w:val="single" w:sz="4" w:space="0" w:color="000000"/>
              <w:bottom w:val="single" w:sz="4" w:space="0" w:color="000000"/>
              <w:right w:val="single" w:sz="4" w:space="0" w:color="000000"/>
            </w:tcBorders>
            <w:vAlign w:val="center"/>
          </w:tcPr>
          <w:p w14:paraId="672FB9A2" w14:textId="77777777" w:rsidR="00B14987" w:rsidRPr="008F360D" w:rsidRDefault="00B14987" w:rsidP="00A60993">
            <w:pPr>
              <w:snapToGrid w:val="0"/>
              <w:jc w:val="center"/>
              <w:rPr>
                <w:rFonts w:ascii="Tahoma" w:hAnsi="Tahoma" w:cs="Tahoma"/>
                <w:color w:val="auto"/>
                <w:sz w:val="20"/>
                <w:szCs w:val="20"/>
              </w:rPr>
            </w:pPr>
            <w:r w:rsidRPr="008F360D">
              <w:rPr>
                <w:rFonts w:ascii="Tahoma" w:hAnsi="Tahoma" w:cs="Tahoma"/>
                <w:color w:val="auto"/>
                <w:sz w:val="20"/>
                <w:szCs w:val="20"/>
              </w:rPr>
              <w:t>428</w:t>
            </w:r>
          </w:p>
        </w:tc>
      </w:tr>
      <w:tr w:rsidR="004033AC" w:rsidRPr="008F360D" w14:paraId="3727E2B5" w14:textId="77777777" w:rsidTr="00DE7CEB">
        <w:trPr>
          <w:trHeight w:val="315"/>
        </w:trPr>
        <w:tc>
          <w:tcPr>
            <w:tcW w:w="846" w:type="dxa"/>
            <w:tcBorders>
              <w:left w:val="single" w:sz="4" w:space="0" w:color="000000"/>
              <w:bottom w:val="single" w:sz="4" w:space="0" w:color="000000"/>
            </w:tcBorders>
            <w:vAlign w:val="center"/>
          </w:tcPr>
          <w:p w14:paraId="44A753FC" w14:textId="77777777" w:rsidR="00B14987" w:rsidRPr="008F360D" w:rsidRDefault="00B14987" w:rsidP="005E3A80">
            <w:pPr>
              <w:snapToGrid w:val="0"/>
              <w:rPr>
                <w:rFonts w:ascii="Tahoma" w:hAnsi="Tahoma" w:cs="Tahoma"/>
                <w:color w:val="auto"/>
                <w:sz w:val="20"/>
                <w:szCs w:val="20"/>
              </w:rPr>
            </w:pPr>
            <w:r w:rsidRPr="008F360D">
              <w:rPr>
                <w:rFonts w:ascii="Tahoma" w:hAnsi="Tahoma" w:cs="Tahoma"/>
                <w:color w:val="auto"/>
                <w:sz w:val="20"/>
                <w:szCs w:val="20"/>
              </w:rPr>
              <w:t>3</w:t>
            </w:r>
          </w:p>
        </w:tc>
        <w:tc>
          <w:tcPr>
            <w:tcW w:w="2508" w:type="dxa"/>
            <w:tcBorders>
              <w:left w:val="single" w:sz="4" w:space="0" w:color="000000"/>
              <w:bottom w:val="single" w:sz="4" w:space="0" w:color="000000"/>
            </w:tcBorders>
            <w:vAlign w:val="center"/>
          </w:tcPr>
          <w:p w14:paraId="624DCE93" w14:textId="77777777" w:rsidR="00B14987" w:rsidRPr="008F360D" w:rsidRDefault="00B14987" w:rsidP="005E3A80">
            <w:pPr>
              <w:snapToGrid w:val="0"/>
              <w:rPr>
                <w:rFonts w:ascii="Tahoma" w:hAnsi="Tahoma" w:cs="Tahoma"/>
                <w:color w:val="auto"/>
                <w:sz w:val="20"/>
                <w:szCs w:val="20"/>
              </w:rPr>
            </w:pPr>
            <w:r w:rsidRPr="008F360D">
              <w:rPr>
                <w:rFonts w:ascii="Tahoma" w:hAnsi="Tahoma" w:cs="Tahoma"/>
                <w:color w:val="auto"/>
                <w:sz w:val="20"/>
                <w:szCs w:val="20"/>
              </w:rPr>
              <w:t>Индивидуальный</w:t>
            </w:r>
          </w:p>
        </w:tc>
        <w:tc>
          <w:tcPr>
            <w:tcW w:w="2400" w:type="dxa"/>
            <w:tcBorders>
              <w:left w:val="single" w:sz="4" w:space="0" w:color="000000"/>
            </w:tcBorders>
            <w:vAlign w:val="center"/>
          </w:tcPr>
          <w:p w14:paraId="5DFACA0C" w14:textId="77777777" w:rsidR="00B14987" w:rsidRPr="008F360D" w:rsidRDefault="00B14987" w:rsidP="00A60993">
            <w:pPr>
              <w:snapToGrid w:val="0"/>
              <w:jc w:val="center"/>
              <w:rPr>
                <w:rFonts w:ascii="Tahoma" w:hAnsi="Tahoma" w:cs="Tahoma"/>
                <w:color w:val="auto"/>
                <w:sz w:val="20"/>
                <w:szCs w:val="20"/>
              </w:rPr>
            </w:pPr>
            <w:r w:rsidRPr="008F360D">
              <w:rPr>
                <w:rFonts w:ascii="Tahoma" w:hAnsi="Tahoma" w:cs="Tahoma"/>
                <w:color w:val="auto"/>
                <w:sz w:val="20"/>
                <w:szCs w:val="20"/>
              </w:rPr>
              <w:t>21</w:t>
            </w:r>
          </w:p>
        </w:tc>
        <w:tc>
          <w:tcPr>
            <w:tcW w:w="2848" w:type="dxa"/>
            <w:tcBorders>
              <w:left w:val="single" w:sz="4" w:space="0" w:color="000000"/>
              <w:bottom w:val="single" w:sz="4" w:space="0" w:color="000000"/>
            </w:tcBorders>
            <w:vAlign w:val="center"/>
          </w:tcPr>
          <w:p w14:paraId="792616BB" w14:textId="77777777" w:rsidR="00B14987" w:rsidRPr="008F360D" w:rsidRDefault="00B14987" w:rsidP="00A60993">
            <w:pPr>
              <w:snapToGrid w:val="0"/>
              <w:jc w:val="center"/>
              <w:rPr>
                <w:rFonts w:ascii="Tahoma" w:hAnsi="Tahoma" w:cs="Tahoma"/>
                <w:color w:val="auto"/>
                <w:sz w:val="20"/>
                <w:szCs w:val="20"/>
              </w:rPr>
            </w:pPr>
            <w:r w:rsidRPr="008F360D">
              <w:rPr>
                <w:rFonts w:ascii="Tahoma" w:hAnsi="Tahoma" w:cs="Tahoma"/>
                <w:color w:val="auto"/>
                <w:sz w:val="20"/>
                <w:szCs w:val="20"/>
              </w:rPr>
              <w:t>1 351</w:t>
            </w:r>
          </w:p>
        </w:tc>
        <w:tc>
          <w:tcPr>
            <w:tcW w:w="1535" w:type="dxa"/>
            <w:tcBorders>
              <w:left w:val="single" w:sz="4" w:space="0" w:color="000000"/>
              <w:bottom w:val="single" w:sz="4" w:space="0" w:color="000000"/>
              <w:right w:val="single" w:sz="4" w:space="0" w:color="000000"/>
            </w:tcBorders>
            <w:vAlign w:val="center"/>
          </w:tcPr>
          <w:p w14:paraId="4543051C" w14:textId="77777777" w:rsidR="00B14987" w:rsidRPr="008F360D" w:rsidRDefault="00B14987" w:rsidP="00A60993">
            <w:pPr>
              <w:snapToGrid w:val="0"/>
              <w:jc w:val="center"/>
              <w:rPr>
                <w:rFonts w:ascii="Tahoma" w:hAnsi="Tahoma" w:cs="Tahoma"/>
                <w:color w:val="auto"/>
                <w:sz w:val="20"/>
                <w:szCs w:val="20"/>
              </w:rPr>
            </w:pPr>
            <w:r w:rsidRPr="008F360D">
              <w:rPr>
                <w:rFonts w:ascii="Tahoma" w:hAnsi="Tahoma" w:cs="Tahoma"/>
                <w:color w:val="auto"/>
                <w:sz w:val="20"/>
                <w:szCs w:val="20"/>
              </w:rPr>
              <w:t>64</w:t>
            </w:r>
          </w:p>
        </w:tc>
      </w:tr>
      <w:tr w:rsidR="004033AC" w:rsidRPr="008F360D" w14:paraId="33021947" w14:textId="77777777" w:rsidTr="00DE7CEB">
        <w:trPr>
          <w:trHeight w:val="315"/>
        </w:trPr>
        <w:tc>
          <w:tcPr>
            <w:tcW w:w="846" w:type="dxa"/>
            <w:tcBorders>
              <w:left w:val="single" w:sz="4" w:space="0" w:color="000000"/>
              <w:bottom w:val="single" w:sz="4" w:space="0" w:color="000000"/>
            </w:tcBorders>
            <w:vAlign w:val="center"/>
          </w:tcPr>
          <w:p w14:paraId="103103F0" w14:textId="77777777" w:rsidR="00B14987" w:rsidRPr="008F360D" w:rsidRDefault="00B14987" w:rsidP="005E3A80">
            <w:pPr>
              <w:snapToGrid w:val="0"/>
              <w:rPr>
                <w:rFonts w:ascii="Tahoma" w:hAnsi="Tahoma" w:cs="Tahoma"/>
                <w:bCs/>
                <w:color w:val="auto"/>
                <w:sz w:val="20"/>
                <w:szCs w:val="20"/>
              </w:rPr>
            </w:pPr>
            <w:r w:rsidRPr="008F360D">
              <w:rPr>
                <w:rFonts w:ascii="Tahoma" w:hAnsi="Tahoma" w:cs="Tahoma"/>
                <w:bCs/>
                <w:color w:val="auto"/>
                <w:sz w:val="20"/>
                <w:szCs w:val="20"/>
              </w:rPr>
              <w:t> </w:t>
            </w:r>
          </w:p>
        </w:tc>
        <w:tc>
          <w:tcPr>
            <w:tcW w:w="2508" w:type="dxa"/>
            <w:tcBorders>
              <w:left w:val="single" w:sz="4" w:space="0" w:color="000000"/>
              <w:bottom w:val="single" w:sz="4" w:space="0" w:color="000000"/>
            </w:tcBorders>
            <w:vAlign w:val="center"/>
          </w:tcPr>
          <w:p w14:paraId="4370BAEB" w14:textId="77777777" w:rsidR="00B14987" w:rsidRPr="008F360D" w:rsidRDefault="00B14987" w:rsidP="005E3A80">
            <w:pPr>
              <w:snapToGrid w:val="0"/>
              <w:rPr>
                <w:rFonts w:ascii="Tahoma" w:hAnsi="Tahoma" w:cs="Tahoma"/>
                <w:bCs/>
                <w:color w:val="auto"/>
                <w:sz w:val="20"/>
                <w:szCs w:val="20"/>
              </w:rPr>
            </w:pPr>
            <w:r w:rsidRPr="008F360D">
              <w:rPr>
                <w:rFonts w:ascii="Tahoma" w:hAnsi="Tahoma" w:cs="Tahoma"/>
                <w:bCs/>
                <w:color w:val="auto"/>
                <w:sz w:val="20"/>
                <w:szCs w:val="20"/>
              </w:rPr>
              <w:t>ИТОГО</w:t>
            </w:r>
          </w:p>
        </w:tc>
        <w:tc>
          <w:tcPr>
            <w:tcW w:w="2400" w:type="dxa"/>
            <w:tcBorders>
              <w:top w:val="single" w:sz="4" w:space="0" w:color="000000"/>
              <w:left w:val="single" w:sz="4" w:space="0" w:color="000000"/>
              <w:bottom w:val="single" w:sz="4" w:space="0" w:color="000000"/>
            </w:tcBorders>
            <w:vAlign w:val="center"/>
          </w:tcPr>
          <w:p w14:paraId="56BFB411" w14:textId="77777777" w:rsidR="00B14987" w:rsidRPr="008F360D" w:rsidRDefault="00B14987" w:rsidP="00A60993">
            <w:pPr>
              <w:snapToGrid w:val="0"/>
              <w:jc w:val="center"/>
              <w:rPr>
                <w:rFonts w:ascii="Tahoma" w:hAnsi="Tahoma" w:cs="Tahoma"/>
                <w:bCs/>
                <w:color w:val="auto"/>
                <w:sz w:val="20"/>
                <w:szCs w:val="20"/>
              </w:rPr>
            </w:pPr>
            <w:r w:rsidRPr="008F360D">
              <w:rPr>
                <w:rFonts w:ascii="Tahoma" w:hAnsi="Tahoma" w:cs="Tahoma"/>
                <w:bCs/>
                <w:color w:val="auto"/>
                <w:sz w:val="20"/>
                <w:szCs w:val="20"/>
              </w:rPr>
              <w:t>197</w:t>
            </w:r>
          </w:p>
        </w:tc>
        <w:tc>
          <w:tcPr>
            <w:tcW w:w="2848" w:type="dxa"/>
            <w:tcBorders>
              <w:left w:val="single" w:sz="4" w:space="0" w:color="000000"/>
              <w:bottom w:val="single" w:sz="4" w:space="0" w:color="000000"/>
            </w:tcBorders>
            <w:vAlign w:val="center"/>
          </w:tcPr>
          <w:p w14:paraId="136BE332" w14:textId="77777777" w:rsidR="00B14987" w:rsidRPr="008F360D" w:rsidRDefault="00B14987" w:rsidP="00A60993">
            <w:pPr>
              <w:snapToGrid w:val="0"/>
              <w:jc w:val="center"/>
              <w:rPr>
                <w:rFonts w:ascii="Tahoma" w:hAnsi="Tahoma" w:cs="Tahoma"/>
                <w:bCs/>
                <w:color w:val="auto"/>
                <w:sz w:val="20"/>
                <w:szCs w:val="20"/>
              </w:rPr>
            </w:pPr>
            <w:r w:rsidRPr="008F360D">
              <w:rPr>
                <w:rFonts w:ascii="Tahoma" w:hAnsi="Tahoma" w:cs="Tahoma"/>
                <w:bCs/>
                <w:color w:val="auto"/>
                <w:sz w:val="20"/>
                <w:szCs w:val="20"/>
              </w:rPr>
              <w:t>20 980</w:t>
            </w:r>
          </w:p>
        </w:tc>
        <w:tc>
          <w:tcPr>
            <w:tcW w:w="1535" w:type="dxa"/>
            <w:tcBorders>
              <w:left w:val="single" w:sz="4" w:space="0" w:color="000000"/>
              <w:bottom w:val="single" w:sz="4" w:space="0" w:color="000000"/>
              <w:right w:val="single" w:sz="4" w:space="0" w:color="000000"/>
            </w:tcBorders>
            <w:vAlign w:val="center"/>
          </w:tcPr>
          <w:p w14:paraId="2CF7A1AC" w14:textId="77777777" w:rsidR="00B14987" w:rsidRPr="008F360D" w:rsidRDefault="00B14987" w:rsidP="00A60993">
            <w:pPr>
              <w:snapToGrid w:val="0"/>
              <w:jc w:val="center"/>
              <w:rPr>
                <w:rFonts w:ascii="Tahoma" w:hAnsi="Tahoma" w:cs="Tahoma"/>
                <w:bCs/>
                <w:color w:val="auto"/>
                <w:sz w:val="20"/>
                <w:szCs w:val="20"/>
              </w:rPr>
            </w:pPr>
            <w:r w:rsidRPr="008F360D">
              <w:rPr>
                <w:rFonts w:ascii="Tahoma" w:hAnsi="Tahoma" w:cs="Tahoma"/>
                <w:bCs/>
                <w:color w:val="auto"/>
                <w:sz w:val="20"/>
                <w:szCs w:val="20"/>
              </w:rPr>
              <w:t>1 058</w:t>
            </w:r>
          </w:p>
        </w:tc>
      </w:tr>
    </w:tbl>
    <w:p w14:paraId="413D60B8" w14:textId="6DF50624" w:rsidR="00D72185" w:rsidRPr="008F360D" w:rsidRDefault="00EF0E49" w:rsidP="003D4E2A">
      <w:pPr>
        <w:pStyle w:val="afffffffffffffff5"/>
      </w:pPr>
      <w:bookmarkStart w:id="93" w:name="_Ref16174734"/>
      <w:r w:rsidRPr="008F360D">
        <w:t xml:space="preserve">Таблица </w:t>
      </w:r>
      <w:r w:rsidR="007E1D52" w:rsidRPr="008F360D">
        <w:rPr>
          <w:noProof/>
        </w:rPr>
        <w:fldChar w:fldCharType="begin"/>
      </w:r>
      <w:r w:rsidR="007E1D52" w:rsidRPr="008F360D">
        <w:rPr>
          <w:noProof/>
        </w:rPr>
        <w:instrText xml:space="preserve"> SEQ Таблица \* ARABIC </w:instrText>
      </w:r>
      <w:r w:rsidR="007E1D52" w:rsidRPr="008F360D">
        <w:rPr>
          <w:noProof/>
        </w:rPr>
        <w:fldChar w:fldCharType="separate"/>
      </w:r>
      <w:r w:rsidR="00DE7CEB" w:rsidRPr="008F360D">
        <w:rPr>
          <w:noProof/>
        </w:rPr>
        <w:t>12</w:t>
      </w:r>
      <w:r w:rsidR="007E1D52" w:rsidRPr="008F360D">
        <w:rPr>
          <w:noProof/>
        </w:rPr>
        <w:fldChar w:fldCharType="end"/>
      </w:r>
      <w:bookmarkEnd w:id="93"/>
      <w:r w:rsidRPr="008F360D">
        <w:t xml:space="preserve"> </w:t>
      </w:r>
      <w:r w:rsidR="009F4654" w:rsidRPr="008F360D">
        <w:t xml:space="preserve">– </w:t>
      </w:r>
      <w:r w:rsidRPr="008F360D">
        <w:t>Жилищный фонд района Коротчаево, расположенный в СЗЗ</w:t>
      </w:r>
    </w:p>
    <w:tbl>
      <w:tblPr>
        <w:tblW w:w="0" w:type="auto"/>
        <w:tblLayout w:type="fixed"/>
        <w:tblLook w:val="0000" w:firstRow="0" w:lastRow="0" w:firstColumn="0" w:lastColumn="0" w:noHBand="0" w:noVBand="0"/>
      </w:tblPr>
      <w:tblGrid>
        <w:gridCol w:w="736"/>
        <w:gridCol w:w="3844"/>
        <w:gridCol w:w="1125"/>
        <w:gridCol w:w="1075"/>
        <w:gridCol w:w="2175"/>
        <w:gridCol w:w="1182"/>
      </w:tblGrid>
      <w:tr w:rsidR="004033AC" w:rsidRPr="008F360D" w14:paraId="30F0D662" w14:textId="77777777" w:rsidTr="00595940">
        <w:trPr>
          <w:trHeight w:val="562"/>
          <w:tblHeader/>
        </w:trPr>
        <w:tc>
          <w:tcPr>
            <w:tcW w:w="736" w:type="dxa"/>
            <w:tcBorders>
              <w:top w:val="single" w:sz="4" w:space="0" w:color="000000"/>
              <w:left w:val="single" w:sz="4" w:space="0" w:color="000000"/>
              <w:bottom w:val="single" w:sz="4" w:space="0" w:color="000000"/>
            </w:tcBorders>
            <w:vAlign w:val="center"/>
          </w:tcPr>
          <w:p w14:paraId="0266A09D" w14:textId="5CD98B50" w:rsidR="00EF0E49" w:rsidRPr="008F360D" w:rsidRDefault="00EF0E49" w:rsidP="005E3A80">
            <w:pPr>
              <w:snapToGrid w:val="0"/>
              <w:ind w:firstLine="41"/>
              <w:jc w:val="center"/>
              <w:rPr>
                <w:rFonts w:ascii="Tahoma" w:hAnsi="Tahoma" w:cs="Tahoma"/>
                <w:color w:val="auto"/>
                <w:sz w:val="20"/>
                <w:szCs w:val="20"/>
              </w:rPr>
            </w:pPr>
            <w:r w:rsidRPr="008F360D">
              <w:rPr>
                <w:rFonts w:ascii="Tahoma" w:hAnsi="Tahoma" w:cs="Tahoma"/>
                <w:color w:val="auto"/>
                <w:sz w:val="20"/>
                <w:szCs w:val="20"/>
              </w:rPr>
              <w:t>№ п/п</w:t>
            </w:r>
          </w:p>
        </w:tc>
        <w:tc>
          <w:tcPr>
            <w:tcW w:w="3844" w:type="dxa"/>
            <w:tcBorders>
              <w:top w:val="single" w:sz="4" w:space="0" w:color="000000"/>
              <w:left w:val="single" w:sz="4" w:space="0" w:color="000000"/>
              <w:bottom w:val="single" w:sz="4" w:space="0" w:color="000000"/>
            </w:tcBorders>
            <w:vAlign w:val="center"/>
          </w:tcPr>
          <w:p w14:paraId="362C690C" w14:textId="77777777" w:rsidR="00EF0E49" w:rsidRPr="008F360D" w:rsidRDefault="00EF0E49" w:rsidP="005E3A80">
            <w:pPr>
              <w:snapToGrid w:val="0"/>
              <w:ind w:firstLine="41"/>
              <w:jc w:val="center"/>
              <w:rPr>
                <w:rFonts w:ascii="Tahoma" w:hAnsi="Tahoma" w:cs="Tahoma"/>
                <w:color w:val="auto"/>
                <w:sz w:val="20"/>
                <w:szCs w:val="20"/>
              </w:rPr>
            </w:pPr>
            <w:r w:rsidRPr="008F360D">
              <w:rPr>
                <w:rFonts w:ascii="Tahoma" w:hAnsi="Tahoma" w:cs="Tahoma"/>
                <w:color w:val="auto"/>
                <w:sz w:val="20"/>
                <w:szCs w:val="20"/>
              </w:rPr>
              <w:t>Наименование СЗЗ, источник СЗЗ</w:t>
            </w:r>
          </w:p>
        </w:tc>
        <w:tc>
          <w:tcPr>
            <w:tcW w:w="1125" w:type="dxa"/>
            <w:tcBorders>
              <w:top w:val="single" w:sz="4" w:space="0" w:color="000000"/>
              <w:left w:val="single" w:sz="4" w:space="0" w:color="000000"/>
              <w:bottom w:val="single" w:sz="4" w:space="0" w:color="000000"/>
            </w:tcBorders>
            <w:vAlign w:val="center"/>
          </w:tcPr>
          <w:p w14:paraId="60C6CC2C"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Размер СЗЗ, м</w:t>
            </w:r>
          </w:p>
        </w:tc>
        <w:tc>
          <w:tcPr>
            <w:tcW w:w="1075" w:type="dxa"/>
            <w:tcBorders>
              <w:top w:val="single" w:sz="4" w:space="0" w:color="000000"/>
              <w:left w:val="single" w:sz="4" w:space="0" w:color="000000"/>
              <w:bottom w:val="single" w:sz="4" w:space="0" w:color="000000"/>
            </w:tcBorders>
            <w:vAlign w:val="center"/>
          </w:tcPr>
          <w:p w14:paraId="4593AA85"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Кол-во домов</w:t>
            </w:r>
          </w:p>
        </w:tc>
        <w:tc>
          <w:tcPr>
            <w:tcW w:w="2175" w:type="dxa"/>
            <w:tcBorders>
              <w:top w:val="single" w:sz="4" w:space="0" w:color="000000"/>
              <w:left w:val="single" w:sz="4" w:space="0" w:color="000000"/>
              <w:bottom w:val="single" w:sz="4" w:space="0" w:color="000000"/>
            </w:tcBorders>
            <w:vAlign w:val="center"/>
          </w:tcPr>
          <w:p w14:paraId="4D0197CB" w14:textId="77777777" w:rsidR="00EF0E49" w:rsidRPr="008F360D" w:rsidRDefault="00EF0E49" w:rsidP="005E3A80">
            <w:pPr>
              <w:snapToGrid w:val="0"/>
              <w:ind w:firstLine="41"/>
              <w:jc w:val="center"/>
              <w:rPr>
                <w:rFonts w:ascii="Tahoma" w:hAnsi="Tahoma" w:cs="Tahoma"/>
                <w:color w:val="auto"/>
                <w:sz w:val="20"/>
                <w:szCs w:val="20"/>
              </w:rPr>
            </w:pPr>
            <w:r w:rsidRPr="008F360D">
              <w:rPr>
                <w:rFonts w:ascii="Tahoma" w:hAnsi="Tahoma" w:cs="Tahoma"/>
                <w:color w:val="auto"/>
                <w:sz w:val="20"/>
                <w:szCs w:val="20"/>
              </w:rPr>
              <w:t>Тип жилья</w:t>
            </w:r>
          </w:p>
        </w:tc>
        <w:tc>
          <w:tcPr>
            <w:tcW w:w="1182" w:type="dxa"/>
            <w:tcBorders>
              <w:top w:val="single" w:sz="4" w:space="0" w:color="000000"/>
              <w:left w:val="single" w:sz="4" w:space="0" w:color="000000"/>
              <w:bottom w:val="single" w:sz="4" w:space="0" w:color="000000"/>
              <w:right w:val="single" w:sz="4" w:space="0" w:color="000000"/>
            </w:tcBorders>
            <w:vAlign w:val="center"/>
          </w:tcPr>
          <w:p w14:paraId="51291AAA" w14:textId="77777777" w:rsidR="00EF0E49" w:rsidRPr="008F360D" w:rsidRDefault="00EF0E49" w:rsidP="00595940">
            <w:pPr>
              <w:snapToGrid w:val="0"/>
              <w:ind w:right="-108" w:firstLine="41"/>
              <w:jc w:val="center"/>
              <w:rPr>
                <w:rFonts w:ascii="Tahoma" w:hAnsi="Tahoma" w:cs="Tahoma"/>
                <w:color w:val="auto"/>
                <w:sz w:val="20"/>
                <w:szCs w:val="20"/>
                <w:vertAlign w:val="superscript"/>
              </w:rPr>
            </w:pPr>
            <w:r w:rsidRPr="008F360D">
              <w:rPr>
                <w:rFonts w:ascii="Tahoma" w:hAnsi="Tahoma" w:cs="Tahoma"/>
                <w:color w:val="auto"/>
                <w:sz w:val="20"/>
                <w:szCs w:val="20"/>
              </w:rPr>
              <w:t>Общая площадь, кв. м</w:t>
            </w:r>
          </w:p>
        </w:tc>
      </w:tr>
      <w:tr w:rsidR="004033AC" w:rsidRPr="008F360D" w14:paraId="25E1E8CF" w14:textId="77777777" w:rsidTr="00595940">
        <w:trPr>
          <w:trHeight w:val="20"/>
        </w:trPr>
        <w:tc>
          <w:tcPr>
            <w:tcW w:w="736" w:type="dxa"/>
            <w:vMerge w:val="restart"/>
            <w:tcBorders>
              <w:left w:val="single" w:sz="4" w:space="0" w:color="000000"/>
              <w:bottom w:val="single" w:sz="4" w:space="0" w:color="000000"/>
            </w:tcBorders>
            <w:vAlign w:val="center"/>
          </w:tcPr>
          <w:p w14:paraId="225D3349" w14:textId="77777777" w:rsidR="00EF0E49" w:rsidRPr="008F360D" w:rsidRDefault="00EF0E49" w:rsidP="005E3A80">
            <w:pPr>
              <w:snapToGrid w:val="0"/>
              <w:ind w:firstLine="41"/>
              <w:rPr>
                <w:rFonts w:ascii="Tahoma" w:hAnsi="Tahoma" w:cs="Tahoma"/>
                <w:color w:val="auto"/>
                <w:sz w:val="20"/>
                <w:szCs w:val="20"/>
              </w:rPr>
            </w:pPr>
            <w:r w:rsidRPr="008F360D">
              <w:rPr>
                <w:rFonts w:ascii="Tahoma" w:hAnsi="Tahoma" w:cs="Tahoma"/>
                <w:color w:val="auto"/>
                <w:sz w:val="20"/>
                <w:szCs w:val="20"/>
              </w:rPr>
              <w:t>1</w:t>
            </w:r>
          </w:p>
        </w:tc>
        <w:tc>
          <w:tcPr>
            <w:tcW w:w="3844" w:type="dxa"/>
            <w:vMerge w:val="restart"/>
            <w:tcBorders>
              <w:left w:val="single" w:sz="4" w:space="0" w:color="000000"/>
              <w:bottom w:val="single" w:sz="4" w:space="0" w:color="000000"/>
            </w:tcBorders>
            <w:vAlign w:val="center"/>
          </w:tcPr>
          <w:p w14:paraId="6C854E82" w14:textId="1E8F948D" w:rsidR="007F53EC" w:rsidRPr="008F360D" w:rsidRDefault="00EF0E49" w:rsidP="008E3E65">
            <w:pPr>
              <w:snapToGrid w:val="0"/>
              <w:ind w:firstLine="41"/>
              <w:rPr>
                <w:rFonts w:ascii="Tahoma" w:hAnsi="Tahoma" w:cs="Tahoma"/>
                <w:color w:val="auto"/>
                <w:sz w:val="20"/>
                <w:szCs w:val="20"/>
                <w:lang w:val="ru-RU"/>
              </w:rPr>
            </w:pPr>
            <w:r w:rsidRPr="008F360D">
              <w:rPr>
                <w:rFonts w:ascii="Tahoma" w:hAnsi="Tahoma" w:cs="Tahoma"/>
                <w:color w:val="auto"/>
                <w:sz w:val="20"/>
                <w:szCs w:val="20"/>
                <w:lang w:val="ru-RU"/>
              </w:rPr>
              <w:t>СЗЗ промышленных предпри</w:t>
            </w:r>
            <w:r w:rsidR="007F53EC" w:rsidRPr="008F360D">
              <w:rPr>
                <w:rFonts w:ascii="Tahoma" w:hAnsi="Tahoma" w:cs="Tahoma"/>
                <w:color w:val="auto"/>
                <w:sz w:val="20"/>
                <w:szCs w:val="20"/>
                <w:lang w:val="ru-RU"/>
              </w:rPr>
              <w:t>ятий (производственная база ООО </w:t>
            </w:r>
            <w:r w:rsidR="00005C2B" w:rsidRPr="008F360D">
              <w:rPr>
                <w:rFonts w:ascii="Tahoma" w:hAnsi="Tahoma" w:cs="Tahoma"/>
                <w:color w:val="auto"/>
                <w:sz w:val="20"/>
                <w:szCs w:val="20"/>
                <w:lang w:val="ru-RU"/>
              </w:rPr>
              <w:t>«</w:t>
            </w:r>
            <w:r w:rsidRPr="008F360D">
              <w:rPr>
                <w:rFonts w:ascii="Tahoma" w:hAnsi="Tahoma" w:cs="Tahoma"/>
                <w:color w:val="auto"/>
                <w:sz w:val="20"/>
                <w:szCs w:val="20"/>
                <w:lang w:val="ru-RU"/>
              </w:rPr>
              <w:t>Плавстройотряд</w:t>
            </w:r>
            <w:r w:rsidR="00005C2B" w:rsidRPr="008F360D">
              <w:rPr>
                <w:rFonts w:ascii="Tahoma" w:hAnsi="Tahoma" w:cs="Tahoma"/>
                <w:color w:val="auto"/>
                <w:sz w:val="20"/>
                <w:szCs w:val="20"/>
                <w:lang w:val="ru-RU"/>
              </w:rPr>
              <w:t>»</w:t>
            </w:r>
            <w:r w:rsidRPr="008F360D">
              <w:rPr>
                <w:rFonts w:ascii="Tahoma" w:hAnsi="Tahoma" w:cs="Tahoma"/>
                <w:color w:val="auto"/>
                <w:sz w:val="20"/>
                <w:szCs w:val="20"/>
                <w:lang w:val="ru-RU"/>
              </w:rPr>
              <w:t>)</w:t>
            </w:r>
          </w:p>
        </w:tc>
        <w:tc>
          <w:tcPr>
            <w:tcW w:w="1125" w:type="dxa"/>
            <w:vMerge w:val="restart"/>
            <w:tcBorders>
              <w:left w:val="single" w:sz="4" w:space="0" w:color="000000"/>
              <w:bottom w:val="single" w:sz="4" w:space="0" w:color="000000"/>
            </w:tcBorders>
            <w:vAlign w:val="center"/>
          </w:tcPr>
          <w:p w14:paraId="5121CD02"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100</w:t>
            </w:r>
          </w:p>
        </w:tc>
        <w:tc>
          <w:tcPr>
            <w:tcW w:w="1075" w:type="dxa"/>
            <w:tcBorders>
              <w:left w:val="single" w:sz="4" w:space="0" w:color="000000"/>
              <w:bottom w:val="single" w:sz="4" w:space="0" w:color="000000"/>
            </w:tcBorders>
            <w:vAlign w:val="center"/>
          </w:tcPr>
          <w:p w14:paraId="18C2A244"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4</w:t>
            </w:r>
          </w:p>
        </w:tc>
        <w:tc>
          <w:tcPr>
            <w:tcW w:w="2175" w:type="dxa"/>
            <w:tcBorders>
              <w:left w:val="single" w:sz="4" w:space="0" w:color="000000"/>
              <w:bottom w:val="single" w:sz="4" w:space="0" w:color="000000"/>
            </w:tcBorders>
            <w:vAlign w:val="center"/>
          </w:tcPr>
          <w:p w14:paraId="7DD7CAB0" w14:textId="77777777" w:rsidR="00EF0E49" w:rsidRPr="008F360D" w:rsidRDefault="00EF0E49" w:rsidP="005E3A80">
            <w:pPr>
              <w:snapToGrid w:val="0"/>
              <w:ind w:firstLine="41"/>
              <w:rPr>
                <w:rFonts w:ascii="Tahoma" w:hAnsi="Tahoma" w:cs="Tahoma"/>
                <w:color w:val="auto"/>
                <w:sz w:val="20"/>
                <w:szCs w:val="20"/>
              </w:rPr>
            </w:pPr>
            <w:r w:rsidRPr="008F360D">
              <w:rPr>
                <w:rFonts w:ascii="Tahoma" w:hAnsi="Tahoma" w:cs="Tahoma"/>
                <w:color w:val="auto"/>
                <w:sz w:val="20"/>
                <w:szCs w:val="20"/>
              </w:rPr>
              <w:t>Двухквартирный</w:t>
            </w:r>
          </w:p>
        </w:tc>
        <w:tc>
          <w:tcPr>
            <w:tcW w:w="1182" w:type="dxa"/>
            <w:tcBorders>
              <w:left w:val="single" w:sz="4" w:space="0" w:color="000000"/>
              <w:bottom w:val="single" w:sz="4" w:space="0" w:color="000000"/>
              <w:right w:val="single" w:sz="4" w:space="0" w:color="000000"/>
            </w:tcBorders>
            <w:vAlign w:val="center"/>
          </w:tcPr>
          <w:p w14:paraId="5A87C6C9"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509</w:t>
            </w:r>
          </w:p>
        </w:tc>
      </w:tr>
      <w:tr w:rsidR="004033AC" w:rsidRPr="008F360D" w14:paraId="6393FB58" w14:textId="77777777" w:rsidTr="00595940">
        <w:trPr>
          <w:trHeight w:val="20"/>
        </w:trPr>
        <w:tc>
          <w:tcPr>
            <w:tcW w:w="736" w:type="dxa"/>
            <w:vMerge/>
            <w:tcBorders>
              <w:left w:val="single" w:sz="4" w:space="0" w:color="000000"/>
              <w:bottom w:val="single" w:sz="4" w:space="0" w:color="000000"/>
            </w:tcBorders>
            <w:vAlign w:val="center"/>
          </w:tcPr>
          <w:p w14:paraId="66AD143B" w14:textId="77777777" w:rsidR="00EF0E49" w:rsidRPr="008F360D" w:rsidRDefault="00EF0E49" w:rsidP="005E3A80">
            <w:pPr>
              <w:rPr>
                <w:rFonts w:ascii="Tahoma" w:hAnsi="Tahoma" w:cs="Tahoma"/>
                <w:color w:val="auto"/>
                <w:sz w:val="20"/>
                <w:szCs w:val="20"/>
              </w:rPr>
            </w:pPr>
          </w:p>
        </w:tc>
        <w:tc>
          <w:tcPr>
            <w:tcW w:w="3844" w:type="dxa"/>
            <w:vMerge/>
            <w:tcBorders>
              <w:left w:val="single" w:sz="4" w:space="0" w:color="000000"/>
              <w:bottom w:val="single" w:sz="4" w:space="0" w:color="000000"/>
            </w:tcBorders>
            <w:vAlign w:val="center"/>
          </w:tcPr>
          <w:p w14:paraId="18EDFCC5" w14:textId="77777777" w:rsidR="00EF0E49" w:rsidRPr="008F360D" w:rsidRDefault="00EF0E49" w:rsidP="005E3A80">
            <w:pPr>
              <w:rPr>
                <w:rFonts w:ascii="Tahoma" w:hAnsi="Tahoma" w:cs="Tahoma"/>
                <w:color w:val="auto"/>
                <w:sz w:val="20"/>
                <w:szCs w:val="20"/>
              </w:rPr>
            </w:pPr>
          </w:p>
        </w:tc>
        <w:tc>
          <w:tcPr>
            <w:tcW w:w="1125" w:type="dxa"/>
            <w:vMerge/>
            <w:tcBorders>
              <w:left w:val="single" w:sz="4" w:space="0" w:color="000000"/>
              <w:bottom w:val="single" w:sz="4" w:space="0" w:color="000000"/>
            </w:tcBorders>
            <w:vAlign w:val="center"/>
          </w:tcPr>
          <w:p w14:paraId="7D06C32A" w14:textId="77777777" w:rsidR="00EF0E49" w:rsidRPr="008F360D" w:rsidRDefault="00EF0E49" w:rsidP="00595940">
            <w:pPr>
              <w:jc w:val="center"/>
              <w:rPr>
                <w:rFonts w:ascii="Tahoma" w:hAnsi="Tahoma" w:cs="Tahoma"/>
                <w:color w:val="auto"/>
                <w:sz w:val="20"/>
                <w:szCs w:val="20"/>
              </w:rPr>
            </w:pPr>
          </w:p>
        </w:tc>
        <w:tc>
          <w:tcPr>
            <w:tcW w:w="1075" w:type="dxa"/>
            <w:tcBorders>
              <w:left w:val="single" w:sz="4" w:space="0" w:color="000000"/>
              <w:bottom w:val="single" w:sz="4" w:space="0" w:color="000000"/>
            </w:tcBorders>
            <w:vAlign w:val="center"/>
          </w:tcPr>
          <w:p w14:paraId="077A2BE8"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7</w:t>
            </w:r>
          </w:p>
        </w:tc>
        <w:tc>
          <w:tcPr>
            <w:tcW w:w="2175" w:type="dxa"/>
            <w:tcBorders>
              <w:left w:val="single" w:sz="4" w:space="0" w:color="000000"/>
              <w:bottom w:val="single" w:sz="4" w:space="0" w:color="000000"/>
            </w:tcBorders>
            <w:vAlign w:val="center"/>
          </w:tcPr>
          <w:p w14:paraId="74F30A51" w14:textId="77777777" w:rsidR="00EF0E49" w:rsidRPr="008F360D" w:rsidRDefault="00EF0E49" w:rsidP="005E3A80">
            <w:pPr>
              <w:snapToGrid w:val="0"/>
              <w:ind w:firstLine="41"/>
              <w:rPr>
                <w:rFonts w:ascii="Tahoma" w:hAnsi="Tahoma" w:cs="Tahoma"/>
                <w:color w:val="auto"/>
                <w:sz w:val="20"/>
                <w:szCs w:val="20"/>
              </w:rPr>
            </w:pPr>
            <w:r w:rsidRPr="008F360D">
              <w:rPr>
                <w:rFonts w:ascii="Tahoma" w:hAnsi="Tahoma" w:cs="Tahoma"/>
                <w:color w:val="auto"/>
                <w:sz w:val="20"/>
                <w:szCs w:val="20"/>
              </w:rPr>
              <w:t>Многоквартирный</w:t>
            </w:r>
          </w:p>
        </w:tc>
        <w:tc>
          <w:tcPr>
            <w:tcW w:w="1182" w:type="dxa"/>
            <w:tcBorders>
              <w:left w:val="single" w:sz="4" w:space="0" w:color="000000"/>
              <w:bottom w:val="single" w:sz="4" w:space="0" w:color="000000"/>
              <w:right w:val="single" w:sz="4" w:space="0" w:color="000000"/>
            </w:tcBorders>
            <w:vAlign w:val="center"/>
          </w:tcPr>
          <w:p w14:paraId="2ADFB79E"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1 566</w:t>
            </w:r>
          </w:p>
        </w:tc>
      </w:tr>
      <w:tr w:rsidR="004033AC" w:rsidRPr="008F360D" w14:paraId="09E97461" w14:textId="77777777" w:rsidTr="00595940">
        <w:trPr>
          <w:trHeight w:val="20"/>
        </w:trPr>
        <w:tc>
          <w:tcPr>
            <w:tcW w:w="736" w:type="dxa"/>
            <w:vMerge/>
            <w:tcBorders>
              <w:left w:val="single" w:sz="4" w:space="0" w:color="000000"/>
              <w:bottom w:val="single" w:sz="4" w:space="0" w:color="000000"/>
            </w:tcBorders>
            <w:vAlign w:val="center"/>
          </w:tcPr>
          <w:p w14:paraId="3F1E3BBB" w14:textId="77777777" w:rsidR="00EF0E49" w:rsidRPr="008F360D" w:rsidRDefault="00EF0E49" w:rsidP="005E3A80">
            <w:pPr>
              <w:rPr>
                <w:rFonts w:ascii="Tahoma" w:hAnsi="Tahoma" w:cs="Tahoma"/>
                <w:color w:val="auto"/>
                <w:sz w:val="20"/>
                <w:szCs w:val="20"/>
              </w:rPr>
            </w:pPr>
          </w:p>
        </w:tc>
        <w:tc>
          <w:tcPr>
            <w:tcW w:w="3844" w:type="dxa"/>
            <w:vMerge/>
            <w:tcBorders>
              <w:left w:val="single" w:sz="4" w:space="0" w:color="000000"/>
              <w:bottom w:val="single" w:sz="4" w:space="0" w:color="000000"/>
            </w:tcBorders>
            <w:vAlign w:val="center"/>
          </w:tcPr>
          <w:p w14:paraId="05E649D5" w14:textId="77777777" w:rsidR="00EF0E49" w:rsidRPr="008F360D" w:rsidRDefault="00EF0E49" w:rsidP="005E3A80">
            <w:pPr>
              <w:rPr>
                <w:rFonts w:ascii="Tahoma" w:hAnsi="Tahoma" w:cs="Tahoma"/>
                <w:color w:val="auto"/>
                <w:sz w:val="20"/>
                <w:szCs w:val="20"/>
              </w:rPr>
            </w:pPr>
          </w:p>
        </w:tc>
        <w:tc>
          <w:tcPr>
            <w:tcW w:w="1125" w:type="dxa"/>
            <w:vMerge/>
            <w:tcBorders>
              <w:left w:val="single" w:sz="4" w:space="0" w:color="000000"/>
              <w:bottom w:val="single" w:sz="4" w:space="0" w:color="000000"/>
            </w:tcBorders>
            <w:vAlign w:val="center"/>
          </w:tcPr>
          <w:p w14:paraId="6EAB1C22" w14:textId="77777777" w:rsidR="00EF0E49" w:rsidRPr="008F360D" w:rsidRDefault="00EF0E49" w:rsidP="00595940">
            <w:pPr>
              <w:jc w:val="center"/>
              <w:rPr>
                <w:rFonts w:ascii="Tahoma" w:hAnsi="Tahoma" w:cs="Tahoma"/>
                <w:color w:val="auto"/>
                <w:sz w:val="20"/>
                <w:szCs w:val="20"/>
              </w:rPr>
            </w:pPr>
          </w:p>
        </w:tc>
        <w:tc>
          <w:tcPr>
            <w:tcW w:w="1075" w:type="dxa"/>
            <w:tcBorders>
              <w:left w:val="single" w:sz="4" w:space="0" w:color="000000"/>
              <w:bottom w:val="single" w:sz="4" w:space="0" w:color="000000"/>
            </w:tcBorders>
            <w:vAlign w:val="center"/>
          </w:tcPr>
          <w:p w14:paraId="3563478D"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2</w:t>
            </w:r>
          </w:p>
        </w:tc>
        <w:tc>
          <w:tcPr>
            <w:tcW w:w="2175" w:type="dxa"/>
            <w:tcBorders>
              <w:left w:val="single" w:sz="4" w:space="0" w:color="000000"/>
              <w:bottom w:val="single" w:sz="4" w:space="0" w:color="000000"/>
            </w:tcBorders>
            <w:vAlign w:val="center"/>
          </w:tcPr>
          <w:p w14:paraId="3CBCC829" w14:textId="77777777" w:rsidR="00EF0E49" w:rsidRPr="008F360D" w:rsidRDefault="00EF0E49" w:rsidP="005E3A80">
            <w:pPr>
              <w:snapToGrid w:val="0"/>
              <w:ind w:firstLine="41"/>
              <w:rPr>
                <w:rFonts w:ascii="Tahoma" w:hAnsi="Tahoma" w:cs="Tahoma"/>
                <w:color w:val="auto"/>
                <w:sz w:val="20"/>
                <w:szCs w:val="20"/>
              </w:rPr>
            </w:pPr>
            <w:r w:rsidRPr="008F360D">
              <w:rPr>
                <w:rFonts w:ascii="Tahoma" w:hAnsi="Tahoma" w:cs="Tahoma"/>
                <w:color w:val="auto"/>
                <w:sz w:val="20"/>
                <w:szCs w:val="20"/>
              </w:rPr>
              <w:t>Одноквартирный</w:t>
            </w:r>
          </w:p>
        </w:tc>
        <w:tc>
          <w:tcPr>
            <w:tcW w:w="1182" w:type="dxa"/>
            <w:tcBorders>
              <w:left w:val="single" w:sz="4" w:space="0" w:color="000000"/>
              <w:bottom w:val="single" w:sz="4" w:space="0" w:color="000000"/>
              <w:right w:val="single" w:sz="4" w:space="0" w:color="000000"/>
            </w:tcBorders>
            <w:vAlign w:val="center"/>
          </w:tcPr>
          <w:p w14:paraId="3157A1DD"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113</w:t>
            </w:r>
          </w:p>
        </w:tc>
      </w:tr>
      <w:tr w:rsidR="004033AC" w:rsidRPr="008F360D" w14:paraId="769EE7CC" w14:textId="77777777" w:rsidTr="00595940">
        <w:trPr>
          <w:trHeight w:val="20"/>
        </w:trPr>
        <w:tc>
          <w:tcPr>
            <w:tcW w:w="736" w:type="dxa"/>
            <w:vMerge w:val="restart"/>
            <w:tcBorders>
              <w:left w:val="single" w:sz="4" w:space="0" w:color="000000"/>
              <w:bottom w:val="single" w:sz="4" w:space="0" w:color="000000"/>
            </w:tcBorders>
            <w:vAlign w:val="center"/>
          </w:tcPr>
          <w:p w14:paraId="5C225F97" w14:textId="77777777" w:rsidR="00EF0E49" w:rsidRPr="008F360D" w:rsidRDefault="00EF0E49" w:rsidP="005E3A80">
            <w:pPr>
              <w:snapToGrid w:val="0"/>
              <w:ind w:firstLine="41"/>
              <w:rPr>
                <w:rFonts w:ascii="Tahoma" w:hAnsi="Tahoma" w:cs="Tahoma"/>
                <w:color w:val="auto"/>
                <w:sz w:val="20"/>
                <w:szCs w:val="20"/>
              </w:rPr>
            </w:pPr>
            <w:r w:rsidRPr="008F360D">
              <w:rPr>
                <w:rFonts w:ascii="Tahoma" w:hAnsi="Tahoma" w:cs="Tahoma"/>
                <w:color w:val="auto"/>
                <w:sz w:val="20"/>
                <w:szCs w:val="20"/>
              </w:rPr>
              <w:t>2</w:t>
            </w:r>
          </w:p>
        </w:tc>
        <w:tc>
          <w:tcPr>
            <w:tcW w:w="3844" w:type="dxa"/>
            <w:vMerge w:val="restart"/>
            <w:tcBorders>
              <w:left w:val="single" w:sz="4" w:space="0" w:color="000000"/>
              <w:bottom w:val="single" w:sz="4" w:space="0" w:color="000000"/>
            </w:tcBorders>
            <w:vAlign w:val="center"/>
          </w:tcPr>
          <w:p w14:paraId="2DBA0018" w14:textId="64F003A3" w:rsidR="00EF0E49" w:rsidRPr="008F360D" w:rsidRDefault="00EF0E49" w:rsidP="005E3A80">
            <w:pPr>
              <w:snapToGrid w:val="0"/>
              <w:ind w:firstLine="41"/>
              <w:rPr>
                <w:rFonts w:ascii="Tahoma" w:hAnsi="Tahoma" w:cs="Tahoma"/>
                <w:color w:val="auto"/>
                <w:sz w:val="20"/>
                <w:szCs w:val="20"/>
                <w:lang w:val="ru-RU"/>
              </w:rPr>
            </w:pPr>
            <w:r w:rsidRPr="008F360D">
              <w:rPr>
                <w:rFonts w:ascii="Tahoma" w:hAnsi="Tahoma" w:cs="Tahoma"/>
                <w:color w:val="auto"/>
                <w:sz w:val="20"/>
                <w:szCs w:val="20"/>
                <w:lang w:val="ru-RU"/>
              </w:rPr>
              <w:t>СЗЗ промышленных предпри</w:t>
            </w:r>
            <w:r w:rsidR="007F53EC" w:rsidRPr="008F360D">
              <w:rPr>
                <w:rFonts w:ascii="Tahoma" w:hAnsi="Tahoma" w:cs="Tahoma"/>
                <w:color w:val="auto"/>
                <w:sz w:val="20"/>
                <w:szCs w:val="20"/>
                <w:lang w:val="ru-RU"/>
              </w:rPr>
              <w:t>ятий (производственная база ЗАО </w:t>
            </w:r>
            <w:r w:rsidR="00005C2B" w:rsidRPr="008F360D">
              <w:rPr>
                <w:rFonts w:ascii="Tahoma" w:hAnsi="Tahoma" w:cs="Tahoma"/>
                <w:color w:val="auto"/>
                <w:sz w:val="20"/>
                <w:szCs w:val="20"/>
                <w:lang w:val="ru-RU"/>
              </w:rPr>
              <w:t>«</w:t>
            </w:r>
            <w:r w:rsidRPr="008F360D">
              <w:rPr>
                <w:rFonts w:ascii="Tahoma" w:hAnsi="Tahoma" w:cs="Tahoma"/>
                <w:color w:val="auto"/>
                <w:sz w:val="20"/>
                <w:szCs w:val="20"/>
                <w:lang w:val="ru-RU"/>
              </w:rPr>
              <w:t>Уренгойгидромеханизация</w:t>
            </w:r>
            <w:r w:rsidR="00005C2B" w:rsidRPr="008F360D">
              <w:rPr>
                <w:rFonts w:ascii="Tahoma" w:hAnsi="Tahoma" w:cs="Tahoma"/>
                <w:color w:val="auto"/>
                <w:sz w:val="20"/>
                <w:szCs w:val="20"/>
                <w:lang w:val="ru-RU"/>
              </w:rPr>
              <w:t>»</w:t>
            </w:r>
            <w:r w:rsidRPr="008F360D">
              <w:rPr>
                <w:rFonts w:ascii="Tahoma" w:hAnsi="Tahoma" w:cs="Tahoma"/>
                <w:color w:val="auto"/>
                <w:sz w:val="20"/>
                <w:szCs w:val="20"/>
                <w:lang w:val="ru-RU"/>
              </w:rPr>
              <w:t>)</w:t>
            </w:r>
          </w:p>
        </w:tc>
        <w:tc>
          <w:tcPr>
            <w:tcW w:w="1125" w:type="dxa"/>
            <w:vMerge w:val="restart"/>
            <w:tcBorders>
              <w:left w:val="single" w:sz="4" w:space="0" w:color="000000"/>
              <w:bottom w:val="single" w:sz="4" w:space="0" w:color="000000"/>
            </w:tcBorders>
            <w:vAlign w:val="center"/>
          </w:tcPr>
          <w:p w14:paraId="53A26332"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100</w:t>
            </w:r>
          </w:p>
        </w:tc>
        <w:tc>
          <w:tcPr>
            <w:tcW w:w="1075" w:type="dxa"/>
            <w:tcBorders>
              <w:left w:val="single" w:sz="4" w:space="0" w:color="000000"/>
              <w:bottom w:val="single" w:sz="4" w:space="0" w:color="000000"/>
            </w:tcBorders>
            <w:vAlign w:val="center"/>
          </w:tcPr>
          <w:p w14:paraId="17C46423"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6</w:t>
            </w:r>
          </w:p>
        </w:tc>
        <w:tc>
          <w:tcPr>
            <w:tcW w:w="2175" w:type="dxa"/>
            <w:tcBorders>
              <w:left w:val="single" w:sz="4" w:space="0" w:color="000000"/>
              <w:bottom w:val="single" w:sz="4" w:space="0" w:color="000000"/>
            </w:tcBorders>
            <w:vAlign w:val="center"/>
          </w:tcPr>
          <w:p w14:paraId="64424690" w14:textId="77777777" w:rsidR="00EF0E49" w:rsidRPr="008F360D" w:rsidRDefault="00EF0E49" w:rsidP="005E3A80">
            <w:pPr>
              <w:snapToGrid w:val="0"/>
              <w:ind w:firstLine="41"/>
              <w:rPr>
                <w:rFonts w:ascii="Tahoma" w:hAnsi="Tahoma" w:cs="Tahoma"/>
                <w:color w:val="auto"/>
                <w:sz w:val="20"/>
                <w:szCs w:val="20"/>
              </w:rPr>
            </w:pPr>
            <w:r w:rsidRPr="008F360D">
              <w:rPr>
                <w:rFonts w:ascii="Tahoma" w:hAnsi="Tahoma" w:cs="Tahoma"/>
                <w:color w:val="auto"/>
                <w:sz w:val="20"/>
                <w:szCs w:val="20"/>
              </w:rPr>
              <w:t>Двухквартирный</w:t>
            </w:r>
          </w:p>
        </w:tc>
        <w:tc>
          <w:tcPr>
            <w:tcW w:w="1182" w:type="dxa"/>
            <w:tcBorders>
              <w:left w:val="single" w:sz="4" w:space="0" w:color="000000"/>
              <w:bottom w:val="single" w:sz="4" w:space="0" w:color="000000"/>
              <w:right w:val="single" w:sz="4" w:space="0" w:color="000000"/>
            </w:tcBorders>
            <w:vAlign w:val="center"/>
          </w:tcPr>
          <w:p w14:paraId="5D99F6D3"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591</w:t>
            </w:r>
          </w:p>
        </w:tc>
      </w:tr>
      <w:tr w:rsidR="004033AC" w:rsidRPr="008F360D" w14:paraId="09B3F3F7" w14:textId="77777777" w:rsidTr="00595940">
        <w:trPr>
          <w:trHeight w:val="20"/>
        </w:trPr>
        <w:tc>
          <w:tcPr>
            <w:tcW w:w="736" w:type="dxa"/>
            <w:vMerge/>
            <w:tcBorders>
              <w:left w:val="single" w:sz="4" w:space="0" w:color="000000"/>
              <w:bottom w:val="single" w:sz="4" w:space="0" w:color="000000"/>
            </w:tcBorders>
            <w:vAlign w:val="center"/>
          </w:tcPr>
          <w:p w14:paraId="492F7392" w14:textId="77777777" w:rsidR="00EF0E49" w:rsidRPr="008F360D" w:rsidRDefault="00EF0E49" w:rsidP="005E3A80">
            <w:pPr>
              <w:rPr>
                <w:rFonts w:ascii="Tahoma" w:hAnsi="Tahoma" w:cs="Tahoma"/>
                <w:color w:val="auto"/>
                <w:sz w:val="20"/>
                <w:szCs w:val="20"/>
              </w:rPr>
            </w:pPr>
          </w:p>
        </w:tc>
        <w:tc>
          <w:tcPr>
            <w:tcW w:w="3844" w:type="dxa"/>
            <w:vMerge/>
            <w:tcBorders>
              <w:left w:val="single" w:sz="4" w:space="0" w:color="000000"/>
              <w:bottom w:val="single" w:sz="4" w:space="0" w:color="000000"/>
            </w:tcBorders>
            <w:vAlign w:val="center"/>
          </w:tcPr>
          <w:p w14:paraId="3C71889F" w14:textId="77777777" w:rsidR="00EF0E49" w:rsidRPr="008F360D" w:rsidRDefault="00EF0E49" w:rsidP="005E3A80">
            <w:pPr>
              <w:rPr>
                <w:rFonts w:ascii="Tahoma" w:hAnsi="Tahoma" w:cs="Tahoma"/>
                <w:color w:val="auto"/>
                <w:sz w:val="20"/>
                <w:szCs w:val="20"/>
              </w:rPr>
            </w:pPr>
          </w:p>
        </w:tc>
        <w:tc>
          <w:tcPr>
            <w:tcW w:w="1125" w:type="dxa"/>
            <w:vMerge/>
            <w:tcBorders>
              <w:left w:val="single" w:sz="4" w:space="0" w:color="000000"/>
              <w:bottom w:val="single" w:sz="4" w:space="0" w:color="000000"/>
            </w:tcBorders>
            <w:vAlign w:val="center"/>
          </w:tcPr>
          <w:p w14:paraId="6A931AC5" w14:textId="77777777" w:rsidR="00EF0E49" w:rsidRPr="008F360D" w:rsidRDefault="00EF0E49" w:rsidP="00595940">
            <w:pPr>
              <w:jc w:val="center"/>
              <w:rPr>
                <w:rFonts w:ascii="Tahoma" w:hAnsi="Tahoma" w:cs="Tahoma"/>
                <w:color w:val="auto"/>
                <w:sz w:val="20"/>
                <w:szCs w:val="20"/>
              </w:rPr>
            </w:pPr>
          </w:p>
        </w:tc>
        <w:tc>
          <w:tcPr>
            <w:tcW w:w="1075" w:type="dxa"/>
            <w:tcBorders>
              <w:left w:val="single" w:sz="4" w:space="0" w:color="000000"/>
              <w:bottom w:val="single" w:sz="4" w:space="0" w:color="000000"/>
            </w:tcBorders>
            <w:vAlign w:val="center"/>
          </w:tcPr>
          <w:p w14:paraId="2876DDB2"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8</w:t>
            </w:r>
          </w:p>
        </w:tc>
        <w:tc>
          <w:tcPr>
            <w:tcW w:w="2175" w:type="dxa"/>
            <w:tcBorders>
              <w:left w:val="single" w:sz="4" w:space="0" w:color="000000"/>
              <w:bottom w:val="single" w:sz="4" w:space="0" w:color="000000"/>
            </w:tcBorders>
            <w:vAlign w:val="center"/>
          </w:tcPr>
          <w:p w14:paraId="7323BF3E" w14:textId="77777777" w:rsidR="00EF0E49" w:rsidRPr="008F360D" w:rsidRDefault="00EF0E49" w:rsidP="005E3A80">
            <w:pPr>
              <w:snapToGrid w:val="0"/>
              <w:ind w:firstLine="41"/>
              <w:rPr>
                <w:rFonts w:ascii="Tahoma" w:hAnsi="Tahoma" w:cs="Tahoma"/>
                <w:color w:val="auto"/>
                <w:sz w:val="20"/>
                <w:szCs w:val="20"/>
              </w:rPr>
            </w:pPr>
            <w:r w:rsidRPr="008F360D">
              <w:rPr>
                <w:rFonts w:ascii="Tahoma" w:hAnsi="Tahoma" w:cs="Tahoma"/>
                <w:color w:val="auto"/>
                <w:sz w:val="20"/>
                <w:szCs w:val="20"/>
              </w:rPr>
              <w:t>Многоквартирный</w:t>
            </w:r>
          </w:p>
        </w:tc>
        <w:tc>
          <w:tcPr>
            <w:tcW w:w="1182" w:type="dxa"/>
            <w:tcBorders>
              <w:left w:val="single" w:sz="4" w:space="0" w:color="000000"/>
              <w:bottom w:val="single" w:sz="4" w:space="0" w:color="000000"/>
              <w:right w:val="single" w:sz="4" w:space="0" w:color="000000"/>
            </w:tcBorders>
            <w:vAlign w:val="center"/>
          </w:tcPr>
          <w:p w14:paraId="3D6C9599"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3 672</w:t>
            </w:r>
          </w:p>
        </w:tc>
      </w:tr>
      <w:tr w:rsidR="004033AC" w:rsidRPr="008F360D" w14:paraId="53D9986C" w14:textId="77777777" w:rsidTr="00595940">
        <w:trPr>
          <w:trHeight w:val="20"/>
        </w:trPr>
        <w:tc>
          <w:tcPr>
            <w:tcW w:w="736" w:type="dxa"/>
            <w:vMerge/>
            <w:tcBorders>
              <w:left w:val="single" w:sz="4" w:space="0" w:color="000000"/>
              <w:bottom w:val="single" w:sz="4" w:space="0" w:color="000000"/>
            </w:tcBorders>
            <w:vAlign w:val="center"/>
          </w:tcPr>
          <w:p w14:paraId="57A2F4FD" w14:textId="77777777" w:rsidR="00EF0E49" w:rsidRPr="008F360D" w:rsidRDefault="00EF0E49" w:rsidP="005E3A80">
            <w:pPr>
              <w:rPr>
                <w:rFonts w:ascii="Tahoma" w:hAnsi="Tahoma" w:cs="Tahoma"/>
                <w:color w:val="auto"/>
                <w:sz w:val="20"/>
                <w:szCs w:val="20"/>
              </w:rPr>
            </w:pPr>
          </w:p>
        </w:tc>
        <w:tc>
          <w:tcPr>
            <w:tcW w:w="3844" w:type="dxa"/>
            <w:vMerge/>
            <w:tcBorders>
              <w:left w:val="single" w:sz="4" w:space="0" w:color="000000"/>
              <w:bottom w:val="single" w:sz="4" w:space="0" w:color="000000"/>
            </w:tcBorders>
            <w:vAlign w:val="center"/>
          </w:tcPr>
          <w:p w14:paraId="219D78D6" w14:textId="77777777" w:rsidR="00EF0E49" w:rsidRPr="008F360D" w:rsidRDefault="00EF0E49" w:rsidP="005E3A80">
            <w:pPr>
              <w:rPr>
                <w:rFonts w:ascii="Tahoma" w:hAnsi="Tahoma" w:cs="Tahoma"/>
                <w:color w:val="auto"/>
                <w:sz w:val="20"/>
                <w:szCs w:val="20"/>
              </w:rPr>
            </w:pPr>
          </w:p>
        </w:tc>
        <w:tc>
          <w:tcPr>
            <w:tcW w:w="1125" w:type="dxa"/>
            <w:vMerge/>
            <w:tcBorders>
              <w:left w:val="single" w:sz="4" w:space="0" w:color="000000"/>
              <w:bottom w:val="single" w:sz="4" w:space="0" w:color="000000"/>
            </w:tcBorders>
            <w:vAlign w:val="center"/>
          </w:tcPr>
          <w:p w14:paraId="313164F0" w14:textId="77777777" w:rsidR="00EF0E49" w:rsidRPr="008F360D" w:rsidRDefault="00EF0E49" w:rsidP="00595940">
            <w:pPr>
              <w:jc w:val="center"/>
              <w:rPr>
                <w:rFonts w:ascii="Tahoma" w:hAnsi="Tahoma" w:cs="Tahoma"/>
                <w:color w:val="auto"/>
                <w:sz w:val="20"/>
                <w:szCs w:val="20"/>
              </w:rPr>
            </w:pPr>
          </w:p>
        </w:tc>
        <w:tc>
          <w:tcPr>
            <w:tcW w:w="1075" w:type="dxa"/>
            <w:tcBorders>
              <w:left w:val="single" w:sz="4" w:space="0" w:color="000000"/>
              <w:bottom w:val="single" w:sz="4" w:space="0" w:color="000000"/>
            </w:tcBorders>
            <w:vAlign w:val="center"/>
          </w:tcPr>
          <w:p w14:paraId="4EFA11B2"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2</w:t>
            </w:r>
          </w:p>
        </w:tc>
        <w:tc>
          <w:tcPr>
            <w:tcW w:w="2175" w:type="dxa"/>
            <w:tcBorders>
              <w:left w:val="single" w:sz="4" w:space="0" w:color="000000"/>
              <w:bottom w:val="single" w:sz="4" w:space="0" w:color="000000"/>
            </w:tcBorders>
            <w:vAlign w:val="center"/>
          </w:tcPr>
          <w:p w14:paraId="6A85B094" w14:textId="77777777" w:rsidR="00EF0E49" w:rsidRPr="008F360D" w:rsidRDefault="00EF0E49" w:rsidP="005E3A80">
            <w:pPr>
              <w:snapToGrid w:val="0"/>
              <w:ind w:firstLine="41"/>
              <w:rPr>
                <w:rFonts w:ascii="Tahoma" w:hAnsi="Tahoma" w:cs="Tahoma"/>
                <w:color w:val="auto"/>
                <w:sz w:val="20"/>
                <w:szCs w:val="20"/>
              </w:rPr>
            </w:pPr>
            <w:r w:rsidRPr="008F360D">
              <w:rPr>
                <w:rFonts w:ascii="Tahoma" w:hAnsi="Tahoma" w:cs="Tahoma"/>
                <w:color w:val="auto"/>
                <w:sz w:val="20"/>
                <w:szCs w:val="20"/>
              </w:rPr>
              <w:t>Общежитие</w:t>
            </w:r>
          </w:p>
        </w:tc>
        <w:tc>
          <w:tcPr>
            <w:tcW w:w="1182" w:type="dxa"/>
            <w:tcBorders>
              <w:left w:val="single" w:sz="4" w:space="0" w:color="000000"/>
              <w:bottom w:val="single" w:sz="4" w:space="0" w:color="000000"/>
              <w:right w:val="single" w:sz="4" w:space="0" w:color="000000"/>
            </w:tcBorders>
            <w:vAlign w:val="center"/>
          </w:tcPr>
          <w:p w14:paraId="25D41295"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539</w:t>
            </w:r>
          </w:p>
        </w:tc>
      </w:tr>
      <w:tr w:rsidR="004033AC" w:rsidRPr="008F360D" w14:paraId="2DCA8321" w14:textId="77777777" w:rsidTr="00595940">
        <w:trPr>
          <w:trHeight w:val="20"/>
        </w:trPr>
        <w:tc>
          <w:tcPr>
            <w:tcW w:w="736" w:type="dxa"/>
            <w:vMerge/>
            <w:tcBorders>
              <w:left w:val="single" w:sz="4" w:space="0" w:color="000000"/>
              <w:bottom w:val="single" w:sz="4" w:space="0" w:color="000000"/>
            </w:tcBorders>
            <w:vAlign w:val="center"/>
          </w:tcPr>
          <w:p w14:paraId="5DB94D36" w14:textId="77777777" w:rsidR="00EF0E49" w:rsidRPr="008F360D" w:rsidRDefault="00EF0E49" w:rsidP="005E3A80">
            <w:pPr>
              <w:rPr>
                <w:rFonts w:ascii="Tahoma" w:hAnsi="Tahoma" w:cs="Tahoma"/>
                <w:color w:val="auto"/>
                <w:sz w:val="20"/>
                <w:szCs w:val="20"/>
              </w:rPr>
            </w:pPr>
          </w:p>
        </w:tc>
        <w:tc>
          <w:tcPr>
            <w:tcW w:w="3844" w:type="dxa"/>
            <w:vMerge/>
            <w:tcBorders>
              <w:left w:val="single" w:sz="4" w:space="0" w:color="000000"/>
              <w:bottom w:val="single" w:sz="4" w:space="0" w:color="000000"/>
            </w:tcBorders>
            <w:vAlign w:val="center"/>
          </w:tcPr>
          <w:p w14:paraId="28D3F2A0" w14:textId="77777777" w:rsidR="00EF0E49" w:rsidRPr="008F360D" w:rsidRDefault="00EF0E49" w:rsidP="005E3A80">
            <w:pPr>
              <w:rPr>
                <w:rFonts w:ascii="Tahoma" w:hAnsi="Tahoma" w:cs="Tahoma"/>
                <w:color w:val="auto"/>
                <w:sz w:val="20"/>
                <w:szCs w:val="20"/>
              </w:rPr>
            </w:pPr>
          </w:p>
        </w:tc>
        <w:tc>
          <w:tcPr>
            <w:tcW w:w="1125" w:type="dxa"/>
            <w:vMerge/>
            <w:tcBorders>
              <w:left w:val="single" w:sz="4" w:space="0" w:color="000000"/>
              <w:bottom w:val="single" w:sz="4" w:space="0" w:color="000000"/>
            </w:tcBorders>
            <w:vAlign w:val="center"/>
          </w:tcPr>
          <w:p w14:paraId="660FAE14" w14:textId="77777777" w:rsidR="00EF0E49" w:rsidRPr="008F360D" w:rsidRDefault="00EF0E49" w:rsidP="00595940">
            <w:pPr>
              <w:jc w:val="center"/>
              <w:rPr>
                <w:rFonts w:ascii="Tahoma" w:hAnsi="Tahoma" w:cs="Tahoma"/>
                <w:color w:val="auto"/>
                <w:sz w:val="20"/>
                <w:szCs w:val="20"/>
              </w:rPr>
            </w:pPr>
          </w:p>
        </w:tc>
        <w:tc>
          <w:tcPr>
            <w:tcW w:w="1075" w:type="dxa"/>
            <w:tcBorders>
              <w:left w:val="single" w:sz="4" w:space="0" w:color="000000"/>
              <w:bottom w:val="single" w:sz="4" w:space="0" w:color="000000"/>
            </w:tcBorders>
            <w:vAlign w:val="center"/>
          </w:tcPr>
          <w:p w14:paraId="029619D3"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6</w:t>
            </w:r>
          </w:p>
        </w:tc>
        <w:tc>
          <w:tcPr>
            <w:tcW w:w="2175" w:type="dxa"/>
            <w:tcBorders>
              <w:left w:val="single" w:sz="4" w:space="0" w:color="000000"/>
              <w:bottom w:val="single" w:sz="4" w:space="0" w:color="000000"/>
            </w:tcBorders>
            <w:vAlign w:val="center"/>
          </w:tcPr>
          <w:p w14:paraId="53695DFC" w14:textId="77777777" w:rsidR="00EF0E49" w:rsidRPr="008F360D" w:rsidRDefault="00EF0E49" w:rsidP="005E3A80">
            <w:pPr>
              <w:snapToGrid w:val="0"/>
              <w:ind w:firstLine="41"/>
              <w:rPr>
                <w:rFonts w:ascii="Tahoma" w:hAnsi="Tahoma" w:cs="Tahoma"/>
                <w:color w:val="auto"/>
                <w:sz w:val="20"/>
                <w:szCs w:val="20"/>
              </w:rPr>
            </w:pPr>
            <w:r w:rsidRPr="008F360D">
              <w:rPr>
                <w:rFonts w:ascii="Tahoma" w:hAnsi="Tahoma" w:cs="Tahoma"/>
                <w:color w:val="auto"/>
                <w:sz w:val="20"/>
                <w:szCs w:val="20"/>
              </w:rPr>
              <w:t>Одноквартирный</w:t>
            </w:r>
          </w:p>
        </w:tc>
        <w:tc>
          <w:tcPr>
            <w:tcW w:w="1182" w:type="dxa"/>
            <w:tcBorders>
              <w:left w:val="single" w:sz="4" w:space="0" w:color="000000"/>
              <w:bottom w:val="single" w:sz="4" w:space="0" w:color="000000"/>
              <w:right w:val="single" w:sz="4" w:space="0" w:color="000000"/>
            </w:tcBorders>
            <w:vAlign w:val="center"/>
          </w:tcPr>
          <w:p w14:paraId="0C477E72"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539</w:t>
            </w:r>
          </w:p>
        </w:tc>
      </w:tr>
      <w:tr w:rsidR="004033AC" w:rsidRPr="008F360D" w14:paraId="0B09352F" w14:textId="77777777" w:rsidTr="00595940">
        <w:trPr>
          <w:trHeight w:val="20"/>
        </w:trPr>
        <w:tc>
          <w:tcPr>
            <w:tcW w:w="736" w:type="dxa"/>
            <w:vMerge w:val="restart"/>
            <w:tcBorders>
              <w:left w:val="single" w:sz="4" w:space="0" w:color="000000"/>
              <w:bottom w:val="single" w:sz="4" w:space="0" w:color="000000"/>
            </w:tcBorders>
            <w:vAlign w:val="center"/>
          </w:tcPr>
          <w:p w14:paraId="4D1546CE" w14:textId="77777777" w:rsidR="00EF0E49" w:rsidRPr="008F360D" w:rsidRDefault="00EF0E49" w:rsidP="005E3A80">
            <w:pPr>
              <w:snapToGrid w:val="0"/>
              <w:ind w:firstLine="41"/>
              <w:rPr>
                <w:rFonts w:ascii="Tahoma" w:hAnsi="Tahoma" w:cs="Tahoma"/>
                <w:color w:val="auto"/>
                <w:sz w:val="20"/>
                <w:szCs w:val="20"/>
              </w:rPr>
            </w:pPr>
            <w:r w:rsidRPr="008F360D">
              <w:rPr>
                <w:rFonts w:ascii="Tahoma" w:hAnsi="Tahoma" w:cs="Tahoma"/>
                <w:color w:val="auto"/>
                <w:sz w:val="20"/>
                <w:szCs w:val="20"/>
              </w:rPr>
              <w:t>3</w:t>
            </w:r>
          </w:p>
        </w:tc>
        <w:tc>
          <w:tcPr>
            <w:tcW w:w="3844" w:type="dxa"/>
            <w:vMerge w:val="restart"/>
            <w:tcBorders>
              <w:left w:val="single" w:sz="4" w:space="0" w:color="000000"/>
              <w:bottom w:val="single" w:sz="4" w:space="0" w:color="000000"/>
            </w:tcBorders>
            <w:vAlign w:val="center"/>
          </w:tcPr>
          <w:p w14:paraId="444A210E" w14:textId="77777777" w:rsidR="00EF0E49" w:rsidRPr="008F360D" w:rsidRDefault="00EF0E49" w:rsidP="005E3A80">
            <w:pPr>
              <w:snapToGrid w:val="0"/>
              <w:ind w:firstLine="41"/>
              <w:rPr>
                <w:rFonts w:ascii="Tahoma" w:hAnsi="Tahoma" w:cs="Tahoma"/>
                <w:color w:val="auto"/>
                <w:sz w:val="20"/>
                <w:szCs w:val="20"/>
                <w:lang w:val="ru-RU"/>
              </w:rPr>
            </w:pPr>
            <w:r w:rsidRPr="008F360D">
              <w:rPr>
                <w:rFonts w:ascii="Tahoma" w:hAnsi="Tahoma" w:cs="Tahoma"/>
                <w:color w:val="auto"/>
                <w:sz w:val="20"/>
                <w:szCs w:val="20"/>
                <w:lang w:val="ru-RU"/>
              </w:rPr>
              <w:t>СЗЗ промышленных предприятий (производственные базы)</w:t>
            </w:r>
          </w:p>
        </w:tc>
        <w:tc>
          <w:tcPr>
            <w:tcW w:w="1125" w:type="dxa"/>
            <w:vMerge w:val="restart"/>
            <w:tcBorders>
              <w:left w:val="single" w:sz="4" w:space="0" w:color="000000"/>
              <w:bottom w:val="single" w:sz="4" w:space="0" w:color="000000"/>
            </w:tcBorders>
            <w:vAlign w:val="center"/>
          </w:tcPr>
          <w:p w14:paraId="6AE2F637"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50; 100; 300</w:t>
            </w:r>
          </w:p>
        </w:tc>
        <w:tc>
          <w:tcPr>
            <w:tcW w:w="1075" w:type="dxa"/>
            <w:tcBorders>
              <w:left w:val="single" w:sz="4" w:space="0" w:color="000000"/>
              <w:bottom w:val="single" w:sz="4" w:space="0" w:color="000000"/>
            </w:tcBorders>
            <w:vAlign w:val="center"/>
          </w:tcPr>
          <w:p w14:paraId="200C9DE9"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6</w:t>
            </w:r>
          </w:p>
        </w:tc>
        <w:tc>
          <w:tcPr>
            <w:tcW w:w="2175" w:type="dxa"/>
            <w:tcBorders>
              <w:left w:val="single" w:sz="4" w:space="0" w:color="000000"/>
              <w:bottom w:val="single" w:sz="4" w:space="0" w:color="000000"/>
            </w:tcBorders>
            <w:vAlign w:val="center"/>
          </w:tcPr>
          <w:p w14:paraId="1F12A5C6" w14:textId="77777777" w:rsidR="00EF0E49" w:rsidRPr="008F360D" w:rsidRDefault="00EF0E49" w:rsidP="005E3A80">
            <w:pPr>
              <w:snapToGrid w:val="0"/>
              <w:ind w:firstLine="41"/>
              <w:rPr>
                <w:rFonts w:ascii="Tahoma" w:hAnsi="Tahoma" w:cs="Tahoma"/>
                <w:color w:val="auto"/>
                <w:sz w:val="20"/>
                <w:szCs w:val="20"/>
              </w:rPr>
            </w:pPr>
            <w:r w:rsidRPr="008F360D">
              <w:rPr>
                <w:rFonts w:ascii="Tahoma" w:hAnsi="Tahoma" w:cs="Tahoma"/>
                <w:color w:val="auto"/>
                <w:sz w:val="20"/>
                <w:szCs w:val="20"/>
              </w:rPr>
              <w:t>Одноквартирный</w:t>
            </w:r>
          </w:p>
        </w:tc>
        <w:tc>
          <w:tcPr>
            <w:tcW w:w="1182" w:type="dxa"/>
            <w:tcBorders>
              <w:left w:val="single" w:sz="4" w:space="0" w:color="000000"/>
              <w:bottom w:val="single" w:sz="4" w:space="0" w:color="000000"/>
              <w:right w:val="single" w:sz="4" w:space="0" w:color="000000"/>
            </w:tcBorders>
            <w:vAlign w:val="center"/>
          </w:tcPr>
          <w:p w14:paraId="296E6443"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452</w:t>
            </w:r>
          </w:p>
        </w:tc>
      </w:tr>
      <w:tr w:rsidR="004033AC" w:rsidRPr="008F360D" w14:paraId="5B35CD9F" w14:textId="77777777" w:rsidTr="00595940">
        <w:trPr>
          <w:trHeight w:val="20"/>
        </w:trPr>
        <w:tc>
          <w:tcPr>
            <w:tcW w:w="736" w:type="dxa"/>
            <w:vMerge/>
            <w:tcBorders>
              <w:left w:val="single" w:sz="4" w:space="0" w:color="000000"/>
              <w:bottom w:val="single" w:sz="4" w:space="0" w:color="000000"/>
            </w:tcBorders>
            <w:vAlign w:val="center"/>
          </w:tcPr>
          <w:p w14:paraId="7B4A138D" w14:textId="77777777" w:rsidR="00EF0E49" w:rsidRPr="008F360D" w:rsidRDefault="00EF0E49" w:rsidP="005E3A80">
            <w:pPr>
              <w:rPr>
                <w:rFonts w:ascii="Tahoma" w:hAnsi="Tahoma" w:cs="Tahoma"/>
                <w:color w:val="auto"/>
                <w:sz w:val="20"/>
                <w:szCs w:val="20"/>
              </w:rPr>
            </w:pPr>
          </w:p>
        </w:tc>
        <w:tc>
          <w:tcPr>
            <w:tcW w:w="3844" w:type="dxa"/>
            <w:vMerge/>
            <w:tcBorders>
              <w:left w:val="single" w:sz="4" w:space="0" w:color="000000"/>
              <w:bottom w:val="single" w:sz="4" w:space="0" w:color="000000"/>
            </w:tcBorders>
            <w:vAlign w:val="center"/>
          </w:tcPr>
          <w:p w14:paraId="63DD135D" w14:textId="77777777" w:rsidR="00EF0E49" w:rsidRPr="008F360D" w:rsidRDefault="00EF0E49" w:rsidP="005E3A80">
            <w:pPr>
              <w:rPr>
                <w:rFonts w:ascii="Tahoma" w:hAnsi="Tahoma" w:cs="Tahoma"/>
                <w:color w:val="auto"/>
                <w:sz w:val="20"/>
                <w:szCs w:val="20"/>
              </w:rPr>
            </w:pPr>
          </w:p>
        </w:tc>
        <w:tc>
          <w:tcPr>
            <w:tcW w:w="1125" w:type="dxa"/>
            <w:vMerge/>
            <w:tcBorders>
              <w:left w:val="single" w:sz="4" w:space="0" w:color="000000"/>
              <w:bottom w:val="single" w:sz="4" w:space="0" w:color="000000"/>
            </w:tcBorders>
            <w:vAlign w:val="center"/>
          </w:tcPr>
          <w:p w14:paraId="333CBC77" w14:textId="77777777" w:rsidR="00EF0E49" w:rsidRPr="008F360D" w:rsidRDefault="00EF0E49" w:rsidP="00595940">
            <w:pPr>
              <w:jc w:val="center"/>
              <w:rPr>
                <w:rFonts w:ascii="Tahoma" w:hAnsi="Tahoma" w:cs="Tahoma"/>
                <w:color w:val="auto"/>
                <w:sz w:val="20"/>
                <w:szCs w:val="20"/>
              </w:rPr>
            </w:pPr>
          </w:p>
        </w:tc>
        <w:tc>
          <w:tcPr>
            <w:tcW w:w="1075" w:type="dxa"/>
            <w:tcBorders>
              <w:left w:val="single" w:sz="4" w:space="0" w:color="000000"/>
              <w:bottom w:val="single" w:sz="4" w:space="0" w:color="000000"/>
            </w:tcBorders>
            <w:vAlign w:val="center"/>
          </w:tcPr>
          <w:p w14:paraId="3C16E75D"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8</w:t>
            </w:r>
          </w:p>
        </w:tc>
        <w:tc>
          <w:tcPr>
            <w:tcW w:w="2175" w:type="dxa"/>
            <w:tcBorders>
              <w:left w:val="single" w:sz="4" w:space="0" w:color="000000"/>
              <w:bottom w:val="single" w:sz="4" w:space="0" w:color="000000"/>
            </w:tcBorders>
            <w:vAlign w:val="center"/>
          </w:tcPr>
          <w:p w14:paraId="55B6B539" w14:textId="77777777" w:rsidR="00EF0E49" w:rsidRPr="008F360D" w:rsidRDefault="00EF0E49" w:rsidP="005E3A80">
            <w:pPr>
              <w:snapToGrid w:val="0"/>
              <w:ind w:firstLine="41"/>
              <w:rPr>
                <w:rFonts w:ascii="Tahoma" w:hAnsi="Tahoma" w:cs="Tahoma"/>
                <w:color w:val="auto"/>
                <w:sz w:val="20"/>
                <w:szCs w:val="20"/>
              </w:rPr>
            </w:pPr>
            <w:r w:rsidRPr="008F360D">
              <w:rPr>
                <w:rFonts w:ascii="Tahoma" w:hAnsi="Tahoma" w:cs="Tahoma"/>
                <w:color w:val="auto"/>
                <w:sz w:val="20"/>
                <w:szCs w:val="20"/>
              </w:rPr>
              <w:t>Двухквартирный</w:t>
            </w:r>
          </w:p>
        </w:tc>
        <w:tc>
          <w:tcPr>
            <w:tcW w:w="1182" w:type="dxa"/>
            <w:tcBorders>
              <w:left w:val="single" w:sz="4" w:space="0" w:color="000000"/>
              <w:bottom w:val="single" w:sz="4" w:space="0" w:color="000000"/>
              <w:right w:val="single" w:sz="4" w:space="0" w:color="000000"/>
            </w:tcBorders>
            <w:vAlign w:val="center"/>
          </w:tcPr>
          <w:p w14:paraId="5D532EC3"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871</w:t>
            </w:r>
          </w:p>
        </w:tc>
      </w:tr>
      <w:tr w:rsidR="004033AC" w:rsidRPr="008F360D" w14:paraId="7D51EA9A" w14:textId="77777777" w:rsidTr="00595940">
        <w:trPr>
          <w:trHeight w:val="20"/>
        </w:trPr>
        <w:tc>
          <w:tcPr>
            <w:tcW w:w="736" w:type="dxa"/>
            <w:vMerge/>
            <w:tcBorders>
              <w:left w:val="single" w:sz="4" w:space="0" w:color="000000"/>
              <w:bottom w:val="single" w:sz="4" w:space="0" w:color="000000"/>
            </w:tcBorders>
            <w:vAlign w:val="center"/>
          </w:tcPr>
          <w:p w14:paraId="3A1E4459" w14:textId="77777777" w:rsidR="00EF0E49" w:rsidRPr="008F360D" w:rsidRDefault="00EF0E49" w:rsidP="005E3A80">
            <w:pPr>
              <w:rPr>
                <w:rFonts w:ascii="Tahoma" w:hAnsi="Tahoma" w:cs="Tahoma"/>
                <w:color w:val="auto"/>
                <w:sz w:val="20"/>
                <w:szCs w:val="20"/>
              </w:rPr>
            </w:pPr>
          </w:p>
        </w:tc>
        <w:tc>
          <w:tcPr>
            <w:tcW w:w="3844" w:type="dxa"/>
            <w:vMerge/>
            <w:tcBorders>
              <w:left w:val="single" w:sz="4" w:space="0" w:color="000000"/>
              <w:bottom w:val="single" w:sz="4" w:space="0" w:color="000000"/>
            </w:tcBorders>
            <w:vAlign w:val="center"/>
          </w:tcPr>
          <w:p w14:paraId="3630E047" w14:textId="77777777" w:rsidR="00EF0E49" w:rsidRPr="008F360D" w:rsidRDefault="00EF0E49" w:rsidP="005E3A80">
            <w:pPr>
              <w:rPr>
                <w:rFonts w:ascii="Tahoma" w:hAnsi="Tahoma" w:cs="Tahoma"/>
                <w:color w:val="auto"/>
                <w:sz w:val="20"/>
                <w:szCs w:val="20"/>
              </w:rPr>
            </w:pPr>
          </w:p>
        </w:tc>
        <w:tc>
          <w:tcPr>
            <w:tcW w:w="1125" w:type="dxa"/>
            <w:vMerge/>
            <w:tcBorders>
              <w:left w:val="single" w:sz="4" w:space="0" w:color="000000"/>
              <w:bottom w:val="single" w:sz="4" w:space="0" w:color="000000"/>
            </w:tcBorders>
            <w:vAlign w:val="center"/>
          </w:tcPr>
          <w:p w14:paraId="0C18C462" w14:textId="77777777" w:rsidR="00EF0E49" w:rsidRPr="008F360D" w:rsidRDefault="00EF0E49" w:rsidP="00595940">
            <w:pPr>
              <w:jc w:val="center"/>
              <w:rPr>
                <w:rFonts w:ascii="Tahoma" w:hAnsi="Tahoma" w:cs="Tahoma"/>
                <w:color w:val="auto"/>
                <w:sz w:val="20"/>
                <w:szCs w:val="20"/>
              </w:rPr>
            </w:pPr>
          </w:p>
        </w:tc>
        <w:tc>
          <w:tcPr>
            <w:tcW w:w="1075" w:type="dxa"/>
            <w:tcBorders>
              <w:left w:val="single" w:sz="4" w:space="0" w:color="000000"/>
              <w:bottom w:val="single" w:sz="4" w:space="0" w:color="000000"/>
            </w:tcBorders>
            <w:vAlign w:val="center"/>
          </w:tcPr>
          <w:p w14:paraId="2D32AD1C"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22</w:t>
            </w:r>
          </w:p>
        </w:tc>
        <w:tc>
          <w:tcPr>
            <w:tcW w:w="2175" w:type="dxa"/>
            <w:tcBorders>
              <w:left w:val="single" w:sz="4" w:space="0" w:color="000000"/>
              <w:bottom w:val="single" w:sz="4" w:space="0" w:color="000000"/>
            </w:tcBorders>
            <w:vAlign w:val="center"/>
          </w:tcPr>
          <w:p w14:paraId="0C27C5EB" w14:textId="77777777" w:rsidR="00EF0E49" w:rsidRPr="008F360D" w:rsidRDefault="00EF0E49" w:rsidP="005E3A80">
            <w:pPr>
              <w:snapToGrid w:val="0"/>
              <w:ind w:firstLine="41"/>
              <w:rPr>
                <w:rFonts w:ascii="Tahoma" w:hAnsi="Tahoma" w:cs="Tahoma"/>
                <w:color w:val="auto"/>
                <w:sz w:val="20"/>
                <w:szCs w:val="20"/>
              </w:rPr>
            </w:pPr>
            <w:r w:rsidRPr="008F360D">
              <w:rPr>
                <w:rFonts w:ascii="Tahoma" w:hAnsi="Tahoma" w:cs="Tahoma"/>
                <w:color w:val="auto"/>
                <w:sz w:val="20"/>
                <w:szCs w:val="20"/>
              </w:rPr>
              <w:t>Многоквартирный</w:t>
            </w:r>
          </w:p>
        </w:tc>
        <w:tc>
          <w:tcPr>
            <w:tcW w:w="1182" w:type="dxa"/>
            <w:tcBorders>
              <w:left w:val="single" w:sz="4" w:space="0" w:color="000000"/>
              <w:bottom w:val="single" w:sz="4" w:space="0" w:color="000000"/>
              <w:right w:val="single" w:sz="4" w:space="0" w:color="000000"/>
            </w:tcBorders>
            <w:vAlign w:val="center"/>
          </w:tcPr>
          <w:p w14:paraId="6CE08B6E"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6 275</w:t>
            </w:r>
          </w:p>
        </w:tc>
      </w:tr>
      <w:tr w:rsidR="004033AC" w:rsidRPr="008F360D" w14:paraId="275022A5" w14:textId="77777777" w:rsidTr="00595940">
        <w:trPr>
          <w:trHeight w:val="20"/>
        </w:trPr>
        <w:tc>
          <w:tcPr>
            <w:tcW w:w="736" w:type="dxa"/>
            <w:vMerge/>
            <w:tcBorders>
              <w:left w:val="single" w:sz="4" w:space="0" w:color="000000"/>
              <w:bottom w:val="single" w:sz="4" w:space="0" w:color="000000"/>
            </w:tcBorders>
            <w:vAlign w:val="center"/>
          </w:tcPr>
          <w:p w14:paraId="4AA20883" w14:textId="77777777" w:rsidR="00EF0E49" w:rsidRPr="008F360D" w:rsidRDefault="00EF0E49" w:rsidP="005E3A80">
            <w:pPr>
              <w:rPr>
                <w:rFonts w:ascii="Tahoma" w:hAnsi="Tahoma" w:cs="Tahoma"/>
                <w:color w:val="auto"/>
                <w:sz w:val="20"/>
                <w:szCs w:val="20"/>
              </w:rPr>
            </w:pPr>
          </w:p>
        </w:tc>
        <w:tc>
          <w:tcPr>
            <w:tcW w:w="3844" w:type="dxa"/>
            <w:vMerge/>
            <w:tcBorders>
              <w:left w:val="single" w:sz="4" w:space="0" w:color="000000"/>
              <w:bottom w:val="single" w:sz="4" w:space="0" w:color="000000"/>
            </w:tcBorders>
            <w:vAlign w:val="center"/>
          </w:tcPr>
          <w:p w14:paraId="452D5917" w14:textId="77777777" w:rsidR="00EF0E49" w:rsidRPr="008F360D" w:rsidRDefault="00EF0E49" w:rsidP="005E3A80">
            <w:pPr>
              <w:rPr>
                <w:rFonts w:ascii="Tahoma" w:hAnsi="Tahoma" w:cs="Tahoma"/>
                <w:color w:val="auto"/>
                <w:sz w:val="20"/>
                <w:szCs w:val="20"/>
              </w:rPr>
            </w:pPr>
          </w:p>
        </w:tc>
        <w:tc>
          <w:tcPr>
            <w:tcW w:w="1125" w:type="dxa"/>
            <w:vMerge/>
            <w:tcBorders>
              <w:left w:val="single" w:sz="4" w:space="0" w:color="000000"/>
              <w:bottom w:val="single" w:sz="4" w:space="0" w:color="000000"/>
            </w:tcBorders>
            <w:vAlign w:val="center"/>
          </w:tcPr>
          <w:p w14:paraId="77BF967A" w14:textId="77777777" w:rsidR="00EF0E49" w:rsidRPr="008F360D" w:rsidRDefault="00EF0E49" w:rsidP="00595940">
            <w:pPr>
              <w:jc w:val="center"/>
              <w:rPr>
                <w:rFonts w:ascii="Tahoma" w:hAnsi="Tahoma" w:cs="Tahoma"/>
                <w:color w:val="auto"/>
                <w:sz w:val="20"/>
                <w:szCs w:val="20"/>
              </w:rPr>
            </w:pPr>
          </w:p>
        </w:tc>
        <w:tc>
          <w:tcPr>
            <w:tcW w:w="1075" w:type="dxa"/>
            <w:tcBorders>
              <w:left w:val="single" w:sz="4" w:space="0" w:color="000000"/>
              <w:bottom w:val="single" w:sz="4" w:space="0" w:color="000000"/>
            </w:tcBorders>
            <w:vAlign w:val="center"/>
          </w:tcPr>
          <w:p w14:paraId="0BFCBF55"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6</w:t>
            </w:r>
          </w:p>
        </w:tc>
        <w:tc>
          <w:tcPr>
            <w:tcW w:w="2175" w:type="dxa"/>
            <w:tcBorders>
              <w:left w:val="single" w:sz="4" w:space="0" w:color="000000"/>
              <w:bottom w:val="single" w:sz="4" w:space="0" w:color="000000"/>
            </w:tcBorders>
            <w:vAlign w:val="center"/>
          </w:tcPr>
          <w:p w14:paraId="7A44E0D7" w14:textId="77777777" w:rsidR="00EF0E49" w:rsidRPr="008F360D" w:rsidRDefault="00EF0E49" w:rsidP="005E3A80">
            <w:pPr>
              <w:snapToGrid w:val="0"/>
              <w:ind w:firstLine="41"/>
              <w:rPr>
                <w:rFonts w:ascii="Tahoma" w:hAnsi="Tahoma" w:cs="Tahoma"/>
                <w:color w:val="auto"/>
                <w:sz w:val="20"/>
                <w:szCs w:val="20"/>
              </w:rPr>
            </w:pPr>
            <w:r w:rsidRPr="008F360D">
              <w:rPr>
                <w:rFonts w:ascii="Tahoma" w:hAnsi="Tahoma" w:cs="Tahoma"/>
                <w:color w:val="auto"/>
                <w:sz w:val="20"/>
                <w:szCs w:val="20"/>
              </w:rPr>
              <w:t>Общежитие</w:t>
            </w:r>
          </w:p>
        </w:tc>
        <w:tc>
          <w:tcPr>
            <w:tcW w:w="1182" w:type="dxa"/>
            <w:tcBorders>
              <w:left w:val="single" w:sz="4" w:space="0" w:color="000000"/>
              <w:bottom w:val="single" w:sz="4" w:space="0" w:color="000000"/>
              <w:right w:val="single" w:sz="4" w:space="0" w:color="000000"/>
            </w:tcBorders>
            <w:vAlign w:val="center"/>
          </w:tcPr>
          <w:p w14:paraId="3F728474"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4 527</w:t>
            </w:r>
          </w:p>
        </w:tc>
      </w:tr>
      <w:tr w:rsidR="004033AC" w:rsidRPr="008F360D" w14:paraId="51EC55AF" w14:textId="77777777" w:rsidTr="00595940">
        <w:trPr>
          <w:trHeight w:val="20"/>
        </w:trPr>
        <w:tc>
          <w:tcPr>
            <w:tcW w:w="736" w:type="dxa"/>
            <w:tcBorders>
              <w:left w:val="single" w:sz="4" w:space="0" w:color="000000"/>
              <w:bottom w:val="single" w:sz="4" w:space="0" w:color="000000"/>
            </w:tcBorders>
            <w:vAlign w:val="center"/>
          </w:tcPr>
          <w:p w14:paraId="484DD8E0" w14:textId="77777777" w:rsidR="00EF0E49" w:rsidRPr="008F360D" w:rsidRDefault="00EF0E49" w:rsidP="005E3A80">
            <w:pPr>
              <w:snapToGrid w:val="0"/>
              <w:ind w:firstLine="41"/>
              <w:rPr>
                <w:rFonts w:ascii="Tahoma" w:hAnsi="Tahoma" w:cs="Tahoma"/>
                <w:color w:val="auto"/>
                <w:sz w:val="20"/>
                <w:szCs w:val="20"/>
              </w:rPr>
            </w:pPr>
            <w:r w:rsidRPr="008F360D">
              <w:rPr>
                <w:rFonts w:ascii="Tahoma" w:hAnsi="Tahoma" w:cs="Tahoma"/>
                <w:color w:val="auto"/>
                <w:sz w:val="20"/>
                <w:szCs w:val="20"/>
              </w:rPr>
              <w:t>4</w:t>
            </w:r>
          </w:p>
        </w:tc>
        <w:tc>
          <w:tcPr>
            <w:tcW w:w="3844" w:type="dxa"/>
            <w:tcBorders>
              <w:left w:val="single" w:sz="4" w:space="0" w:color="000000"/>
              <w:bottom w:val="single" w:sz="4" w:space="0" w:color="000000"/>
            </w:tcBorders>
            <w:vAlign w:val="center"/>
          </w:tcPr>
          <w:p w14:paraId="6D85E768" w14:textId="77777777" w:rsidR="00EF0E49" w:rsidRPr="008F360D" w:rsidRDefault="00EF0E49" w:rsidP="005E3A80">
            <w:pPr>
              <w:snapToGrid w:val="0"/>
              <w:ind w:firstLine="41"/>
              <w:rPr>
                <w:rFonts w:ascii="Tahoma" w:hAnsi="Tahoma" w:cs="Tahoma"/>
                <w:color w:val="auto"/>
                <w:sz w:val="20"/>
                <w:szCs w:val="20"/>
                <w:lang w:val="ru-RU"/>
              </w:rPr>
            </w:pPr>
            <w:r w:rsidRPr="008F360D">
              <w:rPr>
                <w:rFonts w:ascii="Tahoma" w:hAnsi="Tahoma" w:cs="Tahoma"/>
                <w:color w:val="auto"/>
                <w:sz w:val="20"/>
                <w:szCs w:val="20"/>
                <w:lang w:val="ru-RU"/>
              </w:rPr>
              <w:t>СЗЗ автостоянок и гаражей (гаражи)</w:t>
            </w:r>
          </w:p>
        </w:tc>
        <w:tc>
          <w:tcPr>
            <w:tcW w:w="1125" w:type="dxa"/>
            <w:tcBorders>
              <w:left w:val="single" w:sz="4" w:space="0" w:color="000000"/>
              <w:bottom w:val="single" w:sz="4" w:space="0" w:color="000000"/>
            </w:tcBorders>
            <w:vAlign w:val="center"/>
          </w:tcPr>
          <w:p w14:paraId="450B7F69"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50</w:t>
            </w:r>
          </w:p>
        </w:tc>
        <w:tc>
          <w:tcPr>
            <w:tcW w:w="1075" w:type="dxa"/>
            <w:tcBorders>
              <w:left w:val="single" w:sz="4" w:space="0" w:color="000000"/>
              <w:bottom w:val="single" w:sz="4" w:space="0" w:color="000000"/>
            </w:tcBorders>
            <w:vAlign w:val="center"/>
          </w:tcPr>
          <w:p w14:paraId="6523B7EF"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9</w:t>
            </w:r>
          </w:p>
        </w:tc>
        <w:tc>
          <w:tcPr>
            <w:tcW w:w="2175" w:type="dxa"/>
            <w:tcBorders>
              <w:left w:val="single" w:sz="4" w:space="0" w:color="000000"/>
              <w:bottom w:val="single" w:sz="4" w:space="0" w:color="000000"/>
            </w:tcBorders>
            <w:vAlign w:val="center"/>
          </w:tcPr>
          <w:p w14:paraId="26542F08" w14:textId="77777777" w:rsidR="00EF0E49" w:rsidRPr="008F360D" w:rsidRDefault="00EF0E49" w:rsidP="005E3A80">
            <w:pPr>
              <w:snapToGrid w:val="0"/>
              <w:ind w:firstLine="41"/>
              <w:rPr>
                <w:rFonts w:ascii="Tahoma" w:hAnsi="Tahoma" w:cs="Tahoma"/>
                <w:color w:val="auto"/>
                <w:sz w:val="20"/>
                <w:szCs w:val="20"/>
              </w:rPr>
            </w:pPr>
            <w:r w:rsidRPr="008F360D">
              <w:rPr>
                <w:rFonts w:ascii="Tahoma" w:hAnsi="Tahoma" w:cs="Tahoma"/>
                <w:color w:val="auto"/>
                <w:sz w:val="20"/>
                <w:szCs w:val="20"/>
              </w:rPr>
              <w:t>Двухквартирный</w:t>
            </w:r>
          </w:p>
        </w:tc>
        <w:tc>
          <w:tcPr>
            <w:tcW w:w="1182" w:type="dxa"/>
            <w:tcBorders>
              <w:left w:val="single" w:sz="4" w:space="0" w:color="000000"/>
              <w:bottom w:val="single" w:sz="4" w:space="0" w:color="000000"/>
              <w:right w:val="single" w:sz="4" w:space="0" w:color="000000"/>
            </w:tcBorders>
            <w:vAlign w:val="center"/>
          </w:tcPr>
          <w:p w14:paraId="069D0C45"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872</w:t>
            </w:r>
          </w:p>
        </w:tc>
      </w:tr>
      <w:tr w:rsidR="004033AC" w:rsidRPr="008F360D" w14:paraId="18FED051" w14:textId="77777777" w:rsidTr="00595940">
        <w:trPr>
          <w:trHeight w:val="20"/>
        </w:trPr>
        <w:tc>
          <w:tcPr>
            <w:tcW w:w="736" w:type="dxa"/>
            <w:vMerge w:val="restart"/>
            <w:tcBorders>
              <w:left w:val="single" w:sz="4" w:space="0" w:color="000000"/>
              <w:bottom w:val="single" w:sz="4" w:space="0" w:color="000000"/>
            </w:tcBorders>
            <w:vAlign w:val="center"/>
          </w:tcPr>
          <w:p w14:paraId="729FF143" w14:textId="77777777" w:rsidR="00EF0E49" w:rsidRPr="008F360D" w:rsidRDefault="00EF0E49" w:rsidP="005E3A80">
            <w:pPr>
              <w:snapToGrid w:val="0"/>
              <w:ind w:firstLine="41"/>
              <w:rPr>
                <w:rFonts w:ascii="Tahoma" w:hAnsi="Tahoma" w:cs="Tahoma"/>
                <w:color w:val="auto"/>
                <w:sz w:val="20"/>
                <w:szCs w:val="20"/>
              </w:rPr>
            </w:pPr>
            <w:r w:rsidRPr="008F360D">
              <w:rPr>
                <w:rFonts w:ascii="Tahoma" w:hAnsi="Tahoma" w:cs="Tahoma"/>
                <w:color w:val="auto"/>
                <w:sz w:val="20"/>
                <w:szCs w:val="20"/>
              </w:rPr>
              <w:t>5</w:t>
            </w:r>
          </w:p>
        </w:tc>
        <w:tc>
          <w:tcPr>
            <w:tcW w:w="3844" w:type="dxa"/>
            <w:vMerge w:val="restart"/>
            <w:tcBorders>
              <w:left w:val="single" w:sz="4" w:space="0" w:color="000000"/>
              <w:bottom w:val="single" w:sz="4" w:space="0" w:color="000000"/>
            </w:tcBorders>
            <w:vAlign w:val="center"/>
          </w:tcPr>
          <w:p w14:paraId="7CF79D9C" w14:textId="77777777" w:rsidR="00EF0E49" w:rsidRPr="008F360D" w:rsidRDefault="00EF0E49" w:rsidP="005E3A80">
            <w:pPr>
              <w:snapToGrid w:val="0"/>
              <w:ind w:firstLine="41"/>
              <w:rPr>
                <w:rFonts w:ascii="Tahoma" w:hAnsi="Tahoma" w:cs="Tahoma"/>
                <w:color w:val="auto"/>
                <w:sz w:val="20"/>
                <w:szCs w:val="20"/>
                <w:lang w:val="ru-RU"/>
              </w:rPr>
            </w:pPr>
            <w:r w:rsidRPr="008F360D">
              <w:rPr>
                <w:rFonts w:ascii="Tahoma" w:hAnsi="Tahoma" w:cs="Tahoma"/>
                <w:color w:val="auto"/>
                <w:sz w:val="20"/>
                <w:szCs w:val="20"/>
                <w:lang w:val="ru-RU"/>
              </w:rPr>
              <w:t>Охранная зона источников питьевого водоснабжения (скважина)</w:t>
            </w:r>
          </w:p>
        </w:tc>
        <w:tc>
          <w:tcPr>
            <w:tcW w:w="1125" w:type="dxa"/>
            <w:vMerge w:val="restart"/>
            <w:tcBorders>
              <w:left w:val="single" w:sz="4" w:space="0" w:color="000000"/>
              <w:bottom w:val="single" w:sz="4" w:space="0" w:color="000000"/>
            </w:tcBorders>
            <w:vAlign w:val="center"/>
          </w:tcPr>
          <w:p w14:paraId="426656B1"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50</w:t>
            </w:r>
          </w:p>
        </w:tc>
        <w:tc>
          <w:tcPr>
            <w:tcW w:w="1075" w:type="dxa"/>
            <w:tcBorders>
              <w:left w:val="single" w:sz="4" w:space="0" w:color="000000"/>
              <w:bottom w:val="single" w:sz="4" w:space="0" w:color="000000"/>
            </w:tcBorders>
            <w:vAlign w:val="center"/>
          </w:tcPr>
          <w:p w14:paraId="6B18A93A"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1</w:t>
            </w:r>
          </w:p>
        </w:tc>
        <w:tc>
          <w:tcPr>
            <w:tcW w:w="2175" w:type="dxa"/>
            <w:tcBorders>
              <w:left w:val="single" w:sz="4" w:space="0" w:color="000000"/>
              <w:bottom w:val="single" w:sz="4" w:space="0" w:color="000000"/>
            </w:tcBorders>
            <w:vAlign w:val="center"/>
          </w:tcPr>
          <w:p w14:paraId="2C21099C" w14:textId="77777777" w:rsidR="00EF0E49" w:rsidRPr="008F360D" w:rsidRDefault="00EF0E49" w:rsidP="005E3A80">
            <w:pPr>
              <w:snapToGrid w:val="0"/>
              <w:ind w:firstLine="41"/>
              <w:rPr>
                <w:rFonts w:ascii="Tahoma" w:hAnsi="Tahoma" w:cs="Tahoma"/>
                <w:color w:val="auto"/>
                <w:sz w:val="20"/>
                <w:szCs w:val="20"/>
              </w:rPr>
            </w:pPr>
            <w:r w:rsidRPr="008F360D">
              <w:rPr>
                <w:rFonts w:ascii="Tahoma" w:hAnsi="Tahoma" w:cs="Tahoma"/>
                <w:color w:val="auto"/>
                <w:sz w:val="20"/>
                <w:szCs w:val="20"/>
              </w:rPr>
              <w:t>Двухквартирный</w:t>
            </w:r>
          </w:p>
        </w:tc>
        <w:tc>
          <w:tcPr>
            <w:tcW w:w="1182" w:type="dxa"/>
            <w:tcBorders>
              <w:left w:val="single" w:sz="4" w:space="0" w:color="000000"/>
              <w:bottom w:val="single" w:sz="4" w:space="0" w:color="000000"/>
              <w:right w:val="single" w:sz="4" w:space="0" w:color="000000"/>
            </w:tcBorders>
            <w:vAlign w:val="center"/>
          </w:tcPr>
          <w:p w14:paraId="0A7A82F6"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145</w:t>
            </w:r>
          </w:p>
        </w:tc>
      </w:tr>
      <w:tr w:rsidR="004033AC" w:rsidRPr="008F360D" w14:paraId="676BF6D5" w14:textId="77777777" w:rsidTr="00595940">
        <w:trPr>
          <w:trHeight w:val="20"/>
        </w:trPr>
        <w:tc>
          <w:tcPr>
            <w:tcW w:w="736" w:type="dxa"/>
            <w:vMerge/>
            <w:tcBorders>
              <w:left w:val="single" w:sz="4" w:space="0" w:color="000000"/>
              <w:bottom w:val="single" w:sz="4" w:space="0" w:color="000000"/>
            </w:tcBorders>
            <w:vAlign w:val="center"/>
          </w:tcPr>
          <w:p w14:paraId="028A68B4" w14:textId="77777777" w:rsidR="00EF0E49" w:rsidRPr="008F360D" w:rsidRDefault="00EF0E49" w:rsidP="005E3A80">
            <w:pPr>
              <w:rPr>
                <w:rFonts w:ascii="Tahoma" w:hAnsi="Tahoma" w:cs="Tahoma"/>
                <w:color w:val="auto"/>
                <w:sz w:val="20"/>
                <w:szCs w:val="20"/>
              </w:rPr>
            </w:pPr>
          </w:p>
        </w:tc>
        <w:tc>
          <w:tcPr>
            <w:tcW w:w="3844" w:type="dxa"/>
            <w:vMerge/>
            <w:tcBorders>
              <w:left w:val="single" w:sz="4" w:space="0" w:color="000000"/>
              <w:bottom w:val="single" w:sz="4" w:space="0" w:color="000000"/>
            </w:tcBorders>
            <w:vAlign w:val="center"/>
          </w:tcPr>
          <w:p w14:paraId="12DF7A7D" w14:textId="77777777" w:rsidR="00EF0E49" w:rsidRPr="008F360D" w:rsidRDefault="00EF0E49" w:rsidP="005E3A80">
            <w:pPr>
              <w:rPr>
                <w:rFonts w:ascii="Tahoma" w:hAnsi="Tahoma" w:cs="Tahoma"/>
                <w:color w:val="auto"/>
                <w:sz w:val="20"/>
                <w:szCs w:val="20"/>
              </w:rPr>
            </w:pPr>
          </w:p>
        </w:tc>
        <w:tc>
          <w:tcPr>
            <w:tcW w:w="1125" w:type="dxa"/>
            <w:vMerge/>
            <w:tcBorders>
              <w:left w:val="single" w:sz="4" w:space="0" w:color="000000"/>
              <w:bottom w:val="single" w:sz="4" w:space="0" w:color="000000"/>
            </w:tcBorders>
            <w:vAlign w:val="center"/>
          </w:tcPr>
          <w:p w14:paraId="226AD0A0" w14:textId="77777777" w:rsidR="00EF0E49" w:rsidRPr="008F360D" w:rsidRDefault="00EF0E49" w:rsidP="00595940">
            <w:pPr>
              <w:jc w:val="center"/>
              <w:rPr>
                <w:rFonts w:ascii="Tahoma" w:hAnsi="Tahoma" w:cs="Tahoma"/>
                <w:color w:val="auto"/>
                <w:sz w:val="20"/>
                <w:szCs w:val="20"/>
              </w:rPr>
            </w:pPr>
          </w:p>
        </w:tc>
        <w:tc>
          <w:tcPr>
            <w:tcW w:w="1075" w:type="dxa"/>
            <w:tcBorders>
              <w:left w:val="single" w:sz="4" w:space="0" w:color="000000"/>
              <w:bottom w:val="single" w:sz="4" w:space="0" w:color="000000"/>
            </w:tcBorders>
            <w:vAlign w:val="center"/>
          </w:tcPr>
          <w:p w14:paraId="76D251FA"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2</w:t>
            </w:r>
          </w:p>
        </w:tc>
        <w:tc>
          <w:tcPr>
            <w:tcW w:w="2175" w:type="dxa"/>
            <w:tcBorders>
              <w:left w:val="single" w:sz="4" w:space="0" w:color="000000"/>
              <w:bottom w:val="single" w:sz="4" w:space="0" w:color="000000"/>
            </w:tcBorders>
            <w:vAlign w:val="center"/>
          </w:tcPr>
          <w:p w14:paraId="7D9FEB70" w14:textId="77777777" w:rsidR="00EF0E49" w:rsidRPr="008F360D" w:rsidRDefault="00EF0E49" w:rsidP="005E3A80">
            <w:pPr>
              <w:snapToGrid w:val="0"/>
              <w:ind w:firstLine="41"/>
              <w:rPr>
                <w:rFonts w:ascii="Tahoma" w:hAnsi="Tahoma" w:cs="Tahoma"/>
                <w:color w:val="auto"/>
                <w:sz w:val="20"/>
                <w:szCs w:val="20"/>
              </w:rPr>
            </w:pPr>
            <w:r w:rsidRPr="008F360D">
              <w:rPr>
                <w:rFonts w:ascii="Tahoma" w:hAnsi="Tahoma" w:cs="Tahoma"/>
                <w:color w:val="auto"/>
                <w:sz w:val="20"/>
                <w:szCs w:val="20"/>
              </w:rPr>
              <w:t>Одноквартирный</w:t>
            </w:r>
          </w:p>
        </w:tc>
        <w:tc>
          <w:tcPr>
            <w:tcW w:w="1182" w:type="dxa"/>
            <w:tcBorders>
              <w:left w:val="single" w:sz="4" w:space="0" w:color="000000"/>
              <w:bottom w:val="single" w:sz="4" w:space="0" w:color="000000"/>
              <w:right w:val="single" w:sz="4" w:space="0" w:color="000000"/>
            </w:tcBorders>
            <w:vAlign w:val="center"/>
          </w:tcPr>
          <w:p w14:paraId="7B181F0C"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123</w:t>
            </w:r>
          </w:p>
        </w:tc>
      </w:tr>
      <w:tr w:rsidR="004033AC" w:rsidRPr="008F360D" w14:paraId="3F7ABBC0" w14:textId="77777777" w:rsidTr="00595940">
        <w:trPr>
          <w:trHeight w:val="20"/>
        </w:trPr>
        <w:tc>
          <w:tcPr>
            <w:tcW w:w="736" w:type="dxa"/>
            <w:tcBorders>
              <w:left w:val="single" w:sz="4" w:space="0" w:color="000000"/>
              <w:bottom w:val="single" w:sz="4" w:space="0" w:color="000000"/>
            </w:tcBorders>
            <w:vAlign w:val="center"/>
          </w:tcPr>
          <w:p w14:paraId="33E943BD" w14:textId="77777777" w:rsidR="00EF0E49" w:rsidRPr="008F360D" w:rsidRDefault="00EF0E49" w:rsidP="005E3A80">
            <w:pPr>
              <w:snapToGrid w:val="0"/>
              <w:ind w:firstLine="41"/>
              <w:rPr>
                <w:rFonts w:ascii="Tahoma" w:hAnsi="Tahoma" w:cs="Tahoma"/>
                <w:color w:val="auto"/>
                <w:sz w:val="20"/>
                <w:szCs w:val="20"/>
              </w:rPr>
            </w:pPr>
            <w:r w:rsidRPr="008F360D">
              <w:rPr>
                <w:rFonts w:ascii="Tahoma" w:hAnsi="Tahoma" w:cs="Tahoma"/>
                <w:color w:val="auto"/>
                <w:sz w:val="20"/>
                <w:szCs w:val="20"/>
              </w:rPr>
              <w:t>6</w:t>
            </w:r>
          </w:p>
        </w:tc>
        <w:tc>
          <w:tcPr>
            <w:tcW w:w="3844" w:type="dxa"/>
            <w:tcBorders>
              <w:left w:val="single" w:sz="4" w:space="0" w:color="000000"/>
              <w:bottom w:val="single" w:sz="4" w:space="0" w:color="000000"/>
            </w:tcBorders>
            <w:vAlign w:val="center"/>
          </w:tcPr>
          <w:p w14:paraId="16D874E4" w14:textId="77777777" w:rsidR="00EF0E49" w:rsidRPr="008F360D" w:rsidRDefault="00EF0E49" w:rsidP="005E3A80">
            <w:pPr>
              <w:snapToGrid w:val="0"/>
              <w:ind w:firstLine="41"/>
              <w:rPr>
                <w:rFonts w:ascii="Tahoma" w:hAnsi="Tahoma" w:cs="Tahoma"/>
                <w:color w:val="auto"/>
                <w:sz w:val="20"/>
                <w:szCs w:val="20"/>
                <w:lang w:val="ru-RU"/>
              </w:rPr>
            </w:pPr>
            <w:r w:rsidRPr="008F360D">
              <w:rPr>
                <w:rFonts w:ascii="Tahoma" w:hAnsi="Tahoma" w:cs="Tahoma"/>
                <w:color w:val="auto"/>
                <w:sz w:val="20"/>
                <w:szCs w:val="20"/>
                <w:lang w:val="ru-RU"/>
              </w:rPr>
              <w:t>СЗЗ объектов коммунально-складского назначения (ветеринарный участок)</w:t>
            </w:r>
          </w:p>
        </w:tc>
        <w:tc>
          <w:tcPr>
            <w:tcW w:w="1125" w:type="dxa"/>
            <w:tcBorders>
              <w:left w:val="single" w:sz="4" w:space="0" w:color="000000"/>
              <w:bottom w:val="single" w:sz="4" w:space="0" w:color="000000"/>
            </w:tcBorders>
            <w:vAlign w:val="center"/>
          </w:tcPr>
          <w:p w14:paraId="09091065"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50</w:t>
            </w:r>
          </w:p>
        </w:tc>
        <w:tc>
          <w:tcPr>
            <w:tcW w:w="1075" w:type="dxa"/>
            <w:tcBorders>
              <w:left w:val="single" w:sz="4" w:space="0" w:color="000000"/>
              <w:bottom w:val="single" w:sz="4" w:space="0" w:color="000000"/>
            </w:tcBorders>
            <w:vAlign w:val="center"/>
          </w:tcPr>
          <w:p w14:paraId="3BC6A3B2"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2</w:t>
            </w:r>
          </w:p>
        </w:tc>
        <w:tc>
          <w:tcPr>
            <w:tcW w:w="2175" w:type="dxa"/>
            <w:tcBorders>
              <w:left w:val="single" w:sz="4" w:space="0" w:color="000000"/>
              <w:bottom w:val="single" w:sz="4" w:space="0" w:color="000000"/>
            </w:tcBorders>
            <w:vAlign w:val="center"/>
          </w:tcPr>
          <w:p w14:paraId="4E82B58F" w14:textId="77777777" w:rsidR="00EF0E49" w:rsidRPr="008F360D" w:rsidRDefault="00EF0E49" w:rsidP="005E3A80">
            <w:pPr>
              <w:snapToGrid w:val="0"/>
              <w:ind w:firstLine="41"/>
              <w:rPr>
                <w:rFonts w:ascii="Tahoma" w:hAnsi="Tahoma" w:cs="Tahoma"/>
                <w:color w:val="auto"/>
                <w:sz w:val="20"/>
                <w:szCs w:val="20"/>
              </w:rPr>
            </w:pPr>
            <w:r w:rsidRPr="008F360D">
              <w:rPr>
                <w:rFonts w:ascii="Tahoma" w:hAnsi="Tahoma" w:cs="Tahoma"/>
                <w:color w:val="auto"/>
                <w:sz w:val="20"/>
                <w:szCs w:val="20"/>
              </w:rPr>
              <w:t>Двухквартирный</w:t>
            </w:r>
          </w:p>
        </w:tc>
        <w:tc>
          <w:tcPr>
            <w:tcW w:w="1182" w:type="dxa"/>
            <w:tcBorders>
              <w:left w:val="single" w:sz="4" w:space="0" w:color="000000"/>
              <w:bottom w:val="single" w:sz="4" w:space="0" w:color="000000"/>
              <w:right w:val="single" w:sz="4" w:space="0" w:color="000000"/>
            </w:tcBorders>
            <w:vAlign w:val="center"/>
          </w:tcPr>
          <w:p w14:paraId="077C1D3F"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142</w:t>
            </w:r>
          </w:p>
        </w:tc>
      </w:tr>
      <w:tr w:rsidR="004033AC" w:rsidRPr="008F360D" w14:paraId="49C1CA58" w14:textId="77777777" w:rsidTr="00595940">
        <w:trPr>
          <w:trHeight w:val="20"/>
        </w:trPr>
        <w:tc>
          <w:tcPr>
            <w:tcW w:w="736" w:type="dxa"/>
            <w:vMerge w:val="restart"/>
            <w:tcBorders>
              <w:left w:val="single" w:sz="4" w:space="0" w:color="000000"/>
              <w:bottom w:val="single" w:sz="4" w:space="0" w:color="000000"/>
            </w:tcBorders>
            <w:vAlign w:val="center"/>
          </w:tcPr>
          <w:p w14:paraId="628181A0" w14:textId="77777777" w:rsidR="00EF0E49" w:rsidRPr="008F360D" w:rsidRDefault="00EF0E49" w:rsidP="005E3A80">
            <w:pPr>
              <w:snapToGrid w:val="0"/>
              <w:ind w:firstLine="41"/>
              <w:rPr>
                <w:rFonts w:ascii="Tahoma" w:hAnsi="Tahoma" w:cs="Tahoma"/>
                <w:color w:val="auto"/>
                <w:sz w:val="20"/>
                <w:szCs w:val="20"/>
              </w:rPr>
            </w:pPr>
            <w:r w:rsidRPr="008F360D">
              <w:rPr>
                <w:rFonts w:ascii="Tahoma" w:hAnsi="Tahoma" w:cs="Tahoma"/>
                <w:color w:val="auto"/>
                <w:sz w:val="20"/>
                <w:szCs w:val="20"/>
              </w:rPr>
              <w:t>7</w:t>
            </w:r>
          </w:p>
        </w:tc>
        <w:tc>
          <w:tcPr>
            <w:tcW w:w="3844" w:type="dxa"/>
            <w:vMerge w:val="restart"/>
            <w:tcBorders>
              <w:left w:val="single" w:sz="4" w:space="0" w:color="000000"/>
              <w:bottom w:val="single" w:sz="4" w:space="0" w:color="000000"/>
            </w:tcBorders>
            <w:vAlign w:val="center"/>
          </w:tcPr>
          <w:p w14:paraId="1D56BEE7" w14:textId="77777777" w:rsidR="00EF0E49" w:rsidRPr="008F360D" w:rsidRDefault="00EF0E49" w:rsidP="005E3A80">
            <w:pPr>
              <w:snapToGrid w:val="0"/>
              <w:ind w:firstLine="41"/>
              <w:rPr>
                <w:rFonts w:ascii="Tahoma" w:hAnsi="Tahoma" w:cs="Tahoma"/>
                <w:color w:val="auto"/>
                <w:sz w:val="20"/>
                <w:szCs w:val="20"/>
                <w:lang w:val="ru-RU"/>
              </w:rPr>
            </w:pPr>
            <w:r w:rsidRPr="008F360D">
              <w:rPr>
                <w:rFonts w:ascii="Tahoma" w:hAnsi="Tahoma" w:cs="Tahoma"/>
                <w:color w:val="auto"/>
                <w:sz w:val="20"/>
                <w:szCs w:val="20"/>
                <w:lang w:val="ru-RU"/>
              </w:rPr>
              <w:t>СЗЗ промышленных предприятий (песчаный карьер)</w:t>
            </w:r>
          </w:p>
        </w:tc>
        <w:tc>
          <w:tcPr>
            <w:tcW w:w="1125" w:type="dxa"/>
            <w:vMerge w:val="restart"/>
            <w:tcBorders>
              <w:left w:val="single" w:sz="4" w:space="0" w:color="000000"/>
              <w:bottom w:val="single" w:sz="4" w:space="0" w:color="000000"/>
            </w:tcBorders>
            <w:vAlign w:val="center"/>
          </w:tcPr>
          <w:p w14:paraId="23E66D5A"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300</w:t>
            </w:r>
          </w:p>
        </w:tc>
        <w:tc>
          <w:tcPr>
            <w:tcW w:w="1075" w:type="dxa"/>
            <w:tcBorders>
              <w:left w:val="single" w:sz="4" w:space="0" w:color="000000"/>
              <w:bottom w:val="single" w:sz="4" w:space="0" w:color="000000"/>
            </w:tcBorders>
            <w:vAlign w:val="center"/>
          </w:tcPr>
          <w:p w14:paraId="59FDC978"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4</w:t>
            </w:r>
          </w:p>
        </w:tc>
        <w:tc>
          <w:tcPr>
            <w:tcW w:w="2175" w:type="dxa"/>
            <w:tcBorders>
              <w:left w:val="single" w:sz="4" w:space="0" w:color="000000"/>
              <w:bottom w:val="single" w:sz="4" w:space="0" w:color="000000"/>
            </w:tcBorders>
            <w:vAlign w:val="center"/>
          </w:tcPr>
          <w:p w14:paraId="7826EE23" w14:textId="77777777" w:rsidR="00EF0E49" w:rsidRPr="008F360D" w:rsidRDefault="00EF0E49" w:rsidP="005E3A80">
            <w:pPr>
              <w:snapToGrid w:val="0"/>
              <w:ind w:firstLine="41"/>
              <w:rPr>
                <w:rFonts w:ascii="Tahoma" w:hAnsi="Tahoma" w:cs="Tahoma"/>
                <w:color w:val="auto"/>
                <w:sz w:val="20"/>
                <w:szCs w:val="20"/>
              </w:rPr>
            </w:pPr>
            <w:r w:rsidRPr="008F360D">
              <w:rPr>
                <w:rFonts w:ascii="Tahoma" w:hAnsi="Tahoma" w:cs="Tahoma"/>
                <w:color w:val="auto"/>
                <w:sz w:val="20"/>
                <w:szCs w:val="20"/>
              </w:rPr>
              <w:t>Двухквартирный</w:t>
            </w:r>
          </w:p>
        </w:tc>
        <w:tc>
          <w:tcPr>
            <w:tcW w:w="1182" w:type="dxa"/>
            <w:tcBorders>
              <w:left w:val="single" w:sz="4" w:space="0" w:color="000000"/>
              <w:bottom w:val="single" w:sz="4" w:space="0" w:color="000000"/>
              <w:right w:val="single" w:sz="4" w:space="0" w:color="000000"/>
            </w:tcBorders>
            <w:vAlign w:val="center"/>
          </w:tcPr>
          <w:p w14:paraId="088AA3FD"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623</w:t>
            </w:r>
          </w:p>
        </w:tc>
      </w:tr>
      <w:tr w:rsidR="004033AC" w:rsidRPr="008F360D" w14:paraId="79ACA2D4" w14:textId="77777777" w:rsidTr="00595940">
        <w:trPr>
          <w:trHeight w:val="20"/>
        </w:trPr>
        <w:tc>
          <w:tcPr>
            <w:tcW w:w="736" w:type="dxa"/>
            <w:vMerge/>
            <w:tcBorders>
              <w:left w:val="single" w:sz="4" w:space="0" w:color="000000"/>
              <w:bottom w:val="single" w:sz="4" w:space="0" w:color="000000"/>
            </w:tcBorders>
            <w:vAlign w:val="center"/>
          </w:tcPr>
          <w:p w14:paraId="2A7C7CF8" w14:textId="77777777" w:rsidR="00EF0E49" w:rsidRPr="008F360D" w:rsidRDefault="00EF0E49" w:rsidP="005E3A80">
            <w:pPr>
              <w:rPr>
                <w:rFonts w:ascii="Tahoma" w:hAnsi="Tahoma" w:cs="Tahoma"/>
                <w:color w:val="auto"/>
                <w:sz w:val="20"/>
                <w:szCs w:val="20"/>
              </w:rPr>
            </w:pPr>
          </w:p>
        </w:tc>
        <w:tc>
          <w:tcPr>
            <w:tcW w:w="3844" w:type="dxa"/>
            <w:vMerge/>
            <w:tcBorders>
              <w:left w:val="single" w:sz="4" w:space="0" w:color="000000"/>
              <w:bottom w:val="single" w:sz="4" w:space="0" w:color="000000"/>
            </w:tcBorders>
            <w:vAlign w:val="center"/>
          </w:tcPr>
          <w:p w14:paraId="04D2F842" w14:textId="77777777" w:rsidR="00EF0E49" w:rsidRPr="008F360D" w:rsidRDefault="00EF0E49" w:rsidP="005E3A80">
            <w:pPr>
              <w:rPr>
                <w:rFonts w:ascii="Tahoma" w:hAnsi="Tahoma" w:cs="Tahoma"/>
                <w:color w:val="auto"/>
                <w:sz w:val="20"/>
                <w:szCs w:val="20"/>
              </w:rPr>
            </w:pPr>
          </w:p>
        </w:tc>
        <w:tc>
          <w:tcPr>
            <w:tcW w:w="1125" w:type="dxa"/>
            <w:vMerge/>
            <w:tcBorders>
              <w:left w:val="single" w:sz="4" w:space="0" w:color="000000"/>
              <w:bottom w:val="single" w:sz="4" w:space="0" w:color="000000"/>
            </w:tcBorders>
            <w:vAlign w:val="center"/>
          </w:tcPr>
          <w:p w14:paraId="2C8ABE5D" w14:textId="77777777" w:rsidR="00EF0E49" w:rsidRPr="008F360D" w:rsidRDefault="00EF0E49" w:rsidP="00595940">
            <w:pPr>
              <w:jc w:val="center"/>
              <w:rPr>
                <w:rFonts w:ascii="Tahoma" w:hAnsi="Tahoma" w:cs="Tahoma"/>
                <w:color w:val="auto"/>
                <w:sz w:val="20"/>
                <w:szCs w:val="20"/>
              </w:rPr>
            </w:pPr>
          </w:p>
        </w:tc>
        <w:tc>
          <w:tcPr>
            <w:tcW w:w="1075" w:type="dxa"/>
            <w:tcBorders>
              <w:left w:val="single" w:sz="4" w:space="0" w:color="000000"/>
              <w:bottom w:val="single" w:sz="4" w:space="0" w:color="000000"/>
            </w:tcBorders>
            <w:vAlign w:val="center"/>
          </w:tcPr>
          <w:p w14:paraId="61B5CD13"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6</w:t>
            </w:r>
          </w:p>
        </w:tc>
        <w:tc>
          <w:tcPr>
            <w:tcW w:w="2175" w:type="dxa"/>
            <w:tcBorders>
              <w:left w:val="single" w:sz="4" w:space="0" w:color="000000"/>
              <w:bottom w:val="single" w:sz="4" w:space="0" w:color="000000"/>
            </w:tcBorders>
            <w:vAlign w:val="center"/>
          </w:tcPr>
          <w:p w14:paraId="16894332" w14:textId="77777777" w:rsidR="00EF0E49" w:rsidRPr="008F360D" w:rsidRDefault="00EF0E49" w:rsidP="005E3A80">
            <w:pPr>
              <w:snapToGrid w:val="0"/>
              <w:ind w:firstLine="41"/>
              <w:rPr>
                <w:rFonts w:ascii="Tahoma" w:hAnsi="Tahoma" w:cs="Tahoma"/>
                <w:color w:val="auto"/>
                <w:sz w:val="20"/>
                <w:szCs w:val="20"/>
              </w:rPr>
            </w:pPr>
            <w:r w:rsidRPr="008F360D">
              <w:rPr>
                <w:rFonts w:ascii="Tahoma" w:hAnsi="Tahoma" w:cs="Tahoma"/>
                <w:color w:val="auto"/>
                <w:sz w:val="20"/>
                <w:szCs w:val="20"/>
              </w:rPr>
              <w:t>Многоквартирный</w:t>
            </w:r>
          </w:p>
        </w:tc>
        <w:tc>
          <w:tcPr>
            <w:tcW w:w="1182" w:type="dxa"/>
            <w:tcBorders>
              <w:left w:val="single" w:sz="4" w:space="0" w:color="000000"/>
              <w:bottom w:val="single" w:sz="4" w:space="0" w:color="000000"/>
              <w:right w:val="single" w:sz="4" w:space="0" w:color="000000"/>
            </w:tcBorders>
            <w:vAlign w:val="center"/>
          </w:tcPr>
          <w:p w14:paraId="2AE3A138"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1 026</w:t>
            </w:r>
          </w:p>
        </w:tc>
      </w:tr>
      <w:tr w:rsidR="004033AC" w:rsidRPr="008F360D" w14:paraId="3712559F" w14:textId="77777777" w:rsidTr="00595940">
        <w:trPr>
          <w:trHeight w:val="20"/>
        </w:trPr>
        <w:tc>
          <w:tcPr>
            <w:tcW w:w="736" w:type="dxa"/>
            <w:vMerge w:val="restart"/>
            <w:tcBorders>
              <w:left w:val="single" w:sz="4" w:space="0" w:color="000000"/>
              <w:bottom w:val="single" w:sz="4" w:space="0" w:color="000000"/>
            </w:tcBorders>
            <w:vAlign w:val="center"/>
          </w:tcPr>
          <w:p w14:paraId="6EEF95C6" w14:textId="5F269B51" w:rsidR="00EF0E49" w:rsidRPr="008F360D" w:rsidRDefault="00EF0E49" w:rsidP="005E3A80">
            <w:pPr>
              <w:snapToGrid w:val="0"/>
              <w:ind w:firstLine="41"/>
              <w:rPr>
                <w:rFonts w:ascii="Tahoma" w:hAnsi="Tahoma" w:cs="Tahoma"/>
                <w:color w:val="auto"/>
                <w:sz w:val="20"/>
                <w:szCs w:val="20"/>
              </w:rPr>
            </w:pPr>
            <w:r w:rsidRPr="008F360D">
              <w:rPr>
                <w:rFonts w:ascii="Tahoma" w:hAnsi="Tahoma" w:cs="Tahoma"/>
                <w:color w:val="auto"/>
                <w:sz w:val="20"/>
                <w:szCs w:val="20"/>
              </w:rPr>
              <w:t>8</w:t>
            </w:r>
          </w:p>
        </w:tc>
        <w:tc>
          <w:tcPr>
            <w:tcW w:w="3844" w:type="dxa"/>
            <w:vMerge w:val="restart"/>
            <w:tcBorders>
              <w:left w:val="single" w:sz="4" w:space="0" w:color="000000"/>
              <w:bottom w:val="single" w:sz="4" w:space="0" w:color="000000"/>
            </w:tcBorders>
            <w:vAlign w:val="center"/>
          </w:tcPr>
          <w:p w14:paraId="7851C962" w14:textId="77777777" w:rsidR="00EF0E49" w:rsidRPr="008F360D" w:rsidRDefault="00EF0E49" w:rsidP="005E3A80">
            <w:pPr>
              <w:snapToGrid w:val="0"/>
              <w:ind w:firstLine="41"/>
              <w:rPr>
                <w:rFonts w:ascii="Tahoma" w:hAnsi="Tahoma" w:cs="Tahoma"/>
                <w:color w:val="auto"/>
                <w:sz w:val="20"/>
                <w:szCs w:val="20"/>
                <w:lang w:val="ru-RU"/>
              </w:rPr>
            </w:pPr>
            <w:r w:rsidRPr="008F360D">
              <w:rPr>
                <w:rFonts w:ascii="Tahoma" w:hAnsi="Tahoma" w:cs="Tahoma"/>
                <w:color w:val="auto"/>
                <w:sz w:val="20"/>
                <w:szCs w:val="20"/>
                <w:lang w:val="ru-RU"/>
              </w:rPr>
              <w:t>СЗЗ автостоянок и гаражей (автодром)</w:t>
            </w:r>
          </w:p>
        </w:tc>
        <w:tc>
          <w:tcPr>
            <w:tcW w:w="1125" w:type="dxa"/>
            <w:vMerge w:val="restart"/>
            <w:tcBorders>
              <w:left w:val="single" w:sz="4" w:space="0" w:color="000000"/>
              <w:bottom w:val="single" w:sz="4" w:space="0" w:color="000000"/>
            </w:tcBorders>
            <w:vAlign w:val="center"/>
          </w:tcPr>
          <w:p w14:paraId="74A7A990"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50</w:t>
            </w:r>
          </w:p>
        </w:tc>
        <w:tc>
          <w:tcPr>
            <w:tcW w:w="1075" w:type="dxa"/>
            <w:tcBorders>
              <w:left w:val="single" w:sz="4" w:space="0" w:color="000000"/>
              <w:bottom w:val="single" w:sz="4" w:space="0" w:color="000000"/>
            </w:tcBorders>
            <w:vAlign w:val="center"/>
          </w:tcPr>
          <w:p w14:paraId="5F20E7FB"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2</w:t>
            </w:r>
          </w:p>
        </w:tc>
        <w:tc>
          <w:tcPr>
            <w:tcW w:w="2175" w:type="dxa"/>
            <w:tcBorders>
              <w:left w:val="single" w:sz="4" w:space="0" w:color="000000"/>
              <w:bottom w:val="single" w:sz="4" w:space="0" w:color="000000"/>
            </w:tcBorders>
            <w:vAlign w:val="center"/>
          </w:tcPr>
          <w:p w14:paraId="0C706CF7" w14:textId="77777777" w:rsidR="00EF0E49" w:rsidRPr="008F360D" w:rsidRDefault="00EF0E49" w:rsidP="005E3A80">
            <w:pPr>
              <w:snapToGrid w:val="0"/>
              <w:ind w:firstLine="41"/>
              <w:rPr>
                <w:rFonts w:ascii="Tahoma" w:hAnsi="Tahoma" w:cs="Tahoma"/>
                <w:color w:val="auto"/>
                <w:sz w:val="20"/>
                <w:szCs w:val="20"/>
              </w:rPr>
            </w:pPr>
            <w:r w:rsidRPr="008F360D">
              <w:rPr>
                <w:rFonts w:ascii="Tahoma" w:hAnsi="Tahoma" w:cs="Tahoma"/>
                <w:color w:val="auto"/>
                <w:sz w:val="20"/>
                <w:szCs w:val="20"/>
              </w:rPr>
              <w:t>Одноквартирный</w:t>
            </w:r>
          </w:p>
        </w:tc>
        <w:tc>
          <w:tcPr>
            <w:tcW w:w="1182" w:type="dxa"/>
            <w:tcBorders>
              <w:left w:val="single" w:sz="4" w:space="0" w:color="000000"/>
              <w:bottom w:val="single" w:sz="4" w:space="0" w:color="000000"/>
              <w:right w:val="single" w:sz="4" w:space="0" w:color="000000"/>
            </w:tcBorders>
            <w:vAlign w:val="center"/>
          </w:tcPr>
          <w:p w14:paraId="5010FEF8"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164</w:t>
            </w:r>
          </w:p>
        </w:tc>
      </w:tr>
      <w:tr w:rsidR="004033AC" w:rsidRPr="008F360D" w14:paraId="7F4E5F03" w14:textId="77777777" w:rsidTr="00595940">
        <w:trPr>
          <w:trHeight w:val="20"/>
        </w:trPr>
        <w:tc>
          <w:tcPr>
            <w:tcW w:w="736" w:type="dxa"/>
            <w:vMerge/>
            <w:tcBorders>
              <w:left w:val="single" w:sz="4" w:space="0" w:color="000000"/>
              <w:bottom w:val="single" w:sz="4" w:space="0" w:color="000000"/>
            </w:tcBorders>
            <w:vAlign w:val="center"/>
          </w:tcPr>
          <w:p w14:paraId="556B9352" w14:textId="77777777" w:rsidR="00EF0E49" w:rsidRPr="008F360D" w:rsidRDefault="00EF0E49" w:rsidP="005E3A80">
            <w:pPr>
              <w:rPr>
                <w:rFonts w:ascii="Tahoma" w:hAnsi="Tahoma" w:cs="Tahoma"/>
                <w:color w:val="auto"/>
                <w:sz w:val="20"/>
                <w:szCs w:val="20"/>
              </w:rPr>
            </w:pPr>
          </w:p>
        </w:tc>
        <w:tc>
          <w:tcPr>
            <w:tcW w:w="3844" w:type="dxa"/>
            <w:vMerge/>
            <w:tcBorders>
              <w:left w:val="single" w:sz="4" w:space="0" w:color="000000"/>
              <w:bottom w:val="single" w:sz="4" w:space="0" w:color="000000"/>
            </w:tcBorders>
            <w:vAlign w:val="center"/>
          </w:tcPr>
          <w:p w14:paraId="1AFF9379" w14:textId="77777777" w:rsidR="00EF0E49" w:rsidRPr="008F360D" w:rsidRDefault="00EF0E49" w:rsidP="005E3A80">
            <w:pPr>
              <w:rPr>
                <w:rFonts w:ascii="Tahoma" w:hAnsi="Tahoma" w:cs="Tahoma"/>
                <w:color w:val="auto"/>
                <w:sz w:val="20"/>
                <w:szCs w:val="20"/>
              </w:rPr>
            </w:pPr>
          </w:p>
        </w:tc>
        <w:tc>
          <w:tcPr>
            <w:tcW w:w="1125" w:type="dxa"/>
            <w:vMerge/>
            <w:tcBorders>
              <w:left w:val="single" w:sz="4" w:space="0" w:color="000000"/>
              <w:bottom w:val="single" w:sz="4" w:space="0" w:color="000000"/>
            </w:tcBorders>
            <w:vAlign w:val="center"/>
          </w:tcPr>
          <w:p w14:paraId="59C944E6" w14:textId="77777777" w:rsidR="00EF0E49" w:rsidRPr="008F360D" w:rsidRDefault="00EF0E49" w:rsidP="00595940">
            <w:pPr>
              <w:jc w:val="center"/>
              <w:rPr>
                <w:rFonts w:ascii="Tahoma" w:hAnsi="Tahoma" w:cs="Tahoma"/>
                <w:color w:val="auto"/>
                <w:sz w:val="20"/>
                <w:szCs w:val="20"/>
              </w:rPr>
            </w:pPr>
          </w:p>
        </w:tc>
        <w:tc>
          <w:tcPr>
            <w:tcW w:w="1075" w:type="dxa"/>
            <w:tcBorders>
              <w:left w:val="single" w:sz="4" w:space="0" w:color="000000"/>
              <w:bottom w:val="single" w:sz="4" w:space="0" w:color="000000"/>
            </w:tcBorders>
            <w:vAlign w:val="center"/>
          </w:tcPr>
          <w:p w14:paraId="19651163"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1</w:t>
            </w:r>
          </w:p>
        </w:tc>
        <w:tc>
          <w:tcPr>
            <w:tcW w:w="2175" w:type="dxa"/>
            <w:tcBorders>
              <w:left w:val="single" w:sz="4" w:space="0" w:color="000000"/>
              <w:bottom w:val="single" w:sz="4" w:space="0" w:color="000000"/>
            </w:tcBorders>
            <w:vAlign w:val="center"/>
          </w:tcPr>
          <w:p w14:paraId="5558B0AC" w14:textId="77777777" w:rsidR="00EF0E49" w:rsidRPr="008F360D" w:rsidRDefault="00EF0E49" w:rsidP="005E3A80">
            <w:pPr>
              <w:snapToGrid w:val="0"/>
              <w:ind w:firstLine="41"/>
              <w:rPr>
                <w:rFonts w:ascii="Tahoma" w:hAnsi="Tahoma" w:cs="Tahoma"/>
                <w:color w:val="auto"/>
                <w:sz w:val="20"/>
                <w:szCs w:val="20"/>
              </w:rPr>
            </w:pPr>
            <w:r w:rsidRPr="008F360D">
              <w:rPr>
                <w:rFonts w:ascii="Tahoma" w:hAnsi="Tahoma" w:cs="Tahoma"/>
                <w:color w:val="auto"/>
                <w:sz w:val="20"/>
                <w:szCs w:val="20"/>
              </w:rPr>
              <w:t>Двухквартирный</w:t>
            </w:r>
          </w:p>
        </w:tc>
        <w:tc>
          <w:tcPr>
            <w:tcW w:w="1182" w:type="dxa"/>
            <w:tcBorders>
              <w:left w:val="single" w:sz="4" w:space="0" w:color="000000"/>
              <w:bottom w:val="single" w:sz="4" w:space="0" w:color="000000"/>
              <w:right w:val="single" w:sz="4" w:space="0" w:color="000000"/>
            </w:tcBorders>
            <w:vAlign w:val="center"/>
          </w:tcPr>
          <w:p w14:paraId="467E88AE"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154</w:t>
            </w:r>
          </w:p>
        </w:tc>
      </w:tr>
      <w:tr w:rsidR="004033AC" w:rsidRPr="008F360D" w14:paraId="61481B85" w14:textId="77777777" w:rsidTr="00595940">
        <w:trPr>
          <w:trHeight w:val="20"/>
        </w:trPr>
        <w:tc>
          <w:tcPr>
            <w:tcW w:w="736" w:type="dxa"/>
            <w:vMerge/>
            <w:tcBorders>
              <w:left w:val="single" w:sz="4" w:space="0" w:color="000000"/>
              <w:bottom w:val="single" w:sz="4" w:space="0" w:color="000000"/>
            </w:tcBorders>
            <w:vAlign w:val="center"/>
          </w:tcPr>
          <w:p w14:paraId="7C9FF431" w14:textId="77777777" w:rsidR="00EF0E49" w:rsidRPr="008F360D" w:rsidRDefault="00EF0E49" w:rsidP="005E3A80">
            <w:pPr>
              <w:rPr>
                <w:rFonts w:ascii="Tahoma" w:hAnsi="Tahoma" w:cs="Tahoma"/>
                <w:color w:val="auto"/>
                <w:sz w:val="20"/>
                <w:szCs w:val="20"/>
              </w:rPr>
            </w:pPr>
          </w:p>
        </w:tc>
        <w:tc>
          <w:tcPr>
            <w:tcW w:w="3844" w:type="dxa"/>
            <w:vMerge/>
            <w:tcBorders>
              <w:left w:val="single" w:sz="4" w:space="0" w:color="000000"/>
              <w:bottom w:val="single" w:sz="4" w:space="0" w:color="000000"/>
            </w:tcBorders>
            <w:vAlign w:val="center"/>
          </w:tcPr>
          <w:p w14:paraId="1F67F09E" w14:textId="77777777" w:rsidR="00EF0E49" w:rsidRPr="008F360D" w:rsidRDefault="00EF0E49" w:rsidP="005E3A80">
            <w:pPr>
              <w:rPr>
                <w:rFonts w:ascii="Tahoma" w:hAnsi="Tahoma" w:cs="Tahoma"/>
                <w:color w:val="auto"/>
                <w:sz w:val="20"/>
                <w:szCs w:val="20"/>
              </w:rPr>
            </w:pPr>
          </w:p>
        </w:tc>
        <w:tc>
          <w:tcPr>
            <w:tcW w:w="1125" w:type="dxa"/>
            <w:vMerge/>
            <w:tcBorders>
              <w:left w:val="single" w:sz="4" w:space="0" w:color="000000"/>
              <w:bottom w:val="single" w:sz="4" w:space="0" w:color="000000"/>
            </w:tcBorders>
            <w:vAlign w:val="center"/>
          </w:tcPr>
          <w:p w14:paraId="718697C4" w14:textId="77777777" w:rsidR="00EF0E49" w:rsidRPr="008F360D" w:rsidRDefault="00EF0E49" w:rsidP="00595940">
            <w:pPr>
              <w:jc w:val="center"/>
              <w:rPr>
                <w:rFonts w:ascii="Tahoma" w:hAnsi="Tahoma" w:cs="Tahoma"/>
                <w:color w:val="auto"/>
                <w:sz w:val="20"/>
                <w:szCs w:val="20"/>
              </w:rPr>
            </w:pPr>
          </w:p>
        </w:tc>
        <w:tc>
          <w:tcPr>
            <w:tcW w:w="1075" w:type="dxa"/>
            <w:tcBorders>
              <w:left w:val="single" w:sz="4" w:space="0" w:color="000000"/>
              <w:bottom w:val="single" w:sz="4" w:space="0" w:color="000000"/>
            </w:tcBorders>
            <w:vAlign w:val="center"/>
          </w:tcPr>
          <w:p w14:paraId="53792726"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1</w:t>
            </w:r>
          </w:p>
        </w:tc>
        <w:tc>
          <w:tcPr>
            <w:tcW w:w="2175" w:type="dxa"/>
            <w:tcBorders>
              <w:left w:val="single" w:sz="4" w:space="0" w:color="000000"/>
              <w:bottom w:val="single" w:sz="4" w:space="0" w:color="000000"/>
            </w:tcBorders>
            <w:vAlign w:val="center"/>
          </w:tcPr>
          <w:p w14:paraId="69DFBAB0" w14:textId="77777777" w:rsidR="00EF0E49" w:rsidRPr="008F360D" w:rsidRDefault="00EF0E49" w:rsidP="005E3A80">
            <w:pPr>
              <w:snapToGrid w:val="0"/>
              <w:ind w:firstLine="41"/>
              <w:rPr>
                <w:rFonts w:ascii="Tahoma" w:hAnsi="Tahoma" w:cs="Tahoma"/>
                <w:color w:val="auto"/>
                <w:sz w:val="20"/>
                <w:szCs w:val="20"/>
              </w:rPr>
            </w:pPr>
            <w:r w:rsidRPr="008F360D">
              <w:rPr>
                <w:rFonts w:ascii="Tahoma" w:hAnsi="Tahoma" w:cs="Tahoma"/>
                <w:color w:val="auto"/>
                <w:sz w:val="20"/>
                <w:szCs w:val="20"/>
              </w:rPr>
              <w:t>Многоквартирный</w:t>
            </w:r>
          </w:p>
        </w:tc>
        <w:tc>
          <w:tcPr>
            <w:tcW w:w="1182" w:type="dxa"/>
            <w:tcBorders>
              <w:left w:val="single" w:sz="4" w:space="0" w:color="000000"/>
              <w:bottom w:val="single" w:sz="4" w:space="0" w:color="000000"/>
              <w:right w:val="single" w:sz="4" w:space="0" w:color="000000"/>
            </w:tcBorders>
            <w:vAlign w:val="center"/>
          </w:tcPr>
          <w:p w14:paraId="4709E2A1"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146</w:t>
            </w:r>
          </w:p>
        </w:tc>
      </w:tr>
      <w:tr w:rsidR="004033AC" w:rsidRPr="008F360D" w14:paraId="454706CE" w14:textId="77777777" w:rsidTr="00595940">
        <w:trPr>
          <w:trHeight w:val="20"/>
        </w:trPr>
        <w:tc>
          <w:tcPr>
            <w:tcW w:w="736" w:type="dxa"/>
            <w:vMerge w:val="restart"/>
            <w:tcBorders>
              <w:left w:val="single" w:sz="4" w:space="0" w:color="000000"/>
              <w:bottom w:val="single" w:sz="4" w:space="0" w:color="000000"/>
            </w:tcBorders>
            <w:vAlign w:val="center"/>
          </w:tcPr>
          <w:p w14:paraId="26549FC6" w14:textId="3DB01D80" w:rsidR="00EF0E49" w:rsidRPr="008F360D" w:rsidRDefault="00EF0E49" w:rsidP="005E3A80">
            <w:pPr>
              <w:snapToGrid w:val="0"/>
              <w:ind w:firstLine="41"/>
              <w:rPr>
                <w:rFonts w:ascii="Tahoma" w:hAnsi="Tahoma" w:cs="Tahoma"/>
                <w:color w:val="auto"/>
                <w:sz w:val="20"/>
                <w:szCs w:val="20"/>
              </w:rPr>
            </w:pPr>
            <w:r w:rsidRPr="008F360D">
              <w:rPr>
                <w:rFonts w:ascii="Tahoma" w:hAnsi="Tahoma" w:cs="Tahoma"/>
                <w:color w:val="auto"/>
                <w:sz w:val="20"/>
                <w:szCs w:val="20"/>
              </w:rPr>
              <w:t>9</w:t>
            </w:r>
          </w:p>
        </w:tc>
        <w:tc>
          <w:tcPr>
            <w:tcW w:w="3844" w:type="dxa"/>
            <w:vMerge w:val="restart"/>
            <w:tcBorders>
              <w:left w:val="single" w:sz="4" w:space="0" w:color="000000"/>
              <w:bottom w:val="single" w:sz="4" w:space="0" w:color="000000"/>
            </w:tcBorders>
            <w:vAlign w:val="center"/>
          </w:tcPr>
          <w:p w14:paraId="17823C55" w14:textId="77777777" w:rsidR="00EF0E49" w:rsidRPr="008F360D" w:rsidRDefault="00EF0E49" w:rsidP="005E3A80">
            <w:pPr>
              <w:snapToGrid w:val="0"/>
              <w:ind w:firstLine="41"/>
              <w:rPr>
                <w:rFonts w:ascii="Tahoma" w:hAnsi="Tahoma" w:cs="Tahoma"/>
                <w:color w:val="auto"/>
                <w:sz w:val="20"/>
                <w:szCs w:val="20"/>
              </w:rPr>
            </w:pPr>
            <w:r w:rsidRPr="008F360D">
              <w:rPr>
                <w:rFonts w:ascii="Tahoma" w:hAnsi="Tahoma" w:cs="Tahoma"/>
                <w:color w:val="auto"/>
                <w:sz w:val="20"/>
                <w:szCs w:val="20"/>
              </w:rPr>
              <w:t>СЗЗ канализационных сооружений (КОС)</w:t>
            </w:r>
          </w:p>
        </w:tc>
        <w:tc>
          <w:tcPr>
            <w:tcW w:w="1125" w:type="dxa"/>
            <w:vMerge w:val="restart"/>
            <w:tcBorders>
              <w:left w:val="single" w:sz="4" w:space="0" w:color="000000"/>
              <w:bottom w:val="single" w:sz="4" w:space="0" w:color="000000"/>
            </w:tcBorders>
            <w:vAlign w:val="center"/>
          </w:tcPr>
          <w:p w14:paraId="7A5154B4"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400</w:t>
            </w:r>
          </w:p>
        </w:tc>
        <w:tc>
          <w:tcPr>
            <w:tcW w:w="1075" w:type="dxa"/>
            <w:tcBorders>
              <w:left w:val="single" w:sz="4" w:space="0" w:color="000000"/>
              <w:bottom w:val="single" w:sz="4" w:space="0" w:color="000000"/>
            </w:tcBorders>
            <w:vAlign w:val="center"/>
          </w:tcPr>
          <w:p w14:paraId="1D2B76B4"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28</w:t>
            </w:r>
          </w:p>
        </w:tc>
        <w:tc>
          <w:tcPr>
            <w:tcW w:w="2175" w:type="dxa"/>
            <w:tcBorders>
              <w:left w:val="single" w:sz="4" w:space="0" w:color="000000"/>
              <w:bottom w:val="single" w:sz="4" w:space="0" w:color="000000"/>
            </w:tcBorders>
            <w:vAlign w:val="center"/>
          </w:tcPr>
          <w:p w14:paraId="27758DDE" w14:textId="77777777" w:rsidR="00EF0E49" w:rsidRPr="008F360D" w:rsidRDefault="00EF0E49" w:rsidP="005E3A80">
            <w:pPr>
              <w:snapToGrid w:val="0"/>
              <w:ind w:firstLine="41"/>
              <w:rPr>
                <w:rFonts w:ascii="Tahoma" w:hAnsi="Tahoma" w:cs="Tahoma"/>
                <w:color w:val="auto"/>
                <w:sz w:val="20"/>
                <w:szCs w:val="20"/>
              </w:rPr>
            </w:pPr>
            <w:r w:rsidRPr="008F360D">
              <w:rPr>
                <w:rFonts w:ascii="Tahoma" w:hAnsi="Tahoma" w:cs="Tahoma"/>
                <w:color w:val="auto"/>
                <w:sz w:val="20"/>
                <w:szCs w:val="20"/>
              </w:rPr>
              <w:t>Двухквартирный</w:t>
            </w:r>
          </w:p>
        </w:tc>
        <w:tc>
          <w:tcPr>
            <w:tcW w:w="1182" w:type="dxa"/>
            <w:tcBorders>
              <w:left w:val="single" w:sz="4" w:space="0" w:color="000000"/>
              <w:bottom w:val="single" w:sz="4" w:space="0" w:color="000000"/>
              <w:right w:val="single" w:sz="4" w:space="0" w:color="000000"/>
            </w:tcBorders>
            <w:vAlign w:val="center"/>
          </w:tcPr>
          <w:p w14:paraId="63D03325"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2 759</w:t>
            </w:r>
          </w:p>
        </w:tc>
      </w:tr>
      <w:tr w:rsidR="004033AC" w:rsidRPr="008F360D" w14:paraId="6358E617" w14:textId="77777777" w:rsidTr="00595940">
        <w:trPr>
          <w:trHeight w:val="20"/>
        </w:trPr>
        <w:tc>
          <w:tcPr>
            <w:tcW w:w="736" w:type="dxa"/>
            <w:vMerge/>
            <w:tcBorders>
              <w:left w:val="single" w:sz="4" w:space="0" w:color="000000"/>
              <w:bottom w:val="single" w:sz="4" w:space="0" w:color="000000"/>
            </w:tcBorders>
            <w:vAlign w:val="center"/>
          </w:tcPr>
          <w:p w14:paraId="50DCEA0C" w14:textId="77777777" w:rsidR="00EF0E49" w:rsidRPr="008F360D" w:rsidRDefault="00EF0E49" w:rsidP="005E3A80">
            <w:pPr>
              <w:rPr>
                <w:rFonts w:ascii="Tahoma" w:hAnsi="Tahoma" w:cs="Tahoma"/>
                <w:color w:val="auto"/>
                <w:sz w:val="20"/>
                <w:szCs w:val="20"/>
              </w:rPr>
            </w:pPr>
          </w:p>
        </w:tc>
        <w:tc>
          <w:tcPr>
            <w:tcW w:w="3844" w:type="dxa"/>
            <w:vMerge/>
            <w:tcBorders>
              <w:left w:val="single" w:sz="4" w:space="0" w:color="000000"/>
              <w:bottom w:val="single" w:sz="4" w:space="0" w:color="000000"/>
            </w:tcBorders>
            <w:vAlign w:val="center"/>
          </w:tcPr>
          <w:p w14:paraId="460BA6B3" w14:textId="77777777" w:rsidR="00EF0E49" w:rsidRPr="008F360D" w:rsidRDefault="00EF0E49" w:rsidP="005E3A80">
            <w:pPr>
              <w:rPr>
                <w:rFonts w:ascii="Tahoma" w:hAnsi="Tahoma" w:cs="Tahoma"/>
                <w:color w:val="auto"/>
                <w:sz w:val="20"/>
                <w:szCs w:val="20"/>
              </w:rPr>
            </w:pPr>
          </w:p>
        </w:tc>
        <w:tc>
          <w:tcPr>
            <w:tcW w:w="1125" w:type="dxa"/>
            <w:vMerge/>
            <w:tcBorders>
              <w:left w:val="single" w:sz="4" w:space="0" w:color="000000"/>
              <w:bottom w:val="single" w:sz="4" w:space="0" w:color="000000"/>
            </w:tcBorders>
            <w:vAlign w:val="center"/>
          </w:tcPr>
          <w:p w14:paraId="480700C9" w14:textId="77777777" w:rsidR="00EF0E49" w:rsidRPr="008F360D" w:rsidRDefault="00EF0E49" w:rsidP="00595940">
            <w:pPr>
              <w:jc w:val="center"/>
              <w:rPr>
                <w:rFonts w:ascii="Tahoma" w:hAnsi="Tahoma" w:cs="Tahoma"/>
                <w:color w:val="auto"/>
                <w:sz w:val="20"/>
                <w:szCs w:val="20"/>
              </w:rPr>
            </w:pPr>
          </w:p>
        </w:tc>
        <w:tc>
          <w:tcPr>
            <w:tcW w:w="1075" w:type="dxa"/>
            <w:tcBorders>
              <w:left w:val="single" w:sz="4" w:space="0" w:color="000000"/>
              <w:bottom w:val="single" w:sz="4" w:space="0" w:color="000000"/>
            </w:tcBorders>
            <w:vAlign w:val="center"/>
          </w:tcPr>
          <w:p w14:paraId="4FB5FE1A"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20</w:t>
            </w:r>
          </w:p>
        </w:tc>
        <w:tc>
          <w:tcPr>
            <w:tcW w:w="2175" w:type="dxa"/>
            <w:tcBorders>
              <w:left w:val="single" w:sz="4" w:space="0" w:color="000000"/>
              <w:bottom w:val="single" w:sz="4" w:space="0" w:color="000000"/>
            </w:tcBorders>
            <w:vAlign w:val="center"/>
          </w:tcPr>
          <w:p w14:paraId="13E2188B" w14:textId="77777777" w:rsidR="00EF0E49" w:rsidRPr="008F360D" w:rsidRDefault="00EF0E49" w:rsidP="005E3A80">
            <w:pPr>
              <w:snapToGrid w:val="0"/>
              <w:ind w:firstLine="41"/>
              <w:rPr>
                <w:rFonts w:ascii="Tahoma" w:hAnsi="Tahoma" w:cs="Tahoma"/>
                <w:color w:val="auto"/>
                <w:sz w:val="20"/>
                <w:szCs w:val="20"/>
              </w:rPr>
            </w:pPr>
            <w:r w:rsidRPr="008F360D">
              <w:rPr>
                <w:rFonts w:ascii="Tahoma" w:hAnsi="Tahoma" w:cs="Tahoma"/>
                <w:color w:val="auto"/>
                <w:sz w:val="20"/>
                <w:szCs w:val="20"/>
              </w:rPr>
              <w:t>Многоквартирный</w:t>
            </w:r>
          </w:p>
        </w:tc>
        <w:tc>
          <w:tcPr>
            <w:tcW w:w="1182" w:type="dxa"/>
            <w:tcBorders>
              <w:left w:val="single" w:sz="4" w:space="0" w:color="000000"/>
              <w:bottom w:val="single" w:sz="4" w:space="0" w:color="000000"/>
              <w:right w:val="single" w:sz="4" w:space="0" w:color="000000"/>
            </w:tcBorders>
            <w:vAlign w:val="center"/>
          </w:tcPr>
          <w:p w14:paraId="63D451F4"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3 122</w:t>
            </w:r>
          </w:p>
        </w:tc>
      </w:tr>
      <w:tr w:rsidR="004033AC" w:rsidRPr="008F360D" w14:paraId="08298781" w14:textId="77777777" w:rsidTr="00595940">
        <w:trPr>
          <w:trHeight w:val="20"/>
        </w:trPr>
        <w:tc>
          <w:tcPr>
            <w:tcW w:w="736" w:type="dxa"/>
            <w:vMerge/>
            <w:tcBorders>
              <w:left w:val="single" w:sz="4" w:space="0" w:color="000000"/>
              <w:bottom w:val="single" w:sz="4" w:space="0" w:color="000000"/>
            </w:tcBorders>
            <w:vAlign w:val="center"/>
          </w:tcPr>
          <w:p w14:paraId="647FE223" w14:textId="77777777" w:rsidR="00EF0E49" w:rsidRPr="008F360D" w:rsidRDefault="00EF0E49" w:rsidP="005E3A80">
            <w:pPr>
              <w:rPr>
                <w:rFonts w:ascii="Tahoma" w:hAnsi="Tahoma" w:cs="Tahoma"/>
                <w:color w:val="auto"/>
                <w:sz w:val="20"/>
                <w:szCs w:val="20"/>
              </w:rPr>
            </w:pPr>
          </w:p>
        </w:tc>
        <w:tc>
          <w:tcPr>
            <w:tcW w:w="3844" w:type="dxa"/>
            <w:vMerge/>
            <w:tcBorders>
              <w:left w:val="single" w:sz="4" w:space="0" w:color="000000"/>
              <w:bottom w:val="single" w:sz="4" w:space="0" w:color="000000"/>
            </w:tcBorders>
            <w:vAlign w:val="center"/>
          </w:tcPr>
          <w:p w14:paraId="19133421" w14:textId="77777777" w:rsidR="00EF0E49" w:rsidRPr="008F360D" w:rsidRDefault="00EF0E49" w:rsidP="005E3A80">
            <w:pPr>
              <w:rPr>
                <w:rFonts w:ascii="Tahoma" w:hAnsi="Tahoma" w:cs="Tahoma"/>
                <w:color w:val="auto"/>
                <w:sz w:val="20"/>
                <w:szCs w:val="20"/>
              </w:rPr>
            </w:pPr>
          </w:p>
        </w:tc>
        <w:tc>
          <w:tcPr>
            <w:tcW w:w="1125" w:type="dxa"/>
            <w:vMerge/>
            <w:tcBorders>
              <w:left w:val="single" w:sz="4" w:space="0" w:color="000000"/>
              <w:bottom w:val="single" w:sz="4" w:space="0" w:color="000000"/>
            </w:tcBorders>
            <w:vAlign w:val="center"/>
          </w:tcPr>
          <w:p w14:paraId="10C3A08C" w14:textId="77777777" w:rsidR="00EF0E49" w:rsidRPr="008F360D" w:rsidRDefault="00EF0E49" w:rsidP="00595940">
            <w:pPr>
              <w:jc w:val="center"/>
              <w:rPr>
                <w:rFonts w:ascii="Tahoma" w:hAnsi="Tahoma" w:cs="Tahoma"/>
                <w:color w:val="auto"/>
                <w:sz w:val="20"/>
                <w:szCs w:val="20"/>
              </w:rPr>
            </w:pPr>
          </w:p>
        </w:tc>
        <w:tc>
          <w:tcPr>
            <w:tcW w:w="1075" w:type="dxa"/>
            <w:tcBorders>
              <w:left w:val="single" w:sz="4" w:space="0" w:color="000000"/>
              <w:bottom w:val="single" w:sz="4" w:space="0" w:color="000000"/>
            </w:tcBorders>
            <w:vAlign w:val="center"/>
          </w:tcPr>
          <w:p w14:paraId="3BF2C412"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2</w:t>
            </w:r>
          </w:p>
        </w:tc>
        <w:tc>
          <w:tcPr>
            <w:tcW w:w="2175" w:type="dxa"/>
            <w:tcBorders>
              <w:left w:val="single" w:sz="4" w:space="0" w:color="000000"/>
              <w:bottom w:val="single" w:sz="4" w:space="0" w:color="000000"/>
            </w:tcBorders>
            <w:vAlign w:val="center"/>
          </w:tcPr>
          <w:p w14:paraId="6B58BCA1" w14:textId="77777777" w:rsidR="00EF0E49" w:rsidRPr="008F360D" w:rsidRDefault="00EF0E49" w:rsidP="005E3A80">
            <w:pPr>
              <w:snapToGrid w:val="0"/>
              <w:ind w:firstLine="41"/>
              <w:rPr>
                <w:rFonts w:ascii="Tahoma" w:hAnsi="Tahoma" w:cs="Tahoma"/>
                <w:color w:val="auto"/>
                <w:sz w:val="20"/>
                <w:szCs w:val="20"/>
              </w:rPr>
            </w:pPr>
            <w:r w:rsidRPr="008F360D">
              <w:rPr>
                <w:rFonts w:ascii="Tahoma" w:hAnsi="Tahoma" w:cs="Tahoma"/>
                <w:color w:val="auto"/>
                <w:sz w:val="20"/>
                <w:szCs w:val="20"/>
              </w:rPr>
              <w:t>Общежитие</w:t>
            </w:r>
          </w:p>
        </w:tc>
        <w:tc>
          <w:tcPr>
            <w:tcW w:w="1182" w:type="dxa"/>
            <w:tcBorders>
              <w:left w:val="single" w:sz="4" w:space="0" w:color="000000"/>
              <w:bottom w:val="single" w:sz="4" w:space="0" w:color="000000"/>
              <w:right w:val="single" w:sz="4" w:space="0" w:color="000000"/>
            </w:tcBorders>
            <w:vAlign w:val="center"/>
          </w:tcPr>
          <w:p w14:paraId="46496160"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2 560</w:t>
            </w:r>
          </w:p>
        </w:tc>
      </w:tr>
      <w:tr w:rsidR="004033AC" w:rsidRPr="008F360D" w14:paraId="2E1EC893" w14:textId="77777777" w:rsidTr="00595940">
        <w:trPr>
          <w:trHeight w:val="20"/>
        </w:trPr>
        <w:tc>
          <w:tcPr>
            <w:tcW w:w="736" w:type="dxa"/>
            <w:vMerge/>
            <w:tcBorders>
              <w:left w:val="single" w:sz="4" w:space="0" w:color="000000"/>
              <w:bottom w:val="single" w:sz="4" w:space="0" w:color="000000"/>
            </w:tcBorders>
            <w:vAlign w:val="center"/>
          </w:tcPr>
          <w:p w14:paraId="3C401B5B" w14:textId="77777777" w:rsidR="00EF0E49" w:rsidRPr="008F360D" w:rsidRDefault="00EF0E49" w:rsidP="005E3A80">
            <w:pPr>
              <w:rPr>
                <w:rFonts w:ascii="Tahoma" w:hAnsi="Tahoma" w:cs="Tahoma"/>
                <w:color w:val="auto"/>
                <w:sz w:val="20"/>
                <w:szCs w:val="20"/>
              </w:rPr>
            </w:pPr>
          </w:p>
        </w:tc>
        <w:tc>
          <w:tcPr>
            <w:tcW w:w="3844" w:type="dxa"/>
            <w:vMerge/>
            <w:tcBorders>
              <w:left w:val="single" w:sz="4" w:space="0" w:color="000000"/>
              <w:bottom w:val="single" w:sz="4" w:space="0" w:color="000000"/>
            </w:tcBorders>
            <w:vAlign w:val="center"/>
          </w:tcPr>
          <w:p w14:paraId="02665472" w14:textId="77777777" w:rsidR="00EF0E49" w:rsidRPr="008F360D" w:rsidRDefault="00EF0E49" w:rsidP="005E3A80">
            <w:pPr>
              <w:rPr>
                <w:rFonts w:ascii="Tahoma" w:hAnsi="Tahoma" w:cs="Tahoma"/>
                <w:color w:val="auto"/>
                <w:sz w:val="20"/>
                <w:szCs w:val="20"/>
              </w:rPr>
            </w:pPr>
          </w:p>
        </w:tc>
        <w:tc>
          <w:tcPr>
            <w:tcW w:w="1125" w:type="dxa"/>
            <w:vMerge/>
            <w:tcBorders>
              <w:left w:val="single" w:sz="4" w:space="0" w:color="000000"/>
              <w:bottom w:val="single" w:sz="4" w:space="0" w:color="000000"/>
            </w:tcBorders>
            <w:vAlign w:val="center"/>
          </w:tcPr>
          <w:p w14:paraId="2AC2397C" w14:textId="77777777" w:rsidR="00EF0E49" w:rsidRPr="008F360D" w:rsidRDefault="00EF0E49" w:rsidP="00595940">
            <w:pPr>
              <w:jc w:val="center"/>
              <w:rPr>
                <w:rFonts w:ascii="Tahoma" w:hAnsi="Tahoma" w:cs="Tahoma"/>
                <w:color w:val="auto"/>
                <w:sz w:val="20"/>
                <w:szCs w:val="20"/>
              </w:rPr>
            </w:pPr>
          </w:p>
        </w:tc>
        <w:tc>
          <w:tcPr>
            <w:tcW w:w="1075" w:type="dxa"/>
            <w:tcBorders>
              <w:left w:val="single" w:sz="4" w:space="0" w:color="000000"/>
              <w:bottom w:val="single" w:sz="4" w:space="0" w:color="000000"/>
            </w:tcBorders>
            <w:vAlign w:val="center"/>
          </w:tcPr>
          <w:p w14:paraId="782419FF"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5</w:t>
            </w:r>
          </w:p>
        </w:tc>
        <w:tc>
          <w:tcPr>
            <w:tcW w:w="2175" w:type="dxa"/>
            <w:tcBorders>
              <w:left w:val="single" w:sz="4" w:space="0" w:color="000000"/>
              <w:bottom w:val="single" w:sz="4" w:space="0" w:color="000000"/>
            </w:tcBorders>
            <w:vAlign w:val="center"/>
          </w:tcPr>
          <w:p w14:paraId="1C063537" w14:textId="77777777" w:rsidR="00EF0E49" w:rsidRPr="008F360D" w:rsidRDefault="00EF0E49" w:rsidP="005E3A80">
            <w:pPr>
              <w:snapToGrid w:val="0"/>
              <w:ind w:firstLine="41"/>
              <w:rPr>
                <w:rFonts w:ascii="Tahoma" w:hAnsi="Tahoma" w:cs="Tahoma"/>
                <w:color w:val="auto"/>
                <w:sz w:val="20"/>
                <w:szCs w:val="20"/>
              </w:rPr>
            </w:pPr>
            <w:r w:rsidRPr="008F360D">
              <w:rPr>
                <w:rFonts w:ascii="Tahoma" w:hAnsi="Tahoma" w:cs="Tahoma"/>
                <w:color w:val="auto"/>
                <w:sz w:val="20"/>
                <w:szCs w:val="20"/>
              </w:rPr>
              <w:t>Одноквартирный</w:t>
            </w:r>
          </w:p>
        </w:tc>
        <w:tc>
          <w:tcPr>
            <w:tcW w:w="1182" w:type="dxa"/>
            <w:tcBorders>
              <w:left w:val="single" w:sz="4" w:space="0" w:color="000000"/>
              <w:bottom w:val="single" w:sz="4" w:space="0" w:color="000000"/>
              <w:right w:val="single" w:sz="4" w:space="0" w:color="000000"/>
            </w:tcBorders>
            <w:vAlign w:val="center"/>
          </w:tcPr>
          <w:p w14:paraId="35342FE9"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692</w:t>
            </w:r>
          </w:p>
        </w:tc>
      </w:tr>
      <w:tr w:rsidR="004033AC" w:rsidRPr="008F360D" w14:paraId="67C7B2E1" w14:textId="77777777" w:rsidTr="00595940">
        <w:trPr>
          <w:trHeight w:val="20"/>
        </w:trPr>
        <w:tc>
          <w:tcPr>
            <w:tcW w:w="736" w:type="dxa"/>
            <w:vMerge w:val="restart"/>
            <w:tcBorders>
              <w:left w:val="single" w:sz="4" w:space="0" w:color="000000"/>
              <w:bottom w:val="single" w:sz="4" w:space="0" w:color="000000"/>
            </w:tcBorders>
            <w:vAlign w:val="center"/>
          </w:tcPr>
          <w:p w14:paraId="6E017B74" w14:textId="09857FC7" w:rsidR="00EF0E49" w:rsidRPr="008F360D" w:rsidRDefault="00B01A7A" w:rsidP="005E3A80">
            <w:pPr>
              <w:snapToGrid w:val="0"/>
              <w:ind w:firstLine="41"/>
              <w:rPr>
                <w:rFonts w:ascii="Tahoma" w:hAnsi="Tahoma" w:cs="Tahoma"/>
                <w:color w:val="auto"/>
                <w:sz w:val="20"/>
                <w:szCs w:val="20"/>
              </w:rPr>
            </w:pPr>
            <w:r w:rsidRPr="008F360D">
              <w:rPr>
                <w:rFonts w:ascii="Tahoma" w:hAnsi="Tahoma" w:cs="Tahoma"/>
                <w:color w:val="auto"/>
                <w:sz w:val="20"/>
                <w:szCs w:val="20"/>
              </w:rPr>
              <w:t>10</w:t>
            </w:r>
          </w:p>
        </w:tc>
        <w:tc>
          <w:tcPr>
            <w:tcW w:w="3844" w:type="dxa"/>
            <w:vMerge w:val="restart"/>
            <w:tcBorders>
              <w:left w:val="single" w:sz="4" w:space="0" w:color="000000"/>
              <w:bottom w:val="single" w:sz="4" w:space="0" w:color="000000"/>
            </w:tcBorders>
            <w:vAlign w:val="center"/>
          </w:tcPr>
          <w:p w14:paraId="49E9F8FE" w14:textId="77777777" w:rsidR="00EF0E49" w:rsidRPr="008F360D" w:rsidRDefault="00EF0E49" w:rsidP="005E3A80">
            <w:pPr>
              <w:snapToGrid w:val="0"/>
              <w:ind w:firstLine="41"/>
              <w:rPr>
                <w:rFonts w:ascii="Tahoma" w:hAnsi="Tahoma" w:cs="Tahoma"/>
                <w:color w:val="auto"/>
                <w:sz w:val="20"/>
                <w:szCs w:val="20"/>
                <w:lang w:val="ru-RU"/>
              </w:rPr>
            </w:pPr>
            <w:r w:rsidRPr="008F360D">
              <w:rPr>
                <w:rFonts w:ascii="Tahoma" w:hAnsi="Tahoma" w:cs="Tahoma"/>
                <w:color w:val="auto"/>
                <w:sz w:val="20"/>
                <w:szCs w:val="20"/>
                <w:lang w:val="ru-RU"/>
              </w:rPr>
              <w:t>СЗЗ объектов внешнего транспорта (вертолетная площадка)</w:t>
            </w:r>
          </w:p>
        </w:tc>
        <w:tc>
          <w:tcPr>
            <w:tcW w:w="1125" w:type="dxa"/>
            <w:vMerge w:val="restart"/>
            <w:tcBorders>
              <w:left w:val="single" w:sz="4" w:space="0" w:color="000000"/>
              <w:bottom w:val="single" w:sz="4" w:space="0" w:color="000000"/>
            </w:tcBorders>
            <w:vAlign w:val="center"/>
          </w:tcPr>
          <w:p w14:paraId="3001F8AC"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300</w:t>
            </w:r>
          </w:p>
        </w:tc>
        <w:tc>
          <w:tcPr>
            <w:tcW w:w="1075" w:type="dxa"/>
            <w:tcBorders>
              <w:left w:val="single" w:sz="4" w:space="0" w:color="000000"/>
              <w:bottom w:val="single" w:sz="4" w:space="0" w:color="000000"/>
            </w:tcBorders>
            <w:vAlign w:val="center"/>
          </w:tcPr>
          <w:p w14:paraId="56ADB480"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1</w:t>
            </w:r>
          </w:p>
        </w:tc>
        <w:tc>
          <w:tcPr>
            <w:tcW w:w="2175" w:type="dxa"/>
            <w:tcBorders>
              <w:left w:val="single" w:sz="4" w:space="0" w:color="000000"/>
              <w:bottom w:val="single" w:sz="4" w:space="0" w:color="000000"/>
            </w:tcBorders>
            <w:vAlign w:val="center"/>
          </w:tcPr>
          <w:p w14:paraId="60F2806B" w14:textId="5D42B874" w:rsidR="00EF0E49" w:rsidRPr="008F360D" w:rsidRDefault="00EF0E49" w:rsidP="005E3A80">
            <w:pPr>
              <w:snapToGrid w:val="0"/>
              <w:ind w:firstLine="41"/>
              <w:rPr>
                <w:rFonts w:ascii="Tahoma" w:hAnsi="Tahoma" w:cs="Tahoma"/>
                <w:color w:val="auto"/>
                <w:sz w:val="20"/>
                <w:szCs w:val="20"/>
              </w:rPr>
            </w:pPr>
            <w:r w:rsidRPr="008F360D">
              <w:rPr>
                <w:rFonts w:ascii="Tahoma" w:hAnsi="Tahoma" w:cs="Tahoma"/>
                <w:color w:val="auto"/>
                <w:sz w:val="20"/>
                <w:szCs w:val="20"/>
              </w:rPr>
              <w:t xml:space="preserve">Общежитие </w:t>
            </w:r>
            <w:r w:rsidR="00005C2B" w:rsidRPr="008F360D">
              <w:rPr>
                <w:rFonts w:ascii="Tahoma" w:hAnsi="Tahoma" w:cs="Tahoma"/>
                <w:color w:val="auto"/>
                <w:sz w:val="20"/>
                <w:szCs w:val="20"/>
              </w:rPr>
              <w:t>«</w:t>
            </w:r>
            <w:r w:rsidRPr="008F360D">
              <w:rPr>
                <w:rFonts w:ascii="Tahoma" w:hAnsi="Tahoma" w:cs="Tahoma"/>
                <w:color w:val="auto"/>
                <w:sz w:val="20"/>
                <w:szCs w:val="20"/>
              </w:rPr>
              <w:t>Вахта-80</w:t>
            </w:r>
            <w:r w:rsidR="00005C2B" w:rsidRPr="008F360D">
              <w:rPr>
                <w:rFonts w:ascii="Tahoma" w:hAnsi="Tahoma" w:cs="Tahoma"/>
                <w:color w:val="auto"/>
                <w:sz w:val="20"/>
                <w:szCs w:val="20"/>
              </w:rPr>
              <w:t>»</w:t>
            </w:r>
          </w:p>
        </w:tc>
        <w:tc>
          <w:tcPr>
            <w:tcW w:w="1182" w:type="dxa"/>
            <w:tcBorders>
              <w:left w:val="single" w:sz="4" w:space="0" w:color="000000"/>
              <w:bottom w:val="single" w:sz="4" w:space="0" w:color="000000"/>
              <w:right w:val="single" w:sz="4" w:space="0" w:color="000000"/>
            </w:tcBorders>
            <w:vAlign w:val="center"/>
          </w:tcPr>
          <w:p w14:paraId="5235749E"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896</w:t>
            </w:r>
          </w:p>
        </w:tc>
      </w:tr>
      <w:tr w:rsidR="004033AC" w:rsidRPr="008F360D" w14:paraId="4D88C9EF" w14:textId="77777777" w:rsidTr="00595940">
        <w:trPr>
          <w:trHeight w:val="20"/>
        </w:trPr>
        <w:tc>
          <w:tcPr>
            <w:tcW w:w="736" w:type="dxa"/>
            <w:vMerge/>
            <w:tcBorders>
              <w:left w:val="single" w:sz="4" w:space="0" w:color="000000"/>
              <w:bottom w:val="single" w:sz="4" w:space="0" w:color="000000"/>
            </w:tcBorders>
            <w:vAlign w:val="center"/>
          </w:tcPr>
          <w:p w14:paraId="732647A3" w14:textId="77777777" w:rsidR="00EF0E49" w:rsidRPr="008F360D" w:rsidRDefault="00EF0E49" w:rsidP="005E3A80">
            <w:pPr>
              <w:rPr>
                <w:rFonts w:ascii="Tahoma" w:hAnsi="Tahoma" w:cs="Tahoma"/>
                <w:color w:val="auto"/>
                <w:sz w:val="20"/>
                <w:szCs w:val="20"/>
              </w:rPr>
            </w:pPr>
          </w:p>
        </w:tc>
        <w:tc>
          <w:tcPr>
            <w:tcW w:w="3844" w:type="dxa"/>
            <w:vMerge/>
            <w:tcBorders>
              <w:left w:val="single" w:sz="4" w:space="0" w:color="000000"/>
              <w:bottom w:val="single" w:sz="4" w:space="0" w:color="000000"/>
            </w:tcBorders>
            <w:vAlign w:val="center"/>
          </w:tcPr>
          <w:p w14:paraId="1E97399E" w14:textId="77777777" w:rsidR="00EF0E49" w:rsidRPr="008F360D" w:rsidRDefault="00EF0E49" w:rsidP="005E3A80">
            <w:pPr>
              <w:rPr>
                <w:rFonts w:ascii="Tahoma" w:hAnsi="Tahoma" w:cs="Tahoma"/>
                <w:color w:val="auto"/>
                <w:sz w:val="20"/>
                <w:szCs w:val="20"/>
              </w:rPr>
            </w:pPr>
          </w:p>
        </w:tc>
        <w:tc>
          <w:tcPr>
            <w:tcW w:w="1125" w:type="dxa"/>
            <w:vMerge/>
            <w:tcBorders>
              <w:left w:val="single" w:sz="4" w:space="0" w:color="000000"/>
              <w:bottom w:val="single" w:sz="4" w:space="0" w:color="000000"/>
            </w:tcBorders>
            <w:vAlign w:val="center"/>
          </w:tcPr>
          <w:p w14:paraId="2A8A308D" w14:textId="77777777" w:rsidR="00EF0E49" w:rsidRPr="008F360D" w:rsidRDefault="00EF0E49" w:rsidP="00595940">
            <w:pPr>
              <w:jc w:val="center"/>
              <w:rPr>
                <w:rFonts w:ascii="Tahoma" w:hAnsi="Tahoma" w:cs="Tahoma"/>
                <w:color w:val="auto"/>
                <w:sz w:val="20"/>
                <w:szCs w:val="20"/>
              </w:rPr>
            </w:pPr>
          </w:p>
        </w:tc>
        <w:tc>
          <w:tcPr>
            <w:tcW w:w="1075" w:type="dxa"/>
            <w:tcBorders>
              <w:left w:val="single" w:sz="4" w:space="0" w:color="000000"/>
              <w:bottom w:val="single" w:sz="4" w:space="0" w:color="000000"/>
            </w:tcBorders>
            <w:vAlign w:val="center"/>
          </w:tcPr>
          <w:p w14:paraId="12755603"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4</w:t>
            </w:r>
          </w:p>
        </w:tc>
        <w:tc>
          <w:tcPr>
            <w:tcW w:w="2175" w:type="dxa"/>
            <w:tcBorders>
              <w:left w:val="single" w:sz="4" w:space="0" w:color="000000"/>
              <w:bottom w:val="single" w:sz="4" w:space="0" w:color="000000"/>
            </w:tcBorders>
            <w:vAlign w:val="center"/>
          </w:tcPr>
          <w:p w14:paraId="3A715AD3" w14:textId="77777777" w:rsidR="00EF0E49" w:rsidRPr="008F360D" w:rsidRDefault="00EF0E49" w:rsidP="005E3A80">
            <w:pPr>
              <w:snapToGrid w:val="0"/>
              <w:ind w:firstLine="41"/>
              <w:rPr>
                <w:rFonts w:ascii="Tahoma" w:hAnsi="Tahoma" w:cs="Tahoma"/>
                <w:color w:val="auto"/>
                <w:sz w:val="20"/>
                <w:szCs w:val="20"/>
              </w:rPr>
            </w:pPr>
            <w:r w:rsidRPr="008F360D">
              <w:rPr>
                <w:rFonts w:ascii="Tahoma" w:hAnsi="Tahoma" w:cs="Tahoma"/>
                <w:color w:val="auto"/>
                <w:sz w:val="20"/>
                <w:szCs w:val="20"/>
              </w:rPr>
              <w:t>Двухквартирный</w:t>
            </w:r>
          </w:p>
        </w:tc>
        <w:tc>
          <w:tcPr>
            <w:tcW w:w="1182" w:type="dxa"/>
            <w:tcBorders>
              <w:left w:val="single" w:sz="4" w:space="0" w:color="000000"/>
              <w:bottom w:val="single" w:sz="4" w:space="0" w:color="000000"/>
              <w:right w:val="single" w:sz="4" w:space="0" w:color="000000"/>
            </w:tcBorders>
            <w:vAlign w:val="center"/>
          </w:tcPr>
          <w:p w14:paraId="29B63129"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382</w:t>
            </w:r>
          </w:p>
        </w:tc>
      </w:tr>
      <w:tr w:rsidR="004033AC" w:rsidRPr="008F360D" w14:paraId="5D8FB1AC" w14:textId="77777777" w:rsidTr="00595940">
        <w:trPr>
          <w:trHeight w:val="20"/>
        </w:trPr>
        <w:tc>
          <w:tcPr>
            <w:tcW w:w="736" w:type="dxa"/>
            <w:vMerge/>
            <w:tcBorders>
              <w:left w:val="single" w:sz="4" w:space="0" w:color="000000"/>
              <w:bottom w:val="single" w:sz="4" w:space="0" w:color="000000"/>
            </w:tcBorders>
            <w:vAlign w:val="center"/>
          </w:tcPr>
          <w:p w14:paraId="13B7C013" w14:textId="77777777" w:rsidR="00EF0E49" w:rsidRPr="008F360D" w:rsidRDefault="00EF0E49" w:rsidP="005E3A80">
            <w:pPr>
              <w:rPr>
                <w:rFonts w:ascii="Tahoma" w:hAnsi="Tahoma" w:cs="Tahoma"/>
                <w:color w:val="auto"/>
                <w:sz w:val="20"/>
                <w:szCs w:val="20"/>
              </w:rPr>
            </w:pPr>
          </w:p>
        </w:tc>
        <w:tc>
          <w:tcPr>
            <w:tcW w:w="3844" w:type="dxa"/>
            <w:vMerge/>
            <w:tcBorders>
              <w:left w:val="single" w:sz="4" w:space="0" w:color="000000"/>
              <w:bottom w:val="single" w:sz="4" w:space="0" w:color="000000"/>
            </w:tcBorders>
            <w:vAlign w:val="center"/>
          </w:tcPr>
          <w:p w14:paraId="0B50621C" w14:textId="77777777" w:rsidR="00EF0E49" w:rsidRPr="008F360D" w:rsidRDefault="00EF0E49" w:rsidP="005E3A80">
            <w:pPr>
              <w:rPr>
                <w:rFonts w:ascii="Tahoma" w:hAnsi="Tahoma" w:cs="Tahoma"/>
                <w:color w:val="auto"/>
                <w:sz w:val="20"/>
                <w:szCs w:val="20"/>
              </w:rPr>
            </w:pPr>
          </w:p>
        </w:tc>
        <w:tc>
          <w:tcPr>
            <w:tcW w:w="1125" w:type="dxa"/>
            <w:vMerge/>
            <w:tcBorders>
              <w:left w:val="single" w:sz="4" w:space="0" w:color="000000"/>
              <w:bottom w:val="single" w:sz="4" w:space="0" w:color="000000"/>
            </w:tcBorders>
            <w:vAlign w:val="center"/>
          </w:tcPr>
          <w:p w14:paraId="25D09168" w14:textId="77777777" w:rsidR="00EF0E49" w:rsidRPr="008F360D" w:rsidRDefault="00EF0E49" w:rsidP="00595940">
            <w:pPr>
              <w:jc w:val="center"/>
              <w:rPr>
                <w:rFonts w:ascii="Tahoma" w:hAnsi="Tahoma" w:cs="Tahoma"/>
                <w:color w:val="auto"/>
                <w:sz w:val="20"/>
                <w:szCs w:val="20"/>
              </w:rPr>
            </w:pPr>
          </w:p>
        </w:tc>
        <w:tc>
          <w:tcPr>
            <w:tcW w:w="1075" w:type="dxa"/>
            <w:tcBorders>
              <w:left w:val="single" w:sz="4" w:space="0" w:color="000000"/>
              <w:bottom w:val="single" w:sz="4" w:space="0" w:color="000000"/>
            </w:tcBorders>
            <w:vAlign w:val="center"/>
          </w:tcPr>
          <w:p w14:paraId="4D671653"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3</w:t>
            </w:r>
          </w:p>
        </w:tc>
        <w:tc>
          <w:tcPr>
            <w:tcW w:w="2175" w:type="dxa"/>
            <w:tcBorders>
              <w:left w:val="single" w:sz="4" w:space="0" w:color="000000"/>
              <w:bottom w:val="single" w:sz="4" w:space="0" w:color="000000"/>
            </w:tcBorders>
            <w:vAlign w:val="center"/>
          </w:tcPr>
          <w:p w14:paraId="06D05C4D" w14:textId="77777777" w:rsidR="00EF0E49" w:rsidRPr="008F360D" w:rsidRDefault="00EF0E49" w:rsidP="005E3A80">
            <w:pPr>
              <w:snapToGrid w:val="0"/>
              <w:ind w:firstLine="41"/>
              <w:rPr>
                <w:rFonts w:ascii="Tahoma" w:hAnsi="Tahoma" w:cs="Tahoma"/>
                <w:color w:val="auto"/>
                <w:sz w:val="20"/>
                <w:szCs w:val="20"/>
              </w:rPr>
            </w:pPr>
            <w:r w:rsidRPr="008F360D">
              <w:rPr>
                <w:rFonts w:ascii="Tahoma" w:hAnsi="Tahoma" w:cs="Tahoma"/>
                <w:color w:val="auto"/>
                <w:sz w:val="20"/>
                <w:szCs w:val="20"/>
              </w:rPr>
              <w:t>Многоквартирный</w:t>
            </w:r>
          </w:p>
        </w:tc>
        <w:tc>
          <w:tcPr>
            <w:tcW w:w="1182" w:type="dxa"/>
            <w:tcBorders>
              <w:left w:val="single" w:sz="4" w:space="0" w:color="000000"/>
              <w:bottom w:val="single" w:sz="4" w:space="0" w:color="000000"/>
              <w:right w:val="single" w:sz="4" w:space="0" w:color="000000"/>
            </w:tcBorders>
            <w:vAlign w:val="center"/>
          </w:tcPr>
          <w:p w14:paraId="0271A9E7"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905</w:t>
            </w:r>
          </w:p>
        </w:tc>
      </w:tr>
      <w:tr w:rsidR="004033AC" w:rsidRPr="008F360D" w14:paraId="1FEAD42F" w14:textId="77777777" w:rsidTr="00595940">
        <w:trPr>
          <w:trHeight w:val="20"/>
        </w:trPr>
        <w:tc>
          <w:tcPr>
            <w:tcW w:w="736" w:type="dxa"/>
            <w:tcBorders>
              <w:left w:val="single" w:sz="4" w:space="0" w:color="000000"/>
              <w:bottom w:val="single" w:sz="4" w:space="0" w:color="000000"/>
            </w:tcBorders>
            <w:vAlign w:val="center"/>
          </w:tcPr>
          <w:p w14:paraId="6C9FFA83" w14:textId="65832DE9" w:rsidR="00EF0E49" w:rsidRPr="008F360D" w:rsidRDefault="00EF0E49" w:rsidP="005E3A80">
            <w:pPr>
              <w:snapToGrid w:val="0"/>
              <w:ind w:firstLine="41"/>
              <w:rPr>
                <w:rFonts w:ascii="Tahoma" w:hAnsi="Tahoma" w:cs="Tahoma"/>
                <w:color w:val="auto"/>
                <w:sz w:val="20"/>
                <w:szCs w:val="20"/>
              </w:rPr>
            </w:pPr>
            <w:r w:rsidRPr="008F360D">
              <w:rPr>
                <w:rFonts w:ascii="Tahoma" w:hAnsi="Tahoma" w:cs="Tahoma"/>
                <w:color w:val="auto"/>
                <w:sz w:val="20"/>
                <w:szCs w:val="20"/>
              </w:rPr>
              <w:t>11</w:t>
            </w:r>
          </w:p>
        </w:tc>
        <w:tc>
          <w:tcPr>
            <w:tcW w:w="3844" w:type="dxa"/>
            <w:tcBorders>
              <w:left w:val="single" w:sz="4" w:space="0" w:color="000000"/>
              <w:bottom w:val="single" w:sz="4" w:space="0" w:color="000000"/>
            </w:tcBorders>
            <w:vAlign w:val="center"/>
          </w:tcPr>
          <w:p w14:paraId="505A5B11" w14:textId="77777777" w:rsidR="00EF0E49" w:rsidRPr="008F360D" w:rsidRDefault="00EF0E49" w:rsidP="005E3A80">
            <w:pPr>
              <w:snapToGrid w:val="0"/>
              <w:ind w:firstLine="41"/>
              <w:rPr>
                <w:rFonts w:ascii="Tahoma" w:hAnsi="Tahoma" w:cs="Tahoma"/>
                <w:color w:val="auto"/>
                <w:sz w:val="20"/>
                <w:szCs w:val="20"/>
              </w:rPr>
            </w:pPr>
            <w:r w:rsidRPr="008F360D">
              <w:rPr>
                <w:rFonts w:ascii="Tahoma" w:hAnsi="Tahoma" w:cs="Tahoma"/>
                <w:color w:val="auto"/>
                <w:sz w:val="20"/>
                <w:szCs w:val="20"/>
              </w:rPr>
              <w:t>СЗЗ промышленных предприятий</w:t>
            </w:r>
          </w:p>
        </w:tc>
        <w:tc>
          <w:tcPr>
            <w:tcW w:w="1125" w:type="dxa"/>
            <w:tcBorders>
              <w:left w:val="single" w:sz="4" w:space="0" w:color="000000"/>
              <w:bottom w:val="single" w:sz="4" w:space="0" w:color="000000"/>
            </w:tcBorders>
            <w:vAlign w:val="center"/>
          </w:tcPr>
          <w:p w14:paraId="35646F2C" w14:textId="514E41E4"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100</w:t>
            </w:r>
          </w:p>
        </w:tc>
        <w:tc>
          <w:tcPr>
            <w:tcW w:w="1075" w:type="dxa"/>
            <w:tcBorders>
              <w:left w:val="single" w:sz="4" w:space="0" w:color="000000"/>
              <w:bottom w:val="single" w:sz="4" w:space="0" w:color="000000"/>
            </w:tcBorders>
            <w:vAlign w:val="center"/>
          </w:tcPr>
          <w:p w14:paraId="6909B636"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9</w:t>
            </w:r>
          </w:p>
        </w:tc>
        <w:tc>
          <w:tcPr>
            <w:tcW w:w="2175" w:type="dxa"/>
            <w:tcBorders>
              <w:left w:val="single" w:sz="4" w:space="0" w:color="000000"/>
              <w:bottom w:val="single" w:sz="4" w:space="0" w:color="000000"/>
            </w:tcBorders>
            <w:vAlign w:val="center"/>
          </w:tcPr>
          <w:p w14:paraId="34A01D8B" w14:textId="77777777" w:rsidR="00EF0E49" w:rsidRPr="008F360D" w:rsidRDefault="00EF0E49" w:rsidP="005E3A80">
            <w:pPr>
              <w:snapToGrid w:val="0"/>
              <w:ind w:firstLine="41"/>
              <w:rPr>
                <w:rFonts w:ascii="Tahoma" w:hAnsi="Tahoma" w:cs="Tahoma"/>
                <w:color w:val="auto"/>
                <w:sz w:val="20"/>
                <w:szCs w:val="20"/>
              </w:rPr>
            </w:pPr>
            <w:r w:rsidRPr="008F360D">
              <w:rPr>
                <w:rFonts w:ascii="Tahoma" w:hAnsi="Tahoma" w:cs="Tahoma"/>
                <w:color w:val="auto"/>
                <w:sz w:val="20"/>
                <w:szCs w:val="20"/>
              </w:rPr>
              <w:t>Многоквартирный</w:t>
            </w:r>
          </w:p>
        </w:tc>
        <w:tc>
          <w:tcPr>
            <w:tcW w:w="1182" w:type="dxa"/>
            <w:tcBorders>
              <w:left w:val="single" w:sz="4" w:space="0" w:color="000000"/>
              <w:bottom w:val="single" w:sz="4" w:space="0" w:color="000000"/>
              <w:right w:val="single" w:sz="4" w:space="0" w:color="000000"/>
            </w:tcBorders>
            <w:vAlign w:val="center"/>
          </w:tcPr>
          <w:p w14:paraId="7D9A34DC"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1450</w:t>
            </w:r>
          </w:p>
        </w:tc>
      </w:tr>
      <w:tr w:rsidR="004033AC" w:rsidRPr="008F360D" w14:paraId="7A4BFC6D" w14:textId="77777777" w:rsidTr="00595940">
        <w:trPr>
          <w:trHeight w:val="20"/>
        </w:trPr>
        <w:tc>
          <w:tcPr>
            <w:tcW w:w="736" w:type="dxa"/>
            <w:tcBorders>
              <w:left w:val="single" w:sz="4" w:space="0" w:color="000000"/>
              <w:bottom w:val="single" w:sz="4" w:space="0" w:color="000000"/>
            </w:tcBorders>
            <w:vAlign w:val="center"/>
          </w:tcPr>
          <w:p w14:paraId="0EDAD715" w14:textId="66A48524" w:rsidR="00EF0E49" w:rsidRPr="008F360D" w:rsidRDefault="00EF0E49" w:rsidP="005E3A80">
            <w:pPr>
              <w:snapToGrid w:val="0"/>
              <w:ind w:firstLine="41"/>
              <w:rPr>
                <w:rFonts w:ascii="Tahoma" w:hAnsi="Tahoma" w:cs="Tahoma"/>
                <w:color w:val="auto"/>
                <w:sz w:val="20"/>
                <w:szCs w:val="20"/>
              </w:rPr>
            </w:pPr>
            <w:r w:rsidRPr="008F360D">
              <w:rPr>
                <w:rFonts w:ascii="Tahoma" w:hAnsi="Tahoma" w:cs="Tahoma"/>
                <w:color w:val="auto"/>
                <w:sz w:val="20"/>
                <w:szCs w:val="20"/>
              </w:rPr>
              <w:t>12</w:t>
            </w:r>
          </w:p>
        </w:tc>
        <w:tc>
          <w:tcPr>
            <w:tcW w:w="3844" w:type="dxa"/>
            <w:tcBorders>
              <w:left w:val="single" w:sz="4" w:space="0" w:color="000000"/>
              <w:bottom w:val="single" w:sz="4" w:space="0" w:color="000000"/>
            </w:tcBorders>
            <w:vAlign w:val="center"/>
          </w:tcPr>
          <w:p w14:paraId="7C7A0975" w14:textId="77777777" w:rsidR="00EF0E49" w:rsidRPr="008F360D" w:rsidRDefault="00EF0E49" w:rsidP="005E3A80">
            <w:pPr>
              <w:snapToGrid w:val="0"/>
              <w:ind w:firstLine="41"/>
              <w:rPr>
                <w:rFonts w:ascii="Tahoma" w:hAnsi="Tahoma" w:cs="Tahoma"/>
                <w:color w:val="auto"/>
                <w:sz w:val="20"/>
                <w:szCs w:val="20"/>
              </w:rPr>
            </w:pPr>
            <w:r w:rsidRPr="008F360D">
              <w:rPr>
                <w:rFonts w:ascii="Tahoma" w:hAnsi="Tahoma" w:cs="Tahoma"/>
                <w:color w:val="auto"/>
                <w:sz w:val="20"/>
                <w:szCs w:val="20"/>
              </w:rPr>
              <w:t>СЗЗ объектов теплоснабжения (котельная)</w:t>
            </w:r>
          </w:p>
        </w:tc>
        <w:tc>
          <w:tcPr>
            <w:tcW w:w="1125" w:type="dxa"/>
            <w:tcBorders>
              <w:left w:val="single" w:sz="4" w:space="0" w:color="000000"/>
              <w:bottom w:val="single" w:sz="4" w:space="0" w:color="000000"/>
            </w:tcBorders>
            <w:vAlign w:val="center"/>
          </w:tcPr>
          <w:p w14:paraId="70C9BC9F"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50</w:t>
            </w:r>
          </w:p>
        </w:tc>
        <w:tc>
          <w:tcPr>
            <w:tcW w:w="1075" w:type="dxa"/>
            <w:tcBorders>
              <w:left w:val="single" w:sz="4" w:space="0" w:color="000000"/>
              <w:bottom w:val="single" w:sz="4" w:space="0" w:color="000000"/>
            </w:tcBorders>
            <w:vAlign w:val="center"/>
          </w:tcPr>
          <w:p w14:paraId="065607FE"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1</w:t>
            </w:r>
          </w:p>
        </w:tc>
        <w:tc>
          <w:tcPr>
            <w:tcW w:w="2175" w:type="dxa"/>
            <w:tcBorders>
              <w:left w:val="single" w:sz="4" w:space="0" w:color="000000"/>
              <w:bottom w:val="single" w:sz="4" w:space="0" w:color="000000"/>
            </w:tcBorders>
            <w:vAlign w:val="center"/>
          </w:tcPr>
          <w:p w14:paraId="2D7D41DD" w14:textId="77777777" w:rsidR="00EF0E49" w:rsidRPr="008F360D" w:rsidRDefault="00EF0E49" w:rsidP="005E3A80">
            <w:pPr>
              <w:snapToGrid w:val="0"/>
              <w:ind w:firstLine="41"/>
              <w:rPr>
                <w:rFonts w:ascii="Tahoma" w:hAnsi="Tahoma" w:cs="Tahoma"/>
                <w:color w:val="auto"/>
                <w:sz w:val="20"/>
                <w:szCs w:val="20"/>
              </w:rPr>
            </w:pPr>
            <w:r w:rsidRPr="008F360D">
              <w:rPr>
                <w:rFonts w:ascii="Tahoma" w:hAnsi="Tahoma" w:cs="Tahoma"/>
                <w:color w:val="auto"/>
                <w:sz w:val="20"/>
                <w:szCs w:val="20"/>
              </w:rPr>
              <w:t>Многоквартирный</w:t>
            </w:r>
          </w:p>
        </w:tc>
        <w:tc>
          <w:tcPr>
            <w:tcW w:w="1182" w:type="dxa"/>
            <w:tcBorders>
              <w:left w:val="single" w:sz="4" w:space="0" w:color="000000"/>
              <w:bottom w:val="single" w:sz="4" w:space="0" w:color="000000"/>
              <w:right w:val="single" w:sz="4" w:space="0" w:color="000000"/>
            </w:tcBorders>
            <w:vAlign w:val="center"/>
          </w:tcPr>
          <w:p w14:paraId="395483AB"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110</w:t>
            </w:r>
          </w:p>
        </w:tc>
      </w:tr>
      <w:tr w:rsidR="004033AC" w:rsidRPr="008F360D" w14:paraId="65A266BA" w14:textId="77777777" w:rsidTr="00595940">
        <w:trPr>
          <w:trHeight w:val="20"/>
        </w:trPr>
        <w:tc>
          <w:tcPr>
            <w:tcW w:w="736" w:type="dxa"/>
            <w:tcBorders>
              <w:left w:val="single" w:sz="4" w:space="0" w:color="000000"/>
              <w:bottom w:val="single" w:sz="4" w:space="0" w:color="000000"/>
            </w:tcBorders>
            <w:vAlign w:val="center"/>
          </w:tcPr>
          <w:p w14:paraId="501FE279" w14:textId="6AFEAAC0" w:rsidR="00EF0E49" w:rsidRPr="008F360D" w:rsidRDefault="00EF0E49" w:rsidP="005E3A80">
            <w:pPr>
              <w:snapToGrid w:val="0"/>
              <w:ind w:firstLine="41"/>
              <w:rPr>
                <w:rFonts w:ascii="Tahoma" w:hAnsi="Tahoma" w:cs="Tahoma"/>
                <w:color w:val="auto"/>
                <w:sz w:val="20"/>
                <w:szCs w:val="20"/>
              </w:rPr>
            </w:pPr>
            <w:r w:rsidRPr="008F360D">
              <w:rPr>
                <w:rFonts w:ascii="Tahoma" w:hAnsi="Tahoma" w:cs="Tahoma"/>
                <w:color w:val="auto"/>
                <w:sz w:val="20"/>
                <w:szCs w:val="20"/>
              </w:rPr>
              <w:t>13</w:t>
            </w:r>
          </w:p>
        </w:tc>
        <w:tc>
          <w:tcPr>
            <w:tcW w:w="3844" w:type="dxa"/>
            <w:tcBorders>
              <w:left w:val="single" w:sz="4" w:space="0" w:color="000000"/>
              <w:bottom w:val="single" w:sz="4" w:space="0" w:color="000000"/>
            </w:tcBorders>
            <w:vAlign w:val="center"/>
          </w:tcPr>
          <w:p w14:paraId="724025FA" w14:textId="2BD67ED7" w:rsidR="00EF0E49" w:rsidRPr="008F360D" w:rsidRDefault="00EF0E49" w:rsidP="005E3A80">
            <w:pPr>
              <w:snapToGrid w:val="0"/>
              <w:ind w:firstLine="41"/>
              <w:rPr>
                <w:rFonts w:ascii="Tahoma" w:hAnsi="Tahoma" w:cs="Tahoma"/>
                <w:color w:val="auto"/>
                <w:sz w:val="20"/>
                <w:szCs w:val="20"/>
                <w:lang w:val="ru-RU"/>
              </w:rPr>
            </w:pPr>
            <w:r w:rsidRPr="008F360D">
              <w:rPr>
                <w:rFonts w:ascii="Tahoma" w:hAnsi="Tahoma" w:cs="Tahoma"/>
                <w:color w:val="auto"/>
                <w:sz w:val="20"/>
                <w:szCs w:val="20"/>
                <w:lang w:val="ru-RU"/>
              </w:rPr>
              <w:t xml:space="preserve">СЗЗ промышленных предприятий (промбаза ОАО </w:t>
            </w:r>
            <w:r w:rsidR="00005C2B" w:rsidRPr="008F360D">
              <w:rPr>
                <w:rFonts w:ascii="Tahoma" w:hAnsi="Tahoma" w:cs="Tahoma"/>
                <w:color w:val="auto"/>
                <w:sz w:val="20"/>
                <w:szCs w:val="20"/>
                <w:lang w:val="ru-RU"/>
              </w:rPr>
              <w:t>«</w:t>
            </w:r>
            <w:r w:rsidRPr="008F360D">
              <w:rPr>
                <w:rFonts w:ascii="Tahoma" w:hAnsi="Tahoma" w:cs="Tahoma"/>
                <w:color w:val="auto"/>
                <w:sz w:val="20"/>
                <w:szCs w:val="20"/>
                <w:lang w:val="ru-RU"/>
              </w:rPr>
              <w:t>Уренгойдорстрой</w:t>
            </w:r>
            <w:r w:rsidR="00005C2B" w:rsidRPr="008F360D">
              <w:rPr>
                <w:rFonts w:ascii="Tahoma" w:hAnsi="Tahoma" w:cs="Tahoma"/>
                <w:color w:val="auto"/>
                <w:sz w:val="20"/>
                <w:szCs w:val="20"/>
                <w:lang w:val="ru-RU"/>
              </w:rPr>
              <w:t>»</w:t>
            </w:r>
            <w:r w:rsidRPr="008F360D">
              <w:rPr>
                <w:rFonts w:ascii="Tahoma" w:hAnsi="Tahoma" w:cs="Tahoma"/>
                <w:color w:val="auto"/>
                <w:sz w:val="20"/>
                <w:szCs w:val="20"/>
                <w:lang w:val="ru-RU"/>
              </w:rPr>
              <w:t>)</w:t>
            </w:r>
          </w:p>
        </w:tc>
        <w:tc>
          <w:tcPr>
            <w:tcW w:w="1125" w:type="dxa"/>
            <w:tcBorders>
              <w:left w:val="single" w:sz="4" w:space="0" w:color="000000"/>
              <w:bottom w:val="single" w:sz="4" w:space="0" w:color="000000"/>
            </w:tcBorders>
            <w:vAlign w:val="center"/>
          </w:tcPr>
          <w:p w14:paraId="21FDE8D9"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100</w:t>
            </w:r>
          </w:p>
        </w:tc>
        <w:tc>
          <w:tcPr>
            <w:tcW w:w="1075" w:type="dxa"/>
            <w:tcBorders>
              <w:left w:val="single" w:sz="4" w:space="0" w:color="000000"/>
              <w:bottom w:val="single" w:sz="4" w:space="0" w:color="000000"/>
            </w:tcBorders>
            <w:vAlign w:val="center"/>
          </w:tcPr>
          <w:p w14:paraId="24DA9E6E"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9</w:t>
            </w:r>
          </w:p>
        </w:tc>
        <w:tc>
          <w:tcPr>
            <w:tcW w:w="2175" w:type="dxa"/>
            <w:tcBorders>
              <w:left w:val="single" w:sz="4" w:space="0" w:color="000000"/>
              <w:bottom w:val="single" w:sz="4" w:space="0" w:color="000000"/>
            </w:tcBorders>
            <w:vAlign w:val="center"/>
          </w:tcPr>
          <w:p w14:paraId="71FCB461" w14:textId="77777777" w:rsidR="00EF0E49" w:rsidRPr="008F360D" w:rsidRDefault="00EF0E49" w:rsidP="005E3A80">
            <w:pPr>
              <w:snapToGrid w:val="0"/>
              <w:ind w:firstLine="41"/>
              <w:rPr>
                <w:rFonts w:ascii="Tahoma" w:hAnsi="Tahoma" w:cs="Tahoma"/>
                <w:color w:val="auto"/>
                <w:sz w:val="20"/>
                <w:szCs w:val="20"/>
              </w:rPr>
            </w:pPr>
            <w:r w:rsidRPr="008F360D">
              <w:rPr>
                <w:rFonts w:ascii="Tahoma" w:hAnsi="Tahoma" w:cs="Tahoma"/>
                <w:color w:val="auto"/>
                <w:sz w:val="20"/>
                <w:szCs w:val="20"/>
              </w:rPr>
              <w:t>Многоквартирный</w:t>
            </w:r>
          </w:p>
        </w:tc>
        <w:tc>
          <w:tcPr>
            <w:tcW w:w="1182" w:type="dxa"/>
            <w:tcBorders>
              <w:left w:val="single" w:sz="4" w:space="0" w:color="000000"/>
              <w:bottom w:val="single" w:sz="4" w:space="0" w:color="000000"/>
              <w:right w:val="single" w:sz="4" w:space="0" w:color="000000"/>
            </w:tcBorders>
            <w:vAlign w:val="center"/>
          </w:tcPr>
          <w:p w14:paraId="06A0E5F4"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1 605</w:t>
            </w:r>
          </w:p>
        </w:tc>
      </w:tr>
      <w:tr w:rsidR="004033AC" w:rsidRPr="008F360D" w14:paraId="63A66521" w14:textId="77777777" w:rsidTr="00595940">
        <w:trPr>
          <w:trHeight w:val="20"/>
        </w:trPr>
        <w:tc>
          <w:tcPr>
            <w:tcW w:w="736" w:type="dxa"/>
            <w:tcBorders>
              <w:left w:val="single" w:sz="4" w:space="0" w:color="000000"/>
              <w:bottom w:val="single" w:sz="4" w:space="0" w:color="000000"/>
            </w:tcBorders>
            <w:vAlign w:val="center"/>
          </w:tcPr>
          <w:p w14:paraId="224BEA67" w14:textId="1802BF12" w:rsidR="00EF0E49" w:rsidRPr="008F360D" w:rsidRDefault="00EF0E49" w:rsidP="005E3A80">
            <w:pPr>
              <w:snapToGrid w:val="0"/>
              <w:ind w:firstLine="41"/>
              <w:rPr>
                <w:rFonts w:ascii="Tahoma" w:hAnsi="Tahoma" w:cs="Tahoma"/>
                <w:color w:val="auto"/>
                <w:sz w:val="20"/>
                <w:szCs w:val="20"/>
              </w:rPr>
            </w:pPr>
            <w:r w:rsidRPr="008F360D">
              <w:rPr>
                <w:rFonts w:ascii="Tahoma" w:hAnsi="Tahoma" w:cs="Tahoma"/>
                <w:color w:val="auto"/>
                <w:sz w:val="20"/>
                <w:szCs w:val="20"/>
              </w:rPr>
              <w:t>14</w:t>
            </w:r>
          </w:p>
        </w:tc>
        <w:tc>
          <w:tcPr>
            <w:tcW w:w="3844" w:type="dxa"/>
            <w:tcBorders>
              <w:left w:val="single" w:sz="4" w:space="0" w:color="000000"/>
              <w:bottom w:val="single" w:sz="4" w:space="0" w:color="000000"/>
            </w:tcBorders>
            <w:vAlign w:val="center"/>
          </w:tcPr>
          <w:p w14:paraId="556C3C6C" w14:textId="77777777" w:rsidR="00EF0E49" w:rsidRPr="008F360D" w:rsidRDefault="00EF0E49" w:rsidP="005E3A80">
            <w:pPr>
              <w:snapToGrid w:val="0"/>
              <w:ind w:firstLine="41"/>
              <w:rPr>
                <w:rFonts w:ascii="Tahoma" w:hAnsi="Tahoma" w:cs="Tahoma"/>
                <w:color w:val="auto"/>
                <w:sz w:val="20"/>
                <w:szCs w:val="20"/>
                <w:lang w:val="ru-RU"/>
              </w:rPr>
            </w:pPr>
            <w:r w:rsidRPr="008F360D">
              <w:rPr>
                <w:rFonts w:ascii="Tahoma" w:hAnsi="Tahoma" w:cs="Tahoma"/>
                <w:color w:val="auto"/>
                <w:sz w:val="20"/>
                <w:szCs w:val="20"/>
                <w:lang w:val="ru-RU"/>
              </w:rPr>
              <w:t>СЗЗ объектов внешнего транспорта (ж/д дорога)</w:t>
            </w:r>
          </w:p>
        </w:tc>
        <w:tc>
          <w:tcPr>
            <w:tcW w:w="1125" w:type="dxa"/>
            <w:tcBorders>
              <w:left w:val="single" w:sz="4" w:space="0" w:color="000000"/>
              <w:bottom w:val="single" w:sz="4" w:space="0" w:color="000000"/>
            </w:tcBorders>
            <w:vAlign w:val="center"/>
          </w:tcPr>
          <w:p w14:paraId="3456CE42"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100</w:t>
            </w:r>
          </w:p>
        </w:tc>
        <w:tc>
          <w:tcPr>
            <w:tcW w:w="1075" w:type="dxa"/>
            <w:tcBorders>
              <w:left w:val="single" w:sz="4" w:space="0" w:color="000000"/>
              <w:bottom w:val="single" w:sz="4" w:space="0" w:color="000000"/>
            </w:tcBorders>
            <w:vAlign w:val="center"/>
          </w:tcPr>
          <w:p w14:paraId="01337759"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1</w:t>
            </w:r>
          </w:p>
        </w:tc>
        <w:tc>
          <w:tcPr>
            <w:tcW w:w="2175" w:type="dxa"/>
            <w:tcBorders>
              <w:left w:val="single" w:sz="4" w:space="0" w:color="000000"/>
              <w:bottom w:val="single" w:sz="4" w:space="0" w:color="000000"/>
            </w:tcBorders>
            <w:vAlign w:val="center"/>
          </w:tcPr>
          <w:p w14:paraId="2E763BBE" w14:textId="64845127" w:rsidR="00EF0E49" w:rsidRPr="008F360D" w:rsidRDefault="00EF0E49" w:rsidP="005E3A80">
            <w:pPr>
              <w:snapToGrid w:val="0"/>
              <w:ind w:firstLine="41"/>
              <w:rPr>
                <w:rFonts w:ascii="Tahoma" w:hAnsi="Tahoma" w:cs="Tahoma"/>
                <w:color w:val="auto"/>
                <w:sz w:val="20"/>
                <w:szCs w:val="20"/>
              </w:rPr>
            </w:pPr>
            <w:r w:rsidRPr="008F360D">
              <w:rPr>
                <w:rFonts w:ascii="Tahoma" w:hAnsi="Tahoma" w:cs="Tahoma"/>
                <w:color w:val="auto"/>
                <w:sz w:val="20"/>
                <w:szCs w:val="20"/>
              </w:rPr>
              <w:t xml:space="preserve">Общежитие </w:t>
            </w:r>
            <w:r w:rsidR="00005C2B" w:rsidRPr="008F360D">
              <w:rPr>
                <w:rFonts w:ascii="Tahoma" w:hAnsi="Tahoma" w:cs="Tahoma"/>
                <w:color w:val="auto"/>
                <w:sz w:val="20"/>
                <w:szCs w:val="20"/>
              </w:rPr>
              <w:t>«</w:t>
            </w:r>
            <w:r w:rsidRPr="008F360D">
              <w:rPr>
                <w:rFonts w:ascii="Tahoma" w:hAnsi="Tahoma" w:cs="Tahoma"/>
                <w:color w:val="auto"/>
                <w:sz w:val="20"/>
                <w:szCs w:val="20"/>
              </w:rPr>
              <w:t>Вахта-80</w:t>
            </w:r>
            <w:r w:rsidR="00005C2B" w:rsidRPr="008F360D">
              <w:rPr>
                <w:rFonts w:ascii="Tahoma" w:hAnsi="Tahoma" w:cs="Tahoma"/>
                <w:color w:val="auto"/>
                <w:sz w:val="20"/>
                <w:szCs w:val="20"/>
              </w:rPr>
              <w:t>»</w:t>
            </w:r>
          </w:p>
        </w:tc>
        <w:tc>
          <w:tcPr>
            <w:tcW w:w="1182" w:type="dxa"/>
            <w:tcBorders>
              <w:left w:val="single" w:sz="4" w:space="0" w:color="000000"/>
              <w:bottom w:val="single" w:sz="4" w:space="0" w:color="000000"/>
              <w:right w:val="single" w:sz="4" w:space="0" w:color="000000"/>
            </w:tcBorders>
            <w:vAlign w:val="center"/>
          </w:tcPr>
          <w:p w14:paraId="08DEBA86" w14:textId="77777777" w:rsidR="00EF0E49" w:rsidRPr="008F360D" w:rsidRDefault="00EF0E49" w:rsidP="00595940">
            <w:pPr>
              <w:snapToGrid w:val="0"/>
              <w:ind w:firstLine="41"/>
              <w:jc w:val="center"/>
              <w:rPr>
                <w:rFonts w:ascii="Tahoma" w:hAnsi="Tahoma" w:cs="Tahoma"/>
                <w:color w:val="auto"/>
                <w:sz w:val="20"/>
                <w:szCs w:val="20"/>
              </w:rPr>
            </w:pPr>
            <w:r w:rsidRPr="008F360D">
              <w:rPr>
                <w:rFonts w:ascii="Tahoma" w:hAnsi="Tahoma" w:cs="Tahoma"/>
                <w:color w:val="auto"/>
                <w:sz w:val="20"/>
                <w:szCs w:val="20"/>
              </w:rPr>
              <w:t>916</w:t>
            </w:r>
          </w:p>
        </w:tc>
      </w:tr>
      <w:tr w:rsidR="004033AC" w:rsidRPr="008F360D" w14:paraId="6B559889" w14:textId="77777777" w:rsidTr="00595940">
        <w:trPr>
          <w:trHeight w:val="20"/>
        </w:trPr>
        <w:tc>
          <w:tcPr>
            <w:tcW w:w="736" w:type="dxa"/>
            <w:tcBorders>
              <w:left w:val="single" w:sz="4" w:space="0" w:color="000000"/>
              <w:bottom w:val="single" w:sz="4" w:space="0" w:color="000000"/>
            </w:tcBorders>
            <w:vAlign w:val="center"/>
          </w:tcPr>
          <w:p w14:paraId="01829F43" w14:textId="77777777" w:rsidR="00EF0E49" w:rsidRPr="008F360D" w:rsidRDefault="00EF0E49" w:rsidP="005E3A80">
            <w:pPr>
              <w:snapToGrid w:val="0"/>
              <w:ind w:firstLine="41"/>
              <w:rPr>
                <w:rFonts w:ascii="Tahoma" w:hAnsi="Tahoma" w:cs="Tahoma"/>
                <w:bCs/>
                <w:color w:val="auto"/>
                <w:sz w:val="20"/>
                <w:szCs w:val="20"/>
              </w:rPr>
            </w:pPr>
          </w:p>
        </w:tc>
        <w:tc>
          <w:tcPr>
            <w:tcW w:w="3844" w:type="dxa"/>
            <w:tcBorders>
              <w:left w:val="single" w:sz="4" w:space="0" w:color="000000"/>
              <w:bottom w:val="single" w:sz="4" w:space="0" w:color="000000"/>
            </w:tcBorders>
            <w:vAlign w:val="center"/>
          </w:tcPr>
          <w:p w14:paraId="0B24774E" w14:textId="77777777" w:rsidR="00EF0E49" w:rsidRPr="008F360D" w:rsidRDefault="00EF0E49" w:rsidP="005E3A80">
            <w:pPr>
              <w:snapToGrid w:val="0"/>
              <w:ind w:firstLine="41"/>
              <w:rPr>
                <w:rFonts w:ascii="Tahoma" w:hAnsi="Tahoma" w:cs="Tahoma"/>
                <w:bCs/>
                <w:color w:val="auto"/>
                <w:sz w:val="20"/>
                <w:szCs w:val="20"/>
              </w:rPr>
            </w:pPr>
            <w:r w:rsidRPr="008F360D">
              <w:rPr>
                <w:rFonts w:ascii="Tahoma" w:hAnsi="Tahoma" w:cs="Tahoma"/>
                <w:bCs/>
                <w:color w:val="auto"/>
                <w:sz w:val="20"/>
                <w:szCs w:val="20"/>
              </w:rPr>
              <w:t>ИТОГО</w:t>
            </w:r>
          </w:p>
        </w:tc>
        <w:tc>
          <w:tcPr>
            <w:tcW w:w="1125" w:type="dxa"/>
            <w:tcBorders>
              <w:left w:val="single" w:sz="4" w:space="0" w:color="000000"/>
              <w:bottom w:val="single" w:sz="4" w:space="0" w:color="000000"/>
            </w:tcBorders>
            <w:vAlign w:val="center"/>
          </w:tcPr>
          <w:p w14:paraId="11019407" w14:textId="77777777" w:rsidR="00EF0E49" w:rsidRPr="008F360D" w:rsidRDefault="00EF0E49" w:rsidP="00595940">
            <w:pPr>
              <w:snapToGrid w:val="0"/>
              <w:ind w:firstLine="41"/>
              <w:jc w:val="center"/>
              <w:rPr>
                <w:rFonts w:ascii="Tahoma" w:hAnsi="Tahoma" w:cs="Tahoma"/>
                <w:bCs/>
                <w:color w:val="auto"/>
                <w:sz w:val="20"/>
                <w:szCs w:val="20"/>
              </w:rPr>
            </w:pPr>
          </w:p>
        </w:tc>
        <w:tc>
          <w:tcPr>
            <w:tcW w:w="1075" w:type="dxa"/>
            <w:tcBorders>
              <w:left w:val="single" w:sz="4" w:space="0" w:color="000000"/>
              <w:bottom w:val="single" w:sz="4" w:space="0" w:color="000000"/>
            </w:tcBorders>
            <w:vAlign w:val="center"/>
          </w:tcPr>
          <w:p w14:paraId="0498815D" w14:textId="77777777" w:rsidR="00EF0E49" w:rsidRPr="008F360D" w:rsidRDefault="00EF0E49" w:rsidP="00595940">
            <w:pPr>
              <w:snapToGrid w:val="0"/>
              <w:ind w:firstLine="41"/>
              <w:jc w:val="center"/>
              <w:rPr>
                <w:rFonts w:ascii="Tahoma" w:hAnsi="Tahoma" w:cs="Tahoma"/>
                <w:bCs/>
                <w:color w:val="auto"/>
                <w:sz w:val="20"/>
                <w:szCs w:val="20"/>
              </w:rPr>
            </w:pPr>
            <w:r w:rsidRPr="008F360D">
              <w:rPr>
                <w:rFonts w:ascii="Tahoma" w:hAnsi="Tahoma" w:cs="Tahoma"/>
                <w:bCs/>
                <w:color w:val="auto"/>
                <w:sz w:val="20"/>
                <w:szCs w:val="20"/>
              </w:rPr>
              <w:t>188</w:t>
            </w:r>
          </w:p>
        </w:tc>
        <w:tc>
          <w:tcPr>
            <w:tcW w:w="2175" w:type="dxa"/>
            <w:tcBorders>
              <w:left w:val="single" w:sz="4" w:space="0" w:color="000000"/>
              <w:bottom w:val="single" w:sz="4" w:space="0" w:color="000000"/>
            </w:tcBorders>
            <w:vAlign w:val="center"/>
          </w:tcPr>
          <w:p w14:paraId="69A77A14" w14:textId="77777777" w:rsidR="00EF0E49" w:rsidRPr="008F360D" w:rsidRDefault="00EF0E49" w:rsidP="005E3A80">
            <w:pPr>
              <w:snapToGrid w:val="0"/>
              <w:ind w:firstLine="41"/>
              <w:rPr>
                <w:rFonts w:ascii="Tahoma" w:hAnsi="Tahoma" w:cs="Tahoma"/>
                <w:bCs/>
                <w:color w:val="auto"/>
                <w:sz w:val="20"/>
                <w:szCs w:val="20"/>
              </w:rPr>
            </w:pPr>
          </w:p>
        </w:tc>
        <w:tc>
          <w:tcPr>
            <w:tcW w:w="1182" w:type="dxa"/>
            <w:tcBorders>
              <w:left w:val="single" w:sz="4" w:space="0" w:color="000000"/>
              <w:bottom w:val="single" w:sz="4" w:space="0" w:color="000000"/>
              <w:right w:val="single" w:sz="4" w:space="0" w:color="000000"/>
            </w:tcBorders>
            <w:vAlign w:val="center"/>
          </w:tcPr>
          <w:p w14:paraId="590336AE" w14:textId="77777777" w:rsidR="00EF0E49" w:rsidRPr="008F360D" w:rsidRDefault="00EF0E49" w:rsidP="00595940">
            <w:pPr>
              <w:snapToGrid w:val="0"/>
              <w:ind w:firstLine="41"/>
              <w:jc w:val="center"/>
              <w:rPr>
                <w:rFonts w:ascii="Tahoma" w:hAnsi="Tahoma" w:cs="Tahoma"/>
                <w:bCs/>
                <w:color w:val="auto"/>
                <w:sz w:val="20"/>
                <w:szCs w:val="20"/>
              </w:rPr>
            </w:pPr>
            <w:r w:rsidRPr="008F360D">
              <w:rPr>
                <w:rFonts w:ascii="Tahoma" w:hAnsi="Tahoma" w:cs="Tahoma"/>
                <w:bCs/>
                <w:color w:val="auto"/>
                <w:sz w:val="20"/>
                <w:szCs w:val="20"/>
              </w:rPr>
              <w:t>38 446</w:t>
            </w:r>
          </w:p>
        </w:tc>
      </w:tr>
    </w:tbl>
    <w:p w14:paraId="116A3B9B" w14:textId="77777777" w:rsidR="002C6042" w:rsidRPr="008F360D" w:rsidRDefault="002C6042" w:rsidP="00DE7CEB">
      <w:pPr>
        <w:pStyle w:val="aff9"/>
      </w:pPr>
      <w:r w:rsidRPr="008F360D">
        <w:t>Таким образом, жилую застройку городского округа можно охарактеризовать следующим образом:</w:t>
      </w:r>
    </w:p>
    <w:p w14:paraId="73387246" w14:textId="396A8486" w:rsidR="002C6042" w:rsidRPr="008F360D" w:rsidRDefault="00817664" w:rsidP="009A3F55">
      <w:pPr>
        <w:pStyle w:val="afa"/>
      </w:pPr>
      <w:r w:rsidRPr="008F360D">
        <w:t xml:space="preserve">доли районов: Южный </w:t>
      </w:r>
      <w:r w:rsidR="009F4654" w:rsidRPr="008F360D">
        <w:t>–</w:t>
      </w:r>
      <w:r w:rsidRPr="008F360D">
        <w:t xml:space="preserve"> 52% от общего объема жилищного фонда городского округа; Северный </w:t>
      </w:r>
      <w:r w:rsidR="009F4654" w:rsidRPr="008F360D">
        <w:t>–</w:t>
      </w:r>
      <w:r w:rsidRPr="008F360D">
        <w:t xml:space="preserve"> 40%; Коротчаево – 6%; Лимбяяха – 2%;</w:t>
      </w:r>
    </w:p>
    <w:p w14:paraId="08AD499D" w14:textId="57BA4B27" w:rsidR="00817664" w:rsidRPr="008F360D" w:rsidRDefault="00817664" w:rsidP="009A3F55">
      <w:pPr>
        <w:pStyle w:val="afa"/>
      </w:pPr>
      <w:r w:rsidRPr="008F360D">
        <w:lastRenderedPageBreak/>
        <w:t>преобладающий тип застройки – многоквартирные жилые дома, при наличии растущего спроса на индивидуальное жилье;</w:t>
      </w:r>
    </w:p>
    <w:p w14:paraId="1D40BDB3" w14:textId="61ABF206" w:rsidR="00817664" w:rsidRPr="008F360D" w:rsidRDefault="00817664" w:rsidP="009A3F55">
      <w:pPr>
        <w:pStyle w:val="afa"/>
      </w:pPr>
      <w:r w:rsidRPr="008F360D">
        <w:t>низкое качество временного жилья во всех районах городского округа;</w:t>
      </w:r>
    </w:p>
    <w:p w14:paraId="6D57F056" w14:textId="7E270711" w:rsidR="00817664" w:rsidRPr="008F360D" w:rsidRDefault="00817664" w:rsidP="009A3F55">
      <w:pPr>
        <w:pStyle w:val="afa"/>
      </w:pPr>
      <w:r w:rsidRPr="008F360D">
        <w:t>максимальный уровень обеспеченности жильем на человека приходится на</w:t>
      </w:r>
      <w:r w:rsidR="00441ADF" w:rsidRPr="008F360D">
        <w:t> </w:t>
      </w:r>
      <w:r w:rsidRPr="008F360D">
        <w:t>район Северный (превышает нормативные 18 кв.</w:t>
      </w:r>
      <w:r w:rsidR="009F4654" w:rsidRPr="008F360D">
        <w:t xml:space="preserve"> </w:t>
      </w:r>
      <w:r w:rsidRPr="008F360D">
        <w:t>м на 22%), удовлетворяющие нормативному значению показатели обеспеченности приходятся на районы Южный и</w:t>
      </w:r>
      <w:r w:rsidR="00441ADF" w:rsidRPr="008F360D">
        <w:t> </w:t>
      </w:r>
      <w:r w:rsidRPr="008F360D">
        <w:t>Коротчаево, значение обеспеченности жильем в районе Лимбяяха выше нормативного на 17%;</w:t>
      </w:r>
    </w:p>
    <w:p w14:paraId="4435B7CD" w14:textId="51143B8B" w:rsidR="00817664" w:rsidRPr="008F360D" w:rsidRDefault="00817664" w:rsidP="009A3F55">
      <w:pPr>
        <w:pStyle w:val="afa"/>
      </w:pPr>
      <w:r w:rsidRPr="008F360D">
        <w:t>максимальный объем строительства, осуществляемый в основном многоквартирными 9-этажными жилыми домами, приходится на районы Северный и</w:t>
      </w:r>
      <w:r w:rsidR="00441ADF" w:rsidRPr="008F360D">
        <w:t> </w:t>
      </w:r>
      <w:r w:rsidRPr="008F360D">
        <w:t xml:space="preserve">Южный </w:t>
      </w:r>
      <w:r w:rsidR="00983742" w:rsidRPr="008F360D">
        <w:t>–</w:t>
      </w:r>
      <w:r w:rsidRPr="008F360D">
        <w:t xml:space="preserve"> доли по 47% от общего объема строящегося жилищного фонда, минимальное значение в районе Коротчаево (2 двухквартирных жилых дома), в районе Лимбяяха – порядка 6%;</w:t>
      </w:r>
    </w:p>
    <w:p w14:paraId="090BCE0C" w14:textId="1D128E3D" w:rsidR="00817664" w:rsidRPr="008F360D" w:rsidRDefault="00817664" w:rsidP="009A3F55">
      <w:pPr>
        <w:pStyle w:val="afa"/>
      </w:pPr>
      <w:r w:rsidRPr="008F360D">
        <w:t xml:space="preserve">наибольшая доля непригодного жилья приходится на район Южный </w:t>
      </w:r>
      <w:r w:rsidR="00441ADF" w:rsidRPr="008F360D">
        <w:t>–</w:t>
      </w:r>
      <w:r w:rsidRPr="008F360D">
        <w:t xml:space="preserve"> 90% от</w:t>
      </w:r>
      <w:r w:rsidR="00441ADF" w:rsidRPr="008F360D">
        <w:t> </w:t>
      </w:r>
      <w:r w:rsidRPr="008F360D">
        <w:t xml:space="preserve">общего объема непригодного жилья, 9% </w:t>
      </w:r>
      <w:r w:rsidR="00983742" w:rsidRPr="008F360D">
        <w:t>–</w:t>
      </w:r>
      <w:r w:rsidRPr="008F360D">
        <w:t xml:space="preserve"> Коротчаево, 1% </w:t>
      </w:r>
      <w:r w:rsidR="00983742" w:rsidRPr="008F360D">
        <w:t>–</w:t>
      </w:r>
      <w:r w:rsidRPr="008F360D">
        <w:t xml:space="preserve"> Лимбяяха, на</w:t>
      </w:r>
      <w:r w:rsidR="00441ADF" w:rsidRPr="008F360D">
        <w:t> </w:t>
      </w:r>
      <w:r w:rsidRPr="008F360D">
        <w:t>территории района Северный аварийно</w:t>
      </w:r>
      <w:r w:rsidR="00983742" w:rsidRPr="008F360D">
        <w:t>е</w:t>
      </w:r>
      <w:r w:rsidRPr="008F360D">
        <w:t xml:space="preserve"> и ветхо</w:t>
      </w:r>
      <w:r w:rsidR="00983742" w:rsidRPr="008F360D">
        <w:t>е</w:t>
      </w:r>
      <w:r w:rsidRPr="008F360D">
        <w:t xml:space="preserve"> </w:t>
      </w:r>
      <w:r w:rsidR="00983742" w:rsidRPr="008F360D">
        <w:t>жилье отсутствует</w:t>
      </w:r>
      <w:r w:rsidRPr="008F360D">
        <w:t>;</w:t>
      </w:r>
    </w:p>
    <w:p w14:paraId="218EAFB9" w14:textId="11EA09A8" w:rsidR="00817664" w:rsidRPr="008F360D" w:rsidRDefault="00817664" w:rsidP="009A3F55">
      <w:pPr>
        <w:pStyle w:val="afa"/>
      </w:pPr>
      <w:r w:rsidRPr="008F360D">
        <w:t>наличие жилья, расположенного на территориях с градостроительными ограничениями;</w:t>
      </w:r>
    </w:p>
    <w:p w14:paraId="608CBAE0" w14:textId="2B1D7897" w:rsidR="00817664" w:rsidRPr="008F360D" w:rsidRDefault="00817664" w:rsidP="009A3F55">
      <w:pPr>
        <w:pStyle w:val="afa"/>
      </w:pPr>
      <w:r w:rsidRPr="008F360D">
        <w:t>обеспеченность инженерными сетями наиболее полная – в районах Южный и</w:t>
      </w:r>
      <w:r w:rsidR="00441ADF" w:rsidRPr="008F360D">
        <w:t> </w:t>
      </w:r>
      <w:r w:rsidRPr="008F360D">
        <w:t>Северный, в районах Коротчаево и Лимбяяха неполная.</w:t>
      </w:r>
    </w:p>
    <w:p w14:paraId="2EAC45BF" w14:textId="77777777" w:rsidR="002A5CED" w:rsidRPr="008F360D" w:rsidRDefault="002A5CED" w:rsidP="00DE7CEB">
      <w:pPr>
        <w:pStyle w:val="aff9"/>
      </w:pPr>
      <w:r w:rsidRPr="008F360D">
        <w:t>Проектные предложения</w:t>
      </w:r>
    </w:p>
    <w:p w14:paraId="33BE39C8" w14:textId="4F983062" w:rsidR="002A5CED" w:rsidRPr="008F360D" w:rsidRDefault="00324BC2" w:rsidP="00DE7CEB">
      <w:pPr>
        <w:pStyle w:val="aff9"/>
      </w:pPr>
      <w:r w:rsidRPr="008F360D">
        <w:t>Обеспечение качественным жильем населения городского округа является одной из важнейших социальных задач, стоящих перед муниципалитетом. Капитальное исполнение, полное инженерное обеспечение, создание предпосылок для эффективного развития жилищного строительства с использованием собственных ресурсов – это приоритетные цели в жилищной сфере.</w:t>
      </w:r>
    </w:p>
    <w:p w14:paraId="6C65D98B" w14:textId="0F956845" w:rsidR="002A5CED" w:rsidRPr="008F360D" w:rsidRDefault="00CB384B" w:rsidP="00DE7CEB">
      <w:pPr>
        <w:pStyle w:val="aff9"/>
      </w:pPr>
      <w:r w:rsidRPr="008F360D">
        <w:t>Целью проектных решений генерального плана в сфере жилищного строительства является обеспечение растущих потребностей населения в жилье и</w:t>
      </w:r>
      <w:r w:rsidR="00441ADF" w:rsidRPr="008F360D">
        <w:t> </w:t>
      </w:r>
      <w:r w:rsidRPr="008F360D">
        <w:t>достижение требуемого уровня средней обеспеченности площадью жилищного фонда.</w:t>
      </w:r>
    </w:p>
    <w:p w14:paraId="57ED7488" w14:textId="6845B00E" w:rsidR="00EE4806" w:rsidRPr="008F360D" w:rsidRDefault="00EE4806" w:rsidP="00DE7CEB">
      <w:pPr>
        <w:pStyle w:val="aff9"/>
      </w:pPr>
      <w:r w:rsidRPr="008F360D">
        <w:t xml:space="preserve">В числе слабых сторон города Новый Уренгой, наиболее влияющих на развитие </w:t>
      </w:r>
      <w:r w:rsidR="00373320" w:rsidRPr="008F360D">
        <w:t>являются</w:t>
      </w:r>
      <w:r w:rsidRPr="008F360D">
        <w:t xml:space="preserve"> недостаток жилищного фонда, медленные темпы строительства жилья и его обновления (уровень обеспеченности населения жильем ниже среднего по округу на</w:t>
      </w:r>
      <w:r w:rsidR="00441ADF" w:rsidRPr="008F360D">
        <w:t> </w:t>
      </w:r>
      <w:r w:rsidRPr="008F360D">
        <w:t>11%), а также наличие фенольного и аварийного жилищного фонда.</w:t>
      </w:r>
    </w:p>
    <w:p w14:paraId="4B9C6F94" w14:textId="77777777" w:rsidR="00EE4806" w:rsidRPr="008F360D" w:rsidRDefault="00EE4806" w:rsidP="00DE7CEB">
      <w:pPr>
        <w:pStyle w:val="aff9"/>
      </w:pPr>
      <w:r w:rsidRPr="008F360D">
        <w:t xml:space="preserve">Основные показатели жилищной сферы (площадь жилищного фонда, средняя обеспеченность площадью жилищного фонда, темпы жилищного строительства) также находятся в прямой зависимости от динамики численности населения городского округа, инвестиционного спроса на освоение территорий в целях жилищного строительства, градостроительными возможностями территории. </w:t>
      </w:r>
    </w:p>
    <w:p w14:paraId="4B71695D" w14:textId="0AFF0BD4" w:rsidR="00EE4806" w:rsidRPr="008F360D" w:rsidRDefault="00EE4806" w:rsidP="00DE7CEB">
      <w:pPr>
        <w:pStyle w:val="aff9"/>
      </w:pPr>
      <w:r w:rsidRPr="008F360D">
        <w:t>Значительную площадь территории городского округа занимают водные объекты, что ограничивает территориальное развитие жилой застройки. Для решения проблемы дефицита территорий под жилищное строительство осваиваются земельные участки, требующие до начала строительства выполнения мероприятий по инженерной подготовк</w:t>
      </w:r>
      <w:r w:rsidR="00441ADF" w:rsidRPr="008F360D">
        <w:t>е</w:t>
      </w:r>
      <w:r w:rsidRPr="008F360D">
        <w:t xml:space="preserve"> территории. В качестве потенциальных для жилищного строительства площадок рассматриваются территории экологически благополучные и свободные от</w:t>
      </w:r>
      <w:r w:rsidR="00ED568C" w:rsidRPr="008F360D">
        <w:t> </w:t>
      </w:r>
      <w:r w:rsidRPr="008F360D">
        <w:t xml:space="preserve">застройки в настоящее время, расположенные вблизи существующих жилых массивов. </w:t>
      </w:r>
    </w:p>
    <w:p w14:paraId="58E40481" w14:textId="23B64D22" w:rsidR="00EE4806" w:rsidRPr="008F360D" w:rsidRDefault="00FE7EC7" w:rsidP="00DE7CEB">
      <w:pPr>
        <w:pStyle w:val="aff9"/>
      </w:pPr>
      <w:r w:rsidRPr="008F360D">
        <w:t>Генеральным планом</w:t>
      </w:r>
      <w:r w:rsidR="00EE4806" w:rsidRPr="008F360D">
        <w:t xml:space="preserve"> предусмотрено развитие зоны жилого назначения в северной части населенного пункта г.</w:t>
      </w:r>
      <w:r w:rsidR="00EA7417" w:rsidRPr="008F360D">
        <w:t> </w:t>
      </w:r>
      <w:r w:rsidR="00EE4806" w:rsidRPr="008F360D">
        <w:t xml:space="preserve">Новый Уренгой на свободных от застройки территориях. </w:t>
      </w:r>
      <w:r w:rsidR="00EE4806" w:rsidRPr="008F360D">
        <w:lastRenderedPageBreak/>
        <w:t xml:space="preserve">Западнее существующих микрорайонов многоэтажной жилой застройки формируются микрорайоны среднеэтажной жилой застройки. В Северном районе такими площадками являются территория микрорайона 02:12 и часть территории микрорайона 02:14 (другая часть микрорайона предлагается под многоэтажную жилую застройку). Микрорайон 02:13 предлагается под индивидуальную жилую застройку. На северо-запад от них предлагается разместить формирующиеся кварталы индивидуальной жилой застройки. </w:t>
      </w:r>
    </w:p>
    <w:p w14:paraId="3E8D9C09" w14:textId="59333415" w:rsidR="00EE4806" w:rsidRPr="008F360D" w:rsidRDefault="00EE4806" w:rsidP="00DE7CEB">
      <w:pPr>
        <w:pStyle w:val="aff9"/>
      </w:pPr>
      <w:r w:rsidRPr="008F360D">
        <w:t>Микрорайон</w:t>
      </w:r>
      <w:r w:rsidR="008475E8" w:rsidRPr="008F360D">
        <w:t xml:space="preserve"> </w:t>
      </w:r>
      <w:r w:rsidRPr="008F360D">
        <w:t>02:12 территориально прилегает к ул. 70 лет Октября с западной стороны и ограничен продолжениями ул. Мира и ул. Дружбы народов. Микрорайон непосредственно приближен к центру Северного района, соответственно, часть его застройки соотносится с общегородской функцией. Жилая застройка – от</w:t>
      </w:r>
      <w:r w:rsidR="00ED568C" w:rsidRPr="008F360D">
        <w:t> </w:t>
      </w:r>
      <w:r w:rsidRPr="008F360D">
        <w:t xml:space="preserve">многоэтажных высоток акцентного характера до периметральной с </w:t>
      </w:r>
      <w:r w:rsidR="00595940" w:rsidRPr="008F360D">
        <w:t>переменной этажностью от 3 до 5 </w:t>
      </w:r>
      <w:r w:rsidRPr="008F360D">
        <w:t xml:space="preserve">этажей. Здесь возможно размещение объектов </w:t>
      </w:r>
      <w:r w:rsidR="00B03B45" w:rsidRPr="008F360D">
        <w:t>общественно-делового назначения</w:t>
      </w:r>
      <w:r w:rsidRPr="008F360D">
        <w:t xml:space="preserve">, которые формируют фасад центральной площади Северного жилого района. </w:t>
      </w:r>
    </w:p>
    <w:p w14:paraId="59A7D092" w14:textId="63F22576" w:rsidR="00EE4806" w:rsidRPr="008F360D" w:rsidRDefault="00EE4806" w:rsidP="00DE7CEB">
      <w:pPr>
        <w:pStyle w:val="aff9"/>
      </w:pPr>
      <w:r w:rsidRPr="008F360D">
        <w:t>Микрорайоны 02:13 и</w:t>
      </w:r>
      <w:r w:rsidR="008475E8" w:rsidRPr="008F360D">
        <w:t xml:space="preserve"> </w:t>
      </w:r>
      <w:r w:rsidRPr="008F360D">
        <w:t>02:14 более удалены от центральной магистрали, и там предполагается камерная застройка, с понижением этажности до 2-4 эт</w:t>
      </w:r>
      <w:r w:rsidR="00373320" w:rsidRPr="008F360D">
        <w:t>ажей</w:t>
      </w:r>
      <w:r w:rsidRPr="008F360D">
        <w:t xml:space="preserve"> в</w:t>
      </w:r>
      <w:r w:rsidR="00441ADF" w:rsidRPr="008F360D">
        <w:t> </w:t>
      </w:r>
      <w:r w:rsidRPr="008F360D">
        <w:t>многоквартирной застройке, до 2 эт</w:t>
      </w:r>
      <w:r w:rsidR="00373320" w:rsidRPr="008F360D">
        <w:t>ажей</w:t>
      </w:r>
      <w:r w:rsidRPr="008F360D">
        <w:t xml:space="preserve"> в кварталах с индивидуальной застройкой.</w:t>
      </w:r>
    </w:p>
    <w:p w14:paraId="15F95FF0" w14:textId="7A6E09E7" w:rsidR="00EE4806" w:rsidRPr="008F360D" w:rsidRDefault="00EE4806" w:rsidP="00DE7CEB">
      <w:pPr>
        <w:pStyle w:val="aff9"/>
      </w:pPr>
      <w:r w:rsidRPr="008F360D">
        <w:t>К концу расчетного срока предполагается снос ветхого и аварийного жилищного фонда в полном объеме с переселением граждан в благоустроенные жилые дома, в</w:t>
      </w:r>
      <w:r w:rsidR="00441ADF" w:rsidRPr="008F360D">
        <w:t> </w:t>
      </w:r>
      <w:r w:rsidRPr="008F360D">
        <w:t xml:space="preserve">основном, за счет строительства социального жилья. </w:t>
      </w:r>
    </w:p>
    <w:p w14:paraId="1AE22712" w14:textId="357F9E8C" w:rsidR="00EE4806" w:rsidRPr="008F360D" w:rsidRDefault="00EE4806" w:rsidP="00DE7CEB">
      <w:pPr>
        <w:pStyle w:val="aff9"/>
      </w:pPr>
      <w:r w:rsidRPr="008F360D">
        <w:t xml:space="preserve">Дополнительный потенциал для жилищного строительства составляют существующие жилые микрорайоны, требующие мероприятий по сносу ветхого аварийного </w:t>
      </w:r>
      <w:r w:rsidR="008475E8" w:rsidRPr="008F360D">
        <w:t>жилищного</w:t>
      </w:r>
      <w:r w:rsidRPr="008F360D">
        <w:t xml:space="preserve"> фонда и выборочного нового строительства. Такие площадки сосредоточены в Южном районе. В перечень </w:t>
      </w:r>
      <w:r w:rsidR="008475E8" w:rsidRPr="008F360D">
        <w:t xml:space="preserve">жилых домов, </w:t>
      </w:r>
      <w:r w:rsidRPr="008F360D">
        <w:t>подлежащих сносу до 2020</w:t>
      </w:r>
      <w:r w:rsidR="00B03B45" w:rsidRPr="008F360D">
        <w:t> года</w:t>
      </w:r>
      <w:r w:rsidRPr="008F360D">
        <w:t xml:space="preserve"> </w:t>
      </w:r>
      <w:r w:rsidR="008475E8" w:rsidRPr="008F360D">
        <w:t>(общая</w:t>
      </w:r>
      <w:r w:rsidRPr="008F360D">
        <w:t xml:space="preserve"> площадь</w:t>
      </w:r>
      <w:r w:rsidR="00CD2C37" w:rsidRPr="008F360D">
        <w:t xml:space="preserve"> порядка 98 тыс.</w:t>
      </w:r>
      <w:r w:rsidRPr="008F360D">
        <w:t xml:space="preserve"> кв.</w:t>
      </w:r>
      <w:r w:rsidR="00CD2C37" w:rsidRPr="008F360D">
        <w:t xml:space="preserve"> </w:t>
      </w:r>
      <w:r w:rsidRPr="008F360D">
        <w:t>м</w:t>
      </w:r>
      <w:r w:rsidR="00CD2C37" w:rsidRPr="008F360D">
        <w:t>),</w:t>
      </w:r>
      <w:r w:rsidRPr="008F360D">
        <w:t xml:space="preserve"> входят 206 домов по следующим адресам (микрорайон, проезд, улица): 60 лет Победы, 65 лет ВЛКСМ, Авиагородок, Автомобилистов, АТБ-4, Гагарина, Газовиков, Глухариная, Дальняя, Дорожников, Екатеринбургская, Железнодорожная, Загородная, Заозерная, Заозерный СМП-700, Заозерный Строителей, Западная, Заречная, ул. Журнала </w:t>
      </w:r>
      <w:r w:rsidR="00005C2B" w:rsidRPr="008F360D">
        <w:t>«</w:t>
      </w:r>
      <w:r w:rsidRPr="008F360D">
        <w:t>Смена</w:t>
      </w:r>
      <w:r w:rsidR="00005C2B" w:rsidRPr="008F360D">
        <w:t>»</w:t>
      </w:r>
      <w:r w:rsidRPr="008F360D">
        <w:t>, Кедровая, Комсомольская, Ленина, Магистральная, МК-105, МК-126, МК-144, Молодости, Молозина, Монтажник, Монтажников, Московская, Набережная, Новая, Норильская, Полярная, Пахотова, Первопроходцев, Путьремовская, Речная, Рябиновая, Снежная, Советская, Спортивная, Строителей, Таежная, Тихая, Транспортная, Труда, Тундровый, Тюменская, Центральная, Школьная, Энергостроителей, Энергетик (СПЭС), Энтузиастов, Юбилейная, Юности, Южная, Ямальская.</w:t>
      </w:r>
    </w:p>
    <w:p w14:paraId="2C0AB95F" w14:textId="7101AFCF" w:rsidR="00324BC2" w:rsidRPr="008F360D" w:rsidRDefault="00EE4806" w:rsidP="00DE7CEB">
      <w:pPr>
        <w:pStyle w:val="aff9"/>
      </w:pPr>
      <w:r w:rsidRPr="008F360D">
        <w:t>Наиболее точно объемы сносимого и сохраняемого жилищного фонда будут определяться на стадии разработки документации по планировке территории.</w:t>
      </w:r>
    </w:p>
    <w:p w14:paraId="467D5954" w14:textId="54B2F42C" w:rsidR="00CD2C37" w:rsidRPr="008F360D" w:rsidRDefault="00CD2C37" w:rsidP="00DE7CEB">
      <w:pPr>
        <w:pStyle w:val="aff9"/>
      </w:pPr>
      <w:r w:rsidRPr="008F360D">
        <w:t>С целью предоставления выбора условий проживания на расчетный срок предлагается обеспечить для территории городского округа дифференциацию уровня жилищной обеспеченности, разнообразия видов жилой застройки, категорий и типов жилых домов:</w:t>
      </w:r>
    </w:p>
    <w:p w14:paraId="1C71877D" w14:textId="52B1DD37" w:rsidR="00CD2C37" w:rsidRPr="008F360D" w:rsidRDefault="00BB65DC" w:rsidP="009A3F55">
      <w:pPr>
        <w:pStyle w:val="afa"/>
      </w:pPr>
      <w:r w:rsidRPr="008F360D">
        <w:t>индивидуальное жилье – 23-35 кв. м;</w:t>
      </w:r>
    </w:p>
    <w:p w14:paraId="43CA5661" w14:textId="36D6A485" w:rsidR="00BB65DC" w:rsidRPr="008F360D" w:rsidRDefault="00BB65DC" w:rsidP="009A3F55">
      <w:pPr>
        <w:pStyle w:val="afa"/>
      </w:pPr>
      <w:r w:rsidRPr="008F360D">
        <w:t>многоквартирная средне- и многоэтажная – 23-30 кв. м;</w:t>
      </w:r>
    </w:p>
    <w:p w14:paraId="518FAC2F" w14:textId="6372460D" w:rsidR="00BB65DC" w:rsidRPr="008F360D" w:rsidRDefault="00BB65DC" w:rsidP="009A3F55">
      <w:pPr>
        <w:pStyle w:val="afa"/>
      </w:pPr>
      <w:r w:rsidRPr="008F360D">
        <w:t>жилье временного проживания (общежития) – 13-20 кв. м.</w:t>
      </w:r>
    </w:p>
    <w:p w14:paraId="173F9877" w14:textId="6B642011" w:rsidR="00CD2C37" w:rsidRPr="008F360D" w:rsidRDefault="006C178A" w:rsidP="00DE7CEB">
      <w:pPr>
        <w:pStyle w:val="aff9"/>
      </w:pPr>
      <w:r w:rsidRPr="008F360D">
        <w:t>В концептуальных предложениях предусматривается обеспечение преемственности градостроительного развития, основанной на сохранении исторически сложившейся планировочной структуры и городской среды.</w:t>
      </w:r>
    </w:p>
    <w:p w14:paraId="7DC8D47C" w14:textId="381CFA99" w:rsidR="00CD2C37" w:rsidRPr="008F360D" w:rsidRDefault="00F65D42" w:rsidP="00DE7CEB">
      <w:pPr>
        <w:pStyle w:val="aff9"/>
      </w:pPr>
      <w:r w:rsidRPr="008F360D">
        <w:lastRenderedPageBreak/>
        <w:t>На этапе разработки генерального плана определяется емкость территорий городского округа.</w:t>
      </w:r>
    </w:p>
    <w:p w14:paraId="1C8C8F49" w14:textId="4FA88058" w:rsidR="00CD2C37" w:rsidRPr="008F360D" w:rsidRDefault="00F65D42" w:rsidP="00DE7CEB">
      <w:pPr>
        <w:pStyle w:val="aff9"/>
      </w:pPr>
      <w:r w:rsidRPr="008F360D">
        <w:t>Для Южн</w:t>
      </w:r>
      <w:r w:rsidR="00B03B45" w:rsidRPr="008F360D">
        <w:t>ого</w:t>
      </w:r>
      <w:r w:rsidRPr="008F360D">
        <w:t xml:space="preserve"> и </w:t>
      </w:r>
      <w:r w:rsidR="00B03B45" w:rsidRPr="008F360D">
        <w:t>Северного</w:t>
      </w:r>
      <w:r w:rsidRPr="008F360D">
        <w:t xml:space="preserve"> </w:t>
      </w:r>
      <w:r w:rsidR="00B03B45" w:rsidRPr="008F360D">
        <w:t>районов</w:t>
      </w:r>
      <w:r w:rsidRPr="008F360D">
        <w:t xml:space="preserve"> необходимо обеспечить следующее соотношение территорий по типам жилой застройки на расчетный срок (не менее):</w:t>
      </w:r>
    </w:p>
    <w:p w14:paraId="13717018" w14:textId="3F808E23" w:rsidR="00324BC2" w:rsidRPr="008F360D" w:rsidRDefault="0048619C" w:rsidP="009A3F55">
      <w:pPr>
        <w:pStyle w:val="afa"/>
      </w:pPr>
      <w:r w:rsidRPr="008F360D">
        <w:t>многоэтажная жилая застройка – 44%;</w:t>
      </w:r>
    </w:p>
    <w:p w14:paraId="2EBA634F" w14:textId="3E55523B" w:rsidR="0048619C" w:rsidRPr="008F360D" w:rsidRDefault="0048619C" w:rsidP="009A3F55">
      <w:pPr>
        <w:pStyle w:val="afa"/>
      </w:pPr>
      <w:r w:rsidRPr="008F360D">
        <w:t>среднеэтажная жилая застройка – 25%;</w:t>
      </w:r>
    </w:p>
    <w:p w14:paraId="0D603170" w14:textId="20EBD561" w:rsidR="0048619C" w:rsidRPr="008F360D" w:rsidRDefault="0048619C" w:rsidP="009A3F55">
      <w:pPr>
        <w:pStyle w:val="afa"/>
      </w:pPr>
      <w:r w:rsidRPr="008F360D">
        <w:t>зона формирования индивидуального жилищного строительства – 31%.</w:t>
      </w:r>
    </w:p>
    <w:p w14:paraId="2CD1AA48" w14:textId="3D9A428F" w:rsidR="008475E8" w:rsidRPr="008F360D" w:rsidRDefault="008372EA" w:rsidP="00DE7CEB">
      <w:pPr>
        <w:pStyle w:val="aff9"/>
      </w:pPr>
      <w:r w:rsidRPr="008F360D">
        <w:t>Укрупненная оценка проектной ёмкости жилищного фонда может быть представлена в следующих показателях:</w:t>
      </w:r>
    </w:p>
    <w:p w14:paraId="7C4DEE82" w14:textId="6DA33F28" w:rsidR="008475E8" w:rsidRPr="008F360D" w:rsidRDefault="008372EA" w:rsidP="009A3F55">
      <w:pPr>
        <w:pStyle w:val="afa"/>
      </w:pPr>
      <w:r w:rsidRPr="008F360D">
        <w:t>размеры селитебных территорий – не менее 640 га (из них 190 га новый район индивидуальной жилой застройки к западу от Северного);</w:t>
      </w:r>
    </w:p>
    <w:p w14:paraId="2007FDE0" w14:textId="42A3EE74" w:rsidR="008372EA" w:rsidRPr="008F360D" w:rsidRDefault="008372EA" w:rsidP="009A3F55">
      <w:pPr>
        <w:pStyle w:val="afa"/>
      </w:pPr>
      <w:r w:rsidRPr="008F360D">
        <w:t>общая площадь жилья – 3,65 млн кв. м (из них 0,25 млн кв. м новый район индивидуальной жилой застройки к западу от Северного);</w:t>
      </w:r>
    </w:p>
    <w:p w14:paraId="6A0CAEC6" w14:textId="5557BBC0" w:rsidR="008372EA" w:rsidRPr="008F360D" w:rsidRDefault="008372EA" w:rsidP="009A3F55">
      <w:pPr>
        <w:pStyle w:val="afa"/>
      </w:pPr>
      <w:r w:rsidRPr="008F360D">
        <w:t>минимальное количество проживающих (с учетом предлагаемой проектной обеспеченности жильем на человека) – 170 тыс. человек.</w:t>
      </w:r>
    </w:p>
    <w:p w14:paraId="2EFED65D" w14:textId="41E4929F" w:rsidR="008372EA" w:rsidRPr="008F360D" w:rsidRDefault="008372EA" w:rsidP="00DE7CEB">
      <w:pPr>
        <w:pStyle w:val="aff9"/>
      </w:pPr>
      <w:r w:rsidRPr="008F360D">
        <w:t>Планируемые градостроительные мероприятия в жилищной сфере необходимо учитывать с изменениями в балансе использования территории города в целом:</w:t>
      </w:r>
    </w:p>
    <w:p w14:paraId="2CAFE174" w14:textId="776A75F2" w:rsidR="008372EA" w:rsidRPr="008F360D" w:rsidRDefault="00B31189" w:rsidP="009A3F55">
      <w:pPr>
        <w:pStyle w:val="afa"/>
      </w:pPr>
      <w:r w:rsidRPr="008F360D">
        <w:t>общественно-деловая застройка – с 15 до 18% (рост должен составить минимум 3%);</w:t>
      </w:r>
    </w:p>
    <w:p w14:paraId="25E7342C" w14:textId="1783C234" w:rsidR="00B31189" w:rsidRPr="008F360D" w:rsidRDefault="00B31189" w:rsidP="009A3F55">
      <w:pPr>
        <w:pStyle w:val="afa"/>
      </w:pPr>
      <w:r w:rsidRPr="008F360D">
        <w:t>производственная зона – с 2 до 4% (рост – минимум 2%);</w:t>
      </w:r>
    </w:p>
    <w:p w14:paraId="66BA515F" w14:textId="5E153850" w:rsidR="00B31189" w:rsidRPr="008F360D" w:rsidRDefault="00B31189" w:rsidP="009A3F55">
      <w:pPr>
        <w:pStyle w:val="afa"/>
      </w:pPr>
      <w:r w:rsidRPr="008F360D">
        <w:t>зоны рекреационного назначения и транспортной инфраструктуры – практически неизменны.</w:t>
      </w:r>
    </w:p>
    <w:p w14:paraId="080FBA64" w14:textId="77777777" w:rsidR="00A26B46" w:rsidRPr="008F360D" w:rsidRDefault="00A26B46" w:rsidP="00DE7CEB">
      <w:pPr>
        <w:pStyle w:val="aff9"/>
      </w:pPr>
      <w:r w:rsidRPr="008F360D">
        <w:t>Приоритетными задачами расчетного срока реализации генерального плана города, направленными на комплексное жилищное строительство и представляющими собой комплекс взаимосвязанных мероприятий, станут:</w:t>
      </w:r>
    </w:p>
    <w:p w14:paraId="23E010A4" w14:textId="5E9A45E4" w:rsidR="008372EA" w:rsidRPr="008F360D" w:rsidRDefault="00A26B46" w:rsidP="009A3F55">
      <w:pPr>
        <w:pStyle w:val="afa"/>
      </w:pPr>
      <w:r w:rsidRPr="008F360D">
        <w:t>повышение плотности существующей застройки с целью сокращения и</w:t>
      </w:r>
      <w:r w:rsidR="00441ADF" w:rsidRPr="008F360D">
        <w:t> </w:t>
      </w:r>
      <w:r w:rsidRPr="008F360D">
        <w:t>предотвращения нерационального разрастания селитебных территорий;</w:t>
      </w:r>
    </w:p>
    <w:p w14:paraId="38B88B88" w14:textId="5F307710" w:rsidR="00A26B46" w:rsidRPr="008F360D" w:rsidRDefault="00A26B46" w:rsidP="009A3F55">
      <w:pPr>
        <w:pStyle w:val="afa"/>
      </w:pPr>
      <w:r w:rsidRPr="008F360D">
        <w:t>глубокая реконструкция жилых территорий со сносом ветхого и аварийного жилого фонда;</w:t>
      </w:r>
    </w:p>
    <w:p w14:paraId="1A919C93" w14:textId="42716DBE" w:rsidR="00A26B46" w:rsidRPr="008F360D" w:rsidRDefault="00A26B46" w:rsidP="009A3F55">
      <w:pPr>
        <w:pStyle w:val="afa"/>
      </w:pPr>
      <w:r w:rsidRPr="008F360D">
        <w:t>освоение первоочередных площадок под компл</w:t>
      </w:r>
      <w:r w:rsidR="00595940" w:rsidRPr="008F360D">
        <w:t>ексное жилищное строительство с </w:t>
      </w:r>
      <w:r w:rsidRPr="008F360D">
        <w:t>нарастающими ежегодными объемами (микрорайон №</w:t>
      </w:r>
      <w:r w:rsidR="00B03B45" w:rsidRPr="008F360D">
        <w:t xml:space="preserve"> </w:t>
      </w:r>
      <w:r w:rsidRPr="008F360D">
        <w:t>9 в Южном районе и микрорайон №</w:t>
      </w:r>
      <w:r w:rsidR="00B03B45" w:rsidRPr="008F360D">
        <w:t xml:space="preserve"> </w:t>
      </w:r>
      <w:r w:rsidRPr="008F360D">
        <w:t>12 в Северном районе);</w:t>
      </w:r>
    </w:p>
    <w:p w14:paraId="0558C5FD" w14:textId="587E5FC8" w:rsidR="00A26B46" w:rsidRPr="008F360D" w:rsidRDefault="00A26B46" w:rsidP="009A3F55">
      <w:pPr>
        <w:pStyle w:val="afa"/>
      </w:pPr>
      <w:r w:rsidRPr="008F360D">
        <w:t xml:space="preserve">формирование фонда временного жилья с целью создания комфортных условий проживания для временно зарегистрированного населения (вахтовых работников) (кварталы </w:t>
      </w:r>
      <w:r w:rsidR="00005C2B" w:rsidRPr="008F360D">
        <w:t>«</w:t>
      </w:r>
      <w:r w:rsidRPr="008F360D">
        <w:t>Армавирский</w:t>
      </w:r>
      <w:r w:rsidR="00005C2B" w:rsidRPr="008F360D">
        <w:t>»</w:t>
      </w:r>
      <w:r w:rsidRPr="008F360D">
        <w:t xml:space="preserve">, </w:t>
      </w:r>
      <w:r w:rsidR="00005C2B" w:rsidRPr="008F360D">
        <w:t>«</w:t>
      </w:r>
      <w:r w:rsidRPr="008F360D">
        <w:t>Красноградский</w:t>
      </w:r>
      <w:r w:rsidR="00005C2B" w:rsidRPr="008F360D">
        <w:t>»</w:t>
      </w:r>
      <w:r w:rsidRPr="008F360D">
        <w:t xml:space="preserve">, </w:t>
      </w:r>
      <w:r w:rsidR="00005C2B" w:rsidRPr="008F360D">
        <w:t>«</w:t>
      </w:r>
      <w:r w:rsidRPr="008F360D">
        <w:t>Крымский</w:t>
      </w:r>
      <w:r w:rsidR="00005C2B" w:rsidRPr="008F360D">
        <w:t>»</w:t>
      </w:r>
      <w:r w:rsidRPr="008F360D">
        <w:t>)</w:t>
      </w:r>
    </w:p>
    <w:p w14:paraId="2F3F1D46" w14:textId="79C68187" w:rsidR="00A26B46" w:rsidRPr="008F360D" w:rsidRDefault="00A26B46" w:rsidP="009A3F55">
      <w:pPr>
        <w:pStyle w:val="afa"/>
      </w:pPr>
      <w:r w:rsidRPr="008F360D">
        <w:t>формирование в Северном районе строительных площадок под индивидуальное жилищное строительство с учетом оценки имеющегося спроса на</w:t>
      </w:r>
      <w:r w:rsidR="00441ADF" w:rsidRPr="008F360D">
        <w:t> </w:t>
      </w:r>
      <w:r w:rsidRPr="008F360D">
        <w:t>данный тип застройки и учетом возможного роста потребности.</w:t>
      </w:r>
      <w:r w:rsidR="002C119E" w:rsidRPr="008F360D">
        <w:t xml:space="preserve"> </w:t>
      </w:r>
      <w:r w:rsidR="001B6C0A" w:rsidRPr="008F360D">
        <w:t xml:space="preserve">Выбранные участки под индивидуальное жилищное строительство: упорядочивание существующих (южная часть города, </w:t>
      </w:r>
      <w:r w:rsidR="00B03B45" w:rsidRPr="008F360D">
        <w:t>мкр.</w:t>
      </w:r>
      <w:r w:rsidR="001B6C0A" w:rsidRPr="008F360D">
        <w:t xml:space="preserve"> </w:t>
      </w:r>
      <w:r w:rsidR="00005C2B" w:rsidRPr="008F360D">
        <w:t>«</w:t>
      </w:r>
      <w:r w:rsidR="001B6C0A" w:rsidRPr="008F360D">
        <w:t>Заозерный</w:t>
      </w:r>
      <w:r w:rsidR="00005C2B" w:rsidRPr="008F360D">
        <w:t>»</w:t>
      </w:r>
      <w:r w:rsidR="001B6C0A" w:rsidRPr="008F360D">
        <w:t>) и освоение новых территорий (северная часть города).</w:t>
      </w:r>
    </w:p>
    <w:p w14:paraId="577390C4" w14:textId="248C3170" w:rsidR="002C119E" w:rsidRPr="008F360D" w:rsidRDefault="002C119E" w:rsidP="009A3F55">
      <w:pPr>
        <w:pStyle w:val="afa"/>
      </w:pPr>
      <w:r w:rsidRPr="008F360D">
        <w:t>сокращение существующих объемов незавершенного строительства на</w:t>
      </w:r>
      <w:r w:rsidR="00441ADF" w:rsidRPr="008F360D">
        <w:t> </w:t>
      </w:r>
      <w:r w:rsidRPr="008F360D">
        <w:t>участках, предоставленных ранее;</w:t>
      </w:r>
    </w:p>
    <w:p w14:paraId="04B95633" w14:textId="3EBC2B65" w:rsidR="002C119E" w:rsidRPr="008F360D" w:rsidRDefault="002C119E" w:rsidP="009A3F55">
      <w:pPr>
        <w:pStyle w:val="afa"/>
      </w:pPr>
      <w:r w:rsidRPr="008F360D">
        <w:t>сохранение центральных микрорайонов как Южного, так и Северного районов города с повышением уровня комплексного благоустройства (</w:t>
      </w:r>
      <w:r w:rsidR="00005C2B" w:rsidRPr="008F360D">
        <w:t>«</w:t>
      </w:r>
      <w:r w:rsidRPr="008F360D">
        <w:t>Юг</w:t>
      </w:r>
      <w:r w:rsidR="00005C2B" w:rsidRPr="008F360D">
        <w:t>»</w:t>
      </w:r>
      <w:r w:rsidR="00CB5106" w:rsidRPr="008F360D">
        <w:t xml:space="preserve">: </w:t>
      </w:r>
      <w:r w:rsidR="00CB5106" w:rsidRPr="008F360D">
        <w:lastRenderedPageBreak/>
        <w:t>ул. 26 съезда </w:t>
      </w:r>
      <w:r w:rsidRPr="008F360D">
        <w:t>КППС</w:t>
      </w:r>
      <w:r w:rsidR="000F002D" w:rsidRPr="008F360D">
        <w:t> </w:t>
      </w:r>
      <w:r w:rsidRPr="008F360D">
        <w:t xml:space="preserve">– ул. Юбилейная – ул. Молодежная – пер. Больничный; </w:t>
      </w:r>
      <w:r w:rsidR="00005C2B" w:rsidRPr="008F360D">
        <w:t>«</w:t>
      </w:r>
      <w:r w:rsidRPr="008F360D">
        <w:t>Север</w:t>
      </w:r>
      <w:r w:rsidR="00005C2B" w:rsidRPr="008F360D">
        <w:t>»</w:t>
      </w:r>
      <w:r w:rsidR="00CB5106" w:rsidRPr="008F360D">
        <w:t>: 70 лет Октября </w:t>
      </w:r>
      <w:r w:rsidR="00595940" w:rsidRPr="008F360D">
        <w:t>– ул. </w:t>
      </w:r>
      <w:r w:rsidRPr="008F360D">
        <w:t>Приполярная – ул. Захаренкова – ул. Мира – ул. Подшибякина).</w:t>
      </w:r>
    </w:p>
    <w:p w14:paraId="5F4D77A8" w14:textId="48EC60CD" w:rsidR="008372EA" w:rsidRPr="008F360D" w:rsidRDefault="00172CB2" w:rsidP="00DE7CEB">
      <w:pPr>
        <w:pStyle w:val="aff9"/>
      </w:pPr>
      <w:r w:rsidRPr="008F360D">
        <w:t>Последовательное формирование жилых комплексов, отвечающих требованиям доступности объектов обслуживания, общественных центров, остановок городского транспорта, объектов досуга, требованиям безопасности и комплексного благоустройства позволит преобразить основной, въездной массив города жилой застройкой, удовлетворяющей запросам различных групп населения.</w:t>
      </w:r>
    </w:p>
    <w:p w14:paraId="77A1AE06" w14:textId="0A80028A" w:rsidR="00543A08" w:rsidRPr="008F360D" w:rsidRDefault="004E624E" w:rsidP="00586126">
      <w:pPr>
        <w:pStyle w:val="afffffffffffffff3"/>
      </w:pPr>
      <w:r w:rsidRPr="008F360D">
        <w:t>Район Лимбяяха</w:t>
      </w:r>
    </w:p>
    <w:p w14:paraId="6890E5C7" w14:textId="7C80EDFB" w:rsidR="004E624E" w:rsidRPr="008F360D" w:rsidRDefault="004E624E" w:rsidP="00DE7CEB">
      <w:pPr>
        <w:pStyle w:val="aff9"/>
      </w:pPr>
      <w:r w:rsidRPr="008F360D">
        <w:t>Согласно проведенным расчетам численность населения района Лимбяяха на</w:t>
      </w:r>
      <w:r w:rsidR="00441ADF" w:rsidRPr="008F360D">
        <w:t> </w:t>
      </w:r>
      <w:r w:rsidRPr="008F360D">
        <w:t xml:space="preserve">расчетный срок составит порядка 4,5 тыс. человек. С учетом развития планировочной структуры территорий района запланированная градостроительная ёмкость </w:t>
      </w:r>
      <w:r w:rsidR="00B03B45" w:rsidRPr="008F360D">
        <w:t>составит</w:t>
      </w:r>
      <w:r w:rsidR="00595940" w:rsidRPr="008F360D">
        <w:t xml:space="preserve"> 6,6 </w:t>
      </w:r>
      <w:r w:rsidRPr="008F360D">
        <w:t>тыс. человек.</w:t>
      </w:r>
    </w:p>
    <w:p w14:paraId="30C4D72F" w14:textId="2BEA03BE" w:rsidR="004E624E" w:rsidRPr="008F360D" w:rsidRDefault="004E624E" w:rsidP="00DE7CEB">
      <w:pPr>
        <w:pStyle w:val="aff9"/>
      </w:pPr>
      <w:r w:rsidRPr="008F360D">
        <w:t>Проектная жилищная обеспеченность общей площадью принимается 25 кв. м на 1</w:t>
      </w:r>
      <w:r w:rsidR="00441ADF" w:rsidRPr="008F360D">
        <w:t> </w:t>
      </w:r>
      <w:r w:rsidRPr="008F360D">
        <w:t>человека. Соответственно, требуемый жилищный фонд должен составить не менее 112,5 тыс. кв. м.</w:t>
      </w:r>
    </w:p>
    <w:p w14:paraId="52E5B7A1" w14:textId="1CFF0DD2" w:rsidR="003C5BEE" w:rsidRPr="008F360D" w:rsidRDefault="003C5BEE" w:rsidP="00DE7CEB">
      <w:pPr>
        <w:pStyle w:val="aff9"/>
      </w:pPr>
      <w:r w:rsidRPr="008F360D">
        <w:t>Общий объем сносимого жилищного фонда составит порядка 2,9 тыс.</w:t>
      </w:r>
      <w:r w:rsidR="00FE7A22" w:rsidRPr="008F360D">
        <w:t xml:space="preserve"> </w:t>
      </w:r>
      <w:r w:rsidRPr="008F360D">
        <w:t>кв.</w:t>
      </w:r>
      <w:r w:rsidR="00FE7A22" w:rsidRPr="008F360D">
        <w:t xml:space="preserve"> </w:t>
      </w:r>
      <w:r w:rsidRPr="008F360D">
        <w:t xml:space="preserve">м, что составляет весь объем непригодного для проживания жилья. Объем сносимого жилья может увеличиться при разработке </w:t>
      </w:r>
      <w:r w:rsidR="00B03B45" w:rsidRPr="008F360D">
        <w:t>документации по планировке территории</w:t>
      </w:r>
      <w:r w:rsidRPr="008F360D">
        <w:t xml:space="preserve">. Сохраняемая общая площадь жилья </w:t>
      </w:r>
      <w:r w:rsidR="00B03B45" w:rsidRPr="008F360D">
        <w:t>составит</w:t>
      </w:r>
      <w:r w:rsidRPr="008F360D">
        <w:t xml:space="preserve"> 65,4 тыс. кв. м. Дефицит жилья составит 47,1 тыс. кв. м.</w:t>
      </w:r>
    </w:p>
    <w:p w14:paraId="1D5B60D9" w14:textId="38BE3E03" w:rsidR="002D5183" w:rsidRPr="008F360D" w:rsidRDefault="002D5183" w:rsidP="00DE7CEB">
      <w:pPr>
        <w:pStyle w:val="aff9"/>
      </w:pPr>
      <w:r w:rsidRPr="008F360D">
        <w:t xml:space="preserve">Северная часть района Лимбяяха запланирована под размещение среднеэтажной многоквартирной </w:t>
      </w:r>
      <w:r w:rsidR="0087307A" w:rsidRPr="008F360D">
        <w:t xml:space="preserve">жилой </w:t>
      </w:r>
      <w:r w:rsidRPr="008F360D">
        <w:t xml:space="preserve">застройки (сохранение существующего жилого фонда) 13 га, южная – под размещение </w:t>
      </w:r>
      <w:r w:rsidR="00B03B45" w:rsidRPr="008F360D">
        <w:t>индивидуальной жилой застройки</w:t>
      </w:r>
      <w:r w:rsidRPr="008F360D">
        <w:t xml:space="preserve"> 54 га.</w:t>
      </w:r>
    </w:p>
    <w:p w14:paraId="559F32E8" w14:textId="560D94B2" w:rsidR="002D5183" w:rsidRPr="008F360D" w:rsidRDefault="002D5183" w:rsidP="00DE7CEB">
      <w:pPr>
        <w:pStyle w:val="aff9"/>
      </w:pPr>
      <w:r w:rsidRPr="008F360D">
        <w:t xml:space="preserve">Генеральным планом предусмотрено освоение перспективных территорий преимущественно под </w:t>
      </w:r>
      <w:r w:rsidR="0087307A" w:rsidRPr="008F360D">
        <w:t>индивидуальную жилую застройку</w:t>
      </w:r>
      <w:r w:rsidRPr="008F360D">
        <w:t xml:space="preserve"> мкр. 06:01 (</w:t>
      </w:r>
      <w:r w:rsidR="00207379" w:rsidRPr="008F360D">
        <w:t>постановление Администрации города Новый Уренгой от 13.07.2009 №</w:t>
      </w:r>
      <w:r w:rsidR="0087307A" w:rsidRPr="008F360D">
        <w:t xml:space="preserve"> </w:t>
      </w:r>
      <w:r w:rsidR="00207379" w:rsidRPr="008F360D">
        <w:t xml:space="preserve">162 </w:t>
      </w:r>
      <w:r w:rsidR="00005C2B" w:rsidRPr="008F360D">
        <w:t>«</w:t>
      </w:r>
      <w:r w:rsidR="00207379" w:rsidRPr="008F360D">
        <w:t>Об утверждении проектов планировки территорий муниципального образования город Новый Уренгой</w:t>
      </w:r>
      <w:r w:rsidR="00005C2B" w:rsidRPr="008F360D">
        <w:t>»</w:t>
      </w:r>
      <w:r w:rsidR="00CB5106" w:rsidRPr="008F360D">
        <w:t> </w:t>
      </w:r>
      <w:r w:rsidR="00595940" w:rsidRPr="008F360D">
        <w:t>– 265 </w:t>
      </w:r>
      <w:r w:rsidRPr="008F360D">
        <w:t>индивидуальных жилых домов) и мкр. 06:09. Общая площадь под</w:t>
      </w:r>
      <w:r w:rsidR="00441ADF" w:rsidRPr="008F360D">
        <w:t> </w:t>
      </w:r>
      <w:r w:rsidR="00207379" w:rsidRPr="008F360D">
        <w:t>индивидуальную жилую застройку</w:t>
      </w:r>
      <w:r w:rsidRPr="008F360D">
        <w:t xml:space="preserve"> составляет порядка 54 га.</w:t>
      </w:r>
    </w:p>
    <w:p w14:paraId="1E46CD17" w14:textId="5B4A8DBF" w:rsidR="002D5183" w:rsidRPr="008F360D" w:rsidRDefault="002D5183" w:rsidP="00DE7CEB">
      <w:pPr>
        <w:pStyle w:val="aff9"/>
      </w:pPr>
      <w:r w:rsidRPr="008F360D">
        <w:t xml:space="preserve">Плотность населения для территорий </w:t>
      </w:r>
      <w:r w:rsidR="00207379" w:rsidRPr="008F360D">
        <w:t>индивидуальной жилой застройки составит</w:t>
      </w:r>
      <w:r w:rsidR="0087307A" w:rsidRPr="008F360D">
        <w:t xml:space="preserve"> </w:t>
      </w:r>
      <w:r w:rsidR="00595940" w:rsidRPr="008F360D">
        <w:t>36 </w:t>
      </w:r>
      <w:r w:rsidRPr="008F360D">
        <w:t>чел</w:t>
      </w:r>
      <w:r w:rsidR="0087307A" w:rsidRPr="008F360D">
        <w:t>./</w:t>
      </w:r>
      <w:r w:rsidRPr="008F360D">
        <w:t>га</w:t>
      </w:r>
      <w:r w:rsidR="0087307A" w:rsidRPr="008F360D">
        <w:t>, ёмкость</w:t>
      </w:r>
      <w:r w:rsidRPr="008F360D">
        <w:t xml:space="preserve"> территорий </w:t>
      </w:r>
      <w:r w:rsidR="0087307A" w:rsidRPr="008F360D">
        <w:t>–</w:t>
      </w:r>
      <w:r w:rsidRPr="008F360D">
        <w:t xml:space="preserve"> 1944 чел</w:t>
      </w:r>
      <w:r w:rsidR="0087307A" w:rsidRPr="008F360D">
        <w:t>овек</w:t>
      </w:r>
      <w:r w:rsidRPr="008F360D">
        <w:t>.</w:t>
      </w:r>
      <w:r w:rsidR="00C35208" w:rsidRPr="008F360D">
        <w:t xml:space="preserve"> </w:t>
      </w:r>
      <w:r w:rsidRPr="008F360D">
        <w:t xml:space="preserve">Плотность населения территории для </w:t>
      </w:r>
      <w:r w:rsidR="0087307A" w:rsidRPr="008F360D">
        <w:t xml:space="preserve">среднеэтажной жилой </w:t>
      </w:r>
      <w:r w:rsidRPr="008F360D">
        <w:t xml:space="preserve">застройки </w:t>
      </w:r>
      <w:r w:rsidR="0087307A" w:rsidRPr="008F360D">
        <w:t xml:space="preserve">составит </w:t>
      </w:r>
      <w:r w:rsidRPr="008F360D">
        <w:t>360</w:t>
      </w:r>
      <w:r w:rsidR="0087307A" w:rsidRPr="008F360D">
        <w:t> </w:t>
      </w:r>
      <w:r w:rsidRPr="008F360D">
        <w:t>чел</w:t>
      </w:r>
      <w:r w:rsidR="0087307A" w:rsidRPr="008F360D">
        <w:t>./</w:t>
      </w:r>
      <w:r w:rsidRPr="008F360D">
        <w:t>га</w:t>
      </w:r>
      <w:r w:rsidR="0087307A" w:rsidRPr="008F360D">
        <w:t>, ёмкость</w:t>
      </w:r>
      <w:r w:rsidRPr="008F360D">
        <w:t xml:space="preserve"> территории </w:t>
      </w:r>
      <w:r w:rsidR="0087307A" w:rsidRPr="008F360D">
        <w:t>–</w:t>
      </w:r>
      <w:r w:rsidR="00CB5106" w:rsidRPr="008F360D">
        <w:t xml:space="preserve"> 4680 </w:t>
      </w:r>
      <w:r w:rsidRPr="008F360D">
        <w:t>чел</w:t>
      </w:r>
      <w:r w:rsidR="005F09C1" w:rsidRPr="008F360D">
        <w:t>овек</w:t>
      </w:r>
      <w:r w:rsidRPr="008F360D">
        <w:t>.</w:t>
      </w:r>
    </w:p>
    <w:p w14:paraId="36FFB399" w14:textId="7B5DAEF3" w:rsidR="00543A08" w:rsidRPr="008F360D" w:rsidRDefault="002D5183" w:rsidP="00DE7CEB">
      <w:pPr>
        <w:pStyle w:val="aff9"/>
      </w:pPr>
      <w:r w:rsidRPr="008F360D">
        <w:t>Таким образом, с учетом перспективной застройки остается резерв под рост как средней обеспеченности жильем на человека, так и численности населения на</w:t>
      </w:r>
      <w:r w:rsidR="00441ADF" w:rsidRPr="008F360D">
        <w:t> </w:t>
      </w:r>
      <w:r w:rsidRPr="008F360D">
        <w:t>расчетный срок.</w:t>
      </w:r>
    </w:p>
    <w:p w14:paraId="6B6897BC" w14:textId="6B465385" w:rsidR="0098743D" w:rsidRPr="008F360D" w:rsidRDefault="0098743D" w:rsidP="00586126">
      <w:pPr>
        <w:pStyle w:val="afffffffffffffff3"/>
      </w:pPr>
      <w:r w:rsidRPr="008F360D">
        <w:t>Район Коротчаево</w:t>
      </w:r>
    </w:p>
    <w:p w14:paraId="7DB29BB2" w14:textId="7EEA43E5" w:rsidR="00385FB6" w:rsidRPr="008F360D" w:rsidRDefault="00385FB6" w:rsidP="00DE7CEB">
      <w:pPr>
        <w:pStyle w:val="aff9"/>
      </w:pPr>
      <w:r w:rsidRPr="008F360D">
        <w:t>Согласно проведенным расчетам численность населения района Коротчаево на</w:t>
      </w:r>
      <w:r w:rsidR="00441ADF" w:rsidRPr="008F360D">
        <w:t> </w:t>
      </w:r>
      <w:r w:rsidRPr="008F360D">
        <w:t>расчетный срок составит порядка 11,2 тыс. человек (это около 3,7 тыс. семей). С</w:t>
      </w:r>
      <w:r w:rsidR="00441ADF" w:rsidRPr="008F360D">
        <w:t> </w:t>
      </w:r>
      <w:r w:rsidRPr="008F360D">
        <w:t>учетом развития планировочной структуры территорий района запланированная градостроительная ёмкость – 23 тыс. человек.</w:t>
      </w:r>
    </w:p>
    <w:p w14:paraId="7D22FEE4" w14:textId="0D9B5747" w:rsidR="00385FB6" w:rsidRPr="008F360D" w:rsidRDefault="00385FB6" w:rsidP="00DE7CEB">
      <w:pPr>
        <w:pStyle w:val="aff9"/>
      </w:pPr>
      <w:r w:rsidRPr="008F360D">
        <w:t>Проектная жилищная обеспеченность общей площадью принимается равной 25</w:t>
      </w:r>
      <w:r w:rsidR="0087307A" w:rsidRPr="008F360D">
        <w:t> </w:t>
      </w:r>
      <w:r w:rsidRPr="008F360D">
        <w:t>кв.</w:t>
      </w:r>
      <w:r w:rsidR="00595940" w:rsidRPr="008F360D">
        <w:t> </w:t>
      </w:r>
      <w:r w:rsidRPr="008F360D">
        <w:t>м на 1 человека. Соответственно требуемый жилищный фонд должен составить не менее 280,0 тыс.</w:t>
      </w:r>
      <w:r w:rsidR="00FE7A22" w:rsidRPr="008F360D">
        <w:t xml:space="preserve"> </w:t>
      </w:r>
      <w:r w:rsidRPr="008F360D">
        <w:t>кв.</w:t>
      </w:r>
      <w:r w:rsidR="00FE7A22" w:rsidRPr="008F360D">
        <w:t xml:space="preserve"> </w:t>
      </w:r>
      <w:r w:rsidRPr="008F360D">
        <w:t>м.</w:t>
      </w:r>
    </w:p>
    <w:p w14:paraId="766D9EA1" w14:textId="1712CD4E" w:rsidR="00576288" w:rsidRPr="008F360D" w:rsidRDefault="00576288" w:rsidP="00DE7CEB">
      <w:pPr>
        <w:pStyle w:val="aff9"/>
      </w:pPr>
      <w:r w:rsidRPr="008F360D">
        <w:lastRenderedPageBreak/>
        <w:t xml:space="preserve">Площадь селитебных территорий составляет 106 га </w:t>
      </w:r>
      <w:r w:rsidR="00595940" w:rsidRPr="008F360D">
        <w:t>(включая Мостоотряд), из них 47 </w:t>
      </w:r>
      <w:r w:rsidRPr="008F360D">
        <w:t xml:space="preserve">га запланировано под </w:t>
      </w:r>
      <w:r w:rsidR="0087307A" w:rsidRPr="008F360D">
        <w:t>индивидуальную жилую застройку</w:t>
      </w:r>
      <w:r w:rsidRPr="008F360D">
        <w:t xml:space="preserve"> и 59 га под среднеэтажную </w:t>
      </w:r>
      <w:r w:rsidR="0087307A" w:rsidRPr="008F360D">
        <w:t xml:space="preserve">жилую </w:t>
      </w:r>
      <w:r w:rsidRPr="008F360D">
        <w:t xml:space="preserve">застройку (без учёта общественно-деловых зон). </w:t>
      </w:r>
    </w:p>
    <w:p w14:paraId="451C47FA" w14:textId="65A2C901" w:rsidR="003A204E" w:rsidRPr="008F360D" w:rsidRDefault="003A204E" w:rsidP="00DE7CEB">
      <w:pPr>
        <w:pStyle w:val="aff9"/>
      </w:pPr>
      <w:r w:rsidRPr="008F360D">
        <w:t>Общий объем сносимого жилого фонда составит порядка 21,8 тыс.</w:t>
      </w:r>
      <w:r w:rsidR="00FE7A22" w:rsidRPr="008F360D">
        <w:t xml:space="preserve"> </w:t>
      </w:r>
      <w:r w:rsidRPr="008F360D">
        <w:t>кв.</w:t>
      </w:r>
      <w:r w:rsidR="00FE7A22" w:rsidRPr="008F360D">
        <w:t xml:space="preserve"> </w:t>
      </w:r>
      <w:r w:rsidRPr="008F360D">
        <w:t>м, что составляет весь объем непригодного для проживания жилья. Объем сносимого жилья может увеличиться при разработке проектов планировки. Сохраняемая общая площадь жилья – 143,4 тыс.</w:t>
      </w:r>
      <w:r w:rsidR="00FE7A22" w:rsidRPr="008F360D">
        <w:t xml:space="preserve"> </w:t>
      </w:r>
      <w:r w:rsidRPr="008F360D">
        <w:t>кв.</w:t>
      </w:r>
      <w:r w:rsidR="00FE7A22" w:rsidRPr="008F360D">
        <w:t xml:space="preserve"> </w:t>
      </w:r>
      <w:r w:rsidRPr="008F360D">
        <w:t>м. Дефицит жилья составит 136,6 тыс.</w:t>
      </w:r>
      <w:r w:rsidR="00FE7A22" w:rsidRPr="008F360D">
        <w:t xml:space="preserve"> </w:t>
      </w:r>
      <w:r w:rsidRPr="008F360D">
        <w:t>кв.</w:t>
      </w:r>
      <w:r w:rsidR="00FE7A22" w:rsidRPr="008F360D">
        <w:t xml:space="preserve"> </w:t>
      </w:r>
      <w:r w:rsidRPr="008F360D">
        <w:t>м.</w:t>
      </w:r>
    </w:p>
    <w:p w14:paraId="64BFF166" w14:textId="174DA14D" w:rsidR="005F09C1" w:rsidRPr="008F360D" w:rsidRDefault="005F09C1" w:rsidP="00DE7CEB">
      <w:pPr>
        <w:pStyle w:val="aff9"/>
        <w:rPr>
          <w:rFonts w:ascii="Times New Roman" w:hAnsi="Times New Roman"/>
          <w:sz w:val="28"/>
          <w:lang w:eastAsia="ar-SA"/>
        </w:rPr>
      </w:pPr>
      <w:r w:rsidRPr="008F360D">
        <w:t>С учетом развития планировочной структуры территорий района, его</w:t>
      </w:r>
      <w:r w:rsidR="00441ADF" w:rsidRPr="008F360D">
        <w:t> </w:t>
      </w:r>
      <w:r w:rsidRPr="008F360D">
        <w:t>градостроительная емкость составит порядка 575 тыс.</w:t>
      </w:r>
      <w:r w:rsidR="00FE7A22" w:rsidRPr="008F360D">
        <w:rPr>
          <w:rFonts w:ascii="Times New Roman" w:hAnsi="Times New Roman"/>
          <w:sz w:val="28"/>
          <w:lang w:eastAsia="ar-SA"/>
        </w:rPr>
        <w:t xml:space="preserve"> </w:t>
      </w:r>
      <w:r w:rsidRPr="008F360D">
        <w:rPr>
          <w:lang w:eastAsia="ar-SA"/>
        </w:rPr>
        <w:t>кв.</w:t>
      </w:r>
      <w:r w:rsidR="00FE7A22" w:rsidRPr="008F360D">
        <w:rPr>
          <w:lang w:eastAsia="ar-SA"/>
        </w:rPr>
        <w:t xml:space="preserve"> </w:t>
      </w:r>
      <w:r w:rsidRPr="008F360D">
        <w:rPr>
          <w:lang w:eastAsia="ar-SA"/>
        </w:rPr>
        <w:t>м или 23 тыс. человек.</w:t>
      </w:r>
    </w:p>
    <w:p w14:paraId="7CD40484" w14:textId="06E92F1B" w:rsidR="00B737AE" w:rsidRPr="008F360D" w:rsidRDefault="00B737AE" w:rsidP="00DE7CEB">
      <w:pPr>
        <w:pStyle w:val="aff9"/>
      </w:pPr>
      <w:r w:rsidRPr="008F360D">
        <w:t>Генеральным планом предложено размещение в районе Коротчаево среднеэтажной и индивидуальной жилой застройки. На мкр. 07:01, 07:02, 07:03, и</w:t>
      </w:r>
      <w:r w:rsidR="00441ADF" w:rsidRPr="008F360D">
        <w:t> </w:t>
      </w:r>
      <w:r w:rsidRPr="008F360D">
        <w:t>07:04 имеются</w:t>
      </w:r>
      <w:r w:rsidR="0087307A" w:rsidRPr="008F360D">
        <w:t xml:space="preserve"> проекты планировки территории</w:t>
      </w:r>
      <w:r w:rsidRPr="008F360D">
        <w:t xml:space="preserve">, утверждённые </w:t>
      </w:r>
      <w:r w:rsidR="0087307A" w:rsidRPr="008F360D">
        <w:t xml:space="preserve">постановлением Администрации города Новый Уренгой от 20.06.2011 № 194 </w:t>
      </w:r>
      <w:r w:rsidR="00005C2B" w:rsidRPr="008F360D">
        <w:t>«</w:t>
      </w:r>
      <w:r w:rsidR="0087307A" w:rsidRPr="008F360D">
        <w:t>Об утверждении проектов планировки территорий муниципального образования город Новый Уренгой</w:t>
      </w:r>
      <w:r w:rsidR="00005C2B" w:rsidRPr="008F360D">
        <w:t>»</w:t>
      </w:r>
      <w:r w:rsidRPr="008F360D">
        <w:t>.</w:t>
      </w:r>
    </w:p>
    <w:p w14:paraId="6FDB40C2" w14:textId="49C4D366" w:rsidR="00014E46" w:rsidRPr="008F360D" w:rsidRDefault="00B737AE" w:rsidP="00DE7CEB">
      <w:pPr>
        <w:pStyle w:val="aff9"/>
      </w:pPr>
      <w:r w:rsidRPr="008F360D">
        <w:t xml:space="preserve">Плотность населения для территорий </w:t>
      </w:r>
      <w:r w:rsidR="0087307A" w:rsidRPr="008F360D">
        <w:t>индивидуальной жилой застройки составит</w:t>
      </w:r>
      <w:r w:rsidR="00595940" w:rsidRPr="008F360D">
        <w:t xml:space="preserve"> 36 </w:t>
      </w:r>
      <w:r w:rsidRPr="008F360D">
        <w:t>чел</w:t>
      </w:r>
      <w:r w:rsidR="0087307A" w:rsidRPr="008F360D">
        <w:t>.</w:t>
      </w:r>
      <w:r w:rsidRPr="008F360D">
        <w:t xml:space="preserve">/га, площадь территории </w:t>
      </w:r>
      <w:r w:rsidR="00413253" w:rsidRPr="008F360D">
        <w:t>–</w:t>
      </w:r>
      <w:r w:rsidRPr="008F360D">
        <w:t xml:space="preserve"> 47 га. Ёмкость территорий под </w:t>
      </w:r>
      <w:r w:rsidR="0087307A" w:rsidRPr="008F360D">
        <w:t>индивидуальную жилую застройку</w:t>
      </w:r>
      <w:r w:rsidRPr="008F360D">
        <w:t xml:space="preserve"> составит 1692 человека.</w:t>
      </w:r>
      <w:r w:rsidR="00C35208" w:rsidRPr="008F360D">
        <w:t xml:space="preserve"> </w:t>
      </w:r>
      <w:r w:rsidR="00014E46" w:rsidRPr="008F360D">
        <w:t xml:space="preserve">Плотность населения территории для </w:t>
      </w:r>
      <w:r w:rsidR="0087307A" w:rsidRPr="008F360D">
        <w:t xml:space="preserve">среднеэтажной жилой </w:t>
      </w:r>
      <w:r w:rsidR="00014E46" w:rsidRPr="008F360D">
        <w:t>застройки – 360</w:t>
      </w:r>
      <w:r w:rsidR="0087307A" w:rsidRPr="008F360D">
        <w:t> </w:t>
      </w:r>
      <w:r w:rsidR="00014E46" w:rsidRPr="008F360D">
        <w:t>чел</w:t>
      </w:r>
      <w:r w:rsidR="0087307A" w:rsidRPr="008F360D">
        <w:t>./</w:t>
      </w:r>
      <w:r w:rsidR="00014E46" w:rsidRPr="008F360D">
        <w:t xml:space="preserve">га, площадь территории </w:t>
      </w:r>
      <w:r w:rsidR="0087307A" w:rsidRPr="008F360D">
        <w:t>–</w:t>
      </w:r>
      <w:r w:rsidR="00014E46" w:rsidRPr="008F360D">
        <w:t xml:space="preserve"> 59 га. Ёмкость территории составит 21240 человек.</w:t>
      </w:r>
    </w:p>
    <w:p w14:paraId="3083E286" w14:textId="6A060C2F" w:rsidR="00521D3E" w:rsidRPr="008F360D" w:rsidRDefault="00521D3E" w:rsidP="00DE7CEB">
      <w:pPr>
        <w:pStyle w:val="aff9"/>
      </w:pPr>
      <w:r w:rsidRPr="008F360D">
        <w:t>Таким образом, с учетом перспективной застройки остается резерв под рост как средней обеспеченности жильем на человека, так и численности населения на</w:t>
      </w:r>
      <w:r w:rsidR="00441ADF" w:rsidRPr="008F360D">
        <w:t> </w:t>
      </w:r>
      <w:r w:rsidRPr="008F360D">
        <w:t>расчетный срок.</w:t>
      </w:r>
    </w:p>
    <w:p w14:paraId="669E4DAB" w14:textId="2B58E6E6" w:rsidR="006E044A" w:rsidRPr="008F360D" w:rsidRDefault="006E044A" w:rsidP="008E3E65">
      <w:pPr>
        <w:pStyle w:val="25"/>
      </w:pPr>
      <w:bookmarkStart w:id="94" w:name="_Toc145933067"/>
      <w:bookmarkStart w:id="95" w:name="_Toc145933121"/>
      <w:bookmarkStart w:id="96" w:name="_Toc145934420"/>
      <w:bookmarkStart w:id="97" w:name="_Toc184118660"/>
      <w:r w:rsidRPr="008F360D">
        <w:t>Социальная инфраструктура</w:t>
      </w:r>
      <w:bookmarkEnd w:id="94"/>
      <w:bookmarkEnd w:id="95"/>
      <w:bookmarkEnd w:id="96"/>
      <w:bookmarkEnd w:id="97"/>
    </w:p>
    <w:p w14:paraId="41EF4073" w14:textId="77777777" w:rsidR="00133EF3" w:rsidRPr="008F360D" w:rsidRDefault="00133EF3" w:rsidP="00DE7CEB">
      <w:pPr>
        <w:pStyle w:val="aff9"/>
      </w:pPr>
      <w:r w:rsidRPr="008F360D">
        <w:t>Существующее положение</w:t>
      </w:r>
    </w:p>
    <w:p w14:paraId="1CF5D929" w14:textId="0EBB42BF" w:rsidR="001C39C7" w:rsidRPr="008F360D" w:rsidRDefault="001C39C7" w:rsidP="00DE7CEB">
      <w:pPr>
        <w:pStyle w:val="aff9"/>
      </w:pPr>
      <w:r w:rsidRPr="008F360D">
        <w:t xml:space="preserve">Социальная инфраструктура представлена широким спектром объектов обслуживания населения, услугами которых пользуется не только постоянное население </w:t>
      </w:r>
      <w:r w:rsidR="00EA38F1" w:rsidRPr="008F360D">
        <w:t>г. Нового Уренгоя</w:t>
      </w:r>
      <w:r w:rsidRPr="008F360D">
        <w:t>, но также и вахтовые рабочие и жители соседних поселений, приезжающие в город на короткий период времени.</w:t>
      </w:r>
    </w:p>
    <w:p w14:paraId="71AD3388" w14:textId="3C4EF605" w:rsidR="00975537" w:rsidRPr="008F360D" w:rsidRDefault="00975537" w:rsidP="00DE7CEB">
      <w:pPr>
        <w:pStyle w:val="aff9"/>
      </w:pPr>
      <w:r w:rsidRPr="008F360D">
        <w:t xml:space="preserve">Объекты социальной инфраструктуры расположены в 4-х районах городского округа: районы Северный и Южный, районы Коротчаево и Лимбяяха. </w:t>
      </w:r>
    </w:p>
    <w:p w14:paraId="72D606B4" w14:textId="52BDBA34" w:rsidR="006441B2" w:rsidRPr="008F360D" w:rsidRDefault="00603F3E" w:rsidP="00DE7CEB">
      <w:pPr>
        <w:pStyle w:val="aff9"/>
      </w:pPr>
      <w:r w:rsidRPr="008F360D">
        <w:t xml:space="preserve">Характеристики социальной </w:t>
      </w:r>
      <w:r w:rsidR="00927596" w:rsidRPr="008F360D">
        <w:t>инфраструктуры</w:t>
      </w:r>
      <w:r w:rsidRPr="008F360D">
        <w:t xml:space="preserve"> благоприятные с точки зрения перспектив градостроительного и социально-экономического развития </w:t>
      </w:r>
      <w:r w:rsidR="00512E88" w:rsidRPr="008F360D">
        <w:t>городского округа</w:t>
      </w:r>
      <w:r w:rsidRPr="008F360D">
        <w:t>:</w:t>
      </w:r>
    </w:p>
    <w:p w14:paraId="768E0EF3" w14:textId="6F6158B1" w:rsidR="006441B2" w:rsidRPr="008F360D" w:rsidRDefault="00416CB6" w:rsidP="009A3F55">
      <w:pPr>
        <w:pStyle w:val="afa"/>
      </w:pPr>
      <w:r w:rsidRPr="008F360D">
        <w:t>г.</w:t>
      </w:r>
      <w:r w:rsidR="00EA7417" w:rsidRPr="008F360D">
        <w:t> </w:t>
      </w:r>
      <w:r w:rsidRPr="008F360D">
        <w:t>Новый Уренгой</w:t>
      </w:r>
      <w:r w:rsidR="00603F3E" w:rsidRPr="008F360D">
        <w:t xml:space="preserve"> является региональным центром подготовки кадров</w:t>
      </w:r>
      <w:r w:rsidR="00A6625C" w:rsidRPr="008F360D">
        <w:t>. В городе расположено</w:t>
      </w:r>
      <w:r w:rsidR="00603F3E" w:rsidRPr="008F360D">
        <w:t xml:space="preserve"> 5 учреждений начального среднего профессионального образования (3,3</w:t>
      </w:r>
      <w:r w:rsidR="00441ADF" w:rsidRPr="008F360D">
        <w:t> </w:t>
      </w:r>
      <w:r w:rsidR="00603F3E" w:rsidRPr="008F360D">
        <w:t>тыс. учащихся);</w:t>
      </w:r>
    </w:p>
    <w:p w14:paraId="655490FD" w14:textId="22D2E062" w:rsidR="00603F3E" w:rsidRPr="008F360D" w:rsidRDefault="00DE35B9" w:rsidP="009A3F55">
      <w:pPr>
        <w:pStyle w:val="afa"/>
      </w:pPr>
      <w:r w:rsidRPr="008F360D">
        <w:t>широкий перечень объектов внешкольного образования, позволяющий детям получать разностороннее развитие в области искусства, музыки, спорта, туризма и пр.;</w:t>
      </w:r>
    </w:p>
    <w:p w14:paraId="48F2B9E8" w14:textId="30742E27" w:rsidR="00DE35B9" w:rsidRPr="008F360D" w:rsidRDefault="00DE35B9" w:rsidP="009A3F55">
      <w:pPr>
        <w:pStyle w:val="afa"/>
      </w:pPr>
      <w:r w:rsidRPr="008F360D">
        <w:t>сфера здравоохранения и социального обеспечения представлена объектами различной специализации, предоставляющими широкий спектр услуг;</w:t>
      </w:r>
    </w:p>
    <w:p w14:paraId="01C2FD18" w14:textId="5F9F3765" w:rsidR="00DE35B9" w:rsidRPr="008F360D" w:rsidRDefault="00416CB6" w:rsidP="009A3F55">
      <w:pPr>
        <w:pStyle w:val="afa"/>
      </w:pPr>
      <w:r w:rsidRPr="008F360D">
        <w:t>г.</w:t>
      </w:r>
      <w:r w:rsidR="00EA7417" w:rsidRPr="008F360D">
        <w:t> </w:t>
      </w:r>
      <w:r w:rsidRPr="008F360D">
        <w:t>Новый Уренгой</w:t>
      </w:r>
      <w:r w:rsidR="00DE35B9" w:rsidRPr="008F360D">
        <w:t xml:space="preserve"> является одним из крупных культурных центров ЯНАО.</w:t>
      </w:r>
    </w:p>
    <w:p w14:paraId="251CB96E" w14:textId="2D3443AA" w:rsidR="00F13F4E" w:rsidRPr="008F360D" w:rsidRDefault="00EE263A" w:rsidP="00DE7CEB">
      <w:pPr>
        <w:pStyle w:val="aff9"/>
      </w:pPr>
      <w:r w:rsidRPr="008F360D">
        <w:t xml:space="preserve">Анализ фактической обеспеченности </w:t>
      </w:r>
      <w:r w:rsidR="00EE1F55" w:rsidRPr="008F360D">
        <w:t xml:space="preserve">Северного и Южного </w:t>
      </w:r>
      <w:r w:rsidR="00845457" w:rsidRPr="008F360D">
        <w:t xml:space="preserve">районов </w:t>
      </w:r>
      <w:r w:rsidRPr="008F360D">
        <w:t xml:space="preserve">объектами социальной </w:t>
      </w:r>
      <w:r w:rsidR="00927596" w:rsidRPr="008F360D">
        <w:t>инфраструктуры</w:t>
      </w:r>
      <w:r w:rsidRPr="008F360D">
        <w:t xml:space="preserve"> представлен </w:t>
      </w:r>
      <w:r w:rsidR="00F13F4E" w:rsidRPr="008F360D">
        <w:t>ниже (</w:t>
      </w:r>
      <w:r w:rsidR="00877B9D" w:rsidRPr="008F360D">
        <w:fldChar w:fldCharType="begin"/>
      </w:r>
      <w:r w:rsidR="00877B9D" w:rsidRPr="008F360D">
        <w:instrText xml:space="preserve"> REF _Ref37953687 \h </w:instrText>
      </w:r>
      <w:r w:rsidR="00445D6B" w:rsidRPr="008F360D">
        <w:instrText xml:space="preserve"> \* MERGEFORMAT </w:instrText>
      </w:r>
      <w:r w:rsidR="00877B9D" w:rsidRPr="008F360D">
        <w:fldChar w:fldCharType="separate"/>
      </w:r>
      <w:r w:rsidR="00DE7CEB" w:rsidRPr="008F360D">
        <w:t xml:space="preserve">Таблица </w:t>
      </w:r>
      <w:r w:rsidR="00DE7CEB" w:rsidRPr="008F360D">
        <w:rPr>
          <w:noProof/>
        </w:rPr>
        <w:t>13</w:t>
      </w:r>
      <w:r w:rsidR="00877B9D" w:rsidRPr="008F360D">
        <w:fldChar w:fldCharType="end"/>
      </w:r>
      <w:r w:rsidR="00F13F4E" w:rsidRPr="008F360D">
        <w:t>)</w:t>
      </w:r>
      <w:r w:rsidRPr="008F360D">
        <w:t>.</w:t>
      </w:r>
    </w:p>
    <w:p w14:paraId="6344BAE5" w14:textId="77777777" w:rsidR="00117200" w:rsidRPr="008F360D" w:rsidRDefault="00117200" w:rsidP="00877B9D">
      <w:pPr>
        <w:rPr>
          <w:color w:val="auto"/>
          <w:lang w:val="ru-RU"/>
        </w:rPr>
      </w:pPr>
      <w:bookmarkStart w:id="98" w:name="_Ref16175684"/>
    </w:p>
    <w:p w14:paraId="1ADF7832" w14:textId="77777777" w:rsidR="00877B9D" w:rsidRPr="008F360D" w:rsidRDefault="00877B9D" w:rsidP="00877B9D">
      <w:pPr>
        <w:rPr>
          <w:color w:val="auto"/>
          <w:lang w:val="ru-RU"/>
        </w:rPr>
        <w:sectPr w:rsidR="00877B9D" w:rsidRPr="008F360D" w:rsidSect="00AA2270">
          <w:pgSz w:w="11906" w:h="16838"/>
          <w:pgMar w:top="1134" w:right="851" w:bottom="1134" w:left="1134" w:header="709" w:footer="709" w:gutter="0"/>
          <w:cols w:space="708"/>
          <w:docGrid w:linePitch="360"/>
        </w:sectPr>
      </w:pPr>
    </w:p>
    <w:p w14:paraId="7EB3308A" w14:textId="3029E5F4" w:rsidR="00133EF3" w:rsidRPr="008F360D" w:rsidRDefault="00F13F4E" w:rsidP="003D4E2A">
      <w:pPr>
        <w:pStyle w:val="afffffffffffffff5"/>
      </w:pPr>
      <w:bookmarkStart w:id="99" w:name="_Ref37953687"/>
      <w:r w:rsidRPr="008F360D">
        <w:lastRenderedPageBreak/>
        <w:t xml:space="preserve">Таблица </w:t>
      </w:r>
      <w:r w:rsidR="00005C2B" w:rsidRPr="008F360D">
        <w:rPr>
          <w:noProof/>
        </w:rPr>
        <w:fldChar w:fldCharType="begin"/>
      </w:r>
      <w:r w:rsidR="00005C2B" w:rsidRPr="008F360D">
        <w:rPr>
          <w:noProof/>
        </w:rPr>
        <w:instrText xml:space="preserve"> SEQ Таблица \* ARABIC </w:instrText>
      </w:r>
      <w:r w:rsidR="00005C2B" w:rsidRPr="008F360D">
        <w:rPr>
          <w:noProof/>
        </w:rPr>
        <w:fldChar w:fldCharType="separate"/>
      </w:r>
      <w:r w:rsidR="00DE7CEB" w:rsidRPr="008F360D">
        <w:rPr>
          <w:noProof/>
        </w:rPr>
        <w:t>13</w:t>
      </w:r>
      <w:r w:rsidR="00005C2B" w:rsidRPr="008F360D">
        <w:rPr>
          <w:noProof/>
        </w:rPr>
        <w:fldChar w:fldCharType="end"/>
      </w:r>
      <w:bookmarkEnd w:id="98"/>
      <w:bookmarkEnd w:id="99"/>
      <w:r w:rsidRPr="008F360D">
        <w:t xml:space="preserve"> </w:t>
      </w:r>
      <w:r w:rsidR="00EE1F55" w:rsidRPr="008F360D">
        <w:t>–</w:t>
      </w:r>
      <w:r w:rsidRPr="008F360D">
        <w:t xml:space="preserve"> Фактическая обеспеченность объектами социальной </w:t>
      </w:r>
      <w:r w:rsidR="00927596" w:rsidRPr="008F360D">
        <w:t>инфраструктуры</w:t>
      </w:r>
      <w:r w:rsidRPr="008F360D">
        <w:t xml:space="preserve"> на конец 2006 года </w:t>
      </w:r>
      <w:r w:rsidR="00EE1F55" w:rsidRPr="008F360D">
        <w:t xml:space="preserve">Северного и Южного </w:t>
      </w:r>
      <w:r w:rsidRPr="008F360D">
        <w:t>районов (расчет производился на 104,6 тыс. чел.)</w:t>
      </w:r>
    </w:p>
    <w:tbl>
      <w:tblPr>
        <w:tblStyle w:val="200"/>
        <w:tblW w:w="0" w:type="auto"/>
        <w:tblLayout w:type="fixed"/>
        <w:tblLook w:val="04A0" w:firstRow="1" w:lastRow="0" w:firstColumn="1" w:lastColumn="0" w:noHBand="0" w:noVBand="1"/>
      </w:tblPr>
      <w:tblGrid>
        <w:gridCol w:w="678"/>
        <w:gridCol w:w="3825"/>
        <w:gridCol w:w="1549"/>
        <w:gridCol w:w="1413"/>
        <w:gridCol w:w="2402"/>
        <w:gridCol w:w="1549"/>
        <w:gridCol w:w="1944"/>
        <w:gridCol w:w="1709"/>
      </w:tblGrid>
      <w:tr w:rsidR="004033AC" w:rsidRPr="008F360D" w14:paraId="3AB63BDC" w14:textId="77777777" w:rsidTr="00595940">
        <w:trPr>
          <w:cantSplit/>
          <w:trHeight w:val="20"/>
          <w:tblHeader/>
        </w:trPr>
        <w:tc>
          <w:tcPr>
            <w:tcW w:w="678" w:type="dxa"/>
            <w:vAlign w:val="center"/>
            <w:hideMark/>
          </w:tcPr>
          <w:p w14:paraId="0ADA56A6" w14:textId="58843B55" w:rsidR="00F13F4E" w:rsidRPr="008F360D" w:rsidRDefault="00F13F4E" w:rsidP="005E3A80">
            <w:pPr>
              <w:jc w:val="center"/>
              <w:rPr>
                <w:rFonts w:ascii="Tahoma" w:eastAsia="Arial Unicode MS" w:hAnsi="Tahoma" w:cs="Tahoma"/>
                <w:color w:val="auto"/>
                <w:sz w:val="20"/>
                <w:szCs w:val="20"/>
                <w:lang w:eastAsia="ru-RU"/>
              </w:rPr>
            </w:pPr>
            <w:r w:rsidRPr="008F360D">
              <w:rPr>
                <w:rFonts w:ascii="Tahoma" w:eastAsia="Arial Unicode MS" w:hAnsi="Tahoma" w:cs="Tahoma"/>
                <w:color w:val="auto"/>
                <w:sz w:val="20"/>
                <w:szCs w:val="20"/>
                <w:lang w:eastAsia="ru-RU"/>
              </w:rPr>
              <w:t>№ п/п</w:t>
            </w:r>
          </w:p>
        </w:tc>
        <w:tc>
          <w:tcPr>
            <w:tcW w:w="3825" w:type="dxa"/>
            <w:vAlign w:val="center"/>
            <w:hideMark/>
          </w:tcPr>
          <w:p w14:paraId="753AD201" w14:textId="77777777" w:rsidR="00F13F4E" w:rsidRPr="008F360D" w:rsidRDefault="00F13F4E" w:rsidP="005E3A80">
            <w:pPr>
              <w:jc w:val="center"/>
              <w:rPr>
                <w:rFonts w:ascii="Tahoma" w:eastAsia="Arial Unicode MS" w:hAnsi="Tahoma" w:cs="Tahoma"/>
                <w:color w:val="auto"/>
                <w:sz w:val="20"/>
                <w:szCs w:val="20"/>
                <w:lang w:eastAsia="ru-RU"/>
              </w:rPr>
            </w:pPr>
            <w:r w:rsidRPr="008F360D">
              <w:rPr>
                <w:rFonts w:ascii="Tahoma" w:eastAsia="Arial Unicode MS" w:hAnsi="Tahoma" w:cs="Tahoma"/>
                <w:color w:val="auto"/>
                <w:sz w:val="20"/>
                <w:szCs w:val="20"/>
                <w:lang w:eastAsia="ru-RU"/>
              </w:rPr>
              <w:t>Наименование</w:t>
            </w:r>
          </w:p>
        </w:tc>
        <w:tc>
          <w:tcPr>
            <w:tcW w:w="1549" w:type="dxa"/>
            <w:vAlign w:val="center"/>
            <w:hideMark/>
          </w:tcPr>
          <w:p w14:paraId="6C9756F0" w14:textId="77777777" w:rsidR="00F13F4E" w:rsidRPr="008F360D" w:rsidRDefault="00F13F4E" w:rsidP="005E3A80">
            <w:pPr>
              <w:jc w:val="center"/>
              <w:rPr>
                <w:rFonts w:ascii="Tahoma" w:eastAsia="Arial Unicode MS" w:hAnsi="Tahoma" w:cs="Tahoma"/>
                <w:color w:val="auto"/>
                <w:sz w:val="20"/>
                <w:szCs w:val="20"/>
                <w:lang w:eastAsia="ru-RU"/>
              </w:rPr>
            </w:pPr>
            <w:r w:rsidRPr="008F360D">
              <w:rPr>
                <w:rFonts w:ascii="Tahoma" w:eastAsia="Arial Unicode MS" w:hAnsi="Tahoma" w:cs="Tahoma"/>
                <w:color w:val="auto"/>
                <w:sz w:val="20"/>
                <w:szCs w:val="20"/>
                <w:lang w:eastAsia="ru-RU"/>
              </w:rPr>
              <w:t>Единица измерения</w:t>
            </w:r>
          </w:p>
        </w:tc>
        <w:tc>
          <w:tcPr>
            <w:tcW w:w="1413" w:type="dxa"/>
            <w:vAlign w:val="center"/>
            <w:hideMark/>
          </w:tcPr>
          <w:p w14:paraId="04EF28A8" w14:textId="77777777" w:rsidR="00F13F4E" w:rsidRPr="008F360D" w:rsidRDefault="00F13F4E" w:rsidP="005E3A80">
            <w:pPr>
              <w:jc w:val="center"/>
              <w:rPr>
                <w:rFonts w:ascii="Tahoma" w:eastAsia="Arial Unicode MS" w:hAnsi="Tahoma" w:cs="Tahoma"/>
                <w:color w:val="auto"/>
                <w:sz w:val="20"/>
                <w:szCs w:val="20"/>
                <w:lang w:eastAsia="ru-RU"/>
              </w:rPr>
            </w:pPr>
            <w:r w:rsidRPr="008F360D">
              <w:rPr>
                <w:rFonts w:ascii="Tahoma" w:eastAsia="Arial Unicode MS" w:hAnsi="Tahoma" w:cs="Tahoma"/>
                <w:color w:val="auto"/>
                <w:sz w:val="20"/>
                <w:szCs w:val="20"/>
                <w:lang w:eastAsia="ru-RU"/>
              </w:rPr>
              <w:t>Проектная мощность объекта</w:t>
            </w:r>
          </w:p>
        </w:tc>
        <w:tc>
          <w:tcPr>
            <w:tcW w:w="2402" w:type="dxa"/>
            <w:vAlign w:val="center"/>
            <w:hideMark/>
          </w:tcPr>
          <w:p w14:paraId="65F7650F" w14:textId="78808680" w:rsidR="00F13F4E" w:rsidRPr="008F360D" w:rsidRDefault="00F13F4E" w:rsidP="005E3A80">
            <w:pPr>
              <w:jc w:val="center"/>
              <w:rPr>
                <w:rFonts w:ascii="Tahoma" w:eastAsia="Arial Unicode MS" w:hAnsi="Tahoma" w:cs="Tahoma"/>
                <w:color w:val="auto"/>
                <w:sz w:val="20"/>
                <w:szCs w:val="20"/>
                <w:lang w:eastAsia="ru-RU"/>
              </w:rPr>
            </w:pPr>
            <w:r w:rsidRPr="008F360D">
              <w:rPr>
                <w:rFonts w:ascii="Tahoma" w:eastAsia="Arial Unicode MS" w:hAnsi="Tahoma" w:cs="Tahoma"/>
                <w:color w:val="auto"/>
                <w:sz w:val="20"/>
                <w:szCs w:val="20"/>
                <w:lang w:eastAsia="ru-RU"/>
              </w:rPr>
              <w:t>Норматив</w:t>
            </w:r>
          </w:p>
        </w:tc>
        <w:tc>
          <w:tcPr>
            <w:tcW w:w="1549" w:type="dxa"/>
            <w:vAlign w:val="center"/>
            <w:hideMark/>
          </w:tcPr>
          <w:p w14:paraId="5EECDAD9" w14:textId="77777777" w:rsidR="00F13F4E" w:rsidRPr="008F360D" w:rsidRDefault="00F13F4E" w:rsidP="005E3A80">
            <w:pPr>
              <w:jc w:val="cente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Требуемая мощность на текущий момент</w:t>
            </w:r>
          </w:p>
        </w:tc>
        <w:tc>
          <w:tcPr>
            <w:tcW w:w="1944" w:type="dxa"/>
            <w:vAlign w:val="center"/>
            <w:hideMark/>
          </w:tcPr>
          <w:p w14:paraId="3F948DF9" w14:textId="77777777" w:rsidR="00F13F4E" w:rsidRPr="008F360D" w:rsidRDefault="00F13F4E" w:rsidP="005E3A80">
            <w:pPr>
              <w:jc w:val="center"/>
              <w:rPr>
                <w:rFonts w:ascii="Tahoma" w:eastAsia="Arial Unicode MS" w:hAnsi="Tahoma" w:cs="Tahoma"/>
                <w:color w:val="auto"/>
                <w:sz w:val="20"/>
                <w:szCs w:val="20"/>
                <w:lang w:eastAsia="ru-RU"/>
              </w:rPr>
            </w:pPr>
            <w:r w:rsidRPr="008F360D">
              <w:rPr>
                <w:rFonts w:ascii="Tahoma" w:eastAsia="Arial Unicode MS" w:hAnsi="Tahoma" w:cs="Tahoma"/>
                <w:color w:val="auto"/>
                <w:sz w:val="20"/>
                <w:szCs w:val="20"/>
                <w:lang w:eastAsia="ru-RU"/>
              </w:rPr>
              <w:t>Фактическая обеспеченность, %</w:t>
            </w:r>
          </w:p>
        </w:tc>
        <w:tc>
          <w:tcPr>
            <w:tcW w:w="1709" w:type="dxa"/>
            <w:vAlign w:val="center"/>
            <w:hideMark/>
          </w:tcPr>
          <w:p w14:paraId="41176CD0" w14:textId="70D28B45" w:rsidR="00F13F4E" w:rsidRPr="008F360D" w:rsidRDefault="00F13F4E" w:rsidP="005E3A80">
            <w:pPr>
              <w:jc w:val="center"/>
              <w:rPr>
                <w:rFonts w:ascii="Tahoma" w:eastAsia="Arial Unicode MS" w:hAnsi="Tahoma" w:cs="Tahoma"/>
                <w:color w:val="auto"/>
                <w:sz w:val="20"/>
                <w:szCs w:val="20"/>
                <w:lang w:eastAsia="ru-RU"/>
              </w:rPr>
            </w:pPr>
            <w:r w:rsidRPr="008F360D">
              <w:rPr>
                <w:rFonts w:ascii="Tahoma" w:eastAsia="Arial Unicode MS" w:hAnsi="Tahoma" w:cs="Tahoma"/>
                <w:color w:val="auto"/>
                <w:sz w:val="20"/>
                <w:szCs w:val="20"/>
                <w:lang w:eastAsia="ru-RU"/>
              </w:rPr>
              <w:t>Излишек (+), дефицит (-)</w:t>
            </w:r>
          </w:p>
        </w:tc>
      </w:tr>
      <w:tr w:rsidR="004033AC" w:rsidRPr="008F360D" w14:paraId="26AACBAF" w14:textId="77777777" w:rsidTr="00595940">
        <w:trPr>
          <w:cantSplit/>
          <w:trHeight w:val="20"/>
        </w:trPr>
        <w:tc>
          <w:tcPr>
            <w:tcW w:w="678" w:type="dxa"/>
            <w:hideMark/>
          </w:tcPr>
          <w:p w14:paraId="7C2327A8" w14:textId="77777777" w:rsidR="00F13F4E" w:rsidRPr="008F360D" w:rsidRDefault="00F13F4E" w:rsidP="00595940">
            <w:pPr>
              <w:jc w:val="center"/>
              <w:rPr>
                <w:rFonts w:ascii="Tahoma" w:eastAsia="Arial Unicode MS" w:hAnsi="Tahoma" w:cs="Tahoma"/>
                <w:color w:val="auto"/>
                <w:sz w:val="20"/>
                <w:szCs w:val="20"/>
                <w:lang w:eastAsia="ru-RU"/>
              </w:rPr>
            </w:pPr>
            <w:r w:rsidRPr="008F360D">
              <w:rPr>
                <w:rFonts w:ascii="Tahoma" w:eastAsia="Arial Unicode MS" w:hAnsi="Tahoma" w:cs="Tahoma"/>
                <w:color w:val="auto"/>
                <w:sz w:val="20"/>
                <w:szCs w:val="20"/>
                <w:lang w:eastAsia="ru-RU"/>
              </w:rPr>
              <w:t>1</w:t>
            </w:r>
          </w:p>
        </w:tc>
        <w:tc>
          <w:tcPr>
            <w:tcW w:w="14391" w:type="dxa"/>
            <w:gridSpan w:val="7"/>
            <w:hideMark/>
          </w:tcPr>
          <w:p w14:paraId="6BB555D5" w14:textId="345210E9" w:rsidR="00F13F4E" w:rsidRPr="008F360D" w:rsidRDefault="00F74239" w:rsidP="005E3A80">
            <w:pPr>
              <w:jc w:val="center"/>
              <w:rPr>
                <w:rFonts w:ascii="Tahoma" w:eastAsia="Arial Unicode MS" w:hAnsi="Tahoma" w:cs="Tahoma"/>
                <w:color w:val="auto"/>
                <w:sz w:val="20"/>
                <w:szCs w:val="20"/>
                <w:lang w:val="ru-RU" w:eastAsia="ru-RU"/>
              </w:rPr>
            </w:pPr>
            <w:r w:rsidRPr="008F360D">
              <w:rPr>
                <w:rFonts w:ascii="Tahoma" w:eastAsia="Arial Unicode MS" w:hAnsi="Tahoma" w:cs="Tahoma"/>
                <w:bCs/>
                <w:color w:val="auto"/>
                <w:sz w:val="20"/>
                <w:szCs w:val="20"/>
                <w:lang w:val="ru-RU" w:eastAsia="ru-RU"/>
              </w:rPr>
              <w:t>Образовательные организации</w:t>
            </w:r>
          </w:p>
        </w:tc>
      </w:tr>
      <w:tr w:rsidR="004033AC" w:rsidRPr="008F360D" w14:paraId="3A20DB8D" w14:textId="77777777" w:rsidTr="00595940">
        <w:trPr>
          <w:cantSplit/>
          <w:trHeight w:val="20"/>
        </w:trPr>
        <w:tc>
          <w:tcPr>
            <w:tcW w:w="678" w:type="dxa"/>
            <w:hideMark/>
          </w:tcPr>
          <w:p w14:paraId="0154C36F" w14:textId="77777777" w:rsidR="00F13F4E" w:rsidRPr="008F360D" w:rsidRDefault="00F13F4E" w:rsidP="00595940">
            <w:pPr>
              <w:jc w:val="center"/>
              <w:rPr>
                <w:rFonts w:ascii="Tahoma" w:eastAsia="Arial Unicode MS" w:hAnsi="Tahoma" w:cs="Tahoma"/>
                <w:color w:val="auto"/>
                <w:sz w:val="20"/>
                <w:szCs w:val="20"/>
                <w:lang w:eastAsia="ru-RU"/>
              </w:rPr>
            </w:pPr>
            <w:r w:rsidRPr="008F360D">
              <w:rPr>
                <w:rFonts w:ascii="Tahoma" w:eastAsia="Arial Unicode MS" w:hAnsi="Tahoma" w:cs="Tahoma"/>
                <w:color w:val="auto"/>
                <w:sz w:val="20"/>
                <w:szCs w:val="20"/>
                <w:lang w:eastAsia="ru-RU"/>
              </w:rPr>
              <w:t>1.1</w:t>
            </w:r>
          </w:p>
        </w:tc>
        <w:tc>
          <w:tcPr>
            <w:tcW w:w="3825" w:type="dxa"/>
            <w:hideMark/>
          </w:tcPr>
          <w:p w14:paraId="2BDA180C" w14:textId="35F6EDCE" w:rsidR="00F13F4E" w:rsidRPr="008F360D" w:rsidRDefault="008C6276" w:rsidP="005E3A80">
            <w:pP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Дошкольн</w:t>
            </w:r>
            <w:r w:rsidR="00FA5459" w:rsidRPr="008F360D">
              <w:rPr>
                <w:rFonts w:ascii="Tahoma" w:eastAsia="Arial Unicode MS" w:hAnsi="Tahoma" w:cs="Tahoma"/>
                <w:color w:val="auto"/>
                <w:sz w:val="20"/>
                <w:szCs w:val="20"/>
                <w:lang w:val="ru-RU" w:eastAsia="ru-RU"/>
              </w:rPr>
              <w:t>ые</w:t>
            </w:r>
            <w:r w:rsidRPr="008F360D">
              <w:rPr>
                <w:rFonts w:ascii="Tahoma" w:eastAsia="Arial Unicode MS" w:hAnsi="Tahoma" w:cs="Tahoma"/>
                <w:color w:val="auto"/>
                <w:sz w:val="20"/>
                <w:szCs w:val="20"/>
                <w:lang w:val="ru-RU" w:eastAsia="ru-RU"/>
              </w:rPr>
              <w:t xml:space="preserve"> образовательн</w:t>
            </w:r>
            <w:r w:rsidR="00FA5459" w:rsidRPr="008F360D">
              <w:rPr>
                <w:rFonts w:ascii="Tahoma" w:eastAsia="Arial Unicode MS" w:hAnsi="Tahoma" w:cs="Tahoma"/>
                <w:color w:val="auto"/>
                <w:sz w:val="20"/>
                <w:szCs w:val="20"/>
                <w:lang w:val="ru-RU" w:eastAsia="ru-RU"/>
              </w:rPr>
              <w:t>ые</w:t>
            </w:r>
            <w:r w:rsidRPr="008F360D">
              <w:rPr>
                <w:rFonts w:ascii="Tahoma" w:eastAsia="Arial Unicode MS" w:hAnsi="Tahoma" w:cs="Tahoma"/>
                <w:color w:val="auto"/>
                <w:sz w:val="20"/>
                <w:szCs w:val="20"/>
                <w:lang w:val="ru-RU" w:eastAsia="ru-RU"/>
              </w:rPr>
              <w:t xml:space="preserve"> организаци</w:t>
            </w:r>
            <w:r w:rsidR="00FA5459" w:rsidRPr="008F360D">
              <w:rPr>
                <w:rFonts w:ascii="Tahoma" w:eastAsia="Arial Unicode MS" w:hAnsi="Tahoma" w:cs="Tahoma"/>
                <w:color w:val="auto"/>
                <w:sz w:val="20"/>
                <w:szCs w:val="20"/>
                <w:lang w:val="ru-RU" w:eastAsia="ru-RU"/>
              </w:rPr>
              <w:t>и</w:t>
            </w:r>
          </w:p>
        </w:tc>
        <w:tc>
          <w:tcPr>
            <w:tcW w:w="1549" w:type="dxa"/>
            <w:hideMark/>
          </w:tcPr>
          <w:p w14:paraId="68D949F7" w14:textId="77777777" w:rsidR="00F13F4E" w:rsidRPr="008F360D" w:rsidRDefault="00F13F4E" w:rsidP="005E3A80">
            <w:pPr>
              <w:jc w:val="center"/>
              <w:rPr>
                <w:rFonts w:ascii="Tahoma" w:eastAsia="Arial Unicode MS" w:hAnsi="Tahoma" w:cs="Tahoma"/>
                <w:color w:val="auto"/>
                <w:sz w:val="20"/>
                <w:szCs w:val="20"/>
                <w:lang w:eastAsia="ru-RU"/>
              </w:rPr>
            </w:pPr>
            <w:r w:rsidRPr="008F360D">
              <w:rPr>
                <w:rFonts w:ascii="Tahoma" w:eastAsia="Arial Unicode MS" w:hAnsi="Tahoma" w:cs="Tahoma"/>
                <w:color w:val="auto"/>
                <w:sz w:val="20"/>
                <w:szCs w:val="20"/>
                <w:lang w:eastAsia="ru-RU"/>
              </w:rPr>
              <w:t>место</w:t>
            </w:r>
          </w:p>
        </w:tc>
        <w:tc>
          <w:tcPr>
            <w:tcW w:w="1413" w:type="dxa"/>
            <w:hideMark/>
          </w:tcPr>
          <w:p w14:paraId="72F78A9E" w14:textId="77777777" w:rsidR="00F13F4E" w:rsidRPr="008F360D" w:rsidRDefault="00F13F4E" w:rsidP="005E3A80">
            <w:pPr>
              <w:jc w:val="center"/>
              <w:rPr>
                <w:rFonts w:ascii="Tahoma" w:eastAsia="Arial Unicode MS" w:hAnsi="Tahoma" w:cs="Tahoma"/>
                <w:color w:val="auto"/>
                <w:sz w:val="20"/>
                <w:szCs w:val="20"/>
                <w:lang w:eastAsia="ru-RU"/>
              </w:rPr>
            </w:pPr>
            <w:r w:rsidRPr="008F360D">
              <w:rPr>
                <w:rFonts w:ascii="Tahoma" w:eastAsia="Arial Unicode MS" w:hAnsi="Tahoma" w:cs="Tahoma"/>
                <w:color w:val="auto"/>
                <w:sz w:val="20"/>
                <w:szCs w:val="20"/>
                <w:lang w:eastAsia="ru-RU"/>
              </w:rPr>
              <w:t>6470</w:t>
            </w:r>
          </w:p>
        </w:tc>
        <w:tc>
          <w:tcPr>
            <w:tcW w:w="2402" w:type="dxa"/>
            <w:hideMark/>
          </w:tcPr>
          <w:p w14:paraId="1D8DB7A0" w14:textId="77777777" w:rsidR="00F13F4E" w:rsidRPr="008F360D" w:rsidRDefault="00F13F4E" w:rsidP="005E3A80">
            <w:pPr>
              <w:jc w:val="center"/>
              <w:rPr>
                <w:rFonts w:ascii="Tahoma" w:eastAsia="Arial Unicode MS" w:hAnsi="Tahoma" w:cs="Tahoma"/>
                <w:color w:val="auto"/>
                <w:sz w:val="20"/>
                <w:szCs w:val="20"/>
                <w:lang w:eastAsia="ru-RU"/>
              </w:rPr>
            </w:pPr>
            <w:r w:rsidRPr="008F360D">
              <w:rPr>
                <w:rFonts w:ascii="Tahoma" w:eastAsia="Arial Unicode MS" w:hAnsi="Tahoma" w:cs="Tahoma"/>
                <w:color w:val="auto"/>
                <w:sz w:val="20"/>
                <w:szCs w:val="20"/>
                <w:lang w:eastAsia="ru-RU"/>
              </w:rPr>
              <w:t>85% детей дошкольного возраста</w:t>
            </w:r>
          </w:p>
        </w:tc>
        <w:tc>
          <w:tcPr>
            <w:tcW w:w="1549" w:type="dxa"/>
            <w:hideMark/>
          </w:tcPr>
          <w:p w14:paraId="60CA4213" w14:textId="77777777" w:rsidR="00F13F4E" w:rsidRPr="008F360D" w:rsidRDefault="00F13F4E" w:rsidP="005E3A80">
            <w:pPr>
              <w:jc w:val="center"/>
              <w:rPr>
                <w:rFonts w:ascii="Tahoma" w:eastAsia="Arial Unicode MS" w:hAnsi="Tahoma" w:cs="Tahoma"/>
                <w:color w:val="auto"/>
                <w:sz w:val="20"/>
                <w:szCs w:val="20"/>
                <w:lang w:eastAsia="ru-RU"/>
              </w:rPr>
            </w:pPr>
            <w:r w:rsidRPr="008F360D">
              <w:rPr>
                <w:rFonts w:ascii="Tahoma" w:eastAsia="Arial Unicode MS" w:hAnsi="Tahoma" w:cs="Tahoma"/>
                <w:color w:val="auto"/>
                <w:sz w:val="20"/>
                <w:szCs w:val="20"/>
                <w:lang w:eastAsia="ru-RU"/>
              </w:rPr>
              <w:t>5 246</w:t>
            </w:r>
          </w:p>
        </w:tc>
        <w:tc>
          <w:tcPr>
            <w:tcW w:w="1944" w:type="dxa"/>
            <w:hideMark/>
          </w:tcPr>
          <w:p w14:paraId="4A55C1A5" w14:textId="77777777" w:rsidR="00F13F4E" w:rsidRPr="008F360D" w:rsidRDefault="00F13F4E" w:rsidP="005E3A80">
            <w:pPr>
              <w:jc w:val="center"/>
              <w:rPr>
                <w:rFonts w:ascii="Tahoma" w:eastAsia="Arial Unicode MS" w:hAnsi="Tahoma" w:cs="Tahoma"/>
                <w:color w:val="auto"/>
                <w:sz w:val="20"/>
                <w:szCs w:val="20"/>
                <w:lang w:eastAsia="ru-RU"/>
              </w:rPr>
            </w:pPr>
            <w:r w:rsidRPr="008F360D">
              <w:rPr>
                <w:rFonts w:ascii="Tahoma" w:eastAsia="Arial Unicode MS" w:hAnsi="Tahoma" w:cs="Tahoma"/>
                <w:color w:val="auto"/>
                <w:sz w:val="20"/>
                <w:szCs w:val="20"/>
                <w:lang w:eastAsia="ru-RU"/>
              </w:rPr>
              <w:t>123</w:t>
            </w:r>
          </w:p>
        </w:tc>
        <w:tc>
          <w:tcPr>
            <w:tcW w:w="1709" w:type="dxa"/>
            <w:hideMark/>
          </w:tcPr>
          <w:p w14:paraId="56F2C29D" w14:textId="77777777" w:rsidR="00F13F4E" w:rsidRPr="008F360D" w:rsidRDefault="00F13F4E" w:rsidP="005E3A80">
            <w:pPr>
              <w:jc w:val="center"/>
              <w:rPr>
                <w:rFonts w:ascii="Tahoma" w:eastAsia="Arial Unicode MS" w:hAnsi="Tahoma" w:cs="Tahoma"/>
                <w:color w:val="auto"/>
                <w:sz w:val="20"/>
                <w:szCs w:val="20"/>
                <w:lang w:eastAsia="ru-RU"/>
              </w:rPr>
            </w:pPr>
            <w:r w:rsidRPr="008F360D">
              <w:rPr>
                <w:rFonts w:ascii="Tahoma" w:eastAsia="Arial Unicode MS" w:hAnsi="Tahoma" w:cs="Tahoma"/>
                <w:color w:val="auto"/>
                <w:sz w:val="20"/>
                <w:szCs w:val="20"/>
                <w:lang w:eastAsia="ru-RU"/>
              </w:rPr>
              <w:t>1224</w:t>
            </w:r>
          </w:p>
        </w:tc>
      </w:tr>
      <w:tr w:rsidR="004033AC" w:rsidRPr="008F360D" w14:paraId="44786454" w14:textId="77777777" w:rsidTr="00595940">
        <w:trPr>
          <w:cantSplit/>
          <w:trHeight w:val="20"/>
        </w:trPr>
        <w:tc>
          <w:tcPr>
            <w:tcW w:w="678" w:type="dxa"/>
            <w:hideMark/>
          </w:tcPr>
          <w:p w14:paraId="199373E3" w14:textId="77777777" w:rsidR="00F13F4E" w:rsidRPr="008F360D" w:rsidRDefault="00F13F4E" w:rsidP="00595940">
            <w:pPr>
              <w:jc w:val="center"/>
              <w:rPr>
                <w:rFonts w:ascii="Tahoma" w:eastAsia="Arial Unicode MS" w:hAnsi="Tahoma" w:cs="Tahoma"/>
                <w:color w:val="auto"/>
                <w:sz w:val="20"/>
                <w:szCs w:val="20"/>
                <w:lang w:eastAsia="ru-RU"/>
              </w:rPr>
            </w:pPr>
            <w:r w:rsidRPr="008F360D">
              <w:rPr>
                <w:rFonts w:ascii="Tahoma" w:eastAsia="Arial Unicode MS" w:hAnsi="Tahoma" w:cs="Tahoma"/>
                <w:color w:val="auto"/>
                <w:sz w:val="20"/>
                <w:szCs w:val="20"/>
                <w:lang w:eastAsia="ru-RU"/>
              </w:rPr>
              <w:t>1.2</w:t>
            </w:r>
          </w:p>
        </w:tc>
        <w:tc>
          <w:tcPr>
            <w:tcW w:w="3825" w:type="dxa"/>
            <w:hideMark/>
          </w:tcPr>
          <w:p w14:paraId="48D17FC4" w14:textId="215B8A58" w:rsidR="00F13F4E" w:rsidRPr="008F360D" w:rsidRDefault="00FA5459" w:rsidP="005E3A80">
            <w:pP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Общеобразовательные организации</w:t>
            </w:r>
          </w:p>
        </w:tc>
        <w:tc>
          <w:tcPr>
            <w:tcW w:w="1549" w:type="dxa"/>
            <w:hideMark/>
          </w:tcPr>
          <w:p w14:paraId="281F53CD" w14:textId="77777777" w:rsidR="00F13F4E" w:rsidRPr="008F360D" w:rsidRDefault="00F13F4E" w:rsidP="005E3A80">
            <w:pPr>
              <w:jc w:val="center"/>
              <w:rPr>
                <w:rFonts w:ascii="Tahoma" w:eastAsia="Arial Unicode MS" w:hAnsi="Tahoma" w:cs="Tahoma"/>
                <w:color w:val="auto"/>
                <w:sz w:val="20"/>
                <w:szCs w:val="20"/>
                <w:lang w:eastAsia="ru-RU"/>
              </w:rPr>
            </w:pPr>
            <w:r w:rsidRPr="008F360D">
              <w:rPr>
                <w:rFonts w:ascii="Tahoma" w:eastAsia="Arial Unicode MS" w:hAnsi="Tahoma" w:cs="Tahoma"/>
                <w:color w:val="auto"/>
                <w:sz w:val="20"/>
                <w:szCs w:val="20"/>
                <w:lang w:eastAsia="ru-RU"/>
              </w:rPr>
              <w:t>учащиеся</w:t>
            </w:r>
          </w:p>
        </w:tc>
        <w:tc>
          <w:tcPr>
            <w:tcW w:w="1413" w:type="dxa"/>
            <w:hideMark/>
          </w:tcPr>
          <w:p w14:paraId="54DEB1E5" w14:textId="77777777" w:rsidR="00F13F4E" w:rsidRPr="008F360D" w:rsidRDefault="00F13F4E" w:rsidP="005E3A80">
            <w:pPr>
              <w:jc w:val="center"/>
              <w:rPr>
                <w:rFonts w:ascii="Tahoma" w:eastAsia="Arial Unicode MS" w:hAnsi="Tahoma" w:cs="Tahoma"/>
                <w:color w:val="auto"/>
                <w:sz w:val="20"/>
                <w:szCs w:val="20"/>
                <w:lang w:eastAsia="ru-RU"/>
              </w:rPr>
            </w:pPr>
            <w:r w:rsidRPr="008F360D">
              <w:rPr>
                <w:rFonts w:ascii="Tahoma" w:eastAsia="Arial Unicode MS" w:hAnsi="Tahoma" w:cs="Tahoma"/>
                <w:color w:val="auto"/>
                <w:sz w:val="20"/>
                <w:szCs w:val="20"/>
                <w:lang w:eastAsia="ru-RU"/>
              </w:rPr>
              <w:t>12853</w:t>
            </w:r>
          </w:p>
        </w:tc>
        <w:tc>
          <w:tcPr>
            <w:tcW w:w="2402" w:type="dxa"/>
            <w:hideMark/>
          </w:tcPr>
          <w:p w14:paraId="7E5B7089" w14:textId="77777777" w:rsidR="00F13F4E" w:rsidRPr="008F360D" w:rsidRDefault="00F13F4E" w:rsidP="005E3A80">
            <w:pPr>
              <w:jc w:val="center"/>
              <w:rPr>
                <w:rFonts w:ascii="Tahoma" w:eastAsia="Arial Unicode MS" w:hAnsi="Tahoma" w:cs="Tahoma"/>
                <w:color w:val="auto"/>
                <w:sz w:val="20"/>
                <w:szCs w:val="20"/>
                <w:lang w:eastAsia="ru-RU"/>
              </w:rPr>
            </w:pPr>
            <w:r w:rsidRPr="008F360D">
              <w:rPr>
                <w:rFonts w:ascii="Tahoma" w:eastAsia="Arial Unicode MS" w:hAnsi="Tahoma" w:cs="Tahoma"/>
                <w:color w:val="auto"/>
                <w:sz w:val="20"/>
                <w:szCs w:val="20"/>
                <w:lang w:eastAsia="ru-RU"/>
              </w:rPr>
              <w:t>100% детей школьного возраста</w:t>
            </w:r>
          </w:p>
        </w:tc>
        <w:tc>
          <w:tcPr>
            <w:tcW w:w="1549" w:type="dxa"/>
            <w:hideMark/>
          </w:tcPr>
          <w:p w14:paraId="14F92983" w14:textId="77777777" w:rsidR="00F13F4E" w:rsidRPr="008F360D" w:rsidRDefault="00F13F4E" w:rsidP="005E3A80">
            <w:pPr>
              <w:jc w:val="center"/>
              <w:rPr>
                <w:rFonts w:ascii="Tahoma" w:eastAsia="Arial Unicode MS" w:hAnsi="Tahoma" w:cs="Tahoma"/>
                <w:color w:val="auto"/>
                <w:sz w:val="20"/>
                <w:szCs w:val="20"/>
                <w:lang w:eastAsia="ru-RU"/>
              </w:rPr>
            </w:pPr>
            <w:r w:rsidRPr="008F360D">
              <w:rPr>
                <w:rFonts w:ascii="Tahoma" w:eastAsia="Arial Unicode MS" w:hAnsi="Tahoma" w:cs="Tahoma"/>
                <w:color w:val="auto"/>
                <w:sz w:val="20"/>
                <w:szCs w:val="20"/>
                <w:lang w:eastAsia="ru-RU"/>
              </w:rPr>
              <w:t>15 403</w:t>
            </w:r>
          </w:p>
        </w:tc>
        <w:tc>
          <w:tcPr>
            <w:tcW w:w="1944" w:type="dxa"/>
            <w:hideMark/>
          </w:tcPr>
          <w:p w14:paraId="35BA5617" w14:textId="77777777" w:rsidR="00F13F4E" w:rsidRPr="008F360D" w:rsidRDefault="00F13F4E" w:rsidP="005E3A80">
            <w:pPr>
              <w:jc w:val="center"/>
              <w:rPr>
                <w:rFonts w:ascii="Tahoma" w:eastAsia="Arial Unicode MS" w:hAnsi="Tahoma" w:cs="Tahoma"/>
                <w:color w:val="auto"/>
                <w:sz w:val="20"/>
                <w:szCs w:val="20"/>
                <w:lang w:eastAsia="ru-RU"/>
              </w:rPr>
            </w:pPr>
            <w:r w:rsidRPr="008F360D">
              <w:rPr>
                <w:rFonts w:ascii="Tahoma" w:eastAsia="Arial Unicode MS" w:hAnsi="Tahoma" w:cs="Tahoma"/>
                <w:color w:val="auto"/>
                <w:sz w:val="20"/>
                <w:szCs w:val="20"/>
                <w:lang w:eastAsia="ru-RU"/>
              </w:rPr>
              <w:t>83</w:t>
            </w:r>
          </w:p>
        </w:tc>
        <w:tc>
          <w:tcPr>
            <w:tcW w:w="1709" w:type="dxa"/>
            <w:hideMark/>
          </w:tcPr>
          <w:p w14:paraId="48857F7B" w14:textId="77777777" w:rsidR="00F13F4E" w:rsidRPr="008F360D" w:rsidRDefault="00F13F4E" w:rsidP="005E3A80">
            <w:pPr>
              <w:jc w:val="center"/>
              <w:rPr>
                <w:rFonts w:ascii="Tahoma" w:eastAsia="Arial Unicode MS" w:hAnsi="Tahoma" w:cs="Tahoma"/>
                <w:color w:val="auto"/>
                <w:sz w:val="20"/>
                <w:szCs w:val="20"/>
                <w:lang w:eastAsia="ru-RU"/>
              </w:rPr>
            </w:pPr>
            <w:r w:rsidRPr="008F360D">
              <w:rPr>
                <w:rFonts w:ascii="Tahoma" w:eastAsia="Arial Unicode MS" w:hAnsi="Tahoma" w:cs="Tahoma"/>
                <w:color w:val="auto"/>
                <w:sz w:val="20"/>
                <w:szCs w:val="20"/>
                <w:lang w:eastAsia="ru-RU"/>
              </w:rPr>
              <w:t>-2550</w:t>
            </w:r>
          </w:p>
        </w:tc>
      </w:tr>
      <w:tr w:rsidR="004033AC" w:rsidRPr="008F360D" w14:paraId="4A388ED6" w14:textId="77777777" w:rsidTr="00595940">
        <w:trPr>
          <w:cantSplit/>
          <w:trHeight w:val="20"/>
        </w:trPr>
        <w:tc>
          <w:tcPr>
            <w:tcW w:w="678" w:type="dxa"/>
            <w:hideMark/>
          </w:tcPr>
          <w:p w14:paraId="59ADD1C4" w14:textId="77777777" w:rsidR="00F13F4E" w:rsidRPr="008F360D" w:rsidRDefault="00F13F4E" w:rsidP="00595940">
            <w:pPr>
              <w:jc w:val="center"/>
              <w:rPr>
                <w:rFonts w:ascii="Tahoma" w:eastAsia="Arial Unicode MS" w:hAnsi="Tahoma" w:cs="Tahoma"/>
                <w:color w:val="auto"/>
                <w:sz w:val="20"/>
                <w:szCs w:val="20"/>
                <w:lang w:eastAsia="ru-RU"/>
              </w:rPr>
            </w:pPr>
            <w:r w:rsidRPr="008F360D">
              <w:rPr>
                <w:rFonts w:ascii="Tahoma" w:eastAsia="Arial Unicode MS" w:hAnsi="Tahoma" w:cs="Tahoma"/>
                <w:color w:val="auto"/>
                <w:sz w:val="20"/>
                <w:szCs w:val="20"/>
                <w:lang w:eastAsia="ru-RU"/>
              </w:rPr>
              <w:t>1.3</w:t>
            </w:r>
          </w:p>
        </w:tc>
        <w:tc>
          <w:tcPr>
            <w:tcW w:w="3825" w:type="dxa"/>
            <w:hideMark/>
          </w:tcPr>
          <w:p w14:paraId="7C553194" w14:textId="79F4B3B2" w:rsidR="00F13F4E" w:rsidRPr="008F360D" w:rsidRDefault="00FA5459" w:rsidP="005E3A80">
            <w:pP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Организации</w:t>
            </w:r>
            <w:r w:rsidR="008C6276" w:rsidRPr="008F360D">
              <w:rPr>
                <w:rFonts w:ascii="Tahoma" w:eastAsia="Arial Unicode MS" w:hAnsi="Tahoma" w:cs="Tahoma"/>
                <w:color w:val="auto"/>
                <w:sz w:val="20"/>
                <w:szCs w:val="20"/>
                <w:lang w:val="ru-RU" w:eastAsia="ru-RU"/>
              </w:rPr>
              <w:t xml:space="preserve"> дополнительного образования</w:t>
            </w:r>
          </w:p>
        </w:tc>
        <w:tc>
          <w:tcPr>
            <w:tcW w:w="1549" w:type="dxa"/>
            <w:hideMark/>
          </w:tcPr>
          <w:p w14:paraId="6B5BF1C0" w14:textId="77777777" w:rsidR="00F13F4E" w:rsidRPr="008F360D" w:rsidRDefault="00F13F4E" w:rsidP="005E3A80">
            <w:pPr>
              <w:jc w:val="center"/>
              <w:rPr>
                <w:rFonts w:ascii="Tahoma" w:eastAsia="Arial Unicode MS" w:hAnsi="Tahoma" w:cs="Tahoma"/>
                <w:color w:val="auto"/>
                <w:sz w:val="20"/>
                <w:szCs w:val="20"/>
                <w:lang w:eastAsia="ru-RU"/>
              </w:rPr>
            </w:pPr>
            <w:r w:rsidRPr="008F360D">
              <w:rPr>
                <w:rFonts w:ascii="Tahoma" w:eastAsia="Arial Unicode MS" w:hAnsi="Tahoma" w:cs="Tahoma"/>
                <w:color w:val="auto"/>
                <w:sz w:val="20"/>
                <w:szCs w:val="20"/>
                <w:lang w:eastAsia="ru-RU"/>
              </w:rPr>
              <w:t>место</w:t>
            </w:r>
          </w:p>
        </w:tc>
        <w:tc>
          <w:tcPr>
            <w:tcW w:w="1413" w:type="dxa"/>
            <w:hideMark/>
          </w:tcPr>
          <w:p w14:paraId="41563DAC" w14:textId="77777777" w:rsidR="00F13F4E" w:rsidRPr="008F360D" w:rsidRDefault="00F13F4E" w:rsidP="005E3A80">
            <w:pPr>
              <w:jc w:val="center"/>
              <w:rPr>
                <w:rFonts w:ascii="Tahoma" w:eastAsia="Arial Unicode MS" w:hAnsi="Tahoma" w:cs="Tahoma"/>
                <w:color w:val="auto"/>
                <w:sz w:val="20"/>
                <w:szCs w:val="20"/>
                <w:lang w:eastAsia="ru-RU"/>
              </w:rPr>
            </w:pPr>
            <w:r w:rsidRPr="008F360D">
              <w:rPr>
                <w:rFonts w:ascii="Tahoma" w:eastAsia="Arial Unicode MS" w:hAnsi="Tahoma" w:cs="Tahoma"/>
                <w:color w:val="auto"/>
                <w:sz w:val="20"/>
                <w:szCs w:val="20"/>
                <w:lang w:eastAsia="ru-RU"/>
              </w:rPr>
              <w:t>1443</w:t>
            </w:r>
          </w:p>
        </w:tc>
        <w:tc>
          <w:tcPr>
            <w:tcW w:w="2402" w:type="dxa"/>
            <w:hideMark/>
          </w:tcPr>
          <w:p w14:paraId="2488D11E" w14:textId="77777777" w:rsidR="00F13F4E" w:rsidRPr="008F360D" w:rsidRDefault="00F13F4E" w:rsidP="005E3A80">
            <w:pPr>
              <w:jc w:val="center"/>
              <w:rPr>
                <w:rFonts w:ascii="Tahoma" w:eastAsia="Arial Unicode MS" w:hAnsi="Tahoma" w:cs="Tahoma"/>
                <w:color w:val="auto"/>
                <w:sz w:val="20"/>
                <w:szCs w:val="20"/>
                <w:lang w:eastAsia="ru-RU"/>
              </w:rPr>
            </w:pPr>
            <w:r w:rsidRPr="008F360D">
              <w:rPr>
                <w:rFonts w:ascii="Tahoma" w:eastAsia="Arial Unicode MS" w:hAnsi="Tahoma" w:cs="Tahoma"/>
                <w:color w:val="auto"/>
                <w:sz w:val="20"/>
                <w:szCs w:val="20"/>
                <w:lang w:eastAsia="ru-RU"/>
              </w:rPr>
              <w:t>80% общего числа школьников</w:t>
            </w:r>
          </w:p>
        </w:tc>
        <w:tc>
          <w:tcPr>
            <w:tcW w:w="1549" w:type="dxa"/>
            <w:hideMark/>
          </w:tcPr>
          <w:p w14:paraId="2FCB3960" w14:textId="77777777" w:rsidR="00F13F4E" w:rsidRPr="008F360D" w:rsidRDefault="00F13F4E" w:rsidP="005E3A80">
            <w:pPr>
              <w:jc w:val="center"/>
              <w:rPr>
                <w:rFonts w:ascii="Tahoma" w:eastAsia="Arial Unicode MS" w:hAnsi="Tahoma" w:cs="Tahoma"/>
                <w:color w:val="auto"/>
                <w:sz w:val="20"/>
                <w:szCs w:val="20"/>
                <w:lang w:eastAsia="ru-RU"/>
              </w:rPr>
            </w:pPr>
            <w:r w:rsidRPr="008F360D">
              <w:rPr>
                <w:rFonts w:ascii="Tahoma" w:eastAsia="Arial Unicode MS" w:hAnsi="Tahoma" w:cs="Tahoma"/>
                <w:color w:val="auto"/>
                <w:sz w:val="20"/>
                <w:szCs w:val="20"/>
                <w:lang w:eastAsia="ru-RU"/>
              </w:rPr>
              <w:t>12 322</w:t>
            </w:r>
          </w:p>
        </w:tc>
        <w:tc>
          <w:tcPr>
            <w:tcW w:w="1944" w:type="dxa"/>
            <w:hideMark/>
          </w:tcPr>
          <w:p w14:paraId="2264EAAC" w14:textId="77777777" w:rsidR="00F13F4E" w:rsidRPr="008F360D" w:rsidRDefault="00F13F4E" w:rsidP="005E3A80">
            <w:pPr>
              <w:jc w:val="center"/>
              <w:rPr>
                <w:rFonts w:ascii="Tahoma" w:eastAsia="Arial Unicode MS" w:hAnsi="Tahoma" w:cs="Tahoma"/>
                <w:color w:val="auto"/>
                <w:sz w:val="20"/>
                <w:szCs w:val="20"/>
                <w:lang w:eastAsia="ru-RU"/>
              </w:rPr>
            </w:pPr>
            <w:r w:rsidRPr="008F360D">
              <w:rPr>
                <w:rFonts w:ascii="Tahoma" w:eastAsia="Arial Unicode MS" w:hAnsi="Tahoma" w:cs="Tahoma"/>
                <w:color w:val="auto"/>
                <w:sz w:val="20"/>
                <w:szCs w:val="20"/>
                <w:lang w:eastAsia="ru-RU"/>
              </w:rPr>
              <w:t>12</w:t>
            </w:r>
          </w:p>
        </w:tc>
        <w:tc>
          <w:tcPr>
            <w:tcW w:w="1709" w:type="dxa"/>
            <w:hideMark/>
          </w:tcPr>
          <w:p w14:paraId="148B9750" w14:textId="77777777" w:rsidR="00F13F4E" w:rsidRPr="008F360D" w:rsidRDefault="00F13F4E" w:rsidP="005E3A80">
            <w:pPr>
              <w:jc w:val="center"/>
              <w:rPr>
                <w:rFonts w:ascii="Tahoma" w:eastAsia="Arial Unicode MS" w:hAnsi="Tahoma" w:cs="Tahoma"/>
                <w:color w:val="auto"/>
                <w:sz w:val="20"/>
                <w:szCs w:val="20"/>
                <w:lang w:eastAsia="ru-RU"/>
              </w:rPr>
            </w:pPr>
            <w:r w:rsidRPr="008F360D">
              <w:rPr>
                <w:rFonts w:ascii="Tahoma" w:eastAsia="Arial Unicode MS" w:hAnsi="Tahoma" w:cs="Tahoma"/>
                <w:color w:val="auto"/>
                <w:sz w:val="20"/>
                <w:szCs w:val="20"/>
                <w:lang w:eastAsia="ru-RU"/>
              </w:rPr>
              <w:t>-10 879</w:t>
            </w:r>
          </w:p>
        </w:tc>
      </w:tr>
      <w:tr w:rsidR="004033AC" w:rsidRPr="008F360D" w14:paraId="78627A61" w14:textId="77777777" w:rsidTr="00595940">
        <w:trPr>
          <w:cantSplit/>
          <w:trHeight w:val="20"/>
        </w:trPr>
        <w:tc>
          <w:tcPr>
            <w:tcW w:w="678" w:type="dxa"/>
            <w:hideMark/>
          </w:tcPr>
          <w:p w14:paraId="76CC791C" w14:textId="77777777" w:rsidR="00F13F4E" w:rsidRPr="008F360D" w:rsidRDefault="00F13F4E" w:rsidP="00595940">
            <w:pPr>
              <w:jc w:val="center"/>
              <w:rPr>
                <w:rFonts w:ascii="Tahoma" w:eastAsia="Arial Unicode MS" w:hAnsi="Tahoma" w:cs="Tahoma"/>
                <w:color w:val="auto"/>
                <w:sz w:val="20"/>
                <w:szCs w:val="20"/>
                <w:lang w:eastAsia="ru-RU"/>
              </w:rPr>
            </w:pPr>
            <w:r w:rsidRPr="008F360D">
              <w:rPr>
                <w:rFonts w:ascii="Tahoma" w:eastAsia="Arial Unicode MS" w:hAnsi="Tahoma" w:cs="Tahoma"/>
                <w:color w:val="auto"/>
                <w:sz w:val="20"/>
                <w:szCs w:val="20"/>
                <w:lang w:eastAsia="ru-RU"/>
              </w:rPr>
              <w:t>1.4</w:t>
            </w:r>
          </w:p>
        </w:tc>
        <w:tc>
          <w:tcPr>
            <w:tcW w:w="3825" w:type="dxa"/>
            <w:hideMark/>
          </w:tcPr>
          <w:p w14:paraId="1D4F316B" w14:textId="7C663AD7" w:rsidR="00F13F4E" w:rsidRPr="008F360D" w:rsidRDefault="00FA5459" w:rsidP="005E3A80">
            <w:pP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Организации, реализующие программы профессионального и высшего образования</w:t>
            </w:r>
            <w:r w:rsidR="00CB12D3" w:rsidRPr="008F360D">
              <w:rPr>
                <w:rFonts w:ascii="Tahoma" w:eastAsia="Arial Unicode MS" w:hAnsi="Tahoma" w:cs="Tahoma"/>
                <w:color w:val="auto"/>
                <w:sz w:val="20"/>
                <w:szCs w:val="20"/>
                <w:lang w:val="ru-RU" w:eastAsia="ru-RU"/>
              </w:rPr>
              <w:t xml:space="preserve">, в </w:t>
            </w:r>
            <w:r w:rsidR="00695B51" w:rsidRPr="008F360D">
              <w:rPr>
                <w:rFonts w:ascii="Tahoma" w:eastAsia="Arial Unicode MS" w:hAnsi="Tahoma" w:cs="Tahoma"/>
                <w:color w:val="auto"/>
                <w:sz w:val="20"/>
                <w:szCs w:val="20"/>
                <w:lang w:val="ru-RU" w:eastAsia="ru-RU"/>
              </w:rPr>
              <w:t>т</w:t>
            </w:r>
            <w:r w:rsidR="00CB12D3" w:rsidRPr="008F360D">
              <w:rPr>
                <w:rFonts w:ascii="Tahoma" w:eastAsia="Arial Unicode MS" w:hAnsi="Tahoma" w:cs="Tahoma"/>
                <w:color w:val="auto"/>
                <w:sz w:val="20"/>
                <w:szCs w:val="20"/>
                <w:lang w:val="ru-RU" w:eastAsia="ru-RU"/>
              </w:rPr>
              <w:t xml:space="preserve">.ч. </w:t>
            </w:r>
          </w:p>
        </w:tc>
        <w:tc>
          <w:tcPr>
            <w:tcW w:w="1549" w:type="dxa"/>
            <w:hideMark/>
          </w:tcPr>
          <w:p w14:paraId="02278E4C" w14:textId="2FB19D8D" w:rsidR="00F13F4E" w:rsidRPr="008F360D" w:rsidRDefault="00F13F4E" w:rsidP="005E3A80">
            <w:pPr>
              <w:jc w:val="center"/>
              <w:rPr>
                <w:rFonts w:ascii="Tahoma" w:eastAsia="Arial Unicode MS" w:hAnsi="Tahoma" w:cs="Tahoma"/>
                <w:color w:val="auto"/>
                <w:sz w:val="20"/>
                <w:szCs w:val="20"/>
                <w:lang w:val="ru-RU" w:eastAsia="ru-RU"/>
              </w:rPr>
            </w:pPr>
          </w:p>
        </w:tc>
        <w:tc>
          <w:tcPr>
            <w:tcW w:w="1413" w:type="dxa"/>
            <w:hideMark/>
          </w:tcPr>
          <w:p w14:paraId="428AA478" w14:textId="1BA54E18" w:rsidR="00F13F4E" w:rsidRPr="008F360D" w:rsidRDefault="00F13F4E" w:rsidP="005E3A80">
            <w:pPr>
              <w:jc w:val="center"/>
              <w:rPr>
                <w:rFonts w:ascii="Tahoma" w:eastAsia="Arial Unicode MS" w:hAnsi="Tahoma" w:cs="Tahoma"/>
                <w:color w:val="auto"/>
                <w:sz w:val="20"/>
                <w:szCs w:val="20"/>
                <w:lang w:val="ru-RU" w:eastAsia="ru-RU"/>
              </w:rPr>
            </w:pPr>
          </w:p>
        </w:tc>
        <w:tc>
          <w:tcPr>
            <w:tcW w:w="2402" w:type="dxa"/>
            <w:hideMark/>
          </w:tcPr>
          <w:p w14:paraId="5BD4658A" w14:textId="6C0BCC30" w:rsidR="00F13F4E" w:rsidRPr="008F360D" w:rsidRDefault="00F13F4E" w:rsidP="005E3A80">
            <w:pPr>
              <w:jc w:val="center"/>
              <w:rPr>
                <w:rFonts w:ascii="Tahoma" w:eastAsia="Arial Unicode MS" w:hAnsi="Tahoma" w:cs="Tahoma"/>
                <w:color w:val="auto"/>
                <w:sz w:val="20"/>
                <w:szCs w:val="20"/>
                <w:lang w:val="ru-RU" w:eastAsia="ru-RU"/>
              </w:rPr>
            </w:pPr>
          </w:p>
        </w:tc>
        <w:tc>
          <w:tcPr>
            <w:tcW w:w="1549" w:type="dxa"/>
            <w:hideMark/>
          </w:tcPr>
          <w:p w14:paraId="7E4836B8" w14:textId="72FCEC8D" w:rsidR="00F13F4E" w:rsidRPr="008F360D" w:rsidRDefault="00F13F4E" w:rsidP="005E3A80">
            <w:pPr>
              <w:jc w:val="center"/>
              <w:rPr>
                <w:rFonts w:ascii="Tahoma" w:eastAsia="Arial Unicode MS" w:hAnsi="Tahoma" w:cs="Tahoma"/>
                <w:color w:val="auto"/>
                <w:sz w:val="20"/>
                <w:szCs w:val="20"/>
                <w:lang w:val="ru-RU" w:eastAsia="ru-RU"/>
              </w:rPr>
            </w:pPr>
          </w:p>
        </w:tc>
        <w:tc>
          <w:tcPr>
            <w:tcW w:w="1944" w:type="dxa"/>
            <w:hideMark/>
          </w:tcPr>
          <w:p w14:paraId="33683E02" w14:textId="6EC4123F" w:rsidR="00F13F4E" w:rsidRPr="008F360D" w:rsidRDefault="00F13F4E" w:rsidP="005E3A80">
            <w:pPr>
              <w:jc w:val="center"/>
              <w:rPr>
                <w:rFonts w:ascii="Tahoma" w:eastAsia="Arial Unicode MS" w:hAnsi="Tahoma" w:cs="Tahoma"/>
                <w:color w:val="auto"/>
                <w:sz w:val="20"/>
                <w:szCs w:val="20"/>
                <w:lang w:val="ru-RU" w:eastAsia="ru-RU"/>
              </w:rPr>
            </w:pPr>
          </w:p>
        </w:tc>
        <w:tc>
          <w:tcPr>
            <w:tcW w:w="1709" w:type="dxa"/>
            <w:hideMark/>
          </w:tcPr>
          <w:p w14:paraId="411FB4A8" w14:textId="3C67A224" w:rsidR="00F13F4E" w:rsidRPr="008F360D" w:rsidRDefault="00F13F4E" w:rsidP="005E3A80">
            <w:pPr>
              <w:jc w:val="center"/>
              <w:rPr>
                <w:rFonts w:ascii="Tahoma" w:eastAsia="Arial Unicode MS" w:hAnsi="Tahoma" w:cs="Tahoma"/>
                <w:color w:val="auto"/>
                <w:sz w:val="20"/>
                <w:szCs w:val="20"/>
                <w:lang w:val="ru-RU" w:eastAsia="ru-RU"/>
              </w:rPr>
            </w:pPr>
          </w:p>
        </w:tc>
      </w:tr>
      <w:tr w:rsidR="004033AC" w:rsidRPr="008F360D" w14:paraId="0FA925EC" w14:textId="77777777" w:rsidTr="00595940">
        <w:trPr>
          <w:cantSplit/>
          <w:trHeight w:val="20"/>
        </w:trPr>
        <w:tc>
          <w:tcPr>
            <w:tcW w:w="678" w:type="dxa"/>
          </w:tcPr>
          <w:p w14:paraId="72D3730D" w14:textId="013FC5A6" w:rsidR="00CB12D3" w:rsidRPr="008F360D" w:rsidRDefault="00CB12D3" w:rsidP="00595940">
            <w:pPr>
              <w:jc w:val="cente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1.4.1</w:t>
            </w:r>
          </w:p>
        </w:tc>
        <w:tc>
          <w:tcPr>
            <w:tcW w:w="3825" w:type="dxa"/>
          </w:tcPr>
          <w:p w14:paraId="34F1A77E" w14:textId="758564FD" w:rsidR="00CB12D3" w:rsidRPr="008F360D" w:rsidRDefault="00CB12D3" w:rsidP="005E3A80">
            <w:pP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Межшкольны</w:t>
            </w:r>
            <w:r w:rsidR="00FA5459" w:rsidRPr="008F360D">
              <w:rPr>
                <w:rFonts w:ascii="Tahoma" w:eastAsia="Arial Unicode MS" w:hAnsi="Tahoma" w:cs="Tahoma"/>
                <w:color w:val="auto"/>
                <w:sz w:val="20"/>
                <w:szCs w:val="20"/>
                <w:lang w:val="ru-RU" w:eastAsia="ru-RU"/>
              </w:rPr>
              <w:t>е</w:t>
            </w:r>
            <w:r w:rsidRPr="008F360D">
              <w:rPr>
                <w:rFonts w:ascii="Tahoma" w:eastAsia="Arial Unicode MS" w:hAnsi="Tahoma" w:cs="Tahoma"/>
                <w:color w:val="auto"/>
                <w:sz w:val="20"/>
                <w:szCs w:val="20"/>
                <w:lang w:val="ru-RU" w:eastAsia="ru-RU"/>
              </w:rPr>
              <w:t xml:space="preserve"> учебно-производственны</w:t>
            </w:r>
            <w:r w:rsidR="00FA5459" w:rsidRPr="008F360D">
              <w:rPr>
                <w:rFonts w:ascii="Tahoma" w:eastAsia="Arial Unicode MS" w:hAnsi="Tahoma" w:cs="Tahoma"/>
                <w:color w:val="auto"/>
                <w:sz w:val="20"/>
                <w:szCs w:val="20"/>
                <w:lang w:val="ru-RU" w:eastAsia="ru-RU"/>
              </w:rPr>
              <w:t>е</w:t>
            </w:r>
            <w:r w:rsidRPr="008F360D">
              <w:rPr>
                <w:rFonts w:ascii="Tahoma" w:eastAsia="Arial Unicode MS" w:hAnsi="Tahoma" w:cs="Tahoma"/>
                <w:color w:val="auto"/>
                <w:sz w:val="20"/>
                <w:szCs w:val="20"/>
                <w:lang w:val="ru-RU" w:eastAsia="ru-RU"/>
              </w:rPr>
              <w:t xml:space="preserve"> комбинат</w:t>
            </w:r>
            <w:r w:rsidR="00FA5459" w:rsidRPr="008F360D">
              <w:rPr>
                <w:rFonts w:ascii="Tahoma" w:eastAsia="Arial Unicode MS" w:hAnsi="Tahoma" w:cs="Tahoma"/>
                <w:color w:val="auto"/>
                <w:sz w:val="20"/>
                <w:szCs w:val="20"/>
                <w:lang w:val="ru-RU" w:eastAsia="ru-RU"/>
              </w:rPr>
              <w:t>ы</w:t>
            </w:r>
          </w:p>
        </w:tc>
        <w:tc>
          <w:tcPr>
            <w:tcW w:w="1549" w:type="dxa"/>
          </w:tcPr>
          <w:p w14:paraId="35B36AA9" w14:textId="1A969700" w:rsidR="00CB12D3" w:rsidRPr="008F360D" w:rsidRDefault="00CB12D3" w:rsidP="005E3A80">
            <w:pPr>
              <w:jc w:val="cente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место</w:t>
            </w:r>
          </w:p>
        </w:tc>
        <w:tc>
          <w:tcPr>
            <w:tcW w:w="1413" w:type="dxa"/>
          </w:tcPr>
          <w:p w14:paraId="3F0F9FB9" w14:textId="1E2B8F14" w:rsidR="00CB12D3" w:rsidRPr="008F360D" w:rsidRDefault="00CB12D3" w:rsidP="005E3A80">
            <w:pPr>
              <w:jc w:val="cente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0</w:t>
            </w:r>
          </w:p>
        </w:tc>
        <w:tc>
          <w:tcPr>
            <w:tcW w:w="2402" w:type="dxa"/>
          </w:tcPr>
          <w:p w14:paraId="556F5D3D" w14:textId="081CAEF6" w:rsidR="00CB12D3" w:rsidRPr="008F360D" w:rsidRDefault="00CB12D3" w:rsidP="005E3A80">
            <w:pPr>
              <w:jc w:val="cente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8% общего числа школьников</w:t>
            </w:r>
          </w:p>
        </w:tc>
        <w:tc>
          <w:tcPr>
            <w:tcW w:w="1549" w:type="dxa"/>
          </w:tcPr>
          <w:p w14:paraId="2C58CF9E" w14:textId="4F70CBCA" w:rsidR="00CB12D3" w:rsidRPr="008F360D" w:rsidRDefault="00CB12D3" w:rsidP="005E3A80">
            <w:pPr>
              <w:jc w:val="cente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1 232</w:t>
            </w:r>
          </w:p>
        </w:tc>
        <w:tc>
          <w:tcPr>
            <w:tcW w:w="1944" w:type="dxa"/>
          </w:tcPr>
          <w:p w14:paraId="6621ADCC" w14:textId="3546D59B" w:rsidR="00CB12D3" w:rsidRPr="008F360D" w:rsidRDefault="00CB12D3" w:rsidP="005E3A80">
            <w:pPr>
              <w:jc w:val="cente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0</w:t>
            </w:r>
          </w:p>
        </w:tc>
        <w:tc>
          <w:tcPr>
            <w:tcW w:w="1709" w:type="dxa"/>
          </w:tcPr>
          <w:p w14:paraId="35155D4D" w14:textId="2F87A132" w:rsidR="00CB12D3" w:rsidRPr="008F360D" w:rsidRDefault="00CB12D3" w:rsidP="005E3A80">
            <w:pPr>
              <w:jc w:val="cente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-1 232</w:t>
            </w:r>
          </w:p>
        </w:tc>
      </w:tr>
      <w:tr w:rsidR="004033AC" w:rsidRPr="008F360D" w14:paraId="0DBB8B01" w14:textId="77777777" w:rsidTr="00595940">
        <w:trPr>
          <w:cantSplit/>
          <w:trHeight w:val="20"/>
        </w:trPr>
        <w:tc>
          <w:tcPr>
            <w:tcW w:w="678" w:type="dxa"/>
            <w:hideMark/>
          </w:tcPr>
          <w:p w14:paraId="76A62592" w14:textId="3DBABC98" w:rsidR="00F13F4E" w:rsidRPr="008F360D" w:rsidRDefault="00270C12" w:rsidP="00595940">
            <w:pPr>
              <w:jc w:val="cente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2</w:t>
            </w:r>
          </w:p>
        </w:tc>
        <w:tc>
          <w:tcPr>
            <w:tcW w:w="14391" w:type="dxa"/>
            <w:gridSpan w:val="7"/>
            <w:hideMark/>
          </w:tcPr>
          <w:p w14:paraId="5EFC3CF6" w14:textId="0D59359B" w:rsidR="00F13F4E" w:rsidRPr="008F360D" w:rsidRDefault="00F74239" w:rsidP="005E3A80">
            <w:pPr>
              <w:jc w:val="center"/>
              <w:rPr>
                <w:rFonts w:ascii="Tahoma" w:eastAsia="Arial Unicode MS" w:hAnsi="Tahoma" w:cs="Tahoma"/>
                <w:bCs/>
                <w:color w:val="auto"/>
                <w:sz w:val="20"/>
                <w:szCs w:val="20"/>
                <w:lang w:val="ru-RU" w:eastAsia="ru-RU"/>
              </w:rPr>
            </w:pPr>
            <w:r w:rsidRPr="008F360D">
              <w:rPr>
                <w:rFonts w:ascii="Tahoma" w:eastAsia="Arial Unicode MS" w:hAnsi="Tahoma" w:cs="Tahoma"/>
                <w:bCs/>
                <w:color w:val="auto"/>
                <w:sz w:val="20"/>
                <w:szCs w:val="20"/>
                <w:lang w:val="ru-RU" w:eastAsia="ru-RU"/>
              </w:rPr>
              <w:t>Объекты спорта</w:t>
            </w:r>
          </w:p>
        </w:tc>
      </w:tr>
      <w:tr w:rsidR="004033AC" w:rsidRPr="008F360D" w14:paraId="6431ECDC" w14:textId="77777777" w:rsidTr="00595940">
        <w:trPr>
          <w:cantSplit/>
          <w:trHeight w:val="20"/>
        </w:trPr>
        <w:tc>
          <w:tcPr>
            <w:tcW w:w="678" w:type="dxa"/>
            <w:hideMark/>
          </w:tcPr>
          <w:p w14:paraId="051EF775" w14:textId="0073C754" w:rsidR="00F13F4E" w:rsidRPr="008F360D" w:rsidRDefault="00270C12" w:rsidP="00595940">
            <w:pPr>
              <w:jc w:val="cente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2</w:t>
            </w:r>
            <w:r w:rsidR="00F13F4E" w:rsidRPr="008F360D">
              <w:rPr>
                <w:rFonts w:ascii="Tahoma" w:eastAsia="Arial Unicode MS" w:hAnsi="Tahoma" w:cs="Tahoma"/>
                <w:color w:val="auto"/>
                <w:sz w:val="20"/>
                <w:szCs w:val="20"/>
                <w:lang w:val="ru-RU" w:eastAsia="ru-RU"/>
              </w:rPr>
              <w:t>.</w:t>
            </w:r>
            <w:r w:rsidRPr="008F360D">
              <w:rPr>
                <w:rFonts w:ascii="Tahoma" w:eastAsia="Arial Unicode MS" w:hAnsi="Tahoma" w:cs="Tahoma"/>
                <w:color w:val="auto"/>
                <w:sz w:val="20"/>
                <w:szCs w:val="20"/>
                <w:lang w:val="ru-RU" w:eastAsia="ru-RU"/>
              </w:rPr>
              <w:t>1</w:t>
            </w:r>
          </w:p>
        </w:tc>
        <w:tc>
          <w:tcPr>
            <w:tcW w:w="3825" w:type="dxa"/>
            <w:hideMark/>
          </w:tcPr>
          <w:p w14:paraId="1007E47A" w14:textId="77777777" w:rsidR="00F13F4E" w:rsidRPr="008F360D" w:rsidRDefault="00F13F4E" w:rsidP="005E3A80">
            <w:pPr>
              <w:rPr>
                <w:rFonts w:ascii="Tahoma" w:eastAsia="Arial Unicode MS" w:hAnsi="Tahoma" w:cs="Tahoma"/>
                <w:color w:val="auto"/>
                <w:sz w:val="20"/>
                <w:szCs w:val="20"/>
                <w:lang w:eastAsia="ru-RU"/>
              </w:rPr>
            </w:pPr>
            <w:r w:rsidRPr="008F360D">
              <w:rPr>
                <w:rFonts w:ascii="Tahoma" w:eastAsia="Arial Unicode MS" w:hAnsi="Tahoma" w:cs="Tahoma"/>
                <w:color w:val="auto"/>
                <w:sz w:val="20"/>
                <w:szCs w:val="20"/>
                <w:lang w:val="ru-RU" w:eastAsia="ru-RU"/>
              </w:rPr>
              <w:t>Спор</w:t>
            </w:r>
            <w:r w:rsidRPr="008F360D">
              <w:rPr>
                <w:rFonts w:ascii="Tahoma" w:eastAsia="Arial Unicode MS" w:hAnsi="Tahoma" w:cs="Tahoma"/>
                <w:color w:val="auto"/>
                <w:sz w:val="20"/>
                <w:szCs w:val="20"/>
                <w:lang w:eastAsia="ru-RU"/>
              </w:rPr>
              <w:t>тивные залы общего пользования</w:t>
            </w:r>
          </w:p>
        </w:tc>
        <w:tc>
          <w:tcPr>
            <w:tcW w:w="1549" w:type="dxa"/>
            <w:hideMark/>
          </w:tcPr>
          <w:p w14:paraId="19D4CCCD" w14:textId="52C68242" w:rsidR="00F13F4E" w:rsidRPr="008F360D" w:rsidRDefault="00F13F4E" w:rsidP="005E3A80">
            <w:pP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 xml:space="preserve">кв. м общей площади пола </w:t>
            </w:r>
          </w:p>
        </w:tc>
        <w:tc>
          <w:tcPr>
            <w:tcW w:w="1413" w:type="dxa"/>
            <w:hideMark/>
          </w:tcPr>
          <w:p w14:paraId="13C19BF5" w14:textId="77777777" w:rsidR="00F13F4E" w:rsidRPr="008F360D" w:rsidRDefault="00F13F4E" w:rsidP="005E3A80">
            <w:pPr>
              <w:jc w:val="center"/>
              <w:rPr>
                <w:rFonts w:ascii="Tahoma" w:eastAsia="Arial Unicode MS" w:hAnsi="Tahoma" w:cs="Tahoma"/>
                <w:color w:val="auto"/>
                <w:sz w:val="20"/>
                <w:szCs w:val="20"/>
                <w:lang w:eastAsia="ru-RU"/>
              </w:rPr>
            </w:pPr>
            <w:r w:rsidRPr="008F360D">
              <w:rPr>
                <w:rFonts w:ascii="Tahoma" w:eastAsia="Arial Unicode MS" w:hAnsi="Tahoma" w:cs="Tahoma"/>
                <w:color w:val="auto"/>
                <w:sz w:val="20"/>
                <w:szCs w:val="20"/>
                <w:lang w:eastAsia="ru-RU"/>
              </w:rPr>
              <w:t>н/д</w:t>
            </w:r>
          </w:p>
        </w:tc>
        <w:tc>
          <w:tcPr>
            <w:tcW w:w="2402" w:type="dxa"/>
            <w:hideMark/>
          </w:tcPr>
          <w:p w14:paraId="0588C46C" w14:textId="79F96119" w:rsidR="00F13F4E" w:rsidRPr="008F360D" w:rsidRDefault="00F13F4E" w:rsidP="005E3A80">
            <w:pP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eastAsia="ru-RU"/>
              </w:rPr>
              <w:t>130</w:t>
            </w:r>
            <w:r w:rsidR="00E81651" w:rsidRPr="008F360D">
              <w:rPr>
                <w:rFonts w:ascii="Tahoma" w:eastAsia="Arial Unicode MS" w:hAnsi="Tahoma" w:cs="Tahoma"/>
                <w:color w:val="auto"/>
                <w:sz w:val="20"/>
                <w:szCs w:val="20"/>
                <w:lang w:val="ru-RU" w:eastAsia="ru-RU"/>
              </w:rPr>
              <w:t xml:space="preserve"> </w:t>
            </w:r>
            <w:r w:rsidR="00B01A7A" w:rsidRPr="008F360D">
              <w:rPr>
                <w:rFonts w:ascii="Tahoma" w:eastAsia="Arial Unicode MS" w:hAnsi="Tahoma" w:cs="Tahoma"/>
                <w:color w:val="auto"/>
                <w:sz w:val="20"/>
                <w:szCs w:val="20"/>
                <w:lang w:val="ru-RU" w:eastAsia="ru-RU"/>
              </w:rPr>
              <w:t>на 1 тыс. человек</w:t>
            </w:r>
          </w:p>
        </w:tc>
        <w:tc>
          <w:tcPr>
            <w:tcW w:w="1549" w:type="dxa"/>
            <w:hideMark/>
          </w:tcPr>
          <w:p w14:paraId="6AE42279" w14:textId="77777777" w:rsidR="00F13F4E" w:rsidRPr="008F360D" w:rsidRDefault="00F13F4E" w:rsidP="005E3A80">
            <w:pPr>
              <w:jc w:val="center"/>
              <w:rPr>
                <w:rFonts w:ascii="Tahoma" w:eastAsia="Arial Unicode MS" w:hAnsi="Tahoma" w:cs="Tahoma"/>
                <w:color w:val="auto"/>
                <w:sz w:val="20"/>
                <w:szCs w:val="20"/>
                <w:lang w:eastAsia="ru-RU"/>
              </w:rPr>
            </w:pPr>
            <w:r w:rsidRPr="008F360D">
              <w:rPr>
                <w:rFonts w:ascii="Tahoma" w:eastAsia="Arial Unicode MS" w:hAnsi="Tahoma" w:cs="Tahoma"/>
                <w:color w:val="auto"/>
                <w:sz w:val="20"/>
                <w:szCs w:val="20"/>
                <w:lang w:eastAsia="ru-RU"/>
              </w:rPr>
              <w:t>13 644</w:t>
            </w:r>
          </w:p>
        </w:tc>
        <w:tc>
          <w:tcPr>
            <w:tcW w:w="1944" w:type="dxa"/>
            <w:hideMark/>
          </w:tcPr>
          <w:p w14:paraId="4D0B617C" w14:textId="77777777" w:rsidR="00F13F4E" w:rsidRPr="008F360D" w:rsidRDefault="00F13F4E" w:rsidP="005E3A80">
            <w:pPr>
              <w:jc w:val="center"/>
              <w:rPr>
                <w:rFonts w:ascii="Tahoma" w:eastAsia="Arial Unicode MS" w:hAnsi="Tahoma" w:cs="Tahoma"/>
                <w:color w:val="auto"/>
                <w:sz w:val="20"/>
                <w:szCs w:val="20"/>
                <w:lang w:eastAsia="ru-RU"/>
              </w:rPr>
            </w:pPr>
            <w:r w:rsidRPr="008F360D">
              <w:rPr>
                <w:rFonts w:ascii="Tahoma" w:eastAsia="Arial Unicode MS" w:hAnsi="Tahoma" w:cs="Tahoma"/>
                <w:color w:val="auto"/>
                <w:sz w:val="20"/>
                <w:szCs w:val="20"/>
                <w:lang w:eastAsia="ru-RU"/>
              </w:rPr>
              <w:t>-</w:t>
            </w:r>
          </w:p>
        </w:tc>
        <w:tc>
          <w:tcPr>
            <w:tcW w:w="1709" w:type="dxa"/>
            <w:hideMark/>
          </w:tcPr>
          <w:p w14:paraId="48A7B0AE" w14:textId="77777777" w:rsidR="00F13F4E" w:rsidRPr="008F360D" w:rsidRDefault="00F13F4E" w:rsidP="005E3A80">
            <w:pPr>
              <w:jc w:val="center"/>
              <w:rPr>
                <w:rFonts w:ascii="Tahoma" w:eastAsia="Arial Unicode MS" w:hAnsi="Tahoma" w:cs="Tahoma"/>
                <w:color w:val="auto"/>
                <w:sz w:val="20"/>
                <w:szCs w:val="20"/>
                <w:lang w:eastAsia="ru-RU"/>
              </w:rPr>
            </w:pPr>
            <w:r w:rsidRPr="008F360D">
              <w:rPr>
                <w:rFonts w:ascii="Tahoma" w:eastAsia="Arial Unicode MS" w:hAnsi="Tahoma" w:cs="Tahoma"/>
                <w:color w:val="auto"/>
                <w:sz w:val="20"/>
                <w:szCs w:val="20"/>
                <w:lang w:eastAsia="ru-RU"/>
              </w:rPr>
              <w:t>-</w:t>
            </w:r>
          </w:p>
        </w:tc>
      </w:tr>
      <w:tr w:rsidR="004033AC" w:rsidRPr="008F360D" w14:paraId="722F8455" w14:textId="77777777" w:rsidTr="00595940">
        <w:trPr>
          <w:cantSplit/>
          <w:trHeight w:val="20"/>
        </w:trPr>
        <w:tc>
          <w:tcPr>
            <w:tcW w:w="678" w:type="dxa"/>
            <w:hideMark/>
          </w:tcPr>
          <w:p w14:paraId="6A58921B" w14:textId="58B85C5F" w:rsidR="00F13F4E" w:rsidRPr="008F360D" w:rsidRDefault="00270C12" w:rsidP="00595940">
            <w:pPr>
              <w:jc w:val="center"/>
              <w:rPr>
                <w:rFonts w:ascii="Tahoma" w:eastAsia="Arial Unicode MS" w:hAnsi="Tahoma" w:cs="Tahoma"/>
                <w:color w:val="auto"/>
                <w:sz w:val="20"/>
                <w:szCs w:val="20"/>
                <w:lang w:eastAsia="ru-RU"/>
              </w:rPr>
            </w:pPr>
            <w:r w:rsidRPr="008F360D">
              <w:rPr>
                <w:rFonts w:ascii="Tahoma" w:eastAsia="Arial Unicode MS" w:hAnsi="Tahoma" w:cs="Tahoma"/>
                <w:color w:val="auto"/>
                <w:sz w:val="20"/>
                <w:szCs w:val="20"/>
                <w:lang w:val="ru-RU" w:eastAsia="ru-RU"/>
              </w:rPr>
              <w:t>2</w:t>
            </w:r>
            <w:r w:rsidR="00F13F4E" w:rsidRPr="008F360D">
              <w:rPr>
                <w:rFonts w:ascii="Tahoma" w:eastAsia="Arial Unicode MS" w:hAnsi="Tahoma" w:cs="Tahoma"/>
                <w:color w:val="auto"/>
                <w:sz w:val="20"/>
                <w:szCs w:val="20"/>
                <w:lang w:eastAsia="ru-RU"/>
              </w:rPr>
              <w:t>.</w:t>
            </w:r>
            <w:r w:rsidRPr="008F360D">
              <w:rPr>
                <w:rFonts w:ascii="Tahoma" w:eastAsia="Arial Unicode MS" w:hAnsi="Tahoma" w:cs="Tahoma"/>
                <w:color w:val="auto"/>
                <w:sz w:val="20"/>
                <w:szCs w:val="20"/>
                <w:lang w:val="ru-RU" w:eastAsia="ru-RU"/>
              </w:rPr>
              <w:t>2</w:t>
            </w:r>
          </w:p>
        </w:tc>
        <w:tc>
          <w:tcPr>
            <w:tcW w:w="3825" w:type="dxa"/>
            <w:hideMark/>
          </w:tcPr>
          <w:p w14:paraId="62E9FC02" w14:textId="477D7672" w:rsidR="00F13F4E" w:rsidRPr="008F360D" w:rsidRDefault="00F13F4E" w:rsidP="005E3A80">
            <w:pP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Бассейны крытые и открытые общего пользования</w:t>
            </w:r>
          </w:p>
        </w:tc>
        <w:tc>
          <w:tcPr>
            <w:tcW w:w="1549" w:type="dxa"/>
            <w:hideMark/>
          </w:tcPr>
          <w:p w14:paraId="4575CFA3" w14:textId="7B2DCD1B" w:rsidR="00F13F4E" w:rsidRPr="008F360D" w:rsidRDefault="00F13F4E" w:rsidP="005E3A80">
            <w:pP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 xml:space="preserve">кв. м зеркала воды </w:t>
            </w:r>
          </w:p>
        </w:tc>
        <w:tc>
          <w:tcPr>
            <w:tcW w:w="1413" w:type="dxa"/>
            <w:hideMark/>
          </w:tcPr>
          <w:p w14:paraId="53AB842B" w14:textId="77777777" w:rsidR="00F13F4E" w:rsidRPr="008F360D" w:rsidRDefault="00F13F4E" w:rsidP="005E3A80">
            <w:pPr>
              <w:jc w:val="center"/>
              <w:rPr>
                <w:rFonts w:ascii="Tahoma" w:eastAsia="Arial Unicode MS" w:hAnsi="Tahoma" w:cs="Tahoma"/>
                <w:color w:val="auto"/>
                <w:sz w:val="20"/>
                <w:szCs w:val="20"/>
                <w:lang w:eastAsia="ru-RU"/>
              </w:rPr>
            </w:pPr>
            <w:r w:rsidRPr="008F360D">
              <w:rPr>
                <w:rFonts w:ascii="Tahoma" w:eastAsia="Arial Unicode MS" w:hAnsi="Tahoma" w:cs="Tahoma"/>
                <w:color w:val="auto"/>
                <w:sz w:val="20"/>
                <w:szCs w:val="20"/>
                <w:lang w:eastAsia="ru-RU"/>
              </w:rPr>
              <w:t>н/д</w:t>
            </w:r>
          </w:p>
        </w:tc>
        <w:tc>
          <w:tcPr>
            <w:tcW w:w="2402" w:type="dxa"/>
            <w:hideMark/>
          </w:tcPr>
          <w:p w14:paraId="75FA4B4C" w14:textId="2AACA864" w:rsidR="00F13F4E" w:rsidRPr="008F360D" w:rsidRDefault="00F13F4E" w:rsidP="005E3A80">
            <w:pP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eastAsia="ru-RU"/>
              </w:rPr>
              <w:t>55</w:t>
            </w:r>
            <w:r w:rsidR="005C2E72" w:rsidRPr="008F360D">
              <w:rPr>
                <w:rFonts w:ascii="Tahoma" w:eastAsia="Arial Unicode MS" w:hAnsi="Tahoma" w:cs="Tahoma"/>
                <w:color w:val="auto"/>
                <w:sz w:val="20"/>
                <w:szCs w:val="20"/>
                <w:lang w:val="ru-RU" w:eastAsia="ru-RU"/>
              </w:rPr>
              <w:t xml:space="preserve"> </w:t>
            </w:r>
            <w:r w:rsidR="00B01A7A" w:rsidRPr="008F360D">
              <w:rPr>
                <w:rFonts w:ascii="Tahoma" w:eastAsia="Arial Unicode MS" w:hAnsi="Tahoma" w:cs="Tahoma"/>
                <w:color w:val="auto"/>
                <w:sz w:val="20"/>
                <w:szCs w:val="20"/>
                <w:lang w:val="ru-RU" w:eastAsia="ru-RU"/>
              </w:rPr>
              <w:t>на 1 тыс. человек</w:t>
            </w:r>
          </w:p>
        </w:tc>
        <w:tc>
          <w:tcPr>
            <w:tcW w:w="1549" w:type="dxa"/>
            <w:hideMark/>
          </w:tcPr>
          <w:p w14:paraId="1E278F1C" w14:textId="77777777" w:rsidR="00F13F4E" w:rsidRPr="008F360D" w:rsidRDefault="00F13F4E" w:rsidP="005E3A80">
            <w:pPr>
              <w:jc w:val="center"/>
              <w:rPr>
                <w:rFonts w:ascii="Tahoma" w:eastAsia="Arial Unicode MS" w:hAnsi="Tahoma" w:cs="Tahoma"/>
                <w:color w:val="auto"/>
                <w:sz w:val="20"/>
                <w:szCs w:val="20"/>
                <w:lang w:eastAsia="ru-RU"/>
              </w:rPr>
            </w:pPr>
            <w:r w:rsidRPr="008F360D">
              <w:rPr>
                <w:rFonts w:ascii="Tahoma" w:eastAsia="Arial Unicode MS" w:hAnsi="Tahoma" w:cs="Tahoma"/>
                <w:color w:val="auto"/>
                <w:sz w:val="20"/>
                <w:szCs w:val="20"/>
                <w:lang w:eastAsia="ru-RU"/>
              </w:rPr>
              <w:t>5 773</w:t>
            </w:r>
          </w:p>
        </w:tc>
        <w:tc>
          <w:tcPr>
            <w:tcW w:w="1944" w:type="dxa"/>
            <w:hideMark/>
          </w:tcPr>
          <w:p w14:paraId="6EA9D93F" w14:textId="77777777" w:rsidR="00F13F4E" w:rsidRPr="008F360D" w:rsidRDefault="00F13F4E" w:rsidP="005E3A80">
            <w:pPr>
              <w:jc w:val="center"/>
              <w:rPr>
                <w:rFonts w:ascii="Tahoma" w:eastAsia="Arial Unicode MS" w:hAnsi="Tahoma" w:cs="Tahoma"/>
                <w:color w:val="auto"/>
                <w:sz w:val="20"/>
                <w:szCs w:val="20"/>
                <w:lang w:eastAsia="ru-RU"/>
              </w:rPr>
            </w:pPr>
            <w:r w:rsidRPr="008F360D">
              <w:rPr>
                <w:rFonts w:ascii="Tahoma" w:eastAsia="Arial Unicode MS" w:hAnsi="Tahoma" w:cs="Tahoma"/>
                <w:color w:val="auto"/>
                <w:sz w:val="20"/>
                <w:szCs w:val="20"/>
                <w:lang w:eastAsia="ru-RU"/>
              </w:rPr>
              <w:t>-</w:t>
            </w:r>
          </w:p>
        </w:tc>
        <w:tc>
          <w:tcPr>
            <w:tcW w:w="1709" w:type="dxa"/>
            <w:hideMark/>
          </w:tcPr>
          <w:p w14:paraId="050028F2" w14:textId="77777777" w:rsidR="00F13F4E" w:rsidRPr="008F360D" w:rsidRDefault="00F13F4E" w:rsidP="005E3A80">
            <w:pPr>
              <w:jc w:val="center"/>
              <w:rPr>
                <w:rFonts w:ascii="Tahoma" w:eastAsia="Arial Unicode MS" w:hAnsi="Tahoma" w:cs="Tahoma"/>
                <w:color w:val="auto"/>
                <w:sz w:val="20"/>
                <w:szCs w:val="20"/>
                <w:lang w:eastAsia="ru-RU"/>
              </w:rPr>
            </w:pPr>
            <w:r w:rsidRPr="008F360D">
              <w:rPr>
                <w:rFonts w:ascii="Tahoma" w:eastAsia="Arial Unicode MS" w:hAnsi="Tahoma" w:cs="Tahoma"/>
                <w:color w:val="auto"/>
                <w:sz w:val="20"/>
                <w:szCs w:val="20"/>
                <w:lang w:eastAsia="ru-RU"/>
              </w:rPr>
              <w:t>-</w:t>
            </w:r>
          </w:p>
        </w:tc>
      </w:tr>
      <w:tr w:rsidR="004033AC" w:rsidRPr="008F360D" w14:paraId="3A794228" w14:textId="77777777" w:rsidTr="00595940">
        <w:trPr>
          <w:cantSplit/>
          <w:trHeight w:val="20"/>
        </w:trPr>
        <w:tc>
          <w:tcPr>
            <w:tcW w:w="678" w:type="dxa"/>
          </w:tcPr>
          <w:p w14:paraId="257BA83C" w14:textId="33BC7E88" w:rsidR="00270C12" w:rsidRPr="008F360D" w:rsidRDefault="00270C12" w:rsidP="00595940">
            <w:pPr>
              <w:jc w:val="cente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2.3</w:t>
            </w:r>
          </w:p>
        </w:tc>
        <w:tc>
          <w:tcPr>
            <w:tcW w:w="3825" w:type="dxa"/>
          </w:tcPr>
          <w:p w14:paraId="13F1C9D6" w14:textId="74410475" w:rsidR="00270C12" w:rsidRPr="008F360D" w:rsidRDefault="00270C12" w:rsidP="005E3A80">
            <w:pP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Спортивные площадки</w:t>
            </w:r>
          </w:p>
        </w:tc>
        <w:tc>
          <w:tcPr>
            <w:tcW w:w="1549" w:type="dxa"/>
          </w:tcPr>
          <w:p w14:paraId="3DD8C785" w14:textId="24EF8C21" w:rsidR="00270C12" w:rsidRPr="008F360D" w:rsidRDefault="00270C12" w:rsidP="005E3A80">
            <w:pP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 xml:space="preserve">кв. м </w:t>
            </w:r>
          </w:p>
        </w:tc>
        <w:tc>
          <w:tcPr>
            <w:tcW w:w="1413" w:type="dxa"/>
          </w:tcPr>
          <w:p w14:paraId="406B1CAC" w14:textId="72164B97" w:rsidR="00270C12" w:rsidRPr="008F360D" w:rsidRDefault="00270C12" w:rsidP="005E3A80">
            <w:pPr>
              <w:jc w:val="cente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н/д</w:t>
            </w:r>
          </w:p>
        </w:tc>
        <w:tc>
          <w:tcPr>
            <w:tcW w:w="2402" w:type="dxa"/>
          </w:tcPr>
          <w:p w14:paraId="6837C6C7" w14:textId="66CE31D4" w:rsidR="00270C12" w:rsidRPr="008F360D" w:rsidRDefault="00270C12" w:rsidP="005E3A80">
            <w:pP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1949,4</w:t>
            </w:r>
            <w:r w:rsidR="005C2E72" w:rsidRPr="008F360D">
              <w:rPr>
                <w:rFonts w:ascii="Tahoma" w:eastAsia="Arial Unicode MS" w:hAnsi="Tahoma" w:cs="Tahoma"/>
                <w:color w:val="auto"/>
                <w:sz w:val="20"/>
                <w:szCs w:val="20"/>
                <w:lang w:val="ru-RU" w:eastAsia="ru-RU"/>
              </w:rPr>
              <w:t xml:space="preserve"> </w:t>
            </w:r>
            <w:r w:rsidR="00B01A7A" w:rsidRPr="008F360D">
              <w:rPr>
                <w:rFonts w:ascii="Tahoma" w:eastAsia="Arial Unicode MS" w:hAnsi="Tahoma" w:cs="Tahoma"/>
                <w:color w:val="auto"/>
                <w:sz w:val="20"/>
                <w:szCs w:val="20"/>
                <w:lang w:val="ru-RU" w:eastAsia="ru-RU"/>
              </w:rPr>
              <w:t>на 1 тыс. человек</w:t>
            </w:r>
          </w:p>
        </w:tc>
        <w:tc>
          <w:tcPr>
            <w:tcW w:w="1549" w:type="dxa"/>
          </w:tcPr>
          <w:p w14:paraId="3ED1A765" w14:textId="61337B85" w:rsidR="00270C12" w:rsidRPr="008F360D" w:rsidRDefault="00270C12" w:rsidP="005E3A80">
            <w:pPr>
              <w:jc w:val="cente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203 907</w:t>
            </w:r>
          </w:p>
        </w:tc>
        <w:tc>
          <w:tcPr>
            <w:tcW w:w="1944" w:type="dxa"/>
          </w:tcPr>
          <w:p w14:paraId="0C0FA523" w14:textId="0F16894B" w:rsidR="00270C12" w:rsidRPr="008F360D" w:rsidRDefault="00270C12" w:rsidP="005E3A80">
            <w:pPr>
              <w:jc w:val="cente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w:t>
            </w:r>
          </w:p>
        </w:tc>
        <w:tc>
          <w:tcPr>
            <w:tcW w:w="1709" w:type="dxa"/>
          </w:tcPr>
          <w:p w14:paraId="4F3EE237" w14:textId="6E9DABE7" w:rsidR="00270C12" w:rsidRPr="008F360D" w:rsidRDefault="00270C12" w:rsidP="005E3A80">
            <w:pPr>
              <w:jc w:val="cente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w:t>
            </w:r>
          </w:p>
        </w:tc>
      </w:tr>
      <w:tr w:rsidR="004033AC" w:rsidRPr="008F360D" w14:paraId="0422DE56" w14:textId="77777777" w:rsidTr="00595940">
        <w:trPr>
          <w:cantSplit/>
          <w:trHeight w:val="20"/>
        </w:trPr>
        <w:tc>
          <w:tcPr>
            <w:tcW w:w="678" w:type="dxa"/>
          </w:tcPr>
          <w:p w14:paraId="5CC7F02C" w14:textId="145E5319" w:rsidR="00AF46E9" w:rsidRPr="008F360D" w:rsidRDefault="00AF46E9" w:rsidP="00595940">
            <w:pPr>
              <w:jc w:val="cente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2.4</w:t>
            </w:r>
          </w:p>
        </w:tc>
        <w:tc>
          <w:tcPr>
            <w:tcW w:w="3825" w:type="dxa"/>
          </w:tcPr>
          <w:p w14:paraId="7D55AA10" w14:textId="577A5E14" w:rsidR="00AF46E9" w:rsidRPr="008F360D" w:rsidRDefault="00AF46E9" w:rsidP="005E3A80">
            <w:pP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Помещения для физкультурно-оздоровительных занятий</w:t>
            </w:r>
          </w:p>
        </w:tc>
        <w:tc>
          <w:tcPr>
            <w:tcW w:w="1549" w:type="dxa"/>
          </w:tcPr>
          <w:p w14:paraId="5A6A1F19" w14:textId="06B124AC" w:rsidR="00AF46E9" w:rsidRPr="008F360D" w:rsidRDefault="00AF46E9" w:rsidP="005E3A80">
            <w:pP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 xml:space="preserve">кв. м общей площади пола </w:t>
            </w:r>
          </w:p>
        </w:tc>
        <w:tc>
          <w:tcPr>
            <w:tcW w:w="1413" w:type="dxa"/>
          </w:tcPr>
          <w:p w14:paraId="3437E284" w14:textId="65A808D1" w:rsidR="00AF46E9" w:rsidRPr="008F360D" w:rsidRDefault="00AF46E9" w:rsidP="005E3A80">
            <w:pPr>
              <w:jc w:val="cente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н/д</w:t>
            </w:r>
          </w:p>
        </w:tc>
        <w:tc>
          <w:tcPr>
            <w:tcW w:w="2402" w:type="dxa"/>
          </w:tcPr>
          <w:p w14:paraId="5EF9B306" w14:textId="1B5B7D0F" w:rsidR="00AF46E9" w:rsidRPr="008F360D" w:rsidRDefault="00AF46E9" w:rsidP="005E3A80">
            <w:pP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70-80</w:t>
            </w:r>
            <w:r w:rsidR="00E81651" w:rsidRPr="008F360D">
              <w:rPr>
                <w:rFonts w:ascii="Tahoma" w:eastAsia="Arial Unicode MS" w:hAnsi="Tahoma" w:cs="Tahoma"/>
                <w:color w:val="auto"/>
                <w:sz w:val="20"/>
                <w:szCs w:val="20"/>
                <w:lang w:val="ru-RU" w:eastAsia="ru-RU"/>
              </w:rPr>
              <w:t xml:space="preserve"> </w:t>
            </w:r>
            <w:r w:rsidR="00B01A7A" w:rsidRPr="008F360D">
              <w:rPr>
                <w:rFonts w:ascii="Tahoma" w:eastAsia="Arial Unicode MS" w:hAnsi="Tahoma" w:cs="Tahoma"/>
                <w:color w:val="auto"/>
                <w:sz w:val="20"/>
                <w:szCs w:val="20"/>
                <w:lang w:val="ru-RU" w:eastAsia="ru-RU"/>
              </w:rPr>
              <w:t>на 1 тыс. человек</w:t>
            </w:r>
          </w:p>
        </w:tc>
        <w:tc>
          <w:tcPr>
            <w:tcW w:w="1549" w:type="dxa"/>
          </w:tcPr>
          <w:p w14:paraId="2C55DB8D" w14:textId="6159A1C2" w:rsidR="00AF46E9" w:rsidRPr="008F360D" w:rsidRDefault="00AF46E9" w:rsidP="005E3A80">
            <w:pPr>
              <w:jc w:val="cente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8 396</w:t>
            </w:r>
          </w:p>
        </w:tc>
        <w:tc>
          <w:tcPr>
            <w:tcW w:w="1944" w:type="dxa"/>
          </w:tcPr>
          <w:p w14:paraId="74D4790D" w14:textId="6D241311" w:rsidR="00AF46E9" w:rsidRPr="008F360D" w:rsidRDefault="00CA35BB" w:rsidP="005E3A80">
            <w:pPr>
              <w:jc w:val="cente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80</w:t>
            </w:r>
          </w:p>
        </w:tc>
        <w:tc>
          <w:tcPr>
            <w:tcW w:w="1709" w:type="dxa"/>
          </w:tcPr>
          <w:p w14:paraId="1634D6D8" w14:textId="3346E158" w:rsidR="00AF46E9" w:rsidRPr="008F360D" w:rsidRDefault="00AF46E9" w:rsidP="005E3A80">
            <w:pPr>
              <w:jc w:val="cente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w:t>
            </w:r>
            <w:r w:rsidR="00CA35BB" w:rsidRPr="008F360D">
              <w:rPr>
                <w:rFonts w:ascii="Tahoma" w:eastAsia="Arial Unicode MS" w:hAnsi="Tahoma" w:cs="Tahoma"/>
                <w:color w:val="auto"/>
                <w:sz w:val="20"/>
                <w:szCs w:val="20"/>
                <w:lang w:val="ru-RU" w:eastAsia="ru-RU"/>
              </w:rPr>
              <w:t>1</w:t>
            </w:r>
          </w:p>
        </w:tc>
      </w:tr>
      <w:tr w:rsidR="004033AC" w:rsidRPr="008F360D" w14:paraId="48901CFF" w14:textId="77777777" w:rsidTr="00595940">
        <w:trPr>
          <w:cantSplit/>
          <w:trHeight w:val="20"/>
        </w:trPr>
        <w:tc>
          <w:tcPr>
            <w:tcW w:w="678" w:type="dxa"/>
            <w:hideMark/>
          </w:tcPr>
          <w:p w14:paraId="02AA4935" w14:textId="07A37AC9" w:rsidR="00F13F4E" w:rsidRPr="008F360D" w:rsidRDefault="0036380B" w:rsidP="00595940">
            <w:pPr>
              <w:jc w:val="cente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3</w:t>
            </w:r>
          </w:p>
        </w:tc>
        <w:tc>
          <w:tcPr>
            <w:tcW w:w="14391" w:type="dxa"/>
            <w:gridSpan w:val="7"/>
            <w:hideMark/>
          </w:tcPr>
          <w:p w14:paraId="59C72981" w14:textId="7500C8BE" w:rsidR="00F13F4E" w:rsidRPr="008F360D" w:rsidRDefault="00F74239" w:rsidP="005E3A80">
            <w:pPr>
              <w:jc w:val="center"/>
              <w:rPr>
                <w:rFonts w:ascii="Tahoma" w:eastAsia="Arial Unicode MS" w:hAnsi="Tahoma" w:cs="Tahoma"/>
                <w:bCs/>
                <w:color w:val="auto"/>
                <w:sz w:val="20"/>
                <w:szCs w:val="20"/>
                <w:lang w:val="ru-RU" w:eastAsia="ru-RU"/>
              </w:rPr>
            </w:pPr>
            <w:r w:rsidRPr="008F360D">
              <w:rPr>
                <w:rFonts w:ascii="Tahoma" w:eastAsia="Arial Unicode MS" w:hAnsi="Tahoma" w:cs="Tahoma"/>
                <w:bCs/>
                <w:color w:val="auto"/>
                <w:sz w:val="20"/>
                <w:szCs w:val="20"/>
                <w:lang w:val="ru-RU" w:eastAsia="ru-RU"/>
              </w:rPr>
              <w:t>Организации культуры</w:t>
            </w:r>
          </w:p>
        </w:tc>
      </w:tr>
      <w:tr w:rsidR="004033AC" w:rsidRPr="008F360D" w14:paraId="64FA32E4" w14:textId="77777777" w:rsidTr="00595940">
        <w:trPr>
          <w:cantSplit/>
          <w:trHeight w:val="20"/>
        </w:trPr>
        <w:tc>
          <w:tcPr>
            <w:tcW w:w="678" w:type="dxa"/>
            <w:hideMark/>
          </w:tcPr>
          <w:p w14:paraId="2D0AF845" w14:textId="3CDE5347" w:rsidR="00F13F4E" w:rsidRPr="008F360D" w:rsidRDefault="0036380B" w:rsidP="00595940">
            <w:pPr>
              <w:jc w:val="cente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3</w:t>
            </w:r>
            <w:r w:rsidR="00F13F4E" w:rsidRPr="008F360D">
              <w:rPr>
                <w:rFonts w:ascii="Tahoma" w:eastAsia="Arial Unicode MS" w:hAnsi="Tahoma" w:cs="Tahoma"/>
                <w:color w:val="auto"/>
                <w:sz w:val="20"/>
                <w:szCs w:val="20"/>
                <w:lang w:val="ru-RU" w:eastAsia="ru-RU"/>
              </w:rPr>
              <w:t>.</w:t>
            </w:r>
            <w:r w:rsidRPr="008F360D">
              <w:rPr>
                <w:rFonts w:ascii="Tahoma" w:eastAsia="Arial Unicode MS" w:hAnsi="Tahoma" w:cs="Tahoma"/>
                <w:color w:val="auto"/>
                <w:sz w:val="20"/>
                <w:szCs w:val="20"/>
                <w:lang w:val="ru-RU" w:eastAsia="ru-RU"/>
              </w:rPr>
              <w:t>1</w:t>
            </w:r>
          </w:p>
        </w:tc>
        <w:tc>
          <w:tcPr>
            <w:tcW w:w="3825" w:type="dxa"/>
            <w:hideMark/>
          </w:tcPr>
          <w:p w14:paraId="18E338E0" w14:textId="035DC181" w:rsidR="00F13F4E" w:rsidRPr="008F360D" w:rsidRDefault="00F13F4E" w:rsidP="005E3A80">
            <w:pP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Универсальные спортивно-зрелищные залы</w:t>
            </w:r>
            <w:r w:rsidR="00326D54" w:rsidRPr="008F360D">
              <w:rPr>
                <w:rFonts w:ascii="Tahoma" w:eastAsia="Arial Unicode MS" w:hAnsi="Tahoma" w:cs="Tahoma"/>
                <w:color w:val="auto"/>
                <w:sz w:val="20"/>
                <w:szCs w:val="20"/>
                <w:lang w:val="ru-RU" w:eastAsia="ru-RU"/>
              </w:rPr>
              <w:t>*</w:t>
            </w:r>
          </w:p>
        </w:tc>
        <w:tc>
          <w:tcPr>
            <w:tcW w:w="1549" w:type="dxa"/>
            <w:hideMark/>
          </w:tcPr>
          <w:p w14:paraId="600999A1" w14:textId="13D24E06" w:rsidR="00F13F4E" w:rsidRPr="008F360D" w:rsidRDefault="00F13F4E" w:rsidP="005E3A80">
            <w:pP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мест</w:t>
            </w:r>
            <w:r w:rsidR="005C2E72" w:rsidRPr="008F360D">
              <w:rPr>
                <w:rFonts w:ascii="Tahoma" w:eastAsia="Arial Unicode MS" w:hAnsi="Tahoma" w:cs="Tahoma"/>
                <w:color w:val="auto"/>
                <w:sz w:val="20"/>
                <w:szCs w:val="20"/>
                <w:lang w:val="ru-RU" w:eastAsia="ru-RU"/>
              </w:rPr>
              <w:t>о</w:t>
            </w:r>
            <w:r w:rsidRPr="008F360D">
              <w:rPr>
                <w:rFonts w:ascii="Tahoma" w:eastAsia="Arial Unicode MS" w:hAnsi="Tahoma" w:cs="Tahoma"/>
                <w:color w:val="auto"/>
                <w:sz w:val="20"/>
                <w:szCs w:val="20"/>
                <w:lang w:val="ru-RU" w:eastAsia="ru-RU"/>
              </w:rPr>
              <w:t xml:space="preserve"> </w:t>
            </w:r>
          </w:p>
        </w:tc>
        <w:tc>
          <w:tcPr>
            <w:tcW w:w="1413" w:type="dxa"/>
            <w:noWrap/>
            <w:hideMark/>
          </w:tcPr>
          <w:p w14:paraId="6B578E6D" w14:textId="77777777" w:rsidR="00F13F4E" w:rsidRPr="008F360D" w:rsidRDefault="00F13F4E" w:rsidP="005E3A80">
            <w:pPr>
              <w:jc w:val="cente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0</w:t>
            </w:r>
          </w:p>
        </w:tc>
        <w:tc>
          <w:tcPr>
            <w:tcW w:w="2402" w:type="dxa"/>
            <w:hideMark/>
          </w:tcPr>
          <w:p w14:paraId="18FFDCBE" w14:textId="74A1F6FC" w:rsidR="00F13F4E" w:rsidRPr="008F360D" w:rsidRDefault="00F13F4E" w:rsidP="005E3A80">
            <w:pP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6-9</w:t>
            </w:r>
            <w:r w:rsidR="005C2E72" w:rsidRPr="008F360D">
              <w:rPr>
                <w:rFonts w:ascii="Tahoma" w:eastAsia="Arial Unicode MS" w:hAnsi="Tahoma" w:cs="Tahoma"/>
                <w:color w:val="auto"/>
                <w:sz w:val="20"/>
                <w:szCs w:val="20"/>
                <w:lang w:val="ru-RU" w:eastAsia="ru-RU"/>
              </w:rPr>
              <w:t xml:space="preserve"> </w:t>
            </w:r>
            <w:r w:rsidR="00B01A7A" w:rsidRPr="008F360D">
              <w:rPr>
                <w:rFonts w:ascii="Tahoma" w:eastAsia="Arial Unicode MS" w:hAnsi="Tahoma" w:cs="Tahoma"/>
                <w:color w:val="auto"/>
                <w:sz w:val="20"/>
                <w:szCs w:val="20"/>
                <w:lang w:val="ru-RU" w:eastAsia="ru-RU"/>
              </w:rPr>
              <w:t>на 1 тыс. человек</w:t>
            </w:r>
          </w:p>
        </w:tc>
        <w:tc>
          <w:tcPr>
            <w:tcW w:w="1549" w:type="dxa"/>
            <w:hideMark/>
          </w:tcPr>
          <w:p w14:paraId="2AC42324" w14:textId="220BFE83" w:rsidR="00F13F4E" w:rsidRPr="008F360D" w:rsidRDefault="00326D54" w:rsidP="005E3A80">
            <w:pPr>
              <w:jc w:val="cente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1013</w:t>
            </w:r>
          </w:p>
        </w:tc>
        <w:tc>
          <w:tcPr>
            <w:tcW w:w="1944" w:type="dxa"/>
            <w:hideMark/>
          </w:tcPr>
          <w:p w14:paraId="4184E5CF" w14:textId="77777777" w:rsidR="00F13F4E" w:rsidRPr="008F360D" w:rsidRDefault="00F13F4E" w:rsidP="005E3A80">
            <w:pPr>
              <w:jc w:val="cente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0</w:t>
            </w:r>
          </w:p>
        </w:tc>
        <w:tc>
          <w:tcPr>
            <w:tcW w:w="1709" w:type="dxa"/>
            <w:hideMark/>
          </w:tcPr>
          <w:p w14:paraId="227105DA" w14:textId="751804EE" w:rsidR="00F13F4E" w:rsidRPr="008F360D" w:rsidRDefault="00AF46E9" w:rsidP="005E3A80">
            <w:pPr>
              <w:jc w:val="cente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w:t>
            </w:r>
            <w:r w:rsidR="00326D54" w:rsidRPr="008F360D">
              <w:rPr>
                <w:rFonts w:ascii="Tahoma" w:eastAsia="Arial Unicode MS" w:hAnsi="Tahoma" w:cs="Tahoma"/>
                <w:color w:val="auto"/>
                <w:sz w:val="20"/>
                <w:szCs w:val="20"/>
                <w:lang w:val="ru-RU" w:eastAsia="ru-RU"/>
              </w:rPr>
              <w:t>1013</w:t>
            </w:r>
          </w:p>
        </w:tc>
      </w:tr>
      <w:tr w:rsidR="004033AC" w:rsidRPr="008F360D" w14:paraId="27E5141B" w14:textId="77777777" w:rsidTr="00595940">
        <w:trPr>
          <w:cantSplit/>
          <w:trHeight w:val="20"/>
        </w:trPr>
        <w:tc>
          <w:tcPr>
            <w:tcW w:w="678" w:type="dxa"/>
            <w:hideMark/>
          </w:tcPr>
          <w:p w14:paraId="6D7F4598" w14:textId="0EC51549" w:rsidR="00F13F4E" w:rsidRPr="008F360D" w:rsidRDefault="0036380B" w:rsidP="00595940">
            <w:pPr>
              <w:jc w:val="cente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3</w:t>
            </w:r>
            <w:r w:rsidR="00F13F4E" w:rsidRPr="008F360D">
              <w:rPr>
                <w:rFonts w:ascii="Tahoma" w:eastAsia="Arial Unicode MS" w:hAnsi="Tahoma" w:cs="Tahoma"/>
                <w:color w:val="auto"/>
                <w:sz w:val="20"/>
                <w:szCs w:val="20"/>
                <w:lang w:val="ru-RU" w:eastAsia="ru-RU"/>
              </w:rPr>
              <w:t>.</w:t>
            </w:r>
            <w:r w:rsidRPr="008F360D">
              <w:rPr>
                <w:rFonts w:ascii="Tahoma" w:eastAsia="Arial Unicode MS" w:hAnsi="Tahoma" w:cs="Tahoma"/>
                <w:color w:val="auto"/>
                <w:sz w:val="20"/>
                <w:szCs w:val="20"/>
                <w:lang w:val="ru-RU" w:eastAsia="ru-RU"/>
              </w:rPr>
              <w:t>2</w:t>
            </w:r>
          </w:p>
        </w:tc>
        <w:tc>
          <w:tcPr>
            <w:tcW w:w="3825" w:type="dxa"/>
            <w:hideMark/>
          </w:tcPr>
          <w:p w14:paraId="469DC038" w14:textId="77777777" w:rsidR="00F13F4E" w:rsidRPr="008F360D" w:rsidRDefault="00F13F4E" w:rsidP="005E3A80">
            <w:pPr>
              <w:rPr>
                <w:rFonts w:ascii="Tahoma" w:eastAsia="Arial Unicode MS" w:hAnsi="Tahoma" w:cs="Tahoma"/>
                <w:color w:val="auto"/>
                <w:sz w:val="20"/>
                <w:szCs w:val="20"/>
                <w:lang w:eastAsia="ru-RU"/>
              </w:rPr>
            </w:pPr>
            <w:r w:rsidRPr="008F360D">
              <w:rPr>
                <w:rFonts w:ascii="Tahoma" w:eastAsia="Arial Unicode MS" w:hAnsi="Tahoma" w:cs="Tahoma"/>
                <w:color w:val="auto"/>
                <w:sz w:val="20"/>
                <w:szCs w:val="20"/>
                <w:lang w:eastAsia="ru-RU"/>
              </w:rPr>
              <w:t>Дома культуры</w:t>
            </w:r>
          </w:p>
        </w:tc>
        <w:tc>
          <w:tcPr>
            <w:tcW w:w="1549" w:type="dxa"/>
            <w:hideMark/>
          </w:tcPr>
          <w:p w14:paraId="2CE402AE" w14:textId="751691F5" w:rsidR="00F13F4E" w:rsidRPr="008F360D" w:rsidRDefault="00F13F4E" w:rsidP="005E3A80">
            <w:pPr>
              <w:rPr>
                <w:rFonts w:ascii="Tahoma" w:eastAsia="Arial Unicode MS" w:hAnsi="Tahoma" w:cs="Tahoma"/>
                <w:color w:val="auto"/>
                <w:sz w:val="20"/>
                <w:szCs w:val="20"/>
                <w:lang w:eastAsia="ru-RU"/>
              </w:rPr>
            </w:pPr>
            <w:r w:rsidRPr="008F360D">
              <w:rPr>
                <w:rFonts w:ascii="Tahoma" w:eastAsia="Arial Unicode MS" w:hAnsi="Tahoma" w:cs="Tahoma"/>
                <w:color w:val="auto"/>
                <w:sz w:val="20"/>
                <w:szCs w:val="20"/>
                <w:lang w:eastAsia="ru-RU"/>
              </w:rPr>
              <w:t>мест</w:t>
            </w:r>
            <w:r w:rsidR="005C2E72" w:rsidRPr="008F360D">
              <w:rPr>
                <w:rFonts w:ascii="Tahoma" w:eastAsia="Arial Unicode MS" w:hAnsi="Tahoma" w:cs="Tahoma"/>
                <w:color w:val="auto"/>
                <w:sz w:val="20"/>
                <w:szCs w:val="20"/>
                <w:lang w:val="ru-RU" w:eastAsia="ru-RU"/>
              </w:rPr>
              <w:t>о</w:t>
            </w:r>
            <w:r w:rsidRPr="008F360D">
              <w:rPr>
                <w:rFonts w:ascii="Tahoma" w:eastAsia="Arial Unicode MS" w:hAnsi="Tahoma" w:cs="Tahoma"/>
                <w:color w:val="auto"/>
                <w:sz w:val="20"/>
                <w:szCs w:val="20"/>
                <w:lang w:eastAsia="ru-RU"/>
              </w:rPr>
              <w:t xml:space="preserve"> </w:t>
            </w:r>
          </w:p>
        </w:tc>
        <w:tc>
          <w:tcPr>
            <w:tcW w:w="1413" w:type="dxa"/>
            <w:noWrap/>
            <w:hideMark/>
          </w:tcPr>
          <w:p w14:paraId="42479AFD" w14:textId="77777777" w:rsidR="00F13F4E" w:rsidRPr="008F360D" w:rsidRDefault="00F13F4E" w:rsidP="005E3A80">
            <w:pPr>
              <w:jc w:val="center"/>
              <w:rPr>
                <w:rFonts w:ascii="Tahoma" w:eastAsia="Arial Unicode MS" w:hAnsi="Tahoma" w:cs="Tahoma"/>
                <w:color w:val="auto"/>
                <w:sz w:val="20"/>
                <w:szCs w:val="20"/>
                <w:lang w:eastAsia="ru-RU"/>
              </w:rPr>
            </w:pPr>
            <w:r w:rsidRPr="008F360D">
              <w:rPr>
                <w:rFonts w:ascii="Tahoma" w:eastAsia="Arial Unicode MS" w:hAnsi="Tahoma" w:cs="Tahoma"/>
                <w:color w:val="auto"/>
                <w:sz w:val="20"/>
                <w:szCs w:val="20"/>
                <w:lang w:eastAsia="ru-RU"/>
              </w:rPr>
              <w:t>н/д</w:t>
            </w:r>
          </w:p>
        </w:tc>
        <w:tc>
          <w:tcPr>
            <w:tcW w:w="2402" w:type="dxa"/>
            <w:hideMark/>
          </w:tcPr>
          <w:p w14:paraId="5011A437" w14:textId="351B1716" w:rsidR="00F13F4E" w:rsidRPr="008F360D" w:rsidRDefault="00F13F4E" w:rsidP="005E3A80">
            <w:pP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eastAsia="ru-RU"/>
              </w:rPr>
              <w:t>30</w:t>
            </w:r>
            <w:r w:rsidR="005C2E72" w:rsidRPr="008F360D">
              <w:rPr>
                <w:rFonts w:ascii="Tahoma" w:eastAsia="Arial Unicode MS" w:hAnsi="Tahoma" w:cs="Tahoma"/>
                <w:color w:val="auto"/>
                <w:sz w:val="20"/>
                <w:szCs w:val="20"/>
                <w:lang w:val="ru-RU" w:eastAsia="ru-RU"/>
              </w:rPr>
              <w:t xml:space="preserve"> </w:t>
            </w:r>
            <w:r w:rsidR="00B01A7A" w:rsidRPr="008F360D">
              <w:rPr>
                <w:rFonts w:ascii="Tahoma" w:eastAsia="Arial Unicode MS" w:hAnsi="Tahoma" w:cs="Tahoma"/>
                <w:color w:val="auto"/>
                <w:sz w:val="20"/>
                <w:szCs w:val="20"/>
                <w:lang w:eastAsia="ru-RU"/>
              </w:rPr>
              <w:t>на 1 тыс. человек</w:t>
            </w:r>
          </w:p>
        </w:tc>
        <w:tc>
          <w:tcPr>
            <w:tcW w:w="1549" w:type="dxa"/>
            <w:hideMark/>
          </w:tcPr>
          <w:p w14:paraId="4FD5B6AF" w14:textId="77777777" w:rsidR="00F13F4E" w:rsidRPr="008F360D" w:rsidRDefault="00F13F4E" w:rsidP="005E3A80">
            <w:pPr>
              <w:jc w:val="center"/>
              <w:rPr>
                <w:rFonts w:ascii="Tahoma" w:eastAsia="Arial Unicode MS" w:hAnsi="Tahoma" w:cs="Tahoma"/>
                <w:color w:val="auto"/>
                <w:sz w:val="20"/>
                <w:szCs w:val="20"/>
                <w:lang w:eastAsia="ru-RU"/>
              </w:rPr>
            </w:pPr>
            <w:r w:rsidRPr="008F360D">
              <w:rPr>
                <w:rFonts w:ascii="Tahoma" w:eastAsia="Arial Unicode MS" w:hAnsi="Tahoma" w:cs="Tahoma"/>
                <w:color w:val="auto"/>
                <w:sz w:val="20"/>
                <w:szCs w:val="20"/>
                <w:lang w:eastAsia="ru-RU"/>
              </w:rPr>
              <w:t>3149</w:t>
            </w:r>
          </w:p>
        </w:tc>
        <w:tc>
          <w:tcPr>
            <w:tcW w:w="1944" w:type="dxa"/>
            <w:hideMark/>
          </w:tcPr>
          <w:p w14:paraId="54CE3635" w14:textId="77777777" w:rsidR="00F13F4E" w:rsidRPr="008F360D" w:rsidRDefault="00F13F4E" w:rsidP="005E3A80">
            <w:pPr>
              <w:jc w:val="center"/>
              <w:rPr>
                <w:rFonts w:ascii="Tahoma" w:eastAsia="Arial Unicode MS" w:hAnsi="Tahoma" w:cs="Tahoma"/>
                <w:color w:val="auto"/>
                <w:sz w:val="20"/>
                <w:szCs w:val="20"/>
                <w:lang w:eastAsia="ru-RU"/>
              </w:rPr>
            </w:pPr>
            <w:r w:rsidRPr="008F360D">
              <w:rPr>
                <w:rFonts w:ascii="Tahoma" w:eastAsia="Arial Unicode MS" w:hAnsi="Tahoma" w:cs="Tahoma"/>
                <w:color w:val="auto"/>
                <w:sz w:val="20"/>
                <w:szCs w:val="20"/>
                <w:lang w:eastAsia="ru-RU"/>
              </w:rPr>
              <w:t>-</w:t>
            </w:r>
          </w:p>
        </w:tc>
        <w:tc>
          <w:tcPr>
            <w:tcW w:w="1709" w:type="dxa"/>
            <w:hideMark/>
          </w:tcPr>
          <w:p w14:paraId="060278E8" w14:textId="77777777" w:rsidR="00F13F4E" w:rsidRPr="008F360D" w:rsidRDefault="00F13F4E" w:rsidP="005E3A80">
            <w:pPr>
              <w:jc w:val="center"/>
              <w:rPr>
                <w:rFonts w:ascii="Tahoma" w:eastAsia="Arial Unicode MS" w:hAnsi="Tahoma" w:cs="Tahoma"/>
                <w:color w:val="auto"/>
                <w:sz w:val="20"/>
                <w:szCs w:val="20"/>
                <w:lang w:eastAsia="ru-RU"/>
              </w:rPr>
            </w:pPr>
            <w:r w:rsidRPr="008F360D">
              <w:rPr>
                <w:rFonts w:ascii="Tahoma" w:eastAsia="Arial Unicode MS" w:hAnsi="Tahoma" w:cs="Tahoma"/>
                <w:color w:val="auto"/>
                <w:sz w:val="20"/>
                <w:szCs w:val="20"/>
                <w:lang w:eastAsia="ru-RU"/>
              </w:rPr>
              <w:t>-</w:t>
            </w:r>
          </w:p>
        </w:tc>
      </w:tr>
      <w:tr w:rsidR="004033AC" w:rsidRPr="008F360D" w14:paraId="7AF489F9" w14:textId="77777777" w:rsidTr="00595940">
        <w:trPr>
          <w:cantSplit/>
          <w:trHeight w:val="20"/>
        </w:trPr>
        <w:tc>
          <w:tcPr>
            <w:tcW w:w="678" w:type="dxa"/>
            <w:hideMark/>
          </w:tcPr>
          <w:p w14:paraId="1A410FA6" w14:textId="730C1AC9" w:rsidR="00F13F4E" w:rsidRPr="008F360D" w:rsidRDefault="0036380B" w:rsidP="00595940">
            <w:pPr>
              <w:jc w:val="center"/>
              <w:rPr>
                <w:rFonts w:ascii="Tahoma" w:eastAsia="Arial Unicode MS" w:hAnsi="Tahoma" w:cs="Tahoma"/>
                <w:color w:val="auto"/>
                <w:sz w:val="20"/>
                <w:szCs w:val="20"/>
                <w:lang w:eastAsia="ru-RU"/>
              </w:rPr>
            </w:pPr>
            <w:r w:rsidRPr="008F360D">
              <w:rPr>
                <w:rFonts w:ascii="Tahoma" w:eastAsia="Arial Unicode MS" w:hAnsi="Tahoma" w:cs="Tahoma"/>
                <w:color w:val="auto"/>
                <w:sz w:val="20"/>
                <w:szCs w:val="20"/>
                <w:lang w:val="ru-RU" w:eastAsia="ru-RU"/>
              </w:rPr>
              <w:t>3</w:t>
            </w:r>
            <w:r w:rsidR="00F13F4E" w:rsidRPr="008F360D">
              <w:rPr>
                <w:rFonts w:ascii="Tahoma" w:eastAsia="Arial Unicode MS" w:hAnsi="Tahoma" w:cs="Tahoma"/>
                <w:color w:val="auto"/>
                <w:sz w:val="20"/>
                <w:szCs w:val="20"/>
                <w:lang w:eastAsia="ru-RU"/>
              </w:rPr>
              <w:t>.</w:t>
            </w:r>
            <w:r w:rsidRPr="008F360D">
              <w:rPr>
                <w:rFonts w:ascii="Tahoma" w:eastAsia="Arial Unicode MS" w:hAnsi="Tahoma" w:cs="Tahoma"/>
                <w:color w:val="auto"/>
                <w:sz w:val="20"/>
                <w:szCs w:val="20"/>
                <w:lang w:val="ru-RU" w:eastAsia="ru-RU"/>
              </w:rPr>
              <w:t>3</w:t>
            </w:r>
          </w:p>
        </w:tc>
        <w:tc>
          <w:tcPr>
            <w:tcW w:w="3825" w:type="dxa"/>
            <w:hideMark/>
          </w:tcPr>
          <w:p w14:paraId="4D0223DA" w14:textId="77777777" w:rsidR="00F13F4E" w:rsidRPr="008F360D" w:rsidRDefault="00F13F4E" w:rsidP="005E3A80">
            <w:pPr>
              <w:rPr>
                <w:rFonts w:ascii="Tahoma" w:eastAsia="Arial Unicode MS" w:hAnsi="Tahoma" w:cs="Tahoma"/>
                <w:color w:val="auto"/>
                <w:sz w:val="20"/>
                <w:szCs w:val="20"/>
                <w:lang w:eastAsia="ru-RU"/>
              </w:rPr>
            </w:pPr>
            <w:r w:rsidRPr="008F360D">
              <w:rPr>
                <w:rFonts w:ascii="Tahoma" w:eastAsia="Arial Unicode MS" w:hAnsi="Tahoma" w:cs="Tahoma"/>
                <w:color w:val="auto"/>
                <w:sz w:val="20"/>
                <w:szCs w:val="20"/>
                <w:lang w:eastAsia="ru-RU"/>
              </w:rPr>
              <w:t>Кинотеатры</w:t>
            </w:r>
          </w:p>
        </w:tc>
        <w:tc>
          <w:tcPr>
            <w:tcW w:w="1549" w:type="dxa"/>
            <w:hideMark/>
          </w:tcPr>
          <w:p w14:paraId="66264626" w14:textId="5F5A1F16" w:rsidR="00F13F4E" w:rsidRPr="008F360D" w:rsidRDefault="00F13F4E" w:rsidP="005E3A80">
            <w:pPr>
              <w:rPr>
                <w:rFonts w:ascii="Tahoma" w:eastAsia="Arial Unicode MS" w:hAnsi="Tahoma" w:cs="Tahoma"/>
                <w:color w:val="auto"/>
                <w:sz w:val="20"/>
                <w:szCs w:val="20"/>
                <w:lang w:eastAsia="ru-RU"/>
              </w:rPr>
            </w:pPr>
            <w:r w:rsidRPr="008F360D">
              <w:rPr>
                <w:rFonts w:ascii="Tahoma" w:eastAsia="Arial Unicode MS" w:hAnsi="Tahoma" w:cs="Tahoma"/>
                <w:color w:val="auto"/>
                <w:sz w:val="20"/>
                <w:szCs w:val="20"/>
                <w:lang w:eastAsia="ru-RU"/>
              </w:rPr>
              <w:t xml:space="preserve">место </w:t>
            </w:r>
          </w:p>
        </w:tc>
        <w:tc>
          <w:tcPr>
            <w:tcW w:w="1413" w:type="dxa"/>
            <w:hideMark/>
          </w:tcPr>
          <w:p w14:paraId="655E057B" w14:textId="77777777" w:rsidR="00F13F4E" w:rsidRPr="008F360D" w:rsidRDefault="00F13F4E" w:rsidP="005E3A80">
            <w:pPr>
              <w:jc w:val="center"/>
              <w:rPr>
                <w:rFonts w:ascii="Tahoma" w:eastAsia="Arial Unicode MS" w:hAnsi="Tahoma" w:cs="Tahoma"/>
                <w:color w:val="auto"/>
                <w:sz w:val="20"/>
                <w:szCs w:val="20"/>
                <w:lang w:eastAsia="ru-RU"/>
              </w:rPr>
            </w:pPr>
            <w:r w:rsidRPr="008F360D">
              <w:rPr>
                <w:rFonts w:ascii="Tahoma" w:eastAsia="Arial Unicode MS" w:hAnsi="Tahoma" w:cs="Tahoma"/>
                <w:color w:val="auto"/>
                <w:sz w:val="20"/>
                <w:szCs w:val="20"/>
                <w:lang w:eastAsia="ru-RU"/>
              </w:rPr>
              <w:t>0</w:t>
            </w:r>
          </w:p>
        </w:tc>
        <w:tc>
          <w:tcPr>
            <w:tcW w:w="2402" w:type="dxa"/>
            <w:hideMark/>
          </w:tcPr>
          <w:p w14:paraId="63052C2E" w14:textId="2CDD0A30" w:rsidR="00F13F4E" w:rsidRPr="008F360D" w:rsidRDefault="00F13F4E" w:rsidP="005E3A80">
            <w:pP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eastAsia="ru-RU"/>
              </w:rPr>
              <w:t>35</w:t>
            </w:r>
            <w:r w:rsidR="005C2E72" w:rsidRPr="008F360D">
              <w:rPr>
                <w:rFonts w:ascii="Tahoma" w:eastAsia="Arial Unicode MS" w:hAnsi="Tahoma" w:cs="Tahoma"/>
                <w:color w:val="auto"/>
                <w:sz w:val="20"/>
                <w:szCs w:val="20"/>
                <w:lang w:val="ru-RU" w:eastAsia="ru-RU"/>
              </w:rPr>
              <w:t xml:space="preserve"> </w:t>
            </w:r>
            <w:r w:rsidR="00B01A7A" w:rsidRPr="008F360D">
              <w:rPr>
                <w:rFonts w:ascii="Tahoma" w:eastAsia="Arial Unicode MS" w:hAnsi="Tahoma" w:cs="Tahoma"/>
                <w:color w:val="auto"/>
                <w:sz w:val="20"/>
                <w:szCs w:val="20"/>
                <w:lang w:eastAsia="ru-RU"/>
              </w:rPr>
              <w:t>на 1 тыс. человек</w:t>
            </w:r>
          </w:p>
        </w:tc>
        <w:tc>
          <w:tcPr>
            <w:tcW w:w="1549" w:type="dxa"/>
            <w:hideMark/>
          </w:tcPr>
          <w:p w14:paraId="587CBB26" w14:textId="77777777" w:rsidR="00F13F4E" w:rsidRPr="008F360D" w:rsidRDefault="00F13F4E" w:rsidP="005E3A80">
            <w:pPr>
              <w:jc w:val="center"/>
              <w:rPr>
                <w:rFonts w:ascii="Tahoma" w:eastAsia="Arial Unicode MS" w:hAnsi="Tahoma" w:cs="Tahoma"/>
                <w:color w:val="auto"/>
                <w:sz w:val="20"/>
                <w:szCs w:val="20"/>
                <w:lang w:eastAsia="ru-RU"/>
              </w:rPr>
            </w:pPr>
            <w:r w:rsidRPr="008F360D">
              <w:rPr>
                <w:rFonts w:ascii="Tahoma" w:eastAsia="Arial Unicode MS" w:hAnsi="Tahoma" w:cs="Tahoma"/>
                <w:color w:val="auto"/>
                <w:sz w:val="20"/>
                <w:szCs w:val="20"/>
                <w:lang w:eastAsia="ru-RU"/>
              </w:rPr>
              <w:t>3 673</w:t>
            </w:r>
          </w:p>
        </w:tc>
        <w:tc>
          <w:tcPr>
            <w:tcW w:w="1944" w:type="dxa"/>
            <w:hideMark/>
          </w:tcPr>
          <w:p w14:paraId="442483DC" w14:textId="77777777" w:rsidR="00F13F4E" w:rsidRPr="008F360D" w:rsidRDefault="00F13F4E" w:rsidP="005E3A80">
            <w:pPr>
              <w:jc w:val="center"/>
              <w:rPr>
                <w:rFonts w:ascii="Tahoma" w:eastAsia="Arial Unicode MS" w:hAnsi="Tahoma" w:cs="Tahoma"/>
                <w:color w:val="auto"/>
                <w:sz w:val="20"/>
                <w:szCs w:val="20"/>
                <w:lang w:eastAsia="ru-RU"/>
              </w:rPr>
            </w:pPr>
            <w:r w:rsidRPr="008F360D">
              <w:rPr>
                <w:rFonts w:ascii="Tahoma" w:eastAsia="Arial Unicode MS" w:hAnsi="Tahoma" w:cs="Tahoma"/>
                <w:color w:val="auto"/>
                <w:sz w:val="20"/>
                <w:szCs w:val="20"/>
                <w:lang w:eastAsia="ru-RU"/>
              </w:rPr>
              <w:t>0</w:t>
            </w:r>
          </w:p>
        </w:tc>
        <w:tc>
          <w:tcPr>
            <w:tcW w:w="1709" w:type="dxa"/>
            <w:hideMark/>
          </w:tcPr>
          <w:p w14:paraId="47E36DB5" w14:textId="77777777" w:rsidR="00F13F4E" w:rsidRPr="008F360D" w:rsidRDefault="00F13F4E" w:rsidP="005E3A80">
            <w:pPr>
              <w:jc w:val="center"/>
              <w:rPr>
                <w:rFonts w:ascii="Tahoma" w:eastAsia="Arial Unicode MS" w:hAnsi="Tahoma" w:cs="Tahoma"/>
                <w:color w:val="auto"/>
                <w:sz w:val="20"/>
                <w:szCs w:val="20"/>
                <w:lang w:eastAsia="ru-RU"/>
              </w:rPr>
            </w:pPr>
            <w:r w:rsidRPr="008F360D">
              <w:rPr>
                <w:rFonts w:ascii="Tahoma" w:eastAsia="Arial Unicode MS" w:hAnsi="Tahoma" w:cs="Tahoma"/>
                <w:color w:val="auto"/>
                <w:sz w:val="20"/>
                <w:szCs w:val="20"/>
                <w:lang w:eastAsia="ru-RU"/>
              </w:rPr>
              <w:t>-3 673</w:t>
            </w:r>
          </w:p>
        </w:tc>
      </w:tr>
      <w:tr w:rsidR="004033AC" w:rsidRPr="008F360D" w14:paraId="346EFB26" w14:textId="77777777" w:rsidTr="00595940">
        <w:trPr>
          <w:cantSplit/>
          <w:trHeight w:val="20"/>
        </w:trPr>
        <w:tc>
          <w:tcPr>
            <w:tcW w:w="678" w:type="dxa"/>
            <w:hideMark/>
          </w:tcPr>
          <w:p w14:paraId="125E11C4" w14:textId="6CBDADCB" w:rsidR="00F13F4E" w:rsidRPr="008F360D" w:rsidRDefault="0036380B" w:rsidP="00595940">
            <w:pPr>
              <w:jc w:val="center"/>
              <w:rPr>
                <w:rFonts w:ascii="Tahoma" w:eastAsia="Arial Unicode MS" w:hAnsi="Tahoma" w:cs="Tahoma"/>
                <w:color w:val="auto"/>
                <w:sz w:val="20"/>
                <w:szCs w:val="20"/>
                <w:lang w:eastAsia="ru-RU"/>
              </w:rPr>
            </w:pPr>
            <w:r w:rsidRPr="008F360D">
              <w:rPr>
                <w:rFonts w:ascii="Tahoma" w:eastAsia="Arial Unicode MS" w:hAnsi="Tahoma" w:cs="Tahoma"/>
                <w:color w:val="auto"/>
                <w:sz w:val="20"/>
                <w:szCs w:val="20"/>
                <w:lang w:val="ru-RU" w:eastAsia="ru-RU"/>
              </w:rPr>
              <w:t>3</w:t>
            </w:r>
            <w:r w:rsidR="00F13F4E" w:rsidRPr="008F360D">
              <w:rPr>
                <w:rFonts w:ascii="Tahoma" w:eastAsia="Arial Unicode MS" w:hAnsi="Tahoma" w:cs="Tahoma"/>
                <w:color w:val="auto"/>
                <w:sz w:val="20"/>
                <w:szCs w:val="20"/>
                <w:lang w:eastAsia="ru-RU"/>
              </w:rPr>
              <w:t>.</w:t>
            </w:r>
            <w:r w:rsidRPr="008F360D">
              <w:rPr>
                <w:rFonts w:ascii="Tahoma" w:eastAsia="Arial Unicode MS" w:hAnsi="Tahoma" w:cs="Tahoma"/>
                <w:color w:val="auto"/>
                <w:sz w:val="20"/>
                <w:szCs w:val="20"/>
                <w:lang w:val="ru-RU" w:eastAsia="ru-RU"/>
              </w:rPr>
              <w:t>4</w:t>
            </w:r>
          </w:p>
        </w:tc>
        <w:tc>
          <w:tcPr>
            <w:tcW w:w="3825" w:type="dxa"/>
            <w:hideMark/>
          </w:tcPr>
          <w:p w14:paraId="3DDC4CDE" w14:textId="3EAE95E4" w:rsidR="00F13F4E" w:rsidRPr="008F360D" w:rsidRDefault="00CA35BB" w:rsidP="005E3A80">
            <w:pP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Общедоступн</w:t>
            </w:r>
            <w:r w:rsidR="00E311D2" w:rsidRPr="008F360D">
              <w:rPr>
                <w:rFonts w:ascii="Tahoma" w:eastAsia="Arial Unicode MS" w:hAnsi="Tahoma" w:cs="Tahoma"/>
                <w:color w:val="auto"/>
                <w:sz w:val="20"/>
                <w:szCs w:val="20"/>
                <w:lang w:val="ru-RU" w:eastAsia="ru-RU"/>
              </w:rPr>
              <w:t>ые</w:t>
            </w:r>
            <w:r w:rsidRPr="008F360D">
              <w:rPr>
                <w:rFonts w:ascii="Tahoma" w:eastAsia="Arial Unicode MS" w:hAnsi="Tahoma" w:cs="Tahoma"/>
                <w:color w:val="auto"/>
                <w:sz w:val="20"/>
                <w:szCs w:val="20"/>
                <w:lang w:val="ru-RU" w:eastAsia="ru-RU"/>
              </w:rPr>
              <w:t xml:space="preserve"> универсальн</w:t>
            </w:r>
            <w:r w:rsidR="00E311D2" w:rsidRPr="008F360D">
              <w:rPr>
                <w:rFonts w:ascii="Tahoma" w:eastAsia="Arial Unicode MS" w:hAnsi="Tahoma" w:cs="Tahoma"/>
                <w:color w:val="auto"/>
                <w:sz w:val="20"/>
                <w:szCs w:val="20"/>
                <w:lang w:val="ru-RU" w:eastAsia="ru-RU"/>
              </w:rPr>
              <w:t>ые</w:t>
            </w:r>
            <w:r w:rsidRPr="008F360D">
              <w:rPr>
                <w:rFonts w:ascii="Tahoma" w:eastAsia="Arial Unicode MS" w:hAnsi="Tahoma" w:cs="Tahoma"/>
                <w:color w:val="auto"/>
                <w:sz w:val="20"/>
                <w:szCs w:val="20"/>
                <w:lang w:val="ru-RU" w:eastAsia="ru-RU"/>
              </w:rPr>
              <w:t xml:space="preserve"> библиотек</w:t>
            </w:r>
            <w:r w:rsidR="00E311D2" w:rsidRPr="008F360D">
              <w:rPr>
                <w:rFonts w:ascii="Tahoma" w:eastAsia="Arial Unicode MS" w:hAnsi="Tahoma" w:cs="Tahoma"/>
                <w:color w:val="auto"/>
                <w:sz w:val="20"/>
                <w:szCs w:val="20"/>
                <w:lang w:val="ru-RU" w:eastAsia="ru-RU"/>
              </w:rPr>
              <w:t>и</w:t>
            </w:r>
          </w:p>
        </w:tc>
        <w:tc>
          <w:tcPr>
            <w:tcW w:w="1549" w:type="dxa"/>
            <w:hideMark/>
          </w:tcPr>
          <w:p w14:paraId="477DB11F" w14:textId="22F8F31C" w:rsidR="00F13F4E" w:rsidRPr="008F360D" w:rsidRDefault="00F13F4E" w:rsidP="005E3A80">
            <w:pP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 xml:space="preserve">объект </w:t>
            </w:r>
          </w:p>
        </w:tc>
        <w:tc>
          <w:tcPr>
            <w:tcW w:w="1413" w:type="dxa"/>
            <w:hideMark/>
          </w:tcPr>
          <w:p w14:paraId="3C00CF40" w14:textId="6AB36A50" w:rsidR="00F13F4E" w:rsidRPr="008F360D" w:rsidRDefault="00CA35BB" w:rsidP="005E3A80">
            <w:pPr>
              <w:jc w:val="cente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4</w:t>
            </w:r>
          </w:p>
        </w:tc>
        <w:tc>
          <w:tcPr>
            <w:tcW w:w="2402" w:type="dxa"/>
            <w:hideMark/>
          </w:tcPr>
          <w:p w14:paraId="061B8DB0" w14:textId="2B9E6CEC" w:rsidR="00F13F4E" w:rsidRPr="008F360D" w:rsidRDefault="00F13F4E" w:rsidP="005E3A80">
            <w:pP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1</w:t>
            </w:r>
            <w:r w:rsidR="005C2E72" w:rsidRPr="008F360D">
              <w:rPr>
                <w:rFonts w:ascii="Tahoma" w:eastAsia="Arial Unicode MS" w:hAnsi="Tahoma" w:cs="Tahoma"/>
                <w:color w:val="auto"/>
                <w:sz w:val="20"/>
                <w:szCs w:val="20"/>
                <w:lang w:val="ru-RU" w:eastAsia="ru-RU"/>
              </w:rPr>
              <w:t xml:space="preserve"> на 20 тыс. человек</w:t>
            </w:r>
          </w:p>
        </w:tc>
        <w:tc>
          <w:tcPr>
            <w:tcW w:w="1549" w:type="dxa"/>
            <w:hideMark/>
          </w:tcPr>
          <w:p w14:paraId="6A175EB2" w14:textId="3658F406" w:rsidR="00F13F4E" w:rsidRPr="008F360D" w:rsidRDefault="00CA35BB" w:rsidP="005E3A80">
            <w:pPr>
              <w:jc w:val="cente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5</w:t>
            </w:r>
          </w:p>
        </w:tc>
        <w:tc>
          <w:tcPr>
            <w:tcW w:w="1944" w:type="dxa"/>
            <w:hideMark/>
          </w:tcPr>
          <w:p w14:paraId="1D98B0A0" w14:textId="77777777" w:rsidR="00F13F4E" w:rsidRPr="008F360D" w:rsidRDefault="00F13F4E" w:rsidP="005E3A80">
            <w:pPr>
              <w:jc w:val="cente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w:t>
            </w:r>
          </w:p>
        </w:tc>
        <w:tc>
          <w:tcPr>
            <w:tcW w:w="1709" w:type="dxa"/>
            <w:hideMark/>
          </w:tcPr>
          <w:p w14:paraId="05BCBB6D" w14:textId="77777777" w:rsidR="00F13F4E" w:rsidRPr="008F360D" w:rsidRDefault="00F13F4E" w:rsidP="005E3A80">
            <w:pPr>
              <w:jc w:val="cente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w:t>
            </w:r>
          </w:p>
        </w:tc>
      </w:tr>
      <w:tr w:rsidR="004033AC" w:rsidRPr="008F360D" w14:paraId="0878E897" w14:textId="77777777" w:rsidTr="00595940">
        <w:trPr>
          <w:cantSplit/>
          <w:trHeight w:val="20"/>
        </w:trPr>
        <w:tc>
          <w:tcPr>
            <w:tcW w:w="678" w:type="dxa"/>
          </w:tcPr>
          <w:p w14:paraId="67B20EEC" w14:textId="4D2B25E8" w:rsidR="00CA35BB" w:rsidRPr="008F360D" w:rsidRDefault="00CA35BB" w:rsidP="00595940">
            <w:pPr>
              <w:jc w:val="cente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3.5</w:t>
            </w:r>
          </w:p>
        </w:tc>
        <w:tc>
          <w:tcPr>
            <w:tcW w:w="3825" w:type="dxa"/>
          </w:tcPr>
          <w:p w14:paraId="34F351FF" w14:textId="388E7057" w:rsidR="00CA35BB" w:rsidRPr="008F360D" w:rsidRDefault="00CA35BB" w:rsidP="005E3A80">
            <w:pP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Музеи (выставочные залы, галереи)</w:t>
            </w:r>
            <w:r w:rsidR="00695B51" w:rsidRPr="008F360D">
              <w:rPr>
                <w:rFonts w:ascii="Tahoma" w:eastAsia="Arial Unicode MS" w:hAnsi="Tahoma" w:cs="Tahoma"/>
                <w:color w:val="auto"/>
                <w:sz w:val="20"/>
                <w:szCs w:val="20"/>
                <w:lang w:val="ru-RU" w:eastAsia="ru-RU"/>
              </w:rPr>
              <w:t xml:space="preserve"> </w:t>
            </w:r>
            <w:r w:rsidR="00326D54" w:rsidRPr="008F360D">
              <w:rPr>
                <w:rFonts w:ascii="Tahoma" w:eastAsia="Arial Unicode MS" w:hAnsi="Tahoma" w:cs="Tahoma"/>
                <w:color w:val="auto"/>
                <w:sz w:val="20"/>
                <w:szCs w:val="20"/>
                <w:lang w:val="ru-RU" w:eastAsia="ru-RU"/>
              </w:rPr>
              <w:t>*</w:t>
            </w:r>
          </w:p>
        </w:tc>
        <w:tc>
          <w:tcPr>
            <w:tcW w:w="1549" w:type="dxa"/>
          </w:tcPr>
          <w:p w14:paraId="759D8172" w14:textId="5A92678E" w:rsidR="00CA35BB" w:rsidRPr="008F360D" w:rsidRDefault="00CA35BB" w:rsidP="005E3A80">
            <w:pP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объект</w:t>
            </w:r>
          </w:p>
        </w:tc>
        <w:tc>
          <w:tcPr>
            <w:tcW w:w="1413" w:type="dxa"/>
          </w:tcPr>
          <w:p w14:paraId="367BDC24" w14:textId="3D9BA05B" w:rsidR="00CA35BB" w:rsidRPr="008F360D" w:rsidRDefault="00CA35BB" w:rsidP="005E3A80">
            <w:pPr>
              <w:jc w:val="cente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н/д</w:t>
            </w:r>
          </w:p>
        </w:tc>
        <w:tc>
          <w:tcPr>
            <w:tcW w:w="2402" w:type="dxa"/>
          </w:tcPr>
          <w:p w14:paraId="071F4E60" w14:textId="77777777" w:rsidR="00CA35BB" w:rsidRPr="008F360D" w:rsidRDefault="00CA35BB" w:rsidP="005E3A80">
            <w:pP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1 краеведческий</w:t>
            </w:r>
          </w:p>
          <w:p w14:paraId="48B90FF1" w14:textId="611196D6" w:rsidR="00CA35BB" w:rsidRPr="008F360D" w:rsidRDefault="00CA35BB" w:rsidP="005E3A80">
            <w:pP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1 тематический</w:t>
            </w:r>
          </w:p>
        </w:tc>
        <w:tc>
          <w:tcPr>
            <w:tcW w:w="1549" w:type="dxa"/>
          </w:tcPr>
          <w:p w14:paraId="7EA57999" w14:textId="1CD81ED9" w:rsidR="00CA35BB" w:rsidRPr="008F360D" w:rsidRDefault="0092004F" w:rsidP="005E3A80">
            <w:pPr>
              <w:jc w:val="cente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2</w:t>
            </w:r>
          </w:p>
        </w:tc>
        <w:tc>
          <w:tcPr>
            <w:tcW w:w="1944" w:type="dxa"/>
          </w:tcPr>
          <w:p w14:paraId="2D36D5C0" w14:textId="512150E4" w:rsidR="00CA35BB" w:rsidRPr="008F360D" w:rsidRDefault="00F04286" w:rsidP="005E3A80">
            <w:pPr>
              <w:jc w:val="cente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w:t>
            </w:r>
          </w:p>
        </w:tc>
        <w:tc>
          <w:tcPr>
            <w:tcW w:w="1709" w:type="dxa"/>
          </w:tcPr>
          <w:p w14:paraId="2BB2E145" w14:textId="11119783" w:rsidR="00CA35BB" w:rsidRPr="008F360D" w:rsidRDefault="00F04286" w:rsidP="005E3A80">
            <w:pPr>
              <w:jc w:val="cente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w:t>
            </w:r>
          </w:p>
        </w:tc>
      </w:tr>
      <w:tr w:rsidR="004033AC" w:rsidRPr="008F360D" w14:paraId="724BAEC6" w14:textId="77777777" w:rsidTr="00595940">
        <w:trPr>
          <w:cantSplit/>
          <w:trHeight w:val="20"/>
        </w:trPr>
        <w:tc>
          <w:tcPr>
            <w:tcW w:w="678" w:type="dxa"/>
          </w:tcPr>
          <w:p w14:paraId="54AFDDD2" w14:textId="570E77AA" w:rsidR="00293364" w:rsidRPr="008F360D" w:rsidRDefault="00293364" w:rsidP="00595940">
            <w:pPr>
              <w:jc w:val="cente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lastRenderedPageBreak/>
              <w:t>3.</w:t>
            </w:r>
            <w:r w:rsidR="00CA35BB" w:rsidRPr="008F360D">
              <w:rPr>
                <w:rFonts w:ascii="Tahoma" w:eastAsia="Arial Unicode MS" w:hAnsi="Tahoma" w:cs="Tahoma"/>
                <w:color w:val="auto"/>
                <w:sz w:val="20"/>
                <w:szCs w:val="20"/>
                <w:lang w:val="ru-RU" w:eastAsia="ru-RU"/>
              </w:rPr>
              <w:t>6</w:t>
            </w:r>
          </w:p>
        </w:tc>
        <w:tc>
          <w:tcPr>
            <w:tcW w:w="3825" w:type="dxa"/>
          </w:tcPr>
          <w:p w14:paraId="79DDA803" w14:textId="6F897DBB" w:rsidR="00293364" w:rsidRPr="008F360D" w:rsidRDefault="00293364" w:rsidP="005E3A80">
            <w:pP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Помещения для культурно-массовой работы, досуга и любительской деятельности</w:t>
            </w:r>
          </w:p>
        </w:tc>
        <w:tc>
          <w:tcPr>
            <w:tcW w:w="1549" w:type="dxa"/>
          </w:tcPr>
          <w:p w14:paraId="47837C6A" w14:textId="639321D3" w:rsidR="00293364" w:rsidRPr="008F360D" w:rsidRDefault="00293364" w:rsidP="005E3A80">
            <w:pP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 xml:space="preserve">кв. м общей площади </w:t>
            </w:r>
          </w:p>
        </w:tc>
        <w:tc>
          <w:tcPr>
            <w:tcW w:w="1413" w:type="dxa"/>
          </w:tcPr>
          <w:p w14:paraId="1A48DBFB" w14:textId="2B94D405" w:rsidR="00293364" w:rsidRPr="008F360D" w:rsidRDefault="00293364" w:rsidP="005E3A80">
            <w:pPr>
              <w:jc w:val="cente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н/д</w:t>
            </w:r>
          </w:p>
        </w:tc>
        <w:tc>
          <w:tcPr>
            <w:tcW w:w="2402" w:type="dxa"/>
          </w:tcPr>
          <w:p w14:paraId="782BEE1E" w14:textId="47F3B0DE" w:rsidR="00293364" w:rsidRPr="008F360D" w:rsidRDefault="00293364" w:rsidP="005E3A80">
            <w:pPr>
              <w:rPr>
                <w:rFonts w:ascii="Tahoma" w:eastAsia="Arial Unicode MS" w:hAnsi="Tahoma" w:cs="Tahoma"/>
                <w:color w:val="auto"/>
                <w:sz w:val="20"/>
                <w:szCs w:val="20"/>
                <w:lang w:eastAsia="ru-RU"/>
              </w:rPr>
            </w:pPr>
            <w:r w:rsidRPr="008F360D">
              <w:rPr>
                <w:rFonts w:ascii="Tahoma" w:eastAsia="Arial Unicode MS" w:hAnsi="Tahoma" w:cs="Tahoma"/>
                <w:color w:val="auto"/>
                <w:sz w:val="20"/>
                <w:szCs w:val="20"/>
                <w:lang w:val="ru-RU" w:eastAsia="ru-RU"/>
              </w:rPr>
              <w:t>50-60</w:t>
            </w:r>
            <w:r w:rsidR="005C2E72" w:rsidRPr="008F360D">
              <w:rPr>
                <w:rFonts w:ascii="Tahoma" w:eastAsia="Arial Unicode MS" w:hAnsi="Tahoma" w:cs="Tahoma"/>
                <w:color w:val="auto"/>
                <w:sz w:val="20"/>
                <w:szCs w:val="20"/>
                <w:lang w:val="ru-RU" w:eastAsia="ru-RU"/>
              </w:rPr>
              <w:t xml:space="preserve"> </w:t>
            </w:r>
            <w:r w:rsidR="00B01A7A" w:rsidRPr="008F360D">
              <w:rPr>
                <w:rFonts w:ascii="Tahoma" w:eastAsia="Arial Unicode MS" w:hAnsi="Tahoma" w:cs="Tahoma"/>
                <w:color w:val="auto"/>
                <w:sz w:val="20"/>
                <w:szCs w:val="20"/>
                <w:lang w:val="ru-RU" w:eastAsia="ru-RU"/>
              </w:rPr>
              <w:t>на 1 тыс. человек</w:t>
            </w:r>
          </w:p>
        </w:tc>
        <w:tc>
          <w:tcPr>
            <w:tcW w:w="1549" w:type="dxa"/>
          </w:tcPr>
          <w:p w14:paraId="485AEF1B" w14:textId="07969245" w:rsidR="00293364" w:rsidRPr="008F360D" w:rsidRDefault="00293364" w:rsidP="005E3A80">
            <w:pPr>
              <w:jc w:val="cente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6 276</w:t>
            </w:r>
          </w:p>
        </w:tc>
        <w:tc>
          <w:tcPr>
            <w:tcW w:w="1944" w:type="dxa"/>
          </w:tcPr>
          <w:p w14:paraId="6393C289" w14:textId="36761B5D" w:rsidR="00293364" w:rsidRPr="008F360D" w:rsidRDefault="00293364" w:rsidP="005E3A80">
            <w:pPr>
              <w:jc w:val="cente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w:t>
            </w:r>
          </w:p>
        </w:tc>
        <w:tc>
          <w:tcPr>
            <w:tcW w:w="1709" w:type="dxa"/>
          </w:tcPr>
          <w:p w14:paraId="369AF8E8" w14:textId="6C047E66" w:rsidR="00293364" w:rsidRPr="008F360D" w:rsidRDefault="00293364" w:rsidP="005E3A80">
            <w:pPr>
              <w:jc w:val="center"/>
              <w:rPr>
                <w:rFonts w:ascii="Tahoma" w:eastAsia="Arial Unicode MS" w:hAnsi="Tahoma" w:cs="Tahoma"/>
                <w:color w:val="auto"/>
                <w:sz w:val="20"/>
                <w:szCs w:val="20"/>
                <w:lang w:eastAsia="ru-RU"/>
              </w:rPr>
            </w:pPr>
            <w:r w:rsidRPr="008F360D">
              <w:rPr>
                <w:rFonts w:ascii="Tahoma" w:eastAsia="Arial Unicode MS" w:hAnsi="Tahoma" w:cs="Tahoma"/>
                <w:color w:val="auto"/>
                <w:sz w:val="20"/>
                <w:szCs w:val="20"/>
                <w:lang w:val="ru-RU" w:eastAsia="ru-RU"/>
              </w:rPr>
              <w:t>-</w:t>
            </w:r>
          </w:p>
        </w:tc>
      </w:tr>
      <w:tr w:rsidR="004033AC" w:rsidRPr="008F360D" w14:paraId="3396E581" w14:textId="77777777" w:rsidTr="00595940">
        <w:trPr>
          <w:cantSplit/>
          <w:trHeight w:val="20"/>
        </w:trPr>
        <w:tc>
          <w:tcPr>
            <w:tcW w:w="678" w:type="dxa"/>
          </w:tcPr>
          <w:p w14:paraId="53FE42D6" w14:textId="7CC46909" w:rsidR="0092004F" w:rsidRPr="008F360D" w:rsidRDefault="0092004F" w:rsidP="00595940">
            <w:pPr>
              <w:jc w:val="cente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3.7</w:t>
            </w:r>
          </w:p>
        </w:tc>
        <w:tc>
          <w:tcPr>
            <w:tcW w:w="3825" w:type="dxa"/>
          </w:tcPr>
          <w:p w14:paraId="5C56EE59" w14:textId="17D360AC" w:rsidR="0092004F" w:rsidRPr="008F360D" w:rsidRDefault="0092004F" w:rsidP="005E3A80">
            <w:pP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Парки культуры и отдыха</w:t>
            </w:r>
            <w:r w:rsidR="00695B51" w:rsidRPr="008F360D">
              <w:rPr>
                <w:rFonts w:ascii="Tahoma" w:eastAsia="Arial Unicode MS" w:hAnsi="Tahoma" w:cs="Tahoma"/>
                <w:color w:val="auto"/>
                <w:sz w:val="20"/>
                <w:szCs w:val="20"/>
                <w:lang w:val="ru-RU" w:eastAsia="ru-RU"/>
              </w:rPr>
              <w:t xml:space="preserve"> </w:t>
            </w:r>
            <w:r w:rsidR="00326D54" w:rsidRPr="008F360D">
              <w:rPr>
                <w:rFonts w:ascii="Tahoma" w:eastAsia="Arial Unicode MS" w:hAnsi="Tahoma" w:cs="Tahoma"/>
                <w:color w:val="auto"/>
                <w:sz w:val="20"/>
                <w:szCs w:val="20"/>
                <w:lang w:val="ru-RU" w:eastAsia="ru-RU"/>
              </w:rPr>
              <w:t>*</w:t>
            </w:r>
          </w:p>
        </w:tc>
        <w:tc>
          <w:tcPr>
            <w:tcW w:w="1549" w:type="dxa"/>
          </w:tcPr>
          <w:p w14:paraId="0E02A7AC" w14:textId="5640E114" w:rsidR="0092004F" w:rsidRPr="008F360D" w:rsidRDefault="00DF3901" w:rsidP="005E3A80">
            <w:pP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о</w:t>
            </w:r>
            <w:r w:rsidR="0092004F" w:rsidRPr="008F360D">
              <w:rPr>
                <w:rFonts w:ascii="Tahoma" w:eastAsia="Arial Unicode MS" w:hAnsi="Tahoma" w:cs="Tahoma"/>
                <w:color w:val="auto"/>
                <w:sz w:val="20"/>
                <w:szCs w:val="20"/>
                <w:lang w:val="ru-RU" w:eastAsia="ru-RU"/>
              </w:rPr>
              <w:t xml:space="preserve">бъект </w:t>
            </w:r>
          </w:p>
        </w:tc>
        <w:tc>
          <w:tcPr>
            <w:tcW w:w="1413" w:type="dxa"/>
          </w:tcPr>
          <w:p w14:paraId="16E73513" w14:textId="1960B940" w:rsidR="0092004F" w:rsidRPr="008F360D" w:rsidRDefault="0092004F" w:rsidP="005E3A80">
            <w:pPr>
              <w:jc w:val="cente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н/д</w:t>
            </w:r>
          </w:p>
        </w:tc>
        <w:tc>
          <w:tcPr>
            <w:tcW w:w="2402" w:type="dxa"/>
          </w:tcPr>
          <w:p w14:paraId="3EEBC73C" w14:textId="573F28CE" w:rsidR="0092004F" w:rsidRPr="008F360D" w:rsidRDefault="0092004F" w:rsidP="005E3A80">
            <w:pP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1</w:t>
            </w:r>
            <w:r w:rsidR="00DF3901" w:rsidRPr="008F360D">
              <w:rPr>
                <w:rFonts w:ascii="Tahoma" w:eastAsia="Arial Unicode MS" w:hAnsi="Tahoma" w:cs="Tahoma"/>
                <w:color w:val="auto"/>
                <w:sz w:val="20"/>
                <w:szCs w:val="20"/>
                <w:lang w:val="ru-RU" w:eastAsia="ru-RU"/>
              </w:rPr>
              <w:t xml:space="preserve"> на городской округ</w:t>
            </w:r>
          </w:p>
        </w:tc>
        <w:tc>
          <w:tcPr>
            <w:tcW w:w="1549" w:type="dxa"/>
          </w:tcPr>
          <w:p w14:paraId="76471E83" w14:textId="2EAF7995" w:rsidR="0092004F" w:rsidRPr="008F360D" w:rsidRDefault="0092004F" w:rsidP="005E3A80">
            <w:pPr>
              <w:jc w:val="cente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1</w:t>
            </w:r>
          </w:p>
        </w:tc>
        <w:tc>
          <w:tcPr>
            <w:tcW w:w="1944" w:type="dxa"/>
          </w:tcPr>
          <w:p w14:paraId="216A8000" w14:textId="719D38F8" w:rsidR="0092004F" w:rsidRPr="008F360D" w:rsidRDefault="00F04286" w:rsidP="005E3A80">
            <w:pPr>
              <w:jc w:val="cente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w:t>
            </w:r>
          </w:p>
        </w:tc>
        <w:tc>
          <w:tcPr>
            <w:tcW w:w="1709" w:type="dxa"/>
          </w:tcPr>
          <w:p w14:paraId="0DBD55F2" w14:textId="3D54C23E" w:rsidR="0092004F" w:rsidRPr="008F360D" w:rsidRDefault="00F04286" w:rsidP="005E3A80">
            <w:pPr>
              <w:jc w:val="cente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w:t>
            </w:r>
          </w:p>
        </w:tc>
      </w:tr>
      <w:tr w:rsidR="004033AC" w:rsidRPr="008F360D" w14:paraId="0114EE21" w14:textId="77777777" w:rsidTr="00595940">
        <w:trPr>
          <w:cantSplit/>
          <w:trHeight w:val="20"/>
        </w:trPr>
        <w:tc>
          <w:tcPr>
            <w:tcW w:w="678" w:type="dxa"/>
          </w:tcPr>
          <w:p w14:paraId="21CCA495" w14:textId="3F7941FB" w:rsidR="00DF3901" w:rsidRPr="008F360D" w:rsidRDefault="00DF3901" w:rsidP="00595940">
            <w:pPr>
              <w:jc w:val="cente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4</w:t>
            </w:r>
          </w:p>
        </w:tc>
        <w:tc>
          <w:tcPr>
            <w:tcW w:w="14391" w:type="dxa"/>
            <w:gridSpan w:val="7"/>
          </w:tcPr>
          <w:p w14:paraId="6D0C047C" w14:textId="35FD33DB" w:rsidR="00DF3901" w:rsidRPr="008F360D" w:rsidRDefault="00DF3901" w:rsidP="005E3A80">
            <w:pPr>
              <w:jc w:val="cente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 xml:space="preserve">Учреждения по работе с детьми и молодежью </w:t>
            </w:r>
          </w:p>
        </w:tc>
      </w:tr>
      <w:tr w:rsidR="004033AC" w:rsidRPr="008F360D" w14:paraId="0BBDBB42" w14:textId="77777777" w:rsidTr="00595940">
        <w:trPr>
          <w:cantSplit/>
          <w:trHeight w:val="20"/>
        </w:trPr>
        <w:tc>
          <w:tcPr>
            <w:tcW w:w="678" w:type="dxa"/>
          </w:tcPr>
          <w:p w14:paraId="6130B942" w14:textId="177BC8C6" w:rsidR="00DF3901" w:rsidRPr="008F360D" w:rsidRDefault="00DF3901" w:rsidP="00595940">
            <w:pPr>
              <w:jc w:val="cente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4.1</w:t>
            </w:r>
          </w:p>
        </w:tc>
        <w:tc>
          <w:tcPr>
            <w:tcW w:w="3825" w:type="dxa"/>
          </w:tcPr>
          <w:p w14:paraId="25401057" w14:textId="34AA8279" w:rsidR="00DF3901" w:rsidRPr="008F360D" w:rsidRDefault="00DF3901" w:rsidP="005E3A80">
            <w:pP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Молодежные центры и иные учреждения по работе с молодежью</w:t>
            </w:r>
            <w:r w:rsidR="00695B51" w:rsidRPr="008F360D">
              <w:rPr>
                <w:rFonts w:ascii="Tahoma" w:eastAsia="Arial Unicode MS" w:hAnsi="Tahoma" w:cs="Tahoma"/>
                <w:color w:val="auto"/>
                <w:sz w:val="20"/>
                <w:szCs w:val="20"/>
                <w:lang w:val="ru-RU" w:eastAsia="ru-RU"/>
              </w:rPr>
              <w:t xml:space="preserve"> </w:t>
            </w:r>
            <w:r w:rsidR="00F9646A" w:rsidRPr="008F360D">
              <w:rPr>
                <w:rFonts w:ascii="Tahoma" w:eastAsia="Arial Unicode MS" w:hAnsi="Tahoma" w:cs="Tahoma"/>
                <w:color w:val="auto"/>
                <w:sz w:val="20"/>
                <w:szCs w:val="20"/>
                <w:lang w:val="ru-RU" w:eastAsia="ru-RU"/>
              </w:rPr>
              <w:t>*</w:t>
            </w:r>
          </w:p>
        </w:tc>
        <w:tc>
          <w:tcPr>
            <w:tcW w:w="1549" w:type="dxa"/>
          </w:tcPr>
          <w:p w14:paraId="25BF9AA5" w14:textId="2291BF5B" w:rsidR="00DF3901" w:rsidRPr="008F360D" w:rsidRDefault="00DF3901" w:rsidP="005E3A80">
            <w:pP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мест</w:t>
            </w:r>
            <w:r w:rsidR="005C2E72" w:rsidRPr="008F360D">
              <w:rPr>
                <w:rFonts w:ascii="Tahoma" w:eastAsia="Arial Unicode MS" w:hAnsi="Tahoma" w:cs="Tahoma"/>
                <w:color w:val="auto"/>
                <w:sz w:val="20"/>
                <w:szCs w:val="20"/>
                <w:lang w:val="ru-RU" w:eastAsia="ru-RU"/>
              </w:rPr>
              <w:t>о</w:t>
            </w:r>
            <w:r w:rsidRPr="008F360D">
              <w:rPr>
                <w:rFonts w:ascii="Tahoma" w:eastAsia="Arial Unicode MS" w:hAnsi="Tahoma" w:cs="Tahoma"/>
                <w:color w:val="auto"/>
                <w:sz w:val="20"/>
                <w:szCs w:val="20"/>
                <w:lang w:val="ru-RU" w:eastAsia="ru-RU"/>
              </w:rPr>
              <w:t xml:space="preserve"> </w:t>
            </w:r>
          </w:p>
        </w:tc>
        <w:tc>
          <w:tcPr>
            <w:tcW w:w="1413" w:type="dxa"/>
          </w:tcPr>
          <w:p w14:paraId="429C78E5" w14:textId="02D22395" w:rsidR="00DF3901" w:rsidRPr="008F360D" w:rsidRDefault="00DF3901" w:rsidP="005E3A80">
            <w:pPr>
              <w:jc w:val="cente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н/д</w:t>
            </w:r>
          </w:p>
        </w:tc>
        <w:tc>
          <w:tcPr>
            <w:tcW w:w="2402" w:type="dxa"/>
          </w:tcPr>
          <w:p w14:paraId="07D6B193" w14:textId="0815C00E" w:rsidR="00DF3901" w:rsidRPr="008F360D" w:rsidRDefault="00DF3901" w:rsidP="005E3A80">
            <w:pP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3</w:t>
            </w:r>
            <w:r w:rsidR="005C2E72" w:rsidRPr="008F360D">
              <w:rPr>
                <w:rFonts w:ascii="Tahoma" w:eastAsia="Arial Unicode MS" w:hAnsi="Tahoma" w:cs="Tahoma"/>
                <w:color w:val="auto"/>
                <w:sz w:val="20"/>
                <w:szCs w:val="20"/>
                <w:lang w:val="ru-RU" w:eastAsia="ru-RU"/>
              </w:rPr>
              <w:t xml:space="preserve"> </w:t>
            </w:r>
            <w:r w:rsidR="00B01A7A" w:rsidRPr="008F360D">
              <w:rPr>
                <w:rFonts w:ascii="Tahoma" w:eastAsia="Arial Unicode MS" w:hAnsi="Tahoma" w:cs="Tahoma"/>
                <w:color w:val="auto"/>
                <w:sz w:val="20"/>
                <w:szCs w:val="20"/>
                <w:lang w:val="ru-RU" w:eastAsia="ru-RU"/>
              </w:rPr>
              <w:t>на 1 тыс. человек</w:t>
            </w:r>
          </w:p>
        </w:tc>
        <w:tc>
          <w:tcPr>
            <w:tcW w:w="1549" w:type="dxa"/>
          </w:tcPr>
          <w:p w14:paraId="526719B6" w14:textId="344CB9C9" w:rsidR="00DF3901" w:rsidRPr="008F360D" w:rsidRDefault="00F9646A" w:rsidP="005E3A80">
            <w:pPr>
              <w:jc w:val="cente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338</w:t>
            </w:r>
          </w:p>
        </w:tc>
        <w:tc>
          <w:tcPr>
            <w:tcW w:w="1944" w:type="dxa"/>
          </w:tcPr>
          <w:p w14:paraId="585235A1" w14:textId="4CDE83E0" w:rsidR="00DF3901" w:rsidRPr="008F360D" w:rsidRDefault="00DF3901" w:rsidP="005E3A80">
            <w:pPr>
              <w:jc w:val="cente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w:t>
            </w:r>
          </w:p>
        </w:tc>
        <w:tc>
          <w:tcPr>
            <w:tcW w:w="1709" w:type="dxa"/>
          </w:tcPr>
          <w:p w14:paraId="64E04B83" w14:textId="0F75FDA6" w:rsidR="00DF3901" w:rsidRPr="008F360D" w:rsidRDefault="00DF3901" w:rsidP="005E3A80">
            <w:pPr>
              <w:jc w:val="center"/>
              <w:rPr>
                <w:rFonts w:ascii="Tahoma" w:eastAsia="Arial Unicode MS" w:hAnsi="Tahoma" w:cs="Tahoma"/>
                <w:color w:val="auto"/>
                <w:sz w:val="20"/>
                <w:szCs w:val="20"/>
                <w:lang w:val="ru-RU" w:eastAsia="ru-RU"/>
              </w:rPr>
            </w:pPr>
            <w:r w:rsidRPr="008F360D">
              <w:rPr>
                <w:rFonts w:ascii="Tahoma" w:eastAsia="Arial Unicode MS" w:hAnsi="Tahoma" w:cs="Tahoma"/>
                <w:color w:val="auto"/>
                <w:sz w:val="20"/>
                <w:szCs w:val="20"/>
                <w:lang w:val="ru-RU" w:eastAsia="ru-RU"/>
              </w:rPr>
              <w:t>-</w:t>
            </w:r>
          </w:p>
        </w:tc>
      </w:tr>
    </w:tbl>
    <w:p w14:paraId="6B5DAE45" w14:textId="5FCD21E9" w:rsidR="00133EF3" w:rsidRPr="008F360D" w:rsidRDefault="00326D54" w:rsidP="005E3A80">
      <w:pPr>
        <w:pStyle w:val="ConsPlusNormal"/>
        <w:ind w:firstLine="0"/>
        <w:rPr>
          <w:rFonts w:ascii="Tahoma" w:hAnsi="Tahoma"/>
        </w:rPr>
      </w:pPr>
      <w:r w:rsidRPr="008F360D">
        <w:rPr>
          <w:rFonts w:ascii="Tahoma" w:hAnsi="Tahoma"/>
        </w:rPr>
        <w:t>Примечание</w:t>
      </w:r>
      <w:r w:rsidR="00695B51" w:rsidRPr="008F360D">
        <w:rPr>
          <w:rFonts w:ascii="Tahoma" w:hAnsi="Tahoma"/>
        </w:rPr>
        <w:t xml:space="preserve"> –</w:t>
      </w:r>
      <w:r w:rsidRPr="008F360D">
        <w:rPr>
          <w:rFonts w:ascii="Tahoma" w:hAnsi="Tahoma"/>
        </w:rPr>
        <w:t xml:space="preserve"> * </w:t>
      </w:r>
      <w:r w:rsidR="00117200" w:rsidRPr="008F360D">
        <w:rPr>
          <w:rFonts w:ascii="Tahoma" w:hAnsi="Tahoma"/>
        </w:rPr>
        <w:t>–</w:t>
      </w:r>
      <w:r w:rsidRPr="008F360D">
        <w:rPr>
          <w:rFonts w:ascii="Tahoma" w:hAnsi="Tahoma"/>
        </w:rPr>
        <w:t xml:space="preserve"> расчет был выполнен на </w:t>
      </w:r>
      <w:r w:rsidR="00E341F6" w:rsidRPr="008F360D">
        <w:rPr>
          <w:rFonts w:ascii="Tahoma" w:hAnsi="Tahoma"/>
        </w:rPr>
        <w:t>фактическую</w:t>
      </w:r>
      <w:r w:rsidRPr="008F360D">
        <w:rPr>
          <w:rFonts w:ascii="Tahoma" w:hAnsi="Tahoma"/>
        </w:rPr>
        <w:t xml:space="preserve"> численность населения городского округа (112,6 тыс. человек)</w:t>
      </w:r>
    </w:p>
    <w:p w14:paraId="74279C0B" w14:textId="77777777" w:rsidR="00117200" w:rsidRPr="008F360D" w:rsidRDefault="00117200" w:rsidP="00877B9D">
      <w:pPr>
        <w:rPr>
          <w:color w:val="auto"/>
          <w:lang w:val="ru-RU"/>
        </w:rPr>
      </w:pPr>
    </w:p>
    <w:p w14:paraId="4E0B892D" w14:textId="77777777" w:rsidR="00024EA5" w:rsidRPr="008F360D" w:rsidRDefault="00024EA5" w:rsidP="00877B9D">
      <w:pPr>
        <w:rPr>
          <w:color w:val="auto"/>
          <w:lang w:val="ru-RU"/>
        </w:rPr>
        <w:sectPr w:rsidR="00024EA5" w:rsidRPr="008F360D" w:rsidSect="00AA2270">
          <w:headerReference w:type="default" r:id="rId32"/>
          <w:pgSz w:w="16838" w:h="11906" w:orient="landscape"/>
          <w:pgMar w:top="1134" w:right="851" w:bottom="1134" w:left="1134" w:header="709" w:footer="709" w:gutter="0"/>
          <w:cols w:space="708"/>
          <w:docGrid w:linePitch="360"/>
        </w:sectPr>
      </w:pPr>
    </w:p>
    <w:p w14:paraId="5EE27E88" w14:textId="28DF4025" w:rsidR="0036380B" w:rsidRPr="008F360D" w:rsidRDefault="0036380B" w:rsidP="00DE7CEB">
      <w:pPr>
        <w:pStyle w:val="aff9"/>
      </w:pPr>
      <w:r w:rsidRPr="008F360D">
        <w:lastRenderedPageBreak/>
        <w:t xml:space="preserve">Анализ количественных и качественных характеристик действующих объектов социальной инфраструктуры </w:t>
      </w:r>
      <w:r w:rsidR="001F7FEA" w:rsidRPr="008F360D">
        <w:t>Северного</w:t>
      </w:r>
      <w:r w:rsidRPr="008F360D">
        <w:t xml:space="preserve"> и </w:t>
      </w:r>
      <w:r w:rsidR="001F7FEA" w:rsidRPr="008F360D">
        <w:t xml:space="preserve">Южного </w:t>
      </w:r>
      <w:r w:rsidRPr="008F360D">
        <w:t>ра</w:t>
      </w:r>
      <w:r w:rsidR="00595940" w:rsidRPr="008F360D">
        <w:t>йонов позволяет сделать вывод о </w:t>
      </w:r>
      <w:r w:rsidRPr="008F360D">
        <w:t>следующих проблемах:</w:t>
      </w:r>
      <w:r w:rsidR="001F7FEA" w:rsidRPr="008F360D">
        <w:t xml:space="preserve"> </w:t>
      </w:r>
    </w:p>
    <w:p w14:paraId="591469BF" w14:textId="0CF40B85" w:rsidR="0036380B" w:rsidRPr="008F360D" w:rsidRDefault="0036380B" w:rsidP="00DE7CEB">
      <w:pPr>
        <w:pStyle w:val="aff9"/>
      </w:pPr>
      <w:r w:rsidRPr="008F360D">
        <w:t>1. Отсутствие объектов:</w:t>
      </w:r>
    </w:p>
    <w:p w14:paraId="5D6F2BE6" w14:textId="53EE85D1" w:rsidR="0036380B" w:rsidRPr="008F360D" w:rsidRDefault="0036380B" w:rsidP="009A3F55">
      <w:pPr>
        <w:pStyle w:val="afa"/>
      </w:pPr>
      <w:r w:rsidRPr="008F360D">
        <w:t xml:space="preserve">межшкольных учебно-производственные комбинатов (потребность – </w:t>
      </w:r>
      <w:r w:rsidR="007E1882" w:rsidRPr="008F360D">
        <w:t>1232 </w:t>
      </w:r>
      <w:r w:rsidRPr="008F360D">
        <w:t>места);</w:t>
      </w:r>
    </w:p>
    <w:p w14:paraId="1CF813CC" w14:textId="4EE69CD5" w:rsidR="0036380B" w:rsidRPr="008F360D" w:rsidRDefault="0036380B" w:rsidP="009A3F55">
      <w:pPr>
        <w:pStyle w:val="afa"/>
      </w:pPr>
      <w:r w:rsidRPr="008F360D">
        <w:t xml:space="preserve">универсальных спортивно-зрелищных залов (потребность – </w:t>
      </w:r>
      <w:r w:rsidR="00326D54" w:rsidRPr="008F360D">
        <w:t>1013</w:t>
      </w:r>
      <w:r w:rsidRPr="008F360D">
        <w:t xml:space="preserve"> мест).</w:t>
      </w:r>
    </w:p>
    <w:p w14:paraId="5F0F611B" w14:textId="6E0AFA1B" w:rsidR="0036380B" w:rsidRPr="008F360D" w:rsidRDefault="0036380B" w:rsidP="00DE7CEB">
      <w:pPr>
        <w:pStyle w:val="aff9"/>
      </w:pPr>
      <w:r w:rsidRPr="008F360D">
        <w:t xml:space="preserve">2. </w:t>
      </w:r>
      <w:r w:rsidR="00376CCD" w:rsidRPr="008F360D">
        <w:t>Недостаточная мощность объектов:</w:t>
      </w:r>
    </w:p>
    <w:p w14:paraId="255FFA1D" w14:textId="38801AFC" w:rsidR="00376CCD" w:rsidRPr="008F360D" w:rsidRDefault="00731E88" w:rsidP="009A3F55">
      <w:pPr>
        <w:pStyle w:val="afa"/>
      </w:pPr>
      <w:r w:rsidRPr="008F360D">
        <w:t>общеобразовательных организаций</w:t>
      </w:r>
      <w:r w:rsidR="00376CCD" w:rsidRPr="008F360D">
        <w:t xml:space="preserve"> (дефицит – </w:t>
      </w:r>
      <w:r w:rsidR="007E1882" w:rsidRPr="008F360D">
        <w:t>2</w:t>
      </w:r>
      <w:r w:rsidR="00376CCD" w:rsidRPr="008F360D">
        <w:t>550 учащихся);</w:t>
      </w:r>
    </w:p>
    <w:p w14:paraId="15F50856" w14:textId="1656C283" w:rsidR="00CA35BB" w:rsidRPr="008F360D" w:rsidRDefault="00731E88" w:rsidP="009A3F55">
      <w:pPr>
        <w:pStyle w:val="afa"/>
      </w:pPr>
      <w:r w:rsidRPr="008F360D">
        <w:t>организаций дополнительного образования</w:t>
      </w:r>
      <w:r w:rsidR="00376CCD" w:rsidRPr="008F360D">
        <w:t xml:space="preserve"> (дефицит – </w:t>
      </w:r>
      <w:r w:rsidR="007E1882" w:rsidRPr="008F360D">
        <w:t>10</w:t>
      </w:r>
      <w:r w:rsidR="00376CCD" w:rsidRPr="008F360D">
        <w:t>879 мест)</w:t>
      </w:r>
      <w:r w:rsidR="00CA35BB" w:rsidRPr="008F360D">
        <w:t>;</w:t>
      </w:r>
    </w:p>
    <w:p w14:paraId="05FC060C" w14:textId="6031026A" w:rsidR="00376CCD" w:rsidRPr="008F360D" w:rsidRDefault="00CA35BB" w:rsidP="009A3F55">
      <w:pPr>
        <w:pStyle w:val="afa"/>
      </w:pPr>
      <w:r w:rsidRPr="008F360D">
        <w:t>общедоступных универсальных библиотек (дефицит – 1 объект</w:t>
      </w:r>
      <w:r w:rsidR="00376CCD" w:rsidRPr="008F360D">
        <w:t>).</w:t>
      </w:r>
    </w:p>
    <w:p w14:paraId="57BE6238" w14:textId="3BC4725B" w:rsidR="0036380B" w:rsidRPr="008F360D" w:rsidRDefault="00376CCD" w:rsidP="00DE7CEB">
      <w:pPr>
        <w:pStyle w:val="aff9"/>
      </w:pPr>
      <w:r w:rsidRPr="008F360D">
        <w:t>3. Ветхость объектов:</w:t>
      </w:r>
    </w:p>
    <w:p w14:paraId="0F9AABFB" w14:textId="09E5A993" w:rsidR="00376CCD" w:rsidRPr="008F360D" w:rsidRDefault="00376CCD" w:rsidP="009A3F55">
      <w:pPr>
        <w:pStyle w:val="afa"/>
      </w:pPr>
      <w:r w:rsidRPr="008F360D">
        <w:t xml:space="preserve">детский сад </w:t>
      </w:r>
      <w:r w:rsidR="00005C2B" w:rsidRPr="008F360D">
        <w:t>«</w:t>
      </w:r>
      <w:r w:rsidRPr="008F360D">
        <w:t>Руслан</w:t>
      </w:r>
      <w:r w:rsidR="00005C2B" w:rsidRPr="008F360D">
        <w:t>»</w:t>
      </w:r>
      <w:r w:rsidRPr="008F360D">
        <w:t xml:space="preserve"> (90% износа);</w:t>
      </w:r>
    </w:p>
    <w:p w14:paraId="50033F39" w14:textId="41551465" w:rsidR="00376CCD" w:rsidRPr="008F360D" w:rsidRDefault="00376CCD" w:rsidP="009A3F55">
      <w:pPr>
        <w:pStyle w:val="afa"/>
      </w:pPr>
      <w:r w:rsidRPr="008F360D">
        <w:t xml:space="preserve">детский сад </w:t>
      </w:r>
      <w:r w:rsidR="00005C2B" w:rsidRPr="008F360D">
        <w:t>«</w:t>
      </w:r>
      <w:r w:rsidRPr="008F360D">
        <w:t>Теремок</w:t>
      </w:r>
      <w:r w:rsidR="00005C2B" w:rsidRPr="008F360D">
        <w:t>»</w:t>
      </w:r>
      <w:r w:rsidRPr="008F360D">
        <w:t xml:space="preserve"> (95% износа);</w:t>
      </w:r>
    </w:p>
    <w:p w14:paraId="4E3FBFF4" w14:textId="69995723" w:rsidR="00376CCD" w:rsidRPr="008F360D" w:rsidRDefault="00376CCD" w:rsidP="009A3F55">
      <w:pPr>
        <w:pStyle w:val="afa"/>
      </w:pPr>
      <w:r w:rsidRPr="008F360D">
        <w:t xml:space="preserve">детский сад </w:t>
      </w:r>
      <w:r w:rsidR="00005C2B" w:rsidRPr="008F360D">
        <w:t>«</w:t>
      </w:r>
      <w:r w:rsidRPr="008F360D">
        <w:t>Березка</w:t>
      </w:r>
      <w:r w:rsidR="00005C2B" w:rsidRPr="008F360D">
        <w:t>»</w:t>
      </w:r>
      <w:r w:rsidRPr="008F360D">
        <w:t xml:space="preserve"> (70% износа);</w:t>
      </w:r>
    </w:p>
    <w:p w14:paraId="7C8BD398" w14:textId="08885940" w:rsidR="00376CCD" w:rsidRPr="008F360D" w:rsidRDefault="00376CCD" w:rsidP="009A3F55">
      <w:pPr>
        <w:pStyle w:val="afa"/>
      </w:pPr>
      <w:r w:rsidRPr="008F360D">
        <w:t xml:space="preserve">детский сад </w:t>
      </w:r>
      <w:r w:rsidR="00005C2B" w:rsidRPr="008F360D">
        <w:t>«</w:t>
      </w:r>
      <w:r w:rsidRPr="008F360D">
        <w:t>Золотой петушок</w:t>
      </w:r>
      <w:r w:rsidR="00005C2B" w:rsidRPr="008F360D">
        <w:t>»</w:t>
      </w:r>
      <w:r w:rsidRPr="008F360D">
        <w:t xml:space="preserve"> (61% износа);</w:t>
      </w:r>
    </w:p>
    <w:p w14:paraId="01657BE9" w14:textId="3370D4E3" w:rsidR="00376CCD" w:rsidRPr="008F360D" w:rsidRDefault="00376CCD" w:rsidP="009A3F55">
      <w:pPr>
        <w:pStyle w:val="afa"/>
      </w:pPr>
      <w:r w:rsidRPr="008F360D">
        <w:t xml:space="preserve">детский сад </w:t>
      </w:r>
      <w:r w:rsidR="00005C2B" w:rsidRPr="008F360D">
        <w:t>«</w:t>
      </w:r>
      <w:r w:rsidRPr="008F360D">
        <w:t>Олененок</w:t>
      </w:r>
      <w:r w:rsidR="00005C2B" w:rsidRPr="008F360D">
        <w:t>»</w:t>
      </w:r>
      <w:r w:rsidRPr="008F360D">
        <w:t xml:space="preserve"> (75% износа);</w:t>
      </w:r>
    </w:p>
    <w:p w14:paraId="0ECD8680" w14:textId="0719F37A" w:rsidR="00376CCD" w:rsidRPr="008F360D" w:rsidRDefault="00376CCD" w:rsidP="009A3F55">
      <w:pPr>
        <w:pStyle w:val="afa"/>
      </w:pPr>
      <w:r w:rsidRPr="008F360D">
        <w:t xml:space="preserve">детский сад </w:t>
      </w:r>
      <w:r w:rsidR="00005C2B" w:rsidRPr="008F360D">
        <w:t>«</w:t>
      </w:r>
      <w:r w:rsidRPr="008F360D">
        <w:t>Огонек</w:t>
      </w:r>
      <w:r w:rsidR="00005C2B" w:rsidRPr="008F360D">
        <w:t>»</w:t>
      </w:r>
      <w:r w:rsidRPr="008F360D">
        <w:t xml:space="preserve"> (65% износа);</w:t>
      </w:r>
    </w:p>
    <w:p w14:paraId="48F0E274" w14:textId="2A1DA731" w:rsidR="00376CCD" w:rsidRPr="008F360D" w:rsidRDefault="00376CCD" w:rsidP="009A3F55">
      <w:pPr>
        <w:pStyle w:val="afa"/>
      </w:pPr>
      <w:r w:rsidRPr="008F360D">
        <w:t xml:space="preserve">детский сад </w:t>
      </w:r>
      <w:r w:rsidR="00005C2B" w:rsidRPr="008F360D">
        <w:t>«</w:t>
      </w:r>
      <w:r w:rsidRPr="008F360D">
        <w:t>Елочка</w:t>
      </w:r>
      <w:r w:rsidR="00005C2B" w:rsidRPr="008F360D">
        <w:t>»</w:t>
      </w:r>
      <w:r w:rsidRPr="008F360D">
        <w:t xml:space="preserve"> (66% износа);</w:t>
      </w:r>
    </w:p>
    <w:p w14:paraId="4EEAFC50" w14:textId="6211DB64" w:rsidR="00376CCD" w:rsidRPr="008F360D" w:rsidRDefault="00376CCD" w:rsidP="009A3F55">
      <w:pPr>
        <w:pStyle w:val="afa"/>
      </w:pPr>
      <w:r w:rsidRPr="008F360D">
        <w:t xml:space="preserve">детский сад </w:t>
      </w:r>
      <w:r w:rsidR="00005C2B" w:rsidRPr="008F360D">
        <w:t>«</w:t>
      </w:r>
      <w:r w:rsidRPr="008F360D">
        <w:t>Загадка</w:t>
      </w:r>
      <w:r w:rsidR="00005C2B" w:rsidRPr="008F360D">
        <w:t>»</w:t>
      </w:r>
      <w:r w:rsidRPr="008F360D">
        <w:t xml:space="preserve"> (65% износа);</w:t>
      </w:r>
    </w:p>
    <w:p w14:paraId="40A2FE89" w14:textId="0B17F060" w:rsidR="00376CCD" w:rsidRPr="008F360D" w:rsidRDefault="00376CCD" w:rsidP="009A3F55">
      <w:pPr>
        <w:pStyle w:val="afa"/>
      </w:pPr>
      <w:r w:rsidRPr="008F360D">
        <w:t xml:space="preserve">начальная школа – детский сад </w:t>
      </w:r>
      <w:r w:rsidR="00005C2B" w:rsidRPr="008F360D">
        <w:t>«</w:t>
      </w:r>
      <w:r w:rsidRPr="008F360D">
        <w:t>Центр детства</w:t>
      </w:r>
      <w:r w:rsidR="00005C2B" w:rsidRPr="008F360D">
        <w:t>»</w:t>
      </w:r>
      <w:r w:rsidRPr="008F360D">
        <w:t xml:space="preserve"> (66% износа);</w:t>
      </w:r>
    </w:p>
    <w:p w14:paraId="5436532B" w14:textId="6FDE04A1" w:rsidR="00376CCD" w:rsidRPr="008F360D" w:rsidRDefault="00376CCD" w:rsidP="009A3F55">
      <w:pPr>
        <w:pStyle w:val="afa"/>
      </w:pPr>
      <w:r w:rsidRPr="008F360D">
        <w:t xml:space="preserve">начальная школа – детский сад </w:t>
      </w:r>
      <w:r w:rsidR="00005C2B" w:rsidRPr="008F360D">
        <w:t>«</w:t>
      </w:r>
      <w:r w:rsidRPr="008F360D">
        <w:t>Ивушка</w:t>
      </w:r>
      <w:r w:rsidR="00005C2B" w:rsidRPr="008F360D">
        <w:t>»</w:t>
      </w:r>
      <w:r w:rsidRPr="008F360D">
        <w:t xml:space="preserve"> (61% износа).</w:t>
      </w:r>
    </w:p>
    <w:p w14:paraId="7EE8BAF9" w14:textId="2CB6A868" w:rsidR="00133EF3" w:rsidRPr="008F360D" w:rsidRDefault="0036380B" w:rsidP="00DE7CEB">
      <w:pPr>
        <w:pStyle w:val="aff9"/>
      </w:pPr>
      <w:r w:rsidRPr="008F360D">
        <w:t>Потребность в кинотеатрах удовлетворена за счет киноустановок, размещенных в</w:t>
      </w:r>
      <w:r w:rsidR="00024EA5" w:rsidRPr="008F360D">
        <w:t> </w:t>
      </w:r>
      <w:r w:rsidRPr="008F360D">
        <w:t>клубных учреждениях.</w:t>
      </w:r>
    </w:p>
    <w:p w14:paraId="45EA3249" w14:textId="14B6F692" w:rsidR="006441B2" w:rsidRPr="008F360D" w:rsidRDefault="00DF3901" w:rsidP="00DE7CEB">
      <w:pPr>
        <w:pStyle w:val="aff9"/>
      </w:pPr>
      <w:r w:rsidRPr="008F360D">
        <w:t xml:space="preserve">В районах Коротчаево и Лимбяяха действуют 7 детских дошкольных </w:t>
      </w:r>
      <w:r w:rsidR="00731E88" w:rsidRPr="008F360D">
        <w:t>организаций</w:t>
      </w:r>
      <w:r w:rsidR="00595940" w:rsidRPr="008F360D">
        <w:t xml:space="preserve"> с </w:t>
      </w:r>
      <w:r w:rsidRPr="008F360D">
        <w:t>суммарной мощностью 575 мест. В районе Лимбяяха степень загрузки детского сада</w:t>
      </w:r>
      <w:r w:rsidR="007E1882" w:rsidRPr="008F360D">
        <w:t> </w:t>
      </w:r>
      <w:r w:rsidRPr="008F360D">
        <w:t xml:space="preserve">– 87%, в </w:t>
      </w:r>
      <w:r w:rsidR="001F7FEA" w:rsidRPr="008F360D">
        <w:t xml:space="preserve">районе </w:t>
      </w:r>
      <w:r w:rsidRPr="008F360D">
        <w:t xml:space="preserve">Коротчаево все </w:t>
      </w:r>
      <w:r w:rsidR="00731E88" w:rsidRPr="008F360D">
        <w:t>дошкольные образовательные организации</w:t>
      </w:r>
      <w:r w:rsidRPr="008F360D">
        <w:t xml:space="preserve"> загружены более 100%, максимальная загруженность в детском саде </w:t>
      </w:r>
      <w:r w:rsidR="00005C2B" w:rsidRPr="008F360D">
        <w:t>«</w:t>
      </w:r>
      <w:r w:rsidRPr="008F360D">
        <w:t>Аист</w:t>
      </w:r>
      <w:r w:rsidR="00005C2B" w:rsidRPr="008F360D">
        <w:t>»</w:t>
      </w:r>
      <w:r w:rsidRPr="008F360D">
        <w:t xml:space="preserve"> </w:t>
      </w:r>
      <w:r w:rsidR="001F7FEA" w:rsidRPr="008F360D">
        <w:t>–</w:t>
      </w:r>
      <w:r w:rsidRPr="008F360D">
        <w:t xml:space="preserve"> 134%. Действуют две средние общеобразовательные школы с суммарной мощностью 1525 учащихся, в</w:t>
      </w:r>
      <w:r w:rsidR="00024EA5" w:rsidRPr="008F360D">
        <w:t> </w:t>
      </w:r>
      <w:r w:rsidRPr="008F360D">
        <w:t>школе района Коротчаево расположен бассейн. Кроме того, д</w:t>
      </w:r>
      <w:r w:rsidR="00595940" w:rsidRPr="008F360D">
        <w:t>ействуют две начальные школы. В </w:t>
      </w:r>
      <w:r w:rsidRPr="008F360D">
        <w:t xml:space="preserve">районе Лимбяяха действует общеобразовательная </w:t>
      </w:r>
      <w:r w:rsidR="00731E88" w:rsidRPr="008F360D">
        <w:t>организация</w:t>
      </w:r>
      <w:r w:rsidRPr="008F360D">
        <w:t xml:space="preserve"> – МОУ СОШ №</w:t>
      </w:r>
      <w:r w:rsidR="001950EF" w:rsidRPr="008F360D">
        <w:t> </w:t>
      </w:r>
      <w:r w:rsidRPr="008F360D">
        <w:t xml:space="preserve">9 (фактическая загруженность 100%). В здании бывшей начальной школы расположены молодёжный клуб </w:t>
      </w:r>
      <w:r w:rsidR="00005C2B" w:rsidRPr="008F360D">
        <w:t>«</w:t>
      </w:r>
      <w:r w:rsidRPr="008F360D">
        <w:t>Альфа</w:t>
      </w:r>
      <w:r w:rsidR="00005C2B" w:rsidRPr="008F360D">
        <w:t>»</w:t>
      </w:r>
      <w:r w:rsidRPr="008F360D">
        <w:t xml:space="preserve">, детская школа искусств, библиотека, лыжная база, филиалы центра туризма и ООО НЭК (фактическая загруженность 100%). В районе Коротчаево </w:t>
      </w:r>
      <w:r w:rsidR="001950EF" w:rsidRPr="008F360D">
        <w:t xml:space="preserve">расположен </w:t>
      </w:r>
      <w:r w:rsidRPr="008F360D">
        <w:t xml:space="preserve">комплекс </w:t>
      </w:r>
      <w:r w:rsidR="00005C2B" w:rsidRPr="008F360D">
        <w:t>«</w:t>
      </w:r>
      <w:r w:rsidRPr="008F360D">
        <w:t xml:space="preserve">Начальная школа </w:t>
      </w:r>
      <w:r w:rsidR="001950EF" w:rsidRPr="008F360D">
        <w:t>–</w:t>
      </w:r>
      <w:r w:rsidRPr="008F360D">
        <w:t xml:space="preserve"> детский сад </w:t>
      </w:r>
      <w:r w:rsidR="00005C2B" w:rsidRPr="008F360D">
        <w:t>«</w:t>
      </w:r>
      <w:r w:rsidRPr="008F360D">
        <w:t>Рябинка</w:t>
      </w:r>
      <w:r w:rsidR="00005C2B" w:rsidRPr="008F360D">
        <w:t>»</w:t>
      </w:r>
      <w:r w:rsidR="00595940" w:rsidRPr="008F360D">
        <w:t>, рассчитанный на 130 </w:t>
      </w:r>
      <w:r w:rsidRPr="008F360D">
        <w:t>мест.</w:t>
      </w:r>
    </w:p>
    <w:p w14:paraId="0DFEADFB" w14:textId="2D74F99A" w:rsidR="005238E2" w:rsidRPr="008F360D" w:rsidRDefault="005238E2" w:rsidP="00DE7CEB">
      <w:pPr>
        <w:pStyle w:val="aff9"/>
      </w:pPr>
      <w:r w:rsidRPr="008F360D">
        <w:t>Районы г</w:t>
      </w:r>
      <w:r w:rsidR="00BC5ACC" w:rsidRPr="008F360D">
        <w:t>.</w:t>
      </w:r>
      <w:r w:rsidR="00EA7417" w:rsidRPr="008F360D">
        <w:t> </w:t>
      </w:r>
      <w:r w:rsidR="00BC5ACC" w:rsidRPr="008F360D">
        <w:t>Новый Уренгой</w:t>
      </w:r>
      <w:r w:rsidRPr="008F360D">
        <w:t xml:space="preserve"> полностью обеспечены </w:t>
      </w:r>
      <w:r w:rsidR="00731E88" w:rsidRPr="008F360D">
        <w:t>медицинскими организациями</w:t>
      </w:r>
      <w:r w:rsidRPr="008F360D">
        <w:t>.</w:t>
      </w:r>
      <w:r w:rsidR="00595940" w:rsidRPr="008F360D">
        <w:t xml:space="preserve"> В </w:t>
      </w:r>
      <w:r w:rsidRPr="008F360D">
        <w:t>каждом районе расположены:</w:t>
      </w:r>
      <w:r w:rsidRPr="008F360D">
        <w:rPr>
          <w:rFonts w:eastAsia="Calibri"/>
        </w:rPr>
        <w:t xml:space="preserve"> </w:t>
      </w:r>
      <w:r w:rsidR="00C145C5" w:rsidRPr="008F360D">
        <w:t>медицинские организации, оказывающие медицинскую помощь в амбулаторных и стационарных условиях, медицинские организации скорой медицинской помощи</w:t>
      </w:r>
      <w:r w:rsidRPr="008F360D">
        <w:t>.</w:t>
      </w:r>
    </w:p>
    <w:p w14:paraId="7E652682" w14:textId="1923C254" w:rsidR="005238E2" w:rsidRPr="008F360D" w:rsidRDefault="005238E2" w:rsidP="00DE7CEB">
      <w:pPr>
        <w:pStyle w:val="aff9"/>
      </w:pPr>
      <w:r w:rsidRPr="008F360D">
        <w:t>В районах действуют достаточно крупные культурно-досуговые центры по</w:t>
      </w:r>
      <w:r w:rsidR="00024EA5" w:rsidRPr="008F360D">
        <w:t> </w:t>
      </w:r>
      <w:r w:rsidRPr="008F360D">
        <w:t>300</w:t>
      </w:r>
      <w:r w:rsidR="00CB311C" w:rsidRPr="008F360D">
        <w:t> </w:t>
      </w:r>
      <w:r w:rsidRPr="008F360D">
        <w:t xml:space="preserve">мест. В настоящее время в районе Коротчаево функционирует детская школа искусств, которая размещена в здании КДЦ (112 мест) и жилом доме по ул. Пушкинская (62 места). </w:t>
      </w:r>
      <w:r w:rsidRPr="008F360D">
        <w:lastRenderedPageBreak/>
        <w:t>В</w:t>
      </w:r>
      <w:r w:rsidR="00595940" w:rsidRPr="008F360D">
        <w:t> </w:t>
      </w:r>
      <w:r w:rsidR="00CB311C" w:rsidRPr="008F360D">
        <w:t>районах</w:t>
      </w:r>
      <w:r w:rsidRPr="008F360D">
        <w:t xml:space="preserve"> Коротчаево и Лимбяях</w:t>
      </w:r>
      <w:r w:rsidR="00CB311C" w:rsidRPr="008F360D">
        <w:t>а</w:t>
      </w:r>
      <w:r w:rsidRPr="008F360D">
        <w:t xml:space="preserve"> после реорганизации функционирует одно учреждение культуры клубного типа – </w:t>
      </w:r>
      <w:r w:rsidR="00260008" w:rsidRPr="008F360D">
        <w:t>МАУК ЦКИД</w:t>
      </w:r>
      <w:r w:rsidRPr="008F360D">
        <w:t xml:space="preserve"> </w:t>
      </w:r>
      <w:r w:rsidR="00005C2B" w:rsidRPr="008F360D">
        <w:t>«</w:t>
      </w:r>
      <w:r w:rsidRPr="008F360D">
        <w:t>Магистраль</w:t>
      </w:r>
      <w:r w:rsidR="00005C2B" w:rsidRPr="008F360D">
        <w:t>»</w:t>
      </w:r>
      <w:r w:rsidRPr="008F360D">
        <w:t>.</w:t>
      </w:r>
    </w:p>
    <w:p w14:paraId="09834F80" w14:textId="621CE1D4" w:rsidR="005238E2" w:rsidRPr="008F360D" w:rsidRDefault="005238E2" w:rsidP="00DE7CEB">
      <w:pPr>
        <w:pStyle w:val="aff9"/>
      </w:pPr>
      <w:r w:rsidRPr="008F360D">
        <w:t>В районе Лимбяяха отсутствуют объекты спортивного назначения, в Коротчаево действуют два спортивных зала общей площадью 410 кв.</w:t>
      </w:r>
      <w:r w:rsidR="00CB311C" w:rsidRPr="008F360D">
        <w:t xml:space="preserve"> </w:t>
      </w:r>
      <w:r w:rsidRPr="008F360D">
        <w:t>м.</w:t>
      </w:r>
    </w:p>
    <w:p w14:paraId="0D8DA829" w14:textId="3E791FBD" w:rsidR="005238E2" w:rsidRPr="008F360D" w:rsidRDefault="005238E2" w:rsidP="00DE7CEB">
      <w:pPr>
        <w:pStyle w:val="aff9"/>
      </w:pPr>
      <w:r w:rsidRPr="008F360D">
        <w:t xml:space="preserve">Районы обеспечены учреждениями торгового назначения: в </w:t>
      </w:r>
      <w:r w:rsidR="00CB311C" w:rsidRPr="008F360D">
        <w:t xml:space="preserve">районе </w:t>
      </w:r>
      <w:r w:rsidRPr="008F360D">
        <w:t xml:space="preserve">Коротчаево действуют 43 объекта, из которых 38 магазинов, 4 павильона и 1 торгово-ярмарочный комплекс, в </w:t>
      </w:r>
      <w:r w:rsidR="00CB311C" w:rsidRPr="008F360D">
        <w:t>районе</w:t>
      </w:r>
      <w:r w:rsidRPr="008F360D">
        <w:t xml:space="preserve"> Лимбяяха – 9 магазинов.</w:t>
      </w:r>
    </w:p>
    <w:p w14:paraId="0E78EB63" w14:textId="35A22C73" w:rsidR="005238E2" w:rsidRPr="008F360D" w:rsidRDefault="005238E2" w:rsidP="00DE7CEB">
      <w:pPr>
        <w:pStyle w:val="aff9"/>
      </w:pPr>
      <w:r w:rsidRPr="008F360D">
        <w:t>В районе Коротчаево действуют 7 объектов общественного питания (5 столовых и</w:t>
      </w:r>
      <w:r w:rsidR="00024EA5" w:rsidRPr="008F360D">
        <w:t> </w:t>
      </w:r>
      <w:r w:rsidR="00595940" w:rsidRPr="008F360D">
        <w:t>2 </w:t>
      </w:r>
      <w:r w:rsidRPr="008F360D">
        <w:t>кафе) общей мощностью 90 мест, 6 бань, в основном расположенные в</w:t>
      </w:r>
      <w:r w:rsidR="00024EA5" w:rsidRPr="008F360D">
        <w:t> </w:t>
      </w:r>
      <w:r w:rsidRPr="008F360D">
        <w:t>промышленной зоне, мощностью 114 мест и три гостиницы, рассчитанные на 15 мест.</w:t>
      </w:r>
    </w:p>
    <w:p w14:paraId="4FEAFB2C" w14:textId="77777777" w:rsidR="005238E2" w:rsidRPr="008F360D" w:rsidRDefault="005238E2" w:rsidP="00DE7CEB">
      <w:pPr>
        <w:pStyle w:val="aff9"/>
      </w:pPr>
      <w:r w:rsidRPr="008F360D">
        <w:t>В районе Лимбяяха объекты общественного питания и бытового обслуживания отсутствуют.</w:t>
      </w:r>
    </w:p>
    <w:p w14:paraId="0402D68A" w14:textId="720C15E4" w:rsidR="006441B2" w:rsidRPr="008F360D" w:rsidRDefault="005238E2" w:rsidP="00DE7CEB">
      <w:pPr>
        <w:pStyle w:val="aff9"/>
      </w:pPr>
      <w:r w:rsidRPr="008F360D">
        <w:t>Мощность объектов общественного питания, учреждений жилищно-коммунального хозяйства была определена экспертным путем.</w:t>
      </w:r>
    </w:p>
    <w:p w14:paraId="5CE1D87C" w14:textId="1AA1E27C" w:rsidR="00376CCD" w:rsidRPr="008F360D" w:rsidRDefault="00845457" w:rsidP="00DE7CEB">
      <w:pPr>
        <w:pStyle w:val="aff9"/>
      </w:pPr>
      <w:r w:rsidRPr="008F360D">
        <w:t xml:space="preserve">Перечень существующих объектов социальной </w:t>
      </w:r>
      <w:r w:rsidR="00927596" w:rsidRPr="008F360D">
        <w:t>инфраструктуры</w:t>
      </w:r>
      <w:r w:rsidRPr="008F360D">
        <w:t xml:space="preserve"> и анализ фактической обеспеченности ими территории районов Коротчаево и Лимбяяха представлен ниже (</w:t>
      </w:r>
      <w:r w:rsidR="00AD6FE6" w:rsidRPr="008F360D">
        <w:fldChar w:fldCharType="begin"/>
      </w:r>
      <w:r w:rsidR="00AD6FE6" w:rsidRPr="008F360D">
        <w:instrText xml:space="preserve"> REF _Ref16183695 \h </w:instrText>
      </w:r>
      <w:r w:rsidR="00024EA5" w:rsidRPr="008F360D">
        <w:instrText xml:space="preserve"> \* MERGEFORMAT </w:instrText>
      </w:r>
      <w:r w:rsidR="00AD6FE6" w:rsidRPr="008F360D">
        <w:fldChar w:fldCharType="separate"/>
      </w:r>
      <w:r w:rsidR="00DE7CEB" w:rsidRPr="008F360D">
        <w:t>Таблица 14</w:t>
      </w:r>
      <w:r w:rsidR="00AD6FE6" w:rsidRPr="008F360D">
        <w:fldChar w:fldCharType="end"/>
      </w:r>
      <w:r w:rsidR="00AD6FE6" w:rsidRPr="008F360D">
        <w:t xml:space="preserve">, </w:t>
      </w:r>
      <w:r w:rsidR="00AD6FE6" w:rsidRPr="008F360D">
        <w:fldChar w:fldCharType="begin"/>
      </w:r>
      <w:r w:rsidR="00AD6FE6" w:rsidRPr="008F360D">
        <w:instrText xml:space="preserve"> REF _Ref16183697 \h </w:instrText>
      </w:r>
      <w:r w:rsidR="00024EA5" w:rsidRPr="008F360D">
        <w:instrText xml:space="preserve"> \* MERGEFORMAT </w:instrText>
      </w:r>
      <w:r w:rsidR="00AD6FE6" w:rsidRPr="008F360D">
        <w:fldChar w:fldCharType="separate"/>
      </w:r>
      <w:r w:rsidR="00DE7CEB" w:rsidRPr="008F360D">
        <w:t>Таблица 15</w:t>
      </w:r>
      <w:r w:rsidR="00AD6FE6" w:rsidRPr="008F360D">
        <w:fldChar w:fldCharType="end"/>
      </w:r>
      <w:r w:rsidR="00AD6FE6" w:rsidRPr="008F360D">
        <w:t xml:space="preserve">, </w:t>
      </w:r>
      <w:r w:rsidR="00AD6FE6" w:rsidRPr="008F360D">
        <w:fldChar w:fldCharType="begin"/>
      </w:r>
      <w:r w:rsidR="00AD6FE6" w:rsidRPr="008F360D">
        <w:instrText xml:space="preserve"> REF _Ref16183699 \h </w:instrText>
      </w:r>
      <w:r w:rsidR="00024EA5" w:rsidRPr="008F360D">
        <w:instrText xml:space="preserve"> \* MERGEFORMAT </w:instrText>
      </w:r>
      <w:r w:rsidR="00AD6FE6" w:rsidRPr="008F360D">
        <w:fldChar w:fldCharType="separate"/>
      </w:r>
      <w:r w:rsidR="00DE7CEB" w:rsidRPr="008F360D">
        <w:t>Таблица 16</w:t>
      </w:r>
      <w:r w:rsidR="00AD6FE6" w:rsidRPr="008F360D">
        <w:fldChar w:fldCharType="end"/>
      </w:r>
      <w:r w:rsidR="00AD6FE6" w:rsidRPr="008F360D">
        <w:t xml:space="preserve">, </w:t>
      </w:r>
      <w:r w:rsidR="00AD6FE6" w:rsidRPr="008F360D">
        <w:fldChar w:fldCharType="begin"/>
      </w:r>
      <w:r w:rsidR="00AD6FE6" w:rsidRPr="008F360D">
        <w:instrText xml:space="preserve"> REF _Ref16183701 \h </w:instrText>
      </w:r>
      <w:r w:rsidR="00024EA5" w:rsidRPr="008F360D">
        <w:instrText xml:space="preserve"> \* MERGEFORMAT </w:instrText>
      </w:r>
      <w:r w:rsidR="00AD6FE6" w:rsidRPr="008F360D">
        <w:fldChar w:fldCharType="separate"/>
      </w:r>
      <w:r w:rsidR="00DE7CEB" w:rsidRPr="008F360D">
        <w:t>Таблица 17</w:t>
      </w:r>
      <w:r w:rsidR="00AD6FE6" w:rsidRPr="008F360D">
        <w:fldChar w:fldCharType="end"/>
      </w:r>
      <w:r w:rsidRPr="008F360D">
        <w:t>).</w:t>
      </w:r>
    </w:p>
    <w:p w14:paraId="54B0B879" w14:textId="77777777" w:rsidR="00024EA5" w:rsidRPr="008F360D" w:rsidRDefault="00024EA5" w:rsidP="00DE7CEB">
      <w:pPr>
        <w:pStyle w:val="aff9"/>
      </w:pPr>
    </w:p>
    <w:p w14:paraId="37EE9BC8" w14:textId="77777777" w:rsidR="00376CCD" w:rsidRPr="008F360D" w:rsidRDefault="00376CCD" w:rsidP="008E3E65">
      <w:pPr>
        <w:pStyle w:val="S4"/>
      </w:pPr>
    </w:p>
    <w:p w14:paraId="48131ED6" w14:textId="77777777" w:rsidR="00845457" w:rsidRPr="008F360D" w:rsidRDefault="00845457" w:rsidP="005E3A80">
      <w:pPr>
        <w:pStyle w:val="afffffe"/>
        <w:pageBreakBefore w:val="0"/>
        <w:sectPr w:rsidR="00845457" w:rsidRPr="008F360D" w:rsidSect="00AA2270">
          <w:pgSz w:w="11906" w:h="16838"/>
          <w:pgMar w:top="1134" w:right="851" w:bottom="1134" w:left="1134" w:header="709" w:footer="709" w:gutter="0"/>
          <w:cols w:space="708"/>
          <w:docGrid w:linePitch="360"/>
        </w:sectPr>
      </w:pPr>
    </w:p>
    <w:p w14:paraId="0C8AA7F5" w14:textId="35752632" w:rsidR="00376CCD" w:rsidRPr="008F360D" w:rsidRDefault="00845457" w:rsidP="003D4E2A">
      <w:pPr>
        <w:pStyle w:val="afffffffffffffff5"/>
      </w:pPr>
      <w:bookmarkStart w:id="100" w:name="_Ref16183695"/>
      <w:r w:rsidRPr="008F360D">
        <w:lastRenderedPageBreak/>
        <w:t xml:space="preserve">Таблица </w:t>
      </w:r>
      <w:r w:rsidR="00005C2B" w:rsidRPr="008F360D">
        <w:rPr>
          <w:noProof/>
        </w:rPr>
        <w:fldChar w:fldCharType="begin"/>
      </w:r>
      <w:r w:rsidR="00005C2B" w:rsidRPr="008F360D">
        <w:rPr>
          <w:noProof/>
        </w:rPr>
        <w:instrText xml:space="preserve"> SEQ Таблица \* ARABIC </w:instrText>
      </w:r>
      <w:r w:rsidR="00005C2B" w:rsidRPr="008F360D">
        <w:rPr>
          <w:noProof/>
        </w:rPr>
        <w:fldChar w:fldCharType="separate"/>
      </w:r>
      <w:r w:rsidR="00DE7CEB" w:rsidRPr="008F360D">
        <w:rPr>
          <w:noProof/>
        </w:rPr>
        <w:t>14</w:t>
      </w:r>
      <w:r w:rsidR="00005C2B" w:rsidRPr="008F360D">
        <w:rPr>
          <w:noProof/>
        </w:rPr>
        <w:fldChar w:fldCharType="end"/>
      </w:r>
      <w:bookmarkEnd w:id="100"/>
      <w:r w:rsidRPr="008F360D">
        <w:t xml:space="preserve"> </w:t>
      </w:r>
      <w:r w:rsidR="00CB311C" w:rsidRPr="008F360D">
        <w:t>–</w:t>
      </w:r>
      <w:r w:rsidR="00FD7E92" w:rsidRPr="008F360D">
        <w:t xml:space="preserve"> </w:t>
      </w:r>
      <w:r w:rsidRPr="008F360D">
        <w:t>Перечень существующих объектов социальной сферы района Коротчаево</w:t>
      </w:r>
    </w:p>
    <w:tbl>
      <w:tblPr>
        <w:tblW w:w="15134" w:type="dxa"/>
        <w:tblLayout w:type="fixed"/>
        <w:tblLook w:val="0000" w:firstRow="0" w:lastRow="0" w:firstColumn="0" w:lastColumn="0" w:noHBand="0" w:noVBand="0"/>
      </w:tblPr>
      <w:tblGrid>
        <w:gridCol w:w="620"/>
        <w:gridCol w:w="2607"/>
        <w:gridCol w:w="1559"/>
        <w:gridCol w:w="1276"/>
        <w:gridCol w:w="1417"/>
        <w:gridCol w:w="1560"/>
        <w:gridCol w:w="2126"/>
        <w:gridCol w:w="1417"/>
        <w:gridCol w:w="2552"/>
      </w:tblGrid>
      <w:tr w:rsidR="004033AC" w:rsidRPr="008F360D" w14:paraId="23DED100" w14:textId="77777777" w:rsidTr="005643ED">
        <w:trPr>
          <w:trHeight w:val="20"/>
          <w:tblHeader/>
        </w:trPr>
        <w:tc>
          <w:tcPr>
            <w:tcW w:w="620" w:type="dxa"/>
            <w:vMerge w:val="restart"/>
            <w:tcBorders>
              <w:top w:val="single" w:sz="4" w:space="0" w:color="000000"/>
              <w:left w:val="single" w:sz="4" w:space="0" w:color="000000"/>
              <w:bottom w:val="single" w:sz="4" w:space="0" w:color="000000"/>
            </w:tcBorders>
            <w:vAlign w:val="center"/>
          </w:tcPr>
          <w:p w14:paraId="5D6CA562" w14:textId="0BB69EDA"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 п/п</w:t>
            </w:r>
          </w:p>
        </w:tc>
        <w:tc>
          <w:tcPr>
            <w:tcW w:w="2607" w:type="dxa"/>
            <w:vMerge w:val="restart"/>
            <w:tcBorders>
              <w:top w:val="single" w:sz="4" w:space="0" w:color="000000"/>
              <w:left w:val="single" w:sz="4" w:space="0" w:color="000000"/>
              <w:bottom w:val="single" w:sz="4" w:space="0" w:color="000000"/>
            </w:tcBorders>
            <w:vAlign w:val="center"/>
          </w:tcPr>
          <w:p w14:paraId="2C117D97"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Наименование</w:t>
            </w:r>
          </w:p>
        </w:tc>
        <w:tc>
          <w:tcPr>
            <w:tcW w:w="1559" w:type="dxa"/>
            <w:vMerge w:val="restart"/>
            <w:tcBorders>
              <w:top w:val="single" w:sz="4" w:space="0" w:color="000000"/>
              <w:left w:val="single" w:sz="4" w:space="0" w:color="000000"/>
              <w:bottom w:val="single" w:sz="4" w:space="0" w:color="000000"/>
            </w:tcBorders>
            <w:vAlign w:val="center"/>
          </w:tcPr>
          <w:p w14:paraId="360BCD4B" w14:textId="2B34E57E" w:rsidR="00845457" w:rsidRPr="008F360D" w:rsidRDefault="00796FC4" w:rsidP="005E3A80">
            <w:pPr>
              <w:snapToGrid w:val="0"/>
              <w:jc w:val="center"/>
              <w:rPr>
                <w:rFonts w:ascii="Tahoma" w:hAnsi="Tahoma" w:cs="Tahoma"/>
                <w:color w:val="auto"/>
                <w:sz w:val="20"/>
                <w:szCs w:val="20"/>
                <w:lang w:val="ru-RU"/>
              </w:rPr>
            </w:pPr>
            <w:r w:rsidRPr="008F360D">
              <w:rPr>
                <w:rFonts w:ascii="Tahoma" w:hAnsi="Tahoma" w:cs="Tahoma"/>
                <w:color w:val="auto"/>
                <w:sz w:val="20"/>
                <w:szCs w:val="20"/>
                <w:lang w:val="ru-RU"/>
              </w:rPr>
              <w:t>Текущее состояние</w:t>
            </w:r>
          </w:p>
        </w:tc>
        <w:tc>
          <w:tcPr>
            <w:tcW w:w="1276" w:type="dxa"/>
            <w:vMerge w:val="restart"/>
            <w:tcBorders>
              <w:top w:val="single" w:sz="4" w:space="0" w:color="000000"/>
              <w:left w:val="single" w:sz="4" w:space="0" w:color="000000"/>
              <w:bottom w:val="single" w:sz="4" w:space="0" w:color="000000"/>
            </w:tcBorders>
            <w:vAlign w:val="center"/>
          </w:tcPr>
          <w:p w14:paraId="7DCF7C00" w14:textId="77777777" w:rsidR="00845457" w:rsidRPr="008F360D" w:rsidRDefault="00845457" w:rsidP="005E3A80">
            <w:pPr>
              <w:snapToGrid w:val="0"/>
              <w:ind w:left="-73" w:right="-69"/>
              <w:jc w:val="center"/>
              <w:rPr>
                <w:rFonts w:ascii="Tahoma" w:hAnsi="Tahoma" w:cs="Tahoma"/>
                <w:color w:val="auto"/>
                <w:sz w:val="20"/>
                <w:szCs w:val="20"/>
              </w:rPr>
            </w:pPr>
            <w:r w:rsidRPr="008F360D">
              <w:rPr>
                <w:rFonts w:ascii="Tahoma" w:hAnsi="Tahoma" w:cs="Tahoma"/>
                <w:color w:val="auto"/>
                <w:sz w:val="20"/>
                <w:szCs w:val="20"/>
              </w:rPr>
              <w:t>Этажность</w:t>
            </w:r>
          </w:p>
        </w:tc>
        <w:tc>
          <w:tcPr>
            <w:tcW w:w="1417" w:type="dxa"/>
            <w:vMerge w:val="restart"/>
            <w:tcBorders>
              <w:top w:val="single" w:sz="4" w:space="0" w:color="000000"/>
              <w:left w:val="single" w:sz="4" w:space="0" w:color="000000"/>
            </w:tcBorders>
            <w:vAlign w:val="center"/>
          </w:tcPr>
          <w:p w14:paraId="57E01173" w14:textId="6E51B747" w:rsidR="00845457" w:rsidRPr="008F360D" w:rsidRDefault="00617521" w:rsidP="005E3A80">
            <w:pPr>
              <w:snapToGrid w:val="0"/>
              <w:jc w:val="center"/>
              <w:rPr>
                <w:rFonts w:ascii="Tahoma" w:hAnsi="Tahoma" w:cs="Tahoma"/>
                <w:color w:val="auto"/>
                <w:sz w:val="20"/>
                <w:szCs w:val="20"/>
              </w:rPr>
            </w:pPr>
            <w:r w:rsidRPr="008F360D">
              <w:rPr>
                <w:rFonts w:ascii="Tahoma" w:hAnsi="Tahoma" w:cs="Tahoma"/>
                <w:color w:val="auto"/>
                <w:sz w:val="20"/>
                <w:szCs w:val="20"/>
                <w:lang w:val="ru-RU"/>
              </w:rPr>
              <w:t>Общая площадь</w:t>
            </w:r>
            <w:r w:rsidR="00796FC4" w:rsidRPr="008F360D">
              <w:rPr>
                <w:rFonts w:ascii="Tahoma" w:hAnsi="Tahoma" w:cs="Tahoma"/>
                <w:color w:val="auto"/>
                <w:sz w:val="20"/>
                <w:szCs w:val="20"/>
              </w:rPr>
              <w:t>, кв.</w:t>
            </w:r>
            <w:r w:rsidR="00796FC4" w:rsidRPr="008F360D">
              <w:rPr>
                <w:rFonts w:ascii="Tahoma" w:hAnsi="Tahoma" w:cs="Tahoma"/>
                <w:color w:val="auto"/>
                <w:sz w:val="20"/>
                <w:szCs w:val="20"/>
                <w:lang w:val="ru-RU"/>
              </w:rPr>
              <w:t xml:space="preserve"> </w:t>
            </w:r>
            <w:r w:rsidR="00796FC4" w:rsidRPr="008F360D">
              <w:rPr>
                <w:rFonts w:ascii="Tahoma" w:hAnsi="Tahoma" w:cs="Tahoma"/>
                <w:color w:val="auto"/>
                <w:sz w:val="20"/>
                <w:szCs w:val="20"/>
              </w:rPr>
              <w:t>м</w:t>
            </w:r>
          </w:p>
        </w:tc>
        <w:tc>
          <w:tcPr>
            <w:tcW w:w="3686" w:type="dxa"/>
            <w:gridSpan w:val="2"/>
            <w:tcBorders>
              <w:top w:val="single" w:sz="4" w:space="0" w:color="000000"/>
              <w:left w:val="single" w:sz="4" w:space="0" w:color="000000"/>
              <w:bottom w:val="single" w:sz="4" w:space="0" w:color="000000"/>
            </w:tcBorders>
            <w:vAlign w:val="center"/>
          </w:tcPr>
          <w:p w14:paraId="4A0A45B0"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Мощность</w:t>
            </w:r>
          </w:p>
        </w:tc>
        <w:tc>
          <w:tcPr>
            <w:tcW w:w="1417" w:type="dxa"/>
            <w:vMerge w:val="restart"/>
            <w:tcBorders>
              <w:top w:val="single" w:sz="4" w:space="0" w:color="000000"/>
              <w:left w:val="single" w:sz="4" w:space="0" w:color="000000"/>
              <w:bottom w:val="single" w:sz="4" w:space="0" w:color="000000"/>
            </w:tcBorders>
            <w:vAlign w:val="center"/>
          </w:tcPr>
          <w:p w14:paraId="072053C6" w14:textId="2CC332AB" w:rsidR="00845457" w:rsidRPr="008F360D" w:rsidRDefault="00796FC4" w:rsidP="005E3A80">
            <w:pPr>
              <w:snapToGrid w:val="0"/>
              <w:ind w:left="-48" w:right="-108"/>
              <w:jc w:val="center"/>
              <w:rPr>
                <w:rFonts w:ascii="Tahoma" w:hAnsi="Tahoma" w:cs="Tahoma"/>
                <w:color w:val="auto"/>
                <w:sz w:val="20"/>
                <w:szCs w:val="20"/>
              </w:rPr>
            </w:pPr>
            <w:r w:rsidRPr="008F360D">
              <w:rPr>
                <w:rFonts w:ascii="Tahoma" w:hAnsi="Tahoma" w:cs="Tahoma"/>
                <w:color w:val="auto"/>
                <w:sz w:val="20"/>
                <w:szCs w:val="20"/>
              </w:rPr>
              <w:t>Степень</w:t>
            </w:r>
            <w:r w:rsidR="00845457" w:rsidRPr="008F360D">
              <w:rPr>
                <w:rFonts w:ascii="Tahoma" w:hAnsi="Tahoma" w:cs="Tahoma"/>
                <w:color w:val="auto"/>
                <w:sz w:val="20"/>
                <w:szCs w:val="20"/>
              </w:rPr>
              <w:t xml:space="preserve"> загрузки, %</w:t>
            </w:r>
          </w:p>
        </w:tc>
        <w:tc>
          <w:tcPr>
            <w:tcW w:w="2552" w:type="dxa"/>
            <w:vMerge w:val="restart"/>
            <w:tcBorders>
              <w:top w:val="single" w:sz="4" w:space="0" w:color="000000"/>
              <w:left w:val="single" w:sz="4" w:space="0" w:color="000000"/>
              <w:bottom w:val="single" w:sz="4" w:space="0" w:color="000000"/>
              <w:right w:val="single" w:sz="4" w:space="0" w:color="000000"/>
            </w:tcBorders>
            <w:vAlign w:val="center"/>
          </w:tcPr>
          <w:p w14:paraId="7E3A7671"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Примечание</w:t>
            </w:r>
          </w:p>
        </w:tc>
      </w:tr>
      <w:tr w:rsidR="004033AC" w:rsidRPr="008F360D" w14:paraId="7DD1A889" w14:textId="77777777" w:rsidTr="005643ED">
        <w:trPr>
          <w:trHeight w:val="20"/>
          <w:tblHeader/>
        </w:trPr>
        <w:tc>
          <w:tcPr>
            <w:tcW w:w="620" w:type="dxa"/>
            <w:vMerge/>
            <w:tcBorders>
              <w:top w:val="single" w:sz="4" w:space="0" w:color="000000"/>
              <w:left w:val="single" w:sz="4" w:space="0" w:color="000000"/>
              <w:bottom w:val="single" w:sz="4" w:space="0" w:color="000000"/>
            </w:tcBorders>
            <w:vAlign w:val="center"/>
          </w:tcPr>
          <w:p w14:paraId="3604C1E5" w14:textId="77777777" w:rsidR="00845457" w:rsidRPr="008F360D" w:rsidRDefault="00845457" w:rsidP="005E3A80">
            <w:pPr>
              <w:rPr>
                <w:rFonts w:ascii="Tahoma" w:hAnsi="Tahoma" w:cs="Tahoma"/>
                <w:color w:val="auto"/>
                <w:sz w:val="20"/>
                <w:szCs w:val="20"/>
              </w:rPr>
            </w:pPr>
          </w:p>
        </w:tc>
        <w:tc>
          <w:tcPr>
            <w:tcW w:w="2607" w:type="dxa"/>
            <w:vMerge/>
            <w:tcBorders>
              <w:top w:val="single" w:sz="4" w:space="0" w:color="000000"/>
              <w:left w:val="single" w:sz="4" w:space="0" w:color="000000"/>
              <w:bottom w:val="single" w:sz="4" w:space="0" w:color="000000"/>
            </w:tcBorders>
            <w:vAlign w:val="center"/>
          </w:tcPr>
          <w:p w14:paraId="6F8F404F" w14:textId="77777777" w:rsidR="00845457" w:rsidRPr="008F360D" w:rsidRDefault="00845457" w:rsidP="005E3A80">
            <w:pPr>
              <w:rPr>
                <w:rFonts w:ascii="Tahoma" w:hAnsi="Tahoma" w:cs="Tahoma"/>
                <w:color w:val="auto"/>
                <w:sz w:val="20"/>
                <w:szCs w:val="20"/>
              </w:rPr>
            </w:pPr>
          </w:p>
        </w:tc>
        <w:tc>
          <w:tcPr>
            <w:tcW w:w="1559" w:type="dxa"/>
            <w:vMerge/>
            <w:tcBorders>
              <w:top w:val="single" w:sz="4" w:space="0" w:color="000000"/>
              <w:left w:val="single" w:sz="4" w:space="0" w:color="000000"/>
              <w:bottom w:val="single" w:sz="4" w:space="0" w:color="000000"/>
            </w:tcBorders>
            <w:vAlign w:val="center"/>
          </w:tcPr>
          <w:p w14:paraId="65A319E6" w14:textId="77777777" w:rsidR="00845457" w:rsidRPr="008F360D" w:rsidRDefault="00845457" w:rsidP="005E3A80">
            <w:pPr>
              <w:rPr>
                <w:rFonts w:ascii="Tahoma" w:hAnsi="Tahoma" w:cs="Tahoma"/>
                <w:color w:val="auto"/>
                <w:sz w:val="20"/>
                <w:szCs w:val="20"/>
              </w:rPr>
            </w:pPr>
          </w:p>
        </w:tc>
        <w:tc>
          <w:tcPr>
            <w:tcW w:w="1276" w:type="dxa"/>
            <w:vMerge/>
            <w:tcBorders>
              <w:top w:val="single" w:sz="4" w:space="0" w:color="000000"/>
              <w:left w:val="single" w:sz="4" w:space="0" w:color="000000"/>
              <w:bottom w:val="single" w:sz="4" w:space="0" w:color="000000"/>
            </w:tcBorders>
            <w:vAlign w:val="center"/>
          </w:tcPr>
          <w:p w14:paraId="3D25687E" w14:textId="77777777" w:rsidR="00845457" w:rsidRPr="008F360D" w:rsidRDefault="00845457" w:rsidP="005E3A80">
            <w:pPr>
              <w:rPr>
                <w:rFonts w:ascii="Tahoma" w:hAnsi="Tahoma" w:cs="Tahoma"/>
                <w:color w:val="auto"/>
                <w:sz w:val="20"/>
                <w:szCs w:val="20"/>
              </w:rPr>
            </w:pPr>
          </w:p>
        </w:tc>
        <w:tc>
          <w:tcPr>
            <w:tcW w:w="1417" w:type="dxa"/>
            <w:vMerge/>
            <w:tcBorders>
              <w:left w:val="single" w:sz="4" w:space="0" w:color="000000"/>
              <w:bottom w:val="single" w:sz="4" w:space="0" w:color="000000"/>
            </w:tcBorders>
            <w:vAlign w:val="center"/>
          </w:tcPr>
          <w:p w14:paraId="62D9181D" w14:textId="77777777" w:rsidR="00845457" w:rsidRPr="008F360D" w:rsidRDefault="00845457" w:rsidP="005E3A80">
            <w:pPr>
              <w:rPr>
                <w:rFonts w:ascii="Tahoma" w:hAnsi="Tahoma" w:cs="Tahoma"/>
                <w:color w:val="auto"/>
                <w:sz w:val="20"/>
                <w:szCs w:val="20"/>
              </w:rPr>
            </w:pPr>
          </w:p>
        </w:tc>
        <w:tc>
          <w:tcPr>
            <w:tcW w:w="1560" w:type="dxa"/>
            <w:tcBorders>
              <w:top w:val="single" w:sz="4" w:space="0" w:color="000000"/>
              <w:left w:val="single" w:sz="4" w:space="0" w:color="000000"/>
              <w:bottom w:val="single" w:sz="4" w:space="0" w:color="000000"/>
            </w:tcBorders>
            <w:shd w:val="clear" w:color="auto" w:fill="FFFFFF"/>
            <w:vAlign w:val="center"/>
          </w:tcPr>
          <w:p w14:paraId="3D7EE940"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факт</w:t>
            </w:r>
          </w:p>
        </w:tc>
        <w:tc>
          <w:tcPr>
            <w:tcW w:w="2126" w:type="dxa"/>
            <w:tcBorders>
              <w:top w:val="single" w:sz="4" w:space="0" w:color="000000"/>
              <w:left w:val="single" w:sz="4" w:space="0" w:color="000000"/>
              <w:bottom w:val="single" w:sz="4" w:space="0" w:color="000000"/>
            </w:tcBorders>
            <w:shd w:val="clear" w:color="auto" w:fill="FFFFFF"/>
            <w:vAlign w:val="center"/>
          </w:tcPr>
          <w:p w14:paraId="48C7187D" w14:textId="77777777" w:rsidR="00845457" w:rsidRPr="008F360D" w:rsidRDefault="00845457" w:rsidP="005E3A80">
            <w:pPr>
              <w:snapToGrid w:val="0"/>
              <w:ind w:left="-108" w:right="-168"/>
              <w:jc w:val="center"/>
              <w:rPr>
                <w:rFonts w:ascii="Tahoma" w:hAnsi="Tahoma" w:cs="Tahoma"/>
                <w:color w:val="auto"/>
                <w:sz w:val="20"/>
                <w:szCs w:val="20"/>
              </w:rPr>
            </w:pPr>
            <w:r w:rsidRPr="008F360D">
              <w:rPr>
                <w:rFonts w:ascii="Tahoma" w:hAnsi="Tahoma" w:cs="Tahoma"/>
                <w:color w:val="auto"/>
                <w:sz w:val="20"/>
                <w:szCs w:val="20"/>
              </w:rPr>
              <w:t>проект</w:t>
            </w:r>
          </w:p>
        </w:tc>
        <w:tc>
          <w:tcPr>
            <w:tcW w:w="1417" w:type="dxa"/>
            <w:vMerge/>
            <w:tcBorders>
              <w:top w:val="single" w:sz="4" w:space="0" w:color="000000"/>
              <w:left w:val="single" w:sz="4" w:space="0" w:color="000000"/>
              <w:bottom w:val="single" w:sz="4" w:space="0" w:color="000000"/>
            </w:tcBorders>
            <w:vAlign w:val="center"/>
          </w:tcPr>
          <w:p w14:paraId="19033DE4" w14:textId="77777777" w:rsidR="00845457" w:rsidRPr="008F360D" w:rsidRDefault="00845457" w:rsidP="005E3A80">
            <w:pPr>
              <w:rPr>
                <w:rFonts w:ascii="Tahoma" w:hAnsi="Tahoma" w:cs="Tahoma"/>
                <w:color w:val="auto"/>
                <w:sz w:val="20"/>
                <w:szCs w:val="20"/>
              </w:rPr>
            </w:pPr>
          </w:p>
        </w:tc>
        <w:tc>
          <w:tcPr>
            <w:tcW w:w="2552" w:type="dxa"/>
            <w:vMerge/>
            <w:tcBorders>
              <w:top w:val="single" w:sz="4" w:space="0" w:color="000000"/>
              <w:left w:val="single" w:sz="4" w:space="0" w:color="000000"/>
              <w:bottom w:val="single" w:sz="4" w:space="0" w:color="000000"/>
              <w:right w:val="single" w:sz="4" w:space="0" w:color="000000"/>
            </w:tcBorders>
            <w:vAlign w:val="center"/>
          </w:tcPr>
          <w:p w14:paraId="2C6A1C6F" w14:textId="77777777" w:rsidR="00845457" w:rsidRPr="008F360D" w:rsidRDefault="00845457" w:rsidP="005E3A80">
            <w:pPr>
              <w:rPr>
                <w:rFonts w:ascii="Tahoma" w:hAnsi="Tahoma" w:cs="Tahoma"/>
                <w:color w:val="auto"/>
                <w:sz w:val="20"/>
                <w:szCs w:val="20"/>
              </w:rPr>
            </w:pPr>
          </w:p>
        </w:tc>
      </w:tr>
      <w:tr w:rsidR="004033AC" w:rsidRPr="008F360D" w14:paraId="39C4C561" w14:textId="77777777" w:rsidTr="005643ED">
        <w:trPr>
          <w:trHeight w:val="20"/>
        </w:trPr>
        <w:tc>
          <w:tcPr>
            <w:tcW w:w="620" w:type="dxa"/>
            <w:tcBorders>
              <w:top w:val="single" w:sz="4" w:space="0" w:color="000000"/>
              <w:left w:val="single" w:sz="4" w:space="0" w:color="000000"/>
              <w:bottom w:val="single" w:sz="4" w:space="0" w:color="000000"/>
            </w:tcBorders>
            <w:shd w:val="clear" w:color="auto" w:fill="FFFFFF"/>
            <w:vAlign w:val="center"/>
          </w:tcPr>
          <w:p w14:paraId="6F3B8448"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14514" w:type="dxa"/>
            <w:gridSpan w:val="8"/>
            <w:tcBorders>
              <w:top w:val="single" w:sz="4" w:space="0" w:color="000000"/>
              <w:left w:val="single" w:sz="4" w:space="0" w:color="000000"/>
              <w:bottom w:val="single" w:sz="4" w:space="0" w:color="000000"/>
              <w:right w:val="single" w:sz="4" w:space="0" w:color="000000"/>
            </w:tcBorders>
            <w:shd w:val="clear" w:color="auto" w:fill="FFFFFF"/>
            <w:vAlign w:val="center"/>
          </w:tcPr>
          <w:p w14:paraId="594EA961" w14:textId="35D7FC63" w:rsidR="00845457" w:rsidRPr="008F360D" w:rsidRDefault="00F74239" w:rsidP="005E3A80">
            <w:pPr>
              <w:snapToGrid w:val="0"/>
              <w:jc w:val="center"/>
              <w:rPr>
                <w:rFonts w:ascii="Tahoma" w:hAnsi="Tahoma" w:cs="Tahoma"/>
                <w:color w:val="auto"/>
                <w:sz w:val="20"/>
                <w:szCs w:val="20"/>
                <w:lang w:val="ru-RU"/>
              </w:rPr>
            </w:pPr>
            <w:r w:rsidRPr="008F360D">
              <w:rPr>
                <w:rFonts w:ascii="Tahoma" w:hAnsi="Tahoma" w:cs="Tahoma"/>
                <w:bCs/>
                <w:color w:val="auto"/>
                <w:sz w:val="20"/>
                <w:szCs w:val="20"/>
                <w:lang w:val="ru-RU"/>
              </w:rPr>
              <w:t>Образовательные организации</w:t>
            </w:r>
          </w:p>
        </w:tc>
      </w:tr>
      <w:tr w:rsidR="004033AC" w:rsidRPr="008F360D" w14:paraId="2FBB5709" w14:textId="77777777" w:rsidTr="005643ED">
        <w:trPr>
          <w:trHeight w:val="305"/>
        </w:trPr>
        <w:tc>
          <w:tcPr>
            <w:tcW w:w="620" w:type="dxa"/>
            <w:tcBorders>
              <w:top w:val="single" w:sz="4" w:space="0" w:color="000000"/>
              <w:left w:val="single" w:sz="4" w:space="0" w:color="000000"/>
              <w:bottom w:val="single" w:sz="4" w:space="0" w:color="000000"/>
            </w:tcBorders>
            <w:shd w:val="clear" w:color="auto" w:fill="FFFFFF"/>
            <w:vAlign w:val="center"/>
          </w:tcPr>
          <w:p w14:paraId="4CD4FD98"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1.1</w:t>
            </w:r>
          </w:p>
        </w:tc>
        <w:tc>
          <w:tcPr>
            <w:tcW w:w="2607" w:type="dxa"/>
            <w:tcBorders>
              <w:top w:val="single" w:sz="4" w:space="0" w:color="000000"/>
              <w:left w:val="single" w:sz="4" w:space="0" w:color="000000"/>
              <w:bottom w:val="single" w:sz="4" w:space="0" w:color="000000"/>
            </w:tcBorders>
            <w:shd w:val="clear" w:color="auto" w:fill="FFFFFF"/>
          </w:tcPr>
          <w:p w14:paraId="22118484" w14:textId="66B1DA48" w:rsidR="00845457" w:rsidRPr="008F360D" w:rsidRDefault="00845457" w:rsidP="005E3A80">
            <w:pPr>
              <w:snapToGrid w:val="0"/>
              <w:ind w:right="-108"/>
              <w:rPr>
                <w:rFonts w:ascii="Tahoma" w:hAnsi="Tahoma" w:cs="Tahoma"/>
                <w:color w:val="auto"/>
                <w:sz w:val="20"/>
                <w:szCs w:val="20"/>
              </w:rPr>
            </w:pPr>
            <w:r w:rsidRPr="008F360D">
              <w:rPr>
                <w:rFonts w:ascii="Tahoma" w:hAnsi="Tahoma" w:cs="Tahoma"/>
                <w:color w:val="auto"/>
                <w:sz w:val="20"/>
                <w:szCs w:val="20"/>
              </w:rPr>
              <w:t xml:space="preserve">Детский сад </w:t>
            </w:r>
            <w:r w:rsidR="00005C2B" w:rsidRPr="008F360D">
              <w:rPr>
                <w:rFonts w:ascii="Tahoma" w:hAnsi="Tahoma" w:cs="Tahoma"/>
                <w:color w:val="auto"/>
                <w:sz w:val="20"/>
                <w:szCs w:val="20"/>
              </w:rPr>
              <w:t>«</w:t>
            </w:r>
            <w:r w:rsidRPr="008F360D">
              <w:rPr>
                <w:rFonts w:ascii="Tahoma" w:hAnsi="Tahoma" w:cs="Tahoma"/>
                <w:color w:val="auto"/>
                <w:sz w:val="20"/>
                <w:szCs w:val="20"/>
              </w:rPr>
              <w:t>Аист</w:t>
            </w:r>
            <w:r w:rsidR="00005C2B" w:rsidRPr="008F360D">
              <w:rPr>
                <w:rFonts w:ascii="Tahoma" w:hAnsi="Tahoma" w:cs="Tahoma"/>
                <w:color w:val="auto"/>
                <w:sz w:val="20"/>
                <w:szCs w:val="20"/>
              </w:rPr>
              <w:t>»</w:t>
            </w:r>
          </w:p>
        </w:tc>
        <w:tc>
          <w:tcPr>
            <w:tcW w:w="1559" w:type="dxa"/>
            <w:tcBorders>
              <w:top w:val="single" w:sz="4" w:space="0" w:color="000000"/>
              <w:left w:val="single" w:sz="4" w:space="0" w:color="000000"/>
              <w:bottom w:val="single" w:sz="4" w:space="0" w:color="000000"/>
            </w:tcBorders>
            <w:shd w:val="clear" w:color="auto" w:fill="FFFFFF"/>
          </w:tcPr>
          <w:p w14:paraId="15157CB2" w14:textId="3C22F4BF" w:rsidR="00845457" w:rsidRPr="008F360D" w:rsidRDefault="00796FC4" w:rsidP="005E3A80">
            <w:pPr>
              <w:snapToGrid w:val="0"/>
              <w:rPr>
                <w:rFonts w:ascii="Tahoma" w:hAnsi="Tahoma" w:cs="Tahoma"/>
                <w:color w:val="auto"/>
                <w:sz w:val="20"/>
                <w:szCs w:val="20"/>
              </w:rPr>
            </w:pPr>
            <w:r w:rsidRPr="008F360D">
              <w:rPr>
                <w:rFonts w:ascii="Tahoma" w:hAnsi="Tahoma" w:cs="Tahoma"/>
                <w:color w:val="auto"/>
                <w:sz w:val="20"/>
                <w:szCs w:val="20"/>
                <w:lang w:val="ru-RU"/>
              </w:rPr>
              <w:t>ветхий объект</w:t>
            </w:r>
          </w:p>
        </w:tc>
        <w:tc>
          <w:tcPr>
            <w:tcW w:w="1276" w:type="dxa"/>
            <w:tcBorders>
              <w:top w:val="single" w:sz="4" w:space="0" w:color="000000"/>
              <w:left w:val="single" w:sz="4" w:space="0" w:color="000000"/>
              <w:bottom w:val="single" w:sz="4" w:space="0" w:color="000000"/>
            </w:tcBorders>
            <w:shd w:val="clear" w:color="auto" w:fill="FFFFFF"/>
            <w:vAlign w:val="center"/>
          </w:tcPr>
          <w:p w14:paraId="745D69BD"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2</w:t>
            </w:r>
          </w:p>
        </w:tc>
        <w:tc>
          <w:tcPr>
            <w:tcW w:w="1417" w:type="dxa"/>
            <w:tcBorders>
              <w:top w:val="single" w:sz="4" w:space="0" w:color="000000"/>
              <w:left w:val="single" w:sz="4" w:space="0" w:color="000000"/>
              <w:bottom w:val="single" w:sz="4" w:space="0" w:color="000000"/>
            </w:tcBorders>
            <w:shd w:val="clear" w:color="auto" w:fill="FFFFFF"/>
            <w:vAlign w:val="center"/>
          </w:tcPr>
          <w:p w14:paraId="4613CCA3" w14:textId="71DFCEC8" w:rsidR="00845457" w:rsidRPr="008F360D" w:rsidRDefault="00796FC4" w:rsidP="005E3A80">
            <w:pPr>
              <w:snapToGrid w:val="0"/>
              <w:jc w:val="center"/>
              <w:rPr>
                <w:rFonts w:ascii="Tahoma" w:hAnsi="Tahoma" w:cs="Tahoma"/>
                <w:color w:val="auto"/>
                <w:sz w:val="20"/>
                <w:szCs w:val="20"/>
              </w:rPr>
            </w:pPr>
            <w:r w:rsidRPr="008F360D">
              <w:rPr>
                <w:rFonts w:ascii="Tahoma" w:hAnsi="Tahoma" w:cs="Tahoma"/>
                <w:color w:val="auto"/>
                <w:sz w:val="20"/>
                <w:szCs w:val="20"/>
              </w:rPr>
              <w:t>783</w:t>
            </w:r>
          </w:p>
        </w:tc>
        <w:tc>
          <w:tcPr>
            <w:tcW w:w="1560" w:type="dxa"/>
            <w:tcBorders>
              <w:top w:val="single" w:sz="4" w:space="0" w:color="000000"/>
              <w:left w:val="single" w:sz="4" w:space="0" w:color="000000"/>
              <w:bottom w:val="single" w:sz="4" w:space="0" w:color="000000"/>
            </w:tcBorders>
            <w:shd w:val="clear" w:color="auto" w:fill="FFFFFF"/>
            <w:vAlign w:val="center"/>
          </w:tcPr>
          <w:p w14:paraId="009E71D2" w14:textId="4D7C935A"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127</w:t>
            </w:r>
            <w:r w:rsidR="00796FC4" w:rsidRPr="008F360D">
              <w:rPr>
                <w:rFonts w:ascii="Tahoma" w:hAnsi="Tahoma" w:cs="Tahoma"/>
                <w:color w:val="auto"/>
                <w:sz w:val="20"/>
                <w:szCs w:val="20"/>
              </w:rPr>
              <w:t xml:space="preserve"> мест</w:t>
            </w:r>
          </w:p>
        </w:tc>
        <w:tc>
          <w:tcPr>
            <w:tcW w:w="2126" w:type="dxa"/>
            <w:tcBorders>
              <w:top w:val="single" w:sz="4" w:space="0" w:color="000000"/>
              <w:left w:val="single" w:sz="4" w:space="0" w:color="000000"/>
              <w:bottom w:val="single" w:sz="4" w:space="0" w:color="000000"/>
            </w:tcBorders>
            <w:shd w:val="clear" w:color="auto" w:fill="FFFFFF"/>
            <w:vAlign w:val="center"/>
          </w:tcPr>
          <w:p w14:paraId="59812848" w14:textId="2A484F49"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95</w:t>
            </w:r>
            <w:r w:rsidR="00796FC4" w:rsidRPr="008F360D">
              <w:rPr>
                <w:rFonts w:ascii="Tahoma" w:hAnsi="Tahoma" w:cs="Tahoma"/>
                <w:color w:val="auto"/>
                <w:sz w:val="20"/>
                <w:szCs w:val="20"/>
              </w:rPr>
              <w:t xml:space="preserve"> мест</w:t>
            </w:r>
          </w:p>
        </w:tc>
        <w:tc>
          <w:tcPr>
            <w:tcW w:w="1417" w:type="dxa"/>
            <w:tcBorders>
              <w:top w:val="single" w:sz="4" w:space="0" w:color="000000"/>
              <w:left w:val="single" w:sz="4" w:space="0" w:color="000000"/>
              <w:bottom w:val="single" w:sz="4" w:space="0" w:color="000000"/>
            </w:tcBorders>
            <w:shd w:val="clear" w:color="auto" w:fill="FFFFFF"/>
            <w:vAlign w:val="center"/>
          </w:tcPr>
          <w:p w14:paraId="4AF32554"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134</w:t>
            </w:r>
          </w:p>
        </w:tc>
        <w:tc>
          <w:tcPr>
            <w:tcW w:w="2552" w:type="dxa"/>
            <w:tcBorders>
              <w:top w:val="single" w:sz="4" w:space="0" w:color="000000"/>
              <w:left w:val="single" w:sz="4" w:space="0" w:color="000000"/>
              <w:bottom w:val="single" w:sz="4" w:space="0" w:color="000000"/>
              <w:right w:val="single" w:sz="4" w:space="0" w:color="000000"/>
            </w:tcBorders>
            <w:shd w:val="clear" w:color="auto" w:fill="FFFFFF"/>
          </w:tcPr>
          <w:p w14:paraId="6CEBDE48"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91% износа</w:t>
            </w:r>
          </w:p>
        </w:tc>
      </w:tr>
      <w:tr w:rsidR="004033AC" w:rsidRPr="008F360D" w14:paraId="6A878049" w14:textId="77777777" w:rsidTr="005643ED">
        <w:trPr>
          <w:trHeight w:val="20"/>
        </w:trPr>
        <w:tc>
          <w:tcPr>
            <w:tcW w:w="620" w:type="dxa"/>
            <w:tcBorders>
              <w:top w:val="single" w:sz="4" w:space="0" w:color="000000"/>
              <w:left w:val="single" w:sz="4" w:space="0" w:color="000000"/>
              <w:bottom w:val="single" w:sz="4" w:space="0" w:color="000000"/>
            </w:tcBorders>
            <w:shd w:val="clear" w:color="auto" w:fill="FFFFFF"/>
            <w:vAlign w:val="center"/>
          </w:tcPr>
          <w:p w14:paraId="4106B6E2"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1.2</w:t>
            </w:r>
          </w:p>
        </w:tc>
        <w:tc>
          <w:tcPr>
            <w:tcW w:w="2607" w:type="dxa"/>
            <w:tcBorders>
              <w:top w:val="single" w:sz="4" w:space="0" w:color="000000"/>
              <w:left w:val="single" w:sz="4" w:space="0" w:color="000000"/>
              <w:bottom w:val="single" w:sz="4" w:space="0" w:color="000000"/>
            </w:tcBorders>
            <w:shd w:val="clear" w:color="auto" w:fill="FFFFFF"/>
          </w:tcPr>
          <w:p w14:paraId="39A2C1EF" w14:textId="12A92009" w:rsidR="00845457" w:rsidRPr="008F360D" w:rsidRDefault="00845457" w:rsidP="005E3A80">
            <w:pPr>
              <w:snapToGrid w:val="0"/>
              <w:ind w:right="-108"/>
              <w:rPr>
                <w:rFonts w:ascii="Tahoma" w:hAnsi="Tahoma" w:cs="Tahoma"/>
                <w:color w:val="auto"/>
                <w:sz w:val="20"/>
                <w:szCs w:val="20"/>
                <w:shd w:val="clear" w:color="auto" w:fill="FFFF00"/>
              </w:rPr>
            </w:pPr>
            <w:r w:rsidRPr="008F360D">
              <w:rPr>
                <w:rFonts w:ascii="Tahoma" w:hAnsi="Tahoma" w:cs="Tahoma"/>
                <w:color w:val="auto"/>
                <w:sz w:val="20"/>
                <w:szCs w:val="20"/>
              </w:rPr>
              <w:t xml:space="preserve">Детский сад </w:t>
            </w:r>
            <w:r w:rsidR="00005C2B" w:rsidRPr="008F360D">
              <w:rPr>
                <w:rFonts w:ascii="Tahoma" w:hAnsi="Tahoma" w:cs="Tahoma"/>
                <w:color w:val="auto"/>
                <w:sz w:val="20"/>
                <w:szCs w:val="20"/>
              </w:rPr>
              <w:t>«</w:t>
            </w:r>
            <w:r w:rsidRPr="008F360D">
              <w:rPr>
                <w:rFonts w:ascii="Tahoma" w:hAnsi="Tahoma" w:cs="Tahoma"/>
                <w:color w:val="auto"/>
                <w:sz w:val="20"/>
                <w:szCs w:val="20"/>
              </w:rPr>
              <w:t>Лесная сказка</w:t>
            </w:r>
            <w:r w:rsidR="00005C2B" w:rsidRPr="008F360D">
              <w:rPr>
                <w:rFonts w:ascii="Tahoma" w:hAnsi="Tahoma" w:cs="Tahoma"/>
                <w:color w:val="auto"/>
                <w:sz w:val="20"/>
                <w:szCs w:val="20"/>
              </w:rPr>
              <w:t>»</w:t>
            </w:r>
          </w:p>
        </w:tc>
        <w:tc>
          <w:tcPr>
            <w:tcW w:w="1559" w:type="dxa"/>
            <w:tcBorders>
              <w:top w:val="single" w:sz="4" w:space="0" w:color="000000"/>
              <w:left w:val="single" w:sz="4" w:space="0" w:color="000000"/>
              <w:bottom w:val="single" w:sz="4" w:space="0" w:color="000000"/>
            </w:tcBorders>
            <w:shd w:val="clear" w:color="auto" w:fill="FFFFFF"/>
          </w:tcPr>
          <w:p w14:paraId="33F6D2C1" w14:textId="2FC9A43E" w:rsidR="00845457" w:rsidRPr="008F360D" w:rsidRDefault="00796FC4" w:rsidP="005E3A80">
            <w:pPr>
              <w:snapToGrid w:val="0"/>
              <w:rPr>
                <w:rFonts w:ascii="Tahoma" w:hAnsi="Tahoma" w:cs="Tahoma"/>
                <w:color w:val="auto"/>
                <w:sz w:val="20"/>
                <w:szCs w:val="20"/>
              </w:rPr>
            </w:pPr>
            <w:r w:rsidRPr="008F360D">
              <w:rPr>
                <w:rFonts w:ascii="Tahoma" w:hAnsi="Tahoma" w:cs="Tahoma"/>
                <w:color w:val="auto"/>
                <w:sz w:val="20"/>
                <w:szCs w:val="20"/>
                <w:lang w:val="ru-RU"/>
              </w:rPr>
              <w:t>ветхий объект</w:t>
            </w:r>
          </w:p>
        </w:tc>
        <w:tc>
          <w:tcPr>
            <w:tcW w:w="1276" w:type="dxa"/>
            <w:tcBorders>
              <w:top w:val="single" w:sz="4" w:space="0" w:color="000000"/>
              <w:left w:val="single" w:sz="4" w:space="0" w:color="000000"/>
              <w:bottom w:val="single" w:sz="4" w:space="0" w:color="000000"/>
            </w:tcBorders>
            <w:shd w:val="clear" w:color="auto" w:fill="FFFFFF"/>
            <w:vAlign w:val="center"/>
          </w:tcPr>
          <w:p w14:paraId="1F00034B"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1</w:t>
            </w:r>
          </w:p>
        </w:tc>
        <w:tc>
          <w:tcPr>
            <w:tcW w:w="1417" w:type="dxa"/>
            <w:tcBorders>
              <w:top w:val="single" w:sz="4" w:space="0" w:color="000000"/>
              <w:left w:val="single" w:sz="4" w:space="0" w:color="000000"/>
              <w:bottom w:val="single" w:sz="4" w:space="0" w:color="000000"/>
            </w:tcBorders>
            <w:shd w:val="clear" w:color="auto" w:fill="FFFFFF"/>
            <w:vAlign w:val="center"/>
          </w:tcPr>
          <w:p w14:paraId="17384FEF" w14:textId="38A2AED2" w:rsidR="00845457" w:rsidRPr="008F360D" w:rsidRDefault="00796FC4" w:rsidP="005E3A80">
            <w:pPr>
              <w:snapToGrid w:val="0"/>
              <w:jc w:val="center"/>
              <w:rPr>
                <w:rFonts w:ascii="Tahoma" w:hAnsi="Tahoma" w:cs="Tahoma"/>
                <w:color w:val="auto"/>
                <w:sz w:val="20"/>
                <w:szCs w:val="20"/>
              </w:rPr>
            </w:pPr>
            <w:r w:rsidRPr="008F360D">
              <w:rPr>
                <w:rFonts w:ascii="Tahoma" w:hAnsi="Tahoma" w:cs="Tahoma"/>
                <w:color w:val="auto"/>
                <w:sz w:val="20"/>
                <w:szCs w:val="20"/>
              </w:rPr>
              <w:t>855</w:t>
            </w:r>
          </w:p>
        </w:tc>
        <w:tc>
          <w:tcPr>
            <w:tcW w:w="1560" w:type="dxa"/>
            <w:tcBorders>
              <w:top w:val="single" w:sz="4" w:space="0" w:color="000000"/>
              <w:left w:val="single" w:sz="4" w:space="0" w:color="000000"/>
              <w:bottom w:val="single" w:sz="4" w:space="0" w:color="000000"/>
            </w:tcBorders>
            <w:shd w:val="clear" w:color="auto" w:fill="FFFFFF"/>
            <w:vAlign w:val="center"/>
          </w:tcPr>
          <w:p w14:paraId="665F3919" w14:textId="4EDDBC33"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71</w:t>
            </w:r>
            <w:r w:rsidR="00796FC4" w:rsidRPr="008F360D">
              <w:rPr>
                <w:rFonts w:ascii="Tahoma" w:hAnsi="Tahoma" w:cs="Tahoma"/>
                <w:color w:val="auto"/>
                <w:sz w:val="20"/>
                <w:szCs w:val="20"/>
              </w:rPr>
              <w:t xml:space="preserve"> мест</w:t>
            </w:r>
          </w:p>
        </w:tc>
        <w:tc>
          <w:tcPr>
            <w:tcW w:w="2126" w:type="dxa"/>
            <w:tcBorders>
              <w:top w:val="single" w:sz="4" w:space="0" w:color="000000"/>
              <w:left w:val="single" w:sz="4" w:space="0" w:color="000000"/>
              <w:bottom w:val="single" w:sz="4" w:space="0" w:color="000000"/>
            </w:tcBorders>
            <w:shd w:val="clear" w:color="auto" w:fill="FFFFFF"/>
            <w:vAlign w:val="center"/>
          </w:tcPr>
          <w:p w14:paraId="6E1E538A" w14:textId="454A32F4"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55</w:t>
            </w:r>
            <w:r w:rsidR="00796FC4" w:rsidRPr="008F360D">
              <w:rPr>
                <w:rFonts w:ascii="Tahoma" w:hAnsi="Tahoma" w:cs="Tahoma"/>
                <w:color w:val="auto"/>
                <w:sz w:val="20"/>
                <w:szCs w:val="20"/>
              </w:rPr>
              <w:t xml:space="preserve"> мест</w:t>
            </w:r>
          </w:p>
        </w:tc>
        <w:tc>
          <w:tcPr>
            <w:tcW w:w="1417" w:type="dxa"/>
            <w:tcBorders>
              <w:top w:val="single" w:sz="4" w:space="0" w:color="000000"/>
              <w:left w:val="single" w:sz="4" w:space="0" w:color="000000"/>
              <w:bottom w:val="single" w:sz="4" w:space="0" w:color="000000"/>
            </w:tcBorders>
            <w:shd w:val="clear" w:color="auto" w:fill="FFFFFF"/>
            <w:vAlign w:val="center"/>
          </w:tcPr>
          <w:p w14:paraId="1C77BEB6"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129</w:t>
            </w:r>
          </w:p>
        </w:tc>
        <w:tc>
          <w:tcPr>
            <w:tcW w:w="2552" w:type="dxa"/>
            <w:tcBorders>
              <w:top w:val="single" w:sz="4" w:space="0" w:color="000000"/>
              <w:left w:val="single" w:sz="4" w:space="0" w:color="000000"/>
              <w:bottom w:val="single" w:sz="4" w:space="0" w:color="000000"/>
              <w:right w:val="single" w:sz="4" w:space="0" w:color="000000"/>
            </w:tcBorders>
            <w:shd w:val="clear" w:color="auto" w:fill="FFFFFF"/>
          </w:tcPr>
          <w:p w14:paraId="38DBFD0C"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72% износа</w:t>
            </w:r>
          </w:p>
        </w:tc>
      </w:tr>
      <w:tr w:rsidR="004033AC" w:rsidRPr="008F360D" w14:paraId="2EFA2896" w14:textId="77777777" w:rsidTr="005643ED">
        <w:trPr>
          <w:trHeight w:val="20"/>
        </w:trPr>
        <w:tc>
          <w:tcPr>
            <w:tcW w:w="620" w:type="dxa"/>
            <w:tcBorders>
              <w:top w:val="single" w:sz="4" w:space="0" w:color="000000"/>
              <w:left w:val="single" w:sz="4" w:space="0" w:color="000000"/>
              <w:bottom w:val="single" w:sz="4" w:space="0" w:color="000000"/>
            </w:tcBorders>
            <w:shd w:val="clear" w:color="auto" w:fill="FFFFFF"/>
            <w:vAlign w:val="center"/>
          </w:tcPr>
          <w:p w14:paraId="6B5162EF"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1.3</w:t>
            </w:r>
          </w:p>
        </w:tc>
        <w:tc>
          <w:tcPr>
            <w:tcW w:w="2607" w:type="dxa"/>
            <w:tcBorders>
              <w:top w:val="single" w:sz="4" w:space="0" w:color="000000"/>
              <w:left w:val="single" w:sz="4" w:space="0" w:color="000000"/>
              <w:bottom w:val="single" w:sz="4" w:space="0" w:color="000000"/>
            </w:tcBorders>
            <w:shd w:val="clear" w:color="auto" w:fill="FFFFFF"/>
          </w:tcPr>
          <w:p w14:paraId="2C4D52AD" w14:textId="73A83861" w:rsidR="00845457" w:rsidRPr="008F360D" w:rsidRDefault="00845457" w:rsidP="005E3A80">
            <w:pPr>
              <w:snapToGrid w:val="0"/>
              <w:ind w:right="-108"/>
              <w:rPr>
                <w:rFonts w:ascii="Tahoma" w:hAnsi="Tahoma" w:cs="Tahoma"/>
                <w:color w:val="auto"/>
                <w:sz w:val="20"/>
                <w:szCs w:val="20"/>
                <w:shd w:val="clear" w:color="auto" w:fill="FFFF00"/>
              </w:rPr>
            </w:pPr>
            <w:r w:rsidRPr="008F360D">
              <w:rPr>
                <w:rFonts w:ascii="Tahoma" w:hAnsi="Tahoma" w:cs="Tahoma"/>
                <w:color w:val="auto"/>
                <w:sz w:val="20"/>
                <w:szCs w:val="20"/>
              </w:rPr>
              <w:t xml:space="preserve">Детский сад </w:t>
            </w:r>
            <w:r w:rsidR="00005C2B" w:rsidRPr="008F360D">
              <w:rPr>
                <w:rFonts w:ascii="Tahoma" w:hAnsi="Tahoma" w:cs="Tahoma"/>
                <w:color w:val="auto"/>
                <w:sz w:val="20"/>
                <w:szCs w:val="20"/>
              </w:rPr>
              <w:t>«</w:t>
            </w:r>
            <w:r w:rsidRPr="008F360D">
              <w:rPr>
                <w:rFonts w:ascii="Tahoma" w:hAnsi="Tahoma" w:cs="Tahoma"/>
                <w:color w:val="auto"/>
                <w:sz w:val="20"/>
                <w:szCs w:val="20"/>
              </w:rPr>
              <w:t>Олененок</w:t>
            </w:r>
            <w:r w:rsidR="00005C2B" w:rsidRPr="008F360D">
              <w:rPr>
                <w:rFonts w:ascii="Tahoma" w:hAnsi="Tahoma" w:cs="Tahoma"/>
                <w:color w:val="auto"/>
                <w:sz w:val="20"/>
                <w:szCs w:val="20"/>
              </w:rPr>
              <w:t>»</w:t>
            </w:r>
          </w:p>
        </w:tc>
        <w:tc>
          <w:tcPr>
            <w:tcW w:w="1559" w:type="dxa"/>
            <w:tcBorders>
              <w:top w:val="single" w:sz="4" w:space="0" w:color="000000"/>
              <w:left w:val="single" w:sz="4" w:space="0" w:color="000000"/>
              <w:bottom w:val="single" w:sz="4" w:space="0" w:color="000000"/>
            </w:tcBorders>
            <w:shd w:val="clear" w:color="auto" w:fill="FFFFFF"/>
          </w:tcPr>
          <w:p w14:paraId="2D69873F" w14:textId="7870F5A6" w:rsidR="00845457" w:rsidRPr="008F360D" w:rsidRDefault="00796FC4" w:rsidP="005E3A80">
            <w:pPr>
              <w:snapToGrid w:val="0"/>
              <w:rPr>
                <w:rFonts w:ascii="Tahoma" w:hAnsi="Tahoma" w:cs="Tahoma"/>
                <w:color w:val="auto"/>
                <w:sz w:val="20"/>
                <w:szCs w:val="20"/>
              </w:rPr>
            </w:pPr>
            <w:r w:rsidRPr="008F360D">
              <w:rPr>
                <w:rFonts w:ascii="Tahoma" w:hAnsi="Tahoma" w:cs="Tahoma"/>
                <w:color w:val="auto"/>
                <w:sz w:val="20"/>
                <w:szCs w:val="20"/>
                <w:lang w:val="ru-RU"/>
              </w:rPr>
              <w:t>ветхий объект</w:t>
            </w:r>
          </w:p>
        </w:tc>
        <w:tc>
          <w:tcPr>
            <w:tcW w:w="1276" w:type="dxa"/>
            <w:tcBorders>
              <w:top w:val="single" w:sz="4" w:space="0" w:color="000000"/>
              <w:left w:val="single" w:sz="4" w:space="0" w:color="000000"/>
              <w:bottom w:val="single" w:sz="4" w:space="0" w:color="000000"/>
            </w:tcBorders>
            <w:shd w:val="clear" w:color="auto" w:fill="FFFFFF"/>
            <w:vAlign w:val="center"/>
          </w:tcPr>
          <w:p w14:paraId="447651E8"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1</w:t>
            </w:r>
          </w:p>
        </w:tc>
        <w:tc>
          <w:tcPr>
            <w:tcW w:w="1417" w:type="dxa"/>
            <w:tcBorders>
              <w:top w:val="single" w:sz="4" w:space="0" w:color="000000"/>
              <w:left w:val="single" w:sz="4" w:space="0" w:color="000000"/>
              <w:bottom w:val="single" w:sz="4" w:space="0" w:color="000000"/>
            </w:tcBorders>
            <w:shd w:val="clear" w:color="auto" w:fill="FFFFFF"/>
            <w:vAlign w:val="center"/>
          </w:tcPr>
          <w:p w14:paraId="13C7157E" w14:textId="6FBF39D8" w:rsidR="00845457" w:rsidRPr="008F360D" w:rsidRDefault="00796FC4" w:rsidP="005E3A80">
            <w:pPr>
              <w:snapToGrid w:val="0"/>
              <w:jc w:val="center"/>
              <w:rPr>
                <w:rFonts w:ascii="Tahoma" w:hAnsi="Tahoma" w:cs="Tahoma"/>
                <w:color w:val="auto"/>
                <w:sz w:val="20"/>
                <w:szCs w:val="20"/>
              </w:rPr>
            </w:pPr>
            <w:r w:rsidRPr="008F360D">
              <w:rPr>
                <w:rFonts w:ascii="Tahoma" w:hAnsi="Tahoma" w:cs="Tahoma"/>
                <w:color w:val="auto"/>
                <w:sz w:val="20"/>
                <w:szCs w:val="20"/>
              </w:rPr>
              <w:t>812</w:t>
            </w:r>
          </w:p>
        </w:tc>
        <w:tc>
          <w:tcPr>
            <w:tcW w:w="1560" w:type="dxa"/>
            <w:tcBorders>
              <w:top w:val="single" w:sz="4" w:space="0" w:color="000000"/>
              <w:left w:val="single" w:sz="4" w:space="0" w:color="000000"/>
              <w:bottom w:val="single" w:sz="4" w:space="0" w:color="000000"/>
            </w:tcBorders>
            <w:shd w:val="clear" w:color="auto" w:fill="FFFFFF"/>
            <w:vAlign w:val="center"/>
          </w:tcPr>
          <w:p w14:paraId="57903DE4" w14:textId="62A94D93"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65</w:t>
            </w:r>
            <w:r w:rsidR="00796FC4" w:rsidRPr="008F360D">
              <w:rPr>
                <w:rFonts w:ascii="Tahoma" w:hAnsi="Tahoma" w:cs="Tahoma"/>
                <w:color w:val="auto"/>
                <w:sz w:val="20"/>
                <w:szCs w:val="20"/>
              </w:rPr>
              <w:t xml:space="preserve"> мест</w:t>
            </w:r>
          </w:p>
        </w:tc>
        <w:tc>
          <w:tcPr>
            <w:tcW w:w="2126" w:type="dxa"/>
            <w:tcBorders>
              <w:top w:val="single" w:sz="4" w:space="0" w:color="000000"/>
              <w:left w:val="single" w:sz="4" w:space="0" w:color="000000"/>
              <w:bottom w:val="single" w:sz="4" w:space="0" w:color="000000"/>
            </w:tcBorders>
            <w:shd w:val="clear" w:color="auto" w:fill="FFFFFF"/>
            <w:vAlign w:val="center"/>
          </w:tcPr>
          <w:p w14:paraId="53A339BB" w14:textId="688F4E39"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60</w:t>
            </w:r>
            <w:r w:rsidR="00796FC4" w:rsidRPr="008F360D">
              <w:rPr>
                <w:rFonts w:ascii="Tahoma" w:hAnsi="Tahoma" w:cs="Tahoma"/>
                <w:color w:val="auto"/>
                <w:sz w:val="20"/>
                <w:szCs w:val="20"/>
              </w:rPr>
              <w:t xml:space="preserve"> мест</w:t>
            </w:r>
          </w:p>
        </w:tc>
        <w:tc>
          <w:tcPr>
            <w:tcW w:w="1417" w:type="dxa"/>
            <w:tcBorders>
              <w:top w:val="single" w:sz="4" w:space="0" w:color="000000"/>
              <w:left w:val="single" w:sz="4" w:space="0" w:color="000000"/>
              <w:bottom w:val="single" w:sz="4" w:space="0" w:color="000000"/>
            </w:tcBorders>
            <w:shd w:val="clear" w:color="auto" w:fill="FFFFFF"/>
            <w:vAlign w:val="center"/>
          </w:tcPr>
          <w:p w14:paraId="37EA95F9"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108</w:t>
            </w:r>
          </w:p>
        </w:tc>
        <w:tc>
          <w:tcPr>
            <w:tcW w:w="2552" w:type="dxa"/>
            <w:tcBorders>
              <w:top w:val="single" w:sz="4" w:space="0" w:color="000000"/>
              <w:left w:val="single" w:sz="4" w:space="0" w:color="000000"/>
              <w:bottom w:val="single" w:sz="4" w:space="0" w:color="000000"/>
              <w:right w:val="single" w:sz="4" w:space="0" w:color="000000"/>
            </w:tcBorders>
            <w:shd w:val="clear" w:color="auto" w:fill="FFFFFF"/>
          </w:tcPr>
          <w:p w14:paraId="3D883F88"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86% износа</w:t>
            </w:r>
          </w:p>
        </w:tc>
      </w:tr>
      <w:tr w:rsidR="004033AC" w:rsidRPr="008F360D" w14:paraId="693A4550" w14:textId="77777777" w:rsidTr="005643ED">
        <w:trPr>
          <w:trHeight w:val="20"/>
        </w:trPr>
        <w:tc>
          <w:tcPr>
            <w:tcW w:w="620" w:type="dxa"/>
            <w:tcBorders>
              <w:top w:val="single" w:sz="4" w:space="0" w:color="000000"/>
              <w:left w:val="single" w:sz="4" w:space="0" w:color="000000"/>
              <w:bottom w:val="single" w:sz="4" w:space="0" w:color="000000"/>
            </w:tcBorders>
            <w:shd w:val="clear" w:color="auto" w:fill="FFFFFF"/>
            <w:vAlign w:val="center"/>
          </w:tcPr>
          <w:p w14:paraId="4DF3D6B6"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1.4</w:t>
            </w:r>
          </w:p>
        </w:tc>
        <w:tc>
          <w:tcPr>
            <w:tcW w:w="2607" w:type="dxa"/>
            <w:tcBorders>
              <w:top w:val="single" w:sz="4" w:space="0" w:color="000000"/>
              <w:left w:val="single" w:sz="4" w:space="0" w:color="000000"/>
              <w:bottom w:val="single" w:sz="4" w:space="0" w:color="000000"/>
            </w:tcBorders>
            <w:shd w:val="clear" w:color="auto" w:fill="FFFFFF"/>
          </w:tcPr>
          <w:p w14:paraId="1E80E441" w14:textId="603A83A0" w:rsidR="00845457" w:rsidRPr="008F360D" w:rsidRDefault="00845457" w:rsidP="005E3A80">
            <w:pPr>
              <w:snapToGrid w:val="0"/>
              <w:ind w:right="-108"/>
              <w:rPr>
                <w:rFonts w:ascii="Tahoma" w:hAnsi="Tahoma" w:cs="Tahoma"/>
                <w:color w:val="auto"/>
                <w:sz w:val="20"/>
                <w:szCs w:val="20"/>
                <w:shd w:val="clear" w:color="auto" w:fill="FFFF00"/>
              </w:rPr>
            </w:pPr>
            <w:r w:rsidRPr="008F360D">
              <w:rPr>
                <w:rFonts w:ascii="Tahoma" w:hAnsi="Tahoma" w:cs="Tahoma"/>
                <w:color w:val="auto"/>
                <w:sz w:val="20"/>
                <w:szCs w:val="20"/>
              </w:rPr>
              <w:t xml:space="preserve">Детский сад </w:t>
            </w:r>
            <w:r w:rsidR="00005C2B" w:rsidRPr="008F360D">
              <w:rPr>
                <w:rFonts w:ascii="Tahoma" w:hAnsi="Tahoma" w:cs="Tahoma"/>
                <w:color w:val="auto"/>
                <w:sz w:val="20"/>
                <w:szCs w:val="20"/>
              </w:rPr>
              <w:t>«</w:t>
            </w:r>
            <w:r w:rsidRPr="008F360D">
              <w:rPr>
                <w:rFonts w:ascii="Tahoma" w:hAnsi="Tahoma" w:cs="Tahoma"/>
                <w:color w:val="auto"/>
                <w:sz w:val="20"/>
                <w:szCs w:val="20"/>
              </w:rPr>
              <w:t>Солнышко</w:t>
            </w:r>
            <w:r w:rsidR="00005C2B" w:rsidRPr="008F360D">
              <w:rPr>
                <w:rFonts w:ascii="Tahoma" w:hAnsi="Tahoma" w:cs="Tahoma"/>
                <w:color w:val="auto"/>
                <w:sz w:val="20"/>
                <w:szCs w:val="20"/>
              </w:rPr>
              <w:t>»</w:t>
            </w:r>
          </w:p>
        </w:tc>
        <w:tc>
          <w:tcPr>
            <w:tcW w:w="1559" w:type="dxa"/>
            <w:tcBorders>
              <w:top w:val="single" w:sz="4" w:space="0" w:color="000000"/>
              <w:left w:val="single" w:sz="4" w:space="0" w:color="000000"/>
              <w:bottom w:val="single" w:sz="4" w:space="0" w:color="000000"/>
            </w:tcBorders>
            <w:shd w:val="clear" w:color="auto" w:fill="FFFFFF"/>
          </w:tcPr>
          <w:p w14:paraId="51C146D0" w14:textId="544A314A" w:rsidR="00845457" w:rsidRPr="008F360D" w:rsidRDefault="00796FC4" w:rsidP="005E3A80">
            <w:pPr>
              <w:snapToGrid w:val="0"/>
              <w:rPr>
                <w:rFonts w:ascii="Tahoma" w:hAnsi="Tahoma" w:cs="Tahoma"/>
                <w:color w:val="auto"/>
                <w:sz w:val="20"/>
                <w:szCs w:val="20"/>
              </w:rPr>
            </w:pPr>
            <w:r w:rsidRPr="008F360D">
              <w:rPr>
                <w:rFonts w:ascii="Tahoma" w:hAnsi="Tahoma" w:cs="Tahoma"/>
                <w:color w:val="auto"/>
                <w:sz w:val="20"/>
                <w:szCs w:val="20"/>
                <w:lang w:val="ru-RU"/>
              </w:rPr>
              <w:t>ветхий объект</w:t>
            </w:r>
          </w:p>
        </w:tc>
        <w:tc>
          <w:tcPr>
            <w:tcW w:w="1276" w:type="dxa"/>
            <w:tcBorders>
              <w:top w:val="single" w:sz="4" w:space="0" w:color="000000"/>
              <w:left w:val="single" w:sz="4" w:space="0" w:color="000000"/>
              <w:bottom w:val="single" w:sz="4" w:space="0" w:color="000000"/>
            </w:tcBorders>
            <w:shd w:val="clear" w:color="auto" w:fill="FFFFFF"/>
            <w:vAlign w:val="center"/>
          </w:tcPr>
          <w:p w14:paraId="7EC6720D"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1</w:t>
            </w:r>
          </w:p>
        </w:tc>
        <w:tc>
          <w:tcPr>
            <w:tcW w:w="1417" w:type="dxa"/>
            <w:tcBorders>
              <w:top w:val="single" w:sz="4" w:space="0" w:color="000000"/>
              <w:left w:val="single" w:sz="4" w:space="0" w:color="000000"/>
              <w:bottom w:val="single" w:sz="4" w:space="0" w:color="000000"/>
            </w:tcBorders>
            <w:shd w:val="clear" w:color="auto" w:fill="FFFFFF"/>
            <w:vAlign w:val="center"/>
          </w:tcPr>
          <w:p w14:paraId="3EBDC1B7" w14:textId="40DABEA9" w:rsidR="00845457" w:rsidRPr="008F360D" w:rsidRDefault="00796FC4" w:rsidP="005E3A80">
            <w:pPr>
              <w:snapToGrid w:val="0"/>
              <w:jc w:val="center"/>
              <w:rPr>
                <w:rFonts w:ascii="Tahoma" w:hAnsi="Tahoma" w:cs="Tahoma"/>
                <w:color w:val="auto"/>
                <w:sz w:val="20"/>
                <w:szCs w:val="20"/>
              </w:rPr>
            </w:pPr>
            <w:r w:rsidRPr="008F360D">
              <w:rPr>
                <w:rFonts w:ascii="Tahoma" w:hAnsi="Tahoma" w:cs="Tahoma"/>
                <w:color w:val="auto"/>
                <w:sz w:val="20"/>
                <w:szCs w:val="20"/>
              </w:rPr>
              <w:t>1035</w:t>
            </w:r>
          </w:p>
        </w:tc>
        <w:tc>
          <w:tcPr>
            <w:tcW w:w="1560" w:type="dxa"/>
            <w:tcBorders>
              <w:top w:val="single" w:sz="4" w:space="0" w:color="000000"/>
              <w:left w:val="single" w:sz="4" w:space="0" w:color="000000"/>
              <w:bottom w:val="single" w:sz="4" w:space="0" w:color="000000"/>
            </w:tcBorders>
            <w:shd w:val="clear" w:color="auto" w:fill="FFFFFF"/>
            <w:vAlign w:val="center"/>
          </w:tcPr>
          <w:p w14:paraId="10BD50F7" w14:textId="3776FAF6"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63</w:t>
            </w:r>
            <w:r w:rsidR="00796FC4" w:rsidRPr="008F360D">
              <w:rPr>
                <w:rFonts w:ascii="Tahoma" w:hAnsi="Tahoma" w:cs="Tahoma"/>
                <w:color w:val="auto"/>
                <w:sz w:val="20"/>
                <w:szCs w:val="20"/>
              </w:rPr>
              <w:t xml:space="preserve"> мест</w:t>
            </w:r>
          </w:p>
        </w:tc>
        <w:tc>
          <w:tcPr>
            <w:tcW w:w="2126" w:type="dxa"/>
            <w:tcBorders>
              <w:top w:val="single" w:sz="4" w:space="0" w:color="000000"/>
              <w:left w:val="single" w:sz="4" w:space="0" w:color="000000"/>
              <w:bottom w:val="single" w:sz="4" w:space="0" w:color="000000"/>
            </w:tcBorders>
            <w:shd w:val="clear" w:color="auto" w:fill="FFFFFF"/>
            <w:vAlign w:val="center"/>
          </w:tcPr>
          <w:p w14:paraId="49D7D225" w14:textId="29CFC608"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60</w:t>
            </w:r>
            <w:r w:rsidR="00796FC4" w:rsidRPr="008F360D">
              <w:rPr>
                <w:rFonts w:ascii="Tahoma" w:hAnsi="Tahoma" w:cs="Tahoma"/>
                <w:color w:val="auto"/>
                <w:sz w:val="20"/>
                <w:szCs w:val="20"/>
              </w:rPr>
              <w:t xml:space="preserve"> мест</w:t>
            </w:r>
          </w:p>
        </w:tc>
        <w:tc>
          <w:tcPr>
            <w:tcW w:w="1417" w:type="dxa"/>
            <w:tcBorders>
              <w:top w:val="single" w:sz="4" w:space="0" w:color="000000"/>
              <w:left w:val="single" w:sz="4" w:space="0" w:color="000000"/>
              <w:bottom w:val="single" w:sz="4" w:space="0" w:color="000000"/>
            </w:tcBorders>
            <w:shd w:val="clear" w:color="auto" w:fill="FFFFFF"/>
            <w:vAlign w:val="center"/>
          </w:tcPr>
          <w:p w14:paraId="77A5BB0B"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105</w:t>
            </w:r>
          </w:p>
        </w:tc>
        <w:tc>
          <w:tcPr>
            <w:tcW w:w="2552" w:type="dxa"/>
            <w:tcBorders>
              <w:top w:val="single" w:sz="4" w:space="0" w:color="000000"/>
              <w:left w:val="single" w:sz="4" w:space="0" w:color="000000"/>
              <w:bottom w:val="single" w:sz="4" w:space="0" w:color="000000"/>
              <w:right w:val="single" w:sz="4" w:space="0" w:color="000000"/>
            </w:tcBorders>
            <w:shd w:val="clear" w:color="auto" w:fill="FFFFFF"/>
          </w:tcPr>
          <w:p w14:paraId="2C057A87"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100% износа</w:t>
            </w:r>
          </w:p>
        </w:tc>
      </w:tr>
      <w:tr w:rsidR="004033AC" w:rsidRPr="008F360D" w14:paraId="56493295" w14:textId="77777777" w:rsidTr="005643ED">
        <w:trPr>
          <w:trHeight w:val="20"/>
        </w:trPr>
        <w:tc>
          <w:tcPr>
            <w:tcW w:w="620" w:type="dxa"/>
            <w:tcBorders>
              <w:top w:val="single" w:sz="4" w:space="0" w:color="000000"/>
              <w:left w:val="single" w:sz="4" w:space="0" w:color="000000"/>
              <w:bottom w:val="single" w:sz="4" w:space="0" w:color="000000"/>
            </w:tcBorders>
            <w:shd w:val="clear" w:color="auto" w:fill="FFFFFF"/>
            <w:vAlign w:val="center"/>
          </w:tcPr>
          <w:p w14:paraId="7B81F7B5"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1.5</w:t>
            </w:r>
          </w:p>
        </w:tc>
        <w:tc>
          <w:tcPr>
            <w:tcW w:w="2607" w:type="dxa"/>
            <w:tcBorders>
              <w:top w:val="single" w:sz="4" w:space="0" w:color="000000"/>
              <w:left w:val="single" w:sz="4" w:space="0" w:color="000000"/>
              <w:bottom w:val="single" w:sz="4" w:space="0" w:color="000000"/>
            </w:tcBorders>
            <w:shd w:val="clear" w:color="auto" w:fill="FFFFFF"/>
          </w:tcPr>
          <w:p w14:paraId="4408DF4D" w14:textId="58E925E3" w:rsidR="00845457" w:rsidRPr="008F360D" w:rsidRDefault="00242ADF" w:rsidP="00242ADF">
            <w:pPr>
              <w:snapToGrid w:val="0"/>
              <w:ind w:right="-108"/>
              <w:rPr>
                <w:rFonts w:ascii="Tahoma" w:hAnsi="Tahoma" w:cs="Tahoma"/>
                <w:color w:val="auto"/>
                <w:sz w:val="20"/>
                <w:szCs w:val="20"/>
                <w:shd w:val="clear" w:color="auto" w:fill="FFFF00"/>
                <w:lang w:val="ru-RU"/>
              </w:rPr>
            </w:pPr>
            <w:r w:rsidRPr="008F360D">
              <w:rPr>
                <w:rFonts w:ascii="Tahoma" w:hAnsi="Tahoma" w:cs="Tahoma"/>
                <w:color w:val="auto"/>
                <w:sz w:val="20"/>
                <w:szCs w:val="20"/>
                <w:lang w:val="ru-RU"/>
              </w:rPr>
              <w:t>Детский сад «Солнышко» (д</w:t>
            </w:r>
            <w:r w:rsidR="00845457" w:rsidRPr="008F360D">
              <w:rPr>
                <w:rFonts w:ascii="Tahoma" w:hAnsi="Tahoma" w:cs="Tahoma"/>
                <w:color w:val="auto"/>
                <w:sz w:val="20"/>
                <w:szCs w:val="20"/>
                <w:lang w:val="ru-RU"/>
              </w:rPr>
              <w:t xml:space="preserve">етский сад – ясли </w:t>
            </w:r>
            <w:r w:rsidR="00005C2B" w:rsidRPr="008F360D">
              <w:rPr>
                <w:rFonts w:ascii="Tahoma" w:hAnsi="Tahoma" w:cs="Tahoma"/>
                <w:color w:val="auto"/>
                <w:sz w:val="20"/>
                <w:szCs w:val="20"/>
                <w:lang w:val="ru-RU"/>
              </w:rPr>
              <w:t>«</w:t>
            </w:r>
            <w:r w:rsidR="00845457" w:rsidRPr="008F360D">
              <w:rPr>
                <w:rFonts w:ascii="Tahoma" w:hAnsi="Tahoma" w:cs="Tahoma"/>
                <w:color w:val="auto"/>
                <w:sz w:val="20"/>
                <w:szCs w:val="20"/>
                <w:lang w:val="ru-RU"/>
              </w:rPr>
              <w:t>Морячок</w:t>
            </w:r>
            <w:r w:rsidR="00005C2B" w:rsidRPr="008F360D">
              <w:rPr>
                <w:rFonts w:ascii="Tahoma" w:hAnsi="Tahoma" w:cs="Tahoma"/>
                <w:color w:val="auto"/>
                <w:sz w:val="20"/>
                <w:szCs w:val="20"/>
                <w:lang w:val="ru-RU"/>
              </w:rPr>
              <w:t>»</w:t>
            </w:r>
            <w:r w:rsidRPr="008F360D">
              <w:rPr>
                <w:rFonts w:ascii="Tahoma" w:hAnsi="Tahoma" w:cs="Tahoma"/>
                <w:color w:val="auto"/>
                <w:sz w:val="20"/>
                <w:szCs w:val="20"/>
                <w:lang w:val="ru-RU"/>
              </w:rPr>
              <w:t>)</w:t>
            </w:r>
          </w:p>
        </w:tc>
        <w:tc>
          <w:tcPr>
            <w:tcW w:w="1559" w:type="dxa"/>
            <w:tcBorders>
              <w:top w:val="single" w:sz="4" w:space="0" w:color="000000"/>
              <w:left w:val="single" w:sz="4" w:space="0" w:color="000000"/>
              <w:bottom w:val="single" w:sz="4" w:space="0" w:color="000000"/>
            </w:tcBorders>
            <w:shd w:val="clear" w:color="auto" w:fill="FFFFFF"/>
          </w:tcPr>
          <w:p w14:paraId="236B7340" w14:textId="02E85F65" w:rsidR="00845457" w:rsidRPr="008F360D" w:rsidRDefault="00796FC4" w:rsidP="005E3A80">
            <w:pPr>
              <w:snapToGrid w:val="0"/>
              <w:rPr>
                <w:rFonts w:ascii="Tahoma" w:hAnsi="Tahoma" w:cs="Tahoma"/>
                <w:color w:val="auto"/>
                <w:sz w:val="20"/>
                <w:szCs w:val="20"/>
              </w:rPr>
            </w:pPr>
            <w:r w:rsidRPr="008F360D">
              <w:rPr>
                <w:rFonts w:ascii="Tahoma" w:hAnsi="Tahoma" w:cs="Tahoma"/>
                <w:color w:val="auto"/>
                <w:sz w:val="20"/>
                <w:szCs w:val="20"/>
                <w:lang w:val="ru-RU"/>
              </w:rPr>
              <w:t>ветхий объект</w:t>
            </w:r>
          </w:p>
        </w:tc>
        <w:tc>
          <w:tcPr>
            <w:tcW w:w="1276" w:type="dxa"/>
            <w:tcBorders>
              <w:top w:val="single" w:sz="4" w:space="0" w:color="000000"/>
              <w:left w:val="single" w:sz="4" w:space="0" w:color="000000"/>
              <w:bottom w:val="single" w:sz="4" w:space="0" w:color="000000"/>
            </w:tcBorders>
            <w:shd w:val="clear" w:color="auto" w:fill="FFFFFF"/>
            <w:vAlign w:val="center"/>
          </w:tcPr>
          <w:p w14:paraId="6C3135C4"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1</w:t>
            </w:r>
          </w:p>
        </w:tc>
        <w:tc>
          <w:tcPr>
            <w:tcW w:w="1417" w:type="dxa"/>
            <w:tcBorders>
              <w:top w:val="single" w:sz="4" w:space="0" w:color="000000"/>
              <w:left w:val="single" w:sz="4" w:space="0" w:color="000000"/>
              <w:bottom w:val="single" w:sz="4" w:space="0" w:color="000000"/>
            </w:tcBorders>
            <w:shd w:val="clear" w:color="auto" w:fill="FFFFFF"/>
            <w:vAlign w:val="center"/>
          </w:tcPr>
          <w:p w14:paraId="1084BF66" w14:textId="33EF4DB6" w:rsidR="00845457" w:rsidRPr="008F360D" w:rsidRDefault="00796FC4" w:rsidP="005E3A80">
            <w:pPr>
              <w:snapToGrid w:val="0"/>
              <w:jc w:val="center"/>
              <w:rPr>
                <w:rFonts w:ascii="Tahoma" w:hAnsi="Tahoma" w:cs="Tahoma"/>
                <w:color w:val="auto"/>
                <w:sz w:val="20"/>
                <w:szCs w:val="20"/>
              </w:rPr>
            </w:pPr>
            <w:r w:rsidRPr="008F360D">
              <w:rPr>
                <w:rFonts w:ascii="Tahoma" w:hAnsi="Tahoma" w:cs="Tahoma"/>
                <w:color w:val="auto"/>
                <w:sz w:val="20"/>
                <w:szCs w:val="20"/>
              </w:rPr>
              <w:t>354</w:t>
            </w:r>
          </w:p>
        </w:tc>
        <w:tc>
          <w:tcPr>
            <w:tcW w:w="1560" w:type="dxa"/>
            <w:tcBorders>
              <w:top w:val="single" w:sz="4" w:space="0" w:color="000000"/>
              <w:left w:val="single" w:sz="4" w:space="0" w:color="000000"/>
              <w:bottom w:val="single" w:sz="4" w:space="0" w:color="000000"/>
            </w:tcBorders>
            <w:shd w:val="clear" w:color="auto" w:fill="FFFFFF"/>
            <w:vAlign w:val="center"/>
          </w:tcPr>
          <w:p w14:paraId="4FAF75A2" w14:textId="7C9660F3"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35</w:t>
            </w:r>
            <w:r w:rsidR="00796FC4" w:rsidRPr="008F360D">
              <w:rPr>
                <w:rFonts w:ascii="Tahoma" w:hAnsi="Tahoma" w:cs="Tahoma"/>
                <w:color w:val="auto"/>
                <w:sz w:val="20"/>
                <w:szCs w:val="20"/>
              </w:rPr>
              <w:t xml:space="preserve"> мест</w:t>
            </w:r>
          </w:p>
        </w:tc>
        <w:tc>
          <w:tcPr>
            <w:tcW w:w="2126" w:type="dxa"/>
            <w:tcBorders>
              <w:top w:val="single" w:sz="4" w:space="0" w:color="000000"/>
              <w:left w:val="single" w:sz="4" w:space="0" w:color="000000"/>
              <w:bottom w:val="single" w:sz="4" w:space="0" w:color="000000"/>
            </w:tcBorders>
            <w:shd w:val="clear" w:color="auto" w:fill="FFFFFF"/>
            <w:vAlign w:val="center"/>
          </w:tcPr>
          <w:p w14:paraId="1940AFEE" w14:textId="0835F5AA"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43</w:t>
            </w:r>
            <w:r w:rsidR="00796FC4" w:rsidRPr="008F360D">
              <w:rPr>
                <w:rFonts w:ascii="Tahoma" w:hAnsi="Tahoma" w:cs="Tahoma"/>
                <w:color w:val="auto"/>
                <w:sz w:val="20"/>
                <w:szCs w:val="20"/>
              </w:rPr>
              <w:t xml:space="preserve"> мест</w:t>
            </w:r>
          </w:p>
        </w:tc>
        <w:tc>
          <w:tcPr>
            <w:tcW w:w="1417" w:type="dxa"/>
            <w:tcBorders>
              <w:top w:val="single" w:sz="4" w:space="0" w:color="000000"/>
              <w:left w:val="single" w:sz="4" w:space="0" w:color="000000"/>
              <w:bottom w:val="single" w:sz="4" w:space="0" w:color="000000"/>
            </w:tcBorders>
            <w:shd w:val="clear" w:color="auto" w:fill="FFFFFF"/>
            <w:vAlign w:val="center"/>
          </w:tcPr>
          <w:p w14:paraId="61A9FC66"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123</w:t>
            </w:r>
          </w:p>
        </w:tc>
        <w:tc>
          <w:tcPr>
            <w:tcW w:w="2552" w:type="dxa"/>
            <w:tcBorders>
              <w:top w:val="single" w:sz="4" w:space="0" w:color="000000"/>
              <w:left w:val="single" w:sz="4" w:space="0" w:color="000000"/>
              <w:bottom w:val="single" w:sz="4" w:space="0" w:color="000000"/>
              <w:right w:val="single" w:sz="4" w:space="0" w:color="000000"/>
            </w:tcBorders>
            <w:shd w:val="clear" w:color="auto" w:fill="FFFFFF"/>
          </w:tcPr>
          <w:p w14:paraId="5144C512"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71% износа</w:t>
            </w:r>
          </w:p>
        </w:tc>
      </w:tr>
      <w:tr w:rsidR="004033AC" w:rsidRPr="008F360D" w14:paraId="0FC5DA29" w14:textId="77777777" w:rsidTr="005643ED">
        <w:trPr>
          <w:trHeight w:val="20"/>
        </w:trPr>
        <w:tc>
          <w:tcPr>
            <w:tcW w:w="620" w:type="dxa"/>
            <w:tcBorders>
              <w:top w:val="single" w:sz="4" w:space="0" w:color="000000"/>
              <w:left w:val="single" w:sz="4" w:space="0" w:color="000000"/>
              <w:bottom w:val="single" w:sz="4" w:space="0" w:color="000000"/>
            </w:tcBorders>
            <w:shd w:val="clear" w:color="auto" w:fill="FFFFFF"/>
            <w:vAlign w:val="center"/>
          </w:tcPr>
          <w:p w14:paraId="51265F4F"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1.6</w:t>
            </w:r>
          </w:p>
        </w:tc>
        <w:tc>
          <w:tcPr>
            <w:tcW w:w="2607" w:type="dxa"/>
            <w:tcBorders>
              <w:top w:val="single" w:sz="4" w:space="0" w:color="000000"/>
              <w:left w:val="single" w:sz="4" w:space="0" w:color="000000"/>
              <w:bottom w:val="single" w:sz="4" w:space="0" w:color="000000"/>
            </w:tcBorders>
            <w:shd w:val="clear" w:color="auto" w:fill="FFFFFF"/>
          </w:tcPr>
          <w:p w14:paraId="48234A17" w14:textId="25610631" w:rsidR="00845457" w:rsidRPr="008F360D" w:rsidRDefault="00845457" w:rsidP="005E3A80">
            <w:pPr>
              <w:snapToGrid w:val="0"/>
              <w:ind w:right="-108"/>
              <w:rPr>
                <w:rFonts w:ascii="Tahoma" w:hAnsi="Tahoma" w:cs="Tahoma"/>
                <w:color w:val="auto"/>
                <w:sz w:val="20"/>
                <w:szCs w:val="20"/>
                <w:lang w:val="ru-RU"/>
              </w:rPr>
            </w:pPr>
            <w:r w:rsidRPr="008F360D">
              <w:rPr>
                <w:rFonts w:ascii="Tahoma" w:hAnsi="Tahoma" w:cs="Tahoma"/>
                <w:color w:val="auto"/>
                <w:sz w:val="20"/>
                <w:szCs w:val="20"/>
                <w:lang w:val="ru-RU"/>
              </w:rPr>
              <w:t xml:space="preserve">Начальная школа </w:t>
            </w:r>
            <w:r w:rsidR="00796FC4"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 детский сад </w:t>
            </w:r>
            <w:r w:rsidR="00005C2B" w:rsidRPr="008F360D">
              <w:rPr>
                <w:rFonts w:ascii="Tahoma" w:hAnsi="Tahoma" w:cs="Tahoma"/>
                <w:color w:val="auto"/>
                <w:sz w:val="20"/>
                <w:szCs w:val="20"/>
                <w:lang w:val="ru-RU"/>
              </w:rPr>
              <w:t>«</w:t>
            </w:r>
            <w:r w:rsidRPr="008F360D">
              <w:rPr>
                <w:rFonts w:ascii="Tahoma" w:hAnsi="Tahoma" w:cs="Tahoma"/>
                <w:color w:val="auto"/>
                <w:sz w:val="20"/>
                <w:szCs w:val="20"/>
                <w:lang w:val="ru-RU"/>
              </w:rPr>
              <w:t>Рябинка</w:t>
            </w:r>
            <w:r w:rsidR="00005C2B" w:rsidRPr="008F360D">
              <w:rPr>
                <w:rFonts w:ascii="Tahoma" w:hAnsi="Tahoma" w:cs="Tahoma"/>
                <w:color w:val="auto"/>
                <w:sz w:val="20"/>
                <w:szCs w:val="20"/>
                <w:lang w:val="ru-RU"/>
              </w:rPr>
              <w:t>»</w:t>
            </w:r>
          </w:p>
        </w:tc>
        <w:tc>
          <w:tcPr>
            <w:tcW w:w="1559" w:type="dxa"/>
            <w:tcBorders>
              <w:top w:val="single" w:sz="4" w:space="0" w:color="000000"/>
              <w:left w:val="single" w:sz="4" w:space="0" w:color="000000"/>
              <w:bottom w:val="single" w:sz="4" w:space="0" w:color="000000"/>
            </w:tcBorders>
          </w:tcPr>
          <w:p w14:paraId="0CDE3FE2" w14:textId="4AF1962B" w:rsidR="00845457" w:rsidRPr="008F360D" w:rsidRDefault="00796FC4" w:rsidP="005E3A80">
            <w:pPr>
              <w:snapToGrid w:val="0"/>
              <w:rPr>
                <w:rFonts w:ascii="Tahoma" w:hAnsi="Tahoma" w:cs="Tahoma"/>
                <w:color w:val="auto"/>
                <w:sz w:val="20"/>
                <w:szCs w:val="20"/>
              </w:rPr>
            </w:pPr>
            <w:r w:rsidRPr="008F360D">
              <w:rPr>
                <w:rFonts w:ascii="Tahoma" w:hAnsi="Tahoma" w:cs="Tahoma"/>
                <w:color w:val="auto"/>
                <w:sz w:val="20"/>
                <w:szCs w:val="20"/>
                <w:lang w:val="ru-RU"/>
              </w:rPr>
              <w:t>ветхий объект</w:t>
            </w:r>
          </w:p>
        </w:tc>
        <w:tc>
          <w:tcPr>
            <w:tcW w:w="1276" w:type="dxa"/>
            <w:tcBorders>
              <w:top w:val="single" w:sz="4" w:space="0" w:color="000000"/>
              <w:left w:val="single" w:sz="4" w:space="0" w:color="000000"/>
              <w:bottom w:val="single" w:sz="4" w:space="0" w:color="000000"/>
            </w:tcBorders>
            <w:shd w:val="clear" w:color="auto" w:fill="FFFFFF"/>
            <w:vAlign w:val="center"/>
          </w:tcPr>
          <w:p w14:paraId="45456751"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1</w:t>
            </w:r>
          </w:p>
        </w:tc>
        <w:tc>
          <w:tcPr>
            <w:tcW w:w="1417" w:type="dxa"/>
            <w:tcBorders>
              <w:top w:val="single" w:sz="4" w:space="0" w:color="000000"/>
              <w:left w:val="single" w:sz="4" w:space="0" w:color="000000"/>
              <w:bottom w:val="single" w:sz="4" w:space="0" w:color="000000"/>
            </w:tcBorders>
            <w:shd w:val="clear" w:color="auto" w:fill="FFFFFF"/>
            <w:vAlign w:val="center"/>
          </w:tcPr>
          <w:p w14:paraId="202B226F" w14:textId="5FB48DDA" w:rsidR="00845457" w:rsidRPr="008F360D" w:rsidRDefault="00796FC4" w:rsidP="005E3A80">
            <w:pPr>
              <w:snapToGrid w:val="0"/>
              <w:jc w:val="center"/>
              <w:rPr>
                <w:rFonts w:ascii="Tahoma" w:hAnsi="Tahoma" w:cs="Tahoma"/>
                <w:color w:val="auto"/>
                <w:sz w:val="20"/>
                <w:szCs w:val="20"/>
              </w:rPr>
            </w:pPr>
            <w:r w:rsidRPr="008F360D">
              <w:rPr>
                <w:rFonts w:ascii="Tahoma" w:hAnsi="Tahoma" w:cs="Tahoma"/>
                <w:color w:val="auto"/>
                <w:sz w:val="20"/>
                <w:szCs w:val="20"/>
              </w:rPr>
              <w:t>1891</w:t>
            </w:r>
          </w:p>
        </w:tc>
        <w:tc>
          <w:tcPr>
            <w:tcW w:w="1560" w:type="dxa"/>
            <w:tcBorders>
              <w:top w:val="single" w:sz="4" w:space="0" w:color="000000"/>
              <w:left w:val="single" w:sz="4" w:space="0" w:color="000000"/>
              <w:bottom w:val="single" w:sz="4" w:space="0" w:color="000000"/>
            </w:tcBorders>
            <w:shd w:val="clear" w:color="auto" w:fill="FFFFFF"/>
            <w:vAlign w:val="center"/>
          </w:tcPr>
          <w:p w14:paraId="31D4AE9A" w14:textId="49FDDF81" w:rsidR="00845457" w:rsidRPr="008F360D" w:rsidRDefault="00796FC4" w:rsidP="005E3A80">
            <w:pPr>
              <w:snapToGrid w:val="0"/>
              <w:jc w:val="center"/>
              <w:rPr>
                <w:rFonts w:ascii="Tahoma" w:hAnsi="Tahoma" w:cs="Tahoma"/>
                <w:color w:val="auto"/>
                <w:sz w:val="20"/>
                <w:szCs w:val="20"/>
                <w:lang w:val="ru-RU"/>
              </w:rPr>
            </w:pPr>
            <w:r w:rsidRPr="008F360D">
              <w:rPr>
                <w:rFonts w:ascii="Tahoma" w:hAnsi="Tahoma" w:cs="Tahoma"/>
                <w:color w:val="auto"/>
                <w:sz w:val="20"/>
                <w:szCs w:val="20"/>
              </w:rPr>
              <w:t>130</w:t>
            </w:r>
            <w:r w:rsidRPr="008F360D">
              <w:rPr>
                <w:rFonts w:ascii="Tahoma" w:hAnsi="Tahoma" w:cs="Tahoma"/>
                <w:color w:val="auto"/>
                <w:sz w:val="20"/>
                <w:szCs w:val="20"/>
                <w:lang w:val="ru-RU"/>
              </w:rPr>
              <w:t xml:space="preserve"> </w:t>
            </w:r>
            <w:r w:rsidRPr="008F360D">
              <w:rPr>
                <w:rFonts w:ascii="Tahoma" w:hAnsi="Tahoma" w:cs="Tahoma"/>
                <w:color w:val="auto"/>
                <w:sz w:val="20"/>
                <w:szCs w:val="20"/>
              </w:rPr>
              <w:t>учащихся/</w:t>
            </w:r>
            <w:r w:rsidRPr="008F360D">
              <w:rPr>
                <w:rFonts w:ascii="Tahoma" w:hAnsi="Tahoma" w:cs="Tahoma"/>
                <w:color w:val="auto"/>
                <w:sz w:val="20"/>
                <w:szCs w:val="20"/>
                <w:lang w:val="ru-RU"/>
              </w:rPr>
              <w:t xml:space="preserve"> </w:t>
            </w:r>
            <w:r w:rsidRPr="008F360D">
              <w:rPr>
                <w:rFonts w:ascii="Tahoma" w:hAnsi="Tahoma" w:cs="Tahoma"/>
                <w:color w:val="auto"/>
                <w:sz w:val="20"/>
                <w:szCs w:val="20"/>
              </w:rPr>
              <w:t>мест</w:t>
            </w:r>
          </w:p>
        </w:tc>
        <w:tc>
          <w:tcPr>
            <w:tcW w:w="2126" w:type="dxa"/>
            <w:tcBorders>
              <w:top w:val="single" w:sz="4" w:space="0" w:color="000000"/>
              <w:left w:val="single" w:sz="4" w:space="0" w:color="000000"/>
              <w:bottom w:val="single" w:sz="4" w:space="0" w:color="000000"/>
            </w:tcBorders>
            <w:shd w:val="clear" w:color="auto" w:fill="FFFFFF"/>
            <w:vAlign w:val="center"/>
          </w:tcPr>
          <w:p w14:paraId="473B1F37" w14:textId="7F045F9C" w:rsidR="00845457" w:rsidRPr="008F360D" w:rsidRDefault="00796FC4" w:rsidP="005E3A80">
            <w:pPr>
              <w:snapToGrid w:val="0"/>
              <w:jc w:val="center"/>
              <w:rPr>
                <w:rFonts w:ascii="Tahoma" w:hAnsi="Tahoma" w:cs="Tahoma"/>
                <w:color w:val="auto"/>
                <w:sz w:val="20"/>
                <w:szCs w:val="20"/>
              </w:rPr>
            </w:pPr>
            <w:r w:rsidRPr="008F360D">
              <w:rPr>
                <w:rFonts w:ascii="Tahoma" w:hAnsi="Tahoma" w:cs="Tahoma"/>
                <w:color w:val="auto"/>
                <w:sz w:val="20"/>
                <w:szCs w:val="20"/>
              </w:rPr>
              <w:t>24</w:t>
            </w:r>
            <w:r w:rsidRPr="008F360D">
              <w:rPr>
                <w:rFonts w:ascii="Tahoma" w:hAnsi="Tahoma" w:cs="Tahoma"/>
                <w:color w:val="auto"/>
                <w:sz w:val="20"/>
                <w:szCs w:val="20"/>
                <w:lang w:val="ru-RU"/>
              </w:rPr>
              <w:t xml:space="preserve"> учащихся</w:t>
            </w:r>
            <w:r w:rsidRPr="008F360D">
              <w:rPr>
                <w:rFonts w:ascii="Tahoma" w:hAnsi="Tahoma" w:cs="Tahoma"/>
                <w:color w:val="auto"/>
                <w:sz w:val="20"/>
                <w:szCs w:val="20"/>
              </w:rPr>
              <w:t>/</w:t>
            </w:r>
            <w:r w:rsidRPr="008F360D">
              <w:rPr>
                <w:rFonts w:ascii="Tahoma" w:hAnsi="Tahoma" w:cs="Tahoma"/>
                <w:color w:val="auto"/>
                <w:sz w:val="20"/>
                <w:szCs w:val="20"/>
                <w:lang w:val="ru-RU"/>
              </w:rPr>
              <w:t xml:space="preserve"> </w:t>
            </w:r>
            <w:r w:rsidRPr="008F360D">
              <w:rPr>
                <w:rFonts w:ascii="Tahoma" w:hAnsi="Tahoma" w:cs="Tahoma"/>
                <w:color w:val="auto"/>
                <w:sz w:val="20"/>
                <w:szCs w:val="20"/>
              </w:rPr>
              <w:t>30</w:t>
            </w:r>
            <w:r w:rsidR="005643ED" w:rsidRPr="008F360D">
              <w:rPr>
                <w:rFonts w:ascii="Tahoma" w:hAnsi="Tahoma" w:cs="Tahoma"/>
                <w:color w:val="auto"/>
                <w:sz w:val="20"/>
                <w:szCs w:val="20"/>
                <w:lang w:val="ru-RU"/>
              </w:rPr>
              <w:t> </w:t>
            </w:r>
            <w:r w:rsidRPr="008F360D">
              <w:rPr>
                <w:rFonts w:ascii="Tahoma" w:hAnsi="Tahoma" w:cs="Tahoma"/>
                <w:color w:val="auto"/>
                <w:sz w:val="20"/>
                <w:szCs w:val="20"/>
                <w:lang w:val="ru-RU"/>
              </w:rPr>
              <w:t>мест</w:t>
            </w:r>
          </w:p>
        </w:tc>
        <w:tc>
          <w:tcPr>
            <w:tcW w:w="1417" w:type="dxa"/>
            <w:tcBorders>
              <w:top w:val="single" w:sz="4" w:space="0" w:color="000000"/>
              <w:left w:val="single" w:sz="4" w:space="0" w:color="000000"/>
              <w:bottom w:val="single" w:sz="4" w:space="0" w:color="000000"/>
            </w:tcBorders>
            <w:shd w:val="clear" w:color="auto" w:fill="FFFFFF"/>
            <w:vAlign w:val="center"/>
          </w:tcPr>
          <w:p w14:paraId="42294F95"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w:t>
            </w:r>
          </w:p>
        </w:tc>
        <w:tc>
          <w:tcPr>
            <w:tcW w:w="2552" w:type="dxa"/>
            <w:tcBorders>
              <w:top w:val="single" w:sz="4" w:space="0" w:color="000000"/>
              <w:left w:val="single" w:sz="4" w:space="0" w:color="000000"/>
              <w:bottom w:val="single" w:sz="4" w:space="0" w:color="000000"/>
              <w:right w:val="single" w:sz="4" w:space="0" w:color="000000"/>
            </w:tcBorders>
            <w:shd w:val="clear" w:color="auto" w:fill="FFFFFF"/>
          </w:tcPr>
          <w:p w14:paraId="45DECF5C"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100% износа</w:t>
            </w:r>
          </w:p>
        </w:tc>
      </w:tr>
      <w:tr w:rsidR="004033AC" w:rsidRPr="008F360D" w14:paraId="222D189C" w14:textId="77777777" w:rsidTr="005643ED">
        <w:trPr>
          <w:trHeight w:val="20"/>
        </w:trPr>
        <w:tc>
          <w:tcPr>
            <w:tcW w:w="620" w:type="dxa"/>
            <w:tcBorders>
              <w:top w:val="single" w:sz="4" w:space="0" w:color="000000"/>
              <w:left w:val="single" w:sz="4" w:space="0" w:color="000000"/>
              <w:bottom w:val="single" w:sz="4" w:space="0" w:color="000000"/>
            </w:tcBorders>
            <w:shd w:val="clear" w:color="auto" w:fill="FFFFFF"/>
            <w:vAlign w:val="center"/>
          </w:tcPr>
          <w:p w14:paraId="344F134A"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1.7</w:t>
            </w:r>
          </w:p>
        </w:tc>
        <w:tc>
          <w:tcPr>
            <w:tcW w:w="2607" w:type="dxa"/>
            <w:tcBorders>
              <w:top w:val="single" w:sz="4" w:space="0" w:color="000000"/>
              <w:left w:val="single" w:sz="4" w:space="0" w:color="000000"/>
              <w:bottom w:val="single" w:sz="4" w:space="0" w:color="000000"/>
            </w:tcBorders>
            <w:shd w:val="clear" w:color="auto" w:fill="FFFFFF"/>
          </w:tcPr>
          <w:p w14:paraId="58A3C0CB"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Школа</w:t>
            </w:r>
          </w:p>
        </w:tc>
        <w:tc>
          <w:tcPr>
            <w:tcW w:w="1559" w:type="dxa"/>
            <w:tcBorders>
              <w:top w:val="single" w:sz="4" w:space="0" w:color="000000"/>
              <w:left w:val="single" w:sz="4" w:space="0" w:color="000000"/>
              <w:bottom w:val="single" w:sz="4" w:space="0" w:color="000000"/>
            </w:tcBorders>
            <w:shd w:val="clear" w:color="auto" w:fill="FFFFFF"/>
          </w:tcPr>
          <w:p w14:paraId="1D280D74" w14:textId="75502888" w:rsidR="00845457" w:rsidRPr="008F360D" w:rsidRDefault="00796FC4" w:rsidP="005E3A80">
            <w:pPr>
              <w:snapToGrid w:val="0"/>
              <w:rPr>
                <w:rFonts w:ascii="Tahoma" w:hAnsi="Tahoma" w:cs="Tahoma"/>
                <w:color w:val="auto"/>
                <w:sz w:val="20"/>
                <w:szCs w:val="20"/>
              </w:rPr>
            </w:pPr>
            <w:r w:rsidRPr="008F360D">
              <w:rPr>
                <w:rFonts w:ascii="Tahoma" w:hAnsi="Tahoma" w:cs="Tahoma"/>
                <w:color w:val="auto"/>
                <w:sz w:val="20"/>
                <w:szCs w:val="20"/>
                <w:lang w:val="ru-RU"/>
              </w:rPr>
              <w:t>действующий объект</w:t>
            </w:r>
          </w:p>
        </w:tc>
        <w:tc>
          <w:tcPr>
            <w:tcW w:w="1276" w:type="dxa"/>
            <w:tcBorders>
              <w:top w:val="single" w:sz="4" w:space="0" w:color="000000"/>
              <w:left w:val="single" w:sz="4" w:space="0" w:color="000000"/>
              <w:bottom w:val="single" w:sz="4" w:space="0" w:color="000000"/>
            </w:tcBorders>
            <w:shd w:val="clear" w:color="auto" w:fill="FFFFFF"/>
            <w:vAlign w:val="center"/>
          </w:tcPr>
          <w:p w14:paraId="2498EF96"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1</w:t>
            </w:r>
          </w:p>
        </w:tc>
        <w:tc>
          <w:tcPr>
            <w:tcW w:w="1417" w:type="dxa"/>
            <w:tcBorders>
              <w:top w:val="single" w:sz="4" w:space="0" w:color="000000"/>
              <w:left w:val="single" w:sz="4" w:space="0" w:color="000000"/>
              <w:bottom w:val="single" w:sz="4" w:space="0" w:color="000000"/>
            </w:tcBorders>
            <w:shd w:val="clear" w:color="auto" w:fill="FFFFFF"/>
            <w:vAlign w:val="center"/>
          </w:tcPr>
          <w:p w14:paraId="29416CD2" w14:textId="4048CFF1" w:rsidR="00845457" w:rsidRPr="008F360D" w:rsidRDefault="00796FC4" w:rsidP="005E3A80">
            <w:pPr>
              <w:snapToGrid w:val="0"/>
              <w:jc w:val="center"/>
              <w:rPr>
                <w:rFonts w:ascii="Tahoma" w:hAnsi="Tahoma" w:cs="Tahoma"/>
                <w:color w:val="auto"/>
                <w:sz w:val="20"/>
                <w:szCs w:val="20"/>
              </w:rPr>
            </w:pPr>
            <w:r w:rsidRPr="008F360D">
              <w:rPr>
                <w:rFonts w:ascii="Tahoma" w:hAnsi="Tahoma" w:cs="Tahoma"/>
                <w:color w:val="auto"/>
                <w:sz w:val="20"/>
                <w:szCs w:val="20"/>
              </w:rPr>
              <w:t>3790</w:t>
            </w:r>
          </w:p>
        </w:tc>
        <w:tc>
          <w:tcPr>
            <w:tcW w:w="1560" w:type="dxa"/>
            <w:tcBorders>
              <w:top w:val="single" w:sz="4" w:space="0" w:color="000000"/>
              <w:left w:val="single" w:sz="4" w:space="0" w:color="000000"/>
              <w:bottom w:val="single" w:sz="4" w:space="0" w:color="000000"/>
            </w:tcBorders>
            <w:shd w:val="clear" w:color="auto" w:fill="FFFFFF"/>
            <w:vAlign w:val="center"/>
          </w:tcPr>
          <w:p w14:paraId="4DF88DE7"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w:t>
            </w:r>
          </w:p>
        </w:tc>
        <w:tc>
          <w:tcPr>
            <w:tcW w:w="2126" w:type="dxa"/>
            <w:tcBorders>
              <w:top w:val="single" w:sz="4" w:space="0" w:color="000000"/>
              <w:left w:val="single" w:sz="4" w:space="0" w:color="000000"/>
              <w:bottom w:val="single" w:sz="4" w:space="0" w:color="000000"/>
            </w:tcBorders>
            <w:shd w:val="clear" w:color="auto" w:fill="FFFFFF"/>
            <w:vAlign w:val="center"/>
          </w:tcPr>
          <w:p w14:paraId="5368BA0C" w14:textId="5E512A88"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825</w:t>
            </w:r>
            <w:r w:rsidR="00796FC4" w:rsidRPr="008F360D">
              <w:rPr>
                <w:rFonts w:ascii="Tahoma" w:hAnsi="Tahoma" w:cs="Tahoma"/>
                <w:color w:val="auto"/>
                <w:sz w:val="20"/>
                <w:szCs w:val="20"/>
              </w:rPr>
              <w:t xml:space="preserve"> мест</w:t>
            </w:r>
          </w:p>
        </w:tc>
        <w:tc>
          <w:tcPr>
            <w:tcW w:w="1417" w:type="dxa"/>
            <w:tcBorders>
              <w:top w:val="single" w:sz="4" w:space="0" w:color="000000"/>
              <w:left w:val="single" w:sz="4" w:space="0" w:color="000000"/>
              <w:bottom w:val="single" w:sz="4" w:space="0" w:color="000000"/>
            </w:tcBorders>
            <w:shd w:val="clear" w:color="auto" w:fill="FFFFFF"/>
            <w:vAlign w:val="center"/>
          </w:tcPr>
          <w:p w14:paraId="73B6441C"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w:t>
            </w:r>
          </w:p>
        </w:tc>
        <w:tc>
          <w:tcPr>
            <w:tcW w:w="2552" w:type="dxa"/>
            <w:tcBorders>
              <w:top w:val="single" w:sz="4" w:space="0" w:color="000000"/>
              <w:left w:val="single" w:sz="4" w:space="0" w:color="000000"/>
              <w:bottom w:val="single" w:sz="4" w:space="0" w:color="000000"/>
              <w:right w:val="single" w:sz="4" w:space="0" w:color="000000"/>
            </w:tcBorders>
            <w:shd w:val="clear" w:color="auto" w:fill="FFFFFF"/>
          </w:tcPr>
          <w:p w14:paraId="325FD9A3"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в здании расположен бассейн</w:t>
            </w:r>
          </w:p>
        </w:tc>
      </w:tr>
      <w:tr w:rsidR="004033AC" w:rsidRPr="008F360D" w14:paraId="5854AEEF" w14:textId="77777777" w:rsidTr="005643ED">
        <w:trPr>
          <w:trHeight w:val="20"/>
        </w:trPr>
        <w:tc>
          <w:tcPr>
            <w:tcW w:w="620" w:type="dxa"/>
            <w:tcBorders>
              <w:top w:val="single" w:sz="4" w:space="0" w:color="000000"/>
              <w:left w:val="single" w:sz="4" w:space="0" w:color="000000"/>
              <w:bottom w:val="single" w:sz="4" w:space="0" w:color="000000"/>
            </w:tcBorders>
            <w:shd w:val="clear" w:color="auto" w:fill="FFFFFF"/>
            <w:vAlign w:val="center"/>
          </w:tcPr>
          <w:p w14:paraId="3715DCB5"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1.8</w:t>
            </w:r>
          </w:p>
        </w:tc>
        <w:tc>
          <w:tcPr>
            <w:tcW w:w="2607" w:type="dxa"/>
            <w:tcBorders>
              <w:top w:val="single" w:sz="4" w:space="0" w:color="000000"/>
              <w:left w:val="single" w:sz="4" w:space="0" w:color="000000"/>
              <w:bottom w:val="single" w:sz="4" w:space="0" w:color="000000"/>
            </w:tcBorders>
            <w:shd w:val="clear" w:color="auto" w:fill="FFFFFF"/>
          </w:tcPr>
          <w:p w14:paraId="5CC0E2E5"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Детская школа искусств</w:t>
            </w:r>
          </w:p>
        </w:tc>
        <w:tc>
          <w:tcPr>
            <w:tcW w:w="1559" w:type="dxa"/>
            <w:tcBorders>
              <w:top w:val="single" w:sz="4" w:space="0" w:color="000000"/>
              <w:left w:val="single" w:sz="4" w:space="0" w:color="000000"/>
              <w:bottom w:val="single" w:sz="4" w:space="0" w:color="000000"/>
            </w:tcBorders>
            <w:shd w:val="clear" w:color="auto" w:fill="FFFFFF"/>
          </w:tcPr>
          <w:p w14:paraId="6ECD4E8B" w14:textId="08564322" w:rsidR="00845457" w:rsidRPr="008F360D" w:rsidRDefault="00796FC4" w:rsidP="005E3A80">
            <w:pPr>
              <w:snapToGrid w:val="0"/>
              <w:rPr>
                <w:rFonts w:ascii="Tahoma" w:hAnsi="Tahoma" w:cs="Tahoma"/>
                <w:color w:val="auto"/>
                <w:sz w:val="20"/>
                <w:szCs w:val="20"/>
              </w:rPr>
            </w:pPr>
            <w:r w:rsidRPr="008F360D">
              <w:rPr>
                <w:rFonts w:ascii="Tahoma" w:hAnsi="Tahoma" w:cs="Tahoma"/>
                <w:color w:val="auto"/>
                <w:sz w:val="20"/>
                <w:szCs w:val="20"/>
                <w:lang w:val="ru-RU"/>
              </w:rPr>
              <w:t>действующий объект</w:t>
            </w:r>
          </w:p>
        </w:tc>
        <w:tc>
          <w:tcPr>
            <w:tcW w:w="1276" w:type="dxa"/>
            <w:tcBorders>
              <w:top w:val="single" w:sz="4" w:space="0" w:color="000000"/>
              <w:left w:val="single" w:sz="4" w:space="0" w:color="000000"/>
              <w:bottom w:val="single" w:sz="4" w:space="0" w:color="000000"/>
            </w:tcBorders>
            <w:shd w:val="clear" w:color="auto" w:fill="FFFFFF"/>
            <w:vAlign w:val="center"/>
          </w:tcPr>
          <w:p w14:paraId="554B2527"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w:t>
            </w:r>
          </w:p>
        </w:tc>
        <w:tc>
          <w:tcPr>
            <w:tcW w:w="1417" w:type="dxa"/>
            <w:tcBorders>
              <w:top w:val="single" w:sz="4" w:space="0" w:color="000000"/>
              <w:left w:val="single" w:sz="4" w:space="0" w:color="000000"/>
              <w:bottom w:val="single" w:sz="4" w:space="0" w:color="000000"/>
            </w:tcBorders>
            <w:shd w:val="clear" w:color="auto" w:fill="FFFFFF"/>
            <w:vAlign w:val="center"/>
          </w:tcPr>
          <w:p w14:paraId="46947E61" w14:textId="0CDD802E" w:rsidR="00845457" w:rsidRPr="008F360D" w:rsidRDefault="00796FC4" w:rsidP="005E3A80">
            <w:pPr>
              <w:snapToGrid w:val="0"/>
              <w:jc w:val="center"/>
              <w:rPr>
                <w:rFonts w:ascii="Tahoma" w:hAnsi="Tahoma" w:cs="Tahoma"/>
                <w:color w:val="auto"/>
                <w:sz w:val="20"/>
                <w:szCs w:val="20"/>
              </w:rPr>
            </w:pPr>
            <w:r w:rsidRPr="008F360D">
              <w:rPr>
                <w:rFonts w:ascii="Tahoma" w:hAnsi="Tahoma" w:cs="Tahoma"/>
                <w:color w:val="auto"/>
                <w:sz w:val="20"/>
                <w:szCs w:val="20"/>
              </w:rPr>
              <w:t>-</w:t>
            </w:r>
          </w:p>
        </w:tc>
        <w:tc>
          <w:tcPr>
            <w:tcW w:w="1560" w:type="dxa"/>
            <w:tcBorders>
              <w:top w:val="single" w:sz="4" w:space="0" w:color="000000"/>
              <w:left w:val="single" w:sz="4" w:space="0" w:color="000000"/>
              <w:bottom w:val="single" w:sz="4" w:space="0" w:color="000000"/>
            </w:tcBorders>
            <w:shd w:val="clear" w:color="auto" w:fill="FFFFFF"/>
            <w:vAlign w:val="center"/>
          </w:tcPr>
          <w:p w14:paraId="49C123FB" w14:textId="18D74E21"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165</w:t>
            </w:r>
            <w:r w:rsidR="00796FC4" w:rsidRPr="008F360D">
              <w:rPr>
                <w:rFonts w:ascii="Tahoma" w:hAnsi="Tahoma" w:cs="Tahoma"/>
                <w:color w:val="auto"/>
                <w:sz w:val="20"/>
                <w:szCs w:val="20"/>
              </w:rPr>
              <w:t xml:space="preserve"> мест</w:t>
            </w:r>
          </w:p>
        </w:tc>
        <w:tc>
          <w:tcPr>
            <w:tcW w:w="2126" w:type="dxa"/>
            <w:tcBorders>
              <w:top w:val="single" w:sz="4" w:space="0" w:color="000000"/>
              <w:left w:val="single" w:sz="4" w:space="0" w:color="000000"/>
              <w:bottom w:val="single" w:sz="4" w:space="0" w:color="000000"/>
            </w:tcBorders>
            <w:shd w:val="clear" w:color="auto" w:fill="FFFFFF"/>
            <w:vAlign w:val="center"/>
          </w:tcPr>
          <w:p w14:paraId="118E3EBC" w14:textId="26F98302"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112</w:t>
            </w:r>
            <w:r w:rsidR="00796FC4" w:rsidRPr="008F360D">
              <w:rPr>
                <w:rFonts w:ascii="Tahoma" w:hAnsi="Tahoma" w:cs="Tahoma"/>
                <w:color w:val="auto"/>
                <w:sz w:val="20"/>
                <w:szCs w:val="20"/>
              </w:rPr>
              <w:t xml:space="preserve"> мест</w:t>
            </w:r>
          </w:p>
        </w:tc>
        <w:tc>
          <w:tcPr>
            <w:tcW w:w="1417" w:type="dxa"/>
            <w:tcBorders>
              <w:top w:val="single" w:sz="4" w:space="0" w:color="000000"/>
              <w:left w:val="single" w:sz="4" w:space="0" w:color="000000"/>
              <w:bottom w:val="single" w:sz="4" w:space="0" w:color="000000"/>
            </w:tcBorders>
            <w:shd w:val="clear" w:color="auto" w:fill="FFFFFF"/>
            <w:vAlign w:val="center"/>
          </w:tcPr>
          <w:p w14:paraId="19097104"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147</w:t>
            </w:r>
          </w:p>
        </w:tc>
        <w:tc>
          <w:tcPr>
            <w:tcW w:w="2552" w:type="dxa"/>
            <w:tcBorders>
              <w:top w:val="single" w:sz="4" w:space="0" w:color="000000"/>
              <w:left w:val="single" w:sz="4" w:space="0" w:color="000000"/>
              <w:bottom w:val="single" w:sz="4" w:space="0" w:color="000000"/>
              <w:right w:val="single" w:sz="4" w:space="0" w:color="000000"/>
            </w:tcBorders>
            <w:shd w:val="clear" w:color="auto" w:fill="FFFFFF"/>
          </w:tcPr>
          <w:p w14:paraId="1A415B35"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в здании КДЦ</w:t>
            </w:r>
          </w:p>
        </w:tc>
      </w:tr>
      <w:tr w:rsidR="004033AC" w:rsidRPr="008F360D" w14:paraId="0475AA14" w14:textId="77777777" w:rsidTr="005643ED">
        <w:trPr>
          <w:trHeight w:val="20"/>
        </w:trPr>
        <w:tc>
          <w:tcPr>
            <w:tcW w:w="620" w:type="dxa"/>
            <w:tcBorders>
              <w:top w:val="single" w:sz="4" w:space="0" w:color="000000"/>
              <w:left w:val="single" w:sz="4" w:space="0" w:color="000000"/>
              <w:bottom w:val="single" w:sz="4" w:space="0" w:color="000000"/>
            </w:tcBorders>
            <w:vAlign w:val="center"/>
          </w:tcPr>
          <w:p w14:paraId="43C7E6E2"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1.9</w:t>
            </w:r>
          </w:p>
        </w:tc>
        <w:tc>
          <w:tcPr>
            <w:tcW w:w="2607" w:type="dxa"/>
            <w:tcBorders>
              <w:top w:val="single" w:sz="4" w:space="0" w:color="000000"/>
              <w:left w:val="single" w:sz="4" w:space="0" w:color="000000"/>
              <w:bottom w:val="single" w:sz="4" w:space="0" w:color="000000"/>
            </w:tcBorders>
          </w:tcPr>
          <w:p w14:paraId="66F140B2"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Филиал школы искусств</w:t>
            </w:r>
          </w:p>
        </w:tc>
        <w:tc>
          <w:tcPr>
            <w:tcW w:w="1559" w:type="dxa"/>
            <w:tcBorders>
              <w:top w:val="single" w:sz="4" w:space="0" w:color="000000"/>
              <w:left w:val="single" w:sz="4" w:space="0" w:color="000000"/>
              <w:bottom w:val="single" w:sz="4" w:space="0" w:color="000000"/>
            </w:tcBorders>
            <w:shd w:val="clear" w:color="auto" w:fill="FFFFFF"/>
          </w:tcPr>
          <w:p w14:paraId="504BC946" w14:textId="4FB73101" w:rsidR="00845457" w:rsidRPr="008F360D" w:rsidRDefault="00796FC4" w:rsidP="005E3A80">
            <w:pPr>
              <w:snapToGrid w:val="0"/>
              <w:rPr>
                <w:rFonts w:ascii="Tahoma" w:hAnsi="Tahoma" w:cs="Tahoma"/>
                <w:color w:val="auto"/>
                <w:sz w:val="20"/>
                <w:szCs w:val="20"/>
              </w:rPr>
            </w:pPr>
            <w:r w:rsidRPr="008F360D">
              <w:rPr>
                <w:rFonts w:ascii="Tahoma" w:hAnsi="Tahoma" w:cs="Tahoma"/>
                <w:color w:val="auto"/>
                <w:sz w:val="20"/>
                <w:szCs w:val="20"/>
                <w:lang w:val="ru-RU"/>
              </w:rPr>
              <w:t>действующий объект</w:t>
            </w:r>
          </w:p>
        </w:tc>
        <w:tc>
          <w:tcPr>
            <w:tcW w:w="1276" w:type="dxa"/>
            <w:tcBorders>
              <w:top w:val="single" w:sz="4" w:space="0" w:color="000000"/>
              <w:left w:val="single" w:sz="4" w:space="0" w:color="000000"/>
              <w:bottom w:val="single" w:sz="4" w:space="0" w:color="000000"/>
            </w:tcBorders>
            <w:vAlign w:val="center"/>
          </w:tcPr>
          <w:p w14:paraId="06756FC1"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w:t>
            </w:r>
          </w:p>
        </w:tc>
        <w:tc>
          <w:tcPr>
            <w:tcW w:w="1417" w:type="dxa"/>
            <w:tcBorders>
              <w:top w:val="single" w:sz="4" w:space="0" w:color="000000"/>
              <w:left w:val="single" w:sz="4" w:space="0" w:color="000000"/>
              <w:bottom w:val="single" w:sz="4" w:space="0" w:color="000000"/>
            </w:tcBorders>
            <w:vAlign w:val="center"/>
          </w:tcPr>
          <w:p w14:paraId="3D177B9F" w14:textId="101FF360" w:rsidR="00845457" w:rsidRPr="008F360D" w:rsidRDefault="00796FC4" w:rsidP="005E3A80">
            <w:pPr>
              <w:snapToGrid w:val="0"/>
              <w:jc w:val="center"/>
              <w:rPr>
                <w:rFonts w:ascii="Tahoma" w:hAnsi="Tahoma" w:cs="Tahoma"/>
                <w:color w:val="auto"/>
                <w:sz w:val="20"/>
                <w:szCs w:val="20"/>
              </w:rPr>
            </w:pPr>
            <w:r w:rsidRPr="008F360D">
              <w:rPr>
                <w:rFonts w:ascii="Tahoma" w:hAnsi="Tahoma" w:cs="Tahoma"/>
                <w:color w:val="auto"/>
                <w:sz w:val="20"/>
                <w:szCs w:val="20"/>
              </w:rPr>
              <w:t>-</w:t>
            </w:r>
          </w:p>
        </w:tc>
        <w:tc>
          <w:tcPr>
            <w:tcW w:w="1560" w:type="dxa"/>
            <w:tcBorders>
              <w:top w:val="single" w:sz="4" w:space="0" w:color="000000"/>
              <w:left w:val="single" w:sz="4" w:space="0" w:color="000000"/>
              <w:bottom w:val="single" w:sz="4" w:space="0" w:color="000000"/>
            </w:tcBorders>
            <w:vAlign w:val="center"/>
          </w:tcPr>
          <w:p w14:paraId="48EE65AB"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н/д</w:t>
            </w:r>
          </w:p>
        </w:tc>
        <w:tc>
          <w:tcPr>
            <w:tcW w:w="2126" w:type="dxa"/>
            <w:tcBorders>
              <w:top w:val="single" w:sz="4" w:space="0" w:color="000000"/>
              <w:left w:val="single" w:sz="4" w:space="0" w:color="000000"/>
              <w:bottom w:val="single" w:sz="4" w:space="0" w:color="000000"/>
            </w:tcBorders>
            <w:vAlign w:val="center"/>
          </w:tcPr>
          <w:p w14:paraId="7CBF21F7" w14:textId="1325E7BD" w:rsidR="00845457" w:rsidRPr="008F360D" w:rsidRDefault="00796FC4" w:rsidP="005E3A80">
            <w:pPr>
              <w:snapToGrid w:val="0"/>
              <w:jc w:val="center"/>
              <w:rPr>
                <w:rFonts w:ascii="Tahoma" w:hAnsi="Tahoma" w:cs="Tahoma"/>
                <w:color w:val="auto"/>
                <w:sz w:val="20"/>
                <w:szCs w:val="20"/>
              </w:rPr>
            </w:pPr>
            <w:r w:rsidRPr="008F360D">
              <w:rPr>
                <w:rFonts w:ascii="Tahoma" w:hAnsi="Tahoma" w:cs="Tahoma"/>
                <w:color w:val="auto"/>
                <w:sz w:val="20"/>
                <w:szCs w:val="20"/>
              </w:rPr>
              <w:t>ок</w:t>
            </w:r>
            <w:r w:rsidRPr="008F360D">
              <w:rPr>
                <w:rFonts w:ascii="Tahoma" w:hAnsi="Tahoma" w:cs="Tahoma"/>
                <w:color w:val="auto"/>
                <w:sz w:val="20"/>
                <w:szCs w:val="20"/>
                <w:lang w:val="ru-RU"/>
              </w:rPr>
              <w:t xml:space="preserve">оло </w:t>
            </w:r>
            <w:r w:rsidRPr="008F360D">
              <w:rPr>
                <w:rFonts w:ascii="Tahoma" w:hAnsi="Tahoma" w:cs="Tahoma"/>
                <w:color w:val="auto"/>
                <w:sz w:val="20"/>
                <w:szCs w:val="20"/>
              </w:rPr>
              <w:t>200</w:t>
            </w:r>
            <w:r w:rsidRPr="008F360D">
              <w:rPr>
                <w:rFonts w:ascii="Tahoma" w:hAnsi="Tahoma" w:cs="Tahoma"/>
                <w:color w:val="auto"/>
                <w:sz w:val="20"/>
                <w:szCs w:val="20"/>
                <w:lang w:val="ru-RU"/>
              </w:rPr>
              <w:t xml:space="preserve"> </w:t>
            </w:r>
            <w:r w:rsidRPr="008F360D">
              <w:rPr>
                <w:rFonts w:ascii="Tahoma" w:hAnsi="Tahoma" w:cs="Tahoma"/>
                <w:color w:val="auto"/>
                <w:sz w:val="20"/>
                <w:szCs w:val="20"/>
              </w:rPr>
              <w:t>мест</w:t>
            </w:r>
          </w:p>
        </w:tc>
        <w:tc>
          <w:tcPr>
            <w:tcW w:w="1417" w:type="dxa"/>
            <w:tcBorders>
              <w:top w:val="single" w:sz="4" w:space="0" w:color="000000"/>
              <w:left w:val="single" w:sz="4" w:space="0" w:color="000000"/>
              <w:bottom w:val="single" w:sz="4" w:space="0" w:color="000000"/>
            </w:tcBorders>
            <w:vAlign w:val="center"/>
          </w:tcPr>
          <w:p w14:paraId="4B87008F" w14:textId="77777777" w:rsidR="00845457" w:rsidRPr="008F360D" w:rsidRDefault="00845457" w:rsidP="005E3A80">
            <w:pPr>
              <w:snapToGrid w:val="0"/>
              <w:jc w:val="center"/>
              <w:rPr>
                <w:rFonts w:ascii="Tahoma" w:hAnsi="Tahoma" w:cs="Tahoma"/>
                <w:color w:val="auto"/>
                <w:sz w:val="20"/>
                <w:szCs w:val="20"/>
              </w:rPr>
            </w:pPr>
          </w:p>
        </w:tc>
        <w:tc>
          <w:tcPr>
            <w:tcW w:w="2552" w:type="dxa"/>
            <w:tcBorders>
              <w:top w:val="single" w:sz="4" w:space="0" w:color="000000"/>
              <w:left w:val="single" w:sz="4" w:space="0" w:color="000000"/>
              <w:bottom w:val="single" w:sz="4" w:space="0" w:color="000000"/>
              <w:right w:val="single" w:sz="4" w:space="0" w:color="000000"/>
            </w:tcBorders>
          </w:tcPr>
          <w:p w14:paraId="152D4325"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в здании администрации</w:t>
            </w:r>
          </w:p>
        </w:tc>
      </w:tr>
      <w:tr w:rsidR="004033AC" w:rsidRPr="008F360D" w14:paraId="557A07BC" w14:textId="77777777" w:rsidTr="005643ED">
        <w:trPr>
          <w:trHeight w:val="20"/>
        </w:trPr>
        <w:tc>
          <w:tcPr>
            <w:tcW w:w="620" w:type="dxa"/>
            <w:tcBorders>
              <w:top w:val="single" w:sz="4" w:space="0" w:color="000000"/>
              <w:left w:val="single" w:sz="4" w:space="0" w:color="000000"/>
              <w:bottom w:val="single" w:sz="4" w:space="0" w:color="000000"/>
            </w:tcBorders>
            <w:shd w:val="clear" w:color="auto" w:fill="FFFFFF"/>
            <w:vAlign w:val="center"/>
          </w:tcPr>
          <w:p w14:paraId="310A6741"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2</w:t>
            </w:r>
          </w:p>
        </w:tc>
        <w:tc>
          <w:tcPr>
            <w:tcW w:w="14514" w:type="dxa"/>
            <w:gridSpan w:val="8"/>
            <w:tcBorders>
              <w:top w:val="single" w:sz="4" w:space="0" w:color="000000"/>
              <w:left w:val="single" w:sz="4" w:space="0" w:color="000000"/>
              <w:bottom w:val="single" w:sz="4" w:space="0" w:color="000000"/>
              <w:right w:val="single" w:sz="4" w:space="0" w:color="000000"/>
            </w:tcBorders>
            <w:shd w:val="clear" w:color="auto" w:fill="FFFFFF"/>
            <w:vAlign w:val="center"/>
          </w:tcPr>
          <w:p w14:paraId="772805F9" w14:textId="073F10D4" w:rsidR="00845457" w:rsidRPr="008F360D" w:rsidRDefault="00F74239" w:rsidP="005E3A80">
            <w:pPr>
              <w:snapToGrid w:val="0"/>
              <w:jc w:val="center"/>
              <w:rPr>
                <w:rFonts w:ascii="Tahoma" w:hAnsi="Tahoma" w:cs="Tahoma"/>
                <w:color w:val="auto"/>
                <w:sz w:val="20"/>
                <w:szCs w:val="20"/>
                <w:lang w:val="ru-RU"/>
              </w:rPr>
            </w:pPr>
            <w:r w:rsidRPr="008F360D">
              <w:rPr>
                <w:rFonts w:ascii="Tahoma" w:hAnsi="Tahoma" w:cs="Tahoma"/>
                <w:bCs/>
                <w:color w:val="auto"/>
                <w:sz w:val="20"/>
                <w:szCs w:val="20"/>
                <w:lang w:val="ru-RU"/>
              </w:rPr>
              <w:t>Медицинские организации</w:t>
            </w:r>
          </w:p>
        </w:tc>
      </w:tr>
      <w:tr w:rsidR="004033AC" w:rsidRPr="008F360D" w14:paraId="631BB3D2" w14:textId="77777777" w:rsidTr="005643ED">
        <w:trPr>
          <w:trHeight w:val="20"/>
        </w:trPr>
        <w:tc>
          <w:tcPr>
            <w:tcW w:w="620" w:type="dxa"/>
            <w:tcBorders>
              <w:top w:val="single" w:sz="4" w:space="0" w:color="000000"/>
              <w:left w:val="single" w:sz="4" w:space="0" w:color="000000"/>
              <w:bottom w:val="single" w:sz="4" w:space="0" w:color="000000"/>
            </w:tcBorders>
            <w:shd w:val="clear" w:color="auto" w:fill="FFFFFF"/>
            <w:vAlign w:val="center"/>
          </w:tcPr>
          <w:p w14:paraId="45878EE3"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2.1</w:t>
            </w:r>
          </w:p>
        </w:tc>
        <w:tc>
          <w:tcPr>
            <w:tcW w:w="2607" w:type="dxa"/>
            <w:tcBorders>
              <w:top w:val="single" w:sz="4" w:space="0" w:color="000000"/>
              <w:left w:val="single" w:sz="4" w:space="0" w:color="000000"/>
              <w:bottom w:val="single" w:sz="4" w:space="0" w:color="000000"/>
            </w:tcBorders>
            <w:shd w:val="clear" w:color="auto" w:fill="FFFFFF"/>
          </w:tcPr>
          <w:p w14:paraId="7C818143"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 xml:space="preserve">Стационарное отделение </w:t>
            </w:r>
          </w:p>
        </w:tc>
        <w:tc>
          <w:tcPr>
            <w:tcW w:w="1559" w:type="dxa"/>
            <w:tcBorders>
              <w:top w:val="single" w:sz="4" w:space="0" w:color="000000"/>
              <w:left w:val="single" w:sz="4" w:space="0" w:color="000000"/>
              <w:bottom w:val="single" w:sz="4" w:space="0" w:color="000000"/>
            </w:tcBorders>
            <w:shd w:val="clear" w:color="auto" w:fill="FFFFFF"/>
          </w:tcPr>
          <w:p w14:paraId="0F48EFA3" w14:textId="208D3C54" w:rsidR="00845457" w:rsidRPr="008F360D" w:rsidRDefault="00796FC4" w:rsidP="005E3A80">
            <w:pPr>
              <w:snapToGrid w:val="0"/>
              <w:rPr>
                <w:rFonts w:ascii="Tahoma" w:hAnsi="Tahoma" w:cs="Tahoma"/>
                <w:color w:val="auto"/>
                <w:sz w:val="20"/>
                <w:szCs w:val="20"/>
              </w:rPr>
            </w:pPr>
            <w:r w:rsidRPr="008F360D">
              <w:rPr>
                <w:rFonts w:ascii="Tahoma" w:hAnsi="Tahoma" w:cs="Tahoma"/>
                <w:color w:val="auto"/>
                <w:sz w:val="20"/>
                <w:szCs w:val="20"/>
                <w:lang w:val="ru-RU"/>
              </w:rPr>
              <w:t>действующий объект</w:t>
            </w:r>
          </w:p>
        </w:tc>
        <w:tc>
          <w:tcPr>
            <w:tcW w:w="1276" w:type="dxa"/>
            <w:tcBorders>
              <w:top w:val="single" w:sz="4" w:space="0" w:color="000000"/>
              <w:left w:val="single" w:sz="4" w:space="0" w:color="000000"/>
              <w:bottom w:val="single" w:sz="4" w:space="0" w:color="000000"/>
            </w:tcBorders>
            <w:shd w:val="clear" w:color="auto" w:fill="FFFFFF"/>
            <w:vAlign w:val="center"/>
          </w:tcPr>
          <w:p w14:paraId="7C1E0346"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3</w:t>
            </w:r>
          </w:p>
        </w:tc>
        <w:tc>
          <w:tcPr>
            <w:tcW w:w="1417" w:type="dxa"/>
            <w:tcBorders>
              <w:top w:val="single" w:sz="4" w:space="0" w:color="000000"/>
              <w:left w:val="single" w:sz="4" w:space="0" w:color="000000"/>
              <w:bottom w:val="single" w:sz="4" w:space="0" w:color="000000"/>
            </w:tcBorders>
            <w:shd w:val="clear" w:color="auto" w:fill="FFFFFF"/>
            <w:vAlign w:val="center"/>
          </w:tcPr>
          <w:p w14:paraId="4587991B" w14:textId="7FEAE2D4" w:rsidR="00845457" w:rsidRPr="008F360D" w:rsidRDefault="00796FC4" w:rsidP="005E3A80">
            <w:pPr>
              <w:snapToGrid w:val="0"/>
              <w:jc w:val="center"/>
              <w:rPr>
                <w:rFonts w:ascii="Tahoma" w:hAnsi="Tahoma" w:cs="Tahoma"/>
                <w:color w:val="auto"/>
                <w:sz w:val="20"/>
                <w:szCs w:val="20"/>
              </w:rPr>
            </w:pPr>
            <w:r w:rsidRPr="008F360D">
              <w:rPr>
                <w:rFonts w:ascii="Tahoma" w:hAnsi="Tahoma" w:cs="Tahoma"/>
                <w:color w:val="auto"/>
                <w:sz w:val="20"/>
                <w:szCs w:val="20"/>
              </w:rPr>
              <w:t>1945</w:t>
            </w:r>
          </w:p>
        </w:tc>
        <w:tc>
          <w:tcPr>
            <w:tcW w:w="1560" w:type="dxa"/>
            <w:tcBorders>
              <w:top w:val="single" w:sz="4" w:space="0" w:color="000000"/>
              <w:left w:val="single" w:sz="4" w:space="0" w:color="000000"/>
              <w:bottom w:val="single" w:sz="4" w:space="0" w:color="000000"/>
            </w:tcBorders>
            <w:shd w:val="clear" w:color="auto" w:fill="FFFFFF"/>
            <w:vAlign w:val="center"/>
          </w:tcPr>
          <w:p w14:paraId="7E09703B"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н/д</w:t>
            </w:r>
          </w:p>
        </w:tc>
        <w:tc>
          <w:tcPr>
            <w:tcW w:w="2126" w:type="dxa"/>
            <w:tcBorders>
              <w:top w:val="single" w:sz="4" w:space="0" w:color="000000"/>
              <w:left w:val="single" w:sz="4" w:space="0" w:color="000000"/>
              <w:bottom w:val="single" w:sz="4" w:space="0" w:color="000000"/>
            </w:tcBorders>
            <w:shd w:val="clear" w:color="auto" w:fill="FFFFFF"/>
            <w:vAlign w:val="center"/>
          </w:tcPr>
          <w:p w14:paraId="4B2375F4" w14:textId="199E7D32"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110</w:t>
            </w:r>
            <w:r w:rsidR="00796FC4" w:rsidRPr="008F360D">
              <w:rPr>
                <w:rFonts w:ascii="Tahoma" w:hAnsi="Tahoma" w:cs="Tahoma"/>
                <w:color w:val="auto"/>
                <w:sz w:val="20"/>
                <w:szCs w:val="20"/>
              </w:rPr>
              <w:t xml:space="preserve"> коек</w:t>
            </w:r>
          </w:p>
        </w:tc>
        <w:tc>
          <w:tcPr>
            <w:tcW w:w="1417" w:type="dxa"/>
            <w:tcBorders>
              <w:top w:val="single" w:sz="4" w:space="0" w:color="000000"/>
              <w:left w:val="single" w:sz="4" w:space="0" w:color="000000"/>
              <w:bottom w:val="single" w:sz="4" w:space="0" w:color="000000"/>
            </w:tcBorders>
            <w:shd w:val="clear" w:color="auto" w:fill="FFFFFF"/>
            <w:vAlign w:val="center"/>
          </w:tcPr>
          <w:p w14:paraId="2A70E87C"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w:t>
            </w:r>
          </w:p>
        </w:tc>
        <w:tc>
          <w:tcPr>
            <w:tcW w:w="2552" w:type="dxa"/>
            <w:tcBorders>
              <w:top w:val="single" w:sz="4" w:space="0" w:color="000000"/>
              <w:left w:val="single" w:sz="4" w:space="0" w:color="000000"/>
              <w:bottom w:val="single" w:sz="4" w:space="0" w:color="000000"/>
              <w:right w:val="single" w:sz="4" w:space="0" w:color="000000"/>
            </w:tcBorders>
            <w:shd w:val="clear" w:color="auto" w:fill="FFFFFF"/>
          </w:tcPr>
          <w:p w14:paraId="4893A487" w14:textId="77777777" w:rsidR="00845457" w:rsidRPr="008F360D" w:rsidRDefault="00845457" w:rsidP="005E3A80">
            <w:pPr>
              <w:snapToGrid w:val="0"/>
              <w:rPr>
                <w:rFonts w:ascii="Tahoma" w:hAnsi="Tahoma" w:cs="Tahoma"/>
                <w:color w:val="auto"/>
                <w:sz w:val="20"/>
                <w:szCs w:val="20"/>
              </w:rPr>
            </w:pPr>
          </w:p>
        </w:tc>
      </w:tr>
      <w:tr w:rsidR="004033AC" w:rsidRPr="008F360D" w14:paraId="033C2C3B" w14:textId="77777777" w:rsidTr="005643ED">
        <w:trPr>
          <w:trHeight w:val="20"/>
        </w:trPr>
        <w:tc>
          <w:tcPr>
            <w:tcW w:w="620" w:type="dxa"/>
            <w:tcBorders>
              <w:top w:val="single" w:sz="4" w:space="0" w:color="000000"/>
              <w:left w:val="single" w:sz="4" w:space="0" w:color="000000"/>
              <w:bottom w:val="single" w:sz="4" w:space="0" w:color="000000"/>
            </w:tcBorders>
            <w:shd w:val="clear" w:color="auto" w:fill="FFFFFF"/>
            <w:vAlign w:val="center"/>
          </w:tcPr>
          <w:p w14:paraId="38CE64E5"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2.2</w:t>
            </w:r>
          </w:p>
        </w:tc>
        <w:tc>
          <w:tcPr>
            <w:tcW w:w="2607" w:type="dxa"/>
            <w:tcBorders>
              <w:top w:val="single" w:sz="4" w:space="0" w:color="000000"/>
              <w:left w:val="single" w:sz="4" w:space="0" w:color="000000"/>
              <w:bottom w:val="single" w:sz="4" w:space="0" w:color="000000"/>
            </w:tcBorders>
            <w:shd w:val="clear" w:color="auto" w:fill="FFFFFF"/>
          </w:tcPr>
          <w:p w14:paraId="6101645B"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Амбулатория</w:t>
            </w:r>
          </w:p>
        </w:tc>
        <w:tc>
          <w:tcPr>
            <w:tcW w:w="1559" w:type="dxa"/>
            <w:tcBorders>
              <w:top w:val="single" w:sz="4" w:space="0" w:color="000000"/>
              <w:left w:val="single" w:sz="4" w:space="0" w:color="000000"/>
              <w:bottom w:val="single" w:sz="4" w:space="0" w:color="000000"/>
            </w:tcBorders>
            <w:shd w:val="clear" w:color="auto" w:fill="FFFFFF"/>
          </w:tcPr>
          <w:p w14:paraId="0D73D59F" w14:textId="4F0EE46C" w:rsidR="00845457" w:rsidRPr="008F360D" w:rsidRDefault="00796FC4" w:rsidP="005E3A80">
            <w:pPr>
              <w:snapToGrid w:val="0"/>
              <w:rPr>
                <w:rFonts w:ascii="Tahoma" w:hAnsi="Tahoma" w:cs="Tahoma"/>
                <w:color w:val="auto"/>
                <w:sz w:val="20"/>
                <w:szCs w:val="20"/>
              </w:rPr>
            </w:pPr>
            <w:r w:rsidRPr="008F360D">
              <w:rPr>
                <w:rFonts w:ascii="Tahoma" w:hAnsi="Tahoma" w:cs="Tahoma"/>
                <w:color w:val="auto"/>
                <w:sz w:val="20"/>
                <w:szCs w:val="20"/>
                <w:lang w:val="ru-RU"/>
              </w:rPr>
              <w:t>действующий объект</w:t>
            </w:r>
          </w:p>
        </w:tc>
        <w:tc>
          <w:tcPr>
            <w:tcW w:w="1276" w:type="dxa"/>
            <w:tcBorders>
              <w:top w:val="single" w:sz="4" w:space="0" w:color="000000"/>
              <w:left w:val="single" w:sz="4" w:space="0" w:color="000000"/>
              <w:bottom w:val="single" w:sz="4" w:space="0" w:color="000000"/>
            </w:tcBorders>
            <w:shd w:val="clear" w:color="auto" w:fill="FFFFFF"/>
            <w:vAlign w:val="center"/>
          </w:tcPr>
          <w:p w14:paraId="2FD6F115"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1</w:t>
            </w:r>
          </w:p>
        </w:tc>
        <w:tc>
          <w:tcPr>
            <w:tcW w:w="1417" w:type="dxa"/>
            <w:tcBorders>
              <w:top w:val="single" w:sz="4" w:space="0" w:color="000000"/>
              <w:left w:val="single" w:sz="4" w:space="0" w:color="000000"/>
              <w:bottom w:val="single" w:sz="4" w:space="0" w:color="000000"/>
            </w:tcBorders>
            <w:shd w:val="clear" w:color="auto" w:fill="FFFFFF"/>
            <w:vAlign w:val="center"/>
          </w:tcPr>
          <w:p w14:paraId="59FDBCDE" w14:textId="26635B87" w:rsidR="00845457" w:rsidRPr="008F360D" w:rsidRDefault="00796FC4" w:rsidP="005E3A80">
            <w:pPr>
              <w:snapToGrid w:val="0"/>
              <w:jc w:val="center"/>
              <w:rPr>
                <w:rFonts w:ascii="Tahoma" w:hAnsi="Tahoma" w:cs="Tahoma"/>
                <w:color w:val="auto"/>
                <w:sz w:val="20"/>
                <w:szCs w:val="20"/>
              </w:rPr>
            </w:pPr>
            <w:r w:rsidRPr="008F360D">
              <w:rPr>
                <w:rFonts w:ascii="Tahoma" w:hAnsi="Tahoma" w:cs="Tahoma"/>
                <w:color w:val="auto"/>
                <w:sz w:val="20"/>
                <w:szCs w:val="20"/>
              </w:rPr>
              <w:t>85</w:t>
            </w:r>
          </w:p>
        </w:tc>
        <w:tc>
          <w:tcPr>
            <w:tcW w:w="1560" w:type="dxa"/>
            <w:tcBorders>
              <w:top w:val="single" w:sz="4" w:space="0" w:color="000000"/>
              <w:left w:val="single" w:sz="4" w:space="0" w:color="000000"/>
              <w:bottom w:val="single" w:sz="4" w:space="0" w:color="000000"/>
            </w:tcBorders>
            <w:shd w:val="clear" w:color="auto" w:fill="FFFFFF"/>
            <w:vAlign w:val="center"/>
          </w:tcPr>
          <w:p w14:paraId="764364B7"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н/д</w:t>
            </w:r>
          </w:p>
        </w:tc>
        <w:tc>
          <w:tcPr>
            <w:tcW w:w="2126" w:type="dxa"/>
            <w:tcBorders>
              <w:top w:val="single" w:sz="4" w:space="0" w:color="000000"/>
              <w:left w:val="single" w:sz="4" w:space="0" w:color="000000"/>
              <w:bottom w:val="single" w:sz="4" w:space="0" w:color="000000"/>
            </w:tcBorders>
            <w:shd w:val="clear" w:color="auto" w:fill="FFFFFF"/>
            <w:vAlign w:val="center"/>
          </w:tcPr>
          <w:p w14:paraId="127BB90B"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н/д</w:t>
            </w:r>
          </w:p>
        </w:tc>
        <w:tc>
          <w:tcPr>
            <w:tcW w:w="1417" w:type="dxa"/>
            <w:tcBorders>
              <w:top w:val="single" w:sz="4" w:space="0" w:color="000000"/>
              <w:left w:val="single" w:sz="4" w:space="0" w:color="000000"/>
              <w:bottom w:val="single" w:sz="4" w:space="0" w:color="000000"/>
            </w:tcBorders>
            <w:shd w:val="clear" w:color="auto" w:fill="FFFFFF"/>
            <w:vAlign w:val="center"/>
          </w:tcPr>
          <w:p w14:paraId="2F769883"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w:t>
            </w:r>
          </w:p>
        </w:tc>
        <w:tc>
          <w:tcPr>
            <w:tcW w:w="2552" w:type="dxa"/>
            <w:tcBorders>
              <w:top w:val="single" w:sz="4" w:space="0" w:color="000000"/>
              <w:left w:val="single" w:sz="4" w:space="0" w:color="000000"/>
              <w:bottom w:val="single" w:sz="4" w:space="0" w:color="000000"/>
              <w:right w:val="single" w:sz="4" w:space="0" w:color="000000"/>
            </w:tcBorders>
            <w:shd w:val="clear" w:color="auto" w:fill="FFFFFF"/>
          </w:tcPr>
          <w:p w14:paraId="73C5B84C" w14:textId="77777777" w:rsidR="00845457" w:rsidRPr="008F360D" w:rsidRDefault="00845457" w:rsidP="005E3A80">
            <w:pPr>
              <w:snapToGrid w:val="0"/>
              <w:rPr>
                <w:rFonts w:ascii="Tahoma" w:hAnsi="Tahoma" w:cs="Tahoma"/>
                <w:color w:val="auto"/>
                <w:sz w:val="20"/>
                <w:szCs w:val="20"/>
              </w:rPr>
            </w:pPr>
          </w:p>
        </w:tc>
      </w:tr>
      <w:tr w:rsidR="004033AC" w:rsidRPr="008F360D" w14:paraId="09000297" w14:textId="77777777" w:rsidTr="005643ED">
        <w:trPr>
          <w:trHeight w:val="20"/>
        </w:trPr>
        <w:tc>
          <w:tcPr>
            <w:tcW w:w="620" w:type="dxa"/>
            <w:tcBorders>
              <w:top w:val="single" w:sz="4" w:space="0" w:color="000000"/>
              <w:left w:val="single" w:sz="4" w:space="0" w:color="000000"/>
              <w:bottom w:val="single" w:sz="4" w:space="0" w:color="000000"/>
            </w:tcBorders>
            <w:vAlign w:val="center"/>
          </w:tcPr>
          <w:p w14:paraId="36798736"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2.3</w:t>
            </w:r>
          </w:p>
        </w:tc>
        <w:tc>
          <w:tcPr>
            <w:tcW w:w="2607" w:type="dxa"/>
            <w:tcBorders>
              <w:top w:val="single" w:sz="4" w:space="0" w:color="000000"/>
              <w:left w:val="single" w:sz="4" w:space="0" w:color="000000"/>
              <w:bottom w:val="single" w:sz="4" w:space="0" w:color="000000"/>
            </w:tcBorders>
          </w:tcPr>
          <w:p w14:paraId="6F44E9CD"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Поликлиника</w:t>
            </w:r>
          </w:p>
        </w:tc>
        <w:tc>
          <w:tcPr>
            <w:tcW w:w="1559" w:type="dxa"/>
            <w:tcBorders>
              <w:top w:val="single" w:sz="4" w:space="0" w:color="000000"/>
              <w:left w:val="single" w:sz="4" w:space="0" w:color="000000"/>
              <w:bottom w:val="single" w:sz="4" w:space="0" w:color="000000"/>
            </w:tcBorders>
          </w:tcPr>
          <w:p w14:paraId="41CA3D62" w14:textId="74A00969" w:rsidR="00845457" w:rsidRPr="008F360D" w:rsidRDefault="00796FC4" w:rsidP="005E3A80">
            <w:pPr>
              <w:snapToGrid w:val="0"/>
              <w:rPr>
                <w:rFonts w:ascii="Tahoma" w:hAnsi="Tahoma" w:cs="Tahoma"/>
                <w:color w:val="auto"/>
                <w:sz w:val="20"/>
                <w:szCs w:val="20"/>
              </w:rPr>
            </w:pPr>
            <w:r w:rsidRPr="008F360D">
              <w:rPr>
                <w:rFonts w:ascii="Tahoma" w:hAnsi="Tahoma" w:cs="Tahoma"/>
                <w:color w:val="auto"/>
                <w:sz w:val="20"/>
                <w:szCs w:val="20"/>
                <w:lang w:val="ru-RU"/>
              </w:rPr>
              <w:t>действующий объект</w:t>
            </w:r>
          </w:p>
        </w:tc>
        <w:tc>
          <w:tcPr>
            <w:tcW w:w="1276" w:type="dxa"/>
            <w:tcBorders>
              <w:top w:val="single" w:sz="4" w:space="0" w:color="000000"/>
              <w:left w:val="single" w:sz="4" w:space="0" w:color="000000"/>
              <w:bottom w:val="single" w:sz="4" w:space="0" w:color="000000"/>
            </w:tcBorders>
            <w:vAlign w:val="center"/>
          </w:tcPr>
          <w:p w14:paraId="06A19F43"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2</w:t>
            </w:r>
          </w:p>
        </w:tc>
        <w:tc>
          <w:tcPr>
            <w:tcW w:w="1417" w:type="dxa"/>
            <w:tcBorders>
              <w:top w:val="single" w:sz="4" w:space="0" w:color="000000"/>
              <w:left w:val="single" w:sz="4" w:space="0" w:color="000000"/>
              <w:bottom w:val="single" w:sz="4" w:space="0" w:color="000000"/>
            </w:tcBorders>
            <w:vAlign w:val="center"/>
          </w:tcPr>
          <w:p w14:paraId="7C6C3095" w14:textId="0F9BF4B1" w:rsidR="00845457" w:rsidRPr="008F360D" w:rsidRDefault="00796FC4" w:rsidP="005E3A80">
            <w:pPr>
              <w:snapToGrid w:val="0"/>
              <w:jc w:val="center"/>
              <w:rPr>
                <w:rFonts w:ascii="Tahoma" w:hAnsi="Tahoma" w:cs="Tahoma"/>
                <w:color w:val="auto"/>
                <w:sz w:val="20"/>
                <w:szCs w:val="20"/>
              </w:rPr>
            </w:pPr>
            <w:r w:rsidRPr="008F360D">
              <w:rPr>
                <w:rFonts w:ascii="Tahoma" w:hAnsi="Tahoma" w:cs="Tahoma"/>
                <w:color w:val="auto"/>
                <w:sz w:val="20"/>
                <w:szCs w:val="20"/>
              </w:rPr>
              <w:t>1380</w:t>
            </w:r>
          </w:p>
        </w:tc>
        <w:tc>
          <w:tcPr>
            <w:tcW w:w="1560" w:type="dxa"/>
            <w:tcBorders>
              <w:top w:val="single" w:sz="4" w:space="0" w:color="000000"/>
              <w:left w:val="single" w:sz="4" w:space="0" w:color="000000"/>
              <w:bottom w:val="single" w:sz="4" w:space="0" w:color="000000"/>
            </w:tcBorders>
            <w:vAlign w:val="center"/>
          </w:tcPr>
          <w:p w14:paraId="5D90CBE6"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н/д</w:t>
            </w:r>
          </w:p>
        </w:tc>
        <w:tc>
          <w:tcPr>
            <w:tcW w:w="2126" w:type="dxa"/>
            <w:tcBorders>
              <w:top w:val="single" w:sz="4" w:space="0" w:color="000000"/>
              <w:left w:val="single" w:sz="4" w:space="0" w:color="000000"/>
              <w:bottom w:val="single" w:sz="4" w:space="0" w:color="000000"/>
            </w:tcBorders>
            <w:vAlign w:val="center"/>
          </w:tcPr>
          <w:p w14:paraId="16EB2108" w14:textId="2D67F222" w:rsidR="00845457" w:rsidRPr="008F360D" w:rsidRDefault="00796FC4" w:rsidP="005E3A80">
            <w:pPr>
              <w:snapToGrid w:val="0"/>
              <w:jc w:val="center"/>
              <w:rPr>
                <w:rFonts w:ascii="Tahoma" w:hAnsi="Tahoma" w:cs="Tahoma"/>
                <w:color w:val="auto"/>
                <w:sz w:val="20"/>
                <w:szCs w:val="20"/>
              </w:rPr>
            </w:pPr>
            <w:r w:rsidRPr="008F360D">
              <w:rPr>
                <w:rFonts w:ascii="Tahoma" w:hAnsi="Tahoma" w:cs="Tahoma"/>
                <w:color w:val="auto"/>
                <w:sz w:val="20"/>
                <w:szCs w:val="20"/>
              </w:rPr>
              <w:t>150 посещений в смену</w:t>
            </w:r>
          </w:p>
        </w:tc>
        <w:tc>
          <w:tcPr>
            <w:tcW w:w="1417" w:type="dxa"/>
            <w:tcBorders>
              <w:top w:val="single" w:sz="4" w:space="0" w:color="000000"/>
              <w:left w:val="single" w:sz="4" w:space="0" w:color="000000"/>
              <w:bottom w:val="single" w:sz="4" w:space="0" w:color="000000"/>
            </w:tcBorders>
            <w:vAlign w:val="center"/>
          </w:tcPr>
          <w:p w14:paraId="555EE7A7"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w:t>
            </w:r>
          </w:p>
        </w:tc>
        <w:tc>
          <w:tcPr>
            <w:tcW w:w="2552" w:type="dxa"/>
            <w:tcBorders>
              <w:top w:val="single" w:sz="4" w:space="0" w:color="000000"/>
              <w:left w:val="single" w:sz="4" w:space="0" w:color="000000"/>
              <w:bottom w:val="single" w:sz="4" w:space="0" w:color="000000"/>
              <w:right w:val="single" w:sz="4" w:space="0" w:color="000000"/>
            </w:tcBorders>
          </w:tcPr>
          <w:p w14:paraId="34E9D0E7" w14:textId="77777777" w:rsidR="00845457" w:rsidRPr="008F360D" w:rsidRDefault="00845457" w:rsidP="005E3A80">
            <w:pPr>
              <w:snapToGrid w:val="0"/>
              <w:rPr>
                <w:rFonts w:ascii="Tahoma" w:hAnsi="Tahoma" w:cs="Tahoma"/>
                <w:color w:val="auto"/>
                <w:sz w:val="20"/>
                <w:szCs w:val="20"/>
              </w:rPr>
            </w:pPr>
          </w:p>
        </w:tc>
      </w:tr>
      <w:tr w:rsidR="004033AC" w:rsidRPr="008F360D" w14:paraId="75BF0D7F" w14:textId="77777777" w:rsidTr="005643ED">
        <w:trPr>
          <w:trHeight w:val="20"/>
        </w:trPr>
        <w:tc>
          <w:tcPr>
            <w:tcW w:w="620" w:type="dxa"/>
            <w:tcBorders>
              <w:top w:val="single" w:sz="4" w:space="0" w:color="000000"/>
              <w:left w:val="single" w:sz="4" w:space="0" w:color="000000"/>
              <w:bottom w:val="single" w:sz="4" w:space="0" w:color="000000"/>
            </w:tcBorders>
            <w:vAlign w:val="center"/>
          </w:tcPr>
          <w:p w14:paraId="60701812"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2.4</w:t>
            </w:r>
          </w:p>
        </w:tc>
        <w:tc>
          <w:tcPr>
            <w:tcW w:w="2607" w:type="dxa"/>
            <w:tcBorders>
              <w:top w:val="single" w:sz="4" w:space="0" w:color="000000"/>
              <w:left w:val="single" w:sz="4" w:space="0" w:color="000000"/>
              <w:bottom w:val="single" w:sz="4" w:space="0" w:color="000000"/>
            </w:tcBorders>
          </w:tcPr>
          <w:p w14:paraId="475853BD"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Станция скорой медицинской помощи</w:t>
            </w:r>
          </w:p>
        </w:tc>
        <w:tc>
          <w:tcPr>
            <w:tcW w:w="1559" w:type="dxa"/>
            <w:tcBorders>
              <w:top w:val="single" w:sz="4" w:space="0" w:color="000000"/>
              <w:left w:val="single" w:sz="4" w:space="0" w:color="000000"/>
              <w:bottom w:val="single" w:sz="4" w:space="0" w:color="000000"/>
            </w:tcBorders>
          </w:tcPr>
          <w:p w14:paraId="22915467" w14:textId="27908726" w:rsidR="00845457" w:rsidRPr="008F360D" w:rsidRDefault="00796FC4" w:rsidP="005E3A80">
            <w:pPr>
              <w:snapToGrid w:val="0"/>
              <w:rPr>
                <w:rFonts w:ascii="Tahoma" w:hAnsi="Tahoma" w:cs="Tahoma"/>
                <w:color w:val="auto"/>
                <w:sz w:val="20"/>
                <w:szCs w:val="20"/>
              </w:rPr>
            </w:pPr>
            <w:r w:rsidRPr="008F360D">
              <w:rPr>
                <w:rFonts w:ascii="Tahoma" w:hAnsi="Tahoma" w:cs="Tahoma"/>
                <w:color w:val="auto"/>
                <w:sz w:val="20"/>
                <w:szCs w:val="20"/>
                <w:lang w:val="ru-RU"/>
              </w:rPr>
              <w:t>действующий объект</w:t>
            </w:r>
          </w:p>
        </w:tc>
        <w:tc>
          <w:tcPr>
            <w:tcW w:w="1276" w:type="dxa"/>
            <w:tcBorders>
              <w:top w:val="single" w:sz="4" w:space="0" w:color="000000"/>
              <w:left w:val="single" w:sz="4" w:space="0" w:color="000000"/>
              <w:bottom w:val="single" w:sz="4" w:space="0" w:color="000000"/>
            </w:tcBorders>
            <w:vAlign w:val="center"/>
          </w:tcPr>
          <w:p w14:paraId="3C5FA59F" w14:textId="77777777" w:rsidR="00845457" w:rsidRPr="008F360D" w:rsidRDefault="00845457" w:rsidP="005E3A80">
            <w:pPr>
              <w:snapToGrid w:val="0"/>
              <w:jc w:val="center"/>
              <w:rPr>
                <w:rFonts w:ascii="Tahoma" w:hAnsi="Tahoma" w:cs="Tahoma"/>
                <w:color w:val="auto"/>
                <w:sz w:val="20"/>
                <w:szCs w:val="20"/>
              </w:rPr>
            </w:pPr>
          </w:p>
        </w:tc>
        <w:tc>
          <w:tcPr>
            <w:tcW w:w="1417" w:type="dxa"/>
            <w:tcBorders>
              <w:top w:val="single" w:sz="4" w:space="0" w:color="000000"/>
              <w:left w:val="single" w:sz="4" w:space="0" w:color="000000"/>
              <w:bottom w:val="single" w:sz="4" w:space="0" w:color="000000"/>
            </w:tcBorders>
            <w:vAlign w:val="center"/>
          </w:tcPr>
          <w:p w14:paraId="06539F8A" w14:textId="65EEDD8E" w:rsidR="00845457" w:rsidRPr="008F360D" w:rsidRDefault="00845457" w:rsidP="005E3A80">
            <w:pPr>
              <w:snapToGrid w:val="0"/>
              <w:jc w:val="center"/>
              <w:rPr>
                <w:rFonts w:ascii="Tahoma" w:hAnsi="Tahoma" w:cs="Tahoma"/>
                <w:color w:val="auto"/>
                <w:sz w:val="20"/>
                <w:szCs w:val="20"/>
              </w:rPr>
            </w:pPr>
          </w:p>
        </w:tc>
        <w:tc>
          <w:tcPr>
            <w:tcW w:w="1560" w:type="dxa"/>
            <w:tcBorders>
              <w:top w:val="single" w:sz="4" w:space="0" w:color="000000"/>
              <w:left w:val="single" w:sz="4" w:space="0" w:color="000000"/>
              <w:bottom w:val="single" w:sz="4" w:space="0" w:color="000000"/>
            </w:tcBorders>
            <w:vAlign w:val="center"/>
          </w:tcPr>
          <w:p w14:paraId="511C12A0" w14:textId="00723857" w:rsidR="00845457" w:rsidRPr="008F360D" w:rsidRDefault="00E13D60" w:rsidP="00E13D60">
            <w:pPr>
              <w:snapToGrid w:val="0"/>
              <w:jc w:val="center"/>
              <w:rPr>
                <w:rFonts w:ascii="Tahoma" w:hAnsi="Tahoma" w:cs="Tahoma"/>
                <w:color w:val="auto"/>
                <w:sz w:val="20"/>
                <w:szCs w:val="20"/>
                <w:lang w:val="ru-RU"/>
              </w:rPr>
            </w:pPr>
            <w:r w:rsidRPr="008F360D">
              <w:rPr>
                <w:rFonts w:ascii="Tahoma" w:hAnsi="Tahoma" w:cs="Tahoma"/>
                <w:color w:val="auto"/>
                <w:sz w:val="20"/>
                <w:szCs w:val="20"/>
                <w:lang w:val="ru-RU"/>
              </w:rPr>
              <w:t xml:space="preserve">2 </w:t>
            </w:r>
            <w:r w:rsidR="00796FC4" w:rsidRPr="008F360D">
              <w:rPr>
                <w:rFonts w:ascii="Tahoma" w:hAnsi="Tahoma" w:cs="Tahoma"/>
                <w:color w:val="auto"/>
                <w:sz w:val="20"/>
                <w:szCs w:val="20"/>
              </w:rPr>
              <w:t>автомобил</w:t>
            </w:r>
            <w:r w:rsidRPr="008F360D">
              <w:rPr>
                <w:rFonts w:ascii="Tahoma" w:hAnsi="Tahoma" w:cs="Tahoma"/>
                <w:color w:val="auto"/>
                <w:sz w:val="20"/>
                <w:szCs w:val="20"/>
                <w:lang w:val="ru-RU"/>
              </w:rPr>
              <w:t>я</w:t>
            </w:r>
          </w:p>
        </w:tc>
        <w:tc>
          <w:tcPr>
            <w:tcW w:w="2126" w:type="dxa"/>
            <w:tcBorders>
              <w:top w:val="single" w:sz="4" w:space="0" w:color="000000"/>
              <w:left w:val="single" w:sz="4" w:space="0" w:color="000000"/>
              <w:bottom w:val="single" w:sz="4" w:space="0" w:color="000000"/>
            </w:tcBorders>
            <w:vAlign w:val="center"/>
          </w:tcPr>
          <w:p w14:paraId="3D036562" w14:textId="63541149" w:rsidR="00845457" w:rsidRPr="008F360D" w:rsidRDefault="00E13D60" w:rsidP="00E13D60">
            <w:pPr>
              <w:snapToGrid w:val="0"/>
              <w:jc w:val="center"/>
              <w:rPr>
                <w:rFonts w:ascii="Tahoma" w:hAnsi="Tahoma" w:cs="Tahoma"/>
                <w:color w:val="auto"/>
                <w:sz w:val="20"/>
                <w:szCs w:val="20"/>
              </w:rPr>
            </w:pPr>
            <w:r w:rsidRPr="008F360D">
              <w:rPr>
                <w:rFonts w:ascii="Tahoma" w:hAnsi="Tahoma" w:cs="Tahoma"/>
                <w:color w:val="auto"/>
                <w:sz w:val="20"/>
                <w:szCs w:val="20"/>
                <w:lang w:val="ru-RU"/>
              </w:rPr>
              <w:t>2</w:t>
            </w:r>
            <w:r w:rsidR="00796FC4" w:rsidRPr="008F360D">
              <w:rPr>
                <w:rFonts w:ascii="Tahoma" w:hAnsi="Tahoma" w:cs="Tahoma"/>
                <w:color w:val="auto"/>
                <w:sz w:val="20"/>
                <w:szCs w:val="20"/>
              </w:rPr>
              <w:t xml:space="preserve"> автомобил</w:t>
            </w:r>
            <w:r w:rsidRPr="008F360D">
              <w:rPr>
                <w:rFonts w:ascii="Tahoma" w:hAnsi="Tahoma" w:cs="Tahoma"/>
                <w:color w:val="auto"/>
                <w:sz w:val="20"/>
                <w:szCs w:val="20"/>
                <w:lang w:val="ru-RU"/>
              </w:rPr>
              <w:t>я</w:t>
            </w:r>
          </w:p>
        </w:tc>
        <w:tc>
          <w:tcPr>
            <w:tcW w:w="1417" w:type="dxa"/>
            <w:tcBorders>
              <w:top w:val="single" w:sz="4" w:space="0" w:color="000000"/>
              <w:left w:val="single" w:sz="4" w:space="0" w:color="000000"/>
              <w:bottom w:val="single" w:sz="4" w:space="0" w:color="000000"/>
            </w:tcBorders>
            <w:vAlign w:val="center"/>
          </w:tcPr>
          <w:p w14:paraId="46553199"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100</w:t>
            </w:r>
          </w:p>
        </w:tc>
        <w:tc>
          <w:tcPr>
            <w:tcW w:w="2552" w:type="dxa"/>
            <w:tcBorders>
              <w:top w:val="single" w:sz="4" w:space="0" w:color="000000"/>
              <w:left w:val="single" w:sz="4" w:space="0" w:color="000000"/>
              <w:bottom w:val="single" w:sz="4" w:space="0" w:color="000000"/>
              <w:right w:val="single" w:sz="4" w:space="0" w:color="000000"/>
            </w:tcBorders>
          </w:tcPr>
          <w:p w14:paraId="4D5CA1FC" w14:textId="77777777" w:rsidR="00845457" w:rsidRPr="008F360D" w:rsidRDefault="00845457" w:rsidP="005E3A80">
            <w:pPr>
              <w:snapToGrid w:val="0"/>
              <w:rPr>
                <w:rFonts w:ascii="Tahoma" w:hAnsi="Tahoma" w:cs="Tahoma"/>
                <w:color w:val="auto"/>
                <w:sz w:val="20"/>
                <w:szCs w:val="20"/>
              </w:rPr>
            </w:pPr>
          </w:p>
        </w:tc>
      </w:tr>
      <w:tr w:rsidR="004033AC" w:rsidRPr="008F360D" w14:paraId="1BD934A9" w14:textId="77777777" w:rsidTr="005643ED">
        <w:trPr>
          <w:trHeight w:val="20"/>
        </w:trPr>
        <w:tc>
          <w:tcPr>
            <w:tcW w:w="620" w:type="dxa"/>
            <w:tcBorders>
              <w:top w:val="single" w:sz="4" w:space="0" w:color="000000"/>
              <w:left w:val="single" w:sz="4" w:space="0" w:color="000000"/>
              <w:bottom w:val="single" w:sz="4" w:space="0" w:color="000000"/>
            </w:tcBorders>
            <w:shd w:val="clear" w:color="auto" w:fill="FFFFFF"/>
            <w:vAlign w:val="center"/>
          </w:tcPr>
          <w:p w14:paraId="3D75AFE2"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3</w:t>
            </w:r>
          </w:p>
        </w:tc>
        <w:tc>
          <w:tcPr>
            <w:tcW w:w="14514" w:type="dxa"/>
            <w:gridSpan w:val="8"/>
            <w:tcBorders>
              <w:top w:val="single" w:sz="4" w:space="0" w:color="000000"/>
              <w:left w:val="single" w:sz="4" w:space="0" w:color="000000"/>
              <w:bottom w:val="single" w:sz="4" w:space="0" w:color="000000"/>
              <w:right w:val="single" w:sz="4" w:space="0" w:color="000000"/>
            </w:tcBorders>
            <w:shd w:val="clear" w:color="auto" w:fill="FFFFFF"/>
            <w:vAlign w:val="center"/>
          </w:tcPr>
          <w:p w14:paraId="66E93668" w14:textId="36D1347E" w:rsidR="00845457" w:rsidRPr="008F360D" w:rsidRDefault="00F74239" w:rsidP="005E3A80">
            <w:pPr>
              <w:snapToGrid w:val="0"/>
              <w:jc w:val="center"/>
              <w:rPr>
                <w:rFonts w:ascii="Tahoma" w:hAnsi="Tahoma" w:cs="Tahoma"/>
                <w:color w:val="auto"/>
                <w:sz w:val="20"/>
                <w:szCs w:val="20"/>
                <w:lang w:val="ru-RU"/>
              </w:rPr>
            </w:pPr>
            <w:r w:rsidRPr="008F360D">
              <w:rPr>
                <w:rFonts w:ascii="Tahoma" w:hAnsi="Tahoma" w:cs="Tahoma"/>
                <w:bCs/>
                <w:color w:val="auto"/>
                <w:sz w:val="20"/>
                <w:szCs w:val="20"/>
                <w:lang w:val="ru-RU"/>
              </w:rPr>
              <w:t>Организации культуры</w:t>
            </w:r>
          </w:p>
        </w:tc>
      </w:tr>
      <w:tr w:rsidR="004033AC" w:rsidRPr="008F360D" w14:paraId="627D66A0" w14:textId="77777777" w:rsidTr="005643ED">
        <w:trPr>
          <w:trHeight w:val="20"/>
        </w:trPr>
        <w:tc>
          <w:tcPr>
            <w:tcW w:w="620" w:type="dxa"/>
            <w:tcBorders>
              <w:top w:val="single" w:sz="4" w:space="0" w:color="000000"/>
              <w:left w:val="single" w:sz="4" w:space="0" w:color="000000"/>
              <w:bottom w:val="single" w:sz="4" w:space="0" w:color="000000"/>
            </w:tcBorders>
            <w:shd w:val="clear" w:color="auto" w:fill="FFFFFF"/>
            <w:vAlign w:val="center"/>
          </w:tcPr>
          <w:p w14:paraId="76C5FB0D"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3.1</w:t>
            </w:r>
          </w:p>
        </w:tc>
        <w:tc>
          <w:tcPr>
            <w:tcW w:w="2607" w:type="dxa"/>
            <w:tcBorders>
              <w:top w:val="single" w:sz="4" w:space="0" w:color="000000"/>
              <w:left w:val="single" w:sz="4" w:space="0" w:color="000000"/>
              <w:bottom w:val="single" w:sz="4" w:space="0" w:color="000000"/>
            </w:tcBorders>
            <w:shd w:val="clear" w:color="auto" w:fill="FFFFFF"/>
          </w:tcPr>
          <w:p w14:paraId="243D22C0"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Культурно-досуговый центр</w:t>
            </w:r>
          </w:p>
        </w:tc>
        <w:tc>
          <w:tcPr>
            <w:tcW w:w="1559" w:type="dxa"/>
            <w:tcBorders>
              <w:top w:val="single" w:sz="4" w:space="0" w:color="000000"/>
              <w:left w:val="single" w:sz="4" w:space="0" w:color="000000"/>
              <w:bottom w:val="single" w:sz="4" w:space="0" w:color="000000"/>
            </w:tcBorders>
            <w:shd w:val="clear" w:color="auto" w:fill="FFFFFF"/>
          </w:tcPr>
          <w:p w14:paraId="586AF159" w14:textId="5C9EC85E" w:rsidR="00845457" w:rsidRPr="008F360D" w:rsidRDefault="00796FC4" w:rsidP="005E3A80">
            <w:pPr>
              <w:snapToGrid w:val="0"/>
              <w:rPr>
                <w:rFonts w:ascii="Tahoma" w:hAnsi="Tahoma" w:cs="Tahoma"/>
                <w:color w:val="auto"/>
                <w:sz w:val="20"/>
                <w:szCs w:val="20"/>
              </w:rPr>
            </w:pPr>
            <w:r w:rsidRPr="008F360D">
              <w:rPr>
                <w:rFonts w:ascii="Tahoma" w:hAnsi="Tahoma" w:cs="Tahoma"/>
                <w:color w:val="auto"/>
                <w:sz w:val="20"/>
                <w:szCs w:val="20"/>
                <w:lang w:val="ru-RU"/>
              </w:rPr>
              <w:t>действующий объект</w:t>
            </w:r>
          </w:p>
        </w:tc>
        <w:tc>
          <w:tcPr>
            <w:tcW w:w="1276" w:type="dxa"/>
            <w:tcBorders>
              <w:top w:val="single" w:sz="4" w:space="0" w:color="000000"/>
              <w:left w:val="single" w:sz="4" w:space="0" w:color="000000"/>
              <w:bottom w:val="single" w:sz="4" w:space="0" w:color="000000"/>
            </w:tcBorders>
            <w:shd w:val="clear" w:color="auto" w:fill="FFFFFF"/>
            <w:vAlign w:val="center"/>
          </w:tcPr>
          <w:p w14:paraId="19B9B5C1"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3</w:t>
            </w:r>
          </w:p>
        </w:tc>
        <w:tc>
          <w:tcPr>
            <w:tcW w:w="1417" w:type="dxa"/>
            <w:tcBorders>
              <w:top w:val="single" w:sz="4" w:space="0" w:color="000000"/>
              <w:left w:val="single" w:sz="4" w:space="0" w:color="000000"/>
              <w:bottom w:val="single" w:sz="4" w:space="0" w:color="000000"/>
            </w:tcBorders>
            <w:shd w:val="clear" w:color="auto" w:fill="FFFFFF"/>
            <w:vAlign w:val="center"/>
          </w:tcPr>
          <w:p w14:paraId="03EC9D40" w14:textId="213D5578" w:rsidR="00845457" w:rsidRPr="008F360D" w:rsidRDefault="00796FC4" w:rsidP="005E3A80">
            <w:pPr>
              <w:snapToGrid w:val="0"/>
              <w:jc w:val="center"/>
              <w:rPr>
                <w:rFonts w:ascii="Tahoma" w:hAnsi="Tahoma" w:cs="Tahoma"/>
                <w:color w:val="auto"/>
                <w:sz w:val="20"/>
                <w:szCs w:val="20"/>
              </w:rPr>
            </w:pPr>
            <w:r w:rsidRPr="008F360D">
              <w:rPr>
                <w:rFonts w:ascii="Tahoma" w:hAnsi="Tahoma" w:cs="Tahoma"/>
                <w:color w:val="auto"/>
                <w:sz w:val="20"/>
                <w:szCs w:val="20"/>
              </w:rPr>
              <w:t>5445</w:t>
            </w:r>
          </w:p>
        </w:tc>
        <w:tc>
          <w:tcPr>
            <w:tcW w:w="1560" w:type="dxa"/>
            <w:tcBorders>
              <w:top w:val="single" w:sz="4" w:space="0" w:color="000000"/>
              <w:left w:val="single" w:sz="4" w:space="0" w:color="000000"/>
              <w:bottom w:val="single" w:sz="4" w:space="0" w:color="000000"/>
            </w:tcBorders>
            <w:shd w:val="clear" w:color="auto" w:fill="FFFFFF"/>
            <w:vAlign w:val="center"/>
          </w:tcPr>
          <w:p w14:paraId="27594963" w14:textId="43667611"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260</w:t>
            </w:r>
            <w:r w:rsidR="00796FC4" w:rsidRPr="008F360D">
              <w:rPr>
                <w:rFonts w:ascii="Tahoma" w:hAnsi="Tahoma" w:cs="Tahoma"/>
                <w:color w:val="auto"/>
                <w:sz w:val="20"/>
                <w:szCs w:val="20"/>
              </w:rPr>
              <w:t xml:space="preserve"> мест</w:t>
            </w:r>
          </w:p>
        </w:tc>
        <w:tc>
          <w:tcPr>
            <w:tcW w:w="2126" w:type="dxa"/>
            <w:tcBorders>
              <w:top w:val="single" w:sz="4" w:space="0" w:color="000000"/>
              <w:left w:val="single" w:sz="4" w:space="0" w:color="000000"/>
              <w:bottom w:val="single" w:sz="4" w:space="0" w:color="000000"/>
            </w:tcBorders>
            <w:shd w:val="clear" w:color="auto" w:fill="FFFFFF"/>
            <w:vAlign w:val="center"/>
          </w:tcPr>
          <w:p w14:paraId="27612A17" w14:textId="20898669"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300</w:t>
            </w:r>
            <w:r w:rsidR="00796FC4" w:rsidRPr="008F360D">
              <w:rPr>
                <w:rFonts w:ascii="Tahoma" w:hAnsi="Tahoma" w:cs="Tahoma"/>
                <w:color w:val="auto"/>
                <w:sz w:val="20"/>
                <w:szCs w:val="20"/>
              </w:rPr>
              <w:t xml:space="preserve"> мест</w:t>
            </w:r>
          </w:p>
        </w:tc>
        <w:tc>
          <w:tcPr>
            <w:tcW w:w="1417" w:type="dxa"/>
            <w:tcBorders>
              <w:top w:val="single" w:sz="4" w:space="0" w:color="000000"/>
              <w:left w:val="single" w:sz="4" w:space="0" w:color="000000"/>
              <w:bottom w:val="single" w:sz="4" w:space="0" w:color="000000"/>
            </w:tcBorders>
            <w:shd w:val="clear" w:color="auto" w:fill="FFFFFF"/>
            <w:vAlign w:val="center"/>
          </w:tcPr>
          <w:p w14:paraId="55988700"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87</w:t>
            </w:r>
          </w:p>
        </w:tc>
        <w:tc>
          <w:tcPr>
            <w:tcW w:w="2552" w:type="dxa"/>
            <w:tcBorders>
              <w:top w:val="single" w:sz="4" w:space="0" w:color="000000"/>
              <w:left w:val="single" w:sz="4" w:space="0" w:color="000000"/>
              <w:bottom w:val="single" w:sz="4" w:space="0" w:color="000000"/>
              <w:right w:val="single" w:sz="4" w:space="0" w:color="000000"/>
            </w:tcBorders>
            <w:shd w:val="clear" w:color="auto" w:fill="FFFFFF"/>
          </w:tcPr>
          <w:p w14:paraId="577FF240" w14:textId="77777777" w:rsidR="00845457" w:rsidRPr="008F360D" w:rsidRDefault="00845457" w:rsidP="005E3A80">
            <w:pPr>
              <w:snapToGrid w:val="0"/>
              <w:rPr>
                <w:rFonts w:ascii="Tahoma" w:hAnsi="Tahoma" w:cs="Tahoma"/>
                <w:color w:val="auto"/>
                <w:sz w:val="20"/>
                <w:szCs w:val="20"/>
              </w:rPr>
            </w:pPr>
          </w:p>
        </w:tc>
      </w:tr>
      <w:tr w:rsidR="004033AC" w:rsidRPr="008F360D" w14:paraId="745E4041" w14:textId="77777777" w:rsidTr="005643ED">
        <w:trPr>
          <w:trHeight w:val="20"/>
        </w:trPr>
        <w:tc>
          <w:tcPr>
            <w:tcW w:w="620" w:type="dxa"/>
            <w:tcBorders>
              <w:top w:val="single" w:sz="4" w:space="0" w:color="000000"/>
              <w:left w:val="single" w:sz="4" w:space="0" w:color="000000"/>
              <w:bottom w:val="single" w:sz="4" w:space="0" w:color="000000"/>
            </w:tcBorders>
            <w:shd w:val="clear" w:color="auto" w:fill="FFFFFF"/>
            <w:vAlign w:val="center"/>
          </w:tcPr>
          <w:p w14:paraId="7FD6FF1C"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3.2</w:t>
            </w:r>
          </w:p>
        </w:tc>
        <w:tc>
          <w:tcPr>
            <w:tcW w:w="2607" w:type="dxa"/>
            <w:tcBorders>
              <w:top w:val="single" w:sz="4" w:space="0" w:color="000000"/>
              <w:left w:val="single" w:sz="4" w:space="0" w:color="000000"/>
              <w:bottom w:val="single" w:sz="4" w:space="0" w:color="000000"/>
            </w:tcBorders>
            <w:shd w:val="clear" w:color="auto" w:fill="FFFFFF"/>
          </w:tcPr>
          <w:p w14:paraId="7605C017"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Клуб</w:t>
            </w:r>
          </w:p>
        </w:tc>
        <w:tc>
          <w:tcPr>
            <w:tcW w:w="1559" w:type="dxa"/>
            <w:tcBorders>
              <w:top w:val="single" w:sz="4" w:space="0" w:color="000000"/>
              <w:left w:val="single" w:sz="4" w:space="0" w:color="000000"/>
              <w:bottom w:val="single" w:sz="4" w:space="0" w:color="000000"/>
            </w:tcBorders>
            <w:shd w:val="clear" w:color="auto" w:fill="FFFFFF"/>
          </w:tcPr>
          <w:p w14:paraId="55A73A59" w14:textId="20E1F2E4" w:rsidR="00845457" w:rsidRPr="008F360D" w:rsidRDefault="00796FC4" w:rsidP="005E3A80">
            <w:pPr>
              <w:snapToGrid w:val="0"/>
              <w:rPr>
                <w:rFonts w:ascii="Tahoma" w:hAnsi="Tahoma" w:cs="Tahoma"/>
                <w:color w:val="auto"/>
                <w:sz w:val="20"/>
                <w:szCs w:val="20"/>
              </w:rPr>
            </w:pPr>
            <w:r w:rsidRPr="008F360D">
              <w:rPr>
                <w:rFonts w:ascii="Tahoma" w:hAnsi="Tahoma" w:cs="Tahoma"/>
                <w:color w:val="auto"/>
                <w:sz w:val="20"/>
                <w:szCs w:val="20"/>
                <w:lang w:val="ru-RU"/>
              </w:rPr>
              <w:t>действующий объект</w:t>
            </w:r>
          </w:p>
        </w:tc>
        <w:tc>
          <w:tcPr>
            <w:tcW w:w="1276" w:type="dxa"/>
            <w:tcBorders>
              <w:top w:val="single" w:sz="4" w:space="0" w:color="000000"/>
              <w:left w:val="single" w:sz="4" w:space="0" w:color="000000"/>
              <w:bottom w:val="single" w:sz="4" w:space="0" w:color="000000"/>
            </w:tcBorders>
            <w:shd w:val="clear" w:color="auto" w:fill="FFFFFF"/>
            <w:vAlign w:val="center"/>
          </w:tcPr>
          <w:p w14:paraId="0B765C40"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1</w:t>
            </w:r>
          </w:p>
        </w:tc>
        <w:tc>
          <w:tcPr>
            <w:tcW w:w="1417" w:type="dxa"/>
            <w:tcBorders>
              <w:top w:val="single" w:sz="4" w:space="0" w:color="000000"/>
              <w:left w:val="single" w:sz="4" w:space="0" w:color="000000"/>
              <w:bottom w:val="single" w:sz="4" w:space="0" w:color="000000"/>
            </w:tcBorders>
            <w:shd w:val="clear" w:color="auto" w:fill="FFFFFF"/>
            <w:vAlign w:val="center"/>
          </w:tcPr>
          <w:p w14:paraId="4714EF5F" w14:textId="54212DBC" w:rsidR="00845457" w:rsidRPr="008F360D" w:rsidRDefault="00796FC4" w:rsidP="005E3A80">
            <w:pPr>
              <w:snapToGrid w:val="0"/>
              <w:jc w:val="center"/>
              <w:rPr>
                <w:rFonts w:ascii="Tahoma" w:hAnsi="Tahoma" w:cs="Tahoma"/>
                <w:color w:val="auto"/>
                <w:sz w:val="20"/>
                <w:szCs w:val="20"/>
              </w:rPr>
            </w:pPr>
            <w:r w:rsidRPr="008F360D">
              <w:rPr>
                <w:rFonts w:ascii="Tahoma" w:hAnsi="Tahoma" w:cs="Tahoma"/>
                <w:color w:val="auto"/>
                <w:sz w:val="20"/>
                <w:szCs w:val="20"/>
              </w:rPr>
              <w:t>609</w:t>
            </w:r>
          </w:p>
        </w:tc>
        <w:tc>
          <w:tcPr>
            <w:tcW w:w="1560" w:type="dxa"/>
            <w:tcBorders>
              <w:top w:val="single" w:sz="4" w:space="0" w:color="000000"/>
              <w:left w:val="single" w:sz="4" w:space="0" w:color="000000"/>
              <w:bottom w:val="single" w:sz="4" w:space="0" w:color="000000"/>
            </w:tcBorders>
            <w:shd w:val="clear" w:color="auto" w:fill="FFFFFF"/>
            <w:vAlign w:val="center"/>
          </w:tcPr>
          <w:p w14:paraId="092FED07"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н/д</w:t>
            </w:r>
          </w:p>
        </w:tc>
        <w:tc>
          <w:tcPr>
            <w:tcW w:w="2126" w:type="dxa"/>
            <w:tcBorders>
              <w:top w:val="single" w:sz="4" w:space="0" w:color="000000"/>
              <w:left w:val="single" w:sz="4" w:space="0" w:color="000000"/>
              <w:bottom w:val="single" w:sz="4" w:space="0" w:color="000000"/>
            </w:tcBorders>
            <w:shd w:val="clear" w:color="auto" w:fill="FFFFFF"/>
            <w:vAlign w:val="center"/>
          </w:tcPr>
          <w:p w14:paraId="0EA4CD09" w14:textId="2CF0CE8B"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150</w:t>
            </w:r>
            <w:r w:rsidR="00796FC4" w:rsidRPr="008F360D">
              <w:rPr>
                <w:rFonts w:ascii="Tahoma" w:hAnsi="Tahoma" w:cs="Tahoma"/>
                <w:color w:val="auto"/>
                <w:sz w:val="20"/>
                <w:szCs w:val="20"/>
                <w:lang w:val="ru-RU"/>
              </w:rPr>
              <w:t xml:space="preserve"> </w:t>
            </w:r>
            <w:r w:rsidR="00796FC4" w:rsidRPr="008F360D">
              <w:rPr>
                <w:rFonts w:ascii="Tahoma" w:hAnsi="Tahoma" w:cs="Tahoma"/>
                <w:color w:val="auto"/>
                <w:sz w:val="20"/>
                <w:szCs w:val="20"/>
              </w:rPr>
              <w:t xml:space="preserve">мест </w:t>
            </w:r>
            <w:r w:rsidRPr="008F360D">
              <w:rPr>
                <w:rFonts w:ascii="Tahoma" w:hAnsi="Tahoma" w:cs="Tahoma"/>
                <w:color w:val="auto"/>
                <w:sz w:val="20"/>
                <w:szCs w:val="20"/>
              </w:rPr>
              <w:t>*</w:t>
            </w:r>
          </w:p>
        </w:tc>
        <w:tc>
          <w:tcPr>
            <w:tcW w:w="1417" w:type="dxa"/>
            <w:tcBorders>
              <w:top w:val="single" w:sz="4" w:space="0" w:color="000000"/>
              <w:left w:val="single" w:sz="4" w:space="0" w:color="000000"/>
              <w:bottom w:val="single" w:sz="4" w:space="0" w:color="000000"/>
            </w:tcBorders>
            <w:shd w:val="clear" w:color="auto" w:fill="FFFFFF"/>
            <w:vAlign w:val="center"/>
          </w:tcPr>
          <w:p w14:paraId="635A7B2E"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w:t>
            </w:r>
          </w:p>
        </w:tc>
        <w:tc>
          <w:tcPr>
            <w:tcW w:w="2552" w:type="dxa"/>
            <w:tcBorders>
              <w:top w:val="single" w:sz="4" w:space="0" w:color="000000"/>
              <w:left w:val="single" w:sz="4" w:space="0" w:color="000000"/>
              <w:bottom w:val="single" w:sz="4" w:space="0" w:color="000000"/>
              <w:right w:val="single" w:sz="4" w:space="0" w:color="000000"/>
            </w:tcBorders>
            <w:shd w:val="clear" w:color="auto" w:fill="FFFFFF"/>
          </w:tcPr>
          <w:p w14:paraId="2134744C" w14:textId="77777777" w:rsidR="00845457" w:rsidRPr="008F360D" w:rsidRDefault="00845457" w:rsidP="005E3A80">
            <w:pPr>
              <w:snapToGrid w:val="0"/>
              <w:rPr>
                <w:rFonts w:ascii="Tahoma" w:hAnsi="Tahoma" w:cs="Tahoma"/>
                <w:color w:val="auto"/>
                <w:sz w:val="20"/>
                <w:szCs w:val="20"/>
              </w:rPr>
            </w:pPr>
          </w:p>
        </w:tc>
      </w:tr>
      <w:tr w:rsidR="004033AC" w:rsidRPr="008F360D" w14:paraId="0A8D0652" w14:textId="77777777" w:rsidTr="005643ED">
        <w:trPr>
          <w:trHeight w:val="20"/>
        </w:trPr>
        <w:tc>
          <w:tcPr>
            <w:tcW w:w="620" w:type="dxa"/>
            <w:tcBorders>
              <w:top w:val="single" w:sz="4" w:space="0" w:color="000000"/>
              <w:left w:val="single" w:sz="4" w:space="0" w:color="000000"/>
              <w:bottom w:val="single" w:sz="4" w:space="0" w:color="000000"/>
            </w:tcBorders>
            <w:shd w:val="clear" w:color="auto" w:fill="FFFFFF"/>
            <w:vAlign w:val="center"/>
          </w:tcPr>
          <w:p w14:paraId="5ED3E3BD"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3.3</w:t>
            </w:r>
          </w:p>
        </w:tc>
        <w:tc>
          <w:tcPr>
            <w:tcW w:w="2607" w:type="dxa"/>
            <w:tcBorders>
              <w:top w:val="single" w:sz="4" w:space="0" w:color="000000"/>
              <w:left w:val="single" w:sz="4" w:space="0" w:color="000000"/>
              <w:bottom w:val="single" w:sz="4" w:space="0" w:color="000000"/>
            </w:tcBorders>
            <w:shd w:val="clear" w:color="auto" w:fill="FFFFFF"/>
          </w:tcPr>
          <w:p w14:paraId="01D4B9AF"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Клуб</w:t>
            </w:r>
          </w:p>
        </w:tc>
        <w:tc>
          <w:tcPr>
            <w:tcW w:w="1559" w:type="dxa"/>
            <w:tcBorders>
              <w:top w:val="single" w:sz="4" w:space="0" w:color="000000"/>
              <w:left w:val="single" w:sz="4" w:space="0" w:color="000000"/>
              <w:bottom w:val="single" w:sz="4" w:space="0" w:color="000000"/>
            </w:tcBorders>
            <w:shd w:val="clear" w:color="auto" w:fill="FFFFFF"/>
          </w:tcPr>
          <w:p w14:paraId="58E410E4" w14:textId="289BE3CC" w:rsidR="007F53EC" w:rsidRPr="008F360D" w:rsidRDefault="00796FC4" w:rsidP="000B2517">
            <w:pPr>
              <w:snapToGrid w:val="0"/>
              <w:rPr>
                <w:rFonts w:ascii="Tahoma" w:hAnsi="Tahoma" w:cs="Tahoma"/>
                <w:color w:val="auto"/>
                <w:sz w:val="20"/>
                <w:szCs w:val="20"/>
              </w:rPr>
            </w:pPr>
            <w:r w:rsidRPr="008F360D">
              <w:rPr>
                <w:rFonts w:ascii="Tahoma" w:hAnsi="Tahoma" w:cs="Tahoma"/>
                <w:color w:val="auto"/>
                <w:sz w:val="20"/>
                <w:szCs w:val="20"/>
                <w:lang w:val="ru-RU"/>
              </w:rPr>
              <w:t>действующий объект</w:t>
            </w:r>
          </w:p>
        </w:tc>
        <w:tc>
          <w:tcPr>
            <w:tcW w:w="1276" w:type="dxa"/>
            <w:tcBorders>
              <w:top w:val="single" w:sz="4" w:space="0" w:color="000000"/>
              <w:left w:val="single" w:sz="4" w:space="0" w:color="000000"/>
              <w:bottom w:val="single" w:sz="4" w:space="0" w:color="000000"/>
            </w:tcBorders>
            <w:shd w:val="clear" w:color="auto" w:fill="FFFFFF"/>
            <w:vAlign w:val="center"/>
          </w:tcPr>
          <w:p w14:paraId="4068DC03"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1</w:t>
            </w:r>
          </w:p>
        </w:tc>
        <w:tc>
          <w:tcPr>
            <w:tcW w:w="1417" w:type="dxa"/>
            <w:tcBorders>
              <w:top w:val="single" w:sz="4" w:space="0" w:color="000000"/>
              <w:left w:val="single" w:sz="4" w:space="0" w:color="000000"/>
              <w:bottom w:val="single" w:sz="4" w:space="0" w:color="000000"/>
            </w:tcBorders>
            <w:shd w:val="clear" w:color="auto" w:fill="FFFFFF"/>
            <w:vAlign w:val="center"/>
          </w:tcPr>
          <w:p w14:paraId="0A21C7B9" w14:textId="48CB75D9" w:rsidR="00845457" w:rsidRPr="008F360D" w:rsidRDefault="00796FC4" w:rsidP="005E3A80">
            <w:pPr>
              <w:snapToGrid w:val="0"/>
              <w:jc w:val="center"/>
              <w:rPr>
                <w:rFonts w:ascii="Tahoma" w:hAnsi="Tahoma" w:cs="Tahoma"/>
                <w:color w:val="auto"/>
                <w:sz w:val="20"/>
                <w:szCs w:val="20"/>
              </w:rPr>
            </w:pPr>
            <w:r w:rsidRPr="008F360D">
              <w:rPr>
                <w:rFonts w:ascii="Tahoma" w:hAnsi="Tahoma" w:cs="Tahoma"/>
                <w:color w:val="auto"/>
                <w:sz w:val="20"/>
                <w:szCs w:val="20"/>
              </w:rPr>
              <w:t>377</w:t>
            </w:r>
          </w:p>
        </w:tc>
        <w:tc>
          <w:tcPr>
            <w:tcW w:w="1560" w:type="dxa"/>
            <w:tcBorders>
              <w:top w:val="single" w:sz="4" w:space="0" w:color="000000"/>
              <w:left w:val="single" w:sz="4" w:space="0" w:color="000000"/>
              <w:bottom w:val="single" w:sz="4" w:space="0" w:color="000000"/>
            </w:tcBorders>
            <w:shd w:val="clear" w:color="auto" w:fill="FFFFFF"/>
            <w:vAlign w:val="center"/>
          </w:tcPr>
          <w:p w14:paraId="4CF7AB3F"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н/д</w:t>
            </w:r>
          </w:p>
        </w:tc>
        <w:tc>
          <w:tcPr>
            <w:tcW w:w="2126" w:type="dxa"/>
            <w:tcBorders>
              <w:top w:val="single" w:sz="4" w:space="0" w:color="000000"/>
              <w:left w:val="single" w:sz="4" w:space="0" w:color="000000"/>
              <w:bottom w:val="single" w:sz="4" w:space="0" w:color="000000"/>
            </w:tcBorders>
            <w:shd w:val="clear" w:color="auto" w:fill="FFFFFF"/>
            <w:vAlign w:val="center"/>
          </w:tcPr>
          <w:p w14:paraId="54715BB7" w14:textId="31279870"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150</w:t>
            </w:r>
            <w:r w:rsidR="00796FC4" w:rsidRPr="008F360D">
              <w:rPr>
                <w:rFonts w:ascii="Tahoma" w:hAnsi="Tahoma" w:cs="Tahoma"/>
                <w:color w:val="auto"/>
                <w:sz w:val="20"/>
                <w:szCs w:val="20"/>
                <w:lang w:val="ru-RU"/>
              </w:rPr>
              <w:t xml:space="preserve"> </w:t>
            </w:r>
            <w:r w:rsidR="00796FC4" w:rsidRPr="008F360D">
              <w:rPr>
                <w:rFonts w:ascii="Tahoma" w:hAnsi="Tahoma" w:cs="Tahoma"/>
                <w:color w:val="auto"/>
                <w:sz w:val="20"/>
                <w:szCs w:val="20"/>
              </w:rPr>
              <w:t xml:space="preserve">мест </w:t>
            </w:r>
            <w:r w:rsidRPr="008F360D">
              <w:rPr>
                <w:rFonts w:ascii="Tahoma" w:hAnsi="Tahoma" w:cs="Tahoma"/>
                <w:color w:val="auto"/>
                <w:sz w:val="20"/>
                <w:szCs w:val="20"/>
              </w:rPr>
              <w:t>*</w:t>
            </w:r>
          </w:p>
        </w:tc>
        <w:tc>
          <w:tcPr>
            <w:tcW w:w="1417" w:type="dxa"/>
            <w:tcBorders>
              <w:top w:val="single" w:sz="4" w:space="0" w:color="000000"/>
              <w:left w:val="single" w:sz="4" w:space="0" w:color="000000"/>
              <w:bottom w:val="single" w:sz="4" w:space="0" w:color="000000"/>
            </w:tcBorders>
            <w:shd w:val="clear" w:color="auto" w:fill="FFFFFF"/>
            <w:vAlign w:val="center"/>
          </w:tcPr>
          <w:p w14:paraId="1BD84E6E"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w:t>
            </w:r>
          </w:p>
        </w:tc>
        <w:tc>
          <w:tcPr>
            <w:tcW w:w="2552" w:type="dxa"/>
            <w:tcBorders>
              <w:top w:val="single" w:sz="4" w:space="0" w:color="000000"/>
              <w:left w:val="single" w:sz="4" w:space="0" w:color="000000"/>
              <w:bottom w:val="single" w:sz="4" w:space="0" w:color="000000"/>
              <w:right w:val="single" w:sz="4" w:space="0" w:color="000000"/>
            </w:tcBorders>
            <w:shd w:val="clear" w:color="auto" w:fill="FFFFFF"/>
          </w:tcPr>
          <w:p w14:paraId="5445885C" w14:textId="77777777" w:rsidR="00845457" w:rsidRPr="008F360D" w:rsidRDefault="00845457" w:rsidP="005E3A80">
            <w:pPr>
              <w:snapToGrid w:val="0"/>
              <w:rPr>
                <w:rFonts w:ascii="Tahoma" w:hAnsi="Tahoma" w:cs="Tahoma"/>
                <w:color w:val="auto"/>
                <w:sz w:val="20"/>
                <w:szCs w:val="20"/>
              </w:rPr>
            </w:pPr>
          </w:p>
        </w:tc>
      </w:tr>
      <w:tr w:rsidR="004033AC" w:rsidRPr="008F360D" w14:paraId="4275C618" w14:textId="77777777" w:rsidTr="005643ED">
        <w:trPr>
          <w:trHeight w:val="20"/>
        </w:trPr>
        <w:tc>
          <w:tcPr>
            <w:tcW w:w="620" w:type="dxa"/>
            <w:tcBorders>
              <w:top w:val="single" w:sz="4" w:space="0" w:color="000000"/>
              <w:left w:val="single" w:sz="4" w:space="0" w:color="000000"/>
              <w:bottom w:val="single" w:sz="4" w:space="0" w:color="000000"/>
            </w:tcBorders>
            <w:shd w:val="clear" w:color="auto" w:fill="FFFFFF"/>
            <w:vAlign w:val="center"/>
          </w:tcPr>
          <w:p w14:paraId="5F38238C"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lastRenderedPageBreak/>
              <w:t>3.4</w:t>
            </w:r>
          </w:p>
        </w:tc>
        <w:tc>
          <w:tcPr>
            <w:tcW w:w="2607" w:type="dxa"/>
            <w:tcBorders>
              <w:top w:val="single" w:sz="4" w:space="0" w:color="000000"/>
              <w:left w:val="single" w:sz="4" w:space="0" w:color="000000"/>
              <w:bottom w:val="single" w:sz="4" w:space="0" w:color="000000"/>
            </w:tcBorders>
            <w:shd w:val="clear" w:color="auto" w:fill="FFFFFF"/>
          </w:tcPr>
          <w:p w14:paraId="07B88EB3"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Библиотека филиал №4</w:t>
            </w:r>
          </w:p>
        </w:tc>
        <w:tc>
          <w:tcPr>
            <w:tcW w:w="1559" w:type="dxa"/>
            <w:tcBorders>
              <w:top w:val="single" w:sz="4" w:space="0" w:color="000000"/>
              <w:left w:val="single" w:sz="4" w:space="0" w:color="000000"/>
              <w:bottom w:val="single" w:sz="4" w:space="0" w:color="000000"/>
            </w:tcBorders>
            <w:shd w:val="clear" w:color="auto" w:fill="FFFFFF"/>
          </w:tcPr>
          <w:p w14:paraId="4E471E87" w14:textId="1CC19868" w:rsidR="00845457" w:rsidRPr="008F360D" w:rsidRDefault="00796FC4" w:rsidP="005E3A80">
            <w:pPr>
              <w:snapToGrid w:val="0"/>
              <w:rPr>
                <w:rFonts w:ascii="Tahoma" w:hAnsi="Tahoma" w:cs="Tahoma"/>
                <w:color w:val="auto"/>
                <w:sz w:val="20"/>
                <w:szCs w:val="20"/>
              </w:rPr>
            </w:pPr>
            <w:r w:rsidRPr="008F360D">
              <w:rPr>
                <w:rFonts w:ascii="Tahoma" w:hAnsi="Tahoma" w:cs="Tahoma"/>
                <w:color w:val="auto"/>
                <w:sz w:val="20"/>
                <w:szCs w:val="20"/>
                <w:lang w:val="ru-RU"/>
              </w:rPr>
              <w:t>действующий объект</w:t>
            </w:r>
          </w:p>
        </w:tc>
        <w:tc>
          <w:tcPr>
            <w:tcW w:w="1276" w:type="dxa"/>
            <w:tcBorders>
              <w:top w:val="single" w:sz="4" w:space="0" w:color="000000"/>
              <w:left w:val="single" w:sz="4" w:space="0" w:color="000000"/>
              <w:bottom w:val="single" w:sz="4" w:space="0" w:color="000000"/>
            </w:tcBorders>
            <w:shd w:val="clear" w:color="auto" w:fill="FFFFFF"/>
            <w:vAlign w:val="center"/>
          </w:tcPr>
          <w:p w14:paraId="196AEF0C"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1</w:t>
            </w:r>
          </w:p>
        </w:tc>
        <w:tc>
          <w:tcPr>
            <w:tcW w:w="1417" w:type="dxa"/>
            <w:tcBorders>
              <w:top w:val="single" w:sz="4" w:space="0" w:color="000000"/>
              <w:left w:val="single" w:sz="4" w:space="0" w:color="000000"/>
              <w:bottom w:val="single" w:sz="4" w:space="0" w:color="000000"/>
            </w:tcBorders>
            <w:shd w:val="clear" w:color="auto" w:fill="FFFFFF"/>
            <w:vAlign w:val="center"/>
          </w:tcPr>
          <w:p w14:paraId="4F350798" w14:textId="298BF69E" w:rsidR="00845457" w:rsidRPr="008F360D" w:rsidRDefault="00796FC4" w:rsidP="005E3A80">
            <w:pPr>
              <w:snapToGrid w:val="0"/>
              <w:jc w:val="center"/>
              <w:rPr>
                <w:rFonts w:ascii="Tahoma" w:hAnsi="Tahoma" w:cs="Tahoma"/>
                <w:color w:val="auto"/>
                <w:sz w:val="20"/>
                <w:szCs w:val="20"/>
                <w:lang w:val="ru-RU"/>
              </w:rPr>
            </w:pPr>
            <w:r w:rsidRPr="008F360D">
              <w:rPr>
                <w:rFonts w:ascii="Tahoma" w:hAnsi="Tahoma" w:cs="Tahoma"/>
                <w:color w:val="auto"/>
                <w:sz w:val="20"/>
                <w:szCs w:val="20"/>
              </w:rPr>
              <w:t>-</w:t>
            </w:r>
          </w:p>
        </w:tc>
        <w:tc>
          <w:tcPr>
            <w:tcW w:w="1560" w:type="dxa"/>
            <w:tcBorders>
              <w:top w:val="single" w:sz="4" w:space="0" w:color="000000"/>
              <w:left w:val="single" w:sz="4" w:space="0" w:color="000000"/>
              <w:bottom w:val="single" w:sz="4" w:space="0" w:color="000000"/>
            </w:tcBorders>
            <w:shd w:val="clear" w:color="auto" w:fill="FFFFFF"/>
            <w:vAlign w:val="center"/>
          </w:tcPr>
          <w:p w14:paraId="407131FA" w14:textId="4A28BF40" w:rsidR="00845457" w:rsidRPr="008F360D" w:rsidRDefault="00845457" w:rsidP="005E3A80">
            <w:pPr>
              <w:snapToGrid w:val="0"/>
              <w:jc w:val="center"/>
              <w:rPr>
                <w:rFonts w:ascii="Tahoma" w:hAnsi="Tahoma" w:cs="Tahoma"/>
                <w:color w:val="auto"/>
                <w:sz w:val="20"/>
                <w:szCs w:val="20"/>
                <w:lang w:val="ru-RU"/>
              </w:rPr>
            </w:pPr>
            <w:r w:rsidRPr="008F360D">
              <w:rPr>
                <w:rFonts w:ascii="Tahoma" w:hAnsi="Tahoma" w:cs="Tahoma"/>
                <w:color w:val="auto"/>
                <w:sz w:val="20"/>
                <w:szCs w:val="20"/>
                <w:lang w:val="ru-RU"/>
              </w:rPr>
              <w:t>13,4</w:t>
            </w:r>
            <w:r w:rsidR="00796FC4" w:rsidRPr="008F360D">
              <w:rPr>
                <w:rFonts w:ascii="Tahoma" w:hAnsi="Tahoma" w:cs="Tahoma"/>
                <w:color w:val="auto"/>
                <w:sz w:val="20"/>
                <w:szCs w:val="20"/>
                <w:lang w:val="ru-RU"/>
              </w:rPr>
              <w:t xml:space="preserve"> тыс. экземпляров</w:t>
            </w:r>
          </w:p>
        </w:tc>
        <w:tc>
          <w:tcPr>
            <w:tcW w:w="2126" w:type="dxa"/>
            <w:tcBorders>
              <w:top w:val="single" w:sz="4" w:space="0" w:color="000000"/>
              <w:left w:val="single" w:sz="4" w:space="0" w:color="000000"/>
              <w:bottom w:val="single" w:sz="4" w:space="0" w:color="000000"/>
            </w:tcBorders>
            <w:shd w:val="clear" w:color="auto" w:fill="FFFFFF"/>
            <w:vAlign w:val="center"/>
          </w:tcPr>
          <w:p w14:paraId="519722E7" w14:textId="3DDEBC77" w:rsidR="00845457" w:rsidRPr="008F360D" w:rsidRDefault="00845457" w:rsidP="005E3A80">
            <w:pPr>
              <w:snapToGrid w:val="0"/>
              <w:jc w:val="center"/>
              <w:rPr>
                <w:rFonts w:ascii="Tahoma" w:hAnsi="Tahoma" w:cs="Tahoma"/>
                <w:color w:val="auto"/>
                <w:sz w:val="20"/>
                <w:szCs w:val="20"/>
                <w:lang w:val="ru-RU"/>
              </w:rPr>
            </w:pPr>
            <w:r w:rsidRPr="008F360D">
              <w:rPr>
                <w:rFonts w:ascii="Tahoma" w:hAnsi="Tahoma" w:cs="Tahoma"/>
                <w:color w:val="auto"/>
                <w:sz w:val="20"/>
                <w:szCs w:val="20"/>
                <w:lang w:val="ru-RU"/>
              </w:rPr>
              <w:t>13,4</w:t>
            </w:r>
            <w:r w:rsidR="00796FC4" w:rsidRPr="008F360D">
              <w:rPr>
                <w:rFonts w:ascii="Tahoma" w:hAnsi="Tahoma" w:cs="Tahoma"/>
                <w:color w:val="auto"/>
                <w:sz w:val="20"/>
                <w:szCs w:val="20"/>
                <w:lang w:val="ru-RU"/>
              </w:rPr>
              <w:t xml:space="preserve"> тыс. экземпляров</w:t>
            </w:r>
          </w:p>
        </w:tc>
        <w:tc>
          <w:tcPr>
            <w:tcW w:w="1417" w:type="dxa"/>
            <w:tcBorders>
              <w:top w:val="single" w:sz="4" w:space="0" w:color="000000"/>
              <w:left w:val="single" w:sz="4" w:space="0" w:color="000000"/>
              <w:bottom w:val="single" w:sz="4" w:space="0" w:color="000000"/>
            </w:tcBorders>
            <w:shd w:val="clear" w:color="auto" w:fill="FFFFFF"/>
            <w:vAlign w:val="center"/>
          </w:tcPr>
          <w:p w14:paraId="2E22E504" w14:textId="77777777" w:rsidR="00845457" w:rsidRPr="008F360D" w:rsidRDefault="00845457" w:rsidP="005E3A80">
            <w:pPr>
              <w:snapToGrid w:val="0"/>
              <w:jc w:val="center"/>
              <w:rPr>
                <w:rFonts w:ascii="Tahoma" w:hAnsi="Tahoma" w:cs="Tahoma"/>
                <w:color w:val="auto"/>
                <w:sz w:val="20"/>
                <w:szCs w:val="20"/>
                <w:lang w:val="ru-RU"/>
              </w:rPr>
            </w:pPr>
            <w:r w:rsidRPr="008F360D">
              <w:rPr>
                <w:rFonts w:ascii="Tahoma" w:hAnsi="Tahoma" w:cs="Tahoma"/>
                <w:color w:val="auto"/>
                <w:sz w:val="20"/>
                <w:szCs w:val="20"/>
                <w:lang w:val="ru-RU"/>
              </w:rPr>
              <w:t>-</w:t>
            </w:r>
          </w:p>
        </w:tc>
        <w:tc>
          <w:tcPr>
            <w:tcW w:w="2552" w:type="dxa"/>
            <w:tcBorders>
              <w:top w:val="single" w:sz="4" w:space="0" w:color="000000"/>
              <w:left w:val="single" w:sz="4" w:space="0" w:color="000000"/>
              <w:bottom w:val="single" w:sz="4" w:space="0" w:color="000000"/>
              <w:right w:val="single" w:sz="4" w:space="0" w:color="000000"/>
            </w:tcBorders>
            <w:shd w:val="clear" w:color="auto" w:fill="FFFFFF"/>
          </w:tcPr>
          <w:p w14:paraId="0BB88FEA" w14:textId="77777777" w:rsidR="00845457" w:rsidRPr="008F360D" w:rsidRDefault="00845457" w:rsidP="005E3A80">
            <w:pPr>
              <w:snapToGrid w:val="0"/>
              <w:rPr>
                <w:rFonts w:ascii="Tahoma" w:hAnsi="Tahoma" w:cs="Tahoma"/>
                <w:color w:val="auto"/>
                <w:sz w:val="20"/>
                <w:szCs w:val="20"/>
                <w:lang w:val="ru-RU"/>
              </w:rPr>
            </w:pPr>
          </w:p>
        </w:tc>
      </w:tr>
      <w:tr w:rsidR="004033AC" w:rsidRPr="008F360D" w14:paraId="34A27D24" w14:textId="77777777" w:rsidTr="005643ED">
        <w:trPr>
          <w:trHeight w:val="20"/>
        </w:trPr>
        <w:tc>
          <w:tcPr>
            <w:tcW w:w="620" w:type="dxa"/>
            <w:tcBorders>
              <w:top w:val="single" w:sz="4" w:space="0" w:color="000000"/>
              <w:left w:val="single" w:sz="4" w:space="0" w:color="000000"/>
              <w:bottom w:val="single" w:sz="4" w:space="0" w:color="000000"/>
            </w:tcBorders>
            <w:shd w:val="clear" w:color="auto" w:fill="FFFFFF"/>
            <w:vAlign w:val="center"/>
          </w:tcPr>
          <w:p w14:paraId="3B3D6880" w14:textId="77777777" w:rsidR="00845457" w:rsidRPr="008F360D" w:rsidRDefault="00845457" w:rsidP="005E3A80">
            <w:pPr>
              <w:snapToGrid w:val="0"/>
              <w:rPr>
                <w:rFonts w:ascii="Tahoma" w:hAnsi="Tahoma" w:cs="Tahoma"/>
                <w:color w:val="auto"/>
                <w:sz w:val="20"/>
                <w:szCs w:val="20"/>
                <w:lang w:val="ru-RU"/>
              </w:rPr>
            </w:pPr>
            <w:r w:rsidRPr="008F360D">
              <w:rPr>
                <w:rFonts w:ascii="Tahoma" w:hAnsi="Tahoma" w:cs="Tahoma"/>
                <w:color w:val="auto"/>
                <w:sz w:val="20"/>
                <w:szCs w:val="20"/>
                <w:lang w:val="ru-RU"/>
              </w:rPr>
              <w:t>3.5</w:t>
            </w:r>
          </w:p>
        </w:tc>
        <w:tc>
          <w:tcPr>
            <w:tcW w:w="2607" w:type="dxa"/>
            <w:tcBorders>
              <w:top w:val="single" w:sz="4" w:space="0" w:color="000000"/>
              <w:left w:val="single" w:sz="4" w:space="0" w:color="000000"/>
              <w:bottom w:val="single" w:sz="4" w:space="0" w:color="000000"/>
            </w:tcBorders>
            <w:shd w:val="clear" w:color="auto" w:fill="FFFFFF"/>
          </w:tcPr>
          <w:p w14:paraId="3DDED1EA" w14:textId="77777777" w:rsidR="00845457" w:rsidRPr="008F360D" w:rsidRDefault="00845457" w:rsidP="005E3A80">
            <w:pPr>
              <w:snapToGrid w:val="0"/>
              <w:rPr>
                <w:rFonts w:ascii="Tahoma" w:hAnsi="Tahoma" w:cs="Tahoma"/>
                <w:color w:val="auto"/>
                <w:sz w:val="20"/>
                <w:szCs w:val="20"/>
                <w:lang w:val="ru-RU"/>
              </w:rPr>
            </w:pPr>
            <w:r w:rsidRPr="008F360D">
              <w:rPr>
                <w:rFonts w:ascii="Tahoma" w:hAnsi="Tahoma" w:cs="Tahoma"/>
                <w:color w:val="auto"/>
                <w:sz w:val="20"/>
                <w:szCs w:val="20"/>
                <w:lang w:val="ru-RU"/>
              </w:rPr>
              <w:t>Библиотека филиал №6</w:t>
            </w:r>
          </w:p>
        </w:tc>
        <w:tc>
          <w:tcPr>
            <w:tcW w:w="1559" w:type="dxa"/>
            <w:tcBorders>
              <w:top w:val="single" w:sz="4" w:space="0" w:color="000000"/>
              <w:left w:val="single" w:sz="4" w:space="0" w:color="000000"/>
              <w:bottom w:val="single" w:sz="4" w:space="0" w:color="000000"/>
            </w:tcBorders>
            <w:shd w:val="clear" w:color="auto" w:fill="FFFFFF"/>
          </w:tcPr>
          <w:p w14:paraId="2827C890" w14:textId="143726F0" w:rsidR="00845457" w:rsidRPr="008F360D" w:rsidRDefault="00796FC4" w:rsidP="005E3A80">
            <w:pPr>
              <w:snapToGrid w:val="0"/>
              <w:rPr>
                <w:rFonts w:ascii="Tahoma" w:hAnsi="Tahoma" w:cs="Tahoma"/>
                <w:color w:val="auto"/>
                <w:sz w:val="20"/>
                <w:szCs w:val="20"/>
                <w:lang w:val="ru-RU"/>
              </w:rPr>
            </w:pPr>
            <w:r w:rsidRPr="008F360D">
              <w:rPr>
                <w:rFonts w:ascii="Tahoma" w:hAnsi="Tahoma" w:cs="Tahoma"/>
                <w:color w:val="auto"/>
                <w:sz w:val="20"/>
                <w:szCs w:val="20"/>
                <w:lang w:val="ru-RU"/>
              </w:rPr>
              <w:t>действующий объект</w:t>
            </w:r>
          </w:p>
        </w:tc>
        <w:tc>
          <w:tcPr>
            <w:tcW w:w="1276" w:type="dxa"/>
            <w:tcBorders>
              <w:top w:val="single" w:sz="4" w:space="0" w:color="000000"/>
              <w:left w:val="single" w:sz="4" w:space="0" w:color="000000"/>
              <w:bottom w:val="single" w:sz="4" w:space="0" w:color="000000"/>
            </w:tcBorders>
            <w:shd w:val="clear" w:color="auto" w:fill="FFFFFF"/>
            <w:vAlign w:val="center"/>
          </w:tcPr>
          <w:p w14:paraId="19460BE4" w14:textId="77777777" w:rsidR="00845457" w:rsidRPr="008F360D" w:rsidRDefault="00845457" w:rsidP="005E3A80">
            <w:pPr>
              <w:snapToGrid w:val="0"/>
              <w:jc w:val="center"/>
              <w:rPr>
                <w:rFonts w:ascii="Tahoma" w:hAnsi="Tahoma" w:cs="Tahoma"/>
                <w:color w:val="auto"/>
                <w:sz w:val="20"/>
                <w:szCs w:val="20"/>
                <w:lang w:val="ru-RU"/>
              </w:rPr>
            </w:pPr>
            <w:r w:rsidRPr="008F360D">
              <w:rPr>
                <w:rFonts w:ascii="Tahoma" w:hAnsi="Tahoma" w:cs="Tahoma"/>
                <w:color w:val="auto"/>
                <w:sz w:val="20"/>
                <w:szCs w:val="20"/>
                <w:lang w:val="ru-RU"/>
              </w:rPr>
              <w:t>-</w:t>
            </w:r>
          </w:p>
        </w:tc>
        <w:tc>
          <w:tcPr>
            <w:tcW w:w="1417" w:type="dxa"/>
            <w:tcBorders>
              <w:top w:val="single" w:sz="4" w:space="0" w:color="000000"/>
              <w:left w:val="single" w:sz="4" w:space="0" w:color="000000"/>
              <w:bottom w:val="single" w:sz="4" w:space="0" w:color="000000"/>
            </w:tcBorders>
            <w:shd w:val="clear" w:color="auto" w:fill="FFFFFF"/>
            <w:vAlign w:val="center"/>
          </w:tcPr>
          <w:p w14:paraId="32A1117A" w14:textId="6073D6CF" w:rsidR="00845457" w:rsidRPr="008F360D" w:rsidRDefault="00796FC4" w:rsidP="005E3A80">
            <w:pPr>
              <w:snapToGrid w:val="0"/>
              <w:jc w:val="center"/>
              <w:rPr>
                <w:rFonts w:ascii="Tahoma" w:hAnsi="Tahoma" w:cs="Tahoma"/>
                <w:color w:val="auto"/>
                <w:sz w:val="20"/>
                <w:szCs w:val="20"/>
                <w:lang w:val="ru-RU"/>
              </w:rPr>
            </w:pPr>
            <w:r w:rsidRPr="008F360D">
              <w:rPr>
                <w:rFonts w:ascii="Tahoma" w:hAnsi="Tahoma" w:cs="Tahoma"/>
                <w:color w:val="auto"/>
                <w:sz w:val="20"/>
                <w:szCs w:val="20"/>
                <w:lang w:val="ru-RU"/>
              </w:rPr>
              <w:t>-</w:t>
            </w:r>
          </w:p>
        </w:tc>
        <w:tc>
          <w:tcPr>
            <w:tcW w:w="1560" w:type="dxa"/>
            <w:tcBorders>
              <w:top w:val="single" w:sz="4" w:space="0" w:color="000000"/>
              <w:left w:val="single" w:sz="4" w:space="0" w:color="000000"/>
              <w:bottom w:val="single" w:sz="4" w:space="0" w:color="000000"/>
            </w:tcBorders>
            <w:shd w:val="clear" w:color="auto" w:fill="FFFFFF"/>
            <w:vAlign w:val="center"/>
          </w:tcPr>
          <w:p w14:paraId="68283695" w14:textId="0671ACA0" w:rsidR="00845457" w:rsidRPr="008F360D" w:rsidRDefault="00845457" w:rsidP="005E3A80">
            <w:pPr>
              <w:snapToGrid w:val="0"/>
              <w:jc w:val="center"/>
              <w:rPr>
                <w:rFonts w:ascii="Tahoma" w:hAnsi="Tahoma" w:cs="Tahoma"/>
                <w:color w:val="auto"/>
                <w:sz w:val="20"/>
                <w:szCs w:val="20"/>
                <w:lang w:val="ru-RU"/>
              </w:rPr>
            </w:pPr>
            <w:r w:rsidRPr="008F360D">
              <w:rPr>
                <w:rFonts w:ascii="Tahoma" w:hAnsi="Tahoma" w:cs="Tahoma"/>
                <w:color w:val="auto"/>
                <w:sz w:val="20"/>
                <w:szCs w:val="20"/>
                <w:lang w:val="ru-RU"/>
              </w:rPr>
              <w:t>8,8</w:t>
            </w:r>
            <w:r w:rsidR="00796FC4" w:rsidRPr="008F360D">
              <w:rPr>
                <w:rFonts w:ascii="Tahoma" w:hAnsi="Tahoma" w:cs="Tahoma"/>
                <w:color w:val="auto"/>
                <w:sz w:val="20"/>
                <w:szCs w:val="20"/>
                <w:lang w:val="ru-RU"/>
              </w:rPr>
              <w:t xml:space="preserve"> тыс. экз.</w:t>
            </w:r>
          </w:p>
        </w:tc>
        <w:tc>
          <w:tcPr>
            <w:tcW w:w="2126" w:type="dxa"/>
            <w:tcBorders>
              <w:top w:val="single" w:sz="4" w:space="0" w:color="000000"/>
              <w:left w:val="single" w:sz="4" w:space="0" w:color="000000"/>
              <w:bottom w:val="single" w:sz="4" w:space="0" w:color="000000"/>
            </w:tcBorders>
            <w:shd w:val="clear" w:color="auto" w:fill="FFFFFF"/>
            <w:vAlign w:val="center"/>
          </w:tcPr>
          <w:p w14:paraId="69C2D3FC" w14:textId="7AD38E9C" w:rsidR="00845457" w:rsidRPr="008F360D" w:rsidRDefault="00845457" w:rsidP="005E3A80">
            <w:pPr>
              <w:snapToGrid w:val="0"/>
              <w:jc w:val="center"/>
              <w:rPr>
                <w:rFonts w:ascii="Tahoma" w:hAnsi="Tahoma" w:cs="Tahoma"/>
                <w:color w:val="auto"/>
                <w:sz w:val="20"/>
                <w:szCs w:val="20"/>
                <w:lang w:val="ru-RU"/>
              </w:rPr>
            </w:pPr>
            <w:r w:rsidRPr="008F360D">
              <w:rPr>
                <w:rFonts w:ascii="Tahoma" w:hAnsi="Tahoma" w:cs="Tahoma"/>
                <w:color w:val="auto"/>
                <w:sz w:val="20"/>
                <w:szCs w:val="20"/>
                <w:lang w:val="ru-RU"/>
              </w:rPr>
              <w:t>8,8</w:t>
            </w:r>
            <w:r w:rsidR="00796FC4" w:rsidRPr="008F360D">
              <w:rPr>
                <w:rFonts w:ascii="Tahoma" w:hAnsi="Tahoma" w:cs="Tahoma"/>
                <w:color w:val="auto"/>
                <w:sz w:val="20"/>
                <w:szCs w:val="20"/>
                <w:lang w:val="ru-RU"/>
              </w:rPr>
              <w:t xml:space="preserve"> тыс. экз.</w:t>
            </w:r>
          </w:p>
        </w:tc>
        <w:tc>
          <w:tcPr>
            <w:tcW w:w="1417" w:type="dxa"/>
            <w:tcBorders>
              <w:top w:val="single" w:sz="4" w:space="0" w:color="000000"/>
              <w:left w:val="single" w:sz="4" w:space="0" w:color="000000"/>
              <w:bottom w:val="single" w:sz="4" w:space="0" w:color="000000"/>
            </w:tcBorders>
            <w:shd w:val="clear" w:color="auto" w:fill="FFFFFF"/>
            <w:vAlign w:val="center"/>
          </w:tcPr>
          <w:p w14:paraId="724B4CED" w14:textId="77777777" w:rsidR="00845457" w:rsidRPr="008F360D" w:rsidRDefault="00845457" w:rsidP="005E3A80">
            <w:pPr>
              <w:snapToGrid w:val="0"/>
              <w:jc w:val="center"/>
              <w:rPr>
                <w:rFonts w:ascii="Tahoma" w:hAnsi="Tahoma" w:cs="Tahoma"/>
                <w:color w:val="auto"/>
                <w:sz w:val="20"/>
                <w:szCs w:val="20"/>
                <w:lang w:val="ru-RU"/>
              </w:rPr>
            </w:pPr>
          </w:p>
        </w:tc>
        <w:tc>
          <w:tcPr>
            <w:tcW w:w="2552" w:type="dxa"/>
            <w:tcBorders>
              <w:top w:val="single" w:sz="4" w:space="0" w:color="000000"/>
              <w:left w:val="single" w:sz="4" w:space="0" w:color="000000"/>
              <w:bottom w:val="single" w:sz="4" w:space="0" w:color="000000"/>
              <w:right w:val="single" w:sz="4" w:space="0" w:color="000000"/>
            </w:tcBorders>
            <w:shd w:val="clear" w:color="auto" w:fill="FFFFFF"/>
          </w:tcPr>
          <w:p w14:paraId="4DD30CE5" w14:textId="77777777" w:rsidR="00845457" w:rsidRPr="008F360D" w:rsidRDefault="00845457" w:rsidP="005E3A80">
            <w:pPr>
              <w:snapToGrid w:val="0"/>
              <w:rPr>
                <w:rFonts w:ascii="Tahoma" w:hAnsi="Tahoma" w:cs="Tahoma"/>
                <w:color w:val="auto"/>
                <w:sz w:val="20"/>
                <w:szCs w:val="20"/>
                <w:lang w:val="ru-RU"/>
              </w:rPr>
            </w:pPr>
            <w:r w:rsidRPr="008F360D">
              <w:rPr>
                <w:rFonts w:ascii="Tahoma" w:hAnsi="Tahoma" w:cs="Tahoma"/>
                <w:color w:val="auto"/>
                <w:sz w:val="20"/>
                <w:szCs w:val="20"/>
                <w:lang w:val="ru-RU"/>
              </w:rPr>
              <w:t>при школе</w:t>
            </w:r>
          </w:p>
        </w:tc>
      </w:tr>
      <w:tr w:rsidR="004033AC" w:rsidRPr="008F360D" w14:paraId="4F16C3FE" w14:textId="77777777" w:rsidTr="005643ED">
        <w:trPr>
          <w:trHeight w:val="20"/>
        </w:trPr>
        <w:tc>
          <w:tcPr>
            <w:tcW w:w="620" w:type="dxa"/>
            <w:tcBorders>
              <w:top w:val="single" w:sz="4" w:space="0" w:color="000000"/>
              <w:left w:val="single" w:sz="4" w:space="0" w:color="000000"/>
              <w:bottom w:val="single" w:sz="4" w:space="0" w:color="000000"/>
            </w:tcBorders>
            <w:shd w:val="clear" w:color="auto" w:fill="FFFFFF"/>
            <w:vAlign w:val="center"/>
          </w:tcPr>
          <w:p w14:paraId="58A7A0A6" w14:textId="77777777" w:rsidR="00845457" w:rsidRPr="008F360D" w:rsidRDefault="00845457" w:rsidP="005E3A80">
            <w:pPr>
              <w:snapToGrid w:val="0"/>
              <w:rPr>
                <w:rFonts w:ascii="Tahoma" w:hAnsi="Tahoma" w:cs="Tahoma"/>
                <w:color w:val="auto"/>
                <w:sz w:val="20"/>
                <w:szCs w:val="20"/>
                <w:lang w:val="ru-RU"/>
              </w:rPr>
            </w:pPr>
            <w:r w:rsidRPr="008F360D">
              <w:rPr>
                <w:rFonts w:ascii="Tahoma" w:hAnsi="Tahoma" w:cs="Tahoma"/>
                <w:color w:val="auto"/>
                <w:sz w:val="20"/>
                <w:szCs w:val="20"/>
                <w:lang w:val="ru-RU"/>
              </w:rPr>
              <w:t>4</w:t>
            </w:r>
          </w:p>
        </w:tc>
        <w:tc>
          <w:tcPr>
            <w:tcW w:w="14514" w:type="dxa"/>
            <w:gridSpan w:val="8"/>
            <w:tcBorders>
              <w:top w:val="single" w:sz="4" w:space="0" w:color="000000"/>
              <w:left w:val="single" w:sz="4" w:space="0" w:color="000000"/>
              <w:bottom w:val="single" w:sz="4" w:space="0" w:color="000000"/>
              <w:right w:val="single" w:sz="4" w:space="0" w:color="000000"/>
            </w:tcBorders>
            <w:shd w:val="clear" w:color="auto" w:fill="FFFFFF"/>
            <w:vAlign w:val="center"/>
          </w:tcPr>
          <w:p w14:paraId="31CAE097" w14:textId="03B04F17" w:rsidR="00845457" w:rsidRPr="008F360D" w:rsidRDefault="00F74239" w:rsidP="005E3A80">
            <w:pPr>
              <w:snapToGrid w:val="0"/>
              <w:spacing w:before="20" w:after="20"/>
              <w:jc w:val="center"/>
              <w:rPr>
                <w:rFonts w:ascii="Tahoma" w:hAnsi="Tahoma" w:cs="Tahoma"/>
                <w:bCs/>
                <w:color w:val="auto"/>
                <w:sz w:val="20"/>
                <w:szCs w:val="20"/>
                <w:lang w:val="ru-RU"/>
              </w:rPr>
            </w:pPr>
            <w:r w:rsidRPr="008F360D">
              <w:rPr>
                <w:rFonts w:ascii="Tahoma" w:hAnsi="Tahoma" w:cs="Tahoma"/>
                <w:bCs/>
                <w:color w:val="auto"/>
                <w:sz w:val="20"/>
                <w:szCs w:val="20"/>
                <w:lang w:val="ru-RU"/>
              </w:rPr>
              <w:t>Объекты спорта</w:t>
            </w:r>
          </w:p>
        </w:tc>
      </w:tr>
      <w:tr w:rsidR="004033AC" w:rsidRPr="008F360D" w14:paraId="526835EE" w14:textId="77777777" w:rsidTr="005643ED">
        <w:trPr>
          <w:trHeight w:val="20"/>
        </w:trPr>
        <w:tc>
          <w:tcPr>
            <w:tcW w:w="620" w:type="dxa"/>
            <w:tcBorders>
              <w:top w:val="single" w:sz="4" w:space="0" w:color="000000"/>
              <w:left w:val="single" w:sz="4" w:space="0" w:color="000000"/>
              <w:bottom w:val="single" w:sz="4" w:space="0" w:color="000000"/>
            </w:tcBorders>
            <w:shd w:val="clear" w:color="auto" w:fill="FFFFFF"/>
            <w:vAlign w:val="center"/>
          </w:tcPr>
          <w:p w14:paraId="3769B786"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4.1</w:t>
            </w:r>
          </w:p>
        </w:tc>
        <w:tc>
          <w:tcPr>
            <w:tcW w:w="2607" w:type="dxa"/>
            <w:tcBorders>
              <w:top w:val="single" w:sz="4" w:space="0" w:color="000000"/>
              <w:left w:val="single" w:sz="4" w:space="0" w:color="000000"/>
              <w:bottom w:val="single" w:sz="4" w:space="0" w:color="000000"/>
            </w:tcBorders>
            <w:shd w:val="clear" w:color="auto" w:fill="FFFFFF"/>
          </w:tcPr>
          <w:p w14:paraId="6DB257C2"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Спортивный зал</w:t>
            </w:r>
          </w:p>
        </w:tc>
        <w:tc>
          <w:tcPr>
            <w:tcW w:w="1559" w:type="dxa"/>
            <w:tcBorders>
              <w:top w:val="single" w:sz="4" w:space="0" w:color="000000"/>
              <w:left w:val="single" w:sz="4" w:space="0" w:color="000000"/>
              <w:bottom w:val="single" w:sz="4" w:space="0" w:color="000000"/>
            </w:tcBorders>
            <w:shd w:val="clear" w:color="auto" w:fill="FFFFFF"/>
          </w:tcPr>
          <w:p w14:paraId="6DDDA3A3" w14:textId="133A0E00" w:rsidR="00845457" w:rsidRPr="008F360D" w:rsidRDefault="00796FC4" w:rsidP="005E3A80">
            <w:pPr>
              <w:snapToGrid w:val="0"/>
              <w:rPr>
                <w:rFonts w:ascii="Tahoma" w:hAnsi="Tahoma" w:cs="Tahoma"/>
                <w:color w:val="auto"/>
                <w:sz w:val="20"/>
                <w:szCs w:val="20"/>
              </w:rPr>
            </w:pPr>
            <w:r w:rsidRPr="008F360D">
              <w:rPr>
                <w:rFonts w:ascii="Tahoma" w:hAnsi="Tahoma" w:cs="Tahoma"/>
                <w:color w:val="auto"/>
                <w:sz w:val="20"/>
                <w:szCs w:val="20"/>
                <w:lang w:val="ru-RU"/>
              </w:rPr>
              <w:t>действующий объект</w:t>
            </w:r>
          </w:p>
        </w:tc>
        <w:tc>
          <w:tcPr>
            <w:tcW w:w="1276" w:type="dxa"/>
            <w:tcBorders>
              <w:top w:val="single" w:sz="4" w:space="0" w:color="000000"/>
              <w:left w:val="single" w:sz="4" w:space="0" w:color="000000"/>
              <w:bottom w:val="single" w:sz="4" w:space="0" w:color="000000"/>
            </w:tcBorders>
            <w:shd w:val="clear" w:color="auto" w:fill="FFFFFF"/>
            <w:vAlign w:val="center"/>
          </w:tcPr>
          <w:p w14:paraId="6ADB8F49"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1</w:t>
            </w:r>
          </w:p>
        </w:tc>
        <w:tc>
          <w:tcPr>
            <w:tcW w:w="1417" w:type="dxa"/>
            <w:tcBorders>
              <w:top w:val="single" w:sz="4" w:space="0" w:color="000000"/>
              <w:left w:val="single" w:sz="4" w:space="0" w:color="000000"/>
              <w:bottom w:val="single" w:sz="4" w:space="0" w:color="000000"/>
            </w:tcBorders>
            <w:shd w:val="clear" w:color="auto" w:fill="FFFFFF"/>
            <w:vAlign w:val="center"/>
          </w:tcPr>
          <w:p w14:paraId="2DF2DEAA" w14:textId="077EDE6D" w:rsidR="00845457" w:rsidRPr="008F360D" w:rsidRDefault="00796FC4" w:rsidP="005E3A80">
            <w:pPr>
              <w:snapToGrid w:val="0"/>
              <w:jc w:val="center"/>
              <w:rPr>
                <w:rFonts w:ascii="Tahoma" w:hAnsi="Tahoma" w:cs="Tahoma"/>
                <w:color w:val="auto"/>
                <w:sz w:val="20"/>
                <w:szCs w:val="20"/>
              </w:rPr>
            </w:pPr>
            <w:r w:rsidRPr="008F360D">
              <w:rPr>
                <w:rFonts w:ascii="Tahoma" w:hAnsi="Tahoma" w:cs="Tahoma"/>
                <w:color w:val="auto"/>
                <w:sz w:val="20"/>
                <w:szCs w:val="20"/>
              </w:rPr>
              <w:t>261</w:t>
            </w:r>
          </w:p>
        </w:tc>
        <w:tc>
          <w:tcPr>
            <w:tcW w:w="1560" w:type="dxa"/>
            <w:tcBorders>
              <w:top w:val="single" w:sz="4" w:space="0" w:color="000000"/>
              <w:left w:val="single" w:sz="4" w:space="0" w:color="000000"/>
              <w:bottom w:val="single" w:sz="4" w:space="0" w:color="000000"/>
            </w:tcBorders>
            <w:shd w:val="clear" w:color="auto" w:fill="FFFFFF"/>
            <w:vAlign w:val="center"/>
          </w:tcPr>
          <w:p w14:paraId="5954FA45"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н/д</w:t>
            </w:r>
          </w:p>
        </w:tc>
        <w:tc>
          <w:tcPr>
            <w:tcW w:w="2126" w:type="dxa"/>
            <w:tcBorders>
              <w:top w:val="single" w:sz="4" w:space="0" w:color="000000"/>
              <w:left w:val="single" w:sz="4" w:space="0" w:color="000000"/>
              <w:bottom w:val="single" w:sz="4" w:space="0" w:color="000000"/>
            </w:tcBorders>
            <w:shd w:val="clear" w:color="auto" w:fill="FFFFFF"/>
            <w:vAlign w:val="center"/>
          </w:tcPr>
          <w:p w14:paraId="2C121317"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н/д</w:t>
            </w:r>
          </w:p>
        </w:tc>
        <w:tc>
          <w:tcPr>
            <w:tcW w:w="1417" w:type="dxa"/>
            <w:tcBorders>
              <w:top w:val="single" w:sz="4" w:space="0" w:color="000000"/>
              <w:left w:val="single" w:sz="4" w:space="0" w:color="000000"/>
              <w:bottom w:val="single" w:sz="4" w:space="0" w:color="000000"/>
            </w:tcBorders>
            <w:shd w:val="clear" w:color="auto" w:fill="FFFFFF"/>
            <w:vAlign w:val="center"/>
          </w:tcPr>
          <w:p w14:paraId="4C733405"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w:t>
            </w:r>
          </w:p>
        </w:tc>
        <w:tc>
          <w:tcPr>
            <w:tcW w:w="2552" w:type="dxa"/>
            <w:tcBorders>
              <w:top w:val="single" w:sz="4" w:space="0" w:color="000000"/>
              <w:left w:val="single" w:sz="4" w:space="0" w:color="000000"/>
              <w:bottom w:val="single" w:sz="4" w:space="0" w:color="000000"/>
              <w:right w:val="single" w:sz="4" w:space="0" w:color="000000"/>
            </w:tcBorders>
            <w:shd w:val="clear" w:color="auto" w:fill="FFFFFF"/>
          </w:tcPr>
          <w:p w14:paraId="7A9F7569"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отдельное здание</w:t>
            </w:r>
          </w:p>
        </w:tc>
      </w:tr>
      <w:tr w:rsidR="004033AC" w:rsidRPr="008F360D" w14:paraId="5942E932" w14:textId="77777777" w:rsidTr="005643ED">
        <w:trPr>
          <w:trHeight w:val="20"/>
        </w:trPr>
        <w:tc>
          <w:tcPr>
            <w:tcW w:w="620" w:type="dxa"/>
            <w:tcBorders>
              <w:top w:val="single" w:sz="4" w:space="0" w:color="000000"/>
              <w:left w:val="single" w:sz="4" w:space="0" w:color="000000"/>
              <w:bottom w:val="single" w:sz="4" w:space="0" w:color="000000"/>
            </w:tcBorders>
            <w:shd w:val="clear" w:color="auto" w:fill="FFFFFF"/>
            <w:vAlign w:val="center"/>
          </w:tcPr>
          <w:p w14:paraId="02E9BDD0"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4.2</w:t>
            </w:r>
          </w:p>
        </w:tc>
        <w:tc>
          <w:tcPr>
            <w:tcW w:w="2607" w:type="dxa"/>
            <w:tcBorders>
              <w:top w:val="single" w:sz="4" w:space="0" w:color="000000"/>
              <w:left w:val="single" w:sz="4" w:space="0" w:color="000000"/>
              <w:bottom w:val="single" w:sz="4" w:space="0" w:color="000000"/>
            </w:tcBorders>
            <w:shd w:val="clear" w:color="auto" w:fill="FFFFFF"/>
          </w:tcPr>
          <w:p w14:paraId="5C237993"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Спортивный зал</w:t>
            </w:r>
          </w:p>
        </w:tc>
        <w:tc>
          <w:tcPr>
            <w:tcW w:w="1559" w:type="dxa"/>
            <w:tcBorders>
              <w:top w:val="single" w:sz="4" w:space="0" w:color="000000"/>
              <w:left w:val="single" w:sz="4" w:space="0" w:color="000000"/>
              <w:bottom w:val="single" w:sz="4" w:space="0" w:color="000000"/>
            </w:tcBorders>
            <w:shd w:val="clear" w:color="auto" w:fill="FFFFFF"/>
          </w:tcPr>
          <w:p w14:paraId="57FBF244" w14:textId="3792667E" w:rsidR="00845457" w:rsidRPr="008F360D" w:rsidRDefault="00796FC4" w:rsidP="005E3A80">
            <w:pPr>
              <w:snapToGrid w:val="0"/>
              <w:rPr>
                <w:rFonts w:ascii="Tahoma" w:hAnsi="Tahoma" w:cs="Tahoma"/>
                <w:color w:val="auto"/>
                <w:sz w:val="20"/>
                <w:szCs w:val="20"/>
              </w:rPr>
            </w:pPr>
            <w:r w:rsidRPr="008F360D">
              <w:rPr>
                <w:rFonts w:ascii="Tahoma" w:hAnsi="Tahoma" w:cs="Tahoma"/>
                <w:color w:val="auto"/>
                <w:sz w:val="20"/>
                <w:szCs w:val="20"/>
                <w:lang w:val="ru-RU"/>
              </w:rPr>
              <w:t>действующий объект</w:t>
            </w:r>
          </w:p>
        </w:tc>
        <w:tc>
          <w:tcPr>
            <w:tcW w:w="1276" w:type="dxa"/>
            <w:tcBorders>
              <w:top w:val="single" w:sz="4" w:space="0" w:color="000000"/>
              <w:left w:val="single" w:sz="4" w:space="0" w:color="000000"/>
              <w:bottom w:val="single" w:sz="4" w:space="0" w:color="000000"/>
            </w:tcBorders>
            <w:shd w:val="clear" w:color="auto" w:fill="FFFFFF"/>
            <w:vAlign w:val="center"/>
          </w:tcPr>
          <w:p w14:paraId="778A00D4"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1</w:t>
            </w:r>
          </w:p>
        </w:tc>
        <w:tc>
          <w:tcPr>
            <w:tcW w:w="1417" w:type="dxa"/>
            <w:tcBorders>
              <w:top w:val="single" w:sz="4" w:space="0" w:color="000000"/>
              <w:left w:val="single" w:sz="4" w:space="0" w:color="000000"/>
              <w:bottom w:val="single" w:sz="4" w:space="0" w:color="000000"/>
            </w:tcBorders>
            <w:shd w:val="clear" w:color="auto" w:fill="FFFFFF"/>
            <w:vAlign w:val="center"/>
          </w:tcPr>
          <w:p w14:paraId="5A810314" w14:textId="350D7121" w:rsidR="00845457" w:rsidRPr="008F360D" w:rsidRDefault="00796FC4" w:rsidP="005E3A80">
            <w:pPr>
              <w:snapToGrid w:val="0"/>
              <w:jc w:val="center"/>
              <w:rPr>
                <w:rFonts w:ascii="Tahoma" w:hAnsi="Tahoma" w:cs="Tahoma"/>
                <w:color w:val="auto"/>
                <w:sz w:val="20"/>
                <w:szCs w:val="20"/>
              </w:rPr>
            </w:pPr>
            <w:r w:rsidRPr="008F360D">
              <w:rPr>
                <w:rFonts w:ascii="Tahoma" w:hAnsi="Tahoma" w:cs="Tahoma"/>
                <w:color w:val="auto"/>
                <w:sz w:val="20"/>
                <w:szCs w:val="20"/>
              </w:rPr>
              <w:t>150</w:t>
            </w:r>
          </w:p>
        </w:tc>
        <w:tc>
          <w:tcPr>
            <w:tcW w:w="1560" w:type="dxa"/>
            <w:tcBorders>
              <w:top w:val="single" w:sz="4" w:space="0" w:color="000000"/>
              <w:left w:val="single" w:sz="4" w:space="0" w:color="000000"/>
              <w:bottom w:val="single" w:sz="4" w:space="0" w:color="000000"/>
            </w:tcBorders>
            <w:shd w:val="clear" w:color="auto" w:fill="FFFFFF"/>
            <w:vAlign w:val="center"/>
          </w:tcPr>
          <w:p w14:paraId="225FFB92"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н/д</w:t>
            </w:r>
          </w:p>
        </w:tc>
        <w:tc>
          <w:tcPr>
            <w:tcW w:w="2126" w:type="dxa"/>
            <w:tcBorders>
              <w:top w:val="single" w:sz="4" w:space="0" w:color="000000"/>
              <w:left w:val="single" w:sz="4" w:space="0" w:color="000000"/>
              <w:bottom w:val="single" w:sz="4" w:space="0" w:color="000000"/>
            </w:tcBorders>
            <w:shd w:val="clear" w:color="auto" w:fill="FFFFFF"/>
            <w:vAlign w:val="center"/>
          </w:tcPr>
          <w:p w14:paraId="5742D9B1"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н/д</w:t>
            </w:r>
          </w:p>
        </w:tc>
        <w:tc>
          <w:tcPr>
            <w:tcW w:w="1417" w:type="dxa"/>
            <w:tcBorders>
              <w:top w:val="single" w:sz="4" w:space="0" w:color="000000"/>
              <w:left w:val="single" w:sz="4" w:space="0" w:color="000000"/>
              <w:bottom w:val="single" w:sz="4" w:space="0" w:color="000000"/>
            </w:tcBorders>
            <w:shd w:val="clear" w:color="auto" w:fill="FFFFFF"/>
            <w:vAlign w:val="center"/>
          </w:tcPr>
          <w:p w14:paraId="3AA64A58"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w:t>
            </w:r>
          </w:p>
        </w:tc>
        <w:tc>
          <w:tcPr>
            <w:tcW w:w="2552" w:type="dxa"/>
            <w:tcBorders>
              <w:top w:val="single" w:sz="4" w:space="0" w:color="000000"/>
              <w:left w:val="single" w:sz="4" w:space="0" w:color="000000"/>
              <w:bottom w:val="single" w:sz="4" w:space="0" w:color="000000"/>
              <w:right w:val="single" w:sz="4" w:space="0" w:color="000000"/>
            </w:tcBorders>
            <w:shd w:val="clear" w:color="auto" w:fill="FFFFFF"/>
          </w:tcPr>
          <w:p w14:paraId="187EF327"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отдельное здание</w:t>
            </w:r>
          </w:p>
        </w:tc>
      </w:tr>
      <w:tr w:rsidR="004033AC" w:rsidRPr="008F360D" w14:paraId="03C58DDC" w14:textId="77777777" w:rsidTr="005643ED">
        <w:trPr>
          <w:trHeight w:val="20"/>
        </w:trPr>
        <w:tc>
          <w:tcPr>
            <w:tcW w:w="620" w:type="dxa"/>
            <w:tcBorders>
              <w:top w:val="single" w:sz="4" w:space="0" w:color="000000"/>
              <w:left w:val="single" w:sz="4" w:space="0" w:color="000000"/>
              <w:bottom w:val="single" w:sz="4" w:space="0" w:color="000000"/>
            </w:tcBorders>
            <w:shd w:val="clear" w:color="auto" w:fill="FFFFFF"/>
            <w:vAlign w:val="center"/>
          </w:tcPr>
          <w:p w14:paraId="76F90EAF"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5</w:t>
            </w:r>
          </w:p>
        </w:tc>
        <w:tc>
          <w:tcPr>
            <w:tcW w:w="14514" w:type="dxa"/>
            <w:gridSpan w:val="8"/>
            <w:tcBorders>
              <w:top w:val="single" w:sz="4" w:space="0" w:color="000000"/>
              <w:left w:val="single" w:sz="4" w:space="0" w:color="000000"/>
              <w:bottom w:val="single" w:sz="4" w:space="0" w:color="000000"/>
              <w:right w:val="single" w:sz="4" w:space="0" w:color="000000"/>
            </w:tcBorders>
            <w:shd w:val="clear" w:color="auto" w:fill="FFFFFF"/>
            <w:vAlign w:val="center"/>
          </w:tcPr>
          <w:p w14:paraId="4BB54284" w14:textId="77777777" w:rsidR="00845457" w:rsidRPr="008F360D" w:rsidRDefault="00845457" w:rsidP="005E3A80">
            <w:pPr>
              <w:snapToGrid w:val="0"/>
              <w:spacing w:before="20" w:after="20"/>
              <w:jc w:val="center"/>
              <w:rPr>
                <w:rFonts w:ascii="Tahoma" w:hAnsi="Tahoma" w:cs="Tahoma"/>
                <w:bCs/>
                <w:color w:val="auto"/>
                <w:sz w:val="20"/>
                <w:szCs w:val="20"/>
              </w:rPr>
            </w:pPr>
            <w:r w:rsidRPr="008F360D">
              <w:rPr>
                <w:rFonts w:ascii="Tahoma" w:hAnsi="Tahoma" w:cs="Tahoma"/>
                <w:bCs/>
                <w:color w:val="auto"/>
                <w:sz w:val="20"/>
                <w:szCs w:val="20"/>
                <w:lang w:val="ru-RU"/>
              </w:rPr>
              <w:t>Предприятия</w:t>
            </w:r>
            <w:r w:rsidRPr="008F360D">
              <w:rPr>
                <w:rFonts w:ascii="Tahoma" w:hAnsi="Tahoma" w:cs="Tahoma"/>
                <w:bCs/>
                <w:color w:val="auto"/>
                <w:sz w:val="20"/>
                <w:szCs w:val="20"/>
              </w:rPr>
              <w:t xml:space="preserve"> торговли</w:t>
            </w:r>
          </w:p>
        </w:tc>
      </w:tr>
      <w:tr w:rsidR="004033AC" w:rsidRPr="008F360D" w14:paraId="180823AE" w14:textId="77777777" w:rsidTr="005643ED">
        <w:trPr>
          <w:trHeight w:val="20"/>
        </w:trPr>
        <w:tc>
          <w:tcPr>
            <w:tcW w:w="620" w:type="dxa"/>
            <w:tcBorders>
              <w:top w:val="single" w:sz="4" w:space="0" w:color="000000"/>
              <w:left w:val="single" w:sz="4" w:space="0" w:color="000000"/>
              <w:bottom w:val="single" w:sz="4" w:space="0" w:color="000000"/>
            </w:tcBorders>
            <w:shd w:val="clear" w:color="auto" w:fill="FFFFFF"/>
            <w:vAlign w:val="center"/>
          </w:tcPr>
          <w:p w14:paraId="4CDFE479"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5.1</w:t>
            </w:r>
          </w:p>
        </w:tc>
        <w:tc>
          <w:tcPr>
            <w:tcW w:w="2607" w:type="dxa"/>
            <w:tcBorders>
              <w:top w:val="single" w:sz="4" w:space="0" w:color="000000"/>
              <w:left w:val="single" w:sz="4" w:space="0" w:color="000000"/>
              <w:bottom w:val="single" w:sz="4" w:space="0" w:color="000000"/>
            </w:tcBorders>
            <w:shd w:val="clear" w:color="auto" w:fill="FFFFFF"/>
          </w:tcPr>
          <w:p w14:paraId="444CCE99" w14:textId="76CB99CD"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Магазин (42 объект</w:t>
            </w:r>
            <w:r w:rsidR="000F087C" w:rsidRPr="008F360D">
              <w:rPr>
                <w:rFonts w:ascii="Tahoma" w:hAnsi="Tahoma" w:cs="Tahoma"/>
                <w:color w:val="auto"/>
                <w:sz w:val="20"/>
                <w:szCs w:val="20"/>
                <w:lang w:val="ru-RU"/>
              </w:rPr>
              <w:t>а</w:t>
            </w:r>
            <w:r w:rsidRPr="008F360D">
              <w:rPr>
                <w:rFonts w:ascii="Tahoma" w:hAnsi="Tahoma" w:cs="Tahoma"/>
                <w:color w:val="auto"/>
                <w:sz w:val="20"/>
                <w:szCs w:val="20"/>
              </w:rPr>
              <w:t>)</w:t>
            </w:r>
          </w:p>
        </w:tc>
        <w:tc>
          <w:tcPr>
            <w:tcW w:w="1559" w:type="dxa"/>
            <w:tcBorders>
              <w:top w:val="single" w:sz="4" w:space="0" w:color="000000"/>
              <w:left w:val="single" w:sz="4" w:space="0" w:color="000000"/>
              <w:bottom w:val="single" w:sz="4" w:space="0" w:color="000000"/>
            </w:tcBorders>
            <w:shd w:val="clear" w:color="auto" w:fill="FFFFFF"/>
          </w:tcPr>
          <w:p w14:paraId="519E98DA" w14:textId="0B9C7BC5" w:rsidR="00845457" w:rsidRPr="008F360D" w:rsidRDefault="00796FC4" w:rsidP="005E3A80">
            <w:pPr>
              <w:snapToGrid w:val="0"/>
              <w:rPr>
                <w:rFonts w:ascii="Tahoma" w:hAnsi="Tahoma" w:cs="Tahoma"/>
                <w:color w:val="auto"/>
                <w:sz w:val="20"/>
                <w:szCs w:val="20"/>
              </w:rPr>
            </w:pPr>
            <w:r w:rsidRPr="008F360D">
              <w:rPr>
                <w:rFonts w:ascii="Tahoma" w:hAnsi="Tahoma" w:cs="Tahoma"/>
                <w:color w:val="auto"/>
                <w:sz w:val="20"/>
                <w:szCs w:val="20"/>
                <w:lang w:val="ru-RU"/>
              </w:rPr>
              <w:t>действующий объект</w:t>
            </w:r>
          </w:p>
        </w:tc>
        <w:tc>
          <w:tcPr>
            <w:tcW w:w="1276" w:type="dxa"/>
            <w:tcBorders>
              <w:top w:val="single" w:sz="4" w:space="0" w:color="000000"/>
              <w:left w:val="single" w:sz="4" w:space="0" w:color="000000"/>
              <w:bottom w:val="single" w:sz="4" w:space="0" w:color="000000"/>
            </w:tcBorders>
            <w:shd w:val="clear" w:color="auto" w:fill="FFFFFF"/>
            <w:vAlign w:val="center"/>
          </w:tcPr>
          <w:p w14:paraId="4C5AB1CB"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w:t>
            </w:r>
          </w:p>
        </w:tc>
        <w:tc>
          <w:tcPr>
            <w:tcW w:w="1417" w:type="dxa"/>
            <w:tcBorders>
              <w:top w:val="single" w:sz="4" w:space="0" w:color="000000"/>
              <w:left w:val="single" w:sz="4" w:space="0" w:color="000000"/>
              <w:bottom w:val="single" w:sz="4" w:space="0" w:color="000000"/>
            </w:tcBorders>
            <w:shd w:val="clear" w:color="auto" w:fill="FFFFFF"/>
            <w:vAlign w:val="center"/>
          </w:tcPr>
          <w:p w14:paraId="60179257" w14:textId="286B2BF6" w:rsidR="00845457" w:rsidRPr="008F360D" w:rsidRDefault="00796FC4" w:rsidP="005E3A80">
            <w:pPr>
              <w:snapToGrid w:val="0"/>
              <w:jc w:val="center"/>
              <w:rPr>
                <w:rFonts w:ascii="Tahoma" w:hAnsi="Tahoma" w:cs="Tahoma"/>
                <w:color w:val="auto"/>
                <w:sz w:val="20"/>
                <w:szCs w:val="20"/>
              </w:rPr>
            </w:pPr>
            <w:r w:rsidRPr="008F360D">
              <w:rPr>
                <w:rFonts w:ascii="Tahoma" w:hAnsi="Tahoma" w:cs="Tahoma"/>
                <w:color w:val="auto"/>
                <w:sz w:val="20"/>
                <w:szCs w:val="20"/>
              </w:rPr>
              <w:t>8360</w:t>
            </w:r>
          </w:p>
        </w:tc>
        <w:tc>
          <w:tcPr>
            <w:tcW w:w="1560" w:type="dxa"/>
            <w:tcBorders>
              <w:top w:val="single" w:sz="4" w:space="0" w:color="000000"/>
              <w:left w:val="single" w:sz="4" w:space="0" w:color="000000"/>
              <w:bottom w:val="single" w:sz="4" w:space="0" w:color="000000"/>
            </w:tcBorders>
            <w:shd w:val="clear" w:color="auto" w:fill="FFFFFF"/>
            <w:vAlign w:val="center"/>
          </w:tcPr>
          <w:p w14:paraId="0355F65D"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w:t>
            </w:r>
          </w:p>
        </w:tc>
        <w:tc>
          <w:tcPr>
            <w:tcW w:w="2126" w:type="dxa"/>
            <w:tcBorders>
              <w:top w:val="single" w:sz="4" w:space="0" w:color="000000"/>
              <w:left w:val="single" w:sz="4" w:space="0" w:color="000000"/>
              <w:bottom w:val="single" w:sz="4" w:space="0" w:color="000000"/>
            </w:tcBorders>
            <w:shd w:val="clear" w:color="auto" w:fill="FFFFFF"/>
            <w:vAlign w:val="center"/>
          </w:tcPr>
          <w:p w14:paraId="13D910B3" w14:textId="70A19F59" w:rsidR="00845457" w:rsidRPr="008F360D" w:rsidRDefault="00845457" w:rsidP="005E3A80">
            <w:pPr>
              <w:snapToGrid w:val="0"/>
              <w:ind w:right="-108"/>
              <w:jc w:val="center"/>
              <w:rPr>
                <w:rFonts w:ascii="Tahoma" w:hAnsi="Tahoma" w:cs="Tahoma"/>
                <w:color w:val="auto"/>
                <w:sz w:val="20"/>
                <w:szCs w:val="20"/>
              </w:rPr>
            </w:pPr>
            <w:r w:rsidRPr="008F360D">
              <w:rPr>
                <w:rFonts w:ascii="Tahoma" w:hAnsi="Tahoma" w:cs="Tahoma"/>
                <w:color w:val="auto"/>
                <w:sz w:val="20"/>
                <w:szCs w:val="20"/>
              </w:rPr>
              <w:t>4896</w:t>
            </w:r>
            <w:r w:rsidR="00796FC4" w:rsidRPr="008F360D">
              <w:rPr>
                <w:rFonts w:ascii="Tahoma" w:hAnsi="Tahoma" w:cs="Tahoma"/>
                <w:color w:val="auto"/>
                <w:sz w:val="20"/>
                <w:szCs w:val="20"/>
                <w:lang w:val="ru-RU"/>
              </w:rPr>
              <w:t xml:space="preserve"> </w:t>
            </w:r>
            <w:r w:rsidR="00796FC4" w:rsidRPr="008F360D">
              <w:rPr>
                <w:rFonts w:ascii="Tahoma" w:hAnsi="Tahoma" w:cs="Tahoma"/>
                <w:color w:val="auto"/>
                <w:sz w:val="20"/>
                <w:szCs w:val="20"/>
              </w:rPr>
              <w:t>кв.</w:t>
            </w:r>
            <w:r w:rsidR="00796FC4" w:rsidRPr="008F360D">
              <w:rPr>
                <w:rFonts w:ascii="Tahoma" w:hAnsi="Tahoma" w:cs="Tahoma"/>
                <w:color w:val="auto"/>
                <w:sz w:val="20"/>
                <w:szCs w:val="20"/>
                <w:lang w:val="ru-RU"/>
              </w:rPr>
              <w:t xml:space="preserve"> </w:t>
            </w:r>
            <w:r w:rsidR="00796FC4" w:rsidRPr="008F360D">
              <w:rPr>
                <w:rFonts w:ascii="Tahoma" w:hAnsi="Tahoma" w:cs="Tahoma"/>
                <w:color w:val="auto"/>
                <w:sz w:val="20"/>
                <w:szCs w:val="20"/>
              </w:rPr>
              <w:t xml:space="preserve">м </w:t>
            </w:r>
            <w:r w:rsidR="005643ED" w:rsidRPr="008F360D">
              <w:rPr>
                <w:rFonts w:ascii="Tahoma" w:hAnsi="Tahoma" w:cs="Tahoma"/>
                <w:color w:val="auto"/>
                <w:sz w:val="20"/>
                <w:szCs w:val="20"/>
              </w:rPr>
              <w:br/>
            </w:r>
            <w:r w:rsidR="00796FC4" w:rsidRPr="008F360D">
              <w:rPr>
                <w:rFonts w:ascii="Tahoma" w:hAnsi="Tahoma" w:cs="Tahoma"/>
                <w:color w:val="auto"/>
                <w:sz w:val="20"/>
                <w:szCs w:val="20"/>
              </w:rPr>
              <w:t xml:space="preserve">торговой площади </w:t>
            </w:r>
            <w:r w:rsidRPr="008F360D">
              <w:rPr>
                <w:rFonts w:ascii="Tahoma" w:hAnsi="Tahoma" w:cs="Tahoma"/>
                <w:color w:val="auto"/>
                <w:sz w:val="20"/>
                <w:szCs w:val="20"/>
              </w:rPr>
              <w:t>*</w:t>
            </w:r>
          </w:p>
        </w:tc>
        <w:tc>
          <w:tcPr>
            <w:tcW w:w="1417" w:type="dxa"/>
            <w:tcBorders>
              <w:top w:val="single" w:sz="4" w:space="0" w:color="000000"/>
              <w:left w:val="single" w:sz="4" w:space="0" w:color="000000"/>
              <w:bottom w:val="single" w:sz="4" w:space="0" w:color="000000"/>
            </w:tcBorders>
            <w:shd w:val="clear" w:color="auto" w:fill="FFFFFF"/>
            <w:vAlign w:val="center"/>
          </w:tcPr>
          <w:p w14:paraId="09625E60"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w:t>
            </w:r>
          </w:p>
        </w:tc>
        <w:tc>
          <w:tcPr>
            <w:tcW w:w="2552" w:type="dxa"/>
            <w:tcBorders>
              <w:top w:val="single" w:sz="4" w:space="0" w:color="000000"/>
              <w:left w:val="single" w:sz="4" w:space="0" w:color="000000"/>
              <w:bottom w:val="single" w:sz="4" w:space="0" w:color="000000"/>
              <w:right w:val="single" w:sz="4" w:space="0" w:color="000000"/>
            </w:tcBorders>
            <w:shd w:val="clear" w:color="auto" w:fill="FFFFFF"/>
          </w:tcPr>
          <w:p w14:paraId="1DCB36F5" w14:textId="1057A9C4" w:rsidR="00845457" w:rsidRPr="008F360D" w:rsidRDefault="00796FC4" w:rsidP="005E3A80">
            <w:pPr>
              <w:snapToGrid w:val="0"/>
              <w:rPr>
                <w:rFonts w:ascii="Tahoma" w:hAnsi="Tahoma" w:cs="Tahoma"/>
                <w:color w:val="auto"/>
                <w:sz w:val="20"/>
                <w:szCs w:val="20"/>
                <w:lang w:val="ru-RU"/>
              </w:rPr>
            </w:pPr>
            <w:r w:rsidRPr="008F360D">
              <w:rPr>
                <w:rFonts w:ascii="Tahoma" w:hAnsi="Tahoma" w:cs="Tahoma"/>
                <w:color w:val="auto"/>
                <w:sz w:val="20"/>
                <w:szCs w:val="20"/>
                <w:lang w:val="ru-RU"/>
              </w:rPr>
              <w:t>все</w:t>
            </w:r>
            <w:r w:rsidR="00845457" w:rsidRPr="008F360D">
              <w:rPr>
                <w:rFonts w:ascii="Tahoma" w:hAnsi="Tahoma" w:cs="Tahoma"/>
                <w:color w:val="auto"/>
                <w:sz w:val="20"/>
                <w:szCs w:val="20"/>
                <w:lang w:val="ru-RU"/>
              </w:rPr>
              <w:t xml:space="preserve"> здания одноэтажные, кроме магазина по ул.</w:t>
            </w:r>
            <w:r w:rsidR="00617521" w:rsidRPr="008F360D">
              <w:rPr>
                <w:rFonts w:ascii="Tahoma" w:hAnsi="Tahoma" w:cs="Tahoma"/>
                <w:color w:val="auto"/>
                <w:sz w:val="20"/>
                <w:szCs w:val="20"/>
                <w:lang w:val="ru-RU"/>
              </w:rPr>
              <w:t> </w:t>
            </w:r>
            <w:r w:rsidR="00845457" w:rsidRPr="008F360D">
              <w:rPr>
                <w:rFonts w:ascii="Tahoma" w:hAnsi="Tahoma" w:cs="Tahoma"/>
                <w:color w:val="auto"/>
                <w:sz w:val="20"/>
                <w:szCs w:val="20"/>
                <w:lang w:val="ru-RU"/>
              </w:rPr>
              <w:t>Мира,30 (2 эт.)</w:t>
            </w:r>
          </w:p>
        </w:tc>
      </w:tr>
      <w:tr w:rsidR="004033AC" w:rsidRPr="008F360D" w14:paraId="29BCDC80" w14:textId="77777777" w:rsidTr="005643ED">
        <w:trPr>
          <w:trHeight w:val="20"/>
        </w:trPr>
        <w:tc>
          <w:tcPr>
            <w:tcW w:w="620" w:type="dxa"/>
            <w:tcBorders>
              <w:top w:val="single" w:sz="4" w:space="0" w:color="000000"/>
              <w:left w:val="single" w:sz="4" w:space="0" w:color="000000"/>
              <w:bottom w:val="single" w:sz="4" w:space="0" w:color="000000"/>
            </w:tcBorders>
            <w:shd w:val="clear" w:color="auto" w:fill="FFFFFF"/>
            <w:vAlign w:val="center"/>
          </w:tcPr>
          <w:p w14:paraId="0B4D996A" w14:textId="77777777" w:rsidR="00845457" w:rsidRPr="008F360D" w:rsidRDefault="00845457" w:rsidP="005E3A80">
            <w:pPr>
              <w:snapToGrid w:val="0"/>
              <w:rPr>
                <w:rFonts w:ascii="Tahoma" w:hAnsi="Tahoma" w:cs="Tahoma"/>
                <w:color w:val="auto"/>
                <w:sz w:val="20"/>
                <w:szCs w:val="20"/>
                <w:lang w:val="ru-RU"/>
              </w:rPr>
            </w:pPr>
            <w:r w:rsidRPr="008F360D">
              <w:rPr>
                <w:rFonts w:ascii="Tahoma" w:hAnsi="Tahoma" w:cs="Tahoma"/>
                <w:color w:val="auto"/>
                <w:sz w:val="20"/>
                <w:szCs w:val="20"/>
                <w:lang w:val="ru-RU"/>
              </w:rPr>
              <w:t>5.2</w:t>
            </w:r>
          </w:p>
        </w:tc>
        <w:tc>
          <w:tcPr>
            <w:tcW w:w="2607" w:type="dxa"/>
            <w:tcBorders>
              <w:top w:val="single" w:sz="4" w:space="0" w:color="000000"/>
              <w:left w:val="single" w:sz="4" w:space="0" w:color="000000"/>
              <w:bottom w:val="single" w:sz="4" w:space="0" w:color="000000"/>
            </w:tcBorders>
            <w:shd w:val="clear" w:color="auto" w:fill="FFFFFF"/>
          </w:tcPr>
          <w:p w14:paraId="3B032AC2" w14:textId="77777777" w:rsidR="00845457" w:rsidRPr="008F360D" w:rsidRDefault="00845457" w:rsidP="005E3A80">
            <w:pPr>
              <w:snapToGrid w:val="0"/>
              <w:rPr>
                <w:rFonts w:ascii="Tahoma" w:hAnsi="Tahoma" w:cs="Tahoma"/>
                <w:color w:val="auto"/>
                <w:sz w:val="20"/>
                <w:szCs w:val="20"/>
                <w:lang w:val="ru-RU"/>
              </w:rPr>
            </w:pPr>
            <w:r w:rsidRPr="008F360D">
              <w:rPr>
                <w:rFonts w:ascii="Tahoma" w:hAnsi="Tahoma" w:cs="Tahoma"/>
                <w:color w:val="auto"/>
                <w:sz w:val="20"/>
                <w:szCs w:val="20"/>
                <w:lang w:val="ru-RU"/>
              </w:rPr>
              <w:t>Торгово-ярмарочный комплекс</w:t>
            </w:r>
          </w:p>
        </w:tc>
        <w:tc>
          <w:tcPr>
            <w:tcW w:w="1559" w:type="dxa"/>
            <w:tcBorders>
              <w:top w:val="single" w:sz="4" w:space="0" w:color="000000"/>
              <w:left w:val="single" w:sz="4" w:space="0" w:color="000000"/>
              <w:bottom w:val="single" w:sz="4" w:space="0" w:color="000000"/>
            </w:tcBorders>
            <w:shd w:val="clear" w:color="auto" w:fill="FFFFFF"/>
          </w:tcPr>
          <w:p w14:paraId="038C379C" w14:textId="2A2D2126" w:rsidR="00845457" w:rsidRPr="008F360D" w:rsidRDefault="00796FC4" w:rsidP="005E3A80">
            <w:pPr>
              <w:snapToGrid w:val="0"/>
              <w:rPr>
                <w:rFonts w:ascii="Tahoma" w:hAnsi="Tahoma" w:cs="Tahoma"/>
                <w:color w:val="auto"/>
                <w:sz w:val="20"/>
                <w:szCs w:val="20"/>
                <w:lang w:val="ru-RU"/>
              </w:rPr>
            </w:pPr>
            <w:r w:rsidRPr="008F360D">
              <w:rPr>
                <w:rFonts w:ascii="Tahoma" w:hAnsi="Tahoma" w:cs="Tahoma"/>
                <w:color w:val="auto"/>
                <w:sz w:val="20"/>
                <w:szCs w:val="20"/>
                <w:lang w:val="ru-RU"/>
              </w:rPr>
              <w:t>действующий объект</w:t>
            </w:r>
          </w:p>
        </w:tc>
        <w:tc>
          <w:tcPr>
            <w:tcW w:w="1276" w:type="dxa"/>
            <w:tcBorders>
              <w:top w:val="single" w:sz="4" w:space="0" w:color="000000"/>
              <w:left w:val="single" w:sz="4" w:space="0" w:color="000000"/>
              <w:bottom w:val="single" w:sz="4" w:space="0" w:color="000000"/>
            </w:tcBorders>
            <w:shd w:val="clear" w:color="auto" w:fill="FFFFFF"/>
            <w:vAlign w:val="center"/>
          </w:tcPr>
          <w:p w14:paraId="353E1B10" w14:textId="77777777" w:rsidR="00845457" w:rsidRPr="008F360D" w:rsidRDefault="00845457" w:rsidP="005E3A80">
            <w:pPr>
              <w:snapToGrid w:val="0"/>
              <w:jc w:val="center"/>
              <w:rPr>
                <w:rFonts w:ascii="Tahoma" w:hAnsi="Tahoma" w:cs="Tahoma"/>
                <w:color w:val="auto"/>
                <w:sz w:val="20"/>
                <w:szCs w:val="20"/>
                <w:lang w:val="ru-RU"/>
              </w:rPr>
            </w:pPr>
            <w:r w:rsidRPr="008F360D">
              <w:rPr>
                <w:rFonts w:ascii="Tahoma" w:hAnsi="Tahoma" w:cs="Tahoma"/>
                <w:color w:val="auto"/>
                <w:sz w:val="20"/>
                <w:szCs w:val="20"/>
                <w:lang w:val="ru-RU"/>
              </w:rPr>
              <w:t>1</w:t>
            </w:r>
          </w:p>
        </w:tc>
        <w:tc>
          <w:tcPr>
            <w:tcW w:w="1417" w:type="dxa"/>
            <w:tcBorders>
              <w:top w:val="single" w:sz="4" w:space="0" w:color="000000"/>
              <w:left w:val="single" w:sz="4" w:space="0" w:color="000000"/>
              <w:bottom w:val="single" w:sz="4" w:space="0" w:color="000000"/>
            </w:tcBorders>
            <w:shd w:val="clear" w:color="auto" w:fill="FFFFFF"/>
            <w:vAlign w:val="center"/>
          </w:tcPr>
          <w:p w14:paraId="7DD34452" w14:textId="5CF4A2D5" w:rsidR="00845457" w:rsidRPr="008F360D" w:rsidRDefault="00796FC4" w:rsidP="005E3A80">
            <w:pPr>
              <w:snapToGrid w:val="0"/>
              <w:jc w:val="center"/>
              <w:rPr>
                <w:rFonts w:ascii="Tahoma" w:hAnsi="Tahoma" w:cs="Tahoma"/>
                <w:color w:val="auto"/>
                <w:sz w:val="20"/>
                <w:szCs w:val="20"/>
                <w:lang w:val="ru-RU"/>
              </w:rPr>
            </w:pPr>
            <w:r w:rsidRPr="008F360D">
              <w:rPr>
                <w:rFonts w:ascii="Tahoma" w:hAnsi="Tahoma" w:cs="Tahoma"/>
                <w:color w:val="auto"/>
                <w:sz w:val="20"/>
                <w:szCs w:val="20"/>
                <w:lang w:val="ru-RU"/>
              </w:rPr>
              <w:t>319</w:t>
            </w:r>
          </w:p>
        </w:tc>
        <w:tc>
          <w:tcPr>
            <w:tcW w:w="1560" w:type="dxa"/>
            <w:tcBorders>
              <w:top w:val="single" w:sz="4" w:space="0" w:color="000000"/>
              <w:left w:val="single" w:sz="4" w:space="0" w:color="000000"/>
              <w:bottom w:val="single" w:sz="4" w:space="0" w:color="000000"/>
            </w:tcBorders>
            <w:shd w:val="clear" w:color="auto" w:fill="FFFFFF"/>
            <w:vAlign w:val="center"/>
          </w:tcPr>
          <w:p w14:paraId="2CF10795" w14:textId="77777777" w:rsidR="00845457" w:rsidRPr="008F360D" w:rsidRDefault="00845457" w:rsidP="005E3A80">
            <w:pPr>
              <w:snapToGrid w:val="0"/>
              <w:jc w:val="center"/>
              <w:rPr>
                <w:rFonts w:ascii="Tahoma" w:hAnsi="Tahoma" w:cs="Tahoma"/>
                <w:color w:val="auto"/>
                <w:sz w:val="20"/>
                <w:szCs w:val="20"/>
                <w:lang w:val="ru-RU"/>
              </w:rPr>
            </w:pPr>
            <w:r w:rsidRPr="008F360D">
              <w:rPr>
                <w:rFonts w:ascii="Tahoma" w:hAnsi="Tahoma" w:cs="Tahoma"/>
                <w:color w:val="auto"/>
                <w:sz w:val="20"/>
                <w:szCs w:val="20"/>
                <w:lang w:val="ru-RU"/>
              </w:rPr>
              <w:t>-</w:t>
            </w:r>
          </w:p>
        </w:tc>
        <w:tc>
          <w:tcPr>
            <w:tcW w:w="2126" w:type="dxa"/>
            <w:tcBorders>
              <w:top w:val="single" w:sz="4" w:space="0" w:color="000000"/>
              <w:left w:val="single" w:sz="4" w:space="0" w:color="000000"/>
              <w:bottom w:val="single" w:sz="4" w:space="0" w:color="000000"/>
            </w:tcBorders>
            <w:shd w:val="clear" w:color="auto" w:fill="FFFFFF"/>
            <w:vAlign w:val="center"/>
          </w:tcPr>
          <w:p w14:paraId="35BCBA78" w14:textId="5DEDE7BD" w:rsidR="00845457" w:rsidRPr="008F360D" w:rsidRDefault="00845457" w:rsidP="005E3A80">
            <w:pPr>
              <w:snapToGrid w:val="0"/>
              <w:jc w:val="center"/>
              <w:rPr>
                <w:rFonts w:ascii="Tahoma" w:hAnsi="Tahoma" w:cs="Tahoma"/>
                <w:color w:val="auto"/>
                <w:sz w:val="20"/>
                <w:szCs w:val="20"/>
                <w:lang w:val="ru-RU"/>
              </w:rPr>
            </w:pPr>
            <w:r w:rsidRPr="008F360D">
              <w:rPr>
                <w:rFonts w:ascii="Tahoma" w:hAnsi="Tahoma" w:cs="Tahoma"/>
                <w:color w:val="auto"/>
                <w:sz w:val="20"/>
                <w:szCs w:val="20"/>
                <w:lang w:val="ru-RU"/>
              </w:rPr>
              <w:t>130</w:t>
            </w:r>
            <w:r w:rsidR="00796FC4" w:rsidRPr="008F360D">
              <w:rPr>
                <w:rFonts w:ascii="Tahoma" w:hAnsi="Tahoma" w:cs="Tahoma"/>
                <w:color w:val="auto"/>
                <w:sz w:val="20"/>
                <w:szCs w:val="20"/>
                <w:lang w:val="ru-RU"/>
              </w:rPr>
              <w:t xml:space="preserve"> кв. м </w:t>
            </w:r>
            <w:r w:rsidR="005643ED" w:rsidRPr="008F360D">
              <w:rPr>
                <w:rFonts w:ascii="Tahoma" w:hAnsi="Tahoma" w:cs="Tahoma"/>
                <w:color w:val="auto"/>
                <w:sz w:val="20"/>
                <w:szCs w:val="20"/>
                <w:lang w:val="ru-RU"/>
              </w:rPr>
              <w:br/>
            </w:r>
            <w:r w:rsidR="00796FC4" w:rsidRPr="008F360D">
              <w:rPr>
                <w:rFonts w:ascii="Tahoma" w:hAnsi="Tahoma" w:cs="Tahoma"/>
                <w:color w:val="auto"/>
                <w:sz w:val="20"/>
                <w:szCs w:val="20"/>
                <w:lang w:val="ru-RU"/>
              </w:rPr>
              <w:t xml:space="preserve">торговой площади </w:t>
            </w:r>
            <w:r w:rsidRPr="008F360D">
              <w:rPr>
                <w:rFonts w:ascii="Tahoma" w:hAnsi="Tahoma" w:cs="Tahoma"/>
                <w:color w:val="auto"/>
                <w:sz w:val="20"/>
                <w:szCs w:val="20"/>
                <w:lang w:val="ru-RU"/>
              </w:rPr>
              <w:t>*</w:t>
            </w:r>
          </w:p>
        </w:tc>
        <w:tc>
          <w:tcPr>
            <w:tcW w:w="1417" w:type="dxa"/>
            <w:tcBorders>
              <w:top w:val="single" w:sz="4" w:space="0" w:color="000000"/>
              <w:left w:val="single" w:sz="4" w:space="0" w:color="000000"/>
              <w:bottom w:val="single" w:sz="4" w:space="0" w:color="000000"/>
            </w:tcBorders>
            <w:shd w:val="clear" w:color="auto" w:fill="FFFFFF"/>
            <w:vAlign w:val="center"/>
          </w:tcPr>
          <w:p w14:paraId="244A512E" w14:textId="77777777" w:rsidR="00845457" w:rsidRPr="008F360D" w:rsidRDefault="00845457" w:rsidP="005E3A80">
            <w:pPr>
              <w:snapToGrid w:val="0"/>
              <w:jc w:val="center"/>
              <w:rPr>
                <w:rFonts w:ascii="Tahoma" w:hAnsi="Tahoma" w:cs="Tahoma"/>
                <w:color w:val="auto"/>
                <w:sz w:val="20"/>
                <w:szCs w:val="20"/>
                <w:lang w:val="ru-RU"/>
              </w:rPr>
            </w:pPr>
            <w:r w:rsidRPr="008F360D">
              <w:rPr>
                <w:rFonts w:ascii="Tahoma" w:hAnsi="Tahoma" w:cs="Tahoma"/>
                <w:color w:val="auto"/>
                <w:sz w:val="20"/>
                <w:szCs w:val="20"/>
                <w:lang w:val="ru-RU"/>
              </w:rPr>
              <w:t>-</w:t>
            </w:r>
          </w:p>
        </w:tc>
        <w:tc>
          <w:tcPr>
            <w:tcW w:w="2552" w:type="dxa"/>
            <w:tcBorders>
              <w:top w:val="single" w:sz="4" w:space="0" w:color="000000"/>
              <w:left w:val="single" w:sz="4" w:space="0" w:color="000000"/>
              <w:bottom w:val="single" w:sz="4" w:space="0" w:color="000000"/>
              <w:right w:val="single" w:sz="4" w:space="0" w:color="000000"/>
            </w:tcBorders>
            <w:shd w:val="clear" w:color="auto" w:fill="FFFFFF"/>
          </w:tcPr>
          <w:p w14:paraId="52192568" w14:textId="77777777" w:rsidR="00845457" w:rsidRPr="008F360D" w:rsidRDefault="00845457" w:rsidP="005E3A80">
            <w:pPr>
              <w:snapToGrid w:val="0"/>
              <w:rPr>
                <w:rFonts w:ascii="Tahoma" w:hAnsi="Tahoma" w:cs="Tahoma"/>
                <w:color w:val="auto"/>
                <w:sz w:val="20"/>
                <w:szCs w:val="20"/>
                <w:lang w:val="ru-RU"/>
              </w:rPr>
            </w:pPr>
          </w:p>
        </w:tc>
      </w:tr>
      <w:tr w:rsidR="004033AC" w:rsidRPr="008F360D" w14:paraId="18019B8E" w14:textId="77777777" w:rsidTr="005643ED">
        <w:trPr>
          <w:trHeight w:val="20"/>
        </w:trPr>
        <w:tc>
          <w:tcPr>
            <w:tcW w:w="620" w:type="dxa"/>
            <w:tcBorders>
              <w:top w:val="single" w:sz="4" w:space="0" w:color="000000"/>
              <w:left w:val="single" w:sz="4" w:space="0" w:color="000000"/>
              <w:bottom w:val="single" w:sz="4" w:space="0" w:color="000000"/>
            </w:tcBorders>
            <w:shd w:val="clear" w:color="auto" w:fill="FFFFFF"/>
            <w:vAlign w:val="center"/>
          </w:tcPr>
          <w:p w14:paraId="4D63EC8C" w14:textId="77777777" w:rsidR="00845457" w:rsidRPr="008F360D" w:rsidRDefault="00845457" w:rsidP="005E3A80">
            <w:pPr>
              <w:snapToGrid w:val="0"/>
              <w:rPr>
                <w:rFonts w:ascii="Tahoma" w:hAnsi="Tahoma" w:cs="Tahoma"/>
                <w:color w:val="auto"/>
                <w:sz w:val="20"/>
                <w:szCs w:val="20"/>
                <w:lang w:val="ru-RU"/>
              </w:rPr>
            </w:pPr>
            <w:r w:rsidRPr="008F360D">
              <w:rPr>
                <w:rFonts w:ascii="Tahoma" w:hAnsi="Tahoma" w:cs="Tahoma"/>
                <w:color w:val="auto"/>
                <w:sz w:val="20"/>
                <w:szCs w:val="20"/>
                <w:lang w:val="ru-RU"/>
              </w:rPr>
              <w:t>6</w:t>
            </w:r>
          </w:p>
        </w:tc>
        <w:tc>
          <w:tcPr>
            <w:tcW w:w="14514" w:type="dxa"/>
            <w:gridSpan w:val="8"/>
            <w:tcBorders>
              <w:top w:val="single" w:sz="4" w:space="0" w:color="000000"/>
              <w:left w:val="single" w:sz="4" w:space="0" w:color="000000"/>
              <w:bottom w:val="single" w:sz="4" w:space="0" w:color="000000"/>
              <w:right w:val="single" w:sz="4" w:space="0" w:color="000000"/>
            </w:tcBorders>
            <w:shd w:val="clear" w:color="auto" w:fill="FFFFFF"/>
            <w:vAlign w:val="center"/>
          </w:tcPr>
          <w:p w14:paraId="0D768CBB" w14:textId="77777777" w:rsidR="00845457" w:rsidRPr="008F360D" w:rsidRDefault="00845457" w:rsidP="005E3A80">
            <w:pPr>
              <w:snapToGrid w:val="0"/>
              <w:spacing w:before="20" w:after="20"/>
              <w:jc w:val="center"/>
              <w:rPr>
                <w:rFonts w:ascii="Tahoma" w:hAnsi="Tahoma" w:cs="Tahoma"/>
                <w:bCs/>
                <w:color w:val="auto"/>
                <w:sz w:val="20"/>
                <w:szCs w:val="20"/>
              </w:rPr>
            </w:pPr>
            <w:r w:rsidRPr="008F360D">
              <w:rPr>
                <w:rFonts w:ascii="Tahoma" w:hAnsi="Tahoma" w:cs="Tahoma"/>
                <w:color w:val="auto"/>
                <w:sz w:val="20"/>
                <w:szCs w:val="20"/>
                <w:lang w:val="ru-RU"/>
              </w:rPr>
              <w:t xml:space="preserve">Предприятия </w:t>
            </w:r>
            <w:r w:rsidRPr="008F360D">
              <w:rPr>
                <w:rFonts w:ascii="Tahoma" w:hAnsi="Tahoma" w:cs="Tahoma"/>
                <w:bCs/>
                <w:color w:val="auto"/>
                <w:sz w:val="20"/>
                <w:szCs w:val="20"/>
                <w:lang w:val="ru-RU"/>
              </w:rPr>
              <w:t>общественного</w:t>
            </w:r>
            <w:r w:rsidRPr="008F360D">
              <w:rPr>
                <w:rFonts w:ascii="Tahoma" w:hAnsi="Tahoma" w:cs="Tahoma"/>
                <w:color w:val="auto"/>
                <w:sz w:val="20"/>
                <w:szCs w:val="20"/>
                <w:lang w:val="ru-RU"/>
              </w:rPr>
              <w:t xml:space="preserve"> питани</w:t>
            </w:r>
            <w:r w:rsidRPr="008F360D">
              <w:rPr>
                <w:rFonts w:ascii="Tahoma" w:hAnsi="Tahoma" w:cs="Tahoma"/>
                <w:bCs/>
                <w:color w:val="auto"/>
                <w:sz w:val="20"/>
                <w:szCs w:val="20"/>
              </w:rPr>
              <w:t>я</w:t>
            </w:r>
          </w:p>
        </w:tc>
      </w:tr>
      <w:tr w:rsidR="004033AC" w:rsidRPr="008F360D" w14:paraId="7470328A" w14:textId="77777777" w:rsidTr="005643ED">
        <w:trPr>
          <w:trHeight w:val="20"/>
        </w:trPr>
        <w:tc>
          <w:tcPr>
            <w:tcW w:w="620" w:type="dxa"/>
            <w:tcBorders>
              <w:top w:val="single" w:sz="4" w:space="0" w:color="000000"/>
              <w:left w:val="single" w:sz="4" w:space="0" w:color="000000"/>
              <w:bottom w:val="single" w:sz="4" w:space="0" w:color="000000"/>
            </w:tcBorders>
            <w:shd w:val="clear" w:color="auto" w:fill="FFFFFF"/>
            <w:vAlign w:val="center"/>
          </w:tcPr>
          <w:p w14:paraId="10B96437"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6.1</w:t>
            </w:r>
          </w:p>
        </w:tc>
        <w:tc>
          <w:tcPr>
            <w:tcW w:w="2607" w:type="dxa"/>
            <w:tcBorders>
              <w:top w:val="single" w:sz="4" w:space="0" w:color="000000"/>
              <w:left w:val="single" w:sz="4" w:space="0" w:color="000000"/>
              <w:bottom w:val="single" w:sz="4" w:space="0" w:color="000000"/>
            </w:tcBorders>
            <w:shd w:val="clear" w:color="auto" w:fill="FFFFFF"/>
          </w:tcPr>
          <w:p w14:paraId="33464C5A" w14:textId="77777777" w:rsidR="00845457" w:rsidRPr="008F360D" w:rsidRDefault="00845457" w:rsidP="005E3A80">
            <w:pPr>
              <w:snapToGrid w:val="0"/>
              <w:rPr>
                <w:rFonts w:ascii="Tahoma" w:hAnsi="Tahoma" w:cs="Tahoma"/>
                <w:bCs/>
                <w:color w:val="auto"/>
                <w:sz w:val="20"/>
                <w:szCs w:val="20"/>
              </w:rPr>
            </w:pPr>
            <w:r w:rsidRPr="008F360D">
              <w:rPr>
                <w:rFonts w:ascii="Tahoma" w:hAnsi="Tahoma" w:cs="Tahoma"/>
                <w:bCs/>
                <w:color w:val="auto"/>
                <w:sz w:val="20"/>
                <w:szCs w:val="20"/>
              </w:rPr>
              <w:t>Столовая</w:t>
            </w:r>
          </w:p>
        </w:tc>
        <w:tc>
          <w:tcPr>
            <w:tcW w:w="1559" w:type="dxa"/>
            <w:tcBorders>
              <w:top w:val="single" w:sz="4" w:space="0" w:color="000000"/>
              <w:left w:val="single" w:sz="4" w:space="0" w:color="000000"/>
              <w:bottom w:val="single" w:sz="4" w:space="0" w:color="000000"/>
            </w:tcBorders>
            <w:shd w:val="clear" w:color="auto" w:fill="FFFFFF"/>
          </w:tcPr>
          <w:p w14:paraId="2AEBDF48" w14:textId="12A7B425" w:rsidR="00845457" w:rsidRPr="008F360D" w:rsidRDefault="00796FC4" w:rsidP="005E3A80">
            <w:pPr>
              <w:snapToGrid w:val="0"/>
              <w:rPr>
                <w:rFonts w:ascii="Tahoma" w:hAnsi="Tahoma" w:cs="Tahoma"/>
                <w:bCs/>
                <w:color w:val="auto"/>
                <w:sz w:val="20"/>
                <w:szCs w:val="20"/>
              </w:rPr>
            </w:pPr>
            <w:r w:rsidRPr="008F360D">
              <w:rPr>
                <w:rFonts w:ascii="Tahoma" w:hAnsi="Tahoma" w:cs="Tahoma"/>
                <w:color w:val="auto"/>
                <w:sz w:val="20"/>
                <w:szCs w:val="20"/>
                <w:lang w:val="ru-RU"/>
              </w:rPr>
              <w:t>действующий объект</w:t>
            </w:r>
          </w:p>
        </w:tc>
        <w:tc>
          <w:tcPr>
            <w:tcW w:w="1276" w:type="dxa"/>
            <w:tcBorders>
              <w:top w:val="single" w:sz="4" w:space="0" w:color="000000"/>
              <w:left w:val="single" w:sz="4" w:space="0" w:color="000000"/>
              <w:bottom w:val="single" w:sz="4" w:space="0" w:color="000000"/>
            </w:tcBorders>
            <w:shd w:val="clear" w:color="auto" w:fill="FFFFFF"/>
            <w:vAlign w:val="center"/>
          </w:tcPr>
          <w:p w14:paraId="35E184AE" w14:textId="77777777" w:rsidR="00845457" w:rsidRPr="008F360D" w:rsidRDefault="00845457" w:rsidP="005E3A80">
            <w:pPr>
              <w:snapToGrid w:val="0"/>
              <w:jc w:val="center"/>
              <w:rPr>
                <w:rFonts w:ascii="Tahoma" w:hAnsi="Tahoma" w:cs="Tahoma"/>
                <w:bCs/>
                <w:color w:val="auto"/>
                <w:sz w:val="20"/>
                <w:szCs w:val="20"/>
              </w:rPr>
            </w:pPr>
            <w:r w:rsidRPr="008F360D">
              <w:rPr>
                <w:rFonts w:ascii="Tahoma" w:hAnsi="Tahoma" w:cs="Tahoma"/>
                <w:bCs/>
                <w:color w:val="auto"/>
                <w:sz w:val="20"/>
                <w:szCs w:val="20"/>
              </w:rPr>
              <w:t>1</w:t>
            </w:r>
          </w:p>
        </w:tc>
        <w:tc>
          <w:tcPr>
            <w:tcW w:w="1417" w:type="dxa"/>
            <w:tcBorders>
              <w:top w:val="single" w:sz="4" w:space="0" w:color="000000"/>
              <w:left w:val="single" w:sz="4" w:space="0" w:color="000000"/>
              <w:bottom w:val="single" w:sz="4" w:space="0" w:color="000000"/>
            </w:tcBorders>
            <w:shd w:val="clear" w:color="auto" w:fill="FFFFFF"/>
            <w:vAlign w:val="center"/>
          </w:tcPr>
          <w:p w14:paraId="05927C2B" w14:textId="08BC0600" w:rsidR="00845457" w:rsidRPr="008F360D" w:rsidRDefault="00796FC4" w:rsidP="005E3A80">
            <w:pPr>
              <w:snapToGrid w:val="0"/>
              <w:jc w:val="center"/>
              <w:rPr>
                <w:rFonts w:ascii="Tahoma" w:hAnsi="Tahoma" w:cs="Tahoma"/>
                <w:bCs/>
                <w:color w:val="auto"/>
                <w:sz w:val="20"/>
                <w:szCs w:val="20"/>
              </w:rPr>
            </w:pPr>
            <w:r w:rsidRPr="008F360D">
              <w:rPr>
                <w:rFonts w:ascii="Tahoma" w:hAnsi="Tahoma" w:cs="Tahoma"/>
                <w:bCs/>
                <w:color w:val="auto"/>
                <w:sz w:val="20"/>
                <w:szCs w:val="20"/>
              </w:rPr>
              <w:t>2211</w:t>
            </w:r>
          </w:p>
        </w:tc>
        <w:tc>
          <w:tcPr>
            <w:tcW w:w="1560" w:type="dxa"/>
            <w:tcBorders>
              <w:top w:val="single" w:sz="4" w:space="0" w:color="000000"/>
              <w:left w:val="single" w:sz="4" w:space="0" w:color="000000"/>
              <w:bottom w:val="single" w:sz="4" w:space="0" w:color="000000"/>
            </w:tcBorders>
            <w:shd w:val="clear" w:color="auto" w:fill="FFFFFF"/>
            <w:vAlign w:val="center"/>
          </w:tcPr>
          <w:p w14:paraId="5FB239B6" w14:textId="77777777" w:rsidR="00845457" w:rsidRPr="008F360D" w:rsidRDefault="00845457" w:rsidP="005E3A80">
            <w:pPr>
              <w:snapToGrid w:val="0"/>
              <w:jc w:val="center"/>
              <w:rPr>
                <w:rFonts w:ascii="Tahoma" w:hAnsi="Tahoma" w:cs="Tahoma"/>
                <w:bCs/>
                <w:color w:val="auto"/>
                <w:sz w:val="20"/>
                <w:szCs w:val="20"/>
              </w:rPr>
            </w:pPr>
            <w:r w:rsidRPr="008F360D">
              <w:rPr>
                <w:rFonts w:ascii="Tahoma" w:hAnsi="Tahoma" w:cs="Tahoma"/>
                <w:bCs/>
                <w:color w:val="auto"/>
                <w:sz w:val="20"/>
                <w:szCs w:val="20"/>
              </w:rPr>
              <w:t>-</w:t>
            </w:r>
          </w:p>
        </w:tc>
        <w:tc>
          <w:tcPr>
            <w:tcW w:w="2126" w:type="dxa"/>
            <w:tcBorders>
              <w:top w:val="single" w:sz="4" w:space="0" w:color="000000"/>
              <w:left w:val="single" w:sz="4" w:space="0" w:color="000000"/>
              <w:bottom w:val="single" w:sz="4" w:space="0" w:color="000000"/>
            </w:tcBorders>
            <w:shd w:val="clear" w:color="auto" w:fill="FFFFFF"/>
            <w:vAlign w:val="center"/>
          </w:tcPr>
          <w:p w14:paraId="535CEEE1" w14:textId="38DC0A36" w:rsidR="00845457" w:rsidRPr="008F360D" w:rsidRDefault="00845457" w:rsidP="005E3A80">
            <w:pPr>
              <w:snapToGrid w:val="0"/>
              <w:jc w:val="center"/>
              <w:rPr>
                <w:rFonts w:ascii="Tahoma" w:hAnsi="Tahoma" w:cs="Tahoma"/>
                <w:bCs/>
                <w:color w:val="auto"/>
                <w:sz w:val="20"/>
                <w:szCs w:val="20"/>
              </w:rPr>
            </w:pPr>
            <w:r w:rsidRPr="008F360D">
              <w:rPr>
                <w:rFonts w:ascii="Tahoma" w:hAnsi="Tahoma" w:cs="Tahoma"/>
                <w:bCs/>
                <w:color w:val="auto"/>
                <w:sz w:val="20"/>
                <w:szCs w:val="20"/>
              </w:rPr>
              <w:t>75</w:t>
            </w:r>
            <w:r w:rsidR="00796FC4" w:rsidRPr="008F360D">
              <w:rPr>
                <w:rFonts w:ascii="Tahoma" w:hAnsi="Tahoma" w:cs="Tahoma"/>
                <w:bCs/>
                <w:color w:val="auto"/>
                <w:sz w:val="20"/>
                <w:szCs w:val="20"/>
                <w:lang w:val="ru-RU"/>
              </w:rPr>
              <w:t xml:space="preserve"> </w:t>
            </w:r>
            <w:r w:rsidR="00796FC4" w:rsidRPr="008F360D">
              <w:rPr>
                <w:rFonts w:ascii="Tahoma" w:hAnsi="Tahoma" w:cs="Tahoma"/>
                <w:bCs/>
                <w:color w:val="auto"/>
                <w:sz w:val="20"/>
                <w:szCs w:val="20"/>
              </w:rPr>
              <w:t xml:space="preserve">мест </w:t>
            </w:r>
            <w:r w:rsidRPr="008F360D">
              <w:rPr>
                <w:rFonts w:ascii="Tahoma" w:hAnsi="Tahoma" w:cs="Tahoma"/>
                <w:bCs/>
                <w:color w:val="auto"/>
                <w:sz w:val="20"/>
                <w:szCs w:val="20"/>
              </w:rPr>
              <w:t>*</w:t>
            </w:r>
          </w:p>
        </w:tc>
        <w:tc>
          <w:tcPr>
            <w:tcW w:w="1417" w:type="dxa"/>
            <w:tcBorders>
              <w:top w:val="single" w:sz="4" w:space="0" w:color="000000"/>
              <w:left w:val="single" w:sz="4" w:space="0" w:color="000000"/>
              <w:bottom w:val="single" w:sz="4" w:space="0" w:color="000000"/>
            </w:tcBorders>
            <w:shd w:val="clear" w:color="auto" w:fill="FFFFFF"/>
            <w:vAlign w:val="center"/>
          </w:tcPr>
          <w:p w14:paraId="2F451FEE" w14:textId="77777777" w:rsidR="00845457" w:rsidRPr="008F360D" w:rsidRDefault="00845457" w:rsidP="005E3A80">
            <w:pPr>
              <w:snapToGrid w:val="0"/>
              <w:jc w:val="center"/>
              <w:rPr>
                <w:rFonts w:ascii="Tahoma" w:hAnsi="Tahoma" w:cs="Tahoma"/>
                <w:bCs/>
                <w:color w:val="auto"/>
                <w:sz w:val="20"/>
                <w:szCs w:val="20"/>
              </w:rPr>
            </w:pPr>
            <w:r w:rsidRPr="008F360D">
              <w:rPr>
                <w:rFonts w:ascii="Tahoma" w:hAnsi="Tahoma" w:cs="Tahoma"/>
                <w:bCs/>
                <w:color w:val="auto"/>
                <w:sz w:val="20"/>
                <w:szCs w:val="20"/>
              </w:rPr>
              <w:t>-</w:t>
            </w:r>
          </w:p>
        </w:tc>
        <w:tc>
          <w:tcPr>
            <w:tcW w:w="2552" w:type="dxa"/>
            <w:tcBorders>
              <w:top w:val="single" w:sz="4" w:space="0" w:color="000000"/>
              <w:left w:val="single" w:sz="4" w:space="0" w:color="000000"/>
              <w:bottom w:val="single" w:sz="4" w:space="0" w:color="000000"/>
              <w:right w:val="single" w:sz="4" w:space="0" w:color="000000"/>
            </w:tcBorders>
            <w:shd w:val="clear" w:color="auto" w:fill="FFFFFF"/>
          </w:tcPr>
          <w:p w14:paraId="09E6C069" w14:textId="77777777" w:rsidR="00845457" w:rsidRPr="008F360D" w:rsidRDefault="00845457" w:rsidP="005E3A80">
            <w:pPr>
              <w:snapToGrid w:val="0"/>
              <w:rPr>
                <w:rFonts w:ascii="Tahoma" w:hAnsi="Tahoma" w:cs="Tahoma"/>
                <w:bCs/>
                <w:color w:val="auto"/>
                <w:sz w:val="20"/>
                <w:szCs w:val="20"/>
              </w:rPr>
            </w:pPr>
            <w:r w:rsidRPr="008F360D">
              <w:rPr>
                <w:rFonts w:ascii="Tahoma" w:hAnsi="Tahoma" w:cs="Tahoma"/>
                <w:bCs/>
                <w:color w:val="auto"/>
                <w:sz w:val="20"/>
                <w:szCs w:val="20"/>
              </w:rPr>
              <w:t>5 объектов</w:t>
            </w:r>
          </w:p>
        </w:tc>
      </w:tr>
      <w:tr w:rsidR="004033AC" w:rsidRPr="008F360D" w14:paraId="162CEF22" w14:textId="77777777" w:rsidTr="005643ED">
        <w:trPr>
          <w:trHeight w:val="20"/>
        </w:trPr>
        <w:tc>
          <w:tcPr>
            <w:tcW w:w="620" w:type="dxa"/>
            <w:tcBorders>
              <w:top w:val="single" w:sz="4" w:space="0" w:color="000000"/>
              <w:left w:val="single" w:sz="4" w:space="0" w:color="000000"/>
              <w:bottom w:val="single" w:sz="4" w:space="0" w:color="000000"/>
            </w:tcBorders>
            <w:shd w:val="clear" w:color="auto" w:fill="FFFFFF"/>
            <w:vAlign w:val="center"/>
          </w:tcPr>
          <w:p w14:paraId="0F4FD365"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6.2</w:t>
            </w:r>
          </w:p>
        </w:tc>
        <w:tc>
          <w:tcPr>
            <w:tcW w:w="2607" w:type="dxa"/>
            <w:tcBorders>
              <w:top w:val="single" w:sz="4" w:space="0" w:color="000000"/>
              <w:left w:val="single" w:sz="4" w:space="0" w:color="000000"/>
              <w:bottom w:val="single" w:sz="4" w:space="0" w:color="000000"/>
            </w:tcBorders>
            <w:shd w:val="clear" w:color="auto" w:fill="FFFFFF"/>
          </w:tcPr>
          <w:p w14:paraId="046D7587" w14:textId="77777777" w:rsidR="00845457" w:rsidRPr="008F360D" w:rsidRDefault="00845457" w:rsidP="005E3A80">
            <w:pPr>
              <w:snapToGrid w:val="0"/>
              <w:rPr>
                <w:rFonts w:ascii="Tahoma" w:hAnsi="Tahoma" w:cs="Tahoma"/>
                <w:bCs/>
                <w:color w:val="auto"/>
                <w:sz w:val="20"/>
                <w:szCs w:val="20"/>
              </w:rPr>
            </w:pPr>
            <w:r w:rsidRPr="008F360D">
              <w:rPr>
                <w:rFonts w:ascii="Tahoma" w:hAnsi="Tahoma" w:cs="Tahoma"/>
                <w:bCs/>
                <w:color w:val="auto"/>
                <w:sz w:val="20"/>
                <w:szCs w:val="20"/>
              </w:rPr>
              <w:t>Кафе</w:t>
            </w:r>
          </w:p>
        </w:tc>
        <w:tc>
          <w:tcPr>
            <w:tcW w:w="1559" w:type="dxa"/>
            <w:tcBorders>
              <w:top w:val="single" w:sz="4" w:space="0" w:color="000000"/>
              <w:left w:val="single" w:sz="4" w:space="0" w:color="000000"/>
              <w:bottom w:val="single" w:sz="4" w:space="0" w:color="000000"/>
            </w:tcBorders>
            <w:shd w:val="clear" w:color="auto" w:fill="FFFFFF"/>
          </w:tcPr>
          <w:p w14:paraId="7642797B" w14:textId="6B019B99" w:rsidR="00845457" w:rsidRPr="008F360D" w:rsidRDefault="00796FC4" w:rsidP="005E3A80">
            <w:pPr>
              <w:snapToGrid w:val="0"/>
              <w:rPr>
                <w:rFonts w:ascii="Tahoma" w:hAnsi="Tahoma" w:cs="Tahoma"/>
                <w:bCs/>
                <w:color w:val="auto"/>
                <w:sz w:val="20"/>
                <w:szCs w:val="20"/>
              </w:rPr>
            </w:pPr>
            <w:r w:rsidRPr="008F360D">
              <w:rPr>
                <w:rFonts w:ascii="Tahoma" w:hAnsi="Tahoma" w:cs="Tahoma"/>
                <w:color w:val="auto"/>
                <w:sz w:val="20"/>
                <w:szCs w:val="20"/>
                <w:lang w:val="ru-RU"/>
              </w:rPr>
              <w:t>действующий объект</w:t>
            </w:r>
          </w:p>
        </w:tc>
        <w:tc>
          <w:tcPr>
            <w:tcW w:w="1276" w:type="dxa"/>
            <w:tcBorders>
              <w:top w:val="single" w:sz="4" w:space="0" w:color="000000"/>
              <w:left w:val="single" w:sz="4" w:space="0" w:color="000000"/>
              <w:bottom w:val="single" w:sz="4" w:space="0" w:color="000000"/>
            </w:tcBorders>
            <w:shd w:val="clear" w:color="auto" w:fill="FFFFFF"/>
            <w:vAlign w:val="center"/>
          </w:tcPr>
          <w:p w14:paraId="6F3B61C9" w14:textId="77777777" w:rsidR="00845457" w:rsidRPr="008F360D" w:rsidRDefault="00845457" w:rsidP="005E3A80">
            <w:pPr>
              <w:snapToGrid w:val="0"/>
              <w:jc w:val="center"/>
              <w:rPr>
                <w:rFonts w:ascii="Tahoma" w:hAnsi="Tahoma" w:cs="Tahoma"/>
                <w:bCs/>
                <w:color w:val="auto"/>
                <w:sz w:val="20"/>
                <w:szCs w:val="20"/>
              </w:rPr>
            </w:pPr>
            <w:r w:rsidRPr="008F360D">
              <w:rPr>
                <w:rFonts w:ascii="Tahoma" w:hAnsi="Tahoma" w:cs="Tahoma"/>
                <w:bCs/>
                <w:color w:val="auto"/>
                <w:sz w:val="20"/>
                <w:szCs w:val="20"/>
              </w:rPr>
              <w:t>1</w:t>
            </w:r>
          </w:p>
        </w:tc>
        <w:tc>
          <w:tcPr>
            <w:tcW w:w="1417" w:type="dxa"/>
            <w:tcBorders>
              <w:top w:val="single" w:sz="4" w:space="0" w:color="000000"/>
              <w:left w:val="single" w:sz="4" w:space="0" w:color="000000"/>
              <w:bottom w:val="single" w:sz="4" w:space="0" w:color="000000"/>
            </w:tcBorders>
            <w:shd w:val="clear" w:color="auto" w:fill="FFFFFF"/>
            <w:vAlign w:val="center"/>
          </w:tcPr>
          <w:p w14:paraId="69E0DC1C" w14:textId="6A863550" w:rsidR="00845457" w:rsidRPr="008F360D" w:rsidRDefault="00796FC4" w:rsidP="005E3A80">
            <w:pPr>
              <w:snapToGrid w:val="0"/>
              <w:jc w:val="center"/>
              <w:rPr>
                <w:rFonts w:ascii="Tahoma" w:hAnsi="Tahoma" w:cs="Tahoma"/>
                <w:bCs/>
                <w:color w:val="auto"/>
                <w:sz w:val="20"/>
                <w:szCs w:val="20"/>
              </w:rPr>
            </w:pPr>
            <w:r w:rsidRPr="008F360D">
              <w:rPr>
                <w:rFonts w:ascii="Tahoma" w:hAnsi="Tahoma" w:cs="Tahoma"/>
                <w:bCs/>
                <w:color w:val="auto"/>
                <w:sz w:val="20"/>
                <w:szCs w:val="20"/>
              </w:rPr>
              <w:t>438</w:t>
            </w:r>
          </w:p>
        </w:tc>
        <w:tc>
          <w:tcPr>
            <w:tcW w:w="1560" w:type="dxa"/>
            <w:tcBorders>
              <w:top w:val="single" w:sz="4" w:space="0" w:color="000000"/>
              <w:left w:val="single" w:sz="4" w:space="0" w:color="000000"/>
              <w:bottom w:val="single" w:sz="4" w:space="0" w:color="000000"/>
            </w:tcBorders>
            <w:shd w:val="clear" w:color="auto" w:fill="FFFFFF"/>
            <w:vAlign w:val="center"/>
          </w:tcPr>
          <w:p w14:paraId="72690B1D" w14:textId="77777777" w:rsidR="00845457" w:rsidRPr="008F360D" w:rsidRDefault="00845457" w:rsidP="005E3A80">
            <w:pPr>
              <w:snapToGrid w:val="0"/>
              <w:jc w:val="center"/>
              <w:rPr>
                <w:rFonts w:ascii="Tahoma" w:hAnsi="Tahoma" w:cs="Tahoma"/>
                <w:bCs/>
                <w:color w:val="auto"/>
                <w:sz w:val="20"/>
                <w:szCs w:val="20"/>
              </w:rPr>
            </w:pPr>
            <w:r w:rsidRPr="008F360D">
              <w:rPr>
                <w:rFonts w:ascii="Tahoma" w:hAnsi="Tahoma" w:cs="Tahoma"/>
                <w:bCs/>
                <w:color w:val="auto"/>
                <w:sz w:val="20"/>
                <w:szCs w:val="20"/>
              </w:rPr>
              <w:t>-</w:t>
            </w:r>
          </w:p>
        </w:tc>
        <w:tc>
          <w:tcPr>
            <w:tcW w:w="2126" w:type="dxa"/>
            <w:tcBorders>
              <w:top w:val="single" w:sz="4" w:space="0" w:color="000000"/>
              <w:left w:val="single" w:sz="4" w:space="0" w:color="000000"/>
              <w:bottom w:val="single" w:sz="4" w:space="0" w:color="000000"/>
            </w:tcBorders>
            <w:shd w:val="clear" w:color="auto" w:fill="FFFFFF"/>
            <w:vAlign w:val="center"/>
          </w:tcPr>
          <w:p w14:paraId="42DC5BC9" w14:textId="6EF24DC5" w:rsidR="00845457" w:rsidRPr="008F360D" w:rsidRDefault="00845457" w:rsidP="005E3A80">
            <w:pPr>
              <w:snapToGrid w:val="0"/>
              <w:jc w:val="center"/>
              <w:rPr>
                <w:rFonts w:ascii="Tahoma" w:hAnsi="Tahoma" w:cs="Tahoma"/>
                <w:bCs/>
                <w:color w:val="auto"/>
                <w:sz w:val="20"/>
                <w:szCs w:val="20"/>
              </w:rPr>
            </w:pPr>
            <w:r w:rsidRPr="008F360D">
              <w:rPr>
                <w:rFonts w:ascii="Tahoma" w:hAnsi="Tahoma" w:cs="Tahoma"/>
                <w:bCs/>
                <w:color w:val="auto"/>
                <w:sz w:val="20"/>
                <w:szCs w:val="20"/>
              </w:rPr>
              <w:t>15</w:t>
            </w:r>
            <w:r w:rsidR="00796FC4" w:rsidRPr="008F360D">
              <w:rPr>
                <w:rFonts w:ascii="Tahoma" w:hAnsi="Tahoma" w:cs="Tahoma"/>
                <w:bCs/>
                <w:color w:val="auto"/>
                <w:sz w:val="20"/>
                <w:szCs w:val="20"/>
                <w:lang w:val="ru-RU"/>
              </w:rPr>
              <w:t xml:space="preserve"> </w:t>
            </w:r>
            <w:r w:rsidR="00796FC4" w:rsidRPr="008F360D">
              <w:rPr>
                <w:rFonts w:ascii="Tahoma" w:hAnsi="Tahoma" w:cs="Tahoma"/>
                <w:bCs/>
                <w:color w:val="auto"/>
                <w:sz w:val="20"/>
                <w:szCs w:val="20"/>
              </w:rPr>
              <w:t xml:space="preserve">мест </w:t>
            </w:r>
            <w:r w:rsidRPr="008F360D">
              <w:rPr>
                <w:rFonts w:ascii="Tahoma" w:hAnsi="Tahoma" w:cs="Tahoma"/>
                <w:bCs/>
                <w:color w:val="auto"/>
                <w:sz w:val="20"/>
                <w:szCs w:val="20"/>
              </w:rPr>
              <w:t>*</w:t>
            </w:r>
          </w:p>
        </w:tc>
        <w:tc>
          <w:tcPr>
            <w:tcW w:w="1417" w:type="dxa"/>
            <w:tcBorders>
              <w:top w:val="single" w:sz="4" w:space="0" w:color="000000"/>
              <w:left w:val="single" w:sz="4" w:space="0" w:color="000000"/>
              <w:bottom w:val="single" w:sz="4" w:space="0" w:color="000000"/>
            </w:tcBorders>
            <w:shd w:val="clear" w:color="auto" w:fill="FFFFFF"/>
            <w:vAlign w:val="center"/>
          </w:tcPr>
          <w:p w14:paraId="1AB9F86D" w14:textId="77777777" w:rsidR="00845457" w:rsidRPr="008F360D" w:rsidRDefault="00845457" w:rsidP="005E3A80">
            <w:pPr>
              <w:snapToGrid w:val="0"/>
              <w:jc w:val="center"/>
              <w:rPr>
                <w:rFonts w:ascii="Tahoma" w:hAnsi="Tahoma" w:cs="Tahoma"/>
                <w:bCs/>
                <w:color w:val="auto"/>
                <w:sz w:val="20"/>
                <w:szCs w:val="20"/>
              </w:rPr>
            </w:pPr>
            <w:r w:rsidRPr="008F360D">
              <w:rPr>
                <w:rFonts w:ascii="Tahoma" w:hAnsi="Tahoma" w:cs="Tahoma"/>
                <w:bCs/>
                <w:color w:val="auto"/>
                <w:sz w:val="20"/>
                <w:szCs w:val="20"/>
              </w:rPr>
              <w:t>-</w:t>
            </w:r>
          </w:p>
        </w:tc>
        <w:tc>
          <w:tcPr>
            <w:tcW w:w="2552" w:type="dxa"/>
            <w:tcBorders>
              <w:top w:val="single" w:sz="4" w:space="0" w:color="000000"/>
              <w:left w:val="single" w:sz="4" w:space="0" w:color="000000"/>
              <w:bottom w:val="single" w:sz="4" w:space="0" w:color="000000"/>
              <w:right w:val="single" w:sz="4" w:space="0" w:color="000000"/>
            </w:tcBorders>
            <w:shd w:val="clear" w:color="auto" w:fill="FFFFFF"/>
          </w:tcPr>
          <w:p w14:paraId="6B7C2F3C" w14:textId="77777777" w:rsidR="00845457" w:rsidRPr="008F360D" w:rsidRDefault="00845457" w:rsidP="005E3A80">
            <w:pPr>
              <w:snapToGrid w:val="0"/>
              <w:rPr>
                <w:rFonts w:ascii="Tahoma" w:hAnsi="Tahoma" w:cs="Tahoma"/>
                <w:bCs/>
                <w:color w:val="auto"/>
                <w:sz w:val="20"/>
                <w:szCs w:val="20"/>
              </w:rPr>
            </w:pPr>
            <w:r w:rsidRPr="008F360D">
              <w:rPr>
                <w:rFonts w:ascii="Tahoma" w:hAnsi="Tahoma" w:cs="Tahoma"/>
                <w:bCs/>
                <w:color w:val="auto"/>
                <w:sz w:val="20"/>
                <w:szCs w:val="20"/>
              </w:rPr>
              <w:t>2 объекта</w:t>
            </w:r>
          </w:p>
        </w:tc>
      </w:tr>
      <w:tr w:rsidR="004033AC" w:rsidRPr="008F360D" w14:paraId="18DF5ED8" w14:textId="77777777" w:rsidTr="005643ED">
        <w:trPr>
          <w:trHeight w:val="20"/>
        </w:trPr>
        <w:tc>
          <w:tcPr>
            <w:tcW w:w="620" w:type="dxa"/>
            <w:tcBorders>
              <w:top w:val="single" w:sz="4" w:space="0" w:color="000000"/>
              <w:left w:val="single" w:sz="4" w:space="0" w:color="000000"/>
              <w:bottom w:val="single" w:sz="4" w:space="0" w:color="000000"/>
            </w:tcBorders>
            <w:shd w:val="clear" w:color="auto" w:fill="FFFFFF"/>
            <w:vAlign w:val="center"/>
          </w:tcPr>
          <w:p w14:paraId="54DEB933"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7</w:t>
            </w:r>
          </w:p>
        </w:tc>
        <w:tc>
          <w:tcPr>
            <w:tcW w:w="14514" w:type="dxa"/>
            <w:gridSpan w:val="8"/>
            <w:tcBorders>
              <w:top w:val="single" w:sz="4" w:space="0" w:color="000000"/>
              <w:left w:val="single" w:sz="4" w:space="0" w:color="000000"/>
              <w:bottom w:val="single" w:sz="4" w:space="0" w:color="000000"/>
              <w:right w:val="single" w:sz="4" w:space="0" w:color="000000"/>
            </w:tcBorders>
            <w:shd w:val="clear" w:color="auto" w:fill="FFFFFF"/>
            <w:vAlign w:val="center"/>
          </w:tcPr>
          <w:p w14:paraId="7F73CF29" w14:textId="77777777" w:rsidR="00845457" w:rsidRPr="008F360D" w:rsidRDefault="00845457" w:rsidP="005E3A80">
            <w:pPr>
              <w:snapToGrid w:val="0"/>
              <w:spacing w:before="20" w:after="20"/>
              <w:jc w:val="center"/>
              <w:rPr>
                <w:rFonts w:ascii="Tahoma" w:hAnsi="Tahoma" w:cs="Tahoma"/>
                <w:bCs/>
                <w:color w:val="auto"/>
                <w:sz w:val="20"/>
                <w:szCs w:val="20"/>
              </w:rPr>
            </w:pPr>
            <w:r w:rsidRPr="008F360D">
              <w:rPr>
                <w:rFonts w:ascii="Tahoma" w:hAnsi="Tahoma" w:cs="Tahoma"/>
                <w:bCs/>
                <w:color w:val="auto"/>
                <w:sz w:val="20"/>
                <w:szCs w:val="20"/>
              </w:rPr>
              <w:t>Учреждения жилищно-коммунального хозяйства</w:t>
            </w:r>
          </w:p>
        </w:tc>
      </w:tr>
      <w:tr w:rsidR="004033AC" w:rsidRPr="008F360D" w14:paraId="3A454986" w14:textId="77777777" w:rsidTr="005643ED">
        <w:trPr>
          <w:trHeight w:val="20"/>
        </w:trPr>
        <w:tc>
          <w:tcPr>
            <w:tcW w:w="620" w:type="dxa"/>
            <w:tcBorders>
              <w:top w:val="single" w:sz="4" w:space="0" w:color="000000"/>
              <w:left w:val="single" w:sz="4" w:space="0" w:color="000000"/>
              <w:bottom w:val="single" w:sz="4" w:space="0" w:color="000000"/>
            </w:tcBorders>
            <w:shd w:val="clear" w:color="auto" w:fill="FFFFFF"/>
            <w:vAlign w:val="center"/>
          </w:tcPr>
          <w:p w14:paraId="4C463D30"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7.1</w:t>
            </w:r>
          </w:p>
        </w:tc>
        <w:tc>
          <w:tcPr>
            <w:tcW w:w="2607" w:type="dxa"/>
            <w:tcBorders>
              <w:top w:val="single" w:sz="4" w:space="0" w:color="000000"/>
              <w:left w:val="single" w:sz="4" w:space="0" w:color="000000"/>
              <w:bottom w:val="single" w:sz="4" w:space="0" w:color="000000"/>
            </w:tcBorders>
            <w:shd w:val="clear" w:color="auto" w:fill="FFFFFF"/>
          </w:tcPr>
          <w:p w14:paraId="3DA64789"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Баня</w:t>
            </w:r>
          </w:p>
        </w:tc>
        <w:tc>
          <w:tcPr>
            <w:tcW w:w="1559" w:type="dxa"/>
            <w:tcBorders>
              <w:top w:val="single" w:sz="4" w:space="0" w:color="000000"/>
              <w:left w:val="single" w:sz="4" w:space="0" w:color="000000"/>
              <w:bottom w:val="single" w:sz="4" w:space="0" w:color="000000"/>
            </w:tcBorders>
            <w:shd w:val="clear" w:color="auto" w:fill="FFFFFF"/>
          </w:tcPr>
          <w:p w14:paraId="2F13183B" w14:textId="1F20AAFD" w:rsidR="00845457" w:rsidRPr="008F360D" w:rsidRDefault="00796FC4" w:rsidP="005E3A80">
            <w:pPr>
              <w:snapToGrid w:val="0"/>
              <w:rPr>
                <w:rFonts w:ascii="Tahoma" w:hAnsi="Tahoma" w:cs="Tahoma"/>
                <w:color w:val="auto"/>
                <w:sz w:val="20"/>
                <w:szCs w:val="20"/>
              </w:rPr>
            </w:pPr>
            <w:r w:rsidRPr="008F360D">
              <w:rPr>
                <w:rFonts w:ascii="Tahoma" w:hAnsi="Tahoma" w:cs="Tahoma"/>
                <w:color w:val="auto"/>
                <w:sz w:val="20"/>
                <w:szCs w:val="20"/>
                <w:lang w:val="ru-RU"/>
              </w:rPr>
              <w:t>действующий объект</w:t>
            </w:r>
          </w:p>
        </w:tc>
        <w:tc>
          <w:tcPr>
            <w:tcW w:w="1276" w:type="dxa"/>
            <w:tcBorders>
              <w:top w:val="single" w:sz="4" w:space="0" w:color="000000"/>
              <w:left w:val="single" w:sz="4" w:space="0" w:color="000000"/>
              <w:bottom w:val="single" w:sz="4" w:space="0" w:color="000000"/>
            </w:tcBorders>
            <w:shd w:val="clear" w:color="auto" w:fill="FFFFFF"/>
            <w:vAlign w:val="center"/>
          </w:tcPr>
          <w:p w14:paraId="0A955186"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1</w:t>
            </w:r>
          </w:p>
        </w:tc>
        <w:tc>
          <w:tcPr>
            <w:tcW w:w="1417" w:type="dxa"/>
            <w:tcBorders>
              <w:top w:val="single" w:sz="4" w:space="0" w:color="000000"/>
              <w:left w:val="single" w:sz="4" w:space="0" w:color="000000"/>
              <w:bottom w:val="single" w:sz="4" w:space="0" w:color="000000"/>
            </w:tcBorders>
            <w:shd w:val="clear" w:color="auto" w:fill="FFFFFF"/>
            <w:vAlign w:val="center"/>
          </w:tcPr>
          <w:p w14:paraId="4FE5C37E" w14:textId="63844732" w:rsidR="00845457" w:rsidRPr="008F360D" w:rsidRDefault="00796FC4" w:rsidP="005E3A80">
            <w:pPr>
              <w:snapToGrid w:val="0"/>
              <w:jc w:val="center"/>
              <w:rPr>
                <w:rFonts w:ascii="Tahoma" w:hAnsi="Tahoma" w:cs="Tahoma"/>
                <w:color w:val="auto"/>
                <w:sz w:val="20"/>
                <w:szCs w:val="20"/>
              </w:rPr>
            </w:pPr>
            <w:r w:rsidRPr="008F360D">
              <w:rPr>
                <w:rFonts w:ascii="Tahoma" w:hAnsi="Tahoma" w:cs="Tahoma"/>
                <w:color w:val="auto"/>
                <w:sz w:val="20"/>
                <w:szCs w:val="20"/>
              </w:rPr>
              <w:t>1673</w:t>
            </w:r>
          </w:p>
        </w:tc>
        <w:tc>
          <w:tcPr>
            <w:tcW w:w="1560" w:type="dxa"/>
            <w:tcBorders>
              <w:top w:val="single" w:sz="4" w:space="0" w:color="000000"/>
              <w:left w:val="single" w:sz="4" w:space="0" w:color="000000"/>
              <w:bottom w:val="single" w:sz="4" w:space="0" w:color="000000"/>
            </w:tcBorders>
            <w:shd w:val="clear" w:color="auto" w:fill="FFFFFF"/>
            <w:vAlign w:val="center"/>
          </w:tcPr>
          <w:p w14:paraId="3C89A9B1"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w:t>
            </w:r>
          </w:p>
        </w:tc>
        <w:tc>
          <w:tcPr>
            <w:tcW w:w="2126" w:type="dxa"/>
            <w:tcBorders>
              <w:top w:val="single" w:sz="4" w:space="0" w:color="000000"/>
              <w:left w:val="single" w:sz="4" w:space="0" w:color="000000"/>
              <w:bottom w:val="single" w:sz="4" w:space="0" w:color="000000"/>
            </w:tcBorders>
            <w:shd w:val="clear" w:color="auto" w:fill="FFFFFF"/>
            <w:vAlign w:val="center"/>
          </w:tcPr>
          <w:p w14:paraId="083FBAE1" w14:textId="28B1BF84"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114</w:t>
            </w:r>
            <w:r w:rsidR="00796FC4" w:rsidRPr="008F360D">
              <w:rPr>
                <w:rFonts w:ascii="Tahoma" w:hAnsi="Tahoma" w:cs="Tahoma"/>
                <w:color w:val="auto"/>
                <w:sz w:val="20"/>
                <w:szCs w:val="20"/>
                <w:lang w:val="ru-RU"/>
              </w:rPr>
              <w:t xml:space="preserve"> </w:t>
            </w:r>
            <w:r w:rsidR="00796FC4" w:rsidRPr="008F360D">
              <w:rPr>
                <w:rFonts w:ascii="Tahoma" w:hAnsi="Tahoma" w:cs="Tahoma"/>
                <w:bCs/>
                <w:color w:val="auto"/>
                <w:sz w:val="20"/>
                <w:szCs w:val="20"/>
              </w:rPr>
              <w:t>мест</w:t>
            </w:r>
            <w:r w:rsidR="00796FC4" w:rsidRPr="008F360D">
              <w:rPr>
                <w:rFonts w:ascii="Tahoma" w:hAnsi="Tahoma" w:cs="Tahoma"/>
                <w:color w:val="auto"/>
                <w:sz w:val="20"/>
                <w:szCs w:val="20"/>
              </w:rPr>
              <w:t xml:space="preserve"> </w:t>
            </w:r>
            <w:r w:rsidRPr="008F360D">
              <w:rPr>
                <w:rFonts w:ascii="Tahoma" w:hAnsi="Tahoma" w:cs="Tahoma"/>
                <w:color w:val="auto"/>
                <w:sz w:val="20"/>
                <w:szCs w:val="20"/>
              </w:rPr>
              <w:t>*</w:t>
            </w:r>
          </w:p>
        </w:tc>
        <w:tc>
          <w:tcPr>
            <w:tcW w:w="1417" w:type="dxa"/>
            <w:tcBorders>
              <w:top w:val="single" w:sz="4" w:space="0" w:color="000000"/>
              <w:left w:val="single" w:sz="4" w:space="0" w:color="000000"/>
              <w:bottom w:val="single" w:sz="4" w:space="0" w:color="000000"/>
            </w:tcBorders>
            <w:shd w:val="clear" w:color="auto" w:fill="FFFFFF"/>
            <w:vAlign w:val="center"/>
          </w:tcPr>
          <w:p w14:paraId="0FF0F979"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w:t>
            </w:r>
          </w:p>
        </w:tc>
        <w:tc>
          <w:tcPr>
            <w:tcW w:w="2552" w:type="dxa"/>
            <w:tcBorders>
              <w:top w:val="single" w:sz="4" w:space="0" w:color="000000"/>
              <w:left w:val="single" w:sz="4" w:space="0" w:color="000000"/>
              <w:bottom w:val="single" w:sz="4" w:space="0" w:color="000000"/>
              <w:right w:val="single" w:sz="4" w:space="0" w:color="000000"/>
            </w:tcBorders>
            <w:shd w:val="clear" w:color="auto" w:fill="FFFFFF"/>
          </w:tcPr>
          <w:p w14:paraId="2A9F3F1F"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6 объектов</w:t>
            </w:r>
          </w:p>
        </w:tc>
      </w:tr>
      <w:tr w:rsidR="004033AC" w:rsidRPr="008F360D" w14:paraId="51DA1F1E" w14:textId="77777777" w:rsidTr="005643ED">
        <w:trPr>
          <w:trHeight w:val="20"/>
        </w:trPr>
        <w:tc>
          <w:tcPr>
            <w:tcW w:w="620" w:type="dxa"/>
            <w:tcBorders>
              <w:top w:val="single" w:sz="4" w:space="0" w:color="000000"/>
              <w:left w:val="single" w:sz="4" w:space="0" w:color="000000"/>
              <w:bottom w:val="single" w:sz="4" w:space="0" w:color="000000"/>
            </w:tcBorders>
            <w:shd w:val="clear" w:color="auto" w:fill="FFFFFF"/>
            <w:vAlign w:val="center"/>
          </w:tcPr>
          <w:p w14:paraId="0F227B8A"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7.2</w:t>
            </w:r>
          </w:p>
        </w:tc>
        <w:tc>
          <w:tcPr>
            <w:tcW w:w="2607" w:type="dxa"/>
            <w:tcBorders>
              <w:top w:val="single" w:sz="4" w:space="0" w:color="000000"/>
              <w:left w:val="single" w:sz="4" w:space="0" w:color="000000"/>
              <w:bottom w:val="single" w:sz="4" w:space="0" w:color="000000"/>
            </w:tcBorders>
            <w:shd w:val="clear" w:color="auto" w:fill="FFFFFF"/>
          </w:tcPr>
          <w:p w14:paraId="38EA1927"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Гостиница</w:t>
            </w:r>
          </w:p>
        </w:tc>
        <w:tc>
          <w:tcPr>
            <w:tcW w:w="1559" w:type="dxa"/>
            <w:tcBorders>
              <w:top w:val="single" w:sz="4" w:space="0" w:color="000000"/>
              <w:left w:val="single" w:sz="4" w:space="0" w:color="000000"/>
              <w:bottom w:val="single" w:sz="4" w:space="0" w:color="000000"/>
            </w:tcBorders>
            <w:shd w:val="clear" w:color="auto" w:fill="FFFFFF"/>
          </w:tcPr>
          <w:p w14:paraId="07D3B39B" w14:textId="63DD2BAB" w:rsidR="00845457" w:rsidRPr="008F360D" w:rsidRDefault="00796FC4" w:rsidP="005E3A80">
            <w:pPr>
              <w:snapToGrid w:val="0"/>
              <w:rPr>
                <w:rFonts w:ascii="Tahoma" w:hAnsi="Tahoma" w:cs="Tahoma"/>
                <w:color w:val="auto"/>
                <w:sz w:val="20"/>
                <w:szCs w:val="20"/>
              </w:rPr>
            </w:pPr>
            <w:r w:rsidRPr="008F360D">
              <w:rPr>
                <w:rFonts w:ascii="Tahoma" w:hAnsi="Tahoma" w:cs="Tahoma"/>
                <w:color w:val="auto"/>
                <w:sz w:val="20"/>
                <w:szCs w:val="20"/>
                <w:lang w:val="ru-RU"/>
              </w:rPr>
              <w:t>действующий объект</w:t>
            </w:r>
          </w:p>
        </w:tc>
        <w:tc>
          <w:tcPr>
            <w:tcW w:w="1276" w:type="dxa"/>
            <w:tcBorders>
              <w:top w:val="single" w:sz="4" w:space="0" w:color="000000"/>
              <w:left w:val="single" w:sz="4" w:space="0" w:color="000000"/>
              <w:bottom w:val="single" w:sz="4" w:space="0" w:color="000000"/>
            </w:tcBorders>
            <w:shd w:val="clear" w:color="auto" w:fill="FFFFFF"/>
            <w:vAlign w:val="center"/>
          </w:tcPr>
          <w:p w14:paraId="5F9DEAE4"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1</w:t>
            </w:r>
          </w:p>
        </w:tc>
        <w:tc>
          <w:tcPr>
            <w:tcW w:w="1417" w:type="dxa"/>
            <w:tcBorders>
              <w:top w:val="single" w:sz="4" w:space="0" w:color="000000"/>
              <w:left w:val="single" w:sz="4" w:space="0" w:color="000000"/>
              <w:bottom w:val="single" w:sz="4" w:space="0" w:color="000000"/>
            </w:tcBorders>
            <w:shd w:val="clear" w:color="auto" w:fill="FFFFFF"/>
            <w:vAlign w:val="center"/>
          </w:tcPr>
          <w:p w14:paraId="393A8A20" w14:textId="2CCB669A" w:rsidR="00845457" w:rsidRPr="008F360D" w:rsidRDefault="00796FC4" w:rsidP="005E3A80">
            <w:pPr>
              <w:snapToGrid w:val="0"/>
              <w:jc w:val="center"/>
              <w:rPr>
                <w:rFonts w:ascii="Tahoma" w:hAnsi="Tahoma" w:cs="Tahoma"/>
                <w:color w:val="auto"/>
                <w:sz w:val="20"/>
                <w:szCs w:val="20"/>
              </w:rPr>
            </w:pPr>
            <w:r w:rsidRPr="008F360D">
              <w:rPr>
                <w:rFonts w:ascii="Tahoma" w:hAnsi="Tahoma" w:cs="Tahoma"/>
                <w:color w:val="auto"/>
                <w:sz w:val="20"/>
                <w:szCs w:val="20"/>
              </w:rPr>
              <w:t>273</w:t>
            </w:r>
          </w:p>
        </w:tc>
        <w:tc>
          <w:tcPr>
            <w:tcW w:w="1560" w:type="dxa"/>
            <w:tcBorders>
              <w:top w:val="single" w:sz="4" w:space="0" w:color="000000"/>
              <w:left w:val="single" w:sz="4" w:space="0" w:color="000000"/>
              <w:bottom w:val="single" w:sz="4" w:space="0" w:color="000000"/>
            </w:tcBorders>
            <w:shd w:val="clear" w:color="auto" w:fill="FFFFFF"/>
            <w:vAlign w:val="center"/>
          </w:tcPr>
          <w:p w14:paraId="15D1B0C3"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w:t>
            </w:r>
          </w:p>
        </w:tc>
        <w:tc>
          <w:tcPr>
            <w:tcW w:w="2126" w:type="dxa"/>
            <w:tcBorders>
              <w:top w:val="single" w:sz="4" w:space="0" w:color="000000"/>
              <w:left w:val="single" w:sz="4" w:space="0" w:color="000000"/>
              <w:bottom w:val="single" w:sz="4" w:space="0" w:color="000000"/>
            </w:tcBorders>
            <w:shd w:val="clear" w:color="auto" w:fill="FFFFFF"/>
            <w:vAlign w:val="center"/>
          </w:tcPr>
          <w:p w14:paraId="2876F917" w14:textId="74CFFDA3"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15</w:t>
            </w:r>
            <w:r w:rsidR="00796FC4" w:rsidRPr="008F360D">
              <w:rPr>
                <w:rFonts w:ascii="Tahoma" w:hAnsi="Tahoma" w:cs="Tahoma"/>
                <w:color w:val="auto"/>
                <w:sz w:val="20"/>
                <w:szCs w:val="20"/>
                <w:lang w:val="ru-RU"/>
              </w:rPr>
              <w:t xml:space="preserve"> </w:t>
            </w:r>
            <w:r w:rsidR="00796FC4" w:rsidRPr="008F360D">
              <w:rPr>
                <w:rFonts w:ascii="Tahoma" w:hAnsi="Tahoma" w:cs="Tahoma"/>
                <w:bCs/>
                <w:color w:val="auto"/>
                <w:sz w:val="20"/>
                <w:szCs w:val="20"/>
              </w:rPr>
              <w:t>мест</w:t>
            </w:r>
            <w:r w:rsidR="00796FC4" w:rsidRPr="008F360D">
              <w:rPr>
                <w:rFonts w:ascii="Tahoma" w:hAnsi="Tahoma" w:cs="Tahoma"/>
                <w:color w:val="auto"/>
                <w:sz w:val="20"/>
                <w:szCs w:val="20"/>
              </w:rPr>
              <w:t xml:space="preserve"> </w:t>
            </w:r>
            <w:r w:rsidRPr="008F360D">
              <w:rPr>
                <w:rFonts w:ascii="Tahoma" w:hAnsi="Tahoma" w:cs="Tahoma"/>
                <w:color w:val="auto"/>
                <w:sz w:val="20"/>
                <w:szCs w:val="20"/>
              </w:rPr>
              <w:t>*</w:t>
            </w:r>
          </w:p>
        </w:tc>
        <w:tc>
          <w:tcPr>
            <w:tcW w:w="1417" w:type="dxa"/>
            <w:tcBorders>
              <w:top w:val="single" w:sz="4" w:space="0" w:color="000000"/>
              <w:left w:val="single" w:sz="4" w:space="0" w:color="000000"/>
              <w:bottom w:val="single" w:sz="4" w:space="0" w:color="000000"/>
            </w:tcBorders>
            <w:shd w:val="clear" w:color="auto" w:fill="FFFFFF"/>
            <w:vAlign w:val="center"/>
          </w:tcPr>
          <w:p w14:paraId="773EAF6F"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w:t>
            </w:r>
          </w:p>
        </w:tc>
        <w:tc>
          <w:tcPr>
            <w:tcW w:w="2552" w:type="dxa"/>
            <w:tcBorders>
              <w:top w:val="single" w:sz="4" w:space="0" w:color="000000"/>
              <w:left w:val="single" w:sz="4" w:space="0" w:color="000000"/>
              <w:bottom w:val="single" w:sz="4" w:space="0" w:color="000000"/>
              <w:right w:val="single" w:sz="4" w:space="0" w:color="000000"/>
            </w:tcBorders>
            <w:shd w:val="clear" w:color="auto" w:fill="FFFFFF"/>
          </w:tcPr>
          <w:p w14:paraId="3ADD2B7D"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3 объекта</w:t>
            </w:r>
          </w:p>
        </w:tc>
      </w:tr>
      <w:tr w:rsidR="004033AC" w:rsidRPr="008F360D" w14:paraId="0948913E" w14:textId="77777777" w:rsidTr="005643ED">
        <w:trPr>
          <w:trHeight w:val="20"/>
        </w:trPr>
        <w:tc>
          <w:tcPr>
            <w:tcW w:w="620" w:type="dxa"/>
            <w:tcBorders>
              <w:top w:val="single" w:sz="4" w:space="0" w:color="000000"/>
              <w:left w:val="single" w:sz="4" w:space="0" w:color="000000"/>
              <w:bottom w:val="single" w:sz="4" w:space="0" w:color="000000"/>
            </w:tcBorders>
            <w:shd w:val="clear" w:color="auto" w:fill="FFFFFF"/>
            <w:vAlign w:val="center"/>
          </w:tcPr>
          <w:p w14:paraId="3B77995C"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8</w:t>
            </w:r>
          </w:p>
        </w:tc>
        <w:tc>
          <w:tcPr>
            <w:tcW w:w="14514" w:type="dxa"/>
            <w:gridSpan w:val="8"/>
            <w:tcBorders>
              <w:top w:val="single" w:sz="4" w:space="0" w:color="000000"/>
              <w:left w:val="single" w:sz="4" w:space="0" w:color="000000"/>
              <w:bottom w:val="single" w:sz="4" w:space="0" w:color="000000"/>
              <w:right w:val="single" w:sz="4" w:space="0" w:color="000000"/>
            </w:tcBorders>
            <w:shd w:val="clear" w:color="auto" w:fill="FFFFFF"/>
            <w:vAlign w:val="center"/>
          </w:tcPr>
          <w:p w14:paraId="76432753" w14:textId="77777777" w:rsidR="00845457" w:rsidRPr="008F360D" w:rsidRDefault="00845457" w:rsidP="005E3A80">
            <w:pPr>
              <w:snapToGrid w:val="0"/>
              <w:spacing w:before="20" w:after="20"/>
              <w:jc w:val="center"/>
              <w:rPr>
                <w:rFonts w:ascii="Tahoma" w:hAnsi="Tahoma" w:cs="Tahoma"/>
                <w:color w:val="auto"/>
                <w:sz w:val="20"/>
                <w:szCs w:val="20"/>
              </w:rPr>
            </w:pPr>
            <w:r w:rsidRPr="008F360D">
              <w:rPr>
                <w:rFonts w:ascii="Tahoma" w:hAnsi="Tahoma" w:cs="Tahoma"/>
                <w:bCs/>
                <w:color w:val="auto"/>
                <w:sz w:val="20"/>
                <w:szCs w:val="20"/>
                <w:lang w:val="ru-RU"/>
              </w:rPr>
              <w:t>Отделения</w:t>
            </w:r>
            <w:r w:rsidRPr="008F360D">
              <w:rPr>
                <w:rFonts w:ascii="Tahoma" w:hAnsi="Tahoma" w:cs="Tahoma"/>
                <w:color w:val="auto"/>
                <w:sz w:val="20"/>
                <w:szCs w:val="20"/>
              </w:rPr>
              <w:t xml:space="preserve"> связи</w:t>
            </w:r>
          </w:p>
        </w:tc>
      </w:tr>
      <w:tr w:rsidR="004033AC" w:rsidRPr="008F360D" w14:paraId="7F39B6AB" w14:textId="77777777" w:rsidTr="005643ED">
        <w:trPr>
          <w:trHeight w:val="20"/>
        </w:trPr>
        <w:tc>
          <w:tcPr>
            <w:tcW w:w="620" w:type="dxa"/>
            <w:tcBorders>
              <w:top w:val="single" w:sz="4" w:space="0" w:color="000000"/>
              <w:left w:val="single" w:sz="4" w:space="0" w:color="000000"/>
              <w:bottom w:val="single" w:sz="4" w:space="0" w:color="000000"/>
            </w:tcBorders>
            <w:shd w:val="clear" w:color="auto" w:fill="FFFFFF"/>
            <w:vAlign w:val="center"/>
          </w:tcPr>
          <w:p w14:paraId="3FF8B531"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8.1</w:t>
            </w:r>
          </w:p>
        </w:tc>
        <w:tc>
          <w:tcPr>
            <w:tcW w:w="2607" w:type="dxa"/>
            <w:tcBorders>
              <w:top w:val="single" w:sz="4" w:space="0" w:color="000000"/>
              <w:left w:val="single" w:sz="4" w:space="0" w:color="000000"/>
              <w:bottom w:val="single" w:sz="4" w:space="0" w:color="000000"/>
            </w:tcBorders>
            <w:shd w:val="clear" w:color="auto" w:fill="FFFFFF"/>
          </w:tcPr>
          <w:p w14:paraId="434BDF15" w14:textId="5E53D2DC" w:rsidR="00845457" w:rsidRPr="008F360D" w:rsidRDefault="00796FC4" w:rsidP="005E3A80">
            <w:pPr>
              <w:snapToGrid w:val="0"/>
              <w:rPr>
                <w:rFonts w:ascii="Tahoma" w:hAnsi="Tahoma" w:cs="Tahoma"/>
                <w:color w:val="auto"/>
                <w:sz w:val="20"/>
                <w:szCs w:val="20"/>
                <w:lang w:val="ru-RU"/>
              </w:rPr>
            </w:pPr>
            <w:r w:rsidRPr="008F360D">
              <w:rPr>
                <w:rFonts w:ascii="Tahoma" w:hAnsi="Tahoma" w:cs="Tahoma"/>
                <w:color w:val="auto"/>
                <w:sz w:val="20"/>
                <w:szCs w:val="20"/>
                <w:lang w:val="ru-RU"/>
              </w:rPr>
              <w:t>Почтовое отделение</w:t>
            </w:r>
          </w:p>
        </w:tc>
        <w:tc>
          <w:tcPr>
            <w:tcW w:w="1559" w:type="dxa"/>
            <w:tcBorders>
              <w:top w:val="single" w:sz="4" w:space="0" w:color="000000"/>
              <w:left w:val="single" w:sz="4" w:space="0" w:color="000000"/>
              <w:bottom w:val="single" w:sz="4" w:space="0" w:color="000000"/>
            </w:tcBorders>
            <w:shd w:val="clear" w:color="auto" w:fill="FFFFFF"/>
          </w:tcPr>
          <w:p w14:paraId="50BA1101" w14:textId="29AD31EB" w:rsidR="00845457" w:rsidRPr="008F360D" w:rsidRDefault="00796FC4" w:rsidP="005E3A80">
            <w:pPr>
              <w:snapToGrid w:val="0"/>
              <w:rPr>
                <w:rFonts w:ascii="Tahoma" w:hAnsi="Tahoma" w:cs="Tahoma"/>
                <w:color w:val="auto"/>
                <w:sz w:val="20"/>
                <w:szCs w:val="20"/>
              </w:rPr>
            </w:pPr>
            <w:r w:rsidRPr="008F360D">
              <w:rPr>
                <w:rFonts w:ascii="Tahoma" w:hAnsi="Tahoma" w:cs="Tahoma"/>
                <w:color w:val="auto"/>
                <w:sz w:val="20"/>
                <w:szCs w:val="20"/>
                <w:lang w:val="ru-RU"/>
              </w:rPr>
              <w:t>действующий объект</w:t>
            </w:r>
          </w:p>
        </w:tc>
        <w:tc>
          <w:tcPr>
            <w:tcW w:w="1276" w:type="dxa"/>
            <w:tcBorders>
              <w:top w:val="single" w:sz="4" w:space="0" w:color="000000"/>
              <w:left w:val="single" w:sz="4" w:space="0" w:color="000000"/>
              <w:bottom w:val="single" w:sz="4" w:space="0" w:color="000000"/>
            </w:tcBorders>
            <w:shd w:val="clear" w:color="auto" w:fill="FFFFFF"/>
            <w:vAlign w:val="center"/>
          </w:tcPr>
          <w:p w14:paraId="0D2B2E2E"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1</w:t>
            </w:r>
          </w:p>
        </w:tc>
        <w:tc>
          <w:tcPr>
            <w:tcW w:w="1417" w:type="dxa"/>
            <w:tcBorders>
              <w:top w:val="single" w:sz="4" w:space="0" w:color="000000"/>
              <w:left w:val="single" w:sz="4" w:space="0" w:color="000000"/>
              <w:bottom w:val="single" w:sz="4" w:space="0" w:color="000000"/>
            </w:tcBorders>
            <w:shd w:val="clear" w:color="auto" w:fill="FFFFFF"/>
            <w:vAlign w:val="center"/>
          </w:tcPr>
          <w:p w14:paraId="6479CF47" w14:textId="06BDA320" w:rsidR="00845457" w:rsidRPr="008F360D" w:rsidRDefault="00796FC4" w:rsidP="005E3A80">
            <w:pPr>
              <w:snapToGrid w:val="0"/>
              <w:jc w:val="center"/>
              <w:rPr>
                <w:rFonts w:ascii="Tahoma" w:hAnsi="Tahoma" w:cs="Tahoma"/>
                <w:color w:val="auto"/>
                <w:sz w:val="20"/>
                <w:szCs w:val="20"/>
              </w:rPr>
            </w:pPr>
            <w:r w:rsidRPr="008F360D">
              <w:rPr>
                <w:rFonts w:ascii="Tahoma" w:hAnsi="Tahoma" w:cs="Tahoma"/>
                <w:color w:val="auto"/>
                <w:sz w:val="20"/>
                <w:szCs w:val="20"/>
              </w:rPr>
              <w:t>447</w:t>
            </w:r>
          </w:p>
        </w:tc>
        <w:tc>
          <w:tcPr>
            <w:tcW w:w="1560" w:type="dxa"/>
            <w:tcBorders>
              <w:top w:val="single" w:sz="4" w:space="0" w:color="000000"/>
              <w:left w:val="single" w:sz="4" w:space="0" w:color="000000"/>
              <w:bottom w:val="single" w:sz="4" w:space="0" w:color="000000"/>
            </w:tcBorders>
            <w:shd w:val="clear" w:color="auto" w:fill="FFFFFF"/>
            <w:vAlign w:val="center"/>
          </w:tcPr>
          <w:p w14:paraId="3011D041" w14:textId="1BB81132" w:rsidR="00845457" w:rsidRPr="008F360D" w:rsidRDefault="00796FC4" w:rsidP="005E3A80">
            <w:pPr>
              <w:snapToGrid w:val="0"/>
              <w:jc w:val="center"/>
              <w:rPr>
                <w:rFonts w:ascii="Tahoma" w:hAnsi="Tahoma" w:cs="Tahoma"/>
                <w:color w:val="auto"/>
                <w:sz w:val="20"/>
                <w:szCs w:val="20"/>
                <w:lang w:val="ru-RU"/>
              </w:rPr>
            </w:pPr>
            <w:r w:rsidRPr="008F360D">
              <w:rPr>
                <w:rFonts w:ascii="Tahoma" w:hAnsi="Tahoma" w:cs="Tahoma"/>
                <w:color w:val="auto"/>
                <w:sz w:val="20"/>
                <w:szCs w:val="20"/>
              </w:rPr>
              <w:t>2</w:t>
            </w:r>
            <w:r w:rsidRPr="008F360D">
              <w:rPr>
                <w:rFonts w:ascii="Tahoma" w:hAnsi="Tahoma" w:cs="Tahoma"/>
                <w:color w:val="auto"/>
                <w:sz w:val="20"/>
                <w:szCs w:val="20"/>
                <w:lang w:val="ru-RU"/>
              </w:rPr>
              <w:t xml:space="preserve"> объекта</w:t>
            </w:r>
          </w:p>
        </w:tc>
        <w:tc>
          <w:tcPr>
            <w:tcW w:w="2126" w:type="dxa"/>
            <w:tcBorders>
              <w:top w:val="single" w:sz="4" w:space="0" w:color="000000"/>
              <w:left w:val="single" w:sz="4" w:space="0" w:color="000000"/>
              <w:bottom w:val="single" w:sz="4" w:space="0" w:color="000000"/>
            </w:tcBorders>
            <w:shd w:val="clear" w:color="auto" w:fill="FFFFFF"/>
            <w:vAlign w:val="center"/>
          </w:tcPr>
          <w:p w14:paraId="366F11F3" w14:textId="77777777" w:rsidR="00845457" w:rsidRPr="008F360D" w:rsidRDefault="00845457" w:rsidP="005E3A80">
            <w:pPr>
              <w:snapToGrid w:val="0"/>
              <w:jc w:val="center"/>
              <w:rPr>
                <w:rFonts w:ascii="Tahoma" w:hAnsi="Tahoma" w:cs="Tahoma"/>
                <w:color w:val="auto"/>
                <w:sz w:val="20"/>
                <w:szCs w:val="20"/>
              </w:rPr>
            </w:pPr>
            <w:r w:rsidRPr="008F360D">
              <w:rPr>
                <w:rFonts w:ascii="Tahoma" w:hAnsi="Tahoma" w:cs="Tahoma"/>
                <w:color w:val="auto"/>
                <w:sz w:val="20"/>
                <w:szCs w:val="20"/>
              </w:rPr>
              <w:t>-</w:t>
            </w:r>
          </w:p>
        </w:tc>
        <w:tc>
          <w:tcPr>
            <w:tcW w:w="1417" w:type="dxa"/>
            <w:tcBorders>
              <w:top w:val="single" w:sz="4" w:space="0" w:color="000000"/>
              <w:left w:val="single" w:sz="4" w:space="0" w:color="000000"/>
              <w:bottom w:val="single" w:sz="4" w:space="0" w:color="000000"/>
            </w:tcBorders>
            <w:shd w:val="clear" w:color="auto" w:fill="FFFFFF"/>
            <w:vAlign w:val="center"/>
          </w:tcPr>
          <w:p w14:paraId="5E1063ED" w14:textId="01C179C6" w:rsidR="00845457" w:rsidRPr="008F360D" w:rsidRDefault="005643ED" w:rsidP="005E3A80">
            <w:pPr>
              <w:snapToGrid w:val="0"/>
              <w:jc w:val="center"/>
              <w:rPr>
                <w:rFonts w:ascii="Tahoma" w:hAnsi="Tahoma" w:cs="Tahoma"/>
                <w:color w:val="auto"/>
                <w:sz w:val="20"/>
                <w:szCs w:val="20"/>
                <w:lang w:val="ru-RU"/>
              </w:rPr>
            </w:pPr>
            <w:r w:rsidRPr="008F360D">
              <w:rPr>
                <w:rFonts w:ascii="Tahoma" w:hAnsi="Tahoma" w:cs="Tahoma"/>
                <w:color w:val="auto"/>
                <w:sz w:val="20"/>
                <w:szCs w:val="20"/>
                <w:lang w:val="ru-RU"/>
              </w:rPr>
              <w:t>-</w:t>
            </w:r>
          </w:p>
        </w:tc>
        <w:tc>
          <w:tcPr>
            <w:tcW w:w="2552" w:type="dxa"/>
            <w:tcBorders>
              <w:top w:val="single" w:sz="4" w:space="0" w:color="000000"/>
              <w:left w:val="single" w:sz="4" w:space="0" w:color="000000"/>
              <w:bottom w:val="single" w:sz="4" w:space="0" w:color="000000"/>
              <w:right w:val="single" w:sz="4" w:space="0" w:color="000000"/>
            </w:tcBorders>
            <w:shd w:val="clear" w:color="auto" w:fill="FFFFFF"/>
          </w:tcPr>
          <w:p w14:paraId="35D67455" w14:textId="77777777" w:rsidR="00845457" w:rsidRPr="008F360D" w:rsidRDefault="00845457" w:rsidP="005E3A80">
            <w:pPr>
              <w:snapToGrid w:val="0"/>
              <w:rPr>
                <w:rFonts w:ascii="Tahoma" w:hAnsi="Tahoma" w:cs="Tahoma"/>
                <w:color w:val="auto"/>
                <w:sz w:val="20"/>
                <w:szCs w:val="20"/>
              </w:rPr>
            </w:pPr>
            <w:r w:rsidRPr="008F360D">
              <w:rPr>
                <w:rFonts w:ascii="Tahoma" w:hAnsi="Tahoma" w:cs="Tahoma"/>
                <w:color w:val="auto"/>
                <w:sz w:val="20"/>
                <w:szCs w:val="20"/>
              </w:rPr>
              <w:t>2 объекта</w:t>
            </w:r>
          </w:p>
        </w:tc>
      </w:tr>
    </w:tbl>
    <w:p w14:paraId="0E50322E" w14:textId="47305275" w:rsidR="00376CCD" w:rsidRPr="008F360D" w:rsidRDefault="00695B51" w:rsidP="005E3A80">
      <w:pPr>
        <w:rPr>
          <w:rFonts w:ascii="Tahoma" w:hAnsi="Tahoma" w:cs="Tahoma"/>
          <w:color w:val="auto"/>
          <w:sz w:val="20"/>
          <w:szCs w:val="20"/>
          <w:lang w:val="ru-RU"/>
        </w:rPr>
      </w:pPr>
      <w:r w:rsidRPr="008F360D">
        <w:rPr>
          <w:rFonts w:ascii="Tahoma" w:hAnsi="Tahoma" w:cs="Tahoma"/>
          <w:color w:val="auto"/>
          <w:sz w:val="20"/>
          <w:szCs w:val="20"/>
          <w:lang w:val="ru-RU"/>
        </w:rPr>
        <w:t>Примечание –</w:t>
      </w:r>
      <w:r w:rsidR="007A438C" w:rsidRPr="008F360D">
        <w:rPr>
          <w:rFonts w:ascii="Tahoma" w:hAnsi="Tahoma" w:cs="Tahoma"/>
          <w:color w:val="auto"/>
          <w:sz w:val="20"/>
          <w:szCs w:val="20"/>
          <w:lang w:val="ru-RU"/>
        </w:rPr>
        <w:t xml:space="preserve"> </w:t>
      </w:r>
      <w:r w:rsidR="00845457" w:rsidRPr="008F360D">
        <w:rPr>
          <w:rFonts w:ascii="Tahoma" w:hAnsi="Tahoma" w:cs="Tahoma"/>
          <w:color w:val="auto"/>
          <w:sz w:val="20"/>
          <w:szCs w:val="20"/>
          <w:lang w:val="ru-RU"/>
        </w:rPr>
        <w:t xml:space="preserve">* </w:t>
      </w:r>
      <w:r w:rsidR="007A438C" w:rsidRPr="008F360D">
        <w:rPr>
          <w:rFonts w:ascii="Tahoma" w:hAnsi="Tahoma" w:cs="Tahoma"/>
          <w:color w:val="auto"/>
          <w:sz w:val="20"/>
          <w:szCs w:val="20"/>
          <w:lang w:val="ru-RU"/>
        </w:rPr>
        <w:t>–</w:t>
      </w:r>
      <w:r w:rsidR="00845457" w:rsidRPr="008F360D">
        <w:rPr>
          <w:rFonts w:ascii="Tahoma" w:hAnsi="Tahoma" w:cs="Tahoma"/>
          <w:color w:val="auto"/>
          <w:sz w:val="20"/>
          <w:szCs w:val="20"/>
          <w:lang w:val="ru-RU"/>
        </w:rPr>
        <w:t xml:space="preserve"> мощность объекта определена экспертным путем; н/д – нет данных</w:t>
      </w:r>
    </w:p>
    <w:p w14:paraId="7D99D704" w14:textId="77777777" w:rsidR="007A438C" w:rsidRPr="008F360D" w:rsidRDefault="007A438C" w:rsidP="005E3A80">
      <w:pPr>
        <w:ind w:left="-720"/>
        <w:rPr>
          <w:color w:val="auto"/>
          <w:lang w:val="ru-RU"/>
        </w:rPr>
      </w:pPr>
    </w:p>
    <w:p w14:paraId="39544BC3" w14:textId="77777777" w:rsidR="00845457" w:rsidRPr="008F360D" w:rsidRDefault="00845457" w:rsidP="008E3E65">
      <w:pPr>
        <w:pStyle w:val="S4"/>
        <w:sectPr w:rsidR="00845457" w:rsidRPr="008F360D" w:rsidSect="00AA2270">
          <w:headerReference w:type="default" r:id="rId33"/>
          <w:pgSz w:w="16838" w:h="11906" w:orient="landscape" w:code="9"/>
          <w:pgMar w:top="1134" w:right="851" w:bottom="1134" w:left="1134" w:header="709" w:footer="709" w:gutter="0"/>
          <w:cols w:space="708"/>
          <w:docGrid w:linePitch="360"/>
        </w:sectPr>
      </w:pPr>
    </w:p>
    <w:p w14:paraId="53848BDD" w14:textId="03A07A3D" w:rsidR="00376CCD" w:rsidRPr="008F360D" w:rsidRDefault="000F087C" w:rsidP="003D4E2A">
      <w:pPr>
        <w:pStyle w:val="afffffffffffffff5"/>
      </w:pPr>
      <w:bookmarkStart w:id="101" w:name="_Ref16183697"/>
      <w:r w:rsidRPr="008F360D">
        <w:lastRenderedPageBreak/>
        <w:t xml:space="preserve">Таблица </w:t>
      </w:r>
      <w:r w:rsidR="00005C2B" w:rsidRPr="008F360D">
        <w:rPr>
          <w:noProof/>
        </w:rPr>
        <w:fldChar w:fldCharType="begin"/>
      </w:r>
      <w:r w:rsidR="00005C2B" w:rsidRPr="008F360D">
        <w:rPr>
          <w:noProof/>
        </w:rPr>
        <w:instrText xml:space="preserve"> SEQ Таблица \* ARABIC </w:instrText>
      </w:r>
      <w:r w:rsidR="00005C2B" w:rsidRPr="008F360D">
        <w:rPr>
          <w:noProof/>
        </w:rPr>
        <w:fldChar w:fldCharType="separate"/>
      </w:r>
      <w:r w:rsidR="00DE7CEB" w:rsidRPr="008F360D">
        <w:rPr>
          <w:noProof/>
        </w:rPr>
        <w:t>15</w:t>
      </w:r>
      <w:r w:rsidR="00005C2B" w:rsidRPr="008F360D">
        <w:rPr>
          <w:noProof/>
        </w:rPr>
        <w:fldChar w:fldCharType="end"/>
      </w:r>
      <w:bookmarkEnd w:id="101"/>
      <w:r w:rsidRPr="008F360D">
        <w:t xml:space="preserve"> </w:t>
      </w:r>
      <w:r w:rsidR="00CB311C" w:rsidRPr="008F360D">
        <w:t>–</w:t>
      </w:r>
      <w:r w:rsidR="00FD7E92" w:rsidRPr="008F360D">
        <w:t xml:space="preserve"> </w:t>
      </w:r>
      <w:r w:rsidRPr="008F360D">
        <w:t xml:space="preserve">Перечень существующих объектов социальной </w:t>
      </w:r>
      <w:r w:rsidR="00927596" w:rsidRPr="008F360D">
        <w:t>инфраструктуры</w:t>
      </w:r>
      <w:r w:rsidRPr="008F360D">
        <w:t xml:space="preserve"> района Лимбяяха</w:t>
      </w:r>
    </w:p>
    <w:tbl>
      <w:tblPr>
        <w:tblW w:w="4912" w:type="pct"/>
        <w:tblLayout w:type="fixed"/>
        <w:tblLook w:val="0000" w:firstRow="0" w:lastRow="0" w:firstColumn="0" w:lastColumn="0" w:noHBand="0" w:noVBand="0"/>
      </w:tblPr>
      <w:tblGrid>
        <w:gridCol w:w="651"/>
        <w:gridCol w:w="2456"/>
        <w:gridCol w:w="1502"/>
        <w:gridCol w:w="1280"/>
        <w:gridCol w:w="1280"/>
        <w:gridCol w:w="1951"/>
        <w:gridCol w:w="2050"/>
        <w:gridCol w:w="1359"/>
        <w:gridCol w:w="2053"/>
      </w:tblGrid>
      <w:tr w:rsidR="004033AC" w:rsidRPr="008F360D" w14:paraId="5392BBCC" w14:textId="77777777" w:rsidTr="005643ED">
        <w:trPr>
          <w:trHeight w:val="20"/>
        </w:trPr>
        <w:tc>
          <w:tcPr>
            <w:tcW w:w="223" w:type="pct"/>
            <w:vMerge w:val="restart"/>
            <w:tcBorders>
              <w:top w:val="single" w:sz="4" w:space="0" w:color="000000"/>
              <w:left w:val="single" w:sz="4" w:space="0" w:color="000000"/>
              <w:bottom w:val="single" w:sz="4" w:space="0" w:color="000000"/>
            </w:tcBorders>
            <w:vAlign w:val="center"/>
          </w:tcPr>
          <w:p w14:paraId="2D73ECA3" w14:textId="1ABFDE4E" w:rsidR="000F087C" w:rsidRPr="008F360D" w:rsidRDefault="000F087C" w:rsidP="005E3A80">
            <w:pPr>
              <w:snapToGrid w:val="0"/>
              <w:jc w:val="center"/>
              <w:rPr>
                <w:rFonts w:ascii="Tahoma" w:hAnsi="Tahoma" w:cs="Tahoma"/>
                <w:color w:val="auto"/>
                <w:sz w:val="20"/>
                <w:szCs w:val="20"/>
              </w:rPr>
            </w:pPr>
            <w:r w:rsidRPr="008F360D">
              <w:rPr>
                <w:rFonts w:ascii="Tahoma" w:hAnsi="Tahoma" w:cs="Tahoma"/>
                <w:color w:val="auto"/>
                <w:sz w:val="20"/>
                <w:szCs w:val="20"/>
              </w:rPr>
              <w:t>№ п/п</w:t>
            </w:r>
          </w:p>
        </w:tc>
        <w:tc>
          <w:tcPr>
            <w:tcW w:w="842" w:type="pct"/>
            <w:vMerge w:val="restart"/>
            <w:tcBorders>
              <w:top w:val="single" w:sz="4" w:space="0" w:color="000000"/>
              <w:left w:val="single" w:sz="4" w:space="0" w:color="000000"/>
              <w:bottom w:val="single" w:sz="4" w:space="0" w:color="000000"/>
            </w:tcBorders>
            <w:vAlign w:val="center"/>
          </w:tcPr>
          <w:p w14:paraId="5349E887" w14:textId="77777777" w:rsidR="000F087C" w:rsidRPr="008F360D" w:rsidRDefault="000F087C" w:rsidP="005E3A80">
            <w:pPr>
              <w:snapToGrid w:val="0"/>
              <w:jc w:val="center"/>
              <w:rPr>
                <w:rFonts w:ascii="Tahoma" w:hAnsi="Tahoma" w:cs="Tahoma"/>
                <w:color w:val="auto"/>
                <w:sz w:val="20"/>
                <w:szCs w:val="20"/>
              </w:rPr>
            </w:pPr>
            <w:r w:rsidRPr="008F360D">
              <w:rPr>
                <w:rFonts w:ascii="Tahoma" w:hAnsi="Tahoma" w:cs="Tahoma"/>
                <w:color w:val="auto"/>
                <w:sz w:val="20"/>
                <w:szCs w:val="20"/>
              </w:rPr>
              <w:t>Наименование</w:t>
            </w:r>
          </w:p>
        </w:tc>
        <w:tc>
          <w:tcPr>
            <w:tcW w:w="515" w:type="pct"/>
            <w:vMerge w:val="restart"/>
            <w:tcBorders>
              <w:top w:val="single" w:sz="4" w:space="0" w:color="000000"/>
              <w:left w:val="single" w:sz="4" w:space="0" w:color="000000"/>
              <w:bottom w:val="single" w:sz="4" w:space="0" w:color="000000"/>
            </w:tcBorders>
            <w:vAlign w:val="center"/>
          </w:tcPr>
          <w:p w14:paraId="556A6F8A" w14:textId="23B40166" w:rsidR="000F087C" w:rsidRPr="008F360D" w:rsidRDefault="007A438C" w:rsidP="005E3A80">
            <w:pPr>
              <w:snapToGrid w:val="0"/>
              <w:jc w:val="center"/>
              <w:rPr>
                <w:rFonts w:ascii="Tahoma" w:hAnsi="Tahoma" w:cs="Tahoma"/>
                <w:color w:val="auto"/>
                <w:sz w:val="20"/>
                <w:szCs w:val="20"/>
                <w:lang w:val="ru-RU"/>
              </w:rPr>
            </w:pPr>
            <w:r w:rsidRPr="008F360D">
              <w:rPr>
                <w:rFonts w:ascii="Tahoma" w:hAnsi="Tahoma" w:cs="Tahoma"/>
                <w:color w:val="auto"/>
                <w:sz w:val="20"/>
                <w:szCs w:val="20"/>
                <w:lang w:val="ru-RU"/>
              </w:rPr>
              <w:t>Текущее состояние</w:t>
            </w:r>
          </w:p>
        </w:tc>
        <w:tc>
          <w:tcPr>
            <w:tcW w:w="439" w:type="pct"/>
            <w:vMerge w:val="restart"/>
            <w:tcBorders>
              <w:top w:val="single" w:sz="4" w:space="0" w:color="000000"/>
              <w:left w:val="single" w:sz="4" w:space="0" w:color="000000"/>
              <w:bottom w:val="single" w:sz="4" w:space="0" w:color="000000"/>
            </w:tcBorders>
            <w:vAlign w:val="center"/>
          </w:tcPr>
          <w:p w14:paraId="6F45DB92" w14:textId="77777777" w:rsidR="000F087C" w:rsidRPr="008F360D" w:rsidRDefault="000F087C" w:rsidP="005E3A80">
            <w:pPr>
              <w:snapToGrid w:val="0"/>
              <w:ind w:left="-73" w:right="-69"/>
              <w:jc w:val="center"/>
              <w:rPr>
                <w:rFonts w:ascii="Tahoma" w:hAnsi="Tahoma" w:cs="Tahoma"/>
                <w:color w:val="auto"/>
                <w:sz w:val="20"/>
                <w:szCs w:val="20"/>
              </w:rPr>
            </w:pPr>
            <w:r w:rsidRPr="008F360D">
              <w:rPr>
                <w:rFonts w:ascii="Tahoma" w:hAnsi="Tahoma" w:cs="Tahoma"/>
                <w:color w:val="auto"/>
                <w:sz w:val="20"/>
                <w:szCs w:val="20"/>
              </w:rPr>
              <w:t>Этажность</w:t>
            </w:r>
          </w:p>
        </w:tc>
        <w:tc>
          <w:tcPr>
            <w:tcW w:w="439" w:type="pct"/>
            <w:vMerge w:val="restart"/>
            <w:tcBorders>
              <w:top w:val="single" w:sz="4" w:space="0" w:color="000000"/>
              <w:left w:val="single" w:sz="4" w:space="0" w:color="000000"/>
            </w:tcBorders>
            <w:vAlign w:val="center"/>
          </w:tcPr>
          <w:p w14:paraId="75519E80" w14:textId="4204E4BB" w:rsidR="000F087C" w:rsidRPr="008F360D" w:rsidRDefault="007A438C" w:rsidP="005E3A80">
            <w:pPr>
              <w:snapToGrid w:val="0"/>
              <w:jc w:val="center"/>
              <w:rPr>
                <w:rFonts w:ascii="Tahoma" w:hAnsi="Tahoma" w:cs="Tahoma"/>
                <w:color w:val="auto"/>
                <w:sz w:val="20"/>
                <w:szCs w:val="20"/>
              </w:rPr>
            </w:pPr>
            <w:r w:rsidRPr="008F360D">
              <w:rPr>
                <w:rFonts w:ascii="Tahoma" w:hAnsi="Tahoma" w:cs="Tahoma"/>
                <w:color w:val="auto"/>
                <w:sz w:val="20"/>
                <w:szCs w:val="20"/>
                <w:lang w:val="ru-RU"/>
              </w:rPr>
              <w:t>Общая площадь</w:t>
            </w:r>
            <w:r w:rsidRPr="008F360D">
              <w:rPr>
                <w:rFonts w:ascii="Tahoma" w:hAnsi="Tahoma" w:cs="Tahoma"/>
                <w:color w:val="auto"/>
                <w:sz w:val="20"/>
                <w:szCs w:val="20"/>
              </w:rPr>
              <w:t>, кв.</w:t>
            </w:r>
            <w:r w:rsidRPr="008F360D">
              <w:rPr>
                <w:rFonts w:ascii="Tahoma" w:hAnsi="Tahoma" w:cs="Tahoma"/>
                <w:color w:val="auto"/>
                <w:sz w:val="20"/>
                <w:szCs w:val="20"/>
                <w:lang w:val="ru-RU"/>
              </w:rPr>
              <w:t xml:space="preserve"> </w:t>
            </w:r>
            <w:r w:rsidRPr="008F360D">
              <w:rPr>
                <w:rFonts w:ascii="Tahoma" w:hAnsi="Tahoma" w:cs="Tahoma"/>
                <w:color w:val="auto"/>
                <w:sz w:val="20"/>
                <w:szCs w:val="20"/>
              </w:rPr>
              <w:t>м</w:t>
            </w:r>
          </w:p>
        </w:tc>
        <w:tc>
          <w:tcPr>
            <w:tcW w:w="1372" w:type="pct"/>
            <w:gridSpan w:val="2"/>
            <w:tcBorders>
              <w:top w:val="single" w:sz="4" w:space="0" w:color="000000"/>
              <w:left w:val="single" w:sz="4" w:space="0" w:color="000000"/>
              <w:bottom w:val="single" w:sz="4" w:space="0" w:color="000000"/>
            </w:tcBorders>
            <w:vAlign w:val="center"/>
          </w:tcPr>
          <w:p w14:paraId="573A8C16" w14:textId="77777777" w:rsidR="000F087C" w:rsidRPr="008F360D" w:rsidRDefault="000F087C" w:rsidP="005E3A80">
            <w:pPr>
              <w:snapToGrid w:val="0"/>
              <w:jc w:val="center"/>
              <w:rPr>
                <w:rFonts w:ascii="Tahoma" w:hAnsi="Tahoma" w:cs="Tahoma"/>
                <w:color w:val="auto"/>
                <w:sz w:val="20"/>
                <w:szCs w:val="20"/>
              </w:rPr>
            </w:pPr>
            <w:r w:rsidRPr="008F360D">
              <w:rPr>
                <w:rFonts w:ascii="Tahoma" w:hAnsi="Tahoma" w:cs="Tahoma"/>
                <w:color w:val="auto"/>
                <w:sz w:val="20"/>
                <w:szCs w:val="20"/>
              </w:rPr>
              <w:t>Мощность</w:t>
            </w:r>
          </w:p>
        </w:tc>
        <w:tc>
          <w:tcPr>
            <w:tcW w:w="466" w:type="pct"/>
            <w:vMerge w:val="restart"/>
            <w:tcBorders>
              <w:top w:val="single" w:sz="4" w:space="0" w:color="000000"/>
              <w:left w:val="single" w:sz="4" w:space="0" w:color="000000"/>
              <w:bottom w:val="single" w:sz="4" w:space="0" w:color="000000"/>
            </w:tcBorders>
            <w:vAlign w:val="center"/>
          </w:tcPr>
          <w:p w14:paraId="7C1CFDEE" w14:textId="03F6AE79" w:rsidR="000F087C" w:rsidRPr="008F360D" w:rsidRDefault="007A438C" w:rsidP="005E3A80">
            <w:pPr>
              <w:snapToGrid w:val="0"/>
              <w:ind w:left="-48" w:right="-108"/>
              <w:jc w:val="center"/>
              <w:rPr>
                <w:rFonts w:ascii="Tahoma" w:hAnsi="Tahoma" w:cs="Tahoma"/>
                <w:color w:val="auto"/>
                <w:sz w:val="20"/>
                <w:szCs w:val="20"/>
              </w:rPr>
            </w:pPr>
            <w:r w:rsidRPr="008F360D">
              <w:rPr>
                <w:rFonts w:ascii="Tahoma" w:hAnsi="Tahoma" w:cs="Tahoma"/>
                <w:color w:val="auto"/>
                <w:sz w:val="20"/>
                <w:szCs w:val="20"/>
              </w:rPr>
              <w:t>Степень</w:t>
            </w:r>
            <w:r w:rsidR="000F087C" w:rsidRPr="008F360D">
              <w:rPr>
                <w:rFonts w:ascii="Tahoma" w:hAnsi="Tahoma" w:cs="Tahoma"/>
                <w:color w:val="auto"/>
                <w:sz w:val="20"/>
                <w:szCs w:val="20"/>
              </w:rPr>
              <w:t xml:space="preserve"> загрузки, %</w:t>
            </w:r>
          </w:p>
        </w:tc>
        <w:tc>
          <w:tcPr>
            <w:tcW w:w="706" w:type="pct"/>
            <w:vMerge w:val="restart"/>
            <w:tcBorders>
              <w:top w:val="single" w:sz="4" w:space="0" w:color="000000"/>
              <w:left w:val="single" w:sz="4" w:space="0" w:color="000000"/>
              <w:bottom w:val="single" w:sz="4" w:space="0" w:color="000000"/>
              <w:right w:val="single" w:sz="4" w:space="0" w:color="000000"/>
            </w:tcBorders>
            <w:vAlign w:val="center"/>
          </w:tcPr>
          <w:p w14:paraId="7F46A0C6" w14:textId="77777777" w:rsidR="000F087C" w:rsidRPr="008F360D" w:rsidRDefault="000F087C" w:rsidP="005E3A80">
            <w:pPr>
              <w:snapToGrid w:val="0"/>
              <w:jc w:val="center"/>
              <w:rPr>
                <w:rFonts w:ascii="Tahoma" w:hAnsi="Tahoma" w:cs="Tahoma"/>
                <w:color w:val="auto"/>
                <w:sz w:val="20"/>
                <w:szCs w:val="20"/>
              </w:rPr>
            </w:pPr>
            <w:r w:rsidRPr="008F360D">
              <w:rPr>
                <w:rFonts w:ascii="Tahoma" w:hAnsi="Tahoma" w:cs="Tahoma"/>
                <w:color w:val="auto"/>
                <w:sz w:val="20"/>
                <w:szCs w:val="20"/>
              </w:rPr>
              <w:t>Примечание</w:t>
            </w:r>
          </w:p>
        </w:tc>
      </w:tr>
      <w:tr w:rsidR="004033AC" w:rsidRPr="008F360D" w14:paraId="5A4333FA" w14:textId="77777777" w:rsidTr="005643ED">
        <w:trPr>
          <w:trHeight w:val="20"/>
        </w:trPr>
        <w:tc>
          <w:tcPr>
            <w:tcW w:w="223" w:type="pct"/>
            <w:vMerge/>
            <w:tcBorders>
              <w:top w:val="single" w:sz="4" w:space="0" w:color="000000"/>
              <w:left w:val="single" w:sz="4" w:space="0" w:color="000000"/>
              <w:bottom w:val="single" w:sz="4" w:space="0" w:color="000000"/>
            </w:tcBorders>
            <w:vAlign w:val="center"/>
          </w:tcPr>
          <w:p w14:paraId="3F3B624B" w14:textId="77777777" w:rsidR="000F087C" w:rsidRPr="008F360D" w:rsidRDefault="000F087C" w:rsidP="005E3A80">
            <w:pPr>
              <w:rPr>
                <w:rFonts w:ascii="Tahoma" w:hAnsi="Tahoma" w:cs="Tahoma"/>
                <w:color w:val="auto"/>
                <w:sz w:val="20"/>
                <w:szCs w:val="20"/>
              </w:rPr>
            </w:pPr>
          </w:p>
        </w:tc>
        <w:tc>
          <w:tcPr>
            <w:tcW w:w="842" w:type="pct"/>
            <w:vMerge/>
            <w:tcBorders>
              <w:top w:val="single" w:sz="4" w:space="0" w:color="000000"/>
              <w:left w:val="single" w:sz="4" w:space="0" w:color="000000"/>
              <w:bottom w:val="single" w:sz="4" w:space="0" w:color="000000"/>
            </w:tcBorders>
            <w:vAlign w:val="center"/>
          </w:tcPr>
          <w:p w14:paraId="6436A146" w14:textId="77777777" w:rsidR="000F087C" w:rsidRPr="008F360D" w:rsidRDefault="000F087C" w:rsidP="005E3A80">
            <w:pPr>
              <w:rPr>
                <w:rFonts w:ascii="Tahoma" w:hAnsi="Tahoma" w:cs="Tahoma"/>
                <w:color w:val="auto"/>
                <w:sz w:val="20"/>
                <w:szCs w:val="20"/>
              </w:rPr>
            </w:pPr>
          </w:p>
        </w:tc>
        <w:tc>
          <w:tcPr>
            <w:tcW w:w="515" w:type="pct"/>
            <w:vMerge/>
            <w:tcBorders>
              <w:top w:val="single" w:sz="4" w:space="0" w:color="000000"/>
              <w:left w:val="single" w:sz="4" w:space="0" w:color="000000"/>
              <w:bottom w:val="single" w:sz="4" w:space="0" w:color="000000"/>
            </w:tcBorders>
            <w:vAlign w:val="center"/>
          </w:tcPr>
          <w:p w14:paraId="1ED5E5F4" w14:textId="77777777" w:rsidR="000F087C" w:rsidRPr="008F360D" w:rsidRDefault="000F087C" w:rsidP="005E3A80">
            <w:pPr>
              <w:rPr>
                <w:rFonts w:ascii="Tahoma" w:hAnsi="Tahoma" w:cs="Tahoma"/>
                <w:color w:val="auto"/>
                <w:sz w:val="20"/>
                <w:szCs w:val="20"/>
              </w:rPr>
            </w:pPr>
          </w:p>
        </w:tc>
        <w:tc>
          <w:tcPr>
            <w:tcW w:w="439" w:type="pct"/>
            <w:vMerge/>
            <w:tcBorders>
              <w:top w:val="single" w:sz="4" w:space="0" w:color="000000"/>
              <w:left w:val="single" w:sz="4" w:space="0" w:color="000000"/>
              <w:bottom w:val="single" w:sz="4" w:space="0" w:color="000000"/>
            </w:tcBorders>
            <w:vAlign w:val="center"/>
          </w:tcPr>
          <w:p w14:paraId="0EE38E38" w14:textId="77777777" w:rsidR="000F087C" w:rsidRPr="008F360D" w:rsidRDefault="000F087C" w:rsidP="005E3A80">
            <w:pPr>
              <w:rPr>
                <w:rFonts w:ascii="Tahoma" w:hAnsi="Tahoma" w:cs="Tahoma"/>
                <w:color w:val="auto"/>
                <w:sz w:val="20"/>
                <w:szCs w:val="20"/>
              </w:rPr>
            </w:pPr>
          </w:p>
        </w:tc>
        <w:tc>
          <w:tcPr>
            <w:tcW w:w="439" w:type="pct"/>
            <w:vMerge/>
            <w:tcBorders>
              <w:left w:val="single" w:sz="4" w:space="0" w:color="000000"/>
              <w:bottom w:val="single" w:sz="4" w:space="0" w:color="000000"/>
            </w:tcBorders>
            <w:vAlign w:val="center"/>
          </w:tcPr>
          <w:p w14:paraId="396938CD" w14:textId="77777777" w:rsidR="000F087C" w:rsidRPr="008F360D" w:rsidRDefault="000F087C" w:rsidP="005E3A80">
            <w:pPr>
              <w:rPr>
                <w:rFonts w:ascii="Tahoma" w:hAnsi="Tahoma" w:cs="Tahoma"/>
                <w:color w:val="auto"/>
                <w:sz w:val="20"/>
                <w:szCs w:val="20"/>
              </w:rPr>
            </w:pPr>
          </w:p>
        </w:tc>
        <w:tc>
          <w:tcPr>
            <w:tcW w:w="669" w:type="pct"/>
            <w:tcBorders>
              <w:top w:val="single" w:sz="4" w:space="0" w:color="000000"/>
              <w:left w:val="single" w:sz="4" w:space="0" w:color="000000"/>
              <w:bottom w:val="single" w:sz="4" w:space="0" w:color="000000"/>
            </w:tcBorders>
            <w:shd w:val="clear" w:color="auto" w:fill="FFFFFF"/>
            <w:vAlign w:val="center"/>
          </w:tcPr>
          <w:p w14:paraId="14B4E91E" w14:textId="77777777" w:rsidR="000F087C" w:rsidRPr="008F360D" w:rsidRDefault="000F087C" w:rsidP="005E3A80">
            <w:pPr>
              <w:snapToGrid w:val="0"/>
              <w:jc w:val="center"/>
              <w:rPr>
                <w:rFonts w:ascii="Tahoma" w:hAnsi="Tahoma" w:cs="Tahoma"/>
                <w:color w:val="auto"/>
                <w:sz w:val="20"/>
                <w:szCs w:val="20"/>
              </w:rPr>
            </w:pPr>
            <w:r w:rsidRPr="008F360D">
              <w:rPr>
                <w:rFonts w:ascii="Tahoma" w:hAnsi="Tahoma" w:cs="Tahoma"/>
                <w:color w:val="auto"/>
                <w:sz w:val="20"/>
                <w:szCs w:val="20"/>
              </w:rPr>
              <w:t>факт</w:t>
            </w:r>
          </w:p>
        </w:tc>
        <w:tc>
          <w:tcPr>
            <w:tcW w:w="703" w:type="pct"/>
            <w:tcBorders>
              <w:top w:val="single" w:sz="4" w:space="0" w:color="000000"/>
              <w:left w:val="single" w:sz="4" w:space="0" w:color="000000"/>
              <w:bottom w:val="single" w:sz="4" w:space="0" w:color="000000"/>
            </w:tcBorders>
            <w:shd w:val="clear" w:color="auto" w:fill="FFFFFF"/>
            <w:vAlign w:val="center"/>
          </w:tcPr>
          <w:p w14:paraId="7B5FD2CD" w14:textId="77777777" w:rsidR="000F087C" w:rsidRPr="008F360D" w:rsidRDefault="000F087C" w:rsidP="005E3A80">
            <w:pPr>
              <w:snapToGrid w:val="0"/>
              <w:ind w:left="-108" w:right="-168"/>
              <w:jc w:val="center"/>
              <w:rPr>
                <w:rFonts w:ascii="Tahoma" w:hAnsi="Tahoma" w:cs="Tahoma"/>
                <w:color w:val="auto"/>
                <w:sz w:val="20"/>
                <w:szCs w:val="20"/>
              </w:rPr>
            </w:pPr>
            <w:r w:rsidRPr="008F360D">
              <w:rPr>
                <w:rFonts w:ascii="Tahoma" w:hAnsi="Tahoma" w:cs="Tahoma"/>
                <w:color w:val="auto"/>
                <w:sz w:val="20"/>
                <w:szCs w:val="20"/>
              </w:rPr>
              <w:t>проект</w:t>
            </w:r>
          </w:p>
        </w:tc>
        <w:tc>
          <w:tcPr>
            <w:tcW w:w="466" w:type="pct"/>
            <w:vMerge/>
            <w:tcBorders>
              <w:top w:val="single" w:sz="4" w:space="0" w:color="000000"/>
              <w:left w:val="single" w:sz="4" w:space="0" w:color="000000"/>
              <w:bottom w:val="single" w:sz="4" w:space="0" w:color="000000"/>
            </w:tcBorders>
            <w:vAlign w:val="center"/>
          </w:tcPr>
          <w:p w14:paraId="2626F770" w14:textId="77777777" w:rsidR="000F087C" w:rsidRPr="008F360D" w:rsidRDefault="000F087C" w:rsidP="005E3A80">
            <w:pPr>
              <w:rPr>
                <w:rFonts w:ascii="Tahoma" w:hAnsi="Tahoma" w:cs="Tahoma"/>
                <w:color w:val="auto"/>
                <w:sz w:val="20"/>
                <w:szCs w:val="20"/>
              </w:rPr>
            </w:pPr>
          </w:p>
        </w:tc>
        <w:tc>
          <w:tcPr>
            <w:tcW w:w="706" w:type="pct"/>
            <w:vMerge/>
            <w:tcBorders>
              <w:top w:val="single" w:sz="4" w:space="0" w:color="000000"/>
              <w:left w:val="single" w:sz="4" w:space="0" w:color="000000"/>
              <w:bottom w:val="single" w:sz="4" w:space="0" w:color="000000"/>
              <w:right w:val="single" w:sz="4" w:space="0" w:color="000000"/>
            </w:tcBorders>
            <w:vAlign w:val="center"/>
          </w:tcPr>
          <w:p w14:paraId="3FEF4BFE" w14:textId="77777777" w:rsidR="000F087C" w:rsidRPr="008F360D" w:rsidRDefault="000F087C" w:rsidP="005E3A80">
            <w:pPr>
              <w:rPr>
                <w:rFonts w:ascii="Tahoma" w:hAnsi="Tahoma" w:cs="Tahoma"/>
                <w:color w:val="auto"/>
                <w:sz w:val="20"/>
                <w:szCs w:val="20"/>
              </w:rPr>
            </w:pPr>
          </w:p>
        </w:tc>
      </w:tr>
      <w:tr w:rsidR="004033AC" w:rsidRPr="008F360D" w14:paraId="2EBC1E92" w14:textId="77777777" w:rsidTr="005643ED">
        <w:trPr>
          <w:trHeight w:val="20"/>
        </w:trPr>
        <w:tc>
          <w:tcPr>
            <w:tcW w:w="223" w:type="pct"/>
            <w:tcBorders>
              <w:top w:val="single" w:sz="4" w:space="0" w:color="000000"/>
              <w:left w:val="single" w:sz="4" w:space="0" w:color="000000"/>
              <w:bottom w:val="single" w:sz="4" w:space="0" w:color="000000"/>
            </w:tcBorders>
            <w:shd w:val="clear" w:color="auto" w:fill="FFFFFF"/>
            <w:vAlign w:val="center"/>
          </w:tcPr>
          <w:p w14:paraId="5F2DDC74" w14:textId="77777777" w:rsidR="000F087C" w:rsidRPr="008F360D" w:rsidRDefault="000F087C"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4777" w:type="pct"/>
            <w:gridSpan w:val="8"/>
            <w:tcBorders>
              <w:top w:val="single" w:sz="4" w:space="0" w:color="000000"/>
              <w:left w:val="single" w:sz="4" w:space="0" w:color="000000"/>
              <w:bottom w:val="single" w:sz="4" w:space="0" w:color="000000"/>
              <w:right w:val="single" w:sz="4" w:space="0" w:color="000000"/>
            </w:tcBorders>
            <w:shd w:val="clear" w:color="auto" w:fill="FFFFFF"/>
            <w:vAlign w:val="center"/>
          </w:tcPr>
          <w:p w14:paraId="7D6F37C9" w14:textId="7FEAE895" w:rsidR="000F087C" w:rsidRPr="008F360D" w:rsidRDefault="00F74239" w:rsidP="005E3A80">
            <w:pPr>
              <w:snapToGrid w:val="0"/>
              <w:spacing w:before="20" w:after="20"/>
              <w:jc w:val="center"/>
              <w:rPr>
                <w:rFonts w:ascii="Tahoma" w:hAnsi="Tahoma" w:cs="Tahoma"/>
                <w:color w:val="auto"/>
                <w:sz w:val="20"/>
                <w:szCs w:val="20"/>
                <w:lang w:val="ru-RU"/>
              </w:rPr>
            </w:pPr>
            <w:r w:rsidRPr="008F360D">
              <w:rPr>
                <w:rFonts w:ascii="Tahoma" w:hAnsi="Tahoma" w:cs="Tahoma"/>
                <w:bCs/>
                <w:color w:val="auto"/>
                <w:sz w:val="20"/>
                <w:szCs w:val="20"/>
                <w:lang w:val="ru-RU"/>
              </w:rPr>
              <w:t>Образовательные организации</w:t>
            </w:r>
          </w:p>
        </w:tc>
      </w:tr>
      <w:tr w:rsidR="004033AC" w:rsidRPr="008F360D" w14:paraId="137022C6" w14:textId="77777777" w:rsidTr="005643ED">
        <w:trPr>
          <w:trHeight w:val="20"/>
        </w:trPr>
        <w:tc>
          <w:tcPr>
            <w:tcW w:w="223" w:type="pct"/>
            <w:tcBorders>
              <w:top w:val="single" w:sz="4" w:space="0" w:color="000000"/>
              <w:left w:val="single" w:sz="4" w:space="0" w:color="000000"/>
              <w:bottom w:val="single" w:sz="4" w:space="0" w:color="000000"/>
            </w:tcBorders>
            <w:shd w:val="clear" w:color="auto" w:fill="FFFFFF"/>
            <w:vAlign w:val="center"/>
          </w:tcPr>
          <w:p w14:paraId="01ED86F5" w14:textId="77777777" w:rsidR="000F087C" w:rsidRPr="008F360D" w:rsidRDefault="000F087C" w:rsidP="005E3A80">
            <w:pPr>
              <w:snapToGrid w:val="0"/>
              <w:rPr>
                <w:rFonts w:ascii="Tahoma" w:hAnsi="Tahoma" w:cs="Tahoma"/>
                <w:color w:val="auto"/>
                <w:sz w:val="20"/>
                <w:szCs w:val="20"/>
              </w:rPr>
            </w:pPr>
            <w:r w:rsidRPr="008F360D">
              <w:rPr>
                <w:rFonts w:ascii="Tahoma" w:hAnsi="Tahoma" w:cs="Tahoma"/>
                <w:color w:val="auto"/>
                <w:sz w:val="20"/>
                <w:szCs w:val="20"/>
              </w:rPr>
              <w:t>1.1</w:t>
            </w:r>
          </w:p>
        </w:tc>
        <w:tc>
          <w:tcPr>
            <w:tcW w:w="842" w:type="pct"/>
            <w:tcBorders>
              <w:top w:val="single" w:sz="4" w:space="0" w:color="000000"/>
              <w:left w:val="single" w:sz="4" w:space="0" w:color="000000"/>
              <w:bottom w:val="single" w:sz="4" w:space="0" w:color="000000"/>
            </w:tcBorders>
            <w:shd w:val="clear" w:color="auto" w:fill="FFFFFF"/>
          </w:tcPr>
          <w:p w14:paraId="105F1629" w14:textId="1EFF8585" w:rsidR="000F087C" w:rsidRPr="008F360D" w:rsidRDefault="000F087C" w:rsidP="005E3A80">
            <w:pPr>
              <w:snapToGrid w:val="0"/>
              <w:rPr>
                <w:rFonts w:ascii="Tahoma" w:hAnsi="Tahoma" w:cs="Tahoma"/>
                <w:color w:val="auto"/>
                <w:sz w:val="20"/>
                <w:szCs w:val="20"/>
                <w:lang w:val="ru-RU"/>
              </w:rPr>
            </w:pPr>
            <w:r w:rsidRPr="008F360D">
              <w:rPr>
                <w:rFonts w:ascii="Tahoma" w:hAnsi="Tahoma" w:cs="Tahoma"/>
                <w:color w:val="auto"/>
                <w:sz w:val="20"/>
                <w:szCs w:val="20"/>
                <w:lang w:val="ru-RU"/>
              </w:rPr>
              <w:t xml:space="preserve">МДОУ </w:t>
            </w:r>
            <w:r w:rsidR="00005C2B"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Центр развития ребенка </w:t>
            </w:r>
            <w:r w:rsidR="005643ED"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 детский сад </w:t>
            </w:r>
            <w:r w:rsidR="00005C2B" w:rsidRPr="008F360D">
              <w:rPr>
                <w:rFonts w:ascii="Tahoma" w:hAnsi="Tahoma" w:cs="Tahoma"/>
                <w:color w:val="auto"/>
                <w:sz w:val="20"/>
                <w:szCs w:val="20"/>
                <w:lang w:val="ru-RU"/>
              </w:rPr>
              <w:t>«</w:t>
            </w:r>
            <w:r w:rsidRPr="008F360D">
              <w:rPr>
                <w:rFonts w:ascii="Tahoma" w:hAnsi="Tahoma" w:cs="Tahoma"/>
                <w:color w:val="auto"/>
                <w:sz w:val="20"/>
                <w:szCs w:val="20"/>
                <w:lang w:val="ru-RU"/>
              </w:rPr>
              <w:t>Белоснежка</w:t>
            </w:r>
            <w:r w:rsidR="00005C2B" w:rsidRPr="008F360D">
              <w:rPr>
                <w:rFonts w:ascii="Tahoma" w:hAnsi="Tahoma" w:cs="Tahoma"/>
                <w:color w:val="auto"/>
                <w:sz w:val="20"/>
                <w:szCs w:val="20"/>
                <w:lang w:val="ru-RU"/>
              </w:rPr>
              <w:t>»</w:t>
            </w:r>
          </w:p>
        </w:tc>
        <w:tc>
          <w:tcPr>
            <w:tcW w:w="515" w:type="pct"/>
            <w:tcBorders>
              <w:top w:val="single" w:sz="4" w:space="0" w:color="000000"/>
              <w:left w:val="single" w:sz="4" w:space="0" w:color="000000"/>
              <w:bottom w:val="single" w:sz="4" w:space="0" w:color="000000"/>
            </w:tcBorders>
            <w:shd w:val="clear" w:color="auto" w:fill="FFFFFF"/>
          </w:tcPr>
          <w:p w14:paraId="2AE1DC5E" w14:textId="3246F309" w:rsidR="000F087C" w:rsidRPr="008F360D" w:rsidRDefault="007A438C" w:rsidP="005E3A80">
            <w:pPr>
              <w:snapToGrid w:val="0"/>
              <w:rPr>
                <w:rFonts w:ascii="Tahoma" w:hAnsi="Tahoma" w:cs="Tahoma"/>
                <w:color w:val="auto"/>
                <w:sz w:val="20"/>
                <w:szCs w:val="20"/>
              </w:rPr>
            </w:pPr>
            <w:r w:rsidRPr="008F360D">
              <w:rPr>
                <w:rFonts w:ascii="Tahoma" w:hAnsi="Tahoma" w:cs="Tahoma"/>
                <w:color w:val="auto"/>
                <w:sz w:val="20"/>
                <w:szCs w:val="20"/>
              </w:rPr>
              <w:t>ветхий объект</w:t>
            </w:r>
          </w:p>
        </w:tc>
        <w:tc>
          <w:tcPr>
            <w:tcW w:w="439" w:type="pct"/>
            <w:tcBorders>
              <w:top w:val="single" w:sz="4" w:space="0" w:color="000000"/>
              <w:left w:val="single" w:sz="4" w:space="0" w:color="000000"/>
              <w:bottom w:val="single" w:sz="4" w:space="0" w:color="000000"/>
            </w:tcBorders>
            <w:shd w:val="clear" w:color="auto" w:fill="FFFFFF"/>
            <w:vAlign w:val="center"/>
          </w:tcPr>
          <w:p w14:paraId="35CFD8D7" w14:textId="77777777" w:rsidR="000F087C" w:rsidRPr="008F360D" w:rsidRDefault="000F087C" w:rsidP="005E3A80">
            <w:pPr>
              <w:snapToGrid w:val="0"/>
              <w:jc w:val="center"/>
              <w:rPr>
                <w:rFonts w:ascii="Tahoma" w:hAnsi="Tahoma" w:cs="Tahoma"/>
                <w:color w:val="auto"/>
                <w:sz w:val="20"/>
                <w:szCs w:val="20"/>
              </w:rPr>
            </w:pPr>
            <w:r w:rsidRPr="008F360D">
              <w:rPr>
                <w:rFonts w:ascii="Tahoma" w:hAnsi="Tahoma" w:cs="Tahoma"/>
                <w:color w:val="auto"/>
                <w:sz w:val="20"/>
                <w:szCs w:val="20"/>
              </w:rPr>
              <w:t>3</w:t>
            </w:r>
          </w:p>
        </w:tc>
        <w:tc>
          <w:tcPr>
            <w:tcW w:w="439" w:type="pct"/>
            <w:tcBorders>
              <w:top w:val="single" w:sz="4" w:space="0" w:color="000000"/>
              <w:left w:val="single" w:sz="4" w:space="0" w:color="000000"/>
              <w:bottom w:val="single" w:sz="4" w:space="0" w:color="000000"/>
            </w:tcBorders>
            <w:shd w:val="clear" w:color="auto" w:fill="FFFFFF"/>
            <w:vAlign w:val="center"/>
          </w:tcPr>
          <w:p w14:paraId="06A7B01D" w14:textId="778580D2" w:rsidR="000F087C" w:rsidRPr="008F360D" w:rsidRDefault="00927596" w:rsidP="005E3A80">
            <w:pPr>
              <w:snapToGrid w:val="0"/>
              <w:jc w:val="center"/>
              <w:rPr>
                <w:rFonts w:ascii="Tahoma" w:hAnsi="Tahoma" w:cs="Tahoma"/>
                <w:color w:val="auto"/>
                <w:sz w:val="20"/>
                <w:szCs w:val="20"/>
              </w:rPr>
            </w:pPr>
            <w:r w:rsidRPr="008F360D">
              <w:rPr>
                <w:rFonts w:ascii="Tahoma" w:hAnsi="Tahoma" w:cs="Tahoma"/>
                <w:color w:val="auto"/>
                <w:sz w:val="20"/>
                <w:szCs w:val="20"/>
              </w:rPr>
              <w:t>3</w:t>
            </w:r>
            <w:r w:rsidR="007A438C" w:rsidRPr="008F360D">
              <w:rPr>
                <w:rFonts w:ascii="Tahoma" w:hAnsi="Tahoma" w:cs="Tahoma"/>
                <w:color w:val="auto"/>
                <w:sz w:val="20"/>
                <w:szCs w:val="20"/>
              </w:rPr>
              <w:t>110</w:t>
            </w:r>
          </w:p>
        </w:tc>
        <w:tc>
          <w:tcPr>
            <w:tcW w:w="669" w:type="pct"/>
            <w:tcBorders>
              <w:top w:val="single" w:sz="4" w:space="0" w:color="000000"/>
              <w:left w:val="single" w:sz="4" w:space="0" w:color="000000"/>
              <w:bottom w:val="single" w:sz="4" w:space="0" w:color="000000"/>
            </w:tcBorders>
            <w:shd w:val="clear" w:color="auto" w:fill="FFFFFF"/>
            <w:vAlign w:val="center"/>
          </w:tcPr>
          <w:p w14:paraId="6A1C0707" w14:textId="4A46EBBA" w:rsidR="000F087C" w:rsidRPr="008F360D" w:rsidRDefault="000F087C" w:rsidP="005E3A80">
            <w:pPr>
              <w:snapToGrid w:val="0"/>
              <w:jc w:val="center"/>
              <w:rPr>
                <w:rFonts w:ascii="Tahoma" w:hAnsi="Tahoma" w:cs="Tahoma"/>
                <w:color w:val="auto"/>
                <w:sz w:val="20"/>
                <w:szCs w:val="20"/>
              </w:rPr>
            </w:pPr>
            <w:r w:rsidRPr="008F360D">
              <w:rPr>
                <w:rFonts w:ascii="Tahoma" w:hAnsi="Tahoma" w:cs="Tahoma"/>
                <w:color w:val="auto"/>
                <w:sz w:val="20"/>
                <w:szCs w:val="20"/>
              </w:rPr>
              <w:t>199</w:t>
            </w:r>
            <w:r w:rsidR="007A438C" w:rsidRPr="008F360D">
              <w:rPr>
                <w:rFonts w:ascii="Tahoma" w:hAnsi="Tahoma" w:cs="Tahoma"/>
                <w:color w:val="auto"/>
                <w:sz w:val="20"/>
                <w:szCs w:val="20"/>
              </w:rPr>
              <w:t xml:space="preserve"> мест</w:t>
            </w:r>
          </w:p>
        </w:tc>
        <w:tc>
          <w:tcPr>
            <w:tcW w:w="703" w:type="pct"/>
            <w:tcBorders>
              <w:top w:val="single" w:sz="4" w:space="0" w:color="000000"/>
              <w:left w:val="single" w:sz="4" w:space="0" w:color="000000"/>
              <w:bottom w:val="single" w:sz="4" w:space="0" w:color="000000"/>
            </w:tcBorders>
            <w:shd w:val="clear" w:color="auto" w:fill="FFFFFF"/>
            <w:vAlign w:val="center"/>
          </w:tcPr>
          <w:p w14:paraId="504674C0" w14:textId="78054D14" w:rsidR="000F087C" w:rsidRPr="008F360D" w:rsidRDefault="000F087C" w:rsidP="005E3A80">
            <w:pPr>
              <w:snapToGrid w:val="0"/>
              <w:jc w:val="center"/>
              <w:rPr>
                <w:rFonts w:ascii="Tahoma" w:hAnsi="Tahoma" w:cs="Tahoma"/>
                <w:color w:val="auto"/>
                <w:sz w:val="20"/>
                <w:szCs w:val="20"/>
              </w:rPr>
            </w:pPr>
            <w:r w:rsidRPr="008F360D">
              <w:rPr>
                <w:rFonts w:ascii="Tahoma" w:hAnsi="Tahoma" w:cs="Tahoma"/>
                <w:color w:val="auto"/>
                <w:sz w:val="20"/>
                <w:szCs w:val="20"/>
              </w:rPr>
              <w:t>230</w:t>
            </w:r>
            <w:r w:rsidR="007A438C" w:rsidRPr="008F360D">
              <w:rPr>
                <w:rFonts w:ascii="Tahoma" w:hAnsi="Tahoma" w:cs="Tahoma"/>
                <w:color w:val="auto"/>
                <w:sz w:val="20"/>
                <w:szCs w:val="20"/>
              </w:rPr>
              <w:t xml:space="preserve"> мест</w:t>
            </w:r>
          </w:p>
        </w:tc>
        <w:tc>
          <w:tcPr>
            <w:tcW w:w="466" w:type="pct"/>
            <w:tcBorders>
              <w:top w:val="single" w:sz="4" w:space="0" w:color="000000"/>
              <w:left w:val="single" w:sz="4" w:space="0" w:color="000000"/>
              <w:bottom w:val="single" w:sz="4" w:space="0" w:color="000000"/>
            </w:tcBorders>
            <w:shd w:val="clear" w:color="auto" w:fill="FFFFFF"/>
            <w:vAlign w:val="center"/>
          </w:tcPr>
          <w:p w14:paraId="39F9BA73" w14:textId="77777777" w:rsidR="000F087C" w:rsidRPr="008F360D" w:rsidRDefault="000F087C" w:rsidP="005E3A80">
            <w:pPr>
              <w:snapToGrid w:val="0"/>
              <w:jc w:val="center"/>
              <w:rPr>
                <w:rFonts w:ascii="Tahoma" w:hAnsi="Tahoma" w:cs="Tahoma"/>
                <w:color w:val="auto"/>
                <w:sz w:val="20"/>
                <w:szCs w:val="20"/>
              </w:rPr>
            </w:pPr>
            <w:r w:rsidRPr="008F360D">
              <w:rPr>
                <w:rFonts w:ascii="Tahoma" w:hAnsi="Tahoma" w:cs="Tahoma"/>
                <w:color w:val="auto"/>
                <w:sz w:val="20"/>
                <w:szCs w:val="20"/>
              </w:rPr>
              <w:t>87</w:t>
            </w:r>
          </w:p>
        </w:tc>
        <w:tc>
          <w:tcPr>
            <w:tcW w:w="706" w:type="pct"/>
            <w:tcBorders>
              <w:top w:val="single" w:sz="4" w:space="0" w:color="000000"/>
              <w:left w:val="single" w:sz="4" w:space="0" w:color="000000"/>
              <w:bottom w:val="single" w:sz="4" w:space="0" w:color="000000"/>
              <w:right w:val="single" w:sz="4" w:space="0" w:color="000000"/>
            </w:tcBorders>
            <w:shd w:val="clear" w:color="auto" w:fill="FFFFFF"/>
          </w:tcPr>
          <w:p w14:paraId="3C72994E" w14:textId="77777777" w:rsidR="000F087C" w:rsidRPr="008F360D" w:rsidRDefault="000F087C" w:rsidP="005E3A80">
            <w:pPr>
              <w:snapToGrid w:val="0"/>
              <w:rPr>
                <w:rFonts w:ascii="Tahoma" w:hAnsi="Tahoma" w:cs="Tahoma"/>
                <w:color w:val="auto"/>
                <w:sz w:val="20"/>
                <w:szCs w:val="20"/>
              </w:rPr>
            </w:pPr>
            <w:r w:rsidRPr="008F360D">
              <w:rPr>
                <w:rFonts w:ascii="Tahoma" w:hAnsi="Tahoma" w:cs="Tahoma"/>
                <w:color w:val="auto"/>
                <w:sz w:val="20"/>
                <w:szCs w:val="20"/>
              </w:rPr>
              <w:t>66% износа</w:t>
            </w:r>
          </w:p>
        </w:tc>
      </w:tr>
      <w:tr w:rsidR="004033AC" w:rsidRPr="008F360D" w14:paraId="23E21B16" w14:textId="77777777" w:rsidTr="005643ED">
        <w:trPr>
          <w:trHeight w:val="20"/>
        </w:trPr>
        <w:tc>
          <w:tcPr>
            <w:tcW w:w="223" w:type="pct"/>
            <w:tcBorders>
              <w:top w:val="single" w:sz="4" w:space="0" w:color="000000"/>
              <w:left w:val="single" w:sz="4" w:space="0" w:color="000000"/>
              <w:bottom w:val="single" w:sz="4" w:space="0" w:color="000000"/>
            </w:tcBorders>
            <w:shd w:val="clear" w:color="auto" w:fill="FFFFFF"/>
            <w:vAlign w:val="center"/>
          </w:tcPr>
          <w:p w14:paraId="4FF2CCD0" w14:textId="77777777" w:rsidR="000F087C" w:rsidRPr="008F360D" w:rsidRDefault="000F087C" w:rsidP="005E3A80">
            <w:pPr>
              <w:snapToGrid w:val="0"/>
              <w:rPr>
                <w:rFonts w:ascii="Tahoma" w:hAnsi="Tahoma" w:cs="Tahoma"/>
                <w:color w:val="auto"/>
                <w:sz w:val="20"/>
                <w:szCs w:val="20"/>
              </w:rPr>
            </w:pPr>
            <w:r w:rsidRPr="008F360D">
              <w:rPr>
                <w:rFonts w:ascii="Tahoma" w:hAnsi="Tahoma" w:cs="Tahoma"/>
                <w:color w:val="auto"/>
                <w:sz w:val="20"/>
                <w:szCs w:val="20"/>
              </w:rPr>
              <w:t>1.2</w:t>
            </w:r>
          </w:p>
        </w:tc>
        <w:tc>
          <w:tcPr>
            <w:tcW w:w="842" w:type="pct"/>
            <w:tcBorders>
              <w:top w:val="single" w:sz="4" w:space="0" w:color="000000"/>
              <w:left w:val="single" w:sz="4" w:space="0" w:color="000000"/>
              <w:bottom w:val="single" w:sz="4" w:space="0" w:color="000000"/>
            </w:tcBorders>
            <w:shd w:val="clear" w:color="auto" w:fill="FFFFFF"/>
          </w:tcPr>
          <w:p w14:paraId="30A81AF5" w14:textId="77777777" w:rsidR="000F087C" w:rsidRPr="008F360D" w:rsidRDefault="000F087C" w:rsidP="005E3A80">
            <w:pPr>
              <w:snapToGrid w:val="0"/>
              <w:rPr>
                <w:rFonts w:ascii="Tahoma" w:hAnsi="Tahoma" w:cs="Tahoma"/>
                <w:color w:val="auto"/>
                <w:sz w:val="20"/>
                <w:szCs w:val="20"/>
              </w:rPr>
            </w:pPr>
            <w:r w:rsidRPr="008F360D">
              <w:rPr>
                <w:rFonts w:ascii="Tahoma" w:hAnsi="Tahoma" w:cs="Tahoma"/>
                <w:color w:val="auto"/>
                <w:sz w:val="20"/>
                <w:szCs w:val="20"/>
              </w:rPr>
              <w:t>Начальная школа</w:t>
            </w:r>
          </w:p>
        </w:tc>
        <w:tc>
          <w:tcPr>
            <w:tcW w:w="515" w:type="pct"/>
            <w:tcBorders>
              <w:top w:val="single" w:sz="4" w:space="0" w:color="000000"/>
              <w:left w:val="single" w:sz="4" w:space="0" w:color="000000"/>
              <w:bottom w:val="single" w:sz="4" w:space="0" w:color="000000"/>
            </w:tcBorders>
          </w:tcPr>
          <w:p w14:paraId="3C1F0936" w14:textId="0EFAD46C" w:rsidR="000F087C" w:rsidRPr="008F360D" w:rsidRDefault="007A438C" w:rsidP="005E3A80">
            <w:pPr>
              <w:snapToGrid w:val="0"/>
              <w:rPr>
                <w:rFonts w:ascii="Tahoma" w:hAnsi="Tahoma" w:cs="Tahoma"/>
                <w:color w:val="auto"/>
                <w:sz w:val="20"/>
                <w:szCs w:val="20"/>
              </w:rPr>
            </w:pPr>
            <w:r w:rsidRPr="008F360D">
              <w:rPr>
                <w:rFonts w:ascii="Tahoma" w:hAnsi="Tahoma" w:cs="Tahoma"/>
                <w:color w:val="auto"/>
                <w:sz w:val="20"/>
                <w:szCs w:val="20"/>
              </w:rPr>
              <w:t>действующий объект</w:t>
            </w:r>
          </w:p>
        </w:tc>
        <w:tc>
          <w:tcPr>
            <w:tcW w:w="439" w:type="pct"/>
            <w:tcBorders>
              <w:top w:val="single" w:sz="4" w:space="0" w:color="000000"/>
              <w:left w:val="single" w:sz="4" w:space="0" w:color="000000"/>
              <w:bottom w:val="single" w:sz="4" w:space="0" w:color="000000"/>
            </w:tcBorders>
            <w:shd w:val="clear" w:color="auto" w:fill="FFFFFF"/>
            <w:vAlign w:val="center"/>
          </w:tcPr>
          <w:p w14:paraId="0DB13F27" w14:textId="77777777" w:rsidR="000F087C" w:rsidRPr="008F360D" w:rsidRDefault="000F087C" w:rsidP="005E3A80">
            <w:pPr>
              <w:snapToGrid w:val="0"/>
              <w:jc w:val="center"/>
              <w:rPr>
                <w:rFonts w:ascii="Tahoma" w:hAnsi="Tahoma" w:cs="Tahoma"/>
                <w:color w:val="auto"/>
                <w:sz w:val="20"/>
                <w:szCs w:val="20"/>
              </w:rPr>
            </w:pPr>
            <w:r w:rsidRPr="008F360D">
              <w:rPr>
                <w:rFonts w:ascii="Tahoma" w:hAnsi="Tahoma" w:cs="Tahoma"/>
                <w:color w:val="auto"/>
                <w:sz w:val="20"/>
                <w:szCs w:val="20"/>
              </w:rPr>
              <w:t>3</w:t>
            </w:r>
          </w:p>
        </w:tc>
        <w:tc>
          <w:tcPr>
            <w:tcW w:w="439" w:type="pct"/>
            <w:tcBorders>
              <w:top w:val="single" w:sz="4" w:space="0" w:color="000000"/>
              <w:left w:val="single" w:sz="4" w:space="0" w:color="000000"/>
              <w:bottom w:val="single" w:sz="4" w:space="0" w:color="000000"/>
            </w:tcBorders>
            <w:shd w:val="clear" w:color="auto" w:fill="FFFFFF"/>
            <w:vAlign w:val="center"/>
          </w:tcPr>
          <w:p w14:paraId="4D5FAB0E" w14:textId="6A53D086" w:rsidR="000F087C" w:rsidRPr="008F360D" w:rsidRDefault="00927596" w:rsidP="005E3A80">
            <w:pPr>
              <w:snapToGrid w:val="0"/>
              <w:jc w:val="center"/>
              <w:rPr>
                <w:rFonts w:ascii="Tahoma" w:hAnsi="Tahoma" w:cs="Tahoma"/>
                <w:color w:val="auto"/>
                <w:sz w:val="20"/>
                <w:szCs w:val="20"/>
              </w:rPr>
            </w:pPr>
            <w:r w:rsidRPr="008F360D">
              <w:rPr>
                <w:rFonts w:ascii="Tahoma" w:hAnsi="Tahoma" w:cs="Tahoma"/>
                <w:color w:val="auto"/>
                <w:sz w:val="20"/>
                <w:szCs w:val="20"/>
              </w:rPr>
              <w:t>3</w:t>
            </w:r>
            <w:r w:rsidR="007A438C" w:rsidRPr="008F360D">
              <w:rPr>
                <w:rFonts w:ascii="Tahoma" w:hAnsi="Tahoma" w:cs="Tahoma"/>
                <w:color w:val="auto"/>
                <w:sz w:val="20"/>
                <w:szCs w:val="20"/>
              </w:rPr>
              <w:t>157</w:t>
            </w:r>
          </w:p>
        </w:tc>
        <w:tc>
          <w:tcPr>
            <w:tcW w:w="669" w:type="pct"/>
            <w:tcBorders>
              <w:top w:val="single" w:sz="4" w:space="0" w:color="000000"/>
              <w:left w:val="single" w:sz="4" w:space="0" w:color="000000"/>
              <w:bottom w:val="single" w:sz="4" w:space="0" w:color="000000"/>
            </w:tcBorders>
            <w:shd w:val="clear" w:color="auto" w:fill="FFFFFF"/>
            <w:vAlign w:val="center"/>
          </w:tcPr>
          <w:p w14:paraId="6A320B67" w14:textId="77777777" w:rsidR="000F087C" w:rsidRPr="008F360D" w:rsidRDefault="000F087C" w:rsidP="005E3A80">
            <w:pPr>
              <w:snapToGrid w:val="0"/>
              <w:jc w:val="center"/>
              <w:rPr>
                <w:rFonts w:ascii="Tahoma" w:hAnsi="Tahoma" w:cs="Tahoma"/>
                <w:color w:val="auto"/>
                <w:sz w:val="20"/>
                <w:szCs w:val="20"/>
              </w:rPr>
            </w:pPr>
            <w:r w:rsidRPr="008F360D">
              <w:rPr>
                <w:rFonts w:ascii="Tahoma" w:hAnsi="Tahoma" w:cs="Tahoma"/>
                <w:color w:val="auto"/>
                <w:sz w:val="20"/>
                <w:szCs w:val="20"/>
              </w:rPr>
              <w:t>н/д</w:t>
            </w:r>
          </w:p>
        </w:tc>
        <w:tc>
          <w:tcPr>
            <w:tcW w:w="703" w:type="pct"/>
            <w:tcBorders>
              <w:top w:val="single" w:sz="4" w:space="0" w:color="000000"/>
              <w:left w:val="single" w:sz="4" w:space="0" w:color="000000"/>
              <w:bottom w:val="single" w:sz="4" w:space="0" w:color="000000"/>
            </w:tcBorders>
            <w:shd w:val="clear" w:color="auto" w:fill="FFFFFF"/>
            <w:vAlign w:val="center"/>
          </w:tcPr>
          <w:p w14:paraId="1CEC6E06" w14:textId="77777777" w:rsidR="000F087C" w:rsidRPr="008F360D" w:rsidRDefault="000F087C" w:rsidP="005E3A80">
            <w:pPr>
              <w:snapToGrid w:val="0"/>
              <w:jc w:val="center"/>
              <w:rPr>
                <w:rFonts w:ascii="Tahoma" w:hAnsi="Tahoma" w:cs="Tahoma"/>
                <w:color w:val="auto"/>
                <w:sz w:val="20"/>
                <w:szCs w:val="20"/>
              </w:rPr>
            </w:pPr>
            <w:r w:rsidRPr="008F360D">
              <w:rPr>
                <w:rFonts w:ascii="Tahoma" w:hAnsi="Tahoma" w:cs="Tahoma"/>
                <w:color w:val="auto"/>
                <w:sz w:val="20"/>
                <w:szCs w:val="20"/>
              </w:rPr>
              <w:t>н/д</w:t>
            </w:r>
          </w:p>
        </w:tc>
        <w:tc>
          <w:tcPr>
            <w:tcW w:w="466" w:type="pct"/>
            <w:tcBorders>
              <w:top w:val="single" w:sz="4" w:space="0" w:color="000000"/>
              <w:left w:val="single" w:sz="4" w:space="0" w:color="000000"/>
              <w:bottom w:val="single" w:sz="4" w:space="0" w:color="000000"/>
            </w:tcBorders>
            <w:shd w:val="clear" w:color="auto" w:fill="FFFFFF"/>
            <w:vAlign w:val="center"/>
          </w:tcPr>
          <w:p w14:paraId="35459C78" w14:textId="77777777" w:rsidR="000F087C" w:rsidRPr="008F360D" w:rsidRDefault="000F087C" w:rsidP="005E3A80">
            <w:pPr>
              <w:snapToGrid w:val="0"/>
              <w:jc w:val="center"/>
              <w:rPr>
                <w:rFonts w:ascii="Tahoma" w:hAnsi="Tahoma" w:cs="Tahoma"/>
                <w:color w:val="auto"/>
                <w:sz w:val="20"/>
                <w:szCs w:val="20"/>
              </w:rPr>
            </w:pPr>
          </w:p>
        </w:tc>
        <w:tc>
          <w:tcPr>
            <w:tcW w:w="706" w:type="pct"/>
            <w:tcBorders>
              <w:top w:val="single" w:sz="4" w:space="0" w:color="000000"/>
              <w:left w:val="single" w:sz="4" w:space="0" w:color="000000"/>
              <w:bottom w:val="single" w:sz="4" w:space="0" w:color="000000"/>
              <w:right w:val="single" w:sz="4" w:space="0" w:color="000000"/>
            </w:tcBorders>
            <w:shd w:val="clear" w:color="auto" w:fill="FFFFFF"/>
          </w:tcPr>
          <w:p w14:paraId="4A907B97" w14:textId="77777777" w:rsidR="000F087C" w:rsidRPr="008F360D" w:rsidRDefault="000F087C" w:rsidP="005E3A80">
            <w:pPr>
              <w:snapToGrid w:val="0"/>
              <w:ind w:left="-108" w:right="-73"/>
              <w:rPr>
                <w:rFonts w:ascii="Tahoma" w:hAnsi="Tahoma" w:cs="Tahoma"/>
                <w:color w:val="auto"/>
                <w:sz w:val="20"/>
                <w:szCs w:val="20"/>
              </w:rPr>
            </w:pPr>
            <w:r w:rsidRPr="008F360D">
              <w:rPr>
                <w:rFonts w:ascii="Tahoma" w:hAnsi="Tahoma" w:cs="Tahoma"/>
                <w:color w:val="auto"/>
                <w:sz w:val="20"/>
                <w:szCs w:val="20"/>
              </w:rPr>
              <w:t>школа искусств, библиотека</w:t>
            </w:r>
          </w:p>
        </w:tc>
      </w:tr>
      <w:tr w:rsidR="004033AC" w:rsidRPr="008F360D" w14:paraId="02A63F37" w14:textId="77777777" w:rsidTr="005643ED">
        <w:trPr>
          <w:trHeight w:val="20"/>
        </w:trPr>
        <w:tc>
          <w:tcPr>
            <w:tcW w:w="223" w:type="pct"/>
            <w:tcBorders>
              <w:top w:val="single" w:sz="4" w:space="0" w:color="000000"/>
              <w:left w:val="single" w:sz="4" w:space="0" w:color="000000"/>
              <w:bottom w:val="single" w:sz="4" w:space="0" w:color="000000"/>
            </w:tcBorders>
            <w:shd w:val="clear" w:color="auto" w:fill="FFFFFF"/>
            <w:vAlign w:val="center"/>
          </w:tcPr>
          <w:p w14:paraId="3435DC8E" w14:textId="77777777" w:rsidR="000F087C" w:rsidRPr="008F360D" w:rsidRDefault="000F087C" w:rsidP="005E3A80">
            <w:pPr>
              <w:snapToGrid w:val="0"/>
              <w:rPr>
                <w:rFonts w:ascii="Tahoma" w:hAnsi="Tahoma" w:cs="Tahoma"/>
                <w:color w:val="auto"/>
                <w:sz w:val="20"/>
                <w:szCs w:val="20"/>
              </w:rPr>
            </w:pPr>
            <w:r w:rsidRPr="008F360D">
              <w:rPr>
                <w:rFonts w:ascii="Tahoma" w:hAnsi="Tahoma" w:cs="Tahoma"/>
                <w:color w:val="auto"/>
                <w:sz w:val="20"/>
                <w:szCs w:val="20"/>
              </w:rPr>
              <w:t>1.3</w:t>
            </w:r>
          </w:p>
        </w:tc>
        <w:tc>
          <w:tcPr>
            <w:tcW w:w="842" w:type="pct"/>
            <w:tcBorders>
              <w:top w:val="single" w:sz="4" w:space="0" w:color="000000"/>
              <w:left w:val="single" w:sz="4" w:space="0" w:color="000000"/>
              <w:bottom w:val="single" w:sz="4" w:space="0" w:color="000000"/>
            </w:tcBorders>
            <w:shd w:val="clear" w:color="auto" w:fill="FFFFFF"/>
          </w:tcPr>
          <w:p w14:paraId="115B0AF5" w14:textId="77777777" w:rsidR="000F087C" w:rsidRPr="008F360D" w:rsidRDefault="000F087C" w:rsidP="005E3A80">
            <w:pPr>
              <w:snapToGrid w:val="0"/>
              <w:rPr>
                <w:rFonts w:ascii="Tahoma" w:hAnsi="Tahoma" w:cs="Tahoma"/>
                <w:color w:val="auto"/>
                <w:sz w:val="20"/>
                <w:szCs w:val="20"/>
              </w:rPr>
            </w:pPr>
            <w:r w:rsidRPr="008F360D">
              <w:rPr>
                <w:rFonts w:ascii="Tahoma" w:hAnsi="Tahoma" w:cs="Tahoma"/>
                <w:color w:val="auto"/>
                <w:sz w:val="20"/>
                <w:szCs w:val="20"/>
              </w:rPr>
              <w:t>СОШ №9</w:t>
            </w:r>
          </w:p>
        </w:tc>
        <w:tc>
          <w:tcPr>
            <w:tcW w:w="515" w:type="pct"/>
            <w:tcBorders>
              <w:top w:val="single" w:sz="4" w:space="0" w:color="000000"/>
              <w:left w:val="single" w:sz="4" w:space="0" w:color="000000"/>
              <w:bottom w:val="single" w:sz="4" w:space="0" w:color="000000"/>
            </w:tcBorders>
            <w:shd w:val="clear" w:color="auto" w:fill="FFFFFF"/>
          </w:tcPr>
          <w:p w14:paraId="6CC00489" w14:textId="44901614" w:rsidR="000F087C" w:rsidRPr="008F360D" w:rsidRDefault="00927596" w:rsidP="005E3A80">
            <w:pPr>
              <w:snapToGrid w:val="0"/>
              <w:rPr>
                <w:rFonts w:ascii="Tahoma" w:hAnsi="Tahoma" w:cs="Tahoma"/>
                <w:color w:val="auto"/>
                <w:sz w:val="20"/>
                <w:szCs w:val="20"/>
              </w:rPr>
            </w:pPr>
            <w:r w:rsidRPr="008F360D">
              <w:rPr>
                <w:rFonts w:ascii="Tahoma" w:hAnsi="Tahoma" w:cs="Tahoma"/>
                <w:color w:val="auto"/>
                <w:sz w:val="20"/>
                <w:szCs w:val="20"/>
              </w:rPr>
              <w:t>ветхий объект</w:t>
            </w:r>
          </w:p>
        </w:tc>
        <w:tc>
          <w:tcPr>
            <w:tcW w:w="439" w:type="pct"/>
            <w:tcBorders>
              <w:top w:val="single" w:sz="4" w:space="0" w:color="000000"/>
              <w:left w:val="single" w:sz="4" w:space="0" w:color="000000"/>
              <w:bottom w:val="single" w:sz="4" w:space="0" w:color="000000"/>
            </w:tcBorders>
            <w:shd w:val="clear" w:color="auto" w:fill="FFFFFF"/>
            <w:vAlign w:val="center"/>
          </w:tcPr>
          <w:p w14:paraId="1D7AEA11" w14:textId="77777777" w:rsidR="000F087C" w:rsidRPr="008F360D" w:rsidRDefault="000F087C" w:rsidP="005E3A80">
            <w:pPr>
              <w:snapToGrid w:val="0"/>
              <w:jc w:val="center"/>
              <w:rPr>
                <w:rFonts w:ascii="Tahoma" w:hAnsi="Tahoma" w:cs="Tahoma"/>
                <w:color w:val="auto"/>
                <w:sz w:val="20"/>
                <w:szCs w:val="20"/>
              </w:rPr>
            </w:pPr>
            <w:r w:rsidRPr="008F360D">
              <w:rPr>
                <w:rFonts w:ascii="Tahoma" w:hAnsi="Tahoma" w:cs="Tahoma"/>
                <w:color w:val="auto"/>
                <w:sz w:val="20"/>
                <w:szCs w:val="20"/>
              </w:rPr>
              <w:t>3</w:t>
            </w:r>
          </w:p>
        </w:tc>
        <w:tc>
          <w:tcPr>
            <w:tcW w:w="439" w:type="pct"/>
            <w:tcBorders>
              <w:top w:val="single" w:sz="4" w:space="0" w:color="000000"/>
              <w:left w:val="single" w:sz="4" w:space="0" w:color="000000"/>
              <w:bottom w:val="single" w:sz="4" w:space="0" w:color="000000"/>
            </w:tcBorders>
            <w:shd w:val="clear" w:color="auto" w:fill="FFFFFF"/>
            <w:vAlign w:val="center"/>
          </w:tcPr>
          <w:p w14:paraId="2F755C83" w14:textId="77B9C8F4" w:rsidR="000F087C" w:rsidRPr="008F360D" w:rsidRDefault="00927596" w:rsidP="005E3A80">
            <w:pPr>
              <w:snapToGrid w:val="0"/>
              <w:jc w:val="center"/>
              <w:rPr>
                <w:rFonts w:ascii="Tahoma" w:hAnsi="Tahoma" w:cs="Tahoma"/>
                <w:color w:val="auto"/>
                <w:sz w:val="20"/>
                <w:szCs w:val="20"/>
              </w:rPr>
            </w:pPr>
            <w:r w:rsidRPr="008F360D">
              <w:rPr>
                <w:rFonts w:ascii="Tahoma" w:hAnsi="Tahoma" w:cs="Tahoma"/>
                <w:color w:val="auto"/>
                <w:sz w:val="20"/>
                <w:szCs w:val="20"/>
              </w:rPr>
              <w:t>4</w:t>
            </w:r>
            <w:r w:rsidR="007A438C" w:rsidRPr="008F360D">
              <w:rPr>
                <w:rFonts w:ascii="Tahoma" w:hAnsi="Tahoma" w:cs="Tahoma"/>
                <w:color w:val="auto"/>
                <w:sz w:val="20"/>
                <w:szCs w:val="20"/>
              </w:rPr>
              <w:t>506</w:t>
            </w:r>
          </w:p>
        </w:tc>
        <w:tc>
          <w:tcPr>
            <w:tcW w:w="669" w:type="pct"/>
            <w:tcBorders>
              <w:top w:val="single" w:sz="4" w:space="0" w:color="000000"/>
              <w:left w:val="single" w:sz="4" w:space="0" w:color="000000"/>
              <w:bottom w:val="single" w:sz="4" w:space="0" w:color="000000"/>
            </w:tcBorders>
            <w:shd w:val="clear" w:color="auto" w:fill="FFFFFF"/>
            <w:vAlign w:val="center"/>
          </w:tcPr>
          <w:p w14:paraId="446ACF01" w14:textId="7F2B2189" w:rsidR="000F087C" w:rsidRPr="008F360D" w:rsidRDefault="007A438C" w:rsidP="005E3A80">
            <w:pPr>
              <w:snapToGrid w:val="0"/>
              <w:jc w:val="center"/>
              <w:rPr>
                <w:rFonts w:ascii="Tahoma" w:hAnsi="Tahoma" w:cs="Tahoma"/>
                <w:color w:val="auto"/>
                <w:sz w:val="20"/>
                <w:szCs w:val="20"/>
              </w:rPr>
            </w:pPr>
            <w:r w:rsidRPr="008F360D">
              <w:rPr>
                <w:rFonts w:ascii="Tahoma" w:hAnsi="Tahoma" w:cs="Tahoma"/>
                <w:color w:val="auto"/>
                <w:sz w:val="20"/>
                <w:szCs w:val="20"/>
              </w:rPr>
              <w:t>343 учащихся</w:t>
            </w:r>
          </w:p>
        </w:tc>
        <w:tc>
          <w:tcPr>
            <w:tcW w:w="703" w:type="pct"/>
            <w:tcBorders>
              <w:top w:val="single" w:sz="4" w:space="0" w:color="000000"/>
              <w:left w:val="single" w:sz="4" w:space="0" w:color="000000"/>
              <w:bottom w:val="single" w:sz="4" w:space="0" w:color="000000"/>
            </w:tcBorders>
            <w:shd w:val="clear" w:color="auto" w:fill="FFFFFF"/>
            <w:vAlign w:val="center"/>
          </w:tcPr>
          <w:p w14:paraId="509422CB" w14:textId="45D7127C" w:rsidR="000F087C" w:rsidRPr="008F360D" w:rsidRDefault="007A438C" w:rsidP="005E3A80">
            <w:pPr>
              <w:snapToGrid w:val="0"/>
              <w:jc w:val="center"/>
              <w:rPr>
                <w:rFonts w:ascii="Tahoma" w:hAnsi="Tahoma" w:cs="Tahoma"/>
                <w:color w:val="auto"/>
                <w:sz w:val="20"/>
                <w:szCs w:val="20"/>
              </w:rPr>
            </w:pPr>
            <w:r w:rsidRPr="008F360D">
              <w:rPr>
                <w:rFonts w:ascii="Tahoma" w:hAnsi="Tahoma" w:cs="Tahoma"/>
                <w:color w:val="auto"/>
                <w:sz w:val="20"/>
                <w:szCs w:val="20"/>
              </w:rPr>
              <w:t>700 учащихся</w:t>
            </w:r>
          </w:p>
        </w:tc>
        <w:tc>
          <w:tcPr>
            <w:tcW w:w="466" w:type="pct"/>
            <w:tcBorders>
              <w:top w:val="single" w:sz="4" w:space="0" w:color="000000"/>
              <w:left w:val="single" w:sz="4" w:space="0" w:color="000000"/>
              <w:bottom w:val="single" w:sz="4" w:space="0" w:color="000000"/>
            </w:tcBorders>
            <w:shd w:val="clear" w:color="auto" w:fill="FFFFFF"/>
            <w:vAlign w:val="center"/>
          </w:tcPr>
          <w:p w14:paraId="5E079FE2" w14:textId="77777777" w:rsidR="000F087C" w:rsidRPr="008F360D" w:rsidRDefault="000F087C" w:rsidP="005E3A80">
            <w:pPr>
              <w:snapToGrid w:val="0"/>
              <w:jc w:val="center"/>
              <w:rPr>
                <w:rFonts w:ascii="Tahoma" w:hAnsi="Tahoma" w:cs="Tahoma"/>
                <w:color w:val="auto"/>
                <w:sz w:val="20"/>
                <w:szCs w:val="20"/>
              </w:rPr>
            </w:pPr>
            <w:r w:rsidRPr="008F360D">
              <w:rPr>
                <w:rFonts w:ascii="Tahoma" w:hAnsi="Tahoma" w:cs="Tahoma"/>
                <w:color w:val="auto"/>
                <w:sz w:val="20"/>
                <w:szCs w:val="20"/>
              </w:rPr>
              <w:t>49</w:t>
            </w:r>
          </w:p>
        </w:tc>
        <w:tc>
          <w:tcPr>
            <w:tcW w:w="706" w:type="pct"/>
            <w:tcBorders>
              <w:top w:val="single" w:sz="4" w:space="0" w:color="000000"/>
              <w:left w:val="single" w:sz="4" w:space="0" w:color="000000"/>
              <w:bottom w:val="single" w:sz="4" w:space="0" w:color="000000"/>
              <w:right w:val="single" w:sz="4" w:space="0" w:color="000000"/>
            </w:tcBorders>
            <w:shd w:val="clear" w:color="auto" w:fill="FFFFFF"/>
          </w:tcPr>
          <w:p w14:paraId="658D8EA5" w14:textId="77777777" w:rsidR="000F087C" w:rsidRPr="008F360D" w:rsidRDefault="000F087C" w:rsidP="005E3A80">
            <w:pPr>
              <w:snapToGrid w:val="0"/>
              <w:rPr>
                <w:rFonts w:ascii="Tahoma" w:hAnsi="Tahoma" w:cs="Tahoma"/>
                <w:color w:val="auto"/>
                <w:sz w:val="20"/>
                <w:szCs w:val="20"/>
              </w:rPr>
            </w:pPr>
            <w:r w:rsidRPr="008F360D">
              <w:rPr>
                <w:rFonts w:ascii="Tahoma" w:hAnsi="Tahoma" w:cs="Tahoma"/>
                <w:color w:val="auto"/>
                <w:sz w:val="20"/>
                <w:szCs w:val="20"/>
              </w:rPr>
              <w:t>71% износа</w:t>
            </w:r>
          </w:p>
        </w:tc>
      </w:tr>
      <w:tr w:rsidR="004033AC" w:rsidRPr="008F360D" w14:paraId="50627BD6" w14:textId="77777777" w:rsidTr="005643ED">
        <w:trPr>
          <w:trHeight w:val="20"/>
        </w:trPr>
        <w:tc>
          <w:tcPr>
            <w:tcW w:w="223" w:type="pct"/>
            <w:tcBorders>
              <w:top w:val="single" w:sz="4" w:space="0" w:color="000000"/>
              <w:left w:val="single" w:sz="4" w:space="0" w:color="000000"/>
              <w:bottom w:val="single" w:sz="4" w:space="0" w:color="000000"/>
            </w:tcBorders>
            <w:shd w:val="clear" w:color="auto" w:fill="FFFFFF"/>
            <w:vAlign w:val="center"/>
          </w:tcPr>
          <w:p w14:paraId="3ED3CA57" w14:textId="77777777" w:rsidR="000F087C" w:rsidRPr="008F360D" w:rsidRDefault="000F087C" w:rsidP="005E3A80">
            <w:pPr>
              <w:snapToGrid w:val="0"/>
              <w:rPr>
                <w:rFonts w:ascii="Tahoma" w:hAnsi="Tahoma" w:cs="Tahoma"/>
                <w:color w:val="auto"/>
                <w:sz w:val="20"/>
                <w:szCs w:val="20"/>
              </w:rPr>
            </w:pPr>
            <w:r w:rsidRPr="008F360D">
              <w:rPr>
                <w:rFonts w:ascii="Tahoma" w:hAnsi="Tahoma" w:cs="Tahoma"/>
                <w:color w:val="auto"/>
                <w:sz w:val="20"/>
                <w:szCs w:val="20"/>
              </w:rPr>
              <w:t>1.4</w:t>
            </w:r>
          </w:p>
        </w:tc>
        <w:tc>
          <w:tcPr>
            <w:tcW w:w="842" w:type="pct"/>
            <w:tcBorders>
              <w:top w:val="single" w:sz="4" w:space="0" w:color="000000"/>
              <w:left w:val="single" w:sz="4" w:space="0" w:color="000000"/>
              <w:bottom w:val="single" w:sz="4" w:space="0" w:color="000000"/>
            </w:tcBorders>
            <w:shd w:val="clear" w:color="auto" w:fill="FFFFFF"/>
          </w:tcPr>
          <w:p w14:paraId="5E064FA3" w14:textId="77777777" w:rsidR="000F087C" w:rsidRPr="008F360D" w:rsidRDefault="000F087C" w:rsidP="005E3A80">
            <w:pPr>
              <w:snapToGrid w:val="0"/>
              <w:rPr>
                <w:rFonts w:ascii="Tahoma" w:hAnsi="Tahoma" w:cs="Tahoma"/>
                <w:color w:val="auto"/>
                <w:sz w:val="20"/>
                <w:szCs w:val="20"/>
              </w:rPr>
            </w:pPr>
            <w:r w:rsidRPr="008F360D">
              <w:rPr>
                <w:rFonts w:ascii="Tahoma" w:hAnsi="Tahoma" w:cs="Tahoma"/>
                <w:color w:val="auto"/>
                <w:sz w:val="20"/>
                <w:szCs w:val="20"/>
              </w:rPr>
              <w:t>Детская школа искусств</w:t>
            </w:r>
          </w:p>
        </w:tc>
        <w:tc>
          <w:tcPr>
            <w:tcW w:w="515" w:type="pct"/>
            <w:tcBorders>
              <w:top w:val="single" w:sz="4" w:space="0" w:color="000000"/>
              <w:left w:val="single" w:sz="4" w:space="0" w:color="000000"/>
              <w:bottom w:val="single" w:sz="4" w:space="0" w:color="000000"/>
            </w:tcBorders>
            <w:shd w:val="clear" w:color="auto" w:fill="FFFFFF"/>
          </w:tcPr>
          <w:p w14:paraId="3329FD80" w14:textId="78F0ED27" w:rsidR="000F087C" w:rsidRPr="008F360D" w:rsidRDefault="007A438C" w:rsidP="005E3A80">
            <w:pPr>
              <w:snapToGrid w:val="0"/>
              <w:rPr>
                <w:rFonts w:ascii="Tahoma" w:hAnsi="Tahoma" w:cs="Tahoma"/>
                <w:color w:val="auto"/>
                <w:sz w:val="20"/>
                <w:szCs w:val="20"/>
              </w:rPr>
            </w:pPr>
            <w:r w:rsidRPr="008F360D">
              <w:rPr>
                <w:rFonts w:ascii="Tahoma" w:hAnsi="Tahoma" w:cs="Tahoma"/>
                <w:color w:val="auto"/>
                <w:sz w:val="20"/>
                <w:szCs w:val="20"/>
              </w:rPr>
              <w:t>действующий объект</w:t>
            </w:r>
          </w:p>
        </w:tc>
        <w:tc>
          <w:tcPr>
            <w:tcW w:w="439" w:type="pct"/>
            <w:tcBorders>
              <w:top w:val="single" w:sz="4" w:space="0" w:color="000000"/>
              <w:left w:val="single" w:sz="4" w:space="0" w:color="000000"/>
              <w:bottom w:val="single" w:sz="4" w:space="0" w:color="000000"/>
            </w:tcBorders>
            <w:shd w:val="clear" w:color="auto" w:fill="FFFFFF"/>
            <w:vAlign w:val="center"/>
          </w:tcPr>
          <w:p w14:paraId="6CEEF6CE" w14:textId="77777777" w:rsidR="000F087C" w:rsidRPr="008F360D" w:rsidRDefault="000F087C" w:rsidP="005E3A80">
            <w:pPr>
              <w:snapToGrid w:val="0"/>
              <w:jc w:val="center"/>
              <w:rPr>
                <w:rFonts w:ascii="Tahoma" w:hAnsi="Tahoma" w:cs="Tahoma"/>
                <w:color w:val="auto"/>
                <w:sz w:val="20"/>
                <w:szCs w:val="20"/>
              </w:rPr>
            </w:pPr>
          </w:p>
        </w:tc>
        <w:tc>
          <w:tcPr>
            <w:tcW w:w="439" w:type="pct"/>
            <w:tcBorders>
              <w:top w:val="single" w:sz="4" w:space="0" w:color="000000"/>
              <w:left w:val="single" w:sz="4" w:space="0" w:color="000000"/>
              <w:bottom w:val="single" w:sz="4" w:space="0" w:color="000000"/>
            </w:tcBorders>
            <w:shd w:val="clear" w:color="auto" w:fill="FFFFFF"/>
            <w:vAlign w:val="center"/>
          </w:tcPr>
          <w:p w14:paraId="7A9A7746" w14:textId="60327A85" w:rsidR="000F087C" w:rsidRPr="008F360D" w:rsidRDefault="000F087C" w:rsidP="005E3A80">
            <w:pPr>
              <w:snapToGrid w:val="0"/>
              <w:jc w:val="center"/>
              <w:rPr>
                <w:rFonts w:ascii="Tahoma" w:hAnsi="Tahoma" w:cs="Tahoma"/>
                <w:color w:val="auto"/>
                <w:sz w:val="20"/>
                <w:szCs w:val="20"/>
              </w:rPr>
            </w:pPr>
          </w:p>
        </w:tc>
        <w:tc>
          <w:tcPr>
            <w:tcW w:w="669" w:type="pct"/>
            <w:tcBorders>
              <w:top w:val="single" w:sz="4" w:space="0" w:color="000000"/>
              <w:left w:val="single" w:sz="4" w:space="0" w:color="000000"/>
              <w:bottom w:val="single" w:sz="4" w:space="0" w:color="000000"/>
            </w:tcBorders>
            <w:shd w:val="clear" w:color="auto" w:fill="FFFFFF"/>
            <w:vAlign w:val="center"/>
          </w:tcPr>
          <w:p w14:paraId="12DEA8FA" w14:textId="5EE9D01C" w:rsidR="000F087C" w:rsidRPr="008F360D" w:rsidRDefault="000F087C" w:rsidP="005E3A80">
            <w:pPr>
              <w:snapToGrid w:val="0"/>
              <w:jc w:val="center"/>
              <w:rPr>
                <w:rFonts w:ascii="Tahoma" w:hAnsi="Tahoma" w:cs="Tahoma"/>
                <w:color w:val="auto"/>
                <w:sz w:val="20"/>
                <w:szCs w:val="20"/>
              </w:rPr>
            </w:pPr>
            <w:r w:rsidRPr="008F360D">
              <w:rPr>
                <w:rFonts w:ascii="Tahoma" w:hAnsi="Tahoma" w:cs="Tahoma"/>
                <w:color w:val="auto"/>
                <w:sz w:val="20"/>
                <w:szCs w:val="20"/>
              </w:rPr>
              <w:t>105</w:t>
            </w:r>
            <w:r w:rsidR="007A438C" w:rsidRPr="008F360D">
              <w:rPr>
                <w:rFonts w:ascii="Tahoma" w:hAnsi="Tahoma" w:cs="Tahoma"/>
                <w:color w:val="auto"/>
                <w:sz w:val="20"/>
                <w:szCs w:val="20"/>
              </w:rPr>
              <w:t xml:space="preserve"> мест</w:t>
            </w:r>
          </w:p>
        </w:tc>
        <w:tc>
          <w:tcPr>
            <w:tcW w:w="703" w:type="pct"/>
            <w:tcBorders>
              <w:top w:val="single" w:sz="4" w:space="0" w:color="000000"/>
              <w:left w:val="single" w:sz="4" w:space="0" w:color="000000"/>
              <w:bottom w:val="single" w:sz="4" w:space="0" w:color="000000"/>
            </w:tcBorders>
            <w:shd w:val="clear" w:color="auto" w:fill="FFFFFF"/>
            <w:vAlign w:val="center"/>
          </w:tcPr>
          <w:p w14:paraId="03052B8E" w14:textId="7972A976" w:rsidR="000F087C" w:rsidRPr="008F360D" w:rsidRDefault="000F087C" w:rsidP="005E3A80">
            <w:pPr>
              <w:snapToGrid w:val="0"/>
              <w:jc w:val="center"/>
              <w:rPr>
                <w:rFonts w:ascii="Tahoma" w:hAnsi="Tahoma" w:cs="Tahoma"/>
                <w:color w:val="auto"/>
                <w:sz w:val="20"/>
                <w:szCs w:val="20"/>
              </w:rPr>
            </w:pPr>
            <w:r w:rsidRPr="008F360D">
              <w:rPr>
                <w:rFonts w:ascii="Tahoma" w:hAnsi="Tahoma" w:cs="Tahoma"/>
                <w:color w:val="auto"/>
                <w:sz w:val="20"/>
                <w:szCs w:val="20"/>
              </w:rPr>
              <w:t>188</w:t>
            </w:r>
            <w:r w:rsidR="007A438C" w:rsidRPr="008F360D">
              <w:rPr>
                <w:rFonts w:ascii="Tahoma" w:hAnsi="Tahoma" w:cs="Tahoma"/>
                <w:color w:val="auto"/>
                <w:sz w:val="20"/>
                <w:szCs w:val="20"/>
              </w:rPr>
              <w:t xml:space="preserve"> мест</w:t>
            </w:r>
          </w:p>
        </w:tc>
        <w:tc>
          <w:tcPr>
            <w:tcW w:w="466" w:type="pct"/>
            <w:tcBorders>
              <w:top w:val="single" w:sz="4" w:space="0" w:color="000000"/>
              <w:left w:val="single" w:sz="4" w:space="0" w:color="000000"/>
              <w:bottom w:val="single" w:sz="4" w:space="0" w:color="000000"/>
            </w:tcBorders>
            <w:shd w:val="clear" w:color="auto" w:fill="FFFFFF"/>
            <w:vAlign w:val="center"/>
          </w:tcPr>
          <w:p w14:paraId="7864AAEB" w14:textId="77777777" w:rsidR="000F087C" w:rsidRPr="008F360D" w:rsidRDefault="000F087C" w:rsidP="005E3A80">
            <w:pPr>
              <w:snapToGrid w:val="0"/>
              <w:jc w:val="center"/>
              <w:rPr>
                <w:rFonts w:ascii="Tahoma" w:hAnsi="Tahoma" w:cs="Tahoma"/>
                <w:color w:val="auto"/>
                <w:sz w:val="20"/>
                <w:szCs w:val="20"/>
              </w:rPr>
            </w:pPr>
            <w:r w:rsidRPr="008F360D">
              <w:rPr>
                <w:rFonts w:ascii="Tahoma" w:hAnsi="Tahoma" w:cs="Tahoma"/>
                <w:color w:val="auto"/>
                <w:sz w:val="20"/>
                <w:szCs w:val="20"/>
              </w:rPr>
              <w:t>56</w:t>
            </w:r>
          </w:p>
        </w:tc>
        <w:tc>
          <w:tcPr>
            <w:tcW w:w="706" w:type="pct"/>
            <w:tcBorders>
              <w:top w:val="single" w:sz="4" w:space="0" w:color="000000"/>
              <w:left w:val="single" w:sz="4" w:space="0" w:color="000000"/>
              <w:bottom w:val="single" w:sz="4" w:space="0" w:color="000000"/>
              <w:right w:val="single" w:sz="4" w:space="0" w:color="000000"/>
            </w:tcBorders>
            <w:shd w:val="clear" w:color="auto" w:fill="FFFFFF"/>
          </w:tcPr>
          <w:p w14:paraId="48FDEC63" w14:textId="77777777" w:rsidR="000F087C" w:rsidRPr="008F360D" w:rsidRDefault="000F087C" w:rsidP="005E3A80">
            <w:pPr>
              <w:snapToGrid w:val="0"/>
              <w:rPr>
                <w:rFonts w:ascii="Tahoma" w:hAnsi="Tahoma" w:cs="Tahoma"/>
                <w:color w:val="auto"/>
                <w:sz w:val="20"/>
                <w:szCs w:val="20"/>
              </w:rPr>
            </w:pPr>
            <w:r w:rsidRPr="008F360D">
              <w:rPr>
                <w:rFonts w:ascii="Tahoma" w:hAnsi="Tahoma" w:cs="Tahoma"/>
                <w:color w:val="auto"/>
                <w:sz w:val="20"/>
                <w:szCs w:val="20"/>
              </w:rPr>
              <w:t>в здании начальной школе</w:t>
            </w:r>
          </w:p>
        </w:tc>
      </w:tr>
      <w:tr w:rsidR="004033AC" w:rsidRPr="008F360D" w14:paraId="07C831D2" w14:textId="77777777" w:rsidTr="005643ED">
        <w:trPr>
          <w:trHeight w:val="20"/>
        </w:trPr>
        <w:tc>
          <w:tcPr>
            <w:tcW w:w="223" w:type="pct"/>
            <w:tcBorders>
              <w:top w:val="single" w:sz="4" w:space="0" w:color="000000"/>
              <w:left w:val="single" w:sz="4" w:space="0" w:color="000000"/>
              <w:bottom w:val="single" w:sz="4" w:space="0" w:color="000000"/>
            </w:tcBorders>
            <w:vAlign w:val="center"/>
          </w:tcPr>
          <w:p w14:paraId="6D35B3D4" w14:textId="77777777" w:rsidR="000F087C" w:rsidRPr="008F360D" w:rsidRDefault="000F087C" w:rsidP="005E3A80">
            <w:pPr>
              <w:snapToGrid w:val="0"/>
              <w:rPr>
                <w:rFonts w:ascii="Tahoma" w:hAnsi="Tahoma" w:cs="Tahoma"/>
                <w:color w:val="auto"/>
                <w:sz w:val="20"/>
                <w:szCs w:val="20"/>
              </w:rPr>
            </w:pPr>
            <w:r w:rsidRPr="008F360D">
              <w:rPr>
                <w:rFonts w:ascii="Tahoma" w:hAnsi="Tahoma" w:cs="Tahoma"/>
                <w:color w:val="auto"/>
                <w:sz w:val="20"/>
                <w:szCs w:val="20"/>
              </w:rPr>
              <w:t>1.5</w:t>
            </w:r>
          </w:p>
        </w:tc>
        <w:tc>
          <w:tcPr>
            <w:tcW w:w="842" w:type="pct"/>
            <w:tcBorders>
              <w:top w:val="single" w:sz="4" w:space="0" w:color="000000"/>
              <w:left w:val="single" w:sz="4" w:space="0" w:color="000000"/>
              <w:bottom w:val="single" w:sz="4" w:space="0" w:color="000000"/>
            </w:tcBorders>
          </w:tcPr>
          <w:p w14:paraId="4040CC38" w14:textId="5D8DD686" w:rsidR="000F087C" w:rsidRPr="008F360D" w:rsidRDefault="000F087C" w:rsidP="005E3A80">
            <w:pPr>
              <w:snapToGrid w:val="0"/>
              <w:rPr>
                <w:rFonts w:ascii="Tahoma" w:hAnsi="Tahoma" w:cs="Tahoma"/>
                <w:color w:val="auto"/>
                <w:sz w:val="20"/>
                <w:szCs w:val="20"/>
              </w:rPr>
            </w:pPr>
            <w:r w:rsidRPr="008F360D">
              <w:rPr>
                <w:rFonts w:ascii="Tahoma" w:hAnsi="Tahoma" w:cs="Tahoma"/>
                <w:color w:val="auto"/>
                <w:sz w:val="20"/>
                <w:szCs w:val="20"/>
              </w:rPr>
              <w:t xml:space="preserve">Филиал СДЮШОР </w:t>
            </w:r>
            <w:r w:rsidR="00005C2B" w:rsidRPr="008F360D">
              <w:rPr>
                <w:rFonts w:ascii="Tahoma" w:hAnsi="Tahoma" w:cs="Tahoma"/>
                <w:color w:val="auto"/>
                <w:sz w:val="20"/>
                <w:szCs w:val="20"/>
              </w:rPr>
              <w:t>«</w:t>
            </w:r>
            <w:r w:rsidRPr="008F360D">
              <w:rPr>
                <w:rFonts w:ascii="Tahoma" w:hAnsi="Tahoma" w:cs="Tahoma"/>
                <w:color w:val="auto"/>
                <w:sz w:val="20"/>
                <w:szCs w:val="20"/>
              </w:rPr>
              <w:t>Сибирские медведи</w:t>
            </w:r>
            <w:r w:rsidR="00005C2B" w:rsidRPr="008F360D">
              <w:rPr>
                <w:rFonts w:ascii="Tahoma" w:hAnsi="Tahoma" w:cs="Tahoma"/>
                <w:color w:val="auto"/>
                <w:sz w:val="20"/>
                <w:szCs w:val="20"/>
              </w:rPr>
              <w:t>»</w:t>
            </w:r>
          </w:p>
        </w:tc>
        <w:tc>
          <w:tcPr>
            <w:tcW w:w="515" w:type="pct"/>
            <w:tcBorders>
              <w:top w:val="single" w:sz="4" w:space="0" w:color="000000"/>
              <w:left w:val="single" w:sz="4" w:space="0" w:color="000000"/>
              <w:bottom w:val="single" w:sz="4" w:space="0" w:color="000000"/>
            </w:tcBorders>
            <w:shd w:val="clear" w:color="auto" w:fill="FFFFFF"/>
          </w:tcPr>
          <w:p w14:paraId="10E75218" w14:textId="5EBE5F4A" w:rsidR="000F087C" w:rsidRPr="008F360D" w:rsidRDefault="007A438C" w:rsidP="005E3A80">
            <w:pPr>
              <w:snapToGrid w:val="0"/>
              <w:rPr>
                <w:rFonts w:ascii="Tahoma" w:hAnsi="Tahoma" w:cs="Tahoma"/>
                <w:color w:val="auto"/>
                <w:sz w:val="20"/>
                <w:szCs w:val="20"/>
              </w:rPr>
            </w:pPr>
            <w:r w:rsidRPr="008F360D">
              <w:rPr>
                <w:rFonts w:ascii="Tahoma" w:hAnsi="Tahoma" w:cs="Tahoma"/>
                <w:color w:val="auto"/>
                <w:sz w:val="20"/>
                <w:szCs w:val="20"/>
              </w:rPr>
              <w:t>ветхий объект</w:t>
            </w:r>
          </w:p>
        </w:tc>
        <w:tc>
          <w:tcPr>
            <w:tcW w:w="439" w:type="pct"/>
            <w:tcBorders>
              <w:top w:val="single" w:sz="4" w:space="0" w:color="000000"/>
              <w:left w:val="single" w:sz="4" w:space="0" w:color="000000"/>
              <w:bottom w:val="single" w:sz="4" w:space="0" w:color="000000"/>
            </w:tcBorders>
            <w:vAlign w:val="center"/>
          </w:tcPr>
          <w:p w14:paraId="15451CB7" w14:textId="77777777" w:rsidR="000F087C" w:rsidRPr="008F360D" w:rsidRDefault="000F087C" w:rsidP="005E3A80">
            <w:pPr>
              <w:snapToGrid w:val="0"/>
              <w:jc w:val="center"/>
              <w:rPr>
                <w:rFonts w:ascii="Tahoma" w:hAnsi="Tahoma" w:cs="Tahoma"/>
                <w:color w:val="auto"/>
                <w:sz w:val="20"/>
                <w:szCs w:val="20"/>
              </w:rPr>
            </w:pPr>
          </w:p>
        </w:tc>
        <w:tc>
          <w:tcPr>
            <w:tcW w:w="439" w:type="pct"/>
            <w:tcBorders>
              <w:top w:val="single" w:sz="4" w:space="0" w:color="000000"/>
              <w:left w:val="single" w:sz="4" w:space="0" w:color="000000"/>
              <w:bottom w:val="single" w:sz="4" w:space="0" w:color="000000"/>
            </w:tcBorders>
            <w:vAlign w:val="center"/>
          </w:tcPr>
          <w:p w14:paraId="0DB1E09F" w14:textId="77777777" w:rsidR="000F087C" w:rsidRPr="008F360D" w:rsidRDefault="000F087C" w:rsidP="005E3A80">
            <w:pPr>
              <w:snapToGrid w:val="0"/>
              <w:jc w:val="center"/>
              <w:rPr>
                <w:rFonts w:ascii="Tahoma" w:hAnsi="Tahoma" w:cs="Tahoma"/>
                <w:color w:val="auto"/>
                <w:sz w:val="20"/>
                <w:szCs w:val="20"/>
              </w:rPr>
            </w:pPr>
          </w:p>
        </w:tc>
        <w:tc>
          <w:tcPr>
            <w:tcW w:w="669" w:type="pct"/>
            <w:tcBorders>
              <w:top w:val="single" w:sz="4" w:space="0" w:color="000000"/>
              <w:left w:val="single" w:sz="4" w:space="0" w:color="000000"/>
              <w:bottom w:val="single" w:sz="4" w:space="0" w:color="000000"/>
            </w:tcBorders>
            <w:vAlign w:val="center"/>
          </w:tcPr>
          <w:p w14:paraId="7C02FC37" w14:textId="77777777" w:rsidR="000F087C" w:rsidRPr="008F360D" w:rsidRDefault="000F087C" w:rsidP="005E3A80">
            <w:pPr>
              <w:snapToGrid w:val="0"/>
              <w:jc w:val="center"/>
              <w:rPr>
                <w:rFonts w:ascii="Tahoma" w:hAnsi="Tahoma" w:cs="Tahoma"/>
                <w:color w:val="auto"/>
                <w:sz w:val="20"/>
                <w:szCs w:val="20"/>
              </w:rPr>
            </w:pPr>
            <w:r w:rsidRPr="008F360D">
              <w:rPr>
                <w:rFonts w:ascii="Tahoma" w:hAnsi="Tahoma" w:cs="Tahoma"/>
                <w:color w:val="auto"/>
                <w:sz w:val="20"/>
                <w:szCs w:val="20"/>
              </w:rPr>
              <w:t>н/д</w:t>
            </w:r>
          </w:p>
        </w:tc>
        <w:tc>
          <w:tcPr>
            <w:tcW w:w="703" w:type="pct"/>
            <w:tcBorders>
              <w:top w:val="single" w:sz="4" w:space="0" w:color="000000"/>
              <w:left w:val="single" w:sz="4" w:space="0" w:color="000000"/>
              <w:bottom w:val="single" w:sz="4" w:space="0" w:color="000000"/>
            </w:tcBorders>
            <w:vAlign w:val="center"/>
          </w:tcPr>
          <w:p w14:paraId="1992BCA0" w14:textId="77777777" w:rsidR="000F087C" w:rsidRPr="008F360D" w:rsidRDefault="000F087C" w:rsidP="005E3A80">
            <w:pPr>
              <w:snapToGrid w:val="0"/>
              <w:jc w:val="center"/>
              <w:rPr>
                <w:rFonts w:ascii="Tahoma" w:hAnsi="Tahoma" w:cs="Tahoma"/>
                <w:color w:val="auto"/>
                <w:sz w:val="20"/>
                <w:szCs w:val="20"/>
              </w:rPr>
            </w:pPr>
            <w:r w:rsidRPr="008F360D">
              <w:rPr>
                <w:rFonts w:ascii="Tahoma" w:hAnsi="Tahoma" w:cs="Tahoma"/>
                <w:color w:val="auto"/>
                <w:sz w:val="20"/>
                <w:szCs w:val="20"/>
              </w:rPr>
              <w:t>н/д</w:t>
            </w:r>
          </w:p>
        </w:tc>
        <w:tc>
          <w:tcPr>
            <w:tcW w:w="466" w:type="pct"/>
            <w:tcBorders>
              <w:top w:val="single" w:sz="4" w:space="0" w:color="000000"/>
              <w:left w:val="single" w:sz="4" w:space="0" w:color="000000"/>
              <w:bottom w:val="single" w:sz="4" w:space="0" w:color="000000"/>
            </w:tcBorders>
            <w:vAlign w:val="center"/>
          </w:tcPr>
          <w:p w14:paraId="2D5AF628" w14:textId="77777777" w:rsidR="000F087C" w:rsidRPr="008F360D" w:rsidRDefault="000F087C" w:rsidP="005E3A80">
            <w:pPr>
              <w:snapToGrid w:val="0"/>
              <w:jc w:val="center"/>
              <w:rPr>
                <w:rFonts w:ascii="Tahoma" w:hAnsi="Tahoma" w:cs="Tahoma"/>
                <w:color w:val="auto"/>
                <w:sz w:val="20"/>
                <w:szCs w:val="20"/>
              </w:rPr>
            </w:pPr>
            <w:r w:rsidRPr="008F360D">
              <w:rPr>
                <w:rFonts w:ascii="Tahoma" w:hAnsi="Tahoma" w:cs="Tahoma"/>
                <w:color w:val="auto"/>
                <w:sz w:val="20"/>
                <w:szCs w:val="20"/>
              </w:rPr>
              <w:t>-</w:t>
            </w:r>
          </w:p>
        </w:tc>
        <w:tc>
          <w:tcPr>
            <w:tcW w:w="706" w:type="pct"/>
            <w:tcBorders>
              <w:top w:val="single" w:sz="4" w:space="0" w:color="000000"/>
              <w:left w:val="single" w:sz="4" w:space="0" w:color="000000"/>
              <w:bottom w:val="single" w:sz="4" w:space="0" w:color="000000"/>
              <w:right w:val="single" w:sz="4" w:space="0" w:color="000000"/>
            </w:tcBorders>
          </w:tcPr>
          <w:p w14:paraId="15A22092" w14:textId="77777777" w:rsidR="000F087C" w:rsidRPr="008F360D" w:rsidRDefault="000F087C" w:rsidP="005E3A80">
            <w:pPr>
              <w:snapToGrid w:val="0"/>
              <w:rPr>
                <w:rFonts w:ascii="Tahoma" w:hAnsi="Tahoma" w:cs="Tahoma"/>
                <w:color w:val="auto"/>
                <w:sz w:val="20"/>
                <w:szCs w:val="20"/>
              </w:rPr>
            </w:pPr>
            <w:r w:rsidRPr="008F360D">
              <w:rPr>
                <w:rFonts w:ascii="Tahoma" w:hAnsi="Tahoma" w:cs="Tahoma"/>
                <w:color w:val="auto"/>
                <w:sz w:val="20"/>
                <w:szCs w:val="20"/>
              </w:rPr>
              <w:t>в здании детского сада</w:t>
            </w:r>
          </w:p>
        </w:tc>
      </w:tr>
      <w:tr w:rsidR="004033AC" w:rsidRPr="008F360D" w14:paraId="682E1AE0" w14:textId="77777777" w:rsidTr="005643ED">
        <w:trPr>
          <w:trHeight w:val="20"/>
        </w:trPr>
        <w:tc>
          <w:tcPr>
            <w:tcW w:w="223" w:type="pct"/>
            <w:tcBorders>
              <w:top w:val="single" w:sz="4" w:space="0" w:color="000000"/>
              <w:left w:val="single" w:sz="4" w:space="0" w:color="000000"/>
              <w:bottom w:val="single" w:sz="4" w:space="0" w:color="000000"/>
            </w:tcBorders>
            <w:shd w:val="clear" w:color="auto" w:fill="FFFFFF"/>
            <w:vAlign w:val="center"/>
          </w:tcPr>
          <w:p w14:paraId="262C0248" w14:textId="77777777" w:rsidR="000F087C" w:rsidRPr="008F360D" w:rsidRDefault="000F087C" w:rsidP="005E3A80">
            <w:pPr>
              <w:snapToGrid w:val="0"/>
              <w:rPr>
                <w:rFonts w:ascii="Tahoma" w:hAnsi="Tahoma" w:cs="Tahoma"/>
                <w:color w:val="auto"/>
                <w:sz w:val="20"/>
                <w:szCs w:val="20"/>
              </w:rPr>
            </w:pPr>
            <w:r w:rsidRPr="008F360D">
              <w:rPr>
                <w:rFonts w:ascii="Tahoma" w:hAnsi="Tahoma" w:cs="Tahoma"/>
                <w:color w:val="auto"/>
                <w:sz w:val="20"/>
                <w:szCs w:val="20"/>
              </w:rPr>
              <w:t>2</w:t>
            </w:r>
          </w:p>
        </w:tc>
        <w:tc>
          <w:tcPr>
            <w:tcW w:w="4777" w:type="pct"/>
            <w:gridSpan w:val="8"/>
            <w:tcBorders>
              <w:top w:val="single" w:sz="4" w:space="0" w:color="000000"/>
              <w:left w:val="single" w:sz="4" w:space="0" w:color="000000"/>
              <w:bottom w:val="single" w:sz="4" w:space="0" w:color="000000"/>
              <w:right w:val="single" w:sz="4" w:space="0" w:color="000000"/>
            </w:tcBorders>
            <w:shd w:val="clear" w:color="auto" w:fill="FFFFFF"/>
            <w:vAlign w:val="center"/>
          </w:tcPr>
          <w:p w14:paraId="01605874" w14:textId="1C3F4A21" w:rsidR="000F087C" w:rsidRPr="008F360D" w:rsidRDefault="00F74239" w:rsidP="005E3A80">
            <w:pPr>
              <w:snapToGrid w:val="0"/>
              <w:spacing w:before="20" w:after="20"/>
              <w:jc w:val="center"/>
              <w:rPr>
                <w:rFonts w:ascii="Tahoma" w:hAnsi="Tahoma" w:cs="Tahoma"/>
                <w:color w:val="auto"/>
                <w:sz w:val="20"/>
                <w:szCs w:val="20"/>
                <w:lang w:val="ru-RU"/>
              </w:rPr>
            </w:pPr>
            <w:r w:rsidRPr="008F360D">
              <w:rPr>
                <w:rFonts w:ascii="Tahoma" w:hAnsi="Tahoma" w:cs="Tahoma"/>
                <w:bCs/>
                <w:color w:val="auto"/>
                <w:sz w:val="20"/>
                <w:szCs w:val="20"/>
                <w:lang w:val="ru-RU"/>
              </w:rPr>
              <w:t>Медицинские организации</w:t>
            </w:r>
          </w:p>
        </w:tc>
      </w:tr>
      <w:tr w:rsidR="004033AC" w:rsidRPr="008F360D" w14:paraId="27B65315" w14:textId="77777777" w:rsidTr="005643ED">
        <w:trPr>
          <w:trHeight w:val="20"/>
        </w:trPr>
        <w:tc>
          <w:tcPr>
            <w:tcW w:w="223" w:type="pct"/>
            <w:tcBorders>
              <w:top w:val="single" w:sz="4" w:space="0" w:color="000000"/>
              <w:left w:val="single" w:sz="4" w:space="0" w:color="000000"/>
              <w:bottom w:val="single" w:sz="4" w:space="0" w:color="000000"/>
            </w:tcBorders>
            <w:shd w:val="clear" w:color="auto" w:fill="FFFFFF"/>
            <w:vAlign w:val="center"/>
          </w:tcPr>
          <w:p w14:paraId="4BCA012E" w14:textId="77777777" w:rsidR="000F087C" w:rsidRPr="008F360D" w:rsidRDefault="000F087C" w:rsidP="005E3A80">
            <w:pPr>
              <w:snapToGrid w:val="0"/>
              <w:rPr>
                <w:rFonts w:ascii="Tahoma" w:hAnsi="Tahoma" w:cs="Tahoma"/>
                <w:color w:val="auto"/>
                <w:sz w:val="20"/>
                <w:szCs w:val="20"/>
              </w:rPr>
            </w:pPr>
            <w:r w:rsidRPr="008F360D">
              <w:rPr>
                <w:rFonts w:ascii="Tahoma" w:hAnsi="Tahoma" w:cs="Tahoma"/>
                <w:color w:val="auto"/>
                <w:sz w:val="20"/>
                <w:szCs w:val="20"/>
              </w:rPr>
              <w:t>2.1</w:t>
            </w:r>
          </w:p>
        </w:tc>
        <w:tc>
          <w:tcPr>
            <w:tcW w:w="842" w:type="pct"/>
            <w:tcBorders>
              <w:top w:val="single" w:sz="4" w:space="0" w:color="000000"/>
              <w:left w:val="single" w:sz="4" w:space="0" w:color="000000"/>
              <w:bottom w:val="single" w:sz="4" w:space="0" w:color="000000"/>
            </w:tcBorders>
            <w:shd w:val="clear" w:color="auto" w:fill="FFFFFF"/>
          </w:tcPr>
          <w:p w14:paraId="1F9C260B" w14:textId="7B5BEFA5" w:rsidR="000F087C" w:rsidRPr="008F360D" w:rsidRDefault="00EA16C9" w:rsidP="005E3A80">
            <w:pPr>
              <w:snapToGrid w:val="0"/>
              <w:rPr>
                <w:rFonts w:ascii="Tahoma" w:hAnsi="Tahoma" w:cs="Tahoma"/>
                <w:color w:val="auto"/>
                <w:sz w:val="20"/>
                <w:szCs w:val="20"/>
                <w:lang w:val="ru-RU"/>
              </w:rPr>
            </w:pPr>
            <w:r w:rsidRPr="008F360D">
              <w:rPr>
                <w:rFonts w:ascii="Tahoma" w:hAnsi="Tahoma" w:cs="Tahoma"/>
                <w:color w:val="auto"/>
                <w:sz w:val="20"/>
                <w:szCs w:val="20"/>
                <w:lang w:val="ru-RU"/>
              </w:rPr>
              <w:t>Больница п. Лимбяяха</w:t>
            </w:r>
          </w:p>
        </w:tc>
        <w:tc>
          <w:tcPr>
            <w:tcW w:w="515" w:type="pct"/>
            <w:tcBorders>
              <w:top w:val="single" w:sz="4" w:space="0" w:color="000000"/>
              <w:left w:val="single" w:sz="4" w:space="0" w:color="000000"/>
              <w:bottom w:val="single" w:sz="4" w:space="0" w:color="000000"/>
            </w:tcBorders>
            <w:shd w:val="clear" w:color="auto" w:fill="FFFFFF"/>
          </w:tcPr>
          <w:p w14:paraId="446C2FCA" w14:textId="0F8B6F8B" w:rsidR="000F087C" w:rsidRPr="008F360D" w:rsidRDefault="007A438C" w:rsidP="005E3A80">
            <w:pPr>
              <w:snapToGrid w:val="0"/>
              <w:rPr>
                <w:rFonts w:ascii="Tahoma" w:hAnsi="Tahoma" w:cs="Tahoma"/>
                <w:color w:val="auto"/>
                <w:sz w:val="20"/>
                <w:szCs w:val="20"/>
                <w:lang w:val="ru-RU"/>
              </w:rPr>
            </w:pPr>
            <w:r w:rsidRPr="008F360D">
              <w:rPr>
                <w:rFonts w:ascii="Tahoma" w:hAnsi="Tahoma" w:cs="Tahoma"/>
                <w:color w:val="auto"/>
                <w:sz w:val="20"/>
                <w:szCs w:val="20"/>
                <w:lang w:val="ru-RU"/>
              </w:rPr>
              <w:t>ветхий объект</w:t>
            </w:r>
          </w:p>
        </w:tc>
        <w:tc>
          <w:tcPr>
            <w:tcW w:w="439" w:type="pct"/>
            <w:tcBorders>
              <w:top w:val="single" w:sz="4" w:space="0" w:color="000000"/>
              <w:left w:val="single" w:sz="4" w:space="0" w:color="000000"/>
              <w:bottom w:val="single" w:sz="4" w:space="0" w:color="000000"/>
            </w:tcBorders>
            <w:shd w:val="clear" w:color="auto" w:fill="FFFFFF"/>
            <w:vAlign w:val="center"/>
          </w:tcPr>
          <w:p w14:paraId="05723047" w14:textId="77777777" w:rsidR="000F087C" w:rsidRPr="008F360D" w:rsidRDefault="000F087C" w:rsidP="005E3A80">
            <w:pPr>
              <w:snapToGrid w:val="0"/>
              <w:jc w:val="center"/>
              <w:rPr>
                <w:rFonts w:ascii="Tahoma" w:hAnsi="Tahoma" w:cs="Tahoma"/>
                <w:color w:val="auto"/>
                <w:sz w:val="20"/>
                <w:szCs w:val="20"/>
                <w:lang w:val="ru-RU"/>
              </w:rPr>
            </w:pPr>
            <w:r w:rsidRPr="008F360D">
              <w:rPr>
                <w:rFonts w:ascii="Tahoma" w:hAnsi="Tahoma" w:cs="Tahoma"/>
                <w:color w:val="auto"/>
                <w:sz w:val="20"/>
                <w:szCs w:val="20"/>
                <w:lang w:val="ru-RU"/>
              </w:rPr>
              <w:t>1</w:t>
            </w:r>
          </w:p>
        </w:tc>
        <w:tc>
          <w:tcPr>
            <w:tcW w:w="439" w:type="pct"/>
            <w:tcBorders>
              <w:top w:val="single" w:sz="4" w:space="0" w:color="000000"/>
              <w:left w:val="single" w:sz="4" w:space="0" w:color="000000"/>
              <w:bottom w:val="single" w:sz="4" w:space="0" w:color="000000"/>
            </w:tcBorders>
            <w:shd w:val="clear" w:color="auto" w:fill="FFFFFF"/>
            <w:vAlign w:val="center"/>
          </w:tcPr>
          <w:p w14:paraId="4DF24F78" w14:textId="59702347" w:rsidR="000F087C" w:rsidRPr="008F360D" w:rsidRDefault="00EA16C9" w:rsidP="005E3A80">
            <w:pPr>
              <w:snapToGrid w:val="0"/>
              <w:jc w:val="center"/>
              <w:rPr>
                <w:rFonts w:ascii="Tahoma" w:hAnsi="Tahoma" w:cs="Tahoma"/>
                <w:color w:val="auto"/>
                <w:sz w:val="20"/>
                <w:szCs w:val="20"/>
                <w:lang w:val="ru-RU"/>
              </w:rPr>
            </w:pPr>
            <w:r w:rsidRPr="008F360D">
              <w:rPr>
                <w:rFonts w:ascii="Tahoma" w:hAnsi="Tahoma" w:cs="Tahoma"/>
                <w:color w:val="auto"/>
                <w:sz w:val="20"/>
                <w:szCs w:val="20"/>
                <w:lang w:val="ru-RU"/>
              </w:rPr>
              <w:t>700,2</w:t>
            </w:r>
          </w:p>
        </w:tc>
        <w:tc>
          <w:tcPr>
            <w:tcW w:w="669" w:type="pct"/>
            <w:tcBorders>
              <w:top w:val="single" w:sz="4" w:space="0" w:color="000000"/>
              <w:left w:val="single" w:sz="4" w:space="0" w:color="000000"/>
              <w:bottom w:val="single" w:sz="4" w:space="0" w:color="000000"/>
            </w:tcBorders>
            <w:shd w:val="clear" w:color="auto" w:fill="FFFFFF"/>
            <w:vAlign w:val="center"/>
          </w:tcPr>
          <w:p w14:paraId="63DF9971" w14:textId="6C49BBA2" w:rsidR="000F087C" w:rsidRPr="008F360D" w:rsidRDefault="00EA16C9" w:rsidP="005E3A80">
            <w:pPr>
              <w:snapToGrid w:val="0"/>
              <w:jc w:val="center"/>
              <w:rPr>
                <w:rFonts w:ascii="Tahoma" w:hAnsi="Tahoma" w:cs="Tahoma"/>
                <w:color w:val="auto"/>
                <w:sz w:val="20"/>
                <w:szCs w:val="20"/>
                <w:lang w:val="ru-RU"/>
              </w:rPr>
            </w:pPr>
            <w:r w:rsidRPr="008F360D">
              <w:rPr>
                <w:rFonts w:ascii="Tahoma" w:hAnsi="Tahoma" w:cs="Tahoma"/>
                <w:color w:val="auto"/>
                <w:sz w:val="20"/>
                <w:szCs w:val="20"/>
                <w:lang w:val="ru-RU"/>
              </w:rPr>
              <w:t>36</w:t>
            </w:r>
            <w:r w:rsidR="007A438C" w:rsidRPr="008F360D">
              <w:rPr>
                <w:rFonts w:ascii="Tahoma" w:hAnsi="Tahoma" w:cs="Tahoma"/>
                <w:color w:val="auto"/>
                <w:sz w:val="20"/>
                <w:szCs w:val="20"/>
                <w:lang w:val="ru-RU"/>
              </w:rPr>
              <w:t xml:space="preserve"> коек</w:t>
            </w:r>
          </w:p>
        </w:tc>
        <w:tc>
          <w:tcPr>
            <w:tcW w:w="703" w:type="pct"/>
            <w:tcBorders>
              <w:top w:val="single" w:sz="4" w:space="0" w:color="000000"/>
              <w:left w:val="single" w:sz="4" w:space="0" w:color="000000"/>
              <w:bottom w:val="single" w:sz="4" w:space="0" w:color="000000"/>
            </w:tcBorders>
            <w:shd w:val="clear" w:color="auto" w:fill="FFFFFF"/>
            <w:vAlign w:val="center"/>
          </w:tcPr>
          <w:p w14:paraId="140E5EA4" w14:textId="33CD6F02" w:rsidR="000F087C" w:rsidRPr="008F360D" w:rsidRDefault="00EA16C9" w:rsidP="005E3A80">
            <w:pPr>
              <w:snapToGrid w:val="0"/>
              <w:jc w:val="center"/>
              <w:rPr>
                <w:rFonts w:ascii="Tahoma" w:hAnsi="Tahoma" w:cs="Tahoma"/>
                <w:color w:val="auto"/>
                <w:sz w:val="20"/>
                <w:szCs w:val="20"/>
                <w:lang w:val="ru-RU"/>
              </w:rPr>
            </w:pPr>
            <w:r w:rsidRPr="008F360D">
              <w:rPr>
                <w:rFonts w:ascii="Tahoma" w:hAnsi="Tahoma" w:cs="Tahoma"/>
                <w:color w:val="auto"/>
                <w:sz w:val="20"/>
                <w:szCs w:val="20"/>
                <w:lang w:val="ru-RU"/>
              </w:rPr>
              <w:t>125</w:t>
            </w:r>
            <w:r w:rsidR="007A438C" w:rsidRPr="008F360D">
              <w:rPr>
                <w:rFonts w:ascii="Tahoma" w:hAnsi="Tahoma" w:cs="Tahoma"/>
                <w:color w:val="auto"/>
                <w:sz w:val="20"/>
                <w:szCs w:val="20"/>
                <w:lang w:val="ru-RU"/>
              </w:rPr>
              <w:t xml:space="preserve"> коек</w:t>
            </w:r>
          </w:p>
        </w:tc>
        <w:tc>
          <w:tcPr>
            <w:tcW w:w="466" w:type="pct"/>
            <w:tcBorders>
              <w:top w:val="single" w:sz="4" w:space="0" w:color="000000"/>
              <w:left w:val="single" w:sz="4" w:space="0" w:color="000000"/>
              <w:bottom w:val="single" w:sz="4" w:space="0" w:color="000000"/>
            </w:tcBorders>
            <w:shd w:val="clear" w:color="auto" w:fill="FFFFFF"/>
            <w:vAlign w:val="center"/>
          </w:tcPr>
          <w:p w14:paraId="06518436" w14:textId="77777777" w:rsidR="000F087C" w:rsidRPr="008F360D" w:rsidRDefault="000F087C" w:rsidP="005E3A80">
            <w:pPr>
              <w:snapToGrid w:val="0"/>
              <w:jc w:val="center"/>
              <w:rPr>
                <w:rFonts w:ascii="Tahoma" w:hAnsi="Tahoma" w:cs="Tahoma"/>
                <w:color w:val="auto"/>
                <w:sz w:val="20"/>
                <w:szCs w:val="20"/>
                <w:lang w:val="ru-RU"/>
              </w:rPr>
            </w:pPr>
            <w:r w:rsidRPr="008F360D">
              <w:rPr>
                <w:rFonts w:ascii="Tahoma" w:hAnsi="Tahoma" w:cs="Tahoma"/>
                <w:color w:val="auto"/>
                <w:sz w:val="20"/>
                <w:szCs w:val="20"/>
                <w:lang w:val="ru-RU"/>
              </w:rPr>
              <w:t>100</w:t>
            </w:r>
          </w:p>
        </w:tc>
        <w:tc>
          <w:tcPr>
            <w:tcW w:w="706" w:type="pct"/>
            <w:tcBorders>
              <w:top w:val="single" w:sz="4" w:space="0" w:color="000000"/>
              <w:left w:val="single" w:sz="4" w:space="0" w:color="000000"/>
              <w:bottom w:val="single" w:sz="4" w:space="0" w:color="000000"/>
              <w:right w:val="single" w:sz="4" w:space="0" w:color="000000"/>
            </w:tcBorders>
            <w:shd w:val="clear" w:color="auto" w:fill="FFFFFF"/>
          </w:tcPr>
          <w:p w14:paraId="0049BBCD" w14:textId="77777777" w:rsidR="000F087C" w:rsidRPr="008F360D" w:rsidRDefault="000F087C" w:rsidP="005E3A80">
            <w:pPr>
              <w:snapToGrid w:val="0"/>
              <w:rPr>
                <w:rFonts w:ascii="Tahoma" w:hAnsi="Tahoma" w:cs="Tahoma"/>
                <w:color w:val="auto"/>
                <w:sz w:val="20"/>
                <w:szCs w:val="20"/>
                <w:lang w:val="ru-RU"/>
              </w:rPr>
            </w:pPr>
            <w:r w:rsidRPr="008F360D">
              <w:rPr>
                <w:rFonts w:ascii="Tahoma" w:hAnsi="Tahoma" w:cs="Tahoma"/>
                <w:color w:val="auto"/>
                <w:sz w:val="20"/>
                <w:szCs w:val="20"/>
                <w:lang w:val="ru-RU"/>
              </w:rPr>
              <w:t>1986 год ввода, 100% износа</w:t>
            </w:r>
          </w:p>
        </w:tc>
      </w:tr>
      <w:tr w:rsidR="004033AC" w:rsidRPr="008F360D" w14:paraId="3CD59270" w14:textId="77777777" w:rsidTr="005643ED">
        <w:trPr>
          <w:trHeight w:val="20"/>
        </w:trPr>
        <w:tc>
          <w:tcPr>
            <w:tcW w:w="223" w:type="pct"/>
            <w:tcBorders>
              <w:top w:val="single" w:sz="4" w:space="0" w:color="000000"/>
              <w:left w:val="single" w:sz="4" w:space="0" w:color="000000"/>
              <w:bottom w:val="single" w:sz="4" w:space="0" w:color="000000"/>
            </w:tcBorders>
            <w:shd w:val="clear" w:color="auto" w:fill="FFFFFF"/>
            <w:vAlign w:val="center"/>
          </w:tcPr>
          <w:p w14:paraId="189E1B88" w14:textId="77777777" w:rsidR="000F087C" w:rsidRPr="008F360D" w:rsidRDefault="000F087C" w:rsidP="005E3A80">
            <w:pPr>
              <w:snapToGrid w:val="0"/>
              <w:rPr>
                <w:rFonts w:ascii="Tahoma" w:hAnsi="Tahoma" w:cs="Tahoma"/>
                <w:color w:val="auto"/>
                <w:sz w:val="20"/>
                <w:szCs w:val="20"/>
                <w:lang w:val="ru-RU"/>
              </w:rPr>
            </w:pPr>
            <w:r w:rsidRPr="008F360D">
              <w:rPr>
                <w:rFonts w:ascii="Tahoma" w:hAnsi="Tahoma" w:cs="Tahoma"/>
                <w:color w:val="auto"/>
                <w:sz w:val="20"/>
                <w:szCs w:val="20"/>
                <w:lang w:val="ru-RU"/>
              </w:rPr>
              <w:t>2.2</w:t>
            </w:r>
          </w:p>
        </w:tc>
        <w:tc>
          <w:tcPr>
            <w:tcW w:w="842" w:type="pct"/>
            <w:tcBorders>
              <w:top w:val="single" w:sz="4" w:space="0" w:color="000000"/>
              <w:left w:val="single" w:sz="4" w:space="0" w:color="000000"/>
              <w:bottom w:val="single" w:sz="4" w:space="0" w:color="000000"/>
            </w:tcBorders>
            <w:shd w:val="clear" w:color="auto" w:fill="FFFFFF"/>
          </w:tcPr>
          <w:p w14:paraId="0492FC8A" w14:textId="6A5A9689" w:rsidR="000F087C" w:rsidRPr="008F360D" w:rsidRDefault="000F087C" w:rsidP="005E3A80">
            <w:pPr>
              <w:snapToGrid w:val="0"/>
              <w:rPr>
                <w:rFonts w:ascii="Tahoma" w:hAnsi="Tahoma" w:cs="Tahoma"/>
                <w:color w:val="auto"/>
                <w:sz w:val="20"/>
                <w:szCs w:val="20"/>
                <w:lang w:val="ru-RU"/>
              </w:rPr>
            </w:pPr>
            <w:r w:rsidRPr="008F360D">
              <w:rPr>
                <w:rFonts w:ascii="Tahoma" w:hAnsi="Tahoma" w:cs="Tahoma"/>
                <w:color w:val="auto"/>
                <w:sz w:val="20"/>
                <w:szCs w:val="20"/>
                <w:lang w:val="ru-RU"/>
              </w:rPr>
              <w:t>Поликлиника</w:t>
            </w:r>
            <w:r w:rsidR="00EA16C9" w:rsidRPr="008F360D">
              <w:rPr>
                <w:rFonts w:ascii="Tahoma" w:hAnsi="Tahoma" w:cs="Tahoma"/>
                <w:color w:val="auto"/>
                <w:sz w:val="20"/>
                <w:szCs w:val="20"/>
                <w:lang w:val="ru-RU"/>
              </w:rPr>
              <w:t xml:space="preserve"> </w:t>
            </w:r>
            <w:r w:rsidR="00C65366" w:rsidRPr="008F360D">
              <w:rPr>
                <w:rFonts w:ascii="Tahoma" w:hAnsi="Tahoma" w:cs="Tahoma"/>
                <w:color w:val="auto"/>
                <w:sz w:val="20"/>
                <w:szCs w:val="20"/>
                <w:lang w:val="ru-RU"/>
              </w:rPr>
              <w:t>п. </w:t>
            </w:r>
            <w:r w:rsidR="00EA16C9" w:rsidRPr="008F360D">
              <w:rPr>
                <w:rFonts w:ascii="Tahoma" w:hAnsi="Tahoma" w:cs="Tahoma"/>
                <w:color w:val="auto"/>
                <w:sz w:val="20"/>
                <w:szCs w:val="20"/>
                <w:lang w:val="ru-RU"/>
              </w:rPr>
              <w:t>Лимбяяха</w:t>
            </w:r>
          </w:p>
        </w:tc>
        <w:tc>
          <w:tcPr>
            <w:tcW w:w="515" w:type="pct"/>
            <w:tcBorders>
              <w:top w:val="single" w:sz="4" w:space="0" w:color="000000"/>
              <w:left w:val="single" w:sz="4" w:space="0" w:color="000000"/>
              <w:bottom w:val="single" w:sz="4" w:space="0" w:color="000000"/>
            </w:tcBorders>
            <w:shd w:val="clear" w:color="auto" w:fill="FFFFFF"/>
          </w:tcPr>
          <w:p w14:paraId="15EEDC3A" w14:textId="7CAC2D38" w:rsidR="000F087C" w:rsidRPr="008F360D" w:rsidRDefault="007A438C" w:rsidP="005E3A80">
            <w:pPr>
              <w:snapToGrid w:val="0"/>
              <w:rPr>
                <w:rFonts w:ascii="Tahoma" w:hAnsi="Tahoma" w:cs="Tahoma"/>
                <w:color w:val="auto"/>
                <w:sz w:val="20"/>
                <w:szCs w:val="20"/>
                <w:lang w:val="ru-RU"/>
              </w:rPr>
            </w:pPr>
            <w:r w:rsidRPr="008F360D">
              <w:rPr>
                <w:rFonts w:ascii="Tahoma" w:hAnsi="Tahoma" w:cs="Tahoma"/>
                <w:color w:val="auto"/>
                <w:sz w:val="20"/>
                <w:szCs w:val="20"/>
                <w:lang w:val="ru-RU"/>
              </w:rPr>
              <w:t>действующий объект</w:t>
            </w:r>
          </w:p>
        </w:tc>
        <w:tc>
          <w:tcPr>
            <w:tcW w:w="439" w:type="pct"/>
            <w:tcBorders>
              <w:top w:val="single" w:sz="4" w:space="0" w:color="000000"/>
              <w:left w:val="single" w:sz="4" w:space="0" w:color="000000"/>
              <w:bottom w:val="single" w:sz="4" w:space="0" w:color="000000"/>
            </w:tcBorders>
            <w:shd w:val="clear" w:color="auto" w:fill="FFFFFF"/>
            <w:vAlign w:val="center"/>
          </w:tcPr>
          <w:p w14:paraId="0783695A" w14:textId="77777777" w:rsidR="000F087C" w:rsidRPr="008F360D" w:rsidRDefault="000F087C" w:rsidP="005E3A80">
            <w:pPr>
              <w:snapToGrid w:val="0"/>
              <w:jc w:val="center"/>
              <w:rPr>
                <w:rFonts w:ascii="Tahoma" w:hAnsi="Tahoma" w:cs="Tahoma"/>
                <w:color w:val="auto"/>
                <w:sz w:val="20"/>
                <w:szCs w:val="20"/>
                <w:lang w:val="ru-RU"/>
              </w:rPr>
            </w:pPr>
            <w:r w:rsidRPr="008F360D">
              <w:rPr>
                <w:rFonts w:ascii="Tahoma" w:hAnsi="Tahoma" w:cs="Tahoma"/>
                <w:color w:val="auto"/>
                <w:sz w:val="20"/>
                <w:szCs w:val="20"/>
                <w:lang w:val="ru-RU"/>
              </w:rPr>
              <w:t>2</w:t>
            </w:r>
          </w:p>
        </w:tc>
        <w:tc>
          <w:tcPr>
            <w:tcW w:w="439" w:type="pct"/>
            <w:tcBorders>
              <w:top w:val="single" w:sz="4" w:space="0" w:color="000000"/>
              <w:left w:val="single" w:sz="4" w:space="0" w:color="000000"/>
              <w:bottom w:val="single" w:sz="4" w:space="0" w:color="000000"/>
            </w:tcBorders>
            <w:shd w:val="clear" w:color="auto" w:fill="FFFFFF"/>
            <w:vAlign w:val="center"/>
          </w:tcPr>
          <w:p w14:paraId="17E5109C" w14:textId="29118829" w:rsidR="000F087C" w:rsidRPr="008F360D" w:rsidRDefault="00C056EB" w:rsidP="005E3A80">
            <w:pPr>
              <w:snapToGrid w:val="0"/>
              <w:ind w:left="-190" w:right="-93"/>
              <w:jc w:val="center"/>
              <w:rPr>
                <w:rFonts w:ascii="Tahoma" w:hAnsi="Tahoma" w:cs="Tahoma"/>
                <w:color w:val="auto"/>
                <w:sz w:val="20"/>
                <w:szCs w:val="20"/>
                <w:lang w:val="ru-RU"/>
              </w:rPr>
            </w:pPr>
            <w:r w:rsidRPr="008F360D">
              <w:rPr>
                <w:rFonts w:ascii="Tahoma" w:hAnsi="Tahoma" w:cs="Tahoma"/>
                <w:color w:val="auto"/>
                <w:sz w:val="20"/>
                <w:szCs w:val="20"/>
                <w:lang w:val="ru-RU"/>
              </w:rPr>
              <w:t>1370,6</w:t>
            </w:r>
          </w:p>
        </w:tc>
        <w:tc>
          <w:tcPr>
            <w:tcW w:w="669" w:type="pct"/>
            <w:tcBorders>
              <w:top w:val="single" w:sz="4" w:space="0" w:color="000000"/>
              <w:left w:val="single" w:sz="4" w:space="0" w:color="000000"/>
              <w:bottom w:val="single" w:sz="4" w:space="0" w:color="000000"/>
            </w:tcBorders>
            <w:shd w:val="clear" w:color="auto" w:fill="FFFFFF"/>
            <w:vAlign w:val="center"/>
          </w:tcPr>
          <w:p w14:paraId="49BAE173" w14:textId="113F2837" w:rsidR="000F087C" w:rsidRPr="008F360D" w:rsidRDefault="00C056EB" w:rsidP="00C056EB">
            <w:pPr>
              <w:snapToGrid w:val="0"/>
              <w:jc w:val="center"/>
              <w:rPr>
                <w:rFonts w:ascii="Tahoma" w:hAnsi="Tahoma" w:cs="Tahoma"/>
                <w:color w:val="auto"/>
                <w:sz w:val="20"/>
                <w:szCs w:val="20"/>
              </w:rPr>
            </w:pPr>
            <w:r w:rsidRPr="008F360D">
              <w:rPr>
                <w:rFonts w:ascii="Tahoma" w:hAnsi="Tahoma" w:cs="Tahoma"/>
                <w:color w:val="auto"/>
                <w:sz w:val="20"/>
                <w:szCs w:val="20"/>
                <w:lang w:val="ru-RU"/>
              </w:rPr>
              <w:t>84</w:t>
            </w:r>
            <w:r w:rsidR="007A438C" w:rsidRPr="008F360D">
              <w:rPr>
                <w:rFonts w:ascii="Tahoma" w:hAnsi="Tahoma" w:cs="Tahoma"/>
                <w:color w:val="auto"/>
                <w:sz w:val="20"/>
                <w:szCs w:val="20"/>
                <w:lang w:val="ru-RU"/>
              </w:rPr>
              <w:t xml:space="preserve"> посе</w:t>
            </w:r>
            <w:r w:rsidR="007A438C" w:rsidRPr="008F360D">
              <w:rPr>
                <w:rFonts w:ascii="Tahoma" w:hAnsi="Tahoma" w:cs="Tahoma"/>
                <w:color w:val="auto"/>
                <w:sz w:val="20"/>
                <w:szCs w:val="20"/>
              </w:rPr>
              <w:t>щени</w:t>
            </w:r>
            <w:r w:rsidRPr="008F360D">
              <w:rPr>
                <w:rFonts w:ascii="Tahoma" w:hAnsi="Tahoma" w:cs="Tahoma"/>
                <w:color w:val="auto"/>
                <w:sz w:val="20"/>
                <w:szCs w:val="20"/>
                <w:lang w:val="ru-RU"/>
              </w:rPr>
              <w:t>я</w:t>
            </w:r>
            <w:r w:rsidR="007A438C" w:rsidRPr="008F360D">
              <w:rPr>
                <w:rFonts w:ascii="Tahoma" w:hAnsi="Tahoma" w:cs="Tahoma"/>
                <w:color w:val="auto"/>
                <w:sz w:val="20"/>
                <w:szCs w:val="20"/>
              </w:rPr>
              <w:t xml:space="preserve"> в смену</w:t>
            </w:r>
          </w:p>
        </w:tc>
        <w:tc>
          <w:tcPr>
            <w:tcW w:w="703" w:type="pct"/>
            <w:tcBorders>
              <w:top w:val="single" w:sz="4" w:space="0" w:color="000000"/>
              <w:left w:val="single" w:sz="4" w:space="0" w:color="000000"/>
              <w:bottom w:val="single" w:sz="4" w:space="0" w:color="000000"/>
            </w:tcBorders>
            <w:shd w:val="clear" w:color="auto" w:fill="FFFFFF"/>
            <w:vAlign w:val="center"/>
          </w:tcPr>
          <w:p w14:paraId="2167DC22" w14:textId="3902A3B0" w:rsidR="000F087C" w:rsidRPr="008F360D" w:rsidRDefault="00DE5247" w:rsidP="005E3A80">
            <w:pPr>
              <w:snapToGrid w:val="0"/>
              <w:jc w:val="center"/>
              <w:rPr>
                <w:rFonts w:ascii="Tahoma" w:hAnsi="Tahoma" w:cs="Tahoma"/>
                <w:color w:val="auto"/>
                <w:sz w:val="20"/>
                <w:szCs w:val="20"/>
              </w:rPr>
            </w:pPr>
            <w:r w:rsidRPr="008F360D">
              <w:rPr>
                <w:rFonts w:ascii="Tahoma" w:hAnsi="Tahoma" w:cs="Tahoma"/>
                <w:color w:val="auto"/>
                <w:sz w:val="20"/>
                <w:szCs w:val="20"/>
                <w:lang w:val="ru-RU"/>
              </w:rPr>
              <w:t>75</w:t>
            </w:r>
            <w:r w:rsidR="005D6F3E" w:rsidRPr="008F360D">
              <w:rPr>
                <w:rFonts w:ascii="Tahoma" w:hAnsi="Tahoma" w:cs="Tahoma"/>
                <w:color w:val="auto"/>
                <w:sz w:val="20"/>
                <w:szCs w:val="20"/>
                <w:lang w:val="ru-RU"/>
              </w:rPr>
              <w:t xml:space="preserve"> </w:t>
            </w:r>
            <w:r w:rsidR="007A438C" w:rsidRPr="008F360D">
              <w:rPr>
                <w:rFonts w:ascii="Tahoma" w:hAnsi="Tahoma" w:cs="Tahoma"/>
                <w:color w:val="auto"/>
                <w:sz w:val="20"/>
                <w:szCs w:val="20"/>
              </w:rPr>
              <w:t>посещений в</w:t>
            </w:r>
            <w:r w:rsidR="005643ED" w:rsidRPr="008F360D">
              <w:rPr>
                <w:rFonts w:ascii="Tahoma" w:hAnsi="Tahoma" w:cs="Tahoma"/>
                <w:color w:val="auto"/>
                <w:sz w:val="20"/>
                <w:szCs w:val="20"/>
                <w:lang w:val="ru-RU"/>
              </w:rPr>
              <w:t> </w:t>
            </w:r>
            <w:r w:rsidR="007A438C" w:rsidRPr="008F360D">
              <w:rPr>
                <w:rFonts w:ascii="Tahoma" w:hAnsi="Tahoma" w:cs="Tahoma"/>
                <w:color w:val="auto"/>
                <w:sz w:val="20"/>
                <w:szCs w:val="20"/>
              </w:rPr>
              <w:t>смену</w:t>
            </w:r>
          </w:p>
        </w:tc>
        <w:tc>
          <w:tcPr>
            <w:tcW w:w="466" w:type="pct"/>
            <w:tcBorders>
              <w:top w:val="single" w:sz="4" w:space="0" w:color="000000"/>
              <w:left w:val="single" w:sz="4" w:space="0" w:color="000000"/>
              <w:bottom w:val="single" w:sz="4" w:space="0" w:color="000000"/>
            </w:tcBorders>
            <w:shd w:val="clear" w:color="auto" w:fill="FFFFFF"/>
            <w:vAlign w:val="center"/>
          </w:tcPr>
          <w:p w14:paraId="2874D8A6" w14:textId="45769DC7" w:rsidR="000F087C" w:rsidRPr="008F360D" w:rsidRDefault="000F087C" w:rsidP="00970F07">
            <w:pPr>
              <w:snapToGrid w:val="0"/>
              <w:jc w:val="center"/>
              <w:rPr>
                <w:rFonts w:ascii="Tahoma" w:hAnsi="Tahoma" w:cs="Tahoma"/>
                <w:color w:val="auto"/>
                <w:sz w:val="20"/>
                <w:szCs w:val="20"/>
                <w:lang w:val="ru-RU"/>
              </w:rPr>
            </w:pPr>
            <w:r w:rsidRPr="008F360D">
              <w:rPr>
                <w:rFonts w:ascii="Tahoma" w:hAnsi="Tahoma" w:cs="Tahoma"/>
                <w:color w:val="auto"/>
                <w:sz w:val="20"/>
                <w:szCs w:val="20"/>
              </w:rPr>
              <w:t>10</w:t>
            </w:r>
            <w:r w:rsidR="00970F07" w:rsidRPr="008F360D">
              <w:rPr>
                <w:rFonts w:ascii="Tahoma" w:hAnsi="Tahoma" w:cs="Tahoma"/>
                <w:color w:val="auto"/>
                <w:sz w:val="20"/>
                <w:szCs w:val="20"/>
                <w:lang w:val="ru-RU"/>
              </w:rPr>
              <w:t>0</w:t>
            </w:r>
          </w:p>
        </w:tc>
        <w:tc>
          <w:tcPr>
            <w:tcW w:w="706" w:type="pct"/>
            <w:tcBorders>
              <w:top w:val="single" w:sz="4" w:space="0" w:color="000000"/>
              <w:left w:val="single" w:sz="4" w:space="0" w:color="000000"/>
              <w:bottom w:val="single" w:sz="4" w:space="0" w:color="000000"/>
              <w:right w:val="single" w:sz="4" w:space="0" w:color="000000"/>
            </w:tcBorders>
            <w:shd w:val="clear" w:color="auto" w:fill="FFFFFF"/>
          </w:tcPr>
          <w:p w14:paraId="25A8190B" w14:textId="5A235BC8" w:rsidR="000F087C" w:rsidRPr="008F360D" w:rsidRDefault="0011149A" w:rsidP="005E3A80">
            <w:pPr>
              <w:snapToGrid w:val="0"/>
              <w:rPr>
                <w:rFonts w:ascii="Tahoma" w:hAnsi="Tahoma" w:cs="Tahoma"/>
                <w:color w:val="auto"/>
                <w:sz w:val="20"/>
                <w:szCs w:val="20"/>
                <w:lang w:val="ru-RU"/>
              </w:rPr>
            </w:pPr>
            <w:r w:rsidRPr="008F360D">
              <w:rPr>
                <w:rFonts w:ascii="Tahoma" w:hAnsi="Tahoma" w:cs="Tahoma"/>
                <w:color w:val="auto"/>
                <w:sz w:val="20"/>
                <w:szCs w:val="20"/>
                <w:lang w:val="ru-RU"/>
              </w:rPr>
              <w:t>-</w:t>
            </w:r>
          </w:p>
        </w:tc>
      </w:tr>
      <w:tr w:rsidR="004033AC" w:rsidRPr="008F360D" w14:paraId="76D29C7F" w14:textId="77777777" w:rsidTr="005643ED">
        <w:trPr>
          <w:trHeight w:val="20"/>
        </w:trPr>
        <w:tc>
          <w:tcPr>
            <w:tcW w:w="223" w:type="pct"/>
            <w:tcBorders>
              <w:top w:val="single" w:sz="4" w:space="0" w:color="000000"/>
              <w:left w:val="single" w:sz="4" w:space="0" w:color="000000"/>
              <w:bottom w:val="single" w:sz="4" w:space="0" w:color="000000"/>
            </w:tcBorders>
            <w:vAlign w:val="center"/>
          </w:tcPr>
          <w:p w14:paraId="685FAB8D" w14:textId="77777777" w:rsidR="000F087C" w:rsidRPr="008F360D" w:rsidRDefault="000F087C" w:rsidP="005E3A80">
            <w:pPr>
              <w:snapToGrid w:val="0"/>
              <w:rPr>
                <w:rFonts w:ascii="Tahoma" w:hAnsi="Tahoma" w:cs="Tahoma"/>
                <w:color w:val="auto"/>
                <w:sz w:val="20"/>
                <w:szCs w:val="20"/>
              </w:rPr>
            </w:pPr>
            <w:r w:rsidRPr="008F360D">
              <w:rPr>
                <w:rFonts w:ascii="Tahoma" w:hAnsi="Tahoma" w:cs="Tahoma"/>
                <w:color w:val="auto"/>
                <w:sz w:val="20"/>
                <w:szCs w:val="20"/>
              </w:rPr>
              <w:t>2.3</w:t>
            </w:r>
          </w:p>
        </w:tc>
        <w:tc>
          <w:tcPr>
            <w:tcW w:w="842" w:type="pct"/>
            <w:tcBorders>
              <w:top w:val="single" w:sz="4" w:space="0" w:color="000000"/>
              <w:left w:val="single" w:sz="4" w:space="0" w:color="000000"/>
              <w:bottom w:val="single" w:sz="4" w:space="0" w:color="000000"/>
            </w:tcBorders>
          </w:tcPr>
          <w:p w14:paraId="39452A66" w14:textId="77777777" w:rsidR="000F087C" w:rsidRPr="008F360D" w:rsidRDefault="000F087C" w:rsidP="005E3A80">
            <w:pPr>
              <w:snapToGrid w:val="0"/>
              <w:rPr>
                <w:rFonts w:ascii="Tahoma" w:hAnsi="Tahoma" w:cs="Tahoma"/>
                <w:color w:val="auto"/>
                <w:sz w:val="20"/>
                <w:szCs w:val="20"/>
              </w:rPr>
            </w:pPr>
            <w:r w:rsidRPr="008F360D">
              <w:rPr>
                <w:rFonts w:ascii="Tahoma" w:hAnsi="Tahoma" w:cs="Tahoma"/>
                <w:color w:val="auto"/>
                <w:sz w:val="20"/>
                <w:szCs w:val="20"/>
              </w:rPr>
              <w:t>Отделение скорой медицинской помощи</w:t>
            </w:r>
          </w:p>
        </w:tc>
        <w:tc>
          <w:tcPr>
            <w:tcW w:w="515" w:type="pct"/>
            <w:tcBorders>
              <w:top w:val="single" w:sz="4" w:space="0" w:color="000000"/>
              <w:left w:val="single" w:sz="4" w:space="0" w:color="000000"/>
              <w:bottom w:val="single" w:sz="4" w:space="0" w:color="000000"/>
            </w:tcBorders>
          </w:tcPr>
          <w:p w14:paraId="2D784D4B" w14:textId="313BC036" w:rsidR="000F087C" w:rsidRPr="008F360D" w:rsidRDefault="007A438C" w:rsidP="005E3A80">
            <w:pPr>
              <w:snapToGrid w:val="0"/>
              <w:rPr>
                <w:rFonts w:ascii="Tahoma" w:hAnsi="Tahoma" w:cs="Tahoma"/>
                <w:color w:val="auto"/>
                <w:sz w:val="20"/>
                <w:szCs w:val="20"/>
              </w:rPr>
            </w:pPr>
            <w:r w:rsidRPr="008F360D">
              <w:rPr>
                <w:rFonts w:ascii="Tahoma" w:hAnsi="Tahoma" w:cs="Tahoma"/>
                <w:color w:val="auto"/>
                <w:sz w:val="20"/>
                <w:szCs w:val="20"/>
              </w:rPr>
              <w:t>действующий объект</w:t>
            </w:r>
          </w:p>
        </w:tc>
        <w:tc>
          <w:tcPr>
            <w:tcW w:w="439" w:type="pct"/>
            <w:tcBorders>
              <w:top w:val="single" w:sz="4" w:space="0" w:color="000000"/>
              <w:left w:val="single" w:sz="4" w:space="0" w:color="000000"/>
              <w:bottom w:val="single" w:sz="4" w:space="0" w:color="000000"/>
            </w:tcBorders>
            <w:vAlign w:val="center"/>
          </w:tcPr>
          <w:p w14:paraId="7B39FF99" w14:textId="77777777" w:rsidR="000F087C" w:rsidRPr="008F360D" w:rsidRDefault="000F087C" w:rsidP="005E3A80">
            <w:pPr>
              <w:snapToGrid w:val="0"/>
              <w:jc w:val="center"/>
              <w:rPr>
                <w:rFonts w:ascii="Tahoma" w:hAnsi="Tahoma" w:cs="Tahoma"/>
                <w:color w:val="auto"/>
                <w:sz w:val="20"/>
                <w:szCs w:val="20"/>
              </w:rPr>
            </w:pPr>
          </w:p>
        </w:tc>
        <w:tc>
          <w:tcPr>
            <w:tcW w:w="439" w:type="pct"/>
            <w:tcBorders>
              <w:top w:val="single" w:sz="4" w:space="0" w:color="000000"/>
              <w:left w:val="single" w:sz="4" w:space="0" w:color="000000"/>
              <w:bottom w:val="single" w:sz="4" w:space="0" w:color="000000"/>
            </w:tcBorders>
            <w:vAlign w:val="center"/>
          </w:tcPr>
          <w:p w14:paraId="1E326C34" w14:textId="6B9FFDAC" w:rsidR="000F087C" w:rsidRPr="008F360D" w:rsidRDefault="000F087C" w:rsidP="005E3A80">
            <w:pPr>
              <w:snapToGrid w:val="0"/>
              <w:jc w:val="center"/>
              <w:rPr>
                <w:rFonts w:ascii="Tahoma" w:hAnsi="Tahoma" w:cs="Tahoma"/>
                <w:color w:val="auto"/>
                <w:sz w:val="20"/>
                <w:szCs w:val="20"/>
              </w:rPr>
            </w:pPr>
          </w:p>
        </w:tc>
        <w:tc>
          <w:tcPr>
            <w:tcW w:w="669" w:type="pct"/>
            <w:tcBorders>
              <w:top w:val="single" w:sz="4" w:space="0" w:color="000000"/>
              <w:left w:val="single" w:sz="4" w:space="0" w:color="000000"/>
              <w:bottom w:val="single" w:sz="4" w:space="0" w:color="000000"/>
            </w:tcBorders>
            <w:vAlign w:val="center"/>
          </w:tcPr>
          <w:p w14:paraId="0F6DCF80" w14:textId="77777777" w:rsidR="000F087C" w:rsidRPr="008F360D" w:rsidRDefault="000F087C" w:rsidP="005E3A80">
            <w:pPr>
              <w:snapToGrid w:val="0"/>
              <w:jc w:val="center"/>
              <w:rPr>
                <w:rFonts w:ascii="Tahoma" w:hAnsi="Tahoma" w:cs="Tahoma"/>
                <w:color w:val="auto"/>
                <w:sz w:val="20"/>
                <w:szCs w:val="20"/>
              </w:rPr>
            </w:pPr>
            <w:r w:rsidRPr="008F360D">
              <w:rPr>
                <w:rFonts w:ascii="Tahoma" w:hAnsi="Tahoma" w:cs="Tahoma"/>
                <w:color w:val="auto"/>
                <w:sz w:val="20"/>
                <w:szCs w:val="20"/>
              </w:rPr>
              <w:t>-</w:t>
            </w:r>
          </w:p>
        </w:tc>
        <w:tc>
          <w:tcPr>
            <w:tcW w:w="703" w:type="pct"/>
            <w:tcBorders>
              <w:top w:val="single" w:sz="4" w:space="0" w:color="000000"/>
              <w:left w:val="single" w:sz="4" w:space="0" w:color="000000"/>
              <w:bottom w:val="single" w:sz="4" w:space="0" w:color="000000"/>
            </w:tcBorders>
            <w:vAlign w:val="center"/>
          </w:tcPr>
          <w:p w14:paraId="02BE155B" w14:textId="18644301" w:rsidR="000F087C" w:rsidRPr="008F360D" w:rsidRDefault="007A438C" w:rsidP="005E3A80">
            <w:pPr>
              <w:snapToGrid w:val="0"/>
              <w:jc w:val="center"/>
              <w:rPr>
                <w:rFonts w:ascii="Tahoma" w:hAnsi="Tahoma" w:cs="Tahoma"/>
                <w:color w:val="auto"/>
                <w:sz w:val="20"/>
                <w:szCs w:val="20"/>
              </w:rPr>
            </w:pPr>
            <w:r w:rsidRPr="008F360D">
              <w:rPr>
                <w:rFonts w:ascii="Tahoma" w:hAnsi="Tahoma" w:cs="Tahoma"/>
                <w:color w:val="auto"/>
                <w:sz w:val="20"/>
                <w:szCs w:val="20"/>
              </w:rPr>
              <w:t>1 автомобиль</w:t>
            </w:r>
          </w:p>
        </w:tc>
        <w:tc>
          <w:tcPr>
            <w:tcW w:w="466" w:type="pct"/>
            <w:tcBorders>
              <w:top w:val="single" w:sz="4" w:space="0" w:color="000000"/>
              <w:left w:val="single" w:sz="4" w:space="0" w:color="000000"/>
              <w:bottom w:val="single" w:sz="4" w:space="0" w:color="000000"/>
            </w:tcBorders>
            <w:vAlign w:val="center"/>
          </w:tcPr>
          <w:p w14:paraId="5145EBD8" w14:textId="77777777" w:rsidR="000F087C" w:rsidRPr="008F360D" w:rsidRDefault="000F087C" w:rsidP="005E3A80">
            <w:pPr>
              <w:snapToGrid w:val="0"/>
              <w:jc w:val="center"/>
              <w:rPr>
                <w:rFonts w:ascii="Tahoma" w:hAnsi="Tahoma" w:cs="Tahoma"/>
                <w:color w:val="auto"/>
                <w:sz w:val="20"/>
                <w:szCs w:val="20"/>
              </w:rPr>
            </w:pPr>
            <w:r w:rsidRPr="008F360D">
              <w:rPr>
                <w:rFonts w:ascii="Tahoma" w:hAnsi="Tahoma" w:cs="Tahoma"/>
                <w:color w:val="auto"/>
                <w:sz w:val="20"/>
                <w:szCs w:val="20"/>
              </w:rPr>
              <w:t>-</w:t>
            </w:r>
          </w:p>
        </w:tc>
        <w:tc>
          <w:tcPr>
            <w:tcW w:w="706" w:type="pct"/>
            <w:tcBorders>
              <w:top w:val="single" w:sz="4" w:space="0" w:color="000000"/>
              <w:left w:val="single" w:sz="4" w:space="0" w:color="000000"/>
              <w:bottom w:val="single" w:sz="4" w:space="0" w:color="000000"/>
              <w:right w:val="single" w:sz="4" w:space="0" w:color="000000"/>
            </w:tcBorders>
          </w:tcPr>
          <w:p w14:paraId="0275A89F" w14:textId="77777777" w:rsidR="000F087C" w:rsidRPr="008F360D" w:rsidRDefault="000F087C" w:rsidP="005E3A80">
            <w:pPr>
              <w:snapToGrid w:val="0"/>
              <w:rPr>
                <w:rFonts w:ascii="Tahoma" w:hAnsi="Tahoma" w:cs="Tahoma"/>
                <w:color w:val="auto"/>
                <w:sz w:val="20"/>
                <w:szCs w:val="20"/>
                <w:lang w:val="ru-RU"/>
              </w:rPr>
            </w:pPr>
            <w:r w:rsidRPr="008F360D">
              <w:rPr>
                <w:rFonts w:ascii="Tahoma" w:hAnsi="Tahoma" w:cs="Tahoma"/>
                <w:color w:val="auto"/>
                <w:sz w:val="20"/>
                <w:szCs w:val="20"/>
                <w:lang w:val="ru-RU"/>
              </w:rPr>
              <w:t>в жилом 5 эт. доме, 1989 года ввода</w:t>
            </w:r>
          </w:p>
        </w:tc>
      </w:tr>
      <w:tr w:rsidR="004033AC" w:rsidRPr="008F360D" w14:paraId="5EAE9BFA" w14:textId="77777777" w:rsidTr="005643ED">
        <w:trPr>
          <w:trHeight w:val="20"/>
        </w:trPr>
        <w:tc>
          <w:tcPr>
            <w:tcW w:w="223" w:type="pct"/>
            <w:tcBorders>
              <w:top w:val="single" w:sz="4" w:space="0" w:color="000000"/>
              <w:left w:val="single" w:sz="4" w:space="0" w:color="000000"/>
              <w:bottom w:val="single" w:sz="4" w:space="0" w:color="000000"/>
            </w:tcBorders>
            <w:shd w:val="clear" w:color="auto" w:fill="FFFFFF"/>
            <w:vAlign w:val="center"/>
          </w:tcPr>
          <w:p w14:paraId="08CAB1F3" w14:textId="77777777" w:rsidR="000F087C" w:rsidRPr="008F360D" w:rsidRDefault="000F087C" w:rsidP="005E3A80">
            <w:pPr>
              <w:snapToGrid w:val="0"/>
              <w:rPr>
                <w:rFonts w:ascii="Tahoma" w:hAnsi="Tahoma" w:cs="Tahoma"/>
                <w:color w:val="auto"/>
                <w:sz w:val="20"/>
                <w:szCs w:val="20"/>
              </w:rPr>
            </w:pPr>
            <w:r w:rsidRPr="008F360D">
              <w:rPr>
                <w:rFonts w:ascii="Tahoma" w:hAnsi="Tahoma" w:cs="Tahoma"/>
                <w:color w:val="auto"/>
                <w:sz w:val="20"/>
                <w:szCs w:val="20"/>
              </w:rPr>
              <w:t>3</w:t>
            </w:r>
          </w:p>
        </w:tc>
        <w:tc>
          <w:tcPr>
            <w:tcW w:w="4777" w:type="pct"/>
            <w:gridSpan w:val="8"/>
            <w:tcBorders>
              <w:top w:val="single" w:sz="4" w:space="0" w:color="000000"/>
              <w:left w:val="single" w:sz="4" w:space="0" w:color="000000"/>
              <w:bottom w:val="single" w:sz="4" w:space="0" w:color="000000"/>
              <w:right w:val="single" w:sz="4" w:space="0" w:color="000000"/>
            </w:tcBorders>
            <w:shd w:val="clear" w:color="auto" w:fill="FFFFFF"/>
            <w:vAlign w:val="center"/>
          </w:tcPr>
          <w:p w14:paraId="63195A6B" w14:textId="7C495114" w:rsidR="000F087C" w:rsidRPr="008F360D" w:rsidRDefault="00F74239" w:rsidP="005E3A80">
            <w:pPr>
              <w:snapToGrid w:val="0"/>
              <w:spacing w:before="20" w:after="20"/>
              <w:jc w:val="center"/>
              <w:rPr>
                <w:rFonts w:ascii="Tahoma" w:hAnsi="Tahoma" w:cs="Tahoma"/>
                <w:color w:val="auto"/>
                <w:sz w:val="20"/>
                <w:szCs w:val="20"/>
                <w:lang w:val="ru-RU"/>
              </w:rPr>
            </w:pPr>
            <w:r w:rsidRPr="008F360D">
              <w:rPr>
                <w:rFonts w:ascii="Tahoma" w:hAnsi="Tahoma" w:cs="Tahoma"/>
                <w:bCs/>
                <w:color w:val="auto"/>
                <w:sz w:val="20"/>
                <w:szCs w:val="20"/>
                <w:lang w:val="ru-RU"/>
              </w:rPr>
              <w:t>Организации культуры</w:t>
            </w:r>
          </w:p>
        </w:tc>
      </w:tr>
      <w:tr w:rsidR="004033AC" w:rsidRPr="008F360D" w14:paraId="54F4836E" w14:textId="77777777" w:rsidTr="005643ED">
        <w:trPr>
          <w:trHeight w:val="20"/>
        </w:trPr>
        <w:tc>
          <w:tcPr>
            <w:tcW w:w="223" w:type="pct"/>
            <w:tcBorders>
              <w:top w:val="single" w:sz="4" w:space="0" w:color="000000"/>
              <w:left w:val="single" w:sz="4" w:space="0" w:color="000000"/>
              <w:bottom w:val="single" w:sz="4" w:space="0" w:color="000000"/>
            </w:tcBorders>
            <w:shd w:val="clear" w:color="auto" w:fill="FFFFFF"/>
            <w:vAlign w:val="center"/>
          </w:tcPr>
          <w:p w14:paraId="6BA2AF3E" w14:textId="77777777" w:rsidR="000F087C" w:rsidRPr="008F360D" w:rsidRDefault="000F087C" w:rsidP="005E3A80">
            <w:pPr>
              <w:snapToGrid w:val="0"/>
              <w:rPr>
                <w:rFonts w:ascii="Tahoma" w:hAnsi="Tahoma" w:cs="Tahoma"/>
                <w:color w:val="auto"/>
                <w:sz w:val="20"/>
                <w:szCs w:val="20"/>
              </w:rPr>
            </w:pPr>
            <w:r w:rsidRPr="008F360D">
              <w:rPr>
                <w:rFonts w:ascii="Tahoma" w:hAnsi="Tahoma" w:cs="Tahoma"/>
                <w:color w:val="auto"/>
                <w:sz w:val="20"/>
                <w:szCs w:val="20"/>
              </w:rPr>
              <w:t>3.1</w:t>
            </w:r>
          </w:p>
        </w:tc>
        <w:tc>
          <w:tcPr>
            <w:tcW w:w="842" w:type="pct"/>
            <w:tcBorders>
              <w:top w:val="single" w:sz="4" w:space="0" w:color="000000"/>
              <w:left w:val="single" w:sz="4" w:space="0" w:color="000000"/>
              <w:bottom w:val="single" w:sz="4" w:space="0" w:color="000000"/>
            </w:tcBorders>
            <w:shd w:val="clear" w:color="auto" w:fill="FFFFFF"/>
          </w:tcPr>
          <w:p w14:paraId="5B29CD2A" w14:textId="0820C7DF" w:rsidR="000F087C" w:rsidRPr="008F360D" w:rsidRDefault="000F087C" w:rsidP="005E3A80">
            <w:pPr>
              <w:snapToGrid w:val="0"/>
              <w:rPr>
                <w:rFonts w:ascii="Tahoma" w:hAnsi="Tahoma" w:cs="Tahoma"/>
                <w:color w:val="auto"/>
                <w:sz w:val="20"/>
                <w:szCs w:val="20"/>
              </w:rPr>
            </w:pPr>
            <w:r w:rsidRPr="008F360D">
              <w:rPr>
                <w:rFonts w:ascii="Tahoma" w:hAnsi="Tahoma" w:cs="Tahoma"/>
                <w:color w:val="auto"/>
                <w:sz w:val="20"/>
                <w:szCs w:val="20"/>
              </w:rPr>
              <w:t>Культурно</w:t>
            </w:r>
            <w:r w:rsidR="00927596" w:rsidRPr="008F360D">
              <w:rPr>
                <w:rFonts w:ascii="Tahoma" w:hAnsi="Tahoma" w:cs="Tahoma"/>
                <w:color w:val="auto"/>
                <w:sz w:val="20"/>
                <w:szCs w:val="20"/>
              </w:rPr>
              <w:t>-</w:t>
            </w:r>
            <w:r w:rsidRPr="008F360D">
              <w:rPr>
                <w:rFonts w:ascii="Tahoma" w:hAnsi="Tahoma" w:cs="Tahoma"/>
                <w:color w:val="auto"/>
                <w:sz w:val="20"/>
                <w:szCs w:val="20"/>
              </w:rPr>
              <w:t>досуговый центр</w:t>
            </w:r>
          </w:p>
        </w:tc>
        <w:tc>
          <w:tcPr>
            <w:tcW w:w="515" w:type="pct"/>
            <w:tcBorders>
              <w:top w:val="single" w:sz="4" w:space="0" w:color="000000"/>
              <w:left w:val="single" w:sz="4" w:space="0" w:color="000000"/>
              <w:bottom w:val="single" w:sz="4" w:space="0" w:color="000000"/>
            </w:tcBorders>
            <w:shd w:val="clear" w:color="auto" w:fill="FFFFFF"/>
          </w:tcPr>
          <w:p w14:paraId="6DB0B6D2" w14:textId="1DEFFFF0" w:rsidR="000F087C" w:rsidRPr="008F360D" w:rsidRDefault="007A438C" w:rsidP="005E3A80">
            <w:pPr>
              <w:snapToGrid w:val="0"/>
              <w:rPr>
                <w:rFonts w:ascii="Tahoma" w:hAnsi="Tahoma" w:cs="Tahoma"/>
                <w:color w:val="auto"/>
                <w:sz w:val="20"/>
                <w:szCs w:val="20"/>
              </w:rPr>
            </w:pPr>
            <w:r w:rsidRPr="008F360D">
              <w:rPr>
                <w:rFonts w:ascii="Tahoma" w:hAnsi="Tahoma" w:cs="Tahoma"/>
                <w:color w:val="auto"/>
                <w:sz w:val="20"/>
                <w:szCs w:val="20"/>
                <w:lang w:val="ru-RU"/>
              </w:rPr>
              <w:t>действующий объект</w:t>
            </w:r>
          </w:p>
        </w:tc>
        <w:tc>
          <w:tcPr>
            <w:tcW w:w="439" w:type="pct"/>
            <w:tcBorders>
              <w:top w:val="single" w:sz="4" w:space="0" w:color="000000"/>
              <w:left w:val="single" w:sz="4" w:space="0" w:color="000000"/>
              <w:bottom w:val="single" w:sz="4" w:space="0" w:color="000000"/>
            </w:tcBorders>
            <w:shd w:val="clear" w:color="auto" w:fill="FFFFFF"/>
            <w:vAlign w:val="center"/>
          </w:tcPr>
          <w:p w14:paraId="2F628C14" w14:textId="77777777" w:rsidR="000F087C" w:rsidRPr="008F360D" w:rsidRDefault="000F087C" w:rsidP="005E3A80">
            <w:pPr>
              <w:snapToGrid w:val="0"/>
              <w:jc w:val="center"/>
              <w:rPr>
                <w:rFonts w:ascii="Tahoma" w:hAnsi="Tahoma" w:cs="Tahoma"/>
                <w:color w:val="auto"/>
                <w:sz w:val="20"/>
                <w:szCs w:val="20"/>
              </w:rPr>
            </w:pPr>
            <w:r w:rsidRPr="008F360D">
              <w:rPr>
                <w:rFonts w:ascii="Tahoma" w:hAnsi="Tahoma" w:cs="Tahoma"/>
                <w:color w:val="auto"/>
                <w:sz w:val="20"/>
                <w:szCs w:val="20"/>
              </w:rPr>
              <w:t>1</w:t>
            </w:r>
          </w:p>
        </w:tc>
        <w:tc>
          <w:tcPr>
            <w:tcW w:w="439" w:type="pct"/>
            <w:tcBorders>
              <w:top w:val="single" w:sz="4" w:space="0" w:color="000000"/>
              <w:left w:val="single" w:sz="4" w:space="0" w:color="000000"/>
              <w:bottom w:val="single" w:sz="4" w:space="0" w:color="000000"/>
            </w:tcBorders>
            <w:shd w:val="clear" w:color="auto" w:fill="FFFFFF"/>
            <w:vAlign w:val="center"/>
          </w:tcPr>
          <w:p w14:paraId="311E3D01" w14:textId="7ECD1BDF" w:rsidR="000F087C" w:rsidRPr="008F360D" w:rsidRDefault="007A438C" w:rsidP="005E3A80">
            <w:pPr>
              <w:snapToGrid w:val="0"/>
              <w:jc w:val="center"/>
              <w:rPr>
                <w:rFonts w:ascii="Tahoma" w:hAnsi="Tahoma" w:cs="Tahoma"/>
                <w:color w:val="auto"/>
                <w:sz w:val="20"/>
                <w:szCs w:val="20"/>
              </w:rPr>
            </w:pPr>
            <w:r w:rsidRPr="008F360D">
              <w:rPr>
                <w:rFonts w:ascii="Tahoma" w:hAnsi="Tahoma" w:cs="Tahoma"/>
                <w:color w:val="auto"/>
                <w:sz w:val="20"/>
                <w:szCs w:val="20"/>
              </w:rPr>
              <w:t>1816</w:t>
            </w:r>
          </w:p>
        </w:tc>
        <w:tc>
          <w:tcPr>
            <w:tcW w:w="669" w:type="pct"/>
            <w:tcBorders>
              <w:top w:val="single" w:sz="4" w:space="0" w:color="000000"/>
              <w:left w:val="single" w:sz="4" w:space="0" w:color="000000"/>
              <w:bottom w:val="single" w:sz="4" w:space="0" w:color="000000"/>
            </w:tcBorders>
            <w:shd w:val="clear" w:color="auto" w:fill="FFFFFF"/>
            <w:vAlign w:val="center"/>
          </w:tcPr>
          <w:p w14:paraId="70170FE0" w14:textId="1D3CB9CE" w:rsidR="000F087C" w:rsidRPr="008F360D" w:rsidRDefault="000F087C" w:rsidP="005E3A80">
            <w:pPr>
              <w:snapToGrid w:val="0"/>
              <w:jc w:val="center"/>
              <w:rPr>
                <w:rFonts w:ascii="Tahoma" w:hAnsi="Tahoma" w:cs="Tahoma"/>
                <w:color w:val="auto"/>
                <w:sz w:val="20"/>
                <w:szCs w:val="20"/>
                <w:lang w:val="ru-RU"/>
              </w:rPr>
            </w:pPr>
            <w:r w:rsidRPr="008F360D">
              <w:rPr>
                <w:rFonts w:ascii="Tahoma" w:hAnsi="Tahoma" w:cs="Tahoma"/>
                <w:color w:val="auto"/>
                <w:sz w:val="20"/>
                <w:szCs w:val="20"/>
              </w:rPr>
              <w:t>224</w:t>
            </w:r>
            <w:r w:rsidR="007A438C" w:rsidRPr="008F360D">
              <w:rPr>
                <w:rFonts w:ascii="Tahoma" w:hAnsi="Tahoma" w:cs="Tahoma"/>
                <w:color w:val="auto"/>
                <w:sz w:val="20"/>
                <w:szCs w:val="20"/>
                <w:lang w:val="ru-RU"/>
              </w:rPr>
              <w:t xml:space="preserve"> </w:t>
            </w:r>
            <w:r w:rsidR="007A438C" w:rsidRPr="008F360D">
              <w:rPr>
                <w:rFonts w:ascii="Tahoma" w:hAnsi="Tahoma" w:cs="Tahoma"/>
                <w:color w:val="auto"/>
                <w:sz w:val="20"/>
                <w:szCs w:val="20"/>
              </w:rPr>
              <w:t>мест</w:t>
            </w:r>
          </w:p>
        </w:tc>
        <w:tc>
          <w:tcPr>
            <w:tcW w:w="703" w:type="pct"/>
            <w:tcBorders>
              <w:top w:val="single" w:sz="4" w:space="0" w:color="000000"/>
              <w:left w:val="single" w:sz="4" w:space="0" w:color="000000"/>
              <w:bottom w:val="single" w:sz="4" w:space="0" w:color="000000"/>
            </w:tcBorders>
            <w:shd w:val="clear" w:color="auto" w:fill="FFFFFF"/>
            <w:vAlign w:val="center"/>
          </w:tcPr>
          <w:p w14:paraId="3FC8ED46" w14:textId="1771DE90" w:rsidR="000F087C" w:rsidRPr="008F360D" w:rsidRDefault="000F087C" w:rsidP="005E3A80">
            <w:pPr>
              <w:snapToGrid w:val="0"/>
              <w:jc w:val="center"/>
              <w:rPr>
                <w:rFonts w:ascii="Tahoma" w:hAnsi="Tahoma" w:cs="Tahoma"/>
                <w:color w:val="auto"/>
                <w:sz w:val="20"/>
                <w:szCs w:val="20"/>
                <w:lang w:val="ru-RU"/>
              </w:rPr>
            </w:pPr>
            <w:r w:rsidRPr="008F360D">
              <w:rPr>
                <w:rFonts w:ascii="Tahoma" w:hAnsi="Tahoma" w:cs="Tahoma"/>
                <w:color w:val="auto"/>
                <w:sz w:val="20"/>
                <w:szCs w:val="20"/>
              </w:rPr>
              <w:t>300</w:t>
            </w:r>
            <w:r w:rsidR="007A438C" w:rsidRPr="008F360D">
              <w:rPr>
                <w:rFonts w:ascii="Tahoma" w:hAnsi="Tahoma" w:cs="Tahoma"/>
                <w:color w:val="auto"/>
                <w:sz w:val="20"/>
                <w:szCs w:val="20"/>
                <w:lang w:val="ru-RU"/>
              </w:rPr>
              <w:t xml:space="preserve"> </w:t>
            </w:r>
            <w:r w:rsidR="007A438C" w:rsidRPr="008F360D">
              <w:rPr>
                <w:rFonts w:ascii="Tahoma" w:hAnsi="Tahoma" w:cs="Tahoma"/>
                <w:color w:val="auto"/>
                <w:sz w:val="20"/>
                <w:szCs w:val="20"/>
              </w:rPr>
              <w:t>мест</w:t>
            </w:r>
          </w:p>
        </w:tc>
        <w:tc>
          <w:tcPr>
            <w:tcW w:w="466" w:type="pct"/>
            <w:tcBorders>
              <w:top w:val="single" w:sz="4" w:space="0" w:color="000000"/>
              <w:left w:val="single" w:sz="4" w:space="0" w:color="000000"/>
              <w:bottom w:val="single" w:sz="4" w:space="0" w:color="000000"/>
            </w:tcBorders>
            <w:shd w:val="clear" w:color="auto" w:fill="FFFFFF"/>
            <w:vAlign w:val="center"/>
          </w:tcPr>
          <w:p w14:paraId="1A437BA9" w14:textId="77777777" w:rsidR="000F087C" w:rsidRPr="008F360D" w:rsidRDefault="000F087C" w:rsidP="005E3A80">
            <w:pPr>
              <w:snapToGrid w:val="0"/>
              <w:jc w:val="center"/>
              <w:rPr>
                <w:rFonts w:ascii="Tahoma" w:hAnsi="Tahoma" w:cs="Tahoma"/>
                <w:color w:val="auto"/>
                <w:sz w:val="20"/>
                <w:szCs w:val="20"/>
              </w:rPr>
            </w:pPr>
            <w:r w:rsidRPr="008F360D">
              <w:rPr>
                <w:rFonts w:ascii="Tahoma" w:hAnsi="Tahoma" w:cs="Tahoma"/>
                <w:color w:val="auto"/>
                <w:sz w:val="20"/>
                <w:szCs w:val="20"/>
              </w:rPr>
              <w:t>75</w:t>
            </w:r>
          </w:p>
        </w:tc>
        <w:tc>
          <w:tcPr>
            <w:tcW w:w="706" w:type="pct"/>
            <w:tcBorders>
              <w:top w:val="single" w:sz="4" w:space="0" w:color="000000"/>
              <w:left w:val="single" w:sz="4" w:space="0" w:color="000000"/>
              <w:bottom w:val="single" w:sz="4" w:space="0" w:color="000000"/>
              <w:right w:val="single" w:sz="4" w:space="0" w:color="000000"/>
            </w:tcBorders>
            <w:shd w:val="clear" w:color="auto" w:fill="FFFFFF"/>
          </w:tcPr>
          <w:p w14:paraId="29EBC515" w14:textId="77777777" w:rsidR="000F087C" w:rsidRPr="008F360D" w:rsidRDefault="000F087C" w:rsidP="005E3A80">
            <w:pPr>
              <w:snapToGrid w:val="0"/>
              <w:rPr>
                <w:rFonts w:ascii="Tahoma" w:hAnsi="Tahoma" w:cs="Tahoma"/>
                <w:color w:val="auto"/>
                <w:sz w:val="20"/>
                <w:szCs w:val="20"/>
              </w:rPr>
            </w:pPr>
            <w:r w:rsidRPr="008F360D">
              <w:rPr>
                <w:rFonts w:ascii="Tahoma" w:hAnsi="Tahoma" w:cs="Tahoma"/>
                <w:color w:val="auto"/>
                <w:sz w:val="20"/>
                <w:szCs w:val="20"/>
              </w:rPr>
              <w:t>28% износа</w:t>
            </w:r>
          </w:p>
        </w:tc>
      </w:tr>
      <w:tr w:rsidR="004033AC" w:rsidRPr="008F360D" w14:paraId="76953E7C" w14:textId="77777777" w:rsidTr="005643ED">
        <w:trPr>
          <w:trHeight w:val="20"/>
        </w:trPr>
        <w:tc>
          <w:tcPr>
            <w:tcW w:w="223" w:type="pct"/>
            <w:tcBorders>
              <w:top w:val="single" w:sz="4" w:space="0" w:color="000000"/>
              <w:left w:val="single" w:sz="4" w:space="0" w:color="000000"/>
              <w:bottom w:val="single" w:sz="4" w:space="0" w:color="000000"/>
            </w:tcBorders>
            <w:shd w:val="clear" w:color="auto" w:fill="FFFFFF"/>
            <w:vAlign w:val="center"/>
          </w:tcPr>
          <w:p w14:paraId="4362F3C5" w14:textId="77777777" w:rsidR="000F087C" w:rsidRPr="008F360D" w:rsidRDefault="000F087C" w:rsidP="005E3A80">
            <w:pPr>
              <w:snapToGrid w:val="0"/>
              <w:rPr>
                <w:rFonts w:ascii="Tahoma" w:hAnsi="Tahoma" w:cs="Tahoma"/>
                <w:color w:val="auto"/>
                <w:sz w:val="20"/>
                <w:szCs w:val="20"/>
              </w:rPr>
            </w:pPr>
            <w:r w:rsidRPr="008F360D">
              <w:rPr>
                <w:rFonts w:ascii="Tahoma" w:hAnsi="Tahoma" w:cs="Tahoma"/>
                <w:color w:val="auto"/>
                <w:sz w:val="20"/>
                <w:szCs w:val="20"/>
              </w:rPr>
              <w:t>3.2</w:t>
            </w:r>
          </w:p>
        </w:tc>
        <w:tc>
          <w:tcPr>
            <w:tcW w:w="842" w:type="pct"/>
            <w:tcBorders>
              <w:top w:val="single" w:sz="4" w:space="0" w:color="000000"/>
              <w:left w:val="single" w:sz="4" w:space="0" w:color="000000"/>
              <w:bottom w:val="single" w:sz="4" w:space="0" w:color="000000"/>
            </w:tcBorders>
            <w:shd w:val="clear" w:color="auto" w:fill="FFFFFF"/>
          </w:tcPr>
          <w:p w14:paraId="462E9A1E" w14:textId="77777777" w:rsidR="000F087C" w:rsidRPr="008F360D" w:rsidRDefault="000F087C" w:rsidP="005E3A80">
            <w:pPr>
              <w:snapToGrid w:val="0"/>
              <w:rPr>
                <w:rFonts w:ascii="Tahoma" w:hAnsi="Tahoma" w:cs="Tahoma"/>
                <w:color w:val="auto"/>
                <w:sz w:val="20"/>
                <w:szCs w:val="20"/>
              </w:rPr>
            </w:pPr>
            <w:r w:rsidRPr="008F360D">
              <w:rPr>
                <w:rFonts w:ascii="Tahoma" w:hAnsi="Tahoma" w:cs="Tahoma"/>
                <w:color w:val="auto"/>
                <w:sz w:val="20"/>
                <w:szCs w:val="20"/>
              </w:rPr>
              <w:t>Библиотека филиал №5</w:t>
            </w:r>
          </w:p>
        </w:tc>
        <w:tc>
          <w:tcPr>
            <w:tcW w:w="515" w:type="pct"/>
            <w:tcBorders>
              <w:top w:val="single" w:sz="4" w:space="0" w:color="000000"/>
              <w:left w:val="single" w:sz="4" w:space="0" w:color="000000"/>
              <w:bottom w:val="single" w:sz="4" w:space="0" w:color="000000"/>
            </w:tcBorders>
            <w:shd w:val="clear" w:color="auto" w:fill="FFFFFF"/>
          </w:tcPr>
          <w:p w14:paraId="04DB4AAB" w14:textId="2671C80D" w:rsidR="000F087C" w:rsidRPr="008F360D" w:rsidRDefault="007A438C" w:rsidP="005E3A80">
            <w:pPr>
              <w:snapToGrid w:val="0"/>
              <w:rPr>
                <w:rFonts w:ascii="Tahoma" w:hAnsi="Tahoma" w:cs="Tahoma"/>
                <w:color w:val="auto"/>
                <w:sz w:val="20"/>
                <w:szCs w:val="20"/>
              </w:rPr>
            </w:pPr>
            <w:r w:rsidRPr="008F360D">
              <w:rPr>
                <w:rFonts w:ascii="Tahoma" w:hAnsi="Tahoma" w:cs="Tahoma"/>
                <w:color w:val="auto"/>
                <w:sz w:val="20"/>
                <w:szCs w:val="20"/>
                <w:lang w:val="ru-RU"/>
              </w:rPr>
              <w:t>действующий объект</w:t>
            </w:r>
          </w:p>
        </w:tc>
        <w:tc>
          <w:tcPr>
            <w:tcW w:w="439" w:type="pct"/>
            <w:tcBorders>
              <w:top w:val="single" w:sz="4" w:space="0" w:color="000000"/>
              <w:left w:val="single" w:sz="4" w:space="0" w:color="000000"/>
              <w:bottom w:val="single" w:sz="4" w:space="0" w:color="000000"/>
            </w:tcBorders>
            <w:shd w:val="clear" w:color="auto" w:fill="FFFFFF"/>
            <w:vAlign w:val="center"/>
          </w:tcPr>
          <w:p w14:paraId="6BCC2675" w14:textId="77777777" w:rsidR="000F087C" w:rsidRPr="008F360D" w:rsidRDefault="000F087C" w:rsidP="005E3A80">
            <w:pPr>
              <w:snapToGrid w:val="0"/>
              <w:jc w:val="center"/>
              <w:rPr>
                <w:rFonts w:ascii="Tahoma" w:hAnsi="Tahoma" w:cs="Tahoma"/>
                <w:color w:val="auto"/>
                <w:sz w:val="20"/>
                <w:szCs w:val="20"/>
              </w:rPr>
            </w:pPr>
          </w:p>
        </w:tc>
        <w:tc>
          <w:tcPr>
            <w:tcW w:w="439" w:type="pct"/>
            <w:tcBorders>
              <w:top w:val="single" w:sz="4" w:space="0" w:color="000000"/>
              <w:left w:val="single" w:sz="4" w:space="0" w:color="000000"/>
              <w:bottom w:val="single" w:sz="4" w:space="0" w:color="000000"/>
            </w:tcBorders>
            <w:shd w:val="clear" w:color="auto" w:fill="FFFFFF"/>
            <w:vAlign w:val="center"/>
          </w:tcPr>
          <w:p w14:paraId="39ED86A1" w14:textId="0B42AF02" w:rsidR="000F087C" w:rsidRPr="008F360D" w:rsidRDefault="000F087C" w:rsidP="005E3A80">
            <w:pPr>
              <w:snapToGrid w:val="0"/>
              <w:jc w:val="center"/>
              <w:rPr>
                <w:rFonts w:ascii="Tahoma" w:hAnsi="Tahoma" w:cs="Tahoma"/>
                <w:color w:val="auto"/>
                <w:sz w:val="20"/>
                <w:szCs w:val="20"/>
              </w:rPr>
            </w:pPr>
          </w:p>
        </w:tc>
        <w:tc>
          <w:tcPr>
            <w:tcW w:w="669" w:type="pct"/>
            <w:tcBorders>
              <w:top w:val="single" w:sz="4" w:space="0" w:color="000000"/>
              <w:left w:val="single" w:sz="4" w:space="0" w:color="000000"/>
              <w:bottom w:val="single" w:sz="4" w:space="0" w:color="000000"/>
            </w:tcBorders>
            <w:shd w:val="clear" w:color="auto" w:fill="FFFFFF"/>
            <w:vAlign w:val="center"/>
          </w:tcPr>
          <w:p w14:paraId="6852AF12" w14:textId="15E7B4F9" w:rsidR="000F087C" w:rsidRPr="008F360D" w:rsidRDefault="000F087C" w:rsidP="005E3A80">
            <w:pPr>
              <w:snapToGrid w:val="0"/>
              <w:jc w:val="center"/>
              <w:rPr>
                <w:rFonts w:ascii="Tahoma" w:hAnsi="Tahoma" w:cs="Tahoma"/>
                <w:color w:val="auto"/>
                <w:sz w:val="20"/>
                <w:szCs w:val="20"/>
                <w:lang w:val="ru-RU"/>
              </w:rPr>
            </w:pPr>
            <w:r w:rsidRPr="008F360D">
              <w:rPr>
                <w:rFonts w:ascii="Tahoma" w:hAnsi="Tahoma" w:cs="Tahoma"/>
                <w:color w:val="auto"/>
                <w:sz w:val="20"/>
                <w:szCs w:val="20"/>
              </w:rPr>
              <w:t>9,4</w:t>
            </w:r>
            <w:r w:rsidR="007A438C" w:rsidRPr="008F360D">
              <w:rPr>
                <w:rFonts w:ascii="Tahoma" w:hAnsi="Tahoma" w:cs="Tahoma"/>
                <w:color w:val="auto"/>
                <w:sz w:val="20"/>
                <w:szCs w:val="20"/>
                <w:lang w:val="ru-RU"/>
              </w:rPr>
              <w:t xml:space="preserve"> </w:t>
            </w:r>
            <w:r w:rsidR="007A438C" w:rsidRPr="008F360D">
              <w:rPr>
                <w:rFonts w:ascii="Tahoma" w:hAnsi="Tahoma" w:cs="Tahoma"/>
                <w:color w:val="auto"/>
                <w:sz w:val="20"/>
                <w:szCs w:val="20"/>
              </w:rPr>
              <w:t>тыс.</w:t>
            </w:r>
            <w:r w:rsidR="00927596" w:rsidRPr="008F360D">
              <w:rPr>
                <w:rFonts w:ascii="Tahoma" w:hAnsi="Tahoma" w:cs="Tahoma"/>
                <w:color w:val="auto"/>
                <w:sz w:val="20"/>
                <w:szCs w:val="20"/>
                <w:lang w:val="ru-RU"/>
              </w:rPr>
              <w:t xml:space="preserve"> </w:t>
            </w:r>
            <w:r w:rsidR="007A438C" w:rsidRPr="008F360D">
              <w:rPr>
                <w:rFonts w:ascii="Tahoma" w:hAnsi="Tahoma" w:cs="Tahoma"/>
                <w:color w:val="auto"/>
                <w:sz w:val="20"/>
                <w:szCs w:val="20"/>
              </w:rPr>
              <w:t>экземпляров</w:t>
            </w:r>
          </w:p>
        </w:tc>
        <w:tc>
          <w:tcPr>
            <w:tcW w:w="703" w:type="pct"/>
            <w:tcBorders>
              <w:top w:val="single" w:sz="4" w:space="0" w:color="000000"/>
              <w:left w:val="single" w:sz="4" w:space="0" w:color="000000"/>
              <w:bottom w:val="single" w:sz="4" w:space="0" w:color="000000"/>
            </w:tcBorders>
            <w:shd w:val="clear" w:color="auto" w:fill="FFFFFF"/>
            <w:vAlign w:val="center"/>
          </w:tcPr>
          <w:p w14:paraId="4713248C" w14:textId="7AF6A6F4" w:rsidR="000F087C" w:rsidRPr="008F360D" w:rsidRDefault="000F087C" w:rsidP="005E3A80">
            <w:pPr>
              <w:snapToGrid w:val="0"/>
              <w:jc w:val="center"/>
              <w:rPr>
                <w:rFonts w:ascii="Tahoma" w:hAnsi="Tahoma" w:cs="Tahoma"/>
                <w:color w:val="auto"/>
                <w:sz w:val="20"/>
                <w:szCs w:val="20"/>
                <w:lang w:val="ru-RU"/>
              </w:rPr>
            </w:pPr>
            <w:r w:rsidRPr="008F360D">
              <w:rPr>
                <w:rFonts w:ascii="Tahoma" w:hAnsi="Tahoma" w:cs="Tahoma"/>
                <w:color w:val="auto"/>
                <w:sz w:val="20"/>
                <w:szCs w:val="20"/>
              </w:rPr>
              <w:t>11,2</w:t>
            </w:r>
            <w:r w:rsidR="007A438C" w:rsidRPr="008F360D">
              <w:rPr>
                <w:rFonts w:ascii="Tahoma" w:hAnsi="Tahoma" w:cs="Tahoma"/>
                <w:color w:val="auto"/>
                <w:sz w:val="20"/>
                <w:szCs w:val="20"/>
                <w:lang w:val="ru-RU"/>
              </w:rPr>
              <w:t xml:space="preserve"> </w:t>
            </w:r>
            <w:r w:rsidR="007A438C" w:rsidRPr="008F360D">
              <w:rPr>
                <w:rFonts w:ascii="Tahoma" w:hAnsi="Tahoma" w:cs="Tahoma"/>
                <w:color w:val="auto"/>
                <w:sz w:val="20"/>
                <w:szCs w:val="20"/>
              </w:rPr>
              <w:t>тыс.</w:t>
            </w:r>
            <w:r w:rsidR="00927596" w:rsidRPr="008F360D">
              <w:rPr>
                <w:rFonts w:ascii="Tahoma" w:hAnsi="Tahoma" w:cs="Tahoma"/>
                <w:color w:val="auto"/>
                <w:sz w:val="20"/>
                <w:szCs w:val="20"/>
                <w:lang w:val="ru-RU"/>
              </w:rPr>
              <w:t xml:space="preserve"> </w:t>
            </w:r>
            <w:r w:rsidR="007A438C" w:rsidRPr="008F360D">
              <w:rPr>
                <w:rFonts w:ascii="Tahoma" w:hAnsi="Tahoma" w:cs="Tahoma"/>
                <w:color w:val="auto"/>
                <w:sz w:val="20"/>
                <w:szCs w:val="20"/>
              </w:rPr>
              <w:t>экземпляров</w:t>
            </w:r>
          </w:p>
        </w:tc>
        <w:tc>
          <w:tcPr>
            <w:tcW w:w="466" w:type="pct"/>
            <w:tcBorders>
              <w:top w:val="single" w:sz="4" w:space="0" w:color="000000"/>
              <w:left w:val="single" w:sz="4" w:space="0" w:color="000000"/>
              <w:bottom w:val="single" w:sz="4" w:space="0" w:color="000000"/>
            </w:tcBorders>
            <w:shd w:val="clear" w:color="auto" w:fill="FFFFFF"/>
            <w:vAlign w:val="center"/>
          </w:tcPr>
          <w:p w14:paraId="446DF4FD" w14:textId="77777777" w:rsidR="000F087C" w:rsidRPr="008F360D" w:rsidRDefault="000F087C" w:rsidP="005E3A80">
            <w:pPr>
              <w:snapToGrid w:val="0"/>
              <w:jc w:val="center"/>
              <w:rPr>
                <w:rFonts w:ascii="Tahoma" w:hAnsi="Tahoma" w:cs="Tahoma"/>
                <w:color w:val="auto"/>
                <w:sz w:val="20"/>
                <w:szCs w:val="20"/>
              </w:rPr>
            </w:pPr>
            <w:r w:rsidRPr="008F360D">
              <w:rPr>
                <w:rFonts w:ascii="Tahoma" w:hAnsi="Tahoma" w:cs="Tahoma"/>
                <w:color w:val="auto"/>
                <w:sz w:val="20"/>
                <w:szCs w:val="20"/>
              </w:rPr>
              <w:t>84</w:t>
            </w:r>
          </w:p>
        </w:tc>
        <w:tc>
          <w:tcPr>
            <w:tcW w:w="706" w:type="pct"/>
            <w:tcBorders>
              <w:top w:val="single" w:sz="4" w:space="0" w:color="000000"/>
              <w:left w:val="single" w:sz="4" w:space="0" w:color="000000"/>
              <w:bottom w:val="single" w:sz="4" w:space="0" w:color="000000"/>
              <w:right w:val="single" w:sz="4" w:space="0" w:color="000000"/>
            </w:tcBorders>
            <w:shd w:val="clear" w:color="auto" w:fill="FFFFFF"/>
          </w:tcPr>
          <w:p w14:paraId="495C577D" w14:textId="77777777" w:rsidR="000F087C" w:rsidRPr="008F360D" w:rsidRDefault="000F087C" w:rsidP="005E3A80">
            <w:pPr>
              <w:snapToGrid w:val="0"/>
              <w:rPr>
                <w:rFonts w:ascii="Tahoma" w:hAnsi="Tahoma" w:cs="Tahoma"/>
                <w:color w:val="auto"/>
                <w:sz w:val="20"/>
                <w:szCs w:val="20"/>
              </w:rPr>
            </w:pPr>
            <w:r w:rsidRPr="008F360D">
              <w:rPr>
                <w:rFonts w:ascii="Tahoma" w:hAnsi="Tahoma" w:cs="Tahoma"/>
                <w:color w:val="auto"/>
                <w:sz w:val="20"/>
                <w:szCs w:val="20"/>
              </w:rPr>
              <w:t>в здании начальной школы</w:t>
            </w:r>
          </w:p>
        </w:tc>
      </w:tr>
      <w:tr w:rsidR="004033AC" w:rsidRPr="008F360D" w14:paraId="6C2CB360" w14:textId="77777777" w:rsidTr="005643ED">
        <w:trPr>
          <w:trHeight w:val="20"/>
        </w:trPr>
        <w:tc>
          <w:tcPr>
            <w:tcW w:w="223" w:type="pct"/>
            <w:tcBorders>
              <w:top w:val="single" w:sz="4" w:space="0" w:color="000000"/>
              <w:left w:val="single" w:sz="4" w:space="0" w:color="000000"/>
              <w:bottom w:val="single" w:sz="4" w:space="0" w:color="000000"/>
            </w:tcBorders>
            <w:shd w:val="clear" w:color="auto" w:fill="FFFFFF"/>
            <w:vAlign w:val="center"/>
          </w:tcPr>
          <w:p w14:paraId="568B0059" w14:textId="77777777" w:rsidR="000F087C" w:rsidRPr="008F360D" w:rsidRDefault="000F087C" w:rsidP="005E3A80">
            <w:pPr>
              <w:snapToGrid w:val="0"/>
              <w:rPr>
                <w:rFonts w:ascii="Tahoma" w:hAnsi="Tahoma" w:cs="Tahoma"/>
                <w:color w:val="auto"/>
                <w:sz w:val="20"/>
                <w:szCs w:val="20"/>
              </w:rPr>
            </w:pPr>
            <w:r w:rsidRPr="008F360D">
              <w:rPr>
                <w:rFonts w:ascii="Tahoma" w:hAnsi="Tahoma" w:cs="Tahoma"/>
                <w:color w:val="auto"/>
                <w:sz w:val="20"/>
                <w:szCs w:val="20"/>
              </w:rPr>
              <w:t>4</w:t>
            </w:r>
          </w:p>
        </w:tc>
        <w:tc>
          <w:tcPr>
            <w:tcW w:w="4777" w:type="pct"/>
            <w:gridSpan w:val="8"/>
            <w:tcBorders>
              <w:top w:val="single" w:sz="4" w:space="0" w:color="000000"/>
              <w:left w:val="single" w:sz="4" w:space="0" w:color="000000"/>
              <w:bottom w:val="single" w:sz="4" w:space="0" w:color="000000"/>
              <w:right w:val="single" w:sz="4" w:space="0" w:color="000000"/>
            </w:tcBorders>
            <w:shd w:val="clear" w:color="auto" w:fill="FFFFFF"/>
            <w:vAlign w:val="center"/>
          </w:tcPr>
          <w:p w14:paraId="2D99465A" w14:textId="77777777" w:rsidR="000F087C" w:rsidRPr="008F360D" w:rsidRDefault="000F087C" w:rsidP="005E3A80">
            <w:pPr>
              <w:snapToGrid w:val="0"/>
              <w:spacing w:before="20" w:after="20"/>
              <w:jc w:val="center"/>
              <w:rPr>
                <w:rFonts w:ascii="Tahoma" w:hAnsi="Tahoma" w:cs="Tahoma"/>
                <w:bCs/>
                <w:color w:val="auto"/>
                <w:sz w:val="20"/>
                <w:szCs w:val="20"/>
              </w:rPr>
            </w:pPr>
            <w:r w:rsidRPr="008F360D">
              <w:rPr>
                <w:rFonts w:ascii="Tahoma" w:hAnsi="Tahoma" w:cs="Tahoma"/>
                <w:bCs/>
                <w:color w:val="auto"/>
                <w:sz w:val="20"/>
                <w:szCs w:val="20"/>
                <w:lang w:val="ru-RU"/>
              </w:rPr>
              <w:t>Предприятия</w:t>
            </w:r>
            <w:r w:rsidRPr="008F360D">
              <w:rPr>
                <w:rFonts w:ascii="Tahoma" w:hAnsi="Tahoma" w:cs="Tahoma"/>
                <w:bCs/>
                <w:color w:val="auto"/>
                <w:sz w:val="20"/>
                <w:szCs w:val="20"/>
              </w:rPr>
              <w:t xml:space="preserve"> торговли</w:t>
            </w:r>
          </w:p>
        </w:tc>
      </w:tr>
      <w:tr w:rsidR="004033AC" w:rsidRPr="008F360D" w14:paraId="6FC793FE" w14:textId="77777777" w:rsidTr="005643ED">
        <w:trPr>
          <w:trHeight w:val="20"/>
        </w:trPr>
        <w:tc>
          <w:tcPr>
            <w:tcW w:w="223" w:type="pct"/>
            <w:tcBorders>
              <w:top w:val="single" w:sz="4" w:space="0" w:color="000000"/>
              <w:left w:val="single" w:sz="4" w:space="0" w:color="000000"/>
              <w:bottom w:val="single" w:sz="4" w:space="0" w:color="000000"/>
            </w:tcBorders>
            <w:shd w:val="clear" w:color="auto" w:fill="FFFFFF"/>
            <w:vAlign w:val="center"/>
          </w:tcPr>
          <w:p w14:paraId="09EA4B10" w14:textId="77777777" w:rsidR="000F087C" w:rsidRPr="008F360D" w:rsidRDefault="000F087C" w:rsidP="005E3A80">
            <w:pPr>
              <w:snapToGrid w:val="0"/>
              <w:rPr>
                <w:rFonts w:ascii="Tahoma" w:hAnsi="Tahoma" w:cs="Tahoma"/>
                <w:color w:val="auto"/>
                <w:sz w:val="20"/>
                <w:szCs w:val="20"/>
              </w:rPr>
            </w:pPr>
            <w:r w:rsidRPr="008F360D">
              <w:rPr>
                <w:rFonts w:ascii="Tahoma" w:hAnsi="Tahoma" w:cs="Tahoma"/>
                <w:color w:val="auto"/>
                <w:sz w:val="20"/>
                <w:szCs w:val="20"/>
              </w:rPr>
              <w:t>4.1</w:t>
            </w:r>
          </w:p>
        </w:tc>
        <w:tc>
          <w:tcPr>
            <w:tcW w:w="842" w:type="pct"/>
            <w:tcBorders>
              <w:top w:val="single" w:sz="4" w:space="0" w:color="000000"/>
              <w:left w:val="single" w:sz="4" w:space="0" w:color="000000"/>
              <w:bottom w:val="single" w:sz="4" w:space="0" w:color="000000"/>
            </w:tcBorders>
            <w:shd w:val="clear" w:color="auto" w:fill="FFFFFF"/>
          </w:tcPr>
          <w:p w14:paraId="7C4E488D" w14:textId="77777777" w:rsidR="000F087C" w:rsidRPr="008F360D" w:rsidRDefault="000F087C" w:rsidP="005E3A80">
            <w:pPr>
              <w:snapToGrid w:val="0"/>
              <w:rPr>
                <w:rFonts w:ascii="Tahoma" w:hAnsi="Tahoma" w:cs="Tahoma"/>
                <w:color w:val="auto"/>
                <w:sz w:val="20"/>
                <w:szCs w:val="20"/>
              </w:rPr>
            </w:pPr>
            <w:r w:rsidRPr="008F360D">
              <w:rPr>
                <w:rFonts w:ascii="Tahoma" w:hAnsi="Tahoma" w:cs="Tahoma"/>
                <w:color w:val="auto"/>
                <w:sz w:val="20"/>
                <w:szCs w:val="20"/>
              </w:rPr>
              <w:t>Магазины</w:t>
            </w:r>
          </w:p>
        </w:tc>
        <w:tc>
          <w:tcPr>
            <w:tcW w:w="515" w:type="pct"/>
            <w:tcBorders>
              <w:top w:val="single" w:sz="4" w:space="0" w:color="000000"/>
              <w:left w:val="single" w:sz="4" w:space="0" w:color="000000"/>
              <w:bottom w:val="single" w:sz="4" w:space="0" w:color="000000"/>
            </w:tcBorders>
            <w:shd w:val="clear" w:color="auto" w:fill="FFFFFF"/>
          </w:tcPr>
          <w:p w14:paraId="62423BB6" w14:textId="77777777" w:rsidR="000F087C" w:rsidRPr="008F360D" w:rsidRDefault="000F087C" w:rsidP="005E3A80">
            <w:pPr>
              <w:snapToGrid w:val="0"/>
              <w:rPr>
                <w:rFonts w:ascii="Tahoma" w:hAnsi="Tahoma" w:cs="Tahoma"/>
                <w:color w:val="auto"/>
                <w:sz w:val="20"/>
                <w:szCs w:val="20"/>
              </w:rPr>
            </w:pPr>
          </w:p>
        </w:tc>
        <w:tc>
          <w:tcPr>
            <w:tcW w:w="439" w:type="pct"/>
            <w:tcBorders>
              <w:top w:val="single" w:sz="4" w:space="0" w:color="000000"/>
              <w:left w:val="single" w:sz="4" w:space="0" w:color="000000"/>
              <w:bottom w:val="single" w:sz="4" w:space="0" w:color="000000"/>
            </w:tcBorders>
            <w:shd w:val="clear" w:color="auto" w:fill="FFFFFF"/>
            <w:vAlign w:val="center"/>
          </w:tcPr>
          <w:p w14:paraId="21F9A3F0" w14:textId="77777777" w:rsidR="000F087C" w:rsidRPr="008F360D" w:rsidRDefault="000F087C" w:rsidP="005E3A80">
            <w:pPr>
              <w:snapToGrid w:val="0"/>
              <w:jc w:val="center"/>
              <w:rPr>
                <w:rFonts w:ascii="Tahoma" w:hAnsi="Tahoma" w:cs="Tahoma"/>
                <w:color w:val="auto"/>
                <w:sz w:val="20"/>
                <w:szCs w:val="20"/>
              </w:rPr>
            </w:pPr>
            <w:r w:rsidRPr="008F360D">
              <w:rPr>
                <w:rFonts w:ascii="Tahoma" w:hAnsi="Tahoma" w:cs="Tahoma"/>
                <w:color w:val="auto"/>
                <w:sz w:val="20"/>
                <w:szCs w:val="20"/>
              </w:rPr>
              <w:t>1</w:t>
            </w:r>
          </w:p>
        </w:tc>
        <w:tc>
          <w:tcPr>
            <w:tcW w:w="439" w:type="pct"/>
            <w:tcBorders>
              <w:top w:val="single" w:sz="4" w:space="0" w:color="000000"/>
              <w:left w:val="single" w:sz="4" w:space="0" w:color="000000"/>
              <w:bottom w:val="single" w:sz="4" w:space="0" w:color="000000"/>
            </w:tcBorders>
            <w:shd w:val="clear" w:color="auto" w:fill="FFFFFF"/>
            <w:vAlign w:val="center"/>
          </w:tcPr>
          <w:p w14:paraId="501F7D9F" w14:textId="03E85C6B" w:rsidR="000F087C" w:rsidRPr="008F360D" w:rsidRDefault="007A438C" w:rsidP="005E3A80">
            <w:pPr>
              <w:snapToGrid w:val="0"/>
              <w:jc w:val="center"/>
              <w:rPr>
                <w:rFonts w:ascii="Tahoma" w:hAnsi="Tahoma" w:cs="Tahoma"/>
                <w:color w:val="auto"/>
                <w:sz w:val="20"/>
                <w:szCs w:val="20"/>
              </w:rPr>
            </w:pPr>
            <w:r w:rsidRPr="008F360D">
              <w:rPr>
                <w:rFonts w:ascii="Tahoma" w:hAnsi="Tahoma" w:cs="Tahoma"/>
                <w:color w:val="auto"/>
                <w:sz w:val="20"/>
                <w:szCs w:val="20"/>
              </w:rPr>
              <w:t>2164</w:t>
            </w:r>
          </w:p>
        </w:tc>
        <w:tc>
          <w:tcPr>
            <w:tcW w:w="669" w:type="pct"/>
            <w:tcBorders>
              <w:top w:val="single" w:sz="4" w:space="0" w:color="000000"/>
              <w:left w:val="single" w:sz="4" w:space="0" w:color="000000"/>
              <w:bottom w:val="single" w:sz="4" w:space="0" w:color="000000"/>
            </w:tcBorders>
            <w:shd w:val="clear" w:color="auto" w:fill="FFFFFF"/>
            <w:vAlign w:val="center"/>
          </w:tcPr>
          <w:p w14:paraId="63232729" w14:textId="6AC6C611" w:rsidR="000F087C" w:rsidRPr="008F360D" w:rsidRDefault="000F087C" w:rsidP="005E3A80">
            <w:pPr>
              <w:snapToGrid w:val="0"/>
              <w:jc w:val="center"/>
              <w:rPr>
                <w:rFonts w:ascii="Tahoma" w:hAnsi="Tahoma" w:cs="Tahoma"/>
                <w:color w:val="auto"/>
                <w:sz w:val="20"/>
                <w:szCs w:val="20"/>
              </w:rPr>
            </w:pPr>
            <w:r w:rsidRPr="008F360D">
              <w:rPr>
                <w:rFonts w:ascii="Tahoma" w:hAnsi="Tahoma" w:cs="Tahoma"/>
                <w:color w:val="auto"/>
                <w:sz w:val="20"/>
                <w:szCs w:val="20"/>
              </w:rPr>
              <w:t>1300</w:t>
            </w:r>
            <w:r w:rsidR="007A438C" w:rsidRPr="008F360D">
              <w:rPr>
                <w:rFonts w:ascii="Tahoma" w:hAnsi="Tahoma" w:cs="Tahoma"/>
                <w:color w:val="auto"/>
                <w:sz w:val="20"/>
                <w:szCs w:val="20"/>
                <w:lang w:val="ru-RU"/>
              </w:rPr>
              <w:t xml:space="preserve"> </w:t>
            </w:r>
            <w:r w:rsidR="007A438C" w:rsidRPr="008F360D">
              <w:rPr>
                <w:rFonts w:ascii="Tahoma" w:hAnsi="Tahoma" w:cs="Tahoma"/>
                <w:color w:val="auto"/>
                <w:sz w:val="20"/>
                <w:szCs w:val="20"/>
              </w:rPr>
              <w:t xml:space="preserve">кв. м торговой площади </w:t>
            </w:r>
            <w:r w:rsidRPr="008F360D">
              <w:rPr>
                <w:rFonts w:ascii="Tahoma" w:hAnsi="Tahoma" w:cs="Tahoma"/>
                <w:color w:val="auto"/>
                <w:sz w:val="20"/>
                <w:szCs w:val="20"/>
              </w:rPr>
              <w:t>*</w:t>
            </w:r>
          </w:p>
        </w:tc>
        <w:tc>
          <w:tcPr>
            <w:tcW w:w="703" w:type="pct"/>
            <w:tcBorders>
              <w:top w:val="single" w:sz="4" w:space="0" w:color="000000"/>
              <w:left w:val="single" w:sz="4" w:space="0" w:color="000000"/>
              <w:bottom w:val="single" w:sz="4" w:space="0" w:color="000000"/>
            </w:tcBorders>
            <w:shd w:val="clear" w:color="auto" w:fill="FFFFFF"/>
            <w:vAlign w:val="center"/>
          </w:tcPr>
          <w:p w14:paraId="56A23280" w14:textId="76922579" w:rsidR="000F087C" w:rsidRPr="008F360D" w:rsidRDefault="000F087C" w:rsidP="005E3A80">
            <w:pPr>
              <w:snapToGrid w:val="0"/>
              <w:jc w:val="center"/>
              <w:rPr>
                <w:rFonts w:ascii="Tahoma" w:hAnsi="Tahoma" w:cs="Tahoma"/>
                <w:color w:val="auto"/>
                <w:sz w:val="20"/>
                <w:szCs w:val="20"/>
              </w:rPr>
            </w:pPr>
            <w:r w:rsidRPr="008F360D">
              <w:rPr>
                <w:rFonts w:ascii="Tahoma" w:hAnsi="Tahoma" w:cs="Tahoma"/>
                <w:color w:val="auto"/>
                <w:sz w:val="20"/>
                <w:szCs w:val="20"/>
              </w:rPr>
              <w:t>1300</w:t>
            </w:r>
            <w:r w:rsidR="007A438C" w:rsidRPr="008F360D">
              <w:rPr>
                <w:rFonts w:ascii="Tahoma" w:hAnsi="Tahoma" w:cs="Tahoma"/>
                <w:color w:val="auto"/>
                <w:sz w:val="20"/>
                <w:szCs w:val="20"/>
                <w:lang w:val="ru-RU"/>
              </w:rPr>
              <w:t xml:space="preserve"> </w:t>
            </w:r>
            <w:r w:rsidR="007A438C" w:rsidRPr="008F360D">
              <w:rPr>
                <w:rFonts w:ascii="Tahoma" w:hAnsi="Tahoma" w:cs="Tahoma"/>
                <w:color w:val="auto"/>
                <w:sz w:val="20"/>
                <w:szCs w:val="20"/>
              </w:rPr>
              <w:t xml:space="preserve">кв. м торговой площади </w:t>
            </w:r>
            <w:r w:rsidRPr="008F360D">
              <w:rPr>
                <w:rFonts w:ascii="Tahoma" w:hAnsi="Tahoma" w:cs="Tahoma"/>
                <w:color w:val="auto"/>
                <w:sz w:val="20"/>
                <w:szCs w:val="20"/>
              </w:rPr>
              <w:t>*</w:t>
            </w:r>
          </w:p>
        </w:tc>
        <w:tc>
          <w:tcPr>
            <w:tcW w:w="466" w:type="pct"/>
            <w:tcBorders>
              <w:top w:val="single" w:sz="4" w:space="0" w:color="000000"/>
              <w:left w:val="single" w:sz="4" w:space="0" w:color="000000"/>
              <w:bottom w:val="single" w:sz="4" w:space="0" w:color="000000"/>
            </w:tcBorders>
            <w:shd w:val="clear" w:color="auto" w:fill="FFFFFF"/>
            <w:vAlign w:val="center"/>
          </w:tcPr>
          <w:p w14:paraId="277833D7" w14:textId="77777777" w:rsidR="000F087C" w:rsidRPr="008F360D" w:rsidRDefault="000F087C" w:rsidP="005E3A80">
            <w:pPr>
              <w:snapToGrid w:val="0"/>
              <w:jc w:val="center"/>
              <w:rPr>
                <w:rFonts w:ascii="Tahoma" w:hAnsi="Tahoma" w:cs="Tahoma"/>
                <w:color w:val="auto"/>
                <w:sz w:val="20"/>
                <w:szCs w:val="20"/>
              </w:rPr>
            </w:pPr>
            <w:r w:rsidRPr="008F360D">
              <w:rPr>
                <w:rFonts w:ascii="Tahoma" w:hAnsi="Tahoma" w:cs="Tahoma"/>
                <w:color w:val="auto"/>
                <w:sz w:val="20"/>
                <w:szCs w:val="20"/>
              </w:rPr>
              <w:t>100</w:t>
            </w:r>
          </w:p>
        </w:tc>
        <w:tc>
          <w:tcPr>
            <w:tcW w:w="706" w:type="pct"/>
            <w:tcBorders>
              <w:top w:val="single" w:sz="4" w:space="0" w:color="000000"/>
              <w:left w:val="single" w:sz="4" w:space="0" w:color="000000"/>
              <w:bottom w:val="single" w:sz="4" w:space="0" w:color="000000"/>
              <w:right w:val="single" w:sz="4" w:space="0" w:color="000000"/>
            </w:tcBorders>
            <w:shd w:val="clear" w:color="auto" w:fill="FFFFFF"/>
          </w:tcPr>
          <w:p w14:paraId="496982B1" w14:textId="77777777" w:rsidR="000F087C" w:rsidRPr="008F360D" w:rsidRDefault="000F087C" w:rsidP="005E3A80">
            <w:pPr>
              <w:snapToGrid w:val="0"/>
              <w:rPr>
                <w:rFonts w:ascii="Tahoma" w:hAnsi="Tahoma" w:cs="Tahoma"/>
                <w:color w:val="auto"/>
                <w:sz w:val="20"/>
                <w:szCs w:val="20"/>
              </w:rPr>
            </w:pPr>
            <w:r w:rsidRPr="008F360D">
              <w:rPr>
                <w:rFonts w:ascii="Tahoma" w:hAnsi="Tahoma" w:cs="Tahoma"/>
                <w:color w:val="auto"/>
                <w:sz w:val="20"/>
                <w:szCs w:val="20"/>
              </w:rPr>
              <w:t>9 объектов</w:t>
            </w:r>
          </w:p>
        </w:tc>
      </w:tr>
      <w:tr w:rsidR="004033AC" w:rsidRPr="008F360D" w14:paraId="22B9ADAE" w14:textId="77777777" w:rsidTr="005643ED">
        <w:trPr>
          <w:trHeight w:val="20"/>
        </w:trPr>
        <w:tc>
          <w:tcPr>
            <w:tcW w:w="223" w:type="pct"/>
            <w:tcBorders>
              <w:top w:val="single" w:sz="4" w:space="0" w:color="000000"/>
              <w:left w:val="single" w:sz="4" w:space="0" w:color="000000"/>
              <w:bottom w:val="single" w:sz="4" w:space="0" w:color="000000"/>
            </w:tcBorders>
            <w:shd w:val="clear" w:color="auto" w:fill="FFFFFF"/>
            <w:vAlign w:val="center"/>
          </w:tcPr>
          <w:p w14:paraId="5685735B" w14:textId="77777777" w:rsidR="000F087C" w:rsidRPr="008F360D" w:rsidRDefault="000F087C" w:rsidP="005E3A80">
            <w:pPr>
              <w:snapToGrid w:val="0"/>
              <w:rPr>
                <w:rFonts w:ascii="Tahoma" w:hAnsi="Tahoma" w:cs="Tahoma"/>
                <w:color w:val="auto"/>
                <w:sz w:val="20"/>
                <w:szCs w:val="20"/>
              </w:rPr>
            </w:pPr>
            <w:r w:rsidRPr="008F360D">
              <w:rPr>
                <w:rFonts w:ascii="Tahoma" w:hAnsi="Tahoma" w:cs="Tahoma"/>
                <w:color w:val="auto"/>
                <w:sz w:val="20"/>
                <w:szCs w:val="20"/>
              </w:rPr>
              <w:t>5</w:t>
            </w:r>
          </w:p>
        </w:tc>
        <w:tc>
          <w:tcPr>
            <w:tcW w:w="4777" w:type="pct"/>
            <w:gridSpan w:val="8"/>
            <w:tcBorders>
              <w:top w:val="single" w:sz="4" w:space="0" w:color="000000"/>
              <w:left w:val="single" w:sz="4" w:space="0" w:color="000000"/>
              <w:bottom w:val="single" w:sz="4" w:space="0" w:color="000000"/>
              <w:right w:val="single" w:sz="4" w:space="0" w:color="000000"/>
            </w:tcBorders>
            <w:shd w:val="clear" w:color="auto" w:fill="FFFFFF"/>
            <w:vAlign w:val="center"/>
          </w:tcPr>
          <w:p w14:paraId="58A73C1B" w14:textId="77777777" w:rsidR="000F087C" w:rsidRPr="008F360D" w:rsidRDefault="000F087C" w:rsidP="005E3A80">
            <w:pPr>
              <w:snapToGrid w:val="0"/>
              <w:spacing w:before="20" w:after="20"/>
              <w:jc w:val="center"/>
              <w:rPr>
                <w:rFonts w:ascii="Tahoma" w:hAnsi="Tahoma" w:cs="Tahoma"/>
                <w:bCs/>
                <w:color w:val="auto"/>
                <w:sz w:val="20"/>
                <w:szCs w:val="20"/>
              </w:rPr>
            </w:pPr>
            <w:r w:rsidRPr="008F360D">
              <w:rPr>
                <w:rFonts w:ascii="Tahoma" w:hAnsi="Tahoma" w:cs="Tahoma"/>
                <w:bCs/>
                <w:color w:val="auto"/>
                <w:sz w:val="20"/>
                <w:szCs w:val="20"/>
              </w:rPr>
              <w:t xml:space="preserve">Учреждения </w:t>
            </w:r>
            <w:r w:rsidRPr="008F360D">
              <w:rPr>
                <w:rFonts w:ascii="Tahoma" w:hAnsi="Tahoma" w:cs="Tahoma"/>
                <w:bCs/>
                <w:color w:val="auto"/>
                <w:sz w:val="20"/>
                <w:szCs w:val="20"/>
                <w:lang w:val="ru-RU"/>
              </w:rPr>
              <w:t>жилищно</w:t>
            </w:r>
            <w:r w:rsidRPr="008F360D">
              <w:rPr>
                <w:rFonts w:ascii="Tahoma" w:hAnsi="Tahoma" w:cs="Tahoma"/>
                <w:bCs/>
                <w:color w:val="auto"/>
                <w:sz w:val="20"/>
                <w:szCs w:val="20"/>
              </w:rPr>
              <w:t>-коммунального хозяйства</w:t>
            </w:r>
          </w:p>
        </w:tc>
      </w:tr>
      <w:tr w:rsidR="004033AC" w:rsidRPr="008F360D" w14:paraId="20F35C88" w14:textId="77777777" w:rsidTr="005643ED">
        <w:trPr>
          <w:trHeight w:val="20"/>
        </w:trPr>
        <w:tc>
          <w:tcPr>
            <w:tcW w:w="223" w:type="pct"/>
            <w:tcBorders>
              <w:top w:val="single" w:sz="4" w:space="0" w:color="000000"/>
              <w:left w:val="single" w:sz="4" w:space="0" w:color="000000"/>
              <w:bottom w:val="single" w:sz="4" w:space="0" w:color="000000"/>
            </w:tcBorders>
            <w:shd w:val="clear" w:color="auto" w:fill="FFFFFF"/>
            <w:vAlign w:val="center"/>
          </w:tcPr>
          <w:p w14:paraId="4848A5D5" w14:textId="77777777" w:rsidR="000F087C" w:rsidRPr="008F360D" w:rsidRDefault="000F087C" w:rsidP="005E3A80">
            <w:pPr>
              <w:snapToGrid w:val="0"/>
              <w:rPr>
                <w:rFonts w:ascii="Tahoma" w:hAnsi="Tahoma" w:cs="Tahoma"/>
                <w:color w:val="auto"/>
                <w:sz w:val="20"/>
                <w:szCs w:val="20"/>
              </w:rPr>
            </w:pPr>
            <w:r w:rsidRPr="008F360D">
              <w:rPr>
                <w:rFonts w:ascii="Tahoma" w:hAnsi="Tahoma" w:cs="Tahoma"/>
                <w:color w:val="auto"/>
                <w:sz w:val="20"/>
                <w:szCs w:val="20"/>
              </w:rPr>
              <w:t>5.1</w:t>
            </w:r>
          </w:p>
        </w:tc>
        <w:tc>
          <w:tcPr>
            <w:tcW w:w="842" w:type="pct"/>
            <w:tcBorders>
              <w:top w:val="single" w:sz="4" w:space="0" w:color="000000"/>
              <w:left w:val="single" w:sz="4" w:space="0" w:color="000000"/>
              <w:bottom w:val="single" w:sz="4" w:space="0" w:color="000000"/>
            </w:tcBorders>
            <w:shd w:val="clear" w:color="auto" w:fill="FFFFFF"/>
          </w:tcPr>
          <w:p w14:paraId="260EAA02" w14:textId="3B2273D4" w:rsidR="000F087C" w:rsidRPr="008F360D" w:rsidRDefault="000F087C" w:rsidP="005E3A80">
            <w:pPr>
              <w:snapToGrid w:val="0"/>
              <w:rPr>
                <w:rFonts w:ascii="Tahoma" w:hAnsi="Tahoma" w:cs="Tahoma"/>
                <w:color w:val="auto"/>
                <w:sz w:val="20"/>
                <w:szCs w:val="20"/>
              </w:rPr>
            </w:pPr>
            <w:r w:rsidRPr="008F360D">
              <w:rPr>
                <w:rFonts w:ascii="Tahoma" w:hAnsi="Tahoma" w:cs="Tahoma"/>
                <w:color w:val="auto"/>
                <w:sz w:val="20"/>
                <w:szCs w:val="20"/>
              </w:rPr>
              <w:t xml:space="preserve">МУП ЖКХ </w:t>
            </w:r>
            <w:r w:rsidR="00005C2B" w:rsidRPr="008F360D">
              <w:rPr>
                <w:rFonts w:ascii="Tahoma" w:hAnsi="Tahoma" w:cs="Tahoma"/>
                <w:color w:val="auto"/>
                <w:sz w:val="20"/>
                <w:szCs w:val="20"/>
              </w:rPr>
              <w:t>«</w:t>
            </w:r>
            <w:r w:rsidRPr="008F360D">
              <w:rPr>
                <w:rFonts w:ascii="Tahoma" w:hAnsi="Tahoma" w:cs="Tahoma"/>
                <w:color w:val="auto"/>
                <w:sz w:val="20"/>
                <w:szCs w:val="20"/>
              </w:rPr>
              <w:t>Лимбей</w:t>
            </w:r>
            <w:r w:rsidR="00005C2B" w:rsidRPr="008F360D">
              <w:rPr>
                <w:rFonts w:ascii="Tahoma" w:hAnsi="Tahoma" w:cs="Tahoma"/>
                <w:color w:val="auto"/>
                <w:sz w:val="20"/>
                <w:szCs w:val="20"/>
              </w:rPr>
              <w:t>»</w:t>
            </w:r>
          </w:p>
        </w:tc>
        <w:tc>
          <w:tcPr>
            <w:tcW w:w="515" w:type="pct"/>
            <w:tcBorders>
              <w:top w:val="single" w:sz="4" w:space="0" w:color="000000"/>
              <w:left w:val="single" w:sz="4" w:space="0" w:color="000000"/>
              <w:bottom w:val="single" w:sz="4" w:space="0" w:color="000000"/>
            </w:tcBorders>
            <w:shd w:val="clear" w:color="auto" w:fill="FFFFFF"/>
          </w:tcPr>
          <w:p w14:paraId="1B9CC919" w14:textId="440056BA" w:rsidR="000F087C" w:rsidRPr="008F360D" w:rsidRDefault="007A438C" w:rsidP="005E3A80">
            <w:pPr>
              <w:snapToGrid w:val="0"/>
              <w:rPr>
                <w:rFonts w:ascii="Tahoma" w:hAnsi="Tahoma" w:cs="Tahoma"/>
                <w:color w:val="auto"/>
                <w:sz w:val="20"/>
                <w:szCs w:val="20"/>
              </w:rPr>
            </w:pPr>
            <w:r w:rsidRPr="008F360D">
              <w:rPr>
                <w:rFonts w:ascii="Tahoma" w:hAnsi="Tahoma" w:cs="Tahoma"/>
                <w:color w:val="auto"/>
                <w:sz w:val="20"/>
                <w:szCs w:val="20"/>
                <w:lang w:val="ru-RU"/>
              </w:rPr>
              <w:t>действующий объект</w:t>
            </w:r>
          </w:p>
        </w:tc>
        <w:tc>
          <w:tcPr>
            <w:tcW w:w="439" w:type="pct"/>
            <w:tcBorders>
              <w:top w:val="single" w:sz="4" w:space="0" w:color="000000"/>
              <w:left w:val="single" w:sz="4" w:space="0" w:color="000000"/>
              <w:bottom w:val="single" w:sz="4" w:space="0" w:color="000000"/>
            </w:tcBorders>
            <w:shd w:val="clear" w:color="auto" w:fill="FFFFFF"/>
            <w:vAlign w:val="center"/>
          </w:tcPr>
          <w:p w14:paraId="68DB8AAA" w14:textId="77777777" w:rsidR="000F087C" w:rsidRPr="008F360D" w:rsidRDefault="000F087C" w:rsidP="005E3A80">
            <w:pPr>
              <w:snapToGrid w:val="0"/>
              <w:jc w:val="center"/>
              <w:rPr>
                <w:rFonts w:ascii="Tahoma" w:hAnsi="Tahoma" w:cs="Tahoma"/>
                <w:color w:val="auto"/>
                <w:sz w:val="20"/>
                <w:szCs w:val="20"/>
              </w:rPr>
            </w:pPr>
            <w:r w:rsidRPr="008F360D">
              <w:rPr>
                <w:rFonts w:ascii="Tahoma" w:hAnsi="Tahoma" w:cs="Tahoma"/>
                <w:color w:val="auto"/>
                <w:sz w:val="20"/>
                <w:szCs w:val="20"/>
              </w:rPr>
              <w:t>1</w:t>
            </w:r>
          </w:p>
        </w:tc>
        <w:tc>
          <w:tcPr>
            <w:tcW w:w="439" w:type="pct"/>
            <w:tcBorders>
              <w:top w:val="single" w:sz="4" w:space="0" w:color="000000"/>
              <w:left w:val="single" w:sz="4" w:space="0" w:color="000000"/>
              <w:bottom w:val="single" w:sz="4" w:space="0" w:color="000000"/>
            </w:tcBorders>
            <w:shd w:val="clear" w:color="auto" w:fill="FFFFFF"/>
            <w:vAlign w:val="center"/>
          </w:tcPr>
          <w:p w14:paraId="083E7946" w14:textId="734D6A4B" w:rsidR="000F087C" w:rsidRPr="008F360D" w:rsidRDefault="007A438C" w:rsidP="005E3A80">
            <w:pPr>
              <w:snapToGrid w:val="0"/>
              <w:jc w:val="center"/>
              <w:rPr>
                <w:rFonts w:ascii="Tahoma" w:hAnsi="Tahoma" w:cs="Tahoma"/>
                <w:color w:val="auto"/>
                <w:sz w:val="20"/>
                <w:szCs w:val="20"/>
              </w:rPr>
            </w:pPr>
            <w:r w:rsidRPr="008F360D">
              <w:rPr>
                <w:rFonts w:ascii="Tahoma" w:hAnsi="Tahoma" w:cs="Tahoma"/>
                <w:color w:val="auto"/>
                <w:sz w:val="20"/>
                <w:szCs w:val="20"/>
              </w:rPr>
              <w:t>324</w:t>
            </w:r>
          </w:p>
        </w:tc>
        <w:tc>
          <w:tcPr>
            <w:tcW w:w="669" w:type="pct"/>
            <w:tcBorders>
              <w:top w:val="single" w:sz="4" w:space="0" w:color="000000"/>
              <w:left w:val="single" w:sz="4" w:space="0" w:color="000000"/>
              <w:bottom w:val="single" w:sz="4" w:space="0" w:color="000000"/>
            </w:tcBorders>
            <w:shd w:val="clear" w:color="auto" w:fill="FFFFFF"/>
            <w:vAlign w:val="center"/>
          </w:tcPr>
          <w:p w14:paraId="5FBF2D19" w14:textId="404B2C82" w:rsidR="000F087C" w:rsidRPr="008F360D" w:rsidRDefault="007A438C" w:rsidP="005E3A80">
            <w:pPr>
              <w:snapToGrid w:val="0"/>
              <w:jc w:val="center"/>
              <w:rPr>
                <w:rFonts w:ascii="Tahoma" w:hAnsi="Tahoma" w:cs="Tahoma"/>
                <w:color w:val="auto"/>
                <w:sz w:val="20"/>
                <w:szCs w:val="20"/>
                <w:lang w:val="ru-RU"/>
              </w:rPr>
            </w:pPr>
            <w:r w:rsidRPr="008F360D">
              <w:rPr>
                <w:rFonts w:ascii="Tahoma" w:hAnsi="Tahoma" w:cs="Tahoma"/>
                <w:color w:val="auto"/>
                <w:sz w:val="20"/>
                <w:szCs w:val="20"/>
              </w:rPr>
              <w:t>1</w:t>
            </w:r>
            <w:r w:rsidRPr="008F360D">
              <w:rPr>
                <w:rFonts w:ascii="Tahoma" w:hAnsi="Tahoma" w:cs="Tahoma"/>
                <w:color w:val="auto"/>
                <w:sz w:val="20"/>
                <w:szCs w:val="20"/>
                <w:lang w:val="ru-RU"/>
              </w:rPr>
              <w:t xml:space="preserve"> объект</w:t>
            </w:r>
          </w:p>
        </w:tc>
        <w:tc>
          <w:tcPr>
            <w:tcW w:w="703" w:type="pct"/>
            <w:tcBorders>
              <w:top w:val="single" w:sz="4" w:space="0" w:color="000000"/>
              <w:left w:val="single" w:sz="4" w:space="0" w:color="000000"/>
              <w:bottom w:val="single" w:sz="4" w:space="0" w:color="000000"/>
            </w:tcBorders>
            <w:shd w:val="clear" w:color="auto" w:fill="FFFFFF"/>
            <w:vAlign w:val="center"/>
          </w:tcPr>
          <w:p w14:paraId="4431FA8A" w14:textId="2BAC140D" w:rsidR="000F087C" w:rsidRPr="008F360D" w:rsidRDefault="007A438C" w:rsidP="005E3A80">
            <w:pPr>
              <w:snapToGrid w:val="0"/>
              <w:jc w:val="center"/>
              <w:rPr>
                <w:rFonts w:ascii="Tahoma" w:hAnsi="Tahoma" w:cs="Tahoma"/>
                <w:color w:val="auto"/>
                <w:sz w:val="20"/>
                <w:szCs w:val="20"/>
                <w:lang w:val="ru-RU"/>
              </w:rPr>
            </w:pPr>
            <w:r w:rsidRPr="008F360D">
              <w:rPr>
                <w:rFonts w:ascii="Tahoma" w:hAnsi="Tahoma" w:cs="Tahoma"/>
                <w:color w:val="auto"/>
                <w:sz w:val="20"/>
                <w:szCs w:val="20"/>
              </w:rPr>
              <w:t>1</w:t>
            </w:r>
            <w:r w:rsidRPr="008F360D">
              <w:rPr>
                <w:rFonts w:ascii="Tahoma" w:hAnsi="Tahoma" w:cs="Tahoma"/>
                <w:color w:val="auto"/>
                <w:sz w:val="20"/>
                <w:szCs w:val="20"/>
                <w:lang w:val="ru-RU"/>
              </w:rPr>
              <w:t xml:space="preserve"> объект</w:t>
            </w:r>
          </w:p>
        </w:tc>
        <w:tc>
          <w:tcPr>
            <w:tcW w:w="466" w:type="pct"/>
            <w:tcBorders>
              <w:top w:val="single" w:sz="4" w:space="0" w:color="000000"/>
              <w:left w:val="single" w:sz="4" w:space="0" w:color="000000"/>
              <w:bottom w:val="single" w:sz="4" w:space="0" w:color="000000"/>
            </w:tcBorders>
            <w:shd w:val="clear" w:color="auto" w:fill="FFFFFF"/>
            <w:vAlign w:val="center"/>
          </w:tcPr>
          <w:p w14:paraId="4C654D89" w14:textId="77777777" w:rsidR="000F087C" w:rsidRPr="008F360D" w:rsidRDefault="000F087C" w:rsidP="005E3A80">
            <w:pPr>
              <w:snapToGrid w:val="0"/>
              <w:jc w:val="center"/>
              <w:rPr>
                <w:rFonts w:ascii="Tahoma" w:hAnsi="Tahoma" w:cs="Tahoma"/>
                <w:color w:val="auto"/>
                <w:sz w:val="20"/>
                <w:szCs w:val="20"/>
              </w:rPr>
            </w:pPr>
            <w:r w:rsidRPr="008F360D">
              <w:rPr>
                <w:rFonts w:ascii="Tahoma" w:hAnsi="Tahoma" w:cs="Tahoma"/>
                <w:color w:val="auto"/>
                <w:sz w:val="20"/>
                <w:szCs w:val="20"/>
              </w:rPr>
              <w:t>100</w:t>
            </w:r>
          </w:p>
        </w:tc>
        <w:tc>
          <w:tcPr>
            <w:tcW w:w="706" w:type="pct"/>
            <w:tcBorders>
              <w:top w:val="single" w:sz="4" w:space="0" w:color="000000"/>
              <w:left w:val="single" w:sz="4" w:space="0" w:color="000000"/>
              <w:bottom w:val="single" w:sz="4" w:space="0" w:color="000000"/>
              <w:right w:val="single" w:sz="4" w:space="0" w:color="000000"/>
            </w:tcBorders>
            <w:shd w:val="clear" w:color="auto" w:fill="FFFFFF"/>
          </w:tcPr>
          <w:p w14:paraId="655C4C98" w14:textId="77777777" w:rsidR="000F087C" w:rsidRPr="008F360D" w:rsidRDefault="000F087C" w:rsidP="005E3A80">
            <w:pPr>
              <w:snapToGrid w:val="0"/>
              <w:rPr>
                <w:rFonts w:ascii="Tahoma" w:hAnsi="Tahoma" w:cs="Tahoma"/>
                <w:color w:val="auto"/>
                <w:sz w:val="20"/>
                <w:szCs w:val="20"/>
              </w:rPr>
            </w:pPr>
          </w:p>
        </w:tc>
      </w:tr>
    </w:tbl>
    <w:p w14:paraId="70B552E9" w14:textId="1AE7C6D9" w:rsidR="00376CCD" w:rsidRPr="008F360D" w:rsidRDefault="00927596" w:rsidP="000B2517">
      <w:pPr>
        <w:rPr>
          <w:color w:val="auto"/>
          <w:lang w:val="ru-RU"/>
        </w:rPr>
      </w:pPr>
      <w:r w:rsidRPr="008F360D">
        <w:rPr>
          <w:rFonts w:ascii="Tahoma" w:hAnsi="Tahoma" w:cs="Tahoma"/>
          <w:color w:val="auto"/>
          <w:sz w:val="20"/>
          <w:szCs w:val="20"/>
          <w:lang w:val="ru-RU"/>
        </w:rPr>
        <w:t>Примечани</w:t>
      </w:r>
      <w:r w:rsidR="00695B51" w:rsidRPr="008F360D">
        <w:rPr>
          <w:rFonts w:ascii="Tahoma" w:hAnsi="Tahoma" w:cs="Tahoma"/>
          <w:color w:val="auto"/>
          <w:sz w:val="20"/>
          <w:szCs w:val="20"/>
          <w:lang w:val="ru-RU"/>
        </w:rPr>
        <w:t>е –</w:t>
      </w:r>
      <w:r w:rsidRPr="008F360D">
        <w:rPr>
          <w:rFonts w:ascii="Tahoma" w:hAnsi="Tahoma" w:cs="Tahoma"/>
          <w:color w:val="auto"/>
          <w:sz w:val="20"/>
          <w:szCs w:val="20"/>
          <w:lang w:val="ru-RU"/>
        </w:rPr>
        <w:t xml:space="preserve"> * – мощность объекта определена экспертным путем; н/д – нет данных </w:t>
      </w:r>
    </w:p>
    <w:p w14:paraId="2F3A8176" w14:textId="77777777" w:rsidR="000F087C" w:rsidRPr="008F360D" w:rsidRDefault="000F087C" w:rsidP="008E3E65">
      <w:pPr>
        <w:pStyle w:val="S4"/>
        <w:sectPr w:rsidR="000F087C" w:rsidRPr="008F360D" w:rsidSect="00AA2270">
          <w:headerReference w:type="default" r:id="rId34"/>
          <w:pgSz w:w="16838" w:h="11906" w:orient="landscape"/>
          <w:pgMar w:top="1134" w:right="851" w:bottom="1134" w:left="1134" w:header="709" w:footer="709" w:gutter="0"/>
          <w:cols w:space="708"/>
          <w:docGrid w:linePitch="360"/>
        </w:sectPr>
      </w:pPr>
    </w:p>
    <w:p w14:paraId="7FF82CD1" w14:textId="2713FA73" w:rsidR="00376CCD" w:rsidRPr="008F360D" w:rsidRDefault="00F71419" w:rsidP="003D4E2A">
      <w:pPr>
        <w:pStyle w:val="afffffffffffffff5"/>
      </w:pPr>
      <w:bookmarkStart w:id="102" w:name="_Ref16183699"/>
      <w:r w:rsidRPr="008F360D">
        <w:lastRenderedPageBreak/>
        <w:t xml:space="preserve">Таблица </w:t>
      </w:r>
      <w:r w:rsidR="00005C2B" w:rsidRPr="008F360D">
        <w:rPr>
          <w:noProof/>
        </w:rPr>
        <w:fldChar w:fldCharType="begin"/>
      </w:r>
      <w:r w:rsidR="00005C2B" w:rsidRPr="008F360D">
        <w:rPr>
          <w:noProof/>
        </w:rPr>
        <w:instrText xml:space="preserve"> SEQ Таблица \* ARABIC </w:instrText>
      </w:r>
      <w:r w:rsidR="00005C2B" w:rsidRPr="008F360D">
        <w:rPr>
          <w:noProof/>
        </w:rPr>
        <w:fldChar w:fldCharType="separate"/>
      </w:r>
      <w:r w:rsidR="00DE7CEB" w:rsidRPr="008F360D">
        <w:rPr>
          <w:noProof/>
        </w:rPr>
        <w:t>16</w:t>
      </w:r>
      <w:r w:rsidR="00005C2B" w:rsidRPr="008F360D">
        <w:rPr>
          <w:noProof/>
        </w:rPr>
        <w:fldChar w:fldCharType="end"/>
      </w:r>
      <w:bookmarkEnd w:id="102"/>
      <w:r w:rsidRPr="008F360D">
        <w:t xml:space="preserve"> </w:t>
      </w:r>
      <w:r w:rsidR="00CB311C" w:rsidRPr="008F360D">
        <w:t>–</w:t>
      </w:r>
      <w:r w:rsidR="00FD7E92" w:rsidRPr="008F360D">
        <w:t xml:space="preserve"> </w:t>
      </w:r>
      <w:r w:rsidRPr="008F360D">
        <w:t>Фактическая обеспеченность объектами социальной сферы на конец 2006 г</w:t>
      </w:r>
      <w:r w:rsidR="008F5112" w:rsidRPr="008F360D">
        <w:t>ода</w:t>
      </w:r>
      <w:r w:rsidRPr="008F360D">
        <w:t xml:space="preserve"> района Коротчаево (расчет </w:t>
      </w:r>
      <w:r w:rsidR="00AF7C7F" w:rsidRPr="008F360D">
        <w:t>выполнен</w:t>
      </w:r>
      <w:r w:rsidRPr="008F360D">
        <w:t xml:space="preserve"> на</w:t>
      </w:r>
      <w:r w:rsidR="00AF7C7F" w:rsidRPr="008F360D">
        <w:t xml:space="preserve"> численность населения </w:t>
      </w:r>
      <w:r w:rsidRPr="008F360D">
        <w:t>7,66 тыс. человек)</w:t>
      </w:r>
    </w:p>
    <w:tbl>
      <w:tblPr>
        <w:tblW w:w="15161" w:type="dxa"/>
        <w:tblLayout w:type="fixed"/>
        <w:tblLook w:val="0000" w:firstRow="0" w:lastRow="0" w:firstColumn="0" w:lastColumn="0" w:noHBand="0" w:noVBand="0"/>
      </w:tblPr>
      <w:tblGrid>
        <w:gridCol w:w="675"/>
        <w:gridCol w:w="4395"/>
        <w:gridCol w:w="1559"/>
        <w:gridCol w:w="950"/>
        <w:gridCol w:w="992"/>
        <w:gridCol w:w="1460"/>
        <w:gridCol w:w="2410"/>
        <w:gridCol w:w="1276"/>
        <w:gridCol w:w="1444"/>
      </w:tblGrid>
      <w:tr w:rsidR="004033AC" w:rsidRPr="008F360D" w14:paraId="576B2FA5" w14:textId="77777777" w:rsidTr="007168E9">
        <w:trPr>
          <w:trHeight w:val="20"/>
          <w:tblHeader/>
        </w:trPr>
        <w:tc>
          <w:tcPr>
            <w:tcW w:w="675" w:type="dxa"/>
            <w:vMerge w:val="restart"/>
            <w:tcBorders>
              <w:top w:val="single" w:sz="4" w:space="0" w:color="000000"/>
              <w:left w:val="single" w:sz="4" w:space="0" w:color="000000"/>
              <w:bottom w:val="single" w:sz="4" w:space="0" w:color="000000"/>
            </w:tcBorders>
            <w:vAlign w:val="center"/>
          </w:tcPr>
          <w:p w14:paraId="4F0C72B5" w14:textId="0F4E1DBB" w:rsidR="00F71419" w:rsidRPr="008F360D" w:rsidRDefault="00F71419" w:rsidP="005E3A80">
            <w:pPr>
              <w:snapToGrid w:val="0"/>
              <w:jc w:val="center"/>
              <w:rPr>
                <w:rFonts w:ascii="Tahoma" w:hAnsi="Tahoma" w:cs="Tahoma"/>
                <w:color w:val="auto"/>
                <w:sz w:val="20"/>
                <w:szCs w:val="20"/>
              </w:rPr>
            </w:pPr>
            <w:r w:rsidRPr="008F360D">
              <w:rPr>
                <w:rFonts w:ascii="Tahoma" w:hAnsi="Tahoma" w:cs="Tahoma"/>
                <w:color w:val="auto"/>
                <w:sz w:val="20"/>
                <w:szCs w:val="20"/>
              </w:rPr>
              <w:t>№ п/п</w:t>
            </w:r>
          </w:p>
        </w:tc>
        <w:tc>
          <w:tcPr>
            <w:tcW w:w="4395" w:type="dxa"/>
            <w:vMerge w:val="restart"/>
            <w:tcBorders>
              <w:top w:val="single" w:sz="4" w:space="0" w:color="000000"/>
              <w:left w:val="single" w:sz="4" w:space="0" w:color="000000"/>
              <w:bottom w:val="single" w:sz="4" w:space="0" w:color="000000"/>
            </w:tcBorders>
            <w:vAlign w:val="center"/>
          </w:tcPr>
          <w:p w14:paraId="2B9968B1" w14:textId="77777777" w:rsidR="00F71419" w:rsidRPr="008F360D" w:rsidRDefault="00F71419" w:rsidP="005E3A80">
            <w:pPr>
              <w:snapToGrid w:val="0"/>
              <w:jc w:val="center"/>
              <w:rPr>
                <w:rFonts w:ascii="Tahoma" w:hAnsi="Tahoma" w:cs="Tahoma"/>
                <w:color w:val="auto"/>
                <w:sz w:val="20"/>
                <w:szCs w:val="20"/>
              </w:rPr>
            </w:pPr>
            <w:r w:rsidRPr="008F360D">
              <w:rPr>
                <w:rFonts w:ascii="Tahoma" w:hAnsi="Tahoma" w:cs="Tahoma"/>
                <w:color w:val="auto"/>
                <w:sz w:val="20"/>
                <w:szCs w:val="20"/>
              </w:rPr>
              <w:t>Наименование</w:t>
            </w:r>
          </w:p>
        </w:tc>
        <w:tc>
          <w:tcPr>
            <w:tcW w:w="1559" w:type="dxa"/>
            <w:vMerge w:val="restart"/>
            <w:tcBorders>
              <w:top w:val="single" w:sz="4" w:space="0" w:color="000000"/>
              <w:left w:val="single" w:sz="4" w:space="0" w:color="000000"/>
              <w:bottom w:val="single" w:sz="4" w:space="0" w:color="000000"/>
            </w:tcBorders>
            <w:vAlign w:val="center"/>
          </w:tcPr>
          <w:p w14:paraId="37520719" w14:textId="77777777" w:rsidR="00F71419" w:rsidRPr="008F360D" w:rsidRDefault="00F71419" w:rsidP="005E3A80">
            <w:pPr>
              <w:snapToGrid w:val="0"/>
              <w:jc w:val="center"/>
              <w:rPr>
                <w:rFonts w:ascii="Tahoma" w:hAnsi="Tahoma" w:cs="Tahoma"/>
                <w:color w:val="auto"/>
                <w:sz w:val="20"/>
                <w:szCs w:val="20"/>
              </w:rPr>
            </w:pPr>
            <w:r w:rsidRPr="008F360D">
              <w:rPr>
                <w:rFonts w:ascii="Tahoma" w:hAnsi="Tahoma" w:cs="Tahoma"/>
                <w:color w:val="auto"/>
                <w:sz w:val="20"/>
                <w:szCs w:val="20"/>
              </w:rPr>
              <w:t>Единицы измерения</w:t>
            </w:r>
          </w:p>
        </w:tc>
        <w:tc>
          <w:tcPr>
            <w:tcW w:w="1942" w:type="dxa"/>
            <w:gridSpan w:val="2"/>
            <w:tcBorders>
              <w:top w:val="single" w:sz="4" w:space="0" w:color="000000"/>
              <w:left w:val="single" w:sz="4" w:space="0" w:color="000000"/>
              <w:bottom w:val="single" w:sz="4" w:space="0" w:color="000000"/>
            </w:tcBorders>
            <w:vAlign w:val="center"/>
          </w:tcPr>
          <w:p w14:paraId="60E717C8" w14:textId="77777777" w:rsidR="00F71419" w:rsidRPr="008F360D" w:rsidRDefault="00F71419" w:rsidP="005E3A80">
            <w:pPr>
              <w:snapToGrid w:val="0"/>
              <w:jc w:val="center"/>
              <w:rPr>
                <w:rFonts w:ascii="Tahoma" w:hAnsi="Tahoma" w:cs="Tahoma"/>
                <w:color w:val="auto"/>
                <w:sz w:val="20"/>
                <w:szCs w:val="20"/>
              </w:rPr>
            </w:pPr>
            <w:r w:rsidRPr="008F360D">
              <w:rPr>
                <w:rFonts w:ascii="Tahoma" w:hAnsi="Tahoma" w:cs="Tahoma"/>
                <w:color w:val="auto"/>
                <w:sz w:val="20"/>
                <w:szCs w:val="20"/>
              </w:rPr>
              <w:t>Мощность</w:t>
            </w:r>
          </w:p>
        </w:tc>
        <w:tc>
          <w:tcPr>
            <w:tcW w:w="1460" w:type="dxa"/>
            <w:vMerge w:val="restart"/>
            <w:tcBorders>
              <w:top w:val="single" w:sz="4" w:space="0" w:color="000000"/>
              <w:left w:val="single" w:sz="4" w:space="0" w:color="000000"/>
              <w:bottom w:val="single" w:sz="4" w:space="0" w:color="000000"/>
            </w:tcBorders>
            <w:vAlign w:val="center"/>
          </w:tcPr>
          <w:p w14:paraId="1C883B5C" w14:textId="2367790C" w:rsidR="00F71419" w:rsidRPr="008F360D" w:rsidRDefault="00617521" w:rsidP="005E3A80">
            <w:pPr>
              <w:snapToGrid w:val="0"/>
              <w:ind w:left="-28" w:right="-14"/>
              <w:jc w:val="center"/>
              <w:rPr>
                <w:rFonts w:ascii="Tahoma" w:hAnsi="Tahoma" w:cs="Tahoma"/>
                <w:color w:val="auto"/>
                <w:sz w:val="20"/>
                <w:szCs w:val="20"/>
              </w:rPr>
            </w:pPr>
            <w:r w:rsidRPr="008F360D">
              <w:rPr>
                <w:rFonts w:ascii="Tahoma" w:hAnsi="Tahoma" w:cs="Tahoma"/>
                <w:color w:val="auto"/>
                <w:sz w:val="20"/>
                <w:szCs w:val="20"/>
              </w:rPr>
              <w:t>Степень</w:t>
            </w:r>
            <w:r w:rsidR="00F71419" w:rsidRPr="008F360D">
              <w:rPr>
                <w:rFonts w:ascii="Tahoma" w:hAnsi="Tahoma" w:cs="Tahoma"/>
                <w:color w:val="auto"/>
                <w:sz w:val="20"/>
                <w:szCs w:val="20"/>
              </w:rPr>
              <w:t xml:space="preserve"> загрузки, %</w:t>
            </w:r>
          </w:p>
        </w:tc>
        <w:tc>
          <w:tcPr>
            <w:tcW w:w="2410" w:type="dxa"/>
            <w:vMerge w:val="restart"/>
            <w:tcBorders>
              <w:top w:val="single" w:sz="4" w:space="0" w:color="000000"/>
              <w:left w:val="single" w:sz="4" w:space="0" w:color="000000"/>
              <w:bottom w:val="single" w:sz="4" w:space="0" w:color="000000"/>
            </w:tcBorders>
            <w:vAlign w:val="center"/>
          </w:tcPr>
          <w:p w14:paraId="3159FAE2" w14:textId="77777777" w:rsidR="00F71419" w:rsidRPr="008F360D" w:rsidRDefault="00F71419" w:rsidP="005E3A80">
            <w:pPr>
              <w:snapToGrid w:val="0"/>
              <w:jc w:val="center"/>
              <w:rPr>
                <w:rFonts w:ascii="Tahoma" w:hAnsi="Tahoma" w:cs="Tahoma"/>
                <w:color w:val="auto"/>
                <w:sz w:val="20"/>
                <w:szCs w:val="20"/>
              </w:rPr>
            </w:pPr>
            <w:r w:rsidRPr="008F360D">
              <w:rPr>
                <w:rFonts w:ascii="Tahoma" w:hAnsi="Tahoma" w:cs="Tahoma"/>
                <w:color w:val="auto"/>
                <w:sz w:val="20"/>
                <w:szCs w:val="20"/>
              </w:rPr>
              <w:t>Норматив</w:t>
            </w:r>
          </w:p>
        </w:tc>
        <w:tc>
          <w:tcPr>
            <w:tcW w:w="1276" w:type="dxa"/>
            <w:vMerge w:val="restart"/>
            <w:tcBorders>
              <w:top w:val="single" w:sz="4" w:space="0" w:color="000000"/>
              <w:left w:val="single" w:sz="4" w:space="0" w:color="000000"/>
              <w:bottom w:val="single" w:sz="4" w:space="0" w:color="000000"/>
            </w:tcBorders>
            <w:vAlign w:val="center"/>
          </w:tcPr>
          <w:p w14:paraId="63FA8E5C" w14:textId="77777777" w:rsidR="00F71419" w:rsidRPr="008F360D" w:rsidRDefault="00F71419" w:rsidP="005E3A80">
            <w:pPr>
              <w:snapToGrid w:val="0"/>
              <w:ind w:left="-108" w:right="-108"/>
              <w:jc w:val="center"/>
              <w:rPr>
                <w:rFonts w:ascii="Tahoma" w:hAnsi="Tahoma" w:cs="Tahoma"/>
                <w:color w:val="auto"/>
                <w:sz w:val="20"/>
                <w:szCs w:val="20"/>
              </w:rPr>
            </w:pPr>
            <w:r w:rsidRPr="008F360D">
              <w:rPr>
                <w:rFonts w:ascii="Tahoma" w:hAnsi="Tahoma" w:cs="Tahoma"/>
                <w:color w:val="auto"/>
                <w:sz w:val="20"/>
                <w:szCs w:val="20"/>
              </w:rPr>
              <w:t>Требуемая мощность</w:t>
            </w:r>
          </w:p>
        </w:tc>
        <w:tc>
          <w:tcPr>
            <w:tcW w:w="1444" w:type="dxa"/>
            <w:vMerge w:val="restart"/>
            <w:tcBorders>
              <w:top w:val="single" w:sz="4" w:space="0" w:color="000000"/>
              <w:left w:val="single" w:sz="4" w:space="0" w:color="000000"/>
              <w:bottom w:val="single" w:sz="4" w:space="0" w:color="000000"/>
              <w:right w:val="single" w:sz="4" w:space="0" w:color="000000"/>
            </w:tcBorders>
            <w:vAlign w:val="center"/>
          </w:tcPr>
          <w:p w14:paraId="1E344C98" w14:textId="77777777" w:rsidR="00F71419" w:rsidRPr="008F360D" w:rsidRDefault="00F71419" w:rsidP="005E3A80">
            <w:pPr>
              <w:snapToGrid w:val="0"/>
              <w:ind w:left="-108" w:right="-208"/>
              <w:jc w:val="center"/>
              <w:rPr>
                <w:rFonts w:ascii="Tahoma" w:hAnsi="Tahoma" w:cs="Tahoma"/>
                <w:color w:val="auto"/>
                <w:sz w:val="20"/>
                <w:szCs w:val="20"/>
              </w:rPr>
            </w:pPr>
            <w:r w:rsidRPr="008F360D">
              <w:rPr>
                <w:rFonts w:ascii="Tahoma" w:hAnsi="Tahoma" w:cs="Tahoma"/>
                <w:color w:val="auto"/>
                <w:sz w:val="20"/>
                <w:szCs w:val="20"/>
              </w:rPr>
              <w:t>Дефицит (-), излишек (+)</w:t>
            </w:r>
          </w:p>
        </w:tc>
      </w:tr>
      <w:tr w:rsidR="004033AC" w:rsidRPr="008F360D" w14:paraId="01DBC0C9" w14:textId="77777777" w:rsidTr="007168E9">
        <w:trPr>
          <w:trHeight w:val="20"/>
          <w:tblHeader/>
        </w:trPr>
        <w:tc>
          <w:tcPr>
            <w:tcW w:w="675" w:type="dxa"/>
            <w:vMerge/>
            <w:tcBorders>
              <w:top w:val="single" w:sz="4" w:space="0" w:color="000000"/>
              <w:left w:val="single" w:sz="4" w:space="0" w:color="000000"/>
              <w:bottom w:val="single" w:sz="4" w:space="0" w:color="000000"/>
            </w:tcBorders>
            <w:vAlign w:val="center"/>
          </w:tcPr>
          <w:p w14:paraId="460FB145" w14:textId="77777777" w:rsidR="00F71419" w:rsidRPr="008F360D" w:rsidRDefault="00F71419" w:rsidP="005E3A80">
            <w:pPr>
              <w:rPr>
                <w:rFonts w:ascii="Tahoma" w:hAnsi="Tahoma" w:cs="Tahoma"/>
                <w:color w:val="auto"/>
                <w:sz w:val="20"/>
                <w:szCs w:val="20"/>
              </w:rPr>
            </w:pPr>
          </w:p>
        </w:tc>
        <w:tc>
          <w:tcPr>
            <w:tcW w:w="4395" w:type="dxa"/>
            <w:vMerge/>
            <w:tcBorders>
              <w:top w:val="single" w:sz="4" w:space="0" w:color="000000"/>
              <w:left w:val="single" w:sz="4" w:space="0" w:color="000000"/>
              <w:bottom w:val="single" w:sz="4" w:space="0" w:color="000000"/>
            </w:tcBorders>
            <w:vAlign w:val="center"/>
          </w:tcPr>
          <w:p w14:paraId="63108638" w14:textId="77777777" w:rsidR="00F71419" w:rsidRPr="008F360D" w:rsidRDefault="00F71419" w:rsidP="005E3A80">
            <w:pPr>
              <w:rPr>
                <w:rFonts w:ascii="Tahoma" w:hAnsi="Tahoma" w:cs="Tahoma"/>
                <w:color w:val="auto"/>
                <w:sz w:val="20"/>
                <w:szCs w:val="20"/>
              </w:rPr>
            </w:pPr>
          </w:p>
        </w:tc>
        <w:tc>
          <w:tcPr>
            <w:tcW w:w="1559" w:type="dxa"/>
            <w:vMerge/>
            <w:tcBorders>
              <w:top w:val="single" w:sz="4" w:space="0" w:color="000000"/>
              <w:left w:val="single" w:sz="4" w:space="0" w:color="000000"/>
              <w:bottom w:val="single" w:sz="4" w:space="0" w:color="000000"/>
            </w:tcBorders>
            <w:vAlign w:val="center"/>
          </w:tcPr>
          <w:p w14:paraId="0BFA109A" w14:textId="77777777" w:rsidR="00F71419" w:rsidRPr="008F360D" w:rsidRDefault="00F71419" w:rsidP="005E3A80">
            <w:pPr>
              <w:rPr>
                <w:rFonts w:ascii="Tahoma" w:hAnsi="Tahoma" w:cs="Tahoma"/>
                <w:color w:val="auto"/>
                <w:sz w:val="20"/>
                <w:szCs w:val="20"/>
              </w:rPr>
            </w:pPr>
          </w:p>
        </w:tc>
        <w:tc>
          <w:tcPr>
            <w:tcW w:w="950" w:type="dxa"/>
            <w:tcBorders>
              <w:top w:val="single" w:sz="4" w:space="0" w:color="000000"/>
              <w:left w:val="single" w:sz="4" w:space="0" w:color="000000"/>
              <w:bottom w:val="single" w:sz="4" w:space="0" w:color="000000"/>
            </w:tcBorders>
            <w:vAlign w:val="center"/>
          </w:tcPr>
          <w:p w14:paraId="135B99E6" w14:textId="77777777" w:rsidR="00F71419" w:rsidRPr="008F360D" w:rsidRDefault="00F71419" w:rsidP="005E3A80">
            <w:pPr>
              <w:snapToGrid w:val="0"/>
              <w:jc w:val="center"/>
              <w:rPr>
                <w:rFonts w:ascii="Tahoma" w:hAnsi="Tahoma" w:cs="Tahoma"/>
                <w:color w:val="auto"/>
                <w:sz w:val="20"/>
                <w:szCs w:val="20"/>
              </w:rPr>
            </w:pPr>
            <w:r w:rsidRPr="008F360D">
              <w:rPr>
                <w:rFonts w:ascii="Tahoma" w:hAnsi="Tahoma" w:cs="Tahoma"/>
                <w:color w:val="auto"/>
                <w:sz w:val="20"/>
                <w:szCs w:val="20"/>
              </w:rPr>
              <w:t>факт</w:t>
            </w:r>
          </w:p>
        </w:tc>
        <w:tc>
          <w:tcPr>
            <w:tcW w:w="992" w:type="dxa"/>
            <w:tcBorders>
              <w:top w:val="single" w:sz="4" w:space="0" w:color="000000"/>
              <w:left w:val="single" w:sz="4" w:space="0" w:color="000000"/>
              <w:bottom w:val="single" w:sz="4" w:space="0" w:color="000000"/>
            </w:tcBorders>
            <w:vAlign w:val="center"/>
          </w:tcPr>
          <w:p w14:paraId="3C2BB7A4" w14:textId="77777777" w:rsidR="00F71419" w:rsidRPr="008F360D" w:rsidRDefault="00F71419" w:rsidP="005E3A80">
            <w:pPr>
              <w:snapToGrid w:val="0"/>
              <w:jc w:val="center"/>
              <w:rPr>
                <w:rFonts w:ascii="Tahoma" w:hAnsi="Tahoma" w:cs="Tahoma"/>
                <w:color w:val="auto"/>
                <w:sz w:val="20"/>
                <w:szCs w:val="20"/>
              </w:rPr>
            </w:pPr>
            <w:r w:rsidRPr="008F360D">
              <w:rPr>
                <w:rFonts w:ascii="Tahoma" w:hAnsi="Tahoma" w:cs="Tahoma"/>
                <w:color w:val="auto"/>
                <w:sz w:val="20"/>
                <w:szCs w:val="20"/>
              </w:rPr>
              <w:t>проект</w:t>
            </w:r>
          </w:p>
        </w:tc>
        <w:tc>
          <w:tcPr>
            <w:tcW w:w="1460" w:type="dxa"/>
            <w:vMerge/>
            <w:tcBorders>
              <w:top w:val="single" w:sz="4" w:space="0" w:color="000000"/>
              <w:left w:val="single" w:sz="4" w:space="0" w:color="000000"/>
              <w:bottom w:val="single" w:sz="4" w:space="0" w:color="000000"/>
            </w:tcBorders>
            <w:vAlign w:val="center"/>
          </w:tcPr>
          <w:p w14:paraId="7430D30F" w14:textId="77777777" w:rsidR="00F71419" w:rsidRPr="008F360D" w:rsidRDefault="00F71419" w:rsidP="005E3A80">
            <w:pPr>
              <w:rPr>
                <w:rFonts w:ascii="Tahoma" w:hAnsi="Tahoma" w:cs="Tahoma"/>
                <w:color w:val="auto"/>
                <w:sz w:val="20"/>
                <w:szCs w:val="20"/>
              </w:rPr>
            </w:pPr>
          </w:p>
        </w:tc>
        <w:tc>
          <w:tcPr>
            <w:tcW w:w="2410" w:type="dxa"/>
            <w:vMerge/>
            <w:tcBorders>
              <w:top w:val="single" w:sz="4" w:space="0" w:color="000000"/>
              <w:left w:val="single" w:sz="4" w:space="0" w:color="000000"/>
              <w:bottom w:val="single" w:sz="4" w:space="0" w:color="000000"/>
            </w:tcBorders>
            <w:vAlign w:val="center"/>
          </w:tcPr>
          <w:p w14:paraId="101DE767" w14:textId="77777777" w:rsidR="00F71419" w:rsidRPr="008F360D" w:rsidRDefault="00F71419" w:rsidP="005E3A80">
            <w:pPr>
              <w:rPr>
                <w:rFonts w:ascii="Tahoma" w:hAnsi="Tahoma" w:cs="Tahoma"/>
                <w:color w:val="auto"/>
                <w:sz w:val="20"/>
                <w:szCs w:val="20"/>
              </w:rPr>
            </w:pPr>
          </w:p>
        </w:tc>
        <w:tc>
          <w:tcPr>
            <w:tcW w:w="1276" w:type="dxa"/>
            <w:vMerge/>
            <w:tcBorders>
              <w:top w:val="single" w:sz="4" w:space="0" w:color="000000"/>
              <w:left w:val="single" w:sz="4" w:space="0" w:color="000000"/>
              <w:bottom w:val="single" w:sz="4" w:space="0" w:color="000000"/>
            </w:tcBorders>
            <w:vAlign w:val="center"/>
          </w:tcPr>
          <w:p w14:paraId="6643251F" w14:textId="77777777" w:rsidR="00F71419" w:rsidRPr="008F360D" w:rsidRDefault="00F71419" w:rsidP="005E3A80">
            <w:pPr>
              <w:rPr>
                <w:rFonts w:ascii="Tahoma" w:hAnsi="Tahoma" w:cs="Tahoma"/>
                <w:color w:val="auto"/>
                <w:sz w:val="20"/>
                <w:szCs w:val="20"/>
              </w:rPr>
            </w:pPr>
          </w:p>
        </w:tc>
        <w:tc>
          <w:tcPr>
            <w:tcW w:w="1444" w:type="dxa"/>
            <w:vMerge/>
            <w:tcBorders>
              <w:top w:val="single" w:sz="4" w:space="0" w:color="000000"/>
              <w:left w:val="single" w:sz="4" w:space="0" w:color="000000"/>
              <w:bottom w:val="single" w:sz="4" w:space="0" w:color="000000"/>
              <w:right w:val="single" w:sz="4" w:space="0" w:color="000000"/>
            </w:tcBorders>
            <w:vAlign w:val="center"/>
          </w:tcPr>
          <w:p w14:paraId="38F3F3C6" w14:textId="77777777" w:rsidR="00F71419" w:rsidRPr="008F360D" w:rsidRDefault="00F71419" w:rsidP="005E3A80">
            <w:pPr>
              <w:rPr>
                <w:rFonts w:ascii="Tahoma" w:hAnsi="Tahoma" w:cs="Tahoma"/>
                <w:color w:val="auto"/>
                <w:sz w:val="20"/>
                <w:szCs w:val="20"/>
              </w:rPr>
            </w:pPr>
          </w:p>
        </w:tc>
      </w:tr>
      <w:tr w:rsidR="004033AC" w:rsidRPr="008F360D" w14:paraId="66359BC9" w14:textId="77777777" w:rsidTr="007168E9">
        <w:trPr>
          <w:trHeight w:val="20"/>
        </w:trPr>
        <w:tc>
          <w:tcPr>
            <w:tcW w:w="675" w:type="dxa"/>
            <w:tcBorders>
              <w:top w:val="single" w:sz="4" w:space="0" w:color="000000"/>
              <w:left w:val="single" w:sz="4" w:space="0" w:color="000000"/>
              <w:bottom w:val="single" w:sz="4" w:space="0" w:color="000000"/>
            </w:tcBorders>
            <w:vAlign w:val="center"/>
          </w:tcPr>
          <w:p w14:paraId="667F87EE" w14:textId="77777777" w:rsidR="00F71419" w:rsidRPr="008F360D" w:rsidRDefault="00F71419" w:rsidP="005E3A80">
            <w:pPr>
              <w:snapToGrid w:val="0"/>
              <w:rPr>
                <w:rFonts w:ascii="Tahoma" w:hAnsi="Tahoma" w:cs="Tahoma"/>
                <w:color w:val="auto"/>
                <w:sz w:val="20"/>
                <w:szCs w:val="20"/>
              </w:rPr>
            </w:pPr>
            <w:r w:rsidRPr="008F360D">
              <w:rPr>
                <w:rFonts w:ascii="Tahoma" w:hAnsi="Tahoma" w:cs="Tahoma"/>
                <w:color w:val="auto"/>
                <w:sz w:val="20"/>
                <w:szCs w:val="20"/>
              </w:rPr>
              <w:t>1</w:t>
            </w:r>
          </w:p>
        </w:tc>
        <w:tc>
          <w:tcPr>
            <w:tcW w:w="13042" w:type="dxa"/>
            <w:gridSpan w:val="7"/>
            <w:tcBorders>
              <w:top w:val="single" w:sz="4" w:space="0" w:color="000000"/>
              <w:left w:val="single" w:sz="4" w:space="0" w:color="000000"/>
              <w:bottom w:val="single" w:sz="4" w:space="0" w:color="000000"/>
            </w:tcBorders>
            <w:vAlign w:val="center"/>
          </w:tcPr>
          <w:p w14:paraId="458E960C" w14:textId="2C1F94DA" w:rsidR="00F71419" w:rsidRPr="008F360D" w:rsidRDefault="00F74239" w:rsidP="005E3A80">
            <w:pPr>
              <w:snapToGrid w:val="0"/>
              <w:jc w:val="center"/>
              <w:rPr>
                <w:rFonts w:ascii="Tahoma" w:hAnsi="Tahoma" w:cs="Tahoma"/>
                <w:bCs/>
                <w:color w:val="auto"/>
                <w:sz w:val="20"/>
                <w:szCs w:val="20"/>
              </w:rPr>
            </w:pPr>
            <w:r w:rsidRPr="008F360D">
              <w:rPr>
                <w:rFonts w:ascii="Tahoma" w:hAnsi="Tahoma" w:cs="Tahoma"/>
                <w:bCs/>
                <w:color w:val="auto"/>
                <w:sz w:val="20"/>
                <w:szCs w:val="20"/>
                <w:lang w:val="ru-RU" w:eastAsia="ru-RU"/>
              </w:rPr>
              <w:t>Образовательные организации</w:t>
            </w:r>
          </w:p>
        </w:tc>
        <w:tc>
          <w:tcPr>
            <w:tcW w:w="1444" w:type="dxa"/>
            <w:tcBorders>
              <w:top w:val="single" w:sz="4" w:space="0" w:color="000000"/>
              <w:left w:val="single" w:sz="4" w:space="0" w:color="000000"/>
              <w:bottom w:val="single" w:sz="4" w:space="0" w:color="000000"/>
              <w:right w:val="single" w:sz="4" w:space="0" w:color="000000"/>
            </w:tcBorders>
            <w:vAlign w:val="center"/>
          </w:tcPr>
          <w:p w14:paraId="0A1F1A03" w14:textId="77777777" w:rsidR="00F71419" w:rsidRPr="008F360D" w:rsidRDefault="00F71419" w:rsidP="005E3A80">
            <w:pPr>
              <w:snapToGrid w:val="0"/>
              <w:rPr>
                <w:rFonts w:ascii="Tahoma" w:hAnsi="Tahoma" w:cs="Tahoma"/>
                <w:color w:val="auto"/>
                <w:sz w:val="20"/>
                <w:szCs w:val="20"/>
              </w:rPr>
            </w:pPr>
          </w:p>
        </w:tc>
      </w:tr>
      <w:tr w:rsidR="004033AC" w:rsidRPr="008F360D" w14:paraId="7B287492" w14:textId="77777777" w:rsidTr="007168E9">
        <w:trPr>
          <w:trHeight w:val="20"/>
        </w:trPr>
        <w:tc>
          <w:tcPr>
            <w:tcW w:w="675" w:type="dxa"/>
            <w:tcBorders>
              <w:top w:val="single" w:sz="4" w:space="0" w:color="000000"/>
              <w:left w:val="single" w:sz="4" w:space="0" w:color="000000"/>
              <w:bottom w:val="single" w:sz="4" w:space="0" w:color="000000"/>
            </w:tcBorders>
            <w:vAlign w:val="center"/>
          </w:tcPr>
          <w:p w14:paraId="31A65ECA" w14:textId="77777777" w:rsidR="00F71419" w:rsidRPr="008F360D" w:rsidRDefault="00F71419" w:rsidP="005E3A80">
            <w:pPr>
              <w:snapToGrid w:val="0"/>
              <w:rPr>
                <w:rFonts w:ascii="Tahoma" w:hAnsi="Tahoma" w:cs="Tahoma"/>
                <w:color w:val="auto"/>
                <w:sz w:val="20"/>
                <w:szCs w:val="20"/>
              </w:rPr>
            </w:pPr>
            <w:r w:rsidRPr="008F360D">
              <w:rPr>
                <w:rFonts w:ascii="Tahoma" w:hAnsi="Tahoma" w:cs="Tahoma"/>
                <w:color w:val="auto"/>
                <w:sz w:val="20"/>
                <w:szCs w:val="20"/>
              </w:rPr>
              <w:t>1.1</w:t>
            </w:r>
          </w:p>
        </w:tc>
        <w:tc>
          <w:tcPr>
            <w:tcW w:w="4395" w:type="dxa"/>
            <w:tcBorders>
              <w:top w:val="single" w:sz="4" w:space="0" w:color="000000"/>
              <w:left w:val="single" w:sz="4" w:space="0" w:color="000000"/>
              <w:bottom w:val="single" w:sz="4" w:space="0" w:color="000000"/>
            </w:tcBorders>
          </w:tcPr>
          <w:p w14:paraId="568F2D05" w14:textId="020871F3" w:rsidR="00F71419" w:rsidRPr="008F360D" w:rsidRDefault="00F74239" w:rsidP="005E3A80">
            <w:pPr>
              <w:snapToGrid w:val="0"/>
              <w:rPr>
                <w:rFonts w:ascii="Tahoma" w:hAnsi="Tahoma" w:cs="Tahoma"/>
                <w:color w:val="auto"/>
                <w:sz w:val="20"/>
                <w:szCs w:val="20"/>
              </w:rPr>
            </w:pPr>
            <w:r w:rsidRPr="008F360D">
              <w:rPr>
                <w:rFonts w:ascii="Tahoma" w:hAnsi="Tahoma" w:cs="Tahoma"/>
                <w:color w:val="auto"/>
                <w:sz w:val="20"/>
                <w:szCs w:val="20"/>
                <w:lang w:val="ru-RU" w:eastAsia="ru-RU"/>
              </w:rPr>
              <w:t>Дошкольные образовательные организации</w:t>
            </w:r>
          </w:p>
        </w:tc>
        <w:tc>
          <w:tcPr>
            <w:tcW w:w="1559" w:type="dxa"/>
            <w:tcBorders>
              <w:top w:val="single" w:sz="4" w:space="0" w:color="000000"/>
              <w:left w:val="single" w:sz="4" w:space="0" w:color="000000"/>
              <w:bottom w:val="single" w:sz="4" w:space="0" w:color="000000"/>
            </w:tcBorders>
          </w:tcPr>
          <w:p w14:paraId="4DBEF727" w14:textId="77777777" w:rsidR="00F71419" w:rsidRPr="008F360D" w:rsidRDefault="00F71419" w:rsidP="005E3A80">
            <w:pPr>
              <w:snapToGrid w:val="0"/>
              <w:rPr>
                <w:rFonts w:ascii="Tahoma" w:hAnsi="Tahoma" w:cs="Tahoma"/>
                <w:color w:val="auto"/>
                <w:sz w:val="20"/>
                <w:szCs w:val="20"/>
              </w:rPr>
            </w:pPr>
            <w:r w:rsidRPr="008F360D">
              <w:rPr>
                <w:rFonts w:ascii="Tahoma" w:hAnsi="Tahoma" w:cs="Tahoma"/>
                <w:color w:val="auto"/>
                <w:sz w:val="20"/>
                <w:szCs w:val="20"/>
              </w:rPr>
              <w:t>мест</w:t>
            </w:r>
          </w:p>
        </w:tc>
        <w:tc>
          <w:tcPr>
            <w:tcW w:w="950" w:type="dxa"/>
            <w:tcBorders>
              <w:top w:val="single" w:sz="4" w:space="0" w:color="000000"/>
              <w:left w:val="single" w:sz="4" w:space="0" w:color="000000"/>
              <w:bottom w:val="single" w:sz="4" w:space="0" w:color="000000"/>
            </w:tcBorders>
            <w:vAlign w:val="center"/>
          </w:tcPr>
          <w:p w14:paraId="321C60F2" w14:textId="77777777" w:rsidR="00F71419" w:rsidRPr="008F360D" w:rsidRDefault="00F71419" w:rsidP="005E3A80">
            <w:pPr>
              <w:snapToGrid w:val="0"/>
              <w:jc w:val="center"/>
              <w:rPr>
                <w:rFonts w:ascii="Tahoma" w:hAnsi="Tahoma" w:cs="Tahoma"/>
                <w:color w:val="auto"/>
                <w:sz w:val="20"/>
                <w:szCs w:val="20"/>
              </w:rPr>
            </w:pPr>
            <w:r w:rsidRPr="008F360D">
              <w:rPr>
                <w:rFonts w:ascii="Tahoma" w:hAnsi="Tahoma" w:cs="Tahoma"/>
                <w:color w:val="auto"/>
                <w:sz w:val="20"/>
                <w:szCs w:val="20"/>
              </w:rPr>
              <w:t>369</w:t>
            </w:r>
          </w:p>
        </w:tc>
        <w:tc>
          <w:tcPr>
            <w:tcW w:w="992" w:type="dxa"/>
            <w:tcBorders>
              <w:top w:val="single" w:sz="4" w:space="0" w:color="000000"/>
              <w:left w:val="single" w:sz="4" w:space="0" w:color="000000"/>
              <w:bottom w:val="single" w:sz="4" w:space="0" w:color="000000"/>
            </w:tcBorders>
            <w:vAlign w:val="center"/>
          </w:tcPr>
          <w:p w14:paraId="05BFEC39" w14:textId="77777777" w:rsidR="00F71419" w:rsidRPr="008F360D" w:rsidRDefault="00F71419" w:rsidP="005E3A80">
            <w:pPr>
              <w:snapToGrid w:val="0"/>
              <w:jc w:val="center"/>
              <w:rPr>
                <w:rFonts w:ascii="Tahoma" w:hAnsi="Tahoma" w:cs="Tahoma"/>
                <w:color w:val="auto"/>
                <w:sz w:val="20"/>
                <w:szCs w:val="20"/>
              </w:rPr>
            </w:pPr>
            <w:r w:rsidRPr="008F360D">
              <w:rPr>
                <w:rFonts w:ascii="Tahoma" w:hAnsi="Tahoma" w:cs="Tahoma"/>
                <w:color w:val="auto"/>
                <w:sz w:val="20"/>
                <w:szCs w:val="20"/>
              </w:rPr>
              <w:t>335</w:t>
            </w:r>
          </w:p>
        </w:tc>
        <w:tc>
          <w:tcPr>
            <w:tcW w:w="1460" w:type="dxa"/>
            <w:tcBorders>
              <w:top w:val="single" w:sz="4" w:space="0" w:color="000000"/>
              <w:left w:val="single" w:sz="4" w:space="0" w:color="000000"/>
              <w:bottom w:val="single" w:sz="4" w:space="0" w:color="000000"/>
            </w:tcBorders>
            <w:vAlign w:val="center"/>
          </w:tcPr>
          <w:p w14:paraId="2ED6050C" w14:textId="77777777" w:rsidR="00F71419" w:rsidRPr="008F360D" w:rsidRDefault="00F71419" w:rsidP="005E3A80">
            <w:pPr>
              <w:snapToGrid w:val="0"/>
              <w:jc w:val="center"/>
              <w:rPr>
                <w:rFonts w:ascii="Tahoma" w:hAnsi="Tahoma" w:cs="Tahoma"/>
                <w:color w:val="auto"/>
                <w:sz w:val="20"/>
                <w:szCs w:val="20"/>
              </w:rPr>
            </w:pPr>
            <w:r w:rsidRPr="008F360D">
              <w:rPr>
                <w:rFonts w:ascii="Tahoma" w:hAnsi="Tahoma" w:cs="Tahoma"/>
                <w:color w:val="auto"/>
                <w:sz w:val="20"/>
                <w:szCs w:val="20"/>
              </w:rPr>
              <w:t>100</w:t>
            </w:r>
          </w:p>
        </w:tc>
        <w:tc>
          <w:tcPr>
            <w:tcW w:w="2410" w:type="dxa"/>
            <w:tcBorders>
              <w:top w:val="single" w:sz="4" w:space="0" w:color="000000"/>
              <w:left w:val="single" w:sz="4" w:space="0" w:color="000000"/>
              <w:bottom w:val="single" w:sz="4" w:space="0" w:color="000000"/>
            </w:tcBorders>
            <w:tcMar>
              <w:left w:w="57" w:type="dxa"/>
              <w:right w:w="57" w:type="dxa"/>
            </w:tcMar>
          </w:tcPr>
          <w:p w14:paraId="638C7BFE" w14:textId="77777777" w:rsidR="00F71419" w:rsidRPr="008F360D" w:rsidRDefault="00F71419" w:rsidP="005E3A80">
            <w:pPr>
              <w:snapToGrid w:val="0"/>
              <w:rPr>
                <w:rFonts w:ascii="Tahoma" w:hAnsi="Tahoma" w:cs="Tahoma"/>
                <w:color w:val="auto"/>
                <w:sz w:val="20"/>
                <w:szCs w:val="20"/>
              </w:rPr>
            </w:pPr>
            <w:r w:rsidRPr="008F360D">
              <w:rPr>
                <w:rFonts w:ascii="Tahoma" w:hAnsi="Tahoma" w:cs="Tahoma"/>
                <w:color w:val="auto"/>
                <w:sz w:val="20"/>
                <w:szCs w:val="20"/>
              </w:rPr>
              <w:t>85% детей дошкольного возраста</w:t>
            </w:r>
          </w:p>
        </w:tc>
        <w:tc>
          <w:tcPr>
            <w:tcW w:w="1276" w:type="dxa"/>
            <w:tcBorders>
              <w:top w:val="single" w:sz="4" w:space="0" w:color="000000"/>
              <w:left w:val="single" w:sz="4" w:space="0" w:color="000000"/>
              <w:bottom w:val="single" w:sz="4" w:space="0" w:color="000000"/>
            </w:tcBorders>
            <w:vAlign w:val="center"/>
          </w:tcPr>
          <w:p w14:paraId="1F7DA8ED" w14:textId="77777777" w:rsidR="00F71419" w:rsidRPr="008F360D" w:rsidRDefault="00F71419" w:rsidP="005E3A80">
            <w:pPr>
              <w:snapToGrid w:val="0"/>
              <w:jc w:val="center"/>
              <w:rPr>
                <w:rFonts w:ascii="Tahoma" w:hAnsi="Tahoma" w:cs="Tahoma"/>
                <w:color w:val="auto"/>
                <w:sz w:val="20"/>
                <w:szCs w:val="20"/>
              </w:rPr>
            </w:pPr>
            <w:r w:rsidRPr="008F360D">
              <w:rPr>
                <w:rFonts w:ascii="Tahoma" w:hAnsi="Tahoma" w:cs="Tahoma"/>
                <w:color w:val="auto"/>
                <w:sz w:val="20"/>
                <w:szCs w:val="20"/>
              </w:rPr>
              <w:t>484</w:t>
            </w:r>
          </w:p>
        </w:tc>
        <w:tc>
          <w:tcPr>
            <w:tcW w:w="1444" w:type="dxa"/>
            <w:tcBorders>
              <w:top w:val="single" w:sz="4" w:space="0" w:color="000000"/>
              <w:left w:val="single" w:sz="4" w:space="0" w:color="000000"/>
              <w:bottom w:val="single" w:sz="4" w:space="0" w:color="000000"/>
              <w:right w:val="single" w:sz="4" w:space="0" w:color="000000"/>
            </w:tcBorders>
            <w:vAlign w:val="center"/>
          </w:tcPr>
          <w:p w14:paraId="32C643EC" w14:textId="77777777" w:rsidR="00F71419" w:rsidRPr="008F360D" w:rsidRDefault="00F71419" w:rsidP="005E3A80">
            <w:pPr>
              <w:snapToGrid w:val="0"/>
              <w:jc w:val="center"/>
              <w:rPr>
                <w:rFonts w:ascii="Tahoma" w:hAnsi="Tahoma" w:cs="Tahoma"/>
                <w:color w:val="auto"/>
                <w:sz w:val="20"/>
                <w:szCs w:val="20"/>
              </w:rPr>
            </w:pPr>
            <w:r w:rsidRPr="008F360D">
              <w:rPr>
                <w:rFonts w:ascii="Tahoma" w:hAnsi="Tahoma" w:cs="Tahoma"/>
                <w:color w:val="auto"/>
                <w:sz w:val="20"/>
                <w:szCs w:val="20"/>
              </w:rPr>
              <w:t>-149</w:t>
            </w:r>
          </w:p>
        </w:tc>
      </w:tr>
      <w:tr w:rsidR="004033AC" w:rsidRPr="008F360D" w14:paraId="11A68ECD" w14:textId="77777777" w:rsidTr="007168E9">
        <w:trPr>
          <w:trHeight w:val="20"/>
        </w:trPr>
        <w:tc>
          <w:tcPr>
            <w:tcW w:w="675" w:type="dxa"/>
            <w:tcBorders>
              <w:top w:val="single" w:sz="4" w:space="0" w:color="000000"/>
              <w:left w:val="single" w:sz="4" w:space="0" w:color="000000"/>
              <w:bottom w:val="single" w:sz="4" w:space="0" w:color="000000"/>
            </w:tcBorders>
            <w:vAlign w:val="center"/>
          </w:tcPr>
          <w:p w14:paraId="5A0CFBF3" w14:textId="77777777" w:rsidR="00F71419" w:rsidRPr="008F360D" w:rsidRDefault="00F71419" w:rsidP="005E3A80">
            <w:pPr>
              <w:snapToGrid w:val="0"/>
              <w:rPr>
                <w:rFonts w:ascii="Tahoma" w:hAnsi="Tahoma" w:cs="Tahoma"/>
                <w:color w:val="auto"/>
                <w:sz w:val="20"/>
                <w:szCs w:val="20"/>
              </w:rPr>
            </w:pPr>
            <w:r w:rsidRPr="008F360D">
              <w:rPr>
                <w:rFonts w:ascii="Tahoma" w:hAnsi="Tahoma" w:cs="Tahoma"/>
                <w:color w:val="auto"/>
                <w:sz w:val="20"/>
                <w:szCs w:val="20"/>
              </w:rPr>
              <w:t>1.2</w:t>
            </w:r>
          </w:p>
        </w:tc>
        <w:tc>
          <w:tcPr>
            <w:tcW w:w="4395" w:type="dxa"/>
            <w:tcBorders>
              <w:top w:val="single" w:sz="4" w:space="0" w:color="000000"/>
              <w:left w:val="single" w:sz="4" w:space="0" w:color="000000"/>
              <w:bottom w:val="single" w:sz="4" w:space="0" w:color="000000"/>
            </w:tcBorders>
          </w:tcPr>
          <w:p w14:paraId="3F2A7D4F" w14:textId="678B54BC" w:rsidR="00F71419" w:rsidRPr="008F360D" w:rsidRDefault="00F74239" w:rsidP="005E3A80">
            <w:pPr>
              <w:snapToGrid w:val="0"/>
              <w:rPr>
                <w:rFonts w:ascii="Tahoma" w:hAnsi="Tahoma" w:cs="Tahoma"/>
                <w:color w:val="auto"/>
                <w:sz w:val="20"/>
                <w:szCs w:val="20"/>
              </w:rPr>
            </w:pPr>
            <w:r w:rsidRPr="008F360D">
              <w:rPr>
                <w:rFonts w:ascii="Tahoma" w:hAnsi="Tahoma" w:cs="Tahoma"/>
                <w:color w:val="auto"/>
                <w:sz w:val="20"/>
                <w:szCs w:val="20"/>
                <w:lang w:val="ru-RU" w:eastAsia="ru-RU"/>
              </w:rPr>
              <w:t>Общеобразовательные организации</w:t>
            </w:r>
          </w:p>
        </w:tc>
        <w:tc>
          <w:tcPr>
            <w:tcW w:w="1559" w:type="dxa"/>
            <w:tcBorders>
              <w:top w:val="single" w:sz="4" w:space="0" w:color="000000"/>
              <w:left w:val="single" w:sz="4" w:space="0" w:color="000000"/>
              <w:bottom w:val="single" w:sz="4" w:space="0" w:color="000000"/>
            </w:tcBorders>
          </w:tcPr>
          <w:p w14:paraId="5C1605FB" w14:textId="77777777" w:rsidR="00F71419" w:rsidRPr="008F360D" w:rsidRDefault="00F71419" w:rsidP="005E3A80">
            <w:pPr>
              <w:snapToGrid w:val="0"/>
              <w:rPr>
                <w:rFonts w:ascii="Tahoma" w:hAnsi="Tahoma" w:cs="Tahoma"/>
                <w:color w:val="auto"/>
                <w:sz w:val="20"/>
                <w:szCs w:val="20"/>
              </w:rPr>
            </w:pPr>
            <w:r w:rsidRPr="008F360D">
              <w:rPr>
                <w:rFonts w:ascii="Tahoma" w:hAnsi="Tahoma" w:cs="Tahoma"/>
                <w:color w:val="auto"/>
                <w:sz w:val="20"/>
                <w:szCs w:val="20"/>
              </w:rPr>
              <w:t>учащиеся</w:t>
            </w:r>
          </w:p>
        </w:tc>
        <w:tc>
          <w:tcPr>
            <w:tcW w:w="950" w:type="dxa"/>
            <w:tcBorders>
              <w:top w:val="single" w:sz="4" w:space="0" w:color="000000"/>
              <w:left w:val="single" w:sz="4" w:space="0" w:color="000000"/>
              <w:bottom w:val="single" w:sz="4" w:space="0" w:color="000000"/>
            </w:tcBorders>
            <w:vAlign w:val="center"/>
          </w:tcPr>
          <w:p w14:paraId="53F0568F" w14:textId="77777777" w:rsidR="00F71419" w:rsidRPr="008F360D" w:rsidRDefault="00F71419" w:rsidP="005E3A80">
            <w:pPr>
              <w:snapToGrid w:val="0"/>
              <w:jc w:val="center"/>
              <w:rPr>
                <w:rFonts w:ascii="Tahoma" w:hAnsi="Tahoma" w:cs="Tahoma"/>
                <w:color w:val="auto"/>
                <w:sz w:val="20"/>
                <w:szCs w:val="20"/>
              </w:rPr>
            </w:pPr>
            <w:r w:rsidRPr="008F360D">
              <w:rPr>
                <w:rFonts w:ascii="Tahoma" w:hAnsi="Tahoma" w:cs="Tahoma"/>
                <w:color w:val="auto"/>
                <w:sz w:val="20"/>
                <w:szCs w:val="20"/>
              </w:rPr>
              <w:t>-</w:t>
            </w:r>
          </w:p>
        </w:tc>
        <w:tc>
          <w:tcPr>
            <w:tcW w:w="992" w:type="dxa"/>
            <w:tcBorders>
              <w:top w:val="single" w:sz="4" w:space="0" w:color="000000"/>
              <w:left w:val="single" w:sz="4" w:space="0" w:color="000000"/>
              <w:bottom w:val="single" w:sz="4" w:space="0" w:color="000000"/>
            </w:tcBorders>
            <w:vAlign w:val="center"/>
          </w:tcPr>
          <w:p w14:paraId="463586C3" w14:textId="77777777" w:rsidR="00F71419" w:rsidRPr="008F360D" w:rsidRDefault="00F71419" w:rsidP="005E3A80">
            <w:pPr>
              <w:snapToGrid w:val="0"/>
              <w:jc w:val="center"/>
              <w:rPr>
                <w:rFonts w:ascii="Tahoma" w:hAnsi="Tahoma" w:cs="Tahoma"/>
                <w:color w:val="auto"/>
                <w:sz w:val="20"/>
                <w:szCs w:val="20"/>
              </w:rPr>
            </w:pPr>
            <w:r w:rsidRPr="008F360D">
              <w:rPr>
                <w:rFonts w:ascii="Tahoma" w:hAnsi="Tahoma" w:cs="Tahoma"/>
                <w:color w:val="auto"/>
                <w:sz w:val="20"/>
                <w:szCs w:val="20"/>
              </w:rPr>
              <w:t>925</w:t>
            </w:r>
          </w:p>
        </w:tc>
        <w:tc>
          <w:tcPr>
            <w:tcW w:w="1460" w:type="dxa"/>
            <w:tcBorders>
              <w:top w:val="single" w:sz="4" w:space="0" w:color="000000"/>
              <w:left w:val="single" w:sz="4" w:space="0" w:color="000000"/>
              <w:bottom w:val="single" w:sz="4" w:space="0" w:color="000000"/>
            </w:tcBorders>
            <w:vAlign w:val="center"/>
          </w:tcPr>
          <w:p w14:paraId="0E7FC660" w14:textId="77777777" w:rsidR="00F71419" w:rsidRPr="008F360D" w:rsidRDefault="00F71419" w:rsidP="005E3A80">
            <w:pPr>
              <w:snapToGrid w:val="0"/>
              <w:jc w:val="center"/>
              <w:rPr>
                <w:rFonts w:ascii="Tahoma" w:hAnsi="Tahoma" w:cs="Tahoma"/>
                <w:color w:val="auto"/>
                <w:sz w:val="20"/>
                <w:szCs w:val="20"/>
              </w:rPr>
            </w:pPr>
            <w:r w:rsidRPr="008F360D">
              <w:rPr>
                <w:rFonts w:ascii="Tahoma" w:hAnsi="Tahoma" w:cs="Tahoma"/>
                <w:color w:val="auto"/>
                <w:sz w:val="20"/>
                <w:szCs w:val="20"/>
              </w:rPr>
              <w:t>-</w:t>
            </w:r>
          </w:p>
        </w:tc>
        <w:tc>
          <w:tcPr>
            <w:tcW w:w="2410" w:type="dxa"/>
            <w:tcBorders>
              <w:top w:val="single" w:sz="4" w:space="0" w:color="000000"/>
              <w:left w:val="single" w:sz="4" w:space="0" w:color="000000"/>
              <w:bottom w:val="single" w:sz="4" w:space="0" w:color="000000"/>
            </w:tcBorders>
            <w:tcMar>
              <w:left w:w="57" w:type="dxa"/>
              <w:right w:w="57" w:type="dxa"/>
            </w:tcMar>
          </w:tcPr>
          <w:p w14:paraId="56EA1B0E" w14:textId="77777777" w:rsidR="00F71419" w:rsidRPr="008F360D" w:rsidRDefault="00F71419" w:rsidP="005E3A80">
            <w:pPr>
              <w:snapToGrid w:val="0"/>
              <w:rPr>
                <w:rFonts w:ascii="Tahoma" w:hAnsi="Tahoma" w:cs="Tahoma"/>
                <w:color w:val="auto"/>
                <w:sz w:val="20"/>
                <w:szCs w:val="20"/>
              </w:rPr>
            </w:pPr>
            <w:r w:rsidRPr="008F360D">
              <w:rPr>
                <w:rFonts w:ascii="Tahoma" w:hAnsi="Tahoma" w:cs="Tahoma"/>
                <w:color w:val="auto"/>
                <w:sz w:val="20"/>
                <w:szCs w:val="20"/>
              </w:rPr>
              <w:t>100% детей школьного возраста</w:t>
            </w:r>
          </w:p>
        </w:tc>
        <w:tc>
          <w:tcPr>
            <w:tcW w:w="1276" w:type="dxa"/>
            <w:tcBorders>
              <w:top w:val="single" w:sz="4" w:space="0" w:color="000000"/>
              <w:left w:val="single" w:sz="4" w:space="0" w:color="000000"/>
              <w:bottom w:val="single" w:sz="4" w:space="0" w:color="000000"/>
            </w:tcBorders>
            <w:vAlign w:val="center"/>
          </w:tcPr>
          <w:p w14:paraId="6E1CBB2E" w14:textId="77777777" w:rsidR="00F71419" w:rsidRPr="008F360D" w:rsidRDefault="00F71419" w:rsidP="005E3A80">
            <w:pPr>
              <w:snapToGrid w:val="0"/>
              <w:jc w:val="center"/>
              <w:rPr>
                <w:rFonts w:ascii="Tahoma" w:hAnsi="Tahoma" w:cs="Tahoma"/>
                <w:color w:val="auto"/>
                <w:sz w:val="20"/>
                <w:szCs w:val="20"/>
              </w:rPr>
            </w:pPr>
            <w:r w:rsidRPr="008F360D">
              <w:rPr>
                <w:rFonts w:ascii="Tahoma" w:hAnsi="Tahoma" w:cs="Tahoma"/>
                <w:color w:val="auto"/>
                <w:sz w:val="20"/>
                <w:szCs w:val="20"/>
              </w:rPr>
              <w:t>948</w:t>
            </w:r>
          </w:p>
        </w:tc>
        <w:tc>
          <w:tcPr>
            <w:tcW w:w="1444" w:type="dxa"/>
            <w:tcBorders>
              <w:top w:val="single" w:sz="4" w:space="0" w:color="000000"/>
              <w:left w:val="single" w:sz="4" w:space="0" w:color="000000"/>
              <w:bottom w:val="single" w:sz="4" w:space="0" w:color="000000"/>
              <w:right w:val="single" w:sz="4" w:space="0" w:color="000000"/>
            </w:tcBorders>
            <w:vAlign w:val="center"/>
          </w:tcPr>
          <w:p w14:paraId="5F45BE68" w14:textId="77777777" w:rsidR="00F71419" w:rsidRPr="008F360D" w:rsidRDefault="00F71419" w:rsidP="005E3A80">
            <w:pPr>
              <w:snapToGrid w:val="0"/>
              <w:jc w:val="center"/>
              <w:rPr>
                <w:rFonts w:ascii="Tahoma" w:hAnsi="Tahoma" w:cs="Tahoma"/>
                <w:color w:val="auto"/>
                <w:sz w:val="20"/>
                <w:szCs w:val="20"/>
              </w:rPr>
            </w:pPr>
            <w:r w:rsidRPr="008F360D">
              <w:rPr>
                <w:rFonts w:ascii="Tahoma" w:hAnsi="Tahoma" w:cs="Tahoma"/>
                <w:color w:val="auto"/>
                <w:sz w:val="20"/>
                <w:szCs w:val="20"/>
              </w:rPr>
              <w:t>-23</w:t>
            </w:r>
          </w:p>
        </w:tc>
      </w:tr>
      <w:tr w:rsidR="004033AC" w:rsidRPr="008F360D" w14:paraId="4508F4E9" w14:textId="77777777" w:rsidTr="007168E9">
        <w:trPr>
          <w:trHeight w:val="20"/>
        </w:trPr>
        <w:tc>
          <w:tcPr>
            <w:tcW w:w="675" w:type="dxa"/>
            <w:tcBorders>
              <w:top w:val="single" w:sz="4" w:space="0" w:color="000000"/>
              <w:left w:val="single" w:sz="4" w:space="0" w:color="000000"/>
              <w:bottom w:val="single" w:sz="4" w:space="0" w:color="000000"/>
            </w:tcBorders>
            <w:vAlign w:val="center"/>
          </w:tcPr>
          <w:p w14:paraId="3DC0FAFB" w14:textId="77777777" w:rsidR="00F71419" w:rsidRPr="008F360D" w:rsidRDefault="00F71419" w:rsidP="005E3A80">
            <w:pPr>
              <w:snapToGrid w:val="0"/>
              <w:rPr>
                <w:rFonts w:ascii="Tahoma" w:hAnsi="Tahoma" w:cs="Tahoma"/>
                <w:color w:val="auto"/>
                <w:sz w:val="20"/>
                <w:szCs w:val="20"/>
              </w:rPr>
            </w:pPr>
            <w:r w:rsidRPr="008F360D">
              <w:rPr>
                <w:rFonts w:ascii="Tahoma" w:hAnsi="Tahoma" w:cs="Tahoma"/>
                <w:color w:val="auto"/>
                <w:sz w:val="20"/>
                <w:szCs w:val="20"/>
              </w:rPr>
              <w:t>1.3</w:t>
            </w:r>
          </w:p>
        </w:tc>
        <w:tc>
          <w:tcPr>
            <w:tcW w:w="4395" w:type="dxa"/>
            <w:tcBorders>
              <w:top w:val="single" w:sz="4" w:space="0" w:color="000000"/>
              <w:left w:val="single" w:sz="4" w:space="0" w:color="000000"/>
              <w:bottom w:val="single" w:sz="4" w:space="0" w:color="000000"/>
            </w:tcBorders>
          </w:tcPr>
          <w:p w14:paraId="2F6944FA" w14:textId="6AF790D1" w:rsidR="00F71419" w:rsidRPr="008F360D" w:rsidRDefault="00F74239" w:rsidP="005E3A80">
            <w:pPr>
              <w:snapToGrid w:val="0"/>
              <w:rPr>
                <w:rFonts w:ascii="Tahoma" w:hAnsi="Tahoma" w:cs="Tahoma"/>
                <w:color w:val="auto"/>
                <w:sz w:val="20"/>
                <w:szCs w:val="20"/>
              </w:rPr>
            </w:pPr>
            <w:r w:rsidRPr="008F360D">
              <w:rPr>
                <w:rFonts w:ascii="Tahoma" w:hAnsi="Tahoma" w:cs="Tahoma"/>
                <w:color w:val="auto"/>
                <w:sz w:val="20"/>
                <w:szCs w:val="20"/>
                <w:lang w:val="ru-RU" w:eastAsia="ru-RU"/>
              </w:rPr>
              <w:t>Организации дополнительного образования</w:t>
            </w:r>
          </w:p>
        </w:tc>
        <w:tc>
          <w:tcPr>
            <w:tcW w:w="1559" w:type="dxa"/>
            <w:tcBorders>
              <w:top w:val="single" w:sz="4" w:space="0" w:color="000000"/>
              <w:left w:val="single" w:sz="4" w:space="0" w:color="000000"/>
              <w:bottom w:val="single" w:sz="4" w:space="0" w:color="000000"/>
            </w:tcBorders>
          </w:tcPr>
          <w:p w14:paraId="748803D5" w14:textId="6547E74F" w:rsidR="00F71419" w:rsidRPr="008F360D" w:rsidRDefault="00617521" w:rsidP="005E3A80">
            <w:pPr>
              <w:snapToGrid w:val="0"/>
              <w:rPr>
                <w:rFonts w:ascii="Tahoma" w:hAnsi="Tahoma" w:cs="Tahoma"/>
                <w:color w:val="auto"/>
                <w:sz w:val="20"/>
                <w:szCs w:val="20"/>
              </w:rPr>
            </w:pPr>
            <w:r w:rsidRPr="008F360D">
              <w:rPr>
                <w:rFonts w:ascii="Tahoma" w:hAnsi="Tahoma" w:cs="Tahoma"/>
                <w:color w:val="auto"/>
                <w:sz w:val="20"/>
                <w:szCs w:val="20"/>
              </w:rPr>
              <w:t>мест</w:t>
            </w:r>
          </w:p>
        </w:tc>
        <w:tc>
          <w:tcPr>
            <w:tcW w:w="950" w:type="dxa"/>
            <w:tcBorders>
              <w:top w:val="single" w:sz="4" w:space="0" w:color="000000"/>
              <w:left w:val="single" w:sz="4" w:space="0" w:color="000000"/>
              <w:bottom w:val="single" w:sz="4" w:space="0" w:color="000000"/>
            </w:tcBorders>
            <w:vAlign w:val="center"/>
          </w:tcPr>
          <w:p w14:paraId="2107FA7E" w14:textId="77777777" w:rsidR="00F71419" w:rsidRPr="008F360D" w:rsidRDefault="00F71419" w:rsidP="005E3A80">
            <w:pPr>
              <w:snapToGrid w:val="0"/>
              <w:jc w:val="center"/>
              <w:rPr>
                <w:rFonts w:ascii="Tahoma" w:hAnsi="Tahoma" w:cs="Tahoma"/>
                <w:color w:val="auto"/>
                <w:sz w:val="20"/>
                <w:szCs w:val="20"/>
              </w:rPr>
            </w:pPr>
            <w:r w:rsidRPr="008F360D">
              <w:rPr>
                <w:rFonts w:ascii="Tahoma" w:hAnsi="Tahoma" w:cs="Tahoma"/>
                <w:color w:val="auto"/>
                <w:sz w:val="20"/>
                <w:szCs w:val="20"/>
              </w:rPr>
              <w:t>-</w:t>
            </w:r>
          </w:p>
        </w:tc>
        <w:tc>
          <w:tcPr>
            <w:tcW w:w="992" w:type="dxa"/>
            <w:tcBorders>
              <w:top w:val="single" w:sz="4" w:space="0" w:color="000000"/>
              <w:left w:val="single" w:sz="4" w:space="0" w:color="000000"/>
              <w:bottom w:val="single" w:sz="4" w:space="0" w:color="000000"/>
            </w:tcBorders>
            <w:vAlign w:val="center"/>
          </w:tcPr>
          <w:p w14:paraId="4A216DD8" w14:textId="77777777" w:rsidR="00F71419" w:rsidRPr="008F360D" w:rsidRDefault="00F71419" w:rsidP="005E3A80">
            <w:pPr>
              <w:snapToGrid w:val="0"/>
              <w:jc w:val="center"/>
              <w:rPr>
                <w:rFonts w:ascii="Tahoma" w:hAnsi="Tahoma" w:cs="Tahoma"/>
                <w:color w:val="auto"/>
                <w:sz w:val="20"/>
                <w:szCs w:val="20"/>
              </w:rPr>
            </w:pPr>
            <w:r w:rsidRPr="008F360D">
              <w:rPr>
                <w:rFonts w:ascii="Tahoma" w:hAnsi="Tahoma" w:cs="Tahoma"/>
                <w:color w:val="auto"/>
                <w:sz w:val="20"/>
                <w:szCs w:val="20"/>
              </w:rPr>
              <w:t>300*</w:t>
            </w:r>
          </w:p>
        </w:tc>
        <w:tc>
          <w:tcPr>
            <w:tcW w:w="1460" w:type="dxa"/>
            <w:tcBorders>
              <w:top w:val="single" w:sz="4" w:space="0" w:color="000000"/>
              <w:left w:val="single" w:sz="4" w:space="0" w:color="000000"/>
              <w:bottom w:val="single" w:sz="4" w:space="0" w:color="000000"/>
            </w:tcBorders>
            <w:vAlign w:val="center"/>
          </w:tcPr>
          <w:p w14:paraId="7F7FC88A" w14:textId="77777777" w:rsidR="00F71419" w:rsidRPr="008F360D" w:rsidRDefault="00F71419" w:rsidP="005E3A80">
            <w:pPr>
              <w:snapToGrid w:val="0"/>
              <w:jc w:val="center"/>
              <w:rPr>
                <w:rFonts w:ascii="Tahoma" w:hAnsi="Tahoma" w:cs="Tahoma"/>
                <w:color w:val="auto"/>
                <w:sz w:val="20"/>
                <w:szCs w:val="20"/>
              </w:rPr>
            </w:pPr>
            <w:r w:rsidRPr="008F360D">
              <w:rPr>
                <w:rFonts w:ascii="Tahoma" w:hAnsi="Tahoma" w:cs="Tahoma"/>
                <w:color w:val="auto"/>
                <w:sz w:val="20"/>
                <w:szCs w:val="20"/>
              </w:rPr>
              <w:t>-</w:t>
            </w:r>
          </w:p>
        </w:tc>
        <w:tc>
          <w:tcPr>
            <w:tcW w:w="2410" w:type="dxa"/>
            <w:tcBorders>
              <w:top w:val="single" w:sz="4" w:space="0" w:color="000000"/>
              <w:left w:val="single" w:sz="4" w:space="0" w:color="000000"/>
              <w:bottom w:val="single" w:sz="4" w:space="0" w:color="000000"/>
            </w:tcBorders>
            <w:tcMar>
              <w:left w:w="57" w:type="dxa"/>
              <w:right w:w="57" w:type="dxa"/>
            </w:tcMar>
          </w:tcPr>
          <w:p w14:paraId="643D4480" w14:textId="77777777" w:rsidR="00F71419" w:rsidRPr="008F360D" w:rsidRDefault="00F71419" w:rsidP="005E3A80">
            <w:pPr>
              <w:snapToGrid w:val="0"/>
              <w:rPr>
                <w:rFonts w:ascii="Tahoma" w:hAnsi="Tahoma" w:cs="Tahoma"/>
                <w:color w:val="auto"/>
                <w:sz w:val="20"/>
                <w:szCs w:val="20"/>
              </w:rPr>
            </w:pPr>
            <w:r w:rsidRPr="008F360D">
              <w:rPr>
                <w:rFonts w:ascii="Tahoma" w:hAnsi="Tahoma" w:cs="Tahoma"/>
                <w:color w:val="auto"/>
                <w:sz w:val="20"/>
                <w:szCs w:val="20"/>
              </w:rPr>
              <w:t>80% общего числа школьников</w:t>
            </w:r>
          </w:p>
        </w:tc>
        <w:tc>
          <w:tcPr>
            <w:tcW w:w="1276" w:type="dxa"/>
            <w:tcBorders>
              <w:top w:val="single" w:sz="4" w:space="0" w:color="000000"/>
              <w:left w:val="single" w:sz="4" w:space="0" w:color="000000"/>
              <w:bottom w:val="single" w:sz="4" w:space="0" w:color="000000"/>
            </w:tcBorders>
            <w:vAlign w:val="center"/>
          </w:tcPr>
          <w:p w14:paraId="1D79D1C5" w14:textId="77777777" w:rsidR="00F71419" w:rsidRPr="008F360D" w:rsidRDefault="00F71419" w:rsidP="005E3A80">
            <w:pPr>
              <w:snapToGrid w:val="0"/>
              <w:jc w:val="center"/>
              <w:rPr>
                <w:rFonts w:ascii="Tahoma" w:hAnsi="Tahoma" w:cs="Tahoma"/>
                <w:color w:val="auto"/>
                <w:sz w:val="20"/>
                <w:szCs w:val="20"/>
              </w:rPr>
            </w:pPr>
            <w:r w:rsidRPr="008F360D">
              <w:rPr>
                <w:rFonts w:ascii="Tahoma" w:hAnsi="Tahoma" w:cs="Tahoma"/>
                <w:color w:val="auto"/>
                <w:sz w:val="20"/>
                <w:szCs w:val="20"/>
              </w:rPr>
              <w:t>758</w:t>
            </w:r>
          </w:p>
        </w:tc>
        <w:tc>
          <w:tcPr>
            <w:tcW w:w="1444" w:type="dxa"/>
            <w:tcBorders>
              <w:top w:val="single" w:sz="4" w:space="0" w:color="000000"/>
              <w:left w:val="single" w:sz="4" w:space="0" w:color="000000"/>
              <w:bottom w:val="single" w:sz="4" w:space="0" w:color="000000"/>
              <w:right w:val="single" w:sz="4" w:space="0" w:color="000000"/>
            </w:tcBorders>
            <w:vAlign w:val="center"/>
          </w:tcPr>
          <w:p w14:paraId="6571424A" w14:textId="77777777" w:rsidR="00F71419" w:rsidRPr="008F360D" w:rsidRDefault="00F71419" w:rsidP="005E3A80">
            <w:pPr>
              <w:snapToGrid w:val="0"/>
              <w:jc w:val="center"/>
              <w:rPr>
                <w:rFonts w:ascii="Tahoma" w:hAnsi="Tahoma" w:cs="Tahoma"/>
                <w:color w:val="auto"/>
                <w:sz w:val="20"/>
                <w:szCs w:val="20"/>
              </w:rPr>
            </w:pPr>
            <w:r w:rsidRPr="008F360D">
              <w:rPr>
                <w:rFonts w:ascii="Tahoma" w:hAnsi="Tahoma" w:cs="Tahoma"/>
                <w:color w:val="auto"/>
                <w:sz w:val="20"/>
                <w:szCs w:val="20"/>
              </w:rPr>
              <w:t>-458</w:t>
            </w:r>
          </w:p>
        </w:tc>
      </w:tr>
      <w:tr w:rsidR="004033AC" w:rsidRPr="008F360D" w14:paraId="1438748E" w14:textId="77777777" w:rsidTr="007168E9">
        <w:trPr>
          <w:trHeight w:val="20"/>
        </w:trPr>
        <w:tc>
          <w:tcPr>
            <w:tcW w:w="675" w:type="dxa"/>
            <w:tcBorders>
              <w:top w:val="single" w:sz="4" w:space="0" w:color="000000"/>
              <w:left w:val="single" w:sz="4" w:space="0" w:color="000000"/>
              <w:bottom w:val="single" w:sz="4" w:space="0" w:color="000000"/>
            </w:tcBorders>
            <w:vAlign w:val="center"/>
          </w:tcPr>
          <w:p w14:paraId="03A87B4B" w14:textId="77777777" w:rsidR="00F71419" w:rsidRPr="008F360D" w:rsidRDefault="00F71419" w:rsidP="005E3A80">
            <w:pPr>
              <w:snapToGrid w:val="0"/>
              <w:rPr>
                <w:rFonts w:ascii="Tahoma" w:hAnsi="Tahoma" w:cs="Tahoma"/>
                <w:color w:val="auto"/>
                <w:sz w:val="20"/>
                <w:szCs w:val="20"/>
              </w:rPr>
            </w:pPr>
            <w:r w:rsidRPr="008F360D">
              <w:rPr>
                <w:rFonts w:ascii="Tahoma" w:hAnsi="Tahoma" w:cs="Tahoma"/>
                <w:color w:val="auto"/>
                <w:sz w:val="20"/>
                <w:szCs w:val="20"/>
              </w:rPr>
              <w:t>1.4</w:t>
            </w:r>
          </w:p>
        </w:tc>
        <w:tc>
          <w:tcPr>
            <w:tcW w:w="4395" w:type="dxa"/>
            <w:tcBorders>
              <w:top w:val="single" w:sz="4" w:space="0" w:color="000000"/>
              <w:left w:val="single" w:sz="4" w:space="0" w:color="000000"/>
              <w:bottom w:val="single" w:sz="4" w:space="0" w:color="000000"/>
            </w:tcBorders>
          </w:tcPr>
          <w:p w14:paraId="718EAE41" w14:textId="1F2FADB8" w:rsidR="00F71419" w:rsidRPr="008F360D" w:rsidRDefault="00F74239" w:rsidP="005E3A80">
            <w:pPr>
              <w:snapToGrid w:val="0"/>
              <w:rPr>
                <w:rFonts w:ascii="Tahoma" w:hAnsi="Tahoma" w:cs="Tahoma"/>
                <w:color w:val="auto"/>
                <w:sz w:val="20"/>
                <w:szCs w:val="20"/>
                <w:lang w:val="ru-RU"/>
              </w:rPr>
            </w:pPr>
            <w:r w:rsidRPr="008F360D">
              <w:rPr>
                <w:rFonts w:ascii="Tahoma" w:hAnsi="Tahoma" w:cs="Tahoma"/>
                <w:color w:val="auto"/>
                <w:sz w:val="20"/>
                <w:szCs w:val="20"/>
                <w:lang w:val="ru-RU" w:eastAsia="ru-RU"/>
              </w:rPr>
              <w:t xml:space="preserve">Организации, реализующие программы профессионального и высшего образования, в </w:t>
            </w:r>
            <w:r w:rsidR="008560B8" w:rsidRPr="008F360D">
              <w:rPr>
                <w:rFonts w:ascii="Tahoma" w:hAnsi="Tahoma" w:cs="Tahoma"/>
                <w:color w:val="auto"/>
                <w:sz w:val="20"/>
                <w:szCs w:val="20"/>
                <w:lang w:val="ru-RU" w:eastAsia="ru-RU"/>
              </w:rPr>
              <w:t>т</w:t>
            </w:r>
            <w:r w:rsidRPr="008F360D">
              <w:rPr>
                <w:rFonts w:ascii="Tahoma" w:hAnsi="Tahoma" w:cs="Tahoma"/>
                <w:color w:val="auto"/>
                <w:sz w:val="20"/>
                <w:szCs w:val="20"/>
                <w:lang w:val="ru-RU" w:eastAsia="ru-RU"/>
              </w:rPr>
              <w:t xml:space="preserve">.ч. </w:t>
            </w:r>
          </w:p>
        </w:tc>
        <w:tc>
          <w:tcPr>
            <w:tcW w:w="1559" w:type="dxa"/>
            <w:tcBorders>
              <w:top w:val="single" w:sz="4" w:space="0" w:color="000000"/>
              <w:left w:val="single" w:sz="4" w:space="0" w:color="000000"/>
              <w:bottom w:val="single" w:sz="4" w:space="0" w:color="000000"/>
            </w:tcBorders>
          </w:tcPr>
          <w:p w14:paraId="09BFF4CB" w14:textId="6053D559" w:rsidR="00F71419" w:rsidRPr="008F360D" w:rsidRDefault="00F71419" w:rsidP="005E3A80">
            <w:pPr>
              <w:snapToGrid w:val="0"/>
              <w:rPr>
                <w:rFonts w:ascii="Tahoma" w:hAnsi="Tahoma" w:cs="Tahoma"/>
                <w:color w:val="auto"/>
                <w:sz w:val="20"/>
                <w:szCs w:val="20"/>
                <w:lang w:val="ru-RU"/>
              </w:rPr>
            </w:pPr>
          </w:p>
        </w:tc>
        <w:tc>
          <w:tcPr>
            <w:tcW w:w="950" w:type="dxa"/>
            <w:tcBorders>
              <w:top w:val="single" w:sz="4" w:space="0" w:color="000000"/>
              <w:left w:val="single" w:sz="4" w:space="0" w:color="000000"/>
              <w:bottom w:val="single" w:sz="4" w:space="0" w:color="000000"/>
            </w:tcBorders>
            <w:vAlign w:val="center"/>
          </w:tcPr>
          <w:p w14:paraId="241EC8EB" w14:textId="7317E5E6" w:rsidR="00F71419" w:rsidRPr="008F360D" w:rsidRDefault="00F71419" w:rsidP="005E3A80">
            <w:pPr>
              <w:snapToGrid w:val="0"/>
              <w:jc w:val="center"/>
              <w:rPr>
                <w:rFonts w:ascii="Tahoma" w:hAnsi="Tahoma" w:cs="Tahoma"/>
                <w:color w:val="auto"/>
                <w:sz w:val="20"/>
                <w:szCs w:val="20"/>
                <w:lang w:val="ru-RU"/>
              </w:rPr>
            </w:pPr>
          </w:p>
        </w:tc>
        <w:tc>
          <w:tcPr>
            <w:tcW w:w="992" w:type="dxa"/>
            <w:tcBorders>
              <w:top w:val="single" w:sz="4" w:space="0" w:color="000000"/>
              <w:left w:val="single" w:sz="4" w:space="0" w:color="000000"/>
              <w:bottom w:val="single" w:sz="4" w:space="0" w:color="000000"/>
            </w:tcBorders>
            <w:vAlign w:val="center"/>
          </w:tcPr>
          <w:p w14:paraId="4C0EA98D" w14:textId="5F3A7606" w:rsidR="00F71419" w:rsidRPr="008F360D" w:rsidRDefault="00F71419" w:rsidP="005E3A80">
            <w:pPr>
              <w:snapToGrid w:val="0"/>
              <w:jc w:val="center"/>
              <w:rPr>
                <w:rFonts w:ascii="Tahoma" w:hAnsi="Tahoma" w:cs="Tahoma"/>
                <w:color w:val="auto"/>
                <w:sz w:val="20"/>
                <w:szCs w:val="20"/>
                <w:lang w:val="ru-RU"/>
              </w:rPr>
            </w:pPr>
          </w:p>
        </w:tc>
        <w:tc>
          <w:tcPr>
            <w:tcW w:w="1460" w:type="dxa"/>
            <w:tcBorders>
              <w:top w:val="single" w:sz="4" w:space="0" w:color="000000"/>
              <w:left w:val="single" w:sz="4" w:space="0" w:color="000000"/>
              <w:bottom w:val="single" w:sz="4" w:space="0" w:color="000000"/>
            </w:tcBorders>
            <w:vAlign w:val="center"/>
          </w:tcPr>
          <w:p w14:paraId="698B5951" w14:textId="5520085C" w:rsidR="00F71419" w:rsidRPr="008F360D" w:rsidRDefault="00F71419" w:rsidP="005E3A80">
            <w:pPr>
              <w:snapToGrid w:val="0"/>
              <w:jc w:val="center"/>
              <w:rPr>
                <w:rFonts w:ascii="Tahoma" w:hAnsi="Tahoma" w:cs="Tahoma"/>
                <w:color w:val="auto"/>
                <w:sz w:val="20"/>
                <w:szCs w:val="20"/>
                <w:lang w:val="ru-RU"/>
              </w:rPr>
            </w:pPr>
          </w:p>
        </w:tc>
        <w:tc>
          <w:tcPr>
            <w:tcW w:w="2410" w:type="dxa"/>
            <w:tcBorders>
              <w:top w:val="single" w:sz="4" w:space="0" w:color="000000"/>
              <w:left w:val="single" w:sz="4" w:space="0" w:color="000000"/>
              <w:bottom w:val="single" w:sz="4" w:space="0" w:color="000000"/>
            </w:tcBorders>
            <w:tcMar>
              <w:left w:w="57" w:type="dxa"/>
              <w:right w:w="57" w:type="dxa"/>
            </w:tcMar>
          </w:tcPr>
          <w:p w14:paraId="21EE6320" w14:textId="329A5E4A" w:rsidR="00F71419" w:rsidRPr="008F360D" w:rsidRDefault="00F71419" w:rsidP="005E3A80">
            <w:pPr>
              <w:snapToGrid w:val="0"/>
              <w:rPr>
                <w:rFonts w:ascii="Tahoma" w:hAnsi="Tahoma" w:cs="Tahoma"/>
                <w:color w:val="auto"/>
                <w:sz w:val="20"/>
                <w:szCs w:val="20"/>
                <w:lang w:val="ru-RU"/>
              </w:rPr>
            </w:pPr>
          </w:p>
        </w:tc>
        <w:tc>
          <w:tcPr>
            <w:tcW w:w="1276" w:type="dxa"/>
            <w:tcBorders>
              <w:top w:val="single" w:sz="4" w:space="0" w:color="000000"/>
              <w:left w:val="single" w:sz="4" w:space="0" w:color="000000"/>
              <w:bottom w:val="single" w:sz="4" w:space="0" w:color="000000"/>
            </w:tcBorders>
            <w:vAlign w:val="center"/>
          </w:tcPr>
          <w:p w14:paraId="515D8F47" w14:textId="07268F8A" w:rsidR="00F71419" w:rsidRPr="008F360D" w:rsidRDefault="00F71419" w:rsidP="005E3A80">
            <w:pPr>
              <w:snapToGrid w:val="0"/>
              <w:jc w:val="center"/>
              <w:rPr>
                <w:rFonts w:ascii="Tahoma" w:hAnsi="Tahoma" w:cs="Tahoma"/>
                <w:color w:val="auto"/>
                <w:sz w:val="20"/>
                <w:szCs w:val="20"/>
                <w:lang w:val="ru-RU"/>
              </w:rPr>
            </w:pPr>
          </w:p>
        </w:tc>
        <w:tc>
          <w:tcPr>
            <w:tcW w:w="1444" w:type="dxa"/>
            <w:tcBorders>
              <w:top w:val="single" w:sz="4" w:space="0" w:color="000000"/>
              <w:left w:val="single" w:sz="4" w:space="0" w:color="000000"/>
              <w:bottom w:val="single" w:sz="4" w:space="0" w:color="000000"/>
              <w:right w:val="single" w:sz="4" w:space="0" w:color="000000"/>
            </w:tcBorders>
            <w:vAlign w:val="center"/>
          </w:tcPr>
          <w:p w14:paraId="0D4E69AB" w14:textId="0AFC7C60" w:rsidR="00F71419" w:rsidRPr="008F360D" w:rsidRDefault="00F71419" w:rsidP="005E3A80">
            <w:pPr>
              <w:snapToGrid w:val="0"/>
              <w:jc w:val="center"/>
              <w:rPr>
                <w:rFonts w:ascii="Tahoma" w:hAnsi="Tahoma" w:cs="Tahoma"/>
                <w:color w:val="auto"/>
                <w:sz w:val="20"/>
                <w:szCs w:val="20"/>
                <w:lang w:val="ru-RU"/>
              </w:rPr>
            </w:pPr>
          </w:p>
        </w:tc>
      </w:tr>
      <w:tr w:rsidR="004033AC" w:rsidRPr="008F360D" w14:paraId="560884CE" w14:textId="77777777" w:rsidTr="007168E9">
        <w:trPr>
          <w:trHeight w:val="20"/>
        </w:trPr>
        <w:tc>
          <w:tcPr>
            <w:tcW w:w="675" w:type="dxa"/>
            <w:tcBorders>
              <w:top w:val="single" w:sz="4" w:space="0" w:color="000000"/>
              <w:left w:val="single" w:sz="4" w:space="0" w:color="000000"/>
              <w:bottom w:val="single" w:sz="4" w:space="0" w:color="000000"/>
            </w:tcBorders>
            <w:vAlign w:val="center"/>
          </w:tcPr>
          <w:p w14:paraId="6FE5BA5F" w14:textId="5C0B18D5" w:rsidR="00F74239" w:rsidRPr="008F360D" w:rsidRDefault="00F74239" w:rsidP="005E3A80">
            <w:pPr>
              <w:snapToGrid w:val="0"/>
              <w:rPr>
                <w:rFonts w:ascii="Tahoma" w:hAnsi="Tahoma" w:cs="Tahoma"/>
                <w:color w:val="auto"/>
                <w:sz w:val="20"/>
                <w:szCs w:val="20"/>
                <w:lang w:val="ru-RU"/>
              </w:rPr>
            </w:pPr>
            <w:r w:rsidRPr="008F360D">
              <w:rPr>
                <w:rFonts w:ascii="Tahoma" w:hAnsi="Tahoma" w:cs="Tahoma"/>
                <w:color w:val="auto"/>
                <w:sz w:val="20"/>
                <w:szCs w:val="20"/>
                <w:lang w:val="ru-RU"/>
              </w:rPr>
              <w:t>1.4.1</w:t>
            </w:r>
          </w:p>
        </w:tc>
        <w:tc>
          <w:tcPr>
            <w:tcW w:w="4395" w:type="dxa"/>
            <w:tcBorders>
              <w:top w:val="single" w:sz="4" w:space="0" w:color="000000"/>
              <w:left w:val="single" w:sz="4" w:space="0" w:color="000000"/>
              <w:bottom w:val="single" w:sz="4" w:space="0" w:color="000000"/>
            </w:tcBorders>
          </w:tcPr>
          <w:p w14:paraId="5B2BAEDE" w14:textId="628C440C" w:rsidR="00F74239" w:rsidRPr="008F360D" w:rsidRDefault="00F74239" w:rsidP="005E3A80">
            <w:pPr>
              <w:snapToGrid w:val="0"/>
              <w:rPr>
                <w:rFonts w:ascii="Tahoma" w:hAnsi="Tahoma" w:cs="Tahoma"/>
                <w:color w:val="auto"/>
                <w:sz w:val="20"/>
                <w:szCs w:val="20"/>
              </w:rPr>
            </w:pPr>
            <w:r w:rsidRPr="008F360D">
              <w:rPr>
                <w:rFonts w:ascii="Tahoma" w:hAnsi="Tahoma" w:cs="Tahoma"/>
                <w:color w:val="auto"/>
                <w:sz w:val="20"/>
                <w:szCs w:val="20"/>
                <w:lang w:val="ru-RU" w:eastAsia="ru-RU"/>
              </w:rPr>
              <w:t>Межшкольные учебно-производственные комбинаты</w:t>
            </w:r>
          </w:p>
        </w:tc>
        <w:tc>
          <w:tcPr>
            <w:tcW w:w="1559" w:type="dxa"/>
            <w:tcBorders>
              <w:top w:val="single" w:sz="4" w:space="0" w:color="000000"/>
              <w:left w:val="single" w:sz="4" w:space="0" w:color="000000"/>
              <w:bottom w:val="single" w:sz="4" w:space="0" w:color="000000"/>
            </w:tcBorders>
          </w:tcPr>
          <w:p w14:paraId="35E06B1E" w14:textId="7EE1B967" w:rsidR="00F74239" w:rsidRPr="008F360D" w:rsidRDefault="00F74239" w:rsidP="005E3A80">
            <w:pPr>
              <w:snapToGrid w:val="0"/>
              <w:rPr>
                <w:rFonts w:ascii="Tahoma" w:hAnsi="Tahoma" w:cs="Tahoma"/>
                <w:color w:val="auto"/>
                <w:sz w:val="20"/>
                <w:szCs w:val="20"/>
              </w:rPr>
            </w:pPr>
            <w:r w:rsidRPr="008F360D">
              <w:rPr>
                <w:rFonts w:ascii="Tahoma" w:hAnsi="Tahoma" w:cs="Tahoma"/>
                <w:color w:val="auto"/>
                <w:sz w:val="20"/>
                <w:szCs w:val="20"/>
              </w:rPr>
              <w:t>мест</w:t>
            </w:r>
          </w:p>
        </w:tc>
        <w:tc>
          <w:tcPr>
            <w:tcW w:w="950" w:type="dxa"/>
            <w:tcBorders>
              <w:top w:val="single" w:sz="4" w:space="0" w:color="000000"/>
              <w:left w:val="single" w:sz="4" w:space="0" w:color="000000"/>
              <w:bottom w:val="single" w:sz="4" w:space="0" w:color="000000"/>
            </w:tcBorders>
            <w:vAlign w:val="center"/>
          </w:tcPr>
          <w:p w14:paraId="7D7A2A06" w14:textId="349297F5" w:rsidR="00F74239" w:rsidRPr="008F360D" w:rsidRDefault="00F74239" w:rsidP="005E3A80">
            <w:pPr>
              <w:snapToGrid w:val="0"/>
              <w:jc w:val="center"/>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52AB16FF" w14:textId="76DC6F49" w:rsidR="00F74239" w:rsidRPr="008F360D" w:rsidRDefault="00F74239" w:rsidP="005E3A80">
            <w:pPr>
              <w:snapToGrid w:val="0"/>
              <w:jc w:val="center"/>
              <w:rPr>
                <w:rFonts w:ascii="Tahoma" w:hAnsi="Tahoma" w:cs="Tahoma"/>
                <w:color w:val="auto"/>
                <w:sz w:val="20"/>
                <w:szCs w:val="20"/>
              </w:rPr>
            </w:pPr>
            <w:r w:rsidRPr="008F360D">
              <w:rPr>
                <w:rFonts w:ascii="Tahoma" w:hAnsi="Tahoma" w:cs="Tahoma"/>
                <w:color w:val="auto"/>
                <w:sz w:val="20"/>
                <w:szCs w:val="20"/>
              </w:rPr>
              <w:t>0</w:t>
            </w:r>
          </w:p>
        </w:tc>
        <w:tc>
          <w:tcPr>
            <w:tcW w:w="1460" w:type="dxa"/>
            <w:tcBorders>
              <w:top w:val="single" w:sz="4" w:space="0" w:color="000000"/>
              <w:left w:val="single" w:sz="4" w:space="0" w:color="000000"/>
              <w:bottom w:val="single" w:sz="4" w:space="0" w:color="000000"/>
            </w:tcBorders>
            <w:vAlign w:val="center"/>
          </w:tcPr>
          <w:p w14:paraId="089E275B" w14:textId="01A64932" w:rsidR="00F74239" w:rsidRPr="008F360D" w:rsidRDefault="00F74239" w:rsidP="005E3A80">
            <w:pPr>
              <w:snapToGrid w:val="0"/>
              <w:jc w:val="center"/>
              <w:rPr>
                <w:rFonts w:ascii="Tahoma" w:hAnsi="Tahoma" w:cs="Tahoma"/>
                <w:color w:val="auto"/>
                <w:sz w:val="20"/>
                <w:szCs w:val="20"/>
              </w:rPr>
            </w:pPr>
            <w:r w:rsidRPr="008F360D">
              <w:rPr>
                <w:rFonts w:ascii="Tahoma" w:hAnsi="Tahoma" w:cs="Tahoma"/>
                <w:color w:val="auto"/>
                <w:sz w:val="20"/>
                <w:szCs w:val="20"/>
              </w:rPr>
              <w:t>0</w:t>
            </w:r>
          </w:p>
        </w:tc>
        <w:tc>
          <w:tcPr>
            <w:tcW w:w="2410" w:type="dxa"/>
            <w:tcBorders>
              <w:top w:val="single" w:sz="4" w:space="0" w:color="000000"/>
              <w:left w:val="single" w:sz="4" w:space="0" w:color="000000"/>
              <w:bottom w:val="single" w:sz="4" w:space="0" w:color="000000"/>
            </w:tcBorders>
            <w:tcMar>
              <w:left w:w="57" w:type="dxa"/>
              <w:right w:w="57" w:type="dxa"/>
            </w:tcMar>
          </w:tcPr>
          <w:p w14:paraId="3658850F" w14:textId="6352B870" w:rsidR="00F74239" w:rsidRPr="008F360D" w:rsidRDefault="00F74239" w:rsidP="005E3A80">
            <w:pPr>
              <w:snapToGrid w:val="0"/>
              <w:rPr>
                <w:rFonts w:ascii="Tahoma" w:hAnsi="Tahoma" w:cs="Tahoma"/>
                <w:color w:val="auto"/>
                <w:sz w:val="20"/>
                <w:szCs w:val="20"/>
              </w:rPr>
            </w:pPr>
            <w:r w:rsidRPr="008F360D">
              <w:rPr>
                <w:rFonts w:ascii="Tahoma" w:hAnsi="Tahoma" w:cs="Tahoma"/>
                <w:color w:val="auto"/>
                <w:sz w:val="20"/>
                <w:szCs w:val="20"/>
              </w:rPr>
              <w:t>8% общего числа школьников</w:t>
            </w:r>
          </w:p>
        </w:tc>
        <w:tc>
          <w:tcPr>
            <w:tcW w:w="1276" w:type="dxa"/>
            <w:tcBorders>
              <w:top w:val="single" w:sz="4" w:space="0" w:color="000000"/>
              <w:left w:val="single" w:sz="4" w:space="0" w:color="000000"/>
              <w:bottom w:val="single" w:sz="4" w:space="0" w:color="000000"/>
            </w:tcBorders>
            <w:vAlign w:val="center"/>
          </w:tcPr>
          <w:p w14:paraId="7CF5505C" w14:textId="777A8025" w:rsidR="00F74239" w:rsidRPr="008F360D" w:rsidRDefault="00F74239" w:rsidP="005E3A80">
            <w:pPr>
              <w:snapToGrid w:val="0"/>
              <w:jc w:val="center"/>
              <w:rPr>
                <w:rFonts w:ascii="Tahoma" w:hAnsi="Tahoma" w:cs="Tahoma"/>
                <w:color w:val="auto"/>
                <w:sz w:val="20"/>
                <w:szCs w:val="20"/>
              </w:rPr>
            </w:pPr>
            <w:r w:rsidRPr="008F360D">
              <w:rPr>
                <w:rFonts w:ascii="Tahoma" w:hAnsi="Tahoma" w:cs="Tahoma"/>
                <w:color w:val="auto"/>
                <w:sz w:val="20"/>
                <w:szCs w:val="20"/>
              </w:rPr>
              <w:t>76</w:t>
            </w:r>
          </w:p>
        </w:tc>
        <w:tc>
          <w:tcPr>
            <w:tcW w:w="1444" w:type="dxa"/>
            <w:tcBorders>
              <w:top w:val="single" w:sz="4" w:space="0" w:color="000000"/>
              <w:left w:val="single" w:sz="4" w:space="0" w:color="000000"/>
              <w:bottom w:val="single" w:sz="4" w:space="0" w:color="000000"/>
              <w:right w:val="single" w:sz="4" w:space="0" w:color="000000"/>
            </w:tcBorders>
            <w:vAlign w:val="center"/>
          </w:tcPr>
          <w:p w14:paraId="6A18D74D" w14:textId="230B81D1" w:rsidR="00F74239" w:rsidRPr="008F360D" w:rsidRDefault="00F74239" w:rsidP="005E3A80">
            <w:pPr>
              <w:snapToGrid w:val="0"/>
              <w:jc w:val="center"/>
              <w:rPr>
                <w:rFonts w:ascii="Tahoma" w:hAnsi="Tahoma" w:cs="Tahoma"/>
                <w:color w:val="auto"/>
                <w:sz w:val="20"/>
                <w:szCs w:val="20"/>
              </w:rPr>
            </w:pPr>
            <w:r w:rsidRPr="008F360D">
              <w:rPr>
                <w:rFonts w:ascii="Tahoma" w:hAnsi="Tahoma" w:cs="Tahoma"/>
                <w:color w:val="auto"/>
                <w:sz w:val="20"/>
                <w:szCs w:val="20"/>
              </w:rPr>
              <w:t>-76</w:t>
            </w:r>
          </w:p>
        </w:tc>
      </w:tr>
      <w:tr w:rsidR="004033AC" w:rsidRPr="008F360D" w14:paraId="6E92DA26" w14:textId="77777777" w:rsidTr="007168E9">
        <w:trPr>
          <w:trHeight w:val="20"/>
        </w:trPr>
        <w:tc>
          <w:tcPr>
            <w:tcW w:w="675" w:type="dxa"/>
            <w:tcBorders>
              <w:top w:val="single" w:sz="4" w:space="0" w:color="000000"/>
              <w:left w:val="single" w:sz="4" w:space="0" w:color="000000"/>
              <w:bottom w:val="single" w:sz="4" w:space="0" w:color="000000"/>
            </w:tcBorders>
            <w:vAlign w:val="center"/>
          </w:tcPr>
          <w:p w14:paraId="07E29239" w14:textId="4BC8832D" w:rsidR="00F71419" w:rsidRPr="008F360D" w:rsidRDefault="003176D9" w:rsidP="005E3A80">
            <w:pPr>
              <w:snapToGrid w:val="0"/>
              <w:rPr>
                <w:rFonts w:ascii="Tahoma" w:hAnsi="Tahoma" w:cs="Tahoma"/>
                <w:color w:val="auto"/>
                <w:sz w:val="20"/>
                <w:szCs w:val="20"/>
                <w:lang w:val="ru-RU"/>
              </w:rPr>
            </w:pPr>
            <w:r w:rsidRPr="008F360D">
              <w:rPr>
                <w:rFonts w:ascii="Tahoma" w:hAnsi="Tahoma" w:cs="Tahoma"/>
                <w:color w:val="auto"/>
                <w:sz w:val="20"/>
                <w:szCs w:val="20"/>
                <w:lang w:val="ru-RU"/>
              </w:rPr>
              <w:t>2</w:t>
            </w:r>
          </w:p>
        </w:tc>
        <w:tc>
          <w:tcPr>
            <w:tcW w:w="13042" w:type="dxa"/>
            <w:gridSpan w:val="7"/>
            <w:tcBorders>
              <w:top w:val="single" w:sz="4" w:space="0" w:color="000000"/>
              <w:left w:val="single" w:sz="4" w:space="0" w:color="000000"/>
              <w:bottom w:val="single" w:sz="4" w:space="0" w:color="000000"/>
            </w:tcBorders>
          </w:tcPr>
          <w:p w14:paraId="1A1049FC" w14:textId="14F79F2C" w:rsidR="00F71419" w:rsidRPr="008F360D" w:rsidRDefault="00C2772A" w:rsidP="005E3A80">
            <w:pPr>
              <w:snapToGrid w:val="0"/>
              <w:jc w:val="center"/>
              <w:rPr>
                <w:rFonts w:ascii="Tahoma" w:hAnsi="Tahoma" w:cs="Tahoma"/>
                <w:bCs/>
                <w:color w:val="auto"/>
                <w:sz w:val="20"/>
                <w:szCs w:val="20"/>
                <w:lang w:val="ru-RU"/>
              </w:rPr>
            </w:pPr>
            <w:r w:rsidRPr="008F360D">
              <w:rPr>
                <w:rFonts w:ascii="Tahoma" w:hAnsi="Tahoma" w:cs="Tahoma"/>
                <w:bCs/>
                <w:color w:val="auto"/>
                <w:sz w:val="20"/>
                <w:szCs w:val="20"/>
                <w:lang w:val="ru-RU" w:eastAsia="ru-RU"/>
              </w:rPr>
              <w:t>Объекты спорта</w:t>
            </w:r>
          </w:p>
        </w:tc>
        <w:tc>
          <w:tcPr>
            <w:tcW w:w="1444" w:type="dxa"/>
            <w:tcBorders>
              <w:top w:val="single" w:sz="4" w:space="0" w:color="000000"/>
              <w:left w:val="single" w:sz="4" w:space="0" w:color="000000"/>
              <w:bottom w:val="single" w:sz="4" w:space="0" w:color="000000"/>
              <w:right w:val="single" w:sz="4" w:space="0" w:color="000000"/>
            </w:tcBorders>
            <w:vAlign w:val="center"/>
          </w:tcPr>
          <w:p w14:paraId="7DF301A4" w14:textId="77777777" w:rsidR="00F71419" w:rsidRPr="008F360D" w:rsidRDefault="00F71419" w:rsidP="005E3A80">
            <w:pPr>
              <w:snapToGrid w:val="0"/>
              <w:rPr>
                <w:rFonts w:ascii="Tahoma" w:hAnsi="Tahoma" w:cs="Tahoma"/>
                <w:color w:val="auto"/>
                <w:sz w:val="20"/>
                <w:szCs w:val="20"/>
                <w:lang w:val="ru-RU"/>
              </w:rPr>
            </w:pPr>
          </w:p>
        </w:tc>
      </w:tr>
      <w:tr w:rsidR="004033AC" w:rsidRPr="008F360D" w14:paraId="1DDB974A" w14:textId="77777777" w:rsidTr="007168E9">
        <w:trPr>
          <w:trHeight w:val="20"/>
        </w:trPr>
        <w:tc>
          <w:tcPr>
            <w:tcW w:w="675" w:type="dxa"/>
            <w:tcBorders>
              <w:top w:val="single" w:sz="4" w:space="0" w:color="000000"/>
              <w:left w:val="single" w:sz="4" w:space="0" w:color="000000"/>
              <w:bottom w:val="single" w:sz="4" w:space="0" w:color="000000"/>
            </w:tcBorders>
            <w:vAlign w:val="center"/>
          </w:tcPr>
          <w:p w14:paraId="12C7E176" w14:textId="31969B24" w:rsidR="00F71419" w:rsidRPr="008F360D" w:rsidRDefault="003176D9" w:rsidP="005E3A80">
            <w:pPr>
              <w:snapToGrid w:val="0"/>
              <w:rPr>
                <w:rFonts w:ascii="Tahoma" w:hAnsi="Tahoma" w:cs="Tahoma"/>
                <w:color w:val="auto"/>
                <w:sz w:val="20"/>
                <w:szCs w:val="20"/>
              </w:rPr>
            </w:pPr>
            <w:r w:rsidRPr="008F360D">
              <w:rPr>
                <w:rFonts w:ascii="Tahoma" w:hAnsi="Tahoma" w:cs="Tahoma"/>
                <w:color w:val="auto"/>
                <w:sz w:val="20"/>
                <w:szCs w:val="20"/>
                <w:lang w:val="ru-RU"/>
              </w:rPr>
              <w:t>2</w:t>
            </w:r>
            <w:r w:rsidR="00F71419" w:rsidRPr="008F360D">
              <w:rPr>
                <w:rFonts w:ascii="Tahoma" w:hAnsi="Tahoma" w:cs="Tahoma"/>
                <w:color w:val="auto"/>
                <w:sz w:val="20"/>
                <w:szCs w:val="20"/>
              </w:rPr>
              <w:t>.1</w:t>
            </w:r>
          </w:p>
        </w:tc>
        <w:tc>
          <w:tcPr>
            <w:tcW w:w="4395" w:type="dxa"/>
            <w:tcBorders>
              <w:top w:val="single" w:sz="4" w:space="0" w:color="000000"/>
              <w:left w:val="single" w:sz="4" w:space="0" w:color="000000"/>
              <w:bottom w:val="single" w:sz="4" w:space="0" w:color="000000"/>
            </w:tcBorders>
          </w:tcPr>
          <w:p w14:paraId="192136E0" w14:textId="4556319C" w:rsidR="00F71419" w:rsidRPr="008F360D" w:rsidRDefault="00F71419" w:rsidP="005E3A80">
            <w:pPr>
              <w:snapToGrid w:val="0"/>
              <w:rPr>
                <w:rFonts w:ascii="Tahoma" w:hAnsi="Tahoma" w:cs="Tahoma"/>
                <w:color w:val="auto"/>
                <w:sz w:val="20"/>
                <w:szCs w:val="20"/>
                <w:lang w:val="ru-RU"/>
              </w:rPr>
            </w:pPr>
            <w:r w:rsidRPr="008F360D">
              <w:rPr>
                <w:rFonts w:ascii="Tahoma" w:hAnsi="Tahoma" w:cs="Tahoma"/>
                <w:color w:val="auto"/>
                <w:sz w:val="20"/>
                <w:szCs w:val="20"/>
                <w:lang w:val="ru-RU"/>
              </w:rPr>
              <w:t>Помещения для физкультурно-оздоровительных занятий</w:t>
            </w:r>
          </w:p>
        </w:tc>
        <w:tc>
          <w:tcPr>
            <w:tcW w:w="1559" w:type="dxa"/>
            <w:tcBorders>
              <w:top w:val="single" w:sz="4" w:space="0" w:color="000000"/>
              <w:left w:val="single" w:sz="4" w:space="0" w:color="000000"/>
              <w:bottom w:val="single" w:sz="4" w:space="0" w:color="000000"/>
            </w:tcBorders>
          </w:tcPr>
          <w:p w14:paraId="2A42DC09" w14:textId="1EB4CF82" w:rsidR="00F71419" w:rsidRPr="008F360D" w:rsidRDefault="00F71419" w:rsidP="005E3A80">
            <w:pPr>
              <w:snapToGrid w:val="0"/>
              <w:rPr>
                <w:rFonts w:ascii="Tahoma" w:hAnsi="Tahoma" w:cs="Tahoma"/>
                <w:color w:val="auto"/>
                <w:sz w:val="20"/>
                <w:szCs w:val="20"/>
              </w:rPr>
            </w:pPr>
            <w:r w:rsidRPr="008F360D">
              <w:rPr>
                <w:rFonts w:ascii="Tahoma" w:hAnsi="Tahoma" w:cs="Tahoma"/>
                <w:color w:val="auto"/>
                <w:sz w:val="20"/>
                <w:szCs w:val="20"/>
              </w:rPr>
              <w:t>к</w:t>
            </w:r>
            <w:r w:rsidR="00BA0F80" w:rsidRPr="008F360D">
              <w:rPr>
                <w:rFonts w:ascii="Tahoma" w:hAnsi="Tahoma" w:cs="Tahoma"/>
                <w:color w:val="auto"/>
                <w:sz w:val="20"/>
                <w:szCs w:val="20"/>
              </w:rPr>
              <w:t>в. м общей площади</w:t>
            </w:r>
          </w:p>
        </w:tc>
        <w:tc>
          <w:tcPr>
            <w:tcW w:w="950" w:type="dxa"/>
            <w:tcBorders>
              <w:top w:val="single" w:sz="4" w:space="0" w:color="000000"/>
              <w:left w:val="single" w:sz="4" w:space="0" w:color="000000"/>
              <w:bottom w:val="single" w:sz="4" w:space="0" w:color="000000"/>
            </w:tcBorders>
            <w:vAlign w:val="center"/>
          </w:tcPr>
          <w:p w14:paraId="620002A2" w14:textId="77777777" w:rsidR="00F71419" w:rsidRPr="008F360D" w:rsidRDefault="00F71419" w:rsidP="005E3A80">
            <w:pPr>
              <w:snapToGrid w:val="0"/>
              <w:jc w:val="center"/>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3571F7FD" w14:textId="77777777" w:rsidR="00F71419" w:rsidRPr="008F360D" w:rsidRDefault="00F71419" w:rsidP="005E3A80">
            <w:pPr>
              <w:snapToGrid w:val="0"/>
              <w:jc w:val="center"/>
              <w:rPr>
                <w:rFonts w:ascii="Tahoma" w:hAnsi="Tahoma" w:cs="Tahoma"/>
                <w:color w:val="auto"/>
                <w:sz w:val="20"/>
                <w:szCs w:val="20"/>
              </w:rPr>
            </w:pPr>
            <w:r w:rsidRPr="008F360D">
              <w:rPr>
                <w:rFonts w:ascii="Tahoma" w:hAnsi="Tahoma" w:cs="Tahoma"/>
                <w:color w:val="auto"/>
                <w:sz w:val="20"/>
                <w:szCs w:val="20"/>
              </w:rPr>
              <w:t>0</w:t>
            </w:r>
          </w:p>
        </w:tc>
        <w:tc>
          <w:tcPr>
            <w:tcW w:w="1460" w:type="dxa"/>
            <w:tcBorders>
              <w:top w:val="single" w:sz="4" w:space="0" w:color="000000"/>
              <w:left w:val="single" w:sz="4" w:space="0" w:color="000000"/>
              <w:bottom w:val="single" w:sz="4" w:space="0" w:color="000000"/>
            </w:tcBorders>
            <w:vAlign w:val="center"/>
          </w:tcPr>
          <w:p w14:paraId="70437767" w14:textId="77777777" w:rsidR="00F71419" w:rsidRPr="008F360D" w:rsidRDefault="00F71419" w:rsidP="005E3A80">
            <w:pPr>
              <w:snapToGrid w:val="0"/>
              <w:jc w:val="center"/>
              <w:rPr>
                <w:rFonts w:ascii="Tahoma" w:hAnsi="Tahoma" w:cs="Tahoma"/>
                <w:color w:val="auto"/>
                <w:sz w:val="20"/>
                <w:szCs w:val="20"/>
              </w:rPr>
            </w:pPr>
            <w:r w:rsidRPr="008F360D">
              <w:rPr>
                <w:rFonts w:ascii="Tahoma" w:hAnsi="Tahoma" w:cs="Tahoma"/>
                <w:color w:val="auto"/>
                <w:sz w:val="20"/>
                <w:szCs w:val="20"/>
              </w:rPr>
              <w:t>0</w:t>
            </w:r>
          </w:p>
        </w:tc>
        <w:tc>
          <w:tcPr>
            <w:tcW w:w="2410" w:type="dxa"/>
            <w:tcBorders>
              <w:top w:val="single" w:sz="4" w:space="0" w:color="000000"/>
              <w:left w:val="single" w:sz="4" w:space="0" w:color="000000"/>
              <w:bottom w:val="single" w:sz="4" w:space="0" w:color="000000"/>
            </w:tcBorders>
            <w:tcMar>
              <w:left w:w="57" w:type="dxa"/>
              <w:right w:w="57" w:type="dxa"/>
            </w:tcMar>
          </w:tcPr>
          <w:p w14:paraId="6748AA18" w14:textId="49EEBE5D" w:rsidR="00F71419" w:rsidRPr="008F360D" w:rsidRDefault="00F71419" w:rsidP="005E3A80">
            <w:pPr>
              <w:snapToGrid w:val="0"/>
              <w:rPr>
                <w:rFonts w:ascii="Tahoma" w:hAnsi="Tahoma" w:cs="Tahoma"/>
                <w:color w:val="auto"/>
                <w:sz w:val="20"/>
                <w:szCs w:val="20"/>
                <w:lang w:val="ru-RU"/>
              </w:rPr>
            </w:pPr>
            <w:r w:rsidRPr="008F360D">
              <w:rPr>
                <w:rFonts w:ascii="Tahoma" w:hAnsi="Tahoma" w:cs="Tahoma"/>
                <w:color w:val="auto"/>
                <w:sz w:val="20"/>
                <w:szCs w:val="20"/>
              </w:rPr>
              <w:t>70-80</w:t>
            </w:r>
            <w:r w:rsidR="00301778" w:rsidRPr="008F360D">
              <w:rPr>
                <w:rFonts w:ascii="Tahoma" w:hAnsi="Tahoma" w:cs="Tahoma"/>
                <w:color w:val="auto"/>
                <w:sz w:val="20"/>
                <w:szCs w:val="20"/>
                <w:lang w:val="ru-RU"/>
              </w:rPr>
              <w:t xml:space="preserve"> </w:t>
            </w:r>
            <w:r w:rsidR="00B01A7A" w:rsidRPr="008F360D">
              <w:rPr>
                <w:rFonts w:ascii="Tahoma" w:hAnsi="Tahoma" w:cs="Tahoma"/>
                <w:color w:val="auto"/>
                <w:sz w:val="20"/>
                <w:szCs w:val="20"/>
                <w:lang w:val="ru-RU"/>
              </w:rPr>
              <w:t>на 1 тыс. человек</w:t>
            </w:r>
          </w:p>
        </w:tc>
        <w:tc>
          <w:tcPr>
            <w:tcW w:w="1276" w:type="dxa"/>
            <w:tcBorders>
              <w:top w:val="single" w:sz="4" w:space="0" w:color="000000"/>
              <w:left w:val="single" w:sz="4" w:space="0" w:color="000000"/>
              <w:bottom w:val="single" w:sz="4" w:space="0" w:color="000000"/>
            </w:tcBorders>
            <w:vAlign w:val="center"/>
          </w:tcPr>
          <w:p w14:paraId="69B24856" w14:textId="77777777" w:rsidR="00F71419" w:rsidRPr="008F360D" w:rsidRDefault="00F71419" w:rsidP="005E3A80">
            <w:pPr>
              <w:snapToGrid w:val="0"/>
              <w:jc w:val="center"/>
              <w:rPr>
                <w:rFonts w:ascii="Tahoma" w:hAnsi="Tahoma" w:cs="Tahoma"/>
                <w:color w:val="auto"/>
                <w:sz w:val="20"/>
                <w:szCs w:val="20"/>
              </w:rPr>
            </w:pPr>
            <w:r w:rsidRPr="008F360D">
              <w:rPr>
                <w:rFonts w:ascii="Tahoma" w:hAnsi="Tahoma" w:cs="Tahoma"/>
                <w:color w:val="auto"/>
                <w:sz w:val="20"/>
                <w:szCs w:val="20"/>
              </w:rPr>
              <w:t>613</w:t>
            </w:r>
          </w:p>
        </w:tc>
        <w:tc>
          <w:tcPr>
            <w:tcW w:w="1444" w:type="dxa"/>
            <w:tcBorders>
              <w:top w:val="single" w:sz="4" w:space="0" w:color="000000"/>
              <w:left w:val="single" w:sz="4" w:space="0" w:color="000000"/>
              <w:bottom w:val="single" w:sz="4" w:space="0" w:color="000000"/>
              <w:right w:val="single" w:sz="4" w:space="0" w:color="000000"/>
            </w:tcBorders>
            <w:vAlign w:val="center"/>
          </w:tcPr>
          <w:p w14:paraId="778E017A" w14:textId="77777777" w:rsidR="00F71419" w:rsidRPr="008F360D" w:rsidRDefault="00F71419" w:rsidP="005E3A80">
            <w:pPr>
              <w:snapToGrid w:val="0"/>
              <w:jc w:val="center"/>
              <w:rPr>
                <w:rFonts w:ascii="Tahoma" w:hAnsi="Tahoma" w:cs="Tahoma"/>
                <w:color w:val="auto"/>
                <w:sz w:val="20"/>
                <w:szCs w:val="20"/>
              </w:rPr>
            </w:pPr>
            <w:r w:rsidRPr="008F360D">
              <w:rPr>
                <w:rFonts w:ascii="Tahoma" w:hAnsi="Tahoma" w:cs="Tahoma"/>
                <w:color w:val="auto"/>
                <w:sz w:val="20"/>
                <w:szCs w:val="20"/>
              </w:rPr>
              <w:t>-613</w:t>
            </w:r>
          </w:p>
        </w:tc>
      </w:tr>
      <w:tr w:rsidR="004033AC" w:rsidRPr="008F360D" w14:paraId="1C0DAC3E" w14:textId="77777777" w:rsidTr="007168E9">
        <w:trPr>
          <w:trHeight w:val="20"/>
        </w:trPr>
        <w:tc>
          <w:tcPr>
            <w:tcW w:w="675" w:type="dxa"/>
            <w:tcBorders>
              <w:top w:val="single" w:sz="4" w:space="0" w:color="000000"/>
              <w:left w:val="single" w:sz="4" w:space="0" w:color="000000"/>
              <w:bottom w:val="single" w:sz="4" w:space="0" w:color="000000"/>
            </w:tcBorders>
            <w:vAlign w:val="center"/>
          </w:tcPr>
          <w:p w14:paraId="446BD090" w14:textId="7E061225" w:rsidR="00942986" w:rsidRPr="008F360D" w:rsidRDefault="003176D9" w:rsidP="005E3A80">
            <w:pPr>
              <w:snapToGrid w:val="0"/>
              <w:rPr>
                <w:rFonts w:ascii="Tahoma" w:hAnsi="Tahoma" w:cs="Tahoma"/>
                <w:color w:val="auto"/>
                <w:sz w:val="20"/>
                <w:szCs w:val="20"/>
                <w:lang w:val="ru-RU"/>
              </w:rPr>
            </w:pPr>
            <w:r w:rsidRPr="008F360D">
              <w:rPr>
                <w:rFonts w:ascii="Tahoma" w:hAnsi="Tahoma" w:cs="Tahoma"/>
                <w:color w:val="auto"/>
                <w:sz w:val="20"/>
                <w:szCs w:val="20"/>
                <w:lang w:val="ru-RU"/>
              </w:rPr>
              <w:t>2</w:t>
            </w:r>
            <w:r w:rsidR="00942986" w:rsidRPr="008F360D">
              <w:rPr>
                <w:rFonts w:ascii="Tahoma" w:hAnsi="Tahoma" w:cs="Tahoma"/>
                <w:color w:val="auto"/>
                <w:sz w:val="20"/>
                <w:szCs w:val="20"/>
                <w:lang w:val="ru-RU"/>
              </w:rPr>
              <w:t>.2</w:t>
            </w:r>
          </w:p>
        </w:tc>
        <w:tc>
          <w:tcPr>
            <w:tcW w:w="4395" w:type="dxa"/>
            <w:tcBorders>
              <w:top w:val="single" w:sz="4" w:space="0" w:color="000000"/>
              <w:left w:val="single" w:sz="4" w:space="0" w:color="000000"/>
              <w:bottom w:val="single" w:sz="4" w:space="0" w:color="000000"/>
            </w:tcBorders>
          </w:tcPr>
          <w:p w14:paraId="772D075D" w14:textId="3722D4C1" w:rsidR="00942986" w:rsidRPr="008F360D" w:rsidRDefault="00942986" w:rsidP="005E3A80">
            <w:pPr>
              <w:snapToGrid w:val="0"/>
              <w:rPr>
                <w:rFonts w:ascii="Tahoma" w:hAnsi="Tahoma" w:cs="Tahoma"/>
                <w:color w:val="auto"/>
                <w:sz w:val="20"/>
                <w:szCs w:val="20"/>
                <w:lang w:val="ru-RU"/>
              </w:rPr>
            </w:pPr>
            <w:r w:rsidRPr="008F360D">
              <w:rPr>
                <w:rFonts w:ascii="Tahoma" w:hAnsi="Tahoma" w:cs="Tahoma"/>
                <w:color w:val="auto"/>
                <w:sz w:val="20"/>
                <w:szCs w:val="20"/>
                <w:lang w:val="ru-RU" w:eastAsia="ru-RU"/>
              </w:rPr>
              <w:t>Спортивные залы общего пользования</w:t>
            </w:r>
          </w:p>
        </w:tc>
        <w:tc>
          <w:tcPr>
            <w:tcW w:w="1559" w:type="dxa"/>
            <w:tcBorders>
              <w:top w:val="single" w:sz="4" w:space="0" w:color="000000"/>
              <w:left w:val="single" w:sz="4" w:space="0" w:color="000000"/>
              <w:bottom w:val="single" w:sz="4" w:space="0" w:color="000000"/>
            </w:tcBorders>
          </w:tcPr>
          <w:p w14:paraId="15807FF0" w14:textId="790F9CE8" w:rsidR="00942986" w:rsidRPr="008F360D" w:rsidRDefault="00942986" w:rsidP="005E3A80">
            <w:pPr>
              <w:snapToGrid w:val="0"/>
              <w:rPr>
                <w:rFonts w:ascii="Tahoma" w:hAnsi="Tahoma" w:cs="Tahoma"/>
                <w:color w:val="auto"/>
                <w:sz w:val="20"/>
                <w:szCs w:val="20"/>
                <w:lang w:val="ru-RU"/>
              </w:rPr>
            </w:pPr>
            <w:r w:rsidRPr="008F360D">
              <w:rPr>
                <w:rFonts w:ascii="Tahoma" w:hAnsi="Tahoma" w:cs="Tahoma"/>
                <w:color w:val="auto"/>
                <w:sz w:val="20"/>
                <w:szCs w:val="20"/>
                <w:lang w:val="ru-RU"/>
              </w:rPr>
              <w:t xml:space="preserve">кв. м общей площади пола </w:t>
            </w:r>
          </w:p>
        </w:tc>
        <w:tc>
          <w:tcPr>
            <w:tcW w:w="950" w:type="dxa"/>
            <w:tcBorders>
              <w:top w:val="single" w:sz="4" w:space="0" w:color="000000"/>
              <w:left w:val="single" w:sz="4" w:space="0" w:color="000000"/>
              <w:bottom w:val="single" w:sz="4" w:space="0" w:color="000000"/>
            </w:tcBorders>
            <w:vAlign w:val="center"/>
          </w:tcPr>
          <w:p w14:paraId="7DB8C51E" w14:textId="2BF7AF62" w:rsidR="00942986" w:rsidRPr="008F360D" w:rsidRDefault="00942986" w:rsidP="005E3A80">
            <w:pPr>
              <w:snapToGrid w:val="0"/>
              <w:jc w:val="center"/>
              <w:rPr>
                <w:rFonts w:ascii="Tahoma" w:hAnsi="Tahoma" w:cs="Tahoma"/>
                <w:color w:val="auto"/>
                <w:sz w:val="20"/>
                <w:szCs w:val="20"/>
                <w:lang w:val="ru-RU"/>
              </w:rPr>
            </w:pPr>
            <w:r w:rsidRPr="008F360D">
              <w:rPr>
                <w:rFonts w:ascii="Tahoma" w:hAnsi="Tahoma" w:cs="Tahoma"/>
                <w:color w:val="auto"/>
                <w:sz w:val="20"/>
                <w:szCs w:val="20"/>
              </w:rPr>
              <w:t>н/д</w:t>
            </w:r>
          </w:p>
        </w:tc>
        <w:tc>
          <w:tcPr>
            <w:tcW w:w="992" w:type="dxa"/>
            <w:tcBorders>
              <w:top w:val="single" w:sz="4" w:space="0" w:color="000000"/>
              <w:left w:val="single" w:sz="4" w:space="0" w:color="000000"/>
              <w:bottom w:val="single" w:sz="4" w:space="0" w:color="000000"/>
            </w:tcBorders>
            <w:vAlign w:val="center"/>
          </w:tcPr>
          <w:p w14:paraId="346F132D" w14:textId="58101AF1" w:rsidR="00942986" w:rsidRPr="008F360D" w:rsidRDefault="00942986" w:rsidP="005E3A80">
            <w:pPr>
              <w:snapToGrid w:val="0"/>
              <w:jc w:val="center"/>
              <w:rPr>
                <w:rFonts w:ascii="Tahoma" w:hAnsi="Tahoma" w:cs="Tahoma"/>
                <w:color w:val="auto"/>
                <w:sz w:val="20"/>
                <w:szCs w:val="20"/>
                <w:lang w:val="ru-RU"/>
              </w:rPr>
            </w:pPr>
            <w:r w:rsidRPr="008F360D">
              <w:rPr>
                <w:rFonts w:ascii="Tahoma" w:hAnsi="Tahoma" w:cs="Tahoma"/>
                <w:color w:val="auto"/>
                <w:sz w:val="20"/>
                <w:szCs w:val="20"/>
              </w:rPr>
              <w:t>н/д</w:t>
            </w:r>
          </w:p>
        </w:tc>
        <w:tc>
          <w:tcPr>
            <w:tcW w:w="1460" w:type="dxa"/>
            <w:tcBorders>
              <w:top w:val="single" w:sz="4" w:space="0" w:color="000000"/>
              <w:left w:val="single" w:sz="4" w:space="0" w:color="000000"/>
              <w:bottom w:val="single" w:sz="4" w:space="0" w:color="000000"/>
            </w:tcBorders>
            <w:vAlign w:val="center"/>
          </w:tcPr>
          <w:p w14:paraId="243F61D1" w14:textId="7CE66F4E" w:rsidR="00942986" w:rsidRPr="008F360D" w:rsidRDefault="00942986" w:rsidP="005E3A80">
            <w:pPr>
              <w:snapToGrid w:val="0"/>
              <w:jc w:val="center"/>
              <w:rPr>
                <w:rFonts w:ascii="Tahoma" w:hAnsi="Tahoma" w:cs="Tahoma"/>
                <w:color w:val="auto"/>
                <w:sz w:val="20"/>
                <w:szCs w:val="20"/>
                <w:lang w:val="ru-RU"/>
              </w:rPr>
            </w:pPr>
            <w:r w:rsidRPr="008F360D">
              <w:rPr>
                <w:rFonts w:ascii="Tahoma" w:hAnsi="Tahoma" w:cs="Tahoma"/>
                <w:color w:val="auto"/>
                <w:sz w:val="20"/>
                <w:szCs w:val="20"/>
              </w:rPr>
              <w:t>-</w:t>
            </w:r>
          </w:p>
        </w:tc>
        <w:tc>
          <w:tcPr>
            <w:tcW w:w="2410" w:type="dxa"/>
            <w:tcBorders>
              <w:top w:val="single" w:sz="4" w:space="0" w:color="000000"/>
              <w:left w:val="single" w:sz="4" w:space="0" w:color="000000"/>
              <w:bottom w:val="single" w:sz="4" w:space="0" w:color="000000"/>
            </w:tcBorders>
            <w:tcMar>
              <w:left w:w="57" w:type="dxa"/>
              <w:right w:w="57" w:type="dxa"/>
            </w:tcMar>
          </w:tcPr>
          <w:p w14:paraId="2E9858CE" w14:textId="7E524016" w:rsidR="00942986" w:rsidRPr="008F360D" w:rsidRDefault="00942986" w:rsidP="005E3A80">
            <w:pPr>
              <w:snapToGrid w:val="0"/>
              <w:rPr>
                <w:rFonts w:ascii="Tahoma" w:hAnsi="Tahoma" w:cs="Tahoma"/>
                <w:color w:val="auto"/>
                <w:sz w:val="20"/>
                <w:szCs w:val="20"/>
                <w:lang w:val="ru-RU"/>
              </w:rPr>
            </w:pPr>
            <w:r w:rsidRPr="008F360D">
              <w:rPr>
                <w:rFonts w:ascii="Tahoma" w:hAnsi="Tahoma" w:cs="Tahoma"/>
                <w:color w:val="auto"/>
                <w:sz w:val="20"/>
                <w:szCs w:val="20"/>
                <w:lang w:val="ru-RU"/>
              </w:rPr>
              <w:t>130</w:t>
            </w:r>
            <w:r w:rsidR="00301778" w:rsidRPr="008F360D">
              <w:rPr>
                <w:rFonts w:ascii="Tahoma" w:hAnsi="Tahoma" w:cs="Tahoma"/>
                <w:color w:val="auto"/>
                <w:sz w:val="20"/>
                <w:szCs w:val="20"/>
                <w:lang w:val="ru-RU"/>
              </w:rPr>
              <w:t xml:space="preserve"> </w:t>
            </w:r>
            <w:r w:rsidR="00B01A7A" w:rsidRPr="008F360D">
              <w:rPr>
                <w:rFonts w:ascii="Tahoma" w:hAnsi="Tahoma" w:cs="Tahoma"/>
                <w:color w:val="auto"/>
                <w:sz w:val="20"/>
                <w:szCs w:val="20"/>
                <w:lang w:val="ru-RU" w:eastAsia="ru-RU"/>
              </w:rPr>
              <w:t>на 1 тыс. человек</w:t>
            </w:r>
          </w:p>
        </w:tc>
        <w:tc>
          <w:tcPr>
            <w:tcW w:w="1276" w:type="dxa"/>
            <w:tcBorders>
              <w:top w:val="single" w:sz="4" w:space="0" w:color="000000"/>
              <w:left w:val="single" w:sz="4" w:space="0" w:color="000000"/>
              <w:bottom w:val="single" w:sz="4" w:space="0" w:color="000000"/>
            </w:tcBorders>
            <w:vAlign w:val="center"/>
          </w:tcPr>
          <w:p w14:paraId="2593B46C" w14:textId="14E3EC66" w:rsidR="00942986" w:rsidRPr="008F360D" w:rsidRDefault="00942986" w:rsidP="005E3A80">
            <w:pPr>
              <w:snapToGrid w:val="0"/>
              <w:jc w:val="center"/>
              <w:rPr>
                <w:rFonts w:ascii="Tahoma" w:hAnsi="Tahoma" w:cs="Tahoma"/>
                <w:color w:val="auto"/>
                <w:sz w:val="20"/>
                <w:szCs w:val="20"/>
                <w:lang w:val="ru-RU"/>
              </w:rPr>
            </w:pPr>
            <w:r w:rsidRPr="008F360D">
              <w:rPr>
                <w:rFonts w:ascii="Tahoma" w:hAnsi="Tahoma" w:cs="Tahoma"/>
                <w:color w:val="auto"/>
                <w:sz w:val="20"/>
                <w:szCs w:val="20"/>
              </w:rPr>
              <w:t>540</w:t>
            </w:r>
          </w:p>
        </w:tc>
        <w:tc>
          <w:tcPr>
            <w:tcW w:w="1444" w:type="dxa"/>
            <w:tcBorders>
              <w:top w:val="single" w:sz="4" w:space="0" w:color="000000"/>
              <w:left w:val="single" w:sz="4" w:space="0" w:color="000000"/>
              <w:bottom w:val="single" w:sz="4" w:space="0" w:color="000000"/>
              <w:right w:val="single" w:sz="4" w:space="0" w:color="000000"/>
            </w:tcBorders>
            <w:vAlign w:val="center"/>
          </w:tcPr>
          <w:p w14:paraId="2E7D680E" w14:textId="06F0B696" w:rsidR="00942986" w:rsidRPr="008F360D" w:rsidRDefault="00942986" w:rsidP="005E3A80">
            <w:pPr>
              <w:snapToGrid w:val="0"/>
              <w:jc w:val="center"/>
              <w:rPr>
                <w:rFonts w:ascii="Tahoma" w:hAnsi="Tahoma" w:cs="Tahoma"/>
                <w:color w:val="auto"/>
                <w:sz w:val="20"/>
                <w:szCs w:val="20"/>
                <w:lang w:val="ru-RU"/>
              </w:rPr>
            </w:pPr>
            <w:r w:rsidRPr="008F360D">
              <w:rPr>
                <w:rFonts w:ascii="Tahoma" w:hAnsi="Tahoma" w:cs="Tahoma"/>
                <w:color w:val="auto"/>
                <w:sz w:val="20"/>
                <w:szCs w:val="20"/>
                <w:lang w:val="ru-RU"/>
              </w:rPr>
              <w:t>-</w:t>
            </w:r>
          </w:p>
        </w:tc>
      </w:tr>
      <w:tr w:rsidR="004033AC" w:rsidRPr="008F360D" w14:paraId="3DC8F57A" w14:textId="77777777" w:rsidTr="007168E9">
        <w:trPr>
          <w:trHeight w:val="20"/>
        </w:trPr>
        <w:tc>
          <w:tcPr>
            <w:tcW w:w="675" w:type="dxa"/>
            <w:tcBorders>
              <w:top w:val="single" w:sz="4" w:space="0" w:color="000000"/>
              <w:left w:val="single" w:sz="4" w:space="0" w:color="000000"/>
              <w:bottom w:val="single" w:sz="4" w:space="0" w:color="000000"/>
            </w:tcBorders>
            <w:vAlign w:val="center"/>
          </w:tcPr>
          <w:p w14:paraId="0C47B000" w14:textId="069AAF2C" w:rsidR="00942986" w:rsidRPr="008F360D" w:rsidRDefault="003176D9" w:rsidP="005E3A80">
            <w:pPr>
              <w:snapToGrid w:val="0"/>
              <w:rPr>
                <w:rFonts w:ascii="Tahoma" w:hAnsi="Tahoma" w:cs="Tahoma"/>
                <w:color w:val="auto"/>
                <w:sz w:val="20"/>
                <w:szCs w:val="20"/>
                <w:lang w:val="ru-RU"/>
              </w:rPr>
            </w:pPr>
            <w:r w:rsidRPr="008F360D">
              <w:rPr>
                <w:rFonts w:ascii="Tahoma" w:hAnsi="Tahoma" w:cs="Tahoma"/>
                <w:color w:val="auto"/>
                <w:sz w:val="20"/>
                <w:szCs w:val="20"/>
                <w:lang w:val="ru-RU"/>
              </w:rPr>
              <w:t>2</w:t>
            </w:r>
            <w:r w:rsidR="00942986" w:rsidRPr="008F360D">
              <w:rPr>
                <w:rFonts w:ascii="Tahoma" w:hAnsi="Tahoma" w:cs="Tahoma"/>
                <w:color w:val="auto"/>
                <w:sz w:val="20"/>
                <w:szCs w:val="20"/>
              </w:rPr>
              <w:t>.</w:t>
            </w:r>
            <w:r w:rsidR="00942986" w:rsidRPr="008F360D">
              <w:rPr>
                <w:rFonts w:ascii="Tahoma" w:hAnsi="Tahoma" w:cs="Tahoma"/>
                <w:color w:val="auto"/>
                <w:sz w:val="20"/>
                <w:szCs w:val="20"/>
                <w:lang w:val="ru-RU"/>
              </w:rPr>
              <w:t>3</w:t>
            </w:r>
          </w:p>
        </w:tc>
        <w:tc>
          <w:tcPr>
            <w:tcW w:w="4395" w:type="dxa"/>
            <w:tcBorders>
              <w:top w:val="single" w:sz="4" w:space="0" w:color="000000"/>
              <w:left w:val="single" w:sz="4" w:space="0" w:color="000000"/>
              <w:bottom w:val="single" w:sz="4" w:space="0" w:color="000000"/>
            </w:tcBorders>
          </w:tcPr>
          <w:p w14:paraId="3537B9BB" w14:textId="10B82368" w:rsidR="00942986" w:rsidRPr="008F360D" w:rsidRDefault="00942986" w:rsidP="005E3A80">
            <w:pPr>
              <w:snapToGrid w:val="0"/>
              <w:rPr>
                <w:rFonts w:ascii="Tahoma" w:hAnsi="Tahoma" w:cs="Tahoma"/>
                <w:color w:val="auto"/>
                <w:sz w:val="20"/>
                <w:szCs w:val="20"/>
                <w:lang w:val="ru-RU"/>
              </w:rPr>
            </w:pPr>
            <w:r w:rsidRPr="008F360D">
              <w:rPr>
                <w:rFonts w:ascii="Tahoma" w:hAnsi="Tahoma" w:cs="Tahoma"/>
                <w:color w:val="auto"/>
                <w:sz w:val="20"/>
                <w:szCs w:val="20"/>
                <w:lang w:val="ru-RU" w:eastAsia="ru-RU"/>
              </w:rPr>
              <w:t>Бассейны крытые и открытые общего пользования</w:t>
            </w:r>
          </w:p>
        </w:tc>
        <w:tc>
          <w:tcPr>
            <w:tcW w:w="1559" w:type="dxa"/>
            <w:tcBorders>
              <w:top w:val="single" w:sz="4" w:space="0" w:color="000000"/>
              <w:left w:val="single" w:sz="4" w:space="0" w:color="000000"/>
              <w:bottom w:val="single" w:sz="4" w:space="0" w:color="000000"/>
            </w:tcBorders>
          </w:tcPr>
          <w:p w14:paraId="35DD0A95" w14:textId="56E1DCD6" w:rsidR="00942986" w:rsidRPr="008F360D" w:rsidRDefault="00942986" w:rsidP="005E3A80">
            <w:pPr>
              <w:snapToGrid w:val="0"/>
              <w:rPr>
                <w:rFonts w:ascii="Tahoma" w:hAnsi="Tahoma" w:cs="Tahoma"/>
                <w:color w:val="auto"/>
                <w:sz w:val="20"/>
                <w:szCs w:val="20"/>
              </w:rPr>
            </w:pPr>
            <w:r w:rsidRPr="008F360D">
              <w:rPr>
                <w:rFonts w:ascii="Tahoma" w:hAnsi="Tahoma" w:cs="Tahoma"/>
                <w:color w:val="auto"/>
                <w:sz w:val="20"/>
                <w:szCs w:val="20"/>
              </w:rPr>
              <w:t xml:space="preserve">кв. м зеркала воды </w:t>
            </w:r>
          </w:p>
        </w:tc>
        <w:tc>
          <w:tcPr>
            <w:tcW w:w="950" w:type="dxa"/>
            <w:tcBorders>
              <w:top w:val="single" w:sz="4" w:space="0" w:color="000000"/>
              <w:left w:val="single" w:sz="4" w:space="0" w:color="000000"/>
              <w:bottom w:val="single" w:sz="4" w:space="0" w:color="000000"/>
            </w:tcBorders>
            <w:vAlign w:val="center"/>
          </w:tcPr>
          <w:p w14:paraId="7BEBD330" w14:textId="77777777" w:rsidR="00942986" w:rsidRPr="008F360D" w:rsidRDefault="00942986" w:rsidP="005E3A80">
            <w:pPr>
              <w:snapToGrid w:val="0"/>
              <w:jc w:val="center"/>
              <w:rPr>
                <w:rFonts w:ascii="Tahoma" w:hAnsi="Tahoma" w:cs="Tahoma"/>
                <w:color w:val="auto"/>
                <w:sz w:val="20"/>
                <w:szCs w:val="20"/>
              </w:rPr>
            </w:pPr>
            <w:r w:rsidRPr="008F360D">
              <w:rPr>
                <w:rFonts w:ascii="Tahoma" w:hAnsi="Tahoma" w:cs="Tahoma"/>
                <w:color w:val="auto"/>
                <w:sz w:val="20"/>
                <w:szCs w:val="20"/>
              </w:rPr>
              <w:t>н/д</w:t>
            </w:r>
          </w:p>
        </w:tc>
        <w:tc>
          <w:tcPr>
            <w:tcW w:w="992" w:type="dxa"/>
            <w:tcBorders>
              <w:top w:val="single" w:sz="4" w:space="0" w:color="000000"/>
              <w:left w:val="single" w:sz="4" w:space="0" w:color="000000"/>
              <w:bottom w:val="single" w:sz="4" w:space="0" w:color="000000"/>
            </w:tcBorders>
            <w:vAlign w:val="center"/>
          </w:tcPr>
          <w:p w14:paraId="2111C935" w14:textId="77777777" w:rsidR="00942986" w:rsidRPr="008F360D" w:rsidRDefault="00942986" w:rsidP="005E3A80">
            <w:pPr>
              <w:snapToGrid w:val="0"/>
              <w:jc w:val="center"/>
              <w:rPr>
                <w:rFonts w:ascii="Tahoma" w:hAnsi="Tahoma" w:cs="Tahoma"/>
                <w:color w:val="auto"/>
                <w:sz w:val="20"/>
                <w:szCs w:val="20"/>
              </w:rPr>
            </w:pPr>
            <w:r w:rsidRPr="008F360D">
              <w:rPr>
                <w:rFonts w:ascii="Tahoma" w:hAnsi="Tahoma" w:cs="Tahoma"/>
                <w:color w:val="auto"/>
                <w:sz w:val="20"/>
                <w:szCs w:val="20"/>
              </w:rPr>
              <w:t>н/д</w:t>
            </w:r>
          </w:p>
        </w:tc>
        <w:tc>
          <w:tcPr>
            <w:tcW w:w="1460" w:type="dxa"/>
            <w:tcBorders>
              <w:top w:val="single" w:sz="4" w:space="0" w:color="000000"/>
              <w:left w:val="single" w:sz="4" w:space="0" w:color="000000"/>
              <w:bottom w:val="single" w:sz="4" w:space="0" w:color="000000"/>
            </w:tcBorders>
            <w:vAlign w:val="center"/>
          </w:tcPr>
          <w:p w14:paraId="4260B7F7" w14:textId="77777777" w:rsidR="00942986" w:rsidRPr="008F360D" w:rsidRDefault="00942986" w:rsidP="005E3A80">
            <w:pPr>
              <w:snapToGrid w:val="0"/>
              <w:jc w:val="center"/>
              <w:rPr>
                <w:rFonts w:ascii="Tahoma" w:hAnsi="Tahoma" w:cs="Tahoma"/>
                <w:color w:val="auto"/>
                <w:sz w:val="20"/>
                <w:szCs w:val="20"/>
              </w:rPr>
            </w:pPr>
            <w:r w:rsidRPr="008F360D">
              <w:rPr>
                <w:rFonts w:ascii="Tahoma" w:hAnsi="Tahoma" w:cs="Tahoma"/>
                <w:color w:val="auto"/>
                <w:sz w:val="20"/>
                <w:szCs w:val="20"/>
              </w:rPr>
              <w:t>-</w:t>
            </w:r>
          </w:p>
        </w:tc>
        <w:tc>
          <w:tcPr>
            <w:tcW w:w="2410" w:type="dxa"/>
            <w:tcBorders>
              <w:top w:val="single" w:sz="4" w:space="0" w:color="000000"/>
              <w:left w:val="single" w:sz="4" w:space="0" w:color="000000"/>
              <w:bottom w:val="single" w:sz="4" w:space="0" w:color="000000"/>
            </w:tcBorders>
            <w:tcMar>
              <w:left w:w="57" w:type="dxa"/>
              <w:right w:w="57" w:type="dxa"/>
            </w:tcMar>
          </w:tcPr>
          <w:p w14:paraId="137E6409" w14:textId="037827C7" w:rsidR="00942986" w:rsidRPr="008F360D" w:rsidRDefault="00942986" w:rsidP="005E3A80">
            <w:pPr>
              <w:snapToGrid w:val="0"/>
              <w:rPr>
                <w:rFonts w:ascii="Tahoma" w:hAnsi="Tahoma" w:cs="Tahoma"/>
                <w:color w:val="auto"/>
                <w:sz w:val="20"/>
                <w:szCs w:val="20"/>
                <w:lang w:val="ru-RU"/>
              </w:rPr>
            </w:pPr>
            <w:r w:rsidRPr="008F360D">
              <w:rPr>
                <w:rFonts w:ascii="Tahoma" w:hAnsi="Tahoma" w:cs="Tahoma"/>
                <w:color w:val="auto"/>
                <w:sz w:val="20"/>
                <w:szCs w:val="20"/>
                <w:lang w:val="ru-RU"/>
              </w:rPr>
              <w:t>55</w:t>
            </w:r>
            <w:r w:rsidR="00301778" w:rsidRPr="008F360D">
              <w:rPr>
                <w:rFonts w:ascii="Tahoma" w:hAnsi="Tahoma" w:cs="Tahoma"/>
                <w:color w:val="auto"/>
                <w:sz w:val="20"/>
                <w:szCs w:val="20"/>
                <w:lang w:val="ru-RU"/>
              </w:rPr>
              <w:t xml:space="preserve"> </w:t>
            </w:r>
            <w:r w:rsidR="00B01A7A" w:rsidRPr="008F360D">
              <w:rPr>
                <w:rFonts w:ascii="Tahoma" w:hAnsi="Tahoma" w:cs="Tahoma"/>
                <w:color w:val="auto"/>
                <w:sz w:val="20"/>
                <w:szCs w:val="20"/>
                <w:lang w:val="ru-RU" w:eastAsia="ru-RU"/>
              </w:rPr>
              <w:t>на 1 тыс. человек</w:t>
            </w:r>
          </w:p>
        </w:tc>
        <w:tc>
          <w:tcPr>
            <w:tcW w:w="1276" w:type="dxa"/>
            <w:tcBorders>
              <w:top w:val="single" w:sz="4" w:space="0" w:color="000000"/>
              <w:left w:val="single" w:sz="4" w:space="0" w:color="000000"/>
              <w:bottom w:val="single" w:sz="4" w:space="0" w:color="000000"/>
            </w:tcBorders>
            <w:vAlign w:val="center"/>
          </w:tcPr>
          <w:p w14:paraId="72D076EC" w14:textId="128A01A4" w:rsidR="00942986" w:rsidRPr="008F360D" w:rsidRDefault="00942986" w:rsidP="005E3A80">
            <w:pPr>
              <w:snapToGrid w:val="0"/>
              <w:jc w:val="center"/>
              <w:rPr>
                <w:rFonts w:ascii="Tahoma" w:hAnsi="Tahoma" w:cs="Tahoma"/>
                <w:color w:val="auto"/>
                <w:sz w:val="20"/>
                <w:szCs w:val="20"/>
              </w:rPr>
            </w:pPr>
            <w:r w:rsidRPr="008F360D">
              <w:rPr>
                <w:rFonts w:ascii="Tahoma" w:hAnsi="Tahoma" w:cs="Tahoma"/>
                <w:color w:val="auto"/>
                <w:sz w:val="20"/>
                <w:szCs w:val="20"/>
              </w:rPr>
              <w:t>421</w:t>
            </w:r>
          </w:p>
        </w:tc>
        <w:tc>
          <w:tcPr>
            <w:tcW w:w="1444" w:type="dxa"/>
            <w:tcBorders>
              <w:top w:val="single" w:sz="4" w:space="0" w:color="000000"/>
              <w:left w:val="single" w:sz="4" w:space="0" w:color="000000"/>
              <w:bottom w:val="single" w:sz="4" w:space="0" w:color="000000"/>
              <w:right w:val="single" w:sz="4" w:space="0" w:color="000000"/>
            </w:tcBorders>
            <w:vAlign w:val="center"/>
          </w:tcPr>
          <w:p w14:paraId="426F2AC7" w14:textId="77777777" w:rsidR="00942986" w:rsidRPr="008F360D" w:rsidRDefault="00942986" w:rsidP="005E3A80">
            <w:pPr>
              <w:snapToGrid w:val="0"/>
              <w:jc w:val="center"/>
              <w:rPr>
                <w:rFonts w:ascii="Tahoma" w:hAnsi="Tahoma" w:cs="Tahoma"/>
                <w:color w:val="auto"/>
                <w:sz w:val="20"/>
                <w:szCs w:val="20"/>
              </w:rPr>
            </w:pPr>
            <w:r w:rsidRPr="008F360D">
              <w:rPr>
                <w:rFonts w:ascii="Tahoma" w:hAnsi="Tahoma" w:cs="Tahoma"/>
                <w:color w:val="auto"/>
                <w:sz w:val="20"/>
                <w:szCs w:val="20"/>
              </w:rPr>
              <w:t>-</w:t>
            </w:r>
          </w:p>
        </w:tc>
      </w:tr>
      <w:tr w:rsidR="004033AC" w:rsidRPr="008F360D" w14:paraId="03ED6666" w14:textId="77777777" w:rsidTr="007168E9">
        <w:trPr>
          <w:trHeight w:val="20"/>
        </w:trPr>
        <w:tc>
          <w:tcPr>
            <w:tcW w:w="675" w:type="dxa"/>
            <w:tcBorders>
              <w:top w:val="single" w:sz="4" w:space="0" w:color="000000"/>
              <w:left w:val="single" w:sz="4" w:space="0" w:color="000000"/>
              <w:bottom w:val="single" w:sz="4" w:space="0" w:color="000000"/>
            </w:tcBorders>
            <w:vAlign w:val="center"/>
          </w:tcPr>
          <w:p w14:paraId="0DF329BD" w14:textId="70658165" w:rsidR="00AD0A69" w:rsidRPr="008F360D" w:rsidRDefault="00AD0A69" w:rsidP="005E3A80">
            <w:pPr>
              <w:snapToGrid w:val="0"/>
              <w:rPr>
                <w:rFonts w:ascii="Tahoma" w:hAnsi="Tahoma" w:cs="Tahoma"/>
                <w:color w:val="auto"/>
                <w:sz w:val="20"/>
                <w:szCs w:val="20"/>
                <w:lang w:val="ru-RU"/>
              </w:rPr>
            </w:pPr>
            <w:r w:rsidRPr="008F360D">
              <w:rPr>
                <w:rFonts w:ascii="Tahoma" w:hAnsi="Tahoma" w:cs="Tahoma"/>
                <w:color w:val="auto"/>
                <w:sz w:val="20"/>
                <w:szCs w:val="20"/>
                <w:lang w:val="ru-RU"/>
              </w:rPr>
              <w:t>2.4</w:t>
            </w:r>
          </w:p>
        </w:tc>
        <w:tc>
          <w:tcPr>
            <w:tcW w:w="4395" w:type="dxa"/>
            <w:tcBorders>
              <w:top w:val="single" w:sz="4" w:space="0" w:color="000000"/>
              <w:left w:val="single" w:sz="4" w:space="0" w:color="000000"/>
              <w:bottom w:val="single" w:sz="4" w:space="0" w:color="000000"/>
            </w:tcBorders>
          </w:tcPr>
          <w:p w14:paraId="4494FA59" w14:textId="4221FF2C" w:rsidR="00AD0A69" w:rsidRPr="008F360D" w:rsidRDefault="00AD0A69" w:rsidP="005E3A80">
            <w:pPr>
              <w:snapToGrid w:val="0"/>
              <w:rPr>
                <w:rFonts w:ascii="Tahoma" w:hAnsi="Tahoma" w:cs="Tahoma"/>
                <w:color w:val="auto"/>
                <w:sz w:val="20"/>
                <w:szCs w:val="20"/>
                <w:lang w:val="ru-RU" w:eastAsia="ru-RU"/>
              </w:rPr>
            </w:pPr>
            <w:r w:rsidRPr="008F360D">
              <w:rPr>
                <w:rFonts w:ascii="Tahoma" w:hAnsi="Tahoma" w:cs="Tahoma"/>
                <w:color w:val="auto"/>
                <w:sz w:val="20"/>
                <w:szCs w:val="20"/>
                <w:lang w:val="ru-RU" w:eastAsia="ru-RU"/>
              </w:rPr>
              <w:t>Спортивные площадки</w:t>
            </w:r>
          </w:p>
        </w:tc>
        <w:tc>
          <w:tcPr>
            <w:tcW w:w="1559" w:type="dxa"/>
            <w:tcBorders>
              <w:top w:val="single" w:sz="4" w:space="0" w:color="000000"/>
              <w:left w:val="single" w:sz="4" w:space="0" w:color="000000"/>
              <w:bottom w:val="single" w:sz="4" w:space="0" w:color="000000"/>
            </w:tcBorders>
          </w:tcPr>
          <w:p w14:paraId="2254F523" w14:textId="63A975BF" w:rsidR="00AD0A69" w:rsidRPr="008F360D" w:rsidRDefault="00AD0A69" w:rsidP="005E3A80">
            <w:pPr>
              <w:snapToGrid w:val="0"/>
              <w:rPr>
                <w:rFonts w:ascii="Tahoma" w:hAnsi="Tahoma" w:cs="Tahoma"/>
                <w:color w:val="auto"/>
                <w:sz w:val="20"/>
                <w:szCs w:val="20"/>
              </w:rPr>
            </w:pPr>
            <w:r w:rsidRPr="008F360D">
              <w:rPr>
                <w:rFonts w:ascii="Tahoma" w:hAnsi="Tahoma" w:cs="Tahoma"/>
                <w:color w:val="auto"/>
                <w:sz w:val="20"/>
                <w:szCs w:val="20"/>
              </w:rPr>
              <w:t xml:space="preserve">кв. м </w:t>
            </w:r>
          </w:p>
        </w:tc>
        <w:tc>
          <w:tcPr>
            <w:tcW w:w="950" w:type="dxa"/>
            <w:tcBorders>
              <w:top w:val="single" w:sz="4" w:space="0" w:color="000000"/>
              <w:left w:val="single" w:sz="4" w:space="0" w:color="000000"/>
              <w:bottom w:val="single" w:sz="4" w:space="0" w:color="000000"/>
            </w:tcBorders>
            <w:vAlign w:val="center"/>
          </w:tcPr>
          <w:p w14:paraId="304CFA29" w14:textId="3F81CFD1" w:rsidR="00AD0A69" w:rsidRPr="008F360D" w:rsidRDefault="00AD0A69" w:rsidP="005E3A80">
            <w:pPr>
              <w:snapToGrid w:val="0"/>
              <w:jc w:val="center"/>
              <w:rPr>
                <w:rFonts w:ascii="Tahoma" w:hAnsi="Tahoma" w:cs="Tahoma"/>
                <w:color w:val="auto"/>
                <w:sz w:val="20"/>
                <w:szCs w:val="20"/>
              </w:rPr>
            </w:pPr>
            <w:r w:rsidRPr="008F360D">
              <w:rPr>
                <w:rFonts w:ascii="Tahoma" w:hAnsi="Tahoma" w:cs="Tahoma"/>
                <w:color w:val="auto"/>
                <w:sz w:val="20"/>
                <w:szCs w:val="20"/>
              </w:rPr>
              <w:t>н/д</w:t>
            </w:r>
          </w:p>
        </w:tc>
        <w:tc>
          <w:tcPr>
            <w:tcW w:w="992" w:type="dxa"/>
            <w:tcBorders>
              <w:top w:val="single" w:sz="4" w:space="0" w:color="000000"/>
              <w:left w:val="single" w:sz="4" w:space="0" w:color="000000"/>
              <w:bottom w:val="single" w:sz="4" w:space="0" w:color="000000"/>
            </w:tcBorders>
            <w:vAlign w:val="center"/>
          </w:tcPr>
          <w:p w14:paraId="1425C473" w14:textId="720E541F" w:rsidR="00AD0A69" w:rsidRPr="008F360D" w:rsidRDefault="00AD0A69" w:rsidP="005E3A80">
            <w:pPr>
              <w:snapToGrid w:val="0"/>
              <w:jc w:val="center"/>
              <w:rPr>
                <w:rFonts w:ascii="Tahoma" w:hAnsi="Tahoma" w:cs="Tahoma"/>
                <w:color w:val="auto"/>
                <w:sz w:val="20"/>
                <w:szCs w:val="20"/>
              </w:rPr>
            </w:pPr>
            <w:r w:rsidRPr="008F360D">
              <w:rPr>
                <w:rFonts w:ascii="Tahoma" w:hAnsi="Tahoma" w:cs="Tahoma"/>
                <w:color w:val="auto"/>
                <w:sz w:val="20"/>
                <w:szCs w:val="20"/>
              </w:rPr>
              <w:t>н/д</w:t>
            </w:r>
          </w:p>
        </w:tc>
        <w:tc>
          <w:tcPr>
            <w:tcW w:w="1460" w:type="dxa"/>
            <w:tcBorders>
              <w:top w:val="single" w:sz="4" w:space="0" w:color="000000"/>
              <w:left w:val="single" w:sz="4" w:space="0" w:color="000000"/>
              <w:bottom w:val="single" w:sz="4" w:space="0" w:color="000000"/>
            </w:tcBorders>
            <w:vAlign w:val="center"/>
          </w:tcPr>
          <w:p w14:paraId="07EE232F" w14:textId="2ABE293E" w:rsidR="00AD0A69" w:rsidRPr="008F360D" w:rsidRDefault="00AD0A69" w:rsidP="005E3A80">
            <w:pPr>
              <w:snapToGrid w:val="0"/>
              <w:jc w:val="center"/>
              <w:rPr>
                <w:rFonts w:ascii="Tahoma" w:hAnsi="Tahoma" w:cs="Tahoma"/>
                <w:color w:val="auto"/>
                <w:sz w:val="20"/>
                <w:szCs w:val="20"/>
              </w:rPr>
            </w:pPr>
            <w:r w:rsidRPr="008F360D">
              <w:rPr>
                <w:rFonts w:ascii="Tahoma" w:hAnsi="Tahoma" w:cs="Tahoma"/>
                <w:color w:val="auto"/>
                <w:sz w:val="20"/>
                <w:szCs w:val="20"/>
              </w:rPr>
              <w:t>-</w:t>
            </w:r>
          </w:p>
        </w:tc>
        <w:tc>
          <w:tcPr>
            <w:tcW w:w="2410" w:type="dxa"/>
            <w:tcBorders>
              <w:top w:val="single" w:sz="4" w:space="0" w:color="000000"/>
              <w:left w:val="single" w:sz="4" w:space="0" w:color="000000"/>
              <w:bottom w:val="single" w:sz="4" w:space="0" w:color="000000"/>
            </w:tcBorders>
            <w:tcMar>
              <w:left w:w="57" w:type="dxa"/>
              <w:right w:w="57" w:type="dxa"/>
            </w:tcMar>
          </w:tcPr>
          <w:p w14:paraId="55C8666A" w14:textId="4EF278F5" w:rsidR="00AD0A69" w:rsidRPr="008F360D" w:rsidRDefault="00AD0A69" w:rsidP="005E3A80">
            <w:pPr>
              <w:snapToGrid w:val="0"/>
              <w:ind w:right="-108"/>
              <w:rPr>
                <w:rFonts w:ascii="Tahoma" w:hAnsi="Tahoma" w:cs="Tahoma"/>
                <w:color w:val="auto"/>
                <w:sz w:val="20"/>
                <w:szCs w:val="20"/>
                <w:lang w:val="ru-RU"/>
              </w:rPr>
            </w:pPr>
            <w:r w:rsidRPr="008F360D">
              <w:rPr>
                <w:rFonts w:ascii="Tahoma" w:hAnsi="Tahoma" w:cs="Tahoma"/>
                <w:color w:val="auto"/>
                <w:sz w:val="20"/>
                <w:szCs w:val="20"/>
                <w:lang w:val="ru-RU" w:eastAsia="ru-RU"/>
              </w:rPr>
              <w:t>1949,4</w:t>
            </w:r>
            <w:r w:rsidR="00301778" w:rsidRPr="008F360D">
              <w:rPr>
                <w:rFonts w:ascii="Tahoma" w:hAnsi="Tahoma" w:cs="Tahoma"/>
                <w:color w:val="auto"/>
                <w:sz w:val="20"/>
                <w:szCs w:val="20"/>
                <w:lang w:val="ru-RU" w:eastAsia="ru-RU"/>
              </w:rPr>
              <w:t xml:space="preserve"> </w:t>
            </w:r>
            <w:r w:rsidR="00B01A7A" w:rsidRPr="008F360D">
              <w:rPr>
                <w:rFonts w:ascii="Tahoma" w:hAnsi="Tahoma" w:cs="Tahoma"/>
                <w:color w:val="auto"/>
                <w:sz w:val="20"/>
                <w:szCs w:val="20"/>
                <w:lang w:val="ru-RU" w:eastAsia="ru-RU"/>
              </w:rPr>
              <w:t>на 1 тыс. человек</w:t>
            </w:r>
          </w:p>
        </w:tc>
        <w:tc>
          <w:tcPr>
            <w:tcW w:w="1276" w:type="dxa"/>
            <w:tcBorders>
              <w:top w:val="single" w:sz="4" w:space="0" w:color="000000"/>
              <w:left w:val="single" w:sz="4" w:space="0" w:color="000000"/>
              <w:bottom w:val="single" w:sz="4" w:space="0" w:color="000000"/>
            </w:tcBorders>
            <w:vAlign w:val="center"/>
          </w:tcPr>
          <w:p w14:paraId="040DCE06" w14:textId="0E8B4FB4" w:rsidR="00AD0A69" w:rsidRPr="008F360D" w:rsidRDefault="00AD0A69" w:rsidP="005E3A80">
            <w:pPr>
              <w:snapToGrid w:val="0"/>
              <w:jc w:val="center"/>
              <w:rPr>
                <w:rFonts w:ascii="Tahoma" w:hAnsi="Tahoma" w:cs="Tahoma"/>
                <w:color w:val="auto"/>
                <w:sz w:val="20"/>
                <w:szCs w:val="20"/>
                <w:lang w:val="ru-RU"/>
              </w:rPr>
            </w:pPr>
            <w:r w:rsidRPr="008F360D">
              <w:rPr>
                <w:rFonts w:ascii="Tahoma" w:hAnsi="Tahoma" w:cs="Tahoma"/>
                <w:color w:val="auto"/>
                <w:sz w:val="20"/>
                <w:szCs w:val="20"/>
                <w:lang w:val="ru-RU"/>
              </w:rPr>
              <w:t>14 932</w:t>
            </w:r>
          </w:p>
        </w:tc>
        <w:tc>
          <w:tcPr>
            <w:tcW w:w="1444" w:type="dxa"/>
            <w:tcBorders>
              <w:top w:val="single" w:sz="4" w:space="0" w:color="000000"/>
              <w:left w:val="single" w:sz="4" w:space="0" w:color="000000"/>
              <w:bottom w:val="single" w:sz="4" w:space="0" w:color="000000"/>
              <w:right w:val="single" w:sz="4" w:space="0" w:color="000000"/>
            </w:tcBorders>
            <w:vAlign w:val="center"/>
          </w:tcPr>
          <w:p w14:paraId="20A563AB" w14:textId="117D5544" w:rsidR="00AD0A69" w:rsidRPr="008F360D" w:rsidRDefault="00AD0A69" w:rsidP="005E3A80">
            <w:pPr>
              <w:snapToGrid w:val="0"/>
              <w:jc w:val="center"/>
              <w:rPr>
                <w:rFonts w:ascii="Tahoma" w:hAnsi="Tahoma" w:cs="Tahoma"/>
                <w:color w:val="auto"/>
                <w:sz w:val="20"/>
                <w:szCs w:val="20"/>
              </w:rPr>
            </w:pPr>
            <w:r w:rsidRPr="008F360D">
              <w:rPr>
                <w:rFonts w:ascii="Tahoma" w:hAnsi="Tahoma" w:cs="Tahoma"/>
                <w:color w:val="auto"/>
                <w:sz w:val="20"/>
                <w:szCs w:val="20"/>
                <w:lang w:val="ru-RU"/>
              </w:rPr>
              <w:t>-</w:t>
            </w:r>
          </w:p>
        </w:tc>
      </w:tr>
      <w:tr w:rsidR="004033AC" w:rsidRPr="008F360D" w14:paraId="7800D89D" w14:textId="77777777" w:rsidTr="007168E9">
        <w:trPr>
          <w:trHeight w:val="20"/>
        </w:trPr>
        <w:tc>
          <w:tcPr>
            <w:tcW w:w="675" w:type="dxa"/>
            <w:tcBorders>
              <w:top w:val="single" w:sz="4" w:space="0" w:color="000000"/>
              <w:left w:val="single" w:sz="4" w:space="0" w:color="000000"/>
              <w:bottom w:val="single" w:sz="4" w:space="0" w:color="000000"/>
            </w:tcBorders>
            <w:vAlign w:val="center"/>
          </w:tcPr>
          <w:p w14:paraId="617E1359" w14:textId="032B2888" w:rsidR="00AD0A69" w:rsidRPr="008F360D" w:rsidRDefault="00AD0A69" w:rsidP="005E3A80">
            <w:pPr>
              <w:snapToGrid w:val="0"/>
              <w:rPr>
                <w:rFonts w:ascii="Tahoma" w:hAnsi="Tahoma" w:cs="Tahoma"/>
                <w:color w:val="auto"/>
                <w:sz w:val="20"/>
                <w:szCs w:val="20"/>
                <w:lang w:val="ru-RU"/>
              </w:rPr>
            </w:pPr>
            <w:r w:rsidRPr="008F360D">
              <w:rPr>
                <w:rFonts w:ascii="Tahoma" w:hAnsi="Tahoma" w:cs="Tahoma"/>
                <w:color w:val="auto"/>
                <w:sz w:val="20"/>
                <w:szCs w:val="20"/>
                <w:lang w:val="ru-RU"/>
              </w:rPr>
              <w:t>3</w:t>
            </w:r>
          </w:p>
        </w:tc>
        <w:tc>
          <w:tcPr>
            <w:tcW w:w="13042" w:type="dxa"/>
            <w:gridSpan w:val="7"/>
            <w:tcBorders>
              <w:top w:val="single" w:sz="4" w:space="0" w:color="000000"/>
              <w:left w:val="single" w:sz="4" w:space="0" w:color="000000"/>
              <w:bottom w:val="single" w:sz="4" w:space="0" w:color="000000"/>
            </w:tcBorders>
          </w:tcPr>
          <w:p w14:paraId="3CB928DB" w14:textId="5072D0D9" w:rsidR="00AD0A69" w:rsidRPr="008F360D" w:rsidRDefault="00C2772A" w:rsidP="005E3A80">
            <w:pPr>
              <w:snapToGrid w:val="0"/>
              <w:jc w:val="center"/>
              <w:rPr>
                <w:rFonts w:ascii="Tahoma" w:hAnsi="Tahoma" w:cs="Tahoma"/>
                <w:bCs/>
                <w:color w:val="auto"/>
                <w:sz w:val="20"/>
                <w:szCs w:val="20"/>
              </w:rPr>
            </w:pPr>
            <w:r w:rsidRPr="008F360D">
              <w:rPr>
                <w:rFonts w:ascii="Tahoma" w:hAnsi="Tahoma" w:cs="Tahoma"/>
                <w:bCs/>
                <w:color w:val="auto"/>
                <w:sz w:val="20"/>
                <w:szCs w:val="20"/>
                <w:lang w:val="ru-RU" w:eastAsia="ru-RU"/>
              </w:rPr>
              <w:t>Организации культуры</w:t>
            </w:r>
          </w:p>
        </w:tc>
        <w:tc>
          <w:tcPr>
            <w:tcW w:w="1444" w:type="dxa"/>
            <w:tcBorders>
              <w:top w:val="single" w:sz="4" w:space="0" w:color="000000"/>
              <w:left w:val="single" w:sz="4" w:space="0" w:color="000000"/>
              <w:bottom w:val="single" w:sz="4" w:space="0" w:color="000000"/>
              <w:right w:val="single" w:sz="4" w:space="0" w:color="000000"/>
            </w:tcBorders>
            <w:vAlign w:val="center"/>
          </w:tcPr>
          <w:p w14:paraId="26612623" w14:textId="752E1010" w:rsidR="00AD0A69" w:rsidRPr="008F360D" w:rsidRDefault="00AD0A69" w:rsidP="005E3A80">
            <w:pPr>
              <w:snapToGrid w:val="0"/>
              <w:rPr>
                <w:rFonts w:ascii="Tahoma" w:hAnsi="Tahoma" w:cs="Tahoma"/>
                <w:color w:val="auto"/>
                <w:sz w:val="20"/>
                <w:szCs w:val="20"/>
              </w:rPr>
            </w:pPr>
          </w:p>
        </w:tc>
      </w:tr>
      <w:tr w:rsidR="004033AC" w:rsidRPr="008F360D" w14:paraId="5ADED9CE" w14:textId="77777777" w:rsidTr="007168E9">
        <w:trPr>
          <w:trHeight w:val="20"/>
        </w:trPr>
        <w:tc>
          <w:tcPr>
            <w:tcW w:w="675" w:type="dxa"/>
            <w:tcBorders>
              <w:top w:val="single" w:sz="4" w:space="0" w:color="000000"/>
              <w:left w:val="single" w:sz="4" w:space="0" w:color="000000"/>
              <w:bottom w:val="single" w:sz="4" w:space="0" w:color="000000"/>
            </w:tcBorders>
            <w:vAlign w:val="center"/>
          </w:tcPr>
          <w:p w14:paraId="5382FF50" w14:textId="23F1253B" w:rsidR="00AD0A69" w:rsidRPr="008F360D" w:rsidRDefault="00AD0A69" w:rsidP="005E3A80">
            <w:pPr>
              <w:snapToGrid w:val="0"/>
              <w:rPr>
                <w:rFonts w:ascii="Tahoma" w:hAnsi="Tahoma" w:cs="Tahoma"/>
                <w:color w:val="auto"/>
                <w:sz w:val="20"/>
                <w:szCs w:val="20"/>
              </w:rPr>
            </w:pPr>
            <w:r w:rsidRPr="008F360D">
              <w:rPr>
                <w:rFonts w:ascii="Tahoma" w:hAnsi="Tahoma" w:cs="Tahoma"/>
                <w:color w:val="auto"/>
                <w:sz w:val="20"/>
                <w:szCs w:val="20"/>
                <w:lang w:val="ru-RU"/>
              </w:rPr>
              <w:t>3</w:t>
            </w:r>
            <w:r w:rsidRPr="008F360D">
              <w:rPr>
                <w:rFonts w:ascii="Tahoma" w:hAnsi="Tahoma" w:cs="Tahoma"/>
                <w:color w:val="auto"/>
                <w:sz w:val="20"/>
                <w:szCs w:val="20"/>
              </w:rPr>
              <w:t>.1</w:t>
            </w:r>
          </w:p>
        </w:tc>
        <w:tc>
          <w:tcPr>
            <w:tcW w:w="4395" w:type="dxa"/>
            <w:tcBorders>
              <w:top w:val="single" w:sz="4" w:space="0" w:color="000000"/>
              <w:left w:val="single" w:sz="4" w:space="0" w:color="000000"/>
              <w:bottom w:val="single" w:sz="4" w:space="0" w:color="000000"/>
            </w:tcBorders>
          </w:tcPr>
          <w:p w14:paraId="638978B3" w14:textId="45036990" w:rsidR="00AD0A69" w:rsidRPr="008F360D" w:rsidRDefault="00F9646A" w:rsidP="005E3A80">
            <w:pPr>
              <w:snapToGrid w:val="0"/>
              <w:ind w:right="-134"/>
              <w:rPr>
                <w:rFonts w:ascii="Tahoma" w:hAnsi="Tahoma" w:cs="Tahoma"/>
                <w:color w:val="auto"/>
                <w:sz w:val="20"/>
                <w:szCs w:val="20"/>
                <w:lang w:val="ru-RU"/>
              </w:rPr>
            </w:pPr>
            <w:r w:rsidRPr="008F360D">
              <w:rPr>
                <w:rFonts w:ascii="Tahoma" w:hAnsi="Tahoma" w:cs="Tahoma"/>
                <w:color w:val="auto"/>
                <w:sz w:val="20"/>
                <w:szCs w:val="20"/>
                <w:lang w:val="ru-RU" w:eastAsia="ru-RU"/>
              </w:rPr>
              <w:t>Помещения для культурно-массовой работы, досуга и любительской деятельности</w:t>
            </w:r>
          </w:p>
        </w:tc>
        <w:tc>
          <w:tcPr>
            <w:tcW w:w="1559" w:type="dxa"/>
            <w:tcBorders>
              <w:top w:val="single" w:sz="4" w:space="0" w:color="000000"/>
              <w:left w:val="single" w:sz="4" w:space="0" w:color="000000"/>
              <w:bottom w:val="single" w:sz="4" w:space="0" w:color="000000"/>
            </w:tcBorders>
          </w:tcPr>
          <w:p w14:paraId="2BE866A9" w14:textId="7D729E0B" w:rsidR="00AD0A69" w:rsidRPr="008F360D" w:rsidRDefault="00AD0A69" w:rsidP="005E3A80">
            <w:pPr>
              <w:snapToGrid w:val="0"/>
              <w:rPr>
                <w:rFonts w:ascii="Tahoma" w:hAnsi="Tahoma" w:cs="Tahoma"/>
                <w:color w:val="auto"/>
                <w:sz w:val="20"/>
                <w:szCs w:val="20"/>
              </w:rPr>
            </w:pPr>
            <w:r w:rsidRPr="008F360D">
              <w:rPr>
                <w:rFonts w:ascii="Tahoma" w:hAnsi="Tahoma" w:cs="Tahoma"/>
                <w:color w:val="auto"/>
                <w:sz w:val="20"/>
                <w:szCs w:val="20"/>
              </w:rPr>
              <w:t xml:space="preserve">кв. м </w:t>
            </w:r>
            <w:r w:rsidR="002917A0" w:rsidRPr="008F360D">
              <w:rPr>
                <w:rFonts w:ascii="Tahoma" w:hAnsi="Tahoma" w:cs="Tahoma"/>
                <w:color w:val="auto"/>
                <w:sz w:val="20"/>
                <w:szCs w:val="20"/>
              </w:rPr>
              <w:t xml:space="preserve">общей </w:t>
            </w:r>
            <w:r w:rsidRPr="008F360D">
              <w:rPr>
                <w:rFonts w:ascii="Tahoma" w:hAnsi="Tahoma" w:cs="Tahoma"/>
                <w:color w:val="auto"/>
                <w:sz w:val="20"/>
                <w:szCs w:val="20"/>
              </w:rPr>
              <w:t xml:space="preserve">площади </w:t>
            </w:r>
          </w:p>
        </w:tc>
        <w:tc>
          <w:tcPr>
            <w:tcW w:w="950" w:type="dxa"/>
            <w:tcBorders>
              <w:top w:val="single" w:sz="4" w:space="0" w:color="000000"/>
              <w:left w:val="single" w:sz="4" w:space="0" w:color="000000"/>
              <w:bottom w:val="single" w:sz="4" w:space="0" w:color="000000"/>
            </w:tcBorders>
            <w:vAlign w:val="center"/>
          </w:tcPr>
          <w:p w14:paraId="0DB72FFF" w14:textId="77777777" w:rsidR="00AD0A69" w:rsidRPr="008F360D" w:rsidRDefault="00AD0A69" w:rsidP="005E3A80">
            <w:pPr>
              <w:snapToGrid w:val="0"/>
              <w:jc w:val="center"/>
              <w:rPr>
                <w:rFonts w:ascii="Tahoma" w:hAnsi="Tahoma" w:cs="Tahoma"/>
                <w:color w:val="auto"/>
                <w:sz w:val="20"/>
                <w:szCs w:val="20"/>
              </w:rPr>
            </w:pPr>
            <w:r w:rsidRPr="008F360D">
              <w:rPr>
                <w:rFonts w:ascii="Tahoma" w:hAnsi="Tahoma" w:cs="Tahoma"/>
                <w:color w:val="auto"/>
                <w:sz w:val="20"/>
                <w:szCs w:val="20"/>
              </w:rPr>
              <w:t>0</w:t>
            </w:r>
          </w:p>
        </w:tc>
        <w:tc>
          <w:tcPr>
            <w:tcW w:w="992" w:type="dxa"/>
            <w:tcBorders>
              <w:top w:val="single" w:sz="4" w:space="0" w:color="000000"/>
              <w:left w:val="single" w:sz="4" w:space="0" w:color="000000"/>
              <w:bottom w:val="single" w:sz="4" w:space="0" w:color="000000"/>
            </w:tcBorders>
            <w:vAlign w:val="center"/>
          </w:tcPr>
          <w:p w14:paraId="47B911DE" w14:textId="77777777" w:rsidR="00AD0A69" w:rsidRPr="008F360D" w:rsidRDefault="00AD0A69" w:rsidP="005E3A80">
            <w:pPr>
              <w:snapToGrid w:val="0"/>
              <w:jc w:val="center"/>
              <w:rPr>
                <w:rFonts w:ascii="Tahoma" w:hAnsi="Tahoma" w:cs="Tahoma"/>
                <w:color w:val="auto"/>
                <w:sz w:val="20"/>
                <w:szCs w:val="20"/>
              </w:rPr>
            </w:pPr>
            <w:r w:rsidRPr="008F360D">
              <w:rPr>
                <w:rFonts w:ascii="Tahoma" w:hAnsi="Tahoma" w:cs="Tahoma"/>
                <w:color w:val="auto"/>
                <w:sz w:val="20"/>
                <w:szCs w:val="20"/>
              </w:rPr>
              <w:t>0</w:t>
            </w:r>
          </w:p>
        </w:tc>
        <w:tc>
          <w:tcPr>
            <w:tcW w:w="1460" w:type="dxa"/>
            <w:tcBorders>
              <w:top w:val="single" w:sz="4" w:space="0" w:color="000000"/>
              <w:left w:val="single" w:sz="4" w:space="0" w:color="000000"/>
              <w:bottom w:val="single" w:sz="4" w:space="0" w:color="000000"/>
            </w:tcBorders>
            <w:vAlign w:val="center"/>
          </w:tcPr>
          <w:p w14:paraId="21EF4F63" w14:textId="77777777" w:rsidR="00AD0A69" w:rsidRPr="008F360D" w:rsidRDefault="00AD0A69" w:rsidP="005E3A80">
            <w:pPr>
              <w:snapToGrid w:val="0"/>
              <w:jc w:val="center"/>
              <w:rPr>
                <w:rFonts w:ascii="Tahoma" w:hAnsi="Tahoma" w:cs="Tahoma"/>
                <w:color w:val="auto"/>
                <w:sz w:val="20"/>
                <w:szCs w:val="20"/>
              </w:rPr>
            </w:pPr>
            <w:r w:rsidRPr="008F360D">
              <w:rPr>
                <w:rFonts w:ascii="Tahoma" w:hAnsi="Tahoma" w:cs="Tahoma"/>
                <w:color w:val="auto"/>
                <w:sz w:val="20"/>
                <w:szCs w:val="20"/>
              </w:rPr>
              <w:t>0</w:t>
            </w:r>
          </w:p>
        </w:tc>
        <w:tc>
          <w:tcPr>
            <w:tcW w:w="2410" w:type="dxa"/>
            <w:tcBorders>
              <w:top w:val="single" w:sz="4" w:space="0" w:color="000000"/>
              <w:left w:val="single" w:sz="4" w:space="0" w:color="000000"/>
              <w:bottom w:val="single" w:sz="4" w:space="0" w:color="000000"/>
            </w:tcBorders>
            <w:tcMar>
              <w:left w:w="57" w:type="dxa"/>
              <w:right w:w="57" w:type="dxa"/>
            </w:tcMar>
          </w:tcPr>
          <w:p w14:paraId="74C5455B" w14:textId="5CD4ABAB" w:rsidR="00AD0A69" w:rsidRPr="008F360D" w:rsidRDefault="00F9646A" w:rsidP="005E3A80">
            <w:pPr>
              <w:snapToGrid w:val="0"/>
              <w:rPr>
                <w:rFonts w:ascii="Tahoma" w:hAnsi="Tahoma" w:cs="Tahoma"/>
                <w:color w:val="auto"/>
                <w:sz w:val="20"/>
                <w:szCs w:val="20"/>
                <w:lang w:val="ru-RU"/>
              </w:rPr>
            </w:pPr>
            <w:r w:rsidRPr="008F360D">
              <w:rPr>
                <w:rFonts w:ascii="Tahoma" w:hAnsi="Tahoma" w:cs="Tahoma"/>
                <w:color w:val="auto"/>
                <w:sz w:val="20"/>
                <w:szCs w:val="20"/>
                <w:lang w:val="ru-RU"/>
              </w:rPr>
              <w:t>50-60</w:t>
            </w:r>
            <w:r w:rsidR="00301778" w:rsidRPr="008F360D">
              <w:rPr>
                <w:rFonts w:ascii="Tahoma" w:hAnsi="Tahoma" w:cs="Tahoma"/>
                <w:color w:val="auto"/>
                <w:sz w:val="20"/>
                <w:szCs w:val="20"/>
                <w:lang w:val="ru-RU"/>
              </w:rPr>
              <w:t xml:space="preserve"> </w:t>
            </w:r>
            <w:r w:rsidR="00B01A7A" w:rsidRPr="008F360D">
              <w:rPr>
                <w:rFonts w:ascii="Tahoma" w:hAnsi="Tahoma" w:cs="Tahoma"/>
                <w:color w:val="auto"/>
                <w:sz w:val="20"/>
                <w:szCs w:val="20"/>
                <w:lang w:val="ru-RU"/>
              </w:rPr>
              <w:t>на 1 тыс. человек</w:t>
            </w:r>
          </w:p>
        </w:tc>
        <w:tc>
          <w:tcPr>
            <w:tcW w:w="1276" w:type="dxa"/>
            <w:tcBorders>
              <w:top w:val="single" w:sz="4" w:space="0" w:color="000000"/>
              <w:left w:val="single" w:sz="4" w:space="0" w:color="000000"/>
              <w:bottom w:val="single" w:sz="4" w:space="0" w:color="000000"/>
            </w:tcBorders>
            <w:vAlign w:val="center"/>
          </w:tcPr>
          <w:p w14:paraId="4F029D55" w14:textId="77777777" w:rsidR="00AD0A69" w:rsidRPr="008F360D" w:rsidRDefault="00AD0A69" w:rsidP="005E3A80">
            <w:pPr>
              <w:snapToGrid w:val="0"/>
              <w:jc w:val="center"/>
              <w:rPr>
                <w:rFonts w:ascii="Tahoma" w:hAnsi="Tahoma" w:cs="Tahoma"/>
                <w:color w:val="auto"/>
                <w:sz w:val="20"/>
                <w:szCs w:val="20"/>
              </w:rPr>
            </w:pPr>
            <w:r w:rsidRPr="008F360D">
              <w:rPr>
                <w:rFonts w:ascii="Tahoma" w:hAnsi="Tahoma" w:cs="Tahoma"/>
                <w:color w:val="auto"/>
                <w:sz w:val="20"/>
                <w:szCs w:val="20"/>
              </w:rPr>
              <w:t>460</w:t>
            </w:r>
          </w:p>
        </w:tc>
        <w:tc>
          <w:tcPr>
            <w:tcW w:w="1444" w:type="dxa"/>
            <w:tcBorders>
              <w:top w:val="single" w:sz="4" w:space="0" w:color="000000"/>
              <w:left w:val="single" w:sz="4" w:space="0" w:color="000000"/>
              <w:bottom w:val="single" w:sz="4" w:space="0" w:color="000000"/>
              <w:right w:val="single" w:sz="4" w:space="0" w:color="000000"/>
            </w:tcBorders>
            <w:vAlign w:val="center"/>
          </w:tcPr>
          <w:p w14:paraId="325AA7A9" w14:textId="5E815D9C" w:rsidR="00AD0A69" w:rsidRPr="008F360D" w:rsidRDefault="00AD0A69" w:rsidP="005E3A80">
            <w:pPr>
              <w:snapToGrid w:val="0"/>
              <w:jc w:val="center"/>
              <w:rPr>
                <w:rFonts w:ascii="Tahoma" w:hAnsi="Tahoma" w:cs="Tahoma"/>
                <w:color w:val="auto"/>
                <w:sz w:val="20"/>
                <w:szCs w:val="20"/>
              </w:rPr>
            </w:pPr>
            <w:r w:rsidRPr="008F360D">
              <w:rPr>
                <w:rFonts w:ascii="Tahoma" w:hAnsi="Tahoma" w:cs="Tahoma"/>
                <w:color w:val="auto"/>
                <w:sz w:val="20"/>
                <w:szCs w:val="20"/>
              </w:rPr>
              <w:t>-460</w:t>
            </w:r>
          </w:p>
        </w:tc>
      </w:tr>
      <w:tr w:rsidR="004033AC" w:rsidRPr="008F360D" w14:paraId="39DA7D31" w14:textId="77777777" w:rsidTr="007168E9">
        <w:trPr>
          <w:trHeight w:val="20"/>
        </w:trPr>
        <w:tc>
          <w:tcPr>
            <w:tcW w:w="675" w:type="dxa"/>
            <w:tcBorders>
              <w:top w:val="single" w:sz="4" w:space="0" w:color="000000"/>
              <w:left w:val="single" w:sz="4" w:space="0" w:color="000000"/>
              <w:bottom w:val="single" w:sz="4" w:space="0" w:color="000000"/>
            </w:tcBorders>
            <w:vAlign w:val="center"/>
          </w:tcPr>
          <w:p w14:paraId="1E1DB3B0" w14:textId="6A42697F" w:rsidR="00AD0A69" w:rsidRPr="008F360D" w:rsidRDefault="00AD0A69" w:rsidP="005E3A80">
            <w:pPr>
              <w:snapToGrid w:val="0"/>
              <w:rPr>
                <w:rFonts w:ascii="Tahoma" w:hAnsi="Tahoma" w:cs="Tahoma"/>
                <w:color w:val="auto"/>
                <w:sz w:val="20"/>
                <w:szCs w:val="20"/>
              </w:rPr>
            </w:pPr>
            <w:r w:rsidRPr="008F360D">
              <w:rPr>
                <w:rFonts w:ascii="Tahoma" w:hAnsi="Tahoma" w:cs="Tahoma"/>
                <w:color w:val="auto"/>
                <w:sz w:val="20"/>
                <w:szCs w:val="20"/>
                <w:lang w:val="ru-RU"/>
              </w:rPr>
              <w:t>3</w:t>
            </w:r>
            <w:r w:rsidRPr="008F360D">
              <w:rPr>
                <w:rFonts w:ascii="Tahoma" w:hAnsi="Tahoma" w:cs="Tahoma"/>
                <w:color w:val="auto"/>
                <w:sz w:val="20"/>
                <w:szCs w:val="20"/>
              </w:rPr>
              <w:t>.</w:t>
            </w:r>
            <w:r w:rsidR="00F9646A" w:rsidRPr="008F360D">
              <w:rPr>
                <w:rFonts w:ascii="Tahoma" w:hAnsi="Tahoma" w:cs="Tahoma"/>
                <w:color w:val="auto"/>
                <w:sz w:val="20"/>
                <w:szCs w:val="20"/>
                <w:lang w:val="ru-RU"/>
              </w:rPr>
              <w:t>2</w:t>
            </w:r>
          </w:p>
        </w:tc>
        <w:tc>
          <w:tcPr>
            <w:tcW w:w="4395" w:type="dxa"/>
            <w:tcBorders>
              <w:top w:val="single" w:sz="4" w:space="0" w:color="000000"/>
              <w:left w:val="single" w:sz="4" w:space="0" w:color="000000"/>
              <w:bottom w:val="single" w:sz="4" w:space="0" w:color="000000"/>
            </w:tcBorders>
          </w:tcPr>
          <w:p w14:paraId="74832A12" w14:textId="085C42E1" w:rsidR="00AD0A69" w:rsidRPr="008F360D" w:rsidRDefault="001148A8" w:rsidP="005E3A80">
            <w:pPr>
              <w:snapToGrid w:val="0"/>
              <w:rPr>
                <w:rFonts w:ascii="Tahoma" w:hAnsi="Tahoma" w:cs="Tahoma"/>
                <w:color w:val="auto"/>
                <w:sz w:val="20"/>
                <w:szCs w:val="20"/>
              </w:rPr>
            </w:pPr>
            <w:r w:rsidRPr="008F360D">
              <w:rPr>
                <w:rFonts w:ascii="Tahoma" w:hAnsi="Tahoma" w:cs="Tahoma"/>
                <w:color w:val="auto"/>
                <w:sz w:val="20"/>
                <w:szCs w:val="20"/>
                <w:lang w:val="ru-RU"/>
              </w:rPr>
              <w:t>Д</w:t>
            </w:r>
            <w:r w:rsidR="00AD0A69" w:rsidRPr="008F360D">
              <w:rPr>
                <w:rFonts w:ascii="Tahoma" w:hAnsi="Tahoma" w:cs="Tahoma"/>
                <w:color w:val="auto"/>
                <w:sz w:val="20"/>
                <w:szCs w:val="20"/>
              </w:rPr>
              <w:t>ома культуры</w:t>
            </w:r>
          </w:p>
        </w:tc>
        <w:tc>
          <w:tcPr>
            <w:tcW w:w="1559" w:type="dxa"/>
            <w:tcBorders>
              <w:top w:val="single" w:sz="4" w:space="0" w:color="000000"/>
              <w:left w:val="single" w:sz="4" w:space="0" w:color="000000"/>
              <w:bottom w:val="single" w:sz="4" w:space="0" w:color="000000"/>
            </w:tcBorders>
          </w:tcPr>
          <w:p w14:paraId="66F1EB26" w14:textId="15F0278F" w:rsidR="00AD0A69" w:rsidRPr="008F360D" w:rsidRDefault="00301778" w:rsidP="005E3A80">
            <w:pPr>
              <w:snapToGrid w:val="0"/>
              <w:rPr>
                <w:rFonts w:ascii="Tahoma" w:hAnsi="Tahoma" w:cs="Tahoma"/>
                <w:color w:val="auto"/>
                <w:sz w:val="20"/>
                <w:szCs w:val="20"/>
              </w:rPr>
            </w:pPr>
            <w:r w:rsidRPr="008F360D">
              <w:rPr>
                <w:rFonts w:ascii="Tahoma" w:hAnsi="Tahoma" w:cs="Tahoma"/>
                <w:color w:val="auto"/>
                <w:sz w:val="20"/>
                <w:szCs w:val="20"/>
              </w:rPr>
              <w:t>мест</w:t>
            </w:r>
          </w:p>
        </w:tc>
        <w:tc>
          <w:tcPr>
            <w:tcW w:w="950" w:type="dxa"/>
            <w:tcBorders>
              <w:top w:val="single" w:sz="4" w:space="0" w:color="000000"/>
              <w:left w:val="single" w:sz="4" w:space="0" w:color="000000"/>
              <w:bottom w:val="single" w:sz="4" w:space="0" w:color="000000"/>
            </w:tcBorders>
            <w:vAlign w:val="center"/>
          </w:tcPr>
          <w:p w14:paraId="69D6FF52" w14:textId="77777777" w:rsidR="00AD0A69" w:rsidRPr="008F360D" w:rsidRDefault="00AD0A69" w:rsidP="005E3A80">
            <w:pPr>
              <w:snapToGrid w:val="0"/>
              <w:jc w:val="center"/>
              <w:rPr>
                <w:rFonts w:ascii="Tahoma" w:hAnsi="Tahoma" w:cs="Tahoma"/>
                <w:color w:val="auto"/>
                <w:sz w:val="20"/>
                <w:szCs w:val="20"/>
              </w:rPr>
            </w:pPr>
            <w:r w:rsidRPr="008F360D">
              <w:rPr>
                <w:rFonts w:ascii="Tahoma" w:hAnsi="Tahoma" w:cs="Tahoma"/>
                <w:color w:val="auto"/>
                <w:sz w:val="20"/>
                <w:szCs w:val="20"/>
              </w:rPr>
              <w:t>-</w:t>
            </w:r>
          </w:p>
        </w:tc>
        <w:tc>
          <w:tcPr>
            <w:tcW w:w="992" w:type="dxa"/>
            <w:tcBorders>
              <w:top w:val="single" w:sz="4" w:space="0" w:color="000000"/>
              <w:left w:val="single" w:sz="4" w:space="0" w:color="000000"/>
              <w:bottom w:val="single" w:sz="4" w:space="0" w:color="000000"/>
            </w:tcBorders>
            <w:vAlign w:val="center"/>
          </w:tcPr>
          <w:p w14:paraId="780DE9EB" w14:textId="77777777" w:rsidR="00AD0A69" w:rsidRPr="008F360D" w:rsidRDefault="00AD0A69" w:rsidP="005E3A80">
            <w:pPr>
              <w:snapToGrid w:val="0"/>
              <w:jc w:val="center"/>
              <w:rPr>
                <w:rFonts w:ascii="Tahoma" w:hAnsi="Tahoma" w:cs="Tahoma"/>
                <w:color w:val="auto"/>
                <w:sz w:val="20"/>
                <w:szCs w:val="20"/>
              </w:rPr>
            </w:pPr>
            <w:r w:rsidRPr="008F360D">
              <w:rPr>
                <w:rFonts w:ascii="Tahoma" w:hAnsi="Tahoma" w:cs="Tahoma"/>
                <w:color w:val="auto"/>
                <w:sz w:val="20"/>
                <w:szCs w:val="20"/>
              </w:rPr>
              <w:t>600*</w:t>
            </w:r>
          </w:p>
        </w:tc>
        <w:tc>
          <w:tcPr>
            <w:tcW w:w="1460" w:type="dxa"/>
            <w:tcBorders>
              <w:top w:val="single" w:sz="4" w:space="0" w:color="000000"/>
              <w:left w:val="single" w:sz="4" w:space="0" w:color="000000"/>
              <w:bottom w:val="single" w:sz="4" w:space="0" w:color="000000"/>
            </w:tcBorders>
            <w:vAlign w:val="center"/>
          </w:tcPr>
          <w:p w14:paraId="48D3C33F" w14:textId="77777777" w:rsidR="00AD0A69" w:rsidRPr="008F360D" w:rsidRDefault="00AD0A69" w:rsidP="005E3A80">
            <w:pPr>
              <w:snapToGrid w:val="0"/>
              <w:jc w:val="center"/>
              <w:rPr>
                <w:rFonts w:ascii="Tahoma" w:hAnsi="Tahoma" w:cs="Tahoma"/>
                <w:color w:val="auto"/>
                <w:sz w:val="20"/>
                <w:szCs w:val="20"/>
              </w:rPr>
            </w:pPr>
            <w:r w:rsidRPr="008F360D">
              <w:rPr>
                <w:rFonts w:ascii="Tahoma" w:hAnsi="Tahoma" w:cs="Tahoma"/>
                <w:color w:val="auto"/>
                <w:sz w:val="20"/>
                <w:szCs w:val="20"/>
              </w:rPr>
              <w:t>-</w:t>
            </w:r>
          </w:p>
        </w:tc>
        <w:tc>
          <w:tcPr>
            <w:tcW w:w="2410" w:type="dxa"/>
            <w:tcBorders>
              <w:top w:val="single" w:sz="4" w:space="0" w:color="000000"/>
              <w:left w:val="single" w:sz="4" w:space="0" w:color="000000"/>
              <w:bottom w:val="single" w:sz="4" w:space="0" w:color="000000"/>
            </w:tcBorders>
            <w:tcMar>
              <w:left w:w="57" w:type="dxa"/>
              <w:right w:w="57" w:type="dxa"/>
            </w:tcMar>
          </w:tcPr>
          <w:p w14:paraId="7EF630DC" w14:textId="298E7934" w:rsidR="00AD0A69" w:rsidRPr="008F360D" w:rsidRDefault="00AD0A69" w:rsidP="005E3A80">
            <w:pPr>
              <w:snapToGrid w:val="0"/>
              <w:rPr>
                <w:rFonts w:ascii="Tahoma" w:hAnsi="Tahoma" w:cs="Tahoma"/>
                <w:color w:val="auto"/>
                <w:sz w:val="20"/>
                <w:szCs w:val="20"/>
                <w:lang w:val="ru-RU"/>
              </w:rPr>
            </w:pPr>
            <w:r w:rsidRPr="008F360D">
              <w:rPr>
                <w:rFonts w:ascii="Tahoma" w:hAnsi="Tahoma" w:cs="Tahoma"/>
                <w:color w:val="auto"/>
                <w:sz w:val="20"/>
                <w:szCs w:val="20"/>
              </w:rPr>
              <w:t>30</w:t>
            </w:r>
            <w:r w:rsidR="00301778" w:rsidRPr="008F360D">
              <w:rPr>
                <w:rFonts w:ascii="Tahoma" w:hAnsi="Tahoma" w:cs="Tahoma"/>
                <w:color w:val="auto"/>
                <w:sz w:val="20"/>
                <w:szCs w:val="20"/>
                <w:lang w:val="ru-RU"/>
              </w:rPr>
              <w:t xml:space="preserve"> </w:t>
            </w:r>
            <w:r w:rsidR="00B01A7A" w:rsidRPr="008F360D">
              <w:rPr>
                <w:rFonts w:ascii="Tahoma" w:hAnsi="Tahoma" w:cs="Tahoma"/>
                <w:color w:val="auto"/>
                <w:sz w:val="20"/>
                <w:szCs w:val="20"/>
              </w:rPr>
              <w:t>на 1 тыс. человек</w:t>
            </w:r>
          </w:p>
        </w:tc>
        <w:tc>
          <w:tcPr>
            <w:tcW w:w="1276" w:type="dxa"/>
            <w:tcBorders>
              <w:top w:val="single" w:sz="4" w:space="0" w:color="000000"/>
              <w:left w:val="single" w:sz="4" w:space="0" w:color="000000"/>
              <w:bottom w:val="single" w:sz="4" w:space="0" w:color="000000"/>
            </w:tcBorders>
            <w:vAlign w:val="center"/>
          </w:tcPr>
          <w:p w14:paraId="45BD541E" w14:textId="77777777" w:rsidR="00AD0A69" w:rsidRPr="008F360D" w:rsidRDefault="00AD0A69" w:rsidP="005E3A80">
            <w:pPr>
              <w:snapToGrid w:val="0"/>
              <w:jc w:val="center"/>
              <w:rPr>
                <w:rFonts w:ascii="Tahoma" w:hAnsi="Tahoma" w:cs="Tahoma"/>
                <w:color w:val="auto"/>
                <w:sz w:val="20"/>
                <w:szCs w:val="20"/>
              </w:rPr>
            </w:pPr>
            <w:r w:rsidRPr="008F360D">
              <w:rPr>
                <w:rFonts w:ascii="Tahoma" w:hAnsi="Tahoma" w:cs="Tahoma"/>
                <w:color w:val="auto"/>
                <w:sz w:val="20"/>
                <w:szCs w:val="20"/>
              </w:rPr>
              <w:t>230</w:t>
            </w:r>
          </w:p>
        </w:tc>
        <w:tc>
          <w:tcPr>
            <w:tcW w:w="1444" w:type="dxa"/>
            <w:tcBorders>
              <w:top w:val="single" w:sz="4" w:space="0" w:color="000000"/>
              <w:left w:val="single" w:sz="4" w:space="0" w:color="000000"/>
              <w:bottom w:val="single" w:sz="4" w:space="0" w:color="000000"/>
              <w:right w:val="single" w:sz="4" w:space="0" w:color="000000"/>
            </w:tcBorders>
            <w:vAlign w:val="center"/>
          </w:tcPr>
          <w:p w14:paraId="0B50E7D5" w14:textId="7453AF22" w:rsidR="00AD0A69" w:rsidRPr="008F360D" w:rsidRDefault="00AD0A69" w:rsidP="005E3A80">
            <w:pPr>
              <w:snapToGrid w:val="0"/>
              <w:jc w:val="center"/>
              <w:rPr>
                <w:rFonts w:ascii="Tahoma" w:hAnsi="Tahoma" w:cs="Tahoma"/>
                <w:color w:val="auto"/>
                <w:sz w:val="20"/>
                <w:szCs w:val="20"/>
              </w:rPr>
            </w:pPr>
            <w:r w:rsidRPr="008F360D">
              <w:rPr>
                <w:rFonts w:ascii="Tahoma" w:hAnsi="Tahoma" w:cs="Tahoma"/>
                <w:color w:val="auto"/>
                <w:sz w:val="20"/>
                <w:szCs w:val="20"/>
              </w:rPr>
              <w:t>370</w:t>
            </w:r>
          </w:p>
        </w:tc>
      </w:tr>
      <w:tr w:rsidR="004033AC" w:rsidRPr="008F360D" w14:paraId="0CA404FC" w14:textId="77777777" w:rsidTr="007168E9">
        <w:trPr>
          <w:trHeight w:val="20"/>
        </w:trPr>
        <w:tc>
          <w:tcPr>
            <w:tcW w:w="675" w:type="dxa"/>
            <w:tcBorders>
              <w:top w:val="single" w:sz="4" w:space="0" w:color="000000"/>
              <w:left w:val="single" w:sz="4" w:space="0" w:color="000000"/>
              <w:bottom w:val="single" w:sz="4" w:space="0" w:color="000000"/>
            </w:tcBorders>
            <w:vAlign w:val="center"/>
          </w:tcPr>
          <w:p w14:paraId="0E019E17" w14:textId="28B9A26A" w:rsidR="001148A8" w:rsidRPr="008F360D" w:rsidRDefault="001148A8" w:rsidP="005E3A80">
            <w:pPr>
              <w:snapToGrid w:val="0"/>
              <w:rPr>
                <w:rFonts w:ascii="Tahoma" w:hAnsi="Tahoma" w:cs="Tahoma"/>
                <w:color w:val="auto"/>
                <w:sz w:val="20"/>
                <w:szCs w:val="20"/>
              </w:rPr>
            </w:pPr>
            <w:r w:rsidRPr="008F360D">
              <w:rPr>
                <w:rFonts w:ascii="Tahoma" w:hAnsi="Tahoma" w:cs="Tahoma"/>
                <w:color w:val="auto"/>
                <w:sz w:val="20"/>
                <w:szCs w:val="20"/>
                <w:lang w:val="ru-RU"/>
              </w:rPr>
              <w:t>3</w:t>
            </w:r>
            <w:r w:rsidRPr="008F360D">
              <w:rPr>
                <w:rFonts w:ascii="Tahoma" w:hAnsi="Tahoma" w:cs="Tahoma"/>
                <w:color w:val="auto"/>
                <w:sz w:val="20"/>
                <w:szCs w:val="20"/>
              </w:rPr>
              <w:t>.</w:t>
            </w:r>
            <w:r w:rsidR="00F9646A" w:rsidRPr="008F360D">
              <w:rPr>
                <w:rFonts w:ascii="Tahoma" w:hAnsi="Tahoma" w:cs="Tahoma"/>
                <w:color w:val="auto"/>
                <w:sz w:val="20"/>
                <w:szCs w:val="20"/>
                <w:lang w:val="ru-RU"/>
              </w:rPr>
              <w:t>3</w:t>
            </w:r>
          </w:p>
        </w:tc>
        <w:tc>
          <w:tcPr>
            <w:tcW w:w="4395" w:type="dxa"/>
            <w:tcBorders>
              <w:top w:val="single" w:sz="4" w:space="0" w:color="000000"/>
              <w:left w:val="single" w:sz="4" w:space="0" w:color="000000"/>
              <w:bottom w:val="single" w:sz="4" w:space="0" w:color="000000"/>
            </w:tcBorders>
          </w:tcPr>
          <w:p w14:paraId="6F1A914C" w14:textId="08228D68" w:rsidR="001148A8" w:rsidRPr="008F360D" w:rsidRDefault="004B09F5" w:rsidP="005E3A80">
            <w:pPr>
              <w:snapToGrid w:val="0"/>
              <w:rPr>
                <w:rFonts w:ascii="Tahoma" w:hAnsi="Tahoma" w:cs="Tahoma"/>
                <w:color w:val="auto"/>
                <w:sz w:val="20"/>
                <w:szCs w:val="20"/>
              </w:rPr>
            </w:pPr>
            <w:r w:rsidRPr="008F360D">
              <w:rPr>
                <w:rFonts w:ascii="Tahoma" w:hAnsi="Tahoma" w:cs="Tahoma"/>
                <w:color w:val="auto"/>
                <w:sz w:val="20"/>
                <w:szCs w:val="20"/>
                <w:lang w:val="ru-RU" w:eastAsia="ru-RU"/>
              </w:rPr>
              <w:t>Общедоступные</w:t>
            </w:r>
            <w:r w:rsidR="001148A8" w:rsidRPr="008F360D">
              <w:rPr>
                <w:rFonts w:ascii="Tahoma" w:hAnsi="Tahoma" w:cs="Tahoma"/>
                <w:color w:val="auto"/>
                <w:sz w:val="20"/>
                <w:szCs w:val="20"/>
                <w:lang w:val="ru-RU" w:eastAsia="ru-RU"/>
              </w:rPr>
              <w:t xml:space="preserve"> универсальн</w:t>
            </w:r>
            <w:r w:rsidRPr="008F360D">
              <w:rPr>
                <w:rFonts w:ascii="Tahoma" w:hAnsi="Tahoma" w:cs="Tahoma"/>
                <w:color w:val="auto"/>
                <w:sz w:val="20"/>
                <w:szCs w:val="20"/>
                <w:lang w:val="ru-RU" w:eastAsia="ru-RU"/>
              </w:rPr>
              <w:t>ые</w:t>
            </w:r>
            <w:r w:rsidR="001148A8" w:rsidRPr="008F360D">
              <w:rPr>
                <w:rFonts w:ascii="Tahoma" w:hAnsi="Tahoma" w:cs="Tahoma"/>
                <w:color w:val="auto"/>
                <w:sz w:val="20"/>
                <w:szCs w:val="20"/>
                <w:lang w:val="ru-RU" w:eastAsia="ru-RU"/>
              </w:rPr>
              <w:t xml:space="preserve"> библиотек</w:t>
            </w:r>
            <w:r w:rsidRPr="008F360D">
              <w:rPr>
                <w:rFonts w:ascii="Tahoma" w:hAnsi="Tahoma" w:cs="Tahoma"/>
                <w:color w:val="auto"/>
                <w:sz w:val="20"/>
                <w:szCs w:val="20"/>
                <w:lang w:val="ru-RU" w:eastAsia="ru-RU"/>
              </w:rPr>
              <w:t>и</w:t>
            </w:r>
          </w:p>
        </w:tc>
        <w:tc>
          <w:tcPr>
            <w:tcW w:w="1559" w:type="dxa"/>
            <w:tcBorders>
              <w:top w:val="single" w:sz="4" w:space="0" w:color="000000"/>
              <w:left w:val="single" w:sz="4" w:space="0" w:color="000000"/>
              <w:bottom w:val="single" w:sz="4" w:space="0" w:color="000000"/>
            </w:tcBorders>
          </w:tcPr>
          <w:p w14:paraId="6945129C" w14:textId="5D876218" w:rsidR="001148A8" w:rsidRPr="008F360D" w:rsidRDefault="001148A8" w:rsidP="005E3A80">
            <w:pPr>
              <w:snapToGrid w:val="0"/>
              <w:rPr>
                <w:rFonts w:ascii="Tahoma" w:hAnsi="Tahoma" w:cs="Tahoma"/>
                <w:color w:val="auto"/>
                <w:sz w:val="20"/>
                <w:szCs w:val="20"/>
              </w:rPr>
            </w:pPr>
            <w:r w:rsidRPr="008F360D">
              <w:rPr>
                <w:rFonts w:ascii="Tahoma" w:hAnsi="Tahoma" w:cs="Tahoma"/>
                <w:color w:val="auto"/>
                <w:sz w:val="20"/>
                <w:szCs w:val="20"/>
              </w:rPr>
              <w:t xml:space="preserve">объект </w:t>
            </w:r>
          </w:p>
        </w:tc>
        <w:tc>
          <w:tcPr>
            <w:tcW w:w="950" w:type="dxa"/>
            <w:tcBorders>
              <w:top w:val="single" w:sz="4" w:space="0" w:color="000000"/>
              <w:left w:val="single" w:sz="4" w:space="0" w:color="000000"/>
              <w:bottom w:val="single" w:sz="4" w:space="0" w:color="000000"/>
            </w:tcBorders>
            <w:vAlign w:val="center"/>
          </w:tcPr>
          <w:p w14:paraId="19E7CA35" w14:textId="0FBF184B" w:rsidR="001148A8" w:rsidRPr="008F360D" w:rsidRDefault="001148A8" w:rsidP="005E3A80">
            <w:pPr>
              <w:snapToGrid w:val="0"/>
              <w:jc w:val="center"/>
              <w:rPr>
                <w:rFonts w:ascii="Tahoma" w:hAnsi="Tahoma" w:cs="Tahoma"/>
                <w:color w:val="auto"/>
                <w:sz w:val="20"/>
                <w:szCs w:val="20"/>
              </w:rPr>
            </w:pPr>
            <w:r w:rsidRPr="008F360D">
              <w:rPr>
                <w:rFonts w:ascii="Tahoma" w:hAnsi="Tahoma" w:cs="Tahoma"/>
                <w:color w:val="auto"/>
                <w:sz w:val="20"/>
                <w:szCs w:val="20"/>
              </w:rPr>
              <w:t>2</w:t>
            </w:r>
          </w:p>
        </w:tc>
        <w:tc>
          <w:tcPr>
            <w:tcW w:w="992" w:type="dxa"/>
            <w:tcBorders>
              <w:top w:val="single" w:sz="4" w:space="0" w:color="000000"/>
              <w:left w:val="single" w:sz="4" w:space="0" w:color="000000"/>
              <w:bottom w:val="single" w:sz="4" w:space="0" w:color="000000"/>
            </w:tcBorders>
            <w:vAlign w:val="center"/>
          </w:tcPr>
          <w:p w14:paraId="6C451D6E" w14:textId="3113BA8E" w:rsidR="001148A8" w:rsidRPr="008F360D" w:rsidRDefault="001148A8" w:rsidP="005E3A80">
            <w:pPr>
              <w:snapToGrid w:val="0"/>
              <w:jc w:val="center"/>
              <w:rPr>
                <w:rFonts w:ascii="Tahoma" w:hAnsi="Tahoma" w:cs="Tahoma"/>
                <w:color w:val="auto"/>
                <w:sz w:val="20"/>
                <w:szCs w:val="20"/>
              </w:rPr>
            </w:pPr>
            <w:r w:rsidRPr="008F360D">
              <w:rPr>
                <w:rFonts w:ascii="Tahoma" w:hAnsi="Tahoma" w:cs="Tahoma"/>
                <w:color w:val="auto"/>
                <w:sz w:val="20"/>
                <w:szCs w:val="20"/>
              </w:rPr>
              <w:t>2</w:t>
            </w:r>
          </w:p>
        </w:tc>
        <w:tc>
          <w:tcPr>
            <w:tcW w:w="1460" w:type="dxa"/>
            <w:tcBorders>
              <w:top w:val="single" w:sz="4" w:space="0" w:color="000000"/>
              <w:left w:val="single" w:sz="4" w:space="0" w:color="000000"/>
              <w:bottom w:val="single" w:sz="4" w:space="0" w:color="000000"/>
            </w:tcBorders>
            <w:vAlign w:val="center"/>
          </w:tcPr>
          <w:p w14:paraId="3286FE6C" w14:textId="77777777" w:rsidR="001148A8" w:rsidRPr="008F360D" w:rsidRDefault="001148A8" w:rsidP="005E3A80">
            <w:pPr>
              <w:snapToGrid w:val="0"/>
              <w:jc w:val="center"/>
              <w:rPr>
                <w:rFonts w:ascii="Tahoma" w:hAnsi="Tahoma" w:cs="Tahoma"/>
                <w:color w:val="auto"/>
                <w:sz w:val="20"/>
                <w:szCs w:val="20"/>
              </w:rPr>
            </w:pPr>
            <w:r w:rsidRPr="008F360D">
              <w:rPr>
                <w:rFonts w:ascii="Tahoma" w:hAnsi="Tahoma" w:cs="Tahoma"/>
                <w:color w:val="auto"/>
                <w:sz w:val="20"/>
                <w:szCs w:val="20"/>
              </w:rPr>
              <w:t>-</w:t>
            </w:r>
          </w:p>
        </w:tc>
        <w:tc>
          <w:tcPr>
            <w:tcW w:w="2410" w:type="dxa"/>
            <w:tcBorders>
              <w:top w:val="single" w:sz="4" w:space="0" w:color="000000"/>
              <w:left w:val="single" w:sz="4" w:space="0" w:color="000000"/>
              <w:bottom w:val="single" w:sz="4" w:space="0" w:color="000000"/>
            </w:tcBorders>
            <w:tcMar>
              <w:left w:w="57" w:type="dxa"/>
              <w:right w:w="57" w:type="dxa"/>
            </w:tcMar>
          </w:tcPr>
          <w:p w14:paraId="7FDB39A4" w14:textId="28262470" w:rsidR="001148A8" w:rsidRPr="008F360D" w:rsidRDefault="00F9646A" w:rsidP="005E3A80">
            <w:pPr>
              <w:snapToGrid w:val="0"/>
              <w:rPr>
                <w:rFonts w:ascii="Tahoma" w:hAnsi="Tahoma" w:cs="Tahoma"/>
                <w:color w:val="auto"/>
                <w:sz w:val="20"/>
                <w:szCs w:val="20"/>
                <w:lang w:val="ru-RU"/>
              </w:rPr>
            </w:pPr>
            <w:r w:rsidRPr="008F360D">
              <w:rPr>
                <w:rFonts w:ascii="Tahoma" w:hAnsi="Tahoma" w:cs="Tahoma"/>
                <w:color w:val="auto"/>
                <w:sz w:val="20"/>
                <w:szCs w:val="20"/>
                <w:lang w:val="ru-RU"/>
              </w:rPr>
              <w:t>1</w:t>
            </w:r>
            <w:r w:rsidR="001148A8" w:rsidRPr="008F360D">
              <w:rPr>
                <w:rFonts w:ascii="Tahoma" w:hAnsi="Tahoma" w:cs="Tahoma"/>
                <w:color w:val="auto"/>
                <w:sz w:val="20"/>
                <w:szCs w:val="20"/>
                <w:lang w:val="ru-RU"/>
              </w:rPr>
              <w:t xml:space="preserve"> </w:t>
            </w:r>
            <w:r w:rsidR="00301778" w:rsidRPr="008F360D">
              <w:rPr>
                <w:rFonts w:ascii="Tahoma" w:hAnsi="Tahoma" w:cs="Tahoma"/>
                <w:color w:val="auto"/>
                <w:sz w:val="20"/>
                <w:szCs w:val="20"/>
                <w:lang w:val="ru-RU" w:eastAsia="ru-RU"/>
              </w:rPr>
              <w:t>на 20 тыс. человек</w:t>
            </w:r>
          </w:p>
        </w:tc>
        <w:tc>
          <w:tcPr>
            <w:tcW w:w="1276" w:type="dxa"/>
            <w:tcBorders>
              <w:top w:val="single" w:sz="4" w:space="0" w:color="000000"/>
              <w:left w:val="single" w:sz="4" w:space="0" w:color="000000"/>
              <w:bottom w:val="single" w:sz="4" w:space="0" w:color="000000"/>
            </w:tcBorders>
            <w:vAlign w:val="center"/>
          </w:tcPr>
          <w:p w14:paraId="183F4290" w14:textId="32473815" w:rsidR="001148A8" w:rsidRPr="008F360D" w:rsidRDefault="00F9646A" w:rsidP="005E3A80">
            <w:pPr>
              <w:snapToGrid w:val="0"/>
              <w:jc w:val="center"/>
              <w:rPr>
                <w:rFonts w:ascii="Tahoma" w:hAnsi="Tahoma" w:cs="Tahoma"/>
                <w:color w:val="auto"/>
                <w:sz w:val="20"/>
                <w:szCs w:val="20"/>
                <w:lang w:val="ru-RU"/>
              </w:rPr>
            </w:pPr>
            <w:r w:rsidRPr="008F360D">
              <w:rPr>
                <w:rFonts w:ascii="Tahoma" w:hAnsi="Tahoma" w:cs="Tahoma"/>
                <w:color w:val="auto"/>
                <w:sz w:val="20"/>
                <w:szCs w:val="20"/>
                <w:lang w:val="ru-RU"/>
              </w:rPr>
              <w:t>0,4</w:t>
            </w:r>
          </w:p>
        </w:tc>
        <w:tc>
          <w:tcPr>
            <w:tcW w:w="1444" w:type="dxa"/>
            <w:tcBorders>
              <w:top w:val="single" w:sz="4" w:space="0" w:color="000000"/>
              <w:left w:val="single" w:sz="4" w:space="0" w:color="000000"/>
              <w:bottom w:val="single" w:sz="4" w:space="0" w:color="000000"/>
              <w:right w:val="single" w:sz="4" w:space="0" w:color="000000"/>
            </w:tcBorders>
            <w:vAlign w:val="center"/>
          </w:tcPr>
          <w:p w14:paraId="4DE95D10" w14:textId="25F7492C" w:rsidR="001148A8" w:rsidRPr="008F360D" w:rsidRDefault="00F9646A" w:rsidP="005E3A80">
            <w:pPr>
              <w:snapToGrid w:val="0"/>
              <w:jc w:val="center"/>
              <w:rPr>
                <w:rFonts w:ascii="Tahoma" w:hAnsi="Tahoma" w:cs="Tahoma"/>
                <w:color w:val="auto"/>
                <w:sz w:val="20"/>
                <w:szCs w:val="20"/>
              </w:rPr>
            </w:pPr>
            <w:r w:rsidRPr="008F360D">
              <w:rPr>
                <w:rFonts w:ascii="Tahoma" w:hAnsi="Tahoma" w:cs="Tahoma"/>
                <w:color w:val="auto"/>
                <w:sz w:val="20"/>
                <w:szCs w:val="20"/>
                <w:lang w:val="ru-RU"/>
              </w:rPr>
              <w:t>-</w:t>
            </w:r>
          </w:p>
        </w:tc>
      </w:tr>
      <w:tr w:rsidR="004033AC" w:rsidRPr="008F360D" w14:paraId="41D66364" w14:textId="77777777" w:rsidTr="007168E9">
        <w:trPr>
          <w:trHeight w:val="20"/>
        </w:trPr>
        <w:tc>
          <w:tcPr>
            <w:tcW w:w="675" w:type="dxa"/>
            <w:tcBorders>
              <w:top w:val="single" w:sz="4" w:space="0" w:color="000000"/>
              <w:left w:val="single" w:sz="4" w:space="0" w:color="000000"/>
              <w:bottom w:val="single" w:sz="4" w:space="0" w:color="000000"/>
            </w:tcBorders>
            <w:vAlign w:val="center"/>
          </w:tcPr>
          <w:p w14:paraId="0B5FE6AE" w14:textId="18155C53" w:rsidR="00AD0A69" w:rsidRPr="008F360D" w:rsidRDefault="00AD0A69" w:rsidP="005E3A80">
            <w:pPr>
              <w:snapToGrid w:val="0"/>
              <w:rPr>
                <w:rFonts w:ascii="Tahoma" w:hAnsi="Tahoma" w:cs="Tahoma"/>
                <w:color w:val="auto"/>
                <w:sz w:val="20"/>
                <w:szCs w:val="20"/>
              </w:rPr>
            </w:pPr>
            <w:r w:rsidRPr="008F360D">
              <w:rPr>
                <w:rFonts w:ascii="Tahoma" w:hAnsi="Tahoma" w:cs="Tahoma"/>
                <w:color w:val="auto"/>
                <w:sz w:val="20"/>
                <w:szCs w:val="20"/>
                <w:lang w:val="ru-RU"/>
              </w:rPr>
              <w:t>3</w:t>
            </w:r>
            <w:r w:rsidRPr="008F360D">
              <w:rPr>
                <w:rFonts w:ascii="Tahoma" w:hAnsi="Tahoma" w:cs="Tahoma"/>
                <w:color w:val="auto"/>
                <w:sz w:val="20"/>
                <w:szCs w:val="20"/>
              </w:rPr>
              <w:t>.</w:t>
            </w:r>
            <w:r w:rsidR="00F9646A" w:rsidRPr="008F360D">
              <w:rPr>
                <w:rFonts w:ascii="Tahoma" w:hAnsi="Tahoma" w:cs="Tahoma"/>
                <w:color w:val="auto"/>
                <w:sz w:val="20"/>
                <w:szCs w:val="20"/>
                <w:lang w:val="ru-RU"/>
              </w:rPr>
              <w:t>4</w:t>
            </w:r>
          </w:p>
        </w:tc>
        <w:tc>
          <w:tcPr>
            <w:tcW w:w="4395" w:type="dxa"/>
            <w:tcBorders>
              <w:top w:val="single" w:sz="4" w:space="0" w:color="000000"/>
              <w:left w:val="single" w:sz="4" w:space="0" w:color="000000"/>
              <w:bottom w:val="single" w:sz="4" w:space="0" w:color="000000"/>
            </w:tcBorders>
          </w:tcPr>
          <w:p w14:paraId="79215E59" w14:textId="77777777" w:rsidR="00AD0A69" w:rsidRPr="008F360D" w:rsidRDefault="00AD0A69" w:rsidP="005E3A80">
            <w:pPr>
              <w:snapToGrid w:val="0"/>
              <w:rPr>
                <w:rFonts w:ascii="Tahoma" w:hAnsi="Tahoma" w:cs="Tahoma"/>
                <w:color w:val="auto"/>
                <w:sz w:val="20"/>
                <w:szCs w:val="20"/>
              </w:rPr>
            </w:pPr>
            <w:r w:rsidRPr="008F360D">
              <w:rPr>
                <w:rFonts w:ascii="Tahoma" w:hAnsi="Tahoma" w:cs="Tahoma"/>
                <w:color w:val="auto"/>
                <w:sz w:val="20"/>
                <w:szCs w:val="20"/>
              </w:rPr>
              <w:t>Кинотеатры</w:t>
            </w:r>
          </w:p>
        </w:tc>
        <w:tc>
          <w:tcPr>
            <w:tcW w:w="1559" w:type="dxa"/>
            <w:tcBorders>
              <w:top w:val="single" w:sz="4" w:space="0" w:color="000000"/>
              <w:left w:val="single" w:sz="4" w:space="0" w:color="000000"/>
              <w:bottom w:val="single" w:sz="4" w:space="0" w:color="000000"/>
            </w:tcBorders>
          </w:tcPr>
          <w:p w14:paraId="102D84EE" w14:textId="4B8C3C14" w:rsidR="00AD0A69" w:rsidRPr="008F360D" w:rsidRDefault="00AD0A69" w:rsidP="005E3A80">
            <w:pPr>
              <w:snapToGrid w:val="0"/>
              <w:rPr>
                <w:rFonts w:ascii="Tahoma" w:hAnsi="Tahoma" w:cs="Tahoma"/>
                <w:color w:val="auto"/>
                <w:sz w:val="20"/>
                <w:szCs w:val="20"/>
              </w:rPr>
            </w:pPr>
            <w:r w:rsidRPr="008F360D">
              <w:rPr>
                <w:rFonts w:ascii="Tahoma" w:hAnsi="Tahoma" w:cs="Tahoma"/>
                <w:color w:val="auto"/>
                <w:sz w:val="20"/>
                <w:szCs w:val="20"/>
              </w:rPr>
              <w:t>мест</w:t>
            </w:r>
          </w:p>
        </w:tc>
        <w:tc>
          <w:tcPr>
            <w:tcW w:w="950" w:type="dxa"/>
            <w:tcBorders>
              <w:top w:val="single" w:sz="4" w:space="0" w:color="000000"/>
              <w:left w:val="single" w:sz="4" w:space="0" w:color="000000"/>
              <w:bottom w:val="single" w:sz="4" w:space="0" w:color="000000"/>
            </w:tcBorders>
            <w:vAlign w:val="center"/>
          </w:tcPr>
          <w:p w14:paraId="3D515708" w14:textId="77777777" w:rsidR="00AD0A69" w:rsidRPr="008F360D" w:rsidRDefault="00AD0A69" w:rsidP="005E3A80">
            <w:pPr>
              <w:snapToGrid w:val="0"/>
              <w:jc w:val="center"/>
              <w:rPr>
                <w:rFonts w:ascii="Tahoma" w:hAnsi="Tahoma" w:cs="Tahoma"/>
                <w:color w:val="auto"/>
                <w:sz w:val="20"/>
                <w:szCs w:val="20"/>
              </w:rPr>
            </w:pPr>
            <w:r w:rsidRPr="008F360D">
              <w:rPr>
                <w:rFonts w:ascii="Tahoma" w:hAnsi="Tahoma" w:cs="Tahoma"/>
                <w:color w:val="auto"/>
                <w:sz w:val="20"/>
                <w:szCs w:val="20"/>
              </w:rPr>
              <w:t>-</w:t>
            </w:r>
          </w:p>
        </w:tc>
        <w:tc>
          <w:tcPr>
            <w:tcW w:w="992" w:type="dxa"/>
            <w:tcBorders>
              <w:top w:val="single" w:sz="4" w:space="0" w:color="000000"/>
              <w:left w:val="single" w:sz="4" w:space="0" w:color="000000"/>
              <w:bottom w:val="single" w:sz="4" w:space="0" w:color="000000"/>
            </w:tcBorders>
            <w:vAlign w:val="center"/>
          </w:tcPr>
          <w:p w14:paraId="7484AD10" w14:textId="77777777" w:rsidR="00AD0A69" w:rsidRPr="008F360D" w:rsidRDefault="00AD0A69" w:rsidP="005E3A80">
            <w:pPr>
              <w:snapToGrid w:val="0"/>
              <w:jc w:val="center"/>
              <w:rPr>
                <w:rFonts w:ascii="Tahoma" w:hAnsi="Tahoma" w:cs="Tahoma"/>
                <w:color w:val="auto"/>
                <w:sz w:val="20"/>
                <w:szCs w:val="20"/>
              </w:rPr>
            </w:pPr>
            <w:r w:rsidRPr="008F360D">
              <w:rPr>
                <w:rFonts w:ascii="Tahoma" w:hAnsi="Tahoma" w:cs="Tahoma"/>
                <w:color w:val="auto"/>
                <w:sz w:val="20"/>
                <w:szCs w:val="20"/>
              </w:rPr>
              <w:t>н/д</w:t>
            </w:r>
          </w:p>
        </w:tc>
        <w:tc>
          <w:tcPr>
            <w:tcW w:w="1460" w:type="dxa"/>
            <w:tcBorders>
              <w:top w:val="single" w:sz="4" w:space="0" w:color="000000"/>
              <w:left w:val="single" w:sz="4" w:space="0" w:color="000000"/>
              <w:bottom w:val="single" w:sz="4" w:space="0" w:color="000000"/>
            </w:tcBorders>
            <w:vAlign w:val="center"/>
          </w:tcPr>
          <w:p w14:paraId="20F032E1" w14:textId="77777777" w:rsidR="00AD0A69" w:rsidRPr="008F360D" w:rsidRDefault="00AD0A69" w:rsidP="005E3A80">
            <w:pPr>
              <w:snapToGrid w:val="0"/>
              <w:jc w:val="center"/>
              <w:rPr>
                <w:rFonts w:ascii="Tahoma" w:hAnsi="Tahoma" w:cs="Tahoma"/>
                <w:color w:val="auto"/>
                <w:sz w:val="20"/>
                <w:szCs w:val="20"/>
              </w:rPr>
            </w:pPr>
            <w:r w:rsidRPr="008F360D">
              <w:rPr>
                <w:rFonts w:ascii="Tahoma" w:hAnsi="Tahoma" w:cs="Tahoma"/>
                <w:color w:val="auto"/>
                <w:sz w:val="20"/>
                <w:szCs w:val="20"/>
              </w:rPr>
              <w:t>-</w:t>
            </w:r>
          </w:p>
        </w:tc>
        <w:tc>
          <w:tcPr>
            <w:tcW w:w="2410" w:type="dxa"/>
            <w:tcBorders>
              <w:top w:val="single" w:sz="4" w:space="0" w:color="000000"/>
              <w:left w:val="single" w:sz="4" w:space="0" w:color="000000"/>
              <w:bottom w:val="single" w:sz="4" w:space="0" w:color="000000"/>
            </w:tcBorders>
            <w:tcMar>
              <w:left w:w="57" w:type="dxa"/>
              <w:right w:w="57" w:type="dxa"/>
            </w:tcMar>
          </w:tcPr>
          <w:p w14:paraId="39DCA327" w14:textId="1649EE1B" w:rsidR="00AD0A69" w:rsidRPr="008F360D" w:rsidRDefault="00AD0A69" w:rsidP="005E3A80">
            <w:pPr>
              <w:snapToGrid w:val="0"/>
              <w:rPr>
                <w:rFonts w:ascii="Tahoma" w:hAnsi="Tahoma" w:cs="Tahoma"/>
                <w:color w:val="auto"/>
                <w:sz w:val="20"/>
                <w:szCs w:val="20"/>
                <w:lang w:val="ru-RU"/>
              </w:rPr>
            </w:pPr>
            <w:r w:rsidRPr="008F360D">
              <w:rPr>
                <w:rFonts w:ascii="Tahoma" w:hAnsi="Tahoma" w:cs="Tahoma"/>
                <w:color w:val="auto"/>
                <w:sz w:val="20"/>
                <w:szCs w:val="20"/>
              </w:rPr>
              <w:t>35</w:t>
            </w:r>
            <w:r w:rsidR="00301778" w:rsidRPr="008F360D">
              <w:rPr>
                <w:rFonts w:ascii="Tahoma" w:hAnsi="Tahoma" w:cs="Tahoma"/>
                <w:color w:val="auto"/>
                <w:sz w:val="20"/>
                <w:szCs w:val="20"/>
                <w:lang w:val="ru-RU"/>
              </w:rPr>
              <w:t xml:space="preserve"> </w:t>
            </w:r>
            <w:r w:rsidR="00B01A7A" w:rsidRPr="008F360D">
              <w:rPr>
                <w:rFonts w:ascii="Tahoma" w:hAnsi="Tahoma" w:cs="Tahoma"/>
                <w:color w:val="auto"/>
                <w:sz w:val="20"/>
                <w:szCs w:val="20"/>
              </w:rPr>
              <w:t>на 1 тыс. человек</w:t>
            </w:r>
          </w:p>
        </w:tc>
        <w:tc>
          <w:tcPr>
            <w:tcW w:w="1276" w:type="dxa"/>
            <w:tcBorders>
              <w:top w:val="single" w:sz="4" w:space="0" w:color="000000"/>
              <w:left w:val="single" w:sz="4" w:space="0" w:color="000000"/>
              <w:bottom w:val="single" w:sz="4" w:space="0" w:color="000000"/>
            </w:tcBorders>
            <w:vAlign w:val="center"/>
          </w:tcPr>
          <w:p w14:paraId="606BD899" w14:textId="77777777" w:rsidR="00AD0A69" w:rsidRPr="008F360D" w:rsidRDefault="00AD0A69" w:rsidP="005E3A80">
            <w:pPr>
              <w:snapToGrid w:val="0"/>
              <w:jc w:val="center"/>
              <w:rPr>
                <w:rFonts w:ascii="Tahoma" w:hAnsi="Tahoma" w:cs="Tahoma"/>
                <w:color w:val="auto"/>
                <w:sz w:val="20"/>
                <w:szCs w:val="20"/>
              </w:rPr>
            </w:pPr>
            <w:r w:rsidRPr="008F360D">
              <w:rPr>
                <w:rFonts w:ascii="Tahoma" w:hAnsi="Tahoma" w:cs="Tahoma"/>
                <w:color w:val="auto"/>
                <w:sz w:val="20"/>
                <w:szCs w:val="20"/>
              </w:rPr>
              <w:t>268</w:t>
            </w:r>
          </w:p>
        </w:tc>
        <w:tc>
          <w:tcPr>
            <w:tcW w:w="1444" w:type="dxa"/>
            <w:tcBorders>
              <w:top w:val="single" w:sz="4" w:space="0" w:color="000000"/>
              <w:left w:val="single" w:sz="4" w:space="0" w:color="000000"/>
              <w:bottom w:val="single" w:sz="4" w:space="0" w:color="000000"/>
              <w:right w:val="single" w:sz="4" w:space="0" w:color="000000"/>
            </w:tcBorders>
            <w:vAlign w:val="center"/>
          </w:tcPr>
          <w:p w14:paraId="24613FB9" w14:textId="4D87502A" w:rsidR="00AD0A69" w:rsidRPr="008F360D" w:rsidRDefault="00AD0A69" w:rsidP="005E3A80">
            <w:pPr>
              <w:snapToGrid w:val="0"/>
              <w:jc w:val="center"/>
              <w:rPr>
                <w:rFonts w:ascii="Tahoma" w:hAnsi="Tahoma" w:cs="Tahoma"/>
                <w:color w:val="auto"/>
                <w:sz w:val="20"/>
                <w:szCs w:val="20"/>
              </w:rPr>
            </w:pPr>
            <w:r w:rsidRPr="008F360D">
              <w:rPr>
                <w:rFonts w:ascii="Tahoma" w:hAnsi="Tahoma" w:cs="Tahoma"/>
                <w:color w:val="auto"/>
                <w:sz w:val="20"/>
                <w:szCs w:val="20"/>
              </w:rPr>
              <w:t>-268</w:t>
            </w:r>
          </w:p>
        </w:tc>
      </w:tr>
    </w:tbl>
    <w:p w14:paraId="157065CC" w14:textId="4BF934E4" w:rsidR="00927596" w:rsidRPr="008F360D" w:rsidRDefault="00695B51" w:rsidP="005E3A80">
      <w:pPr>
        <w:rPr>
          <w:color w:val="auto"/>
          <w:lang w:val="ru-RU"/>
        </w:rPr>
      </w:pPr>
      <w:r w:rsidRPr="008F360D">
        <w:rPr>
          <w:rFonts w:ascii="Tahoma" w:hAnsi="Tahoma"/>
          <w:color w:val="auto"/>
          <w:sz w:val="20"/>
          <w:lang w:val="ru-RU"/>
        </w:rPr>
        <w:t>Примечание –</w:t>
      </w:r>
      <w:r w:rsidR="00F71419" w:rsidRPr="008F360D">
        <w:rPr>
          <w:rFonts w:ascii="Tahoma" w:hAnsi="Tahoma"/>
          <w:color w:val="auto"/>
          <w:sz w:val="20"/>
          <w:lang w:val="ru-RU"/>
        </w:rPr>
        <w:t xml:space="preserve"> * </w:t>
      </w:r>
      <w:r w:rsidR="00927596" w:rsidRPr="008F360D">
        <w:rPr>
          <w:rFonts w:ascii="Tahoma" w:hAnsi="Tahoma" w:cs="Tahoma"/>
          <w:color w:val="auto"/>
          <w:sz w:val="20"/>
          <w:szCs w:val="20"/>
          <w:lang w:val="ru-RU"/>
        </w:rPr>
        <w:t>–</w:t>
      </w:r>
      <w:r w:rsidR="00F71419" w:rsidRPr="008F360D">
        <w:rPr>
          <w:rFonts w:ascii="Tahoma" w:hAnsi="Tahoma"/>
          <w:color w:val="auto"/>
          <w:sz w:val="20"/>
          <w:lang w:val="ru-RU"/>
        </w:rPr>
        <w:t xml:space="preserve"> мощность объекта определена экспертным путем</w:t>
      </w:r>
      <w:r w:rsidR="00927596" w:rsidRPr="008F360D">
        <w:rPr>
          <w:rFonts w:ascii="Tahoma" w:hAnsi="Tahoma" w:cs="Tahoma"/>
          <w:color w:val="auto"/>
          <w:sz w:val="20"/>
          <w:szCs w:val="20"/>
          <w:lang w:val="ru-RU"/>
        </w:rPr>
        <w:t>; н/д – нет данных</w:t>
      </w:r>
    </w:p>
    <w:p w14:paraId="1512A4F3" w14:textId="42388071" w:rsidR="00F71419" w:rsidRPr="008F360D" w:rsidRDefault="00F71419" w:rsidP="008E3E65">
      <w:pPr>
        <w:pStyle w:val="S4"/>
        <w:sectPr w:rsidR="00F71419" w:rsidRPr="008F360D" w:rsidSect="00AA2270">
          <w:pgSz w:w="16838" w:h="11906" w:orient="landscape"/>
          <w:pgMar w:top="1134" w:right="851" w:bottom="1134" w:left="1134" w:header="709" w:footer="709" w:gutter="0"/>
          <w:cols w:space="708"/>
          <w:docGrid w:linePitch="360"/>
        </w:sectPr>
      </w:pPr>
    </w:p>
    <w:p w14:paraId="014EB153" w14:textId="2B4702AF" w:rsidR="00572A7D" w:rsidRPr="008F360D" w:rsidRDefault="00572A7D" w:rsidP="00DE7CEB">
      <w:pPr>
        <w:pStyle w:val="aff9"/>
      </w:pPr>
      <w:r w:rsidRPr="008F360D">
        <w:lastRenderedPageBreak/>
        <w:t>Анализ количественных и качественных характеристик действующих объектов социальной инфраструктуры района Коротчаево позволяет сделать вывод о</w:t>
      </w:r>
      <w:r w:rsidR="007168E9" w:rsidRPr="008F360D">
        <w:t> </w:t>
      </w:r>
      <w:r w:rsidRPr="008F360D">
        <w:t>следующих проблемах:</w:t>
      </w:r>
    </w:p>
    <w:p w14:paraId="5EEE4B24" w14:textId="299F4E83" w:rsidR="00572A7D" w:rsidRPr="008F360D" w:rsidRDefault="00572A7D" w:rsidP="00DE7CEB">
      <w:pPr>
        <w:pStyle w:val="aff9"/>
      </w:pPr>
      <w:r w:rsidRPr="008F360D">
        <w:t>1. Отсутствие объектов:</w:t>
      </w:r>
    </w:p>
    <w:p w14:paraId="561CCADC" w14:textId="2F931E6D" w:rsidR="00572A7D" w:rsidRPr="008F360D" w:rsidRDefault="00572A7D" w:rsidP="009A3F55">
      <w:pPr>
        <w:pStyle w:val="afa"/>
      </w:pPr>
      <w:r w:rsidRPr="008F360D">
        <w:t>межшкольных учебно-производственные комбинатов (дефицит 76 мест);</w:t>
      </w:r>
    </w:p>
    <w:p w14:paraId="242009E4" w14:textId="11FE38BC" w:rsidR="00572A7D" w:rsidRPr="008F360D" w:rsidRDefault="003D4F53" w:rsidP="009A3F55">
      <w:pPr>
        <w:pStyle w:val="afa"/>
      </w:pPr>
      <w:r w:rsidRPr="008F360D">
        <w:t>помещений для культурно-массовой работы, досуга и любительской деятельности</w:t>
      </w:r>
      <w:r w:rsidR="00572A7D" w:rsidRPr="008F360D">
        <w:t xml:space="preserve"> (дефицит 460 кв. м площади пола)</w:t>
      </w:r>
      <w:r w:rsidR="00783828" w:rsidRPr="008F360D">
        <w:t>.</w:t>
      </w:r>
    </w:p>
    <w:p w14:paraId="76C58448" w14:textId="3B6FA9BF" w:rsidR="00572A7D" w:rsidRPr="008F360D" w:rsidRDefault="00783828" w:rsidP="00DE7CEB">
      <w:pPr>
        <w:pStyle w:val="aff9"/>
      </w:pPr>
      <w:r w:rsidRPr="008F360D">
        <w:t>2. Недостаточная мощность объектов:</w:t>
      </w:r>
    </w:p>
    <w:p w14:paraId="5C3D6C46" w14:textId="0C1C013E" w:rsidR="00783828" w:rsidRPr="008F360D" w:rsidRDefault="00783828" w:rsidP="009A3F55">
      <w:pPr>
        <w:pStyle w:val="afa"/>
      </w:pPr>
      <w:r w:rsidRPr="008F360D">
        <w:t xml:space="preserve">дошкольных </w:t>
      </w:r>
      <w:r w:rsidR="00C2772A" w:rsidRPr="008F360D">
        <w:t>образовательных организаций</w:t>
      </w:r>
      <w:r w:rsidRPr="008F360D">
        <w:t xml:space="preserve"> (дефицит 149 мест);</w:t>
      </w:r>
    </w:p>
    <w:p w14:paraId="4542E7DC" w14:textId="2F95C76F" w:rsidR="00783828" w:rsidRPr="008F360D" w:rsidRDefault="00C2772A" w:rsidP="009A3F55">
      <w:pPr>
        <w:pStyle w:val="afa"/>
      </w:pPr>
      <w:r w:rsidRPr="008F360D">
        <w:t>организаций дополнительного образования</w:t>
      </w:r>
      <w:r w:rsidR="00783828" w:rsidRPr="008F360D">
        <w:t xml:space="preserve"> (дефицит 458 мест);</w:t>
      </w:r>
    </w:p>
    <w:p w14:paraId="1297F571" w14:textId="1E9A14CE" w:rsidR="00783828" w:rsidRPr="008F360D" w:rsidRDefault="00C2772A" w:rsidP="009A3F55">
      <w:pPr>
        <w:pStyle w:val="afa"/>
      </w:pPr>
      <w:r w:rsidRPr="008F360D">
        <w:t>общеобразовательных организаций</w:t>
      </w:r>
      <w:r w:rsidR="00783828" w:rsidRPr="008F360D">
        <w:t xml:space="preserve"> (дефицит 23 учащихся).</w:t>
      </w:r>
    </w:p>
    <w:p w14:paraId="1270C70E" w14:textId="603D468A" w:rsidR="00572A7D" w:rsidRPr="008F360D" w:rsidRDefault="00783828" w:rsidP="00DE7CEB">
      <w:pPr>
        <w:pStyle w:val="aff9"/>
      </w:pPr>
      <w:r w:rsidRPr="008F360D">
        <w:t xml:space="preserve">3. Ветхое состояние дошкольных </w:t>
      </w:r>
      <w:r w:rsidR="00C2772A" w:rsidRPr="008F360D">
        <w:t>образовательных организаций</w:t>
      </w:r>
      <w:r w:rsidRPr="008F360D">
        <w:t>.</w:t>
      </w:r>
    </w:p>
    <w:p w14:paraId="5C2D5AD9" w14:textId="0B2F2068" w:rsidR="00376CCD" w:rsidRPr="008F360D" w:rsidRDefault="00572A7D" w:rsidP="00DE7CEB">
      <w:pPr>
        <w:pStyle w:val="aff9"/>
      </w:pPr>
      <w:r w:rsidRPr="008F360D">
        <w:t>Потребность в кинотеатрах удовлетворена за счет киноустановок, размещенных в</w:t>
      </w:r>
      <w:r w:rsidR="007168E9" w:rsidRPr="008F360D">
        <w:t> </w:t>
      </w:r>
      <w:r w:rsidRPr="008F360D">
        <w:t>клубных учреждениях.</w:t>
      </w:r>
    </w:p>
    <w:p w14:paraId="44CC70A7" w14:textId="0EF2C6A9" w:rsidR="00F71419" w:rsidRPr="008F360D" w:rsidRDefault="00F71419" w:rsidP="008E3E65">
      <w:pPr>
        <w:pStyle w:val="S4"/>
      </w:pPr>
    </w:p>
    <w:p w14:paraId="3439DBF8" w14:textId="77777777" w:rsidR="00AD6FE6" w:rsidRPr="008F360D" w:rsidRDefault="00AD6FE6" w:rsidP="005E3A80">
      <w:pPr>
        <w:pStyle w:val="afffffe"/>
        <w:pageBreakBefore w:val="0"/>
        <w:sectPr w:rsidR="00AD6FE6" w:rsidRPr="008F360D" w:rsidSect="00AA2270">
          <w:headerReference w:type="default" r:id="rId35"/>
          <w:pgSz w:w="11906" w:h="16838"/>
          <w:pgMar w:top="1134" w:right="851" w:bottom="1134" w:left="1134" w:header="709" w:footer="709" w:gutter="0"/>
          <w:cols w:space="708"/>
          <w:docGrid w:linePitch="360"/>
        </w:sectPr>
      </w:pPr>
    </w:p>
    <w:p w14:paraId="1F5B5C5B" w14:textId="21C25EF1" w:rsidR="00F71419" w:rsidRPr="008F360D" w:rsidRDefault="00816815" w:rsidP="003D4E2A">
      <w:pPr>
        <w:pStyle w:val="afffffffffffffff5"/>
      </w:pPr>
      <w:bookmarkStart w:id="103" w:name="_Ref16183701"/>
      <w:r w:rsidRPr="008F360D">
        <w:lastRenderedPageBreak/>
        <w:t xml:space="preserve">Таблица </w:t>
      </w:r>
      <w:r w:rsidR="00005C2B" w:rsidRPr="008F360D">
        <w:rPr>
          <w:noProof/>
        </w:rPr>
        <w:fldChar w:fldCharType="begin"/>
      </w:r>
      <w:r w:rsidR="00005C2B" w:rsidRPr="008F360D">
        <w:rPr>
          <w:noProof/>
        </w:rPr>
        <w:instrText xml:space="preserve"> SEQ Таблица \* ARABIC </w:instrText>
      </w:r>
      <w:r w:rsidR="00005C2B" w:rsidRPr="008F360D">
        <w:rPr>
          <w:noProof/>
        </w:rPr>
        <w:fldChar w:fldCharType="separate"/>
      </w:r>
      <w:r w:rsidR="00DE7CEB" w:rsidRPr="008F360D">
        <w:rPr>
          <w:noProof/>
        </w:rPr>
        <w:t>17</w:t>
      </w:r>
      <w:r w:rsidR="00005C2B" w:rsidRPr="008F360D">
        <w:rPr>
          <w:noProof/>
        </w:rPr>
        <w:fldChar w:fldCharType="end"/>
      </w:r>
      <w:bookmarkEnd w:id="103"/>
      <w:r w:rsidRPr="008F360D">
        <w:t xml:space="preserve"> </w:t>
      </w:r>
      <w:r w:rsidR="008F5112" w:rsidRPr="008F360D">
        <w:t>–</w:t>
      </w:r>
      <w:r w:rsidRPr="008F360D">
        <w:t xml:space="preserve"> </w:t>
      </w:r>
      <w:r w:rsidR="00AD6FE6" w:rsidRPr="008F360D">
        <w:t>Фактическая обеспеченность объектами социальной сферы на конец 2006 г</w:t>
      </w:r>
      <w:r w:rsidR="008F5112" w:rsidRPr="008F360D">
        <w:t>ода</w:t>
      </w:r>
      <w:r w:rsidR="00AD6FE6" w:rsidRPr="008F360D">
        <w:t xml:space="preserve"> района Лимбяяха (расчет </w:t>
      </w:r>
      <w:r w:rsidR="00AF7C7F" w:rsidRPr="008F360D">
        <w:t>выполнен</w:t>
      </w:r>
      <w:r w:rsidR="00AD6FE6" w:rsidRPr="008F360D">
        <w:t xml:space="preserve"> на</w:t>
      </w:r>
      <w:r w:rsidR="00AF7C7F" w:rsidRPr="008F360D">
        <w:t xml:space="preserve"> численность населения</w:t>
      </w:r>
      <w:r w:rsidR="00AD6FE6" w:rsidRPr="008F360D">
        <w:t xml:space="preserve"> 3,06 тыс. человек)</w:t>
      </w:r>
    </w:p>
    <w:tbl>
      <w:tblPr>
        <w:tblW w:w="4912" w:type="pct"/>
        <w:tblInd w:w="108" w:type="dxa"/>
        <w:tblLook w:val="0000" w:firstRow="0" w:lastRow="0" w:firstColumn="0" w:lastColumn="0" w:noHBand="0" w:noVBand="0"/>
      </w:tblPr>
      <w:tblGrid>
        <w:gridCol w:w="720"/>
        <w:gridCol w:w="3103"/>
        <w:gridCol w:w="1324"/>
        <w:gridCol w:w="878"/>
        <w:gridCol w:w="837"/>
        <w:gridCol w:w="1327"/>
        <w:gridCol w:w="2234"/>
        <w:gridCol w:w="1301"/>
        <w:gridCol w:w="1931"/>
        <w:gridCol w:w="927"/>
      </w:tblGrid>
      <w:tr w:rsidR="004033AC" w:rsidRPr="008F360D" w14:paraId="61BA5C60" w14:textId="77777777" w:rsidTr="00A37AC8">
        <w:trPr>
          <w:trHeight w:val="20"/>
          <w:tblHeader/>
        </w:trPr>
        <w:tc>
          <w:tcPr>
            <w:tcW w:w="247" w:type="pct"/>
            <w:vMerge w:val="restart"/>
            <w:tcBorders>
              <w:top w:val="single" w:sz="4" w:space="0" w:color="000000"/>
              <w:left w:val="single" w:sz="4" w:space="0" w:color="000000"/>
              <w:bottom w:val="single" w:sz="4" w:space="0" w:color="000000"/>
            </w:tcBorders>
            <w:shd w:val="clear" w:color="auto" w:fill="FFFFFF"/>
            <w:vAlign w:val="center"/>
          </w:tcPr>
          <w:p w14:paraId="2AD98718" w14:textId="0BE7E90C" w:rsidR="00AD6FE6" w:rsidRPr="008F360D" w:rsidRDefault="00AD6FE6" w:rsidP="005E3A80">
            <w:pPr>
              <w:tabs>
                <w:tab w:val="left" w:pos="53"/>
              </w:tabs>
              <w:snapToGrid w:val="0"/>
              <w:jc w:val="center"/>
              <w:rPr>
                <w:rFonts w:ascii="Tahoma" w:hAnsi="Tahoma" w:cs="Tahoma"/>
                <w:color w:val="auto"/>
                <w:sz w:val="20"/>
                <w:szCs w:val="20"/>
              </w:rPr>
            </w:pPr>
            <w:r w:rsidRPr="008F360D">
              <w:rPr>
                <w:rFonts w:ascii="Tahoma" w:hAnsi="Tahoma" w:cs="Tahoma"/>
                <w:color w:val="auto"/>
                <w:sz w:val="20"/>
                <w:szCs w:val="20"/>
              </w:rPr>
              <w:t>№ п/п</w:t>
            </w:r>
          </w:p>
        </w:tc>
        <w:tc>
          <w:tcPr>
            <w:tcW w:w="1064" w:type="pct"/>
            <w:vMerge w:val="restart"/>
            <w:tcBorders>
              <w:top w:val="single" w:sz="4" w:space="0" w:color="000000"/>
              <w:left w:val="single" w:sz="4" w:space="0" w:color="000000"/>
              <w:bottom w:val="single" w:sz="4" w:space="0" w:color="000000"/>
            </w:tcBorders>
            <w:shd w:val="clear" w:color="auto" w:fill="FFFFFF"/>
            <w:vAlign w:val="center"/>
          </w:tcPr>
          <w:p w14:paraId="76207F0E" w14:textId="77777777" w:rsidR="00AD6FE6" w:rsidRPr="008F360D" w:rsidRDefault="00AD6FE6" w:rsidP="005E3A80">
            <w:pPr>
              <w:tabs>
                <w:tab w:val="left" w:pos="53"/>
              </w:tabs>
              <w:snapToGrid w:val="0"/>
              <w:jc w:val="center"/>
              <w:rPr>
                <w:rFonts w:ascii="Tahoma" w:hAnsi="Tahoma" w:cs="Tahoma"/>
                <w:color w:val="auto"/>
                <w:sz w:val="20"/>
                <w:szCs w:val="20"/>
              </w:rPr>
            </w:pPr>
            <w:r w:rsidRPr="008F360D">
              <w:rPr>
                <w:rFonts w:ascii="Tahoma" w:hAnsi="Tahoma" w:cs="Tahoma"/>
                <w:color w:val="auto"/>
                <w:sz w:val="20"/>
                <w:szCs w:val="20"/>
              </w:rPr>
              <w:t>Наименование</w:t>
            </w:r>
          </w:p>
        </w:tc>
        <w:tc>
          <w:tcPr>
            <w:tcW w:w="454" w:type="pct"/>
            <w:vMerge w:val="restart"/>
            <w:tcBorders>
              <w:top w:val="single" w:sz="4" w:space="0" w:color="000000"/>
              <w:left w:val="single" w:sz="4" w:space="0" w:color="000000"/>
              <w:bottom w:val="single" w:sz="4" w:space="0" w:color="000000"/>
            </w:tcBorders>
            <w:shd w:val="clear" w:color="auto" w:fill="FFFFFF"/>
            <w:vAlign w:val="center"/>
          </w:tcPr>
          <w:p w14:paraId="57B72609" w14:textId="77777777" w:rsidR="00AD6FE6" w:rsidRPr="008F360D" w:rsidRDefault="00AD6FE6" w:rsidP="005E3A80">
            <w:pPr>
              <w:tabs>
                <w:tab w:val="left" w:pos="53"/>
              </w:tabs>
              <w:snapToGrid w:val="0"/>
              <w:jc w:val="center"/>
              <w:rPr>
                <w:rFonts w:ascii="Tahoma" w:hAnsi="Tahoma" w:cs="Tahoma"/>
                <w:color w:val="auto"/>
                <w:sz w:val="20"/>
                <w:szCs w:val="20"/>
              </w:rPr>
            </w:pPr>
            <w:r w:rsidRPr="008F360D">
              <w:rPr>
                <w:rFonts w:ascii="Tahoma" w:hAnsi="Tahoma" w:cs="Tahoma"/>
                <w:color w:val="auto"/>
                <w:sz w:val="20"/>
                <w:szCs w:val="20"/>
              </w:rPr>
              <w:t>Единицы измерения</w:t>
            </w:r>
          </w:p>
        </w:tc>
        <w:tc>
          <w:tcPr>
            <w:tcW w:w="588" w:type="pct"/>
            <w:gridSpan w:val="2"/>
            <w:tcBorders>
              <w:top w:val="single" w:sz="4" w:space="0" w:color="000000"/>
              <w:left w:val="single" w:sz="4" w:space="0" w:color="000000"/>
              <w:bottom w:val="single" w:sz="4" w:space="0" w:color="000000"/>
            </w:tcBorders>
            <w:shd w:val="clear" w:color="auto" w:fill="FFFFFF"/>
            <w:vAlign w:val="center"/>
          </w:tcPr>
          <w:p w14:paraId="283AFAF7" w14:textId="77777777" w:rsidR="00AD6FE6" w:rsidRPr="008F360D" w:rsidRDefault="00AD6FE6" w:rsidP="005E3A80">
            <w:pPr>
              <w:tabs>
                <w:tab w:val="left" w:pos="53"/>
              </w:tabs>
              <w:snapToGrid w:val="0"/>
              <w:jc w:val="center"/>
              <w:rPr>
                <w:rFonts w:ascii="Tahoma" w:hAnsi="Tahoma" w:cs="Tahoma"/>
                <w:color w:val="auto"/>
                <w:sz w:val="20"/>
                <w:szCs w:val="20"/>
              </w:rPr>
            </w:pPr>
            <w:r w:rsidRPr="008F360D">
              <w:rPr>
                <w:rFonts w:ascii="Tahoma" w:hAnsi="Tahoma" w:cs="Tahoma"/>
                <w:color w:val="auto"/>
                <w:sz w:val="20"/>
                <w:szCs w:val="20"/>
              </w:rPr>
              <w:t>Мощность</w:t>
            </w:r>
          </w:p>
        </w:tc>
        <w:tc>
          <w:tcPr>
            <w:tcW w:w="455" w:type="pct"/>
            <w:vMerge w:val="restart"/>
            <w:tcBorders>
              <w:top w:val="single" w:sz="4" w:space="0" w:color="000000"/>
              <w:left w:val="single" w:sz="4" w:space="0" w:color="000000"/>
              <w:bottom w:val="single" w:sz="4" w:space="0" w:color="000000"/>
            </w:tcBorders>
            <w:shd w:val="clear" w:color="auto" w:fill="FFFFFF"/>
            <w:vAlign w:val="center"/>
          </w:tcPr>
          <w:p w14:paraId="79BAAB72" w14:textId="77777777" w:rsidR="00AD6FE6" w:rsidRPr="008F360D" w:rsidRDefault="00AD6FE6" w:rsidP="005E3A80">
            <w:pPr>
              <w:tabs>
                <w:tab w:val="left" w:pos="280"/>
              </w:tabs>
              <w:snapToGrid w:val="0"/>
              <w:ind w:left="-145" w:right="-110"/>
              <w:jc w:val="center"/>
              <w:rPr>
                <w:rFonts w:ascii="Tahoma" w:hAnsi="Tahoma" w:cs="Tahoma"/>
                <w:color w:val="auto"/>
                <w:sz w:val="20"/>
                <w:szCs w:val="20"/>
              </w:rPr>
            </w:pPr>
            <w:r w:rsidRPr="008F360D">
              <w:rPr>
                <w:rFonts w:ascii="Tahoma" w:hAnsi="Tahoma" w:cs="Tahoma"/>
                <w:color w:val="auto"/>
                <w:sz w:val="20"/>
                <w:szCs w:val="20"/>
              </w:rPr>
              <w:t>Загрузка объекта, %</w:t>
            </w:r>
          </w:p>
        </w:tc>
        <w:tc>
          <w:tcPr>
            <w:tcW w:w="766" w:type="pct"/>
            <w:vMerge w:val="restart"/>
            <w:tcBorders>
              <w:top w:val="single" w:sz="4" w:space="0" w:color="000000"/>
              <w:left w:val="single" w:sz="4" w:space="0" w:color="000000"/>
              <w:bottom w:val="single" w:sz="4" w:space="0" w:color="000000"/>
            </w:tcBorders>
            <w:shd w:val="clear" w:color="auto" w:fill="FFFFFF"/>
            <w:vAlign w:val="center"/>
          </w:tcPr>
          <w:p w14:paraId="09502CD4" w14:textId="77777777" w:rsidR="00AD6FE6" w:rsidRPr="008F360D" w:rsidRDefault="00AD6FE6" w:rsidP="005E3A80">
            <w:pPr>
              <w:tabs>
                <w:tab w:val="left" w:pos="53"/>
              </w:tabs>
              <w:snapToGrid w:val="0"/>
              <w:jc w:val="center"/>
              <w:rPr>
                <w:rFonts w:ascii="Tahoma" w:hAnsi="Tahoma" w:cs="Tahoma"/>
                <w:color w:val="auto"/>
                <w:sz w:val="20"/>
                <w:szCs w:val="20"/>
              </w:rPr>
            </w:pPr>
            <w:r w:rsidRPr="008F360D">
              <w:rPr>
                <w:rFonts w:ascii="Tahoma" w:hAnsi="Tahoma" w:cs="Tahoma"/>
                <w:color w:val="auto"/>
                <w:sz w:val="20"/>
                <w:szCs w:val="20"/>
              </w:rPr>
              <w:t>Норматив</w:t>
            </w:r>
          </w:p>
        </w:tc>
        <w:tc>
          <w:tcPr>
            <w:tcW w:w="446" w:type="pct"/>
            <w:vMerge w:val="restart"/>
            <w:tcBorders>
              <w:top w:val="single" w:sz="4" w:space="0" w:color="000000"/>
              <w:left w:val="single" w:sz="4" w:space="0" w:color="000000"/>
              <w:bottom w:val="single" w:sz="4" w:space="0" w:color="000000"/>
            </w:tcBorders>
            <w:shd w:val="clear" w:color="auto" w:fill="FFFFFF"/>
            <w:vAlign w:val="center"/>
          </w:tcPr>
          <w:p w14:paraId="63D47098" w14:textId="77777777" w:rsidR="00AD6FE6" w:rsidRPr="008F360D" w:rsidRDefault="00AD6FE6" w:rsidP="005E3A80">
            <w:pPr>
              <w:tabs>
                <w:tab w:val="left" w:pos="-91"/>
              </w:tabs>
              <w:snapToGrid w:val="0"/>
              <w:ind w:right="-108"/>
              <w:jc w:val="center"/>
              <w:rPr>
                <w:rFonts w:ascii="Tahoma" w:hAnsi="Tahoma" w:cs="Tahoma"/>
                <w:color w:val="auto"/>
                <w:sz w:val="20"/>
                <w:szCs w:val="20"/>
              </w:rPr>
            </w:pPr>
            <w:r w:rsidRPr="008F360D">
              <w:rPr>
                <w:rFonts w:ascii="Tahoma" w:hAnsi="Tahoma" w:cs="Tahoma"/>
                <w:color w:val="auto"/>
                <w:sz w:val="20"/>
                <w:szCs w:val="20"/>
              </w:rPr>
              <w:t>Требуемая</w:t>
            </w:r>
          </w:p>
          <w:p w14:paraId="67F05E2B" w14:textId="77777777" w:rsidR="00AD6FE6" w:rsidRPr="008F360D" w:rsidRDefault="00AD6FE6" w:rsidP="005E3A80">
            <w:pPr>
              <w:tabs>
                <w:tab w:val="left" w:pos="-9"/>
              </w:tabs>
              <w:ind w:left="-150" w:right="-108"/>
              <w:jc w:val="center"/>
              <w:rPr>
                <w:rFonts w:ascii="Tahoma" w:hAnsi="Tahoma" w:cs="Tahoma"/>
                <w:color w:val="auto"/>
                <w:sz w:val="20"/>
                <w:szCs w:val="20"/>
              </w:rPr>
            </w:pPr>
            <w:r w:rsidRPr="008F360D">
              <w:rPr>
                <w:rFonts w:ascii="Tahoma" w:hAnsi="Tahoma" w:cs="Tahoma"/>
                <w:color w:val="auto"/>
                <w:sz w:val="20"/>
                <w:szCs w:val="20"/>
              </w:rPr>
              <w:t>мощность</w:t>
            </w:r>
          </w:p>
        </w:tc>
        <w:tc>
          <w:tcPr>
            <w:tcW w:w="662" w:type="pct"/>
            <w:vMerge w:val="restart"/>
            <w:tcBorders>
              <w:top w:val="single" w:sz="4" w:space="0" w:color="000000"/>
              <w:left w:val="single" w:sz="4" w:space="0" w:color="000000"/>
              <w:bottom w:val="single" w:sz="4" w:space="0" w:color="000000"/>
            </w:tcBorders>
            <w:shd w:val="clear" w:color="auto" w:fill="FFFFFF"/>
            <w:vAlign w:val="center"/>
          </w:tcPr>
          <w:p w14:paraId="0B59877E" w14:textId="77777777" w:rsidR="00AD6FE6" w:rsidRPr="008F360D" w:rsidRDefault="00AD6FE6" w:rsidP="005E3A80">
            <w:pPr>
              <w:tabs>
                <w:tab w:val="left" w:pos="53"/>
              </w:tabs>
              <w:snapToGrid w:val="0"/>
              <w:ind w:right="-108"/>
              <w:jc w:val="center"/>
              <w:rPr>
                <w:rFonts w:ascii="Tahoma" w:hAnsi="Tahoma" w:cs="Tahoma"/>
                <w:color w:val="auto"/>
                <w:sz w:val="20"/>
                <w:szCs w:val="20"/>
              </w:rPr>
            </w:pPr>
            <w:r w:rsidRPr="008F360D">
              <w:rPr>
                <w:rFonts w:ascii="Tahoma" w:hAnsi="Tahoma" w:cs="Tahoma"/>
                <w:color w:val="auto"/>
                <w:sz w:val="20"/>
                <w:szCs w:val="20"/>
              </w:rPr>
              <w:t>Обеспеченность, %</w:t>
            </w:r>
          </w:p>
        </w:tc>
        <w:tc>
          <w:tcPr>
            <w:tcW w:w="318"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4AFA785" w14:textId="3396CCED" w:rsidR="00AD6FE6" w:rsidRPr="008F360D" w:rsidRDefault="00AD6FE6" w:rsidP="005E3A80">
            <w:pPr>
              <w:tabs>
                <w:tab w:val="left" w:pos="53"/>
              </w:tabs>
              <w:snapToGrid w:val="0"/>
              <w:jc w:val="center"/>
              <w:rPr>
                <w:rFonts w:ascii="Tahoma" w:hAnsi="Tahoma" w:cs="Tahoma"/>
                <w:color w:val="auto"/>
                <w:sz w:val="20"/>
                <w:szCs w:val="20"/>
              </w:rPr>
            </w:pPr>
            <w:r w:rsidRPr="008F360D">
              <w:rPr>
                <w:rFonts w:ascii="Tahoma" w:hAnsi="Tahoma" w:cs="Tahoma"/>
                <w:color w:val="auto"/>
                <w:sz w:val="20"/>
                <w:szCs w:val="20"/>
              </w:rPr>
              <w:t>И (+)/</w:t>
            </w:r>
            <w:r w:rsidR="0091653D" w:rsidRPr="008F360D">
              <w:rPr>
                <w:rFonts w:ascii="Tahoma" w:hAnsi="Tahoma" w:cs="Tahoma"/>
                <w:color w:val="auto"/>
                <w:sz w:val="20"/>
                <w:szCs w:val="20"/>
                <w:lang w:val="ru-RU"/>
              </w:rPr>
              <w:t xml:space="preserve"> </w:t>
            </w:r>
            <w:r w:rsidRPr="008F360D">
              <w:rPr>
                <w:rFonts w:ascii="Tahoma" w:hAnsi="Tahoma" w:cs="Tahoma"/>
                <w:color w:val="auto"/>
                <w:sz w:val="20"/>
                <w:szCs w:val="20"/>
              </w:rPr>
              <w:t>Д (-)</w:t>
            </w:r>
          </w:p>
        </w:tc>
      </w:tr>
      <w:tr w:rsidR="004033AC" w:rsidRPr="008F360D" w14:paraId="097A5FB0" w14:textId="77777777" w:rsidTr="00A37AC8">
        <w:trPr>
          <w:trHeight w:val="20"/>
          <w:tblHeader/>
        </w:trPr>
        <w:tc>
          <w:tcPr>
            <w:tcW w:w="247" w:type="pct"/>
            <w:vMerge/>
            <w:tcBorders>
              <w:top w:val="single" w:sz="4" w:space="0" w:color="000000"/>
              <w:left w:val="single" w:sz="4" w:space="0" w:color="000000"/>
              <w:bottom w:val="single" w:sz="4" w:space="0" w:color="000000"/>
            </w:tcBorders>
            <w:shd w:val="clear" w:color="auto" w:fill="FFFFFF"/>
            <w:vAlign w:val="center"/>
          </w:tcPr>
          <w:p w14:paraId="4576BE85" w14:textId="77777777" w:rsidR="00AD6FE6" w:rsidRPr="008F360D" w:rsidRDefault="00AD6FE6" w:rsidP="005E3A80">
            <w:pPr>
              <w:tabs>
                <w:tab w:val="left" w:pos="53"/>
              </w:tabs>
              <w:rPr>
                <w:rFonts w:ascii="Tahoma" w:hAnsi="Tahoma" w:cs="Tahoma"/>
                <w:color w:val="auto"/>
                <w:sz w:val="20"/>
                <w:szCs w:val="20"/>
              </w:rPr>
            </w:pPr>
          </w:p>
        </w:tc>
        <w:tc>
          <w:tcPr>
            <w:tcW w:w="1064" w:type="pct"/>
            <w:vMerge/>
            <w:tcBorders>
              <w:top w:val="single" w:sz="4" w:space="0" w:color="000000"/>
              <w:left w:val="single" w:sz="4" w:space="0" w:color="000000"/>
              <w:bottom w:val="single" w:sz="4" w:space="0" w:color="000000"/>
            </w:tcBorders>
            <w:shd w:val="clear" w:color="auto" w:fill="FFFFFF"/>
            <w:vAlign w:val="center"/>
          </w:tcPr>
          <w:p w14:paraId="7777C084" w14:textId="77777777" w:rsidR="00AD6FE6" w:rsidRPr="008F360D" w:rsidRDefault="00AD6FE6" w:rsidP="005E3A80">
            <w:pPr>
              <w:tabs>
                <w:tab w:val="left" w:pos="53"/>
              </w:tabs>
              <w:rPr>
                <w:rFonts w:ascii="Tahoma" w:hAnsi="Tahoma" w:cs="Tahoma"/>
                <w:color w:val="auto"/>
                <w:sz w:val="20"/>
                <w:szCs w:val="20"/>
              </w:rPr>
            </w:pPr>
          </w:p>
        </w:tc>
        <w:tc>
          <w:tcPr>
            <w:tcW w:w="454" w:type="pct"/>
            <w:vMerge/>
            <w:tcBorders>
              <w:top w:val="single" w:sz="4" w:space="0" w:color="000000"/>
              <w:left w:val="single" w:sz="4" w:space="0" w:color="000000"/>
              <w:bottom w:val="single" w:sz="4" w:space="0" w:color="000000"/>
            </w:tcBorders>
            <w:shd w:val="clear" w:color="auto" w:fill="FFFFFF"/>
            <w:vAlign w:val="center"/>
          </w:tcPr>
          <w:p w14:paraId="48217DBD" w14:textId="77777777" w:rsidR="00AD6FE6" w:rsidRPr="008F360D" w:rsidRDefault="00AD6FE6" w:rsidP="005E3A80">
            <w:pPr>
              <w:tabs>
                <w:tab w:val="left" w:pos="53"/>
              </w:tabs>
              <w:rPr>
                <w:rFonts w:ascii="Tahoma" w:hAnsi="Tahoma" w:cs="Tahoma"/>
                <w:color w:val="auto"/>
                <w:sz w:val="20"/>
                <w:szCs w:val="20"/>
              </w:rPr>
            </w:pPr>
          </w:p>
        </w:tc>
        <w:tc>
          <w:tcPr>
            <w:tcW w:w="301" w:type="pct"/>
            <w:tcBorders>
              <w:top w:val="single" w:sz="4" w:space="0" w:color="000000"/>
              <w:left w:val="single" w:sz="4" w:space="0" w:color="000000"/>
              <w:bottom w:val="single" w:sz="4" w:space="0" w:color="000000"/>
            </w:tcBorders>
            <w:shd w:val="clear" w:color="auto" w:fill="FFFFFF"/>
            <w:vAlign w:val="center"/>
          </w:tcPr>
          <w:p w14:paraId="47E1AA2E" w14:textId="77777777" w:rsidR="00AD6FE6" w:rsidRPr="008F360D" w:rsidRDefault="00AD6FE6" w:rsidP="005E3A80">
            <w:pPr>
              <w:tabs>
                <w:tab w:val="left" w:pos="53"/>
              </w:tabs>
              <w:snapToGrid w:val="0"/>
              <w:ind w:right="-108" w:hanging="79"/>
              <w:jc w:val="center"/>
              <w:rPr>
                <w:rFonts w:ascii="Tahoma" w:hAnsi="Tahoma" w:cs="Tahoma"/>
                <w:color w:val="auto"/>
                <w:sz w:val="20"/>
                <w:szCs w:val="20"/>
              </w:rPr>
            </w:pPr>
            <w:r w:rsidRPr="008F360D">
              <w:rPr>
                <w:rFonts w:ascii="Tahoma" w:hAnsi="Tahoma" w:cs="Tahoma"/>
                <w:color w:val="auto"/>
                <w:sz w:val="20"/>
                <w:szCs w:val="20"/>
              </w:rPr>
              <w:t>проект</w:t>
            </w:r>
          </w:p>
        </w:tc>
        <w:tc>
          <w:tcPr>
            <w:tcW w:w="287" w:type="pct"/>
            <w:tcBorders>
              <w:top w:val="single" w:sz="4" w:space="0" w:color="000000"/>
              <w:left w:val="single" w:sz="4" w:space="0" w:color="000000"/>
              <w:bottom w:val="single" w:sz="4" w:space="0" w:color="000000"/>
            </w:tcBorders>
            <w:shd w:val="clear" w:color="auto" w:fill="FFFFFF"/>
            <w:vAlign w:val="center"/>
          </w:tcPr>
          <w:p w14:paraId="374A7D7B" w14:textId="77777777" w:rsidR="00AD6FE6" w:rsidRPr="008F360D" w:rsidRDefault="00AD6FE6" w:rsidP="005E3A80">
            <w:pPr>
              <w:tabs>
                <w:tab w:val="left" w:pos="53"/>
              </w:tabs>
              <w:snapToGrid w:val="0"/>
              <w:jc w:val="center"/>
              <w:rPr>
                <w:rFonts w:ascii="Tahoma" w:hAnsi="Tahoma" w:cs="Tahoma"/>
                <w:color w:val="auto"/>
                <w:sz w:val="20"/>
                <w:szCs w:val="20"/>
              </w:rPr>
            </w:pPr>
            <w:r w:rsidRPr="008F360D">
              <w:rPr>
                <w:rFonts w:ascii="Tahoma" w:hAnsi="Tahoma" w:cs="Tahoma"/>
                <w:color w:val="auto"/>
                <w:sz w:val="20"/>
                <w:szCs w:val="20"/>
              </w:rPr>
              <w:t>факт</w:t>
            </w:r>
          </w:p>
        </w:tc>
        <w:tc>
          <w:tcPr>
            <w:tcW w:w="455" w:type="pct"/>
            <w:vMerge/>
            <w:tcBorders>
              <w:top w:val="single" w:sz="4" w:space="0" w:color="000000"/>
              <w:left w:val="single" w:sz="4" w:space="0" w:color="000000"/>
              <w:bottom w:val="single" w:sz="4" w:space="0" w:color="000000"/>
            </w:tcBorders>
            <w:shd w:val="clear" w:color="auto" w:fill="FFFFFF"/>
            <w:vAlign w:val="center"/>
          </w:tcPr>
          <w:p w14:paraId="3FBC9832" w14:textId="77777777" w:rsidR="00AD6FE6" w:rsidRPr="008F360D" w:rsidRDefault="00AD6FE6" w:rsidP="005E3A80">
            <w:pPr>
              <w:tabs>
                <w:tab w:val="left" w:pos="53"/>
              </w:tabs>
              <w:rPr>
                <w:rFonts w:ascii="Tahoma" w:hAnsi="Tahoma" w:cs="Tahoma"/>
                <w:color w:val="auto"/>
                <w:sz w:val="20"/>
                <w:szCs w:val="20"/>
              </w:rPr>
            </w:pPr>
          </w:p>
        </w:tc>
        <w:tc>
          <w:tcPr>
            <w:tcW w:w="766" w:type="pct"/>
            <w:vMerge/>
            <w:tcBorders>
              <w:top w:val="single" w:sz="4" w:space="0" w:color="000000"/>
              <w:left w:val="single" w:sz="4" w:space="0" w:color="000000"/>
              <w:bottom w:val="single" w:sz="4" w:space="0" w:color="000000"/>
            </w:tcBorders>
            <w:shd w:val="clear" w:color="auto" w:fill="FFFFFF"/>
            <w:vAlign w:val="center"/>
          </w:tcPr>
          <w:p w14:paraId="41279F10" w14:textId="77777777" w:rsidR="00AD6FE6" w:rsidRPr="008F360D" w:rsidRDefault="00AD6FE6" w:rsidP="005E3A80">
            <w:pPr>
              <w:tabs>
                <w:tab w:val="left" w:pos="53"/>
              </w:tabs>
              <w:rPr>
                <w:rFonts w:ascii="Tahoma" w:hAnsi="Tahoma" w:cs="Tahoma"/>
                <w:color w:val="auto"/>
                <w:sz w:val="20"/>
                <w:szCs w:val="20"/>
              </w:rPr>
            </w:pPr>
          </w:p>
        </w:tc>
        <w:tc>
          <w:tcPr>
            <w:tcW w:w="446" w:type="pct"/>
            <w:vMerge/>
            <w:tcBorders>
              <w:top w:val="single" w:sz="4" w:space="0" w:color="000000"/>
              <w:left w:val="single" w:sz="4" w:space="0" w:color="000000"/>
              <w:bottom w:val="single" w:sz="4" w:space="0" w:color="000000"/>
            </w:tcBorders>
            <w:shd w:val="clear" w:color="auto" w:fill="FFFFFF"/>
            <w:vAlign w:val="center"/>
          </w:tcPr>
          <w:p w14:paraId="280E0E0B" w14:textId="77777777" w:rsidR="00AD6FE6" w:rsidRPr="008F360D" w:rsidRDefault="00AD6FE6" w:rsidP="005E3A80">
            <w:pPr>
              <w:tabs>
                <w:tab w:val="left" w:pos="53"/>
              </w:tabs>
              <w:rPr>
                <w:rFonts w:ascii="Tahoma" w:hAnsi="Tahoma" w:cs="Tahoma"/>
                <w:color w:val="auto"/>
                <w:sz w:val="20"/>
                <w:szCs w:val="20"/>
              </w:rPr>
            </w:pPr>
          </w:p>
        </w:tc>
        <w:tc>
          <w:tcPr>
            <w:tcW w:w="662" w:type="pct"/>
            <w:vMerge/>
            <w:tcBorders>
              <w:top w:val="single" w:sz="4" w:space="0" w:color="000000"/>
              <w:left w:val="single" w:sz="4" w:space="0" w:color="000000"/>
              <w:bottom w:val="single" w:sz="4" w:space="0" w:color="000000"/>
            </w:tcBorders>
            <w:shd w:val="clear" w:color="auto" w:fill="FFFFFF"/>
            <w:vAlign w:val="center"/>
          </w:tcPr>
          <w:p w14:paraId="3E3D7EAF" w14:textId="77777777" w:rsidR="00AD6FE6" w:rsidRPr="008F360D" w:rsidRDefault="00AD6FE6" w:rsidP="005E3A80">
            <w:pPr>
              <w:tabs>
                <w:tab w:val="left" w:pos="53"/>
              </w:tabs>
              <w:rPr>
                <w:rFonts w:ascii="Tahoma" w:hAnsi="Tahoma" w:cs="Tahoma"/>
                <w:color w:val="auto"/>
                <w:sz w:val="20"/>
                <w:szCs w:val="20"/>
              </w:rPr>
            </w:pPr>
          </w:p>
        </w:tc>
        <w:tc>
          <w:tcPr>
            <w:tcW w:w="318"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831CC60" w14:textId="77777777" w:rsidR="00AD6FE6" w:rsidRPr="008F360D" w:rsidRDefault="00AD6FE6" w:rsidP="005E3A80">
            <w:pPr>
              <w:tabs>
                <w:tab w:val="left" w:pos="53"/>
              </w:tabs>
              <w:rPr>
                <w:rFonts w:ascii="Tahoma" w:hAnsi="Tahoma" w:cs="Tahoma"/>
                <w:color w:val="auto"/>
                <w:sz w:val="20"/>
                <w:szCs w:val="20"/>
              </w:rPr>
            </w:pPr>
          </w:p>
        </w:tc>
      </w:tr>
      <w:tr w:rsidR="004033AC" w:rsidRPr="008F360D" w14:paraId="006E1209" w14:textId="77777777" w:rsidTr="00A37AC8">
        <w:trPr>
          <w:trHeight w:val="20"/>
        </w:trPr>
        <w:tc>
          <w:tcPr>
            <w:tcW w:w="247" w:type="pct"/>
            <w:tcBorders>
              <w:top w:val="single" w:sz="4" w:space="0" w:color="000000"/>
              <w:left w:val="single" w:sz="4" w:space="0" w:color="000000"/>
              <w:bottom w:val="single" w:sz="4" w:space="0" w:color="000000"/>
            </w:tcBorders>
            <w:shd w:val="clear" w:color="auto" w:fill="FFFFFF"/>
            <w:vAlign w:val="center"/>
          </w:tcPr>
          <w:p w14:paraId="36B58A20" w14:textId="77777777" w:rsidR="00AD6FE6" w:rsidRPr="008F360D" w:rsidRDefault="00AD6FE6" w:rsidP="005E3A80">
            <w:pPr>
              <w:tabs>
                <w:tab w:val="left" w:pos="53"/>
              </w:tabs>
              <w:snapToGrid w:val="0"/>
              <w:rPr>
                <w:rFonts w:ascii="Tahoma" w:hAnsi="Tahoma" w:cs="Tahoma"/>
                <w:color w:val="auto"/>
                <w:sz w:val="20"/>
                <w:szCs w:val="20"/>
              </w:rPr>
            </w:pPr>
            <w:r w:rsidRPr="008F360D">
              <w:rPr>
                <w:rFonts w:ascii="Tahoma" w:hAnsi="Tahoma" w:cs="Tahoma"/>
                <w:color w:val="auto"/>
                <w:sz w:val="20"/>
                <w:szCs w:val="20"/>
              </w:rPr>
              <w:t>1</w:t>
            </w:r>
          </w:p>
        </w:tc>
        <w:tc>
          <w:tcPr>
            <w:tcW w:w="4753" w:type="pct"/>
            <w:gridSpan w:val="9"/>
            <w:tcBorders>
              <w:top w:val="single" w:sz="4" w:space="0" w:color="000000"/>
              <w:left w:val="single" w:sz="4" w:space="0" w:color="000000"/>
              <w:bottom w:val="single" w:sz="4" w:space="0" w:color="000000"/>
              <w:right w:val="single" w:sz="4" w:space="0" w:color="000000"/>
            </w:tcBorders>
            <w:shd w:val="clear" w:color="auto" w:fill="FFFFFF"/>
          </w:tcPr>
          <w:p w14:paraId="6D80C763" w14:textId="7457260B" w:rsidR="00AD6FE6" w:rsidRPr="008F360D" w:rsidRDefault="00D5090A" w:rsidP="005E3A80">
            <w:pPr>
              <w:tabs>
                <w:tab w:val="left" w:pos="53"/>
              </w:tabs>
              <w:snapToGrid w:val="0"/>
              <w:jc w:val="center"/>
              <w:rPr>
                <w:rFonts w:ascii="Tahoma" w:hAnsi="Tahoma" w:cs="Tahoma"/>
                <w:bCs/>
                <w:color w:val="auto"/>
                <w:sz w:val="20"/>
                <w:szCs w:val="20"/>
              </w:rPr>
            </w:pPr>
            <w:r w:rsidRPr="008F360D">
              <w:rPr>
                <w:rFonts w:ascii="Tahoma" w:hAnsi="Tahoma" w:cs="Tahoma"/>
                <w:bCs/>
                <w:color w:val="auto"/>
                <w:sz w:val="20"/>
                <w:szCs w:val="20"/>
                <w:lang w:val="ru-RU" w:eastAsia="ru-RU"/>
              </w:rPr>
              <w:t>Образовательные организации</w:t>
            </w:r>
          </w:p>
        </w:tc>
      </w:tr>
      <w:tr w:rsidR="004033AC" w:rsidRPr="008F360D" w14:paraId="2BF4B9E8" w14:textId="77777777" w:rsidTr="00A37AC8">
        <w:trPr>
          <w:trHeight w:val="20"/>
        </w:trPr>
        <w:tc>
          <w:tcPr>
            <w:tcW w:w="247" w:type="pct"/>
            <w:tcBorders>
              <w:top w:val="single" w:sz="4" w:space="0" w:color="000000"/>
              <w:left w:val="single" w:sz="4" w:space="0" w:color="000000"/>
              <w:bottom w:val="single" w:sz="4" w:space="0" w:color="000000"/>
            </w:tcBorders>
            <w:shd w:val="clear" w:color="auto" w:fill="FFFFFF"/>
            <w:vAlign w:val="center"/>
          </w:tcPr>
          <w:p w14:paraId="19B69A7F" w14:textId="77777777" w:rsidR="00AD6FE6" w:rsidRPr="008F360D" w:rsidRDefault="00AD6FE6" w:rsidP="005E3A80">
            <w:pPr>
              <w:tabs>
                <w:tab w:val="left" w:pos="53"/>
              </w:tabs>
              <w:snapToGrid w:val="0"/>
              <w:rPr>
                <w:rFonts w:ascii="Tahoma" w:hAnsi="Tahoma" w:cs="Tahoma"/>
                <w:color w:val="auto"/>
                <w:sz w:val="20"/>
                <w:szCs w:val="20"/>
              </w:rPr>
            </w:pPr>
            <w:r w:rsidRPr="008F360D">
              <w:rPr>
                <w:rFonts w:ascii="Tahoma" w:hAnsi="Tahoma" w:cs="Tahoma"/>
                <w:color w:val="auto"/>
                <w:sz w:val="20"/>
                <w:szCs w:val="20"/>
              </w:rPr>
              <w:t>1.1</w:t>
            </w:r>
          </w:p>
        </w:tc>
        <w:tc>
          <w:tcPr>
            <w:tcW w:w="1064" w:type="pct"/>
            <w:tcBorders>
              <w:top w:val="single" w:sz="4" w:space="0" w:color="000000"/>
              <w:left w:val="single" w:sz="4" w:space="0" w:color="000000"/>
              <w:bottom w:val="single" w:sz="4" w:space="0" w:color="000000"/>
            </w:tcBorders>
            <w:shd w:val="clear" w:color="auto" w:fill="FFFFFF"/>
          </w:tcPr>
          <w:p w14:paraId="0D51A899" w14:textId="6193547C" w:rsidR="00AD6FE6" w:rsidRPr="008F360D" w:rsidRDefault="00D5090A" w:rsidP="005E3A80">
            <w:pPr>
              <w:tabs>
                <w:tab w:val="left" w:pos="53"/>
              </w:tabs>
              <w:snapToGrid w:val="0"/>
              <w:rPr>
                <w:rFonts w:ascii="Tahoma" w:hAnsi="Tahoma" w:cs="Tahoma"/>
                <w:color w:val="auto"/>
                <w:sz w:val="20"/>
                <w:szCs w:val="20"/>
              </w:rPr>
            </w:pPr>
            <w:r w:rsidRPr="008F360D">
              <w:rPr>
                <w:rFonts w:ascii="Tahoma" w:hAnsi="Tahoma" w:cs="Tahoma"/>
                <w:color w:val="auto"/>
                <w:sz w:val="20"/>
                <w:szCs w:val="20"/>
                <w:lang w:val="ru-RU" w:eastAsia="ru-RU"/>
              </w:rPr>
              <w:t>Дошкольные образовательные организации</w:t>
            </w:r>
          </w:p>
        </w:tc>
        <w:tc>
          <w:tcPr>
            <w:tcW w:w="454" w:type="pct"/>
            <w:tcBorders>
              <w:top w:val="single" w:sz="4" w:space="0" w:color="000000"/>
              <w:left w:val="single" w:sz="4" w:space="0" w:color="000000"/>
              <w:bottom w:val="single" w:sz="4" w:space="0" w:color="000000"/>
            </w:tcBorders>
            <w:shd w:val="clear" w:color="auto" w:fill="FFFFFF"/>
            <w:vAlign w:val="center"/>
          </w:tcPr>
          <w:p w14:paraId="10BDA5E0" w14:textId="77777777" w:rsidR="00AD6FE6" w:rsidRPr="008F360D" w:rsidRDefault="00AD6FE6" w:rsidP="005E3A80">
            <w:pPr>
              <w:tabs>
                <w:tab w:val="left" w:pos="53"/>
              </w:tabs>
              <w:snapToGrid w:val="0"/>
              <w:rPr>
                <w:rFonts w:ascii="Tahoma" w:hAnsi="Tahoma" w:cs="Tahoma"/>
                <w:color w:val="auto"/>
                <w:sz w:val="20"/>
                <w:szCs w:val="20"/>
              </w:rPr>
            </w:pPr>
            <w:r w:rsidRPr="008F360D">
              <w:rPr>
                <w:rFonts w:ascii="Tahoma" w:hAnsi="Tahoma" w:cs="Tahoma"/>
                <w:color w:val="auto"/>
                <w:sz w:val="20"/>
                <w:szCs w:val="20"/>
              </w:rPr>
              <w:t>мест</w:t>
            </w:r>
          </w:p>
        </w:tc>
        <w:tc>
          <w:tcPr>
            <w:tcW w:w="301" w:type="pct"/>
            <w:tcBorders>
              <w:top w:val="single" w:sz="4" w:space="0" w:color="000000"/>
              <w:left w:val="single" w:sz="4" w:space="0" w:color="000000"/>
              <w:bottom w:val="single" w:sz="4" w:space="0" w:color="000000"/>
            </w:tcBorders>
            <w:shd w:val="clear" w:color="auto" w:fill="FFFFFF"/>
            <w:vAlign w:val="center"/>
          </w:tcPr>
          <w:p w14:paraId="56914B9E" w14:textId="77777777" w:rsidR="00AD6FE6" w:rsidRPr="008F360D" w:rsidRDefault="00AD6FE6" w:rsidP="005E3A80">
            <w:pPr>
              <w:tabs>
                <w:tab w:val="left" w:pos="53"/>
              </w:tabs>
              <w:snapToGrid w:val="0"/>
              <w:jc w:val="center"/>
              <w:rPr>
                <w:rFonts w:ascii="Tahoma" w:hAnsi="Tahoma" w:cs="Tahoma"/>
                <w:color w:val="auto"/>
                <w:sz w:val="20"/>
                <w:szCs w:val="20"/>
              </w:rPr>
            </w:pPr>
            <w:r w:rsidRPr="008F360D">
              <w:rPr>
                <w:rFonts w:ascii="Tahoma" w:hAnsi="Tahoma" w:cs="Tahoma"/>
                <w:color w:val="auto"/>
                <w:sz w:val="20"/>
                <w:szCs w:val="20"/>
              </w:rPr>
              <w:t>230</w:t>
            </w:r>
          </w:p>
        </w:tc>
        <w:tc>
          <w:tcPr>
            <w:tcW w:w="287" w:type="pct"/>
            <w:tcBorders>
              <w:top w:val="single" w:sz="4" w:space="0" w:color="000000"/>
              <w:left w:val="single" w:sz="4" w:space="0" w:color="000000"/>
              <w:bottom w:val="single" w:sz="4" w:space="0" w:color="000000"/>
            </w:tcBorders>
            <w:shd w:val="clear" w:color="auto" w:fill="FFFFFF"/>
            <w:vAlign w:val="center"/>
          </w:tcPr>
          <w:p w14:paraId="1F0EC84D" w14:textId="77777777" w:rsidR="00AD6FE6" w:rsidRPr="008F360D" w:rsidRDefault="00AD6FE6" w:rsidP="005E3A80">
            <w:pPr>
              <w:tabs>
                <w:tab w:val="left" w:pos="53"/>
              </w:tabs>
              <w:snapToGrid w:val="0"/>
              <w:jc w:val="center"/>
              <w:rPr>
                <w:rFonts w:ascii="Tahoma" w:hAnsi="Tahoma" w:cs="Tahoma"/>
                <w:color w:val="auto"/>
                <w:sz w:val="20"/>
                <w:szCs w:val="20"/>
              </w:rPr>
            </w:pPr>
            <w:r w:rsidRPr="008F360D">
              <w:rPr>
                <w:rFonts w:ascii="Tahoma" w:hAnsi="Tahoma" w:cs="Tahoma"/>
                <w:color w:val="auto"/>
                <w:sz w:val="20"/>
                <w:szCs w:val="20"/>
              </w:rPr>
              <w:t>199</w:t>
            </w:r>
          </w:p>
        </w:tc>
        <w:tc>
          <w:tcPr>
            <w:tcW w:w="455" w:type="pct"/>
            <w:tcBorders>
              <w:top w:val="single" w:sz="4" w:space="0" w:color="000000"/>
              <w:left w:val="single" w:sz="4" w:space="0" w:color="000000"/>
              <w:bottom w:val="single" w:sz="4" w:space="0" w:color="000000"/>
            </w:tcBorders>
            <w:shd w:val="clear" w:color="auto" w:fill="FFFFFF"/>
            <w:vAlign w:val="center"/>
          </w:tcPr>
          <w:p w14:paraId="1526F051" w14:textId="77777777" w:rsidR="00AD6FE6" w:rsidRPr="008F360D" w:rsidRDefault="00AD6FE6" w:rsidP="005E3A80">
            <w:pPr>
              <w:tabs>
                <w:tab w:val="left" w:pos="53"/>
              </w:tabs>
              <w:snapToGrid w:val="0"/>
              <w:jc w:val="center"/>
              <w:rPr>
                <w:rFonts w:ascii="Tahoma" w:hAnsi="Tahoma" w:cs="Tahoma"/>
                <w:color w:val="auto"/>
                <w:sz w:val="20"/>
                <w:szCs w:val="20"/>
              </w:rPr>
            </w:pPr>
            <w:r w:rsidRPr="008F360D">
              <w:rPr>
                <w:rFonts w:ascii="Tahoma" w:hAnsi="Tahoma" w:cs="Tahoma"/>
                <w:color w:val="auto"/>
                <w:sz w:val="20"/>
                <w:szCs w:val="20"/>
              </w:rPr>
              <w:t>100</w:t>
            </w:r>
          </w:p>
        </w:tc>
        <w:tc>
          <w:tcPr>
            <w:tcW w:w="766" w:type="pct"/>
            <w:tcBorders>
              <w:top w:val="single" w:sz="4" w:space="0" w:color="000000"/>
              <w:left w:val="single" w:sz="4" w:space="0" w:color="000000"/>
              <w:bottom w:val="single" w:sz="4" w:space="0" w:color="000000"/>
            </w:tcBorders>
            <w:shd w:val="clear" w:color="auto" w:fill="FFFFFF"/>
            <w:vAlign w:val="center"/>
          </w:tcPr>
          <w:p w14:paraId="11DE0BB3" w14:textId="77777777" w:rsidR="00AD6FE6" w:rsidRPr="008F360D" w:rsidRDefault="00AD6FE6" w:rsidP="005E3A80">
            <w:pPr>
              <w:tabs>
                <w:tab w:val="left" w:pos="53"/>
              </w:tabs>
              <w:snapToGrid w:val="0"/>
              <w:ind w:right="-108"/>
              <w:jc w:val="center"/>
              <w:rPr>
                <w:rFonts w:ascii="Tahoma" w:hAnsi="Tahoma" w:cs="Tahoma"/>
                <w:color w:val="auto"/>
                <w:sz w:val="20"/>
                <w:szCs w:val="20"/>
              </w:rPr>
            </w:pPr>
            <w:r w:rsidRPr="008F360D">
              <w:rPr>
                <w:rFonts w:ascii="Tahoma" w:hAnsi="Tahoma" w:cs="Tahoma"/>
                <w:color w:val="auto"/>
                <w:sz w:val="20"/>
                <w:szCs w:val="20"/>
              </w:rPr>
              <w:t>85% детей дошкольного возраста</w:t>
            </w:r>
          </w:p>
        </w:tc>
        <w:tc>
          <w:tcPr>
            <w:tcW w:w="446" w:type="pct"/>
            <w:tcBorders>
              <w:top w:val="single" w:sz="4" w:space="0" w:color="000000"/>
              <w:left w:val="single" w:sz="4" w:space="0" w:color="000000"/>
              <w:bottom w:val="single" w:sz="4" w:space="0" w:color="000000"/>
            </w:tcBorders>
            <w:shd w:val="clear" w:color="auto" w:fill="FFFFFF"/>
            <w:vAlign w:val="center"/>
          </w:tcPr>
          <w:p w14:paraId="0E739551" w14:textId="77777777" w:rsidR="00AD6FE6" w:rsidRPr="008F360D" w:rsidRDefault="00AD6FE6" w:rsidP="005E3A80">
            <w:pPr>
              <w:tabs>
                <w:tab w:val="left" w:pos="53"/>
              </w:tabs>
              <w:snapToGrid w:val="0"/>
              <w:jc w:val="center"/>
              <w:rPr>
                <w:rFonts w:ascii="Tahoma" w:hAnsi="Tahoma" w:cs="Tahoma"/>
                <w:color w:val="auto"/>
                <w:sz w:val="20"/>
                <w:szCs w:val="20"/>
              </w:rPr>
            </w:pPr>
            <w:r w:rsidRPr="008F360D">
              <w:rPr>
                <w:rFonts w:ascii="Tahoma" w:hAnsi="Tahoma" w:cs="Tahoma"/>
                <w:color w:val="auto"/>
                <w:sz w:val="20"/>
                <w:szCs w:val="20"/>
              </w:rPr>
              <w:t>193</w:t>
            </w:r>
          </w:p>
        </w:tc>
        <w:tc>
          <w:tcPr>
            <w:tcW w:w="662" w:type="pct"/>
            <w:tcBorders>
              <w:top w:val="single" w:sz="4" w:space="0" w:color="000000"/>
              <w:left w:val="single" w:sz="4" w:space="0" w:color="000000"/>
              <w:bottom w:val="single" w:sz="4" w:space="0" w:color="000000"/>
            </w:tcBorders>
            <w:vAlign w:val="center"/>
          </w:tcPr>
          <w:p w14:paraId="0333FC40" w14:textId="77777777" w:rsidR="00AD6FE6" w:rsidRPr="008F360D" w:rsidRDefault="00AD6FE6" w:rsidP="005E3A80">
            <w:pPr>
              <w:tabs>
                <w:tab w:val="left" w:pos="53"/>
              </w:tabs>
              <w:snapToGrid w:val="0"/>
              <w:jc w:val="center"/>
              <w:rPr>
                <w:rFonts w:ascii="Tahoma" w:hAnsi="Tahoma" w:cs="Tahoma"/>
                <w:color w:val="auto"/>
                <w:sz w:val="20"/>
                <w:szCs w:val="20"/>
              </w:rPr>
            </w:pPr>
            <w:r w:rsidRPr="008F360D">
              <w:rPr>
                <w:rFonts w:ascii="Tahoma" w:hAnsi="Tahoma" w:cs="Tahoma"/>
                <w:color w:val="auto"/>
                <w:sz w:val="20"/>
                <w:szCs w:val="20"/>
              </w:rPr>
              <w:t>119</w:t>
            </w:r>
          </w:p>
        </w:tc>
        <w:tc>
          <w:tcPr>
            <w:tcW w:w="318" w:type="pct"/>
            <w:tcBorders>
              <w:top w:val="single" w:sz="4" w:space="0" w:color="000000"/>
              <w:left w:val="single" w:sz="4" w:space="0" w:color="000000"/>
              <w:bottom w:val="single" w:sz="4" w:space="0" w:color="000000"/>
              <w:right w:val="single" w:sz="4" w:space="0" w:color="000000"/>
            </w:tcBorders>
            <w:vAlign w:val="center"/>
          </w:tcPr>
          <w:p w14:paraId="7C60E316" w14:textId="77777777" w:rsidR="00AD6FE6" w:rsidRPr="008F360D" w:rsidRDefault="00AD6FE6" w:rsidP="005E3A80">
            <w:pPr>
              <w:tabs>
                <w:tab w:val="left" w:pos="53"/>
              </w:tabs>
              <w:snapToGrid w:val="0"/>
              <w:jc w:val="center"/>
              <w:rPr>
                <w:rFonts w:ascii="Tahoma" w:hAnsi="Tahoma" w:cs="Tahoma"/>
                <w:color w:val="auto"/>
                <w:sz w:val="20"/>
                <w:szCs w:val="20"/>
              </w:rPr>
            </w:pPr>
            <w:r w:rsidRPr="008F360D">
              <w:rPr>
                <w:rFonts w:ascii="Tahoma" w:hAnsi="Tahoma" w:cs="Tahoma"/>
                <w:color w:val="auto"/>
                <w:sz w:val="20"/>
                <w:szCs w:val="20"/>
              </w:rPr>
              <w:t>37</w:t>
            </w:r>
          </w:p>
        </w:tc>
      </w:tr>
      <w:tr w:rsidR="004033AC" w:rsidRPr="008F360D" w14:paraId="2C903C08" w14:textId="77777777" w:rsidTr="00A37AC8">
        <w:trPr>
          <w:trHeight w:val="20"/>
        </w:trPr>
        <w:tc>
          <w:tcPr>
            <w:tcW w:w="247" w:type="pct"/>
            <w:tcBorders>
              <w:top w:val="single" w:sz="4" w:space="0" w:color="000000"/>
              <w:left w:val="single" w:sz="4" w:space="0" w:color="000000"/>
              <w:bottom w:val="single" w:sz="4" w:space="0" w:color="000000"/>
            </w:tcBorders>
            <w:shd w:val="clear" w:color="auto" w:fill="FFFFFF"/>
            <w:vAlign w:val="center"/>
          </w:tcPr>
          <w:p w14:paraId="668CCDE0" w14:textId="77777777" w:rsidR="00AD6FE6" w:rsidRPr="008F360D" w:rsidRDefault="00AD6FE6" w:rsidP="005E3A80">
            <w:pPr>
              <w:tabs>
                <w:tab w:val="left" w:pos="53"/>
              </w:tabs>
              <w:snapToGrid w:val="0"/>
              <w:rPr>
                <w:rFonts w:ascii="Tahoma" w:hAnsi="Tahoma" w:cs="Tahoma"/>
                <w:color w:val="auto"/>
                <w:sz w:val="20"/>
                <w:szCs w:val="20"/>
              </w:rPr>
            </w:pPr>
            <w:r w:rsidRPr="008F360D">
              <w:rPr>
                <w:rFonts w:ascii="Tahoma" w:hAnsi="Tahoma" w:cs="Tahoma"/>
                <w:color w:val="auto"/>
                <w:sz w:val="20"/>
                <w:szCs w:val="20"/>
              </w:rPr>
              <w:t>1.2</w:t>
            </w:r>
          </w:p>
        </w:tc>
        <w:tc>
          <w:tcPr>
            <w:tcW w:w="1064" w:type="pct"/>
            <w:tcBorders>
              <w:top w:val="single" w:sz="4" w:space="0" w:color="000000"/>
              <w:left w:val="single" w:sz="4" w:space="0" w:color="000000"/>
              <w:bottom w:val="single" w:sz="4" w:space="0" w:color="000000"/>
            </w:tcBorders>
            <w:shd w:val="clear" w:color="auto" w:fill="FFFFFF"/>
          </w:tcPr>
          <w:p w14:paraId="42C2E6FD" w14:textId="30BAFC51" w:rsidR="00AD6FE6" w:rsidRPr="008F360D" w:rsidRDefault="00D5090A" w:rsidP="005E3A80">
            <w:pPr>
              <w:tabs>
                <w:tab w:val="left" w:pos="53"/>
              </w:tabs>
              <w:snapToGrid w:val="0"/>
              <w:rPr>
                <w:rFonts w:ascii="Tahoma" w:hAnsi="Tahoma" w:cs="Tahoma"/>
                <w:color w:val="auto"/>
                <w:sz w:val="20"/>
                <w:szCs w:val="20"/>
              </w:rPr>
            </w:pPr>
            <w:r w:rsidRPr="008F360D">
              <w:rPr>
                <w:rFonts w:ascii="Tahoma" w:hAnsi="Tahoma" w:cs="Tahoma"/>
                <w:color w:val="auto"/>
                <w:sz w:val="20"/>
                <w:szCs w:val="20"/>
                <w:lang w:val="ru-RU" w:eastAsia="ru-RU"/>
              </w:rPr>
              <w:t>Общеобразовательные организации</w:t>
            </w:r>
          </w:p>
        </w:tc>
        <w:tc>
          <w:tcPr>
            <w:tcW w:w="454" w:type="pct"/>
            <w:tcBorders>
              <w:top w:val="single" w:sz="4" w:space="0" w:color="000000"/>
              <w:left w:val="single" w:sz="4" w:space="0" w:color="000000"/>
              <w:bottom w:val="single" w:sz="4" w:space="0" w:color="000000"/>
            </w:tcBorders>
            <w:shd w:val="clear" w:color="auto" w:fill="FFFFFF"/>
            <w:vAlign w:val="center"/>
          </w:tcPr>
          <w:p w14:paraId="4A243EDE" w14:textId="77777777" w:rsidR="00AD6FE6" w:rsidRPr="008F360D" w:rsidRDefault="00AD6FE6" w:rsidP="005E3A80">
            <w:pPr>
              <w:tabs>
                <w:tab w:val="left" w:pos="53"/>
              </w:tabs>
              <w:snapToGrid w:val="0"/>
              <w:ind w:right="-108"/>
              <w:rPr>
                <w:rFonts w:ascii="Tahoma" w:hAnsi="Tahoma" w:cs="Tahoma"/>
                <w:color w:val="auto"/>
                <w:sz w:val="20"/>
                <w:szCs w:val="20"/>
              </w:rPr>
            </w:pPr>
            <w:r w:rsidRPr="008F360D">
              <w:rPr>
                <w:rFonts w:ascii="Tahoma" w:hAnsi="Tahoma" w:cs="Tahoma"/>
                <w:color w:val="auto"/>
                <w:sz w:val="20"/>
                <w:szCs w:val="20"/>
              </w:rPr>
              <w:t>учащиеся</w:t>
            </w:r>
          </w:p>
        </w:tc>
        <w:tc>
          <w:tcPr>
            <w:tcW w:w="301" w:type="pct"/>
            <w:tcBorders>
              <w:top w:val="single" w:sz="4" w:space="0" w:color="000000"/>
              <w:left w:val="single" w:sz="4" w:space="0" w:color="000000"/>
              <w:bottom w:val="single" w:sz="4" w:space="0" w:color="000000"/>
            </w:tcBorders>
            <w:shd w:val="clear" w:color="auto" w:fill="FFFFFF"/>
            <w:vAlign w:val="center"/>
          </w:tcPr>
          <w:p w14:paraId="6B8CA502" w14:textId="77777777" w:rsidR="00AD6FE6" w:rsidRPr="008F360D" w:rsidRDefault="00AD6FE6" w:rsidP="005E3A80">
            <w:pPr>
              <w:tabs>
                <w:tab w:val="left" w:pos="53"/>
              </w:tabs>
              <w:snapToGrid w:val="0"/>
              <w:jc w:val="center"/>
              <w:rPr>
                <w:rFonts w:ascii="Tahoma" w:hAnsi="Tahoma" w:cs="Tahoma"/>
                <w:color w:val="auto"/>
                <w:sz w:val="20"/>
                <w:szCs w:val="20"/>
              </w:rPr>
            </w:pPr>
            <w:r w:rsidRPr="008F360D">
              <w:rPr>
                <w:rFonts w:ascii="Tahoma" w:hAnsi="Tahoma" w:cs="Tahoma"/>
                <w:color w:val="auto"/>
                <w:sz w:val="20"/>
                <w:szCs w:val="20"/>
              </w:rPr>
              <w:t>700</w:t>
            </w:r>
          </w:p>
        </w:tc>
        <w:tc>
          <w:tcPr>
            <w:tcW w:w="287" w:type="pct"/>
            <w:tcBorders>
              <w:top w:val="single" w:sz="4" w:space="0" w:color="000000"/>
              <w:left w:val="single" w:sz="4" w:space="0" w:color="000000"/>
              <w:bottom w:val="single" w:sz="4" w:space="0" w:color="000000"/>
            </w:tcBorders>
            <w:shd w:val="clear" w:color="auto" w:fill="FFFFFF"/>
            <w:vAlign w:val="center"/>
          </w:tcPr>
          <w:p w14:paraId="0DA3402E" w14:textId="77777777" w:rsidR="00AD6FE6" w:rsidRPr="008F360D" w:rsidRDefault="00AD6FE6" w:rsidP="005E3A80">
            <w:pPr>
              <w:tabs>
                <w:tab w:val="left" w:pos="53"/>
              </w:tabs>
              <w:snapToGrid w:val="0"/>
              <w:jc w:val="center"/>
              <w:rPr>
                <w:rFonts w:ascii="Tahoma" w:hAnsi="Tahoma" w:cs="Tahoma"/>
                <w:color w:val="auto"/>
                <w:sz w:val="20"/>
                <w:szCs w:val="20"/>
              </w:rPr>
            </w:pPr>
            <w:r w:rsidRPr="008F360D">
              <w:rPr>
                <w:rFonts w:ascii="Tahoma" w:hAnsi="Tahoma" w:cs="Tahoma"/>
                <w:color w:val="auto"/>
                <w:sz w:val="20"/>
                <w:szCs w:val="20"/>
              </w:rPr>
              <w:t>343</w:t>
            </w:r>
          </w:p>
        </w:tc>
        <w:tc>
          <w:tcPr>
            <w:tcW w:w="455" w:type="pct"/>
            <w:tcBorders>
              <w:top w:val="single" w:sz="4" w:space="0" w:color="000000"/>
              <w:left w:val="single" w:sz="4" w:space="0" w:color="000000"/>
              <w:bottom w:val="single" w:sz="4" w:space="0" w:color="000000"/>
            </w:tcBorders>
            <w:shd w:val="clear" w:color="auto" w:fill="FFFFFF"/>
            <w:vAlign w:val="center"/>
          </w:tcPr>
          <w:p w14:paraId="4AE1E154" w14:textId="77777777" w:rsidR="00AD6FE6" w:rsidRPr="008F360D" w:rsidRDefault="00AD6FE6" w:rsidP="005E3A80">
            <w:pPr>
              <w:tabs>
                <w:tab w:val="left" w:pos="53"/>
              </w:tabs>
              <w:snapToGrid w:val="0"/>
              <w:jc w:val="center"/>
              <w:rPr>
                <w:rFonts w:ascii="Tahoma" w:hAnsi="Tahoma" w:cs="Tahoma"/>
                <w:color w:val="auto"/>
                <w:sz w:val="20"/>
                <w:szCs w:val="20"/>
              </w:rPr>
            </w:pPr>
            <w:r w:rsidRPr="008F360D">
              <w:rPr>
                <w:rFonts w:ascii="Tahoma" w:hAnsi="Tahoma" w:cs="Tahoma"/>
                <w:color w:val="auto"/>
                <w:sz w:val="20"/>
                <w:szCs w:val="20"/>
              </w:rPr>
              <w:t>49</w:t>
            </w:r>
          </w:p>
        </w:tc>
        <w:tc>
          <w:tcPr>
            <w:tcW w:w="766" w:type="pct"/>
            <w:tcBorders>
              <w:top w:val="single" w:sz="4" w:space="0" w:color="000000"/>
              <w:left w:val="single" w:sz="4" w:space="0" w:color="000000"/>
              <w:bottom w:val="single" w:sz="4" w:space="0" w:color="000000"/>
            </w:tcBorders>
            <w:shd w:val="clear" w:color="auto" w:fill="FFFFFF"/>
            <w:vAlign w:val="center"/>
          </w:tcPr>
          <w:p w14:paraId="568E2B55" w14:textId="77777777" w:rsidR="00AD6FE6" w:rsidRPr="008F360D" w:rsidRDefault="00AD6FE6" w:rsidP="005E3A80">
            <w:pPr>
              <w:tabs>
                <w:tab w:val="left" w:pos="53"/>
              </w:tabs>
              <w:snapToGrid w:val="0"/>
              <w:ind w:right="-108"/>
              <w:jc w:val="center"/>
              <w:rPr>
                <w:rFonts w:ascii="Tahoma" w:hAnsi="Tahoma" w:cs="Tahoma"/>
                <w:color w:val="auto"/>
                <w:sz w:val="20"/>
                <w:szCs w:val="20"/>
              </w:rPr>
            </w:pPr>
            <w:r w:rsidRPr="008F360D">
              <w:rPr>
                <w:rFonts w:ascii="Tahoma" w:hAnsi="Tahoma" w:cs="Tahoma"/>
                <w:color w:val="auto"/>
                <w:sz w:val="20"/>
                <w:szCs w:val="20"/>
              </w:rPr>
              <w:t>100% детей школьного возраста</w:t>
            </w:r>
          </w:p>
        </w:tc>
        <w:tc>
          <w:tcPr>
            <w:tcW w:w="446" w:type="pct"/>
            <w:tcBorders>
              <w:top w:val="single" w:sz="4" w:space="0" w:color="000000"/>
              <w:left w:val="single" w:sz="4" w:space="0" w:color="000000"/>
              <w:bottom w:val="single" w:sz="4" w:space="0" w:color="000000"/>
            </w:tcBorders>
            <w:shd w:val="clear" w:color="auto" w:fill="FFFFFF"/>
            <w:vAlign w:val="center"/>
          </w:tcPr>
          <w:p w14:paraId="27213139" w14:textId="77777777" w:rsidR="00AD6FE6" w:rsidRPr="008F360D" w:rsidRDefault="00AD6FE6" w:rsidP="005E3A80">
            <w:pPr>
              <w:tabs>
                <w:tab w:val="left" w:pos="53"/>
              </w:tabs>
              <w:snapToGrid w:val="0"/>
              <w:jc w:val="center"/>
              <w:rPr>
                <w:rFonts w:ascii="Tahoma" w:hAnsi="Tahoma" w:cs="Tahoma"/>
                <w:color w:val="auto"/>
                <w:sz w:val="20"/>
                <w:szCs w:val="20"/>
              </w:rPr>
            </w:pPr>
            <w:r w:rsidRPr="008F360D">
              <w:rPr>
                <w:rFonts w:ascii="Tahoma" w:hAnsi="Tahoma" w:cs="Tahoma"/>
                <w:color w:val="auto"/>
                <w:sz w:val="20"/>
                <w:szCs w:val="20"/>
              </w:rPr>
              <w:t>379</w:t>
            </w:r>
          </w:p>
        </w:tc>
        <w:tc>
          <w:tcPr>
            <w:tcW w:w="662" w:type="pct"/>
            <w:tcBorders>
              <w:top w:val="single" w:sz="4" w:space="0" w:color="000000"/>
              <w:left w:val="single" w:sz="4" w:space="0" w:color="000000"/>
              <w:bottom w:val="single" w:sz="4" w:space="0" w:color="000000"/>
            </w:tcBorders>
            <w:vAlign w:val="center"/>
          </w:tcPr>
          <w:p w14:paraId="3F6A2D47" w14:textId="77777777" w:rsidR="00AD6FE6" w:rsidRPr="008F360D" w:rsidRDefault="00AD6FE6" w:rsidP="005E3A80">
            <w:pPr>
              <w:tabs>
                <w:tab w:val="left" w:pos="53"/>
              </w:tabs>
              <w:snapToGrid w:val="0"/>
              <w:jc w:val="center"/>
              <w:rPr>
                <w:rFonts w:ascii="Tahoma" w:hAnsi="Tahoma" w:cs="Tahoma"/>
                <w:color w:val="auto"/>
                <w:sz w:val="20"/>
                <w:szCs w:val="20"/>
              </w:rPr>
            </w:pPr>
            <w:r w:rsidRPr="008F360D">
              <w:rPr>
                <w:rFonts w:ascii="Tahoma" w:hAnsi="Tahoma" w:cs="Tahoma"/>
                <w:color w:val="auto"/>
                <w:sz w:val="20"/>
                <w:szCs w:val="20"/>
              </w:rPr>
              <w:t>185</w:t>
            </w:r>
          </w:p>
        </w:tc>
        <w:tc>
          <w:tcPr>
            <w:tcW w:w="318" w:type="pct"/>
            <w:tcBorders>
              <w:top w:val="single" w:sz="4" w:space="0" w:color="000000"/>
              <w:left w:val="single" w:sz="4" w:space="0" w:color="000000"/>
              <w:bottom w:val="single" w:sz="4" w:space="0" w:color="000000"/>
              <w:right w:val="single" w:sz="4" w:space="0" w:color="000000"/>
            </w:tcBorders>
            <w:vAlign w:val="center"/>
          </w:tcPr>
          <w:p w14:paraId="6757C0E7" w14:textId="77777777" w:rsidR="00AD6FE6" w:rsidRPr="008F360D" w:rsidRDefault="00AD6FE6" w:rsidP="005E3A80">
            <w:pPr>
              <w:tabs>
                <w:tab w:val="left" w:pos="53"/>
              </w:tabs>
              <w:snapToGrid w:val="0"/>
              <w:jc w:val="center"/>
              <w:rPr>
                <w:rFonts w:ascii="Tahoma" w:hAnsi="Tahoma" w:cs="Tahoma"/>
                <w:color w:val="auto"/>
                <w:sz w:val="20"/>
                <w:szCs w:val="20"/>
              </w:rPr>
            </w:pPr>
            <w:r w:rsidRPr="008F360D">
              <w:rPr>
                <w:rFonts w:ascii="Tahoma" w:hAnsi="Tahoma" w:cs="Tahoma"/>
                <w:color w:val="auto"/>
                <w:sz w:val="20"/>
                <w:szCs w:val="20"/>
              </w:rPr>
              <w:t>321</w:t>
            </w:r>
          </w:p>
        </w:tc>
      </w:tr>
      <w:tr w:rsidR="004033AC" w:rsidRPr="008F360D" w14:paraId="5F36636B" w14:textId="77777777" w:rsidTr="00A37AC8">
        <w:trPr>
          <w:trHeight w:val="20"/>
        </w:trPr>
        <w:tc>
          <w:tcPr>
            <w:tcW w:w="247" w:type="pct"/>
            <w:tcBorders>
              <w:top w:val="single" w:sz="4" w:space="0" w:color="000000"/>
              <w:left w:val="single" w:sz="4" w:space="0" w:color="000000"/>
              <w:bottom w:val="single" w:sz="4" w:space="0" w:color="000000"/>
            </w:tcBorders>
            <w:shd w:val="clear" w:color="auto" w:fill="FFFFFF"/>
            <w:vAlign w:val="center"/>
          </w:tcPr>
          <w:p w14:paraId="345BB7C7" w14:textId="77777777" w:rsidR="00AD6FE6" w:rsidRPr="008F360D" w:rsidRDefault="00AD6FE6" w:rsidP="005E3A80">
            <w:pPr>
              <w:tabs>
                <w:tab w:val="left" w:pos="53"/>
              </w:tabs>
              <w:snapToGrid w:val="0"/>
              <w:rPr>
                <w:rFonts w:ascii="Tahoma" w:hAnsi="Tahoma" w:cs="Tahoma"/>
                <w:color w:val="auto"/>
                <w:sz w:val="20"/>
                <w:szCs w:val="20"/>
              </w:rPr>
            </w:pPr>
            <w:r w:rsidRPr="008F360D">
              <w:rPr>
                <w:rFonts w:ascii="Tahoma" w:hAnsi="Tahoma" w:cs="Tahoma"/>
                <w:color w:val="auto"/>
                <w:sz w:val="20"/>
                <w:szCs w:val="20"/>
              </w:rPr>
              <w:t>1.3</w:t>
            </w:r>
          </w:p>
        </w:tc>
        <w:tc>
          <w:tcPr>
            <w:tcW w:w="1064" w:type="pct"/>
            <w:tcBorders>
              <w:top w:val="single" w:sz="4" w:space="0" w:color="000000"/>
              <w:left w:val="single" w:sz="4" w:space="0" w:color="000000"/>
              <w:bottom w:val="single" w:sz="4" w:space="0" w:color="000000"/>
            </w:tcBorders>
            <w:shd w:val="clear" w:color="auto" w:fill="FFFFFF"/>
          </w:tcPr>
          <w:p w14:paraId="3DA621F6" w14:textId="772DFA11" w:rsidR="00AD6FE6" w:rsidRPr="008F360D" w:rsidRDefault="00D5090A" w:rsidP="005E3A80">
            <w:pPr>
              <w:tabs>
                <w:tab w:val="left" w:pos="53"/>
              </w:tabs>
              <w:snapToGrid w:val="0"/>
              <w:ind w:right="-108"/>
              <w:rPr>
                <w:rFonts w:ascii="Tahoma" w:hAnsi="Tahoma" w:cs="Tahoma"/>
                <w:color w:val="auto"/>
                <w:sz w:val="20"/>
                <w:szCs w:val="20"/>
              </w:rPr>
            </w:pPr>
            <w:r w:rsidRPr="008F360D">
              <w:rPr>
                <w:rFonts w:ascii="Tahoma" w:hAnsi="Tahoma" w:cs="Tahoma"/>
                <w:color w:val="auto"/>
                <w:sz w:val="20"/>
                <w:szCs w:val="20"/>
                <w:lang w:val="ru-RU" w:eastAsia="ru-RU"/>
              </w:rPr>
              <w:t>Организации дополнительного образования</w:t>
            </w:r>
          </w:p>
        </w:tc>
        <w:tc>
          <w:tcPr>
            <w:tcW w:w="454" w:type="pct"/>
            <w:tcBorders>
              <w:top w:val="single" w:sz="4" w:space="0" w:color="000000"/>
              <w:left w:val="single" w:sz="4" w:space="0" w:color="000000"/>
              <w:bottom w:val="single" w:sz="4" w:space="0" w:color="000000"/>
            </w:tcBorders>
            <w:shd w:val="clear" w:color="auto" w:fill="FFFFFF"/>
            <w:vAlign w:val="center"/>
          </w:tcPr>
          <w:p w14:paraId="2971BDF3" w14:textId="77777777" w:rsidR="00AD6FE6" w:rsidRPr="008F360D" w:rsidRDefault="00AD6FE6" w:rsidP="005E3A80">
            <w:pPr>
              <w:tabs>
                <w:tab w:val="left" w:pos="53"/>
              </w:tabs>
              <w:snapToGrid w:val="0"/>
              <w:rPr>
                <w:rFonts w:ascii="Tahoma" w:hAnsi="Tahoma" w:cs="Tahoma"/>
                <w:color w:val="auto"/>
                <w:sz w:val="20"/>
                <w:szCs w:val="20"/>
              </w:rPr>
            </w:pPr>
            <w:r w:rsidRPr="008F360D">
              <w:rPr>
                <w:rFonts w:ascii="Tahoma" w:hAnsi="Tahoma" w:cs="Tahoma"/>
                <w:color w:val="auto"/>
                <w:sz w:val="20"/>
                <w:szCs w:val="20"/>
              </w:rPr>
              <w:t>место</w:t>
            </w:r>
          </w:p>
        </w:tc>
        <w:tc>
          <w:tcPr>
            <w:tcW w:w="301" w:type="pct"/>
            <w:tcBorders>
              <w:top w:val="single" w:sz="4" w:space="0" w:color="000000"/>
              <w:left w:val="single" w:sz="4" w:space="0" w:color="000000"/>
              <w:bottom w:val="single" w:sz="4" w:space="0" w:color="000000"/>
            </w:tcBorders>
            <w:shd w:val="clear" w:color="auto" w:fill="FFFFFF"/>
            <w:vAlign w:val="center"/>
          </w:tcPr>
          <w:p w14:paraId="0B90D61E" w14:textId="77777777" w:rsidR="00AD6FE6" w:rsidRPr="008F360D" w:rsidRDefault="00AD6FE6" w:rsidP="005E3A80">
            <w:pPr>
              <w:tabs>
                <w:tab w:val="left" w:pos="53"/>
              </w:tabs>
              <w:snapToGrid w:val="0"/>
              <w:jc w:val="center"/>
              <w:rPr>
                <w:rFonts w:ascii="Tahoma" w:hAnsi="Tahoma" w:cs="Tahoma"/>
                <w:color w:val="auto"/>
                <w:sz w:val="20"/>
                <w:szCs w:val="20"/>
              </w:rPr>
            </w:pPr>
            <w:r w:rsidRPr="008F360D">
              <w:rPr>
                <w:rFonts w:ascii="Tahoma" w:hAnsi="Tahoma" w:cs="Tahoma"/>
                <w:color w:val="auto"/>
                <w:sz w:val="20"/>
                <w:szCs w:val="20"/>
              </w:rPr>
              <w:t>188</w:t>
            </w:r>
          </w:p>
        </w:tc>
        <w:tc>
          <w:tcPr>
            <w:tcW w:w="287" w:type="pct"/>
            <w:tcBorders>
              <w:top w:val="single" w:sz="4" w:space="0" w:color="000000"/>
              <w:left w:val="single" w:sz="4" w:space="0" w:color="000000"/>
              <w:bottom w:val="single" w:sz="4" w:space="0" w:color="000000"/>
            </w:tcBorders>
            <w:shd w:val="clear" w:color="auto" w:fill="FFFFFF"/>
            <w:vAlign w:val="center"/>
          </w:tcPr>
          <w:p w14:paraId="4E72F146" w14:textId="77777777" w:rsidR="00AD6FE6" w:rsidRPr="008F360D" w:rsidRDefault="00AD6FE6" w:rsidP="005E3A80">
            <w:pPr>
              <w:tabs>
                <w:tab w:val="left" w:pos="53"/>
              </w:tabs>
              <w:snapToGrid w:val="0"/>
              <w:jc w:val="center"/>
              <w:rPr>
                <w:rFonts w:ascii="Tahoma" w:hAnsi="Tahoma" w:cs="Tahoma"/>
                <w:color w:val="auto"/>
                <w:sz w:val="20"/>
                <w:szCs w:val="20"/>
              </w:rPr>
            </w:pPr>
            <w:r w:rsidRPr="008F360D">
              <w:rPr>
                <w:rFonts w:ascii="Tahoma" w:hAnsi="Tahoma" w:cs="Tahoma"/>
                <w:color w:val="auto"/>
                <w:sz w:val="20"/>
                <w:szCs w:val="20"/>
              </w:rPr>
              <w:t>105</w:t>
            </w:r>
          </w:p>
        </w:tc>
        <w:tc>
          <w:tcPr>
            <w:tcW w:w="455" w:type="pct"/>
            <w:tcBorders>
              <w:top w:val="single" w:sz="4" w:space="0" w:color="000000"/>
              <w:left w:val="single" w:sz="4" w:space="0" w:color="000000"/>
              <w:bottom w:val="single" w:sz="4" w:space="0" w:color="000000"/>
            </w:tcBorders>
            <w:shd w:val="clear" w:color="auto" w:fill="FFFFFF"/>
            <w:vAlign w:val="center"/>
          </w:tcPr>
          <w:p w14:paraId="2A9EE2FF" w14:textId="77777777" w:rsidR="00AD6FE6" w:rsidRPr="008F360D" w:rsidRDefault="00AD6FE6" w:rsidP="005E3A80">
            <w:pPr>
              <w:tabs>
                <w:tab w:val="left" w:pos="53"/>
              </w:tabs>
              <w:snapToGrid w:val="0"/>
              <w:jc w:val="center"/>
              <w:rPr>
                <w:rFonts w:ascii="Tahoma" w:hAnsi="Tahoma" w:cs="Tahoma"/>
                <w:color w:val="auto"/>
                <w:sz w:val="20"/>
                <w:szCs w:val="20"/>
              </w:rPr>
            </w:pPr>
            <w:r w:rsidRPr="008F360D">
              <w:rPr>
                <w:rFonts w:ascii="Tahoma" w:hAnsi="Tahoma" w:cs="Tahoma"/>
                <w:color w:val="auto"/>
                <w:sz w:val="20"/>
                <w:szCs w:val="20"/>
              </w:rPr>
              <w:t>56</w:t>
            </w:r>
          </w:p>
        </w:tc>
        <w:tc>
          <w:tcPr>
            <w:tcW w:w="766" w:type="pct"/>
            <w:tcBorders>
              <w:top w:val="single" w:sz="4" w:space="0" w:color="000000"/>
              <w:left w:val="single" w:sz="4" w:space="0" w:color="000000"/>
              <w:bottom w:val="single" w:sz="4" w:space="0" w:color="000000"/>
            </w:tcBorders>
            <w:shd w:val="clear" w:color="auto" w:fill="FFFFFF"/>
            <w:vAlign w:val="center"/>
          </w:tcPr>
          <w:p w14:paraId="2C771EF0" w14:textId="77777777" w:rsidR="00AD6FE6" w:rsidRPr="008F360D" w:rsidRDefault="00AD6FE6" w:rsidP="005E3A80">
            <w:pPr>
              <w:tabs>
                <w:tab w:val="left" w:pos="53"/>
              </w:tabs>
              <w:snapToGrid w:val="0"/>
              <w:ind w:right="-108"/>
              <w:jc w:val="center"/>
              <w:rPr>
                <w:rFonts w:ascii="Tahoma" w:hAnsi="Tahoma" w:cs="Tahoma"/>
                <w:color w:val="auto"/>
                <w:sz w:val="20"/>
                <w:szCs w:val="20"/>
              </w:rPr>
            </w:pPr>
            <w:r w:rsidRPr="008F360D">
              <w:rPr>
                <w:rFonts w:ascii="Tahoma" w:hAnsi="Tahoma" w:cs="Tahoma"/>
                <w:color w:val="auto"/>
                <w:sz w:val="20"/>
                <w:szCs w:val="20"/>
              </w:rPr>
              <w:t>80% общего числа школьников</w:t>
            </w:r>
          </w:p>
        </w:tc>
        <w:tc>
          <w:tcPr>
            <w:tcW w:w="446" w:type="pct"/>
            <w:tcBorders>
              <w:top w:val="single" w:sz="4" w:space="0" w:color="000000"/>
              <w:left w:val="single" w:sz="4" w:space="0" w:color="000000"/>
              <w:bottom w:val="single" w:sz="4" w:space="0" w:color="000000"/>
            </w:tcBorders>
            <w:shd w:val="clear" w:color="auto" w:fill="FFFFFF"/>
            <w:vAlign w:val="center"/>
          </w:tcPr>
          <w:p w14:paraId="70EAAFE8" w14:textId="77777777" w:rsidR="00AD6FE6" w:rsidRPr="008F360D" w:rsidRDefault="00AD6FE6" w:rsidP="005E3A80">
            <w:pPr>
              <w:tabs>
                <w:tab w:val="left" w:pos="53"/>
              </w:tabs>
              <w:snapToGrid w:val="0"/>
              <w:jc w:val="center"/>
              <w:rPr>
                <w:rFonts w:ascii="Tahoma" w:hAnsi="Tahoma" w:cs="Tahoma"/>
                <w:color w:val="auto"/>
                <w:sz w:val="20"/>
                <w:szCs w:val="20"/>
              </w:rPr>
            </w:pPr>
            <w:r w:rsidRPr="008F360D">
              <w:rPr>
                <w:rFonts w:ascii="Tahoma" w:hAnsi="Tahoma" w:cs="Tahoma"/>
                <w:color w:val="auto"/>
                <w:sz w:val="20"/>
                <w:szCs w:val="20"/>
              </w:rPr>
              <w:t>303</w:t>
            </w:r>
          </w:p>
        </w:tc>
        <w:tc>
          <w:tcPr>
            <w:tcW w:w="662" w:type="pct"/>
            <w:tcBorders>
              <w:top w:val="single" w:sz="4" w:space="0" w:color="000000"/>
              <w:left w:val="single" w:sz="4" w:space="0" w:color="000000"/>
              <w:bottom w:val="single" w:sz="4" w:space="0" w:color="000000"/>
            </w:tcBorders>
            <w:vAlign w:val="center"/>
          </w:tcPr>
          <w:p w14:paraId="766B457F" w14:textId="77777777" w:rsidR="00AD6FE6" w:rsidRPr="008F360D" w:rsidRDefault="00AD6FE6" w:rsidP="005E3A80">
            <w:pPr>
              <w:tabs>
                <w:tab w:val="left" w:pos="53"/>
              </w:tabs>
              <w:snapToGrid w:val="0"/>
              <w:jc w:val="center"/>
              <w:rPr>
                <w:rFonts w:ascii="Tahoma" w:hAnsi="Tahoma" w:cs="Tahoma"/>
                <w:color w:val="auto"/>
                <w:sz w:val="20"/>
                <w:szCs w:val="20"/>
              </w:rPr>
            </w:pPr>
            <w:r w:rsidRPr="008F360D">
              <w:rPr>
                <w:rFonts w:ascii="Tahoma" w:hAnsi="Tahoma" w:cs="Tahoma"/>
                <w:color w:val="auto"/>
                <w:sz w:val="20"/>
                <w:szCs w:val="20"/>
              </w:rPr>
              <w:t>62</w:t>
            </w:r>
          </w:p>
        </w:tc>
        <w:tc>
          <w:tcPr>
            <w:tcW w:w="318" w:type="pct"/>
            <w:tcBorders>
              <w:top w:val="single" w:sz="4" w:space="0" w:color="000000"/>
              <w:left w:val="single" w:sz="4" w:space="0" w:color="000000"/>
              <w:bottom w:val="single" w:sz="4" w:space="0" w:color="000000"/>
              <w:right w:val="single" w:sz="4" w:space="0" w:color="000000"/>
            </w:tcBorders>
            <w:vAlign w:val="center"/>
          </w:tcPr>
          <w:p w14:paraId="0C5620D6" w14:textId="77777777" w:rsidR="00AD6FE6" w:rsidRPr="008F360D" w:rsidRDefault="00AD6FE6" w:rsidP="005E3A80">
            <w:pPr>
              <w:tabs>
                <w:tab w:val="left" w:pos="53"/>
              </w:tabs>
              <w:snapToGrid w:val="0"/>
              <w:jc w:val="center"/>
              <w:rPr>
                <w:rFonts w:ascii="Tahoma" w:hAnsi="Tahoma" w:cs="Tahoma"/>
                <w:color w:val="auto"/>
                <w:sz w:val="20"/>
                <w:szCs w:val="20"/>
              </w:rPr>
            </w:pPr>
            <w:r w:rsidRPr="008F360D">
              <w:rPr>
                <w:rFonts w:ascii="Tahoma" w:hAnsi="Tahoma" w:cs="Tahoma"/>
                <w:color w:val="auto"/>
                <w:sz w:val="20"/>
                <w:szCs w:val="20"/>
              </w:rPr>
              <w:t>-115</w:t>
            </w:r>
          </w:p>
        </w:tc>
      </w:tr>
      <w:tr w:rsidR="004033AC" w:rsidRPr="008F360D" w14:paraId="5CC63CFC" w14:textId="77777777" w:rsidTr="00A37AC8">
        <w:trPr>
          <w:trHeight w:val="20"/>
        </w:trPr>
        <w:tc>
          <w:tcPr>
            <w:tcW w:w="247" w:type="pct"/>
            <w:tcBorders>
              <w:top w:val="single" w:sz="4" w:space="0" w:color="000000"/>
              <w:left w:val="single" w:sz="4" w:space="0" w:color="000000"/>
              <w:bottom w:val="single" w:sz="4" w:space="0" w:color="000000"/>
            </w:tcBorders>
            <w:shd w:val="clear" w:color="auto" w:fill="FFFFFF"/>
            <w:vAlign w:val="center"/>
          </w:tcPr>
          <w:p w14:paraId="4490EA1F" w14:textId="77777777" w:rsidR="00AD6FE6" w:rsidRPr="008F360D" w:rsidRDefault="00AD6FE6" w:rsidP="005E3A80">
            <w:pPr>
              <w:tabs>
                <w:tab w:val="left" w:pos="53"/>
              </w:tabs>
              <w:snapToGrid w:val="0"/>
              <w:rPr>
                <w:rFonts w:ascii="Tahoma" w:hAnsi="Tahoma" w:cs="Tahoma"/>
                <w:color w:val="auto"/>
                <w:sz w:val="20"/>
                <w:szCs w:val="20"/>
              </w:rPr>
            </w:pPr>
            <w:r w:rsidRPr="008F360D">
              <w:rPr>
                <w:rFonts w:ascii="Tahoma" w:hAnsi="Tahoma" w:cs="Tahoma"/>
                <w:color w:val="auto"/>
                <w:sz w:val="20"/>
                <w:szCs w:val="20"/>
              </w:rPr>
              <w:t>1.4</w:t>
            </w:r>
          </w:p>
        </w:tc>
        <w:tc>
          <w:tcPr>
            <w:tcW w:w="1064" w:type="pct"/>
            <w:tcBorders>
              <w:top w:val="single" w:sz="4" w:space="0" w:color="000000"/>
              <w:left w:val="single" w:sz="4" w:space="0" w:color="000000"/>
              <w:bottom w:val="single" w:sz="4" w:space="0" w:color="000000"/>
            </w:tcBorders>
            <w:shd w:val="clear" w:color="auto" w:fill="FFFFFF"/>
          </w:tcPr>
          <w:p w14:paraId="06727078" w14:textId="7620E52C" w:rsidR="00AD6FE6" w:rsidRPr="008F360D" w:rsidRDefault="00D5090A" w:rsidP="005E3A80">
            <w:pPr>
              <w:tabs>
                <w:tab w:val="left" w:pos="53"/>
              </w:tabs>
              <w:snapToGrid w:val="0"/>
              <w:ind w:right="-108"/>
              <w:rPr>
                <w:rFonts w:ascii="Tahoma" w:hAnsi="Tahoma" w:cs="Tahoma"/>
                <w:color w:val="auto"/>
                <w:sz w:val="20"/>
                <w:szCs w:val="20"/>
                <w:lang w:val="ru-RU"/>
              </w:rPr>
            </w:pPr>
            <w:r w:rsidRPr="008F360D">
              <w:rPr>
                <w:rFonts w:ascii="Tahoma" w:hAnsi="Tahoma" w:cs="Tahoma"/>
                <w:color w:val="auto"/>
                <w:sz w:val="20"/>
                <w:szCs w:val="20"/>
                <w:lang w:val="ru-RU" w:eastAsia="ru-RU"/>
              </w:rPr>
              <w:t>Организации, реализующие</w:t>
            </w:r>
            <w:r w:rsidR="00A37AC8" w:rsidRPr="008F360D">
              <w:rPr>
                <w:rFonts w:ascii="Tahoma" w:hAnsi="Tahoma" w:cs="Tahoma"/>
                <w:color w:val="auto"/>
                <w:sz w:val="20"/>
                <w:szCs w:val="20"/>
                <w:lang w:val="ru-RU" w:eastAsia="ru-RU"/>
              </w:rPr>
              <w:t xml:space="preserve"> программы профессионального и </w:t>
            </w:r>
            <w:r w:rsidRPr="008F360D">
              <w:rPr>
                <w:rFonts w:ascii="Tahoma" w:hAnsi="Tahoma" w:cs="Tahoma"/>
                <w:color w:val="auto"/>
                <w:sz w:val="20"/>
                <w:szCs w:val="20"/>
                <w:lang w:val="ru-RU" w:eastAsia="ru-RU"/>
              </w:rPr>
              <w:t xml:space="preserve">высшего образования, в </w:t>
            </w:r>
            <w:r w:rsidR="00C8014C" w:rsidRPr="008F360D">
              <w:rPr>
                <w:rFonts w:ascii="Tahoma" w:hAnsi="Tahoma" w:cs="Tahoma"/>
                <w:color w:val="auto"/>
                <w:sz w:val="20"/>
                <w:szCs w:val="20"/>
                <w:lang w:val="ru-RU" w:eastAsia="ru-RU"/>
              </w:rPr>
              <w:t>т</w:t>
            </w:r>
            <w:r w:rsidRPr="008F360D">
              <w:rPr>
                <w:rFonts w:ascii="Tahoma" w:hAnsi="Tahoma" w:cs="Tahoma"/>
                <w:color w:val="auto"/>
                <w:sz w:val="20"/>
                <w:szCs w:val="20"/>
                <w:lang w:val="ru-RU" w:eastAsia="ru-RU"/>
              </w:rPr>
              <w:t xml:space="preserve">.ч. </w:t>
            </w:r>
          </w:p>
        </w:tc>
        <w:tc>
          <w:tcPr>
            <w:tcW w:w="454" w:type="pct"/>
            <w:tcBorders>
              <w:top w:val="single" w:sz="4" w:space="0" w:color="000000"/>
              <w:left w:val="single" w:sz="4" w:space="0" w:color="000000"/>
              <w:bottom w:val="single" w:sz="4" w:space="0" w:color="000000"/>
            </w:tcBorders>
            <w:shd w:val="clear" w:color="auto" w:fill="FFFFFF"/>
            <w:vAlign w:val="center"/>
          </w:tcPr>
          <w:p w14:paraId="6F5170D3" w14:textId="13C06F24" w:rsidR="00AD6FE6" w:rsidRPr="008F360D" w:rsidRDefault="00AD6FE6" w:rsidP="005E3A80">
            <w:pPr>
              <w:tabs>
                <w:tab w:val="left" w:pos="53"/>
              </w:tabs>
              <w:snapToGrid w:val="0"/>
              <w:rPr>
                <w:rFonts w:ascii="Tahoma" w:hAnsi="Tahoma" w:cs="Tahoma"/>
                <w:color w:val="auto"/>
                <w:sz w:val="20"/>
                <w:szCs w:val="20"/>
                <w:lang w:val="ru-RU"/>
              </w:rPr>
            </w:pPr>
          </w:p>
        </w:tc>
        <w:tc>
          <w:tcPr>
            <w:tcW w:w="301" w:type="pct"/>
            <w:tcBorders>
              <w:top w:val="single" w:sz="4" w:space="0" w:color="000000"/>
              <w:left w:val="single" w:sz="4" w:space="0" w:color="000000"/>
              <w:bottom w:val="single" w:sz="4" w:space="0" w:color="000000"/>
            </w:tcBorders>
            <w:shd w:val="clear" w:color="auto" w:fill="FFFFFF"/>
            <w:vAlign w:val="center"/>
          </w:tcPr>
          <w:p w14:paraId="22624890" w14:textId="03634E53" w:rsidR="00AD6FE6" w:rsidRPr="008F360D" w:rsidRDefault="00AD6FE6" w:rsidP="005E3A80">
            <w:pPr>
              <w:tabs>
                <w:tab w:val="left" w:pos="53"/>
              </w:tabs>
              <w:snapToGrid w:val="0"/>
              <w:jc w:val="center"/>
              <w:rPr>
                <w:rFonts w:ascii="Tahoma" w:hAnsi="Tahoma" w:cs="Tahoma"/>
                <w:color w:val="auto"/>
                <w:sz w:val="20"/>
                <w:szCs w:val="20"/>
                <w:lang w:val="ru-RU"/>
              </w:rPr>
            </w:pPr>
          </w:p>
        </w:tc>
        <w:tc>
          <w:tcPr>
            <w:tcW w:w="287" w:type="pct"/>
            <w:tcBorders>
              <w:top w:val="single" w:sz="4" w:space="0" w:color="000000"/>
              <w:left w:val="single" w:sz="4" w:space="0" w:color="000000"/>
              <w:bottom w:val="single" w:sz="4" w:space="0" w:color="000000"/>
            </w:tcBorders>
            <w:shd w:val="clear" w:color="auto" w:fill="FFFFFF"/>
            <w:vAlign w:val="center"/>
          </w:tcPr>
          <w:p w14:paraId="2F86842C" w14:textId="7C527BC6" w:rsidR="00AD6FE6" w:rsidRPr="008F360D" w:rsidRDefault="00AD6FE6" w:rsidP="005E3A80">
            <w:pPr>
              <w:tabs>
                <w:tab w:val="left" w:pos="53"/>
              </w:tabs>
              <w:snapToGrid w:val="0"/>
              <w:jc w:val="center"/>
              <w:rPr>
                <w:rFonts w:ascii="Tahoma" w:hAnsi="Tahoma" w:cs="Tahoma"/>
                <w:color w:val="auto"/>
                <w:sz w:val="20"/>
                <w:szCs w:val="20"/>
                <w:lang w:val="ru-RU"/>
              </w:rPr>
            </w:pPr>
          </w:p>
        </w:tc>
        <w:tc>
          <w:tcPr>
            <w:tcW w:w="455" w:type="pct"/>
            <w:tcBorders>
              <w:top w:val="single" w:sz="4" w:space="0" w:color="000000"/>
              <w:left w:val="single" w:sz="4" w:space="0" w:color="000000"/>
              <w:bottom w:val="single" w:sz="4" w:space="0" w:color="000000"/>
            </w:tcBorders>
            <w:shd w:val="clear" w:color="auto" w:fill="FFFFFF"/>
            <w:vAlign w:val="center"/>
          </w:tcPr>
          <w:p w14:paraId="568946E1" w14:textId="5437D0CF" w:rsidR="00AD6FE6" w:rsidRPr="008F360D" w:rsidRDefault="00AD6FE6" w:rsidP="005E3A80">
            <w:pPr>
              <w:tabs>
                <w:tab w:val="left" w:pos="53"/>
              </w:tabs>
              <w:snapToGrid w:val="0"/>
              <w:jc w:val="center"/>
              <w:rPr>
                <w:rFonts w:ascii="Tahoma" w:hAnsi="Tahoma" w:cs="Tahoma"/>
                <w:color w:val="auto"/>
                <w:sz w:val="20"/>
                <w:szCs w:val="20"/>
                <w:lang w:val="ru-RU"/>
              </w:rPr>
            </w:pPr>
          </w:p>
        </w:tc>
        <w:tc>
          <w:tcPr>
            <w:tcW w:w="766" w:type="pct"/>
            <w:tcBorders>
              <w:top w:val="single" w:sz="4" w:space="0" w:color="000000"/>
              <w:left w:val="single" w:sz="4" w:space="0" w:color="000000"/>
              <w:bottom w:val="single" w:sz="4" w:space="0" w:color="000000"/>
            </w:tcBorders>
            <w:shd w:val="clear" w:color="auto" w:fill="FFFFFF"/>
            <w:vAlign w:val="center"/>
          </w:tcPr>
          <w:p w14:paraId="6B70F6BC" w14:textId="74D616DB" w:rsidR="00AD6FE6" w:rsidRPr="008F360D" w:rsidRDefault="00AD6FE6" w:rsidP="005E3A80">
            <w:pPr>
              <w:tabs>
                <w:tab w:val="left" w:pos="53"/>
              </w:tabs>
              <w:snapToGrid w:val="0"/>
              <w:ind w:right="-108"/>
              <w:jc w:val="center"/>
              <w:rPr>
                <w:rFonts w:ascii="Tahoma" w:hAnsi="Tahoma" w:cs="Tahoma"/>
                <w:color w:val="auto"/>
                <w:sz w:val="20"/>
                <w:szCs w:val="20"/>
                <w:lang w:val="ru-RU"/>
              </w:rPr>
            </w:pPr>
          </w:p>
        </w:tc>
        <w:tc>
          <w:tcPr>
            <w:tcW w:w="446" w:type="pct"/>
            <w:tcBorders>
              <w:top w:val="single" w:sz="4" w:space="0" w:color="000000"/>
              <w:left w:val="single" w:sz="4" w:space="0" w:color="000000"/>
              <w:bottom w:val="single" w:sz="4" w:space="0" w:color="000000"/>
            </w:tcBorders>
            <w:shd w:val="clear" w:color="auto" w:fill="FFFFFF"/>
            <w:vAlign w:val="center"/>
          </w:tcPr>
          <w:p w14:paraId="67B671B2" w14:textId="4CD0799B" w:rsidR="00AD6FE6" w:rsidRPr="008F360D" w:rsidRDefault="00AD6FE6" w:rsidP="005E3A80">
            <w:pPr>
              <w:tabs>
                <w:tab w:val="left" w:pos="53"/>
              </w:tabs>
              <w:snapToGrid w:val="0"/>
              <w:jc w:val="center"/>
              <w:rPr>
                <w:rFonts w:ascii="Tahoma" w:hAnsi="Tahoma" w:cs="Tahoma"/>
                <w:color w:val="auto"/>
                <w:sz w:val="20"/>
                <w:szCs w:val="20"/>
                <w:lang w:val="ru-RU"/>
              </w:rPr>
            </w:pPr>
          </w:p>
        </w:tc>
        <w:tc>
          <w:tcPr>
            <w:tcW w:w="662" w:type="pct"/>
            <w:tcBorders>
              <w:top w:val="single" w:sz="4" w:space="0" w:color="000000"/>
              <w:left w:val="single" w:sz="4" w:space="0" w:color="000000"/>
              <w:bottom w:val="single" w:sz="4" w:space="0" w:color="000000"/>
            </w:tcBorders>
            <w:vAlign w:val="center"/>
          </w:tcPr>
          <w:p w14:paraId="5D34ACFA" w14:textId="143EEB2A" w:rsidR="00AD6FE6" w:rsidRPr="008F360D" w:rsidRDefault="00AD6FE6" w:rsidP="005E3A80">
            <w:pPr>
              <w:tabs>
                <w:tab w:val="left" w:pos="53"/>
              </w:tabs>
              <w:snapToGrid w:val="0"/>
              <w:jc w:val="center"/>
              <w:rPr>
                <w:rFonts w:ascii="Tahoma" w:hAnsi="Tahoma" w:cs="Tahoma"/>
                <w:color w:val="auto"/>
                <w:sz w:val="20"/>
                <w:szCs w:val="20"/>
                <w:lang w:val="ru-RU"/>
              </w:rPr>
            </w:pPr>
          </w:p>
        </w:tc>
        <w:tc>
          <w:tcPr>
            <w:tcW w:w="318" w:type="pct"/>
            <w:tcBorders>
              <w:top w:val="single" w:sz="4" w:space="0" w:color="000000"/>
              <w:left w:val="single" w:sz="4" w:space="0" w:color="000000"/>
              <w:bottom w:val="single" w:sz="4" w:space="0" w:color="000000"/>
              <w:right w:val="single" w:sz="4" w:space="0" w:color="000000"/>
            </w:tcBorders>
            <w:vAlign w:val="center"/>
          </w:tcPr>
          <w:p w14:paraId="48DCE190" w14:textId="16BE0E7F" w:rsidR="00AD6FE6" w:rsidRPr="008F360D" w:rsidRDefault="00AD6FE6" w:rsidP="005E3A80">
            <w:pPr>
              <w:tabs>
                <w:tab w:val="left" w:pos="53"/>
              </w:tabs>
              <w:snapToGrid w:val="0"/>
              <w:jc w:val="center"/>
              <w:rPr>
                <w:rFonts w:ascii="Tahoma" w:hAnsi="Tahoma" w:cs="Tahoma"/>
                <w:color w:val="auto"/>
                <w:sz w:val="20"/>
                <w:szCs w:val="20"/>
                <w:lang w:val="ru-RU"/>
              </w:rPr>
            </w:pPr>
          </w:p>
        </w:tc>
      </w:tr>
      <w:tr w:rsidR="004033AC" w:rsidRPr="008F360D" w14:paraId="4E84A19E" w14:textId="77777777" w:rsidTr="00A37AC8">
        <w:trPr>
          <w:trHeight w:val="20"/>
        </w:trPr>
        <w:tc>
          <w:tcPr>
            <w:tcW w:w="247" w:type="pct"/>
            <w:tcBorders>
              <w:top w:val="single" w:sz="4" w:space="0" w:color="000000"/>
              <w:left w:val="single" w:sz="4" w:space="0" w:color="000000"/>
              <w:bottom w:val="single" w:sz="4" w:space="0" w:color="000000"/>
            </w:tcBorders>
            <w:shd w:val="clear" w:color="auto" w:fill="FFFFFF"/>
            <w:vAlign w:val="center"/>
          </w:tcPr>
          <w:p w14:paraId="0299CB50" w14:textId="712F60F8" w:rsidR="00D5090A" w:rsidRPr="008F360D" w:rsidRDefault="00D5090A" w:rsidP="005E3A80">
            <w:pPr>
              <w:tabs>
                <w:tab w:val="left" w:pos="53"/>
              </w:tabs>
              <w:snapToGrid w:val="0"/>
              <w:rPr>
                <w:rFonts w:ascii="Tahoma" w:hAnsi="Tahoma" w:cs="Tahoma"/>
                <w:color w:val="auto"/>
                <w:sz w:val="20"/>
                <w:szCs w:val="20"/>
                <w:lang w:val="ru-RU"/>
              </w:rPr>
            </w:pPr>
            <w:r w:rsidRPr="008F360D">
              <w:rPr>
                <w:rFonts w:ascii="Tahoma" w:hAnsi="Tahoma" w:cs="Tahoma"/>
                <w:color w:val="auto"/>
                <w:sz w:val="20"/>
                <w:szCs w:val="20"/>
                <w:lang w:val="ru-RU"/>
              </w:rPr>
              <w:t>1.4.1</w:t>
            </w:r>
          </w:p>
        </w:tc>
        <w:tc>
          <w:tcPr>
            <w:tcW w:w="1064" w:type="pct"/>
            <w:tcBorders>
              <w:top w:val="single" w:sz="4" w:space="0" w:color="000000"/>
              <w:left w:val="single" w:sz="4" w:space="0" w:color="000000"/>
              <w:bottom w:val="single" w:sz="4" w:space="0" w:color="000000"/>
            </w:tcBorders>
            <w:shd w:val="clear" w:color="auto" w:fill="FFFFFF"/>
          </w:tcPr>
          <w:p w14:paraId="6119789B" w14:textId="72551252" w:rsidR="00D5090A" w:rsidRPr="008F360D" w:rsidRDefault="00D5090A" w:rsidP="005E3A80">
            <w:pPr>
              <w:tabs>
                <w:tab w:val="left" w:pos="53"/>
              </w:tabs>
              <w:snapToGrid w:val="0"/>
              <w:ind w:right="-108"/>
              <w:rPr>
                <w:rFonts w:ascii="Tahoma" w:hAnsi="Tahoma" w:cs="Tahoma"/>
                <w:color w:val="auto"/>
                <w:sz w:val="20"/>
                <w:szCs w:val="20"/>
              </w:rPr>
            </w:pPr>
            <w:r w:rsidRPr="008F360D">
              <w:rPr>
                <w:rFonts w:ascii="Tahoma" w:hAnsi="Tahoma" w:cs="Tahoma"/>
                <w:color w:val="auto"/>
                <w:sz w:val="20"/>
                <w:szCs w:val="20"/>
                <w:lang w:val="ru-RU" w:eastAsia="ru-RU"/>
              </w:rPr>
              <w:t>Межшкольные учебно-производственные комбинаты</w:t>
            </w:r>
          </w:p>
        </w:tc>
        <w:tc>
          <w:tcPr>
            <w:tcW w:w="454" w:type="pct"/>
            <w:tcBorders>
              <w:top w:val="single" w:sz="4" w:space="0" w:color="000000"/>
              <w:left w:val="single" w:sz="4" w:space="0" w:color="000000"/>
              <w:bottom w:val="single" w:sz="4" w:space="0" w:color="000000"/>
            </w:tcBorders>
            <w:shd w:val="clear" w:color="auto" w:fill="FFFFFF"/>
            <w:vAlign w:val="center"/>
          </w:tcPr>
          <w:p w14:paraId="2934AEA8" w14:textId="29BDA359" w:rsidR="00D5090A" w:rsidRPr="008F360D" w:rsidRDefault="00D5090A" w:rsidP="005E3A80">
            <w:pPr>
              <w:tabs>
                <w:tab w:val="left" w:pos="53"/>
              </w:tabs>
              <w:snapToGrid w:val="0"/>
              <w:rPr>
                <w:rFonts w:ascii="Tahoma" w:hAnsi="Tahoma" w:cs="Tahoma"/>
                <w:color w:val="auto"/>
                <w:sz w:val="20"/>
                <w:szCs w:val="20"/>
              </w:rPr>
            </w:pPr>
            <w:r w:rsidRPr="008F360D">
              <w:rPr>
                <w:rFonts w:ascii="Tahoma" w:hAnsi="Tahoma" w:cs="Tahoma"/>
                <w:color w:val="auto"/>
                <w:sz w:val="20"/>
                <w:szCs w:val="20"/>
              </w:rPr>
              <w:t>место</w:t>
            </w:r>
          </w:p>
        </w:tc>
        <w:tc>
          <w:tcPr>
            <w:tcW w:w="301" w:type="pct"/>
            <w:tcBorders>
              <w:top w:val="single" w:sz="4" w:space="0" w:color="000000"/>
              <w:left w:val="single" w:sz="4" w:space="0" w:color="000000"/>
              <w:bottom w:val="single" w:sz="4" w:space="0" w:color="000000"/>
            </w:tcBorders>
            <w:shd w:val="clear" w:color="auto" w:fill="FFFFFF"/>
            <w:vAlign w:val="center"/>
          </w:tcPr>
          <w:p w14:paraId="651D342D" w14:textId="6B304573" w:rsidR="00D5090A" w:rsidRPr="008F360D" w:rsidRDefault="00D5090A" w:rsidP="005E3A80">
            <w:pPr>
              <w:tabs>
                <w:tab w:val="left" w:pos="53"/>
              </w:tabs>
              <w:snapToGrid w:val="0"/>
              <w:jc w:val="center"/>
              <w:rPr>
                <w:rFonts w:ascii="Tahoma" w:hAnsi="Tahoma" w:cs="Tahoma"/>
                <w:color w:val="auto"/>
                <w:sz w:val="20"/>
                <w:szCs w:val="20"/>
              </w:rPr>
            </w:pPr>
            <w:r w:rsidRPr="008F360D">
              <w:rPr>
                <w:rFonts w:ascii="Tahoma" w:hAnsi="Tahoma" w:cs="Tahoma"/>
                <w:color w:val="auto"/>
                <w:sz w:val="20"/>
                <w:szCs w:val="20"/>
              </w:rPr>
              <w:t>0</w:t>
            </w:r>
          </w:p>
        </w:tc>
        <w:tc>
          <w:tcPr>
            <w:tcW w:w="287" w:type="pct"/>
            <w:tcBorders>
              <w:top w:val="single" w:sz="4" w:space="0" w:color="000000"/>
              <w:left w:val="single" w:sz="4" w:space="0" w:color="000000"/>
              <w:bottom w:val="single" w:sz="4" w:space="0" w:color="000000"/>
            </w:tcBorders>
            <w:shd w:val="clear" w:color="auto" w:fill="FFFFFF"/>
            <w:vAlign w:val="center"/>
          </w:tcPr>
          <w:p w14:paraId="2C6797B0" w14:textId="35E54EDB" w:rsidR="00D5090A" w:rsidRPr="008F360D" w:rsidRDefault="00D5090A" w:rsidP="005E3A80">
            <w:pPr>
              <w:tabs>
                <w:tab w:val="left" w:pos="53"/>
              </w:tabs>
              <w:snapToGrid w:val="0"/>
              <w:jc w:val="center"/>
              <w:rPr>
                <w:rFonts w:ascii="Tahoma" w:hAnsi="Tahoma" w:cs="Tahoma"/>
                <w:color w:val="auto"/>
                <w:sz w:val="20"/>
                <w:szCs w:val="20"/>
              </w:rPr>
            </w:pPr>
            <w:r w:rsidRPr="008F360D">
              <w:rPr>
                <w:rFonts w:ascii="Tahoma" w:hAnsi="Tahoma" w:cs="Tahoma"/>
                <w:color w:val="auto"/>
                <w:sz w:val="20"/>
                <w:szCs w:val="20"/>
              </w:rPr>
              <w:t>0</w:t>
            </w:r>
          </w:p>
        </w:tc>
        <w:tc>
          <w:tcPr>
            <w:tcW w:w="455" w:type="pct"/>
            <w:tcBorders>
              <w:top w:val="single" w:sz="4" w:space="0" w:color="000000"/>
              <w:left w:val="single" w:sz="4" w:space="0" w:color="000000"/>
              <w:bottom w:val="single" w:sz="4" w:space="0" w:color="000000"/>
            </w:tcBorders>
            <w:shd w:val="clear" w:color="auto" w:fill="FFFFFF"/>
            <w:vAlign w:val="center"/>
          </w:tcPr>
          <w:p w14:paraId="1D32FFA6" w14:textId="390EE79F" w:rsidR="00D5090A" w:rsidRPr="008F360D" w:rsidRDefault="00D5090A" w:rsidP="005E3A80">
            <w:pPr>
              <w:tabs>
                <w:tab w:val="left" w:pos="53"/>
              </w:tabs>
              <w:snapToGrid w:val="0"/>
              <w:jc w:val="center"/>
              <w:rPr>
                <w:rFonts w:ascii="Tahoma" w:hAnsi="Tahoma" w:cs="Tahoma"/>
                <w:color w:val="auto"/>
                <w:sz w:val="20"/>
                <w:szCs w:val="20"/>
              </w:rPr>
            </w:pPr>
            <w:r w:rsidRPr="008F360D">
              <w:rPr>
                <w:rFonts w:ascii="Tahoma" w:hAnsi="Tahoma" w:cs="Tahoma"/>
                <w:color w:val="auto"/>
                <w:sz w:val="20"/>
                <w:szCs w:val="20"/>
              </w:rPr>
              <w:t>0</w:t>
            </w:r>
          </w:p>
        </w:tc>
        <w:tc>
          <w:tcPr>
            <w:tcW w:w="766" w:type="pct"/>
            <w:tcBorders>
              <w:top w:val="single" w:sz="4" w:space="0" w:color="000000"/>
              <w:left w:val="single" w:sz="4" w:space="0" w:color="000000"/>
              <w:bottom w:val="single" w:sz="4" w:space="0" w:color="000000"/>
            </w:tcBorders>
            <w:shd w:val="clear" w:color="auto" w:fill="FFFFFF"/>
            <w:vAlign w:val="center"/>
          </w:tcPr>
          <w:p w14:paraId="48864C6F" w14:textId="0BD8A438" w:rsidR="00D5090A" w:rsidRPr="008F360D" w:rsidRDefault="00D5090A" w:rsidP="005E3A80">
            <w:pPr>
              <w:tabs>
                <w:tab w:val="left" w:pos="53"/>
              </w:tabs>
              <w:snapToGrid w:val="0"/>
              <w:ind w:right="-108"/>
              <w:jc w:val="center"/>
              <w:rPr>
                <w:rFonts w:ascii="Tahoma" w:hAnsi="Tahoma" w:cs="Tahoma"/>
                <w:color w:val="auto"/>
                <w:sz w:val="20"/>
                <w:szCs w:val="20"/>
              </w:rPr>
            </w:pPr>
            <w:r w:rsidRPr="008F360D">
              <w:rPr>
                <w:rFonts w:ascii="Tahoma" w:hAnsi="Tahoma" w:cs="Tahoma"/>
                <w:color w:val="auto"/>
                <w:sz w:val="20"/>
                <w:szCs w:val="20"/>
              </w:rPr>
              <w:t>8% общего числа школьников</w:t>
            </w:r>
          </w:p>
        </w:tc>
        <w:tc>
          <w:tcPr>
            <w:tcW w:w="446" w:type="pct"/>
            <w:tcBorders>
              <w:top w:val="single" w:sz="4" w:space="0" w:color="000000"/>
              <w:left w:val="single" w:sz="4" w:space="0" w:color="000000"/>
              <w:bottom w:val="single" w:sz="4" w:space="0" w:color="000000"/>
            </w:tcBorders>
            <w:shd w:val="clear" w:color="auto" w:fill="FFFFFF"/>
            <w:vAlign w:val="center"/>
          </w:tcPr>
          <w:p w14:paraId="632F22F3" w14:textId="1120A993" w:rsidR="00D5090A" w:rsidRPr="008F360D" w:rsidRDefault="00D5090A" w:rsidP="005E3A80">
            <w:pPr>
              <w:tabs>
                <w:tab w:val="left" w:pos="53"/>
              </w:tabs>
              <w:snapToGrid w:val="0"/>
              <w:jc w:val="center"/>
              <w:rPr>
                <w:rFonts w:ascii="Tahoma" w:hAnsi="Tahoma" w:cs="Tahoma"/>
                <w:color w:val="auto"/>
                <w:sz w:val="20"/>
                <w:szCs w:val="20"/>
              </w:rPr>
            </w:pPr>
            <w:r w:rsidRPr="008F360D">
              <w:rPr>
                <w:rFonts w:ascii="Tahoma" w:hAnsi="Tahoma" w:cs="Tahoma"/>
                <w:color w:val="auto"/>
                <w:sz w:val="20"/>
                <w:szCs w:val="20"/>
              </w:rPr>
              <w:t>30</w:t>
            </w:r>
          </w:p>
        </w:tc>
        <w:tc>
          <w:tcPr>
            <w:tcW w:w="662" w:type="pct"/>
            <w:tcBorders>
              <w:top w:val="single" w:sz="4" w:space="0" w:color="000000"/>
              <w:left w:val="single" w:sz="4" w:space="0" w:color="000000"/>
              <w:bottom w:val="single" w:sz="4" w:space="0" w:color="000000"/>
            </w:tcBorders>
            <w:vAlign w:val="center"/>
          </w:tcPr>
          <w:p w14:paraId="225CC24F" w14:textId="2D162CD8" w:rsidR="00D5090A" w:rsidRPr="008F360D" w:rsidRDefault="00D5090A" w:rsidP="005E3A80">
            <w:pPr>
              <w:tabs>
                <w:tab w:val="left" w:pos="53"/>
              </w:tabs>
              <w:snapToGrid w:val="0"/>
              <w:jc w:val="center"/>
              <w:rPr>
                <w:rFonts w:ascii="Tahoma" w:hAnsi="Tahoma" w:cs="Tahoma"/>
                <w:color w:val="auto"/>
                <w:sz w:val="20"/>
                <w:szCs w:val="20"/>
              </w:rPr>
            </w:pPr>
            <w:r w:rsidRPr="008F360D">
              <w:rPr>
                <w:rFonts w:ascii="Tahoma" w:hAnsi="Tahoma" w:cs="Tahoma"/>
                <w:color w:val="auto"/>
                <w:sz w:val="20"/>
                <w:szCs w:val="20"/>
              </w:rPr>
              <w:t>0</w:t>
            </w:r>
          </w:p>
        </w:tc>
        <w:tc>
          <w:tcPr>
            <w:tcW w:w="318" w:type="pct"/>
            <w:tcBorders>
              <w:top w:val="single" w:sz="4" w:space="0" w:color="000000"/>
              <w:left w:val="single" w:sz="4" w:space="0" w:color="000000"/>
              <w:bottom w:val="single" w:sz="4" w:space="0" w:color="000000"/>
              <w:right w:val="single" w:sz="4" w:space="0" w:color="000000"/>
            </w:tcBorders>
            <w:vAlign w:val="center"/>
          </w:tcPr>
          <w:p w14:paraId="5B97181B" w14:textId="222B4629" w:rsidR="00D5090A" w:rsidRPr="008F360D" w:rsidRDefault="00D5090A" w:rsidP="005E3A80">
            <w:pPr>
              <w:tabs>
                <w:tab w:val="left" w:pos="53"/>
              </w:tabs>
              <w:snapToGrid w:val="0"/>
              <w:jc w:val="center"/>
              <w:rPr>
                <w:rFonts w:ascii="Tahoma" w:hAnsi="Tahoma" w:cs="Tahoma"/>
                <w:color w:val="auto"/>
                <w:sz w:val="20"/>
                <w:szCs w:val="20"/>
              </w:rPr>
            </w:pPr>
            <w:r w:rsidRPr="008F360D">
              <w:rPr>
                <w:rFonts w:ascii="Tahoma" w:hAnsi="Tahoma" w:cs="Tahoma"/>
                <w:color w:val="auto"/>
                <w:sz w:val="20"/>
                <w:szCs w:val="20"/>
              </w:rPr>
              <w:t>-30</w:t>
            </w:r>
          </w:p>
        </w:tc>
      </w:tr>
      <w:tr w:rsidR="004033AC" w:rsidRPr="008F360D" w14:paraId="2DC04E13" w14:textId="77777777" w:rsidTr="00A37AC8">
        <w:trPr>
          <w:trHeight w:val="20"/>
        </w:trPr>
        <w:tc>
          <w:tcPr>
            <w:tcW w:w="247" w:type="pct"/>
            <w:tcBorders>
              <w:top w:val="single" w:sz="4" w:space="0" w:color="000000"/>
              <w:left w:val="single" w:sz="4" w:space="0" w:color="000000"/>
              <w:bottom w:val="single" w:sz="4" w:space="0" w:color="000000"/>
            </w:tcBorders>
            <w:shd w:val="clear" w:color="auto" w:fill="FFFFFF"/>
            <w:vAlign w:val="center"/>
          </w:tcPr>
          <w:p w14:paraId="0E7F21F5" w14:textId="2792BAE4" w:rsidR="00AD6FE6" w:rsidRPr="008F360D" w:rsidRDefault="00AF7C7F" w:rsidP="005E3A80">
            <w:pPr>
              <w:tabs>
                <w:tab w:val="left" w:pos="53"/>
              </w:tabs>
              <w:snapToGrid w:val="0"/>
              <w:rPr>
                <w:rFonts w:ascii="Tahoma" w:hAnsi="Tahoma" w:cs="Tahoma"/>
                <w:color w:val="auto"/>
                <w:sz w:val="20"/>
                <w:szCs w:val="20"/>
                <w:lang w:val="ru-RU"/>
              </w:rPr>
            </w:pPr>
            <w:r w:rsidRPr="008F360D">
              <w:rPr>
                <w:rFonts w:ascii="Tahoma" w:hAnsi="Tahoma" w:cs="Tahoma"/>
                <w:color w:val="auto"/>
                <w:sz w:val="20"/>
                <w:szCs w:val="20"/>
                <w:lang w:val="ru-RU"/>
              </w:rPr>
              <w:t>2</w:t>
            </w:r>
          </w:p>
        </w:tc>
        <w:tc>
          <w:tcPr>
            <w:tcW w:w="4753" w:type="pct"/>
            <w:gridSpan w:val="9"/>
            <w:tcBorders>
              <w:top w:val="single" w:sz="4" w:space="0" w:color="000000"/>
              <w:left w:val="single" w:sz="4" w:space="0" w:color="000000"/>
              <w:bottom w:val="single" w:sz="4" w:space="0" w:color="000000"/>
              <w:right w:val="single" w:sz="4" w:space="0" w:color="000000"/>
            </w:tcBorders>
            <w:shd w:val="clear" w:color="auto" w:fill="FFFFFF"/>
          </w:tcPr>
          <w:p w14:paraId="3E4665E8" w14:textId="5C7EB6FE" w:rsidR="00AD6FE6" w:rsidRPr="008F360D" w:rsidRDefault="00D070EC" w:rsidP="005E3A80">
            <w:pPr>
              <w:tabs>
                <w:tab w:val="left" w:pos="53"/>
              </w:tabs>
              <w:snapToGrid w:val="0"/>
              <w:jc w:val="center"/>
              <w:rPr>
                <w:rFonts w:ascii="Tahoma" w:hAnsi="Tahoma" w:cs="Tahoma"/>
                <w:bCs/>
                <w:color w:val="auto"/>
                <w:sz w:val="20"/>
                <w:szCs w:val="20"/>
                <w:lang w:val="ru-RU"/>
              </w:rPr>
            </w:pPr>
            <w:r w:rsidRPr="008F360D">
              <w:rPr>
                <w:rFonts w:ascii="Tahoma" w:hAnsi="Tahoma" w:cs="Tahoma"/>
                <w:bCs/>
                <w:color w:val="auto"/>
                <w:sz w:val="20"/>
                <w:szCs w:val="20"/>
                <w:lang w:val="ru-RU" w:eastAsia="ru-RU"/>
              </w:rPr>
              <w:t>Объекты спорта</w:t>
            </w:r>
          </w:p>
        </w:tc>
      </w:tr>
      <w:tr w:rsidR="004033AC" w:rsidRPr="008F360D" w14:paraId="2504BDC0" w14:textId="77777777" w:rsidTr="00A37AC8">
        <w:trPr>
          <w:trHeight w:val="20"/>
        </w:trPr>
        <w:tc>
          <w:tcPr>
            <w:tcW w:w="247" w:type="pct"/>
            <w:tcBorders>
              <w:top w:val="single" w:sz="4" w:space="0" w:color="000000"/>
              <w:left w:val="single" w:sz="4" w:space="0" w:color="000000"/>
              <w:bottom w:val="single" w:sz="4" w:space="0" w:color="000000"/>
            </w:tcBorders>
            <w:shd w:val="clear" w:color="auto" w:fill="FFFFFF"/>
            <w:vAlign w:val="center"/>
          </w:tcPr>
          <w:p w14:paraId="457FEBBE" w14:textId="35958538" w:rsidR="00AD6FE6" w:rsidRPr="008F360D" w:rsidRDefault="001668EA" w:rsidP="005E3A80">
            <w:pPr>
              <w:tabs>
                <w:tab w:val="left" w:pos="53"/>
              </w:tabs>
              <w:snapToGrid w:val="0"/>
              <w:rPr>
                <w:rFonts w:ascii="Tahoma" w:hAnsi="Tahoma" w:cs="Tahoma"/>
                <w:color w:val="auto"/>
                <w:sz w:val="20"/>
                <w:szCs w:val="20"/>
              </w:rPr>
            </w:pPr>
            <w:r w:rsidRPr="008F360D">
              <w:rPr>
                <w:rFonts w:ascii="Tahoma" w:hAnsi="Tahoma" w:cs="Tahoma"/>
                <w:color w:val="auto"/>
                <w:sz w:val="20"/>
                <w:szCs w:val="20"/>
                <w:lang w:val="ru-RU"/>
              </w:rPr>
              <w:t>2</w:t>
            </w:r>
            <w:r w:rsidR="00AD6FE6" w:rsidRPr="008F360D">
              <w:rPr>
                <w:rFonts w:ascii="Tahoma" w:hAnsi="Tahoma" w:cs="Tahoma"/>
                <w:color w:val="auto"/>
                <w:sz w:val="20"/>
                <w:szCs w:val="20"/>
              </w:rPr>
              <w:t>.1</w:t>
            </w:r>
          </w:p>
        </w:tc>
        <w:tc>
          <w:tcPr>
            <w:tcW w:w="1064" w:type="pct"/>
            <w:tcBorders>
              <w:top w:val="single" w:sz="4" w:space="0" w:color="000000"/>
              <w:left w:val="single" w:sz="4" w:space="0" w:color="000000"/>
              <w:bottom w:val="single" w:sz="4" w:space="0" w:color="000000"/>
            </w:tcBorders>
            <w:shd w:val="clear" w:color="auto" w:fill="FFFFFF"/>
            <w:vAlign w:val="center"/>
          </w:tcPr>
          <w:p w14:paraId="5783C4BE" w14:textId="77777777" w:rsidR="00AD6FE6" w:rsidRPr="008F360D" w:rsidRDefault="00AD6FE6" w:rsidP="005E3A80">
            <w:pPr>
              <w:tabs>
                <w:tab w:val="left" w:pos="53"/>
              </w:tabs>
              <w:snapToGrid w:val="0"/>
              <w:ind w:right="-108"/>
              <w:rPr>
                <w:rFonts w:ascii="Tahoma" w:hAnsi="Tahoma" w:cs="Tahoma"/>
                <w:color w:val="auto"/>
                <w:sz w:val="20"/>
                <w:szCs w:val="20"/>
                <w:lang w:val="ru-RU"/>
              </w:rPr>
            </w:pPr>
            <w:r w:rsidRPr="008F360D">
              <w:rPr>
                <w:rFonts w:ascii="Tahoma" w:hAnsi="Tahoma" w:cs="Tahoma"/>
                <w:color w:val="auto"/>
                <w:sz w:val="20"/>
                <w:szCs w:val="20"/>
                <w:lang w:val="ru-RU"/>
              </w:rPr>
              <w:t>Помещения для физкультурно-оздоровительных занятий в микрорайоне</w:t>
            </w:r>
          </w:p>
        </w:tc>
        <w:tc>
          <w:tcPr>
            <w:tcW w:w="454" w:type="pct"/>
            <w:tcBorders>
              <w:top w:val="single" w:sz="4" w:space="0" w:color="000000"/>
              <w:left w:val="single" w:sz="4" w:space="0" w:color="000000"/>
              <w:bottom w:val="single" w:sz="4" w:space="0" w:color="000000"/>
            </w:tcBorders>
            <w:shd w:val="clear" w:color="auto" w:fill="FFFFFF"/>
            <w:vAlign w:val="center"/>
          </w:tcPr>
          <w:p w14:paraId="751F9C5D" w14:textId="709A2BC7" w:rsidR="00AD6FE6" w:rsidRPr="008F360D" w:rsidRDefault="00AD6FE6" w:rsidP="005E3A80">
            <w:pPr>
              <w:tabs>
                <w:tab w:val="left" w:pos="53"/>
              </w:tabs>
              <w:snapToGrid w:val="0"/>
              <w:ind w:right="-108"/>
              <w:rPr>
                <w:rFonts w:ascii="Tahoma" w:hAnsi="Tahoma" w:cs="Tahoma"/>
                <w:color w:val="auto"/>
                <w:sz w:val="20"/>
                <w:szCs w:val="20"/>
                <w:lang w:val="ru-RU"/>
              </w:rPr>
            </w:pPr>
            <w:r w:rsidRPr="008F360D">
              <w:rPr>
                <w:rFonts w:ascii="Tahoma" w:hAnsi="Tahoma" w:cs="Tahoma"/>
                <w:color w:val="auto"/>
                <w:sz w:val="20"/>
                <w:szCs w:val="20"/>
                <w:lang w:val="ru-RU"/>
              </w:rPr>
              <w:t xml:space="preserve">кв. м общей площади </w:t>
            </w:r>
          </w:p>
        </w:tc>
        <w:tc>
          <w:tcPr>
            <w:tcW w:w="301" w:type="pct"/>
            <w:tcBorders>
              <w:top w:val="single" w:sz="4" w:space="0" w:color="000000"/>
              <w:left w:val="single" w:sz="4" w:space="0" w:color="000000"/>
              <w:bottom w:val="single" w:sz="4" w:space="0" w:color="000000"/>
            </w:tcBorders>
            <w:shd w:val="clear" w:color="auto" w:fill="FFFFFF"/>
            <w:vAlign w:val="center"/>
          </w:tcPr>
          <w:p w14:paraId="58BE98D7" w14:textId="77777777" w:rsidR="00AD6FE6" w:rsidRPr="008F360D" w:rsidRDefault="00AD6FE6" w:rsidP="005E3A80">
            <w:pPr>
              <w:tabs>
                <w:tab w:val="left" w:pos="53"/>
              </w:tabs>
              <w:snapToGrid w:val="0"/>
              <w:jc w:val="center"/>
              <w:rPr>
                <w:rFonts w:ascii="Tahoma" w:hAnsi="Tahoma" w:cs="Tahoma"/>
                <w:color w:val="auto"/>
                <w:sz w:val="20"/>
                <w:szCs w:val="20"/>
              </w:rPr>
            </w:pPr>
            <w:r w:rsidRPr="008F360D">
              <w:rPr>
                <w:rFonts w:ascii="Tahoma" w:hAnsi="Tahoma" w:cs="Tahoma"/>
                <w:color w:val="auto"/>
                <w:sz w:val="20"/>
                <w:szCs w:val="20"/>
              </w:rPr>
              <w:t>0</w:t>
            </w:r>
          </w:p>
        </w:tc>
        <w:tc>
          <w:tcPr>
            <w:tcW w:w="287" w:type="pct"/>
            <w:tcBorders>
              <w:top w:val="single" w:sz="4" w:space="0" w:color="000000"/>
              <w:left w:val="single" w:sz="4" w:space="0" w:color="000000"/>
              <w:bottom w:val="single" w:sz="4" w:space="0" w:color="000000"/>
            </w:tcBorders>
            <w:shd w:val="clear" w:color="auto" w:fill="FFFFFF"/>
            <w:vAlign w:val="center"/>
          </w:tcPr>
          <w:p w14:paraId="22FA5017" w14:textId="77777777" w:rsidR="00AD6FE6" w:rsidRPr="008F360D" w:rsidRDefault="00AD6FE6" w:rsidP="005E3A80">
            <w:pPr>
              <w:tabs>
                <w:tab w:val="left" w:pos="53"/>
              </w:tabs>
              <w:snapToGrid w:val="0"/>
              <w:jc w:val="center"/>
              <w:rPr>
                <w:rFonts w:ascii="Tahoma" w:hAnsi="Tahoma" w:cs="Tahoma"/>
                <w:color w:val="auto"/>
                <w:sz w:val="20"/>
                <w:szCs w:val="20"/>
              </w:rPr>
            </w:pPr>
            <w:r w:rsidRPr="008F360D">
              <w:rPr>
                <w:rFonts w:ascii="Tahoma" w:hAnsi="Tahoma" w:cs="Tahoma"/>
                <w:color w:val="auto"/>
                <w:sz w:val="20"/>
                <w:szCs w:val="20"/>
              </w:rPr>
              <w:t>0</w:t>
            </w:r>
          </w:p>
        </w:tc>
        <w:tc>
          <w:tcPr>
            <w:tcW w:w="455" w:type="pct"/>
            <w:tcBorders>
              <w:top w:val="single" w:sz="4" w:space="0" w:color="000000"/>
              <w:left w:val="single" w:sz="4" w:space="0" w:color="000000"/>
              <w:bottom w:val="single" w:sz="4" w:space="0" w:color="000000"/>
            </w:tcBorders>
            <w:shd w:val="clear" w:color="auto" w:fill="FFFFFF"/>
            <w:vAlign w:val="center"/>
          </w:tcPr>
          <w:p w14:paraId="77DF4FFA" w14:textId="77777777" w:rsidR="00AD6FE6" w:rsidRPr="008F360D" w:rsidRDefault="00AD6FE6" w:rsidP="005E3A80">
            <w:pPr>
              <w:tabs>
                <w:tab w:val="left" w:pos="53"/>
              </w:tabs>
              <w:snapToGrid w:val="0"/>
              <w:jc w:val="center"/>
              <w:rPr>
                <w:rFonts w:ascii="Tahoma" w:hAnsi="Tahoma" w:cs="Tahoma"/>
                <w:color w:val="auto"/>
                <w:sz w:val="20"/>
                <w:szCs w:val="20"/>
              </w:rPr>
            </w:pPr>
            <w:r w:rsidRPr="008F360D">
              <w:rPr>
                <w:rFonts w:ascii="Tahoma" w:hAnsi="Tahoma" w:cs="Tahoma"/>
                <w:color w:val="auto"/>
                <w:sz w:val="20"/>
                <w:szCs w:val="20"/>
              </w:rPr>
              <w:t>0</w:t>
            </w:r>
          </w:p>
        </w:tc>
        <w:tc>
          <w:tcPr>
            <w:tcW w:w="766" w:type="pct"/>
            <w:tcBorders>
              <w:top w:val="single" w:sz="4" w:space="0" w:color="000000"/>
              <w:left w:val="single" w:sz="4" w:space="0" w:color="000000"/>
              <w:bottom w:val="single" w:sz="4" w:space="0" w:color="000000"/>
            </w:tcBorders>
            <w:shd w:val="clear" w:color="auto" w:fill="FFFFFF"/>
            <w:vAlign w:val="center"/>
          </w:tcPr>
          <w:p w14:paraId="4D0C30EA" w14:textId="12322FBD" w:rsidR="00AD6FE6" w:rsidRPr="008F360D" w:rsidRDefault="00AD6FE6" w:rsidP="005E3A80">
            <w:pPr>
              <w:tabs>
                <w:tab w:val="left" w:pos="53"/>
              </w:tabs>
              <w:snapToGrid w:val="0"/>
              <w:jc w:val="center"/>
              <w:rPr>
                <w:rFonts w:ascii="Tahoma" w:hAnsi="Tahoma" w:cs="Tahoma"/>
                <w:color w:val="auto"/>
                <w:sz w:val="20"/>
                <w:szCs w:val="20"/>
                <w:lang w:val="ru-RU"/>
              </w:rPr>
            </w:pPr>
            <w:r w:rsidRPr="008F360D">
              <w:rPr>
                <w:rFonts w:ascii="Tahoma" w:hAnsi="Tahoma" w:cs="Tahoma"/>
                <w:color w:val="auto"/>
                <w:sz w:val="20"/>
                <w:szCs w:val="20"/>
              </w:rPr>
              <w:t>70-80</w:t>
            </w:r>
            <w:r w:rsidR="0060596E" w:rsidRPr="008F360D">
              <w:rPr>
                <w:rFonts w:ascii="Tahoma" w:hAnsi="Tahoma" w:cs="Tahoma"/>
                <w:color w:val="auto"/>
                <w:sz w:val="20"/>
                <w:szCs w:val="20"/>
                <w:lang w:val="ru-RU"/>
              </w:rPr>
              <w:t xml:space="preserve"> </w:t>
            </w:r>
            <w:r w:rsidR="00B01A7A" w:rsidRPr="008F360D">
              <w:rPr>
                <w:rFonts w:ascii="Tahoma" w:hAnsi="Tahoma" w:cs="Tahoma"/>
                <w:color w:val="auto"/>
                <w:sz w:val="20"/>
                <w:szCs w:val="20"/>
                <w:lang w:val="ru-RU"/>
              </w:rPr>
              <w:t>на 1 тыс. человек</w:t>
            </w:r>
          </w:p>
        </w:tc>
        <w:tc>
          <w:tcPr>
            <w:tcW w:w="446" w:type="pct"/>
            <w:tcBorders>
              <w:top w:val="single" w:sz="4" w:space="0" w:color="000000"/>
              <w:left w:val="single" w:sz="4" w:space="0" w:color="000000"/>
              <w:bottom w:val="single" w:sz="4" w:space="0" w:color="000000"/>
            </w:tcBorders>
            <w:shd w:val="clear" w:color="auto" w:fill="FFFFFF"/>
            <w:vAlign w:val="center"/>
          </w:tcPr>
          <w:p w14:paraId="67BD6E07" w14:textId="77777777" w:rsidR="00AD6FE6" w:rsidRPr="008F360D" w:rsidRDefault="00AD6FE6" w:rsidP="005E3A80">
            <w:pPr>
              <w:tabs>
                <w:tab w:val="left" w:pos="53"/>
              </w:tabs>
              <w:snapToGrid w:val="0"/>
              <w:jc w:val="center"/>
              <w:rPr>
                <w:rFonts w:ascii="Tahoma" w:hAnsi="Tahoma" w:cs="Tahoma"/>
                <w:color w:val="auto"/>
                <w:sz w:val="20"/>
                <w:szCs w:val="20"/>
              </w:rPr>
            </w:pPr>
            <w:r w:rsidRPr="008F360D">
              <w:rPr>
                <w:rFonts w:ascii="Tahoma" w:hAnsi="Tahoma" w:cs="Tahoma"/>
                <w:color w:val="auto"/>
                <w:sz w:val="20"/>
                <w:szCs w:val="20"/>
              </w:rPr>
              <w:t>245</w:t>
            </w:r>
          </w:p>
        </w:tc>
        <w:tc>
          <w:tcPr>
            <w:tcW w:w="662" w:type="pct"/>
            <w:tcBorders>
              <w:top w:val="single" w:sz="4" w:space="0" w:color="000000"/>
              <w:left w:val="single" w:sz="4" w:space="0" w:color="000000"/>
              <w:bottom w:val="single" w:sz="4" w:space="0" w:color="000000"/>
            </w:tcBorders>
            <w:vAlign w:val="center"/>
          </w:tcPr>
          <w:p w14:paraId="6932E765" w14:textId="77777777" w:rsidR="00AD6FE6" w:rsidRPr="008F360D" w:rsidRDefault="00AD6FE6" w:rsidP="005E3A80">
            <w:pPr>
              <w:tabs>
                <w:tab w:val="left" w:pos="53"/>
              </w:tabs>
              <w:snapToGrid w:val="0"/>
              <w:jc w:val="center"/>
              <w:rPr>
                <w:rFonts w:ascii="Tahoma" w:hAnsi="Tahoma" w:cs="Tahoma"/>
                <w:color w:val="auto"/>
                <w:sz w:val="20"/>
                <w:szCs w:val="20"/>
              </w:rPr>
            </w:pPr>
            <w:r w:rsidRPr="008F360D">
              <w:rPr>
                <w:rFonts w:ascii="Tahoma" w:hAnsi="Tahoma" w:cs="Tahoma"/>
                <w:color w:val="auto"/>
                <w:sz w:val="20"/>
                <w:szCs w:val="20"/>
              </w:rPr>
              <w:t>0</w:t>
            </w:r>
          </w:p>
        </w:tc>
        <w:tc>
          <w:tcPr>
            <w:tcW w:w="318" w:type="pct"/>
            <w:tcBorders>
              <w:top w:val="single" w:sz="4" w:space="0" w:color="000000"/>
              <w:left w:val="single" w:sz="4" w:space="0" w:color="000000"/>
              <w:bottom w:val="single" w:sz="4" w:space="0" w:color="000000"/>
              <w:right w:val="single" w:sz="4" w:space="0" w:color="000000"/>
            </w:tcBorders>
            <w:vAlign w:val="center"/>
          </w:tcPr>
          <w:p w14:paraId="60E3FA43" w14:textId="77777777" w:rsidR="00AD6FE6" w:rsidRPr="008F360D" w:rsidRDefault="00AD6FE6" w:rsidP="005E3A80">
            <w:pPr>
              <w:tabs>
                <w:tab w:val="left" w:pos="53"/>
              </w:tabs>
              <w:snapToGrid w:val="0"/>
              <w:jc w:val="center"/>
              <w:rPr>
                <w:rFonts w:ascii="Tahoma" w:hAnsi="Tahoma" w:cs="Tahoma"/>
                <w:color w:val="auto"/>
                <w:sz w:val="20"/>
                <w:szCs w:val="20"/>
              </w:rPr>
            </w:pPr>
            <w:r w:rsidRPr="008F360D">
              <w:rPr>
                <w:rFonts w:ascii="Tahoma" w:hAnsi="Tahoma" w:cs="Tahoma"/>
                <w:color w:val="auto"/>
                <w:sz w:val="20"/>
                <w:szCs w:val="20"/>
              </w:rPr>
              <w:t>-245</w:t>
            </w:r>
          </w:p>
        </w:tc>
      </w:tr>
      <w:tr w:rsidR="004033AC" w:rsidRPr="008F360D" w14:paraId="0DFE5740" w14:textId="77777777" w:rsidTr="00A37AC8">
        <w:trPr>
          <w:trHeight w:val="20"/>
        </w:trPr>
        <w:tc>
          <w:tcPr>
            <w:tcW w:w="247" w:type="pct"/>
            <w:tcBorders>
              <w:top w:val="single" w:sz="4" w:space="0" w:color="000000"/>
              <w:left w:val="single" w:sz="4" w:space="0" w:color="000000"/>
              <w:bottom w:val="single" w:sz="4" w:space="0" w:color="000000"/>
            </w:tcBorders>
            <w:shd w:val="clear" w:color="auto" w:fill="FFFFFF"/>
            <w:vAlign w:val="center"/>
          </w:tcPr>
          <w:p w14:paraId="41F02752" w14:textId="66B8272F" w:rsidR="00AF7C7F" w:rsidRPr="008F360D" w:rsidRDefault="001668EA" w:rsidP="005E3A80">
            <w:pPr>
              <w:tabs>
                <w:tab w:val="left" w:pos="53"/>
              </w:tabs>
              <w:snapToGrid w:val="0"/>
              <w:rPr>
                <w:rFonts w:ascii="Tahoma" w:hAnsi="Tahoma" w:cs="Tahoma"/>
                <w:color w:val="auto"/>
                <w:sz w:val="20"/>
                <w:szCs w:val="20"/>
              </w:rPr>
            </w:pPr>
            <w:r w:rsidRPr="008F360D">
              <w:rPr>
                <w:rFonts w:ascii="Tahoma" w:hAnsi="Tahoma" w:cs="Tahoma"/>
                <w:color w:val="auto"/>
                <w:sz w:val="20"/>
                <w:szCs w:val="20"/>
                <w:lang w:val="ru-RU"/>
              </w:rPr>
              <w:t>2</w:t>
            </w:r>
            <w:r w:rsidR="00AF7C7F" w:rsidRPr="008F360D">
              <w:rPr>
                <w:rFonts w:ascii="Tahoma" w:hAnsi="Tahoma" w:cs="Tahoma"/>
                <w:color w:val="auto"/>
                <w:sz w:val="20"/>
                <w:szCs w:val="20"/>
              </w:rPr>
              <w:t>.2</w:t>
            </w:r>
          </w:p>
        </w:tc>
        <w:tc>
          <w:tcPr>
            <w:tcW w:w="1064" w:type="pct"/>
            <w:tcBorders>
              <w:top w:val="single" w:sz="4" w:space="0" w:color="000000"/>
              <w:left w:val="single" w:sz="4" w:space="0" w:color="000000"/>
              <w:bottom w:val="single" w:sz="4" w:space="0" w:color="000000"/>
            </w:tcBorders>
            <w:shd w:val="clear" w:color="auto" w:fill="FFFFFF"/>
            <w:vAlign w:val="center"/>
          </w:tcPr>
          <w:p w14:paraId="352153F3" w14:textId="77B7521E" w:rsidR="00AF7C7F" w:rsidRPr="008F360D" w:rsidRDefault="00AF7C7F" w:rsidP="005E3A80">
            <w:pPr>
              <w:tabs>
                <w:tab w:val="left" w:pos="53"/>
              </w:tabs>
              <w:snapToGrid w:val="0"/>
              <w:rPr>
                <w:rFonts w:ascii="Tahoma" w:hAnsi="Tahoma" w:cs="Tahoma"/>
                <w:bCs/>
                <w:color w:val="auto"/>
                <w:sz w:val="20"/>
                <w:szCs w:val="20"/>
              </w:rPr>
            </w:pPr>
            <w:r w:rsidRPr="008F360D">
              <w:rPr>
                <w:rFonts w:ascii="Tahoma" w:hAnsi="Tahoma" w:cs="Tahoma"/>
                <w:color w:val="auto"/>
                <w:sz w:val="20"/>
                <w:szCs w:val="20"/>
                <w:lang w:eastAsia="ru-RU"/>
              </w:rPr>
              <w:t>Спортивные залы общего пользования</w:t>
            </w:r>
          </w:p>
        </w:tc>
        <w:tc>
          <w:tcPr>
            <w:tcW w:w="454" w:type="pct"/>
            <w:tcBorders>
              <w:top w:val="single" w:sz="4" w:space="0" w:color="000000"/>
              <w:left w:val="single" w:sz="4" w:space="0" w:color="000000"/>
              <w:bottom w:val="single" w:sz="4" w:space="0" w:color="000000"/>
            </w:tcBorders>
            <w:shd w:val="clear" w:color="auto" w:fill="FFFFFF"/>
            <w:vAlign w:val="center"/>
          </w:tcPr>
          <w:p w14:paraId="5A9E5EFA" w14:textId="79EB5FDD" w:rsidR="00AF7C7F" w:rsidRPr="008F360D" w:rsidRDefault="00AF7C7F" w:rsidP="005E3A80">
            <w:pPr>
              <w:tabs>
                <w:tab w:val="left" w:pos="53"/>
              </w:tabs>
              <w:snapToGrid w:val="0"/>
              <w:rPr>
                <w:rFonts w:ascii="Tahoma" w:hAnsi="Tahoma" w:cs="Tahoma"/>
                <w:color w:val="auto"/>
                <w:sz w:val="20"/>
                <w:szCs w:val="20"/>
                <w:lang w:val="ru-RU"/>
              </w:rPr>
            </w:pPr>
            <w:r w:rsidRPr="008F360D">
              <w:rPr>
                <w:rFonts w:ascii="Tahoma" w:hAnsi="Tahoma" w:cs="Tahoma"/>
                <w:color w:val="auto"/>
                <w:sz w:val="20"/>
                <w:szCs w:val="20"/>
                <w:lang w:val="ru-RU"/>
              </w:rPr>
              <w:t xml:space="preserve">кв. м общей площади </w:t>
            </w:r>
          </w:p>
        </w:tc>
        <w:tc>
          <w:tcPr>
            <w:tcW w:w="301" w:type="pct"/>
            <w:tcBorders>
              <w:top w:val="single" w:sz="4" w:space="0" w:color="000000"/>
              <w:left w:val="single" w:sz="4" w:space="0" w:color="000000"/>
              <w:bottom w:val="single" w:sz="4" w:space="0" w:color="000000"/>
            </w:tcBorders>
            <w:shd w:val="clear" w:color="auto" w:fill="FFFFFF"/>
            <w:vAlign w:val="center"/>
          </w:tcPr>
          <w:p w14:paraId="08AE8486" w14:textId="77777777" w:rsidR="00AF7C7F" w:rsidRPr="008F360D" w:rsidRDefault="00AF7C7F" w:rsidP="005E3A80">
            <w:pPr>
              <w:tabs>
                <w:tab w:val="left" w:pos="53"/>
              </w:tabs>
              <w:snapToGrid w:val="0"/>
              <w:jc w:val="center"/>
              <w:rPr>
                <w:rFonts w:ascii="Tahoma" w:hAnsi="Tahoma" w:cs="Tahoma"/>
                <w:bCs/>
                <w:color w:val="auto"/>
                <w:sz w:val="20"/>
                <w:szCs w:val="20"/>
              </w:rPr>
            </w:pPr>
            <w:r w:rsidRPr="008F360D">
              <w:rPr>
                <w:rFonts w:ascii="Tahoma" w:hAnsi="Tahoma" w:cs="Tahoma"/>
                <w:bCs/>
                <w:color w:val="auto"/>
                <w:sz w:val="20"/>
                <w:szCs w:val="20"/>
              </w:rPr>
              <w:t>0</w:t>
            </w:r>
          </w:p>
        </w:tc>
        <w:tc>
          <w:tcPr>
            <w:tcW w:w="287" w:type="pct"/>
            <w:tcBorders>
              <w:top w:val="single" w:sz="4" w:space="0" w:color="000000"/>
              <w:left w:val="single" w:sz="4" w:space="0" w:color="000000"/>
              <w:bottom w:val="single" w:sz="4" w:space="0" w:color="000000"/>
            </w:tcBorders>
            <w:shd w:val="clear" w:color="auto" w:fill="FFFFFF"/>
            <w:vAlign w:val="center"/>
          </w:tcPr>
          <w:p w14:paraId="2A1ECB25" w14:textId="77777777" w:rsidR="00AF7C7F" w:rsidRPr="008F360D" w:rsidRDefault="00AF7C7F" w:rsidP="005E3A80">
            <w:pPr>
              <w:tabs>
                <w:tab w:val="left" w:pos="53"/>
              </w:tabs>
              <w:snapToGrid w:val="0"/>
              <w:jc w:val="center"/>
              <w:rPr>
                <w:rFonts w:ascii="Tahoma" w:hAnsi="Tahoma" w:cs="Tahoma"/>
                <w:bCs/>
                <w:color w:val="auto"/>
                <w:sz w:val="20"/>
                <w:szCs w:val="20"/>
              </w:rPr>
            </w:pPr>
            <w:r w:rsidRPr="008F360D">
              <w:rPr>
                <w:rFonts w:ascii="Tahoma" w:hAnsi="Tahoma" w:cs="Tahoma"/>
                <w:bCs/>
                <w:color w:val="auto"/>
                <w:sz w:val="20"/>
                <w:szCs w:val="20"/>
              </w:rPr>
              <w:t>0</w:t>
            </w:r>
          </w:p>
        </w:tc>
        <w:tc>
          <w:tcPr>
            <w:tcW w:w="455" w:type="pct"/>
            <w:tcBorders>
              <w:top w:val="single" w:sz="4" w:space="0" w:color="000000"/>
              <w:left w:val="single" w:sz="4" w:space="0" w:color="000000"/>
              <w:bottom w:val="single" w:sz="4" w:space="0" w:color="000000"/>
            </w:tcBorders>
            <w:shd w:val="clear" w:color="auto" w:fill="FFFFFF"/>
            <w:vAlign w:val="center"/>
          </w:tcPr>
          <w:p w14:paraId="7A640256" w14:textId="77777777" w:rsidR="00AF7C7F" w:rsidRPr="008F360D" w:rsidRDefault="00AF7C7F" w:rsidP="005E3A80">
            <w:pPr>
              <w:tabs>
                <w:tab w:val="left" w:pos="53"/>
              </w:tabs>
              <w:snapToGrid w:val="0"/>
              <w:jc w:val="center"/>
              <w:rPr>
                <w:rFonts w:ascii="Tahoma" w:hAnsi="Tahoma" w:cs="Tahoma"/>
                <w:bCs/>
                <w:color w:val="auto"/>
                <w:sz w:val="20"/>
                <w:szCs w:val="20"/>
              </w:rPr>
            </w:pPr>
            <w:r w:rsidRPr="008F360D">
              <w:rPr>
                <w:rFonts w:ascii="Tahoma" w:hAnsi="Tahoma" w:cs="Tahoma"/>
                <w:bCs/>
                <w:color w:val="auto"/>
                <w:sz w:val="20"/>
                <w:szCs w:val="20"/>
              </w:rPr>
              <w:t>0</w:t>
            </w:r>
          </w:p>
        </w:tc>
        <w:tc>
          <w:tcPr>
            <w:tcW w:w="766" w:type="pct"/>
            <w:tcBorders>
              <w:top w:val="single" w:sz="4" w:space="0" w:color="000000"/>
              <w:left w:val="single" w:sz="4" w:space="0" w:color="000000"/>
              <w:bottom w:val="single" w:sz="4" w:space="0" w:color="000000"/>
            </w:tcBorders>
            <w:shd w:val="clear" w:color="auto" w:fill="FFFFFF"/>
            <w:vAlign w:val="center"/>
          </w:tcPr>
          <w:p w14:paraId="69BA8A69" w14:textId="794FEA5B" w:rsidR="00AF7C7F" w:rsidRPr="008F360D" w:rsidRDefault="00AF7C7F" w:rsidP="005E3A80">
            <w:pPr>
              <w:tabs>
                <w:tab w:val="left" w:pos="53"/>
              </w:tabs>
              <w:snapToGrid w:val="0"/>
              <w:jc w:val="center"/>
              <w:rPr>
                <w:rFonts w:ascii="Tahoma" w:hAnsi="Tahoma" w:cs="Tahoma"/>
                <w:color w:val="auto"/>
                <w:sz w:val="20"/>
                <w:szCs w:val="20"/>
                <w:lang w:val="ru-RU"/>
              </w:rPr>
            </w:pPr>
            <w:r w:rsidRPr="008F360D">
              <w:rPr>
                <w:rFonts w:ascii="Tahoma" w:hAnsi="Tahoma" w:cs="Tahoma"/>
                <w:bCs/>
                <w:color w:val="auto"/>
                <w:sz w:val="20"/>
                <w:szCs w:val="20"/>
              </w:rPr>
              <w:t>130</w:t>
            </w:r>
            <w:r w:rsidR="0060596E" w:rsidRPr="008F360D">
              <w:rPr>
                <w:rFonts w:ascii="Tahoma" w:hAnsi="Tahoma" w:cs="Tahoma"/>
                <w:bCs/>
                <w:color w:val="auto"/>
                <w:sz w:val="20"/>
                <w:szCs w:val="20"/>
                <w:lang w:val="ru-RU"/>
              </w:rPr>
              <w:t xml:space="preserve"> </w:t>
            </w:r>
            <w:r w:rsidR="00B01A7A" w:rsidRPr="008F360D">
              <w:rPr>
                <w:rFonts w:ascii="Tahoma" w:hAnsi="Tahoma" w:cs="Tahoma"/>
                <w:color w:val="auto"/>
                <w:sz w:val="20"/>
                <w:szCs w:val="20"/>
                <w:lang w:val="ru-RU"/>
              </w:rPr>
              <w:t>на 1 тыс. человек</w:t>
            </w:r>
          </w:p>
        </w:tc>
        <w:tc>
          <w:tcPr>
            <w:tcW w:w="446" w:type="pct"/>
            <w:tcBorders>
              <w:top w:val="single" w:sz="4" w:space="0" w:color="000000"/>
              <w:left w:val="single" w:sz="4" w:space="0" w:color="000000"/>
              <w:bottom w:val="single" w:sz="4" w:space="0" w:color="000000"/>
            </w:tcBorders>
            <w:shd w:val="clear" w:color="auto" w:fill="FFFFFF"/>
            <w:vAlign w:val="center"/>
          </w:tcPr>
          <w:p w14:paraId="345CD103" w14:textId="77777777" w:rsidR="00AF7C7F" w:rsidRPr="008F360D" w:rsidRDefault="00AF7C7F" w:rsidP="005E3A80">
            <w:pPr>
              <w:tabs>
                <w:tab w:val="left" w:pos="53"/>
              </w:tabs>
              <w:snapToGrid w:val="0"/>
              <w:jc w:val="center"/>
              <w:rPr>
                <w:rFonts w:ascii="Tahoma" w:hAnsi="Tahoma" w:cs="Tahoma"/>
                <w:bCs/>
                <w:color w:val="auto"/>
                <w:sz w:val="20"/>
                <w:szCs w:val="20"/>
              </w:rPr>
            </w:pPr>
            <w:r w:rsidRPr="008F360D">
              <w:rPr>
                <w:rFonts w:ascii="Tahoma" w:hAnsi="Tahoma" w:cs="Tahoma"/>
                <w:bCs/>
                <w:color w:val="auto"/>
                <w:sz w:val="20"/>
                <w:szCs w:val="20"/>
              </w:rPr>
              <w:t>398</w:t>
            </w:r>
          </w:p>
        </w:tc>
        <w:tc>
          <w:tcPr>
            <w:tcW w:w="662" w:type="pct"/>
            <w:tcBorders>
              <w:top w:val="single" w:sz="4" w:space="0" w:color="000000"/>
              <w:left w:val="single" w:sz="4" w:space="0" w:color="000000"/>
              <w:bottom w:val="single" w:sz="4" w:space="0" w:color="000000"/>
            </w:tcBorders>
            <w:shd w:val="clear" w:color="auto" w:fill="FFFFFF"/>
            <w:vAlign w:val="center"/>
          </w:tcPr>
          <w:p w14:paraId="67CB2506" w14:textId="77777777" w:rsidR="00AF7C7F" w:rsidRPr="008F360D" w:rsidRDefault="00AF7C7F" w:rsidP="005E3A80">
            <w:pPr>
              <w:tabs>
                <w:tab w:val="left" w:pos="53"/>
              </w:tabs>
              <w:snapToGrid w:val="0"/>
              <w:jc w:val="center"/>
              <w:rPr>
                <w:rFonts w:ascii="Tahoma" w:hAnsi="Tahoma" w:cs="Tahoma"/>
                <w:bCs/>
                <w:color w:val="auto"/>
                <w:sz w:val="20"/>
                <w:szCs w:val="20"/>
              </w:rPr>
            </w:pPr>
            <w:r w:rsidRPr="008F360D">
              <w:rPr>
                <w:rFonts w:ascii="Tahoma" w:hAnsi="Tahoma" w:cs="Tahoma"/>
                <w:bCs/>
                <w:color w:val="auto"/>
                <w:sz w:val="20"/>
                <w:szCs w:val="20"/>
              </w:rPr>
              <w:t>0</w:t>
            </w:r>
          </w:p>
        </w:tc>
        <w:tc>
          <w:tcPr>
            <w:tcW w:w="31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7583536" w14:textId="77777777" w:rsidR="00AF7C7F" w:rsidRPr="008F360D" w:rsidRDefault="00AF7C7F" w:rsidP="005E3A80">
            <w:pPr>
              <w:tabs>
                <w:tab w:val="left" w:pos="53"/>
              </w:tabs>
              <w:snapToGrid w:val="0"/>
              <w:jc w:val="center"/>
              <w:rPr>
                <w:rFonts w:ascii="Tahoma" w:hAnsi="Tahoma" w:cs="Tahoma"/>
                <w:bCs/>
                <w:color w:val="auto"/>
                <w:sz w:val="20"/>
                <w:szCs w:val="20"/>
              </w:rPr>
            </w:pPr>
            <w:r w:rsidRPr="008F360D">
              <w:rPr>
                <w:rFonts w:ascii="Tahoma" w:hAnsi="Tahoma" w:cs="Tahoma"/>
                <w:bCs/>
                <w:color w:val="auto"/>
                <w:sz w:val="20"/>
                <w:szCs w:val="20"/>
              </w:rPr>
              <w:t>-398</w:t>
            </w:r>
          </w:p>
        </w:tc>
      </w:tr>
      <w:tr w:rsidR="004033AC" w:rsidRPr="008F360D" w14:paraId="0241F93C" w14:textId="77777777" w:rsidTr="00A37AC8">
        <w:trPr>
          <w:trHeight w:val="20"/>
        </w:trPr>
        <w:tc>
          <w:tcPr>
            <w:tcW w:w="247" w:type="pct"/>
            <w:tcBorders>
              <w:top w:val="single" w:sz="4" w:space="0" w:color="000000"/>
              <w:left w:val="single" w:sz="4" w:space="0" w:color="000000"/>
              <w:bottom w:val="single" w:sz="4" w:space="0" w:color="000000"/>
            </w:tcBorders>
            <w:shd w:val="clear" w:color="auto" w:fill="FFFFFF"/>
            <w:vAlign w:val="center"/>
          </w:tcPr>
          <w:p w14:paraId="6BC507C7" w14:textId="28465E7E" w:rsidR="00AF7C7F" w:rsidRPr="008F360D" w:rsidRDefault="001668EA" w:rsidP="005E3A80">
            <w:pPr>
              <w:tabs>
                <w:tab w:val="left" w:pos="53"/>
              </w:tabs>
              <w:snapToGrid w:val="0"/>
              <w:rPr>
                <w:rFonts w:ascii="Tahoma" w:hAnsi="Tahoma" w:cs="Tahoma"/>
                <w:color w:val="auto"/>
                <w:sz w:val="20"/>
                <w:szCs w:val="20"/>
                <w:lang w:val="ru-RU"/>
              </w:rPr>
            </w:pPr>
            <w:r w:rsidRPr="008F360D">
              <w:rPr>
                <w:rFonts w:ascii="Tahoma" w:hAnsi="Tahoma" w:cs="Tahoma"/>
                <w:color w:val="auto"/>
                <w:sz w:val="20"/>
                <w:szCs w:val="20"/>
                <w:lang w:val="ru-RU"/>
              </w:rPr>
              <w:t>2.3</w:t>
            </w:r>
          </w:p>
        </w:tc>
        <w:tc>
          <w:tcPr>
            <w:tcW w:w="1064" w:type="pct"/>
            <w:tcBorders>
              <w:top w:val="single" w:sz="4" w:space="0" w:color="000000"/>
              <w:left w:val="single" w:sz="4" w:space="0" w:color="000000"/>
              <w:bottom w:val="single" w:sz="4" w:space="0" w:color="000000"/>
            </w:tcBorders>
            <w:shd w:val="clear" w:color="auto" w:fill="FFFFFF"/>
          </w:tcPr>
          <w:p w14:paraId="00C83F3A" w14:textId="02491A74" w:rsidR="00AF7C7F" w:rsidRPr="008F360D" w:rsidRDefault="00AF7C7F" w:rsidP="005E3A80">
            <w:pPr>
              <w:tabs>
                <w:tab w:val="left" w:pos="53"/>
              </w:tabs>
              <w:snapToGrid w:val="0"/>
              <w:rPr>
                <w:rFonts w:ascii="Tahoma" w:hAnsi="Tahoma" w:cs="Tahoma"/>
                <w:color w:val="auto"/>
                <w:sz w:val="20"/>
                <w:szCs w:val="20"/>
                <w:lang w:eastAsia="ru-RU"/>
              </w:rPr>
            </w:pPr>
            <w:r w:rsidRPr="008F360D">
              <w:rPr>
                <w:rFonts w:ascii="Tahoma" w:hAnsi="Tahoma" w:cs="Tahoma"/>
                <w:color w:val="auto"/>
                <w:sz w:val="20"/>
                <w:szCs w:val="20"/>
                <w:lang w:val="ru-RU" w:eastAsia="ru-RU"/>
              </w:rPr>
              <w:t>Спортивные площадки</w:t>
            </w:r>
          </w:p>
        </w:tc>
        <w:tc>
          <w:tcPr>
            <w:tcW w:w="454" w:type="pct"/>
            <w:tcBorders>
              <w:top w:val="single" w:sz="4" w:space="0" w:color="000000"/>
              <w:left w:val="single" w:sz="4" w:space="0" w:color="000000"/>
              <w:bottom w:val="single" w:sz="4" w:space="0" w:color="000000"/>
            </w:tcBorders>
            <w:shd w:val="clear" w:color="auto" w:fill="FFFFFF"/>
          </w:tcPr>
          <w:p w14:paraId="1D2E5722" w14:textId="1C532494" w:rsidR="00AF7C7F" w:rsidRPr="008F360D" w:rsidRDefault="00AF7C7F" w:rsidP="005E3A80">
            <w:pPr>
              <w:tabs>
                <w:tab w:val="left" w:pos="53"/>
              </w:tabs>
              <w:snapToGrid w:val="0"/>
              <w:rPr>
                <w:rFonts w:ascii="Tahoma" w:hAnsi="Tahoma" w:cs="Tahoma"/>
                <w:color w:val="auto"/>
                <w:sz w:val="20"/>
                <w:szCs w:val="20"/>
                <w:lang w:val="ru-RU"/>
              </w:rPr>
            </w:pPr>
            <w:r w:rsidRPr="008F360D">
              <w:rPr>
                <w:rFonts w:ascii="Tahoma" w:hAnsi="Tahoma" w:cs="Tahoma"/>
                <w:color w:val="auto"/>
                <w:sz w:val="20"/>
                <w:szCs w:val="20"/>
                <w:lang w:val="ru-RU" w:eastAsia="ru-RU"/>
              </w:rPr>
              <w:t xml:space="preserve">кв. м </w:t>
            </w:r>
          </w:p>
        </w:tc>
        <w:tc>
          <w:tcPr>
            <w:tcW w:w="301" w:type="pct"/>
            <w:tcBorders>
              <w:top w:val="single" w:sz="4" w:space="0" w:color="000000"/>
              <w:left w:val="single" w:sz="4" w:space="0" w:color="000000"/>
              <w:bottom w:val="single" w:sz="4" w:space="0" w:color="000000"/>
            </w:tcBorders>
            <w:shd w:val="clear" w:color="auto" w:fill="FFFFFF"/>
            <w:vAlign w:val="center"/>
          </w:tcPr>
          <w:p w14:paraId="15D17CA3" w14:textId="14BD284B" w:rsidR="00AF7C7F" w:rsidRPr="008F360D" w:rsidRDefault="00AF7C7F" w:rsidP="005E3A80">
            <w:pPr>
              <w:tabs>
                <w:tab w:val="left" w:pos="53"/>
              </w:tabs>
              <w:snapToGrid w:val="0"/>
              <w:jc w:val="center"/>
              <w:rPr>
                <w:rFonts w:ascii="Tahoma" w:hAnsi="Tahoma" w:cs="Tahoma"/>
                <w:bCs/>
                <w:color w:val="auto"/>
                <w:sz w:val="20"/>
                <w:szCs w:val="20"/>
              </w:rPr>
            </w:pPr>
            <w:r w:rsidRPr="008F360D">
              <w:rPr>
                <w:rFonts w:ascii="Tahoma" w:hAnsi="Tahoma" w:cs="Tahoma"/>
                <w:color w:val="auto"/>
                <w:sz w:val="20"/>
                <w:szCs w:val="20"/>
              </w:rPr>
              <w:t>н/д</w:t>
            </w:r>
          </w:p>
        </w:tc>
        <w:tc>
          <w:tcPr>
            <w:tcW w:w="287" w:type="pct"/>
            <w:tcBorders>
              <w:top w:val="single" w:sz="4" w:space="0" w:color="000000"/>
              <w:left w:val="single" w:sz="4" w:space="0" w:color="000000"/>
              <w:bottom w:val="single" w:sz="4" w:space="0" w:color="000000"/>
            </w:tcBorders>
            <w:shd w:val="clear" w:color="auto" w:fill="FFFFFF"/>
            <w:vAlign w:val="center"/>
          </w:tcPr>
          <w:p w14:paraId="20A72A8F" w14:textId="37BF8982" w:rsidR="00AF7C7F" w:rsidRPr="008F360D" w:rsidRDefault="00AF7C7F" w:rsidP="005E3A80">
            <w:pPr>
              <w:tabs>
                <w:tab w:val="left" w:pos="53"/>
              </w:tabs>
              <w:snapToGrid w:val="0"/>
              <w:jc w:val="center"/>
              <w:rPr>
                <w:rFonts w:ascii="Tahoma" w:hAnsi="Tahoma" w:cs="Tahoma"/>
                <w:bCs/>
                <w:color w:val="auto"/>
                <w:sz w:val="20"/>
                <w:szCs w:val="20"/>
              </w:rPr>
            </w:pPr>
            <w:r w:rsidRPr="008F360D">
              <w:rPr>
                <w:rFonts w:ascii="Tahoma" w:hAnsi="Tahoma" w:cs="Tahoma"/>
                <w:color w:val="auto"/>
                <w:sz w:val="20"/>
                <w:szCs w:val="20"/>
              </w:rPr>
              <w:t>н/д</w:t>
            </w:r>
          </w:p>
        </w:tc>
        <w:tc>
          <w:tcPr>
            <w:tcW w:w="455" w:type="pct"/>
            <w:tcBorders>
              <w:top w:val="single" w:sz="4" w:space="0" w:color="000000"/>
              <w:left w:val="single" w:sz="4" w:space="0" w:color="000000"/>
              <w:bottom w:val="single" w:sz="4" w:space="0" w:color="000000"/>
            </w:tcBorders>
            <w:shd w:val="clear" w:color="auto" w:fill="FFFFFF"/>
            <w:vAlign w:val="center"/>
          </w:tcPr>
          <w:p w14:paraId="481867A9" w14:textId="104CF13A" w:rsidR="00AF7C7F" w:rsidRPr="008F360D" w:rsidRDefault="00AF7C7F" w:rsidP="005E3A80">
            <w:pPr>
              <w:tabs>
                <w:tab w:val="left" w:pos="53"/>
              </w:tabs>
              <w:snapToGrid w:val="0"/>
              <w:jc w:val="center"/>
              <w:rPr>
                <w:rFonts w:ascii="Tahoma" w:hAnsi="Tahoma" w:cs="Tahoma"/>
                <w:bCs/>
                <w:color w:val="auto"/>
                <w:sz w:val="20"/>
                <w:szCs w:val="20"/>
                <w:lang w:val="ru-RU"/>
              </w:rPr>
            </w:pPr>
            <w:r w:rsidRPr="008F360D">
              <w:rPr>
                <w:rFonts w:ascii="Tahoma" w:hAnsi="Tahoma" w:cs="Tahoma"/>
                <w:bCs/>
                <w:color w:val="auto"/>
                <w:sz w:val="20"/>
                <w:szCs w:val="20"/>
                <w:lang w:val="ru-RU"/>
              </w:rPr>
              <w:t>-</w:t>
            </w:r>
          </w:p>
        </w:tc>
        <w:tc>
          <w:tcPr>
            <w:tcW w:w="766" w:type="pct"/>
            <w:tcBorders>
              <w:top w:val="single" w:sz="4" w:space="0" w:color="000000"/>
              <w:left w:val="single" w:sz="4" w:space="0" w:color="000000"/>
              <w:bottom w:val="single" w:sz="4" w:space="0" w:color="000000"/>
            </w:tcBorders>
            <w:shd w:val="clear" w:color="auto" w:fill="FFFFFF"/>
            <w:vAlign w:val="center"/>
          </w:tcPr>
          <w:p w14:paraId="6B4D86F6" w14:textId="3ACD8BD0" w:rsidR="00AF7C7F" w:rsidRPr="008F360D" w:rsidRDefault="00AF7C7F" w:rsidP="005E3A80">
            <w:pPr>
              <w:tabs>
                <w:tab w:val="left" w:pos="53"/>
              </w:tabs>
              <w:snapToGrid w:val="0"/>
              <w:jc w:val="center"/>
              <w:rPr>
                <w:rFonts w:ascii="Tahoma" w:hAnsi="Tahoma" w:cs="Tahoma"/>
                <w:bCs/>
                <w:color w:val="auto"/>
                <w:sz w:val="20"/>
                <w:szCs w:val="20"/>
              </w:rPr>
            </w:pPr>
            <w:r w:rsidRPr="008F360D">
              <w:rPr>
                <w:rFonts w:ascii="Tahoma" w:hAnsi="Tahoma" w:cs="Tahoma"/>
                <w:color w:val="auto"/>
                <w:sz w:val="20"/>
                <w:szCs w:val="20"/>
                <w:lang w:val="ru-RU" w:eastAsia="ru-RU"/>
              </w:rPr>
              <w:t>1949,4</w:t>
            </w:r>
            <w:r w:rsidR="0060596E" w:rsidRPr="008F360D">
              <w:rPr>
                <w:rFonts w:ascii="Tahoma" w:hAnsi="Tahoma" w:cs="Tahoma"/>
                <w:color w:val="auto"/>
                <w:sz w:val="20"/>
                <w:szCs w:val="20"/>
                <w:lang w:val="ru-RU" w:eastAsia="ru-RU"/>
              </w:rPr>
              <w:t xml:space="preserve"> </w:t>
            </w:r>
            <w:r w:rsidR="00B01A7A" w:rsidRPr="008F360D">
              <w:rPr>
                <w:rFonts w:ascii="Tahoma" w:hAnsi="Tahoma" w:cs="Tahoma"/>
                <w:color w:val="auto"/>
                <w:sz w:val="20"/>
                <w:szCs w:val="20"/>
                <w:lang w:val="ru-RU" w:eastAsia="ru-RU"/>
              </w:rPr>
              <w:t>на 1 тыс. человек</w:t>
            </w:r>
          </w:p>
        </w:tc>
        <w:tc>
          <w:tcPr>
            <w:tcW w:w="446" w:type="pct"/>
            <w:tcBorders>
              <w:top w:val="single" w:sz="4" w:space="0" w:color="000000"/>
              <w:left w:val="single" w:sz="4" w:space="0" w:color="000000"/>
              <w:bottom w:val="single" w:sz="4" w:space="0" w:color="000000"/>
            </w:tcBorders>
            <w:shd w:val="clear" w:color="auto" w:fill="FFFFFF"/>
            <w:vAlign w:val="center"/>
          </w:tcPr>
          <w:p w14:paraId="183F7552" w14:textId="07CB4437" w:rsidR="00AF7C7F" w:rsidRPr="008F360D" w:rsidRDefault="00AF7C7F" w:rsidP="005E3A80">
            <w:pPr>
              <w:tabs>
                <w:tab w:val="left" w:pos="53"/>
              </w:tabs>
              <w:snapToGrid w:val="0"/>
              <w:jc w:val="center"/>
              <w:rPr>
                <w:rFonts w:ascii="Tahoma" w:hAnsi="Tahoma" w:cs="Tahoma"/>
                <w:bCs/>
                <w:color w:val="auto"/>
                <w:sz w:val="20"/>
                <w:szCs w:val="20"/>
                <w:lang w:val="ru-RU"/>
              </w:rPr>
            </w:pPr>
            <w:r w:rsidRPr="008F360D">
              <w:rPr>
                <w:rFonts w:ascii="Tahoma" w:hAnsi="Tahoma" w:cs="Tahoma"/>
                <w:bCs/>
                <w:color w:val="auto"/>
                <w:sz w:val="20"/>
                <w:szCs w:val="20"/>
                <w:lang w:val="ru-RU"/>
              </w:rPr>
              <w:t>5965</w:t>
            </w:r>
          </w:p>
        </w:tc>
        <w:tc>
          <w:tcPr>
            <w:tcW w:w="662" w:type="pct"/>
            <w:tcBorders>
              <w:top w:val="single" w:sz="4" w:space="0" w:color="000000"/>
              <w:left w:val="single" w:sz="4" w:space="0" w:color="000000"/>
              <w:bottom w:val="single" w:sz="4" w:space="0" w:color="000000"/>
            </w:tcBorders>
            <w:shd w:val="clear" w:color="auto" w:fill="FFFFFF"/>
            <w:vAlign w:val="center"/>
          </w:tcPr>
          <w:p w14:paraId="5584781F" w14:textId="1C04A289" w:rsidR="00AF7C7F" w:rsidRPr="008F360D" w:rsidRDefault="00AF7C7F" w:rsidP="005E3A80">
            <w:pPr>
              <w:tabs>
                <w:tab w:val="left" w:pos="53"/>
              </w:tabs>
              <w:snapToGrid w:val="0"/>
              <w:jc w:val="center"/>
              <w:rPr>
                <w:rFonts w:ascii="Tahoma" w:hAnsi="Tahoma" w:cs="Tahoma"/>
                <w:bCs/>
                <w:color w:val="auto"/>
                <w:sz w:val="20"/>
                <w:szCs w:val="20"/>
                <w:lang w:val="ru-RU"/>
              </w:rPr>
            </w:pPr>
            <w:r w:rsidRPr="008F360D">
              <w:rPr>
                <w:rFonts w:ascii="Tahoma" w:hAnsi="Tahoma" w:cs="Tahoma"/>
                <w:bCs/>
                <w:color w:val="auto"/>
                <w:sz w:val="20"/>
                <w:szCs w:val="20"/>
                <w:lang w:val="ru-RU"/>
              </w:rPr>
              <w:t>-</w:t>
            </w:r>
          </w:p>
        </w:tc>
        <w:tc>
          <w:tcPr>
            <w:tcW w:w="31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60112FB" w14:textId="78DC3037" w:rsidR="00AF7C7F" w:rsidRPr="008F360D" w:rsidRDefault="00AF7C7F" w:rsidP="005E3A80">
            <w:pPr>
              <w:tabs>
                <w:tab w:val="left" w:pos="53"/>
              </w:tabs>
              <w:snapToGrid w:val="0"/>
              <w:jc w:val="center"/>
              <w:rPr>
                <w:rFonts w:ascii="Tahoma" w:hAnsi="Tahoma" w:cs="Tahoma"/>
                <w:bCs/>
                <w:color w:val="auto"/>
                <w:sz w:val="20"/>
                <w:szCs w:val="20"/>
              </w:rPr>
            </w:pPr>
            <w:r w:rsidRPr="008F360D">
              <w:rPr>
                <w:rFonts w:ascii="Tahoma" w:hAnsi="Tahoma" w:cs="Tahoma"/>
                <w:bCs/>
                <w:color w:val="auto"/>
                <w:sz w:val="20"/>
                <w:szCs w:val="20"/>
                <w:lang w:val="ru-RU"/>
              </w:rPr>
              <w:t>-</w:t>
            </w:r>
          </w:p>
        </w:tc>
      </w:tr>
      <w:tr w:rsidR="004033AC" w:rsidRPr="008F360D" w14:paraId="195C7372" w14:textId="77777777" w:rsidTr="00A37AC8">
        <w:trPr>
          <w:trHeight w:val="20"/>
        </w:trPr>
        <w:tc>
          <w:tcPr>
            <w:tcW w:w="247" w:type="pct"/>
            <w:tcBorders>
              <w:top w:val="single" w:sz="4" w:space="0" w:color="000000"/>
              <w:left w:val="single" w:sz="4" w:space="0" w:color="000000"/>
              <w:bottom w:val="single" w:sz="4" w:space="0" w:color="000000"/>
            </w:tcBorders>
            <w:shd w:val="clear" w:color="auto" w:fill="FFFFFF"/>
            <w:vAlign w:val="center"/>
          </w:tcPr>
          <w:p w14:paraId="7165E4AD" w14:textId="05EED282" w:rsidR="00AF7C7F" w:rsidRPr="008F360D" w:rsidRDefault="004B09F5" w:rsidP="005E3A80">
            <w:pPr>
              <w:tabs>
                <w:tab w:val="left" w:pos="53"/>
              </w:tabs>
              <w:snapToGrid w:val="0"/>
              <w:rPr>
                <w:rFonts w:ascii="Tahoma" w:hAnsi="Tahoma" w:cs="Tahoma"/>
                <w:color w:val="auto"/>
                <w:sz w:val="20"/>
                <w:szCs w:val="20"/>
                <w:lang w:val="ru-RU"/>
              </w:rPr>
            </w:pPr>
            <w:r w:rsidRPr="008F360D">
              <w:rPr>
                <w:rFonts w:ascii="Tahoma" w:hAnsi="Tahoma" w:cs="Tahoma"/>
                <w:color w:val="auto"/>
                <w:sz w:val="20"/>
                <w:szCs w:val="20"/>
                <w:lang w:val="ru-RU"/>
              </w:rPr>
              <w:t>3</w:t>
            </w:r>
          </w:p>
        </w:tc>
        <w:tc>
          <w:tcPr>
            <w:tcW w:w="4753" w:type="pct"/>
            <w:gridSpan w:val="9"/>
            <w:tcBorders>
              <w:top w:val="single" w:sz="4" w:space="0" w:color="000000"/>
              <w:left w:val="single" w:sz="4" w:space="0" w:color="000000"/>
              <w:bottom w:val="single" w:sz="4" w:space="0" w:color="000000"/>
              <w:right w:val="single" w:sz="4" w:space="0" w:color="000000"/>
            </w:tcBorders>
            <w:shd w:val="clear" w:color="auto" w:fill="FFFFFF"/>
          </w:tcPr>
          <w:p w14:paraId="6D02A40D" w14:textId="00B53B62" w:rsidR="00AF7C7F" w:rsidRPr="008F360D" w:rsidRDefault="00D070EC" w:rsidP="005E3A80">
            <w:pPr>
              <w:tabs>
                <w:tab w:val="left" w:pos="53"/>
              </w:tabs>
              <w:snapToGrid w:val="0"/>
              <w:jc w:val="center"/>
              <w:rPr>
                <w:rFonts w:ascii="Tahoma" w:hAnsi="Tahoma" w:cs="Tahoma"/>
                <w:bCs/>
                <w:color w:val="auto"/>
                <w:sz w:val="20"/>
                <w:szCs w:val="20"/>
              </w:rPr>
            </w:pPr>
            <w:r w:rsidRPr="008F360D">
              <w:rPr>
                <w:rFonts w:ascii="Tahoma" w:hAnsi="Tahoma" w:cs="Tahoma"/>
                <w:bCs/>
                <w:color w:val="auto"/>
                <w:sz w:val="20"/>
                <w:szCs w:val="20"/>
                <w:lang w:val="ru-RU" w:eastAsia="ru-RU"/>
              </w:rPr>
              <w:t>Организации культуры</w:t>
            </w:r>
          </w:p>
        </w:tc>
      </w:tr>
      <w:tr w:rsidR="004033AC" w:rsidRPr="008F360D" w14:paraId="5464DD1F" w14:textId="77777777" w:rsidTr="00A37AC8">
        <w:trPr>
          <w:trHeight w:val="20"/>
        </w:trPr>
        <w:tc>
          <w:tcPr>
            <w:tcW w:w="247" w:type="pct"/>
            <w:tcBorders>
              <w:top w:val="single" w:sz="4" w:space="0" w:color="000000"/>
              <w:left w:val="single" w:sz="4" w:space="0" w:color="000000"/>
              <w:bottom w:val="single" w:sz="4" w:space="0" w:color="000000"/>
            </w:tcBorders>
            <w:shd w:val="clear" w:color="auto" w:fill="FFFFFF"/>
            <w:vAlign w:val="center"/>
          </w:tcPr>
          <w:p w14:paraId="0AC5A579" w14:textId="4A928F3E" w:rsidR="00AF7C7F" w:rsidRPr="008F360D" w:rsidRDefault="004B09F5" w:rsidP="005E3A80">
            <w:pPr>
              <w:tabs>
                <w:tab w:val="left" w:pos="53"/>
              </w:tabs>
              <w:snapToGrid w:val="0"/>
              <w:rPr>
                <w:rFonts w:ascii="Tahoma" w:hAnsi="Tahoma" w:cs="Tahoma"/>
                <w:color w:val="auto"/>
                <w:sz w:val="20"/>
                <w:szCs w:val="20"/>
              </w:rPr>
            </w:pPr>
            <w:r w:rsidRPr="008F360D">
              <w:rPr>
                <w:rFonts w:ascii="Tahoma" w:hAnsi="Tahoma" w:cs="Tahoma"/>
                <w:color w:val="auto"/>
                <w:sz w:val="20"/>
                <w:szCs w:val="20"/>
                <w:lang w:val="ru-RU"/>
              </w:rPr>
              <w:t>3</w:t>
            </w:r>
            <w:r w:rsidR="00AF7C7F" w:rsidRPr="008F360D">
              <w:rPr>
                <w:rFonts w:ascii="Tahoma" w:hAnsi="Tahoma" w:cs="Tahoma"/>
                <w:color w:val="auto"/>
                <w:sz w:val="20"/>
                <w:szCs w:val="20"/>
              </w:rPr>
              <w:t>.1</w:t>
            </w:r>
          </w:p>
        </w:tc>
        <w:tc>
          <w:tcPr>
            <w:tcW w:w="1064" w:type="pct"/>
            <w:tcBorders>
              <w:top w:val="single" w:sz="4" w:space="0" w:color="000000"/>
              <w:left w:val="single" w:sz="4" w:space="0" w:color="000000"/>
              <w:bottom w:val="single" w:sz="4" w:space="0" w:color="000000"/>
            </w:tcBorders>
            <w:shd w:val="clear" w:color="auto" w:fill="FFFFFF"/>
            <w:vAlign w:val="center"/>
          </w:tcPr>
          <w:p w14:paraId="5B69CA41" w14:textId="5E8B5CDF" w:rsidR="00AF7C7F" w:rsidRPr="008F360D" w:rsidRDefault="002917A0" w:rsidP="005E3A80">
            <w:pPr>
              <w:tabs>
                <w:tab w:val="left" w:pos="53"/>
              </w:tabs>
              <w:snapToGrid w:val="0"/>
              <w:ind w:right="-108"/>
              <w:rPr>
                <w:rFonts w:ascii="Tahoma" w:hAnsi="Tahoma" w:cs="Tahoma"/>
                <w:color w:val="auto"/>
                <w:sz w:val="20"/>
                <w:szCs w:val="20"/>
                <w:lang w:val="ru-RU"/>
              </w:rPr>
            </w:pPr>
            <w:r w:rsidRPr="008F360D">
              <w:rPr>
                <w:rFonts w:ascii="Tahoma" w:hAnsi="Tahoma" w:cs="Tahoma"/>
                <w:color w:val="auto"/>
                <w:sz w:val="20"/>
                <w:szCs w:val="20"/>
                <w:lang w:val="ru-RU" w:eastAsia="ru-RU"/>
              </w:rPr>
              <w:t>Помещения для культурно-массовой работы, досуга и любительской деятельности</w:t>
            </w:r>
          </w:p>
        </w:tc>
        <w:tc>
          <w:tcPr>
            <w:tcW w:w="454" w:type="pct"/>
            <w:tcBorders>
              <w:top w:val="single" w:sz="4" w:space="0" w:color="000000"/>
              <w:left w:val="single" w:sz="4" w:space="0" w:color="000000"/>
              <w:bottom w:val="single" w:sz="4" w:space="0" w:color="000000"/>
            </w:tcBorders>
            <w:shd w:val="clear" w:color="auto" w:fill="FFFFFF"/>
            <w:vAlign w:val="center"/>
          </w:tcPr>
          <w:p w14:paraId="0480FB68" w14:textId="5BA3A29F" w:rsidR="00AF7C7F" w:rsidRPr="008F360D" w:rsidRDefault="00AF7C7F" w:rsidP="005E3A80">
            <w:pPr>
              <w:tabs>
                <w:tab w:val="left" w:pos="53"/>
              </w:tabs>
              <w:snapToGrid w:val="0"/>
              <w:ind w:right="-108"/>
              <w:rPr>
                <w:rFonts w:ascii="Tahoma" w:hAnsi="Tahoma" w:cs="Tahoma"/>
                <w:color w:val="auto"/>
                <w:sz w:val="20"/>
                <w:szCs w:val="20"/>
                <w:lang w:val="ru-RU"/>
              </w:rPr>
            </w:pPr>
            <w:r w:rsidRPr="008F360D">
              <w:rPr>
                <w:rFonts w:ascii="Tahoma" w:hAnsi="Tahoma" w:cs="Tahoma"/>
                <w:color w:val="auto"/>
                <w:sz w:val="20"/>
                <w:szCs w:val="20"/>
                <w:lang w:val="ru-RU"/>
              </w:rPr>
              <w:t xml:space="preserve">кв. м </w:t>
            </w:r>
            <w:r w:rsidR="002917A0" w:rsidRPr="008F360D">
              <w:rPr>
                <w:rFonts w:ascii="Tahoma" w:hAnsi="Tahoma" w:cs="Tahoma"/>
                <w:color w:val="auto"/>
                <w:sz w:val="20"/>
                <w:szCs w:val="20"/>
                <w:lang w:val="ru-RU"/>
              </w:rPr>
              <w:t xml:space="preserve">общей </w:t>
            </w:r>
            <w:r w:rsidRPr="008F360D">
              <w:rPr>
                <w:rFonts w:ascii="Tahoma" w:hAnsi="Tahoma" w:cs="Tahoma"/>
                <w:color w:val="auto"/>
                <w:sz w:val="20"/>
                <w:szCs w:val="20"/>
                <w:lang w:val="ru-RU"/>
              </w:rPr>
              <w:t xml:space="preserve">площади </w:t>
            </w:r>
          </w:p>
        </w:tc>
        <w:tc>
          <w:tcPr>
            <w:tcW w:w="301" w:type="pct"/>
            <w:tcBorders>
              <w:top w:val="single" w:sz="4" w:space="0" w:color="000000"/>
              <w:left w:val="single" w:sz="4" w:space="0" w:color="000000"/>
              <w:bottom w:val="single" w:sz="4" w:space="0" w:color="000000"/>
            </w:tcBorders>
            <w:shd w:val="clear" w:color="auto" w:fill="FFFFFF"/>
            <w:vAlign w:val="center"/>
          </w:tcPr>
          <w:p w14:paraId="63396573" w14:textId="77777777" w:rsidR="00AF7C7F" w:rsidRPr="008F360D" w:rsidRDefault="00AF7C7F" w:rsidP="005E3A80">
            <w:pPr>
              <w:tabs>
                <w:tab w:val="left" w:pos="53"/>
              </w:tabs>
              <w:snapToGrid w:val="0"/>
              <w:jc w:val="center"/>
              <w:rPr>
                <w:rFonts w:ascii="Tahoma" w:hAnsi="Tahoma" w:cs="Tahoma"/>
                <w:color w:val="auto"/>
                <w:sz w:val="20"/>
                <w:szCs w:val="20"/>
              </w:rPr>
            </w:pPr>
            <w:r w:rsidRPr="008F360D">
              <w:rPr>
                <w:rFonts w:ascii="Tahoma" w:hAnsi="Tahoma" w:cs="Tahoma"/>
                <w:color w:val="auto"/>
                <w:sz w:val="20"/>
                <w:szCs w:val="20"/>
              </w:rPr>
              <w:t>0</w:t>
            </w:r>
          </w:p>
        </w:tc>
        <w:tc>
          <w:tcPr>
            <w:tcW w:w="287" w:type="pct"/>
            <w:tcBorders>
              <w:top w:val="single" w:sz="4" w:space="0" w:color="000000"/>
              <w:left w:val="single" w:sz="4" w:space="0" w:color="000000"/>
              <w:bottom w:val="single" w:sz="4" w:space="0" w:color="000000"/>
            </w:tcBorders>
            <w:shd w:val="clear" w:color="auto" w:fill="FFFFFF"/>
            <w:vAlign w:val="center"/>
          </w:tcPr>
          <w:p w14:paraId="2BF5CE1C" w14:textId="77777777" w:rsidR="00AF7C7F" w:rsidRPr="008F360D" w:rsidRDefault="00AF7C7F" w:rsidP="005E3A80">
            <w:pPr>
              <w:tabs>
                <w:tab w:val="left" w:pos="53"/>
              </w:tabs>
              <w:snapToGrid w:val="0"/>
              <w:jc w:val="center"/>
              <w:rPr>
                <w:rFonts w:ascii="Tahoma" w:hAnsi="Tahoma" w:cs="Tahoma"/>
                <w:color w:val="auto"/>
                <w:sz w:val="20"/>
                <w:szCs w:val="20"/>
              </w:rPr>
            </w:pPr>
            <w:r w:rsidRPr="008F360D">
              <w:rPr>
                <w:rFonts w:ascii="Tahoma" w:hAnsi="Tahoma" w:cs="Tahoma"/>
                <w:color w:val="auto"/>
                <w:sz w:val="20"/>
                <w:szCs w:val="20"/>
              </w:rPr>
              <w:t>0</w:t>
            </w:r>
          </w:p>
        </w:tc>
        <w:tc>
          <w:tcPr>
            <w:tcW w:w="455" w:type="pct"/>
            <w:tcBorders>
              <w:top w:val="single" w:sz="4" w:space="0" w:color="000000"/>
              <w:left w:val="single" w:sz="4" w:space="0" w:color="000000"/>
              <w:bottom w:val="single" w:sz="4" w:space="0" w:color="000000"/>
            </w:tcBorders>
            <w:shd w:val="clear" w:color="auto" w:fill="FFFFFF"/>
            <w:vAlign w:val="center"/>
          </w:tcPr>
          <w:p w14:paraId="0FF0E024" w14:textId="77777777" w:rsidR="00AF7C7F" w:rsidRPr="008F360D" w:rsidRDefault="00AF7C7F" w:rsidP="005E3A80">
            <w:pPr>
              <w:tabs>
                <w:tab w:val="left" w:pos="53"/>
              </w:tabs>
              <w:snapToGrid w:val="0"/>
              <w:jc w:val="center"/>
              <w:rPr>
                <w:rFonts w:ascii="Tahoma" w:hAnsi="Tahoma" w:cs="Tahoma"/>
                <w:color w:val="auto"/>
                <w:sz w:val="20"/>
                <w:szCs w:val="20"/>
              </w:rPr>
            </w:pPr>
            <w:r w:rsidRPr="008F360D">
              <w:rPr>
                <w:rFonts w:ascii="Tahoma" w:hAnsi="Tahoma" w:cs="Tahoma"/>
                <w:color w:val="auto"/>
                <w:sz w:val="20"/>
                <w:szCs w:val="20"/>
              </w:rPr>
              <w:t>0</w:t>
            </w:r>
          </w:p>
        </w:tc>
        <w:tc>
          <w:tcPr>
            <w:tcW w:w="766" w:type="pct"/>
            <w:tcBorders>
              <w:top w:val="single" w:sz="4" w:space="0" w:color="000000"/>
              <w:left w:val="single" w:sz="4" w:space="0" w:color="000000"/>
              <w:bottom w:val="single" w:sz="4" w:space="0" w:color="000000"/>
            </w:tcBorders>
            <w:shd w:val="clear" w:color="auto" w:fill="FFFFFF"/>
            <w:vAlign w:val="center"/>
          </w:tcPr>
          <w:p w14:paraId="26D381FF" w14:textId="21C261A3" w:rsidR="00AF7C7F" w:rsidRPr="008F360D" w:rsidRDefault="002917A0" w:rsidP="005E3A80">
            <w:pPr>
              <w:tabs>
                <w:tab w:val="left" w:pos="53"/>
              </w:tabs>
              <w:snapToGrid w:val="0"/>
              <w:jc w:val="center"/>
              <w:rPr>
                <w:rFonts w:ascii="Tahoma" w:hAnsi="Tahoma" w:cs="Tahoma"/>
                <w:color w:val="auto"/>
                <w:sz w:val="20"/>
                <w:szCs w:val="20"/>
                <w:lang w:val="ru-RU"/>
              </w:rPr>
            </w:pPr>
            <w:r w:rsidRPr="008F360D">
              <w:rPr>
                <w:rFonts w:ascii="Tahoma" w:hAnsi="Tahoma" w:cs="Tahoma"/>
                <w:color w:val="auto"/>
                <w:sz w:val="20"/>
                <w:szCs w:val="20"/>
                <w:lang w:val="ru-RU"/>
              </w:rPr>
              <w:t>50-</w:t>
            </w:r>
            <w:r w:rsidR="00AF7C7F" w:rsidRPr="008F360D">
              <w:rPr>
                <w:rFonts w:ascii="Tahoma" w:hAnsi="Tahoma" w:cs="Tahoma"/>
                <w:color w:val="auto"/>
                <w:sz w:val="20"/>
                <w:szCs w:val="20"/>
                <w:lang w:val="ru-RU"/>
              </w:rPr>
              <w:t>60</w:t>
            </w:r>
            <w:r w:rsidR="0060596E" w:rsidRPr="008F360D">
              <w:rPr>
                <w:rFonts w:ascii="Tahoma" w:hAnsi="Tahoma" w:cs="Tahoma"/>
                <w:color w:val="auto"/>
                <w:sz w:val="20"/>
                <w:szCs w:val="20"/>
                <w:lang w:val="ru-RU"/>
              </w:rPr>
              <w:t xml:space="preserve"> </w:t>
            </w:r>
            <w:r w:rsidR="00B01A7A" w:rsidRPr="008F360D">
              <w:rPr>
                <w:rFonts w:ascii="Tahoma" w:hAnsi="Tahoma" w:cs="Tahoma"/>
                <w:color w:val="auto"/>
                <w:sz w:val="20"/>
                <w:szCs w:val="20"/>
                <w:lang w:val="ru-RU"/>
              </w:rPr>
              <w:t>на 1 тыс. человек</w:t>
            </w:r>
          </w:p>
        </w:tc>
        <w:tc>
          <w:tcPr>
            <w:tcW w:w="446" w:type="pct"/>
            <w:tcBorders>
              <w:top w:val="single" w:sz="4" w:space="0" w:color="000000"/>
              <w:left w:val="single" w:sz="4" w:space="0" w:color="000000"/>
              <w:bottom w:val="single" w:sz="4" w:space="0" w:color="000000"/>
            </w:tcBorders>
            <w:shd w:val="clear" w:color="auto" w:fill="FFFFFF"/>
            <w:vAlign w:val="center"/>
          </w:tcPr>
          <w:p w14:paraId="1B2EE0F7" w14:textId="77777777" w:rsidR="00AF7C7F" w:rsidRPr="008F360D" w:rsidRDefault="00AF7C7F" w:rsidP="005E3A80">
            <w:pPr>
              <w:tabs>
                <w:tab w:val="left" w:pos="53"/>
              </w:tabs>
              <w:snapToGrid w:val="0"/>
              <w:jc w:val="center"/>
              <w:rPr>
                <w:rFonts w:ascii="Tahoma" w:hAnsi="Tahoma" w:cs="Tahoma"/>
                <w:color w:val="auto"/>
                <w:sz w:val="20"/>
                <w:szCs w:val="20"/>
              </w:rPr>
            </w:pPr>
            <w:r w:rsidRPr="008F360D">
              <w:rPr>
                <w:rFonts w:ascii="Tahoma" w:hAnsi="Tahoma" w:cs="Tahoma"/>
                <w:color w:val="auto"/>
                <w:sz w:val="20"/>
                <w:szCs w:val="20"/>
              </w:rPr>
              <w:t>184</w:t>
            </w:r>
          </w:p>
        </w:tc>
        <w:tc>
          <w:tcPr>
            <w:tcW w:w="662" w:type="pct"/>
            <w:tcBorders>
              <w:top w:val="single" w:sz="4" w:space="0" w:color="000000"/>
              <w:left w:val="single" w:sz="4" w:space="0" w:color="000000"/>
              <w:bottom w:val="single" w:sz="4" w:space="0" w:color="000000"/>
            </w:tcBorders>
            <w:vAlign w:val="center"/>
          </w:tcPr>
          <w:p w14:paraId="70792896" w14:textId="77777777" w:rsidR="00AF7C7F" w:rsidRPr="008F360D" w:rsidRDefault="00AF7C7F" w:rsidP="005E3A80">
            <w:pPr>
              <w:tabs>
                <w:tab w:val="left" w:pos="53"/>
              </w:tabs>
              <w:snapToGrid w:val="0"/>
              <w:jc w:val="center"/>
              <w:rPr>
                <w:rFonts w:ascii="Tahoma" w:hAnsi="Tahoma" w:cs="Tahoma"/>
                <w:color w:val="auto"/>
                <w:sz w:val="20"/>
                <w:szCs w:val="20"/>
              </w:rPr>
            </w:pPr>
            <w:r w:rsidRPr="008F360D">
              <w:rPr>
                <w:rFonts w:ascii="Tahoma" w:hAnsi="Tahoma" w:cs="Tahoma"/>
                <w:color w:val="auto"/>
                <w:sz w:val="20"/>
                <w:szCs w:val="20"/>
              </w:rPr>
              <w:t>0</w:t>
            </w:r>
          </w:p>
        </w:tc>
        <w:tc>
          <w:tcPr>
            <w:tcW w:w="318" w:type="pct"/>
            <w:tcBorders>
              <w:top w:val="single" w:sz="4" w:space="0" w:color="000000"/>
              <w:left w:val="single" w:sz="4" w:space="0" w:color="000000"/>
              <w:bottom w:val="single" w:sz="4" w:space="0" w:color="000000"/>
              <w:right w:val="single" w:sz="4" w:space="0" w:color="000000"/>
            </w:tcBorders>
            <w:vAlign w:val="center"/>
          </w:tcPr>
          <w:p w14:paraId="7316FFEB" w14:textId="6F4B38A4" w:rsidR="00AF7C7F" w:rsidRPr="008F360D" w:rsidRDefault="00AF7C7F" w:rsidP="005E3A80">
            <w:pPr>
              <w:tabs>
                <w:tab w:val="left" w:pos="53"/>
              </w:tabs>
              <w:snapToGrid w:val="0"/>
              <w:jc w:val="center"/>
              <w:rPr>
                <w:rFonts w:ascii="Tahoma" w:hAnsi="Tahoma" w:cs="Tahoma"/>
                <w:color w:val="auto"/>
                <w:sz w:val="20"/>
                <w:szCs w:val="20"/>
              </w:rPr>
            </w:pPr>
            <w:r w:rsidRPr="008F360D">
              <w:rPr>
                <w:rFonts w:ascii="Tahoma" w:hAnsi="Tahoma" w:cs="Tahoma"/>
                <w:color w:val="auto"/>
                <w:sz w:val="20"/>
                <w:szCs w:val="20"/>
              </w:rPr>
              <w:t>-184</w:t>
            </w:r>
          </w:p>
        </w:tc>
      </w:tr>
      <w:tr w:rsidR="004033AC" w:rsidRPr="008F360D" w14:paraId="01BDF3C5" w14:textId="77777777" w:rsidTr="00A37AC8">
        <w:trPr>
          <w:trHeight w:val="20"/>
        </w:trPr>
        <w:tc>
          <w:tcPr>
            <w:tcW w:w="247" w:type="pct"/>
            <w:tcBorders>
              <w:top w:val="single" w:sz="4" w:space="0" w:color="000000"/>
              <w:left w:val="single" w:sz="4" w:space="0" w:color="000000"/>
              <w:bottom w:val="single" w:sz="4" w:space="0" w:color="000000"/>
            </w:tcBorders>
            <w:shd w:val="clear" w:color="auto" w:fill="FFFFFF"/>
            <w:vAlign w:val="center"/>
          </w:tcPr>
          <w:p w14:paraId="2EA53F4A" w14:textId="6190472C" w:rsidR="004B09F5" w:rsidRPr="008F360D" w:rsidRDefault="004B09F5" w:rsidP="005E3A80">
            <w:pPr>
              <w:tabs>
                <w:tab w:val="left" w:pos="53"/>
              </w:tabs>
              <w:snapToGrid w:val="0"/>
              <w:rPr>
                <w:rFonts w:ascii="Tahoma" w:hAnsi="Tahoma" w:cs="Tahoma"/>
                <w:color w:val="auto"/>
                <w:sz w:val="20"/>
                <w:szCs w:val="20"/>
                <w:lang w:val="ru-RU"/>
              </w:rPr>
            </w:pPr>
            <w:r w:rsidRPr="008F360D">
              <w:rPr>
                <w:rFonts w:ascii="Tahoma" w:hAnsi="Tahoma" w:cs="Tahoma"/>
                <w:color w:val="auto"/>
                <w:sz w:val="20"/>
                <w:szCs w:val="20"/>
                <w:lang w:val="ru-RU"/>
              </w:rPr>
              <w:t>3</w:t>
            </w:r>
            <w:r w:rsidRPr="008F360D">
              <w:rPr>
                <w:rFonts w:ascii="Tahoma" w:hAnsi="Tahoma" w:cs="Tahoma"/>
                <w:color w:val="auto"/>
                <w:sz w:val="20"/>
                <w:szCs w:val="20"/>
              </w:rPr>
              <w:t>.</w:t>
            </w:r>
            <w:r w:rsidRPr="008F360D">
              <w:rPr>
                <w:rFonts w:ascii="Tahoma" w:hAnsi="Tahoma" w:cs="Tahoma"/>
                <w:color w:val="auto"/>
                <w:sz w:val="20"/>
                <w:szCs w:val="20"/>
                <w:lang w:val="ru-RU"/>
              </w:rPr>
              <w:t>2</w:t>
            </w:r>
          </w:p>
        </w:tc>
        <w:tc>
          <w:tcPr>
            <w:tcW w:w="1064" w:type="pct"/>
            <w:tcBorders>
              <w:top w:val="single" w:sz="4" w:space="0" w:color="000000"/>
              <w:left w:val="single" w:sz="4" w:space="0" w:color="000000"/>
              <w:bottom w:val="single" w:sz="4" w:space="0" w:color="000000"/>
            </w:tcBorders>
            <w:shd w:val="clear" w:color="auto" w:fill="FFFFFF"/>
            <w:vAlign w:val="center"/>
          </w:tcPr>
          <w:p w14:paraId="1479CC75" w14:textId="44963F53" w:rsidR="004B09F5" w:rsidRPr="008F360D" w:rsidRDefault="004B09F5" w:rsidP="005E3A80">
            <w:pPr>
              <w:tabs>
                <w:tab w:val="left" w:pos="53"/>
              </w:tabs>
              <w:snapToGrid w:val="0"/>
              <w:rPr>
                <w:rFonts w:ascii="Tahoma" w:hAnsi="Tahoma" w:cs="Tahoma"/>
                <w:color w:val="auto"/>
                <w:sz w:val="20"/>
                <w:szCs w:val="20"/>
              </w:rPr>
            </w:pPr>
            <w:r w:rsidRPr="008F360D">
              <w:rPr>
                <w:rFonts w:ascii="Tahoma" w:hAnsi="Tahoma" w:cs="Tahoma"/>
                <w:color w:val="auto"/>
                <w:sz w:val="20"/>
                <w:szCs w:val="20"/>
                <w:lang w:val="ru-RU"/>
              </w:rPr>
              <w:t>Д</w:t>
            </w:r>
            <w:r w:rsidRPr="008F360D">
              <w:rPr>
                <w:rFonts w:ascii="Tahoma" w:hAnsi="Tahoma" w:cs="Tahoma"/>
                <w:color w:val="auto"/>
                <w:sz w:val="20"/>
                <w:szCs w:val="20"/>
              </w:rPr>
              <w:t>ома культуры</w:t>
            </w:r>
          </w:p>
        </w:tc>
        <w:tc>
          <w:tcPr>
            <w:tcW w:w="454" w:type="pct"/>
            <w:tcBorders>
              <w:top w:val="single" w:sz="4" w:space="0" w:color="000000"/>
              <w:left w:val="single" w:sz="4" w:space="0" w:color="000000"/>
              <w:bottom w:val="single" w:sz="4" w:space="0" w:color="000000"/>
            </w:tcBorders>
            <w:shd w:val="clear" w:color="auto" w:fill="FFFFFF"/>
            <w:vAlign w:val="center"/>
          </w:tcPr>
          <w:p w14:paraId="1FA55E6D" w14:textId="27D83E1D" w:rsidR="004B09F5" w:rsidRPr="008F360D" w:rsidRDefault="004B09F5" w:rsidP="005E3A80">
            <w:pPr>
              <w:tabs>
                <w:tab w:val="left" w:pos="53"/>
              </w:tabs>
              <w:snapToGrid w:val="0"/>
              <w:ind w:right="-108"/>
              <w:rPr>
                <w:rFonts w:ascii="Tahoma" w:hAnsi="Tahoma" w:cs="Tahoma"/>
                <w:color w:val="auto"/>
                <w:sz w:val="20"/>
                <w:szCs w:val="20"/>
              </w:rPr>
            </w:pPr>
            <w:r w:rsidRPr="008F360D">
              <w:rPr>
                <w:rFonts w:ascii="Tahoma" w:hAnsi="Tahoma" w:cs="Tahoma"/>
                <w:color w:val="auto"/>
                <w:sz w:val="20"/>
                <w:szCs w:val="20"/>
              </w:rPr>
              <w:t xml:space="preserve">место </w:t>
            </w:r>
          </w:p>
        </w:tc>
        <w:tc>
          <w:tcPr>
            <w:tcW w:w="301" w:type="pct"/>
            <w:tcBorders>
              <w:top w:val="single" w:sz="4" w:space="0" w:color="000000"/>
              <w:left w:val="single" w:sz="4" w:space="0" w:color="000000"/>
              <w:bottom w:val="single" w:sz="4" w:space="0" w:color="000000"/>
            </w:tcBorders>
            <w:shd w:val="clear" w:color="auto" w:fill="FFFFFF"/>
            <w:vAlign w:val="center"/>
          </w:tcPr>
          <w:p w14:paraId="26243EBC" w14:textId="77777777" w:rsidR="004B09F5" w:rsidRPr="008F360D" w:rsidRDefault="004B09F5" w:rsidP="005E3A80">
            <w:pPr>
              <w:tabs>
                <w:tab w:val="left" w:pos="53"/>
              </w:tabs>
              <w:snapToGrid w:val="0"/>
              <w:jc w:val="center"/>
              <w:rPr>
                <w:rFonts w:ascii="Tahoma" w:hAnsi="Tahoma" w:cs="Tahoma"/>
                <w:color w:val="auto"/>
                <w:sz w:val="20"/>
                <w:szCs w:val="20"/>
              </w:rPr>
            </w:pPr>
            <w:r w:rsidRPr="008F360D">
              <w:rPr>
                <w:rFonts w:ascii="Tahoma" w:hAnsi="Tahoma" w:cs="Tahoma"/>
                <w:color w:val="auto"/>
                <w:sz w:val="20"/>
                <w:szCs w:val="20"/>
              </w:rPr>
              <w:t>300</w:t>
            </w:r>
          </w:p>
        </w:tc>
        <w:tc>
          <w:tcPr>
            <w:tcW w:w="287" w:type="pct"/>
            <w:tcBorders>
              <w:top w:val="single" w:sz="4" w:space="0" w:color="000000"/>
              <w:left w:val="single" w:sz="4" w:space="0" w:color="000000"/>
              <w:bottom w:val="single" w:sz="4" w:space="0" w:color="000000"/>
            </w:tcBorders>
            <w:shd w:val="clear" w:color="auto" w:fill="FFFFFF"/>
            <w:vAlign w:val="center"/>
          </w:tcPr>
          <w:p w14:paraId="5787828B" w14:textId="77777777" w:rsidR="004B09F5" w:rsidRPr="008F360D" w:rsidRDefault="004B09F5" w:rsidP="005E3A80">
            <w:pPr>
              <w:tabs>
                <w:tab w:val="left" w:pos="53"/>
              </w:tabs>
              <w:snapToGrid w:val="0"/>
              <w:jc w:val="center"/>
              <w:rPr>
                <w:rFonts w:ascii="Tahoma" w:hAnsi="Tahoma" w:cs="Tahoma"/>
                <w:color w:val="auto"/>
                <w:sz w:val="20"/>
                <w:szCs w:val="20"/>
              </w:rPr>
            </w:pPr>
            <w:r w:rsidRPr="008F360D">
              <w:rPr>
                <w:rFonts w:ascii="Tahoma" w:hAnsi="Tahoma" w:cs="Tahoma"/>
                <w:color w:val="auto"/>
                <w:sz w:val="20"/>
                <w:szCs w:val="20"/>
              </w:rPr>
              <w:t>224</w:t>
            </w:r>
          </w:p>
        </w:tc>
        <w:tc>
          <w:tcPr>
            <w:tcW w:w="455" w:type="pct"/>
            <w:tcBorders>
              <w:top w:val="single" w:sz="4" w:space="0" w:color="000000"/>
              <w:left w:val="single" w:sz="4" w:space="0" w:color="000000"/>
              <w:bottom w:val="single" w:sz="4" w:space="0" w:color="000000"/>
            </w:tcBorders>
            <w:shd w:val="clear" w:color="auto" w:fill="FFFFFF"/>
            <w:vAlign w:val="center"/>
          </w:tcPr>
          <w:p w14:paraId="04A7FCF2" w14:textId="77777777" w:rsidR="004B09F5" w:rsidRPr="008F360D" w:rsidRDefault="004B09F5" w:rsidP="005E3A80">
            <w:pPr>
              <w:tabs>
                <w:tab w:val="left" w:pos="53"/>
              </w:tabs>
              <w:snapToGrid w:val="0"/>
              <w:jc w:val="center"/>
              <w:rPr>
                <w:rFonts w:ascii="Tahoma" w:hAnsi="Tahoma" w:cs="Tahoma"/>
                <w:color w:val="auto"/>
                <w:sz w:val="20"/>
                <w:szCs w:val="20"/>
              </w:rPr>
            </w:pPr>
            <w:r w:rsidRPr="008F360D">
              <w:rPr>
                <w:rFonts w:ascii="Tahoma" w:hAnsi="Tahoma" w:cs="Tahoma"/>
                <w:color w:val="auto"/>
                <w:sz w:val="20"/>
                <w:szCs w:val="20"/>
              </w:rPr>
              <w:t>75</w:t>
            </w:r>
          </w:p>
        </w:tc>
        <w:tc>
          <w:tcPr>
            <w:tcW w:w="766" w:type="pct"/>
            <w:tcBorders>
              <w:top w:val="single" w:sz="4" w:space="0" w:color="000000"/>
              <w:left w:val="single" w:sz="4" w:space="0" w:color="000000"/>
              <w:bottom w:val="single" w:sz="4" w:space="0" w:color="000000"/>
            </w:tcBorders>
            <w:shd w:val="clear" w:color="auto" w:fill="FFFFFF"/>
            <w:vAlign w:val="center"/>
          </w:tcPr>
          <w:p w14:paraId="3B9F795A" w14:textId="5EFAC5D0" w:rsidR="004B09F5" w:rsidRPr="008F360D" w:rsidRDefault="004B09F5" w:rsidP="005E3A80">
            <w:pPr>
              <w:tabs>
                <w:tab w:val="left" w:pos="53"/>
              </w:tabs>
              <w:snapToGrid w:val="0"/>
              <w:jc w:val="center"/>
              <w:rPr>
                <w:rFonts w:ascii="Tahoma" w:hAnsi="Tahoma" w:cs="Tahoma"/>
                <w:color w:val="auto"/>
                <w:sz w:val="20"/>
                <w:szCs w:val="20"/>
                <w:lang w:val="ru-RU"/>
              </w:rPr>
            </w:pPr>
            <w:r w:rsidRPr="008F360D">
              <w:rPr>
                <w:rFonts w:ascii="Tahoma" w:hAnsi="Tahoma" w:cs="Tahoma"/>
                <w:color w:val="auto"/>
                <w:sz w:val="20"/>
                <w:szCs w:val="20"/>
              </w:rPr>
              <w:t>30</w:t>
            </w:r>
            <w:r w:rsidR="0060596E" w:rsidRPr="008F360D">
              <w:rPr>
                <w:rFonts w:ascii="Tahoma" w:hAnsi="Tahoma" w:cs="Tahoma"/>
                <w:color w:val="auto"/>
                <w:sz w:val="20"/>
                <w:szCs w:val="20"/>
                <w:lang w:val="ru-RU"/>
              </w:rPr>
              <w:t xml:space="preserve"> </w:t>
            </w:r>
            <w:r w:rsidR="00B01A7A" w:rsidRPr="008F360D">
              <w:rPr>
                <w:rFonts w:ascii="Tahoma" w:hAnsi="Tahoma" w:cs="Tahoma"/>
                <w:color w:val="auto"/>
                <w:sz w:val="20"/>
                <w:szCs w:val="20"/>
              </w:rPr>
              <w:t>на 1 тыс. человек</w:t>
            </w:r>
          </w:p>
        </w:tc>
        <w:tc>
          <w:tcPr>
            <w:tcW w:w="446" w:type="pct"/>
            <w:tcBorders>
              <w:top w:val="single" w:sz="4" w:space="0" w:color="000000"/>
              <w:left w:val="single" w:sz="4" w:space="0" w:color="000000"/>
              <w:bottom w:val="single" w:sz="4" w:space="0" w:color="000000"/>
            </w:tcBorders>
            <w:shd w:val="clear" w:color="auto" w:fill="FFFFFF"/>
            <w:vAlign w:val="center"/>
          </w:tcPr>
          <w:p w14:paraId="6FFF3654" w14:textId="77777777" w:rsidR="004B09F5" w:rsidRPr="008F360D" w:rsidRDefault="004B09F5" w:rsidP="005E3A80">
            <w:pPr>
              <w:tabs>
                <w:tab w:val="left" w:pos="53"/>
              </w:tabs>
              <w:snapToGrid w:val="0"/>
              <w:jc w:val="center"/>
              <w:rPr>
                <w:rFonts w:ascii="Tahoma" w:hAnsi="Tahoma" w:cs="Tahoma"/>
                <w:color w:val="auto"/>
                <w:sz w:val="20"/>
                <w:szCs w:val="20"/>
              </w:rPr>
            </w:pPr>
            <w:r w:rsidRPr="008F360D">
              <w:rPr>
                <w:rFonts w:ascii="Tahoma" w:hAnsi="Tahoma" w:cs="Tahoma"/>
                <w:color w:val="auto"/>
                <w:sz w:val="20"/>
                <w:szCs w:val="20"/>
              </w:rPr>
              <w:t>92</w:t>
            </w:r>
          </w:p>
        </w:tc>
        <w:tc>
          <w:tcPr>
            <w:tcW w:w="662" w:type="pct"/>
            <w:tcBorders>
              <w:top w:val="single" w:sz="4" w:space="0" w:color="000000"/>
              <w:left w:val="single" w:sz="4" w:space="0" w:color="000000"/>
              <w:bottom w:val="single" w:sz="4" w:space="0" w:color="000000"/>
            </w:tcBorders>
            <w:vAlign w:val="center"/>
          </w:tcPr>
          <w:p w14:paraId="2CD41D0B" w14:textId="77777777" w:rsidR="004B09F5" w:rsidRPr="008F360D" w:rsidRDefault="004B09F5" w:rsidP="005E3A80">
            <w:pPr>
              <w:tabs>
                <w:tab w:val="left" w:pos="53"/>
              </w:tabs>
              <w:snapToGrid w:val="0"/>
              <w:jc w:val="center"/>
              <w:rPr>
                <w:rFonts w:ascii="Tahoma" w:hAnsi="Tahoma" w:cs="Tahoma"/>
                <w:color w:val="auto"/>
                <w:sz w:val="20"/>
                <w:szCs w:val="20"/>
              </w:rPr>
            </w:pPr>
            <w:r w:rsidRPr="008F360D">
              <w:rPr>
                <w:rFonts w:ascii="Tahoma" w:hAnsi="Tahoma" w:cs="Tahoma"/>
                <w:color w:val="auto"/>
                <w:sz w:val="20"/>
                <w:szCs w:val="20"/>
              </w:rPr>
              <w:t>326</w:t>
            </w:r>
          </w:p>
        </w:tc>
        <w:tc>
          <w:tcPr>
            <w:tcW w:w="318" w:type="pct"/>
            <w:tcBorders>
              <w:top w:val="single" w:sz="4" w:space="0" w:color="000000"/>
              <w:left w:val="single" w:sz="4" w:space="0" w:color="000000"/>
              <w:bottom w:val="single" w:sz="4" w:space="0" w:color="000000"/>
              <w:right w:val="single" w:sz="4" w:space="0" w:color="000000"/>
            </w:tcBorders>
            <w:vAlign w:val="center"/>
          </w:tcPr>
          <w:p w14:paraId="606AF175" w14:textId="5F20035C" w:rsidR="004B09F5" w:rsidRPr="008F360D" w:rsidRDefault="004B09F5" w:rsidP="005E3A80">
            <w:pPr>
              <w:tabs>
                <w:tab w:val="left" w:pos="53"/>
              </w:tabs>
              <w:snapToGrid w:val="0"/>
              <w:jc w:val="center"/>
              <w:rPr>
                <w:rFonts w:ascii="Tahoma" w:hAnsi="Tahoma" w:cs="Tahoma"/>
                <w:color w:val="auto"/>
                <w:sz w:val="20"/>
                <w:szCs w:val="20"/>
              </w:rPr>
            </w:pPr>
            <w:r w:rsidRPr="008F360D">
              <w:rPr>
                <w:rFonts w:ascii="Tahoma" w:hAnsi="Tahoma" w:cs="Tahoma"/>
                <w:color w:val="auto"/>
                <w:sz w:val="20"/>
                <w:szCs w:val="20"/>
              </w:rPr>
              <w:t>208</w:t>
            </w:r>
          </w:p>
        </w:tc>
      </w:tr>
      <w:tr w:rsidR="004033AC" w:rsidRPr="008F360D" w14:paraId="7E53EF20" w14:textId="77777777" w:rsidTr="00A37AC8">
        <w:trPr>
          <w:trHeight w:val="20"/>
        </w:trPr>
        <w:tc>
          <w:tcPr>
            <w:tcW w:w="247" w:type="pct"/>
            <w:tcBorders>
              <w:top w:val="single" w:sz="4" w:space="0" w:color="000000"/>
              <w:left w:val="single" w:sz="4" w:space="0" w:color="000000"/>
              <w:bottom w:val="single" w:sz="4" w:space="0" w:color="000000"/>
            </w:tcBorders>
            <w:shd w:val="clear" w:color="auto" w:fill="FFFFFF"/>
            <w:vAlign w:val="center"/>
          </w:tcPr>
          <w:p w14:paraId="6F3D6D02" w14:textId="730AB2D9" w:rsidR="004B09F5" w:rsidRPr="008F360D" w:rsidRDefault="004B09F5" w:rsidP="005E3A80">
            <w:pPr>
              <w:tabs>
                <w:tab w:val="left" w:pos="53"/>
              </w:tabs>
              <w:snapToGrid w:val="0"/>
              <w:rPr>
                <w:rFonts w:ascii="Tahoma" w:hAnsi="Tahoma" w:cs="Tahoma"/>
                <w:color w:val="auto"/>
                <w:sz w:val="20"/>
                <w:szCs w:val="20"/>
                <w:lang w:val="ru-RU"/>
              </w:rPr>
            </w:pPr>
            <w:r w:rsidRPr="008F360D">
              <w:rPr>
                <w:rFonts w:ascii="Tahoma" w:hAnsi="Tahoma" w:cs="Tahoma"/>
                <w:color w:val="auto"/>
                <w:sz w:val="20"/>
                <w:szCs w:val="20"/>
                <w:lang w:val="ru-RU"/>
              </w:rPr>
              <w:t>3</w:t>
            </w:r>
            <w:r w:rsidRPr="008F360D">
              <w:rPr>
                <w:rFonts w:ascii="Tahoma" w:hAnsi="Tahoma" w:cs="Tahoma"/>
                <w:color w:val="auto"/>
                <w:sz w:val="20"/>
                <w:szCs w:val="20"/>
              </w:rPr>
              <w:t>.</w:t>
            </w:r>
            <w:r w:rsidRPr="008F360D">
              <w:rPr>
                <w:rFonts w:ascii="Tahoma" w:hAnsi="Tahoma" w:cs="Tahoma"/>
                <w:color w:val="auto"/>
                <w:sz w:val="20"/>
                <w:szCs w:val="20"/>
                <w:lang w:val="ru-RU"/>
              </w:rPr>
              <w:t>3</w:t>
            </w:r>
          </w:p>
        </w:tc>
        <w:tc>
          <w:tcPr>
            <w:tcW w:w="1064" w:type="pct"/>
            <w:tcBorders>
              <w:top w:val="single" w:sz="4" w:space="0" w:color="000000"/>
              <w:left w:val="single" w:sz="4" w:space="0" w:color="000000"/>
              <w:bottom w:val="single" w:sz="4" w:space="0" w:color="000000"/>
            </w:tcBorders>
            <w:shd w:val="clear" w:color="auto" w:fill="FFFFFF"/>
            <w:vAlign w:val="center"/>
          </w:tcPr>
          <w:p w14:paraId="228BD885" w14:textId="4948878D" w:rsidR="004B09F5" w:rsidRPr="008F360D" w:rsidRDefault="004B09F5" w:rsidP="005E3A80">
            <w:pPr>
              <w:tabs>
                <w:tab w:val="left" w:pos="53"/>
              </w:tabs>
              <w:snapToGrid w:val="0"/>
              <w:rPr>
                <w:rFonts w:ascii="Tahoma" w:hAnsi="Tahoma" w:cs="Tahoma"/>
                <w:color w:val="auto"/>
                <w:sz w:val="20"/>
                <w:szCs w:val="20"/>
              </w:rPr>
            </w:pPr>
            <w:r w:rsidRPr="008F360D">
              <w:rPr>
                <w:rFonts w:ascii="Tahoma" w:hAnsi="Tahoma" w:cs="Tahoma"/>
                <w:color w:val="auto"/>
                <w:sz w:val="20"/>
                <w:szCs w:val="20"/>
                <w:lang w:val="ru-RU" w:eastAsia="ru-RU"/>
              </w:rPr>
              <w:t>Общедоступные универсальные библиотеки</w:t>
            </w:r>
          </w:p>
        </w:tc>
        <w:tc>
          <w:tcPr>
            <w:tcW w:w="454" w:type="pct"/>
            <w:tcBorders>
              <w:top w:val="single" w:sz="4" w:space="0" w:color="000000"/>
              <w:left w:val="single" w:sz="4" w:space="0" w:color="000000"/>
              <w:bottom w:val="single" w:sz="4" w:space="0" w:color="000000"/>
            </w:tcBorders>
            <w:shd w:val="clear" w:color="auto" w:fill="FFFFFF"/>
          </w:tcPr>
          <w:p w14:paraId="69FE3B35" w14:textId="718A7D3D" w:rsidR="004B09F5" w:rsidRPr="008F360D" w:rsidRDefault="004B09F5" w:rsidP="005E3A80">
            <w:pPr>
              <w:tabs>
                <w:tab w:val="left" w:pos="53"/>
              </w:tabs>
              <w:snapToGrid w:val="0"/>
              <w:rPr>
                <w:rFonts w:ascii="Tahoma" w:hAnsi="Tahoma" w:cs="Tahoma"/>
                <w:color w:val="auto"/>
                <w:sz w:val="20"/>
                <w:szCs w:val="20"/>
                <w:lang w:val="ru-RU"/>
              </w:rPr>
            </w:pPr>
            <w:r w:rsidRPr="008F360D">
              <w:rPr>
                <w:rFonts w:ascii="Tahoma" w:hAnsi="Tahoma" w:cs="Tahoma"/>
                <w:color w:val="auto"/>
                <w:sz w:val="20"/>
                <w:szCs w:val="20"/>
                <w:lang w:val="ru-RU" w:eastAsia="ru-RU"/>
              </w:rPr>
              <w:t xml:space="preserve">объект </w:t>
            </w:r>
          </w:p>
        </w:tc>
        <w:tc>
          <w:tcPr>
            <w:tcW w:w="301" w:type="pct"/>
            <w:tcBorders>
              <w:top w:val="single" w:sz="4" w:space="0" w:color="000000"/>
              <w:left w:val="single" w:sz="4" w:space="0" w:color="000000"/>
              <w:bottom w:val="single" w:sz="4" w:space="0" w:color="000000"/>
            </w:tcBorders>
            <w:shd w:val="clear" w:color="auto" w:fill="FFFFFF"/>
            <w:vAlign w:val="center"/>
          </w:tcPr>
          <w:p w14:paraId="593258BD" w14:textId="77777777" w:rsidR="004B09F5" w:rsidRPr="008F360D" w:rsidRDefault="004B09F5" w:rsidP="005E3A80">
            <w:pPr>
              <w:tabs>
                <w:tab w:val="left" w:pos="53"/>
              </w:tabs>
              <w:snapToGrid w:val="0"/>
              <w:jc w:val="center"/>
              <w:rPr>
                <w:rFonts w:ascii="Tahoma" w:hAnsi="Tahoma" w:cs="Tahoma"/>
                <w:color w:val="auto"/>
                <w:sz w:val="20"/>
                <w:szCs w:val="20"/>
              </w:rPr>
            </w:pPr>
            <w:r w:rsidRPr="008F360D">
              <w:rPr>
                <w:rFonts w:ascii="Tahoma" w:hAnsi="Tahoma" w:cs="Tahoma"/>
                <w:color w:val="auto"/>
                <w:sz w:val="20"/>
                <w:szCs w:val="20"/>
              </w:rPr>
              <w:t>1</w:t>
            </w:r>
          </w:p>
        </w:tc>
        <w:tc>
          <w:tcPr>
            <w:tcW w:w="287" w:type="pct"/>
            <w:tcBorders>
              <w:top w:val="single" w:sz="4" w:space="0" w:color="000000"/>
              <w:left w:val="single" w:sz="4" w:space="0" w:color="000000"/>
              <w:bottom w:val="single" w:sz="4" w:space="0" w:color="000000"/>
            </w:tcBorders>
            <w:shd w:val="clear" w:color="auto" w:fill="FFFFFF"/>
            <w:vAlign w:val="center"/>
          </w:tcPr>
          <w:p w14:paraId="7B83277E" w14:textId="77777777" w:rsidR="004B09F5" w:rsidRPr="008F360D" w:rsidRDefault="004B09F5" w:rsidP="005E3A80">
            <w:pPr>
              <w:tabs>
                <w:tab w:val="left" w:pos="53"/>
              </w:tabs>
              <w:snapToGrid w:val="0"/>
              <w:jc w:val="center"/>
              <w:rPr>
                <w:rFonts w:ascii="Tahoma" w:hAnsi="Tahoma" w:cs="Tahoma"/>
                <w:color w:val="auto"/>
                <w:sz w:val="20"/>
                <w:szCs w:val="20"/>
              </w:rPr>
            </w:pPr>
            <w:r w:rsidRPr="008F360D">
              <w:rPr>
                <w:rFonts w:ascii="Tahoma" w:hAnsi="Tahoma" w:cs="Tahoma"/>
                <w:color w:val="auto"/>
                <w:sz w:val="20"/>
                <w:szCs w:val="20"/>
              </w:rPr>
              <w:t>1</w:t>
            </w:r>
          </w:p>
        </w:tc>
        <w:tc>
          <w:tcPr>
            <w:tcW w:w="455" w:type="pct"/>
            <w:tcBorders>
              <w:top w:val="single" w:sz="4" w:space="0" w:color="000000"/>
              <w:left w:val="single" w:sz="4" w:space="0" w:color="000000"/>
              <w:bottom w:val="single" w:sz="4" w:space="0" w:color="000000"/>
            </w:tcBorders>
            <w:shd w:val="clear" w:color="auto" w:fill="FFFFFF"/>
            <w:vAlign w:val="center"/>
          </w:tcPr>
          <w:p w14:paraId="718F0EFF" w14:textId="77777777" w:rsidR="004B09F5" w:rsidRPr="008F360D" w:rsidRDefault="004B09F5" w:rsidP="005E3A80">
            <w:pPr>
              <w:tabs>
                <w:tab w:val="left" w:pos="53"/>
              </w:tabs>
              <w:snapToGrid w:val="0"/>
              <w:jc w:val="center"/>
              <w:rPr>
                <w:rFonts w:ascii="Tahoma" w:hAnsi="Tahoma" w:cs="Tahoma"/>
                <w:color w:val="auto"/>
                <w:sz w:val="20"/>
                <w:szCs w:val="20"/>
              </w:rPr>
            </w:pPr>
            <w:r w:rsidRPr="008F360D">
              <w:rPr>
                <w:rFonts w:ascii="Tahoma" w:hAnsi="Tahoma" w:cs="Tahoma"/>
                <w:color w:val="auto"/>
                <w:sz w:val="20"/>
                <w:szCs w:val="20"/>
              </w:rPr>
              <w:t>100</w:t>
            </w:r>
          </w:p>
        </w:tc>
        <w:tc>
          <w:tcPr>
            <w:tcW w:w="766" w:type="pct"/>
            <w:tcBorders>
              <w:top w:val="single" w:sz="4" w:space="0" w:color="000000"/>
              <w:left w:val="single" w:sz="4" w:space="0" w:color="000000"/>
              <w:bottom w:val="single" w:sz="4" w:space="0" w:color="000000"/>
            </w:tcBorders>
            <w:shd w:val="clear" w:color="auto" w:fill="FFFFFF"/>
            <w:vAlign w:val="center"/>
          </w:tcPr>
          <w:p w14:paraId="183F4101" w14:textId="77FCB5BC" w:rsidR="004B09F5" w:rsidRPr="008F360D" w:rsidRDefault="004B09F5" w:rsidP="005E3A80">
            <w:pPr>
              <w:tabs>
                <w:tab w:val="left" w:pos="53"/>
              </w:tabs>
              <w:snapToGrid w:val="0"/>
              <w:jc w:val="center"/>
              <w:rPr>
                <w:rFonts w:ascii="Tahoma" w:hAnsi="Tahoma" w:cs="Tahoma"/>
                <w:color w:val="auto"/>
                <w:sz w:val="20"/>
                <w:szCs w:val="20"/>
                <w:lang w:val="ru-RU"/>
              </w:rPr>
            </w:pPr>
            <w:r w:rsidRPr="008F360D">
              <w:rPr>
                <w:rFonts w:ascii="Tahoma" w:hAnsi="Tahoma" w:cs="Tahoma"/>
                <w:color w:val="auto"/>
                <w:sz w:val="20"/>
                <w:szCs w:val="20"/>
                <w:lang w:val="ru-RU"/>
              </w:rPr>
              <w:t>1</w:t>
            </w:r>
            <w:r w:rsidR="0060596E" w:rsidRPr="008F360D">
              <w:rPr>
                <w:rFonts w:ascii="Tahoma" w:hAnsi="Tahoma" w:cs="Tahoma"/>
                <w:color w:val="auto"/>
                <w:sz w:val="20"/>
                <w:szCs w:val="20"/>
                <w:lang w:val="ru-RU"/>
              </w:rPr>
              <w:t xml:space="preserve"> </w:t>
            </w:r>
            <w:r w:rsidR="0060596E" w:rsidRPr="008F360D">
              <w:rPr>
                <w:rFonts w:ascii="Tahoma" w:hAnsi="Tahoma" w:cs="Tahoma"/>
                <w:color w:val="auto"/>
                <w:sz w:val="20"/>
                <w:szCs w:val="20"/>
                <w:lang w:val="ru-RU" w:eastAsia="ru-RU"/>
              </w:rPr>
              <w:t>на 20 тыс. человек</w:t>
            </w:r>
          </w:p>
        </w:tc>
        <w:tc>
          <w:tcPr>
            <w:tcW w:w="446" w:type="pct"/>
            <w:tcBorders>
              <w:top w:val="single" w:sz="4" w:space="0" w:color="000000"/>
              <w:left w:val="single" w:sz="4" w:space="0" w:color="000000"/>
              <w:bottom w:val="single" w:sz="4" w:space="0" w:color="000000"/>
            </w:tcBorders>
            <w:shd w:val="clear" w:color="auto" w:fill="FFFFFF"/>
            <w:vAlign w:val="center"/>
          </w:tcPr>
          <w:p w14:paraId="4DAD7A49" w14:textId="4DC1F5C9" w:rsidR="004B09F5" w:rsidRPr="008F360D" w:rsidRDefault="004B09F5" w:rsidP="005E3A80">
            <w:pPr>
              <w:tabs>
                <w:tab w:val="left" w:pos="53"/>
              </w:tabs>
              <w:snapToGrid w:val="0"/>
              <w:jc w:val="center"/>
              <w:rPr>
                <w:rFonts w:ascii="Tahoma" w:hAnsi="Tahoma" w:cs="Tahoma"/>
                <w:color w:val="auto"/>
                <w:sz w:val="20"/>
                <w:szCs w:val="20"/>
                <w:lang w:val="ru-RU"/>
              </w:rPr>
            </w:pPr>
            <w:r w:rsidRPr="008F360D">
              <w:rPr>
                <w:rFonts w:ascii="Tahoma" w:hAnsi="Tahoma" w:cs="Tahoma"/>
                <w:color w:val="auto"/>
                <w:sz w:val="20"/>
                <w:szCs w:val="20"/>
                <w:lang w:val="ru-RU"/>
              </w:rPr>
              <w:t>0,2</w:t>
            </w:r>
          </w:p>
        </w:tc>
        <w:tc>
          <w:tcPr>
            <w:tcW w:w="662" w:type="pct"/>
            <w:tcBorders>
              <w:top w:val="single" w:sz="4" w:space="0" w:color="000000"/>
              <w:left w:val="single" w:sz="4" w:space="0" w:color="000000"/>
              <w:bottom w:val="single" w:sz="4" w:space="0" w:color="000000"/>
            </w:tcBorders>
            <w:vAlign w:val="center"/>
          </w:tcPr>
          <w:p w14:paraId="133921D5" w14:textId="6622EED0" w:rsidR="004B09F5" w:rsidRPr="008F360D" w:rsidRDefault="004B09F5" w:rsidP="005E3A80">
            <w:pPr>
              <w:tabs>
                <w:tab w:val="left" w:pos="53"/>
              </w:tabs>
              <w:snapToGrid w:val="0"/>
              <w:jc w:val="center"/>
              <w:rPr>
                <w:rFonts w:ascii="Tahoma" w:hAnsi="Tahoma" w:cs="Tahoma"/>
                <w:color w:val="auto"/>
                <w:sz w:val="20"/>
                <w:szCs w:val="20"/>
              </w:rPr>
            </w:pPr>
            <w:r w:rsidRPr="008F360D">
              <w:rPr>
                <w:rFonts w:ascii="Tahoma" w:hAnsi="Tahoma" w:cs="Tahoma"/>
                <w:color w:val="auto"/>
                <w:sz w:val="20"/>
                <w:szCs w:val="20"/>
              </w:rPr>
              <w:t>100</w:t>
            </w:r>
          </w:p>
        </w:tc>
        <w:tc>
          <w:tcPr>
            <w:tcW w:w="318" w:type="pct"/>
            <w:tcBorders>
              <w:top w:val="single" w:sz="4" w:space="0" w:color="000000"/>
              <w:left w:val="single" w:sz="4" w:space="0" w:color="000000"/>
              <w:bottom w:val="single" w:sz="4" w:space="0" w:color="000000"/>
              <w:right w:val="single" w:sz="4" w:space="0" w:color="000000"/>
            </w:tcBorders>
            <w:vAlign w:val="center"/>
          </w:tcPr>
          <w:p w14:paraId="11D39DA8" w14:textId="3AEBC193" w:rsidR="004B09F5" w:rsidRPr="008F360D" w:rsidRDefault="004B09F5" w:rsidP="005E3A80">
            <w:pPr>
              <w:tabs>
                <w:tab w:val="left" w:pos="53"/>
              </w:tabs>
              <w:snapToGrid w:val="0"/>
              <w:jc w:val="center"/>
              <w:rPr>
                <w:rFonts w:ascii="Tahoma" w:hAnsi="Tahoma" w:cs="Tahoma"/>
                <w:color w:val="auto"/>
                <w:sz w:val="20"/>
                <w:szCs w:val="20"/>
              </w:rPr>
            </w:pPr>
            <w:r w:rsidRPr="008F360D">
              <w:rPr>
                <w:rFonts w:ascii="Tahoma" w:hAnsi="Tahoma" w:cs="Tahoma"/>
                <w:color w:val="auto"/>
                <w:sz w:val="20"/>
                <w:szCs w:val="20"/>
              </w:rPr>
              <w:t>0</w:t>
            </w:r>
          </w:p>
        </w:tc>
      </w:tr>
      <w:tr w:rsidR="004033AC" w:rsidRPr="008F360D" w14:paraId="56DE69B5" w14:textId="77777777" w:rsidTr="00A37AC8">
        <w:trPr>
          <w:trHeight w:val="20"/>
        </w:trPr>
        <w:tc>
          <w:tcPr>
            <w:tcW w:w="247" w:type="pct"/>
            <w:tcBorders>
              <w:top w:val="single" w:sz="4" w:space="0" w:color="000000"/>
              <w:left w:val="single" w:sz="4" w:space="0" w:color="000000"/>
              <w:bottom w:val="single" w:sz="4" w:space="0" w:color="000000"/>
            </w:tcBorders>
            <w:shd w:val="clear" w:color="auto" w:fill="FFFFFF"/>
            <w:vAlign w:val="center"/>
          </w:tcPr>
          <w:p w14:paraId="75098832" w14:textId="14FE16BA" w:rsidR="004B09F5" w:rsidRPr="008F360D" w:rsidRDefault="004B09F5" w:rsidP="005E3A80">
            <w:pPr>
              <w:tabs>
                <w:tab w:val="left" w:pos="53"/>
              </w:tabs>
              <w:snapToGrid w:val="0"/>
              <w:rPr>
                <w:rFonts w:ascii="Tahoma" w:hAnsi="Tahoma" w:cs="Tahoma"/>
                <w:color w:val="auto"/>
                <w:sz w:val="20"/>
                <w:szCs w:val="20"/>
                <w:lang w:val="ru-RU"/>
              </w:rPr>
            </w:pPr>
            <w:r w:rsidRPr="008F360D">
              <w:rPr>
                <w:rFonts w:ascii="Tahoma" w:hAnsi="Tahoma" w:cs="Tahoma"/>
                <w:color w:val="auto"/>
                <w:sz w:val="20"/>
                <w:szCs w:val="20"/>
                <w:lang w:val="ru-RU"/>
              </w:rPr>
              <w:t>3</w:t>
            </w:r>
            <w:r w:rsidRPr="008F360D">
              <w:rPr>
                <w:rFonts w:ascii="Tahoma" w:hAnsi="Tahoma" w:cs="Tahoma"/>
                <w:color w:val="auto"/>
                <w:sz w:val="20"/>
                <w:szCs w:val="20"/>
              </w:rPr>
              <w:t>.</w:t>
            </w:r>
            <w:r w:rsidRPr="008F360D">
              <w:rPr>
                <w:rFonts w:ascii="Tahoma" w:hAnsi="Tahoma" w:cs="Tahoma"/>
                <w:color w:val="auto"/>
                <w:sz w:val="20"/>
                <w:szCs w:val="20"/>
                <w:lang w:val="ru-RU"/>
              </w:rPr>
              <w:t>4</w:t>
            </w:r>
          </w:p>
        </w:tc>
        <w:tc>
          <w:tcPr>
            <w:tcW w:w="1064" w:type="pct"/>
            <w:tcBorders>
              <w:top w:val="single" w:sz="4" w:space="0" w:color="000000"/>
              <w:left w:val="single" w:sz="4" w:space="0" w:color="000000"/>
              <w:bottom w:val="single" w:sz="4" w:space="0" w:color="000000"/>
            </w:tcBorders>
            <w:shd w:val="clear" w:color="auto" w:fill="FFFFFF"/>
            <w:vAlign w:val="center"/>
          </w:tcPr>
          <w:p w14:paraId="09BAE3D3" w14:textId="77777777" w:rsidR="004B09F5" w:rsidRPr="008F360D" w:rsidRDefault="004B09F5" w:rsidP="005E3A80">
            <w:pPr>
              <w:tabs>
                <w:tab w:val="left" w:pos="53"/>
              </w:tabs>
              <w:snapToGrid w:val="0"/>
              <w:rPr>
                <w:rFonts w:ascii="Tahoma" w:hAnsi="Tahoma" w:cs="Tahoma"/>
                <w:bCs/>
                <w:color w:val="auto"/>
                <w:sz w:val="20"/>
                <w:szCs w:val="20"/>
              </w:rPr>
            </w:pPr>
            <w:r w:rsidRPr="008F360D">
              <w:rPr>
                <w:rFonts w:ascii="Tahoma" w:hAnsi="Tahoma" w:cs="Tahoma"/>
                <w:bCs/>
                <w:color w:val="auto"/>
                <w:sz w:val="20"/>
                <w:szCs w:val="20"/>
              </w:rPr>
              <w:t>Кинотеатры</w:t>
            </w:r>
          </w:p>
        </w:tc>
        <w:tc>
          <w:tcPr>
            <w:tcW w:w="454" w:type="pct"/>
            <w:tcBorders>
              <w:top w:val="single" w:sz="4" w:space="0" w:color="000000"/>
              <w:left w:val="single" w:sz="4" w:space="0" w:color="000000"/>
              <w:bottom w:val="single" w:sz="4" w:space="0" w:color="000000"/>
            </w:tcBorders>
            <w:shd w:val="clear" w:color="auto" w:fill="FFFFFF"/>
            <w:vAlign w:val="center"/>
          </w:tcPr>
          <w:p w14:paraId="61C2BA4A" w14:textId="2F9C4D71" w:rsidR="004B09F5" w:rsidRPr="008F360D" w:rsidRDefault="004B09F5" w:rsidP="005E3A80">
            <w:pPr>
              <w:tabs>
                <w:tab w:val="left" w:pos="53"/>
              </w:tabs>
              <w:snapToGrid w:val="0"/>
              <w:rPr>
                <w:rFonts w:ascii="Tahoma" w:hAnsi="Tahoma" w:cs="Tahoma"/>
                <w:color w:val="auto"/>
                <w:sz w:val="20"/>
                <w:szCs w:val="20"/>
              </w:rPr>
            </w:pPr>
            <w:r w:rsidRPr="008F360D">
              <w:rPr>
                <w:rFonts w:ascii="Tahoma" w:hAnsi="Tahoma" w:cs="Tahoma"/>
                <w:color w:val="auto"/>
                <w:sz w:val="20"/>
                <w:szCs w:val="20"/>
              </w:rPr>
              <w:t xml:space="preserve">мест </w:t>
            </w:r>
          </w:p>
        </w:tc>
        <w:tc>
          <w:tcPr>
            <w:tcW w:w="301" w:type="pct"/>
            <w:tcBorders>
              <w:top w:val="single" w:sz="4" w:space="0" w:color="000000"/>
              <w:left w:val="single" w:sz="4" w:space="0" w:color="000000"/>
              <w:bottom w:val="single" w:sz="4" w:space="0" w:color="000000"/>
            </w:tcBorders>
            <w:shd w:val="clear" w:color="auto" w:fill="FFFFFF"/>
            <w:vAlign w:val="center"/>
          </w:tcPr>
          <w:p w14:paraId="0671A245" w14:textId="77777777" w:rsidR="004B09F5" w:rsidRPr="008F360D" w:rsidRDefault="004B09F5" w:rsidP="005E3A80">
            <w:pPr>
              <w:tabs>
                <w:tab w:val="left" w:pos="53"/>
              </w:tabs>
              <w:snapToGrid w:val="0"/>
              <w:jc w:val="center"/>
              <w:rPr>
                <w:rFonts w:ascii="Tahoma" w:hAnsi="Tahoma" w:cs="Tahoma"/>
                <w:bCs/>
                <w:color w:val="auto"/>
                <w:sz w:val="20"/>
                <w:szCs w:val="20"/>
              </w:rPr>
            </w:pPr>
            <w:r w:rsidRPr="008F360D">
              <w:rPr>
                <w:rFonts w:ascii="Tahoma" w:hAnsi="Tahoma" w:cs="Tahoma"/>
                <w:bCs/>
                <w:color w:val="auto"/>
                <w:sz w:val="20"/>
                <w:szCs w:val="20"/>
              </w:rPr>
              <w:t>0</w:t>
            </w:r>
          </w:p>
        </w:tc>
        <w:tc>
          <w:tcPr>
            <w:tcW w:w="287" w:type="pct"/>
            <w:tcBorders>
              <w:top w:val="single" w:sz="4" w:space="0" w:color="000000"/>
              <w:left w:val="single" w:sz="4" w:space="0" w:color="000000"/>
              <w:bottom w:val="single" w:sz="4" w:space="0" w:color="000000"/>
            </w:tcBorders>
            <w:shd w:val="clear" w:color="auto" w:fill="FFFFFF"/>
            <w:vAlign w:val="center"/>
          </w:tcPr>
          <w:p w14:paraId="506AEE6F" w14:textId="77777777" w:rsidR="004B09F5" w:rsidRPr="008F360D" w:rsidRDefault="004B09F5" w:rsidP="005E3A80">
            <w:pPr>
              <w:tabs>
                <w:tab w:val="left" w:pos="53"/>
              </w:tabs>
              <w:snapToGrid w:val="0"/>
              <w:jc w:val="center"/>
              <w:rPr>
                <w:rFonts w:ascii="Tahoma" w:hAnsi="Tahoma" w:cs="Tahoma"/>
                <w:bCs/>
                <w:color w:val="auto"/>
                <w:sz w:val="20"/>
                <w:szCs w:val="20"/>
              </w:rPr>
            </w:pPr>
            <w:r w:rsidRPr="008F360D">
              <w:rPr>
                <w:rFonts w:ascii="Tahoma" w:hAnsi="Tahoma" w:cs="Tahoma"/>
                <w:bCs/>
                <w:color w:val="auto"/>
                <w:sz w:val="20"/>
                <w:szCs w:val="20"/>
              </w:rPr>
              <w:t>0</w:t>
            </w:r>
          </w:p>
        </w:tc>
        <w:tc>
          <w:tcPr>
            <w:tcW w:w="455" w:type="pct"/>
            <w:tcBorders>
              <w:top w:val="single" w:sz="4" w:space="0" w:color="000000"/>
              <w:left w:val="single" w:sz="4" w:space="0" w:color="000000"/>
              <w:bottom w:val="single" w:sz="4" w:space="0" w:color="000000"/>
            </w:tcBorders>
            <w:shd w:val="clear" w:color="auto" w:fill="FFFFFF"/>
            <w:vAlign w:val="center"/>
          </w:tcPr>
          <w:p w14:paraId="3149E919" w14:textId="77777777" w:rsidR="004B09F5" w:rsidRPr="008F360D" w:rsidRDefault="004B09F5" w:rsidP="005E3A80">
            <w:pPr>
              <w:tabs>
                <w:tab w:val="left" w:pos="53"/>
              </w:tabs>
              <w:snapToGrid w:val="0"/>
              <w:jc w:val="center"/>
              <w:rPr>
                <w:rFonts w:ascii="Tahoma" w:hAnsi="Tahoma" w:cs="Tahoma"/>
                <w:bCs/>
                <w:color w:val="auto"/>
                <w:sz w:val="20"/>
                <w:szCs w:val="20"/>
              </w:rPr>
            </w:pPr>
            <w:r w:rsidRPr="008F360D">
              <w:rPr>
                <w:rFonts w:ascii="Tahoma" w:hAnsi="Tahoma" w:cs="Tahoma"/>
                <w:bCs/>
                <w:color w:val="auto"/>
                <w:sz w:val="20"/>
                <w:szCs w:val="20"/>
              </w:rPr>
              <w:t>0</w:t>
            </w:r>
          </w:p>
        </w:tc>
        <w:tc>
          <w:tcPr>
            <w:tcW w:w="766" w:type="pct"/>
            <w:tcBorders>
              <w:top w:val="single" w:sz="4" w:space="0" w:color="000000"/>
              <w:left w:val="single" w:sz="4" w:space="0" w:color="000000"/>
              <w:bottom w:val="single" w:sz="4" w:space="0" w:color="000000"/>
            </w:tcBorders>
            <w:shd w:val="clear" w:color="auto" w:fill="FFFFFF"/>
            <w:vAlign w:val="center"/>
          </w:tcPr>
          <w:p w14:paraId="7B803693" w14:textId="36A622A4" w:rsidR="004B09F5" w:rsidRPr="008F360D" w:rsidRDefault="004B09F5" w:rsidP="005E3A80">
            <w:pPr>
              <w:tabs>
                <w:tab w:val="left" w:pos="53"/>
              </w:tabs>
              <w:snapToGrid w:val="0"/>
              <w:jc w:val="center"/>
              <w:rPr>
                <w:rFonts w:ascii="Tahoma" w:hAnsi="Tahoma" w:cs="Tahoma"/>
                <w:color w:val="auto"/>
                <w:sz w:val="20"/>
                <w:szCs w:val="20"/>
                <w:lang w:val="ru-RU"/>
              </w:rPr>
            </w:pPr>
            <w:r w:rsidRPr="008F360D">
              <w:rPr>
                <w:rFonts w:ascii="Tahoma" w:hAnsi="Tahoma" w:cs="Tahoma"/>
                <w:bCs/>
                <w:color w:val="auto"/>
                <w:sz w:val="20"/>
                <w:szCs w:val="20"/>
              </w:rPr>
              <w:t>35</w:t>
            </w:r>
            <w:r w:rsidR="0060596E" w:rsidRPr="008F360D">
              <w:rPr>
                <w:rFonts w:ascii="Tahoma" w:hAnsi="Tahoma" w:cs="Tahoma"/>
                <w:bCs/>
                <w:color w:val="auto"/>
                <w:sz w:val="20"/>
                <w:szCs w:val="20"/>
                <w:lang w:val="ru-RU"/>
              </w:rPr>
              <w:t xml:space="preserve"> </w:t>
            </w:r>
            <w:r w:rsidR="00B01A7A" w:rsidRPr="008F360D">
              <w:rPr>
                <w:rFonts w:ascii="Tahoma" w:hAnsi="Tahoma" w:cs="Tahoma"/>
                <w:color w:val="auto"/>
                <w:sz w:val="20"/>
                <w:szCs w:val="20"/>
              </w:rPr>
              <w:t>на 1 тыс. человек</w:t>
            </w:r>
          </w:p>
        </w:tc>
        <w:tc>
          <w:tcPr>
            <w:tcW w:w="446" w:type="pct"/>
            <w:tcBorders>
              <w:top w:val="single" w:sz="4" w:space="0" w:color="000000"/>
              <w:left w:val="single" w:sz="4" w:space="0" w:color="000000"/>
              <w:bottom w:val="single" w:sz="4" w:space="0" w:color="000000"/>
            </w:tcBorders>
            <w:shd w:val="clear" w:color="auto" w:fill="FFFFFF"/>
            <w:vAlign w:val="center"/>
          </w:tcPr>
          <w:p w14:paraId="00BAA516" w14:textId="77777777" w:rsidR="004B09F5" w:rsidRPr="008F360D" w:rsidRDefault="004B09F5" w:rsidP="005E3A80">
            <w:pPr>
              <w:tabs>
                <w:tab w:val="left" w:pos="53"/>
              </w:tabs>
              <w:snapToGrid w:val="0"/>
              <w:jc w:val="center"/>
              <w:rPr>
                <w:rFonts w:ascii="Tahoma" w:hAnsi="Tahoma" w:cs="Tahoma"/>
                <w:bCs/>
                <w:color w:val="auto"/>
                <w:sz w:val="20"/>
                <w:szCs w:val="20"/>
              </w:rPr>
            </w:pPr>
            <w:r w:rsidRPr="008F360D">
              <w:rPr>
                <w:rFonts w:ascii="Tahoma" w:hAnsi="Tahoma" w:cs="Tahoma"/>
                <w:bCs/>
                <w:color w:val="auto"/>
                <w:sz w:val="20"/>
                <w:szCs w:val="20"/>
              </w:rPr>
              <w:t>107</w:t>
            </w:r>
          </w:p>
        </w:tc>
        <w:tc>
          <w:tcPr>
            <w:tcW w:w="662" w:type="pct"/>
            <w:tcBorders>
              <w:top w:val="single" w:sz="4" w:space="0" w:color="000000"/>
              <w:left w:val="single" w:sz="4" w:space="0" w:color="000000"/>
              <w:bottom w:val="single" w:sz="4" w:space="0" w:color="000000"/>
            </w:tcBorders>
            <w:vAlign w:val="center"/>
          </w:tcPr>
          <w:p w14:paraId="135BDDE4" w14:textId="77777777" w:rsidR="004B09F5" w:rsidRPr="008F360D" w:rsidRDefault="004B09F5" w:rsidP="005E3A80">
            <w:pPr>
              <w:tabs>
                <w:tab w:val="left" w:pos="53"/>
              </w:tabs>
              <w:snapToGrid w:val="0"/>
              <w:jc w:val="center"/>
              <w:rPr>
                <w:rFonts w:ascii="Tahoma" w:hAnsi="Tahoma" w:cs="Tahoma"/>
                <w:bCs/>
                <w:color w:val="auto"/>
                <w:sz w:val="20"/>
                <w:szCs w:val="20"/>
              </w:rPr>
            </w:pPr>
            <w:r w:rsidRPr="008F360D">
              <w:rPr>
                <w:rFonts w:ascii="Tahoma" w:hAnsi="Tahoma" w:cs="Tahoma"/>
                <w:bCs/>
                <w:color w:val="auto"/>
                <w:sz w:val="20"/>
                <w:szCs w:val="20"/>
              </w:rPr>
              <w:t>0</w:t>
            </w:r>
          </w:p>
        </w:tc>
        <w:tc>
          <w:tcPr>
            <w:tcW w:w="318" w:type="pct"/>
            <w:tcBorders>
              <w:top w:val="single" w:sz="4" w:space="0" w:color="000000"/>
              <w:left w:val="single" w:sz="4" w:space="0" w:color="000000"/>
              <w:bottom w:val="single" w:sz="4" w:space="0" w:color="000000"/>
              <w:right w:val="single" w:sz="4" w:space="0" w:color="000000"/>
            </w:tcBorders>
            <w:vAlign w:val="center"/>
          </w:tcPr>
          <w:p w14:paraId="465C1D57" w14:textId="74A960EA" w:rsidR="004B09F5" w:rsidRPr="008F360D" w:rsidRDefault="004B09F5" w:rsidP="005E3A80">
            <w:pPr>
              <w:tabs>
                <w:tab w:val="left" w:pos="53"/>
              </w:tabs>
              <w:snapToGrid w:val="0"/>
              <w:jc w:val="center"/>
              <w:rPr>
                <w:rFonts w:ascii="Tahoma" w:hAnsi="Tahoma" w:cs="Tahoma"/>
                <w:bCs/>
                <w:color w:val="auto"/>
                <w:sz w:val="20"/>
                <w:szCs w:val="20"/>
              </w:rPr>
            </w:pPr>
            <w:r w:rsidRPr="008F360D">
              <w:rPr>
                <w:rFonts w:ascii="Tahoma" w:hAnsi="Tahoma" w:cs="Tahoma"/>
                <w:bCs/>
                <w:color w:val="auto"/>
                <w:sz w:val="20"/>
                <w:szCs w:val="20"/>
              </w:rPr>
              <w:t>-107</w:t>
            </w:r>
          </w:p>
        </w:tc>
      </w:tr>
    </w:tbl>
    <w:p w14:paraId="32BA2E12" w14:textId="7197B2CD" w:rsidR="00AD6FE6" w:rsidRPr="008F360D" w:rsidRDefault="00AD6FE6" w:rsidP="005E3A80">
      <w:pPr>
        <w:rPr>
          <w:rFonts w:ascii="Tahoma" w:hAnsi="Tahoma" w:cs="Tahoma"/>
          <w:color w:val="auto"/>
          <w:sz w:val="20"/>
          <w:szCs w:val="20"/>
          <w:lang w:val="ru-RU"/>
        </w:rPr>
      </w:pPr>
      <w:r w:rsidRPr="008F360D">
        <w:rPr>
          <w:rFonts w:ascii="Tahoma" w:hAnsi="Tahoma" w:cs="Tahoma"/>
          <w:color w:val="auto"/>
          <w:sz w:val="20"/>
          <w:szCs w:val="20"/>
          <w:lang w:val="ru-RU"/>
        </w:rPr>
        <w:t>Примечани</w:t>
      </w:r>
      <w:r w:rsidR="00695B51" w:rsidRPr="008F360D">
        <w:rPr>
          <w:rFonts w:ascii="Tahoma" w:hAnsi="Tahoma" w:cs="Tahoma"/>
          <w:color w:val="auto"/>
          <w:sz w:val="20"/>
          <w:szCs w:val="20"/>
          <w:lang w:val="ru-RU"/>
        </w:rPr>
        <w:t>е –</w:t>
      </w:r>
      <w:r w:rsidRPr="008F360D">
        <w:rPr>
          <w:rFonts w:ascii="Tahoma" w:hAnsi="Tahoma" w:cs="Tahoma"/>
          <w:color w:val="auto"/>
          <w:sz w:val="20"/>
          <w:szCs w:val="20"/>
          <w:lang w:val="ru-RU"/>
        </w:rPr>
        <w:t xml:space="preserve"> И</w:t>
      </w:r>
      <w:r w:rsidR="00394B6A" w:rsidRPr="008F360D">
        <w:rPr>
          <w:rFonts w:ascii="Tahoma" w:hAnsi="Tahoma"/>
          <w:color w:val="auto"/>
          <w:sz w:val="20"/>
          <w:lang w:val="ru-RU"/>
        </w:rPr>
        <w:t xml:space="preserve"> –</w:t>
      </w:r>
      <w:r w:rsidR="00394B6A" w:rsidRPr="008F360D">
        <w:rPr>
          <w:rFonts w:ascii="Tahoma" w:hAnsi="Tahoma" w:cs="Tahoma"/>
          <w:color w:val="auto"/>
          <w:sz w:val="20"/>
          <w:szCs w:val="20"/>
          <w:lang w:val="ru-RU"/>
        </w:rPr>
        <w:t xml:space="preserve"> излишек; Д</w:t>
      </w:r>
      <w:r w:rsidR="00394B6A" w:rsidRPr="008F360D">
        <w:rPr>
          <w:rFonts w:ascii="Tahoma" w:hAnsi="Tahoma"/>
          <w:color w:val="auto"/>
          <w:sz w:val="20"/>
          <w:lang w:val="ru-RU"/>
        </w:rPr>
        <w:t xml:space="preserve"> – </w:t>
      </w:r>
      <w:r w:rsidRPr="008F360D">
        <w:rPr>
          <w:rFonts w:ascii="Tahoma" w:hAnsi="Tahoma" w:cs="Tahoma"/>
          <w:color w:val="auto"/>
          <w:sz w:val="20"/>
          <w:szCs w:val="20"/>
          <w:lang w:val="ru-RU"/>
        </w:rPr>
        <w:t>дефицит</w:t>
      </w:r>
    </w:p>
    <w:p w14:paraId="186134F7" w14:textId="77777777" w:rsidR="00A37AC8" w:rsidRPr="008F360D" w:rsidRDefault="00A37AC8" w:rsidP="005E3A80">
      <w:pPr>
        <w:rPr>
          <w:rFonts w:ascii="Tahoma" w:hAnsi="Tahoma"/>
          <w:color w:val="auto"/>
          <w:sz w:val="20"/>
          <w:lang w:val="ru-RU"/>
        </w:rPr>
      </w:pPr>
    </w:p>
    <w:p w14:paraId="7DEA3EA4" w14:textId="77777777" w:rsidR="00394B6A" w:rsidRPr="008F360D" w:rsidRDefault="00394B6A" w:rsidP="005E3A80">
      <w:pPr>
        <w:rPr>
          <w:rFonts w:ascii="Tahoma" w:hAnsi="Tahoma" w:cs="Tahoma"/>
          <w:color w:val="auto"/>
          <w:sz w:val="20"/>
          <w:szCs w:val="20"/>
          <w:lang w:val="ru-RU"/>
        </w:rPr>
        <w:sectPr w:rsidR="00394B6A" w:rsidRPr="008F360D" w:rsidSect="00AA2270">
          <w:headerReference w:type="default" r:id="rId36"/>
          <w:pgSz w:w="16838" w:h="11906" w:orient="landscape"/>
          <w:pgMar w:top="1134" w:right="851" w:bottom="1134" w:left="1134" w:header="709" w:footer="709" w:gutter="0"/>
          <w:cols w:space="708"/>
          <w:docGrid w:linePitch="360"/>
        </w:sectPr>
      </w:pPr>
    </w:p>
    <w:p w14:paraId="5AF884D7" w14:textId="1DB3A6A7" w:rsidR="00F71419" w:rsidRPr="008F360D" w:rsidRDefault="002F1738" w:rsidP="00DE7CEB">
      <w:pPr>
        <w:pStyle w:val="aff9"/>
      </w:pPr>
      <w:r w:rsidRPr="008F360D">
        <w:lastRenderedPageBreak/>
        <w:t>Анализ количественных и качественных характеристик действующих объектов социальной инфраструктуры района Лимбяяха позволяет сделать вывод о следующих проблемах:</w:t>
      </w:r>
    </w:p>
    <w:p w14:paraId="5B6B4610" w14:textId="0D4BDE57" w:rsidR="00F04755" w:rsidRPr="008F360D" w:rsidRDefault="00F04755" w:rsidP="00DE7CEB">
      <w:pPr>
        <w:pStyle w:val="aff9"/>
      </w:pPr>
      <w:r w:rsidRPr="008F360D">
        <w:t>1. Отсутствие объектов:</w:t>
      </w:r>
    </w:p>
    <w:p w14:paraId="160497B9" w14:textId="5BEBBF28" w:rsidR="00F71419" w:rsidRPr="008F360D" w:rsidRDefault="00F04755" w:rsidP="009A3F55">
      <w:pPr>
        <w:pStyle w:val="afa"/>
      </w:pPr>
      <w:r w:rsidRPr="008F360D">
        <w:t>межшкольных учебно-производственные комбинатов (потребность 30 мест);</w:t>
      </w:r>
    </w:p>
    <w:p w14:paraId="7F0C6809" w14:textId="4A7D4ED5" w:rsidR="00F04755" w:rsidRPr="008F360D" w:rsidRDefault="00F04755" w:rsidP="009A3F55">
      <w:pPr>
        <w:pStyle w:val="afa"/>
      </w:pPr>
      <w:r w:rsidRPr="008F360D">
        <w:t>объектов спортивного назначения;</w:t>
      </w:r>
    </w:p>
    <w:p w14:paraId="05766869" w14:textId="5A25297C" w:rsidR="002917A0" w:rsidRPr="008F360D" w:rsidRDefault="002917A0" w:rsidP="009A3F55">
      <w:pPr>
        <w:pStyle w:val="afa"/>
      </w:pPr>
      <w:r w:rsidRPr="008F360D">
        <w:t>помещений для культурно-массовой работы, досуга и любительской деятельности (потребность – 184 кв. м общей площади).</w:t>
      </w:r>
    </w:p>
    <w:p w14:paraId="68D5DB9C" w14:textId="479665DC" w:rsidR="00F71419" w:rsidRPr="008F360D" w:rsidRDefault="002917A0" w:rsidP="00DE7CEB">
      <w:pPr>
        <w:pStyle w:val="aff9"/>
      </w:pPr>
      <w:r w:rsidRPr="008F360D">
        <w:t>2. Ветхость объектов:</w:t>
      </w:r>
    </w:p>
    <w:p w14:paraId="0F6F9AE8" w14:textId="77E66119" w:rsidR="002917A0" w:rsidRPr="008F360D" w:rsidRDefault="002917A0" w:rsidP="009A3F55">
      <w:pPr>
        <w:pStyle w:val="afa"/>
      </w:pPr>
      <w:r w:rsidRPr="008F360D">
        <w:t xml:space="preserve">детский сад </w:t>
      </w:r>
      <w:r w:rsidR="00005C2B" w:rsidRPr="008F360D">
        <w:t>«</w:t>
      </w:r>
      <w:r w:rsidRPr="008F360D">
        <w:t>Белоснежка</w:t>
      </w:r>
      <w:r w:rsidR="00005C2B" w:rsidRPr="008F360D">
        <w:t>»</w:t>
      </w:r>
      <w:r w:rsidRPr="008F360D">
        <w:t xml:space="preserve"> (66% износа);</w:t>
      </w:r>
    </w:p>
    <w:p w14:paraId="7165A483" w14:textId="76EF1272" w:rsidR="002917A0" w:rsidRPr="008F360D" w:rsidRDefault="002917A0" w:rsidP="009A3F55">
      <w:pPr>
        <w:pStyle w:val="afa"/>
      </w:pPr>
      <w:r w:rsidRPr="008F360D">
        <w:t>средняя общеобразовательная школа №</w:t>
      </w:r>
      <w:r w:rsidR="008F5112" w:rsidRPr="008F360D">
        <w:t xml:space="preserve"> </w:t>
      </w:r>
      <w:r w:rsidRPr="008F360D">
        <w:t>9 (71% износа);</w:t>
      </w:r>
    </w:p>
    <w:p w14:paraId="606959AD" w14:textId="505169BD" w:rsidR="002917A0" w:rsidRPr="008F360D" w:rsidRDefault="002917A0" w:rsidP="009A3F55">
      <w:pPr>
        <w:pStyle w:val="afa"/>
      </w:pPr>
      <w:r w:rsidRPr="008F360D">
        <w:t>больница (1986 год ввода, 100% износа).</w:t>
      </w:r>
    </w:p>
    <w:p w14:paraId="1614743A" w14:textId="3EF720E2" w:rsidR="00F71419" w:rsidRPr="008F360D" w:rsidRDefault="00183519" w:rsidP="00DE7CEB">
      <w:pPr>
        <w:pStyle w:val="aff9"/>
      </w:pPr>
      <w:r w:rsidRPr="008F360D">
        <w:t>3. </w:t>
      </w:r>
      <w:r w:rsidR="002917A0" w:rsidRPr="008F360D">
        <w:t xml:space="preserve">Недостаточная мощность </w:t>
      </w:r>
      <w:r w:rsidR="00CE6A2D" w:rsidRPr="008F360D">
        <w:t>организаций дополнительного образования</w:t>
      </w:r>
      <w:r w:rsidR="002917A0" w:rsidRPr="008F360D">
        <w:t xml:space="preserve"> (дефицит 115 мест).</w:t>
      </w:r>
    </w:p>
    <w:p w14:paraId="42D35FC5" w14:textId="065607DE" w:rsidR="004B09F5" w:rsidRPr="008F360D" w:rsidRDefault="004B09F5" w:rsidP="00DE7CEB">
      <w:pPr>
        <w:pStyle w:val="aff9"/>
        <w:rPr>
          <w:rFonts w:eastAsia="MS Mincho"/>
        </w:rPr>
      </w:pPr>
      <w:r w:rsidRPr="008F360D">
        <w:rPr>
          <w:rFonts w:eastAsia="MS Mincho"/>
        </w:rPr>
        <w:t>Потребность в кинотеатрах удовлетворена за счет киноустановок, размещенных в</w:t>
      </w:r>
      <w:r w:rsidR="00ED568C" w:rsidRPr="008F360D">
        <w:rPr>
          <w:rFonts w:eastAsia="MS Mincho"/>
        </w:rPr>
        <w:t> </w:t>
      </w:r>
      <w:r w:rsidRPr="008F360D">
        <w:rPr>
          <w:rFonts w:eastAsia="MS Mincho"/>
        </w:rPr>
        <w:t>клубных учреждениях.</w:t>
      </w:r>
    </w:p>
    <w:p w14:paraId="420DF091" w14:textId="0210AF9D" w:rsidR="004B09F5" w:rsidRPr="008F360D" w:rsidRDefault="00391E0A" w:rsidP="00DE7CEB">
      <w:pPr>
        <w:pStyle w:val="aff9"/>
        <w:rPr>
          <w:rFonts w:eastAsia="MS Mincho"/>
        </w:rPr>
      </w:pPr>
      <w:r w:rsidRPr="008F360D">
        <w:rPr>
          <w:rFonts w:eastAsia="MS Mincho"/>
        </w:rPr>
        <w:t>Существующая система объектов обслуживания городского округа имеет следующие недостатки:</w:t>
      </w:r>
    </w:p>
    <w:p w14:paraId="1896E11A" w14:textId="7EC55C39" w:rsidR="00391E0A" w:rsidRPr="008F360D" w:rsidRDefault="00391E0A" w:rsidP="009A3F55">
      <w:pPr>
        <w:pStyle w:val="afa"/>
      </w:pPr>
      <w:r w:rsidRPr="008F360D">
        <w:t xml:space="preserve">размещение действующих дошкольных </w:t>
      </w:r>
      <w:r w:rsidR="00CE6A2D" w:rsidRPr="008F360D">
        <w:t>образовательных</w:t>
      </w:r>
      <w:r w:rsidRPr="008F360D">
        <w:t xml:space="preserve"> и</w:t>
      </w:r>
      <w:r w:rsidR="00A37AC8" w:rsidRPr="008F360D">
        <w:t> </w:t>
      </w:r>
      <w:r w:rsidRPr="008F360D">
        <w:t xml:space="preserve">общеобразовательных </w:t>
      </w:r>
      <w:r w:rsidR="00CE6A2D" w:rsidRPr="008F360D">
        <w:t>организаций</w:t>
      </w:r>
      <w:r w:rsidRPr="008F360D">
        <w:t xml:space="preserve"> не обеспечивает стопроцентного покрытия территории по нормативному радиусу обслуживания, согласно </w:t>
      </w:r>
      <w:r w:rsidR="00040B78" w:rsidRPr="008F360D">
        <w:t>МНГП города Новый Уренгой</w:t>
      </w:r>
      <w:r w:rsidRPr="008F360D">
        <w:t>. В частности, порядка 11% существующего жилищного фонда не</w:t>
      </w:r>
      <w:r w:rsidR="00A37AC8" w:rsidRPr="008F360D">
        <w:t> </w:t>
      </w:r>
      <w:r w:rsidRPr="008F360D">
        <w:t xml:space="preserve">обеспечено услугами </w:t>
      </w:r>
      <w:r w:rsidR="00CE6A2D" w:rsidRPr="008F360D">
        <w:t>общеобразовательных организаций</w:t>
      </w:r>
      <w:r w:rsidRPr="008F360D">
        <w:t xml:space="preserve"> ОШ, и около 30% </w:t>
      </w:r>
      <w:r w:rsidR="008F5112" w:rsidRPr="008F360D">
        <w:t>–</w:t>
      </w:r>
      <w:r w:rsidRPr="008F360D">
        <w:t xml:space="preserve"> не</w:t>
      </w:r>
      <w:r w:rsidR="00A37AC8" w:rsidRPr="008F360D">
        <w:t> </w:t>
      </w:r>
      <w:r w:rsidRPr="008F360D">
        <w:t xml:space="preserve">обеспечено услугами </w:t>
      </w:r>
      <w:r w:rsidR="00CE6A2D" w:rsidRPr="008F360D">
        <w:t>дошкольных образовательных организаций</w:t>
      </w:r>
      <w:r w:rsidRPr="008F360D">
        <w:t>. Необходимо отметить, что из расчета были исключены жилые объекты, проживание детей в</w:t>
      </w:r>
      <w:r w:rsidR="00A37AC8" w:rsidRPr="008F360D">
        <w:t> </w:t>
      </w:r>
      <w:r w:rsidRPr="008F360D">
        <w:t>которых исключается (временное жилье вахтовых рабочих и пр.);</w:t>
      </w:r>
    </w:p>
    <w:p w14:paraId="4508DA90" w14:textId="15333B57" w:rsidR="00391E0A" w:rsidRPr="008F360D" w:rsidRDefault="00391E0A" w:rsidP="009A3F55">
      <w:pPr>
        <w:pStyle w:val="afa"/>
      </w:pPr>
      <w:r w:rsidRPr="008F360D">
        <w:t xml:space="preserve">проектные мощности действующих </w:t>
      </w:r>
      <w:r w:rsidR="00CE6A2D" w:rsidRPr="008F360D">
        <w:t>дошкольных образовательных организаций</w:t>
      </w:r>
      <w:r w:rsidR="00595940" w:rsidRPr="008F360D">
        <w:t xml:space="preserve"> в </w:t>
      </w:r>
      <w:r w:rsidRPr="008F360D">
        <w:t>настоящее время полностью не обеспечивают потребности населения. С учетом роста рождаемости показатель дефицита мощности детских садов увеличивается;</w:t>
      </w:r>
    </w:p>
    <w:p w14:paraId="4980FE58" w14:textId="0F16D92A" w:rsidR="004B09F5" w:rsidRPr="008F360D" w:rsidRDefault="004B09F5" w:rsidP="009A3F55">
      <w:pPr>
        <w:pStyle w:val="afa"/>
      </w:pPr>
      <w:r w:rsidRPr="008F360D">
        <w:t xml:space="preserve">дефицит мест общеобразовательных </w:t>
      </w:r>
      <w:r w:rsidR="00CE6A2D" w:rsidRPr="008F360D">
        <w:t>организаций</w:t>
      </w:r>
      <w:r w:rsidRPr="008F360D">
        <w:t xml:space="preserve"> в настоящее время составляет около 4 тысяч. С учетом тенденций увеличения численности с середины 90-х годов данный показатель с каждым годом будет расти;</w:t>
      </w:r>
    </w:p>
    <w:p w14:paraId="74AA549A" w14:textId="74151969" w:rsidR="004B09F5" w:rsidRPr="008F360D" w:rsidRDefault="004B09F5" w:rsidP="009A3F55">
      <w:pPr>
        <w:pStyle w:val="afa"/>
      </w:pPr>
      <w:r w:rsidRPr="008F360D">
        <w:t>практически кажд</w:t>
      </w:r>
      <w:r w:rsidR="000705D3" w:rsidRPr="008F360D">
        <w:t>ая</w:t>
      </w:r>
      <w:r w:rsidRPr="008F360D">
        <w:t xml:space="preserve"> четверт</w:t>
      </w:r>
      <w:r w:rsidR="000705D3" w:rsidRPr="008F360D">
        <w:t>ая дошкольная образовательная организация</w:t>
      </w:r>
      <w:r w:rsidRPr="008F360D">
        <w:t xml:space="preserve"> и</w:t>
      </w:r>
      <w:r w:rsidR="00A37AC8" w:rsidRPr="008F360D">
        <w:t> </w:t>
      </w:r>
      <w:r w:rsidRPr="008F360D">
        <w:t xml:space="preserve">каждая десятая </w:t>
      </w:r>
      <w:r w:rsidR="000705D3" w:rsidRPr="008F360D">
        <w:t>общеобразовательная организация</w:t>
      </w:r>
      <w:r w:rsidRPr="008F360D">
        <w:t xml:space="preserve"> имеют степень износа более 60</w:t>
      </w:r>
      <w:r w:rsidR="00391E0A" w:rsidRPr="008F360D">
        <w:t>%;</w:t>
      </w:r>
    </w:p>
    <w:p w14:paraId="457C8198" w14:textId="74B126C3" w:rsidR="004B09F5" w:rsidRPr="008F360D" w:rsidRDefault="004B09F5" w:rsidP="009A3F55">
      <w:pPr>
        <w:pStyle w:val="afa"/>
      </w:pPr>
      <w:r w:rsidRPr="008F360D">
        <w:t xml:space="preserve">степень загрузки </w:t>
      </w:r>
      <w:r w:rsidR="000705D3" w:rsidRPr="008F360D">
        <w:t>общеобразовательных организаций</w:t>
      </w:r>
      <w:r w:rsidRPr="008F360D">
        <w:t xml:space="preserve"> чрезвычайно высока. Почти 70% учреждений имеют фактическую загруженность более 100%. В</w:t>
      </w:r>
      <w:r w:rsidR="00A37AC8" w:rsidRPr="008F360D">
        <w:t> </w:t>
      </w:r>
      <w:r w:rsidR="000705D3" w:rsidRPr="008F360D">
        <w:t>дошкольных образовательных организациях</w:t>
      </w:r>
      <w:r w:rsidRPr="008F360D">
        <w:t xml:space="preserve"> превышение фактической мощности над проектной наблюдается в 12% всех учреждений;</w:t>
      </w:r>
    </w:p>
    <w:p w14:paraId="54848267" w14:textId="5CDD685D" w:rsidR="004B09F5" w:rsidRPr="008F360D" w:rsidRDefault="004B09F5" w:rsidP="009A3F55">
      <w:pPr>
        <w:pStyle w:val="afa"/>
      </w:pPr>
      <w:r w:rsidRPr="008F360D">
        <w:t xml:space="preserve">неукомплектованность </w:t>
      </w:r>
      <w:r w:rsidR="000705D3" w:rsidRPr="008F360D">
        <w:t>медицинских организаций</w:t>
      </w:r>
      <w:r w:rsidRPr="008F360D">
        <w:t xml:space="preserve"> квалифицированными медицинскими кадрами, высокий износ здания больницы в районе Лимбяяха;</w:t>
      </w:r>
    </w:p>
    <w:p w14:paraId="5711974F" w14:textId="1202864C" w:rsidR="004B09F5" w:rsidRPr="008F360D" w:rsidRDefault="004B09F5" w:rsidP="009A3F55">
      <w:pPr>
        <w:pStyle w:val="afa"/>
      </w:pPr>
      <w:r w:rsidRPr="008F360D">
        <w:t>статус</w:t>
      </w:r>
      <w:r w:rsidR="008F5112" w:rsidRPr="008F360D">
        <w:t xml:space="preserve"> города</w:t>
      </w:r>
      <w:r w:rsidRPr="008F360D">
        <w:t xml:space="preserve"> Нового Уренгоя, как города окружного значения, крупного транспортного узла и центра интенсивных межселенных связей требует расширения сети предприятий общественного питания, бытового облуживания и торговли;</w:t>
      </w:r>
    </w:p>
    <w:p w14:paraId="016FB08E" w14:textId="43C11C3A" w:rsidR="00F71419" w:rsidRPr="008F360D" w:rsidRDefault="004B09F5" w:rsidP="009A3F55">
      <w:pPr>
        <w:pStyle w:val="afa"/>
      </w:pPr>
      <w:r w:rsidRPr="008F360D">
        <w:lastRenderedPageBreak/>
        <w:t xml:space="preserve">необходимость расширения сети массовых зрелищных учреждений, обеспечение населения каждого микрорайона помещениями для </w:t>
      </w:r>
      <w:r w:rsidR="00FB69E0" w:rsidRPr="008F360D">
        <w:t>культурно-массовой работы,</w:t>
      </w:r>
      <w:r w:rsidRPr="008F360D">
        <w:t xml:space="preserve"> досуга</w:t>
      </w:r>
      <w:r w:rsidR="00FB69E0" w:rsidRPr="008F360D">
        <w:t xml:space="preserve"> и любительской деятельности</w:t>
      </w:r>
      <w:r w:rsidRPr="008F360D">
        <w:t>.</w:t>
      </w:r>
    </w:p>
    <w:p w14:paraId="54C280E3" w14:textId="77777777" w:rsidR="00E71CE9" w:rsidRPr="008F360D" w:rsidRDefault="00E71CE9" w:rsidP="00DE7CEB">
      <w:pPr>
        <w:pStyle w:val="aff9"/>
      </w:pPr>
      <w:r w:rsidRPr="008F360D">
        <w:t>Проектные предложения</w:t>
      </w:r>
    </w:p>
    <w:p w14:paraId="2C9C3E10" w14:textId="7550B313" w:rsidR="00F2602D" w:rsidRPr="008F360D" w:rsidRDefault="00F2602D" w:rsidP="00DE7CEB">
      <w:pPr>
        <w:pStyle w:val="aff9"/>
        <w:rPr>
          <w:rFonts w:eastAsia="MS Mincho"/>
        </w:rPr>
      </w:pPr>
      <w:r w:rsidRPr="008F360D">
        <w:rPr>
          <w:rFonts w:eastAsia="MS Mincho"/>
        </w:rPr>
        <w:t xml:space="preserve">Социальная </w:t>
      </w:r>
      <w:r w:rsidR="00394B6A" w:rsidRPr="008F360D">
        <w:rPr>
          <w:rFonts w:eastAsia="MS Mincho"/>
        </w:rPr>
        <w:t>инфраструктура</w:t>
      </w:r>
      <w:r w:rsidRPr="008F360D">
        <w:rPr>
          <w:rFonts w:eastAsia="MS Mincho"/>
        </w:rPr>
        <w:t xml:space="preserve"> отвечает за формирование благоприятной среды как для жизни, так и трудовой деятельности. Приоритетными задачами являются:</w:t>
      </w:r>
    </w:p>
    <w:p w14:paraId="7813F0F9" w14:textId="302A9C56" w:rsidR="005238E2" w:rsidRPr="008F360D" w:rsidRDefault="00824256" w:rsidP="009A3F55">
      <w:pPr>
        <w:pStyle w:val="afa"/>
      </w:pPr>
      <w:r w:rsidRPr="008F360D">
        <w:t xml:space="preserve">согласование мероприятий территориального развития объектов социальной </w:t>
      </w:r>
      <w:r w:rsidR="00394B6A" w:rsidRPr="008F360D">
        <w:t>инфраструктуры</w:t>
      </w:r>
      <w:r w:rsidRPr="008F360D">
        <w:t xml:space="preserve"> с этапностью жилищного строительства (равномерное и комплексное пространственное развитие</w:t>
      </w:r>
      <w:r w:rsidR="001D4EAA" w:rsidRPr="008F360D">
        <w:t>, синхронизированное в пространстве и времени</w:t>
      </w:r>
      <w:r w:rsidRPr="008F360D">
        <w:t>);</w:t>
      </w:r>
    </w:p>
    <w:p w14:paraId="5C73369B" w14:textId="4D3B3F2F" w:rsidR="00F2602D" w:rsidRPr="008F360D" w:rsidRDefault="00824256" w:rsidP="009A3F55">
      <w:pPr>
        <w:pStyle w:val="afa"/>
      </w:pPr>
      <w:r w:rsidRPr="008F360D">
        <w:t>достижение уровня обслуживания населения не только муниципальным градостроительным стандартам, но и специфике города – наличию временно проживающего населения.</w:t>
      </w:r>
    </w:p>
    <w:p w14:paraId="73C7B581" w14:textId="68910F95" w:rsidR="00416CB6" w:rsidRPr="008F360D" w:rsidRDefault="00824256" w:rsidP="00DE7CEB">
      <w:pPr>
        <w:pStyle w:val="aff9"/>
      </w:pPr>
      <w:r w:rsidRPr="008F360D">
        <w:rPr>
          <w:rFonts w:eastAsia="MS Mincho"/>
        </w:rPr>
        <w:t xml:space="preserve">Все объекты обслуживания несут в различном процентном соотношении дополнительную нагрузку за счет вахтовых работников. </w:t>
      </w:r>
    </w:p>
    <w:p w14:paraId="106969BA" w14:textId="47C2929C" w:rsidR="00F2602D" w:rsidRPr="008F360D" w:rsidRDefault="00A91C8B" w:rsidP="00DE7CEB">
      <w:pPr>
        <w:pStyle w:val="aff9"/>
        <w:rPr>
          <w:rFonts w:eastAsia="MS Mincho"/>
        </w:rPr>
      </w:pPr>
      <w:r w:rsidRPr="008F360D">
        <w:rPr>
          <w:rFonts w:eastAsia="MS Mincho"/>
        </w:rPr>
        <w:t>Основной задачей в формировании двух крупных общественно-деловых центров (</w:t>
      </w:r>
      <w:r w:rsidR="00005C2B" w:rsidRPr="008F360D">
        <w:rPr>
          <w:rFonts w:eastAsia="MS Mincho"/>
        </w:rPr>
        <w:t>«</w:t>
      </w:r>
      <w:r w:rsidRPr="008F360D">
        <w:rPr>
          <w:rFonts w:eastAsia="MS Mincho"/>
        </w:rPr>
        <w:t>Южного</w:t>
      </w:r>
      <w:r w:rsidR="00005C2B" w:rsidRPr="008F360D">
        <w:rPr>
          <w:rFonts w:eastAsia="MS Mincho"/>
        </w:rPr>
        <w:t>»</w:t>
      </w:r>
      <w:r w:rsidRPr="008F360D">
        <w:rPr>
          <w:rFonts w:eastAsia="MS Mincho"/>
        </w:rPr>
        <w:t xml:space="preserve"> и </w:t>
      </w:r>
      <w:r w:rsidR="00005C2B" w:rsidRPr="008F360D">
        <w:rPr>
          <w:rFonts w:eastAsia="MS Mincho"/>
        </w:rPr>
        <w:t>«</w:t>
      </w:r>
      <w:r w:rsidRPr="008F360D">
        <w:rPr>
          <w:rFonts w:eastAsia="MS Mincho"/>
        </w:rPr>
        <w:t>Северного</w:t>
      </w:r>
      <w:r w:rsidR="00005C2B" w:rsidRPr="008F360D">
        <w:rPr>
          <w:rFonts w:eastAsia="MS Mincho"/>
        </w:rPr>
        <w:t>»</w:t>
      </w:r>
      <w:r w:rsidRPr="008F360D">
        <w:rPr>
          <w:rFonts w:eastAsia="MS Mincho"/>
        </w:rPr>
        <w:t>) является не только расширение предложения рабочих мест, но и создание эффективной системы обслуживания районов, с расширением инвестиционной ёмкости города; реализация ранее запланированных программных мероприятий</w:t>
      </w:r>
      <w:r w:rsidR="00F96990" w:rsidRPr="008F360D">
        <w:rPr>
          <w:rFonts w:eastAsia="MS Mincho"/>
        </w:rPr>
        <w:t>.</w:t>
      </w:r>
    </w:p>
    <w:p w14:paraId="2BECE61E" w14:textId="74AEB071" w:rsidR="00514BC2" w:rsidRPr="008F360D" w:rsidRDefault="00514BC2" w:rsidP="00DE7CEB">
      <w:pPr>
        <w:pStyle w:val="aff9"/>
        <w:rPr>
          <w:rFonts w:eastAsia="MS Mincho"/>
        </w:rPr>
      </w:pPr>
      <w:r w:rsidRPr="008F360D">
        <w:rPr>
          <w:rFonts w:eastAsia="MS Mincho"/>
        </w:rPr>
        <w:t xml:space="preserve">Решениями генерального плана в социальной </w:t>
      </w:r>
      <w:r w:rsidR="00394B6A" w:rsidRPr="008F360D">
        <w:rPr>
          <w:rFonts w:eastAsia="MS Mincho"/>
        </w:rPr>
        <w:t>инфраструктуре</w:t>
      </w:r>
      <w:r w:rsidR="00E91C2D" w:rsidRPr="008F360D">
        <w:rPr>
          <w:rFonts w:eastAsia="MS Mincho"/>
        </w:rPr>
        <w:t xml:space="preserve"> </w:t>
      </w:r>
      <w:r w:rsidRPr="008F360D">
        <w:rPr>
          <w:rFonts w:eastAsia="MS Mincho"/>
        </w:rPr>
        <w:t>предполагаются следующие мероприятия:</w:t>
      </w:r>
    </w:p>
    <w:p w14:paraId="0B55B329" w14:textId="28EF02B1" w:rsidR="00514BC2" w:rsidRPr="008F360D" w:rsidRDefault="00514BC2" w:rsidP="009A3F55">
      <w:pPr>
        <w:pStyle w:val="afa"/>
      </w:pPr>
      <w:r w:rsidRPr="008F360D">
        <w:t>снос объектов социальной инфраструктуры по причине ветхости здания;</w:t>
      </w:r>
    </w:p>
    <w:p w14:paraId="32E2F553" w14:textId="70E4044E" w:rsidR="00514BC2" w:rsidRPr="008F360D" w:rsidRDefault="00514BC2" w:rsidP="009A3F55">
      <w:pPr>
        <w:pStyle w:val="afa"/>
      </w:pPr>
      <w:r w:rsidRPr="008F360D">
        <w:t>строительство новых объектов местного значения городского округа в</w:t>
      </w:r>
      <w:r w:rsidR="000371CD" w:rsidRPr="008F360D">
        <w:t> </w:t>
      </w:r>
      <w:r w:rsidRPr="008F360D">
        <w:t>соответствии с расчетной мощностью и взамен ликвидируемых объектов;</w:t>
      </w:r>
    </w:p>
    <w:p w14:paraId="026045C8" w14:textId="7696A4C2" w:rsidR="00F2602D" w:rsidRPr="008F360D" w:rsidRDefault="00350CB2" w:rsidP="009A3F55">
      <w:pPr>
        <w:pStyle w:val="afa"/>
      </w:pPr>
      <w:r w:rsidRPr="008F360D">
        <w:t>реконструкция действующих объектов.</w:t>
      </w:r>
    </w:p>
    <w:p w14:paraId="7EADBE9F" w14:textId="0730B85C" w:rsidR="00F2602D" w:rsidRPr="008F360D" w:rsidRDefault="00A05C48" w:rsidP="00DE7CEB">
      <w:pPr>
        <w:pStyle w:val="aff9"/>
      </w:pPr>
      <w:r w:rsidRPr="008F360D">
        <w:t xml:space="preserve">Расчет потребности населения </w:t>
      </w:r>
      <w:r w:rsidR="00E91C2D" w:rsidRPr="008F360D">
        <w:t>районов Северный, Южный, Коротчаево, Лимбяяха</w:t>
      </w:r>
      <w:r w:rsidR="00595940" w:rsidRPr="008F360D">
        <w:t xml:space="preserve"> в </w:t>
      </w:r>
      <w:r w:rsidRPr="008F360D">
        <w:t>объектах социальной инфраструктуры выполнен в соответствии с</w:t>
      </w:r>
      <w:r w:rsidR="00A37AC8" w:rsidRPr="008F360D">
        <w:t> </w:t>
      </w:r>
      <w:r w:rsidRPr="008F360D">
        <w:t>действующими РНГП ЯНАО и МНГП города Новый Уренгой и представлен ниже (</w:t>
      </w:r>
      <w:r w:rsidR="005D7A40" w:rsidRPr="008F360D">
        <w:fldChar w:fldCharType="begin"/>
      </w:r>
      <w:r w:rsidR="005D7A40" w:rsidRPr="008F360D">
        <w:instrText xml:space="preserve"> REF _Ref16262382 \h </w:instrText>
      </w:r>
      <w:r w:rsidR="005E3A80" w:rsidRPr="008F360D">
        <w:instrText xml:space="preserve"> \* MERGEFORMAT </w:instrText>
      </w:r>
      <w:r w:rsidR="005D7A40" w:rsidRPr="008F360D">
        <w:fldChar w:fldCharType="separate"/>
      </w:r>
      <w:r w:rsidR="00DE7CEB" w:rsidRPr="008F360D">
        <w:t>Таблица 18</w:t>
      </w:r>
      <w:r w:rsidR="005D7A40" w:rsidRPr="008F360D">
        <w:fldChar w:fldCharType="end"/>
      </w:r>
      <w:r w:rsidR="005D7A40" w:rsidRPr="008F360D">
        <w:t xml:space="preserve">, </w:t>
      </w:r>
      <w:r w:rsidR="005D7A40" w:rsidRPr="008F360D">
        <w:fldChar w:fldCharType="begin"/>
      </w:r>
      <w:r w:rsidR="005D7A40" w:rsidRPr="008F360D">
        <w:instrText xml:space="preserve"> REF _Ref16262384 \h </w:instrText>
      </w:r>
      <w:r w:rsidR="005E3A80" w:rsidRPr="008F360D">
        <w:instrText xml:space="preserve"> \* MERGEFORMAT </w:instrText>
      </w:r>
      <w:r w:rsidR="005D7A40" w:rsidRPr="008F360D">
        <w:fldChar w:fldCharType="separate"/>
      </w:r>
      <w:r w:rsidR="00DE7CEB" w:rsidRPr="008F360D">
        <w:t>Таблица 19</w:t>
      </w:r>
      <w:r w:rsidR="005D7A40" w:rsidRPr="008F360D">
        <w:fldChar w:fldCharType="end"/>
      </w:r>
      <w:r w:rsidR="005D7A40" w:rsidRPr="008F360D">
        <w:t>,</w:t>
      </w:r>
      <w:r w:rsidR="00183519" w:rsidRPr="008F360D">
        <w:t xml:space="preserve"> </w:t>
      </w:r>
      <w:r w:rsidR="00183519" w:rsidRPr="008F360D">
        <w:fldChar w:fldCharType="begin"/>
      </w:r>
      <w:r w:rsidR="00183519" w:rsidRPr="008F360D">
        <w:instrText xml:space="preserve"> REF _Ref37954095 \h  \* MERGEFORMAT </w:instrText>
      </w:r>
      <w:r w:rsidR="00183519" w:rsidRPr="008F360D">
        <w:fldChar w:fldCharType="separate"/>
      </w:r>
      <w:r w:rsidR="00DE7CEB" w:rsidRPr="008F360D">
        <w:t>Таблица 20</w:t>
      </w:r>
      <w:r w:rsidR="00183519" w:rsidRPr="008F360D">
        <w:fldChar w:fldCharType="end"/>
      </w:r>
      <w:r w:rsidRPr="008F360D">
        <w:t>).</w:t>
      </w:r>
    </w:p>
    <w:p w14:paraId="29CE6502" w14:textId="77777777" w:rsidR="00F2602D" w:rsidRPr="008F360D" w:rsidRDefault="00F2602D" w:rsidP="00183519">
      <w:pPr>
        <w:rPr>
          <w:color w:val="auto"/>
          <w:lang w:val="ru-RU"/>
        </w:rPr>
      </w:pPr>
    </w:p>
    <w:p w14:paraId="3C77A233" w14:textId="77777777" w:rsidR="00414579" w:rsidRPr="008F360D" w:rsidRDefault="00414579" w:rsidP="005E3A80">
      <w:pPr>
        <w:pStyle w:val="afffffe"/>
        <w:rPr>
          <w:rFonts w:ascii="Tahoma" w:hAnsi="Tahoma" w:cs="Tahoma"/>
          <w:sz w:val="24"/>
          <w:szCs w:val="24"/>
        </w:rPr>
        <w:sectPr w:rsidR="00414579" w:rsidRPr="008F360D" w:rsidSect="00AA2270">
          <w:headerReference w:type="default" r:id="rId37"/>
          <w:pgSz w:w="11906" w:h="16838"/>
          <w:pgMar w:top="1134" w:right="851" w:bottom="1134" w:left="1134" w:header="624" w:footer="624" w:gutter="0"/>
          <w:cols w:space="708"/>
          <w:docGrid w:linePitch="360"/>
        </w:sectPr>
      </w:pPr>
    </w:p>
    <w:p w14:paraId="5B6BEBB9" w14:textId="6C0BC908" w:rsidR="00F2602D" w:rsidRPr="008F360D" w:rsidRDefault="005927B9" w:rsidP="003D4E2A">
      <w:pPr>
        <w:pStyle w:val="afffffffffffffff5"/>
      </w:pPr>
      <w:bookmarkStart w:id="104" w:name="_Ref16262382"/>
      <w:r w:rsidRPr="008F360D">
        <w:lastRenderedPageBreak/>
        <w:t xml:space="preserve">Таблица </w:t>
      </w:r>
      <w:r w:rsidR="00005C2B" w:rsidRPr="008F360D">
        <w:rPr>
          <w:noProof/>
        </w:rPr>
        <w:fldChar w:fldCharType="begin"/>
      </w:r>
      <w:r w:rsidR="00005C2B" w:rsidRPr="008F360D">
        <w:rPr>
          <w:noProof/>
        </w:rPr>
        <w:instrText xml:space="preserve"> SEQ Таблица \* ARABIC </w:instrText>
      </w:r>
      <w:r w:rsidR="00005C2B" w:rsidRPr="008F360D">
        <w:rPr>
          <w:noProof/>
        </w:rPr>
        <w:fldChar w:fldCharType="separate"/>
      </w:r>
      <w:r w:rsidR="00DE7CEB" w:rsidRPr="008F360D">
        <w:rPr>
          <w:noProof/>
        </w:rPr>
        <w:t>18</w:t>
      </w:r>
      <w:r w:rsidR="00005C2B" w:rsidRPr="008F360D">
        <w:rPr>
          <w:noProof/>
        </w:rPr>
        <w:fldChar w:fldCharType="end"/>
      </w:r>
      <w:bookmarkEnd w:id="104"/>
      <w:r w:rsidRPr="008F360D">
        <w:t xml:space="preserve"> – Расчет потребности населения в объектах социальной инфраструктуры на расчетный срок районов Северный и Южный (расчет выполнен на численность 153,7 тыс. человек)</w:t>
      </w:r>
    </w:p>
    <w:tbl>
      <w:tblPr>
        <w:tblStyle w:val="aff7"/>
        <w:tblW w:w="0" w:type="auto"/>
        <w:jc w:val="center"/>
        <w:tblLayout w:type="fixed"/>
        <w:tblLook w:val="04A0" w:firstRow="1" w:lastRow="0" w:firstColumn="1" w:lastColumn="0" w:noHBand="0" w:noVBand="1"/>
      </w:tblPr>
      <w:tblGrid>
        <w:gridCol w:w="697"/>
        <w:gridCol w:w="4909"/>
        <w:gridCol w:w="2134"/>
        <w:gridCol w:w="1549"/>
        <w:gridCol w:w="1600"/>
        <w:gridCol w:w="2206"/>
        <w:gridCol w:w="1974"/>
      </w:tblGrid>
      <w:tr w:rsidR="004033AC" w:rsidRPr="008F360D" w14:paraId="180CC709" w14:textId="77777777" w:rsidTr="00586126">
        <w:trPr>
          <w:tblHeader/>
          <w:jc w:val="center"/>
        </w:trPr>
        <w:tc>
          <w:tcPr>
            <w:tcW w:w="697" w:type="dxa"/>
            <w:vAlign w:val="center"/>
          </w:tcPr>
          <w:p w14:paraId="189A85F7" w14:textId="1CD2FC6B" w:rsidR="005D5A15" w:rsidRPr="008F360D" w:rsidRDefault="005D5A15"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 п/п</w:t>
            </w:r>
          </w:p>
        </w:tc>
        <w:tc>
          <w:tcPr>
            <w:tcW w:w="4909" w:type="dxa"/>
            <w:vAlign w:val="center"/>
          </w:tcPr>
          <w:p w14:paraId="7B120F05" w14:textId="6BB37D19" w:rsidR="005D5A15" w:rsidRPr="008F360D" w:rsidRDefault="005D5A15"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Наименование</w:t>
            </w:r>
          </w:p>
        </w:tc>
        <w:tc>
          <w:tcPr>
            <w:tcW w:w="2134" w:type="dxa"/>
            <w:vAlign w:val="center"/>
          </w:tcPr>
          <w:p w14:paraId="7ED73F27" w14:textId="5FD32882" w:rsidR="005D5A15" w:rsidRPr="008F360D" w:rsidRDefault="005D5A15"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Норматив</w:t>
            </w:r>
          </w:p>
        </w:tc>
        <w:tc>
          <w:tcPr>
            <w:tcW w:w="1549" w:type="dxa"/>
            <w:vAlign w:val="center"/>
          </w:tcPr>
          <w:p w14:paraId="229EC39D" w14:textId="42C5E9CE" w:rsidR="005D5A15" w:rsidRPr="008F360D" w:rsidRDefault="005D5A15"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Единица измерения</w:t>
            </w:r>
          </w:p>
        </w:tc>
        <w:tc>
          <w:tcPr>
            <w:tcW w:w="1600" w:type="dxa"/>
            <w:vAlign w:val="center"/>
          </w:tcPr>
          <w:p w14:paraId="3FC32F08" w14:textId="3DA750DD" w:rsidR="005D5A15" w:rsidRPr="008F360D" w:rsidRDefault="005D5A15"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Сохраняемая мощность</w:t>
            </w:r>
          </w:p>
        </w:tc>
        <w:tc>
          <w:tcPr>
            <w:tcW w:w="2206" w:type="dxa"/>
            <w:vAlign w:val="center"/>
          </w:tcPr>
          <w:p w14:paraId="3DF02D4F" w14:textId="56D5FDA2" w:rsidR="005D5A15" w:rsidRPr="008F360D" w:rsidRDefault="005D5A15"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Требуемая мощность на конец расчетного срока</w:t>
            </w:r>
          </w:p>
        </w:tc>
        <w:tc>
          <w:tcPr>
            <w:tcW w:w="1974" w:type="dxa"/>
            <w:vAlign w:val="center"/>
          </w:tcPr>
          <w:p w14:paraId="4206FCA7" w14:textId="6A701766" w:rsidR="005D5A15" w:rsidRPr="008F360D" w:rsidRDefault="005D5A15" w:rsidP="005E3A80">
            <w:pPr>
              <w:ind w:left="-108" w:right="-107"/>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Дефицит на конец расчетного срока</w:t>
            </w:r>
          </w:p>
        </w:tc>
      </w:tr>
      <w:tr w:rsidR="004033AC" w:rsidRPr="008F360D" w14:paraId="58B22FBA" w14:textId="77777777" w:rsidTr="00586126">
        <w:trPr>
          <w:jc w:val="center"/>
        </w:trPr>
        <w:tc>
          <w:tcPr>
            <w:tcW w:w="697" w:type="dxa"/>
            <w:vAlign w:val="center"/>
          </w:tcPr>
          <w:p w14:paraId="3D3C586C" w14:textId="769ABDBE" w:rsidR="005D5A15" w:rsidRPr="008F360D" w:rsidRDefault="005D5A15"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1</w:t>
            </w:r>
          </w:p>
        </w:tc>
        <w:tc>
          <w:tcPr>
            <w:tcW w:w="14372" w:type="dxa"/>
            <w:gridSpan w:val="6"/>
          </w:tcPr>
          <w:p w14:paraId="4BF88B4A" w14:textId="32D158C3" w:rsidR="005D5A15" w:rsidRPr="008F360D" w:rsidRDefault="00A433EE" w:rsidP="005E3A80">
            <w:pPr>
              <w:jc w:val="center"/>
              <w:rPr>
                <w:rFonts w:ascii="Tahoma" w:hAnsi="Tahoma" w:cs="Tahoma"/>
                <w:color w:val="auto"/>
                <w:sz w:val="20"/>
                <w:szCs w:val="20"/>
                <w:lang w:val="ru-RU" w:eastAsia="ru-RU"/>
              </w:rPr>
            </w:pPr>
            <w:r w:rsidRPr="008F360D">
              <w:rPr>
                <w:rFonts w:ascii="Tahoma" w:hAnsi="Tahoma" w:cs="Tahoma"/>
                <w:bCs/>
                <w:color w:val="auto"/>
                <w:sz w:val="20"/>
                <w:szCs w:val="20"/>
                <w:lang w:val="ru-RU" w:eastAsia="ru-RU"/>
              </w:rPr>
              <w:t>Образовательные организации</w:t>
            </w:r>
          </w:p>
        </w:tc>
      </w:tr>
      <w:tr w:rsidR="004033AC" w:rsidRPr="008F360D" w14:paraId="48ABBDDE" w14:textId="77777777" w:rsidTr="00586126">
        <w:trPr>
          <w:jc w:val="center"/>
        </w:trPr>
        <w:tc>
          <w:tcPr>
            <w:tcW w:w="697" w:type="dxa"/>
            <w:vAlign w:val="center"/>
          </w:tcPr>
          <w:p w14:paraId="46DDC537" w14:textId="3B74DFFE" w:rsidR="005D5A15" w:rsidRPr="008F360D" w:rsidRDefault="005D5A15"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1.1</w:t>
            </w:r>
          </w:p>
        </w:tc>
        <w:tc>
          <w:tcPr>
            <w:tcW w:w="4909" w:type="dxa"/>
          </w:tcPr>
          <w:p w14:paraId="44E3B63B" w14:textId="5EDF854C" w:rsidR="005D5A15" w:rsidRPr="008F360D" w:rsidRDefault="00A433EE"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Дошкольные образовательные организации</w:t>
            </w:r>
          </w:p>
        </w:tc>
        <w:tc>
          <w:tcPr>
            <w:tcW w:w="2134" w:type="dxa"/>
          </w:tcPr>
          <w:p w14:paraId="6ED2DACF" w14:textId="138EA38B" w:rsidR="005D5A15" w:rsidRPr="008F360D" w:rsidRDefault="005D5A15" w:rsidP="005E3A80">
            <w:pPr>
              <w:ind w:right="-109"/>
              <w:rPr>
                <w:rFonts w:ascii="Tahoma" w:hAnsi="Tahoma" w:cs="Tahoma"/>
                <w:color w:val="auto"/>
                <w:sz w:val="20"/>
                <w:szCs w:val="20"/>
                <w:lang w:val="ru-RU" w:eastAsia="ru-RU"/>
              </w:rPr>
            </w:pPr>
            <w:r w:rsidRPr="008F360D">
              <w:rPr>
                <w:rFonts w:ascii="Tahoma" w:hAnsi="Tahoma" w:cs="Tahoma"/>
                <w:color w:val="auto"/>
                <w:sz w:val="20"/>
                <w:szCs w:val="20"/>
                <w:lang w:eastAsia="ru-RU"/>
              </w:rPr>
              <w:t>85% детей дошкольного возраста</w:t>
            </w:r>
          </w:p>
        </w:tc>
        <w:tc>
          <w:tcPr>
            <w:tcW w:w="1549" w:type="dxa"/>
          </w:tcPr>
          <w:p w14:paraId="2A212E30" w14:textId="74BB28C8" w:rsidR="005D5A15" w:rsidRPr="008F360D" w:rsidRDefault="005D5A15" w:rsidP="005E3A80">
            <w:pPr>
              <w:rPr>
                <w:rFonts w:ascii="Tahoma" w:hAnsi="Tahoma" w:cs="Tahoma"/>
                <w:color w:val="auto"/>
                <w:sz w:val="20"/>
                <w:szCs w:val="20"/>
                <w:lang w:val="ru-RU" w:eastAsia="ru-RU"/>
              </w:rPr>
            </w:pPr>
            <w:r w:rsidRPr="008F360D">
              <w:rPr>
                <w:rFonts w:ascii="Tahoma" w:hAnsi="Tahoma" w:cs="Tahoma"/>
                <w:color w:val="auto"/>
                <w:sz w:val="20"/>
                <w:szCs w:val="20"/>
                <w:lang w:eastAsia="ru-RU"/>
              </w:rPr>
              <w:t>место</w:t>
            </w:r>
          </w:p>
        </w:tc>
        <w:tc>
          <w:tcPr>
            <w:tcW w:w="1600" w:type="dxa"/>
            <w:vAlign w:val="center"/>
          </w:tcPr>
          <w:p w14:paraId="55F5ABFF" w14:textId="2DEBE877" w:rsidR="005D5A15" w:rsidRPr="008F360D" w:rsidRDefault="005D5A15"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eastAsia="ru-RU"/>
              </w:rPr>
              <w:t>4190</w:t>
            </w:r>
          </w:p>
        </w:tc>
        <w:tc>
          <w:tcPr>
            <w:tcW w:w="2206" w:type="dxa"/>
            <w:vAlign w:val="center"/>
          </w:tcPr>
          <w:p w14:paraId="4CD43731" w14:textId="4ECF96AF" w:rsidR="005D5A15" w:rsidRPr="008F360D" w:rsidRDefault="005D5A15"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eastAsia="ru-RU"/>
              </w:rPr>
              <w:t>6955</w:t>
            </w:r>
          </w:p>
        </w:tc>
        <w:tc>
          <w:tcPr>
            <w:tcW w:w="1974" w:type="dxa"/>
            <w:vAlign w:val="center"/>
          </w:tcPr>
          <w:p w14:paraId="04563FAD" w14:textId="624CD833" w:rsidR="005D5A15" w:rsidRPr="008F360D" w:rsidRDefault="005D5A15"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eastAsia="ru-RU"/>
              </w:rPr>
              <w:t>-2765</w:t>
            </w:r>
          </w:p>
        </w:tc>
      </w:tr>
      <w:tr w:rsidR="004033AC" w:rsidRPr="008F360D" w14:paraId="40B04770" w14:textId="77777777" w:rsidTr="00586126">
        <w:trPr>
          <w:jc w:val="center"/>
        </w:trPr>
        <w:tc>
          <w:tcPr>
            <w:tcW w:w="697" w:type="dxa"/>
            <w:vAlign w:val="center"/>
          </w:tcPr>
          <w:p w14:paraId="7F9FCE61" w14:textId="0DC1DF54" w:rsidR="005D5A15" w:rsidRPr="008F360D" w:rsidRDefault="005D5A15"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1.2</w:t>
            </w:r>
          </w:p>
        </w:tc>
        <w:tc>
          <w:tcPr>
            <w:tcW w:w="4909" w:type="dxa"/>
          </w:tcPr>
          <w:p w14:paraId="30BD4C2F" w14:textId="4B5CAFEC" w:rsidR="005D5A15" w:rsidRPr="008F360D" w:rsidRDefault="00A433EE"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Общеобразовательные организации</w:t>
            </w:r>
          </w:p>
        </w:tc>
        <w:tc>
          <w:tcPr>
            <w:tcW w:w="2134" w:type="dxa"/>
          </w:tcPr>
          <w:p w14:paraId="692084F5" w14:textId="6224C1BE" w:rsidR="005D5A15" w:rsidRPr="008F360D" w:rsidRDefault="005D5A15" w:rsidP="005E3A80">
            <w:pPr>
              <w:rPr>
                <w:rFonts w:ascii="Tahoma" w:hAnsi="Tahoma" w:cs="Tahoma"/>
                <w:color w:val="auto"/>
                <w:sz w:val="20"/>
                <w:szCs w:val="20"/>
                <w:lang w:val="ru-RU" w:eastAsia="ru-RU"/>
              </w:rPr>
            </w:pPr>
            <w:r w:rsidRPr="008F360D">
              <w:rPr>
                <w:rFonts w:ascii="Tahoma" w:hAnsi="Tahoma" w:cs="Tahoma"/>
                <w:color w:val="auto"/>
                <w:sz w:val="20"/>
                <w:szCs w:val="20"/>
                <w:lang w:eastAsia="ru-RU"/>
              </w:rPr>
              <w:t>100% детей школьного возраста</w:t>
            </w:r>
          </w:p>
        </w:tc>
        <w:tc>
          <w:tcPr>
            <w:tcW w:w="1549" w:type="dxa"/>
          </w:tcPr>
          <w:p w14:paraId="1F999BB3" w14:textId="4B1889D9" w:rsidR="005D5A15" w:rsidRPr="008F360D" w:rsidRDefault="005D5A15" w:rsidP="005E3A80">
            <w:pPr>
              <w:rPr>
                <w:rFonts w:ascii="Tahoma" w:hAnsi="Tahoma" w:cs="Tahoma"/>
                <w:color w:val="auto"/>
                <w:sz w:val="20"/>
                <w:szCs w:val="20"/>
                <w:lang w:val="ru-RU" w:eastAsia="ru-RU"/>
              </w:rPr>
            </w:pPr>
            <w:r w:rsidRPr="008F360D">
              <w:rPr>
                <w:rFonts w:ascii="Tahoma" w:hAnsi="Tahoma" w:cs="Tahoma"/>
                <w:color w:val="auto"/>
                <w:sz w:val="20"/>
                <w:szCs w:val="20"/>
                <w:lang w:eastAsia="ru-RU"/>
              </w:rPr>
              <w:t>учащиеся</w:t>
            </w:r>
          </w:p>
        </w:tc>
        <w:tc>
          <w:tcPr>
            <w:tcW w:w="1600" w:type="dxa"/>
            <w:vAlign w:val="center"/>
          </w:tcPr>
          <w:p w14:paraId="62F6DCB2" w14:textId="4E41EC0E" w:rsidR="005D5A15" w:rsidRPr="008F360D" w:rsidRDefault="005D5A15"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eastAsia="ru-RU"/>
              </w:rPr>
              <w:t>12653</w:t>
            </w:r>
          </w:p>
        </w:tc>
        <w:tc>
          <w:tcPr>
            <w:tcW w:w="2206" w:type="dxa"/>
            <w:vAlign w:val="center"/>
          </w:tcPr>
          <w:p w14:paraId="337D7B1F" w14:textId="0CD48AC0" w:rsidR="005D5A15" w:rsidRPr="008F360D" w:rsidRDefault="005D5A15"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eastAsia="ru-RU"/>
              </w:rPr>
              <w:t>15166</w:t>
            </w:r>
          </w:p>
        </w:tc>
        <w:tc>
          <w:tcPr>
            <w:tcW w:w="1974" w:type="dxa"/>
            <w:vAlign w:val="center"/>
          </w:tcPr>
          <w:p w14:paraId="6FE921A9" w14:textId="390EF88A" w:rsidR="005D5A15" w:rsidRPr="008F360D" w:rsidRDefault="005D5A15"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eastAsia="ru-RU"/>
              </w:rPr>
              <w:t>-2513</w:t>
            </w:r>
          </w:p>
        </w:tc>
      </w:tr>
      <w:tr w:rsidR="004033AC" w:rsidRPr="008F360D" w14:paraId="1A209072" w14:textId="77777777" w:rsidTr="00586126">
        <w:trPr>
          <w:jc w:val="center"/>
        </w:trPr>
        <w:tc>
          <w:tcPr>
            <w:tcW w:w="697" w:type="dxa"/>
            <w:vAlign w:val="center"/>
          </w:tcPr>
          <w:p w14:paraId="45B17073" w14:textId="61A15B00" w:rsidR="005D5A15" w:rsidRPr="008F360D" w:rsidRDefault="005D5A15"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1.3</w:t>
            </w:r>
          </w:p>
        </w:tc>
        <w:tc>
          <w:tcPr>
            <w:tcW w:w="4909" w:type="dxa"/>
          </w:tcPr>
          <w:p w14:paraId="4333C0AC" w14:textId="4C732A77" w:rsidR="005D5A15" w:rsidRPr="008F360D" w:rsidRDefault="00A433EE"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Организации дополнительного образования</w:t>
            </w:r>
          </w:p>
        </w:tc>
        <w:tc>
          <w:tcPr>
            <w:tcW w:w="2134" w:type="dxa"/>
          </w:tcPr>
          <w:p w14:paraId="3373589B" w14:textId="37298358" w:rsidR="005D5A15" w:rsidRPr="008F360D" w:rsidRDefault="005D5A15" w:rsidP="005E3A80">
            <w:pPr>
              <w:rPr>
                <w:rFonts w:ascii="Tahoma" w:hAnsi="Tahoma" w:cs="Tahoma"/>
                <w:color w:val="auto"/>
                <w:sz w:val="20"/>
                <w:szCs w:val="20"/>
                <w:lang w:val="ru-RU" w:eastAsia="ru-RU"/>
              </w:rPr>
            </w:pPr>
            <w:r w:rsidRPr="008F360D">
              <w:rPr>
                <w:rFonts w:ascii="Tahoma" w:hAnsi="Tahoma" w:cs="Tahoma"/>
                <w:color w:val="auto"/>
                <w:sz w:val="20"/>
                <w:szCs w:val="20"/>
                <w:lang w:eastAsia="ru-RU"/>
              </w:rPr>
              <w:t>80% общего числа школьников</w:t>
            </w:r>
          </w:p>
        </w:tc>
        <w:tc>
          <w:tcPr>
            <w:tcW w:w="1549" w:type="dxa"/>
          </w:tcPr>
          <w:p w14:paraId="6B1B0F24" w14:textId="076D3A27" w:rsidR="005D5A15" w:rsidRPr="008F360D" w:rsidRDefault="005D5A15" w:rsidP="005E3A80">
            <w:pPr>
              <w:rPr>
                <w:rFonts w:ascii="Tahoma" w:hAnsi="Tahoma" w:cs="Tahoma"/>
                <w:color w:val="auto"/>
                <w:sz w:val="20"/>
                <w:szCs w:val="20"/>
                <w:lang w:val="ru-RU" w:eastAsia="ru-RU"/>
              </w:rPr>
            </w:pPr>
            <w:r w:rsidRPr="008F360D">
              <w:rPr>
                <w:rFonts w:ascii="Tahoma" w:hAnsi="Tahoma" w:cs="Tahoma"/>
                <w:color w:val="auto"/>
                <w:sz w:val="20"/>
                <w:szCs w:val="20"/>
                <w:lang w:eastAsia="ru-RU"/>
              </w:rPr>
              <w:t>место</w:t>
            </w:r>
          </w:p>
        </w:tc>
        <w:tc>
          <w:tcPr>
            <w:tcW w:w="1600" w:type="dxa"/>
            <w:vAlign w:val="center"/>
          </w:tcPr>
          <w:p w14:paraId="0820DA4F" w14:textId="5209B239" w:rsidR="005D5A15" w:rsidRPr="008F360D" w:rsidRDefault="005D5A15"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eastAsia="ru-RU"/>
              </w:rPr>
              <w:t>1443</w:t>
            </w:r>
          </w:p>
        </w:tc>
        <w:tc>
          <w:tcPr>
            <w:tcW w:w="2206" w:type="dxa"/>
            <w:vAlign w:val="center"/>
          </w:tcPr>
          <w:p w14:paraId="6F63B055" w14:textId="50DB8CB0" w:rsidR="005D5A15" w:rsidRPr="008F360D" w:rsidRDefault="005D5A15"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eastAsia="ru-RU"/>
              </w:rPr>
              <w:t>12133</w:t>
            </w:r>
          </w:p>
        </w:tc>
        <w:tc>
          <w:tcPr>
            <w:tcW w:w="1974" w:type="dxa"/>
            <w:vAlign w:val="center"/>
          </w:tcPr>
          <w:p w14:paraId="5E70B074" w14:textId="0E61A213" w:rsidR="005D5A15" w:rsidRPr="008F360D" w:rsidRDefault="005D5A15"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eastAsia="ru-RU"/>
              </w:rPr>
              <w:t>-10690</w:t>
            </w:r>
          </w:p>
        </w:tc>
      </w:tr>
      <w:tr w:rsidR="004033AC" w:rsidRPr="008F360D" w14:paraId="0157A1AB" w14:textId="77777777" w:rsidTr="00586126">
        <w:trPr>
          <w:jc w:val="center"/>
        </w:trPr>
        <w:tc>
          <w:tcPr>
            <w:tcW w:w="697" w:type="dxa"/>
            <w:vAlign w:val="center"/>
          </w:tcPr>
          <w:p w14:paraId="6E521E22" w14:textId="062D05C4" w:rsidR="005D5A15" w:rsidRPr="008F360D" w:rsidRDefault="005D5A15"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1.4</w:t>
            </w:r>
          </w:p>
        </w:tc>
        <w:tc>
          <w:tcPr>
            <w:tcW w:w="4909" w:type="dxa"/>
          </w:tcPr>
          <w:p w14:paraId="5F5AEB72" w14:textId="26710204" w:rsidR="005D5A15" w:rsidRPr="008F360D" w:rsidRDefault="00A433EE" w:rsidP="005E3A80">
            <w:pPr>
              <w:ind w:right="-108"/>
              <w:rPr>
                <w:rFonts w:ascii="Tahoma" w:hAnsi="Tahoma" w:cs="Tahoma"/>
                <w:color w:val="auto"/>
                <w:sz w:val="20"/>
                <w:szCs w:val="20"/>
                <w:lang w:val="ru-RU" w:eastAsia="ru-RU"/>
              </w:rPr>
            </w:pPr>
            <w:r w:rsidRPr="008F360D">
              <w:rPr>
                <w:rFonts w:ascii="Tahoma" w:hAnsi="Tahoma" w:cs="Tahoma"/>
                <w:color w:val="auto"/>
                <w:sz w:val="20"/>
                <w:szCs w:val="20"/>
                <w:lang w:val="ru-RU" w:eastAsia="ru-RU"/>
              </w:rPr>
              <w:t xml:space="preserve">Организации, реализующие программы профессионального и высшего образования, в </w:t>
            </w:r>
            <w:r w:rsidR="008560B8" w:rsidRPr="008F360D">
              <w:rPr>
                <w:rFonts w:ascii="Tahoma" w:hAnsi="Tahoma" w:cs="Tahoma"/>
                <w:color w:val="auto"/>
                <w:sz w:val="20"/>
                <w:szCs w:val="20"/>
                <w:lang w:val="ru-RU" w:eastAsia="ru-RU"/>
              </w:rPr>
              <w:t>т</w:t>
            </w:r>
            <w:r w:rsidRPr="008F360D">
              <w:rPr>
                <w:rFonts w:ascii="Tahoma" w:hAnsi="Tahoma" w:cs="Tahoma"/>
                <w:color w:val="auto"/>
                <w:sz w:val="20"/>
                <w:szCs w:val="20"/>
                <w:lang w:val="ru-RU" w:eastAsia="ru-RU"/>
              </w:rPr>
              <w:t xml:space="preserve">.ч. </w:t>
            </w:r>
          </w:p>
        </w:tc>
        <w:tc>
          <w:tcPr>
            <w:tcW w:w="2134" w:type="dxa"/>
          </w:tcPr>
          <w:p w14:paraId="3E07603C" w14:textId="625C10BD" w:rsidR="005D5A15" w:rsidRPr="008F360D" w:rsidRDefault="005D5A15" w:rsidP="005E3A80">
            <w:pPr>
              <w:rPr>
                <w:rFonts w:ascii="Tahoma" w:hAnsi="Tahoma" w:cs="Tahoma"/>
                <w:color w:val="auto"/>
                <w:sz w:val="20"/>
                <w:szCs w:val="20"/>
                <w:lang w:val="ru-RU" w:eastAsia="ru-RU"/>
              </w:rPr>
            </w:pPr>
          </w:p>
        </w:tc>
        <w:tc>
          <w:tcPr>
            <w:tcW w:w="1549" w:type="dxa"/>
          </w:tcPr>
          <w:p w14:paraId="3C03C63F" w14:textId="7172F634" w:rsidR="005D5A15" w:rsidRPr="008F360D" w:rsidRDefault="005D5A15" w:rsidP="005E3A80">
            <w:pPr>
              <w:rPr>
                <w:rFonts w:ascii="Tahoma" w:hAnsi="Tahoma" w:cs="Tahoma"/>
                <w:color w:val="auto"/>
                <w:sz w:val="20"/>
                <w:szCs w:val="20"/>
                <w:lang w:val="ru-RU" w:eastAsia="ru-RU"/>
              </w:rPr>
            </w:pPr>
          </w:p>
        </w:tc>
        <w:tc>
          <w:tcPr>
            <w:tcW w:w="1600" w:type="dxa"/>
            <w:vAlign w:val="center"/>
          </w:tcPr>
          <w:p w14:paraId="77D940AA" w14:textId="13710253" w:rsidR="005D5A15" w:rsidRPr="008F360D" w:rsidRDefault="005D5A15" w:rsidP="005E3A80">
            <w:pPr>
              <w:jc w:val="center"/>
              <w:rPr>
                <w:rFonts w:ascii="Tahoma" w:hAnsi="Tahoma" w:cs="Tahoma"/>
                <w:color w:val="auto"/>
                <w:sz w:val="20"/>
                <w:szCs w:val="20"/>
                <w:lang w:val="ru-RU" w:eastAsia="ru-RU"/>
              </w:rPr>
            </w:pPr>
          </w:p>
        </w:tc>
        <w:tc>
          <w:tcPr>
            <w:tcW w:w="2206" w:type="dxa"/>
            <w:vAlign w:val="center"/>
          </w:tcPr>
          <w:p w14:paraId="6492BB88" w14:textId="2A8034A9" w:rsidR="005D5A15" w:rsidRPr="008F360D" w:rsidRDefault="005D5A15" w:rsidP="005E3A80">
            <w:pPr>
              <w:jc w:val="center"/>
              <w:rPr>
                <w:rFonts w:ascii="Tahoma" w:hAnsi="Tahoma" w:cs="Tahoma"/>
                <w:color w:val="auto"/>
                <w:sz w:val="20"/>
                <w:szCs w:val="20"/>
                <w:lang w:val="ru-RU" w:eastAsia="ru-RU"/>
              </w:rPr>
            </w:pPr>
          </w:p>
        </w:tc>
        <w:tc>
          <w:tcPr>
            <w:tcW w:w="1974" w:type="dxa"/>
            <w:vAlign w:val="center"/>
          </w:tcPr>
          <w:p w14:paraId="6C314152" w14:textId="6AA080F5" w:rsidR="005D5A15" w:rsidRPr="008F360D" w:rsidRDefault="005D5A15" w:rsidP="005E3A80">
            <w:pPr>
              <w:jc w:val="center"/>
              <w:rPr>
                <w:rFonts w:ascii="Tahoma" w:hAnsi="Tahoma" w:cs="Tahoma"/>
                <w:color w:val="auto"/>
                <w:sz w:val="20"/>
                <w:szCs w:val="20"/>
                <w:lang w:val="ru-RU" w:eastAsia="ru-RU"/>
              </w:rPr>
            </w:pPr>
          </w:p>
        </w:tc>
      </w:tr>
      <w:tr w:rsidR="004033AC" w:rsidRPr="008F360D" w14:paraId="24A045F5" w14:textId="77777777" w:rsidTr="00586126">
        <w:trPr>
          <w:jc w:val="center"/>
        </w:trPr>
        <w:tc>
          <w:tcPr>
            <w:tcW w:w="697" w:type="dxa"/>
            <w:vAlign w:val="center"/>
          </w:tcPr>
          <w:p w14:paraId="5E0882A3" w14:textId="453428BB" w:rsidR="00A433EE" w:rsidRPr="008F360D" w:rsidRDefault="00A433EE"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1.4.1</w:t>
            </w:r>
          </w:p>
        </w:tc>
        <w:tc>
          <w:tcPr>
            <w:tcW w:w="4909" w:type="dxa"/>
          </w:tcPr>
          <w:p w14:paraId="0788A1BA" w14:textId="0177980C" w:rsidR="00A433EE" w:rsidRPr="008F360D" w:rsidRDefault="00A433EE" w:rsidP="005E3A80">
            <w:pPr>
              <w:rPr>
                <w:rFonts w:ascii="Tahoma" w:hAnsi="Tahoma" w:cs="Tahoma"/>
                <w:color w:val="auto"/>
                <w:sz w:val="20"/>
                <w:szCs w:val="20"/>
                <w:lang w:eastAsia="ru-RU"/>
              </w:rPr>
            </w:pPr>
            <w:r w:rsidRPr="008F360D">
              <w:rPr>
                <w:rFonts w:ascii="Tahoma" w:hAnsi="Tahoma" w:cs="Tahoma"/>
                <w:color w:val="auto"/>
                <w:sz w:val="20"/>
                <w:szCs w:val="20"/>
                <w:lang w:val="ru-RU" w:eastAsia="ru-RU"/>
              </w:rPr>
              <w:t>Межшкольные учебно-производственные комбинаты</w:t>
            </w:r>
          </w:p>
        </w:tc>
        <w:tc>
          <w:tcPr>
            <w:tcW w:w="2134" w:type="dxa"/>
          </w:tcPr>
          <w:p w14:paraId="1FB10F60" w14:textId="486BE2A9" w:rsidR="00A433EE" w:rsidRPr="008F360D" w:rsidRDefault="00A433EE" w:rsidP="005E3A80">
            <w:pPr>
              <w:rPr>
                <w:rFonts w:ascii="Tahoma" w:hAnsi="Tahoma" w:cs="Tahoma"/>
                <w:color w:val="auto"/>
                <w:sz w:val="20"/>
                <w:szCs w:val="20"/>
                <w:lang w:eastAsia="ru-RU"/>
              </w:rPr>
            </w:pPr>
            <w:r w:rsidRPr="008F360D">
              <w:rPr>
                <w:rFonts w:ascii="Tahoma" w:hAnsi="Tahoma" w:cs="Tahoma"/>
                <w:color w:val="auto"/>
                <w:sz w:val="20"/>
                <w:szCs w:val="20"/>
                <w:lang w:eastAsia="ru-RU"/>
              </w:rPr>
              <w:t>8% общего числа школьников</w:t>
            </w:r>
          </w:p>
        </w:tc>
        <w:tc>
          <w:tcPr>
            <w:tcW w:w="1549" w:type="dxa"/>
          </w:tcPr>
          <w:p w14:paraId="66A78F31" w14:textId="6DE35B63" w:rsidR="00A433EE" w:rsidRPr="008F360D" w:rsidRDefault="00A433EE" w:rsidP="005E3A80">
            <w:pPr>
              <w:rPr>
                <w:rFonts w:ascii="Tahoma" w:hAnsi="Tahoma" w:cs="Tahoma"/>
                <w:color w:val="auto"/>
                <w:sz w:val="20"/>
                <w:szCs w:val="20"/>
                <w:lang w:eastAsia="ru-RU"/>
              </w:rPr>
            </w:pPr>
            <w:r w:rsidRPr="008F360D">
              <w:rPr>
                <w:rFonts w:ascii="Tahoma" w:hAnsi="Tahoma" w:cs="Tahoma"/>
                <w:color w:val="auto"/>
                <w:sz w:val="20"/>
                <w:szCs w:val="20"/>
                <w:lang w:eastAsia="ru-RU"/>
              </w:rPr>
              <w:t>место</w:t>
            </w:r>
          </w:p>
        </w:tc>
        <w:tc>
          <w:tcPr>
            <w:tcW w:w="1600" w:type="dxa"/>
            <w:vAlign w:val="center"/>
          </w:tcPr>
          <w:p w14:paraId="452D4948" w14:textId="4635D7AE" w:rsidR="00A433EE" w:rsidRPr="008F360D" w:rsidRDefault="00A433EE" w:rsidP="005E3A80">
            <w:pPr>
              <w:jc w:val="center"/>
              <w:rPr>
                <w:rFonts w:ascii="Tahoma" w:hAnsi="Tahoma" w:cs="Tahoma"/>
                <w:color w:val="auto"/>
                <w:sz w:val="20"/>
                <w:szCs w:val="20"/>
                <w:lang w:eastAsia="ru-RU"/>
              </w:rPr>
            </w:pPr>
            <w:r w:rsidRPr="008F360D">
              <w:rPr>
                <w:rFonts w:ascii="Tahoma" w:hAnsi="Tahoma" w:cs="Tahoma"/>
                <w:color w:val="auto"/>
                <w:sz w:val="20"/>
                <w:szCs w:val="20"/>
                <w:lang w:eastAsia="ru-RU"/>
              </w:rPr>
              <w:t>0</w:t>
            </w:r>
          </w:p>
        </w:tc>
        <w:tc>
          <w:tcPr>
            <w:tcW w:w="2206" w:type="dxa"/>
            <w:vAlign w:val="center"/>
          </w:tcPr>
          <w:p w14:paraId="75611A02" w14:textId="1AA00BA6" w:rsidR="00A433EE" w:rsidRPr="008F360D" w:rsidRDefault="00A433EE" w:rsidP="005E3A80">
            <w:pPr>
              <w:jc w:val="center"/>
              <w:rPr>
                <w:rFonts w:ascii="Tahoma" w:hAnsi="Tahoma" w:cs="Tahoma"/>
                <w:color w:val="auto"/>
                <w:sz w:val="20"/>
                <w:szCs w:val="20"/>
                <w:lang w:eastAsia="ru-RU"/>
              </w:rPr>
            </w:pPr>
            <w:r w:rsidRPr="008F360D">
              <w:rPr>
                <w:rFonts w:ascii="Tahoma" w:hAnsi="Tahoma" w:cs="Tahoma"/>
                <w:color w:val="auto"/>
                <w:sz w:val="20"/>
                <w:szCs w:val="20"/>
                <w:lang w:eastAsia="ru-RU"/>
              </w:rPr>
              <w:t>1213</w:t>
            </w:r>
          </w:p>
        </w:tc>
        <w:tc>
          <w:tcPr>
            <w:tcW w:w="1974" w:type="dxa"/>
            <w:vAlign w:val="center"/>
          </w:tcPr>
          <w:p w14:paraId="292FAA2D" w14:textId="31F954BA" w:rsidR="00A433EE" w:rsidRPr="008F360D" w:rsidRDefault="00A433EE" w:rsidP="005E3A80">
            <w:pPr>
              <w:jc w:val="center"/>
              <w:rPr>
                <w:rFonts w:ascii="Tahoma" w:hAnsi="Tahoma" w:cs="Tahoma"/>
                <w:color w:val="auto"/>
                <w:sz w:val="20"/>
                <w:szCs w:val="20"/>
                <w:lang w:eastAsia="ru-RU"/>
              </w:rPr>
            </w:pPr>
            <w:r w:rsidRPr="008F360D">
              <w:rPr>
                <w:rFonts w:ascii="Tahoma" w:hAnsi="Tahoma" w:cs="Tahoma"/>
                <w:color w:val="auto"/>
                <w:sz w:val="20"/>
                <w:szCs w:val="20"/>
                <w:lang w:eastAsia="ru-RU"/>
              </w:rPr>
              <w:t>-1213</w:t>
            </w:r>
          </w:p>
        </w:tc>
      </w:tr>
      <w:tr w:rsidR="004033AC" w:rsidRPr="008F360D" w14:paraId="37629D67" w14:textId="77777777" w:rsidTr="00586126">
        <w:trPr>
          <w:jc w:val="center"/>
        </w:trPr>
        <w:tc>
          <w:tcPr>
            <w:tcW w:w="697" w:type="dxa"/>
            <w:vAlign w:val="center"/>
          </w:tcPr>
          <w:p w14:paraId="19E1C549" w14:textId="145B49BF" w:rsidR="005D5A15" w:rsidRPr="008F360D" w:rsidRDefault="005D5A15"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2</w:t>
            </w:r>
          </w:p>
        </w:tc>
        <w:tc>
          <w:tcPr>
            <w:tcW w:w="14372" w:type="dxa"/>
            <w:gridSpan w:val="6"/>
          </w:tcPr>
          <w:p w14:paraId="20ED2DEF" w14:textId="1D7E061B" w:rsidR="005D5A15" w:rsidRPr="008F360D" w:rsidRDefault="00606B20" w:rsidP="005E3A80">
            <w:pPr>
              <w:jc w:val="center"/>
              <w:rPr>
                <w:rFonts w:ascii="Tahoma" w:hAnsi="Tahoma" w:cs="Tahoma"/>
                <w:color w:val="auto"/>
                <w:sz w:val="20"/>
                <w:szCs w:val="20"/>
                <w:lang w:val="ru-RU" w:eastAsia="ru-RU"/>
              </w:rPr>
            </w:pPr>
            <w:r w:rsidRPr="008F360D">
              <w:rPr>
                <w:rFonts w:ascii="Tahoma" w:hAnsi="Tahoma" w:cs="Tahoma"/>
                <w:bCs/>
                <w:color w:val="auto"/>
                <w:sz w:val="20"/>
                <w:szCs w:val="20"/>
                <w:lang w:val="ru-RU" w:eastAsia="ru-RU"/>
              </w:rPr>
              <w:t>Объекты спорта</w:t>
            </w:r>
          </w:p>
        </w:tc>
      </w:tr>
      <w:tr w:rsidR="004033AC" w:rsidRPr="008F360D" w14:paraId="10E37EA3" w14:textId="77777777" w:rsidTr="00586126">
        <w:trPr>
          <w:jc w:val="center"/>
        </w:trPr>
        <w:tc>
          <w:tcPr>
            <w:tcW w:w="697" w:type="dxa"/>
            <w:vAlign w:val="center"/>
          </w:tcPr>
          <w:p w14:paraId="5D3D5135" w14:textId="715AA08A" w:rsidR="003D050A" w:rsidRPr="008F360D" w:rsidRDefault="003D050A"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2.1</w:t>
            </w:r>
          </w:p>
        </w:tc>
        <w:tc>
          <w:tcPr>
            <w:tcW w:w="4909" w:type="dxa"/>
          </w:tcPr>
          <w:p w14:paraId="14614176" w14:textId="3BD5842A" w:rsidR="003D050A" w:rsidRPr="008F360D" w:rsidRDefault="003D050A"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Помещения для физкультурно-оздоровительных занятий в микрорайоне</w:t>
            </w:r>
          </w:p>
        </w:tc>
        <w:tc>
          <w:tcPr>
            <w:tcW w:w="2134" w:type="dxa"/>
          </w:tcPr>
          <w:p w14:paraId="72191239" w14:textId="6FB99038" w:rsidR="003D050A" w:rsidRPr="008F360D" w:rsidRDefault="003D050A" w:rsidP="005E3A80">
            <w:pPr>
              <w:rPr>
                <w:rFonts w:ascii="Tahoma" w:hAnsi="Tahoma" w:cs="Tahoma"/>
                <w:color w:val="auto"/>
                <w:sz w:val="20"/>
                <w:szCs w:val="20"/>
                <w:lang w:val="ru-RU" w:eastAsia="ru-RU"/>
              </w:rPr>
            </w:pPr>
            <w:r w:rsidRPr="008F360D">
              <w:rPr>
                <w:rFonts w:ascii="Tahoma" w:hAnsi="Tahoma" w:cs="Tahoma"/>
                <w:color w:val="auto"/>
                <w:sz w:val="20"/>
                <w:szCs w:val="20"/>
                <w:lang w:eastAsia="ru-RU"/>
              </w:rPr>
              <w:t xml:space="preserve">70-80 </w:t>
            </w:r>
            <w:r w:rsidR="00B01A7A" w:rsidRPr="008F360D">
              <w:rPr>
                <w:rFonts w:ascii="Tahoma" w:hAnsi="Tahoma" w:cs="Tahoma"/>
                <w:color w:val="auto"/>
                <w:sz w:val="20"/>
                <w:szCs w:val="20"/>
                <w:lang w:eastAsia="ru-RU"/>
              </w:rPr>
              <w:t>на 1 тыс. человек</w:t>
            </w:r>
          </w:p>
        </w:tc>
        <w:tc>
          <w:tcPr>
            <w:tcW w:w="1549" w:type="dxa"/>
          </w:tcPr>
          <w:p w14:paraId="46DD040D" w14:textId="75C120F9" w:rsidR="003D050A" w:rsidRPr="008F360D" w:rsidRDefault="003D050A"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кв. м общей площади пола</w:t>
            </w:r>
          </w:p>
        </w:tc>
        <w:tc>
          <w:tcPr>
            <w:tcW w:w="1600" w:type="dxa"/>
            <w:vAlign w:val="center"/>
          </w:tcPr>
          <w:p w14:paraId="27F13D6B" w14:textId="5779D48E" w:rsidR="003D050A" w:rsidRPr="008F360D" w:rsidRDefault="003D050A"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eastAsia="ru-RU"/>
              </w:rPr>
              <w:t>н/д</w:t>
            </w:r>
          </w:p>
        </w:tc>
        <w:tc>
          <w:tcPr>
            <w:tcW w:w="2206" w:type="dxa"/>
            <w:vAlign w:val="center"/>
          </w:tcPr>
          <w:p w14:paraId="6CCDEB6A" w14:textId="79B3BEBE" w:rsidR="003D050A" w:rsidRPr="008F360D" w:rsidRDefault="003D050A"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eastAsia="ru-RU"/>
              </w:rPr>
              <w:t>12295</w:t>
            </w:r>
          </w:p>
        </w:tc>
        <w:tc>
          <w:tcPr>
            <w:tcW w:w="1974" w:type="dxa"/>
            <w:vAlign w:val="center"/>
          </w:tcPr>
          <w:p w14:paraId="32CD2E88" w14:textId="11B1E994" w:rsidR="003D050A" w:rsidRPr="008F360D" w:rsidRDefault="003D050A"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eastAsia="ru-RU"/>
              </w:rPr>
              <w:t>-</w:t>
            </w:r>
          </w:p>
        </w:tc>
      </w:tr>
      <w:tr w:rsidR="004033AC" w:rsidRPr="008F360D" w14:paraId="0FBAB8B9" w14:textId="77777777" w:rsidTr="00586126">
        <w:trPr>
          <w:jc w:val="center"/>
        </w:trPr>
        <w:tc>
          <w:tcPr>
            <w:tcW w:w="697" w:type="dxa"/>
            <w:vAlign w:val="center"/>
          </w:tcPr>
          <w:p w14:paraId="027DEA24" w14:textId="02264857" w:rsidR="003D050A" w:rsidRPr="008F360D" w:rsidRDefault="003D050A"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2.2</w:t>
            </w:r>
          </w:p>
        </w:tc>
        <w:tc>
          <w:tcPr>
            <w:tcW w:w="4909" w:type="dxa"/>
          </w:tcPr>
          <w:p w14:paraId="338C2006" w14:textId="093C2072" w:rsidR="003D050A" w:rsidRPr="008F360D" w:rsidRDefault="003D050A"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Спортивные залы общего пользования</w:t>
            </w:r>
          </w:p>
        </w:tc>
        <w:tc>
          <w:tcPr>
            <w:tcW w:w="2134" w:type="dxa"/>
          </w:tcPr>
          <w:p w14:paraId="21B561D2" w14:textId="438555DA" w:rsidR="003D050A" w:rsidRPr="008F360D" w:rsidRDefault="003D050A"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 xml:space="preserve">130 </w:t>
            </w:r>
            <w:r w:rsidR="00B01A7A" w:rsidRPr="008F360D">
              <w:rPr>
                <w:rFonts w:ascii="Tahoma" w:hAnsi="Tahoma" w:cs="Tahoma"/>
                <w:color w:val="auto"/>
                <w:sz w:val="20"/>
                <w:szCs w:val="20"/>
                <w:lang w:val="ru-RU" w:eastAsia="ru-RU"/>
              </w:rPr>
              <w:t>на 1 тыс. человек</w:t>
            </w:r>
          </w:p>
        </w:tc>
        <w:tc>
          <w:tcPr>
            <w:tcW w:w="1549" w:type="dxa"/>
          </w:tcPr>
          <w:p w14:paraId="46768563" w14:textId="0D1AF588" w:rsidR="003D050A" w:rsidRPr="008F360D" w:rsidRDefault="003D050A"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кв. м общей площади пола</w:t>
            </w:r>
          </w:p>
        </w:tc>
        <w:tc>
          <w:tcPr>
            <w:tcW w:w="1600" w:type="dxa"/>
            <w:vAlign w:val="center"/>
          </w:tcPr>
          <w:p w14:paraId="4BE80779" w14:textId="77DC3E00" w:rsidR="003D050A" w:rsidRPr="008F360D" w:rsidRDefault="003D050A"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н/д</w:t>
            </w:r>
          </w:p>
        </w:tc>
        <w:tc>
          <w:tcPr>
            <w:tcW w:w="2206" w:type="dxa"/>
            <w:vAlign w:val="center"/>
          </w:tcPr>
          <w:p w14:paraId="1F738500" w14:textId="7FA97A80" w:rsidR="003D050A" w:rsidRPr="008F360D" w:rsidRDefault="003D050A"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19980</w:t>
            </w:r>
          </w:p>
        </w:tc>
        <w:tc>
          <w:tcPr>
            <w:tcW w:w="1974" w:type="dxa"/>
            <w:vAlign w:val="center"/>
          </w:tcPr>
          <w:p w14:paraId="2DC214E3" w14:textId="51AD7EC7" w:rsidR="003D050A" w:rsidRPr="008F360D" w:rsidRDefault="003D050A"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w:t>
            </w:r>
          </w:p>
        </w:tc>
      </w:tr>
      <w:tr w:rsidR="004033AC" w:rsidRPr="008F360D" w14:paraId="439EFB44" w14:textId="77777777" w:rsidTr="00586126">
        <w:trPr>
          <w:jc w:val="center"/>
        </w:trPr>
        <w:tc>
          <w:tcPr>
            <w:tcW w:w="697" w:type="dxa"/>
            <w:vAlign w:val="center"/>
          </w:tcPr>
          <w:p w14:paraId="094D3E64" w14:textId="0B0A3114" w:rsidR="003D050A" w:rsidRPr="008F360D" w:rsidRDefault="003D050A"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2.3</w:t>
            </w:r>
          </w:p>
        </w:tc>
        <w:tc>
          <w:tcPr>
            <w:tcW w:w="4909" w:type="dxa"/>
          </w:tcPr>
          <w:p w14:paraId="735F4A1B" w14:textId="46723BC2" w:rsidR="003D050A" w:rsidRPr="008F360D" w:rsidRDefault="003D050A"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Бассейны крытые и открытые общего пользования</w:t>
            </w:r>
          </w:p>
        </w:tc>
        <w:tc>
          <w:tcPr>
            <w:tcW w:w="2134" w:type="dxa"/>
          </w:tcPr>
          <w:p w14:paraId="29AAEE76" w14:textId="1B6451D5" w:rsidR="003D050A" w:rsidRPr="008F360D" w:rsidRDefault="003D050A" w:rsidP="005E3A80">
            <w:pPr>
              <w:rPr>
                <w:rFonts w:ascii="Tahoma" w:hAnsi="Tahoma" w:cs="Tahoma"/>
                <w:color w:val="auto"/>
                <w:sz w:val="20"/>
                <w:szCs w:val="20"/>
                <w:lang w:val="ru-RU" w:eastAsia="ru-RU"/>
              </w:rPr>
            </w:pPr>
            <w:r w:rsidRPr="008F360D">
              <w:rPr>
                <w:rFonts w:ascii="Tahoma" w:hAnsi="Tahoma" w:cs="Tahoma"/>
                <w:color w:val="auto"/>
                <w:sz w:val="20"/>
                <w:szCs w:val="20"/>
                <w:lang w:eastAsia="ru-RU"/>
              </w:rPr>
              <w:t xml:space="preserve">55 </w:t>
            </w:r>
            <w:r w:rsidR="00B01A7A" w:rsidRPr="008F360D">
              <w:rPr>
                <w:rFonts w:ascii="Tahoma" w:hAnsi="Tahoma" w:cs="Tahoma"/>
                <w:color w:val="auto"/>
                <w:sz w:val="20"/>
                <w:szCs w:val="20"/>
                <w:lang w:eastAsia="ru-RU"/>
              </w:rPr>
              <w:t>на 1 тыс. человек</w:t>
            </w:r>
          </w:p>
        </w:tc>
        <w:tc>
          <w:tcPr>
            <w:tcW w:w="1549" w:type="dxa"/>
          </w:tcPr>
          <w:p w14:paraId="1D8AFA10" w14:textId="5E4A2CA9" w:rsidR="003D050A" w:rsidRPr="008F360D" w:rsidRDefault="003D050A" w:rsidP="005E3A80">
            <w:pPr>
              <w:rPr>
                <w:rFonts w:ascii="Tahoma" w:hAnsi="Tahoma" w:cs="Tahoma"/>
                <w:color w:val="auto"/>
                <w:sz w:val="20"/>
                <w:szCs w:val="20"/>
                <w:lang w:val="ru-RU" w:eastAsia="ru-RU"/>
              </w:rPr>
            </w:pPr>
            <w:r w:rsidRPr="008F360D">
              <w:rPr>
                <w:rFonts w:ascii="Tahoma" w:hAnsi="Tahoma" w:cs="Tahoma"/>
                <w:color w:val="auto"/>
                <w:sz w:val="20"/>
                <w:szCs w:val="20"/>
                <w:lang w:eastAsia="ru-RU"/>
              </w:rPr>
              <w:t xml:space="preserve">кв. м зеркала воды </w:t>
            </w:r>
          </w:p>
        </w:tc>
        <w:tc>
          <w:tcPr>
            <w:tcW w:w="1600" w:type="dxa"/>
            <w:vAlign w:val="center"/>
          </w:tcPr>
          <w:p w14:paraId="77A7FF71" w14:textId="57436DD9" w:rsidR="003D050A" w:rsidRPr="008F360D" w:rsidRDefault="003D050A"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eastAsia="ru-RU"/>
              </w:rPr>
              <w:t>н/д</w:t>
            </w:r>
          </w:p>
        </w:tc>
        <w:tc>
          <w:tcPr>
            <w:tcW w:w="2206" w:type="dxa"/>
            <w:vAlign w:val="center"/>
          </w:tcPr>
          <w:p w14:paraId="02FF84C5" w14:textId="23CD8DE4" w:rsidR="003D050A" w:rsidRPr="008F360D" w:rsidRDefault="003D050A"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eastAsia="ru-RU"/>
              </w:rPr>
              <w:t>8453</w:t>
            </w:r>
          </w:p>
        </w:tc>
        <w:tc>
          <w:tcPr>
            <w:tcW w:w="1974" w:type="dxa"/>
            <w:vAlign w:val="center"/>
          </w:tcPr>
          <w:p w14:paraId="1F9530A4" w14:textId="2E9AFDDF" w:rsidR="003D050A" w:rsidRPr="008F360D" w:rsidRDefault="003D050A"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eastAsia="ru-RU"/>
              </w:rPr>
              <w:t>-</w:t>
            </w:r>
          </w:p>
        </w:tc>
      </w:tr>
      <w:tr w:rsidR="004033AC" w:rsidRPr="008F360D" w14:paraId="6D58EC1E" w14:textId="77777777" w:rsidTr="00586126">
        <w:trPr>
          <w:jc w:val="center"/>
        </w:trPr>
        <w:tc>
          <w:tcPr>
            <w:tcW w:w="697" w:type="dxa"/>
            <w:vAlign w:val="center"/>
          </w:tcPr>
          <w:p w14:paraId="451A36D8" w14:textId="1012718E" w:rsidR="003D050A" w:rsidRPr="008F360D" w:rsidRDefault="003D050A"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2.4</w:t>
            </w:r>
          </w:p>
        </w:tc>
        <w:tc>
          <w:tcPr>
            <w:tcW w:w="4909" w:type="dxa"/>
          </w:tcPr>
          <w:p w14:paraId="19B6DFD4" w14:textId="62273FC9" w:rsidR="003D050A" w:rsidRPr="008F360D" w:rsidRDefault="003D050A"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Спортивные площадки</w:t>
            </w:r>
          </w:p>
        </w:tc>
        <w:tc>
          <w:tcPr>
            <w:tcW w:w="2134" w:type="dxa"/>
          </w:tcPr>
          <w:p w14:paraId="17B575F3" w14:textId="0C501BA7" w:rsidR="003D050A" w:rsidRPr="008F360D" w:rsidRDefault="003D050A"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 xml:space="preserve">1949,4 </w:t>
            </w:r>
            <w:r w:rsidR="00B01A7A" w:rsidRPr="008F360D">
              <w:rPr>
                <w:rFonts w:ascii="Tahoma" w:hAnsi="Tahoma" w:cs="Tahoma"/>
                <w:color w:val="auto"/>
                <w:sz w:val="20"/>
                <w:szCs w:val="20"/>
                <w:lang w:val="ru-RU" w:eastAsia="ru-RU"/>
              </w:rPr>
              <w:t>на 1 тыс. человек</w:t>
            </w:r>
          </w:p>
        </w:tc>
        <w:tc>
          <w:tcPr>
            <w:tcW w:w="1549" w:type="dxa"/>
          </w:tcPr>
          <w:p w14:paraId="277AAC04" w14:textId="5EA02975" w:rsidR="003D050A" w:rsidRPr="008F360D" w:rsidRDefault="003D050A"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кв. м</w:t>
            </w:r>
          </w:p>
        </w:tc>
        <w:tc>
          <w:tcPr>
            <w:tcW w:w="1600" w:type="dxa"/>
            <w:vAlign w:val="center"/>
          </w:tcPr>
          <w:p w14:paraId="2825ECE5" w14:textId="50DA1498" w:rsidR="003D050A" w:rsidRPr="008F360D" w:rsidRDefault="003D050A"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н/д</w:t>
            </w:r>
          </w:p>
        </w:tc>
        <w:tc>
          <w:tcPr>
            <w:tcW w:w="2206" w:type="dxa"/>
            <w:vAlign w:val="center"/>
          </w:tcPr>
          <w:p w14:paraId="51FDE60E" w14:textId="1FC93461" w:rsidR="003D050A" w:rsidRPr="008F360D" w:rsidRDefault="003D050A"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299623</w:t>
            </w:r>
          </w:p>
        </w:tc>
        <w:tc>
          <w:tcPr>
            <w:tcW w:w="1974" w:type="dxa"/>
            <w:vAlign w:val="center"/>
          </w:tcPr>
          <w:p w14:paraId="146F9143" w14:textId="75DBE5F9" w:rsidR="003D050A" w:rsidRPr="008F360D" w:rsidRDefault="003D050A"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w:t>
            </w:r>
          </w:p>
        </w:tc>
      </w:tr>
      <w:tr w:rsidR="004033AC" w:rsidRPr="008F360D" w14:paraId="6992FBC4" w14:textId="77777777" w:rsidTr="00586126">
        <w:trPr>
          <w:jc w:val="center"/>
        </w:trPr>
        <w:tc>
          <w:tcPr>
            <w:tcW w:w="697" w:type="dxa"/>
            <w:vAlign w:val="center"/>
          </w:tcPr>
          <w:p w14:paraId="07673470" w14:textId="55CC931E" w:rsidR="007E49A4" w:rsidRPr="008F360D" w:rsidRDefault="007E49A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3</w:t>
            </w:r>
          </w:p>
        </w:tc>
        <w:tc>
          <w:tcPr>
            <w:tcW w:w="14372" w:type="dxa"/>
            <w:gridSpan w:val="6"/>
          </w:tcPr>
          <w:p w14:paraId="67382009" w14:textId="73BB6D73" w:rsidR="007E49A4" w:rsidRPr="008F360D" w:rsidRDefault="00606B20" w:rsidP="005E3A80">
            <w:pPr>
              <w:jc w:val="center"/>
              <w:rPr>
                <w:rFonts w:ascii="Tahoma" w:hAnsi="Tahoma" w:cs="Tahoma"/>
                <w:color w:val="auto"/>
                <w:sz w:val="20"/>
                <w:szCs w:val="20"/>
                <w:lang w:val="ru-RU" w:eastAsia="ru-RU"/>
              </w:rPr>
            </w:pPr>
            <w:r w:rsidRPr="008F360D">
              <w:rPr>
                <w:rFonts w:ascii="Tahoma" w:hAnsi="Tahoma" w:cs="Tahoma"/>
                <w:bCs/>
                <w:color w:val="auto"/>
                <w:sz w:val="20"/>
                <w:szCs w:val="20"/>
                <w:lang w:val="ru-RU" w:eastAsia="ru-RU"/>
              </w:rPr>
              <w:t>Организации культуры</w:t>
            </w:r>
          </w:p>
        </w:tc>
      </w:tr>
      <w:tr w:rsidR="004033AC" w:rsidRPr="008F360D" w14:paraId="32DE8A52" w14:textId="77777777" w:rsidTr="00586126">
        <w:trPr>
          <w:jc w:val="center"/>
        </w:trPr>
        <w:tc>
          <w:tcPr>
            <w:tcW w:w="697" w:type="dxa"/>
            <w:vAlign w:val="center"/>
          </w:tcPr>
          <w:p w14:paraId="46D18A0F" w14:textId="07B3F232" w:rsidR="007E49A4" w:rsidRPr="008F360D" w:rsidRDefault="007E49A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3.1</w:t>
            </w:r>
          </w:p>
        </w:tc>
        <w:tc>
          <w:tcPr>
            <w:tcW w:w="4909" w:type="dxa"/>
          </w:tcPr>
          <w:p w14:paraId="6FAA44F4" w14:textId="6B00CAAF" w:rsidR="007E49A4" w:rsidRPr="008F360D" w:rsidRDefault="007E49A4"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Помещения для культурно-массовой работы, досуга и любительской деятельности</w:t>
            </w:r>
          </w:p>
        </w:tc>
        <w:tc>
          <w:tcPr>
            <w:tcW w:w="2134" w:type="dxa"/>
          </w:tcPr>
          <w:p w14:paraId="722426DE" w14:textId="06175808" w:rsidR="007E49A4" w:rsidRPr="008F360D" w:rsidRDefault="007E49A4"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50-60</w:t>
            </w:r>
            <w:r w:rsidRPr="008F360D">
              <w:rPr>
                <w:rFonts w:ascii="Tahoma" w:hAnsi="Tahoma" w:cs="Tahoma"/>
                <w:color w:val="auto"/>
                <w:sz w:val="20"/>
                <w:szCs w:val="20"/>
                <w:lang w:eastAsia="ru-RU"/>
              </w:rPr>
              <w:t xml:space="preserve"> </w:t>
            </w:r>
            <w:r w:rsidR="00B01A7A" w:rsidRPr="008F360D">
              <w:rPr>
                <w:rFonts w:ascii="Tahoma" w:hAnsi="Tahoma" w:cs="Tahoma"/>
                <w:color w:val="auto"/>
                <w:sz w:val="20"/>
                <w:szCs w:val="20"/>
                <w:lang w:eastAsia="ru-RU"/>
              </w:rPr>
              <w:t>на 1 тыс. человек</w:t>
            </w:r>
          </w:p>
        </w:tc>
        <w:tc>
          <w:tcPr>
            <w:tcW w:w="1549" w:type="dxa"/>
          </w:tcPr>
          <w:p w14:paraId="6FF417F1" w14:textId="01B47931" w:rsidR="007E49A4" w:rsidRPr="008F360D" w:rsidRDefault="007E49A4"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 xml:space="preserve">кв. м общей площади </w:t>
            </w:r>
          </w:p>
        </w:tc>
        <w:tc>
          <w:tcPr>
            <w:tcW w:w="1600" w:type="dxa"/>
            <w:vAlign w:val="center"/>
          </w:tcPr>
          <w:p w14:paraId="02477E27" w14:textId="0DFDC3C9" w:rsidR="007E49A4" w:rsidRPr="008F360D" w:rsidRDefault="007E49A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eastAsia="ru-RU"/>
              </w:rPr>
              <w:t>0</w:t>
            </w:r>
          </w:p>
        </w:tc>
        <w:tc>
          <w:tcPr>
            <w:tcW w:w="2206" w:type="dxa"/>
            <w:vAlign w:val="center"/>
          </w:tcPr>
          <w:p w14:paraId="0BBF4C8D" w14:textId="17AAABAE" w:rsidR="007E49A4" w:rsidRPr="008F360D" w:rsidRDefault="007E49A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9222</w:t>
            </w:r>
          </w:p>
        </w:tc>
        <w:tc>
          <w:tcPr>
            <w:tcW w:w="1974" w:type="dxa"/>
            <w:vAlign w:val="center"/>
          </w:tcPr>
          <w:p w14:paraId="44E88169" w14:textId="713971BB" w:rsidR="007E49A4" w:rsidRPr="008F360D" w:rsidRDefault="007E49A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eastAsia="ru-RU"/>
              </w:rPr>
              <w:t>-</w:t>
            </w:r>
            <w:r w:rsidRPr="008F360D">
              <w:rPr>
                <w:rFonts w:ascii="Tahoma" w:hAnsi="Tahoma" w:cs="Tahoma"/>
                <w:color w:val="auto"/>
                <w:sz w:val="20"/>
                <w:szCs w:val="20"/>
                <w:lang w:val="ru-RU" w:eastAsia="ru-RU"/>
              </w:rPr>
              <w:t>9222</w:t>
            </w:r>
          </w:p>
        </w:tc>
      </w:tr>
      <w:tr w:rsidR="004033AC" w:rsidRPr="008F360D" w14:paraId="0D020C35" w14:textId="77777777" w:rsidTr="00586126">
        <w:trPr>
          <w:jc w:val="center"/>
        </w:trPr>
        <w:tc>
          <w:tcPr>
            <w:tcW w:w="697" w:type="dxa"/>
            <w:vAlign w:val="center"/>
          </w:tcPr>
          <w:p w14:paraId="7D549B0E" w14:textId="1D5F2E73" w:rsidR="007E49A4" w:rsidRPr="008F360D" w:rsidRDefault="007E49A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3.2</w:t>
            </w:r>
          </w:p>
        </w:tc>
        <w:tc>
          <w:tcPr>
            <w:tcW w:w="4909" w:type="dxa"/>
          </w:tcPr>
          <w:p w14:paraId="31CD5BDA" w14:textId="186C957C" w:rsidR="007E49A4" w:rsidRPr="008F360D" w:rsidRDefault="007E49A4"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Универсальные спортивно-зрелищные залы*</w:t>
            </w:r>
          </w:p>
        </w:tc>
        <w:tc>
          <w:tcPr>
            <w:tcW w:w="2134" w:type="dxa"/>
          </w:tcPr>
          <w:p w14:paraId="2E498619" w14:textId="29594124" w:rsidR="007E49A4" w:rsidRPr="008F360D" w:rsidRDefault="007E49A4"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 xml:space="preserve">6-9 </w:t>
            </w:r>
            <w:r w:rsidR="00B01A7A" w:rsidRPr="008F360D">
              <w:rPr>
                <w:rFonts w:ascii="Tahoma" w:hAnsi="Tahoma" w:cs="Tahoma"/>
                <w:color w:val="auto"/>
                <w:sz w:val="20"/>
                <w:szCs w:val="20"/>
                <w:lang w:val="ru-RU" w:eastAsia="ru-RU"/>
              </w:rPr>
              <w:t>на 1 тыс. человек</w:t>
            </w:r>
          </w:p>
        </w:tc>
        <w:tc>
          <w:tcPr>
            <w:tcW w:w="1549" w:type="dxa"/>
          </w:tcPr>
          <w:p w14:paraId="55AA46FF" w14:textId="0399EDEC" w:rsidR="007E49A4" w:rsidRPr="008F360D" w:rsidRDefault="007E49A4"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место</w:t>
            </w:r>
          </w:p>
        </w:tc>
        <w:tc>
          <w:tcPr>
            <w:tcW w:w="1600" w:type="dxa"/>
            <w:vAlign w:val="center"/>
          </w:tcPr>
          <w:p w14:paraId="00727D48" w14:textId="5B4CAB11" w:rsidR="007E49A4" w:rsidRPr="008F360D" w:rsidRDefault="007E49A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0</w:t>
            </w:r>
          </w:p>
        </w:tc>
        <w:tc>
          <w:tcPr>
            <w:tcW w:w="2206" w:type="dxa"/>
            <w:vAlign w:val="center"/>
          </w:tcPr>
          <w:p w14:paraId="433CE210" w14:textId="27D793FF" w:rsidR="007E49A4" w:rsidRPr="008F360D" w:rsidRDefault="007E49A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1525</w:t>
            </w:r>
          </w:p>
        </w:tc>
        <w:tc>
          <w:tcPr>
            <w:tcW w:w="1974" w:type="dxa"/>
            <w:vAlign w:val="center"/>
          </w:tcPr>
          <w:p w14:paraId="11B94E6B" w14:textId="51BB5F0A" w:rsidR="007E49A4" w:rsidRPr="008F360D" w:rsidRDefault="007E49A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-1525</w:t>
            </w:r>
          </w:p>
        </w:tc>
      </w:tr>
      <w:tr w:rsidR="004033AC" w:rsidRPr="008F360D" w14:paraId="20BDC174" w14:textId="77777777" w:rsidTr="00586126">
        <w:trPr>
          <w:jc w:val="center"/>
        </w:trPr>
        <w:tc>
          <w:tcPr>
            <w:tcW w:w="697" w:type="dxa"/>
            <w:vAlign w:val="center"/>
          </w:tcPr>
          <w:p w14:paraId="67B30CBE" w14:textId="6785B3C9" w:rsidR="007E49A4" w:rsidRPr="008F360D" w:rsidRDefault="007E49A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3.3</w:t>
            </w:r>
          </w:p>
        </w:tc>
        <w:tc>
          <w:tcPr>
            <w:tcW w:w="4909" w:type="dxa"/>
          </w:tcPr>
          <w:p w14:paraId="5AFCB95A" w14:textId="18AF7DE8" w:rsidR="007E49A4" w:rsidRPr="008F360D" w:rsidRDefault="007E49A4"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Дома культуры</w:t>
            </w:r>
          </w:p>
        </w:tc>
        <w:tc>
          <w:tcPr>
            <w:tcW w:w="2134" w:type="dxa"/>
          </w:tcPr>
          <w:p w14:paraId="2C5F93DA" w14:textId="7E0D7AF5" w:rsidR="007E49A4" w:rsidRPr="008F360D" w:rsidRDefault="007E49A4"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 xml:space="preserve">30 </w:t>
            </w:r>
            <w:r w:rsidR="00B01A7A" w:rsidRPr="008F360D">
              <w:rPr>
                <w:rFonts w:ascii="Tahoma" w:hAnsi="Tahoma" w:cs="Tahoma"/>
                <w:color w:val="auto"/>
                <w:sz w:val="20"/>
                <w:szCs w:val="20"/>
                <w:lang w:val="ru-RU" w:eastAsia="ru-RU"/>
              </w:rPr>
              <w:t>на 1 тыс. человек</w:t>
            </w:r>
          </w:p>
        </w:tc>
        <w:tc>
          <w:tcPr>
            <w:tcW w:w="1549" w:type="dxa"/>
          </w:tcPr>
          <w:p w14:paraId="69B7EA15" w14:textId="43493527" w:rsidR="007E49A4" w:rsidRPr="008F360D" w:rsidRDefault="007E49A4" w:rsidP="005E3A80">
            <w:pPr>
              <w:rPr>
                <w:rFonts w:ascii="Tahoma" w:hAnsi="Tahoma" w:cs="Tahoma"/>
                <w:color w:val="auto"/>
                <w:sz w:val="20"/>
                <w:szCs w:val="20"/>
                <w:lang w:val="ru-RU" w:eastAsia="ru-RU"/>
              </w:rPr>
            </w:pPr>
            <w:r w:rsidRPr="008F360D">
              <w:rPr>
                <w:rFonts w:ascii="Tahoma" w:hAnsi="Tahoma" w:cs="Tahoma"/>
                <w:color w:val="auto"/>
                <w:sz w:val="20"/>
                <w:szCs w:val="20"/>
                <w:lang w:eastAsia="ru-RU"/>
              </w:rPr>
              <w:t>место</w:t>
            </w:r>
          </w:p>
        </w:tc>
        <w:tc>
          <w:tcPr>
            <w:tcW w:w="1600" w:type="dxa"/>
            <w:vAlign w:val="center"/>
          </w:tcPr>
          <w:p w14:paraId="4F9C2A4E" w14:textId="274B9C18" w:rsidR="007E49A4" w:rsidRPr="008F360D" w:rsidRDefault="007E49A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eastAsia="ru-RU"/>
              </w:rPr>
              <w:t>н/д</w:t>
            </w:r>
          </w:p>
        </w:tc>
        <w:tc>
          <w:tcPr>
            <w:tcW w:w="2206" w:type="dxa"/>
            <w:vAlign w:val="center"/>
          </w:tcPr>
          <w:p w14:paraId="350FC3C9" w14:textId="4D3FB836" w:rsidR="007E49A4" w:rsidRPr="008F360D" w:rsidRDefault="007E49A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eastAsia="ru-RU"/>
              </w:rPr>
              <w:t>4611</w:t>
            </w:r>
          </w:p>
        </w:tc>
        <w:tc>
          <w:tcPr>
            <w:tcW w:w="1974" w:type="dxa"/>
            <w:vAlign w:val="center"/>
          </w:tcPr>
          <w:p w14:paraId="38D6BA81" w14:textId="45F157C7" w:rsidR="007E49A4" w:rsidRPr="008F360D" w:rsidRDefault="007E49A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eastAsia="ru-RU"/>
              </w:rPr>
              <w:t>-</w:t>
            </w:r>
          </w:p>
        </w:tc>
      </w:tr>
      <w:tr w:rsidR="004033AC" w:rsidRPr="008F360D" w14:paraId="613177C3" w14:textId="77777777" w:rsidTr="00586126">
        <w:trPr>
          <w:jc w:val="center"/>
        </w:trPr>
        <w:tc>
          <w:tcPr>
            <w:tcW w:w="697" w:type="dxa"/>
            <w:vAlign w:val="center"/>
          </w:tcPr>
          <w:p w14:paraId="0743AABB" w14:textId="0F4F2733" w:rsidR="007E49A4" w:rsidRPr="008F360D" w:rsidRDefault="007E49A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3.4</w:t>
            </w:r>
          </w:p>
        </w:tc>
        <w:tc>
          <w:tcPr>
            <w:tcW w:w="4909" w:type="dxa"/>
          </w:tcPr>
          <w:p w14:paraId="49F9768A" w14:textId="1F7DE82D" w:rsidR="007E49A4" w:rsidRPr="008F360D" w:rsidRDefault="007E49A4" w:rsidP="005E3A80">
            <w:pPr>
              <w:rPr>
                <w:rFonts w:ascii="Tahoma" w:hAnsi="Tahoma" w:cs="Tahoma"/>
                <w:color w:val="auto"/>
                <w:sz w:val="20"/>
                <w:szCs w:val="20"/>
                <w:lang w:val="ru-RU" w:eastAsia="ru-RU"/>
              </w:rPr>
            </w:pPr>
            <w:r w:rsidRPr="008F360D">
              <w:rPr>
                <w:rFonts w:ascii="Tahoma" w:hAnsi="Tahoma" w:cs="Tahoma"/>
                <w:color w:val="auto"/>
                <w:sz w:val="20"/>
                <w:szCs w:val="20"/>
                <w:lang w:eastAsia="ru-RU"/>
              </w:rPr>
              <w:t>Кинотеатры</w:t>
            </w:r>
          </w:p>
        </w:tc>
        <w:tc>
          <w:tcPr>
            <w:tcW w:w="2134" w:type="dxa"/>
          </w:tcPr>
          <w:p w14:paraId="0245653A" w14:textId="01F0298C" w:rsidR="007E49A4" w:rsidRPr="008F360D" w:rsidRDefault="007E49A4" w:rsidP="005E3A80">
            <w:pPr>
              <w:rPr>
                <w:rFonts w:ascii="Tahoma" w:hAnsi="Tahoma" w:cs="Tahoma"/>
                <w:color w:val="auto"/>
                <w:sz w:val="20"/>
                <w:szCs w:val="20"/>
                <w:lang w:val="ru-RU" w:eastAsia="ru-RU"/>
              </w:rPr>
            </w:pPr>
            <w:r w:rsidRPr="008F360D">
              <w:rPr>
                <w:rFonts w:ascii="Tahoma" w:hAnsi="Tahoma" w:cs="Tahoma"/>
                <w:color w:val="auto"/>
                <w:sz w:val="20"/>
                <w:szCs w:val="20"/>
                <w:lang w:eastAsia="ru-RU"/>
              </w:rPr>
              <w:t>35 на 1 тыс.чел</w:t>
            </w:r>
          </w:p>
        </w:tc>
        <w:tc>
          <w:tcPr>
            <w:tcW w:w="1549" w:type="dxa"/>
          </w:tcPr>
          <w:p w14:paraId="3B49146C" w14:textId="6A88EF67" w:rsidR="007E49A4" w:rsidRPr="008F360D" w:rsidRDefault="007E49A4" w:rsidP="005E3A80">
            <w:pPr>
              <w:rPr>
                <w:rFonts w:ascii="Tahoma" w:hAnsi="Tahoma" w:cs="Tahoma"/>
                <w:color w:val="auto"/>
                <w:sz w:val="20"/>
                <w:szCs w:val="20"/>
                <w:lang w:val="ru-RU" w:eastAsia="ru-RU"/>
              </w:rPr>
            </w:pPr>
            <w:r w:rsidRPr="008F360D">
              <w:rPr>
                <w:rFonts w:ascii="Tahoma" w:hAnsi="Tahoma" w:cs="Tahoma"/>
                <w:color w:val="auto"/>
                <w:sz w:val="20"/>
                <w:szCs w:val="20"/>
                <w:lang w:eastAsia="ru-RU"/>
              </w:rPr>
              <w:t>место</w:t>
            </w:r>
          </w:p>
        </w:tc>
        <w:tc>
          <w:tcPr>
            <w:tcW w:w="1600" w:type="dxa"/>
            <w:vAlign w:val="center"/>
          </w:tcPr>
          <w:p w14:paraId="7DA14F78" w14:textId="1AB0144C" w:rsidR="007E49A4" w:rsidRPr="008F360D" w:rsidRDefault="007E49A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eastAsia="ru-RU"/>
              </w:rPr>
              <w:t>0</w:t>
            </w:r>
          </w:p>
        </w:tc>
        <w:tc>
          <w:tcPr>
            <w:tcW w:w="2206" w:type="dxa"/>
            <w:vAlign w:val="center"/>
          </w:tcPr>
          <w:p w14:paraId="3072B671" w14:textId="44EA9284" w:rsidR="007E49A4" w:rsidRPr="008F360D" w:rsidRDefault="007E49A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eastAsia="ru-RU"/>
              </w:rPr>
              <w:t>5379</w:t>
            </w:r>
          </w:p>
        </w:tc>
        <w:tc>
          <w:tcPr>
            <w:tcW w:w="1974" w:type="dxa"/>
            <w:vAlign w:val="center"/>
          </w:tcPr>
          <w:p w14:paraId="3BCDCCAA" w14:textId="2B81724A" w:rsidR="007E49A4" w:rsidRPr="008F360D" w:rsidRDefault="007E49A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eastAsia="ru-RU"/>
              </w:rPr>
              <w:t>-5379</w:t>
            </w:r>
          </w:p>
        </w:tc>
      </w:tr>
      <w:tr w:rsidR="004033AC" w:rsidRPr="008F360D" w14:paraId="08C7272D" w14:textId="77777777" w:rsidTr="00586126">
        <w:trPr>
          <w:jc w:val="center"/>
        </w:trPr>
        <w:tc>
          <w:tcPr>
            <w:tcW w:w="697" w:type="dxa"/>
            <w:vAlign w:val="center"/>
          </w:tcPr>
          <w:p w14:paraId="798D3155" w14:textId="6A9F88B2" w:rsidR="007E49A4" w:rsidRPr="008F360D" w:rsidRDefault="007E49A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3.5</w:t>
            </w:r>
          </w:p>
        </w:tc>
        <w:tc>
          <w:tcPr>
            <w:tcW w:w="4909" w:type="dxa"/>
          </w:tcPr>
          <w:p w14:paraId="38AA7EEB" w14:textId="3C40D758" w:rsidR="007E49A4" w:rsidRPr="008F360D" w:rsidRDefault="007E49A4"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Общедоступные универсальные библиотеки</w:t>
            </w:r>
          </w:p>
        </w:tc>
        <w:tc>
          <w:tcPr>
            <w:tcW w:w="2134" w:type="dxa"/>
          </w:tcPr>
          <w:p w14:paraId="7FD3CC91" w14:textId="75769D4C" w:rsidR="007E49A4" w:rsidRPr="008F360D" w:rsidRDefault="007E49A4"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1 на 20 тыс. человек</w:t>
            </w:r>
          </w:p>
        </w:tc>
        <w:tc>
          <w:tcPr>
            <w:tcW w:w="1549" w:type="dxa"/>
          </w:tcPr>
          <w:p w14:paraId="7B5BD6A6" w14:textId="22553D9A" w:rsidR="007E49A4" w:rsidRPr="008F360D" w:rsidRDefault="007E49A4"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 xml:space="preserve">объект </w:t>
            </w:r>
          </w:p>
        </w:tc>
        <w:tc>
          <w:tcPr>
            <w:tcW w:w="1600" w:type="dxa"/>
            <w:vAlign w:val="center"/>
          </w:tcPr>
          <w:p w14:paraId="0D46A7CD" w14:textId="70075756" w:rsidR="007E49A4" w:rsidRPr="008F360D" w:rsidRDefault="007E49A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eastAsia="ru-RU"/>
              </w:rPr>
              <w:t>4</w:t>
            </w:r>
          </w:p>
        </w:tc>
        <w:tc>
          <w:tcPr>
            <w:tcW w:w="2206" w:type="dxa"/>
            <w:vAlign w:val="center"/>
          </w:tcPr>
          <w:p w14:paraId="6AA022EF" w14:textId="1158300A" w:rsidR="007E49A4" w:rsidRPr="008F360D" w:rsidRDefault="007E49A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eastAsia="ru-RU"/>
              </w:rPr>
              <w:t>8</w:t>
            </w:r>
          </w:p>
        </w:tc>
        <w:tc>
          <w:tcPr>
            <w:tcW w:w="1974" w:type="dxa"/>
            <w:vAlign w:val="center"/>
          </w:tcPr>
          <w:p w14:paraId="1C692542" w14:textId="6FFA5028" w:rsidR="007E49A4" w:rsidRPr="008F360D" w:rsidRDefault="007E49A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eastAsia="ru-RU"/>
              </w:rPr>
              <w:t>-4</w:t>
            </w:r>
          </w:p>
        </w:tc>
      </w:tr>
      <w:tr w:rsidR="004033AC" w:rsidRPr="008F360D" w14:paraId="40C66310" w14:textId="77777777" w:rsidTr="00586126">
        <w:trPr>
          <w:jc w:val="center"/>
        </w:trPr>
        <w:tc>
          <w:tcPr>
            <w:tcW w:w="697" w:type="dxa"/>
            <w:vAlign w:val="center"/>
          </w:tcPr>
          <w:p w14:paraId="1C6881F0" w14:textId="054C0536" w:rsidR="007E49A4" w:rsidRPr="008F360D" w:rsidRDefault="007E49A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3.6</w:t>
            </w:r>
          </w:p>
        </w:tc>
        <w:tc>
          <w:tcPr>
            <w:tcW w:w="4909" w:type="dxa"/>
          </w:tcPr>
          <w:p w14:paraId="704D9C7E" w14:textId="7EC603BB" w:rsidR="007E49A4" w:rsidRPr="008F360D" w:rsidRDefault="007E49A4"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 xml:space="preserve">Музеи (выставочные залы, </w:t>
            </w:r>
            <w:r w:rsidR="000B2517" w:rsidRPr="008F360D">
              <w:rPr>
                <w:rFonts w:ascii="Tahoma" w:hAnsi="Tahoma" w:cs="Tahoma"/>
                <w:color w:val="auto"/>
                <w:sz w:val="20"/>
                <w:szCs w:val="20"/>
                <w:lang w:val="ru-RU" w:eastAsia="ru-RU"/>
              </w:rPr>
              <w:t>галереи) *</w:t>
            </w:r>
          </w:p>
        </w:tc>
        <w:tc>
          <w:tcPr>
            <w:tcW w:w="2134" w:type="dxa"/>
          </w:tcPr>
          <w:p w14:paraId="627D6AB7" w14:textId="77777777" w:rsidR="007E49A4" w:rsidRPr="008F360D" w:rsidRDefault="007E49A4"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1 краеведческий</w:t>
            </w:r>
          </w:p>
          <w:p w14:paraId="6C79727A" w14:textId="0073D3DD" w:rsidR="007E49A4" w:rsidRPr="008F360D" w:rsidRDefault="007E49A4"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1 тематический</w:t>
            </w:r>
          </w:p>
        </w:tc>
        <w:tc>
          <w:tcPr>
            <w:tcW w:w="1549" w:type="dxa"/>
          </w:tcPr>
          <w:p w14:paraId="0A2990F5" w14:textId="3B290819" w:rsidR="007E49A4" w:rsidRPr="008F360D" w:rsidRDefault="007E49A4"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объект</w:t>
            </w:r>
          </w:p>
        </w:tc>
        <w:tc>
          <w:tcPr>
            <w:tcW w:w="1600" w:type="dxa"/>
            <w:vAlign w:val="center"/>
          </w:tcPr>
          <w:p w14:paraId="77AACA5D" w14:textId="64AE7321" w:rsidR="007E49A4" w:rsidRPr="008F360D" w:rsidRDefault="007E49A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eastAsia="ru-RU"/>
              </w:rPr>
              <w:t>н/д</w:t>
            </w:r>
          </w:p>
        </w:tc>
        <w:tc>
          <w:tcPr>
            <w:tcW w:w="2206" w:type="dxa"/>
            <w:vAlign w:val="center"/>
          </w:tcPr>
          <w:p w14:paraId="6E2236F0" w14:textId="7D9025CC" w:rsidR="007E49A4" w:rsidRPr="008F360D" w:rsidRDefault="007E49A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2</w:t>
            </w:r>
          </w:p>
        </w:tc>
        <w:tc>
          <w:tcPr>
            <w:tcW w:w="1974" w:type="dxa"/>
            <w:vAlign w:val="center"/>
          </w:tcPr>
          <w:p w14:paraId="31A27745" w14:textId="419F6F19" w:rsidR="007E49A4" w:rsidRPr="008F360D" w:rsidRDefault="007E49A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w:t>
            </w:r>
          </w:p>
        </w:tc>
      </w:tr>
      <w:tr w:rsidR="004033AC" w:rsidRPr="008F360D" w14:paraId="568A2C92" w14:textId="77777777" w:rsidTr="00586126">
        <w:trPr>
          <w:jc w:val="center"/>
        </w:trPr>
        <w:tc>
          <w:tcPr>
            <w:tcW w:w="697" w:type="dxa"/>
            <w:vAlign w:val="center"/>
          </w:tcPr>
          <w:p w14:paraId="101A785D" w14:textId="50709559" w:rsidR="007E49A4" w:rsidRPr="008F360D" w:rsidRDefault="007E49A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lastRenderedPageBreak/>
              <w:t>3.7</w:t>
            </w:r>
          </w:p>
        </w:tc>
        <w:tc>
          <w:tcPr>
            <w:tcW w:w="4909" w:type="dxa"/>
          </w:tcPr>
          <w:p w14:paraId="62885004" w14:textId="3658BE6F" w:rsidR="007F53EC" w:rsidRPr="008F360D" w:rsidRDefault="007E49A4" w:rsidP="009A3F55">
            <w:pPr>
              <w:rPr>
                <w:rFonts w:ascii="Tahoma" w:hAnsi="Tahoma" w:cs="Tahoma"/>
                <w:color w:val="auto"/>
                <w:sz w:val="20"/>
                <w:szCs w:val="20"/>
                <w:lang w:val="ru-RU" w:eastAsia="ru-RU"/>
              </w:rPr>
            </w:pPr>
            <w:r w:rsidRPr="008F360D">
              <w:rPr>
                <w:rFonts w:ascii="Tahoma" w:hAnsi="Tahoma" w:cs="Tahoma"/>
                <w:color w:val="auto"/>
                <w:sz w:val="20"/>
                <w:szCs w:val="20"/>
                <w:lang w:val="ru-RU" w:eastAsia="ru-RU"/>
              </w:rPr>
              <w:t>Парки культуры и отдыха*</w:t>
            </w:r>
          </w:p>
        </w:tc>
        <w:tc>
          <w:tcPr>
            <w:tcW w:w="2134" w:type="dxa"/>
          </w:tcPr>
          <w:p w14:paraId="22728731" w14:textId="76936F8B" w:rsidR="007E49A4" w:rsidRPr="008F360D" w:rsidRDefault="007E49A4"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1 на городской округ</w:t>
            </w:r>
          </w:p>
        </w:tc>
        <w:tc>
          <w:tcPr>
            <w:tcW w:w="1549" w:type="dxa"/>
          </w:tcPr>
          <w:p w14:paraId="1EB91F32" w14:textId="3028880A" w:rsidR="007E49A4" w:rsidRPr="008F360D" w:rsidRDefault="007E49A4"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 xml:space="preserve">объект </w:t>
            </w:r>
          </w:p>
        </w:tc>
        <w:tc>
          <w:tcPr>
            <w:tcW w:w="1600" w:type="dxa"/>
            <w:vAlign w:val="center"/>
          </w:tcPr>
          <w:p w14:paraId="3EEE8413" w14:textId="1383A09E" w:rsidR="007E49A4" w:rsidRPr="008F360D" w:rsidRDefault="007E49A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н/д</w:t>
            </w:r>
          </w:p>
        </w:tc>
        <w:tc>
          <w:tcPr>
            <w:tcW w:w="2206" w:type="dxa"/>
            <w:vAlign w:val="center"/>
          </w:tcPr>
          <w:p w14:paraId="5F4DAE9B" w14:textId="13734CC6" w:rsidR="007E49A4" w:rsidRPr="008F360D" w:rsidRDefault="007E49A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1</w:t>
            </w:r>
          </w:p>
        </w:tc>
        <w:tc>
          <w:tcPr>
            <w:tcW w:w="1974" w:type="dxa"/>
            <w:vAlign w:val="center"/>
          </w:tcPr>
          <w:p w14:paraId="42306B1E" w14:textId="2B02E5FC" w:rsidR="007E49A4" w:rsidRPr="008F360D" w:rsidRDefault="007E49A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w:t>
            </w:r>
          </w:p>
        </w:tc>
      </w:tr>
      <w:tr w:rsidR="004033AC" w:rsidRPr="008F360D" w14:paraId="77552B98" w14:textId="77777777" w:rsidTr="00586126">
        <w:trPr>
          <w:jc w:val="center"/>
        </w:trPr>
        <w:tc>
          <w:tcPr>
            <w:tcW w:w="697" w:type="dxa"/>
            <w:vAlign w:val="center"/>
          </w:tcPr>
          <w:p w14:paraId="6BA68098" w14:textId="0A1E6209" w:rsidR="007E49A4" w:rsidRPr="008F360D" w:rsidRDefault="007E49A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4</w:t>
            </w:r>
          </w:p>
        </w:tc>
        <w:tc>
          <w:tcPr>
            <w:tcW w:w="14372" w:type="dxa"/>
            <w:gridSpan w:val="6"/>
            <w:vAlign w:val="center"/>
          </w:tcPr>
          <w:p w14:paraId="1C0E9ACB" w14:textId="51021E16" w:rsidR="007E49A4" w:rsidRPr="008F360D" w:rsidRDefault="007E49A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Учреждения по работе с детьми и молодежью</w:t>
            </w:r>
          </w:p>
        </w:tc>
      </w:tr>
      <w:tr w:rsidR="004033AC" w:rsidRPr="008F360D" w14:paraId="11BD4CB0" w14:textId="77777777" w:rsidTr="00586126">
        <w:trPr>
          <w:jc w:val="center"/>
        </w:trPr>
        <w:tc>
          <w:tcPr>
            <w:tcW w:w="697" w:type="dxa"/>
            <w:vAlign w:val="center"/>
          </w:tcPr>
          <w:p w14:paraId="6D52D860" w14:textId="04B79787" w:rsidR="007E49A4" w:rsidRPr="008F360D" w:rsidRDefault="00B24ACF"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4.1</w:t>
            </w:r>
          </w:p>
        </w:tc>
        <w:tc>
          <w:tcPr>
            <w:tcW w:w="4909" w:type="dxa"/>
          </w:tcPr>
          <w:p w14:paraId="1E43CB45" w14:textId="0BABF5F8" w:rsidR="007E49A4" w:rsidRPr="008F360D" w:rsidRDefault="007E49A4"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Молодежные центры и иные учреждения по работе с молодежью*</w:t>
            </w:r>
          </w:p>
        </w:tc>
        <w:tc>
          <w:tcPr>
            <w:tcW w:w="2134" w:type="dxa"/>
          </w:tcPr>
          <w:p w14:paraId="29D9DB3A" w14:textId="4EE98884" w:rsidR="007E49A4" w:rsidRPr="008F360D" w:rsidRDefault="007E49A4"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 xml:space="preserve">3 </w:t>
            </w:r>
            <w:r w:rsidR="00B01A7A" w:rsidRPr="008F360D">
              <w:rPr>
                <w:rFonts w:ascii="Tahoma" w:hAnsi="Tahoma" w:cs="Tahoma"/>
                <w:color w:val="auto"/>
                <w:sz w:val="20"/>
                <w:szCs w:val="20"/>
                <w:lang w:val="ru-RU" w:eastAsia="ru-RU"/>
              </w:rPr>
              <w:t>на 1 тыс. человек</w:t>
            </w:r>
          </w:p>
        </w:tc>
        <w:tc>
          <w:tcPr>
            <w:tcW w:w="1549" w:type="dxa"/>
          </w:tcPr>
          <w:p w14:paraId="25BC0CA6" w14:textId="5FED6260" w:rsidR="007E49A4" w:rsidRPr="008F360D" w:rsidRDefault="007E49A4"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место</w:t>
            </w:r>
          </w:p>
        </w:tc>
        <w:tc>
          <w:tcPr>
            <w:tcW w:w="1600" w:type="dxa"/>
            <w:vAlign w:val="center"/>
          </w:tcPr>
          <w:p w14:paraId="3A3E0835" w14:textId="7672AC7F" w:rsidR="007E49A4" w:rsidRPr="008F360D" w:rsidRDefault="007E49A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н/д</w:t>
            </w:r>
          </w:p>
        </w:tc>
        <w:tc>
          <w:tcPr>
            <w:tcW w:w="2206" w:type="dxa"/>
            <w:vAlign w:val="center"/>
          </w:tcPr>
          <w:p w14:paraId="78CDB32A" w14:textId="28507D86" w:rsidR="007E49A4" w:rsidRPr="008F360D" w:rsidRDefault="007E49A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508</w:t>
            </w:r>
          </w:p>
        </w:tc>
        <w:tc>
          <w:tcPr>
            <w:tcW w:w="1974" w:type="dxa"/>
            <w:vAlign w:val="center"/>
          </w:tcPr>
          <w:p w14:paraId="065F5144" w14:textId="52A88B36" w:rsidR="007E49A4" w:rsidRPr="008F360D" w:rsidRDefault="007E49A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w:t>
            </w:r>
          </w:p>
        </w:tc>
      </w:tr>
    </w:tbl>
    <w:p w14:paraId="1F145C24" w14:textId="738AC601" w:rsidR="00F92C1D" w:rsidRPr="008F360D" w:rsidRDefault="00E341F6" w:rsidP="005E3A80">
      <w:pPr>
        <w:rPr>
          <w:color w:val="auto"/>
          <w:lang w:val="ru-RU"/>
        </w:rPr>
      </w:pPr>
      <w:r w:rsidRPr="008F360D">
        <w:rPr>
          <w:rFonts w:ascii="Tahoma" w:hAnsi="Tahoma"/>
          <w:color w:val="auto"/>
          <w:sz w:val="20"/>
          <w:lang w:val="ru-RU"/>
        </w:rPr>
        <w:t>Примечание</w:t>
      </w:r>
      <w:r w:rsidR="00695B51" w:rsidRPr="008F360D">
        <w:rPr>
          <w:rFonts w:ascii="Tahoma" w:hAnsi="Tahoma"/>
          <w:color w:val="auto"/>
          <w:sz w:val="20"/>
          <w:lang w:val="ru-RU"/>
        </w:rPr>
        <w:t xml:space="preserve"> –</w:t>
      </w:r>
      <w:r w:rsidRPr="008F360D">
        <w:rPr>
          <w:rFonts w:ascii="Tahoma" w:hAnsi="Tahoma"/>
          <w:color w:val="auto"/>
          <w:sz w:val="20"/>
          <w:lang w:val="ru-RU"/>
        </w:rPr>
        <w:t xml:space="preserve"> * </w:t>
      </w:r>
      <w:r w:rsidR="00394B6A" w:rsidRPr="008F360D">
        <w:rPr>
          <w:rFonts w:ascii="Tahoma" w:hAnsi="Tahoma"/>
          <w:color w:val="auto"/>
          <w:sz w:val="20"/>
          <w:lang w:val="ru-RU"/>
        </w:rPr>
        <w:t>–</w:t>
      </w:r>
      <w:r w:rsidRPr="008F360D">
        <w:rPr>
          <w:rFonts w:ascii="Tahoma" w:hAnsi="Tahoma"/>
          <w:color w:val="auto"/>
          <w:sz w:val="20"/>
          <w:lang w:val="ru-RU"/>
        </w:rPr>
        <w:t xml:space="preserve"> расчет был выполнен на проектную численность населения городского округа (169,4 тыс. человек)</w:t>
      </w:r>
    </w:p>
    <w:p w14:paraId="24DF7538" w14:textId="5555F3D5" w:rsidR="00F92C1D" w:rsidRPr="008F360D" w:rsidRDefault="00F92C1D" w:rsidP="003D4E2A">
      <w:pPr>
        <w:pStyle w:val="afffffffffffffff5"/>
      </w:pPr>
      <w:bookmarkStart w:id="105" w:name="_Ref16262384"/>
      <w:r w:rsidRPr="008F360D">
        <w:t xml:space="preserve">Таблица </w:t>
      </w:r>
      <w:r w:rsidR="00005C2B" w:rsidRPr="008F360D">
        <w:rPr>
          <w:noProof/>
        </w:rPr>
        <w:fldChar w:fldCharType="begin"/>
      </w:r>
      <w:r w:rsidR="00005C2B" w:rsidRPr="008F360D">
        <w:rPr>
          <w:noProof/>
        </w:rPr>
        <w:instrText xml:space="preserve"> SEQ Таблица \* ARABIC </w:instrText>
      </w:r>
      <w:r w:rsidR="00005C2B" w:rsidRPr="008F360D">
        <w:rPr>
          <w:noProof/>
        </w:rPr>
        <w:fldChar w:fldCharType="separate"/>
      </w:r>
      <w:r w:rsidR="00DE7CEB" w:rsidRPr="008F360D">
        <w:rPr>
          <w:noProof/>
        </w:rPr>
        <w:t>19</w:t>
      </w:r>
      <w:r w:rsidR="00005C2B" w:rsidRPr="008F360D">
        <w:rPr>
          <w:noProof/>
        </w:rPr>
        <w:fldChar w:fldCharType="end"/>
      </w:r>
      <w:bookmarkEnd w:id="105"/>
      <w:r w:rsidRPr="008F360D">
        <w:t xml:space="preserve"> </w:t>
      </w:r>
      <w:r w:rsidR="00394B6A" w:rsidRPr="008F360D">
        <w:t>–</w:t>
      </w:r>
      <w:r w:rsidRPr="008F360D">
        <w:t xml:space="preserve"> Расчет потребности населения в объектах социальной инфраструктуры на расчетный срок района Коротчаево (расчет выполнен на численность 11,2 тыс. человек)</w:t>
      </w:r>
    </w:p>
    <w:tbl>
      <w:tblPr>
        <w:tblStyle w:val="aff7"/>
        <w:tblW w:w="0" w:type="auto"/>
        <w:jc w:val="center"/>
        <w:tblLayout w:type="fixed"/>
        <w:tblLook w:val="04A0" w:firstRow="1" w:lastRow="0" w:firstColumn="1" w:lastColumn="0" w:noHBand="0" w:noVBand="1"/>
      </w:tblPr>
      <w:tblGrid>
        <w:gridCol w:w="679"/>
        <w:gridCol w:w="4189"/>
        <w:gridCol w:w="2580"/>
        <w:gridCol w:w="1525"/>
        <w:gridCol w:w="1597"/>
        <w:gridCol w:w="2251"/>
        <w:gridCol w:w="2248"/>
      </w:tblGrid>
      <w:tr w:rsidR="004033AC" w:rsidRPr="008F360D" w14:paraId="75D8CAE4" w14:textId="77777777" w:rsidTr="00586126">
        <w:trPr>
          <w:tblHeader/>
          <w:jc w:val="center"/>
        </w:trPr>
        <w:tc>
          <w:tcPr>
            <w:tcW w:w="679" w:type="dxa"/>
            <w:vAlign w:val="center"/>
          </w:tcPr>
          <w:p w14:paraId="2F942501" w14:textId="62E8D3EE" w:rsidR="008E06B4" w:rsidRPr="008F360D" w:rsidRDefault="008E06B4" w:rsidP="008E3E65">
            <w:pPr>
              <w:pStyle w:val="S4"/>
            </w:pPr>
            <w:r w:rsidRPr="008F360D">
              <w:t>№ п/п</w:t>
            </w:r>
          </w:p>
        </w:tc>
        <w:tc>
          <w:tcPr>
            <w:tcW w:w="4189" w:type="dxa"/>
            <w:vAlign w:val="center"/>
          </w:tcPr>
          <w:p w14:paraId="615C6BA8" w14:textId="03C08F4F" w:rsidR="008E06B4" w:rsidRPr="008F360D" w:rsidRDefault="008E06B4" w:rsidP="008E3E65">
            <w:pPr>
              <w:pStyle w:val="S4"/>
            </w:pPr>
            <w:r w:rsidRPr="008F360D">
              <w:t>Наименование</w:t>
            </w:r>
          </w:p>
        </w:tc>
        <w:tc>
          <w:tcPr>
            <w:tcW w:w="2580" w:type="dxa"/>
            <w:vAlign w:val="center"/>
          </w:tcPr>
          <w:p w14:paraId="319AF322" w14:textId="0D466B6C" w:rsidR="008E06B4" w:rsidRPr="008F360D" w:rsidRDefault="008E06B4" w:rsidP="008E3E65">
            <w:pPr>
              <w:pStyle w:val="S4"/>
            </w:pPr>
            <w:r w:rsidRPr="008F360D">
              <w:t>Норматив</w:t>
            </w:r>
          </w:p>
        </w:tc>
        <w:tc>
          <w:tcPr>
            <w:tcW w:w="1525" w:type="dxa"/>
            <w:vAlign w:val="center"/>
          </w:tcPr>
          <w:p w14:paraId="206E36CC" w14:textId="6193B7AB" w:rsidR="008E06B4" w:rsidRPr="008F360D" w:rsidRDefault="008E06B4" w:rsidP="008E3E65">
            <w:pPr>
              <w:pStyle w:val="S4"/>
            </w:pPr>
            <w:r w:rsidRPr="008F360D">
              <w:t>Единица измерения</w:t>
            </w:r>
          </w:p>
        </w:tc>
        <w:tc>
          <w:tcPr>
            <w:tcW w:w="1597" w:type="dxa"/>
            <w:vAlign w:val="center"/>
          </w:tcPr>
          <w:p w14:paraId="3F38E29D" w14:textId="7AFA061E" w:rsidR="008E06B4" w:rsidRPr="008F360D" w:rsidRDefault="008E06B4" w:rsidP="008E3E65">
            <w:pPr>
              <w:pStyle w:val="S4"/>
            </w:pPr>
            <w:r w:rsidRPr="008F360D">
              <w:t>Сохраняемая мощность</w:t>
            </w:r>
          </w:p>
        </w:tc>
        <w:tc>
          <w:tcPr>
            <w:tcW w:w="2251" w:type="dxa"/>
            <w:vAlign w:val="center"/>
          </w:tcPr>
          <w:p w14:paraId="045A64D9" w14:textId="64C9956C" w:rsidR="008E06B4" w:rsidRPr="008F360D" w:rsidRDefault="008E06B4" w:rsidP="008E3E65">
            <w:pPr>
              <w:pStyle w:val="S4"/>
            </w:pPr>
            <w:r w:rsidRPr="008F360D">
              <w:t>Требуемая мощность на конец расчетного срока</w:t>
            </w:r>
          </w:p>
        </w:tc>
        <w:tc>
          <w:tcPr>
            <w:tcW w:w="2248" w:type="dxa"/>
            <w:vAlign w:val="center"/>
          </w:tcPr>
          <w:p w14:paraId="1ADB9B12" w14:textId="24763910" w:rsidR="008E06B4" w:rsidRPr="008F360D" w:rsidRDefault="008E06B4" w:rsidP="008E3E65">
            <w:pPr>
              <w:pStyle w:val="S4"/>
            </w:pPr>
            <w:r w:rsidRPr="008F360D">
              <w:t>Дефицит на конец расчетного срока</w:t>
            </w:r>
          </w:p>
        </w:tc>
      </w:tr>
      <w:tr w:rsidR="004033AC" w:rsidRPr="008F360D" w14:paraId="186A18E9" w14:textId="77777777" w:rsidTr="00586126">
        <w:trPr>
          <w:jc w:val="center"/>
        </w:trPr>
        <w:tc>
          <w:tcPr>
            <w:tcW w:w="679" w:type="dxa"/>
            <w:vAlign w:val="center"/>
          </w:tcPr>
          <w:p w14:paraId="18EC865D" w14:textId="1A766F87" w:rsidR="008E06B4" w:rsidRPr="008F360D" w:rsidRDefault="008E06B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1</w:t>
            </w:r>
          </w:p>
        </w:tc>
        <w:tc>
          <w:tcPr>
            <w:tcW w:w="14390" w:type="dxa"/>
            <w:gridSpan w:val="6"/>
          </w:tcPr>
          <w:p w14:paraId="28748048" w14:textId="6B89C995" w:rsidR="008E06B4" w:rsidRPr="008F360D" w:rsidRDefault="00606B20" w:rsidP="005E3A80">
            <w:pPr>
              <w:spacing w:before="20" w:after="20"/>
              <w:jc w:val="center"/>
              <w:rPr>
                <w:rFonts w:ascii="Tahoma" w:hAnsi="Tahoma" w:cs="Tahoma"/>
                <w:color w:val="auto"/>
                <w:sz w:val="20"/>
                <w:szCs w:val="20"/>
                <w:lang w:val="ru-RU" w:eastAsia="ru-RU"/>
              </w:rPr>
            </w:pPr>
            <w:r w:rsidRPr="008F360D">
              <w:rPr>
                <w:rFonts w:ascii="Tahoma" w:hAnsi="Tahoma" w:cs="Tahoma"/>
                <w:bCs/>
                <w:color w:val="auto"/>
                <w:sz w:val="20"/>
                <w:szCs w:val="20"/>
                <w:lang w:val="ru-RU" w:eastAsia="ru-RU"/>
              </w:rPr>
              <w:t>Образовательные организации</w:t>
            </w:r>
          </w:p>
        </w:tc>
      </w:tr>
      <w:tr w:rsidR="004033AC" w:rsidRPr="008F360D" w14:paraId="296905EC" w14:textId="77777777" w:rsidTr="00586126">
        <w:trPr>
          <w:jc w:val="center"/>
        </w:trPr>
        <w:tc>
          <w:tcPr>
            <w:tcW w:w="679" w:type="dxa"/>
            <w:vAlign w:val="center"/>
          </w:tcPr>
          <w:p w14:paraId="394A5273" w14:textId="1613DADD" w:rsidR="008E06B4" w:rsidRPr="008F360D" w:rsidRDefault="008E06B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1.1</w:t>
            </w:r>
          </w:p>
        </w:tc>
        <w:tc>
          <w:tcPr>
            <w:tcW w:w="4189" w:type="dxa"/>
          </w:tcPr>
          <w:p w14:paraId="7349DB45" w14:textId="2054D213" w:rsidR="008E06B4" w:rsidRPr="008F360D" w:rsidRDefault="00606B20"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Дошкольные образовательные организации</w:t>
            </w:r>
          </w:p>
        </w:tc>
        <w:tc>
          <w:tcPr>
            <w:tcW w:w="2580" w:type="dxa"/>
            <w:vAlign w:val="center"/>
          </w:tcPr>
          <w:p w14:paraId="736DC992" w14:textId="78F280F2" w:rsidR="008E06B4" w:rsidRPr="008F360D" w:rsidRDefault="008E06B4"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85% детей дошкольного возраста</w:t>
            </w:r>
          </w:p>
        </w:tc>
        <w:tc>
          <w:tcPr>
            <w:tcW w:w="1525" w:type="dxa"/>
            <w:vAlign w:val="center"/>
          </w:tcPr>
          <w:p w14:paraId="55DAC845" w14:textId="39358F22" w:rsidR="008E06B4" w:rsidRPr="008F360D" w:rsidRDefault="008E06B4"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мест</w:t>
            </w:r>
          </w:p>
        </w:tc>
        <w:tc>
          <w:tcPr>
            <w:tcW w:w="1597" w:type="dxa"/>
            <w:vAlign w:val="center"/>
          </w:tcPr>
          <w:p w14:paraId="4541DE00" w14:textId="45030993" w:rsidR="008E06B4" w:rsidRPr="008F360D" w:rsidRDefault="008E06B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0</w:t>
            </w:r>
          </w:p>
        </w:tc>
        <w:tc>
          <w:tcPr>
            <w:tcW w:w="2251" w:type="dxa"/>
            <w:vAlign w:val="center"/>
          </w:tcPr>
          <w:p w14:paraId="0AEE852A" w14:textId="52FFE740" w:rsidR="008E06B4" w:rsidRPr="008F360D" w:rsidRDefault="008E06B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589</w:t>
            </w:r>
          </w:p>
        </w:tc>
        <w:tc>
          <w:tcPr>
            <w:tcW w:w="2248" w:type="dxa"/>
            <w:vAlign w:val="center"/>
          </w:tcPr>
          <w:p w14:paraId="7B774398" w14:textId="1D09298D" w:rsidR="008E06B4" w:rsidRPr="008F360D" w:rsidRDefault="00945A00"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-589</w:t>
            </w:r>
          </w:p>
        </w:tc>
      </w:tr>
      <w:tr w:rsidR="004033AC" w:rsidRPr="008F360D" w14:paraId="33B47E75" w14:textId="77777777" w:rsidTr="00586126">
        <w:trPr>
          <w:jc w:val="center"/>
        </w:trPr>
        <w:tc>
          <w:tcPr>
            <w:tcW w:w="679" w:type="dxa"/>
            <w:vAlign w:val="center"/>
          </w:tcPr>
          <w:p w14:paraId="3D14F132" w14:textId="6E3460CA" w:rsidR="008E06B4" w:rsidRPr="008F360D" w:rsidRDefault="008E06B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1.2</w:t>
            </w:r>
          </w:p>
        </w:tc>
        <w:tc>
          <w:tcPr>
            <w:tcW w:w="4189" w:type="dxa"/>
          </w:tcPr>
          <w:p w14:paraId="6775E96C" w14:textId="6F120E90" w:rsidR="008E06B4" w:rsidRPr="008F360D" w:rsidRDefault="00606B20"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Общеобразовательные организации</w:t>
            </w:r>
          </w:p>
        </w:tc>
        <w:tc>
          <w:tcPr>
            <w:tcW w:w="2580" w:type="dxa"/>
            <w:vAlign w:val="center"/>
          </w:tcPr>
          <w:p w14:paraId="3188C168" w14:textId="0A49ABC5" w:rsidR="008E06B4" w:rsidRPr="008F360D" w:rsidRDefault="008E06B4"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100% детей школьного возраста</w:t>
            </w:r>
          </w:p>
        </w:tc>
        <w:tc>
          <w:tcPr>
            <w:tcW w:w="1525" w:type="dxa"/>
            <w:vAlign w:val="center"/>
          </w:tcPr>
          <w:p w14:paraId="66707F35" w14:textId="56C0D66E" w:rsidR="008E06B4" w:rsidRPr="008F360D" w:rsidRDefault="008E06B4"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учащиеся</w:t>
            </w:r>
          </w:p>
        </w:tc>
        <w:tc>
          <w:tcPr>
            <w:tcW w:w="1597" w:type="dxa"/>
            <w:vAlign w:val="center"/>
          </w:tcPr>
          <w:p w14:paraId="04CCF896" w14:textId="48710738" w:rsidR="008E06B4" w:rsidRPr="008F360D" w:rsidRDefault="008E06B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825</w:t>
            </w:r>
          </w:p>
        </w:tc>
        <w:tc>
          <w:tcPr>
            <w:tcW w:w="2251" w:type="dxa"/>
            <w:vAlign w:val="center"/>
          </w:tcPr>
          <w:p w14:paraId="46694E49" w14:textId="3E5767DA" w:rsidR="008E06B4" w:rsidRPr="008F360D" w:rsidRDefault="008E06B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1107</w:t>
            </w:r>
          </w:p>
        </w:tc>
        <w:tc>
          <w:tcPr>
            <w:tcW w:w="2248" w:type="dxa"/>
            <w:vAlign w:val="center"/>
          </w:tcPr>
          <w:p w14:paraId="50ED1E69" w14:textId="0BFDFC3B" w:rsidR="008E06B4" w:rsidRPr="008F360D" w:rsidRDefault="00945A00"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-282</w:t>
            </w:r>
          </w:p>
        </w:tc>
      </w:tr>
      <w:tr w:rsidR="004033AC" w:rsidRPr="008F360D" w14:paraId="6C056720" w14:textId="77777777" w:rsidTr="00586126">
        <w:trPr>
          <w:jc w:val="center"/>
        </w:trPr>
        <w:tc>
          <w:tcPr>
            <w:tcW w:w="679" w:type="dxa"/>
            <w:vAlign w:val="center"/>
          </w:tcPr>
          <w:p w14:paraId="2E641FF4" w14:textId="3B93C4FD" w:rsidR="008E06B4" w:rsidRPr="008F360D" w:rsidRDefault="008E06B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1.3</w:t>
            </w:r>
          </w:p>
        </w:tc>
        <w:tc>
          <w:tcPr>
            <w:tcW w:w="4189" w:type="dxa"/>
          </w:tcPr>
          <w:p w14:paraId="522A9820" w14:textId="10B043CB" w:rsidR="008E06B4" w:rsidRPr="008F360D" w:rsidRDefault="00606B20"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Организации дополнительного образования</w:t>
            </w:r>
          </w:p>
        </w:tc>
        <w:tc>
          <w:tcPr>
            <w:tcW w:w="2580" w:type="dxa"/>
            <w:vAlign w:val="center"/>
          </w:tcPr>
          <w:p w14:paraId="471ADE37" w14:textId="474F4E9A" w:rsidR="008E06B4" w:rsidRPr="008F360D" w:rsidRDefault="008E06B4"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80% общего числа школьников</w:t>
            </w:r>
          </w:p>
        </w:tc>
        <w:tc>
          <w:tcPr>
            <w:tcW w:w="1525" w:type="dxa"/>
            <w:vAlign w:val="center"/>
          </w:tcPr>
          <w:p w14:paraId="6CCBAE9B" w14:textId="3EEF13F3" w:rsidR="008E06B4" w:rsidRPr="008F360D" w:rsidRDefault="008E06B4"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место</w:t>
            </w:r>
          </w:p>
        </w:tc>
        <w:tc>
          <w:tcPr>
            <w:tcW w:w="1597" w:type="dxa"/>
            <w:vAlign w:val="center"/>
          </w:tcPr>
          <w:p w14:paraId="5CF66D36" w14:textId="27E29F7A" w:rsidR="008E06B4" w:rsidRPr="008F360D" w:rsidRDefault="008E06B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312</w:t>
            </w:r>
          </w:p>
        </w:tc>
        <w:tc>
          <w:tcPr>
            <w:tcW w:w="2251" w:type="dxa"/>
            <w:vAlign w:val="center"/>
          </w:tcPr>
          <w:p w14:paraId="74C8A906" w14:textId="3A37FBB9" w:rsidR="008E06B4" w:rsidRPr="008F360D" w:rsidRDefault="008E06B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885</w:t>
            </w:r>
          </w:p>
        </w:tc>
        <w:tc>
          <w:tcPr>
            <w:tcW w:w="2248" w:type="dxa"/>
            <w:vAlign w:val="center"/>
          </w:tcPr>
          <w:p w14:paraId="51094769" w14:textId="2B7E07F1" w:rsidR="008E06B4" w:rsidRPr="008F360D" w:rsidRDefault="00945A00"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-573</w:t>
            </w:r>
          </w:p>
        </w:tc>
      </w:tr>
      <w:tr w:rsidR="004033AC" w:rsidRPr="008F360D" w14:paraId="73EB4E88" w14:textId="77777777" w:rsidTr="00586126">
        <w:trPr>
          <w:jc w:val="center"/>
        </w:trPr>
        <w:tc>
          <w:tcPr>
            <w:tcW w:w="679" w:type="dxa"/>
            <w:vAlign w:val="center"/>
          </w:tcPr>
          <w:p w14:paraId="26522A9E" w14:textId="1DC72F22" w:rsidR="008E06B4" w:rsidRPr="008F360D" w:rsidRDefault="008E06B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1.4</w:t>
            </w:r>
          </w:p>
        </w:tc>
        <w:tc>
          <w:tcPr>
            <w:tcW w:w="4189" w:type="dxa"/>
          </w:tcPr>
          <w:p w14:paraId="3939A9C5" w14:textId="5F75A47C" w:rsidR="008E06B4" w:rsidRPr="008F360D" w:rsidRDefault="00606B20"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 xml:space="preserve">Организации, реализующие программы профессионального и высшего образования, в </w:t>
            </w:r>
            <w:r w:rsidR="00ED568C" w:rsidRPr="008F360D">
              <w:rPr>
                <w:rFonts w:ascii="Tahoma" w:hAnsi="Tahoma" w:cs="Tahoma"/>
                <w:color w:val="auto"/>
                <w:sz w:val="20"/>
                <w:szCs w:val="20"/>
                <w:lang w:val="ru-RU" w:eastAsia="ru-RU"/>
              </w:rPr>
              <w:t>т</w:t>
            </w:r>
            <w:r w:rsidRPr="008F360D">
              <w:rPr>
                <w:rFonts w:ascii="Tahoma" w:hAnsi="Tahoma" w:cs="Tahoma"/>
                <w:color w:val="auto"/>
                <w:sz w:val="20"/>
                <w:szCs w:val="20"/>
                <w:lang w:val="ru-RU" w:eastAsia="ru-RU"/>
              </w:rPr>
              <w:t xml:space="preserve">.ч. </w:t>
            </w:r>
          </w:p>
        </w:tc>
        <w:tc>
          <w:tcPr>
            <w:tcW w:w="2580" w:type="dxa"/>
            <w:vAlign w:val="center"/>
          </w:tcPr>
          <w:p w14:paraId="7432B125" w14:textId="6C8C84C4" w:rsidR="008E06B4" w:rsidRPr="008F360D" w:rsidRDefault="008E06B4" w:rsidP="005E3A80">
            <w:pPr>
              <w:rPr>
                <w:rFonts w:ascii="Tahoma" w:hAnsi="Tahoma" w:cs="Tahoma"/>
                <w:color w:val="auto"/>
                <w:sz w:val="20"/>
                <w:szCs w:val="20"/>
                <w:lang w:val="ru-RU" w:eastAsia="ru-RU"/>
              </w:rPr>
            </w:pPr>
          </w:p>
        </w:tc>
        <w:tc>
          <w:tcPr>
            <w:tcW w:w="1525" w:type="dxa"/>
            <w:vAlign w:val="center"/>
          </w:tcPr>
          <w:p w14:paraId="57C2DCB0" w14:textId="2EB839C2" w:rsidR="008E06B4" w:rsidRPr="008F360D" w:rsidRDefault="008E06B4" w:rsidP="005E3A80">
            <w:pPr>
              <w:rPr>
                <w:rFonts w:ascii="Tahoma" w:hAnsi="Tahoma" w:cs="Tahoma"/>
                <w:color w:val="auto"/>
                <w:sz w:val="20"/>
                <w:szCs w:val="20"/>
                <w:lang w:val="ru-RU" w:eastAsia="ru-RU"/>
              </w:rPr>
            </w:pPr>
          </w:p>
        </w:tc>
        <w:tc>
          <w:tcPr>
            <w:tcW w:w="1597" w:type="dxa"/>
            <w:vAlign w:val="center"/>
          </w:tcPr>
          <w:p w14:paraId="69993CB4" w14:textId="66CBACFC" w:rsidR="008E06B4" w:rsidRPr="008F360D" w:rsidRDefault="008E06B4" w:rsidP="005E3A80">
            <w:pPr>
              <w:jc w:val="center"/>
              <w:rPr>
                <w:rFonts w:ascii="Tahoma" w:hAnsi="Tahoma" w:cs="Tahoma"/>
                <w:color w:val="auto"/>
                <w:sz w:val="20"/>
                <w:szCs w:val="20"/>
                <w:lang w:val="ru-RU" w:eastAsia="ru-RU"/>
              </w:rPr>
            </w:pPr>
          </w:p>
        </w:tc>
        <w:tc>
          <w:tcPr>
            <w:tcW w:w="2251" w:type="dxa"/>
            <w:vAlign w:val="center"/>
          </w:tcPr>
          <w:p w14:paraId="36BAAD64" w14:textId="1C0E2C71" w:rsidR="008E06B4" w:rsidRPr="008F360D" w:rsidRDefault="008E06B4" w:rsidP="005E3A80">
            <w:pPr>
              <w:jc w:val="center"/>
              <w:rPr>
                <w:rFonts w:ascii="Tahoma" w:hAnsi="Tahoma" w:cs="Tahoma"/>
                <w:color w:val="auto"/>
                <w:sz w:val="20"/>
                <w:szCs w:val="20"/>
                <w:lang w:val="ru-RU" w:eastAsia="ru-RU"/>
              </w:rPr>
            </w:pPr>
          </w:p>
        </w:tc>
        <w:tc>
          <w:tcPr>
            <w:tcW w:w="2248" w:type="dxa"/>
            <w:vAlign w:val="center"/>
          </w:tcPr>
          <w:p w14:paraId="329AB3AA" w14:textId="49855B58" w:rsidR="008E06B4" w:rsidRPr="008F360D" w:rsidRDefault="008E06B4" w:rsidP="005E3A80">
            <w:pPr>
              <w:jc w:val="center"/>
              <w:rPr>
                <w:rFonts w:ascii="Tahoma" w:hAnsi="Tahoma" w:cs="Tahoma"/>
                <w:color w:val="auto"/>
                <w:sz w:val="20"/>
                <w:szCs w:val="20"/>
                <w:lang w:val="ru-RU" w:eastAsia="ru-RU"/>
              </w:rPr>
            </w:pPr>
          </w:p>
        </w:tc>
      </w:tr>
      <w:tr w:rsidR="004033AC" w:rsidRPr="008F360D" w14:paraId="61F356E6" w14:textId="77777777" w:rsidTr="00586126">
        <w:trPr>
          <w:jc w:val="center"/>
        </w:trPr>
        <w:tc>
          <w:tcPr>
            <w:tcW w:w="679" w:type="dxa"/>
            <w:vAlign w:val="center"/>
          </w:tcPr>
          <w:p w14:paraId="2CE91725" w14:textId="3B2DF9E6" w:rsidR="00606B20" w:rsidRPr="008F360D" w:rsidRDefault="00606B20"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1.4.1</w:t>
            </w:r>
          </w:p>
        </w:tc>
        <w:tc>
          <w:tcPr>
            <w:tcW w:w="4189" w:type="dxa"/>
          </w:tcPr>
          <w:p w14:paraId="0529A4EF" w14:textId="779CD15C" w:rsidR="00606B20" w:rsidRPr="008F360D" w:rsidRDefault="00606B20"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Межшкольные учебно-производственные комбинаты</w:t>
            </w:r>
          </w:p>
        </w:tc>
        <w:tc>
          <w:tcPr>
            <w:tcW w:w="2580" w:type="dxa"/>
            <w:vAlign w:val="center"/>
          </w:tcPr>
          <w:p w14:paraId="29A92B09" w14:textId="3C7475AD" w:rsidR="00606B20" w:rsidRPr="008F360D" w:rsidRDefault="00606B20"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8% общего числа школьников</w:t>
            </w:r>
          </w:p>
        </w:tc>
        <w:tc>
          <w:tcPr>
            <w:tcW w:w="1525" w:type="dxa"/>
            <w:vAlign w:val="center"/>
          </w:tcPr>
          <w:p w14:paraId="59E4B350" w14:textId="5AD34F41" w:rsidR="00606B20" w:rsidRPr="008F360D" w:rsidRDefault="00606B20"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место</w:t>
            </w:r>
          </w:p>
        </w:tc>
        <w:tc>
          <w:tcPr>
            <w:tcW w:w="1597" w:type="dxa"/>
            <w:vAlign w:val="center"/>
          </w:tcPr>
          <w:p w14:paraId="35BFE2FF" w14:textId="77944F8B" w:rsidR="00606B20" w:rsidRPr="008F360D" w:rsidRDefault="00606B20"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0</w:t>
            </w:r>
          </w:p>
        </w:tc>
        <w:tc>
          <w:tcPr>
            <w:tcW w:w="2251" w:type="dxa"/>
            <w:vAlign w:val="center"/>
          </w:tcPr>
          <w:p w14:paraId="1D742FCC" w14:textId="0FBC8D06" w:rsidR="00606B20" w:rsidRPr="008F360D" w:rsidRDefault="00606B20"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89</w:t>
            </w:r>
          </w:p>
        </w:tc>
        <w:tc>
          <w:tcPr>
            <w:tcW w:w="2248" w:type="dxa"/>
            <w:vAlign w:val="center"/>
          </w:tcPr>
          <w:p w14:paraId="0D5A72D0" w14:textId="682A55E4" w:rsidR="00606B20" w:rsidRPr="008F360D" w:rsidRDefault="00606B20"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-89</w:t>
            </w:r>
          </w:p>
        </w:tc>
      </w:tr>
      <w:tr w:rsidR="004033AC" w:rsidRPr="008F360D" w14:paraId="185BF139" w14:textId="77777777" w:rsidTr="00586126">
        <w:trPr>
          <w:jc w:val="center"/>
        </w:trPr>
        <w:tc>
          <w:tcPr>
            <w:tcW w:w="679" w:type="dxa"/>
            <w:vAlign w:val="center"/>
          </w:tcPr>
          <w:p w14:paraId="2530A614" w14:textId="6FB9DDAA" w:rsidR="008E06B4" w:rsidRPr="008F360D" w:rsidRDefault="008E06B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2</w:t>
            </w:r>
          </w:p>
        </w:tc>
        <w:tc>
          <w:tcPr>
            <w:tcW w:w="14390" w:type="dxa"/>
            <w:gridSpan w:val="6"/>
          </w:tcPr>
          <w:p w14:paraId="5E3E5551" w14:textId="26BCEF5C" w:rsidR="008E06B4" w:rsidRPr="008F360D" w:rsidRDefault="00480980" w:rsidP="005E3A80">
            <w:pPr>
              <w:spacing w:before="20" w:after="20"/>
              <w:jc w:val="center"/>
              <w:rPr>
                <w:rFonts w:ascii="Tahoma" w:hAnsi="Tahoma" w:cs="Tahoma"/>
                <w:color w:val="auto"/>
                <w:sz w:val="20"/>
                <w:szCs w:val="20"/>
                <w:lang w:val="ru-RU" w:eastAsia="ru-RU"/>
              </w:rPr>
            </w:pPr>
            <w:r w:rsidRPr="008F360D">
              <w:rPr>
                <w:rFonts w:ascii="Tahoma" w:hAnsi="Tahoma" w:cs="Tahoma"/>
                <w:bCs/>
                <w:color w:val="auto"/>
                <w:sz w:val="20"/>
                <w:szCs w:val="20"/>
                <w:lang w:val="ru-RU" w:eastAsia="ru-RU"/>
              </w:rPr>
              <w:t>Объекты спорта</w:t>
            </w:r>
          </w:p>
        </w:tc>
      </w:tr>
      <w:tr w:rsidR="004033AC" w:rsidRPr="008F360D" w14:paraId="5F6EDF68" w14:textId="77777777" w:rsidTr="00586126">
        <w:trPr>
          <w:jc w:val="center"/>
        </w:trPr>
        <w:tc>
          <w:tcPr>
            <w:tcW w:w="679" w:type="dxa"/>
            <w:vAlign w:val="center"/>
          </w:tcPr>
          <w:p w14:paraId="1A41E7A8" w14:textId="0E8883C2" w:rsidR="006D27BF" w:rsidRPr="008F360D" w:rsidRDefault="006D27BF"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2.1</w:t>
            </w:r>
          </w:p>
        </w:tc>
        <w:tc>
          <w:tcPr>
            <w:tcW w:w="4189" w:type="dxa"/>
            <w:vAlign w:val="center"/>
          </w:tcPr>
          <w:p w14:paraId="6D60EA9A" w14:textId="5561A47A" w:rsidR="006D27BF" w:rsidRPr="008F360D" w:rsidRDefault="006D27BF"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Помещения для физкультурно-оздоровительных занятий</w:t>
            </w:r>
          </w:p>
        </w:tc>
        <w:tc>
          <w:tcPr>
            <w:tcW w:w="2580" w:type="dxa"/>
            <w:vAlign w:val="center"/>
          </w:tcPr>
          <w:p w14:paraId="3A14F63B" w14:textId="2821FAB7" w:rsidR="006D27BF" w:rsidRPr="008F360D" w:rsidRDefault="006D27BF"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 xml:space="preserve">70-80 </w:t>
            </w:r>
            <w:r w:rsidR="00B01A7A" w:rsidRPr="008F360D">
              <w:rPr>
                <w:rFonts w:ascii="Tahoma" w:hAnsi="Tahoma" w:cs="Tahoma"/>
                <w:color w:val="auto"/>
                <w:sz w:val="20"/>
                <w:szCs w:val="20"/>
                <w:lang w:val="ru-RU" w:eastAsia="ru-RU"/>
              </w:rPr>
              <w:t>на 1 тыс. человек</w:t>
            </w:r>
          </w:p>
        </w:tc>
        <w:tc>
          <w:tcPr>
            <w:tcW w:w="1525" w:type="dxa"/>
            <w:vAlign w:val="center"/>
          </w:tcPr>
          <w:p w14:paraId="5136F8A5" w14:textId="481E7EA1" w:rsidR="006D27BF" w:rsidRPr="008F360D" w:rsidRDefault="006D27BF"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 xml:space="preserve">кв. м общей площади  </w:t>
            </w:r>
          </w:p>
        </w:tc>
        <w:tc>
          <w:tcPr>
            <w:tcW w:w="1597" w:type="dxa"/>
            <w:vAlign w:val="center"/>
          </w:tcPr>
          <w:p w14:paraId="44EDA928" w14:textId="4860584A" w:rsidR="006D27BF" w:rsidRPr="008F360D" w:rsidRDefault="006D27BF"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0</w:t>
            </w:r>
          </w:p>
        </w:tc>
        <w:tc>
          <w:tcPr>
            <w:tcW w:w="2251" w:type="dxa"/>
            <w:vAlign w:val="center"/>
          </w:tcPr>
          <w:p w14:paraId="6C7F4DDA" w14:textId="10A7CAD9" w:rsidR="006D27BF" w:rsidRPr="008F360D" w:rsidRDefault="006D27BF"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897</w:t>
            </w:r>
          </w:p>
        </w:tc>
        <w:tc>
          <w:tcPr>
            <w:tcW w:w="2248" w:type="dxa"/>
            <w:vAlign w:val="center"/>
          </w:tcPr>
          <w:p w14:paraId="6ADA9ABB" w14:textId="7E8D9114" w:rsidR="006D27BF" w:rsidRPr="008F360D" w:rsidRDefault="00945A00"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-897</w:t>
            </w:r>
          </w:p>
        </w:tc>
      </w:tr>
      <w:tr w:rsidR="004033AC" w:rsidRPr="008F360D" w14:paraId="78ACCE13" w14:textId="77777777" w:rsidTr="00586126">
        <w:trPr>
          <w:jc w:val="center"/>
        </w:trPr>
        <w:tc>
          <w:tcPr>
            <w:tcW w:w="679" w:type="dxa"/>
            <w:vAlign w:val="center"/>
          </w:tcPr>
          <w:p w14:paraId="3B7D9324" w14:textId="6EE4A1A6" w:rsidR="006D27BF" w:rsidRPr="008F360D" w:rsidRDefault="006D27BF"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2.2</w:t>
            </w:r>
          </w:p>
        </w:tc>
        <w:tc>
          <w:tcPr>
            <w:tcW w:w="4189" w:type="dxa"/>
            <w:vAlign w:val="center"/>
          </w:tcPr>
          <w:p w14:paraId="5B82974E" w14:textId="1DEFCA78" w:rsidR="006D27BF" w:rsidRPr="008F360D" w:rsidRDefault="006D27BF"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Спортивные залы общего пользования</w:t>
            </w:r>
          </w:p>
        </w:tc>
        <w:tc>
          <w:tcPr>
            <w:tcW w:w="2580" w:type="dxa"/>
            <w:vAlign w:val="center"/>
          </w:tcPr>
          <w:p w14:paraId="3BF37343" w14:textId="116F12B0" w:rsidR="006D27BF" w:rsidRPr="008F360D" w:rsidRDefault="006D27BF"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 xml:space="preserve">130 </w:t>
            </w:r>
            <w:r w:rsidR="00B01A7A" w:rsidRPr="008F360D">
              <w:rPr>
                <w:rFonts w:ascii="Tahoma" w:hAnsi="Tahoma" w:cs="Tahoma"/>
                <w:color w:val="auto"/>
                <w:sz w:val="20"/>
                <w:szCs w:val="20"/>
                <w:lang w:val="ru-RU" w:eastAsia="ru-RU"/>
              </w:rPr>
              <w:t>на 1 тыс. человек</w:t>
            </w:r>
          </w:p>
        </w:tc>
        <w:tc>
          <w:tcPr>
            <w:tcW w:w="1525" w:type="dxa"/>
            <w:vAlign w:val="center"/>
          </w:tcPr>
          <w:p w14:paraId="0599A8B6" w14:textId="54ECB3BD" w:rsidR="006D27BF" w:rsidRPr="008F360D" w:rsidRDefault="006D27BF"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 xml:space="preserve">кв. м общей площади пола </w:t>
            </w:r>
          </w:p>
        </w:tc>
        <w:tc>
          <w:tcPr>
            <w:tcW w:w="1597" w:type="dxa"/>
            <w:vAlign w:val="center"/>
          </w:tcPr>
          <w:p w14:paraId="72E9F9A6" w14:textId="101DA853" w:rsidR="006D27BF" w:rsidRPr="008F360D" w:rsidRDefault="006D27BF"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0</w:t>
            </w:r>
          </w:p>
        </w:tc>
        <w:tc>
          <w:tcPr>
            <w:tcW w:w="2251" w:type="dxa"/>
            <w:vAlign w:val="center"/>
          </w:tcPr>
          <w:p w14:paraId="151B439A" w14:textId="62726432" w:rsidR="006D27BF" w:rsidRPr="008F360D" w:rsidRDefault="006D27BF"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1459</w:t>
            </w:r>
          </w:p>
        </w:tc>
        <w:tc>
          <w:tcPr>
            <w:tcW w:w="2248" w:type="dxa"/>
            <w:vAlign w:val="center"/>
          </w:tcPr>
          <w:p w14:paraId="51FD2CCE" w14:textId="1803BB02" w:rsidR="006D27BF" w:rsidRPr="008F360D" w:rsidRDefault="00945A00"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-1459-</w:t>
            </w:r>
          </w:p>
        </w:tc>
      </w:tr>
      <w:tr w:rsidR="004033AC" w:rsidRPr="008F360D" w14:paraId="0C586AD9" w14:textId="77777777" w:rsidTr="00586126">
        <w:trPr>
          <w:jc w:val="center"/>
        </w:trPr>
        <w:tc>
          <w:tcPr>
            <w:tcW w:w="679" w:type="dxa"/>
            <w:vAlign w:val="center"/>
          </w:tcPr>
          <w:p w14:paraId="186A96AE" w14:textId="03944F27" w:rsidR="006D27BF" w:rsidRPr="008F360D" w:rsidRDefault="006D27BF"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2.3</w:t>
            </w:r>
          </w:p>
        </w:tc>
        <w:tc>
          <w:tcPr>
            <w:tcW w:w="4189" w:type="dxa"/>
          </w:tcPr>
          <w:p w14:paraId="4C235AB7" w14:textId="29712082" w:rsidR="006D27BF" w:rsidRPr="008F360D" w:rsidRDefault="006D27BF"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Бассейны крытые и открытые общего пользования</w:t>
            </w:r>
          </w:p>
        </w:tc>
        <w:tc>
          <w:tcPr>
            <w:tcW w:w="2580" w:type="dxa"/>
            <w:vAlign w:val="center"/>
          </w:tcPr>
          <w:p w14:paraId="035BFF97" w14:textId="6599A66B" w:rsidR="006D27BF" w:rsidRPr="008F360D" w:rsidRDefault="006D27BF"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 xml:space="preserve">55 </w:t>
            </w:r>
            <w:r w:rsidR="00B01A7A" w:rsidRPr="008F360D">
              <w:rPr>
                <w:rFonts w:ascii="Tahoma" w:hAnsi="Tahoma" w:cs="Tahoma"/>
                <w:color w:val="auto"/>
                <w:sz w:val="20"/>
                <w:szCs w:val="20"/>
                <w:lang w:val="ru-RU" w:eastAsia="ru-RU"/>
              </w:rPr>
              <w:t>на 1 тыс. человек</w:t>
            </w:r>
          </w:p>
        </w:tc>
        <w:tc>
          <w:tcPr>
            <w:tcW w:w="1525" w:type="dxa"/>
          </w:tcPr>
          <w:p w14:paraId="7B6906EA" w14:textId="17B83DEB" w:rsidR="006D27BF" w:rsidRPr="008F360D" w:rsidRDefault="006D27BF"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 xml:space="preserve">кв. м зеркала воды </w:t>
            </w:r>
          </w:p>
        </w:tc>
        <w:tc>
          <w:tcPr>
            <w:tcW w:w="1597" w:type="dxa"/>
            <w:vAlign w:val="center"/>
          </w:tcPr>
          <w:p w14:paraId="073B2EA8" w14:textId="71EF8781" w:rsidR="006D27BF" w:rsidRPr="008F360D" w:rsidRDefault="006D27BF"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560</w:t>
            </w:r>
          </w:p>
        </w:tc>
        <w:tc>
          <w:tcPr>
            <w:tcW w:w="2251" w:type="dxa"/>
            <w:vAlign w:val="center"/>
          </w:tcPr>
          <w:p w14:paraId="047988E0" w14:textId="0D2E544E" w:rsidR="006D27BF" w:rsidRPr="008F360D" w:rsidRDefault="006D27BF"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617</w:t>
            </w:r>
          </w:p>
        </w:tc>
        <w:tc>
          <w:tcPr>
            <w:tcW w:w="2248" w:type="dxa"/>
            <w:vAlign w:val="center"/>
          </w:tcPr>
          <w:p w14:paraId="4584A270" w14:textId="49E7EA87" w:rsidR="006D27BF" w:rsidRPr="008F360D" w:rsidRDefault="00945A00"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-57</w:t>
            </w:r>
          </w:p>
        </w:tc>
      </w:tr>
      <w:tr w:rsidR="004033AC" w:rsidRPr="008F360D" w14:paraId="091104EA" w14:textId="77777777" w:rsidTr="00586126">
        <w:trPr>
          <w:jc w:val="center"/>
        </w:trPr>
        <w:tc>
          <w:tcPr>
            <w:tcW w:w="679" w:type="dxa"/>
            <w:vAlign w:val="center"/>
          </w:tcPr>
          <w:p w14:paraId="3707B73D" w14:textId="6781EEF0" w:rsidR="006D27BF" w:rsidRPr="008F360D" w:rsidRDefault="006D27BF"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2.4</w:t>
            </w:r>
          </w:p>
        </w:tc>
        <w:tc>
          <w:tcPr>
            <w:tcW w:w="4189" w:type="dxa"/>
          </w:tcPr>
          <w:p w14:paraId="3E0D5FAD" w14:textId="42A7F06F" w:rsidR="006D27BF" w:rsidRPr="008F360D" w:rsidRDefault="006D27BF"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Спортивные площадки</w:t>
            </w:r>
          </w:p>
        </w:tc>
        <w:tc>
          <w:tcPr>
            <w:tcW w:w="2580" w:type="dxa"/>
            <w:vAlign w:val="center"/>
          </w:tcPr>
          <w:p w14:paraId="221C3263" w14:textId="4DE20219" w:rsidR="006D27BF" w:rsidRPr="008F360D" w:rsidRDefault="006D27BF"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 xml:space="preserve">1949,4 </w:t>
            </w:r>
            <w:r w:rsidR="00B01A7A" w:rsidRPr="008F360D">
              <w:rPr>
                <w:rFonts w:ascii="Tahoma" w:hAnsi="Tahoma" w:cs="Tahoma"/>
                <w:color w:val="auto"/>
                <w:sz w:val="20"/>
                <w:szCs w:val="20"/>
                <w:lang w:val="ru-RU" w:eastAsia="ru-RU"/>
              </w:rPr>
              <w:t>на 1 тыс. человек</w:t>
            </w:r>
          </w:p>
        </w:tc>
        <w:tc>
          <w:tcPr>
            <w:tcW w:w="1525" w:type="dxa"/>
          </w:tcPr>
          <w:p w14:paraId="0D8A223C" w14:textId="77777777" w:rsidR="006D27BF" w:rsidRPr="008F360D" w:rsidRDefault="006D27BF"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 xml:space="preserve">кв. м </w:t>
            </w:r>
          </w:p>
          <w:p w14:paraId="075010AC" w14:textId="77777777" w:rsidR="000B2517" w:rsidRPr="008F360D" w:rsidRDefault="000B2517" w:rsidP="005E3A80">
            <w:pPr>
              <w:rPr>
                <w:rFonts w:ascii="Tahoma" w:hAnsi="Tahoma" w:cs="Tahoma"/>
                <w:color w:val="auto"/>
                <w:sz w:val="20"/>
                <w:szCs w:val="20"/>
                <w:lang w:val="ru-RU" w:eastAsia="ru-RU"/>
              </w:rPr>
            </w:pPr>
          </w:p>
          <w:p w14:paraId="2EC5BED5" w14:textId="122C1533" w:rsidR="000B2517" w:rsidRPr="008F360D" w:rsidRDefault="000B2517" w:rsidP="005E3A80">
            <w:pPr>
              <w:rPr>
                <w:rFonts w:ascii="Tahoma" w:hAnsi="Tahoma" w:cs="Tahoma"/>
                <w:color w:val="auto"/>
                <w:sz w:val="20"/>
                <w:szCs w:val="20"/>
                <w:lang w:val="ru-RU" w:eastAsia="ru-RU"/>
              </w:rPr>
            </w:pPr>
          </w:p>
        </w:tc>
        <w:tc>
          <w:tcPr>
            <w:tcW w:w="1597" w:type="dxa"/>
            <w:vAlign w:val="center"/>
          </w:tcPr>
          <w:p w14:paraId="7336B410" w14:textId="4CAA9663" w:rsidR="006D27BF" w:rsidRPr="008F360D" w:rsidRDefault="006D27BF"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н/д</w:t>
            </w:r>
          </w:p>
        </w:tc>
        <w:tc>
          <w:tcPr>
            <w:tcW w:w="2251" w:type="dxa"/>
            <w:vAlign w:val="center"/>
          </w:tcPr>
          <w:p w14:paraId="14A6BCFB" w14:textId="4564F227" w:rsidR="006D27BF" w:rsidRPr="008F360D" w:rsidRDefault="006D27BF"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21833</w:t>
            </w:r>
          </w:p>
        </w:tc>
        <w:tc>
          <w:tcPr>
            <w:tcW w:w="2248" w:type="dxa"/>
            <w:vAlign w:val="center"/>
          </w:tcPr>
          <w:p w14:paraId="5BACA3B4" w14:textId="47583419" w:rsidR="006D27BF" w:rsidRPr="008F360D" w:rsidRDefault="006D27BF"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w:t>
            </w:r>
          </w:p>
        </w:tc>
      </w:tr>
      <w:tr w:rsidR="004033AC" w:rsidRPr="008F360D" w14:paraId="6269A9C6" w14:textId="77777777" w:rsidTr="00586126">
        <w:trPr>
          <w:jc w:val="center"/>
        </w:trPr>
        <w:tc>
          <w:tcPr>
            <w:tcW w:w="679" w:type="dxa"/>
            <w:vAlign w:val="center"/>
          </w:tcPr>
          <w:p w14:paraId="6CF63449" w14:textId="6802F28E" w:rsidR="006D27BF" w:rsidRPr="008F360D" w:rsidRDefault="006D27BF"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lastRenderedPageBreak/>
              <w:t>3</w:t>
            </w:r>
          </w:p>
        </w:tc>
        <w:tc>
          <w:tcPr>
            <w:tcW w:w="14390" w:type="dxa"/>
            <w:gridSpan w:val="6"/>
          </w:tcPr>
          <w:p w14:paraId="19A82394" w14:textId="708B3EF5" w:rsidR="006D27BF" w:rsidRPr="008F360D" w:rsidRDefault="00480980" w:rsidP="005E3A80">
            <w:pPr>
              <w:spacing w:before="20" w:after="20"/>
              <w:jc w:val="center"/>
              <w:rPr>
                <w:rFonts w:ascii="Tahoma" w:hAnsi="Tahoma" w:cs="Tahoma"/>
                <w:color w:val="auto"/>
                <w:sz w:val="20"/>
                <w:szCs w:val="20"/>
                <w:lang w:val="ru-RU" w:eastAsia="ru-RU"/>
              </w:rPr>
            </w:pPr>
            <w:r w:rsidRPr="008F360D">
              <w:rPr>
                <w:rFonts w:ascii="Tahoma" w:hAnsi="Tahoma" w:cs="Tahoma"/>
                <w:bCs/>
                <w:color w:val="auto"/>
                <w:sz w:val="20"/>
                <w:szCs w:val="20"/>
                <w:lang w:val="ru-RU" w:eastAsia="ru-RU"/>
              </w:rPr>
              <w:t>Организации культуры</w:t>
            </w:r>
          </w:p>
        </w:tc>
      </w:tr>
      <w:tr w:rsidR="004033AC" w:rsidRPr="008F360D" w14:paraId="1F5FE01C" w14:textId="77777777" w:rsidTr="00586126">
        <w:trPr>
          <w:jc w:val="center"/>
        </w:trPr>
        <w:tc>
          <w:tcPr>
            <w:tcW w:w="679" w:type="dxa"/>
            <w:vAlign w:val="center"/>
          </w:tcPr>
          <w:p w14:paraId="0AA2F5F0" w14:textId="74104F44" w:rsidR="006D27BF" w:rsidRPr="008F360D" w:rsidRDefault="006D27BF"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3.1</w:t>
            </w:r>
          </w:p>
        </w:tc>
        <w:tc>
          <w:tcPr>
            <w:tcW w:w="4189" w:type="dxa"/>
            <w:vAlign w:val="center"/>
          </w:tcPr>
          <w:p w14:paraId="28C1A5F8" w14:textId="7707DCF6" w:rsidR="007F53EC" w:rsidRPr="008F360D" w:rsidRDefault="006D27BF" w:rsidP="000B2517">
            <w:pPr>
              <w:rPr>
                <w:rFonts w:ascii="Tahoma" w:hAnsi="Tahoma" w:cs="Tahoma"/>
                <w:color w:val="auto"/>
                <w:sz w:val="20"/>
                <w:szCs w:val="20"/>
                <w:lang w:val="ru-RU" w:eastAsia="ru-RU"/>
              </w:rPr>
            </w:pPr>
            <w:r w:rsidRPr="008F360D">
              <w:rPr>
                <w:rFonts w:ascii="Tahoma" w:hAnsi="Tahoma" w:cs="Tahoma"/>
                <w:color w:val="auto"/>
                <w:sz w:val="20"/>
                <w:szCs w:val="20"/>
                <w:lang w:val="ru-RU" w:eastAsia="ru-RU"/>
              </w:rPr>
              <w:t>Помещения для культурно-массовой работы, досуга и любительской деятельности</w:t>
            </w:r>
          </w:p>
        </w:tc>
        <w:tc>
          <w:tcPr>
            <w:tcW w:w="2580" w:type="dxa"/>
            <w:vAlign w:val="center"/>
          </w:tcPr>
          <w:p w14:paraId="2808F443" w14:textId="68362813" w:rsidR="006D27BF" w:rsidRPr="008F360D" w:rsidRDefault="006D27BF"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 xml:space="preserve">50-60 </w:t>
            </w:r>
            <w:r w:rsidR="00B01A7A" w:rsidRPr="008F360D">
              <w:rPr>
                <w:rFonts w:ascii="Tahoma" w:hAnsi="Tahoma" w:cs="Tahoma"/>
                <w:color w:val="auto"/>
                <w:sz w:val="20"/>
                <w:szCs w:val="20"/>
                <w:lang w:val="ru-RU" w:eastAsia="ru-RU"/>
              </w:rPr>
              <w:t>на 1 тыс. человек</w:t>
            </w:r>
          </w:p>
        </w:tc>
        <w:tc>
          <w:tcPr>
            <w:tcW w:w="1525" w:type="dxa"/>
            <w:vAlign w:val="center"/>
          </w:tcPr>
          <w:p w14:paraId="7A8F67A8" w14:textId="1C8DEC1B" w:rsidR="006D27BF" w:rsidRPr="008F360D" w:rsidRDefault="006D27BF"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 xml:space="preserve">кв. м общей площади </w:t>
            </w:r>
          </w:p>
        </w:tc>
        <w:tc>
          <w:tcPr>
            <w:tcW w:w="1597" w:type="dxa"/>
            <w:vAlign w:val="center"/>
          </w:tcPr>
          <w:p w14:paraId="6A889682" w14:textId="6AB5E887" w:rsidR="006D27BF" w:rsidRPr="008F360D" w:rsidRDefault="006D27BF"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0</w:t>
            </w:r>
          </w:p>
        </w:tc>
        <w:tc>
          <w:tcPr>
            <w:tcW w:w="2251" w:type="dxa"/>
            <w:vAlign w:val="center"/>
          </w:tcPr>
          <w:p w14:paraId="1502EA72" w14:textId="41476336" w:rsidR="006D27BF" w:rsidRPr="008F360D" w:rsidRDefault="006D27BF"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672</w:t>
            </w:r>
          </w:p>
        </w:tc>
        <w:tc>
          <w:tcPr>
            <w:tcW w:w="2248" w:type="dxa"/>
            <w:vAlign w:val="center"/>
          </w:tcPr>
          <w:p w14:paraId="2BE8DC80" w14:textId="67AE24F6" w:rsidR="006D27BF" w:rsidRPr="008F360D" w:rsidRDefault="00945A00"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-672</w:t>
            </w:r>
          </w:p>
        </w:tc>
      </w:tr>
      <w:tr w:rsidR="004033AC" w:rsidRPr="008F360D" w14:paraId="12F24B0C" w14:textId="77777777" w:rsidTr="00586126">
        <w:trPr>
          <w:jc w:val="center"/>
        </w:trPr>
        <w:tc>
          <w:tcPr>
            <w:tcW w:w="679" w:type="dxa"/>
            <w:vAlign w:val="center"/>
          </w:tcPr>
          <w:p w14:paraId="103ECA00" w14:textId="003BE8B1" w:rsidR="006D27BF" w:rsidRPr="008F360D" w:rsidRDefault="006D27BF"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3.2</w:t>
            </w:r>
          </w:p>
        </w:tc>
        <w:tc>
          <w:tcPr>
            <w:tcW w:w="4189" w:type="dxa"/>
            <w:vAlign w:val="center"/>
          </w:tcPr>
          <w:p w14:paraId="53D81A45" w14:textId="2A32CA3F" w:rsidR="006D27BF" w:rsidRPr="008F360D" w:rsidRDefault="006D27BF"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Дома культуры</w:t>
            </w:r>
          </w:p>
        </w:tc>
        <w:tc>
          <w:tcPr>
            <w:tcW w:w="2580" w:type="dxa"/>
            <w:vAlign w:val="center"/>
          </w:tcPr>
          <w:p w14:paraId="2474B2B8" w14:textId="6DC03561" w:rsidR="006D27BF" w:rsidRPr="008F360D" w:rsidRDefault="006D27BF"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 xml:space="preserve">30 </w:t>
            </w:r>
            <w:r w:rsidR="00B01A7A" w:rsidRPr="008F360D">
              <w:rPr>
                <w:rFonts w:ascii="Tahoma" w:hAnsi="Tahoma" w:cs="Tahoma"/>
                <w:color w:val="auto"/>
                <w:sz w:val="20"/>
                <w:szCs w:val="20"/>
                <w:lang w:val="ru-RU" w:eastAsia="ru-RU"/>
              </w:rPr>
              <w:t>на 1 тыс. человек</w:t>
            </w:r>
          </w:p>
        </w:tc>
        <w:tc>
          <w:tcPr>
            <w:tcW w:w="1525" w:type="dxa"/>
            <w:vAlign w:val="center"/>
          </w:tcPr>
          <w:p w14:paraId="2BF8F4AB" w14:textId="0BA78E8B" w:rsidR="006D27BF" w:rsidRPr="008F360D" w:rsidRDefault="006D27BF"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место</w:t>
            </w:r>
          </w:p>
        </w:tc>
        <w:tc>
          <w:tcPr>
            <w:tcW w:w="1597" w:type="dxa"/>
            <w:vAlign w:val="center"/>
          </w:tcPr>
          <w:p w14:paraId="08CF03F7" w14:textId="5FA6820B" w:rsidR="006D27BF" w:rsidRPr="008F360D" w:rsidRDefault="006D27BF"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600</w:t>
            </w:r>
          </w:p>
        </w:tc>
        <w:tc>
          <w:tcPr>
            <w:tcW w:w="2251" w:type="dxa"/>
            <w:vAlign w:val="center"/>
          </w:tcPr>
          <w:p w14:paraId="08D7C4EB" w14:textId="11D7DBA2" w:rsidR="006D27BF" w:rsidRPr="008F360D" w:rsidRDefault="006D27BF"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337</w:t>
            </w:r>
          </w:p>
        </w:tc>
        <w:tc>
          <w:tcPr>
            <w:tcW w:w="2248" w:type="dxa"/>
            <w:vAlign w:val="center"/>
          </w:tcPr>
          <w:p w14:paraId="58AA28F6" w14:textId="259C44CB" w:rsidR="00586126" w:rsidRPr="008F360D" w:rsidRDefault="00945A00" w:rsidP="000B2517">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263</w:t>
            </w:r>
          </w:p>
        </w:tc>
      </w:tr>
      <w:tr w:rsidR="004033AC" w:rsidRPr="008F360D" w14:paraId="3567E7A2" w14:textId="77777777" w:rsidTr="00586126">
        <w:trPr>
          <w:jc w:val="center"/>
        </w:trPr>
        <w:tc>
          <w:tcPr>
            <w:tcW w:w="679" w:type="dxa"/>
            <w:vAlign w:val="center"/>
          </w:tcPr>
          <w:p w14:paraId="7B37228A" w14:textId="5DC988A6" w:rsidR="006D27BF" w:rsidRPr="008F360D" w:rsidRDefault="006D27BF"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3.3</w:t>
            </w:r>
          </w:p>
        </w:tc>
        <w:tc>
          <w:tcPr>
            <w:tcW w:w="4189" w:type="dxa"/>
            <w:vAlign w:val="center"/>
          </w:tcPr>
          <w:p w14:paraId="0D350AD0" w14:textId="7985A647" w:rsidR="006D27BF" w:rsidRPr="008F360D" w:rsidRDefault="006D27BF"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Общедоступные универсальные библиотеки</w:t>
            </w:r>
          </w:p>
        </w:tc>
        <w:tc>
          <w:tcPr>
            <w:tcW w:w="2580" w:type="dxa"/>
            <w:vAlign w:val="center"/>
          </w:tcPr>
          <w:p w14:paraId="46EC78A5" w14:textId="6BB6353E" w:rsidR="006D27BF" w:rsidRPr="008F360D" w:rsidRDefault="006D27BF"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1 на 20 тыс. человек</w:t>
            </w:r>
          </w:p>
        </w:tc>
        <w:tc>
          <w:tcPr>
            <w:tcW w:w="1525" w:type="dxa"/>
          </w:tcPr>
          <w:p w14:paraId="78DD3CC9" w14:textId="36142FF5" w:rsidR="006D27BF" w:rsidRPr="008F360D" w:rsidRDefault="006D27BF"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 xml:space="preserve">объект </w:t>
            </w:r>
          </w:p>
        </w:tc>
        <w:tc>
          <w:tcPr>
            <w:tcW w:w="1597" w:type="dxa"/>
            <w:vAlign w:val="center"/>
          </w:tcPr>
          <w:p w14:paraId="5A71EBF8" w14:textId="21117E17" w:rsidR="006D27BF" w:rsidRPr="008F360D" w:rsidRDefault="006D27BF"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2</w:t>
            </w:r>
          </w:p>
        </w:tc>
        <w:tc>
          <w:tcPr>
            <w:tcW w:w="2251" w:type="dxa"/>
            <w:vAlign w:val="center"/>
          </w:tcPr>
          <w:p w14:paraId="5F767A29" w14:textId="371F0096" w:rsidR="006D27BF" w:rsidRPr="008F360D" w:rsidRDefault="006D27BF"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0,6</w:t>
            </w:r>
          </w:p>
        </w:tc>
        <w:tc>
          <w:tcPr>
            <w:tcW w:w="2248" w:type="dxa"/>
            <w:vAlign w:val="center"/>
          </w:tcPr>
          <w:p w14:paraId="5F395467" w14:textId="298E1BC5" w:rsidR="006D27BF" w:rsidRPr="008F360D" w:rsidRDefault="00945A00"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w:t>
            </w:r>
          </w:p>
        </w:tc>
      </w:tr>
      <w:tr w:rsidR="006D27BF" w:rsidRPr="008F360D" w14:paraId="525D7F57" w14:textId="77777777" w:rsidTr="00586126">
        <w:trPr>
          <w:jc w:val="center"/>
        </w:trPr>
        <w:tc>
          <w:tcPr>
            <w:tcW w:w="679" w:type="dxa"/>
            <w:vAlign w:val="center"/>
          </w:tcPr>
          <w:p w14:paraId="05FAF026" w14:textId="2FD86F41" w:rsidR="006D27BF" w:rsidRPr="008F360D" w:rsidRDefault="006D27BF"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3.4</w:t>
            </w:r>
          </w:p>
        </w:tc>
        <w:tc>
          <w:tcPr>
            <w:tcW w:w="4189" w:type="dxa"/>
            <w:vAlign w:val="center"/>
          </w:tcPr>
          <w:p w14:paraId="06DBA64B" w14:textId="1748F85E" w:rsidR="006D27BF" w:rsidRPr="008F360D" w:rsidRDefault="006D27BF"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Кинотеатры</w:t>
            </w:r>
          </w:p>
        </w:tc>
        <w:tc>
          <w:tcPr>
            <w:tcW w:w="2580" w:type="dxa"/>
            <w:vAlign w:val="center"/>
          </w:tcPr>
          <w:p w14:paraId="33873F79" w14:textId="24A81A91" w:rsidR="006D27BF" w:rsidRPr="008F360D" w:rsidRDefault="006D27BF"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 xml:space="preserve">35 </w:t>
            </w:r>
            <w:r w:rsidR="00B01A7A" w:rsidRPr="008F360D">
              <w:rPr>
                <w:rFonts w:ascii="Tahoma" w:hAnsi="Tahoma" w:cs="Tahoma"/>
                <w:color w:val="auto"/>
                <w:sz w:val="20"/>
                <w:szCs w:val="20"/>
                <w:lang w:val="ru-RU" w:eastAsia="ru-RU"/>
              </w:rPr>
              <w:t>на 1 тыс. человек</w:t>
            </w:r>
          </w:p>
        </w:tc>
        <w:tc>
          <w:tcPr>
            <w:tcW w:w="1525" w:type="dxa"/>
            <w:vAlign w:val="center"/>
          </w:tcPr>
          <w:p w14:paraId="669ACF95" w14:textId="3F808C17" w:rsidR="006D27BF" w:rsidRPr="008F360D" w:rsidRDefault="006D27BF"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 xml:space="preserve">место </w:t>
            </w:r>
          </w:p>
        </w:tc>
        <w:tc>
          <w:tcPr>
            <w:tcW w:w="1597" w:type="dxa"/>
            <w:vAlign w:val="center"/>
          </w:tcPr>
          <w:p w14:paraId="5C1A8408" w14:textId="3B66583A" w:rsidR="006D27BF" w:rsidRPr="008F360D" w:rsidRDefault="006D27BF"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н/д</w:t>
            </w:r>
          </w:p>
        </w:tc>
        <w:tc>
          <w:tcPr>
            <w:tcW w:w="2251" w:type="dxa"/>
            <w:vAlign w:val="center"/>
          </w:tcPr>
          <w:p w14:paraId="00481F3F" w14:textId="1C921933" w:rsidR="006D27BF" w:rsidRPr="008F360D" w:rsidRDefault="006D27BF"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392</w:t>
            </w:r>
          </w:p>
        </w:tc>
        <w:tc>
          <w:tcPr>
            <w:tcW w:w="2248" w:type="dxa"/>
            <w:vAlign w:val="center"/>
          </w:tcPr>
          <w:p w14:paraId="69E35C6C" w14:textId="23A49CFF" w:rsidR="006D27BF" w:rsidRPr="008F360D" w:rsidRDefault="00945A00"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w:t>
            </w:r>
          </w:p>
        </w:tc>
      </w:tr>
    </w:tbl>
    <w:p w14:paraId="6ED0F6BF" w14:textId="5CBB0638" w:rsidR="00F92C1D" w:rsidRPr="008F360D" w:rsidRDefault="00F92C1D" w:rsidP="003D4E2A">
      <w:pPr>
        <w:pStyle w:val="afffffffffffffff5"/>
      </w:pPr>
      <w:bookmarkStart w:id="106" w:name="_Ref16262386"/>
      <w:bookmarkStart w:id="107" w:name="_Ref37954095"/>
      <w:r w:rsidRPr="008F360D">
        <w:t xml:space="preserve">Таблица </w:t>
      </w:r>
      <w:r w:rsidR="00005C2B" w:rsidRPr="008F360D">
        <w:rPr>
          <w:noProof/>
        </w:rPr>
        <w:fldChar w:fldCharType="begin"/>
      </w:r>
      <w:r w:rsidR="00005C2B" w:rsidRPr="008F360D">
        <w:rPr>
          <w:noProof/>
        </w:rPr>
        <w:instrText xml:space="preserve"> SEQ Таблица \* ARABIC </w:instrText>
      </w:r>
      <w:r w:rsidR="00005C2B" w:rsidRPr="008F360D">
        <w:rPr>
          <w:noProof/>
        </w:rPr>
        <w:fldChar w:fldCharType="separate"/>
      </w:r>
      <w:r w:rsidR="00DE7CEB" w:rsidRPr="008F360D">
        <w:rPr>
          <w:noProof/>
        </w:rPr>
        <w:t>20</w:t>
      </w:r>
      <w:r w:rsidR="00005C2B" w:rsidRPr="008F360D">
        <w:rPr>
          <w:noProof/>
        </w:rPr>
        <w:fldChar w:fldCharType="end"/>
      </w:r>
      <w:bookmarkEnd w:id="106"/>
      <w:bookmarkEnd w:id="107"/>
      <w:r w:rsidRPr="008F360D">
        <w:t xml:space="preserve"> </w:t>
      </w:r>
      <w:r w:rsidR="00ED568C" w:rsidRPr="008F360D">
        <w:t>–</w:t>
      </w:r>
      <w:r w:rsidRPr="008F360D">
        <w:t xml:space="preserve"> Расчет потребности населения в объектах социальной инфраструктуры на расчетный срок района Лимбяяха (расчет выполнен на численность 4,5 тыс. человек)</w:t>
      </w:r>
    </w:p>
    <w:tbl>
      <w:tblPr>
        <w:tblStyle w:val="aff7"/>
        <w:tblW w:w="0" w:type="auto"/>
        <w:jc w:val="center"/>
        <w:tblLayout w:type="fixed"/>
        <w:tblLook w:val="04A0" w:firstRow="1" w:lastRow="0" w:firstColumn="1" w:lastColumn="0" w:noHBand="0" w:noVBand="1"/>
      </w:tblPr>
      <w:tblGrid>
        <w:gridCol w:w="709"/>
        <w:gridCol w:w="3821"/>
        <w:gridCol w:w="2541"/>
        <w:gridCol w:w="1838"/>
        <w:gridCol w:w="1612"/>
        <w:gridCol w:w="2354"/>
        <w:gridCol w:w="2194"/>
      </w:tblGrid>
      <w:tr w:rsidR="004033AC" w:rsidRPr="008F360D" w14:paraId="1BA97F79" w14:textId="77777777" w:rsidTr="00586126">
        <w:trPr>
          <w:trHeight w:val="449"/>
          <w:tblHeader/>
          <w:jc w:val="center"/>
        </w:trPr>
        <w:tc>
          <w:tcPr>
            <w:tcW w:w="709" w:type="dxa"/>
            <w:vAlign w:val="center"/>
          </w:tcPr>
          <w:p w14:paraId="086EA7A2" w14:textId="76B665BC" w:rsidR="0031735F" w:rsidRPr="008F360D" w:rsidRDefault="0031735F"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 п/п</w:t>
            </w:r>
          </w:p>
        </w:tc>
        <w:tc>
          <w:tcPr>
            <w:tcW w:w="3821" w:type="dxa"/>
            <w:vAlign w:val="center"/>
          </w:tcPr>
          <w:p w14:paraId="1821A94D" w14:textId="6290251F" w:rsidR="0031735F" w:rsidRPr="008F360D" w:rsidRDefault="0031735F"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Наименование</w:t>
            </w:r>
          </w:p>
        </w:tc>
        <w:tc>
          <w:tcPr>
            <w:tcW w:w="2541" w:type="dxa"/>
            <w:vAlign w:val="center"/>
          </w:tcPr>
          <w:p w14:paraId="5E68B255" w14:textId="4EED0D52" w:rsidR="0031735F" w:rsidRPr="008F360D" w:rsidRDefault="0031735F"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Норматив</w:t>
            </w:r>
          </w:p>
        </w:tc>
        <w:tc>
          <w:tcPr>
            <w:tcW w:w="1838" w:type="dxa"/>
            <w:vAlign w:val="center"/>
          </w:tcPr>
          <w:p w14:paraId="718E4C08" w14:textId="7724F4AD" w:rsidR="0031735F" w:rsidRPr="008F360D" w:rsidRDefault="0031735F"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Единица измерения</w:t>
            </w:r>
          </w:p>
        </w:tc>
        <w:tc>
          <w:tcPr>
            <w:tcW w:w="1612" w:type="dxa"/>
            <w:vAlign w:val="center"/>
          </w:tcPr>
          <w:p w14:paraId="7B07B0FC" w14:textId="5FCB94A5" w:rsidR="0031735F" w:rsidRPr="008F360D" w:rsidRDefault="0031735F"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Сохраняемая мощность</w:t>
            </w:r>
          </w:p>
        </w:tc>
        <w:tc>
          <w:tcPr>
            <w:tcW w:w="2354" w:type="dxa"/>
            <w:vAlign w:val="center"/>
          </w:tcPr>
          <w:p w14:paraId="711DAAE8" w14:textId="20126B44" w:rsidR="0031735F" w:rsidRPr="008F360D" w:rsidRDefault="0031735F"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Требуемая мощность на конец расчетного срока</w:t>
            </w:r>
          </w:p>
        </w:tc>
        <w:tc>
          <w:tcPr>
            <w:tcW w:w="2194" w:type="dxa"/>
            <w:vAlign w:val="center"/>
          </w:tcPr>
          <w:p w14:paraId="1A326DC3" w14:textId="7DA9C3B3" w:rsidR="0031735F" w:rsidRPr="008F360D" w:rsidRDefault="0031735F"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Дефицит на конец расчетного срока</w:t>
            </w:r>
          </w:p>
        </w:tc>
      </w:tr>
      <w:tr w:rsidR="004033AC" w:rsidRPr="008F360D" w14:paraId="1B4B4057" w14:textId="77777777" w:rsidTr="00586126">
        <w:trPr>
          <w:jc w:val="center"/>
        </w:trPr>
        <w:tc>
          <w:tcPr>
            <w:tcW w:w="709" w:type="dxa"/>
            <w:vAlign w:val="center"/>
          </w:tcPr>
          <w:p w14:paraId="508C102F" w14:textId="5438A482" w:rsidR="0031735F" w:rsidRPr="008F360D" w:rsidRDefault="0031735F"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1</w:t>
            </w:r>
          </w:p>
        </w:tc>
        <w:tc>
          <w:tcPr>
            <w:tcW w:w="14360" w:type="dxa"/>
            <w:gridSpan w:val="6"/>
          </w:tcPr>
          <w:p w14:paraId="1FFBD5F1" w14:textId="138484F5" w:rsidR="0031735F" w:rsidRPr="008F360D" w:rsidRDefault="009C46E0" w:rsidP="005E3A80">
            <w:pPr>
              <w:jc w:val="center"/>
              <w:rPr>
                <w:rFonts w:ascii="Tahoma" w:hAnsi="Tahoma" w:cs="Tahoma"/>
                <w:color w:val="auto"/>
                <w:sz w:val="20"/>
                <w:szCs w:val="20"/>
                <w:lang w:val="ru-RU" w:eastAsia="ru-RU"/>
              </w:rPr>
            </w:pPr>
            <w:r w:rsidRPr="008F360D">
              <w:rPr>
                <w:rFonts w:ascii="Tahoma" w:hAnsi="Tahoma" w:cs="Tahoma"/>
                <w:bCs/>
                <w:color w:val="auto"/>
                <w:sz w:val="20"/>
                <w:szCs w:val="20"/>
                <w:lang w:val="ru-RU" w:eastAsia="ru-RU"/>
              </w:rPr>
              <w:t>Образовательные организации</w:t>
            </w:r>
          </w:p>
        </w:tc>
      </w:tr>
      <w:tr w:rsidR="004033AC" w:rsidRPr="008F360D" w14:paraId="75499635" w14:textId="77777777" w:rsidTr="00586126">
        <w:trPr>
          <w:jc w:val="center"/>
        </w:trPr>
        <w:tc>
          <w:tcPr>
            <w:tcW w:w="709" w:type="dxa"/>
            <w:vAlign w:val="center"/>
          </w:tcPr>
          <w:p w14:paraId="30F00F84" w14:textId="758CFD95" w:rsidR="009F7510" w:rsidRPr="008F360D" w:rsidRDefault="009F7510" w:rsidP="005E3A80">
            <w:pPr>
              <w:jc w:val="center"/>
              <w:rPr>
                <w:rFonts w:ascii="Tahoma" w:hAnsi="Tahoma" w:cs="Tahoma"/>
                <w:color w:val="auto"/>
                <w:sz w:val="20"/>
                <w:szCs w:val="20"/>
                <w:lang w:val="ru-RU" w:eastAsia="ru-RU"/>
              </w:rPr>
            </w:pPr>
            <w:r w:rsidRPr="008F360D">
              <w:rPr>
                <w:rFonts w:ascii="Tahoma" w:hAnsi="Tahoma" w:cs="Tahoma"/>
                <w:color w:val="auto"/>
                <w:sz w:val="20"/>
                <w:szCs w:val="20"/>
              </w:rPr>
              <w:t>1.1</w:t>
            </w:r>
          </w:p>
        </w:tc>
        <w:tc>
          <w:tcPr>
            <w:tcW w:w="3821" w:type="dxa"/>
          </w:tcPr>
          <w:p w14:paraId="0490007E" w14:textId="01F83783" w:rsidR="009F7510" w:rsidRPr="008F360D" w:rsidRDefault="009C46E0"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Дошкольные образовательные организации</w:t>
            </w:r>
          </w:p>
        </w:tc>
        <w:tc>
          <w:tcPr>
            <w:tcW w:w="2541" w:type="dxa"/>
          </w:tcPr>
          <w:p w14:paraId="236F8478" w14:textId="27C6EA99" w:rsidR="009F7510" w:rsidRPr="008F360D" w:rsidRDefault="009F7510" w:rsidP="005E3A80">
            <w:pPr>
              <w:rPr>
                <w:rFonts w:ascii="Tahoma" w:hAnsi="Tahoma" w:cs="Tahoma"/>
                <w:color w:val="auto"/>
                <w:sz w:val="20"/>
                <w:szCs w:val="20"/>
                <w:lang w:val="ru-RU" w:eastAsia="ru-RU"/>
              </w:rPr>
            </w:pPr>
            <w:r w:rsidRPr="008F360D">
              <w:rPr>
                <w:rFonts w:ascii="Tahoma" w:hAnsi="Tahoma" w:cs="Tahoma"/>
                <w:color w:val="auto"/>
                <w:sz w:val="20"/>
                <w:szCs w:val="20"/>
                <w:lang w:eastAsia="ru-RU"/>
              </w:rPr>
              <w:t>85% детей дошкольного возраста</w:t>
            </w:r>
          </w:p>
        </w:tc>
        <w:tc>
          <w:tcPr>
            <w:tcW w:w="1838" w:type="dxa"/>
          </w:tcPr>
          <w:p w14:paraId="0839A6E5" w14:textId="7D62ED37" w:rsidR="009F7510" w:rsidRPr="008F360D" w:rsidRDefault="009F7510" w:rsidP="005E3A80">
            <w:pPr>
              <w:rPr>
                <w:rFonts w:ascii="Tahoma" w:hAnsi="Tahoma" w:cs="Tahoma"/>
                <w:color w:val="auto"/>
                <w:sz w:val="20"/>
                <w:szCs w:val="20"/>
                <w:lang w:val="ru-RU" w:eastAsia="ru-RU"/>
              </w:rPr>
            </w:pPr>
            <w:r w:rsidRPr="008F360D">
              <w:rPr>
                <w:rFonts w:ascii="Tahoma" w:hAnsi="Tahoma" w:cs="Tahoma"/>
                <w:color w:val="auto"/>
                <w:sz w:val="20"/>
                <w:szCs w:val="20"/>
                <w:lang w:eastAsia="ru-RU"/>
              </w:rPr>
              <w:t>место</w:t>
            </w:r>
          </w:p>
        </w:tc>
        <w:tc>
          <w:tcPr>
            <w:tcW w:w="1612" w:type="dxa"/>
            <w:vAlign w:val="center"/>
          </w:tcPr>
          <w:p w14:paraId="26C4549E" w14:textId="43EA6BE1" w:rsidR="009F7510" w:rsidRPr="008F360D" w:rsidRDefault="009F7510"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230</w:t>
            </w:r>
          </w:p>
        </w:tc>
        <w:tc>
          <w:tcPr>
            <w:tcW w:w="2354" w:type="dxa"/>
            <w:vAlign w:val="center"/>
          </w:tcPr>
          <w:p w14:paraId="54EEF86E" w14:textId="631E1DB3" w:rsidR="009F7510" w:rsidRPr="008F360D" w:rsidRDefault="009F7510" w:rsidP="005E3A80">
            <w:pPr>
              <w:jc w:val="center"/>
              <w:rPr>
                <w:rFonts w:ascii="Tahoma" w:hAnsi="Tahoma" w:cs="Tahoma"/>
                <w:color w:val="auto"/>
                <w:sz w:val="20"/>
                <w:szCs w:val="20"/>
                <w:lang w:val="ru-RU" w:eastAsia="ru-RU"/>
              </w:rPr>
            </w:pPr>
            <w:r w:rsidRPr="008F360D">
              <w:rPr>
                <w:rFonts w:ascii="Tahoma" w:hAnsi="Tahoma" w:cs="Tahoma"/>
                <w:color w:val="auto"/>
                <w:sz w:val="20"/>
                <w:szCs w:val="20"/>
              </w:rPr>
              <w:t>235</w:t>
            </w:r>
          </w:p>
        </w:tc>
        <w:tc>
          <w:tcPr>
            <w:tcW w:w="2194" w:type="dxa"/>
            <w:vAlign w:val="center"/>
          </w:tcPr>
          <w:p w14:paraId="6EBD754A" w14:textId="51FB734A" w:rsidR="009F7510" w:rsidRPr="008F360D" w:rsidRDefault="009F7510"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-5</w:t>
            </w:r>
          </w:p>
        </w:tc>
      </w:tr>
      <w:tr w:rsidR="004033AC" w:rsidRPr="008F360D" w14:paraId="6D4E4977" w14:textId="77777777" w:rsidTr="00586126">
        <w:trPr>
          <w:jc w:val="center"/>
        </w:trPr>
        <w:tc>
          <w:tcPr>
            <w:tcW w:w="709" w:type="dxa"/>
            <w:vAlign w:val="center"/>
          </w:tcPr>
          <w:p w14:paraId="231478E6" w14:textId="48AD3549" w:rsidR="009F7510" w:rsidRPr="008F360D" w:rsidRDefault="009F7510" w:rsidP="005E3A80">
            <w:pPr>
              <w:jc w:val="center"/>
              <w:rPr>
                <w:rFonts w:ascii="Tahoma" w:hAnsi="Tahoma" w:cs="Tahoma"/>
                <w:color w:val="auto"/>
                <w:sz w:val="20"/>
                <w:szCs w:val="20"/>
                <w:lang w:val="ru-RU" w:eastAsia="ru-RU"/>
              </w:rPr>
            </w:pPr>
            <w:r w:rsidRPr="008F360D">
              <w:rPr>
                <w:rFonts w:ascii="Tahoma" w:hAnsi="Tahoma" w:cs="Tahoma"/>
                <w:color w:val="auto"/>
                <w:sz w:val="20"/>
                <w:szCs w:val="20"/>
              </w:rPr>
              <w:t>1.2</w:t>
            </w:r>
          </w:p>
        </w:tc>
        <w:tc>
          <w:tcPr>
            <w:tcW w:w="3821" w:type="dxa"/>
          </w:tcPr>
          <w:p w14:paraId="636EDCF4" w14:textId="16C81AEA" w:rsidR="009F7510" w:rsidRPr="008F360D" w:rsidRDefault="009C46E0"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Общеобразовательные организации</w:t>
            </w:r>
          </w:p>
        </w:tc>
        <w:tc>
          <w:tcPr>
            <w:tcW w:w="2541" w:type="dxa"/>
          </w:tcPr>
          <w:p w14:paraId="2F1F6ED5" w14:textId="1522B113" w:rsidR="009F7510" w:rsidRPr="008F360D" w:rsidRDefault="009F7510" w:rsidP="005E3A80">
            <w:pPr>
              <w:rPr>
                <w:rFonts w:ascii="Tahoma" w:hAnsi="Tahoma" w:cs="Tahoma"/>
                <w:color w:val="auto"/>
                <w:sz w:val="20"/>
                <w:szCs w:val="20"/>
                <w:lang w:val="ru-RU" w:eastAsia="ru-RU"/>
              </w:rPr>
            </w:pPr>
            <w:r w:rsidRPr="008F360D">
              <w:rPr>
                <w:rFonts w:ascii="Tahoma" w:hAnsi="Tahoma" w:cs="Tahoma"/>
                <w:color w:val="auto"/>
                <w:sz w:val="20"/>
                <w:szCs w:val="20"/>
                <w:lang w:eastAsia="ru-RU"/>
              </w:rPr>
              <w:t>100% детей школьного возраста</w:t>
            </w:r>
          </w:p>
        </w:tc>
        <w:tc>
          <w:tcPr>
            <w:tcW w:w="1838" w:type="dxa"/>
          </w:tcPr>
          <w:p w14:paraId="63EBB453" w14:textId="573343DA" w:rsidR="009F7510" w:rsidRPr="008F360D" w:rsidRDefault="009F7510" w:rsidP="005E3A80">
            <w:pPr>
              <w:rPr>
                <w:rFonts w:ascii="Tahoma" w:hAnsi="Tahoma" w:cs="Tahoma"/>
                <w:color w:val="auto"/>
                <w:sz w:val="20"/>
                <w:szCs w:val="20"/>
                <w:lang w:val="ru-RU" w:eastAsia="ru-RU"/>
              </w:rPr>
            </w:pPr>
            <w:r w:rsidRPr="008F360D">
              <w:rPr>
                <w:rFonts w:ascii="Tahoma" w:hAnsi="Tahoma" w:cs="Tahoma"/>
                <w:color w:val="auto"/>
                <w:sz w:val="20"/>
                <w:szCs w:val="20"/>
                <w:lang w:eastAsia="ru-RU"/>
              </w:rPr>
              <w:t>учащиеся</w:t>
            </w:r>
          </w:p>
        </w:tc>
        <w:tc>
          <w:tcPr>
            <w:tcW w:w="1612" w:type="dxa"/>
            <w:vAlign w:val="center"/>
          </w:tcPr>
          <w:p w14:paraId="6471B0E9" w14:textId="13396B56" w:rsidR="009F7510" w:rsidRPr="008F360D" w:rsidRDefault="009F7510"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0</w:t>
            </w:r>
          </w:p>
        </w:tc>
        <w:tc>
          <w:tcPr>
            <w:tcW w:w="2354" w:type="dxa"/>
            <w:vAlign w:val="center"/>
          </w:tcPr>
          <w:p w14:paraId="789CD5E6" w14:textId="156639B1" w:rsidR="009F7510" w:rsidRPr="008F360D" w:rsidRDefault="009F7510" w:rsidP="005E3A80">
            <w:pPr>
              <w:jc w:val="center"/>
              <w:rPr>
                <w:rFonts w:ascii="Tahoma" w:hAnsi="Tahoma" w:cs="Tahoma"/>
                <w:color w:val="auto"/>
                <w:sz w:val="20"/>
                <w:szCs w:val="20"/>
                <w:lang w:val="ru-RU" w:eastAsia="ru-RU"/>
              </w:rPr>
            </w:pPr>
            <w:r w:rsidRPr="008F360D">
              <w:rPr>
                <w:rFonts w:ascii="Tahoma" w:hAnsi="Tahoma" w:cs="Tahoma"/>
                <w:color w:val="auto"/>
                <w:sz w:val="20"/>
                <w:szCs w:val="20"/>
              </w:rPr>
              <w:t>443</w:t>
            </w:r>
          </w:p>
        </w:tc>
        <w:tc>
          <w:tcPr>
            <w:tcW w:w="2194" w:type="dxa"/>
            <w:vAlign w:val="center"/>
          </w:tcPr>
          <w:p w14:paraId="33C6D10A" w14:textId="6CB372B4" w:rsidR="009F7510" w:rsidRPr="008F360D" w:rsidRDefault="009F7510"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-443</w:t>
            </w:r>
          </w:p>
        </w:tc>
      </w:tr>
      <w:tr w:rsidR="004033AC" w:rsidRPr="008F360D" w14:paraId="75B65957" w14:textId="77777777" w:rsidTr="00586126">
        <w:trPr>
          <w:jc w:val="center"/>
        </w:trPr>
        <w:tc>
          <w:tcPr>
            <w:tcW w:w="709" w:type="dxa"/>
            <w:vAlign w:val="center"/>
          </w:tcPr>
          <w:p w14:paraId="6F655C74" w14:textId="6F1920BE" w:rsidR="009F7510" w:rsidRPr="008F360D" w:rsidRDefault="009F7510" w:rsidP="005E3A80">
            <w:pPr>
              <w:jc w:val="center"/>
              <w:rPr>
                <w:rFonts w:ascii="Tahoma" w:hAnsi="Tahoma" w:cs="Tahoma"/>
                <w:color w:val="auto"/>
                <w:sz w:val="20"/>
                <w:szCs w:val="20"/>
                <w:lang w:val="ru-RU" w:eastAsia="ru-RU"/>
              </w:rPr>
            </w:pPr>
            <w:r w:rsidRPr="008F360D">
              <w:rPr>
                <w:rFonts w:ascii="Tahoma" w:hAnsi="Tahoma" w:cs="Tahoma"/>
                <w:color w:val="auto"/>
                <w:sz w:val="20"/>
                <w:szCs w:val="20"/>
              </w:rPr>
              <w:t>1.3</w:t>
            </w:r>
          </w:p>
        </w:tc>
        <w:tc>
          <w:tcPr>
            <w:tcW w:w="3821" w:type="dxa"/>
          </w:tcPr>
          <w:p w14:paraId="1E98C282" w14:textId="1963E7C1" w:rsidR="009F7510" w:rsidRPr="008F360D" w:rsidRDefault="009C46E0"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Организации дополнительного образования</w:t>
            </w:r>
          </w:p>
        </w:tc>
        <w:tc>
          <w:tcPr>
            <w:tcW w:w="2541" w:type="dxa"/>
          </w:tcPr>
          <w:p w14:paraId="656AAC26" w14:textId="6EEFCFEF" w:rsidR="009F7510" w:rsidRPr="008F360D" w:rsidRDefault="009F7510" w:rsidP="005E3A80">
            <w:pPr>
              <w:rPr>
                <w:rFonts w:ascii="Tahoma" w:hAnsi="Tahoma" w:cs="Tahoma"/>
                <w:color w:val="auto"/>
                <w:sz w:val="20"/>
                <w:szCs w:val="20"/>
                <w:lang w:val="ru-RU" w:eastAsia="ru-RU"/>
              </w:rPr>
            </w:pPr>
            <w:r w:rsidRPr="008F360D">
              <w:rPr>
                <w:rFonts w:ascii="Tahoma" w:hAnsi="Tahoma" w:cs="Tahoma"/>
                <w:color w:val="auto"/>
                <w:sz w:val="20"/>
                <w:szCs w:val="20"/>
                <w:lang w:eastAsia="ru-RU"/>
              </w:rPr>
              <w:t>80% общего числа школьников</w:t>
            </w:r>
          </w:p>
        </w:tc>
        <w:tc>
          <w:tcPr>
            <w:tcW w:w="1838" w:type="dxa"/>
          </w:tcPr>
          <w:p w14:paraId="485B0D1D" w14:textId="64BED92F" w:rsidR="009F7510" w:rsidRPr="008F360D" w:rsidRDefault="009F7510" w:rsidP="005E3A80">
            <w:pPr>
              <w:rPr>
                <w:rFonts w:ascii="Tahoma" w:hAnsi="Tahoma" w:cs="Tahoma"/>
                <w:color w:val="auto"/>
                <w:sz w:val="20"/>
                <w:szCs w:val="20"/>
                <w:lang w:val="ru-RU" w:eastAsia="ru-RU"/>
              </w:rPr>
            </w:pPr>
            <w:r w:rsidRPr="008F360D">
              <w:rPr>
                <w:rFonts w:ascii="Tahoma" w:hAnsi="Tahoma" w:cs="Tahoma"/>
                <w:color w:val="auto"/>
                <w:sz w:val="20"/>
                <w:szCs w:val="20"/>
                <w:lang w:eastAsia="ru-RU"/>
              </w:rPr>
              <w:t>место</w:t>
            </w:r>
          </w:p>
        </w:tc>
        <w:tc>
          <w:tcPr>
            <w:tcW w:w="1612" w:type="dxa"/>
            <w:vAlign w:val="center"/>
          </w:tcPr>
          <w:p w14:paraId="6812ED2C" w14:textId="1CD7787E" w:rsidR="009F7510" w:rsidRPr="008F360D" w:rsidRDefault="009F7510"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188</w:t>
            </w:r>
          </w:p>
        </w:tc>
        <w:tc>
          <w:tcPr>
            <w:tcW w:w="2354" w:type="dxa"/>
            <w:vAlign w:val="center"/>
          </w:tcPr>
          <w:p w14:paraId="39219072" w14:textId="0DBFF0BA" w:rsidR="009F7510" w:rsidRPr="008F360D" w:rsidRDefault="009F7510" w:rsidP="005E3A80">
            <w:pPr>
              <w:jc w:val="center"/>
              <w:rPr>
                <w:rFonts w:ascii="Tahoma" w:hAnsi="Tahoma" w:cs="Tahoma"/>
                <w:color w:val="auto"/>
                <w:sz w:val="20"/>
                <w:szCs w:val="20"/>
                <w:lang w:val="ru-RU" w:eastAsia="ru-RU"/>
              </w:rPr>
            </w:pPr>
            <w:r w:rsidRPr="008F360D">
              <w:rPr>
                <w:rFonts w:ascii="Tahoma" w:hAnsi="Tahoma" w:cs="Tahoma"/>
                <w:color w:val="auto"/>
                <w:sz w:val="20"/>
                <w:szCs w:val="20"/>
              </w:rPr>
              <w:t>354</w:t>
            </w:r>
          </w:p>
        </w:tc>
        <w:tc>
          <w:tcPr>
            <w:tcW w:w="2194" w:type="dxa"/>
            <w:vAlign w:val="center"/>
          </w:tcPr>
          <w:p w14:paraId="57AF28A0" w14:textId="3B445E0D" w:rsidR="009F7510" w:rsidRPr="008F360D" w:rsidRDefault="009F7510"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-166</w:t>
            </w:r>
          </w:p>
        </w:tc>
      </w:tr>
      <w:tr w:rsidR="004033AC" w:rsidRPr="008F360D" w14:paraId="23F99AE7" w14:textId="77777777" w:rsidTr="00586126">
        <w:trPr>
          <w:jc w:val="center"/>
        </w:trPr>
        <w:tc>
          <w:tcPr>
            <w:tcW w:w="709" w:type="dxa"/>
            <w:vAlign w:val="center"/>
          </w:tcPr>
          <w:p w14:paraId="6F8E48ED" w14:textId="77E1ADD4" w:rsidR="009F7510" w:rsidRPr="008F360D" w:rsidRDefault="009F7510" w:rsidP="005E3A80">
            <w:pPr>
              <w:jc w:val="center"/>
              <w:rPr>
                <w:rFonts w:ascii="Tahoma" w:hAnsi="Tahoma" w:cs="Tahoma"/>
                <w:color w:val="auto"/>
                <w:sz w:val="20"/>
                <w:szCs w:val="20"/>
                <w:lang w:val="ru-RU" w:eastAsia="ru-RU"/>
              </w:rPr>
            </w:pPr>
            <w:r w:rsidRPr="008F360D">
              <w:rPr>
                <w:rFonts w:ascii="Tahoma" w:hAnsi="Tahoma" w:cs="Tahoma"/>
                <w:color w:val="auto"/>
                <w:sz w:val="20"/>
                <w:szCs w:val="20"/>
              </w:rPr>
              <w:t>1.4</w:t>
            </w:r>
          </w:p>
        </w:tc>
        <w:tc>
          <w:tcPr>
            <w:tcW w:w="3821" w:type="dxa"/>
          </w:tcPr>
          <w:p w14:paraId="4090A2B6" w14:textId="67712C82" w:rsidR="009F7510" w:rsidRPr="008F360D" w:rsidRDefault="009C46E0"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 xml:space="preserve">Организации, реализующие программы профессионального и высшего образования, в </w:t>
            </w:r>
            <w:r w:rsidR="00695B51" w:rsidRPr="008F360D">
              <w:rPr>
                <w:rFonts w:ascii="Tahoma" w:hAnsi="Tahoma" w:cs="Tahoma"/>
                <w:color w:val="auto"/>
                <w:sz w:val="20"/>
                <w:szCs w:val="20"/>
                <w:lang w:val="ru-RU" w:eastAsia="ru-RU"/>
              </w:rPr>
              <w:t>т</w:t>
            </w:r>
            <w:r w:rsidRPr="008F360D">
              <w:rPr>
                <w:rFonts w:ascii="Tahoma" w:hAnsi="Tahoma" w:cs="Tahoma"/>
                <w:color w:val="auto"/>
                <w:sz w:val="20"/>
                <w:szCs w:val="20"/>
                <w:lang w:val="ru-RU" w:eastAsia="ru-RU"/>
              </w:rPr>
              <w:t xml:space="preserve">.ч. </w:t>
            </w:r>
          </w:p>
        </w:tc>
        <w:tc>
          <w:tcPr>
            <w:tcW w:w="2541" w:type="dxa"/>
          </w:tcPr>
          <w:p w14:paraId="07BEE847" w14:textId="420A96C5" w:rsidR="009F7510" w:rsidRPr="008F360D" w:rsidRDefault="009F7510" w:rsidP="005E3A80">
            <w:pPr>
              <w:rPr>
                <w:rFonts w:ascii="Tahoma" w:hAnsi="Tahoma" w:cs="Tahoma"/>
                <w:color w:val="auto"/>
                <w:sz w:val="20"/>
                <w:szCs w:val="20"/>
                <w:lang w:val="ru-RU" w:eastAsia="ru-RU"/>
              </w:rPr>
            </w:pPr>
          </w:p>
        </w:tc>
        <w:tc>
          <w:tcPr>
            <w:tcW w:w="1838" w:type="dxa"/>
          </w:tcPr>
          <w:p w14:paraId="41E19C32" w14:textId="792CAD8B" w:rsidR="009F7510" w:rsidRPr="008F360D" w:rsidRDefault="009F7510" w:rsidP="005E3A80">
            <w:pPr>
              <w:rPr>
                <w:rFonts w:ascii="Tahoma" w:hAnsi="Tahoma" w:cs="Tahoma"/>
                <w:color w:val="auto"/>
                <w:sz w:val="20"/>
                <w:szCs w:val="20"/>
                <w:lang w:val="ru-RU" w:eastAsia="ru-RU"/>
              </w:rPr>
            </w:pPr>
          </w:p>
        </w:tc>
        <w:tc>
          <w:tcPr>
            <w:tcW w:w="1612" w:type="dxa"/>
            <w:vAlign w:val="center"/>
          </w:tcPr>
          <w:p w14:paraId="0732110B" w14:textId="40077552" w:rsidR="009F7510" w:rsidRPr="008F360D" w:rsidRDefault="009F7510" w:rsidP="005E3A80">
            <w:pPr>
              <w:jc w:val="center"/>
              <w:rPr>
                <w:rFonts w:ascii="Tahoma" w:hAnsi="Tahoma" w:cs="Tahoma"/>
                <w:color w:val="auto"/>
                <w:sz w:val="20"/>
                <w:szCs w:val="20"/>
                <w:lang w:val="ru-RU" w:eastAsia="ru-RU"/>
              </w:rPr>
            </w:pPr>
          </w:p>
        </w:tc>
        <w:tc>
          <w:tcPr>
            <w:tcW w:w="2354" w:type="dxa"/>
            <w:vAlign w:val="center"/>
          </w:tcPr>
          <w:p w14:paraId="26C49589" w14:textId="1585908F" w:rsidR="009F7510" w:rsidRPr="008F360D" w:rsidRDefault="009F7510" w:rsidP="005E3A80">
            <w:pPr>
              <w:jc w:val="center"/>
              <w:rPr>
                <w:rFonts w:ascii="Tahoma" w:hAnsi="Tahoma" w:cs="Tahoma"/>
                <w:color w:val="auto"/>
                <w:sz w:val="20"/>
                <w:szCs w:val="20"/>
                <w:lang w:val="ru-RU" w:eastAsia="ru-RU"/>
              </w:rPr>
            </w:pPr>
          </w:p>
        </w:tc>
        <w:tc>
          <w:tcPr>
            <w:tcW w:w="2194" w:type="dxa"/>
            <w:vAlign w:val="center"/>
          </w:tcPr>
          <w:p w14:paraId="5EA967A2" w14:textId="747A5E6E" w:rsidR="009F7510" w:rsidRPr="008F360D" w:rsidRDefault="009F7510" w:rsidP="005E3A80">
            <w:pPr>
              <w:jc w:val="center"/>
              <w:rPr>
                <w:rFonts w:ascii="Tahoma" w:hAnsi="Tahoma" w:cs="Tahoma"/>
                <w:color w:val="auto"/>
                <w:sz w:val="20"/>
                <w:szCs w:val="20"/>
                <w:lang w:val="ru-RU" w:eastAsia="ru-RU"/>
              </w:rPr>
            </w:pPr>
          </w:p>
        </w:tc>
      </w:tr>
      <w:tr w:rsidR="004033AC" w:rsidRPr="008F360D" w14:paraId="68B3C85E" w14:textId="77777777" w:rsidTr="00586126">
        <w:trPr>
          <w:jc w:val="center"/>
        </w:trPr>
        <w:tc>
          <w:tcPr>
            <w:tcW w:w="709" w:type="dxa"/>
            <w:vAlign w:val="center"/>
          </w:tcPr>
          <w:p w14:paraId="7B3A01A5" w14:textId="64041C38" w:rsidR="009C46E0" w:rsidRPr="008F360D" w:rsidRDefault="009C46E0" w:rsidP="005E3A80">
            <w:pPr>
              <w:jc w:val="center"/>
              <w:rPr>
                <w:rFonts w:ascii="Tahoma" w:hAnsi="Tahoma" w:cs="Tahoma"/>
                <w:color w:val="auto"/>
                <w:sz w:val="20"/>
                <w:szCs w:val="20"/>
                <w:lang w:val="ru-RU"/>
              </w:rPr>
            </w:pPr>
            <w:r w:rsidRPr="008F360D">
              <w:rPr>
                <w:rFonts w:ascii="Tahoma" w:hAnsi="Tahoma" w:cs="Tahoma"/>
                <w:color w:val="auto"/>
                <w:sz w:val="20"/>
                <w:szCs w:val="20"/>
                <w:lang w:val="ru-RU"/>
              </w:rPr>
              <w:t>1.4.1</w:t>
            </w:r>
          </w:p>
        </w:tc>
        <w:tc>
          <w:tcPr>
            <w:tcW w:w="3821" w:type="dxa"/>
          </w:tcPr>
          <w:p w14:paraId="7B5E02D6" w14:textId="5726FE58" w:rsidR="009C46E0" w:rsidRPr="008F360D" w:rsidRDefault="009C46E0" w:rsidP="005E3A80">
            <w:pPr>
              <w:rPr>
                <w:rFonts w:ascii="Tahoma" w:hAnsi="Tahoma" w:cs="Tahoma"/>
                <w:color w:val="auto"/>
                <w:sz w:val="20"/>
                <w:szCs w:val="20"/>
              </w:rPr>
            </w:pPr>
            <w:r w:rsidRPr="008F360D">
              <w:rPr>
                <w:rFonts w:ascii="Tahoma" w:hAnsi="Tahoma" w:cs="Tahoma"/>
                <w:color w:val="auto"/>
                <w:sz w:val="20"/>
                <w:szCs w:val="20"/>
                <w:lang w:val="ru-RU" w:eastAsia="ru-RU"/>
              </w:rPr>
              <w:t>Межшкольные учебно-производственные комбинаты</w:t>
            </w:r>
          </w:p>
        </w:tc>
        <w:tc>
          <w:tcPr>
            <w:tcW w:w="2541" w:type="dxa"/>
          </w:tcPr>
          <w:p w14:paraId="609FBB29" w14:textId="5797025E" w:rsidR="009C46E0" w:rsidRPr="008F360D" w:rsidRDefault="009C46E0" w:rsidP="005E3A80">
            <w:pPr>
              <w:rPr>
                <w:rFonts w:ascii="Tahoma" w:hAnsi="Tahoma" w:cs="Tahoma"/>
                <w:color w:val="auto"/>
                <w:sz w:val="20"/>
                <w:szCs w:val="20"/>
                <w:lang w:eastAsia="ru-RU"/>
              </w:rPr>
            </w:pPr>
            <w:r w:rsidRPr="008F360D">
              <w:rPr>
                <w:rFonts w:ascii="Tahoma" w:hAnsi="Tahoma" w:cs="Tahoma"/>
                <w:color w:val="auto"/>
                <w:sz w:val="20"/>
                <w:szCs w:val="20"/>
                <w:lang w:eastAsia="ru-RU"/>
              </w:rPr>
              <w:t>8% общего числа школьников</w:t>
            </w:r>
          </w:p>
        </w:tc>
        <w:tc>
          <w:tcPr>
            <w:tcW w:w="1838" w:type="dxa"/>
          </w:tcPr>
          <w:p w14:paraId="6ADBF1A1" w14:textId="5742B7C6" w:rsidR="009C46E0" w:rsidRPr="008F360D" w:rsidRDefault="009C46E0" w:rsidP="005E3A80">
            <w:pPr>
              <w:rPr>
                <w:rFonts w:ascii="Tahoma" w:hAnsi="Tahoma" w:cs="Tahoma"/>
                <w:color w:val="auto"/>
                <w:sz w:val="20"/>
                <w:szCs w:val="20"/>
                <w:lang w:eastAsia="ru-RU"/>
              </w:rPr>
            </w:pPr>
            <w:r w:rsidRPr="008F360D">
              <w:rPr>
                <w:rFonts w:ascii="Tahoma" w:hAnsi="Tahoma" w:cs="Tahoma"/>
                <w:color w:val="auto"/>
                <w:sz w:val="20"/>
                <w:szCs w:val="20"/>
                <w:lang w:eastAsia="ru-RU"/>
              </w:rPr>
              <w:t>место</w:t>
            </w:r>
          </w:p>
        </w:tc>
        <w:tc>
          <w:tcPr>
            <w:tcW w:w="1612" w:type="dxa"/>
            <w:vAlign w:val="center"/>
          </w:tcPr>
          <w:p w14:paraId="12D1903F" w14:textId="359108C9" w:rsidR="009C46E0" w:rsidRPr="008F360D" w:rsidRDefault="009C46E0"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0</w:t>
            </w:r>
          </w:p>
        </w:tc>
        <w:tc>
          <w:tcPr>
            <w:tcW w:w="2354" w:type="dxa"/>
            <w:vAlign w:val="center"/>
          </w:tcPr>
          <w:p w14:paraId="0C9783CD" w14:textId="180AE967" w:rsidR="009C46E0" w:rsidRPr="008F360D" w:rsidRDefault="009C46E0" w:rsidP="005E3A80">
            <w:pPr>
              <w:jc w:val="center"/>
              <w:rPr>
                <w:rFonts w:ascii="Tahoma" w:hAnsi="Tahoma" w:cs="Tahoma"/>
                <w:color w:val="auto"/>
                <w:sz w:val="20"/>
                <w:szCs w:val="20"/>
              </w:rPr>
            </w:pPr>
            <w:r w:rsidRPr="008F360D">
              <w:rPr>
                <w:rFonts w:ascii="Tahoma" w:hAnsi="Tahoma" w:cs="Tahoma"/>
                <w:color w:val="auto"/>
                <w:sz w:val="20"/>
                <w:szCs w:val="20"/>
              </w:rPr>
              <w:t>35</w:t>
            </w:r>
          </w:p>
        </w:tc>
        <w:tc>
          <w:tcPr>
            <w:tcW w:w="2194" w:type="dxa"/>
            <w:vAlign w:val="center"/>
          </w:tcPr>
          <w:p w14:paraId="2BA80AD1" w14:textId="442F4202" w:rsidR="009C46E0" w:rsidRPr="008F360D" w:rsidRDefault="009C46E0"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-35</w:t>
            </w:r>
          </w:p>
        </w:tc>
      </w:tr>
      <w:tr w:rsidR="004033AC" w:rsidRPr="008F360D" w14:paraId="73AD0711" w14:textId="77777777" w:rsidTr="00586126">
        <w:trPr>
          <w:jc w:val="center"/>
        </w:trPr>
        <w:tc>
          <w:tcPr>
            <w:tcW w:w="709" w:type="dxa"/>
            <w:vAlign w:val="center"/>
          </w:tcPr>
          <w:p w14:paraId="39B85CB8" w14:textId="421E3B2E" w:rsidR="009F7510" w:rsidRPr="008F360D" w:rsidRDefault="009F7510"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2</w:t>
            </w:r>
          </w:p>
        </w:tc>
        <w:tc>
          <w:tcPr>
            <w:tcW w:w="14360" w:type="dxa"/>
            <w:gridSpan w:val="6"/>
          </w:tcPr>
          <w:p w14:paraId="09BEB186" w14:textId="65D071BA" w:rsidR="009F7510" w:rsidRPr="008F360D" w:rsidRDefault="00093DE6" w:rsidP="005E3A80">
            <w:pPr>
              <w:jc w:val="center"/>
              <w:rPr>
                <w:rFonts w:ascii="Tahoma" w:hAnsi="Tahoma" w:cs="Tahoma"/>
                <w:color w:val="auto"/>
                <w:sz w:val="20"/>
                <w:szCs w:val="20"/>
                <w:lang w:val="ru-RU" w:eastAsia="ru-RU"/>
              </w:rPr>
            </w:pPr>
            <w:r w:rsidRPr="008F360D">
              <w:rPr>
                <w:rFonts w:ascii="Tahoma" w:hAnsi="Tahoma" w:cs="Tahoma"/>
                <w:bCs/>
                <w:color w:val="auto"/>
                <w:sz w:val="20"/>
                <w:szCs w:val="20"/>
                <w:lang w:val="ru-RU" w:eastAsia="ru-RU"/>
              </w:rPr>
              <w:t>Объекты спорта</w:t>
            </w:r>
          </w:p>
        </w:tc>
      </w:tr>
      <w:tr w:rsidR="004033AC" w:rsidRPr="008F360D" w14:paraId="0670F077" w14:textId="77777777" w:rsidTr="00586126">
        <w:trPr>
          <w:jc w:val="center"/>
        </w:trPr>
        <w:tc>
          <w:tcPr>
            <w:tcW w:w="709" w:type="dxa"/>
            <w:vAlign w:val="center"/>
          </w:tcPr>
          <w:p w14:paraId="4FF50984" w14:textId="567C301E" w:rsidR="009F7510" w:rsidRPr="008F360D" w:rsidRDefault="009F7510"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2.1</w:t>
            </w:r>
          </w:p>
        </w:tc>
        <w:tc>
          <w:tcPr>
            <w:tcW w:w="3821" w:type="dxa"/>
          </w:tcPr>
          <w:p w14:paraId="067AEDD7" w14:textId="52AE9EA3" w:rsidR="009F7510" w:rsidRPr="008F360D" w:rsidRDefault="009F7510" w:rsidP="005E3A80">
            <w:pPr>
              <w:rPr>
                <w:rFonts w:ascii="Tahoma" w:hAnsi="Tahoma" w:cs="Tahoma"/>
                <w:color w:val="auto"/>
                <w:sz w:val="20"/>
                <w:szCs w:val="20"/>
                <w:lang w:val="ru-RU" w:eastAsia="ru-RU"/>
              </w:rPr>
            </w:pPr>
            <w:r w:rsidRPr="008F360D">
              <w:rPr>
                <w:rFonts w:ascii="Tahoma" w:hAnsi="Tahoma" w:cs="Tahoma"/>
                <w:color w:val="auto"/>
                <w:sz w:val="20"/>
                <w:szCs w:val="20"/>
                <w:lang w:val="ru-RU"/>
              </w:rPr>
              <w:t>Помещения для физкультурно-оздоровительных занятий в микрорайоне</w:t>
            </w:r>
          </w:p>
        </w:tc>
        <w:tc>
          <w:tcPr>
            <w:tcW w:w="2541" w:type="dxa"/>
          </w:tcPr>
          <w:p w14:paraId="3502FF43" w14:textId="61278684" w:rsidR="009F7510" w:rsidRPr="008F360D" w:rsidRDefault="009F7510" w:rsidP="005E3A80">
            <w:pPr>
              <w:rPr>
                <w:rFonts w:ascii="Tahoma" w:hAnsi="Tahoma" w:cs="Tahoma"/>
                <w:color w:val="auto"/>
                <w:sz w:val="20"/>
                <w:szCs w:val="20"/>
                <w:lang w:val="ru-RU" w:eastAsia="ru-RU"/>
              </w:rPr>
            </w:pPr>
            <w:r w:rsidRPr="008F360D">
              <w:rPr>
                <w:rFonts w:ascii="Tahoma" w:hAnsi="Tahoma" w:cs="Tahoma"/>
                <w:color w:val="auto"/>
                <w:sz w:val="20"/>
                <w:szCs w:val="20"/>
                <w:lang w:eastAsia="ru-RU"/>
              </w:rPr>
              <w:t xml:space="preserve">70-80 </w:t>
            </w:r>
            <w:r w:rsidR="00B01A7A" w:rsidRPr="008F360D">
              <w:rPr>
                <w:rFonts w:ascii="Tahoma" w:hAnsi="Tahoma" w:cs="Tahoma"/>
                <w:color w:val="auto"/>
                <w:sz w:val="20"/>
                <w:szCs w:val="20"/>
                <w:lang w:eastAsia="ru-RU"/>
              </w:rPr>
              <w:t>на 1 тыс. человек</w:t>
            </w:r>
          </w:p>
        </w:tc>
        <w:tc>
          <w:tcPr>
            <w:tcW w:w="1838" w:type="dxa"/>
          </w:tcPr>
          <w:p w14:paraId="4F0782FB" w14:textId="3B982855" w:rsidR="009F7510" w:rsidRPr="008F360D" w:rsidRDefault="009F7510"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кв. м общей площади пола</w:t>
            </w:r>
          </w:p>
        </w:tc>
        <w:tc>
          <w:tcPr>
            <w:tcW w:w="1612" w:type="dxa"/>
            <w:vAlign w:val="center"/>
          </w:tcPr>
          <w:p w14:paraId="6E38C89F" w14:textId="32016D98" w:rsidR="009F7510" w:rsidRPr="008F360D" w:rsidRDefault="009F7510"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0</w:t>
            </w:r>
          </w:p>
        </w:tc>
        <w:tc>
          <w:tcPr>
            <w:tcW w:w="2354" w:type="dxa"/>
            <w:vAlign w:val="center"/>
          </w:tcPr>
          <w:p w14:paraId="13757C1E" w14:textId="7BD6388E" w:rsidR="009F7510" w:rsidRPr="008F360D" w:rsidRDefault="009F7510"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359</w:t>
            </w:r>
          </w:p>
        </w:tc>
        <w:tc>
          <w:tcPr>
            <w:tcW w:w="2194" w:type="dxa"/>
            <w:vAlign w:val="center"/>
          </w:tcPr>
          <w:p w14:paraId="1D274439" w14:textId="6444A5B5" w:rsidR="009F7510" w:rsidRPr="008F360D" w:rsidRDefault="009F7510"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-359</w:t>
            </w:r>
          </w:p>
        </w:tc>
      </w:tr>
      <w:tr w:rsidR="004033AC" w:rsidRPr="008F360D" w14:paraId="02C1BA38" w14:textId="77777777" w:rsidTr="00586126">
        <w:trPr>
          <w:jc w:val="center"/>
        </w:trPr>
        <w:tc>
          <w:tcPr>
            <w:tcW w:w="709" w:type="dxa"/>
            <w:vAlign w:val="center"/>
          </w:tcPr>
          <w:p w14:paraId="35C5A9B9" w14:textId="49328BDD" w:rsidR="009F7510" w:rsidRPr="008F360D" w:rsidRDefault="009F7510"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2.2</w:t>
            </w:r>
          </w:p>
        </w:tc>
        <w:tc>
          <w:tcPr>
            <w:tcW w:w="3821" w:type="dxa"/>
          </w:tcPr>
          <w:p w14:paraId="7B0CE34A" w14:textId="1008C170" w:rsidR="009F7510" w:rsidRPr="008F360D" w:rsidRDefault="009F7510" w:rsidP="005E3A80">
            <w:pPr>
              <w:rPr>
                <w:rFonts w:ascii="Tahoma" w:hAnsi="Tahoma" w:cs="Tahoma"/>
                <w:color w:val="auto"/>
                <w:sz w:val="20"/>
                <w:szCs w:val="20"/>
                <w:lang w:val="ru-RU" w:eastAsia="ru-RU"/>
              </w:rPr>
            </w:pPr>
            <w:r w:rsidRPr="008F360D">
              <w:rPr>
                <w:rFonts w:ascii="Tahoma" w:hAnsi="Tahoma" w:cs="Tahoma"/>
                <w:color w:val="auto"/>
                <w:sz w:val="20"/>
                <w:szCs w:val="20"/>
                <w:lang w:eastAsia="ru-RU"/>
              </w:rPr>
              <w:t>Спортивные залы общего пользования</w:t>
            </w:r>
          </w:p>
        </w:tc>
        <w:tc>
          <w:tcPr>
            <w:tcW w:w="2541" w:type="dxa"/>
          </w:tcPr>
          <w:p w14:paraId="387879DB" w14:textId="3FA25C3E" w:rsidR="009F7510" w:rsidRPr="008F360D" w:rsidRDefault="009F7510"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 xml:space="preserve">130 </w:t>
            </w:r>
            <w:r w:rsidR="00B01A7A" w:rsidRPr="008F360D">
              <w:rPr>
                <w:rFonts w:ascii="Tahoma" w:hAnsi="Tahoma" w:cs="Tahoma"/>
                <w:color w:val="auto"/>
                <w:sz w:val="20"/>
                <w:szCs w:val="20"/>
                <w:lang w:val="ru-RU" w:eastAsia="ru-RU"/>
              </w:rPr>
              <w:t>на 1 тыс. человек</w:t>
            </w:r>
          </w:p>
        </w:tc>
        <w:tc>
          <w:tcPr>
            <w:tcW w:w="1838" w:type="dxa"/>
          </w:tcPr>
          <w:p w14:paraId="00E796A9" w14:textId="6928EC7F" w:rsidR="009F7510" w:rsidRPr="008F360D" w:rsidRDefault="009F7510"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кв. м общей площади пола</w:t>
            </w:r>
          </w:p>
        </w:tc>
        <w:tc>
          <w:tcPr>
            <w:tcW w:w="1612" w:type="dxa"/>
            <w:vAlign w:val="center"/>
          </w:tcPr>
          <w:p w14:paraId="4F8B8B8A" w14:textId="3895EFD7" w:rsidR="009F7510" w:rsidRPr="008F360D" w:rsidRDefault="009F7510"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0</w:t>
            </w:r>
          </w:p>
        </w:tc>
        <w:tc>
          <w:tcPr>
            <w:tcW w:w="2354" w:type="dxa"/>
            <w:vAlign w:val="center"/>
          </w:tcPr>
          <w:p w14:paraId="3775052D" w14:textId="6B1ED1D6" w:rsidR="009F7510" w:rsidRPr="008F360D" w:rsidRDefault="009F7510"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584</w:t>
            </w:r>
          </w:p>
        </w:tc>
        <w:tc>
          <w:tcPr>
            <w:tcW w:w="2194" w:type="dxa"/>
            <w:vAlign w:val="center"/>
          </w:tcPr>
          <w:p w14:paraId="1F545EB3" w14:textId="1864EA91" w:rsidR="009F7510" w:rsidRPr="008F360D" w:rsidRDefault="009F7510"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-584</w:t>
            </w:r>
          </w:p>
        </w:tc>
      </w:tr>
      <w:tr w:rsidR="004033AC" w:rsidRPr="008F360D" w14:paraId="1FA83406" w14:textId="77777777" w:rsidTr="00586126">
        <w:trPr>
          <w:jc w:val="center"/>
        </w:trPr>
        <w:tc>
          <w:tcPr>
            <w:tcW w:w="709" w:type="dxa"/>
            <w:vAlign w:val="center"/>
          </w:tcPr>
          <w:p w14:paraId="4197DFBE" w14:textId="0E9E403B" w:rsidR="008E06B4" w:rsidRPr="008F360D" w:rsidRDefault="008E06B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2.3</w:t>
            </w:r>
          </w:p>
        </w:tc>
        <w:tc>
          <w:tcPr>
            <w:tcW w:w="3821" w:type="dxa"/>
          </w:tcPr>
          <w:p w14:paraId="7A6F6645" w14:textId="303E4652" w:rsidR="008E06B4" w:rsidRPr="008F360D" w:rsidRDefault="008E06B4"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Бассейны крытые и открытые общего пользования</w:t>
            </w:r>
          </w:p>
        </w:tc>
        <w:tc>
          <w:tcPr>
            <w:tcW w:w="2541" w:type="dxa"/>
          </w:tcPr>
          <w:p w14:paraId="1EB354A3" w14:textId="35374233" w:rsidR="008E06B4" w:rsidRPr="008F360D" w:rsidRDefault="008E06B4" w:rsidP="005E3A80">
            <w:pPr>
              <w:rPr>
                <w:rFonts w:ascii="Tahoma" w:hAnsi="Tahoma" w:cs="Tahoma"/>
                <w:color w:val="auto"/>
                <w:sz w:val="20"/>
                <w:szCs w:val="20"/>
                <w:lang w:val="ru-RU" w:eastAsia="ru-RU"/>
              </w:rPr>
            </w:pPr>
            <w:r w:rsidRPr="008F360D">
              <w:rPr>
                <w:rFonts w:ascii="Tahoma" w:hAnsi="Tahoma" w:cs="Tahoma"/>
                <w:color w:val="auto"/>
                <w:sz w:val="20"/>
                <w:szCs w:val="20"/>
                <w:lang w:val="ru-RU"/>
              </w:rPr>
              <w:t xml:space="preserve">55 </w:t>
            </w:r>
            <w:r w:rsidR="00B01A7A" w:rsidRPr="008F360D">
              <w:rPr>
                <w:rFonts w:ascii="Tahoma" w:hAnsi="Tahoma" w:cs="Tahoma"/>
                <w:color w:val="auto"/>
                <w:sz w:val="20"/>
                <w:szCs w:val="20"/>
                <w:lang w:val="ru-RU" w:eastAsia="ru-RU"/>
              </w:rPr>
              <w:t>на 1 тыс. человек</w:t>
            </w:r>
          </w:p>
        </w:tc>
        <w:tc>
          <w:tcPr>
            <w:tcW w:w="1838" w:type="dxa"/>
          </w:tcPr>
          <w:p w14:paraId="60C2B686" w14:textId="7114A53E" w:rsidR="008E06B4" w:rsidRPr="008F360D" w:rsidRDefault="008E06B4"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кв. м зеркала воды</w:t>
            </w:r>
          </w:p>
        </w:tc>
        <w:tc>
          <w:tcPr>
            <w:tcW w:w="1612" w:type="dxa"/>
            <w:vAlign w:val="center"/>
          </w:tcPr>
          <w:p w14:paraId="28E10D32" w14:textId="40141FC7" w:rsidR="008E06B4" w:rsidRPr="008F360D" w:rsidRDefault="008E06B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0</w:t>
            </w:r>
          </w:p>
        </w:tc>
        <w:tc>
          <w:tcPr>
            <w:tcW w:w="2354" w:type="dxa"/>
            <w:vAlign w:val="center"/>
          </w:tcPr>
          <w:p w14:paraId="5CC3FAD3" w14:textId="5F13F07B" w:rsidR="008E06B4" w:rsidRPr="008F360D" w:rsidRDefault="008E06B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247</w:t>
            </w:r>
          </w:p>
        </w:tc>
        <w:tc>
          <w:tcPr>
            <w:tcW w:w="2194" w:type="dxa"/>
            <w:vAlign w:val="center"/>
          </w:tcPr>
          <w:p w14:paraId="657A4B50" w14:textId="1AFD7AB3" w:rsidR="008E06B4" w:rsidRPr="008F360D" w:rsidRDefault="008E06B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-247</w:t>
            </w:r>
          </w:p>
        </w:tc>
      </w:tr>
      <w:tr w:rsidR="004033AC" w:rsidRPr="008F360D" w14:paraId="68489AD5" w14:textId="77777777" w:rsidTr="00586126">
        <w:trPr>
          <w:jc w:val="center"/>
        </w:trPr>
        <w:tc>
          <w:tcPr>
            <w:tcW w:w="709" w:type="dxa"/>
            <w:vAlign w:val="center"/>
          </w:tcPr>
          <w:p w14:paraId="5D11AADE" w14:textId="33B461AE" w:rsidR="008E06B4" w:rsidRPr="008F360D" w:rsidRDefault="008E06B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2.4</w:t>
            </w:r>
          </w:p>
        </w:tc>
        <w:tc>
          <w:tcPr>
            <w:tcW w:w="3821" w:type="dxa"/>
          </w:tcPr>
          <w:p w14:paraId="09D4ED28" w14:textId="3AF1A095" w:rsidR="008E06B4" w:rsidRPr="008F360D" w:rsidRDefault="008E06B4"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Спортивные площадки</w:t>
            </w:r>
          </w:p>
        </w:tc>
        <w:tc>
          <w:tcPr>
            <w:tcW w:w="2541" w:type="dxa"/>
          </w:tcPr>
          <w:p w14:paraId="489ACE3B" w14:textId="4A69AD58" w:rsidR="008E06B4" w:rsidRPr="008F360D" w:rsidRDefault="008E06B4"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 xml:space="preserve">1949,4 </w:t>
            </w:r>
            <w:r w:rsidR="00B01A7A" w:rsidRPr="008F360D">
              <w:rPr>
                <w:rFonts w:ascii="Tahoma" w:hAnsi="Tahoma" w:cs="Tahoma"/>
                <w:color w:val="auto"/>
                <w:sz w:val="20"/>
                <w:szCs w:val="20"/>
                <w:lang w:val="ru-RU" w:eastAsia="ru-RU"/>
              </w:rPr>
              <w:t>на 1 тыс. человек</w:t>
            </w:r>
          </w:p>
        </w:tc>
        <w:tc>
          <w:tcPr>
            <w:tcW w:w="1838" w:type="dxa"/>
          </w:tcPr>
          <w:p w14:paraId="75E677D6" w14:textId="0704D004" w:rsidR="008E06B4" w:rsidRPr="008F360D" w:rsidRDefault="008E06B4"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кв. м</w:t>
            </w:r>
          </w:p>
        </w:tc>
        <w:tc>
          <w:tcPr>
            <w:tcW w:w="1612" w:type="dxa"/>
            <w:vAlign w:val="center"/>
          </w:tcPr>
          <w:p w14:paraId="259034BF" w14:textId="72877ED6" w:rsidR="008E06B4" w:rsidRPr="008F360D" w:rsidRDefault="008E06B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н/д</w:t>
            </w:r>
          </w:p>
        </w:tc>
        <w:tc>
          <w:tcPr>
            <w:tcW w:w="2354" w:type="dxa"/>
            <w:vAlign w:val="center"/>
          </w:tcPr>
          <w:p w14:paraId="28443B5C" w14:textId="5319C07E" w:rsidR="008E06B4" w:rsidRPr="008F360D" w:rsidRDefault="008E06B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8772</w:t>
            </w:r>
          </w:p>
        </w:tc>
        <w:tc>
          <w:tcPr>
            <w:tcW w:w="2194" w:type="dxa"/>
            <w:vAlign w:val="center"/>
          </w:tcPr>
          <w:p w14:paraId="5CA60632" w14:textId="1DFA7911" w:rsidR="008E06B4" w:rsidRPr="008F360D" w:rsidRDefault="008E06B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w:t>
            </w:r>
          </w:p>
        </w:tc>
      </w:tr>
      <w:tr w:rsidR="004033AC" w:rsidRPr="008F360D" w14:paraId="41BD06FD" w14:textId="77777777" w:rsidTr="00586126">
        <w:trPr>
          <w:jc w:val="center"/>
        </w:trPr>
        <w:tc>
          <w:tcPr>
            <w:tcW w:w="709" w:type="dxa"/>
            <w:vAlign w:val="center"/>
          </w:tcPr>
          <w:p w14:paraId="4468C215" w14:textId="2D034C1B" w:rsidR="008E06B4" w:rsidRPr="008F360D" w:rsidRDefault="008E06B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lastRenderedPageBreak/>
              <w:t>3</w:t>
            </w:r>
          </w:p>
        </w:tc>
        <w:tc>
          <w:tcPr>
            <w:tcW w:w="14360" w:type="dxa"/>
            <w:gridSpan w:val="6"/>
          </w:tcPr>
          <w:p w14:paraId="34371F6A" w14:textId="43FC4C2C" w:rsidR="008E06B4" w:rsidRPr="008F360D" w:rsidRDefault="00093DE6" w:rsidP="005E3A80">
            <w:pPr>
              <w:jc w:val="center"/>
              <w:rPr>
                <w:rFonts w:ascii="Tahoma" w:hAnsi="Tahoma" w:cs="Tahoma"/>
                <w:color w:val="auto"/>
                <w:sz w:val="20"/>
                <w:szCs w:val="20"/>
                <w:lang w:val="ru-RU" w:eastAsia="ru-RU"/>
              </w:rPr>
            </w:pPr>
            <w:r w:rsidRPr="008F360D">
              <w:rPr>
                <w:rFonts w:ascii="Tahoma" w:hAnsi="Tahoma" w:cs="Tahoma"/>
                <w:bCs/>
                <w:color w:val="auto"/>
                <w:sz w:val="20"/>
                <w:szCs w:val="20"/>
                <w:lang w:val="ru-RU" w:eastAsia="ru-RU"/>
              </w:rPr>
              <w:t>Организации культуры</w:t>
            </w:r>
          </w:p>
        </w:tc>
      </w:tr>
      <w:tr w:rsidR="004033AC" w:rsidRPr="008F360D" w14:paraId="7F4F02C6" w14:textId="77777777" w:rsidTr="00586126">
        <w:trPr>
          <w:jc w:val="center"/>
        </w:trPr>
        <w:tc>
          <w:tcPr>
            <w:tcW w:w="709" w:type="dxa"/>
            <w:vAlign w:val="center"/>
          </w:tcPr>
          <w:p w14:paraId="0BC1FDD1" w14:textId="428ABE11" w:rsidR="008E06B4" w:rsidRPr="008F360D" w:rsidRDefault="008E06B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3.1</w:t>
            </w:r>
          </w:p>
        </w:tc>
        <w:tc>
          <w:tcPr>
            <w:tcW w:w="3821" w:type="dxa"/>
          </w:tcPr>
          <w:p w14:paraId="2C32EF9A" w14:textId="0422BA68" w:rsidR="008E06B4" w:rsidRPr="008F360D" w:rsidRDefault="008E06B4"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Помещения для культурно-массовой работы, досуга и любительской деятельности</w:t>
            </w:r>
          </w:p>
        </w:tc>
        <w:tc>
          <w:tcPr>
            <w:tcW w:w="2541" w:type="dxa"/>
          </w:tcPr>
          <w:p w14:paraId="391EB505" w14:textId="5483BE10" w:rsidR="008E06B4" w:rsidRPr="008F360D" w:rsidRDefault="008E06B4" w:rsidP="005E3A80">
            <w:pPr>
              <w:rPr>
                <w:rFonts w:ascii="Tahoma" w:hAnsi="Tahoma" w:cs="Tahoma"/>
                <w:color w:val="auto"/>
                <w:sz w:val="20"/>
                <w:szCs w:val="20"/>
                <w:lang w:val="ru-RU" w:eastAsia="ru-RU"/>
              </w:rPr>
            </w:pPr>
            <w:r w:rsidRPr="008F360D">
              <w:rPr>
                <w:rFonts w:ascii="Tahoma" w:hAnsi="Tahoma" w:cs="Tahoma"/>
                <w:color w:val="auto"/>
                <w:sz w:val="20"/>
                <w:szCs w:val="20"/>
                <w:lang w:val="ru-RU"/>
              </w:rPr>
              <w:t xml:space="preserve">50-60 </w:t>
            </w:r>
            <w:r w:rsidR="00B01A7A" w:rsidRPr="008F360D">
              <w:rPr>
                <w:rFonts w:ascii="Tahoma" w:hAnsi="Tahoma" w:cs="Tahoma"/>
                <w:color w:val="auto"/>
                <w:sz w:val="20"/>
                <w:szCs w:val="20"/>
                <w:lang w:val="ru-RU"/>
              </w:rPr>
              <w:t>на 1 тыс. человек</w:t>
            </w:r>
          </w:p>
        </w:tc>
        <w:tc>
          <w:tcPr>
            <w:tcW w:w="1838" w:type="dxa"/>
          </w:tcPr>
          <w:p w14:paraId="6A1364FE" w14:textId="2176CA48" w:rsidR="008E06B4" w:rsidRPr="008F360D" w:rsidRDefault="008E06B4" w:rsidP="005E3A80">
            <w:pPr>
              <w:rPr>
                <w:rFonts w:ascii="Tahoma" w:hAnsi="Tahoma" w:cs="Tahoma"/>
                <w:color w:val="auto"/>
                <w:sz w:val="20"/>
                <w:szCs w:val="20"/>
                <w:lang w:val="ru-RU" w:eastAsia="ru-RU"/>
              </w:rPr>
            </w:pPr>
            <w:r w:rsidRPr="008F360D">
              <w:rPr>
                <w:rFonts w:ascii="Tahoma" w:hAnsi="Tahoma" w:cs="Tahoma"/>
                <w:color w:val="auto"/>
                <w:sz w:val="20"/>
                <w:szCs w:val="20"/>
                <w:lang w:val="ru-RU"/>
              </w:rPr>
              <w:t xml:space="preserve">кв. м общей площади </w:t>
            </w:r>
          </w:p>
        </w:tc>
        <w:tc>
          <w:tcPr>
            <w:tcW w:w="1612" w:type="dxa"/>
            <w:vAlign w:val="center"/>
          </w:tcPr>
          <w:p w14:paraId="05165EDC" w14:textId="52B52126" w:rsidR="008E06B4" w:rsidRPr="008F360D" w:rsidRDefault="008E06B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0</w:t>
            </w:r>
          </w:p>
        </w:tc>
        <w:tc>
          <w:tcPr>
            <w:tcW w:w="2354" w:type="dxa"/>
            <w:vAlign w:val="center"/>
          </w:tcPr>
          <w:p w14:paraId="4641D7B1" w14:textId="2C841633" w:rsidR="008E06B4" w:rsidRPr="008F360D" w:rsidRDefault="008E06B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270</w:t>
            </w:r>
          </w:p>
        </w:tc>
        <w:tc>
          <w:tcPr>
            <w:tcW w:w="2194" w:type="dxa"/>
            <w:vAlign w:val="center"/>
          </w:tcPr>
          <w:p w14:paraId="66FC7CDC" w14:textId="70A4768A" w:rsidR="008E06B4" w:rsidRPr="008F360D" w:rsidRDefault="008E06B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-270</w:t>
            </w:r>
          </w:p>
        </w:tc>
      </w:tr>
      <w:tr w:rsidR="004033AC" w:rsidRPr="008F360D" w14:paraId="42CF3430" w14:textId="77777777" w:rsidTr="00586126">
        <w:trPr>
          <w:jc w:val="center"/>
        </w:trPr>
        <w:tc>
          <w:tcPr>
            <w:tcW w:w="709" w:type="dxa"/>
            <w:vAlign w:val="center"/>
          </w:tcPr>
          <w:p w14:paraId="152A53A1" w14:textId="60D422AE" w:rsidR="008E06B4" w:rsidRPr="008F360D" w:rsidRDefault="008E06B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3.2</w:t>
            </w:r>
          </w:p>
        </w:tc>
        <w:tc>
          <w:tcPr>
            <w:tcW w:w="3821" w:type="dxa"/>
          </w:tcPr>
          <w:p w14:paraId="13D6F7F8" w14:textId="4355E00D" w:rsidR="008E06B4" w:rsidRPr="008F360D" w:rsidRDefault="008E06B4" w:rsidP="005E3A80">
            <w:pPr>
              <w:rPr>
                <w:rFonts w:ascii="Tahoma" w:hAnsi="Tahoma" w:cs="Tahoma"/>
                <w:color w:val="auto"/>
                <w:sz w:val="20"/>
                <w:szCs w:val="20"/>
                <w:lang w:val="ru-RU" w:eastAsia="ru-RU"/>
              </w:rPr>
            </w:pPr>
            <w:r w:rsidRPr="008F360D">
              <w:rPr>
                <w:rFonts w:ascii="Tahoma" w:hAnsi="Tahoma" w:cs="Tahoma"/>
                <w:color w:val="auto"/>
                <w:sz w:val="20"/>
                <w:szCs w:val="20"/>
                <w:lang w:val="ru-RU"/>
              </w:rPr>
              <w:t>Д</w:t>
            </w:r>
            <w:r w:rsidRPr="008F360D">
              <w:rPr>
                <w:rFonts w:ascii="Tahoma" w:hAnsi="Tahoma" w:cs="Tahoma"/>
                <w:color w:val="auto"/>
                <w:sz w:val="20"/>
                <w:szCs w:val="20"/>
              </w:rPr>
              <w:t>ома культуры</w:t>
            </w:r>
          </w:p>
        </w:tc>
        <w:tc>
          <w:tcPr>
            <w:tcW w:w="2541" w:type="dxa"/>
          </w:tcPr>
          <w:p w14:paraId="38F3AC93" w14:textId="136F6CF7" w:rsidR="008E06B4" w:rsidRPr="008F360D" w:rsidRDefault="008E06B4" w:rsidP="005E3A80">
            <w:pPr>
              <w:rPr>
                <w:rFonts w:ascii="Tahoma" w:hAnsi="Tahoma" w:cs="Tahoma"/>
                <w:color w:val="auto"/>
                <w:sz w:val="20"/>
                <w:szCs w:val="20"/>
                <w:lang w:val="ru-RU" w:eastAsia="ru-RU"/>
              </w:rPr>
            </w:pPr>
            <w:r w:rsidRPr="008F360D">
              <w:rPr>
                <w:rFonts w:ascii="Tahoma" w:hAnsi="Tahoma" w:cs="Tahoma"/>
                <w:color w:val="auto"/>
                <w:sz w:val="20"/>
                <w:szCs w:val="20"/>
              </w:rPr>
              <w:t>30</w:t>
            </w:r>
            <w:r w:rsidRPr="008F360D">
              <w:rPr>
                <w:rFonts w:ascii="Tahoma" w:hAnsi="Tahoma" w:cs="Tahoma"/>
                <w:color w:val="auto"/>
                <w:sz w:val="20"/>
                <w:szCs w:val="20"/>
                <w:lang w:val="ru-RU"/>
              </w:rPr>
              <w:t xml:space="preserve"> </w:t>
            </w:r>
            <w:r w:rsidR="00B01A7A" w:rsidRPr="008F360D">
              <w:rPr>
                <w:rFonts w:ascii="Tahoma" w:hAnsi="Tahoma" w:cs="Tahoma"/>
                <w:color w:val="auto"/>
                <w:sz w:val="20"/>
                <w:szCs w:val="20"/>
              </w:rPr>
              <w:t>на 1 тыс. человек</w:t>
            </w:r>
          </w:p>
        </w:tc>
        <w:tc>
          <w:tcPr>
            <w:tcW w:w="1838" w:type="dxa"/>
          </w:tcPr>
          <w:p w14:paraId="7730682E" w14:textId="653ADE5B" w:rsidR="008E06B4" w:rsidRPr="008F360D" w:rsidRDefault="008E06B4" w:rsidP="005E3A80">
            <w:pPr>
              <w:rPr>
                <w:rFonts w:ascii="Tahoma" w:hAnsi="Tahoma" w:cs="Tahoma"/>
                <w:color w:val="auto"/>
                <w:sz w:val="20"/>
                <w:szCs w:val="20"/>
                <w:lang w:val="ru-RU" w:eastAsia="ru-RU"/>
              </w:rPr>
            </w:pPr>
            <w:r w:rsidRPr="008F360D">
              <w:rPr>
                <w:rFonts w:ascii="Tahoma" w:hAnsi="Tahoma" w:cs="Tahoma"/>
                <w:color w:val="auto"/>
                <w:sz w:val="20"/>
                <w:szCs w:val="20"/>
              </w:rPr>
              <w:t xml:space="preserve">место </w:t>
            </w:r>
          </w:p>
        </w:tc>
        <w:tc>
          <w:tcPr>
            <w:tcW w:w="1612" w:type="dxa"/>
            <w:vAlign w:val="center"/>
          </w:tcPr>
          <w:p w14:paraId="17199251" w14:textId="09C58B58" w:rsidR="008E06B4" w:rsidRPr="008F360D" w:rsidRDefault="008E06B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300</w:t>
            </w:r>
          </w:p>
        </w:tc>
        <w:tc>
          <w:tcPr>
            <w:tcW w:w="2354" w:type="dxa"/>
            <w:vAlign w:val="center"/>
          </w:tcPr>
          <w:p w14:paraId="4B0EEC97" w14:textId="6254698F" w:rsidR="008E06B4" w:rsidRPr="008F360D" w:rsidRDefault="008E06B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135</w:t>
            </w:r>
          </w:p>
        </w:tc>
        <w:tc>
          <w:tcPr>
            <w:tcW w:w="2194" w:type="dxa"/>
            <w:vAlign w:val="center"/>
          </w:tcPr>
          <w:p w14:paraId="16973B6B" w14:textId="058E7C53" w:rsidR="00586126" w:rsidRPr="008F360D" w:rsidRDefault="008E06B4" w:rsidP="009A3F55">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165</w:t>
            </w:r>
          </w:p>
        </w:tc>
      </w:tr>
      <w:tr w:rsidR="004033AC" w:rsidRPr="008F360D" w14:paraId="52AB0B8A" w14:textId="77777777" w:rsidTr="00586126">
        <w:trPr>
          <w:jc w:val="center"/>
        </w:trPr>
        <w:tc>
          <w:tcPr>
            <w:tcW w:w="709" w:type="dxa"/>
            <w:vAlign w:val="center"/>
          </w:tcPr>
          <w:p w14:paraId="2211F7BF" w14:textId="323668D8" w:rsidR="008E06B4" w:rsidRPr="008F360D" w:rsidRDefault="008E06B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3.3</w:t>
            </w:r>
          </w:p>
        </w:tc>
        <w:tc>
          <w:tcPr>
            <w:tcW w:w="3821" w:type="dxa"/>
          </w:tcPr>
          <w:p w14:paraId="265A19DA" w14:textId="50813C5F" w:rsidR="008E06B4" w:rsidRPr="008F360D" w:rsidRDefault="008E06B4"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Общедоступные универсальные библиотеки</w:t>
            </w:r>
          </w:p>
        </w:tc>
        <w:tc>
          <w:tcPr>
            <w:tcW w:w="2541" w:type="dxa"/>
          </w:tcPr>
          <w:p w14:paraId="699E9443" w14:textId="0BC9EEB7" w:rsidR="008E06B4" w:rsidRPr="008F360D" w:rsidRDefault="008E06B4" w:rsidP="005E3A80">
            <w:pPr>
              <w:rPr>
                <w:rFonts w:ascii="Tahoma" w:hAnsi="Tahoma" w:cs="Tahoma"/>
                <w:color w:val="auto"/>
                <w:sz w:val="20"/>
                <w:szCs w:val="20"/>
                <w:lang w:val="ru-RU" w:eastAsia="ru-RU"/>
              </w:rPr>
            </w:pPr>
            <w:r w:rsidRPr="008F360D">
              <w:rPr>
                <w:rFonts w:ascii="Tahoma" w:hAnsi="Tahoma" w:cs="Tahoma"/>
                <w:color w:val="auto"/>
                <w:sz w:val="20"/>
                <w:szCs w:val="20"/>
                <w:lang w:val="ru-RU"/>
              </w:rPr>
              <w:t xml:space="preserve">1 </w:t>
            </w:r>
            <w:r w:rsidRPr="008F360D">
              <w:rPr>
                <w:rFonts w:ascii="Tahoma" w:hAnsi="Tahoma" w:cs="Tahoma"/>
                <w:color w:val="auto"/>
                <w:sz w:val="20"/>
                <w:szCs w:val="20"/>
                <w:lang w:val="ru-RU" w:eastAsia="ru-RU"/>
              </w:rPr>
              <w:t>на 20 тыс. человек</w:t>
            </w:r>
          </w:p>
        </w:tc>
        <w:tc>
          <w:tcPr>
            <w:tcW w:w="1838" w:type="dxa"/>
          </w:tcPr>
          <w:p w14:paraId="03AAC6E7" w14:textId="1E713DB9" w:rsidR="008E06B4" w:rsidRPr="008F360D" w:rsidRDefault="008E06B4" w:rsidP="005E3A80">
            <w:pPr>
              <w:rPr>
                <w:rFonts w:ascii="Tahoma" w:hAnsi="Tahoma" w:cs="Tahoma"/>
                <w:color w:val="auto"/>
                <w:sz w:val="20"/>
                <w:szCs w:val="20"/>
                <w:lang w:val="ru-RU" w:eastAsia="ru-RU"/>
              </w:rPr>
            </w:pPr>
            <w:r w:rsidRPr="008F360D">
              <w:rPr>
                <w:rFonts w:ascii="Tahoma" w:hAnsi="Tahoma" w:cs="Tahoma"/>
                <w:color w:val="auto"/>
                <w:sz w:val="20"/>
                <w:szCs w:val="20"/>
                <w:lang w:val="ru-RU" w:eastAsia="ru-RU"/>
              </w:rPr>
              <w:t xml:space="preserve">объект </w:t>
            </w:r>
          </w:p>
        </w:tc>
        <w:tc>
          <w:tcPr>
            <w:tcW w:w="1612" w:type="dxa"/>
            <w:vAlign w:val="center"/>
          </w:tcPr>
          <w:p w14:paraId="499D495C" w14:textId="7A7F6EF4" w:rsidR="008E06B4" w:rsidRPr="008F360D" w:rsidRDefault="008E06B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1</w:t>
            </w:r>
          </w:p>
        </w:tc>
        <w:tc>
          <w:tcPr>
            <w:tcW w:w="2354" w:type="dxa"/>
            <w:vAlign w:val="center"/>
          </w:tcPr>
          <w:p w14:paraId="3214262A" w14:textId="5B627448" w:rsidR="008E06B4" w:rsidRPr="008F360D" w:rsidRDefault="008E06B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0,2</w:t>
            </w:r>
          </w:p>
        </w:tc>
        <w:tc>
          <w:tcPr>
            <w:tcW w:w="2194" w:type="dxa"/>
            <w:vAlign w:val="center"/>
          </w:tcPr>
          <w:p w14:paraId="4A08E7A2" w14:textId="5A8B6675" w:rsidR="008E06B4" w:rsidRPr="008F360D" w:rsidRDefault="008E06B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w:t>
            </w:r>
          </w:p>
        </w:tc>
      </w:tr>
      <w:tr w:rsidR="008E06B4" w:rsidRPr="008F360D" w14:paraId="0F95FB5A" w14:textId="77777777" w:rsidTr="00586126">
        <w:trPr>
          <w:jc w:val="center"/>
        </w:trPr>
        <w:tc>
          <w:tcPr>
            <w:tcW w:w="709" w:type="dxa"/>
            <w:vAlign w:val="center"/>
          </w:tcPr>
          <w:p w14:paraId="06E6973C" w14:textId="5D3901AA" w:rsidR="008E06B4" w:rsidRPr="008F360D" w:rsidRDefault="008E06B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3.4</w:t>
            </w:r>
          </w:p>
        </w:tc>
        <w:tc>
          <w:tcPr>
            <w:tcW w:w="3821" w:type="dxa"/>
          </w:tcPr>
          <w:p w14:paraId="57449410" w14:textId="08F5E6B3" w:rsidR="008E06B4" w:rsidRPr="008F360D" w:rsidRDefault="008E06B4" w:rsidP="005E3A80">
            <w:pPr>
              <w:rPr>
                <w:rFonts w:ascii="Tahoma" w:hAnsi="Tahoma" w:cs="Tahoma"/>
                <w:color w:val="auto"/>
                <w:sz w:val="20"/>
                <w:szCs w:val="20"/>
                <w:lang w:val="ru-RU" w:eastAsia="ru-RU"/>
              </w:rPr>
            </w:pPr>
            <w:r w:rsidRPr="008F360D">
              <w:rPr>
                <w:rFonts w:ascii="Tahoma" w:hAnsi="Tahoma" w:cs="Tahoma"/>
                <w:bCs/>
                <w:color w:val="auto"/>
                <w:sz w:val="20"/>
                <w:szCs w:val="20"/>
              </w:rPr>
              <w:t>Кинотеатры</w:t>
            </w:r>
          </w:p>
        </w:tc>
        <w:tc>
          <w:tcPr>
            <w:tcW w:w="2541" w:type="dxa"/>
          </w:tcPr>
          <w:p w14:paraId="7CF11DA6" w14:textId="76804A2E" w:rsidR="008E06B4" w:rsidRPr="008F360D" w:rsidRDefault="008E06B4" w:rsidP="005E3A80">
            <w:pPr>
              <w:rPr>
                <w:rFonts w:ascii="Tahoma" w:hAnsi="Tahoma" w:cs="Tahoma"/>
                <w:color w:val="auto"/>
                <w:sz w:val="20"/>
                <w:szCs w:val="20"/>
                <w:lang w:val="ru-RU" w:eastAsia="ru-RU"/>
              </w:rPr>
            </w:pPr>
            <w:r w:rsidRPr="008F360D">
              <w:rPr>
                <w:rFonts w:ascii="Tahoma" w:hAnsi="Tahoma" w:cs="Tahoma"/>
                <w:bCs/>
                <w:color w:val="auto"/>
                <w:sz w:val="20"/>
                <w:szCs w:val="20"/>
              </w:rPr>
              <w:t>35</w:t>
            </w:r>
            <w:r w:rsidRPr="008F360D">
              <w:rPr>
                <w:rFonts w:ascii="Tahoma" w:hAnsi="Tahoma" w:cs="Tahoma"/>
                <w:bCs/>
                <w:color w:val="auto"/>
                <w:sz w:val="20"/>
                <w:szCs w:val="20"/>
                <w:lang w:val="ru-RU"/>
              </w:rPr>
              <w:t xml:space="preserve"> </w:t>
            </w:r>
            <w:r w:rsidR="00B01A7A" w:rsidRPr="008F360D">
              <w:rPr>
                <w:rFonts w:ascii="Tahoma" w:hAnsi="Tahoma" w:cs="Tahoma"/>
                <w:color w:val="auto"/>
                <w:sz w:val="20"/>
                <w:szCs w:val="20"/>
              </w:rPr>
              <w:t>на 1 тыс. человек</w:t>
            </w:r>
          </w:p>
        </w:tc>
        <w:tc>
          <w:tcPr>
            <w:tcW w:w="1838" w:type="dxa"/>
          </w:tcPr>
          <w:p w14:paraId="490B6277" w14:textId="7959B4ED" w:rsidR="008E06B4" w:rsidRPr="008F360D" w:rsidRDefault="008E06B4" w:rsidP="005E3A80">
            <w:pPr>
              <w:rPr>
                <w:rFonts w:ascii="Tahoma" w:hAnsi="Tahoma" w:cs="Tahoma"/>
                <w:color w:val="auto"/>
                <w:sz w:val="20"/>
                <w:szCs w:val="20"/>
                <w:lang w:val="ru-RU" w:eastAsia="ru-RU"/>
              </w:rPr>
            </w:pPr>
            <w:r w:rsidRPr="008F360D">
              <w:rPr>
                <w:rFonts w:ascii="Tahoma" w:hAnsi="Tahoma" w:cs="Tahoma"/>
                <w:color w:val="auto"/>
                <w:sz w:val="20"/>
                <w:szCs w:val="20"/>
              </w:rPr>
              <w:t xml:space="preserve">мест </w:t>
            </w:r>
          </w:p>
        </w:tc>
        <w:tc>
          <w:tcPr>
            <w:tcW w:w="1612" w:type="dxa"/>
            <w:vAlign w:val="center"/>
          </w:tcPr>
          <w:p w14:paraId="54CD3E21" w14:textId="05D08B7E" w:rsidR="008E06B4" w:rsidRPr="008F360D" w:rsidRDefault="008E06B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0</w:t>
            </w:r>
          </w:p>
        </w:tc>
        <w:tc>
          <w:tcPr>
            <w:tcW w:w="2354" w:type="dxa"/>
            <w:vAlign w:val="center"/>
          </w:tcPr>
          <w:p w14:paraId="60D55C17" w14:textId="6B13C61F" w:rsidR="008E06B4" w:rsidRPr="008F360D" w:rsidRDefault="008E06B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157</w:t>
            </w:r>
          </w:p>
        </w:tc>
        <w:tc>
          <w:tcPr>
            <w:tcW w:w="2194" w:type="dxa"/>
            <w:vAlign w:val="center"/>
          </w:tcPr>
          <w:p w14:paraId="743AD1F8" w14:textId="30E6707E" w:rsidR="008E06B4" w:rsidRPr="008F360D" w:rsidRDefault="008E06B4"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-157</w:t>
            </w:r>
          </w:p>
        </w:tc>
      </w:tr>
    </w:tbl>
    <w:p w14:paraId="2A0F95F3" w14:textId="6B1B6448" w:rsidR="00E341F6" w:rsidRPr="008F360D" w:rsidRDefault="00E341F6" w:rsidP="00183519">
      <w:pPr>
        <w:rPr>
          <w:color w:val="auto"/>
        </w:rPr>
      </w:pPr>
    </w:p>
    <w:p w14:paraId="2335847D" w14:textId="77777777" w:rsidR="00E341F6" w:rsidRPr="008F360D" w:rsidRDefault="00E341F6" w:rsidP="008E3E65">
      <w:pPr>
        <w:pStyle w:val="S4"/>
        <w:sectPr w:rsidR="00E341F6" w:rsidRPr="008F360D" w:rsidSect="00AA2270">
          <w:headerReference w:type="default" r:id="rId38"/>
          <w:pgSz w:w="16838" w:h="11906" w:orient="landscape"/>
          <w:pgMar w:top="1134" w:right="851" w:bottom="1134" w:left="1134" w:header="567" w:footer="567" w:gutter="0"/>
          <w:cols w:space="708"/>
          <w:docGrid w:linePitch="360"/>
        </w:sectPr>
      </w:pPr>
    </w:p>
    <w:p w14:paraId="481A1888" w14:textId="4891F986" w:rsidR="00514BC2" w:rsidRPr="008F360D" w:rsidRDefault="00514BC2" w:rsidP="00DE7CEB">
      <w:pPr>
        <w:pStyle w:val="aff9"/>
      </w:pPr>
      <w:r w:rsidRPr="008F360D">
        <w:lastRenderedPageBreak/>
        <w:t xml:space="preserve">Снос объектов социальной </w:t>
      </w:r>
      <w:r w:rsidR="00394B6A" w:rsidRPr="008F360D">
        <w:t>инфраструктуры</w:t>
      </w:r>
      <w:r w:rsidRPr="008F360D">
        <w:t xml:space="preserve"> и новое строительство запланировано аналогично очередности сноса и строительства жилищного фонда. </w:t>
      </w:r>
    </w:p>
    <w:p w14:paraId="7531EECB" w14:textId="4E8FC545" w:rsidR="00F2602D" w:rsidRPr="008F360D" w:rsidRDefault="0083549A" w:rsidP="00DE7CEB">
      <w:pPr>
        <w:pStyle w:val="aff9"/>
      </w:pPr>
      <w:r w:rsidRPr="008F360D">
        <w:t>Решени</w:t>
      </w:r>
      <w:r w:rsidR="004E5E44" w:rsidRPr="008F360D">
        <w:t>я</w:t>
      </w:r>
      <w:r w:rsidRPr="008F360D">
        <w:t>м</w:t>
      </w:r>
      <w:r w:rsidR="004E5E44" w:rsidRPr="008F360D">
        <w:t>и</w:t>
      </w:r>
      <w:r w:rsidRPr="008F360D">
        <w:t xml:space="preserve"> генерального плана к сносу планируются следующие объекты местного значения городского округа:</w:t>
      </w:r>
    </w:p>
    <w:p w14:paraId="7021C259" w14:textId="2EFEB6CE" w:rsidR="003B16D6" w:rsidRPr="008F360D" w:rsidRDefault="003B16D6" w:rsidP="00DE7CEB">
      <w:pPr>
        <w:pStyle w:val="aff9"/>
      </w:pPr>
      <w:r w:rsidRPr="008F360D">
        <w:t>Район Коротчаево</w:t>
      </w:r>
    </w:p>
    <w:p w14:paraId="061FBB53" w14:textId="1B8DB55A" w:rsidR="00875A76" w:rsidRPr="008F360D" w:rsidRDefault="00875A76" w:rsidP="009A3F55">
      <w:pPr>
        <w:pStyle w:val="afa"/>
      </w:pPr>
      <w:r w:rsidRPr="008F360D">
        <w:t>МБУДО Детская школа искусств № 3;</w:t>
      </w:r>
    </w:p>
    <w:p w14:paraId="367FDFAE" w14:textId="0F32F3C5" w:rsidR="003B16D6" w:rsidRPr="008F360D" w:rsidRDefault="003B16D6" w:rsidP="009A3F55">
      <w:pPr>
        <w:pStyle w:val="afa"/>
      </w:pPr>
      <w:r w:rsidRPr="008F360D">
        <w:t xml:space="preserve">МАУК </w:t>
      </w:r>
      <w:r w:rsidR="00E21578" w:rsidRPr="008F360D">
        <w:t>ЦКИД</w:t>
      </w:r>
      <w:r w:rsidRPr="008F360D">
        <w:t xml:space="preserve"> «Магистраль»;</w:t>
      </w:r>
    </w:p>
    <w:p w14:paraId="777BF933" w14:textId="6542129F" w:rsidR="008A1034" w:rsidRPr="008F360D" w:rsidRDefault="007E6780" w:rsidP="009A3F55">
      <w:pPr>
        <w:pStyle w:val="afa"/>
      </w:pPr>
      <w:r w:rsidRPr="008F360D">
        <w:t>Б</w:t>
      </w:r>
      <w:r w:rsidR="003B16D6" w:rsidRPr="008F360D">
        <w:t>иблиотека</w:t>
      </w:r>
      <w:r w:rsidRPr="008F360D">
        <w:t>.</w:t>
      </w:r>
    </w:p>
    <w:p w14:paraId="56427C8F" w14:textId="23B9D1DE" w:rsidR="00C42BE9" w:rsidRPr="008F360D" w:rsidRDefault="00E86DB6" w:rsidP="00DE7CEB">
      <w:pPr>
        <w:pStyle w:val="aff9"/>
      </w:pPr>
      <w:r w:rsidRPr="008F360D">
        <w:t>При подготовке генерального плана городского округа были учтены р</w:t>
      </w:r>
      <w:r w:rsidR="00586126" w:rsidRPr="008F360D">
        <w:t>ешения о </w:t>
      </w:r>
      <w:r w:rsidRPr="008F360D">
        <w:t xml:space="preserve">размещении объектов регионального значения в соответствии </w:t>
      </w:r>
      <w:r w:rsidR="002606D5" w:rsidRPr="008F360D">
        <w:t>с СТП ЯНАО</w:t>
      </w:r>
      <w:r w:rsidR="00C42BE9" w:rsidRPr="008F360D">
        <w:t>.</w:t>
      </w:r>
    </w:p>
    <w:p w14:paraId="197A311B" w14:textId="4FB161E0" w:rsidR="00F2602D" w:rsidRPr="008F360D" w:rsidRDefault="00E86DB6" w:rsidP="00DE7CEB">
      <w:pPr>
        <w:pStyle w:val="aff9"/>
      </w:pPr>
      <w:r w:rsidRPr="008F360D">
        <w:t>Перечень планируемых для размещения объектов регионального значения представлен ниже (</w:t>
      </w:r>
      <w:r w:rsidRPr="008F360D">
        <w:fldChar w:fldCharType="begin"/>
      </w:r>
      <w:r w:rsidRPr="008F360D">
        <w:instrText xml:space="preserve"> REF _Ref16264359 \h </w:instrText>
      </w:r>
      <w:r w:rsidR="00D81457" w:rsidRPr="008F360D">
        <w:instrText xml:space="preserve"> \* MERGEFORMAT </w:instrText>
      </w:r>
      <w:r w:rsidRPr="008F360D">
        <w:fldChar w:fldCharType="separate"/>
      </w:r>
      <w:r w:rsidR="00DE7CEB" w:rsidRPr="008F360D">
        <w:t>Таблица 21</w:t>
      </w:r>
      <w:r w:rsidRPr="008F360D">
        <w:fldChar w:fldCharType="end"/>
      </w:r>
      <w:r w:rsidRPr="008F360D">
        <w:t>).</w:t>
      </w:r>
    </w:p>
    <w:p w14:paraId="1B4E5E3C" w14:textId="0B5D4AB5" w:rsidR="00E86DB6" w:rsidRPr="008F360D" w:rsidRDefault="00E86DB6" w:rsidP="00586126">
      <w:pPr>
        <w:pStyle w:val="afffffffffffffff5"/>
      </w:pPr>
      <w:bookmarkStart w:id="108" w:name="_Ref16264359"/>
      <w:r w:rsidRPr="008F360D">
        <w:t xml:space="preserve">Таблица </w:t>
      </w:r>
      <w:r w:rsidR="00AD23EF" w:rsidRPr="008F360D">
        <w:rPr>
          <w:noProof/>
        </w:rPr>
        <w:fldChar w:fldCharType="begin"/>
      </w:r>
      <w:r w:rsidR="00AD23EF" w:rsidRPr="008F360D">
        <w:rPr>
          <w:noProof/>
        </w:rPr>
        <w:instrText xml:space="preserve"> SEQ Таблица \* ARABIC </w:instrText>
      </w:r>
      <w:r w:rsidR="00AD23EF" w:rsidRPr="008F360D">
        <w:rPr>
          <w:noProof/>
        </w:rPr>
        <w:fldChar w:fldCharType="separate"/>
      </w:r>
      <w:r w:rsidR="00DE7CEB" w:rsidRPr="008F360D">
        <w:rPr>
          <w:noProof/>
        </w:rPr>
        <w:t>21</w:t>
      </w:r>
      <w:r w:rsidR="00AD23EF" w:rsidRPr="008F360D">
        <w:rPr>
          <w:noProof/>
        </w:rPr>
        <w:fldChar w:fldCharType="end"/>
      </w:r>
      <w:bookmarkEnd w:id="108"/>
      <w:r w:rsidRPr="008F360D">
        <w:t xml:space="preserve"> – Перечень планируемых для размещения объектов регионального значения</w:t>
      </w:r>
    </w:p>
    <w:tbl>
      <w:tblPr>
        <w:tblStyle w:val="aff7"/>
        <w:tblW w:w="0" w:type="auto"/>
        <w:tblLayout w:type="fixed"/>
        <w:tblLook w:val="04A0" w:firstRow="1" w:lastRow="0" w:firstColumn="1" w:lastColumn="0" w:noHBand="0" w:noVBand="1"/>
      </w:tblPr>
      <w:tblGrid>
        <w:gridCol w:w="620"/>
        <w:gridCol w:w="4450"/>
        <w:gridCol w:w="2409"/>
        <w:gridCol w:w="2658"/>
      </w:tblGrid>
      <w:tr w:rsidR="004033AC" w:rsidRPr="008F360D" w14:paraId="1F970994" w14:textId="77777777" w:rsidTr="00586126">
        <w:trPr>
          <w:tblHeader/>
        </w:trPr>
        <w:tc>
          <w:tcPr>
            <w:tcW w:w="620" w:type="dxa"/>
            <w:vAlign w:val="center"/>
          </w:tcPr>
          <w:p w14:paraId="766D55D3" w14:textId="7CB71F1C" w:rsidR="005430AB" w:rsidRPr="008F360D" w:rsidRDefault="005430AB"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 п/п</w:t>
            </w:r>
          </w:p>
        </w:tc>
        <w:tc>
          <w:tcPr>
            <w:tcW w:w="4450" w:type="dxa"/>
            <w:vAlign w:val="center"/>
          </w:tcPr>
          <w:p w14:paraId="5B828240" w14:textId="7D030AB2" w:rsidR="005430AB" w:rsidRPr="008F360D" w:rsidRDefault="005430AB"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Наименование</w:t>
            </w:r>
          </w:p>
        </w:tc>
        <w:tc>
          <w:tcPr>
            <w:tcW w:w="2409" w:type="dxa"/>
            <w:vAlign w:val="center"/>
          </w:tcPr>
          <w:p w14:paraId="38CBC22B" w14:textId="00563B2E" w:rsidR="005430AB" w:rsidRPr="008F360D" w:rsidRDefault="005430AB"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Местоположение</w:t>
            </w:r>
          </w:p>
        </w:tc>
        <w:tc>
          <w:tcPr>
            <w:tcW w:w="2658" w:type="dxa"/>
            <w:vAlign w:val="center"/>
          </w:tcPr>
          <w:p w14:paraId="7BE4BB31" w14:textId="433D5655" w:rsidR="005430AB" w:rsidRPr="008F360D" w:rsidRDefault="005430AB"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Характеристика</w:t>
            </w:r>
          </w:p>
        </w:tc>
      </w:tr>
      <w:tr w:rsidR="004033AC" w:rsidRPr="008F360D" w14:paraId="75B9CB6B" w14:textId="77777777" w:rsidTr="00586126">
        <w:tc>
          <w:tcPr>
            <w:tcW w:w="10137" w:type="dxa"/>
            <w:gridSpan w:val="4"/>
            <w:vAlign w:val="center"/>
          </w:tcPr>
          <w:p w14:paraId="6C6E415C" w14:textId="2DBC3F57" w:rsidR="005430AB" w:rsidRPr="008F360D" w:rsidRDefault="005430AB"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Объекты в области образования</w:t>
            </w:r>
          </w:p>
        </w:tc>
      </w:tr>
      <w:tr w:rsidR="008D33BF" w:rsidRPr="008F360D" w14:paraId="55135DE4" w14:textId="77777777" w:rsidTr="00586126">
        <w:tc>
          <w:tcPr>
            <w:tcW w:w="620" w:type="dxa"/>
            <w:vAlign w:val="center"/>
          </w:tcPr>
          <w:p w14:paraId="5452C4CF" w14:textId="5EB713EA" w:rsidR="008D33BF" w:rsidRPr="008F360D" w:rsidRDefault="008D33BF"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1</w:t>
            </w:r>
          </w:p>
        </w:tc>
        <w:tc>
          <w:tcPr>
            <w:tcW w:w="4450" w:type="dxa"/>
            <w:vAlign w:val="center"/>
          </w:tcPr>
          <w:p w14:paraId="065525ED" w14:textId="0A5F98E2" w:rsidR="008D33BF" w:rsidRPr="008F360D" w:rsidRDefault="00695B51" w:rsidP="005E3A80">
            <w:pPr>
              <w:rPr>
                <w:rFonts w:ascii="Tahoma" w:hAnsi="Tahoma" w:cs="Tahoma"/>
                <w:color w:val="auto"/>
                <w:sz w:val="20"/>
                <w:szCs w:val="20"/>
                <w:lang w:val="ru-RU"/>
              </w:rPr>
            </w:pPr>
            <w:r w:rsidRPr="008F360D">
              <w:rPr>
                <w:rFonts w:ascii="Tahoma" w:hAnsi="Tahoma" w:cs="Tahoma"/>
                <w:color w:val="auto"/>
                <w:sz w:val="20"/>
                <w:szCs w:val="20"/>
                <w:lang w:val="ru-RU"/>
              </w:rPr>
              <w:t>Общежитие на 400 мест в г. </w:t>
            </w:r>
            <w:r w:rsidR="008D33BF" w:rsidRPr="008F360D">
              <w:rPr>
                <w:rFonts w:ascii="Tahoma" w:hAnsi="Tahoma" w:cs="Tahoma"/>
                <w:color w:val="auto"/>
                <w:sz w:val="20"/>
                <w:szCs w:val="20"/>
                <w:lang w:val="ru-RU"/>
              </w:rPr>
              <w:t>Новый Уренгой</w:t>
            </w:r>
          </w:p>
        </w:tc>
        <w:tc>
          <w:tcPr>
            <w:tcW w:w="2409" w:type="dxa"/>
            <w:vAlign w:val="center"/>
          </w:tcPr>
          <w:p w14:paraId="0B9C97B8" w14:textId="38B3F908" w:rsidR="008D33BF" w:rsidRPr="008F360D" w:rsidRDefault="002036F7" w:rsidP="005E3A80">
            <w:pPr>
              <w:rPr>
                <w:rFonts w:ascii="Tahoma" w:hAnsi="Tahoma" w:cs="Tahoma"/>
                <w:color w:val="auto"/>
                <w:sz w:val="20"/>
                <w:szCs w:val="20"/>
                <w:lang w:val="ru-RU"/>
              </w:rPr>
            </w:pPr>
            <w:r w:rsidRPr="008F360D">
              <w:rPr>
                <w:rFonts w:ascii="Tahoma" w:hAnsi="Tahoma" w:cs="Tahoma"/>
                <w:color w:val="auto"/>
                <w:sz w:val="20"/>
                <w:szCs w:val="20"/>
                <w:lang w:val="ru-RU"/>
              </w:rPr>
              <w:t>02:09:01</w:t>
            </w:r>
          </w:p>
        </w:tc>
        <w:tc>
          <w:tcPr>
            <w:tcW w:w="2658" w:type="dxa"/>
            <w:vAlign w:val="center"/>
          </w:tcPr>
          <w:p w14:paraId="11751E2D" w14:textId="76B3FC86" w:rsidR="008D33BF" w:rsidRPr="008F360D" w:rsidRDefault="008D33BF" w:rsidP="005E3A80">
            <w:pPr>
              <w:rPr>
                <w:rFonts w:ascii="Tahoma" w:hAnsi="Tahoma" w:cs="Tahoma"/>
                <w:color w:val="auto"/>
                <w:sz w:val="20"/>
                <w:szCs w:val="20"/>
                <w:lang w:val="ru-RU"/>
              </w:rPr>
            </w:pPr>
            <w:r w:rsidRPr="008F360D">
              <w:rPr>
                <w:rFonts w:ascii="Tahoma" w:hAnsi="Tahoma" w:cs="Tahoma"/>
                <w:color w:val="auto"/>
                <w:sz w:val="20"/>
                <w:szCs w:val="20"/>
                <w:lang w:val="ru-RU"/>
              </w:rPr>
              <w:t>400 мест</w:t>
            </w:r>
          </w:p>
        </w:tc>
      </w:tr>
      <w:tr w:rsidR="004033AC" w:rsidRPr="008F360D" w14:paraId="1BE4039E" w14:textId="77777777" w:rsidTr="00586126">
        <w:tc>
          <w:tcPr>
            <w:tcW w:w="10137" w:type="dxa"/>
            <w:gridSpan w:val="4"/>
            <w:vAlign w:val="center"/>
          </w:tcPr>
          <w:p w14:paraId="75AFDF48" w14:textId="7A1CCB45" w:rsidR="00F6086F" w:rsidRPr="008F360D" w:rsidRDefault="00F6086F"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Объекты в области здравоохранения</w:t>
            </w:r>
          </w:p>
        </w:tc>
      </w:tr>
      <w:tr w:rsidR="004033AC" w:rsidRPr="008F360D" w14:paraId="3D66AD04" w14:textId="77777777" w:rsidTr="00586126">
        <w:tc>
          <w:tcPr>
            <w:tcW w:w="620" w:type="dxa"/>
            <w:vAlign w:val="center"/>
          </w:tcPr>
          <w:p w14:paraId="3599DE7C" w14:textId="66F9B3BB" w:rsidR="00122786" w:rsidRPr="008F360D" w:rsidRDefault="001A56BB"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1</w:t>
            </w:r>
          </w:p>
        </w:tc>
        <w:tc>
          <w:tcPr>
            <w:tcW w:w="4450" w:type="dxa"/>
          </w:tcPr>
          <w:p w14:paraId="6AF90A2B" w14:textId="053F5386" w:rsidR="00122786" w:rsidRPr="008F360D" w:rsidRDefault="00122786" w:rsidP="005E3A80">
            <w:pPr>
              <w:rPr>
                <w:rFonts w:ascii="Tahoma" w:hAnsi="Tahoma" w:cs="Tahoma"/>
                <w:color w:val="auto"/>
                <w:sz w:val="20"/>
                <w:szCs w:val="20"/>
                <w:lang w:val="ru-RU"/>
              </w:rPr>
            </w:pPr>
            <w:r w:rsidRPr="008F360D">
              <w:rPr>
                <w:rFonts w:ascii="Tahoma" w:hAnsi="Tahoma" w:cs="Tahoma"/>
                <w:color w:val="auto"/>
                <w:sz w:val="20"/>
                <w:szCs w:val="20"/>
                <w:lang w:val="ru-RU"/>
              </w:rPr>
              <w:t xml:space="preserve">Взрослая поликлиника </w:t>
            </w:r>
          </w:p>
        </w:tc>
        <w:tc>
          <w:tcPr>
            <w:tcW w:w="2409" w:type="dxa"/>
            <w:vAlign w:val="center"/>
          </w:tcPr>
          <w:p w14:paraId="6F080CA1" w14:textId="2C20BE6C" w:rsidR="00122786" w:rsidRPr="008F360D" w:rsidRDefault="00122786" w:rsidP="005E3A80">
            <w:pPr>
              <w:rPr>
                <w:rFonts w:ascii="Tahoma" w:hAnsi="Tahoma" w:cs="Tahoma"/>
                <w:color w:val="auto"/>
                <w:sz w:val="20"/>
                <w:szCs w:val="20"/>
                <w:lang w:val="ru-RU"/>
              </w:rPr>
            </w:pPr>
            <w:r w:rsidRPr="008F360D">
              <w:rPr>
                <w:rFonts w:ascii="Tahoma" w:hAnsi="Tahoma" w:cs="Tahoma"/>
                <w:color w:val="auto"/>
                <w:sz w:val="20"/>
                <w:szCs w:val="20"/>
                <w:lang w:val="ru-RU"/>
              </w:rPr>
              <w:t xml:space="preserve">мкр. Оптимистов </w:t>
            </w:r>
            <w:r w:rsidR="005B542F" w:rsidRPr="008F360D">
              <w:rPr>
                <w:rFonts w:ascii="Tahoma" w:hAnsi="Tahoma" w:cs="Tahoma"/>
                <w:color w:val="auto"/>
                <w:sz w:val="20"/>
                <w:szCs w:val="20"/>
                <w:lang w:val="ru-RU"/>
              </w:rPr>
              <w:t>01:06:01</w:t>
            </w:r>
          </w:p>
        </w:tc>
        <w:tc>
          <w:tcPr>
            <w:tcW w:w="2658" w:type="dxa"/>
            <w:vAlign w:val="center"/>
          </w:tcPr>
          <w:p w14:paraId="22D963D1" w14:textId="06FED0DF" w:rsidR="00122786" w:rsidRPr="008F360D" w:rsidRDefault="00122786" w:rsidP="005E3A80">
            <w:pPr>
              <w:rPr>
                <w:rFonts w:ascii="Tahoma" w:hAnsi="Tahoma" w:cs="Tahoma"/>
                <w:color w:val="auto"/>
                <w:sz w:val="20"/>
                <w:szCs w:val="20"/>
                <w:lang w:val="ru-RU"/>
              </w:rPr>
            </w:pPr>
            <w:r w:rsidRPr="008F360D">
              <w:rPr>
                <w:rFonts w:ascii="Tahoma" w:hAnsi="Tahoma" w:cs="Tahoma"/>
                <w:color w:val="auto"/>
                <w:sz w:val="20"/>
                <w:szCs w:val="20"/>
                <w:lang w:val="ru-RU"/>
              </w:rPr>
              <w:t>на 750 посещений в смену</w:t>
            </w:r>
          </w:p>
        </w:tc>
      </w:tr>
      <w:tr w:rsidR="004033AC" w:rsidRPr="008F360D" w14:paraId="095CF24F" w14:textId="77777777" w:rsidTr="00586126">
        <w:tc>
          <w:tcPr>
            <w:tcW w:w="620" w:type="dxa"/>
            <w:vAlign w:val="center"/>
          </w:tcPr>
          <w:p w14:paraId="1DE78C45" w14:textId="0FC38DFD" w:rsidR="00122786" w:rsidRPr="008F360D" w:rsidRDefault="001A56BB"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2</w:t>
            </w:r>
          </w:p>
        </w:tc>
        <w:tc>
          <w:tcPr>
            <w:tcW w:w="4450" w:type="dxa"/>
          </w:tcPr>
          <w:p w14:paraId="56FCEBB6" w14:textId="5610C05B" w:rsidR="00122786" w:rsidRPr="008F360D" w:rsidRDefault="005B542F" w:rsidP="005E3A80">
            <w:pPr>
              <w:rPr>
                <w:rFonts w:ascii="Tahoma" w:hAnsi="Tahoma" w:cs="Tahoma"/>
                <w:color w:val="auto"/>
                <w:sz w:val="20"/>
                <w:szCs w:val="20"/>
                <w:lang w:val="ru-RU"/>
              </w:rPr>
            </w:pPr>
            <w:r w:rsidRPr="008F360D">
              <w:rPr>
                <w:rFonts w:ascii="Tahoma" w:hAnsi="Tahoma" w:cs="Tahoma"/>
                <w:color w:val="auto"/>
                <w:sz w:val="20"/>
                <w:szCs w:val="20"/>
                <w:lang w:val="ru-RU"/>
              </w:rPr>
              <w:t>Х</w:t>
            </w:r>
            <w:r w:rsidR="00122786" w:rsidRPr="008F360D">
              <w:rPr>
                <w:rFonts w:ascii="Tahoma" w:hAnsi="Tahoma" w:cs="Tahoma"/>
                <w:color w:val="auto"/>
                <w:sz w:val="20"/>
                <w:szCs w:val="20"/>
                <w:lang w:val="ru-RU"/>
              </w:rPr>
              <w:t>ирургическ</w:t>
            </w:r>
            <w:r w:rsidRPr="008F360D">
              <w:rPr>
                <w:rFonts w:ascii="Tahoma" w:hAnsi="Tahoma" w:cs="Tahoma"/>
                <w:color w:val="auto"/>
                <w:sz w:val="20"/>
                <w:szCs w:val="20"/>
                <w:lang w:val="ru-RU"/>
              </w:rPr>
              <w:t>ий</w:t>
            </w:r>
            <w:r w:rsidR="00122786" w:rsidRPr="008F360D">
              <w:rPr>
                <w:rFonts w:ascii="Tahoma" w:hAnsi="Tahoma" w:cs="Tahoma"/>
                <w:color w:val="auto"/>
                <w:sz w:val="20"/>
                <w:szCs w:val="20"/>
                <w:lang w:val="ru-RU"/>
              </w:rPr>
              <w:t xml:space="preserve"> корпус </w:t>
            </w:r>
            <w:r w:rsidR="00586126" w:rsidRPr="008F360D">
              <w:rPr>
                <w:rFonts w:ascii="Tahoma" w:hAnsi="Tahoma" w:cs="Tahoma"/>
                <w:color w:val="auto"/>
                <w:sz w:val="20"/>
                <w:szCs w:val="20"/>
                <w:lang w:val="ru-RU"/>
              </w:rPr>
              <w:br/>
            </w:r>
            <w:r w:rsidR="00122786" w:rsidRPr="008F360D">
              <w:rPr>
                <w:rFonts w:ascii="Tahoma" w:hAnsi="Tahoma" w:cs="Tahoma"/>
                <w:color w:val="auto"/>
                <w:sz w:val="20"/>
                <w:szCs w:val="20"/>
                <w:lang w:val="ru-RU"/>
              </w:rPr>
              <w:t xml:space="preserve">ГБУЗ ЯНАО </w:t>
            </w:r>
            <w:r w:rsidR="00005C2B" w:rsidRPr="008F360D">
              <w:rPr>
                <w:rFonts w:ascii="Tahoma" w:hAnsi="Tahoma" w:cs="Tahoma"/>
                <w:color w:val="auto"/>
                <w:sz w:val="20"/>
                <w:szCs w:val="20"/>
                <w:lang w:val="ru-RU"/>
              </w:rPr>
              <w:t>«</w:t>
            </w:r>
            <w:r w:rsidR="00122786" w:rsidRPr="008F360D">
              <w:rPr>
                <w:rFonts w:ascii="Tahoma" w:hAnsi="Tahoma" w:cs="Tahoma"/>
                <w:color w:val="auto"/>
                <w:sz w:val="20"/>
                <w:szCs w:val="20"/>
                <w:lang w:val="ru-RU"/>
              </w:rPr>
              <w:t>Новоуренгойская ЦГБ</w:t>
            </w:r>
            <w:r w:rsidR="00005C2B" w:rsidRPr="008F360D">
              <w:rPr>
                <w:rFonts w:ascii="Tahoma" w:hAnsi="Tahoma" w:cs="Tahoma"/>
                <w:color w:val="auto"/>
                <w:sz w:val="20"/>
                <w:szCs w:val="20"/>
                <w:lang w:val="ru-RU"/>
              </w:rPr>
              <w:t>»</w:t>
            </w:r>
            <w:r w:rsidR="00122786" w:rsidRPr="008F360D">
              <w:rPr>
                <w:rFonts w:ascii="Tahoma" w:hAnsi="Tahoma" w:cs="Tahoma"/>
                <w:color w:val="auto"/>
                <w:sz w:val="20"/>
                <w:szCs w:val="20"/>
                <w:lang w:val="ru-RU"/>
              </w:rPr>
              <w:t xml:space="preserve"> </w:t>
            </w:r>
          </w:p>
        </w:tc>
        <w:tc>
          <w:tcPr>
            <w:tcW w:w="2409" w:type="dxa"/>
            <w:vAlign w:val="center"/>
          </w:tcPr>
          <w:p w14:paraId="3FEB8B3F" w14:textId="02584685" w:rsidR="00122786" w:rsidRPr="008F360D" w:rsidRDefault="005B542F" w:rsidP="005E3A80">
            <w:pPr>
              <w:rPr>
                <w:rFonts w:ascii="Tahoma" w:hAnsi="Tahoma" w:cs="Tahoma"/>
                <w:color w:val="auto"/>
                <w:sz w:val="20"/>
                <w:szCs w:val="20"/>
                <w:lang w:val="ru-RU"/>
              </w:rPr>
            </w:pPr>
            <w:r w:rsidRPr="008F360D">
              <w:rPr>
                <w:rFonts w:ascii="Tahoma" w:hAnsi="Tahoma" w:cs="Tahoma"/>
                <w:color w:val="auto"/>
                <w:sz w:val="20"/>
                <w:szCs w:val="20"/>
                <w:lang w:val="ru-RU"/>
              </w:rPr>
              <w:t>01:12:04</w:t>
            </w:r>
          </w:p>
        </w:tc>
        <w:tc>
          <w:tcPr>
            <w:tcW w:w="2658" w:type="dxa"/>
            <w:vAlign w:val="center"/>
          </w:tcPr>
          <w:p w14:paraId="4A49B977" w14:textId="23710681" w:rsidR="00122786" w:rsidRPr="008F360D" w:rsidRDefault="00122786" w:rsidP="005E3A80">
            <w:pPr>
              <w:rPr>
                <w:rFonts w:ascii="Tahoma" w:hAnsi="Tahoma" w:cs="Tahoma"/>
                <w:color w:val="auto"/>
                <w:sz w:val="20"/>
                <w:szCs w:val="20"/>
                <w:lang w:val="ru-RU"/>
              </w:rPr>
            </w:pPr>
            <w:r w:rsidRPr="008F360D">
              <w:rPr>
                <w:rFonts w:ascii="Tahoma" w:hAnsi="Tahoma" w:cs="Tahoma"/>
                <w:color w:val="auto"/>
                <w:sz w:val="20"/>
                <w:szCs w:val="20"/>
                <w:lang w:val="ru-RU"/>
              </w:rPr>
              <w:t>на 175 коек</w:t>
            </w:r>
          </w:p>
        </w:tc>
      </w:tr>
      <w:tr w:rsidR="004033AC" w:rsidRPr="008F360D" w14:paraId="5444D1FE" w14:textId="77777777" w:rsidTr="00586126">
        <w:tc>
          <w:tcPr>
            <w:tcW w:w="620" w:type="dxa"/>
            <w:vAlign w:val="center"/>
          </w:tcPr>
          <w:p w14:paraId="228A6942" w14:textId="313CA65A" w:rsidR="00122786" w:rsidRPr="008F360D" w:rsidRDefault="00F20AF5"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3</w:t>
            </w:r>
          </w:p>
        </w:tc>
        <w:tc>
          <w:tcPr>
            <w:tcW w:w="4450" w:type="dxa"/>
            <w:vAlign w:val="center"/>
          </w:tcPr>
          <w:p w14:paraId="32F4C55F" w14:textId="5BB052B3" w:rsidR="00122786" w:rsidRPr="008F360D" w:rsidRDefault="00122786" w:rsidP="005E3A80">
            <w:pPr>
              <w:rPr>
                <w:rFonts w:ascii="Tahoma" w:hAnsi="Tahoma" w:cs="Tahoma"/>
                <w:color w:val="auto"/>
                <w:sz w:val="20"/>
                <w:szCs w:val="20"/>
                <w:lang w:val="ru-RU"/>
              </w:rPr>
            </w:pPr>
            <w:r w:rsidRPr="008F360D">
              <w:rPr>
                <w:rFonts w:ascii="Tahoma" w:hAnsi="Tahoma" w:cs="Tahoma"/>
                <w:color w:val="auto"/>
                <w:sz w:val="20"/>
                <w:szCs w:val="20"/>
                <w:lang w:val="ru-RU"/>
              </w:rPr>
              <w:t xml:space="preserve">Радиотерапевтический корпус </w:t>
            </w:r>
            <w:r w:rsidR="00586126" w:rsidRPr="008F360D">
              <w:rPr>
                <w:rFonts w:ascii="Tahoma" w:hAnsi="Tahoma" w:cs="Tahoma"/>
                <w:color w:val="auto"/>
                <w:sz w:val="20"/>
                <w:szCs w:val="20"/>
                <w:lang w:val="ru-RU"/>
              </w:rPr>
              <w:br/>
            </w:r>
            <w:r w:rsidRPr="008F360D">
              <w:rPr>
                <w:rFonts w:ascii="Tahoma" w:hAnsi="Tahoma" w:cs="Tahoma"/>
                <w:color w:val="auto"/>
                <w:sz w:val="20"/>
                <w:szCs w:val="20"/>
                <w:lang w:val="ru-RU"/>
              </w:rPr>
              <w:t xml:space="preserve">ГБУЗ ЯНАО </w:t>
            </w:r>
            <w:r w:rsidR="00005C2B" w:rsidRPr="008F360D">
              <w:rPr>
                <w:rFonts w:ascii="Tahoma" w:hAnsi="Tahoma" w:cs="Tahoma"/>
                <w:color w:val="auto"/>
                <w:sz w:val="20"/>
                <w:szCs w:val="20"/>
                <w:lang w:val="ru-RU"/>
              </w:rPr>
              <w:t>«</w:t>
            </w:r>
            <w:r w:rsidRPr="008F360D">
              <w:rPr>
                <w:rFonts w:ascii="Tahoma" w:hAnsi="Tahoma" w:cs="Tahoma"/>
                <w:color w:val="auto"/>
                <w:sz w:val="20"/>
                <w:szCs w:val="20"/>
                <w:lang w:val="ru-RU"/>
              </w:rPr>
              <w:t>Новоуренгойская центральная городская больница</w:t>
            </w:r>
            <w:r w:rsidR="00005C2B" w:rsidRPr="008F360D">
              <w:rPr>
                <w:rFonts w:ascii="Tahoma" w:hAnsi="Tahoma" w:cs="Tahoma"/>
                <w:color w:val="auto"/>
                <w:sz w:val="20"/>
                <w:szCs w:val="20"/>
                <w:lang w:val="ru-RU"/>
              </w:rPr>
              <w:t>»</w:t>
            </w:r>
          </w:p>
        </w:tc>
        <w:tc>
          <w:tcPr>
            <w:tcW w:w="2409" w:type="dxa"/>
            <w:vAlign w:val="center"/>
          </w:tcPr>
          <w:p w14:paraId="7344906B" w14:textId="4BD4CD05" w:rsidR="00122786" w:rsidRPr="008F360D" w:rsidRDefault="005B542F" w:rsidP="005E3A80">
            <w:pPr>
              <w:rPr>
                <w:rFonts w:ascii="Tahoma" w:hAnsi="Tahoma" w:cs="Tahoma"/>
                <w:color w:val="auto"/>
                <w:sz w:val="20"/>
                <w:szCs w:val="20"/>
                <w:lang w:val="ru-RU"/>
              </w:rPr>
            </w:pPr>
            <w:r w:rsidRPr="008F360D">
              <w:rPr>
                <w:rFonts w:ascii="Tahoma" w:hAnsi="Tahoma" w:cs="Tahoma"/>
                <w:color w:val="auto"/>
                <w:sz w:val="20"/>
                <w:szCs w:val="20"/>
                <w:lang w:val="ru-RU"/>
              </w:rPr>
              <w:t>01:12:04</w:t>
            </w:r>
          </w:p>
        </w:tc>
        <w:tc>
          <w:tcPr>
            <w:tcW w:w="2658" w:type="dxa"/>
            <w:vAlign w:val="center"/>
          </w:tcPr>
          <w:p w14:paraId="286560F1" w14:textId="504E9248" w:rsidR="00122786" w:rsidRPr="008F360D" w:rsidRDefault="00B82F0C" w:rsidP="005E3A80">
            <w:pPr>
              <w:rPr>
                <w:rFonts w:ascii="Tahoma" w:hAnsi="Tahoma" w:cs="Tahoma"/>
                <w:color w:val="auto"/>
                <w:sz w:val="20"/>
                <w:szCs w:val="20"/>
                <w:lang w:val="ru-RU"/>
              </w:rPr>
            </w:pPr>
            <w:r w:rsidRPr="008F360D">
              <w:rPr>
                <w:rFonts w:ascii="Tahoma" w:hAnsi="Tahoma" w:cs="Tahoma"/>
                <w:color w:val="auto"/>
                <w:sz w:val="20"/>
                <w:szCs w:val="20"/>
                <w:lang w:val="ru-RU"/>
              </w:rPr>
              <w:t>на 35 коек</w:t>
            </w:r>
          </w:p>
        </w:tc>
      </w:tr>
      <w:tr w:rsidR="00F20AF5" w:rsidRPr="008F360D" w14:paraId="4899FC7F" w14:textId="77777777" w:rsidTr="00586126">
        <w:tc>
          <w:tcPr>
            <w:tcW w:w="620" w:type="dxa"/>
            <w:vAlign w:val="center"/>
          </w:tcPr>
          <w:p w14:paraId="6503EC73" w14:textId="6132BD7D" w:rsidR="00F20AF5" w:rsidRPr="008F360D" w:rsidRDefault="00F20AF5" w:rsidP="005E3A80">
            <w:pPr>
              <w:jc w:val="center"/>
              <w:rPr>
                <w:rFonts w:ascii="Tahoma" w:hAnsi="Tahoma" w:cs="Tahoma"/>
                <w:color w:val="auto"/>
                <w:sz w:val="20"/>
                <w:szCs w:val="20"/>
                <w:lang w:val="ru-RU" w:eastAsia="ru-RU"/>
              </w:rPr>
            </w:pPr>
            <w:r w:rsidRPr="008F360D">
              <w:rPr>
                <w:rFonts w:ascii="Tahoma" w:hAnsi="Tahoma" w:cs="Tahoma"/>
                <w:color w:val="auto"/>
                <w:sz w:val="20"/>
                <w:szCs w:val="20"/>
                <w:lang w:val="ru-RU" w:eastAsia="ru-RU"/>
              </w:rPr>
              <w:t>4</w:t>
            </w:r>
          </w:p>
        </w:tc>
        <w:tc>
          <w:tcPr>
            <w:tcW w:w="4450" w:type="dxa"/>
            <w:vAlign w:val="center"/>
          </w:tcPr>
          <w:p w14:paraId="6292F26F" w14:textId="16618F98" w:rsidR="00F20AF5" w:rsidRPr="008F360D" w:rsidRDefault="00F20AF5" w:rsidP="005E3A80">
            <w:pPr>
              <w:rPr>
                <w:rFonts w:ascii="Tahoma" w:hAnsi="Tahoma" w:cs="Tahoma"/>
                <w:color w:val="auto"/>
                <w:sz w:val="20"/>
                <w:szCs w:val="20"/>
                <w:lang w:val="ru-RU"/>
              </w:rPr>
            </w:pPr>
            <w:r w:rsidRPr="008F360D">
              <w:rPr>
                <w:rFonts w:ascii="Tahoma" w:hAnsi="Tahoma" w:cs="Tahoma"/>
                <w:color w:val="auto"/>
                <w:sz w:val="20"/>
                <w:szCs w:val="20"/>
                <w:lang w:val="ru-RU"/>
              </w:rPr>
              <w:t xml:space="preserve">Участковая больница </w:t>
            </w:r>
            <w:r w:rsidR="00586126" w:rsidRPr="008F360D">
              <w:rPr>
                <w:rFonts w:ascii="Tahoma" w:hAnsi="Tahoma" w:cs="Tahoma"/>
                <w:color w:val="auto"/>
                <w:sz w:val="20"/>
                <w:szCs w:val="20"/>
                <w:lang w:val="ru-RU"/>
              </w:rPr>
              <w:br/>
            </w:r>
            <w:r w:rsidRPr="008F360D">
              <w:rPr>
                <w:rFonts w:ascii="Tahoma" w:hAnsi="Tahoma" w:cs="Tahoma"/>
                <w:color w:val="auto"/>
                <w:sz w:val="20"/>
                <w:szCs w:val="20"/>
                <w:lang w:val="ru-RU"/>
              </w:rPr>
              <w:t>ГБУЗ ЯНАО «Новоуренгойская центральная городская больница» мкр. Коротчаево</w:t>
            </w:r>
          </w:p>
        </w:tc>
        <w:tc>
          <w:tcPr>
            <w:tcW w:w="2409" w:type="dxa"/>
            <w:vAlign w:val="center"/>
          </w:tcPr>
          <w:p w14:paraId="2EFC4587" w14:textId="77777777" w:rsidR="00F20AF5" w:rsidRPr="008F360D" w:rsidRDefault="00F20AF5" w:rsidP="005E3A80">
            <w:pPr>
              <w:rPr>
                <w:rFonts w:ascii="Tahoma" w:hAnsi="Tahoma" w:cs="Tahoma"/>
                <w:color w:val="auto"/>
                <w:sz w:val="20"/>
                <w:szCs w:val="20"/>
                <w:lang w:val="ru-RU"/>
              </w:rPr>
            </w:pPr>
            <w:r w:rsidRPr="008F360D">
              <w:rPr>
                <w:rFonts w:ascii="Tahoma" w:hAnsi="Tahoma" w:cs="Tahoma"/>
                <w:color w:val="auto"/>
                <w:sz w:val="20"/>
                <w:szCs w:val="20"/>
                <w:lang w:val="ru-RU"/>
              </w:rPr>
              <w:t>мкр. Коротчаево</w:t>
            </w:r>
          </w:p>
          <w:p w14:paraId="3A6B736D" w14:textId="73BC2FE5" w:rsidR="0004052D" w:rsidRPr="008F360D" w:rsidRDefault="0025731F" w:rsidP="005E3A80">
            <w:pPr>
              <w:rPr>
                <w:rFonts w:ascii="Tahoma" w:hAnsi="Tahoma" w:cs="Tahoma"/>
                <w:color w:val="auto"/>
                <w:sz w:val="20"/>
                <w:szCs w:val="20"/>
                <w:lang w:val="ru-RU"/>
              </w:rPr>
            </w:pPr>
            <w:r w:rsidRPr="008F360D">
              <w:rPr>
                <w:rFonts w:ascii="Tahoma" w:hAnsi="Tahoma" w:cs="Tahoma"/>
                <w:color w:val="auto"/>
                <w:sz w:val="20"/>
                <w:szCs w:val="20"/>
                <w:lang w:val="ru-RU"/>
              </w:rPr>
              <w:t>07:04:10</w:t>
            </w:r>
          </w:p>
        </w:tc>
        <w:tc>
          <w:tcPr>
            <w:tcW w:w="2658" w:type="dxa"/>
            <w:vAlign w:val="center"/>
          </w:tcPr>
          <w:p w14:paraId="4737F40A" w14:textId="7278395A" w:rsidR="00F20AF5" w:rsidRPr="008F360D" w:rsidRDefault="00C12EE1" w:rsidP="00C12EE1">
            <w:pPr>
              <w:rPr>
                <w:rFonts w:ascii="Tahoma" w:hAnsi="Tahoma" w:cs="Tahoma"/>
                <w:color w:val="auto"/>
                <w:sz w:val="20"/>
                <w:szCs w:val="20"/>
                <w:lang w:val="ru-RU"/>
              </w:rPr>
            </w:pPr>
            <w:r w:rsidRPr="008F360D">
              <w:rPr>
                <w:rFonts w:ascii="Tahoma" w:hAnsi="Tahoma" w:cs="Tahoma"/>
                <w:color w:val="auto"/>
                <w:sz w:val="20"/>
                <w:szCs w:val="20"/>
                <w:lang w:val="ru-RU"/>
              </w:rPr>
              <w:t>20 кое</w:t>
            </w:r>
            <w:r w:rsidR="00F20AF5" w:rsidRPr="008F360D">
              <w:rPr>
                <w:rFonts w:ascii="Tahoma" w:hAnsi="Tahoma" w:cs="Tahoma"/>
                <w:color w:val="auto"/>
                <w:sz w:val="20"/>
                <w:szCs w:val="20"/>
                <w:lang w:val="ru-RU"/>
              </w:rPr>
              <w:t>к</w:t>
            </w:r>
          </w:p>
        </w:tc>
      </w:tr>
    </w:tbl>
    <w:p w14:paraId="34B594B3" w14:textId="1D5933DE" w:rsidR="006B5041" w:rsidRPr="008F360D" w:rsidRDefault="00533E3C" w:rsidP="00DE7CEB">
      <w:pPr>
        <w:pStyle w:val="aff9"/>
      </w:pPr>
      <w:r w:rsidRPr="008F360D">
        <w:t xml:space="preserve">Для определения </w:t>
      </w:r>
      <w:r w:rsidR="00394B6A" w:rsidRPr="008F360D">
        <w:t xml:space="preserve">перечня </w:t>
      </w:r>
      <w:r w:rsidRPr="008F360D">
        <w:t xml:space="preserve">планируемых </w:t>
      </w:r>
      <w:r w:rsidR="00394B6A" w:rsidRPr="008F360D">
        <w:t xml:space="preserve">для размещения </w:t>
      </w:r>
      <w:r w:rsidRPr="008F360D">
        <w:t xml:space="preserve">объектов местного значения </w:t>
      </w:r>
      <w:r w:rsidR="00394B6A" w:rsidRPr="008F360D">
        <w:t xml:space="preserve">городского округа </w:t>
      </w:r>
      <w:r w:rsidRPr="008F360D">
        <w:t>при подготовке генерального плана были учтены действующие документы стратегического планирования</w:t>
      </w:r>
      <w:r w:rsidR="006B5041" w:rsidRPr="008F360D">
        <w:t xml:space="preserve"> (в т.ч. Стратегия социально-экономического развития города Новый Уренгой до 2020 года и на период до 2030 года)</w:t>
      </w:r>
      <w:r w:rsidRPr="008F360D">
        <w:t xml:space="preserve"> и выполненные расчеты потребности населения в объектах социальной инфраструктуры.</w:t>
      </w:r>
    </w:p>
    <w:p w14:paraId="670612C8" w14:textId="35166361" w:rsidR="00F2602D" w:rsidRPr="008F360D" w:rsidRDefault="00533E3C" w:rsidP="00DE7CEB">
      <w:pPr>
        <w:pStyle w:val="aff9"/>
      </w:pPr>
      <w:r w:rsidRPr="008F360D">
        <w:t>Перечень планируемых для размещения объектов местного значения городского округа представлен в таблице ниже</w:t>
      </w:r>
      <w:r w:rsidR="000A6262" w:rsidRPr="008F360D">
        <w:t xml:space="preserve"> (</w:t>
      </w:r>
      <w:r w:rsidR="000A6262" w:rsidRPr="008F360D">
        <w:fldChar w:fldCharType="begin"/>
      </w:r>
      <w:r w:rsidR="000A6262" w:rsidRPr="008F360D">
        <w:instrText xml:space="preserve"> REF _Ref16496961 \h </w:instrText>
      </w:r>
      <w:r w:rsidR="00F65EE9" w:rsidRPr="008F360D">
        <w:instrText xml:space="preserve"> \* MERGEFORMAT </w:instrText>
      </w:r>
      <w:r w:rsidR="000A6262" w:rsidRPr="008F360D">
        <w:fldChar w:fldCharType="separate"/>
      </w:r>
      <w:r w:rsidR="00DE7CEB" w:rsidRPr="008F360D">
        <w:t>Таблица 22</w:t>
      </w:r>
      <w:r w:rsidR="000A6262" w:rsidRPr="008F360D">
        <w:fldChar w:fldCharType="end"/>
      </w:r>
      <w:r w:rsidR="000A6262" w:rsidRPr="008F360D">
        <w:t>).</w:t>
      </w:r>
    </w:p>
    <w:p w14:paraId="58EFAD11" w14:textId="439FF5B7" w:rsidR="00F2602D" w:rsidRPr="008F360D" w:rsidRDefault="000A6262" w:rsidP="003D4E2A">
      <w:pPr>
        <w:pStyle w:val="afffffffffffffff5"/>
      </w:pPr>
      <w:bookmarkStart w:id="109" w:name="_Ref16496961"/>
      <w:r w:rsidRPr="008F360D">
        <w:t xml:space="preserve">Таблица </w:t>
      </w:r>
      <w:r w:rsidR="00005C2B" w:rsidRPr="008F360D">
        <w:rPr>
          <w:noProof/>
        </w:rPr>
        <w:fldChar w:fldCharType="begin"/>
      </w:r>
      <w:r w:rsidR="00005C2B" w:rsidRPr="008F360D">
        <w:rPr>
          <w:noProof/>
        </w:rPr>
        <w:instrText xml:space="preserve"> SEQ Таблица \* ARABIC </w:instrText>
      </w:r>
      <w:r w:rsidR="00005C2B" w:rsidRPr="008F360D">
        <w:rPr>
          <w:noProof/>
        </w:rPr>
        <w:fldChar w:fldCharType="separate"/>
      </w:r>
      <w:r w:rsidR="00DE7CEB" w:rsidRPr="008F360D">
        <w:rPr>
          <w:noProof/>
        </w:rPr>
        <w:t>22</w:t>
      </w:r>
      <w:r w:rsidR="00005C2B" w:rsidRPr="008F360D">
        <w:rPr>
          <w:noProof/>
        </w:rPr>
        <w:fldChar w:fldCharType="end"/>
      </w:r>
      <w:bookmarkEnd w:id="109"/>
      <w:r w:rsidRPr="008F360D">
        <w:t xml:space="preserve"> – Перечень планируемых для размещения объектов местного значения городского округа</w:t>
      </w:r>
    </w:p>
    <w:tbl>
      <w:tblPr>
        <w:tblStyle w:val="aff7"/>
        <w:tblW w:w="10035" w:type="dxa"/>
        <w:tblLayout w:type="fixed"/>
        <w:tblCellMar>
          <w:left w:w="57" w:type="dxa"/>
          <w:right w:w="57" w:type="dxa"/>
        </w:tblCellMar>
        <w:tblLook w:val="04A0" w:firstRow="1" w:lastRow="0" w:firstColumn="1" w:lastColumn="0" w:noHBand="0" w:noVBand="1"/>
      </w:tblPr>
      <w:tblGrid>
        <w:gridCol w:w="496"/>
        <w:gridCol w:w="2760"/>
        <w:gridCol w:w="2046"/>
        <w:gridCol w:w="1701"/>
        <w:gridCol w:w="3032"/>
      </w:tblGrid>
      <w:tr w:rsidR="00682A6D" w:rsidRPr="008F360D" w14:paraId="30D62AFB" w14:textId="77777777" w:rsidTr="00C84A7E">
        <w:trPr>
          <w:tblHeader/>
        </w:trPr>
        <w:tc>
          <w:tcPr>
            <w:tcW w:w="496" w:type="dxa"/>
            <w:vAlign w:val="center"/>
          </w:tcPr>
          <w:p w14:paraId="381A86ED" w14:textId="1C703AE8" w:rsidR="0001649C" w:rsidRPr="008F360D" w:rsidRDefault="0001649C" w:rsidP="008E3E65">
            <w:pPr>
              <w:pStyle w:val="S4"/>
            </w:pPr>
            <w:r w:rsidRPr="008F360D">
              <w:t>№ п/п</w:t>
            </w:r>
          </w:p>
        </w:tc>
        <w:tc>
          <w:tcPr>
            <w:tcW w:w="2760" w:type="dxa"/>
            <w:vAlign w:val="center"/>
          </w:tcPr>
          <w:p w14:paraId="6CB6FB26" w14:textId="1890A782" w:rsidR="0001649C" w:rsidRPr="008F360D" w:rsidRDefault="0001649C" w:rsidP="008E3E65">
            <w:pPr>
              <w:pStyle w:val="S4"/>
            </w:pPr>
            <w:r w:rsidRPr="008F360D">
              <w:t>Наименование</w:t>
            </w:r>
          </w:p>
        </w:tc>
        <w:tc>
          <w:tcPr>
            <w:tcW w:w="2046" w:type="dxa"/>
            <w:vAlign w:val="center"/>
          </w:tcPr>
          <w:p w14:paraId="42CDE4D4" w14:textId="0076D5CF" w:rsidR="0001649C" w:rsidRPr="008F360D" w:rsidRDefault="0001649C" w:rsidP="008E3E65">
            <w:pPr>
              <w:pStyle w:val="S4"/>
            </w:pPr>
            <w:r w:rsidRPr="008F360D">
              <w:t>Местоположение</w:t>
            </w:r>
          </w:p>
        </w:tc>
        <w:tc>
          <w:tcPr>
            <w:tcW w:w="1701" w:type="dxa"/>
            <w:vAlign w:val="center"/>
          </w:tcPr>
          <w:p w14:paraId="6FD074CD" w14:textId="69F526C9" w:rsidR="0001649C" w:rsidRPr="008F360D" w:rsidRDefault="0001649C" w:rsidP="008E3E65">
            <w:pPr>
              <w:pStyle w:val="S4"/>
            </w:pPr>
            <w:r w:rsidRPr="008F360D">
              <w:t>Характеристика</w:t>
            </w:r>
          </w:p>
        </w:tc>
        <w:tc>
          <w:tcPr>
            <w:tcW w:w="3032" w:type="dxa"/>
            <w:vAlign w:val="center"/>
          </w:tcPr>
          <w:p w14:paraId="2B1DC9DF" w14:textId="7DE0E9DE" w:rsidR="0001649C" w:rsidRPr="008F360D" w:rsidRDefault="0001649C" w:rsidP="008E3E65">
            <w:pPr>
              <w:pStyle w:val="S4"/>
            </w:pPr>
            <w:r w:rsidRPr="008F360D">
              <w:t>Обоснование</w:t>
            </w:r>
          </w:p>
        </w:tc>
      </w:tr>
      <w:tr w:rsidR="00682A6D" w:rsidRPr="008F360D" w14:paraId="0DA0FEC6" w14:textId="77777777" w:rsidTr="00C84A7E">
        <w:tc>
          <w:tcPr>
            <w:tcW w:w="10035" w:type="dxa"/>
            <w:gridSpan w:val="5"/>
            <w:vAlign w:val="center"/>
          </w:tcPr>
          <w:p w14:paraId="7992BE71" w14:textId="4D67ECE8" w:rsidR="00AA6887" w:rsidRPr="008F360D" w:rsidRDefault="00AA6887" w:rsidP="008E3E65">
            <w:pPr>
              <w:pStyle w:val="S4"/>
            </w:pPr>
            <w:r w:rsidRPr="008F360D">
              <w:t>Объекты в области образования</w:t>
            </w:r>
          </w:p>
        </w:tc>
      </w:tr>
      <w:tr w:rsidR="00682A6D" w:rsidRPr="008F360D" w14:paraId="0DE01F36" w14:textId="77777777" w:rsidTr="00C84A7E">
        <w:tc>
          <w:tcPr>
            <w:tcW w:w="10035" w:type="dxa"/>
            <w:gridSpan w:val="5"/>
            <w:vAlign w:val="center"/>
          </w:tcPr>
          <w:p w14:paraId="4D63EF4C" w14:textId="36B7C8E9" w:rsidR="00AA6887" w:rsidRPr="008F360D" w:rsidRDefault="004458C9" w:rsidP="008E3E65">
            <w:pPr>
              <w:pStyle w:val="S4"/>
            </w:pPr>
            <w:r w:rsidRPr="008F360D">
              <w:t>Районы</w:t>
            </w:r>
            <w:r w:rsidR="00AA6887" w:rsidRPr="008F360D">
              <w:t xml:space="preserve"> Северный и Южный</w:t>
            </w:r>
          </w:p>
        </w:tc>
      </w:tr>
      <w:tr w:rsidR="00682A6D" w:rsidRPr="008F360D" w14:paraId="0DF87FE1" w14:textId="77777777" w:rsidTr="00C84A7E">
        <w:tc>
          <w:tcPr>
            <w:tcW w:w="496" w:type="dxa"/>
            <w:vAlign w:val="center"/>
          </w:tcPr>
          <w:p w14:paraId="63AA5328" w14:textId="3B65943B" w:rsidR="00AA6887" w:rsidRPr="008F360D" w:rsidRDefault="00B01A7A" w:rsidP="008E3E65">
            <w:pPr>
              <w:pStyle w:val="S4"/>
            </w:pPr>
            <w:r w:rsidRPr="008F360D">
              <w:t>1</w:t>
            </w:r>
          </w:p>
        </w:tc>
        <w:tc>
          <w:tcPr>
            <w:tcW w:w="2760" w:type="dxa"/>
            <w:vAlign w:val="center"/>
          </w:tcPr>
          <w:p w14:paraId="18452031" w14:textId="6CD2D842" w:rsidR="00AA6887" w:rsidRPr="008F360D" w:rsidRDefault="00AA6887" w:rsidP="008E3E65">
            <w:pPr>
              <w:pStyle w:val="S4"/>
            </w:pPr>
            <w:r w:rsidRPr="008F360D">
              <w:t>Детский сад</w:t>
            </w:r>
          </w:p>
        </w:tc>
        <w:tc>
          <w:tcPr>
            <w:tcW w:w="2046" w:type="dxa"/>
            <w:vAlign w:val="center"/>
          </w:tcPr>
          <w:p w14:paraId="2EF0B88A" w14:textId="24F7CC86" w:rsidR="00AA6887" w:rsidRPr="008F360D" w:rsidRDefault="00AA6887" w:rsidP="008E3E65">
            <w:pPr>
              <w:pStyle w:val="S4"/>
            </w:pPr>
            <w:r w:rsidRPr="008F360D">
              <w:t>01:12:02</w:t>
            </w:r>
          </w:p>
        </w:tc>
        <w:tc>
          <w:tcPr>
            <w:tcW w:w="1701" w:type="dxa"/>
            <w:vAlign w:val="center"/>
          </w:tcPr>
          <w:p w14:paraId="63E45D92" w14:textId="37F98B79" w:rsidR="00AA6887" w:rsidRPr="008F360D" w:rsidRDefault="00AA6887" w:rsidP="008E3E65">
            <w:pPr>
              <w:pStyle w:val="S4"/>
            </w:pPr>
            <w:r w:rsidRPr="008F360D">
              <w:t>40 мест</w:t>
            </w:r>
          </w:p>
        </w:tc>
        <w:tc>
          <w:tcPr>
            <w:tcW w:w="3032" w:type="dxa"/>
            <w:vAlign w:val="center"/>
          </w:tcPr>
          <w:p w14:paraId="4AE6A944" w14:textId="1A4E8678" w:rsidR="00AA6887" w:rsidRPr="008F360D" w:rsidRDefault="00600BE6" w:rsidP="008E3E65">
            <w:pPr>
              <w:pStyle w:val="S4"/>
            </w:pPr>
            <w:r w:rsidRPr="008F360D">
              <w:t>Решение генерального плана</w:t>
            </w:r>
          </w:p>
        </w:tc>
      </w:tr>
      <w:tr w:rsidR="00682A6D" w:rsidRPr="008F360D" w14:paraId="4A808893" w14:textId="77777777" w:rsidTr="00C84A7E">
        <w:tc>
          <w:tcPr>
            <w:tcW w:w="496" w:type="dxa"/>
            <w:vAlign w:val="center"/>
          </w:tcPr>
          <w:p w14:paraId="63961FF3" w14:textId="5D413B0A" w:rsidR="00AA6887" w:rsidRPr="008F360D" w:rsidRDefault="00C73DCB" w:rsidP="008E3E65">
            <w:pPr>
              <w:pStyle w:val="S4"/>
            </w:pPr>
            <w:r w:rsidRPr="008F360D">
              <w:t>2</w:t>
            </w:r>
          </w:p>
        </w:tc>
        <w:tc>
          <w:tcPr>
            <w:tcW w:w="2760" w:type="dxa"/>
            <w:vAlign w:val="center"/>
          </w:tcPr>
          <w:p w14:paraId="11549368" w14:textId="156183D4" w:rsidR="00AA6887" w:rsidRPr="008F360D" w:rsidRDefault="00AA6887" w:rsidP="008E3E65">
            <w:pPr>
              <w:pStyle w:val="S4"/>
            </w:pPr>
            <w:r w:rsidRPr="008F360D">
              <w:t>Детский сад</w:t>
            </w:r>
          </w:p>
        </w:tc>
        <w:tc>
          <w:tcPr>
            <w:tcW w:w="2046" w:type="dxa"/>
            <w:vAlign w:val="center"/>
          </w:tcPr>
          <w:p w14:paraId="74A7C65C" w14:textId="4D4A1C3C" w:rsidR="00AA6887" w:rsidRPr="008F360D" w:rsidRDefault="00AA6887" w:rsidP="008E3E65">
            <w:pPr>
              <w:pStyle w:val="S4"/>
            </w:pPr>
            <w:r w:rsidRPr="008F360D">
              <w:t>02:06:02</w:t>
            </w:r>
          </w:p>
        </w:tc>
        <w:tc>
          <w:tcPr>
            <w:tcW w:w="1701" w:type="dxa"/>
            <w:vAlign w:val="center"/>
          </w:tcPr>
          <w:p w14:paraId="63719F7F" w14:textId="24CC562B" w:rsidR="00AA6887" w:rsidRPr="008F360D" w:rsidRDefault="00143C76" w:rsidP="008E3E65">
            <w:pPr>
              <w:pStyle w:val="S4"/>
            </w:pPr>
            <w:r w:rsidRPr="008F360D">
              <w:t>180 мест</w:t>
            </w:r>
          </w:p>
        </w:tc>
        <w:tc>
          <w:tcPr>
            <w:tcW w:w="3032" w:type="dxa"/>
            <w:vAlign w:val="center"/>
          </w:tcPr>
          <w:p w14:paraId="1900B084" w14:textId="113D0B69" w:rsidR="00AA6887" w:rsidRPr="008F360D" w:rsidRDefault="00600BE6" w:rsidP="008E3E65">
            <w:pPr>
              <w:pStyle w:val="S4"/>
            </w:pPr>
            <w:r w:rsidRPr="008F360D">
              <w:t>Решение генерального плана</w:t>
            </w:r>
          </w:p>
        </w:tc>
      </w:tr>
      <w:tr w:rsidR="00682A6D" w:rsidRPr="008F360D" w14:paraId="2735CEEA" w14:textId="77777777" w:rsidTr="00C84A7E">
        <w:tc>
          <w:tcPr>
            <w:tcW w:w="496" w:type="dxa"/>
            <w:vAlign w:val="center"/>
          </w:tcPr>
          <w:p w14:paraId="39E2AEF3" w14:textId="3F5E748C" w:rsidR="00FC49F4" w:rsidRPr="008F360D" w:rsidRDefault="00C73DCB" w:rsidP="008E3E65">
            <w:pPr>
              <w:pStyle w:val="S4"/>
            </w:pPr>
            <w:r w:rsidRPr="008F360D">
              <w:t>3</w:t>
            </w:r>
          </w:p>
        </w:tc>
        <w:tc>
          <w:tcPr>
            <w:tcW w:w="2760" w:type="dxa"/>
            <w:vAlign w:val="center"/>
          </w:tcPr>
          <w:p w14:paraId="485E8235" w14:textId="3609C5E6" w:rsidR="00FC49F4" w:rsidRPr="008F360D" w:rsidRDefault="00FC49F4" w:rsidP="008E3E65">
            <w:pPr>
              <w:pStyle w:val="S4"/>
            </w:pPr>
            <w:r w:rsidRPr="008F360D">
              <w:t>Детский сад</w:t>
            </w:r>
          </w:p>
        </w:tc>
        <w:tc>
          <w:tcPr>
            <w:tcW w:w="2046" w:type="dxa"/>
            <w:vAlign w:val="center"/>
          </w:tcPr>
          <w:p w14:paraId="6CB6149A" w14:textId="653580FF" w:rsidR="00FC49F4" w:rsidRPr="008F360D" w:rsidRDefault="00FC49F4" w:rsidP="008E3E65">
            <w:pPr>
              <w:pStyle w:val="S4"/>
            </w:pPr>
            <w:r w:rsidRPr="008F360D">
              <w:t>02:13:01</w:t>
            </w:r>
          </w:p>
        </w:tc>
        <w:tc>
          <w:tcPr>
            <w:tcW w:w="1701" w:type="dxa"/>
            <w:vAlign w:val="center"/>
          </w:tcPr>
          <w:p w14:paraId="2041409F" w14:textId="6180C258" w:rsidR="00FC49F4" w:rsidRPr="008F360D" w:rsidRDefault="00C8790D" w:rsidP="008E3E65">
            <w:pPr>
              <w:pStyle w:val="S4"/>
            </w:pPr>
            <w:r w:rsidRPr="008F360D">
              <w:t>50</w:t>
            </w:r>
            <w:r w:rsidR="00FC49F4" w:rsidRPr="008F360D">
              <w:t xml:space="preserve"> мест</w:t>
            </w:r>
          </w:p>
        </w:tc>
        <w:tc>
          <w:tcPr>
            <w:tcW w:w="3032" w:type="dxa"/>
            <w:vAlign w:val="center"/>
          </w:tcPr>
          <w:p w14:paraId="0258E42A" w14:textId="7797B6DD" w:rsidR="00FC49F4" w:rsidRPr="008F360D" w:rsidRDefault="00600BE6" w:rsidP="008E3E65">
            <w:pPr>
              <w:pStyle w:val="S4"/>
            </w:pPr>
            <w:r w:rsidRPr="008F360D">
              <w:t>Решение генерального плана</w:t>
            </w:r>
          </w:p>
        </w:tc>
      </w:tr>
      <w:tr w:rsidR="00682A6D" w:rsidRPr="008F360D" w14:paraId="74B97200" w14:textId="77777777" w:rsidTr="00C84A7E">
        <w:tc>
          <w:tcPr>
            <w:tcW w:w="496" w:type="dxa"/>
            <w:vAlign w:val="center"/>
          </w:tcPr>
          <w:p w14:paraId="564FAE91" w14:textId="032D6481" w:rsidR="00FC49F4" w:rsidRPr="008F360D" w:rsidRDefault="00C73DCB" w:rsidP="008E3E65">
            <w:pPr>
              <w:pStyle w:val="S4"/>
            </w:pPr>
            <w:r w:rsidRPr="008F360D">
              <w:t>4</w:t>
            </w:r>
          </w:p>
        </w:tc>
        <w:tc>
          <w:tcPr>
            <w:tcW w:w="2760" w:type="dxa"/>
            <w:vAlign w:val="center"/>
          </w:tcPr>
          <w:p w14:paraId="49E8CD10" w14:textId="2FF9E8C4" w:rsidR="00FC49F4" w:rsidRPr="008F360D" w:rsidRDefault="00FC49F4" w:rsidP="008E3E65">
            <w:pPr>
              <w:pStyle w:val="S4"/>
            </w:pPr>
            <w:r w:rsidRPr="008F360D">
              <w:t>Детский сад</w:t>
            </w:r>
          </w:p>
        </w:tc>
        <w:tc>
          <w:tcPr>
            <w:tcW w:w="2046" w:type="dxa"/>
            <w:vAlign w:val="center"/>
          </w:tcPr>
          <w:p w14:paraId="030FB73B" w14:textId="50A2A77A" w:rsidR="00FC49F4" w:rsidRPr="008F360D" w:rsidRDefault="00FC49F4" w:rsidP="008E3E65">
            <w:pPr>
              <w:pStyle w:val="S4"/>
            </w:pPr>
            <w:r w:rsidRPr="008F360D">
              <w:t>02:14:01</w:t>
            </w:r>
          </w:p>
        </w:tc>
        <w:tc>
          <w:tcPr>
            <w:tcW w:w="1701" w:type="dxa"/>
            <w:vAlign w:val="center"/>
          </w:tcPr>
          <w:p w14:paraId="0CF512CD" w14:textId="0199F56C" w:rsidR="00FC49F4" w:rsidRPr="008F360D" w:rsidRDefault="00FC49F4" w:rsidP="008E3E65">
            <w:pPr>
              <w:pStyle w:val="S4"/>
            </w:pPr>
            <w:r w:rsidRPr="008F360D">
              <w:t>280 мест</w:t>
            </w:r>
          </w:p>
        </w:tc>
        <w:tc>
          <w:tcPr>
            <w:tcW w:w="3032" w:type="dxa"/>
            <w:vAlign w:val="center"/>
          </w:tcPr>
          <w:p w14:paraId="30DEF713" w14:textId="7E919483" w:rsidR="00FC49F4" w:rsidRPr="008F360D" w:rsidRDefault="00600BE6" w:rsidP="008E3E65">
            <w:pPr>
              <w:pStyle w:val="S4"/>
            </w:pPr>
            <w:r w:rsidRPr="008F360D">
              <w:t>Решение генерального плана</w:t>
            </w:r>
          </w:p>
        </w:tc>
      </w:tr>
      <w:tr w:rsidR="00682A6D" w:rsidRPr="008F360D" w14:paraId="6B6884A1" w14:textId="77777777" w:rsidTr="00C84A7E">
        <w:tc>
          <w:tcPr>
            <w:tcW w:w="496" w:type="dxa"/>
            <w:vAlign w:val="center"/>
          </w:tcPr>
          <w:p w14:paraId="0957605A" w14:textId="2F1881E9" w:rsidR="00FC49F4" w:rsidRPr="008F360D" w:rsidRDefault="00C73DCB" w:rsidP="008E3E65">
            <w:pPr>
              <w:pStyle w:val="S4"/>
            </w:pPr>
            <w:r w:rsidRPr="008F360D">
              <w:t>5</w:t>
            </w:r>
          </w:p>
        </w:tc>
        <w:tc>
          <w:tcPr>
            <w:tcW w:w="2760" w:type="dxa"/>
            <w:vAlign w:val="center"/>
          </w:tcPr>
          <w:p w14:paraId="78181F9A" w14:textId="2163635F" w:rsidR="00FC49F4" w:rsidRPr="008F360D" w:rsidRDefault="00FC49F4" w:rsidP="008E3E65">
            <w:pPr>
              <w:pStyle w:val="S4"/>
            </w:pPr>
            <w:r w:rsidRPr="008F360D">
              <w:t>Детский сад</w:t>
            </w:r>
          </w:p>
        </w:tc>
        <w:tc>
          <w:tcPr>
            <w:tcW w:w="2046" w:type="dxa"/>
            <w:vAlign w:val="center"/>
          </w:tcPr>
          <w:p w14:paraId="50815F04" w14:textId="0AFFE24B" w:rsidR="00FC49F4" w:rsidRPr="008F360D" w:rsidRDefault="00FC49F4" w:rsidP="008E3E65">
            <w:pPr>
              <w:pStyle w:val="S4"/>
            </w:pPr>
            <w:r w:rsidRPr="008F360D">
              <w:t>02:14:01</w:t>
            </w:r>
          </w:p>
        </w:tc>
        <w:tc>
          <w:tcPr>
            <w:tcW w:w="1701" w:type="dxa"/>
            <w:vAlign w:val="center"/>
          </w:tcPr>
          <w:p w14:paraId="0E26F0E7" w14:textId="0A68DF5E" w:rsidR="00FC49F4" w:rsidRPr="008F360D" w:rsidRDefault="00FC49F4" w:rsidP="008E3E65">
            <w:pPr>
              <w:pStyle w:val="S4"/>
            </w:pPr>
            <w:r w:rsidRPr="008F360D">
              <w:t>280 мест</w:t>
            </w:r>
          </w:p>
        </w:tc>
        <w:tc>
          <w:tcPr>
            <w:tcW w:w="3032" w:type="dxa"/>
            <w:vAlign w:val="center"/>
          </w:tcPr>
          <w:p w14:paraId="06F4763C" w14:textId="1A273EA3" w:rsidR="00FC49F4" w:rsidRPr="008F360D" w:rsidRDefault="00600BE6" w:rsidP="008E3E65">
            <w:pPr>
              <w:pStyle w:val="S4"/>
            </w:pPr>
            <w:r w:rsidRPr="008F360D">
              <w:t>Решение генерального плана</w:t>
            </w:r>
          </w:p>
        </w:tc>
      </w:tr>
      <w:tr w:rsidR="00682A6D" w:rsidRPr="008F360D" w14:paraId="0F4D5027" w14:textId="77777777" w:rsidTr="00C84A7E">
        <w:tc>
          <w:tcPr>
            <w:tcW w:w="496" w:type="dxa"/>
            <w:vAlign w:val="center"/>
          </w:tcPr>
          <w:p w14:paraId="23B51478" w14:textId="64D103CB" w:rsidR="00FC49F4" w:rsidRPr="008F360D" w:rsidRDefault="00C73DCB" w:rsidP="008E3E65">
            <w:pPr>
              <w:pStyle w:val="S4"/>
            </w:pPr>
            <w:r w:rsidRPr="008F360D">
              <w:t>6</w:t>
            </w:r>
          </w:p>
        </w:tc>
        <w:tc>
          <w:tcPr>
            <w:tcW w:w="2760" w:type="dxa"/>
            <w:vAlign w:val="center"/>
          </w:tcPr>
          <w:p w14:paraId="74DEFC5C" w14:textId="7CE807E1" w:rsidR="00FC49F4" w:rsidRPr="008F360D" w:rsidRDefault="00FC49F4" w:rsidP="008E3E65">
            <w:pPr>
              <w:pStyle w:val="S4"/>
            </w:pPr>
            <w:r w:rsidRPr="008F360D">
              <w:t>Детский сад</w:t>
            </w:r>
          </w:p>
        </w:tc>
        <w:tc>
          <w:tcPr>
            <w:tcW w:w="2046" w:type="dxa"/>
            <w:vAlign w:val="center"/>
          </w:tcPr>
          <w:p w14:paraId="29843B2D" w14:textId="15990B19" w:rsidR="00FC49F4" w:rsidRPr="008F360D" w:rsidRDefault="00FC49F4" w:rsidP="008E3E65">
            <w:pPr>
              <w:pStyle w:val="S4"/>
            </w:pPr>
            <w:r w:rsidRPr="008F360D">
              <w:t>02:19:03</w:t>
            </w:r>
          </w:p>
        </w:tc>
        <w:tc>
          <w:tcPr>
            <w:tcW w:w="1701" w:type="dxa"/>
            <w:vAlign w:val="center"/>
          </w:tcPr>
          <w:p w14:paraId="50DEFA73" w14:textId="744DD64A" w:rsidR="00FC49F4" w:rsidRPr="008F360D" w:rsidRDefault="00FC49F4" w:rsidP="008E3E65">
            <w:pPr>
              <w:pStyle w:val="S4"/>
            </w:pPr>
            <w:r w:rsidRPr="008F360D">
              <w:t>180 мест</w:t>
            </w:r>
          </w:p>
        </w:tc>
        <w:tc>
          <w:tcPr>
            <w:tcW w:w="3032" w:type="dxa"/>
            <w:vAlign w:val="center"/>
          </w:tcPr>
          <w:p w14:paraId="153AE419" w14:textId="6AE0F479" w:rsidR="00FC49F4" w:rsidRPr="008F360D" w:rsidRDefault="00600BE6" w:rsidP="008E3E65">
            <w:pPr>
              <w:pStyle w:val="S4"/>
            </w:pPr>
            <w:r w:rsidRPr="008F360D">
              <w:t>Решение генерального плана</w:t>
            </w:r>
          </w:p>
        </w:tc>
      </w:tr>
      <w:tr w:rsidR="00682A6D" w:rsidRPr="008F360D" w14:paraId="1A5E2FFC" w14:textId="77777777" w:rsidTr="00C84A7E">
        <w:tc>
          <w:tcPr>
            <w:tcW w:w="496" w:type="dxa"/>
            <w:vAlign w:val="center"/>
          </w:tcPr>
          <w:p w14:paraId="24089D12" w14:textId="6950AA6B" w:rsidR="00FC49F4" w:rsidRPr="008F360D" w:rsidRDefault="00C73DCB" w:rsidP="008E3E65">
            <w:pPr>
              <w:pStyle w:val="S4"/>
            </w:pPr>
            <w:r w:rsidRPr="008F360D">
              <w:t>7</w:t>
            </w:r>
          </w:p>
        </w:tc>
        <w:tc>
          <w:tcPr>
            <w:tcW w:w="2760" w:type="dxa"/>
            <w:vAlign w:val="center"/>
          </w:tcPr>
          <w:p w14:paraId="797E7827" w14:textId="6C8330CE" w:rsidR="00FC49F4" w:rsidRPr="008F360D" w:rsidRDefault="00FC49F4" w:rsidP="008E3E65">
            <w:pPr>
              <w:pStyle w:val="S4"/>
            </w:pPr>
            <w:r w:rsidRPr="008F360D">
              <w:t>Детский сад</w:t>
            </w:r>
          </w:p>
        </w:tc>
        <w:tc>
          <w:tcPr>
            <w:tcW w:w="2046" w:type="dxa"/>
            <w:vAlign w:val="center"/>
          </w:tcPr>
          <w:p w14:paraId="03D46E5A" w14:textId="2B4B8C3C" w:rsidR="00FC49F4" w:rsidRPr="008F360D" w:rsidRDefault="00FC49F4" w:rsidP="008E3E65">
            <w:pPr>
              <w:pStyle w:val="S4"/>
            </w:pPr>
            <w:r w:rsidRPr="008F360D">
              <w:t>02:21:02</w:t>
            </w:r>
          </w:p>
        </w:tc>
        <w:tc>
          <w:tcPr>
            <w:tcW w:w="1701" w:type="dxa"/>
            <w:vAlign w:val="center"/>
          </w:tcPr>
          <w:p w14:paraId="079A21AE" w14:textId="6922C29D" w:rsidR="00FC49F4" w:rsidRPr="008F360D" w:rsidRDefault="00FC49F4" w:rsidP="008E3E65">
            <w:pPr>
              <w:pStyle w:val="S4"/>
            </w:pPr>
            <w:r w:rsidRPr="008F360D">
              <w:t>180 мест</w:t>
            </w:r>
          </w:p>
        </w:tc>
        <w:tc>
          <w:tcPr>
            <w:tcW w:w="3032" w:type="dxa"/>
            <w:vAlign w:val="center"/>
          </w:tcPr>
          <w:p w14:paraId="3F0ABF6B" w14:textId="1BAE7A01" w:rsidR="00FC49F4" w:rsidRPr="008F360D" w:rsidRDefault="00600BE6" w:rsidP="008E3E65">
            <w:pPr>
              <w:pStyle w:val="S4"/>
            </w:pPr>
            <w:r w:rsidRPr="008F360D">
              <w:t>Решение генерального плана</w:t>
            </w:r>
          </w:p>
        </w:tc>
      </w:tr>
      <w:tr w:rsidR="00682A6D" w:rsidRPr="008F360D" w14:paraId="125B5188" w14:textId="77777777" w:rsidTr="00C84A7E">
        <w:tc>
          <w:tcPr>
            <w:tcW w:w="496" w:type="dxa"/>
            <w:vAlign w:val="center"/>
          </w:tcPr>
          <w:p w14:paraId="73F0C104" w14:textId="1311336B" w:rsidR="00DC3173" w:rsidRPr="008F360D" w:rsidRDefault="00C73DCB" w:rsidP="008E3E65">
            <w:pPr>
              <w:pStyle w:val="S4"/>
            </w:pPr>
            <w:r w:rsidRPr="008F360D">
              <w:lastRenderedPageBreak/>
              <w:t>8</w:t>
            </w:r>
          </w:p>
        </w:tc>
        <w:tc>
          <w:tcPr>
            <w:tcW w:w="2760" w:type="dxa"/>
            <w:vAlign w:val="center"/>
          </w:tcPr>
          <w:p w14:paraId="7629A92A" w14:textId="02D2583F" w:rsidR="00DC3173" w:rsidRPr="008F360D" w:rsidRDefault="00DC3173" w:rsidP="008E3E65">
            <w:pPr>
              <w:pStyle w:val="S4"/>
            </w:pPr>
            <w:r w:rsidRPr="008F360D">
              <w:t xml:space="preserve">Реконструкция </w:t>
            </w:r>
            <w:r w:rsidR="00586126" w:rsidRPr="008F360D">
              <w:br/>
            </w:r>
            <w:r w:rsidRPr="008F360D">
              <w:t>МБДОУ «ДС «Теремок»</w:t>
            </w:r>
          </w:p>
        </w:tc>
        <w:tc>
          <w:tcPr>
            <w:tcW w:w="2046" w:type="dxa"/>
            <w:vAlign w:val="center"/>
          </w:tcPr>
          <w:p w14:paraId="374BB40F" w14:textId="7F90D481" w:rsidR="00DC3173" w:rsidRPr="008F360D" w:rsidRDefault="00DC3173" w:rsidP="008E3E65">
            <w:pPr>
              <w:pStyle w:val="S4"/>
            </w:pPr>
            <w:r w:rsidRPr="008F360D">
              <w:t>02:01:01</w:t>
            </w:r>
          </w:p>
        </w:tc>
        <w:tc>
          <w:tcPr>
            <w:tcW w:w="1701" w:type="dxa"/>
            <w:vAlign w:val="center"/>
          </w:tcPr>
          <w:p w14:paraId="6E476A67" w14:textId="1456D995" w:rsidR="00DC3173" w:rsidRPr="008F360D" w:rsidRDefault="00143C76" w:rsidP="008E3E65">
            <w:pPr>
              <w:pStyle w:val="S4"/>
            </w:pPr>
            <w:r w:rsidRPr="008F360D">
              <w:t>120 мест</w:t>
            </w:r>
          </w:p>
        </w:tc>
        <w:tc>
          <w:tcPr>
            <w:tcW w:w="3032" w:type="dxa"/>
            <w:vAlign w:val="center"/>
          </w:tcPr>
          <w:p w14:paraId="44C9F225" w14:textId="36DA9836" w:rsidR="00DC3173" w:rsidRPr="008F360D" w:rsidRDefault="00DC3173" w:rsidP="008E3E65">
            <w:pPr>
              <w:pStyle w:val="S4"/>
            </w:pPr>
            <w:r w:rsidRPr="008F360D">
              <w:t>Решение генерального плана</w:t>
            </w:r>
          </w:p>
        </w:tc>
      </w:tr>
      <w:tr w:rsidR="00682A6D" w:rsidRPr="008F360D" w14:paraId="58268F81" w14:textId="77777777" w:rsidTr="00C84A7E">
        <w:tc>
          <w:tcPr>
            <w:tcW w:w="496" w:type="dxa"/>
            <w:vAlign w:val="center"/>
          </w:tcPr>
          <w:p w14:paraId="64369F19" w14:textId="2C029E1C" w:rsidR="00DC3173" w:rsidRPr="008F360D" w:rsidRDefault="00C73DCB" w:rsidP="00F63F51">
            <w:pPr>
              <w:pStyle w:val="S4"/>
            </w:pPr>
            <w:r w:rsidRPr="008F360D">
              <w:t>9</w:t>
            </w:r>
          </w:p>
        </w:tc>
        <w:tc>
          <w:tcPr>
            <w:tcW w:w="2760" w:type="dxa"/>
            <w:vAlign w:val="center"/>
          </w:tcPr>
          <w:p w14:paraId="1E825CBF" w14:textId="63A8C3F6" w:rsidR="00DC3173" w:rsidRPr="008F360D" w:rsidRDefault="00DC3173" w:rsidP="008E3E65">
            <w:pPr>
              <w:pStyle w:val="S4"/>
            </w:pPr>
            <w:r w:rsidRPr="008F360D">
              <w:t xml:space="preserve">Реконструкция </w:t>
            </w:r>
            <w:r w:rsidR="00586126" w:rsidRPr="008F360D">
              <w:br/>
            </w:r>
            <w:r w:rsidRPr="008F360D">
              <w:t>МБДОУ «ДС «Оленёнок»</w:t>
            </w:r>
          </w:p>
        </w:tc>
        <w:tc>
          <w:tcPr>
            <w:tcW w:w="2046" w:type="dxa"/>
            <w:vAlign w:val="center"/>
          </w:tcPr>
          <w:p w14:paraId="0A2CDCFD" w14:textId="3D811645" w:rsidR="00DC3173" w:rsidRPr="008F360D" w:rsidRDefault="00DC3173" w:rsidP="008E3E65">
            <w:pPr>
              <w:pStyle w:val="S4"/>
            </w:pPr>
            <w:r w:rsidRPr="008F360D">
              <w:t>01:12:02</w:t>
            </w:r>
          </w:p>
        </w:tc>
        <w:tc>
          <w:tcPr>
            <w:tcW w:w="1701" w:type="dxa"/>
            <w:vAlign w:val="center"/>
          </w:tcPr>
          <w:p w14:paraId="762681F7" w14:textId="1005CE8D" w:rsidR="00DC3173" w:rsidRPr="008F360D" w:rsidRDefault="00FE0388" w:rsidP="008E3E65">
            <w:pPr>
              <w:pStyle w:val="S4"/>
            </w:pPr>
            <w:r w:rsidRPr="008F360D">
              <w:t>60</w:t>
            </w:r>
            <w:r w:rsidR="00143C76" w:rsidRPr="008F360D">
              <w:t xml:space="preserve"> мест</w:t>
            </w:r>
          </w:p>
        </w:tc>
        <w:tc>
          <w:tcPr>
            <w:tcW w:w="3032" w:type="dxa"/>
            <w:vAlign w:val="center"/>
          </w:tcPr>
          <w:p w14:paraId="3E54D971" w14:textId="205EE614" w:rsidR="00DC3173" w:rsidRPr="008F360D" w:rsidRDefault="00DC3173" w:rsidP="008E3E65">
            <w:pPr>
              <w:pStyle w:val="S4"/>
            </w:pPr>
            <w:r w:rsidRPr="008F360D">
              <w:t>Решение генерального плана</w:t>
            </w:r>
          </w:p>
        </w:tc>
      </w:tr>
      <w:tr w:rsidR="00682A6D" w:rsidRPr="008F360D" w14:paraId="18103554" w14:textId="77777777" w:rsidTr="00C84A7E">
        <w:tc>
          <w:tcPr>
            <w:tcW w:w="496" w:type="dxa"/>
            <w:vAlign w:val="center"/>
          </w:tcPr>
          <w:p w14:paraId="2AB2127A" w14:textId="60AB9467" w:rsidR="00DC3173" w:rsidRPr="008F360D" w:rsidRDefault="00B01A7A" w:rsidP="00C73DCB">
            <w:pPr>
              <w:pStyle w:val="S4"/>
            </w:pPr>
            <w:r w:rsidRPr="008F360D">
              <w:t>1</w:t>
            </w:r>
            <w:r w:rsidR="00C73DCB" w:rsidRPr="008F360D">
              <w:t>0</w:t>
            </w:r>
          </w:p>
        </w:tc>
        <w:tc>
          <w:tcPr>
            <w:tcW w:w="2760" w:type="dxa"/>
            <w:vAlign w:val="center"/>
          </w:tcPr>
          <w:p w14:paraId="0C7B8C8B" w14:textId="474FC9E4" w:rsidR="00DC3173" w:rsidRPr="008F360D" w:rsidRDefault="00DC3173" w:rsidP="008E3E65">
            <w:pPr>
              <w:pStyle w:val="S4"/>
            </w:pPr>
            <w:r w:rsidRPr="008F360D">
              <w:t>Школа с бассейном</w:t>
            </w:r>
          </w:p>
        </w:tc>
        <w:tc>
          <w:tcPr>
            <w:tcW w:w="2046" w:type="dxa"/>
            <w:vAlign w:val="center"/>
          </w:tcPr>
          <w:p w14:paraId="7ACB6923" w14:textId="077D2F26" w:rsidR="00DC3173" w:rsidRPr="008F360D" w:rsidRDefault="00DC3173" w:rsidP="008E3E65">
            <w:pPr>
              <w:pStyle w:val="S4"/>
            </w:pPr>
            <w:r w:rsidRPr="008F360D">
              <w:t>02:01:01</w:t>
            </w:r>
          </w:p>
        </w:tc>
        <w:tc>
          <w:tcPr>
            <w:tcW w:w="1701" w:type="dxa"/>
            <w:vAlign w:val="center"/>
          </w:tcPr>
          <w:p w14:paraId="688D7034" w14:textId="26E7CFB5" w:rsidR="00DC3173" w:rsidRPr="008F360D" w:rsidRDefault="00DC3173" w:rsidP="008E3E65">
            <w:pPr>
              <w:pStyle w:val="S4"/>
            </w:pPr>
            <w:r w:rsidRPr="008F360D">
              <w:t xml:space="preserve">680 </w:t>
            </w:r>
            <w:r w:rsidR="00836F80" w:rsidRPr="008F360D">
              <w:t>мест</w:t>
            </w:r>
          </w:p>
        </w:tc>
        <w:tc>
          <w:tcPr>
            <w:tcW w:w="3032" w:type="dxa"/>
          </w:tcPr>
          <w:p w14:paraId="15166AE9" w14:textId="6D25B1BB" w:rsidR="00DC3173" w:rsidRPr="008F360D" w:rsidRDefault="00DC3173" w:rsidP="008E3E65">
            <w:pPr>
              <w:pStyle w:val="S4"/>
            </w:pPr>
            <w:r w:rsidRPr="008F360D">
              <w:t>Решение генерального плана</w:t>
            </w:r>
          </w:p>
        </w:tc>
      </w:tr>
      <w:tr w:rsidR="00682A6D" w:rsidRPr="008F360D" w14:paraId="73779C52" w14:textId="77777777" w:rsidTr="00C84A7E">
        <w:tc>
          <w:tcPr>
            <w:tcW w:w="496" w:type="dxa"/>
            <w:vAlign w:val="center"/>
          </w:tcPr>
          <w:p w14:paraId="69EE2ACF" w14:textId="39255205" w:rsidR="00DC3173" w:rsidRPr="008F360D" w:rsidRDefault="00B01A7A" w:rsidP="00C73DCB">
            <w:pPr>
              <w:pStyle w:val="S4"/>
            </w:pPr>
            <w:r w:rsidRPr="008F360D">
              <w:t>1</w:t>
            </w:r>
            <w:r w:rsidR="00C73DCB" w:rsidRPr="008F360D">
              <w:t>1</w:t>
            </w:r>
          </w:p>
        </w:tc>
        <w:tc>
          <w:tcPr>
            <w:tcW w:w="2760" w:type="dxa"/>
            <w:vAlign w:val="center"/>
          </w:tcPr>
          <w:p w14:paraId="70ED3471" w14:textId="603DBA67" w:rsidR="00DC3173" w:rsidRPr="008F360D" w:rsidRDefault="00DC3173" w:rsidP="008E3E65">
            <w:pPr>
              <w:pStyle w:val="S4"/>
            </w:pPr>
            <w:r w:rsidRPr="008F360D">
              <w:t>Школа</w:t>
            </w:r>
          </w:p>
        </w:tc>
        <w:tc>
          <w:tcPr>
            <w:tcW w:w="2046" w:type="dxa"/>
            <w:vAlign w:val="center"/>
          </w:tcPr>
          <w:p w14:paraId="5701CCCF" w14:textId="25A26870" w:rsidR="00DC3173" w:rsidRPr="008F360D" w:rsidRDefault="00DC3173" w:rsidP="008E3E65">
            <w:pPr>
              <w:pStyle w:val="S4"/>
            </w:pPr>
            <w:r w:rsidRPr="008F360D">
              <w:t>02:14:01</w:t>
            </w:r>
          </w:p>
        </w:tc>
        <w:tc>
          <w:tcPr>
            <w:tcW w:w="1701" w:type="dxa"/>
            <w:vAlign w:val="center"/>
          </w:tcPr>
          <w:p w14:paraId="7B1B017B" w14:textId="16C25DAB" w:rsidR="00DC3173" w:rsidRPr="008F360D" w:rsidRDefault="00DC3173" w:rsidP="008E3E65">
            <w:pPr>
              <w:pStyle w:val="S4"/>
            </w:pPr>
            <w:r w:rsidRPr="008F360D">
              <w:t xml:space="preserve">1200 </w:t>
            </w:r>
            <w:r w:rsidR="00836F80" w:rsidRPr="008F360D">
              <w:t>мест</w:t>
            </w:r>
          </w:p>
        </w:tc>
        <w:tc>
          <w:tcPr>
            <w:tcW w:w="3032" w:type="dxa"/>
          </w:tcPr>
          <w:p w14:paraId="5614B52E" w14:textId="3A9A4F15" w:rsidR="00DC3173" w:rsidRPr="008F360D" w:rsidRDefault="00DC3173" w:rsidP="008E3E65">
            <w:pPr>
              <w:pStyle w:val="S4"/>
            </w:pPr>
            <w:r w:rsidRPr="008F360D">
              <w:t>Решение генерального плана</w:t>
            </w:r>
          </w:p>
        </w:tc>
      </w:tr>
      <w:tr w:rsidR="00682A6D" w:rsidRPr="008F360D" w14:paraId="6EA67A65" w14:textId="77777777" w:rsidTr="00C84A7E">
        <w:tc>
          <w:tcPr>
            <w:tcW w:w="496" w:type="dxa"/>
            <w:vAlign w:val="center"/>
          </w:tcPr>
          <w:p w14:paraId="562EA677" w14:textId="0A3897FC" w:rsidR="00DC3173" w:rsidRPr="008F360D" w:rsidRDefault="00B01A7A" w:rsidP="00C73DCB">
            <w:pPr>
              <w:pStyle w:val="S4"/>
            </w:pPr>
            <w:r w:rsidRPr="008F360D">
              <w:t>1</w:t>
            </w:r>
            <w:r w:rsidR="00C73DCB" w:rsidRPr="008F360D">
              <w:t>2</w:t>
            </w:r>
          </w:p>
        </w:tc>
        <w:tc>
          <w:tcPr>
            <w:tcW w:w="2760" w:type="dxa"/>
            <w:vAlign w:val="center"/>
          </w:tcPr>
          <w:p w14:paraId="56B50B14" w14:textId="3B24D902" w:rsidR="00DC3173" w:rsidRPr="008F360D" w:rsidRDefault="00DC3173" w:rsidP="008E3E65">
            <w:pPr>
              <w:pStyle w:val="S4"/>
            </w:pPr>
            <w:r w:rsidRPr="008F360D">
              <w:t>Школа</w:t>
            </w:r>
          </w:p>
        </w:tc>
        <w:tc>
          <w:tcPr>
            <w:tcW w:w="2046" w:type="dxa"/>
            <w:vAlign w:val="center"/>
          </w:tcPr>
          <w:p w14:paraId="7A76F506" w14:textId="628D5099" w:rsidR="00DC3173" w:rsidRPr="008F360D" w:rsidRDefault="00DC3173" w:rsidP="008E3E65">
            <w:pPr>
              <w:pStyle w:val="S4"/>
            </w:pPr>
            <w:r w:rsidRPr="008F360D">
              <w:t>02:21:02</w:t>
            </w:r>
          </w:p>
        </w:tc>
        <w:tc>
          <w:tcPr>
            <w:tcW w:w="1701" w:type="dxa"/>
            <w:vAlign w:val="center"/>
          </w:tcPr>
          <w:p w14:paraId="40A2E390" w14:textId="6AB764FC" w:rsidR="00DC3173" w:rsidRPr="008F360D" w:rsidRDefault="00DC3173" w:rsidP="008E3E65">
            <w:pPr>
              <w:pStyle w:val="S4"/>
            </w:pPr>
            <w:r w:rsidRPr="008F360D">
              <w:t xml:space="preserve">900 </w:t>
            </w:r>
            <w:r w:rsidR="00836F80" w:rsidRPr="008F360D">
              <w:t>мест</w:t>
            </w:r>
          </w:p>
        </w:tc>
        <w:tc>
          <w:tcPr>
            <w:tcW w:w="3032" w:type="dxa"/>
          </w:tcPr>
          <w:p w14:paraId="4400D2DE" w14:textId="069CE518" w:rsidR="00DC3173" w:rsidRPr="008F360D" w:rsidRDefault="00DC3173" w:rsidP="008E3E65">
            <w:pPr>
              <w:pStyle w:val="S4"/>
            </w:pPr>
            <w:r w:rsidRPr="008F360D">
              <w:t>Решение генерального плана</w:t>
            </w:r>
          </w:p>
        </w:tc>
      </w:tr>
      <w:tr w:rsidR="00682A6D" w:rsidRPr="008F360D" w14:paraId="5DE34221" w14:textId="77777777" w:rsidTr="00C84A7E">
        <w:tc>
          <w:tcPr>
            <w:tcW w:w="496" w:type="dxa"/>
            <w:vAlign w:val="center"/>
          </w:tcPr>
          <w:p w14:paraId="2BD45A8C" w14:textId="45843E91" w:rsidR="00DC3173" w:rsidRPr="008F360D" w:rsidRDefault="00B01A7A" w:rsidP="00C73DCB">
            <w:pPr>
              <w:pStyle w:val="S4"/>
            </w:pPr>
            <w:r w:rsidRPr="008F360D">
              <w:t>1</w:t>
            </w:r>
            <w:r w:rsidR="00C73DCB" w:rsidRPr="008F360D">
              <w:t>3</w:t>
            </w:r>
          </w:p>
        </w:tc>
        <w:tc>
          <w:tcPr>
            <w:tcW w:w="2760" w:type="dxa"/>
            <w:vAlign w:val="center"/>
          </w:tcPr>
          <w:p w14:paraId="0CA26881" w14:textId="3009A083" w:rsidR="00DC3173" w:rsidRPr="008F360D" w:rsidRDefault="00DC3173" w:rsidP="008E3E65">
            <w:pPr>
              <w:pStyle w:val="S4"/>
            </w:pPr>
            <w:r w:rsidRPr="008F360D">
              <w:t xml:space="preserve">Детская экологическая станция </w:t>
            </w:r>
          </w:p>
        </w:tc>
        <w:tc>
          <w:tcPr>
            <w:tcW w:w="2046" w:type="dxa"/>
            <w:vAlign w:val="center"/>
          </w:tcPr>
          <w:p w14:paraId="42A1823E" w14:textId="4FE13E22" w:rsidR="00DC3173" w:rsidRPr="008F360D" w:rsidRDefault="00DC3173" w:rsidP="008E3E65">
            <w:pPr>
              <w:pStyle w:val="S4"/>
            </w:pPr>
            <w:r w:rsidRPr="008F360D">
              <w:t>02:04:01</w:t>
            </w:r>
          </w:p>
          <w:p w14:paraId="4D8FE6D1" w14:textId="490E4A5B" w:rsidR="00DC3173" w:rsidRPr="008F360D" w:rsidRDefault="00DC3173" w:rsidP="008E3E65">
            <w:pPr>
              <w:pStyle w:val="S4"/>
            </w:pPr>
            <w:r w:rsidRPr="008F360D">
              <w:t>по ул. Захаренкова</w:t>
            </w:r>
          </w:p>
        </w:tc>
        <w:tc>
          <w:tcPr>
            <w:tcW w:w="1701" w:type="dxa"/>
            <w:vAlign w:val="center"/>
          </w:tcPr>
          <w:p w14:paraId="2496C47B" w14:textId="6EC9ED54" w:rsidR="00DC3173" w:rsidRPr="008F360D" w:rsidRDefault="00DC3173" w:rsidP="008E3E65">
            <w:pPr>
              <w:pStyle w:val="S4"/>
            </w:pPr>
            <w:r w:rsidRPr="008F360D">
              <w:t>1 объект</w:t>
            </w:r>
          </w:p>
        </w:tc>
        <w:tc>
          <w:tcPr>
            <w:tcW w:w="3032" w:type="dxa"/>
            <w:vAlign w:val="center"/>
          </w:tcPr>
          <w:p w14:paraId="0A3C88D0" w14:textId="5447C1E9" w:rsidR="00DC3173" w:rsidRPr="008F360D" w:rsidRDefault="00DC3173" w:rsidP="008E3E65">
            <w:pPr>
              <w:pStyle w:val="S4"/>
            </w:pPr>
            <w:r w:rsidRPr="008F360D">
              <w:t>Решение генерального плана</w:t>
            </w:r>
          </w:p>
          <w:p w14:paraId="46FC7362" w14:textId="07495764" w:rsidR="00DC3173" w:rsidRPr="008F360D" w:rsidRDefault="00DC3173" w:rsidP="008E3E65">
            <w:pPr>
              <w:pStyle w:val="S4"/>
            </w:pPr>
            <w:r w:rsidRPr="008F360D">
              <w:t>Письмо А</w:t>
            </w:r>
            <w:r w:rsidR="00586126" w:rsidRPr="008F360D">
              <w:t>дминистрации г. Новый Уренгой № </w:t>
            </w:r>
            <w:r w:rsidRPr="008F360D">
              <w:t>102-02/1525 от 19.07.2019</w:t>
            </w:r>
          </w:p>
        </w:tc>
      </w:tr>
      <w:tr w:rsidR="00682A6D" w:rsidRPr="008F360D" w14:paraId="662C2629" w14:textId="77777777" w:rsidTr="00C84A7E">
        <w:tc>
          <w:tcPr>
            <w:tcW w:w="496" w:type="dxa"/>
            <w:vAlign w:val="center"/>
          </w:tcPr>
          <w:p w14:paraId="3D71CC06" w14:textId="6C969B9B" w:rsidR="00DC3173" w:rsidRPr="008F360D" w:rsidRDefault="00B01A7A" w:rsidP="00C73DCB">
            <w:pPr>
              <w:pStyle w:val="S4"/>
            </w:pPr>
            <w:r w:rsidRPr="008F360D">
              <w:t>1</w:t>
            </w:r>
            <w:r w:rsidR="00C73DCB" w:rsidRPr="008F360D">
              <w:t>4</w:t>
            </w:r>
          </w:p>
        </w:tc>
        <w:tc>
          <w:tcPr>
            <w:tcW w:w="2760" w:type="dxa"/>
            <w:vAlign w:val="center"/>
          </w:tcPr>
          <w:p w14:paraId="51ACCC48" w14:textId="796D8D0E" w:rsidR="00DC3173" w:rsidRPr="008F360D" w:rsidRDefault="00DC3173" w:rsidP="008E3E65">
            <w:pPr>
              <w:pStyle w:val="S4"/>
            </w:pPr>
            <w:r w:rsidRPr="008F360D">
              <w:t>Кванториум</w:t>
            </w:r>
          </w:p>
        </w:tc>
        <w:tc>
          <w:tcPr>
            <w:tcW w:w="2046" w:type="dxa"/>
            <w:vAlign w:val="center"/>
          </w:tcPr>
          <w:p w14:paraId="6D25D8A5" w14:textId="6AF3B947" w:rsidR="00DC3173" w:rsidRPr="008F360D" w:rsidRDefault="00DC3173" w:rsidP="008E3E65">
            <w:pPr>
              <w:pStyle w:val="S4"/>
            </w:pPr>
            <w:r w:rsidRPr="008F360D">
              <w:t>02:</w:t>
            </w:r>
            <w:r w:rsidR="003C432D" w:rsidRPr="008F360D">
              <w:t>1</w:t>
            </w:r>
            <w:r w:rsidRPr="008F360D">
              <w:t>2:01</w:t>
            </w:r>
          </w:p>
        </w:tc>
        <w:tc>
          <w:tcPr>
            <w:tcW w:w="1701" w:type="dxa"/>
            <w:vAlign w:val="center"/>
          </w:tcPr>
          <w:p w14:paraId="5FF520C2" w14:textId="4D9CBD83" w:rsidR="00DC3173" w:rsidRPr="008F360D" w:rsidRDefault="00EA16C9" w:rsidP="008E3E65">
            <w:pPr>
              <w:pStyle w:val="S4"/>
            </w:pPr>
            <w:r w:rsidRPr="008F360D">
              <w:t>80</w:t>
            </w:r>
            <w:r w:rsidR="00DC6F6E" w:rsidRPr="008F360D">
              <w:t>0 мест</w:t>
            </w:r>
          </w:p>
        </w:tc>
        <w:tc>
          <w:tcPr>
            <w:tcW w:w="3032" w:type="dxa"/>
            <w:vAlign w:val="center"/>
          </w:tcPr>
          <w:p w14:paraId="59F6A531" w14:textId="544DBDA5" w:rsidR="00DC3173" w:rsidRPr="008F360D" w:rsidRDefault="00DC3173" w:rsidP="008E3E65">
            <w:pPr>
              <w:pStyle w:val="S4"/>
            </w:pPr>
            <w:r w:rsidRPr="008F360D">
              <w:t>постановление Правительства ЯНАО от 26.12.2018 № 1439-п</w:t>
            </w:r>
          </w:p>
        </w:tc>
      </w:tr>
      <w:tr w:rsidR="00682A6D" w:rsidRPr="008F360D" w14:paraId="458E5A4C" w14:textId="77777777" w:rsidTr="00C84A7E">
        <w:tc>
          <w:tcPr>
            <w:tcW w:w="496" w:type="dxa"/>
            <w:vAlign w:val="center"/>
          </w:tcPr>
          <w:p w14:paraId="0020B32F" w14:textId="6D4043A5" w:rsidR="0095211D" w:rsidRPr="008F360D" w:rsidRDefault="00B01A7A" w:rsidP="00C73DCB">
            <w:pPr>
              <w:pStyle w:val="S4"/>
            </w:pPr>
            <w:r w:rsidRPr="008F360D">
              <w:t>1</w:t>
            </w:r>
            <w:r w:rsidR="00C73DCB" w:rsidRPr="008F360D">
              <w:t>5</w:t>
            </w:r>
          </w:p>
        </w:tc>
        <w:tc>
          <w:tcPr>
            <w:tcW w:w="2760" w:type="dxa"/>
            <w:vAlign w:val="center"/>
          </w:tcPr>
          <w:p w14:paraId="0186C807" w14:textId="3BEB0DF8" w:rsidR="0095211D" w:rsidRPr="008F360D" w:rsidRDefault="00A91A4B" w:rsidP="008E3E65">
            <w:pPr>
              <w:pStyle w:val="S4"/>
            </w:pPr>
            <w:r w:rsidRPr="008F360D">
              <w:t>Детская школа искусств, район Южный</w:t>
            </w:r>
          </w:p>
        </w:tc>
        <w:tc>
          <w:tcPr>
            <w:tcW w:w="2046" w:type="dxa"/>
            <w:vAlign w:val="center"/>
          </w:tcPr>
          <w:p w14:paraId="2AB45FA1" w14:textId="32C49AA2" w:rsidR="00AE7A36" w:rsidRPr="008F360D" w:rsidRDefault="00AE7A36" w:rsidP="008E3E65">
            <w:pPr>
              <w:pStyle w:val="S4"/>
            </w:pPr>
            <w:r w:rsidRPr="008F360D">
              <w:t>01:08:01</w:t>
            </w:r>
          </w:p>
        </w:tc>
        <w:tc>
          <w:tcPr>
            <w:tcW w:w="1701" w:type="dxa"/>
            <w:vAlign w:val="center"/>
          </w:tcPr>
          <w:p w14:paraId="64C57658" w14:textId="259ECEA1" w:rsidR="0095211D" w:rsidRPr="008F360D" w:rsidRDefault="0095211D" w:rsidP="00A91A4B">
            <w:pPr>
              <w:pStyle w:val="S4"/>
            </w:pPr>
            <w:r w:rsidRPr="008F360D">
              <w:t>5</w:t>
            </w:r>
            <w:r w:rsidR="00A91A4B" w:rsidRPr="008F360D">
              <w:t>0</w:t>
            </w:r>
            <w:r w:rsidRPr="008F360D">
              <w:t>0 мест</w:t>
            </w:r>
          </w:p>
        </w:tc>
        <w:tc>
          <w:tcPr>
            <w:tcW w:w="3032" w:type="dxa"/>
            <w:vAlign w:val="center"/>
          </w:tcPr>
          <w:p w14:paraId="0659FEBD" w14:textId="11E58C09" w:rsidR="0095211D" w:rsidRPr="008F360D" w:rsidRDefault="00A91A4B" w:rsidP="00C84A7E">
            <w:pPr>
              <w:pStyle w:val="S4"/>
            </w:pPr>
            <w:r w:rsidRPr="008F360D">
              <w:t>Распоряжение Правительства ЯНАО от 06.12.2023 №</w:t>
            </w:r>
            <w:r w:rsidR="009152D0" w:rsidRPr="008F360D">
              <w:t xml:space="preserve"> </w:t>
            </w:r>
            <w:r w:rsidRPr="008F360D">
              <w:t>979-РП «Об утверждении Адресной инвестиционной программы ЯНАО на 2024 и плановый 2025 и 2026 годов»</w:t>
            </w:r>
            <w:r w:rsidR="00820CB2" w:rsidRPr="008F360D">
              <w:t xml:space="preserve"> (далее </w:t>
            </w:r>
            <w:r w:rsidR="00C84A7E" w:rsidRPr="008F360D">
              <w:softHyphen/>
            </w:r>
            <w:r w:rsidR="00820CB2" w:rsidRPr="008F360D">
              <w:t xml:space="preserve"> Распоряжение Правительства ЯНАО от 06.12.2023 №</w:t>
            </w:r>
            <w:r w:rsidR="009152D0" w:rsidRPr="008F360D">
              <w:t xml:space="preserve"> </w:t>
            </w:r>
            <w:r w:rsidR="00820CB2" w:rsidRPr="008F360D">
              <w:t>979-РП)</w:t>
            </w:r>
          </w:p>
        </w:tc>
      </w:tr>
      <w:tr w:rsidR="00682A6D" w:rsidRPr="008F360D" w14:paraId="0ED29C43" w14:textId="77777777" w:rsidTr="00C84A7E">
        <w:tc>
          <w:tcPr>
            <w:tcW w:w="10035" w:type="dxa"/>
            <w:gridSpan w:val="5"/>
            <w:vAlign w:val="center"/>
          </w:tcPr>
          <w:p w14:paraId="30CEF67B" w14:textId="44F6E633" w:rsidR="00DC3173" w:rsidRPr="008F360D" w:rsidRDefault="00DC3173" w:rsidP="008E3E65">
            <w:pPr>
              <w:pStyle w:val="S4"/>
            </w:pPr>
            <w:r w:rsidRPr="008F360D">
              <w:t>Район Лимбяяха</w:t>
            </w:r>
          </w:p>
        </w:tc>
      </w:tr>
      <w:tr w:rsidR="00682A6D" w:rsidRPr="008F360D" w14:paraId="160A8F77" w14:textId="77777777" w:rsidTr="00C84A7E">
        <w:tc>
          <w:tcPr>
            <w:tcW w:w="496" w:type="dxa"/>
            <w:vAlign w:val="center"/>
          </w:tcPr>
          <w:p w14:paraId="11E59466" w14:textId="726DEFEC" w:rsidR="00DC3173" w:rsidRPr="008F360D" w:rsidRDefault="00B01A7A" w:rsidP="00C73DCB">
            <w:pPr>
              <w:pStyle w:val="S4"/>
            </w:pPr>
            <w:r w:rsidRPr="008F360D">
              <w:t>1</w:t>
            </w:r>
            <w:r w:rsidR="00C73DCB" w:rsidRPr="008F360D">
              <w:t>6</w:t>
            </w:r>
          </w:p>
        </w:tc>
        <w:tc>
          <w:tcPr>
            <w:tcW w:w="2760" w:type="dxa"/>
            <w:vAlign w:val="center"/>
          </w:tcPr>
          <w:p w14:paraId="2F7AC6FA" w14:textId="4ECF71BE" w:rsidR="00DC3173" w:rsidRPr="008F360D" w:rsidRDefault="00DC3173" w:rsidP="008E3E65">
            <w:pPr>
              <w:pStyle w:val="S4"/>
            </w:pPr>
            <w:r w:rsidRPr="008F360D">
              <w:t>Детский сад</w:t>
            </w:r>
          </w:p>
        </w:tc>
        <w:tc>
          <w:tcPr>
            <w:tcW w:w="2046" w:type="dxa"/>
            <w:vAlign w:val="center"/>
          </w:tcPr>
          <w:p w14:paraId="143027F6" w14:textId="50399A81" w:rsidR="00DC3173" w:rsidRPr="008F360D" w:rsidRDefault="00DC3173" w:rsidP="008E3E65">
            <w:pPr>
              <w:pStyle w:val="S4"/>
            </w:pPr>
            <w:r w:rsidRPr="008F360D">
              <w:t>06:02:01</w:t>
            </w:r>
          </w:p>
        </w:tc>
        <w:tc>
          <w:tcPr>
            <w:tcW w:w="1701" w:type="dxa"/>
            <w:vAlign w:val="center"/>
          </w:tcPr>
          <w:p w14:paraId="1679B241" w14:textId="55F419FF" w:rsidR="00DC3173" w:rsidRPr="008F360D" w:rsidRDefault="00DC3173" w:rsidP="008E3E65">
            <w:pPr>
              <w:pStyle w:val="S4"/>
            </w:pPr>
            <w:r w:rsidRPr="008F360D">
              <w:t>120 мест</w:t>
            </w:r>
          </w:p>
        </w:tc>
        <w:tc>
          <w:tcPr>
            <w:tcW w:w="3032" w:type="dxa"/>
          </w:tcPr>
          <w:p w14:paraId="55B82FB1" w14:textId="4E01EBF4" w:rsidR="00586126" w:rsidRPr="008F360D" w:rsidRDefault="00DC3173" w:rsidP="008E3E65">
            <w:pPr>
              <w:pStyle w:val="S4"/>
            </w:pPr>
            <w:r w:rsidRPr="008F360D">
              <w:t>Решение генерального плана</w:t>
            </w:r>
          </w:p>
        </w:tc>
      </w:tr>
      <w:tr w:rsidR="00682A6D" w:rsidRPr="008F360D" w14:paraId="0E7B3B6B" w14:textId="77777777" w:rsidTr="00C84A7E">
        <w:tc>
          <w:tcPr>
            <w:tcW w:w="10035" w:type="dxa"/>
            <w:gridSpan w:val="5"/>
            <w:vAlign w:val="center"/>
          </w:tcPr>
          <w:p w14:paraId="75C12A28" w14:textId="2460758F" w:rsidR="00DC3173" w:rsidRPr="008F360D" w:rsidRDefault="00DC3173" w:rsidP="008E3E65">
            <w:pPr>
              <w:pStyle w:val="S4"/>
            </w:pPr>
            <w:r w:rsidRPr="008F360D">
              <w:t>Район Коротчаево</w:t>
            </w:r>
          </w:p>
        </w:tc>
      </w:tr>
      <w:tr w:rsidR="00682A6D" w:rsidRPr="008F360D" w14:paraId="0E52B888" w14:textId="77777777" w:rsidTr="00C84A7E">
        <w:tc>
          <w:tcPr>
            <w:tcW w:w="496" w:type="dxa"/>
            <w:vAlign w:val="center"/>
          </w:tcPr>
          <w:p w14:paraId="78C6D137" w14:textId="581D78B1" w:rsidR="00DC3173" w:rsidRPr="008F360D" w:rsidRDefault="00C064E7" w:rsidP="00C73DCB">
            <w:pPr>
              <w:pStyle w:val="S4"/>
            </w:pPr>
            <w:r w:rsidRPr="008F360D">
              <w:t>1</w:t>
            </w:r>
            <w:r w:rsidR="00C73DCB" w:rsidRPr="008F360D">
              <w:t>7</w:t>
            </w:r>
          </w:p>
        </w:tc>
        <w:tc>
          <w:tcPr>
            <w:tcW w:w="2760" w:type="dxa"/>
            <w:vAlign w:val="center"/>
          </w:tcPr>
          <w:p w14:paraId="7E551D3E" w14:textId="0C9AF0AA" w:rsidR="00DC3173" w:rsidRPr="008F360D" w:rsidRDefault="00DC3173" w:rsidP="008E3E65">
            <w:pPr>
              <w:pStyle w:val="S4"/>
            </w:pPr>
            <w:r w:rsidRPr="008F360D">
              <w:t>Детский сад</w:t>
            </w:r>
          </w:p>
        </w:tc>
        <w:tc>
          <w:tcPr>
            <w:tcW w:w="2046" w:type="dxa"/>
            <w:vAlign w:val="center"/>
          </w:tcPr>
          <w:p w14:paraId="224FD3E1" w14:textId="4C91BE9F" w:rsidR="00DC3173" w:rsidRPr="008F360D" w:rsidRDefault="00DC3173" w:rsidP="008E3E65">
            <w:pPr>
              <w:pStyle w:val="S4"/>
            </w:pPr>
            <w:r w:rsidRPr="008F360D">
              <w:t>07:02:01</w:t>
            </w:r>
          </w:p>
        </w:tc>
        <w:tc>
          <w:tcPr>
            <w:tcW w:w="1701" w:type="dxa"/>
            <w:vAlign w:val="center"/>
          </w:tcPr>
          <w:p w14:paraId="6B80180E" w14:textId="3C676D6E" w:rsidR="00DC3173" w:rsidRPr="008F360D" w:rsidRDefault="00DC3173" w:rsidP="008E3E65">
            <w:pPr>
              <w:pStyle w:val="S4"/>
            </w:pPr>
            <w:r w:rsidRPr="008F360D">
              <w:t>140 мест</w:t>
            </w:r>
          </w:p>
        </w:tc>
        <w:tc>
          <w:tcPr>
            <w:tcW w:w="3032" w:type="dxa"/>
          </w:tcPr>
          <w:p w14:paraId="2C27CF91" w14:textId="37F29052" w:rsidR="00DC3173" w:rsidRPr="008F360D" w:rsidRDefault="00DC3173" w:rsidP="008E3E65">
            <w:pPr>
              <w:pStyle w:val="S4"/>
            </w:pPr>
            <w:r w:rsidRPr="008F360D">
              <w:t>Решение генерального плана</w:t>
            </w:r>
          </w:p>
        </w:tc>
      </w:tr>
      <w:tr w:rsidR="00682A6D" w:rsidRPr="008F360D" w14:paraId="44D0D9FA" w14:textId="77777777" w:rsidTr="00C84A7E">
        <w:tc>
          <w:tcPr>
            <w:tcW w:w="10035" w:type="dxa"/>
            <w:gridSpan w:val="5"/>
            <w:vAlign w:val="center"/>
          </w:tcPr>
          <w:p w14:paraId="17CD94C4" w14:textId="2C222B46" w:rsidR="00DC3173" w:rsidRPr="008F360D" w:rsidRDefault="00DC3173" w:rsidP="008E3E65">
            <w:pPr>
              <w:pStyle w:val="S4"/>
            </w:pPr>
            <w:r w:rsidRPr="008F360D">
              <w:t>Объекты в области культуры и искусства</w:t>
            </w:r>
            <w:r w:rsidR="0092376F" w:rsidRPr="008F360D">
              <w:t xml:space="preserve"> и молодежной политики</w:t>
            </w:r>
          </w:p>
        </w:tc>
      </w:tr>
      <w:tr w:rsidR="00682A6D" w:rsidRPr="008F360D" w14:paraId="253D8FE2" w14:textId="77777777" w:rsidTr="00C84A7E">
        <w:tc>
          <w:tcPr>
            <w:tcW w:w="10035" w:type="dxa"/>
            <w:gridSpan w:val="5"/>
            <w:vAlign w:val="center"/>
          </w:tcPr>
          <w:p w14:paraId="20CAF59F" w14:textId="1AD31E25" w:rsidR="00DC3173" w:rsidRPr="008F360D" w:rsidRDefault="00DC3173" w:rsidP="008E3E65">
            <w:pPr>
              <w:pStyle w:val="S4"/>
            </w:pPr>
            <w:r w:rsidRPr="008F360D">
              <w:t>Районы Северный и Южный</w:t>
            </w:r>
          </w:p>
        </w:tc>
      </w:tr>
      <w:tr w:rsidR="00682A6D" w:rsidRPr="008F360D" w14:paraId="2F6AB2BE" w14:textId="77777777" w:rsidTr="00C84A7E">
        <w:tc>
          <w:tcPr>
            <w:tcW w:w="496" w:type="dxa"/>
            <w:vAlign w:val="center"/>
          </w:tcPr>
          <w:p w14:paraId="3624F26C" w14:textId="5BC9833C" w:rsidR="00DC3173" w:rsidRPr="008F360D" w:rsidRDefault="00C064E7" w:rsidP="00C73DCB">
            <w:pPr>
              <w:pStyle w:val="S4"/>
            </w:pPr>
            <w:r w:rsidRPr="008F360D">
              <w:t>1</w:t>
            </w:r>
            <w:r w:rsidR="00C73DCB" w:rsidRPr="008F360D">
              <w:t>8</w:t>
            </w:r>
          </w:p>
        </w:tc>
        <w:tc>
          <w:tcPr>
            <w:tcW w:w="2760" w:type="dxa"/>
            <w:vAlign w:val="center"/>
          </w:tcPr>
          <w:p w14:paraId="6A596755" w14:textId="073BD0D6" w:rsidR="00DC3173" w:rsidRPr="008F360D" w:rsidRDefault="004C2B38" w:rsidP="000B2517">
            <w:pPr>
              <w:pStyle w:val="S4"/>
            </w:pPr>
            <w:r w:rsidRPr="008F360D">
              <w:t>Культурный центр</w:t>
            </w:r>
          </w:p>
        </w:tc>
        <w:tc>
          <w:tcPr>
            <w:tcW w:w="2046" w:type="dxa"/>
            <w:vAlign w:val="center"/>
          </w:tcPr>
          <w:p w14:paraId="19AF87D2" w14:textId="3D5DB738" w:rsidR="00DC3173" w:rsidRPr="008F360D" w:rsidRDefault="00DC3173" w:rsidP="008E3E65">
            <w:pPr>
              <w:pStyle w:val="S4"/>
            </w:pPr>
            <w:r w:rsidRPr="008F360D">
              <w:t>Пересечение улиц Подшибякина – 70-летия Октября (мкр. 02:22:01)</w:t>
            </w:r>
          </w:p>
        </w:tc>
        <w:tc>
          <w:tcPr>
            <w:tcW w:w="1701" w:type="dxa"/>
            <w:vAlign w:val="center"/>
          </w:tcPr>
          <w:p w14:paraId="7DFA4898" w14:textId="346EBFB6" w:rsidR="00DC3173" w:rsidRPr="008F360D" w:rsidRDefault="00DC3173" w:rsidP="008E3E65">
            <w:pPr>
              <w:pStyle w:val="S4"/>
            </w:pPr>
            <w:r w:rsidRPr="008F360D">
              <w:t>1 объект</w:t>
            </w:r>
          </w:p>
        </w:tc>
        <w:tc>
          <w:tcPr>
            <w:tcW w:w="3032" w:type="dxa"/>
            <w:vAlign w:val="center"/>
          </w:tcPr>
          <w:p w14:paraId="351E1121" w14:textId="77777777" w:rsidR="00DC3173" w:rsidRPr="008F360D" w:rsidRDefault="00DC3173" w:rsidP="008E3E65">
            <w:pPr>
              <w:pStyle w:val="S4"/>
            </w:pPr>
            <w:r w:rsidRPr="008F360D">
              <w:t>Письмо Администрации г. Новый Уренгой № 102-02/1525 от 19.07.2019</w:t>
            </w:r>
          </w:p>
          <w:p w14:paraId="05BFF019" w14:textId="0B03114A" w:rsidR="00820CB2" w:rsidRPr="008F360D" w:rsidRDefault="00820CB2" w:rsidP="008E3E65">
            <w:pPr>
              <w:pStyle w:val="S4"/>
            </w:pPr>
            <w:r w:rsidRPr="008F360D">
              <w:t>Распоряжение Правительства ЯНАО от 06.12.2023 №979-РП</w:t>
            </w:r>
          </w:p>
        </w:tc>
      </w:tr>
      <w:tr w:rsidR="00682A6D" w:rsidRPr="008F360D" w14:paraId="44AF7E00" w14:textId="77777777" w:rsidTr="00C84A7E">
        <w:tc>
          <w:tcPr>
            <w:tcW w:w="496" w:type="dxa"/>
            <w:vAlign w:val="center"/>
          </w:tcPr>
          <w:p w14:paraId="6588225E" w14:textId="6DD4444F" w:rsidR="00F47DAB" w:rsidRPr="008F360D" w:rsidRDefault="00C73DCB" w:rsidP="008E3E65">
            <w:pPr>
              <w:pStyle w:val="S4"/>
            </w:pPr>
            <w:r w:rsidRPr="008F360D">
              <w:t>19</w:t>
            </w:r>
          </w:p>
        </w:tc>
        <w:tc>
          <w:tcPr>
            <w:tcW w:w="2760" w:type="dxa"/>
            <w:vAlign w:val="center"/>
          </w:tcPr>
          <w:p w14:paraId="329B5993" w14:textId="7F3E4834" w:rsidR="00F47DAB" w:rsidRPr="008F360D" w:rsidRDefault="00F47DAB" w:rsidP="008E3E65">
            <w:pPr>
              <w:pStyle w:val="S4"/>
            </w:pPr>
            <w:r w:rsidRPr="008F360D">
              <w:t>Музыкально-драматический театр</w:t>
            </w:r>
          </w:p>
        </w:tc>
        <w:tc>
          <w:tcPr>
            <w:tcW w:w="2046" w:type="dxa"/>
            <w:vAlign w:val="center"/>
          </w:tcPr>
          <w:p w14:paraId="0CC825B0" w14:textId="01E43C45" w:rsidR="00F47DAB" w:rsidRPr="008F360D" w:rsidRDefault="00F47DAB" w:rsidP="008E3E65">
            <w:pPr>
              <w:pStyle w:val="S4"/>
            </w:pPr>
            <w:r w:rsidRPr="008F360D">
              <w:t>02:21:01</w:t>
            </w:r>
          </w:p>
        </w:tc>
        <w:tc>
          <w:tcPr>
            <w:tcW w:w="1701" w:type="dxa"/>
            <w:vAlign w:val="center"/>
          </w:tcPr>
          <w:p w14:paraId="755A76C6" w14:textId="2BE8C54F" w:rsidR="00F47DAB" w:rsidRPr="008F360D" w:rsidRDefault="00F47DAB" w:rsidP="008E3E65">
            <w:pPr>
              <w:pStyle w:val="S4"/>
            </w:pPr>
            <w:r w:rsidRPr="008F360D">
              <w:t>1 объект</w:t>
            </w:r>
          </w:p>
        </w:tc>
        <w:tc>
          <w:tcPr>
            <w:tcW w:w="3032" w:type="dxa"/>
            <w:vAlign w:val="center"/>
          </w:tcPr>
          <w:p w14:paraId="2A8B7FB8" w14:textId="6B7B9329" w:rsidR="00F47DAB" w:rsidRPr="008F360D" w:rsidRDefault="00F47DAB" w:rsidP="008E3E65">
            <w:pPr>
              <w:pStyle w:val="S4"/>
            </w:pPr>
            <w:r w:rsidRPr="008F360D">
              <w:t>Решение генерального плана</w:t>
            </w:r>
          </w:p>
        </w:tc>
      </w:tr>
      <w:tr w:rsidR="00682A6D" w:rsidRPr="008F360D" w14:paraId="59D966DD" w14:textId="77777777" w:rsidTr="00C84A7E">
        <w:tc>
          <w:tcPr>
            <w:tcW w:w="496" w:type="dxa"/>
            <w:vAlign w:val="center"/>
          </w:tcPr>
          <w:p w14:paraId="6275AB49" w14:textId="24686267" w:rsidR="00F47DAB" w:rsidRPr="008F360D" w:rsidRDefault="00C73DCB" w:rsidP="008E3E65">
            <w:pPr>
              <w:pStyle w:val="S4"/>
            </w:pPr>
            <w:r w:rsidRPr="008F360D">
              <w:t>20</w:t>
            </w:r>
          </w:p>
        </w:tc>
        <w:tc>
          <w:tcPr>
            <w:tcW w:w="2760" w:type="dxa"/>
            <w:vAlign w:val="center"/>
          </w:tcPr>
          <w:p w14:paraId="57390C80" w14:textId="108CE0D2" w:rsidR="00F47DAB" w:rsidRPr="008F360D" w:rsidRDefault="00F47DAB" w:rsidP="008E3E65">
            <w:pPr>
              <w:pStyle w:val="S4"/>
            </w:pPr>
            <w:r w:rsidRPr="008F360D">
              <w:t>Музей</w:t>
            </w:r>
          </w:p>
        </w:tc>
        <w:tc>
          <w:tcPr>
            <w:tcW w:w="2046" w:type="dxa"/>
            <w:vAlign w:val="center"/>
          </w:tcPr>
          <w:p w14:paraId="42A16371" w14:textId="0CC462E0" w:rsidR="00F47DAB" w:rsidRPr="008F360D" w:rsidRDefault="00F47DAB" w:rsidP="008E3E65">
            <w:pPr>
              <w:pStyle w:val="S4"/>
            </w:pPr>
            <w:r w:rsidRPr="008F360D">
              <w:t>02:21:01</w:t>
            </w:r>
          </w:p>
        </w:tc>
        <w:tc>
          <w:tcPr>
            <w:tcW w:w="1701" w:type="dxa"/>
            <w:vAlign w:val="center"/>
          </w:tcPr>
          <w:p w14:paraId="4470B0D4" w14:textId="6511DA6E" w:rsidR="00F47DAB" w:rsidRPr="008F360D" w:rsidRDefault="00F47DAB" w:rsidP="008E3E65">
            <w:pPr>
              <w:pStyle w:val="S4"/>
            </w:pPr>
            <w:r w:rsidRPr="008F360D">
              <w:t>1 объект</w:t>
            </w:r>
          </w:p>
        </w:tc>
        <w:tc>
          <w:tcPr>
            <w:tcW w:w="3032" w:type="dxa"/>
            <w:vAlign w:val="center"/>
          </w:tcPr>
          <w:p w14:paraId="323C997F" w14:textId="7ECF107C" w:rsidR="00F47DAB" w:rsidRPr="008F360D" w:rsidRDefault="00F47DAB" w:rsidP="008E3E65">
            <w:pPr>
              <w:pStyle w:val="S4"/>
            </w:pPr>
            <w:r w:rsidRPr="008F360D">
              <w:t>Решение генерального плана</w:t>
            </w:r>
          </w:p>
        </w:tc>
      </w:tr>
      <w:tr w:rsidR="00682A6D" w:rsidRPr="008F360D" w14:paraId="2B705D75" w14:textId="77777777" w:rsidTr="00C84A7E">
        <w:tc>
          <w:tcPr>
            <w:tcW w:w="10035" w:type="dxa"/>
            <w:gridSpan w:val="5"/>
            <w:vAlign w:val="center"/>
          </w:tcPr>
          <w:p w14:paraId="0440224C" w14:textId="7148E768" w:rsidR="00DC3173" w:rsidRPr="008F360D" w:rsidRDefault="00DC3173" w:rsidP="008E3E65">
            <w:pPr>
              <w:pStyle w:val="S4"/>
            </w:pPr>
            <w:r w:rsidRPr="008F360D">
              <w:t>Район Лимбяяха</w:t>
            </w:r>
          </w:p>
        </w:tc>
      </w:tr>
      <w:tr w:rsidR="00682A6D" w:rsidRPr="008F360D" w14:paraId="444ACC13" w14:textId="77777777" w:rsidTr="00C84A7E">
        <w:tc>
          <w:tcPr>
            <w:tcW w:w="496" w:type="dxa"/>
            <w:vAlign w:val="center"/>
          </w:tcPr>
          <w:p w14:paraId="2ABF5B3C" w14:textId="669A0529" w:rsidR="00DC3173" w:rsidRPr="008F360D" w:rsidRDefault="00C064E7" w:rsidP="00C73DCB">
            <w:pPr>
              <w:pStyle w:val="S4"/>
            </w:pPr>
            <w:r w:rsidRPr="008F360D">
              <w:t>2</w:t>
            </w:r>
            <w:r w:rsidR="00C73DCB" w:rsidRPr="008F360D">
              <w:t>1</w:t>
            </w:r>
          </w:p>
        </w:tc>
        <w:tc>
          <w:tcPr>
            <w:tcW w:w="2760" w:type="dxa"/>
            <w:vAlign w:val="center"/>
          </w:tcPr>
          <w:p w14:paraId="0A1BD029" w14:textId="1CC7670E" w:rsidR="008E3E65" w:rsidRPr="008F360D" w:rsidRDefault="00DC3173" w:rsidP="000B2517">
            <w:pPr>
              <w:pStyle w:val="S4"/>
            </w:pPr>
            <w:r w:rsidRPr="008F360D">
              <w:t xml:space="preserve">Реконструкция </w:t>
            </w:r>
            <w:r w:rsidR="00586126" w:rsidRPr="008F360D">
              <w:br/>
            </w:r>
            <w:r w:rsidRPr="008F360D">
              <w:t xml:space="preserve">МАУК </w:t>
            </w:r>
            <w:r w:rsidR="00E21578" w:rsidRPr="008F360D">
              <w:t>ЦКИД</w:t>
            </w:r>
            <w:r w:rsidRPr="008F360D">
              <w:t xml:space="preserve"> «</w:t>
            </w:r>
            <w:r w:rsidR="00E21578" w:rsidRPr="008F360D">
              <w:t>Магистраль</w:t>
            </w:r>
            <w:r w:rsidRPr="008F360D">
              <w:t>»</w:t>
            </w:r>
          </w:p>
        </w:tc>
        <w:tc>
          <w:tcPr>
            <w:tcW w:w="2046" w:type="dxa"/>
            <w:vAlign w:val="center"/>
          </w:tcPr>
          <w:p w14:paraId="680D73AF" w14:textId="62FBA542" w:rsidR="00DC3173" w:rsidRPr="008F360D" w:rsidRDefault="00DC3173" w:rsidP="008E3E65">
            <w:pPr>
              <w:pStyle w:val="S4"/>
            </w:pPr>
            <w:r w:rsidRPr="008F360D">
              <w:t>06:03:01</w:t>
            </w:r>
          </w:p>
        </w:tc>
        <w:tc>
          <w:tcPr>
            <w:tcW w:w="1701" w:type="dxa"/>
            <w:vAlign w:val="center"/>
          </w:tcPr>
          <w:p w14:paraId="671BE2A7" w14:textId="604953CA" w:rsidR="00DC3173" w:rsidRPr="008F360D" w:rsidRDefault="00DC3173" w:rsidP="008E3E65">
            <w:pPr>
              <w:pStyle w:val="S4"/>
            </w:pPr>
            <w:r w:rsidRPr="008F360D">
              <w:t>1 объект</w:t>
            </w:r>
          </w:p>
        </w:tc>
        <w:tc>
          <w:tcPr>
            <w:tcW w:w="3032" w:type="dxa"/>
            <w:vAlign w:val="center"/>
          </w:tcPr>
          <w:p w14:paraId="33D317F4" w14:textId="6BBDBCA7" w:rsidR="00DC3173" w:rsidRPr="008F360D" w:rsidRDefault="00DC3173" w:rsidP="008E3E65">
            <w:pPr>
              <w:pStyle w:val="S4"/>
            </w:pPr>
            <w:r w:rsidRPr="008F360D">
              <w:t>Решение генерального плана</w:t>
            </w:r>
          </w:p>
        </w:tc>
      </w:tr>
      <w:tr w:rsidR="00682A6D" w:rsidRPr="008F360D" w14:paraId="5065A277" w14:textId="77777777" w:rsidTr="00C84A7E">
        <w:tc>
          <w:tcPr>
            <w:tcW w:w="10035" w:type="dxa"/>
            <w:gridSpan w:val="5"/>
            <w:vAlign w:val="center"/>
          </w:tcPr>
          <w:p w14:paraId="028C0342" w14:textId="7C7621E7" w:rsidR="00DC3173" w:rsidRPr="008F360D" w:rsidRDefault="00DC3173" w:rsidP="008E3E65">
            <w:pPr>
              <w:pStyle w:val="S4"/>
            </w:pPr>
            <w:r w:rsidRPr="008F360D">
              <w:t>Объекты в области физической культуры и массового спорта</w:t>
            </w:r>
          </w:p>
        </w:tc>
      </w:tr>
      <w:tr w:rsidR="00682A6D" w:rsidRPr="008F360D" w14:paraId="6E306600" w14:textId="77777777" w:rsidTr="00C84A7E">
        <w:tc>
          <w:tcPr>
            <w:tcW w:w="10035" w:type="dxa"/>
            <w:gridSpan w:val="5"/>
            <w:vAlign w:val="center"/>
          </w:tcPr>
          <w:p w14:paraId="6E668605" w14:textId="02A27153" w:rsidR="00DC3173" w:rsidRPr="008F360D" w:rsidRDefault="00DC3173" w:rsidP="008E3E65">
            <w:pPr>
              <w:pStyle w:val="S4"/>
            </w:pPr>
            <w:r w:rsidRPr="008F360D">
              <w:t>По районам Северный и Южный</w:t>
            </w:r>
          </w:p>
        </w:tc>
      </w:tr>
      <w:tr w:rsidR="00682A6D" w:rsidRPr="008F360D" w14:paraId="73527432" w14:textId="77777777" w:rsidTr="00C84A7E">
        <w:tc>
          <w:tcPr>
            <w:tcW w:w="496" w:type="dxa"/>
            <w:vAlign w:val="center"/>
          </w:tcPr>
          <w:p w14:paraId="08D0461E" w14:textId="7A759AFD" w:rsidR="00DC3173" w:rsidRPr="008F360D" w:rsidRDefault="00C064E7" w:rsidP="00C73DCB">
            <w:pPr>
              <w:pStyle w:val="S4"/>
            </w:pPr>
            <w:r w:rsidRPr="008F360D">
              <w:t>2</w:t>
            </w:r>
            <w:r w:rsidR="00C73DCB" w:rsidRPr="008F360D">
              <w:t>2</w:t>
            </w:r>
          </w:p>
        </w:tc>
        <w:tc>
          <w:tcPr>
            <w:tcW w:w="2760" w:type="dxa"/>
            <w:vAlign w:val="center"/>
          </w:tcPr>
          <w:p w14:paraId="391EADC9" w14:textId="78090F47" w:rsidR="00DC3173" w:rsidRPr="008F360D" w:rsidRDefault="00DC3173" w:rsidP="008E3E65">
            <w:pPr>
              <w:pStyle w:val="S4"/>
            </w:pPr>
            <w:r w:rsidRPr="008F360D">
              <w:t>Лыжная база - стадион с лыжероллерной трассой</w:t>
            </w:r>
          </w:p>
        </w:tc>
        <w:tc>
          <w:tcPr>
            <w:tcW w:w="2046" w:type="dxa"/>
            <w:vAlign w:val="center"/>
          </w:tcPr>
          <w:p w14:paraId="68FDDD65" w14:textId="01745233" w:rsidR="00DC3173" w:rsidRPr="008F360D" w:rsidRDefault="00DC3173" w:rsidP="008E3E65">
            <w:pPr>
              <w:pStyle w:val="S4"/>
            </w:pPr>
            <w:r w:rsidRPr="008F360D">
              <w:t>02:04:01</w:t>
            </w:r>
          </w:p>
        </w:tc>
        <w:tc>
          <w:tcPr>
            <w:tcW w:w="1701" w:type="dxa"/>
            <w:vAlign w:val="center"/>
          </w:tcPr>
          <w:p w14:paraId="6E2362AD" w14:textId="54736800" w:rsidR="00DC3173" w:rsidRPr="008F360D" w:rsidRDefault="00DC3173" w:rsidP="008E3E65">
            <w:pPr>
              <w:pStyle w:val="S4"/>
            </w:pPr>
            <w:r w:rsidRPr="008F360D">
              <w:t>1 объект</w:t>
            </w:r>
          </w:p>
        </w:tc>
        <w:tc>
          <w:tcPr>
            <w:tcW w:w="3032" w:type="dxa"/>
            <w:vAlign w:val="center"/>
          </w:tcPr>
          <w:p w14:paraId="5E8D71C5" w14:textId="77CC4A2A" w:rsidR="00DC3173" w:rsidRPr="008F360D" w:rsidRDefault="00DC3173" w:rsidP="008E3E65">
            <w:pPr>
              <w:pStyle w:val="S4"/>
            </w:pPr>
            <w:r w:rsidRPr="008F360D">
              <w:t>Постановление Правит</w:t>
            </w:r>
            <w:r w:rsidR="00586126" w:rsidRPr="008F360D">
              <w:t xml:space="preserve">ельства ЯНАО от 27.12.2013 г. </w:t>
            </w:r>
            <w:r w:rsidR="00C84A7E" w:rsidRPr="008F360D">
              <w:br/>
            </w:r>
            <w:r w:rsidR="00586126" w:rsidRPr="008F360D">
              <w:t>№ </w:t>
            </w:r>
            <w:r w:rsidRPr="008F360D">
              <w:t>1152-П «Об утверждении Государственной программы ЯНАО «Развитие физической культуры и спорта на 2014-2021 годы» (далее – постановление Правит</w:t>
            </w:r>
            <w:r w:rsidR="00586126" w:rsidRPr="008F360D">
              <w:t xml:space="preserve">ельства ЯНАО от 27.12.2013 г. </w:t>
            </w:r>
            <w:r w:rsidR="00C84A7E" w:rsidRPr="008F360D">
              <w:br/>
            </w:r>
            <w:r w:rsidR="00586126" w:rsidRPr="008F360D">
              <w:t>№ </w:t>
            </w:r>
            <w:r w:rsidRPr="008F360D">
              <w:t>1152-П)</w:t>
            </w:r>
          </w:p>
        </w:tc>
      </w:tr>
      <w:tr w:rsidR="00682A6D" w:rsidRPr="008F360D" w14:paraId="1A351802" w14:textId="77777777" w:rsidTr="00C84A7E">
        <w:tc>
          <w:tcPr>
            <w:tcW w:w="496" w:type="dxa"/>
            <w:vAlign w:val="center"/>
          </w:tcPr>
          <w:p w14:paraId="71F119E2" w14:textId="7D657025" w:rsidR="00DC3173" w:rsidRPr="008F360D" w:rsidRDefault="00C064E7" w:rsidP="00C73DCB">
            <w:pPr>
              <w:pStyle w:val="S4"/>
            </w:pPr>
            <w:r w:rsidRPr="008F360D">
              <w:t>2</w:t>
            </w:r>
            <w:r w:rsidR="00C73DCB" w:rsidRPr="008F360D">
              <w:t>3</w:t>
            </w:r>
          </w:p>
        </w:tc>
        <w:tc>
          <w:tcPr>
            <w:tcW w:w="2760" w:type="dxa"/>
            <w:vAlign w:val="center"/>
          </w:tcPr>
          <w:p w14:paraId="497AD82E" w14:textId="51E8EBBE" w:rsidR="00DC3173" w:rsidRPr="008F360D" w:rsidRDefault="00DC3173" w:rsidP="008E3E65">
            <w:pPr>
              <w:pStyle w:val="S4"/>
            </w:pPr>
            <w:r w:rsidRPr="008F360D">
              <w:t>Бассейн</w:t>
            </w:r>
          </w:p>
        </w:tc>
        <w:tc>
          <w:tcPr>
            <w:tcW w:w="2046" w:type="dxa"/>
            <w:vAlign w:val="center"/>
          </w:tcPr>
          <w:p w14:paraId="08C437E7" w14:textId="043B1444" w:rsidR="00DC3173" w:rsidRPr="008F360D" w:rsidRDefault="00DC3173" w:rsidP="008E3E65">
            <w:pPr>
              <w:pStyle w:val="S4"/>
            </w:pPr>
            <w:r w:rsidRPr="008F360D">
              <w:t>02:14:01</w:t>
            </w:r>
          </w:p>
        </w:tc>
        <w:tc>
          <w:tcPr>
            <w:tcW w:w="1701" w:type="dxa"/>
            <w:vAlign w:val="center"/>
          </w:tcPr>
          <w:p w14:paraId="6AA14E90" w14:textId="59FCD5B0" w:rsidR="00DC3173" w:rsidRPr="008F360D" w:rsidRDefault="00DC3173" w:rsidP="008E3E65">
            <w:pPr>
              <w:pStyle w:val="S4"/>
            </w:pPr>
            <w:r w:rsidRPr="008F360D">
              <w:t>1 объект</w:t>
            </w:r>
          </w:p>
        </w:tc>
        <w:tc>
          <w:tcPr>
            <w:tcW w:w="3032" w:type="dxa"/>
          </w:tcPr>
          <w:p w14:paraId="494FEC9D" w14:textId="308070E7" w:rsidR="00DC3173" w:rsidRPr="008F360D" w:rsidRDefault="00DC3173" w:rsidP="008E3E65">
            <w:pPr>
              <w:pStyle w:val="S4"/>
            </w:pPr>
            <w:r w:rsidRPr="008F360D">
              <w:t>Решение генерального плана</w:t>
            </w:r>
          </w:p>
        </w:tc>
      </w:tr>
      <w:tr w:rsidR="00682A6D" w:rsidRPr="008F360D" w14:paraId="6814ECAB" w14:textId="77777777" w:rsidTr="00C84A7E">
        <w:tc>
          <w:tcPr>
            <w:tcW w:w="496" w:type="dxa"/>
            <w:vAlign w:val="center"/>
          </w:tcPr>
          <w:p w14:paraId="222C6584" w14:textId="1CEBD1DD" w:rsidR="00DC3173" w:rsidRPr="008F360D" w:rsidRDefault="00C064E7" w:rsidP="00C73DCB">
            <w:pPr>
              <w:pStyle w:val="S4"/>
            </w:pPr>
            <w:r w:rsidRPr="008F360D">
              <w:t>2</w:t>
            </w:r>
            <w:r w:rsidR="00C73DCB" w:rsidRPr="008F360D">
              <w:t>4</w:t>
            </w:r>
          </w:p>
        </w:tc>
        <w:tc>
          <w:tcPr>
            <w:tcW w:w="2760" w:type="dxa"/>
            <w:vAlign w:val="center"/>
          </w:tcPr>
          <w:p w14:paraId="1C3F4FCC" w14:textId="63BB9822" w:rsidR="00DC3173" w:rsidRPr="008F360D" w:rsidRDefault="00DC3173" w:rsidP="008E3E65">
            <w:pPr>
              <w:pStyle w:val="S4"/>
            </w:pPr>
            <w:r w:rsidRPr="008F360D">
              <w:t>Спортивный зал</w:t>
            </w:r>
          </w:p>
        </w:tc>
        <w:tc>
          <w:tcPr>
            <w:tcW w:w="2046" w:type="dxa"/>
            <w:vAlign w:val="center"/>
          </w:tcPr>
          <w:p w14:paraId="43E50C97" w14:textId="2EC8362E" w:rsidR="00DC3173" w:rsidRPr="008F360D" w:rsidRDefault="00DC3173" w:rsidP="008E3E65">
            <w:pPr>
              <w:pStyle w:val="S4"/>
            </w:pPr>
            <w:r w:rsidRPr="008F360D">
              <w:t>02:01:01</w:t>
            </w:r>
          </w:p>
        </w:tc>
        <w:tc>
          <w:tcPr>
            <w:tcW w:w="1701" w:type="dxa"/>
            <w:vAlign w:val="center"/>
          </w:tcPr>
          <w:p w14:paraId="4520E1A2" w14:textId="43217700" w:rsidR="00DC3173" w:rsidRPr="008F360D" w:rsidRDefault="00DC3173" w:rsidP="008E3E65">
            <w:pPr>
              <w:pStyle w:val="S4"/>
            </w:pPr>
            <w:r w:rsidRPr="008F360D">
              <w:t>1 объект</w:t>
            </w:r>
          </w:p>
        </w:tc>
        <w:tc>
          <w:tcPr>
            <w:tcW w:w="3032" w:type="dxa"/>
          </w:tcPr>
          <w:p w14:paraId="197CE975" w14:textId="5BE30696" w:rsidR="00DC3173" w:rsidRPr="008F360D" w:rsidRDefault="00DC3173" w:rsidP="008E3E65">
            <w:pPr>
              <w:pStyle w:val="S4"/>
            </w:pPr>
            <w:r w:rsidRPr="008F360D">
              <w:t>Решение генерального плана</w:t>
            </w:r>
          </w:p>
        </w:tc>
      </w:tr>
      <w:tr w:rsidR="00682A6D" w:rsidRPr="008F360D" w14:paraId="4E0FA4C7" w14:textId="77777777" w:rsidTr="00C84A7E">
        <w:tc>
          <w:tcPr>
            <w:tcW w:w="496" w:type="dxa"/>
            <w:vAlign w:val="center"/>
          </w:tcPr>
          <w:p w14:paraId="43EB737B" w14:textId="21BC227B" w:rsidR="00DC3173" w:rsidRPr="008F360D" w:rsidRDefault="00C064E7" w:rsidP="00C73DCB">
            <w:pPr>
              <w:pStyle w:val="S4"/>
            </w:pPr>
            <w:r w:rsidRPr="008F360D">
              <w:t>2</w:t>
            </w:r>
            <w:r w:rsidR="00C73DCB" w:rsidRPr="008F360D">
              <w:t>5</w:t>
            </w:r>
          </w:p>
        </w:tc>
        <w:tc>
          <w:tcPr>
            <w:tcW w:w="2760" w:type="dxa"/>
            <w:vAlign w:val="center"/>
          </w:tcPr>
          <w:p w14:paraId="46442104" w14:textId="77777777" w:rsidR="00DC3173" w:rsidRPr="008F360D" w:rsidRDefault="002D0492" w:rsidP="008E3E65">
            <w:pPr>
              <w:pStyle w:val="S4"/>
            </w:pPr>
            <w:r w:rsidRPr="008F360D">
              <w:t xml:space="preserve">Крытая пешеходная </w:t>
            </w:r>
            <w:r w:rsidR="00C84A7E" w:rsidRPr="008F360D">
              <w:br/>
            </w:r>
            <w:r w:rsidRPr="008F360D">
              <w:t>галерея – променад со встроенными спортивными объектами</w:t>
            </w:r>
          </w:p>
          <w:p w14:paraId="3ABA1CDC" w14:textId="6536E607" w:rsidR="009A3F55" w:rsidRPr="008F360D" w:rsidRDefault="009A3F55" w:rsidP="008E3E65">
            <w:pPr>
              <w:pStyle w:val="S4"/>
            </w:pPr>
          </w:p>
        </w:tc>
        <w:tc>
          <w:tcPr>
            <w:tcW w:w="2046" w:type="dxa"/>
            <w:vAlign w:val="center"/>
          </w:tcPr>
          <w:p w14:paraId="07BFE29F" w14:textId="36B8ECBF" w:rsidR="00DC3173" w:rsidRPr="008F360D" w:rsidRDefault="00DC3173" w:rsidP="008E3E65">
            <w:pPr>
              <w:pStyle w:val="S4"/>
            </w:pPr>
            <w:r w:rsidRPr="008F360D">
              <w:t>02:15:01</w:t>
            </w:r>
          </w:p>
          <w:p w14:paraId="10F20256" w14:textId="6765A97A" w:rsidR="00DC3173" w:rsidRPr="008F360D" w:rsidRDefault="00DC3173" w:rsidP="008E3E65">
            <w:pPr>
              <w:pStyle w:val="S4"/>
            </w:pPr>
            <w:r w:rsidRPr="008F360D">
              <w:t>мкр. Олимпийский</w:t>
            </w:r>
          </w:p>
        </w:tc>
        <w:tc>
          <w:tcPr>
            <w:tcW w:w="1701" w:type="dxa"/>
            <w:vAlign w:val="center"/>
          </w:tcPr>
          <w:p w14:paraId="2F504BA0" w14:textId="3DC6C820" w:rsidR="00DC3173" w:rsidRPr="008F360D" w:rsidRDefault="00DC3173" w:rsidP="008E3E65">
            <w:pPr>
              <w:pStyle w:val="S4"/>
            </w:pPr>
            <w:r w:rsidRPr="008F360D">
              <w:t>1 объект</w:t>
            </w:r>
          </w:p>
        </w:tc>
        <w:tc>
          <w:tcPr>
            <w:tcW w:w="3032" w:type="dxa"/>
            <w:vAlign w:val="center"/>
          </w:tcPr>
          <w:p w14:paraId="3671FD50" w14:textId="73462644" w:rsidR="00DC3173" w:rsidRPr="008F360D" w:rsidRDefault="00DC3173" w:rsidP="008E3E65">
            <w:pPr>
              <w:pStyle w:val="S4"/>
            </w:pPr>
            <w:r w:rsidRPr="008F360D">
              <w:t>постановление Правит</w:t>
            </w:r>
            <w:r w:rsidR="00586126" w:rsidRPr="008F360D">
              <w:t xml:space="preserve">ельства ЯНАО от 27.12.2013 г. </w:t>
            </w:r>
            <w:r w:rsidR="00C84A7E" w:rsidRPr="008F360D">
              <w:br/>
            </w:r>
            <w:r w:rsidR="00586126" w:rsidRPr="008F360D">
              <w:t>№ </w:t>
            </w:r>
            <w:r w:rsidRPr="008F360D">
              <w:t>1152-П</w:t>
            </w:r>
          </w:p>
        </w:tc>
      </w:tr>
      <w:tr w:rsidR="00682A6D" w:rsidRPr="008F360D" w14:paraId="1F268CD7" w14:textId="77777777" w:rsidTr="00C84A7E">
        <w:tc>
          <w:tcPr>
            <w:tcW w:w="496" w:type="dxa"/>
            <w:vAlign w:val="center"/>
          </w:tcPr>
          <w:p w14:paraId="48BDADF6" w14:textId="7B1BE37A" w:rsidR="00FD7ED0" w:rsidRPr="008F360D" w:rsidRDefault="00C064E7" w:rsidP="00C73DCB">
            <w:pPr>
              <w:pStyle w:val="S4"/>
            </w:pPr>
            <w:r w:rsidRPr="008F360D">
              <w:lastRenderedPageBreak/>
              <w:t>2</w:t>
            </w:r>
            <w:r w:rsidR="00C73DCB" w:rsidRPr="008F360D">
              <w:t>6</w:t>
            </w:r>
          </w:p>
        </w:tc>
        <w:tc>
          <w:tcPr>
            <w:tcW w:w="2760" w:type="dxa"/>
            <w:vAlign w:val="center"/>
          </w:tcPr>
          <w:p w14:paraId="2FC77F20" w14:textId="5F163179" w:rsidR="00FD7ED0" w:rsidRPr="008F360D" w:rsidRDefault="007F4125" w:rsidP="008E3E65">
            <w:pPr>
              <w:pStyle w:val="S4"/>
            </w:pPr>
            <w:r w:rsidRPr="008F360D">
              <w:t>Ледовая</w:t>
            </w:r>
            <w:r w:rsidR="00FD7ED0" w:rsidRPr="008F360D">
              <w:t xml:space="preserve"> арена</w:t>
            </w:r>
          </w:p>
        </w:tc>
        <w:tc>
          <w:tcPr>
            <w:tcW w:w="2046" w:type="dxa"/>
            <w:vAlign w:val="center"/>
          </w:tcPr>
          <w:p w14:paraId="7C1C7A2C" w14:textId="77777777" w:rsidR="00FD7ED0" w:rsidRPr="008F360D" w:rsidRDefault="00FD7ED0" w:rsidP="008E3E65">
            <w:pPr>
              <w:pStyle w:val="S4"/>
            </w:pPr>
            <w:r w:rsidRPr="008F360D">
              <w:t>02:15:01</w:t>
            </w:r>
          </w:p>
          <w:p w14:paraId="1364B06A" w14:textId="6B87DDAC" w:rsidR="00FD7ED0" w:rsidRPr="008F360D" w:rsidRDefault="00FD7ED0" w:rsidP="008E3E65">
            <w:pPr>
              <w:pStyle w:val="S4"/>
            </w:pPr>
            <w:r w:rsidRPr="008F360D">
              <w:t>мкр. Олимпийский</w:t>
            </w:r>
          </w:p>
        </w:tc>
        <w:tc>
          <w:tcPr>
            <w:tcW w:w="1701" w:type="dxa"/>
            <w:vAlign w:val="center"/>
          </w:tcPr>
          <w:p w14:paraId="18D0986B" w14:textId="3D94DC8C" w:rsidR="00FD7ED0" w:rsidRPr="008F360D" w:rsidRDefault="00FD7ED0" w:rsidP="008E3E65">
            <w:pPr>
              <w:pStyle w:val="S4"/>
            </w:pPr>
            <w:r w:rsidRPr="008F360D">
              <w:t>1 объект</w:t>
            </w:r>
          </w:p>
        </w:tc>
        <w:tc>
          <w:tcPr>
            <w:tcW w:w="3032" w:type="dxa"/>
            <w:vAlign w:val="center"/>
          </w:tcPr>
          <w:p w14:paraId="15740668" w14:textId="3687A818" w:rsidR="00FD7ED0" w:rsidRPr="008F360D" w:rsidRDefault="00FD7ED0" w:rsidP="008E3E65">
            <w:pPr>
              <w:pStyle w:val="S4"/>
            </w:pPr>
            <w:r w:rsidRPr="008F360D">
              <w:t>Решение Генерального плана</w:t>
            </w:r>
          </w:p>
        </w:tc>
      </w:tr>
      <w:tr w:rsidR="00682A6D" w:rsidRPr="008F360D" w14:paraId="16BBB5EE" w14:textId="77777777" w:rsidTr="00C84A7E">
        <w:tc>
          <w:tcPr>
            <w:tcW w:w="496" w:type="dxa"/>
            <w:vAlign w:val="center"/>
          </w:tcPr>
          <w:p w14:paraId="77C8C98E" w14:textId="5424BF56" w:rsidR="0019512F" w:rsidRPr="008F360D" w:rsidRDefault="00C064E7" w:rsidP="00C73DCB">
            <w:pPr>
              <w:pStyle w:val="S4"/>
            </w:pPr>
            <w:r w:rsidRPr="008F360D">
              <w:t>2</w:t>
            </w:r>
            <w:r w:rsidR="00C73DCB" w:rsidRPr="008F360D">
              <w:t>7</w:t>
            </w:r>
          </w:p>
        </w:tc>
        <w:tc>
          <w:tcPr>
            <w:tcW w:w="2760" w:type="dxa"/>
            <w:vAlign w:val="center"/>
          </w:tcPr>
          <w:p w14:paraId="6CE940A6" w14:textId="1531F815" w:rsidR="0019512F" w:rsidRPr="008F360D" w:rsidRDefault="0019512F" w:rsidP="008E3E65">
            <w:pPr>
              <w:pStyle w:val="S4"/>
            </w:pPr>
            <w:r w:rsidRPr="008F360D">
              <w:t>Мини</w:t>
            </w:r>
            <w:r w:rsidR="00FB3770" w:rsidRPr="008F360D">
              <w:rPr>
                <w:lang w:val="en-US"/>
              </w:rPr>
              <w:t>-</w:t>
            </w:r>
            <w:r w:rsidRPr="008F360D">
              <w:t>футбольная арена</w:t>
            </w:r>
          </w:p>
        </w:tc>
        <w:tc>
          <w:tcPr>
            <w:tcW w:w="2046" w:type="dxa"/>
            <w:vAlign w:val="center"/>
          </w:tcPr>
          <w:p w14:paraId="4B620814" w14:textId="567E3796" w:rsidR="0019512F" w:rsidRPr="008F360D" w:rsidRDefault="0019512F" w:rsidP="008E3E65">
            <w:pPr>
              <w:pStyle w:val="S4"/>
            </w:pPr>
            <w:r w:rsidRPr="008F360D">
              <w:t>01:08:01</w:t>
            </w:r>
          </w:p>
        </w:tc>
        <w:tc>
          <w:tcPr>
            <w:tcW w:w="1701" w:type="dxa"/>
            <w:vAlign w:val="center"/>
          </w:tcPr>
          <w:p w14:paraId="24D004CA" w14:textId="77777777" w:rsidR="0019512F" w:rsidRPr="008F360D" w:rsidRDefault="0019512F" w:rsidP="008E3E65">
            <w:pPr>
              <w:pStyle w:val="S4"/>
            </w:pPr>
            <w:r w:rsidRPr="008F360D">
              <w:t>ЕПС – 100 человек</w:t>
            </w:r>
          </w:p>
          <w:p w14:paraId="0ADCD723" w14:textId="3119837E" w:rsidR="009D44BF" w:rsidRPr="008F360D" w:rsidRDefault="009D44BF" w:rsidP="008E3E65">
            <w:pPr>
              <w:pStyle w:val="S4"/>
            </w:pPr>
            <w:r w:rsidRPr="008F360D">
              <w:t>1000 мест</w:t>
            </w:r>
          </w:p>
        </w:tc>
        <w:tc>
          <w:tcPr>
            <w:tcW w:w="3032" w:type="dxa"/>
            <w:vAlign w:val="center"/>
          </w:tcPr>
          <w:p w14:paraId="55361475" w14:textId="6D3D263B" w:rsidR="0019512F" w:rsidRPr="008F360D" w:rsidRDefault="009D44BF" w:rsidP="008E3E65">
            <w:pPr>
              <w:pStyle w:val="S4"/>
            </w:pPr>
            <w:r w:rsidRPr="008F360D">
              <w:t>Распоряжение Правительства ЯНАО от 06.12.2023 №979-РП</w:t>
            </w:r>
          </w:p>
        </w:tc>
      </w:tr>
      <w:tr w:rsidR="00EA16C9" w:rsidRPr="008F360D" w14:paraId="62E160A3" w14:textId="77777777" w:rsidTr="00C84A7E">
        <w:tc>
          <w:tcPr>
            <w:tcW w:w="496" w:type="dxa"/>
            <w:vAlign w:val="center"/>
          </w:tcPr>
          <w:p w14:paraId="7FC6F91A" w14:textId="05EB0F8C" w:rsidR="00EA16C9" w:rsidRPr="008F360D" w:rsidRDefault="00C73DCB" w:rsidP="008E3E65">
            <w:pPr>
              <w:pStyle w:val="S4"/>
            </w:pPr>
            <w:r w:rsidRPr="008F360D">
              <w:t>28</w:t>
            </w:r>
          </w:p>
        </w:tc>
        <w:tc>
          <w:tcPr>
            <w:tcW w:w="2760" w:type="dxa"/>
            <w:vAlign w:val="center"/>
          </w:tcPr>
          <w:p w14:paraId="0F4F5C87" w14:textId="61DFD9E5" w:rsidR="00EA16C9" w:rsidRPr="008F360D" w:rsidRDefault="00EA16C9" w:rsidP="008E3E65">
            <w:pPr>
              <w:pStyle w:val="S4"/>
            </w:pPr>
            <w:r w:rsidRPr="008F360D">
              <w:t>Ледовая арена</w:t>
            </w:r>
          </w:p>
        </w:tc>
        <w:tc>
          <w:tcPr>
            <w:tcW w:w="2046" w:type="dxa"/>
            <w:vAlign w:val="center"/>
          </w:tcPr>
          <w:p w14:paraId="72A718F7" w14:textId="77777777" w:rsidR="00293D56" w:rsidRPr="008F360D" w:rsidRDefault="00293D56" w:rsidP="008E3E65">
            <w:pPr>
              <w:pStyle w:val="S4"/>
            </w:pPr>
            <w:r w:rsidRPr="008F360D">
              <w:t>02:06:02</w:t>
            </w:r>
          </w:p>
          <w:p w14:paraId="729D57D2" w14:textId="5D340C44" w:rsidR="00EA16C9" w:rsidRPr="008F360D" w:rsidRDefault="00293D56" w:rsidP="008E3E65">
            <w:pPr>
              <w:pStyle w:val="S4"/>
            </w:pPr>
            <w:r w:rsidRPr="008F360D">
              <w:t>мкр. Семейный</w:t>
            </w:r>
          </w:p>
        </w:tc>
        <w:tc>
          <w:tcPr>
            <w:tcW w:w="1701" w:type="dxa"/>
            <w:vAlign w:val="center"/>
          </w:tcPr>
          <w:p w14:paraId="193EF6A6" w14:textId="0869EF42" w:rsidR="00EA16C9" w:rsidRPr="008F360D" w:rsidRDefault="00C73DCB" w:rsidP="008E3E65">
            <w:pPr>
              <w:pStyle w:val="S4"/>
            </w:pPr>
            <w:r w:rsidRPr="008F360D">
              <w:t>ЕПС – 130 человек</w:t>
            </w:r>
          </w:p>
        </w:tc>
        <w:tc>
          <w:tcPr>
            <w:tcW w:w="3032" w:type="dxa"/>
            <w:vAlign w:val="center"/>
          </w:tcPr>
          <w:p w14:paraId="1F88EC63" w14:textId="34A38033" w:rsidR="00EA16C9" w:rsidRPr="008F360D" w:rsidRDefault="003C3B19" w:rsidP="000A01CB">
            <w:pPr>
              <w:pStyle w:val="S4"/>
            </w:pPr>
            <w:r w:rsidRPr="008F360D">
              <w:t xml:space="preserve">Письмо Главы Администрации г. Новый Уренгой </w:t>
            </w:r>
            <w:r w:rsidR="000A01CB" w:rsidRPr="008F360D">
              <w:t xml:space="preserve">от 29.03.2024 </w:t>
            </w:r>
            <w:r w:rsidR="000A01CB" w:rsidRPr="008F360D">
              <w:br/>
            </w:r>
            <w:r w:rsidRPr="008F360D">
              <w:t xml:space="preserve">№ 89-176/01-07/134 </w:t>
            </w:r>
          </w:p>
        </w:tc>
      </w:tr>
      <w:tr w:rsidR="00682A6D" w:rsidRPr="008F360D" w14:paraId="2491835D" w14:textId="77777777" w:rsidTr="00C84A7E">
        <w:tc>
          <w:tcPr>
            <w:tcW w:w="10035" w:type="dxa"/>
            <w:gridSpan w:val="5"/>
            <w:vAlign w:val="center"/>
          </w:tcPr>
          <w:p w14:paraId="7315C0C7" w14:textId="3AD4897A" w:rsidR="00DC3173" w:rsidRPr="008F360D" w:rsidRDefault="00DC3173" w:rsidP="008E3E65">
            <w:pPr>
              <w:pStyle w:val="S4"/>
            </w:pPr>
            <w:r w:rsidRPr="008F360D">
              <w:t>Район Лимбяяха</w:t>
            </w:r>
          </w:p>
        </w:tc>
      </w:tr>
      <w:tr w:rsidR="00682A6D" w:rsidRPr="008F360D" w14:paraId="51C0B1F5" w14:textId="77777777" w:rsidTr="00C84A7E">
        <w:tc>
          <w:tcPr>
            <w:tcW w:w="496" w:type="dxa"/>
            <w:vAlign w:val="center"/>
          </w:tcPr>
          <w:p w14:paraId="221C6822" w14:textId="2BFBC606" w:rsidR="00DC3173" w:rsidRPr="008F360D" w:rsidRDefault="00C064E7" w:rsidP="008E3E65">
            <w:pPr>
              <w:pStyle w:val="S4"/>
            </w:pPr>
            <w:r w:rsidRPr="008F360D">
              <w:t>29</w:t>
            </w:r>
          </w:p>
        </w:tc>
        <w:tc>
          <w:tcPr>
            <w:tcW w:w="2760" w:type="dxa"/>
            <w:vAlign w:val="center"/>
          </w:tcPr>
          <w:p w14:paraId="36D3B253" w14:textId="56D8C4C6" w:rsidR="00DC3173" w:rsidRPr="008F360D" w:rsidRDefault="00DC3173" w:rsidP="008E3E65">
            <w:pPr>
              <w:pStyle w:val="S4"/>
            </w:pPr>
            <w:r w:rsidRPr="008F360D">
              <w:t>Спортивный комплекс</w:t>
            </w:r>
          </w:p>
        </w:tc>
        <w:tc>
          <w:tcPr>
            <w:tcW w:w="2046" w:type="dxa"/>
            <w:vAlign w:val="center"/>
          </w:tcPr>
          <w:p w14:paraId="726CE90D" w14:textId="59C125FB" w:rsidR="00DC3173" w:rsidRPr="008F360D" w:rsidRDefault="00DC3173" w:rsidP="008E3E65">
            <w:pPr>
              <w:pStyle w:val="S4"/>
            </w:pPr>
            <w:r w:rsidRPr="008F360D">
              <w:t>06:03:01</w:t>
            </w:r>
          </w:p>
        </w:tc>
        <w:tc>
          <w:tcPr>
            <w:tcW w:w="1701" w:type="dxa"/>
            <w:vAlign w:val="center"/>
          </w:tcPr>
          <w:p w14:paraId="57357BD3" w14:textId="6C0B4DDB" w:rsidR="00DC3173" w:rsidRPr="008F360D" w:rsidRDefault="00DC3173" w:rsidP="008E3E65">
            <w:pPr>
              <w:pStyle w:val="S4"/>
            </w:pPr>
            <w:r w:rsidRPr="008F360D">
              <w:t>1 объект</w:t>
            </w:r>
          </w:p>
        </w:tc>
        <w:tc>
          <w:tcPr>
            <w:tcW w:w="3032" w:type="dxa"/>
          </w:tcPr>
          <w:p w14:paraId="39DC4144" w14:textId="21F40E4C" w:rsidR="00DC3173" w:rsidRPr="008F360D" w:rsidRDefault="00DC3173" w:rsidP="008E3E65">
            <w:pPr>
              <w:pStyle w:val="S4"/>
            </w:pPr>
            <w:r w:rsidRPr="008F360D">
              <w:t>Решение генерального плана</w:t>
            </w:r>
          </w:p>
        </w:tc>
      </w:tr>
      <w:tr w:rsidR="00682A6D" w:rsidRPr="008F360D" w14:paraId="6FC60D88" w14:textId="77777777" w:rsidTr="00C84A7E">
        <w:tc>
          <w:tcPr>
            <w:tcW w:w="10035" w:type="dxa"/>
            <w:gridSpan w:val="5"/>
            <w:vAlign w:val="center"/>
          </w:tcPr>
          <w:p w14:paraId="4B0DE990" w14:textId="45CB43C7" w:rsidR="00DC3173" w:rsidRPr="008F360D" w:rsidRDefault="00DC3173" w:rsidP="008E3E65">
            <w:pPr>
              <w:pStyle w:val="S4"/>
            </w:pPr>
            <w:r w:rsidRPr="008F360D">
              <w:t>Район Коротчаево</w:t>
            </w:r>
          </w:p>
        </w:tc>
      </w:tr>
      <w:tr w:rsidR="00682A6D" w:rsidRPr="008F360D" w14:paraId="16E65EF5" w14:textId="77777777" w:rsidTr="00C84A7E">
        <w:tc>
          <w:tcPr>
            <w:tcW w:w="496" w:type="dxa"/>
            <w:vAlign w:val="center"/>
          </w:tcPr>
          <w:p w14:paraId="13322546" w14:textId="331E2EA5" w:rsidR="00DC3173" w:rsidRPr="008F360D" w:rsidRDefault="00C064E7" w:rsidP="008E3E65">
            <w:pPr>
              <w:pStyle w:val="S4"/>
            </w:pPr>
            <w:r w:rsidRPr="008F360D">
              <w:t>30</w:t>
            </w:r>
          </w:p>
        </w:tc>
        <w:tc>
          <w:tcPr>
            <w:tcW w:w="2760" w:type="dxa"/>
            <w:vAlign w:val="center"/>
          </w:tcPr>
          <w:p w14:paraId="05CC9BFD" w14:textId="793426F0" w:rsidR="00DC3173" w:rsidRPr="008F360D" w:rsidRDefault="00DC3173" w:rsidP="008E3E65">
            <w:pPr>
              <w:pStyle w:val="S4"/>
            </w:pPr>
            <w:r w:rsidRPr="008F360D">
              <w:t>Спортивно-оздоровительный комплекс</w:t>
            </w:r>
          </w:p>
        </w:tc>
        <w:tc>
          <w:tcPr>
            <w:tcW w:w="2046" w:type="dxa"/>
            <w:vAlign w:val="center"/>
          </w:tcPr>
          <w:p w14:paraId="1588FD2C" w14:textId="087627EE" w:rsidR="00DC3173" w:rsidRPr="008F360D" w:rsidRDefault="00DC3173" w:rsidP="008E3E65">
            <w:pPr>
              <w:pStyle w:val="S4"/>
            </w:pPr>
            <w:r w:rsidRPr="008F360D">
              <w:t>07:02:02</w:t>
            </w:r>
          </w:p>
        </w:tc>
        <w:tc>
          <w:tcPr>
            <w:tcW w:w="1701" w:type="dxa"/>
            <w:vAlign w:val="center"/>
          </w:tcPr>
          <w:p w14:paraId="436546AB" w14:textId="2759E0E4" w:rsidR="00DC3173" w:rsidRPr="008F360D" w:rsidRDefault="00DC3173" w:rsidP="008E3E65">
            <w:pPr>
              <w:pStyle w:val="S4"/>
            </w:pPr>
            <w:r w:rsidRPr="008F360D">
              <w:t>1 объект</w:t>
            </w:r>
          </w:p>
        </w:tc>
        <w:tc>
          <w:tcPr>
            <w:tcW w:w="3032" w:type="dxa"/>
          </w:tcPr>
          <w:p w14:paraId="1F54E51D" w14:textId="65B54A11" w:rsidR="00DC3173" w:rsidRPr="008F360D" w:rsidRDefault="00DC3173" w:rsidP="008E3E65">
            <w:pPr>
              <w:pStyle w:val="S4"/>
            </w:pPr>
            <w:r w:rsidRPr="008F360D">
              <w:t>Решение генерального плана</w:t>
            </w:r>
          </w:p>
        </w:tc>
      </w:tr>
    </w:tbl>
    <w:p w14:paraId="15EB020E" w14:textId="52AFEA49" w:rsidR="003820B1" w:rsidRPr="008F360D" w:rsidRDefault="003820B1" w:rsidP="00DE7CEB">
      <w:pPr>
        <w:pStyle w:val="aff9"/>
      </w:pPr>
      <w:r w:rsidRPr="008F360D">
        <w:t>Мощности проектируемых объектов социальной инфраструктуры городского округа предусматривались, исходя из численности населения и градостроительного потенциала территории.</w:t>
      </w:r>
    </w:p>
    <w:p w14:paraId="5B2E8176" w14:textId="5EB6FB7A" w:rsidR="00C8130B" w:rsidRPr="008F360D" w:rsidRDefault="00C8130B" w:rsidP="008E3E65">
      <w:pPr>
        <w:pStyle w:val="25"/>
      </w:pPr>
      <w:bookmarkStart w:id="110" w:name="_Toc145933068"/>
      <w:bookmarkStart w:id="111" w:name="_Toc145933122"/>
      <w:bookmarkStart w:id="112" w:name="_Toc145934421"/>
      <w:bookmarkStart w:id="113" w:name="_Toc184118661"/>
      <w:r w:rsidRPr="008F360D">
        <w:t>Приюты для животных без владельцев и животных, от права собственности на которых владельцы отказались. Ветеринарные пункты</w:t>
      </w:r>
      <w:bookmarkEnd w:id="110"/>
      <w:bookmarkEnd w:id="111"/>
      <w:bookmarkEnd w:id="112"/>
      <w:bookmarkEnd w:id="113"/>
    </w:p>
    <w:p w14:paraId="139AE283" w14:textId="5BE9C9E2" w:rsidR="00AB75B4" w:rsidRPr="008F360D" w:rsidRDefault="00AB75B4" w:rsidP="00DE7CEB">
      <w:pPr>
        <w:pStyle w:val="aff9"/>
      </w:pPr>
      <w:r w:rsidRPr="008F360D">
        <w:t>На территории города Новый Уренгой</w:t>
      </w:r>
      <w:r w:rsidR="0014439E" w:rsidRPr="008F360D">
        <w:t xml:space="preserve"> является </w:t>
      </w:r>
      <w:r w:rsidR="004E446F" w:rsidRPr="008F360D">
        <w:t>актуальной</w:t>
      </w:r>
      <w:r w:rsidR="0014439E" w:rsidRPr="008F360D">
        <w:t xml:space="preserve"> проблема безнадзо</w:t>
      </w:r>
      <w:r w:rsidRPr="008F360D">
        <w:t>рных животных</w:t>
      </w:r>
      <w:r w:rsidR="0014439E" w:rsidRPr="008F360D">
        <w:t>. Безнадзорные животные, в первую очере</w:t>
      </w:r>
      <w:r w:rsidR="00586126" w:rsidRPr="008F360D">
        <w:t>дь могут причинить вред жизни и </w:t>
      </w:r>
      <w:r w:rsidR="0014439E" w:rsidRPr="008F360D">
        <w:t xml:space="preserve">здоровью людей, а также являться источниками </w:t>
      </w:r>
      <w:r w:rsidRPr="008F360D">
        <w:t>бо</w:t>
      </w:r>
      <w:r w:rsidR="00586126" w:rsidRPr="008F360D">
        <w:t xml:space="preserve">лезней, </w:t>
      </w:r>
      <w:r w:rsidR="008368EE" w:rsidRPr="008F360D">
        <w:t>общих</w:t>
      </w:r>
      <w:r w:rsidR="00586126" w:rsidRPr="008F360D">
        <w:t xml:space="preserve"> для человека. В </w:t>
      </w:r>
      <w:r w:rsidRPr="008F360D">
        <w:t>городе на постоянной основе проводятся мероприятия по отлову животны</w:t>
      </w:r>
      <w:r w:rsidR="0069316C" w:rsidRPr="008F360D">
        <w:t>х без владельцев, которым занимае</w:t>
      </w:r>
      <w:r w:rsidRPr="008F360D">
        <w:t>тся Муниципальное унитарное предприятие «Уренгойское городское хозяйство». Так, в 20</w:t>
      </w:r>
      <w:r w:rsidR="00CD425A" w:rsidRPr="008F360D">
        <w:t>23</w:t>
      </w:r>
      <w:r w:rsidRPr="008F360D">
        <w:t xml:space="preserve"> году было отловлено </w:t>
      </w:r>
      <w:r w:rsidR="00CD425A" w:rsidRPr="008F360D">
        <w:t>1299</w:t>
      </w:r>
      <w:r w:rsidRPr="008F360D">
        <w:t xml:space="preserve"> безнадзорных собак. </w:t>
      </w:r>
    </w:p>
    <w:p w14:paraId="30B02E24" w14:textId="77777777" w:rsidR="001B54AD" w:rsidRPr="008F360D" w:rsidRDefault="001B54AD" w:rsidP="00DE7CEB">
      <w:pPr>
        <w:pStyle w:val="aff9"/>
        <w:rPr>
          <w:rFonts w:eastAsia="MS Mincho"/>
        </w:rPr>
      </w:pPr>
      <w:r w:rsidRPr="008F360D">
        <w:rPr>
          <w:rFonts w:eastAsia="MS Mincho"/>
        </w:rPr>
        <w:t>Проблема безнадзорных животных обостряет и социальный конфликт, проявляющийся в противостоянии граждан - защитников животных без владельцев и тех граждан, которые предпочитают решать проблему радикально («догхантеры»).</w:t>
      </w:r>
    </w:p>
    <w:p w14:paraId="2424A8CD" w14:textId="4549DA35" w:rsidR="00A05B29" w:rsidRPr="008F360D" w:rsidRDefault="001B54AD" w:rsidP="00DE7CEB">
      <w:pPr>
        <w:pStyle w:val="aff9"/>
        <w:rPr>
          <w:rFonts w:eastAsia="MS Mincho"/>
        </w:rPr>
      </w:pPr>
      <w:r w:rsidRPr="008F360D">
        <w:rPr>
          <w:rFonts w:eastAsia="MS Mincho"/>
        </w:rPr>
        <w:t>В первую очередь есть необходимость проведения анализа ситуации по численности безнадзорных животных и пр</w:t>
      </w:r>
      <w:r w:rsidR="00C84A7E" w:rsidRPr="008F360D">
        <w:rPr>
          <w:rFonts w:eastAsia="MS Mincho"/>
        </w:rPr>
        <w:t>ичин увеличения их количества в </w:t>
      </w:r>
      <w:r w:rsidRPr="008F360D">
        <w:rPr>
          <w:rFonts w:eastAsia="MS Mincho"/>
        </w:rPr>
        <w:t>муниципальном образовании</w:t>
      </w:r>
      <w:r w:rsidR="00A05B29" w:rsidRPr="008F360D">
        <w:rPr>
          <w:rFonts w:eastAsia="MS Mincho"/>
        </w:rPr>
        <w:t>.</w:t>
      </w:r>
      <w:r w:rsidRPr="008F360D">
        <w:rPr>
          <w:rFonts w:eastAsia="MS Mincho"/>
        </w:rPr>
        <w:t xml:space="preserve"> Проведение информационно-просветительской раб</w:t>
      </w:r>
      <w:r w:rsidR="009A3F55" w:rsidRPr="008F360D">
        <w:rPr>
          <w:rFonts w:eastAsia="MS Mincho"/>
        </w:rPr>
        <w:t>оты с </w:t>
      </w:r>
      <w:r w:rsidR="00586126" w:rsidRPr="008F360D">
        <w:rPr>
          <w:rFonts w:eastAsia="MS Mincho"/>
        </w:rPr>
        <w:t>населением и воспитание в </w:t>
      </w:r>
      <w:r w:rsidRPr="008F360D">
        <w:rPr>
          <w:rFonts w:eastAsia="MS Mincho"/>
        </w:rPr>
        <w:t>людях ответственного отношения к домашним питомцам является ключевым фактором оптимизации в ситуа</w:t>
      </w:r>
      <w:r w:rsidR="00A05B29" w:rsidRPr="008F360D">
        <w:rPr>
          <w:rFonts w:eastAsia="MS Mincho"/>
        </w:rPr>
        <w:t>ции с животными без владельцев.</w:t>
      </w:r>
    </w:p>
    <w:p w14:paraId="1F0BD237" w14:textId="46EF6D95" w:rsidR="001B54AD" w:rsidRPr="008F360D" w:rsidRDefault="00A05B29" w:rsidP="00DE7CEB">
      <w:pPr>
        <w:pStyle w:val="aff9"/>
        <w:rPr>
          <w:rFonts w:eastAsia="MS Mincho"/>
        </w:rPr>
      </w:pPr>
      <w:r w:rsidRPr="008F360D">
        <w:rPr>
          <w:rFonts w:eastAsia="MS Mincho"/>
        </w:rPr>
        <w:t>П</w:t>
      </w:r>
      <w:r w:rsidR="001B54AD" w:rsidRPr="008F360D">
        <w:rPr>
          <w:rFonts w:eastAsia="MS Mincho"/>
        </w:rPr>
        <w:t>роведени</w:t>
      </w:r>
      <w:r w:rsidRPr="008F360D">
        <w:rPr>
          <w:rFonts w:eastAsia="MS Mincho"/>
        </w:rPr>
        <w:t>е</w:t>
      </w:r>
      <w:r w:rsidR="001B54AD" w:rsidRPr="008F360D">
        <w:rPr>
          <w:rFonts w:eastAsia="MS Mincho"/>
        </w:rPr>
        <w:t xml:space="preserve"> работы, направленной на воспит</w:t>
      </w:r>
      <w:r w:rsidR="009A3F55" w:rsidRPr="008F360D">
        <w:rPr>
          <w:rFonts w:eastAsia="MS Mincho"/>
        </w:rPr>
        <w:t>ание ответственного отношения с </w:t>
      </w:r>
      <w:r w:rsidR="001B54AD" w:rsidRPr="008F360D">
        <w:rPr>
          <w:rFonts w:eastAsia="MS Mincho"/>
        </w:rPr>
        <w:t>животными, а также укрепления нравственности, соблюдения принципов гуманности, обеспечения безопасности и иных прав и законных ин</w:t>
      </w:r>
      <w:r w:rsidR="009A3F55" w:rsidRPr="008F360D">
        <w:rPr>
          <w:rFonts w:eastAsia="MS Mincho"/>
        </w:rPr>
        <w:t>тересов граждан при обращении с </w:t>
      </w:r>
      <w:r w:rsidR="001B54AD" w:rsidRPr="008F360D">
        <w:rPr>
          <w:rFonts w:eastAsia="MS Mincho"/>
        </w:rPr>
        <w:t>животными, регулируе</w:t>
      </w:r>
      <w:r w:rsidRPr="008F360D">
        <w:rPr>
          <w:rFonts w:eastAsia="MS Mincho"/>
        </w:rPr>
        <w:t>тся</w:t>
      </w:r>
      <w:r w:rsidR="001B54AD" w:rsidRPr="008F360D">
        <w:rPr>
          <w:rFonts w:eastAsia="MS Mincho"/>
        </w:rPr>
        <w:t xml:space="preserve"> Феде</w:t>
      </w:r>
      <w:r w:rsidR="001812AE" w:rsidRPr="008F360D">
        <w:rPr>
          <w:rFonts w:eastAsia="MS Mincho"/>
        </w:rPr>
        <w:t>ральным законом от 27.12.2018 № </w:t>
      </w:r>
      <w:r w:rsidR="001B54AD" w:rsidRPr="008F360D">
        <w:rPr>
          <w:rFonts w:eastAsia="MS Mincho"/>
        </w:rPr>
        <w:t>498-ФЗ «Об ответственном обращении с животными и о внесении изменений в отдельные законодательные акты Российской Федерации» (далее – Федеральный закон № 498-ФЗ).</w:t>
      </w:r>
    </w:p>
    <w:p w14:paraId="3679FC81" w14:textId="0B89ADFB" w:rsidR="0014439E" w:rsidRPr="008F360D" w:rsidRDefault="0014439E" w:rsidP="00DE7CEB">
      <w:pPr>
        <w:pStyle w:val="aff9"/>
        <w:rPr>
          <w:rFonts w:eastAsia="MS Mincho"/>
        </w:rPr>
      </w:pPr>
      <w:r w:rsidRPr="008F360D">
        <w:rPr>
          <w:rFonts w:eastAsia="MS Mincho"/>
        </w:rPr>
        <w:t xml:space="preserve">В целях решения проблемы безнадзорных животных и осуществления деятельности по содержанию животных, в том числе животных без владельцев, животных, от права собственности на которых владельцы отказались в соответствии с Федеральным законом </w:t>
      </w:r>
      <w:r w:rsidR="001B54AD" w:rsidRPr="008F360D">
        <w:rPr>
          <w:rFonts w:eastAsia="MS Mincho"/>
        </w:rPr>
        <w:t xml:space="preserve">№ 498-ФЗ </w:t>
      </w:r>
      <w:r w:rsidRPr="008F360D">
        <w:rPr>
          <w:rFonts w:eastAsia="MS Mincho"/>
        </w:rPr>
        <w:t>создаются приюты для животных, которые размещаются в специально предназначенных для этого зданиях, строениях, сооружениях.</w:t>
      </w:r>
    </w:p>
    <w:p w14:paraId="00D8A0DB" w14:textId="7D163BDF" w:rsidR="0014439E" w:rsidRPr="008F360D" w:rsidRDefault="00250059" w:rsidP="00DE7CEB">
      <w:pPr>
        <w:pStyle w:val="aff9"/>
        <w:rPr>
          <w:rFonts w:eastAsia="MS Mincho"/>
        </w:rPr>
      </w:pPr>
      <w:r w:rsidRPr="008F360D">
        <w:rPr>
          <w:rFonts w:eastAsia="MS Mincho"/>
        </w:rPr>
        <w:lastRenderedPageBreak/>
        <w:t>Н</w:t>
      </w:r>
      <w:r w:rsidR="00AB75B4" w:rsidRPr="008F360D">
        <w:rPr>
          <w:rFonts w:eastAsia="MS Mincho"/>
        </w:rPr>
        <w:t>а территории города Новый Уренгой</w:t>
      </w:r>
      <w:r w:rsidR="0014439E" w:rsidRPr="008F360D">
        <w:rPr>
          <w:rFonts w:eastAsia="MS Mincho"/>
        </w:rPr>
        <w:t xml:space="preserve"> создан</w:t>
      </w:r>
      <w:r w:rsidRPr="008F360D">
        <w:rPr>
          <w:rFonts w:eastAsia="MS Mincho"/>
        </w:rPr>
        <w:t xml:space="preserve"> пр</w:t>
      </w:r>
      <w:r w:rsidR="002606D5" w:rsidRPr="008F360D">
        <w:rPr>
          <w:rFonts w:eastAsia="MS Mincho"/>
        </w:rPr>
        <w:t>иют для животных без владельцев</w:t>
      </w:r>
      <w:r w:rsidRPr="008F360D">
        <w:rPr>
          <w:rFonts w:eastAsia="MS Mincho"/>
        </w:rPr>
        <w:t xml:space="preserve"> мощностью 400 мест, введен в эксплуатацию в сентябре 2022 г.</w:t>
      </w:r>
    </w:p>
    <w:p w14:paraId="353D53ED" w14:textId="5297A6D6" w:rsidR="0014439E" w:rsidRPr="008F360D" w:rsidRDefault="0014439E" w:rsidP="00DE7CEB">
      <w:pPr>
        <w:pStyle w:val="aff9"/>
      </w:pPr>
      <w:r w:rsidRPr="008F360D">
        <w:rPr>
          <w:rFonts w:eastAsia="MS Mincho"/>
        </w:rPr>
        <w:t>В соответствии с Законом Ямало-Ненецкого авт</w:t>
      </w:r>
      <w:r w:rsidR="004E446F" w:rsidRPr="008F360D">
        <w:rPr>
          <w:rFonts w:eastAsia="MS Mincho"/>
        </w:rPr>
        <w:t>ономного округа от 23.12.2019 № </w:t>
      </w:r>
      <w:r w:rsidRPr="008F360D">
        <w:rPr>
          <w:rFonts w:eastAsia="MS Mincho"/>
        </w:rPr>
        <w:t>123-ЗАО «О наделении органов местного самоупр</w:t>
      </w:r>
      <w:r w:rsidR="00586126" w:rsidRPr="008F360D">
        <w:rPr>
          <w:rFonts w:eastAsia="MS Mincho"/>
        </w:rPr>
        <w:t>авления муниципальных районов и </w:t>
      </w:r>
      <w:r w:rsidRPr="008F360D">
        <w:rPr>
          <w:rFonts w:eastAsia="MS Mincho"/>
        </w:rPr>
        <w:t>городских округов в Ямало-Ненецком автономном округе отдельными государственными полномочиями Ямало-Ненецкого автономного округа в области обращения с животными» органы местного самоупр</w:t>
      </w:r>
      <w:r w:rsidR="009A3F55" w:rsidRPr="008F360D">
        <w:rPr>
          <w:rFonts w:eastAsia="MS Mincho"/>
        </w:rPr>
        <w:t>авления муниципальных районов и </w:t>
      </w:r>
      <w:r w:rsidRPr="008F360D">
        <w:rPr>
          <w:rFonts w:eastAsia="MS Mincho"/>
        </w:rPr>
        <w:t xml:space="preserve">городских округов наделены отдельными государственными полномочиями </w:t>
      </w:r>
      <w:r w:rsidR="000A01CB" w:rsidRPr="008F360D">
        <w:rPr>
          <w:rFonts w:eastAsia="MS Mincho"/>
        </w:rPr>
        <w:t xml:space="preserve">Ямало-Ненецкого </w:t>
      </w:r>
      <w:r w:rsidRPr="008F360D">
        <w:rPr>
          <w:rFonts w:eastAsia="MS Mincho"/>
        </w:rPr>
        <w:t xml:space="preserve">автономного округа по организации мероприятий при осуществлении деятельности по обращению с животными без владельцев. </w:t>
      </w:r>
      <w:r w:rsidRPr="008F360D">
        <w:t xml:space="preserve">Государственные полномочия включают в себя </w:t>
      </w:r>
      <w:r w:rsidRPr="008F360D">
        <w:rPr>
          <w:rFonts w:hint="eastAsia"/>
        </w:rPr>
        <w:t>отлов</w:t>
      </w:r>
      <w:r w:rsidRPr="008F360D">
        <w:t xml:space="preserve"> животных без владельцев, </w:t>
      </w:r>
      <w:r w:rsidRPr="008F360D">
        <w:rPr>
          <w:rFonts w:hint="eastAsia"/>
        </w:rPr>
        <w:t>размещение</w:t>
      </w:r>
      <w:r w:rsidR="00586126" w:rsidRPr="008F360D">
        <w:t xml:space="preserve"> </w:t>
      </w:r>
      <w:r w:rsidRPr="008F360D">
        <w:t>и содержание</w:t>
      </w:r>
      <w:r w:rsidR="00A05B29" w:rsidRPr="008F360D">
        <w:t xml:space="preserve"> в приютах, вакцинацию, стерилизацию, и возврат в прежнюю среду обитания</w:t>
      </w:r>
      <w:r w:rsidRPr="008F360D">
        <w:t>.</w:t>
      </w:r>
    </w:p>
    <w:p w14:paraId="772F24CA" w14:textId="666F0666" w:rsidR="00F77F75" w:rsidRPr="008F360D" w:rsidRDefault="0014439E" w:rsidP="00DE7CEB">
      <w:pPr>
        <w:pStyle w:val="aff9"/>
        <w:rPr>
          <w:rFonts w:eastAsia="MS Mincho"/>
        </w:rPr>
      </w:pPr>
      <w:r w:rsidRPr="008F360D">
        <w:rPr>
          <w:rFonts w:eastAsia="MS Mincho"/>
        </w:rPr>
        <w:t xml:space="preserve">Порядок организации деятельности приютов для животных, а также нормы содержания животных </w:t>
      </w:r>
      <w:r w:rsidR="004E446F" w:rsidRPr="008F360D">
        <w:rPr>
          <w:rFonts w:eastAsia="MS Mincho"/>
        </w:rPr>
        <w:t>в них на территории автономного округа утверждены постановление</w:t>
      </w:r>
      <w:r w:rsidR="00A05B29" w:rsidRPr="008F360D">
        <w:rPr>
          <w:rFonts w:eastAsia="MS Mincho"/>
        </w:rPr>
        <w:t>м</w:t>
      </w:r>
      <w:r w:rsidR="004E446F" w:rsidRPr="008F360D">
        <w:rPr>
          <w:rFonts w:eastAsia="MS Mincho"/>
        </w:rPr>
        <w:t xml:space="preserve"> Правительства Ямало-Ненецкого автономного округа от </w:t>
      </w:r>
      <w:r w:rsidR="00F77F75" w:rsidRPr="008F360D">
        <w:rPr>
          <w:rFonts w:eastAsia="MS Mincho"/>
        </w:rPr>
        <w:t>06.07.2020</w:t>
      </w:r>
      <w:r w:rsidR="000A01CB" w:rsidRPr="008F360D">
        <w:rPr>
          <w:rFonts w:eastAsia="MS Mincho"/>
        </w:rPr>
        <w:t xml:space="preserve"> № </w:t>
      </w:r>
      <w:r w:rsidR="00F77F75" w:rsidRPr="008F360D">
        <w:rPr>
          <w:rFonts w:eastAsia="MS Mincho"/>
        </w:rPr>
        <w:t>832-П.</w:t>
      </w:r>
    </w:p>
    <w:p w14:paraId="44D75DB4" w14:textId="4D6EAF33" w:rsidR="006E044A" w:rsidRPr="008F360D" w:rsidRDefault="006E044A" w:rsidP="008E3E65">
      <w:pPr>
        <w:pStyle w:val="25"/>
      </w:pPr>
      <w:bookmarkStart w:id="114" w:name="_Toc145933069"/>
      <w:bookmarkStart w:id="115" w:name="_Toc145933123"/>
      <w:bookmarkStart w:id="116" w:name="_Toc145934422"/>
      <w:bookmarkStart w:id="117" w:name="_Toc184118662"/>
      <w:r w:rsidRPr="008F360D">
        <w:t>Транспортная инфраструктура</w:t>
      </w:r>
      <w:bookmarkEnd w:id="114"/>
      <w:bookmarkEnd w:id="115"/>
      <w:bookmarkEnd w:id="116"/>
      <w:bookmarkEnd w:id="117"/>
    </w:p>
    <w:p w14:paraId="32CB2C56" w14:textId="3D0EFF03" w:rsidR="00C35208" w:rsidRPr="008F360D" w:rsidRDefault="00A839B0" w:rsidP="00DE7CEB">
      <w:pPr>
        <w:pStyle w:val="aff9"/>
      </w:pPr>
      <w:r w:rsidRPr="008F360D">
        <w:t>Город Новый Уренгой является пунктом пересечения основных видов транспорта</w:t>
      </w:r>
      <w:r w:rsidR="00FF55BA" w:rsidRPr="008F360D">
        <w:t> </w:t>
      </w:r>
      <w:r w:rsidRPr="008F360D">
        <w:t>– железнодорожн</w:t>
      </w:r>
      <w:r w:rsidR="00F401B3" w:rsidRPr="008F360D">
        <w:t>ого</w:t>
      </w:r>
      <w:r w:rsidRPr="008F360D">
        <w:t>, воздушн</w:t>
      </w:r>
      <w:r w:rsidR="00F401B3" w:rsidRPr="008F360D">
        <w:t>ого</w:t>
      </w:r>
      <w:r w:rsidRPr="008F360D">
        <w:t>, водн</w:t>
      </w:r>
      <w:r w:rsidR="00F401B3" w:rsidRPr="008F360D">
        <w:t>ого</w:t>
      </w:r>
      <w:r w:rsidRPr="008F360D">
        <w:t xml:space="preserve"> и автомобильн</w:t>
      </w:r>
      <w:r w:rsidR="00F401B3" w:rsidRPr="008F360D">
        <w:t>ого</w:t>
      </w:r>
      <w:r w:rsidRPr="008F360D">
        <w:t xml:space="preserve">. Из </w:t>
      </w:r>
      <w:r w:rsidR="00F401B3" w:rsidRPr="008F360D">
        <w:t>городского округа</w:t>
      </w:r>
      <w:r w:rsidRPr="008F360D">
        <w:t xml:space="preserve"> осуществляется доставка необходимого оборудования и грузов водным и воздушным транспортом до отдаленных населенных пунктов</w:t>
      </w:r>
      <w:r w:rsidR="00F401B3" w:rsidRPr="008F360D">
        <w:t xml:space="preserve"> ЯНАО</w:t>
      </w:r>
      <w:r w:rsidRPr="008F360D">
        <w:t>, вблизи которых производится разработка месторождений.</w:t>
      </w:r>
    </w:p>
    <w:p w14:paraId="538BDEFD" w14:textId="717AECBA" w:rsidR="006E044A" w:rsidRPr="008F360D" w:rsidRDefault="006E044A" w:rsidP="008E3E65">
      <w:pPr>
        <w:pStyle w:val="31"/>
      </w:pPr>
      <w:bookmarkStart w:id="118" w:name="_Toc145933070"/>
      <w:bookmarkStart w:id="119" w:name="_Toc145933124"/>
      <w:bookmarkStart w:id="120" w:name="_Toc145934423"/>
      <w:bookmarkStart w:id="121" w:name="_Toc184118663"/>
      <w:r w:rsidRPr="008F360D">
        <w:t>Внешний транспорт</w:t>
      </w:r>
      <w:bookmarkEnd w:id="118"/>
      <w:bookmarkEnd w:id="119"/>
      <w:bookmarkEnd w:id="120"/>
      <w:bookmarkEnd w:id="121"/>
    </w:p>
    <w:p w14:paraId="37F68181" w14:textId="77777777" w:rsidR="00E71CE9" w:rsidRPr="008F360D" w:rsidRDefault="00E71CE9" w:rsidP="00DE7CEB">
      <w:pPr>
        <w:pStyle w:val="aff9"/>
      </w:pPr>
      <w:r w:rsidRPr="008F360D">
        <w:t>Существующее положение</w:t>
      </w:r>
    </w:p>
    <w:p w14:paraId="0A502799" w14:textId="09565E1A" w:rsidR="008A3CBF" w:rsidRPr="008F360D" w:rsidRDefault="00D67B4F" w:rsidP="00586126">
      <w:pPr>
        <w:pStyle w:val="afffffffffffffff3"/>
      </w:pPr>
      <w:r w:rsidRPr="008F360D">
        <w:t>Железнодорожный тран</w:t>
      </w:r>
      <w:r w:rsidRPr="008F360D">
        <w:rPr>
          <w:rStyle w:val="afffffffffffffff4"/>
        </w:rPr>
        <w:t>с</w:t>
      </w:r>
      <w:r w:rsidRPr="008F360D">
        <w:t>порт</w:t>
      </w:r>
    </w:p>
    <w:p w14:paraId="50E9C755" w14:textId="31ABDEB4" w:rsidR="0072453E" w:rsidRPr="008F360D" w:rsidRDefault="00D67B4F" w:rsidP="00DE7CEB">
      <w:pPr>
        <w:pStyle w:val="aff9"/>
      </w:pPr>
      <w:r w:rsidRPr="008F360D">
        <w:t xml:space="preserve">По территории города Новый Уренгой проходит участок Свердловской железной дороги общего пользования федерального значения, протяженностью в границах округа </w:t>
      </w:r>
      <w:r w:rsidR="00FA44D7" w:rsidRPr="008F360D">
        <w:t>69,2</w:t>
      </w:r>
      <w:r w:rsidRPr="008F360D">
        <w:t xml:space="preserve"> км. </w:t>
      </w:r>
      <w:r w:rsidR="0072453E" w:rsidRPr="008F360D">
        <w:t xml:space="preserve">На территории муниципального образования действуют внутристанционные пути общей протяженностью </w:t>
      </w:r>
      <w:r w:rsidR="004B3102" w:rsidRPr="008F360D">
        <w:t>178</w:t>
      </w:r>
      <w:r w:rsidR="0072453E" w:rsidRPr="008F360D">
        <w:t xml:space="preserve"> км. </w:t>
      </w:r>
    </w:p>
    <w:p w14:paraId="2D21E653" w14:textId="4A15C31E" w:rsidR="00BF05EA" w:rsidRPr="008F360D" w:rsidRDefault="0072453E" w:rsidP="00DE7CEB">
      <w:pPr>
        <w:pStyle w:val="aff9"/>
      </w:pPr>
      <w:r w:rsidRPr="008F360D">
        <w:t xml:space="preserve">В пределах </w:t>
      </w:r>
      <w:r w:rsidR="004C34D7" w:rsidRPr="008F360D">
        <w:t xml:space="preserve">городского округа </w:t>
      </w:r>
      <w:r w:rsidRPr="008F360D">
        <w:t xml:space="preserve">расположены следующие </w:t>
      </w:r>
      <w:r w:rsidR="00457238" w:rsidRPr="008F360D">
        <w:t>железнодорожные станции и платформы</w:t>
      </w:r>
      <w:r w:rsidRPr="008F360D">
        <w:t>:</w:t>
      </w:r>
      <w:r w:rsidR="00457238" w:rsidRPr="008F360D">
        <w:t xml:space="preserve"> ст. Ягельная, ст. </w:t>
      </w:r>
      <w:r w:rsidR="00BF05EA" w:rsidRPr="008F360D">
        <w:t>Новый Уренгой</w:t>
      </w:r>
      <w:r w:rsidR="00457238" w:rsidRPr="008F360D">
        <w:t>, с</w:t>
      </w:r>
      <w:r w:rsidR="00586126" w:rsidRPr="008F360D">
        <w:t>т. </w:t>
      </w:r>
      <w:r w:rsidR="00457238" w:rsidRPr="008F360D">
        <w:t>Еваяха, ст. Коротчаева.</w:t>
      </w:r>
    </w:p>
    <w:p w14:paraId="68D1CF6B" w14:textId="4488067D" w:rsidR="00457238" w:rsidRPr="008F360D" w:rsidRDefault="00457238" w:rsidP="00DE7CEB">
      <w:pPr>
        <w:pStyle w:val="aff9"/>
      </w:pPr>
      <w:r w:rsidRPr="008F360D">
        <w:t>Железнодорожные станции проводят комплекс операций, связанных с движением грузовых и пассажирских поездов, обслуживают местный грузооборот, транзитное движение и пассажирские перевозки в дальнем и пригородном сообщении.</w:t>
      </w:r>
    </w:p>
    <w:p w14:paraId="19AE8DD6" w14:textId="622095F4" w:rsidR="00BF05EA" w:rsidRPr="008F360D" w:rsidRDefault="003D2024" w:rsidP="00DE7CEB">
      <w:pPr>
        <w:pStyle w:val="aff9"/>
      </w:pPr>
      <w:r w:rsidRPr="008F360D">
        <w:t xml:space="preserve">Пассажирские вокзалы ст. </w:t>
      </w:r>
      <w:r w:rsidR="00AF1758" w:rsidRPr="008F360D">
        <w:t>Новый Уренгой</w:t>
      </w:r>
      <w:r w:rsidRPr="008F360D">
        <w:t xml:space="preserve"> и ст. Коротчаево расположены в</w:t>
      </w:r>
      <w:r w:rsidR="00713F27" w:rsidRPr="008F360D">
        <w:t> </w:t>
      </w:r>
      <w:r w:rsidRPr="008F360D">
        <w:t>Южной части города</w:t>
      </w:r>
      <w:r w:rsidR="00893746" w:rsidRPr="008F360D">
        <w:t xml:space="preserve"> Новый Уренгой</w:t>
      </w:r>
      <w:r w:rsidRPr="008F360D">
        <w:t xml:space="preserve"> </w:t>
      </w:r>
      <w:r w:rsidR="00AF1758" w:rsidRPr="008F360D">
        <w:t xml:space="preserve">по адресу Привокзальная площадь </w:t>
      </w:r>
      <w:r w:rsidR="00346366" w:rsidRPr="008F360D">
        <w:t xml:space="preserve">и </w:t>
      </w:r>
      <w:r w:rsidR="00AF1758" w:rsidRPr="008F360D">
        <w:t xml:space="preserve">в районе </w:t>
      </w:r>
      <w:r w:rsidR="00346366" w:rsidRPr="008F360D">
        <w:t>Коротчаево</w:t>
      </w:r>
      <w:r w:rsidR="00AF1758" w:rsidRPr="008F360D">
        <w:t xml:space="preserve"> </w:t>
      </w:r>
      <w:r w:rsidR="00586126" w:rsidRPr="008F360D">
        <w:t>в </w:t>
      </w:r>
      <w:r w:rsidRPr="008F360D">
        <w:t xml:space="preserve">центральной части </w:t>
      </w:r>
      <w:r w:rsidR="00AF1758" w:rsidRPr="008F360D">
        <w:t>по адресу ул. Шоссейная</w:t>
      </w:r>
      <w:r w:rsidRPr="008F360D">
        <w:t>.</w:t>
      </w:r>
    </w:p>
    <w:p w14:paraId="5E3044FC" w14:textId="7C64A8B0" w:rsidR="00455EFC" w:rsidRPr="008F360D" w:rsidRDefault="00455EFC" w:rsidP="00DE7CEB">
      <w:pPr>
        <w:pStyle w:val="aff9"/>
      </w:pPr>
      <w:r w:rsidRPr="008F360D">
        <w:t xml:space="preserve">Из искусственных сооружений на территории города Новый Уренгой </w:t>
      </w:r>
      <w:r w:rsidR="00586126" w:rsidRPr="008F360D">
        <w:t>расположено 15 </w:t>
      </w:r>
      <w:r w:rsidRPr="008F360D">
        <w:t>железнодорожных переезд</w:t>
      </w:r>
      <w:r w:rsidR="005F02F2" w:rsidRPr="008F360D">
        <w:t>ов</w:t>
      </w:r>
      <w:r w:rsidRPr="008F360D">
        <w:t xml:space="preserve"> и </w:t>
      </w:r>
      <w:r w:rsidR="00DE15D0" w:rsidRPr="008F360D">
        <w:t>3</w:t>
      </w:r>
      <w:r w:rsidRPr="008F360D">
        <w:t xml:space="preserve"> железнодорожных мост</w:t>
      </w:r>
      <w:r w:rsidR="00DE15D0" w:rsidRPr="008F360D">
        <w:t>а</w:t>
      </w:r>
      <w:r w:rsidRPr="008F360D">
        <w:t>.</w:t>
      </w:r>
    </w:p>
    <w:p w14:paraId="5D88F3E3" w14:textId="0A4C2481" w:rsidR="00D67B4F" w:rsidRPr="008F360D" w:rsidRDefault="00BF05EA" w:rsidP="00586126">
      <w:pPr>
        <w:pStyle w:val="afffffffffffffff3"/>
      </w:pPr>
      <w:r w:rsidRPr="008F360D">
        <w:t>Воздушный транспорт</w:t>
      </w:r>
    </w:p>
    <w:p w14:paraId="3FF78FB3" w14:textId="732C72EB" w:rsidR="00424AF2" w:rsidRPr="008F360D" w:rsidRDefault="00130CBA" w:rsidP="00DE7CEB">
      <w:pPr>
        <w:pStyle w:val="aff9"/>
      </w:pPr>
      <w:r w:rsidRPr="008F360D">
        <w:t>В пяти километрах к юго-западу от города расположен аэропорт Новый Уренгой выполняющие пассажирские и грузовые воздушные перевозки.</w:t>
      </w:r>
    </w:p>
    <w:p w14:paraId="00C92B8E" w14:textId="28A1F192" w:rsidR="00A432E5" w:rsidRPr="008F360D" w:rsidRDefault="00A432E5" w:rsidP="00DE7CEB">
      <w:pPr>
        <w:pStyle w:val="aff9"/>
      </w:pPr>
      <w:r w:rsidRPr="008F360D">
        <w:lastRenderedPageBreak/>
        <w:t xml:space="preserve">Основным поставщиком услуг по перевозке грузов и пассажиров выступает </w:t>
      </w:r>
      <w:r w:rsidR="00F93FF7" w:rsidRPr="008F360D">
        <w:t>ООО </w:t>
      </w:r>
      <w:r w:rsidR="004D6346" w:rsidRPr="008F360D">
        <w:t>«Уренгойаэроинвест»</w:t>
      </w:r>
      <w:r w:rsidR="00586126" w:rsidRPr="008F360D">
        <w:t>. Аэропорт города принимает и </w:t>
      </w:r>
      <w:r w:rsidRPr="008F360D">
        <w:t xml:space="preserve">обслуживает почти все типы воздушных судов. </w:t>
      </w:r>
      <w:r w:rsidR="00010FAC" w:rsidRPr="008F360D">
        <w:t>Осуществляется</w:t>
      </w:r>
      <w:r w:rsidRPr="008F360D">
        <w:t xml:space="preserve"> воздушное сообщение с наиболее удаленными населенными пунктами </w:t>
      </w:r>
      <w:r w:rsidR="00F401B3" w:rsidRPr="008F360D">
        <w:t xml:space="preserve">ЯНАО </w:t>
      </w:r>
      <w:r w:rsidRPr="008F360D">
        <w:t>путем вертолетного сообщения (авиакомпания владеет собственным парком вертолетов).</w:t>
      </w:r>
    </w:p>
    <w:p w14:paraId="3BA8DC90" w14:textId="73F29947" w:rsidR="00130CBA" w:rsidRPr="008F360D" w:rsidRDefault="00A225D8" w:rsidP="00DE7CEB">
      <w:pPr>
        <w:pStyle w:val="aff9"/>
      </w:pPr>
      <w:r w:rsidRPr="008F360D">
        <w:t>В границах</w:t>
      </w:r>
      <w:r w:rsidR="00130CBA" w:rsidRPr="008F360D">
        <w:t xml:space="preserve"> </w:t>
      </w:r>
      <w:r w:rsidRPr="008F360D">
        <w:t>города</w:t>
      </w:r>
      <w:r w:rsidR="00130CBA" w:rsidRPr="008F360D">
        <w:t xml:space="preserve"> расположены </w:t>
      </w:r>
      <w:r w:rsidR="00D10714" w:rsidRPr="008F360D">
        <w:t>семь</w:t>
      </w:r>
      <w:r w:rsidR="00130CBA" w:rsidRPr="008F360D">
        <w:t xml:space="preserve"> вертолетных площадок (иного значения), аэродром и </w:t>
      </w:r>
      <w:r w:rsidR="00BE2884" w:rsidRPr="008F360D">
        <w:t xml:space="preserve">три </w:t>
      </w:r>
      <w:r w:rsidR="00130CBA" w:rsidRPr="008F360D">
        <w:t>объект</w:t>
      </w:r>
      <w:r w:rsidR="00BE2884" w:rsidRPr="008F360D">
        <w:t>а</w:t>
      </w:r>
      <w:r w:rsidR="00130CBA" w:rsidRPr="008F360D">
        <w:t xml:space="preserve"> единой системы организации воздушного движения.</w:t>
      </w:r>
    </w:p>
    <w:p w14:paraId="6C9AD0E0" w14:textId="15D72381" w:rsidR="00BF05EA" w:rsidRPr="008F360D" w:rsidRDefault="00E57335" w:rsidP="00586126">
      <w:pPr>
        <w:pStyle w:val="afffffffffffffff3"/>
      </w:pPr>
      <w:r w:rsidRPr="008F360D">
        <w:t>Водный транспорт</w:t>
      </w:r>
    </w:p>
    <w:p w14:paraId="71641870" w14:textId="0E64B45F" w:rsidR="00225BC8" w:rsidRPr="008F360D" w:rsidRDefault="00F81A43" w:rsidP="00DE7CEB">
      <w:pPr>
        <w:pStyle w:val="aff9"/>
      </w:pPr>
      <w:r w:rsidRPr="008F360D">
        <w:t xml:space="preserve">На территории города Новый </w:t>
      </w:r>
      <w:r w:rsidR="002F76B8" w:rsidRPr="008F360D">
        <w:t>Уренгой расположено</w:t>
      </w:r>
      <w:r w:rsidRPr="008F360D">
        <w:t xml:space="preserve"> подразделение речного порта федерального значения </w:t>
      </w:r>
      <w:r w:rsidR="00225BC8" w:rsidRPr="008F360D">
        <w:t>О</w:t>
      </w:r>
      <w:r w:rsidR="000E3C64" w:rsidRPr="008F360D">
        <w:t>О</w:t>
      </w:r>
      <w:r w:rsidR="00225BC8" w:rsidRPr="008F360D">
        <w:t xml:space="preserve">О </w:t>
      </w:r>
      <w:r w:rsidR="00005C2B" w:rsidRPr="008F360D">
        <w:t>«</w:t>
      </w:r>
      <w:r w:rsidR="00225BC8" w:rsidRPr="008F360D">
        <w:t>Уренгойский речной порт</w:t>
      </w:r>
      <w:r w:rsidR="00005C2B" w:rsidRPr="008F360D">
        <w:t>»</w:t>
      </w:r>
      <w:r w:rsidR="00225BC8" w:rsidRPr="008F360D">
        <w:t>. Виды работ, осуществляемые данной организацией:</w:t>
      </w:r>
    </w:p>
    <w:p w14:paraId="280A6E16" w14:textId="539AD085" w:rsidR="00225BC8" w:rsidRPr="008F360D" w:rsidRDefault="00225BC8" w:rsidP="009A3F55">
      <w:pPr>
        <w:pStyle w:val="afa"/>
      </w:pPr>
      <w:r w:rsidRPr="008F360D">
        <w:t>перевозка грузов;</w:t>
      </w:r>
    </w:p>
    <w:p w14:paraId="332DFCF6" w14:textId="7098AE22" w:rsidR="00225BC8" w:rsidRPr="008F360D" w:rsidRDefault="00225BC8" w:rsidP="009A3F55">
      <w:pPr>
        <w:pStyle w:val="afa"/>
      </w:pPr>
      <w:r w:rsidRPr="008F360D">
        <w:t>перегрузочные работы;</w:t>
      </w:r>
    </w:p>
    <w:p w14:paraId="064E4156" w14:textId="587D90D4" w:rsidR="00225BC8" w:rsidRPr="008F360D" w:rsidRDefault="00225BC8" w:rsidP="009A3F55">
      <w:pPr>
        <w:pStyle w:val="afa"/>
      </w:pPr>
      <w:r w:rsidRPr="008F360D">
        <w:t>буксировка плотов и других плавучих объектов;</w:t>
      </w:r>
    </w:p>
    <w:p w14:paraId="032D3D2A" w14:textId="0DCBD3C4" w:rsidR="00225BC8" w:rsidRPr="008F360D" w:rsidRDefault="00225BC8" w:rsidP="009A3F55">
      <w:pPr>
        <w:pStyle w:val="afa"/>
      </w:pPr>
      <w:r w:rsidRPr="008F360D">
        <w:t>добыча и поставка нерудных строительных материалов;</w:t>
      </w:r>
    </w:p>
    <w:p w14:paraId="79901B38" w14:textId="5C30F524" w:rsidR="00225BC8" w:rsidRPr="008F360D" w:rsidRDefault="00225BC8" w:rsidP="009A3F55">
      <w:pPr>
        <w:pStyle w:val="afa"/>
      </w:pPr>
      <w:r w:rsidRPr="008F360D">
        <w:t>комплексное обслуживание транзитного флота;</w:t>
      </w:r>
    </w:p>
    <w:p w14:paraId="28711E92" w14:textId="7B052D55" w:rsidR="00225BC8" w:rsidRPr="008F360D" w:rsidRDefault="00225BC8" w:rsidP="009A3F55">
      <w:pPr>
        <w:pStyle w:val="afa"/>
      </w:pPr>
      <w:r w:rsidRPr="008F360D">
        <w:t>складские операции.</w:t>
      </w:r>
    </w:p>
    <w:p w14:paraId="1A18272D" w14:textId="5D1A4AE3" w:rsidR="00F81A43" w:rsidRPr="008F360D" w:rsidRDefault="00225BC8" w:rsidP="00DE7CEB">
      <w:pPr>
        <w:pStyle w:val="aff9"/>
      </w:pPr>
      <w:r w:rsidRPr="008F360D">
        <w:t xml:space="preserve">В настоящее время основная деятельность </w:t>
      </w:r>
      <w:r w:rsidR="00F401B3" w:rsidRPr="008F360D">
        <w:t>О</w:t>
      </w:r>
      <w:r w:rsidR="000E3C64" w:rsidRPr="008F360D">
        <w:t>О</w:t>
      </w:r>
      <w:r w:rsidR="00F401B3" w:rsidRPr="008F360D">
        <w:t xml:space="preserve">О </w:t>
      </w:r>
      <w:r w:rsidR="00005C2B" w:rsidRPr="008F360D">
        <w:t>«</w:t>
      </w:r>
      <w:r w:rsidR="00F401B3" w:rsidRPr="008F360D">
        <w:t>Уренгойской речной</w:t>
      </w:r>
      <w:r w:rsidRPr="008F360D">
        <w:t xml:space="preserve"> порт</w:t>
      </w:r>
      <w:r w:rsidR="00005C2B" w:rsidRPr="008F360D">
        <w:t>»</w:t>
      </w:r>
      <w:r w:rsidRPr="008F360D">
        <w:t xml:space="preserve"> связана с поставкой грузов, поступающих для нефтегазоконденсатного месторождения, строительства автодорог. Порт оказывает услуги населению и</w:t>
      </w:r>
      <w:r w:rsidR="00713F27" w:rsidRPr="008F360D">
        <w:t> </w:t>
      </w:r>
      <w:r w:rsidRPr="008F360D">
        <w:t xml:space="preserve">предприятиям по перевозке автотехники паромной переправой, производятся перевозки грузов по рекам Пур и Таз в населенные </w:t>
      </w:r>
      <w:r w:rsidR="007E2D45" w:rsidRPr="008F360D">
        <w:t>пункты (</w:t>
      </w:r>
      <w:r w:rsidR="003E3F04" w:rsidRPr="008F360D">
        <w:t xml:space="preserve">п. </w:t>
      </w:r>
      <w:r w:rsidRPr="008F360D">
        <w:t>Тазовск</w:t>
      </w:r>
      <w:r w:rsidR="003E3F04" w:rsidRPr="008F360D">
        <w:t>ий</w:t>
      </w:r>
      <w:r w:rsidRPr="008F360D">
        <w:t xml:space="preserve">, </w:t>
      </w:r>
      <w:r w:rsidR="003E3F04" w:rsidRPr="008F360D">
        <w:t>с.</w:t>
      </w:r>
      <w:r w:rsidRPr="008F360D">
        <w:t xml:space="preserve"> Газ-Сале, </w:t>
      </w:r>
      <w:r w:rsidR="003E3F04" w:rsidRPr="008F360D">
        <w:t>с. </w:t>
      </w:r>
      <w:r w:rsidRPr="008F360D">
        <w:t xml:space="preserve">Красноселькуп, </w:t>
      </w:r>
      <w:r w:rsidR="00586126" w:rsidRPr="008F360D">
        <w:t>г. </w:t>
      </w:r>
      <w:r w:rsidRPr="008F360D">
        <w:t>Тарко-Сале).</w:t>
      </w:r>
      <w:r w:rsidR="00F81A43" w:rsidRPr="008F360D">
        <w:t xml:space="preserve"> </w:t>
      </w:r>
    </w:p>
    <w:p w14:paraId="051F51AD" w14:textId="5D89BE1B" w:rsidR="00F81A43" w:rsidRPr="008F360D" w:rsidRDefault="002F76B8" w:rsidP="00DE7CEB">
      <w:pPr>
        <w:pStyle w:val="aff9"/>
      </w:pPr>
      <w:r w:rsidRPr="008F360D">
        <w:t>На территории г</w:t>
      </w:r>
      <w:r w:rsidR="00A225D8" w:rsidRPr="008F360D">
        <w:t>орода</w:t>
      </w:r>
      <w:r w:rsidRPr="008F360D">
        <w:t xml:space="preserve"> Новый Уренгой в </w:t>
      </w:r>
      <w:r w:rsidR="00773AFF" w:rsidRPr="008F360D">
        <w:t>юго</w:t>
      </w:r>
      <w:r w:rsidRPr="008F360D">
        <w:t xml:space="preserve">-восточной части района Коротчаево </w:t>
      </w:r>
      <w:r w:rsidR="003E3F04" w:rsidRPr="008F360D">
        <w:t xml:space="preserve">расположены </w:t>
      </w:r>
      <w:r w:rsidRPr="008F360D">
        <w:t xml:space="preserve">причал, лодочная станция и паромная переправа, в восточной части района </w:t>
      </w:r>
      <w:r w:rsidR="003E3F04" w:rsidRPr="008F360D">
        <w:t>Коротчаево</w:t>
      </w:r>
      <w:r w:rsidR="00DB2612" w:rsidRPr="008F360D">
        <w:t xml:space="preserve"> </w:t>
      </w:r>
      <w:r w:rsidR="00A47A50" w:rsidRPr="008F360D">
        <w:t xml:space="preserve">и части района Лимбяяха по </w:t>
      </w:r>
      <w:r w:rsidRPr="008F360D">
        <w:t>од</w:t>
      </w:r>
      <w:r w:rsidR="00A47A50" w:rsidRPr="008F360D">
        <w:t>ному</w:t>
      </w:r>
      <w:r w:rsidRPr="008F360D">
        <w:t xml:space="preserve"> причал</w:t>
      </w:r>
      <w:r w:rsidR="00A47A50" w:rsidRPr="008F360D">
        <w:t>у.</w:t>
      </w:r>
      <w:r w:rsidRPr="008F360D">
        <w:t xml:space="preserve"> </w:t>
      </w:r>
    </w:p>
    <w:p w14:paraId="0F97B453" w14:textId="198DFC18" w:rsidR="00BF05EA" w:rsidRPr="008F360D" w:rsidRDefault="00BF05EA" w:rsidP="00586126">
      <w:pPr>
        <w:pStyle w:val="afffffffffffffff3"/>
      </w:pPr>
      <w:r w:rsidRPr="008F360D">
        <w:t>Автомобильный транспорт</w:t>
      </w:r>
    </w:p>
    <w:p w14:paraId="2CE15359" w14:textId="78C0647D" w:rsidR="00B92748" w:rsidRPr="008F360D" w:rsidRDefault="00B92748" w:rsidP="00DE7CEB">
      <w:pPr>
        <w:pStyle w:val="aff9"/>
      </w:pPr>
      <w:r w:rsidRPr="008F360D">
        <w:t>Связь городского округа с общенациональной сетью авто</w:t>
      </w:r>
      <w:r w:rsidR="003E3F04" w:rsidRPr="008F360D">
        <w:t xml:space="preserve">мобильных </w:t>
      </w:r>
      <w:r w:rsidRPr="008F360D">
        <w:t xml:space="preserve">дорог осуществляется по автомобильным дорогам регионального </w:t>
      </w:r>
      <w:r w:rsidR="003E3F04" w:rsidRPr="008F360D">
        <w:t>или межмуниципального</w:t>
      </w:r>
      <w:r w:rsidRPr="008F360D">
        <w:t xml:space="preserve"> значения. В соответствии с перечнем автомобильных дорог общего пользования регионального или межмуниципального значения Ямало-Ненецкого автономного округа, утвержденного постановлением Правительства Ямало</w:t>
      </w:r>
      <w:r w:rsidR="00586126" w:rsidRPr="008F360D">
        <w:t>-Ненецкого автономного округа № </w:t>
      </w:r>
      <w:r w:rsidRPr="008F360D">
        <w:t>108-</w:t>
      </w:r>
      <w:r w:rsidR="003E3F04" w:rsidRPr="008F360D">
        <w:t>П</w:t>
      </w:r>
      <w:r w:rsidRPr="008F360D">
        <w:t xml:space="preserve"> от 10.03.2011</w:t>
      </w:r>
      <w:r w:rsidR="003E3F04" w:rsidRPr="008F360D">
        <w:t>,</w:t>
      </w:r>
      <w:r w:rsidRPr="008F360D">
        <w:t xml:space="preserve"> по территории городского округа проходят следующие автомобильные дороги регионального и межмуниципального значения общего пользования, относящиеся к классу </w:t>
      </w:r>
      <w:r w:rsidR="00005C2B" w:rsidRPr="008F360D">
        <w:t>«</w:t>
      </w:r>
      <w:r w:rsidRPr="008F360D">
        <w:t>обычная автомобильная дорога</w:t>
      </w:r>
      <w:r w:rsidR="00005C2B" w:rsidRPr="008F360D">
        <w:t>»</w:t>
      </w:r>
      <w:r w:rsidRPr="008F360D">
        <w:t>:</w:t>
      </w:r>
    </w:p>
    <w:p w14:paraId="29FB98EA" w14:textId="7E528DBA" w:rsidR="00B92748" w:rsidRPr="008F360D" w:rsidRDefault="00B92748" w:rsidP="009A3F55">
      <w:pPr>
        <w:pStyle w:val="afa"/>
      </w:pPr>
      <w:r w:rsidRPr="008F360D">
        <w:t xml:space="preserve">Сургут </w:t>
      </w:r>
      <w:r w:rsidR="003E3F04" w:rsidRPr="008F360D">
        <w:t>–</w:t>
      </w:r>
      <w:r w:rsidRPr="008F360D">
        <w:t xml:space="preserve"> Салехард, участок Коротчаево </w:t>
      </w:r>
      <w:r w:rsidR="003E3F04" w:rsidRPr="008F360D">
        <w:t>–</w:t>
      </w:r>
      <w:r w:rsidRPr="008F360D">
        <w:t xml:space="preserve"> Новый Уренгой;</w:t>
      </w:r>
    </w:p>
    <w:p w14:paraId="7C71B000" w14:textId="6A18D2ED" w:rsidR="00B92748" w:rsidRPr="008F360D" w:rsidRDefault="00B92748" w:rsidP="009A3F55">
      <w:pPr>
        <w:pStyle w:val="afa"/>
      </w:pPr>
      <w:r w:rsidRPr="008F360D">
        <w:t xml:space="preserve">Сургут </w:t>
      </w:r>
      <w:r w:rsidR="003E3F04" w:rsidRPr="008F360D">
        <w:t>–</w:t>
      </w:r>
      <w:r w:rsidRPr="008F360D">
        <w:t xml:space="preserve"> Салехард, участок Пуровск </w:t>
      </w:r>
      <w:r w:rsidR="006709E0" w:rsidRPr="008F360D">
        <w:t>–</w:t>
      </w:r>
      <w:r w:rsidRPr="008F360D">
        <w:t xml:space="preserve"> Коротчаево</w:t>
      </w:r>
      <w:r w:rsidR="006709E0" w:rsidRPr="008F360D">
        <w:t>;</w:t>
      </w:r>
    </w:p>
    <w:p w14:paraId="5EFAF6A2" w14:textId="4EB65BF4" w:rsidR="00B92748" w:rsidRPr="008F360D" w:rsidRDefault="006709E0" w:rsidP="009A3F55">
      <w:pPr>
        <w:pStyle w:val="afa"/>
      </w:pPr>
      <w:r w:rsidRPr="008F360D">
        <w:t>Подъезд к речному порту ст. Коротчаево;</w:t>
      </w:r>
    </w:p>
    <w:p w14:paraId="74F74F9E" w14:textId="5EA2C491" w:rsidR="006709E0" w:rsidRPr="008F360D" w:rsidRDefault="006709E0" w:rsidP="009A3F55">
      <w:pPr>
        <w:pStyle w:val="afa"/>
      </w:pPr>
      <w:r w:rsidRPr="008F360D">
        <w:t>Подъезд к п. Лимбяяха;</w:t>
      </w:r>
    </w:p>
    <w:p w14:paraId="0B09647E" w14:textId="388F38F5" w:rsidR="006709E0" w:rsidRPr="008F360D" w:rsidRDefault="006709E0" w:rsidP="009A3F55">
      <w:pPr>
        <w:pStyle w:val="afa"/>
      </w:pPr>
      <w:r w:rsidRPr="008F360D">
        <w:t xml:space="preserve">автомобильная дорога Коротчаево </w:t>
      </w:r>
      <w:r w:rsidR="003E3F04" w:rsidRPr="008F360D">
        <w:t>–</w:t>
      </w:r>
      <w:r w:rsidRPr="008F360D">
        <w:t xml:space="preserve"> Красноселькуп, в том числе зимник;</w:t>
      </w:r>
    </w:p>
    <w:p w14:paraId="3AD83A98" w14:textId="7B66B55C" w:rsidR="006709E0" w:rsidRPr="008F360D" w:rsidRDefault="006709E0" w:rsidP="009A3F55">
      <w:pPr>
        <w:pStyle w:val="afa"/>
      </w:pPr>
      <w:r w:rsidRPr="008F360D">
        <w:t xml:space="preserve">Сургут </w:t>
      </w:r>
      <w:r w:rsidR="003E3F04" w:rsidRPr="008F360D">
        <w:t>–</w:t>
      </w:r>
      <w:r w:rsidRPr="008F360D">
        <w:t xml:space="preserve"> Салехард, участок Новый Уренгой </w:t>
      </w:r>
      <w:r w:rsidR="003E3F04" w:rsidRPr="008F360D">
        <w:t>–</w:t>
      </w:r>
      <w:r w:rsidRPr="008F360D">
        <w:t xml:space="preserve"> ж.-д. ст. Ныда;</w:t>
      </w:r>
    </w:p>
    <w:p w14:paraId="5209B60C" w14:textId="03E8C4EA" w:rsidR="006709E0" w:rsidRPr="008F360D" w:rsidRDefault="006709E0" w:rsidP="009A3F55">
      <w:pPr>
        <w:pStyle w:val="afa"/>
      </w:pPr>
      <w:r w:rsidRPr="008F360D">
        <w:t>Подъезд к аэропорту г.</w:t>
      </w:r>
      <w:r w:rsidR="00EA7417" w:rsidRPr="008F360D">
        <w:t> </w:t>
      </w:r>
      <w:r w:rsidRPr="008F360D">
        <w:t>Новый Уренгой.</w:t>
      </w:r>
    </w:p>
    <w:p w14:paraId="590622D7" w14:textId="4099B922" w:rsidR="005342CD" w:rsidRPr="008F360D" w:rsidRDefault="00EE1D6D" w:rsidP="00DE7CEB">
      <w:pPr>
        <w:pStyle w:val="aff9"/>
      </w:pPr>
      <w:r w:rsidRPr="008F360D">
        <w:t>Существует с</w:t>
      </w:r>
      <w:r w:rsidR="005342CD" w:rsidRPr="008F360D">
        <w:t>еть</w:t>
      </w:r>
      <w:r w:rsidRPr="008F360D">
        <w:t xml:space="preserve"> частных дорог</w:t>
      </w:r>
      <w:r w:rsidR="003E3F04" w:rsidRPr="008F360D">
        <w:t>,</w:t>
      </w:r>
      <w:r w:rsidRPr="008F360D">
        <w:t xml:space="preserve"> связывающая</w:t>
      </w:r>
      <w:r w:rsidR="005342CD" w:rsidRPr="008F360D">
        <w:t xml:space="preserve"> город с месторождениями газа и</w:t>
      </w:r>
      <w:r w:rsidR="00713F27" w:rsidRPr="008F360D">
        <w:t> </w:t>
      </w:r>
      <w:r w:rsidR="005342CD" w:rsidRPr="008F360D">
        <w:t>нефти.</w:t>
      </w:r>
      <w:r w:rsidR="003A4889" w:rsidRPr="008F360D">
        <w:t xml:space="preserve"> </w:t>
      </w:r>
    </w:p>
    <w:p w14:paraId="6E469722" w14:textId="77777777" w:rsidR="003F426D" w:rsidRPr="008F360D" w:rsidRDefault="003F426D" w:rsidP="00DE7CEB">
      <w:pPr>
        <w:pStyle w:val="aff9"/>
      </w:pPr>
      <w:r w:rsidRPr="008F360D">
        <w:lastRenderedPageBreak/>
        <w:t xml:space="preserve">На пересечении с водными объектами располагаются </w:t>
      </w:r>
      <w:r w:rsidR="00F53FC2" w:rsidRPr="008F360D">
        <w:t>пять</w:t>
      </w:r>
      <w:r w:rsidRPr="008F360D">
        <w:t xml:space="preserve"> автодорожных мост</w:t>
      </w:r>
      <w:r w:rsidR="00F53FC2" w:rsidRPr="008F360D">
        <w:t>ов</w:t>
      </w:r>
      <w:r w:rsidRPr="008F360D">
        <w:t>.</w:t>
      </w:r>
    </w:p>
    <w:p w14:paraId="06D2F36E" w14:textId="7DD69090" w:rsidR="00E71CE9" w:rsidRPr="008F360D" w:rsidRDefault="00E71CE9" w:rsidP="00DE7CEB">
      <w:pPr>
        <w:pStyle w:val="aff9"/>
      </w:pPr>
      <w:r w:rsidRPr="008F360D">
        <w:t>Проектные предложения</w:t>
      </w:r>
    </w:p>
    <w:p w14:paraId="515C59F7" w14:textId="34A0197C" w:rsidR="00A83DCF" w:rsidRPr="008F360D" w:rsidRDefault="00A83DCF" w:rsidP="00586126">
      <w:pPr>
        <w:pStyle w:val="afffffffffffffff3"/>
      </w:pPr>
      <w:r w:rsidRPr="008F360D">
        <w:t>Железнодорожный транспорт</w:t>
      </w:r>
    </w:p>
    <w:p w14:paraId="0DF7F0C5" w14:textId="7AFDB893" w:rsidR="003E4B03" w:rsidRPr="008F360D" w:rsidRDefault="00E657AD" w:rsidP="00DE7CEB">
      <w:pPr>
        <w:pStyle w:val="aff9"/>
      </w:pPr>
      <w:r w:rsidRPr="008F360D">
        <w:t>Согласно Схеме территориального планирования Российской Федерации</w:t>
      </w:r>
      <w:r w:rsidR="00DE79E1" w:rsidRPr="008F360D">
        <w:t>,</w:t>
      </w:r>
      <w:r w:rsidRPr="008F360D">
        <w:t xml:space="preserve"> в</w:t>
      </w:r>
      <w:r w:rsidR="00713F27" w:rsidRPr="008F360D">
        <w:t> </w:t>
      </w:r>
      <w:r w:rsidRPr="008F360D">
        <w:t>области федерального транспорта (железнодорожного, воздушного, морского, внутреннего водного транспорта) и автомобильных дорог федерального значения, утвержденной Распоряжением Правительства Российской Федерации от</w:t>
      </w:r>
      <w:r w:rsidR="00713F27" w:rsidRPr="008F360D">
        <w:t> </w:t>
      </w:r>
      <w:r w:rsidRPr="008F360D">
        <w:t xml:space="preserve">19.03.2013 </w:t>
      </w:r>
      <w:r w:rsidR="003E3F04" w:rsidRPr="008F360D">
        <w:t> </w:t>
      </w:r>
      <w:r w:rsidR="00586126" w:rsidRPr="008F360D">
        <w:t>384-р, (далее – СТП </w:t>
      </w:r>
      <w:r w:rsidRPr="008F360D">
        <w:t>Российской Федерации в области федерального транспорта и автомобильных дорог федерального значения)</w:t>
      </w:r>
      <w:r w:rsidR="003E4B03" w:rsidRPr="008F360D">
        <w:t xml:space="preserve"> </w:t>
      </w:r>
      <w:r w:rsidR="00F1453A" w:rsidRPr="008F360D">
        <w:t>на территории городского округа предлагаю</w:t>
      </w:r>
      <w:r w:rsidR="003E4B03" w:rsidRPr="008F360D">
        <w:t xml:space="preserve">тся следующие мероприятия по развитию железнодорожного транспорта: </w:t>
      </w:r>
    </w:p>
    <w:p w14:paraId="67769F56" w14:textId="3A770EC1" w:rsidR="003E4B03" w:rsidRPr="008F360D" w:rsidRDefault="003E4B03" w:rsidP="009A3F55">
      <w:pPr>
        <w:pStyle w:val="afa"/>
      </w:pPr>
      <w:r w:rsidRPr="008F360D">
        <w:t xml:space="preserve">реконструкция участка </w:t>
      </w:r>
      <w:r w:rsidR="00133629" w:rsidRPr="008F360D">
        <w:t xml:space="preserve">железнодорожной линии </w:t>
      </w:r>
      <w:r w:rsidR="00E915BD" w:rsidRPr="008F360D">
        <w:t>Надым – Пангоды – Новый Уренгой – Коротчаево</w:t>
      </w:r>
      <w:r w:rsidR="00133629" w:rsidRPr="008F360D">
        <w:t>, включающая в себя усиление и достройку участка железнодорожных путей</w:t>
      </w:r>
      <w:r w:rsidR="00E915BD" w:rsidRPr="008F360D">
        <w:t xml:space="preserve"> </w:t>
      </w:r>
      <w:r w:rsidRPr="008F360D">
        <w:t>общего пол</w:t>
      </w:r>
      <w:r w:rsidR="00E47BD9" w:rsidRPr="008F360D">
        <w:t>ьзования федерального значения</w:t>
      </w:r>
    </w:p>
    <w:p w14:paraId="376DEA4F" w14:textId="729EE958" w:rsidR="00E47BD9" w:rsidRPr="008F360D" w:rsidRDefault="003E4B03" w:rsidP="009A3F55">
      <w:pPr>
        <w:pStyle w:val="afa"/>
      </w:pPr>
      <w:r w:rsidRPr="008F360D">
        <w:t xml:space="preserve">строительство </w:t>
      </w:r>
      <w:r w:rsidR="00C01DBF" w:rsidRPr="008F360D">
        <w:t xml:space="preserve">участка </w:t>
      </w:r>
      <w:r w:rsidRPr="008F360D">
        <w:t>железнодорожн</w:t>
      </w:r>
      <w:r w:rsidR="00133629" w:rsidRPr="008F360D">
        <w:t xml:space="preserve">ой линии </w:t>
      </w:r>
      <w:r w:rsidRPr="008F360D">
        <w:t>Коротчаево – Русское общего пользования федерального значения</w:t>
      </w:r>
    </w:p>
    <w:p w14:paraId="202FA762" w14:textId="753DECCC" w:rsidR="00221A5D" w:rsidRPr="008F360D" w:rsidRDefault="00221A5D" w:rsidP="00DE7CEB">
      <w:pPr>
        <w:pStyle w:val="aff9"/>
      </w:pPr>
      <w:r w:rsidRPr="008F360D">
        <w:t>СТП ЯНАО запланирован</w:t>
      </w:r>
      <w:r w:rsidR="00F54C46" w:rsidRPr="008F360D">
        <w:t>о</w:t>
      </w:r>
      <w:r w:rsidRPr="008F360D">
        <w:t xml:space="preserve"> мероприяти</w:t>
      </w:r>
      <w:r w:rsidR="00F54C46" w:rsidRPr="008F360D">
        <w:t xml:space="preserve">е по </w:t>
      </w:r>
      <w:r w:rsidR="00040FE3" w:rsidRPr="008F360D">
        <w:rPr>
          <w:rFonts w:eastAsia="Calibri"/>
          <w:snapToGrid w:val="0"/>
        </w:rPr>
        <w:t>строительств</w:t>
      </w:r>
      <w:r w:rsidR="00F54C46" w:rsidRPr="008F360D">
        <w:rPr>
          <w:rFonts w:eastAsia="Calibri"/>
          <w:snapToGrid w:val="0"/>
        </w:rPr>
        <w:t>у</w:t>
      </w:r>
      <w:r w:rsidR="00040FE3" w:rsidRPr="008F360D">
        <w:rPr>
          <w:rFonts w:eastAsia="Calibri"/>
          <w:snapToGrid w:val="0"/>
        </w:rPr>
        <w:t xml:space="preserve"> станции Нартовая </w:t>
      </w:r>
      <w:r w:rsidR="00C804FD" w:rsidRPr="008F360D">
        <w:rPr>
          <w:rFonts w:eastAsia="Calibri"/>
          <w:snapToGrid w:val="0"/>
        </w:rPr>
        <w:br/>
      </w:r>
      <w:r w:rsidR="00040FE3" w:rsidRPr="008F360D">
        <w:rPr>
          <w:rFonts w:eastAsia="Calibri"/>
          <w:snapToGrid w:val="0"/>
        </w:rPr>
        <w:t>(ж/д станция при площадке строительства НГХК).</w:t>
      </w:r>
    </w:p>
    <w:p w14:paraId="5B4B6044" w14:textId="62D221B4" w:rsidR="00A83DCF" w:rsidRPr="008F360D" w:rsidRDefault="00A83DCF" w:rsidP="00DE7CEB">
      <w:pPr>
        <w:pStyle w:val="aff9"/>
      </w:pPr>
      <w:r w:rsidRPr="008F360D">
        <w:t>Существующие объекты железнодорожного транспорта сохраняются.</w:t>
      </w:r>
    </w:p>
    <w:p w14:paraId="2E6253C5" w14:textId="6C4288DB" w:rsidR="00A83DCF" w:rsidRPr="008F360D" w:rsidRDefault="00A83DCF" w:rsidP="00586126">
      <w:pPr>
        <w:pStyle w:val="afffffffffffffff3"/>
      </w:pPr>
      <w:r w:rsidRPr="008F360D">
        <w:t>Воздушный транспорт</w:t>
      </w:r>
    </w:p>
    <w:p w14:paraId="55D091FF" w14:textId="4FAEEFC1" w:rsidR="0075551B" w:rsidRPr="008F360D" w:rsidRDefault="00040B78" w:rsidP="00DE7CEB">
      <w:pPr>
        <w:pStyle w:val="aff9"/>
      </w:pPr>
      <w:r w:rsidRPr="008F360D">
        <w:t>СТП ЯНАО</w:t>
      </w:r>
      <w:r w:rsidR="002047C2" w:rsidRPr="008F360D">
        <w:t xml:space="preserve"> </w:t>
      </w:r>
      <w:r w:rsidR="00F462DF" w:rsidRPr="008F360D">
        <w:t>предлага</w:t>
      </w:r>
      <w:r w:rsidR="000A438D" w:rsidRPr="008F360D">
        <w:t>е</w:t>
      </w:r>
      <w:r w:rsidR="0075551B" w:rsidRPr="008F360D">
        <w:t xml:space="preserve">тся </w:t>
      </w:r>
      <w:r w:rsidR="000A438D" w:rsidRPr="008F360D">
        <w:t>строительство посадочной площадки Новый Уренгой.</w:t>
      </w:r>
    </w:p>
    <w:p w14:paraId="481BC432" w14:textId="2895EDE8" w:rsidR="00A83DCF" w:rsidRPr="008F360D" w:rsidRDefault="00A36192" w:rsidP="00DE7CEB">
      <w:pPr>
        <w:pStyle w:val="aff9"/>
      </w:pPr>
      <w:r w:rsidRPr="008F360D">
        <w:t>Существующие объекты воздушного транспорта сохраняются.</w:t>
      </w:r>
    </w:p>
    <w:p w14:paraId="42547B3A" w14:textId="7EAF53DB" w:rsidR="00A83DCF" w:rsidRPr="008F360D" w:rsidRDefault="00A83DCF" w:rsidP="00586126">
      <w:pPr>
        <w:pStyle w:val="afffffffffffffff3"/>
      </w:pPr>
      <w:r w:rsidRPr="008F360D">
        <w:t>Водный транспорт</w:t>
      </w:r>
    </w:p>
    <w:p w14:paraId="5CA82858" w14:textId="299E1365" w:rsidR="006E2DDC" w:rsidRPr="008F360D" w:rsidRDefault="006E2DDC" w:rsidP="00DE7CEB">
      <w:pPr>
        <w:pStyle w:val="aff9"/>
      </w:pPr>
      <w:r w:rsidRPr="008F360D">
        <w:t xml:space="preserve">СТП </w:t>
      </w:r>
      <w:r w:rsidR="00F9795B" w:rsidRPr="008F360D">
        <w:t>Российской Федерации в области федерального транспорта и автомобильных дорог федерального значения)</w:t>
      </w:r>
      <w:r w:rsidRPr="008F360D">
        <w:t xml:space="preserve"> </w:t>
      </w:r>
      <w:r w:rsidR="00CA434C" w:rsidRPr="008F360D">
        <w:t>предусматривается р</w:t>
      </w:r>
      <w:r w:rsidRPr="008F360D">
        <w:t>еконструкция речного порта федерального значения О</w:t>
      </w:r>
      <w:r w:rsidR="000E3C64" w:rsidRPr="008F360D">
        <w:t>О</w:t>
      </w:r>
      <w:r w:rsidRPr="008F360D">
        <w:t xml:space="preserve">О </w:t>
      </w:r>
      <w:r w:rsidR="00005C2B" w:rsidRPr="008F360D">
        <w:t>«</w:t>
      </w:r>
      <w:r w:rsidRPr="008F360D">
        <w:t>Уренгойский речной порт</w:t>
      </w:r>
      <w:r w:rsidR="00005C2B" w:rsidRPr="008F360D">
        <w:t>»</w:t>
      </w:r>
      <w:r w:rsidRPr="008F360D">
        <w:t>.</w:t>
      </w:r>
    </w:p>
    <w:p w14:paraId="6C8A8DFE" w14:textId="1707979B" w:rsidR="006E2DDC" w:rsidRPr="008F360D" w:rsidRDefault="006E2DDC" w:rsidP="00DE7CEB">
      <w:pPr>
        <w:pStyle w:val="aff9"/>
      </w:pPr>
      <w:r w:rsidRPr="008F360D">
        <w:t>Существующие объекты водного транспорта сохраняются.</w:t>
      </w:r>
    </w:p>
    <w:p w14:paraId="7132927E" w14:textId="77777777" w:rsidR="00A83DCF" w:rsidRPr="008F360D" w:rsidRDefault="00A83DCF" w:rsidP="00586126">
      <w:pPr>
        <w:pStyle w:val="afffffffffffffff3"/>
      </w:pPr>
      <w:r w:rsidRPr="008F360D">
        <w:t>Автомобильный транспорт</w:t>
      </w:r>
    </w:p>
    <w:p w14:paraId="1C80374F" w14:textId="65B5757C" w:rsidR="002D773C" w:rsidRPr="008F360D" w:rsidRDefault="0075551B" w:rsidP="00DE7CEB">
      <w:pPr>
        <w:pStyle w:val="aff9"/>
      </w:pPr>
      <w:r w:rsidRPr="008F360D">
        <w:t xml:space="preserve">В соответствии </w:t>
      </w:r>
      <w:r w:rsidR="00040B78" w:rsidRPr="008F360D">
        <w:t>с СТП ЯНАО</w:t>
      </w:r>
      <w:r w:rsidRPr="008F360D">
        <w:t xml:space="preserve"> на территории </w:t>
      </w:r>
      <w:r w:rsidR="001D3D4F" w:rsidRPr="008F360D">
        <w:t>городского округа</w:t>
      </w:r>
      <w:r w:rsidRPr="008F360D">
        <w:t xml:space="preserve"> предусмотрены следующие мероприятия по развитию </w:t>
      </w:r>
      <w:r w:rsidR="00102D28" w:rsidRPr="008F360D">
        <w:t>автомобильных дорог</w:t>
      </w:r>
      <w:r w:rsidRPr="008F360D">
        <w:t xml:space="preserve"> регионального </w:t>
      </w:r>
      <w:r w:rsidR="00C84A7E" w:rsidRPr="008F360D">
        <w:t>и </w:t>
      </w:r>
      <w:r w:rsidR="00676624" w:rsidRPr="008F360D">
        <w:t>межмуниципального</w:t>
      </w:r>
      <w:r w:rsidRPr="008F360D">
        <w:t xml:space="preserve"> значения:</w:t>
      </w:r>
    </w:p>
    <w:p w14:paraId="6CB6886F" w14:textId="7A161C0E" w:rsidR="0021723A" w:rsidRPr="008F360D" w:rsidRDefault="00E91C86" w:rsidP="009A3F55">
      <w:pPr>
        <w:pStyle w:val="afa"/>
      </w:pPr>
      <w:r w:rsidRPr="008F360D">
        <w:t>реконструкция</w:t>
      </w:r>
      <w:r w:rsidR="0021723A" w:rsidRPr="008F360D">
        <w:t xml:space="preserve"> автомобильной дороги Сургут </w:t>
      </w:r>
      <w:r w:rsidR="008560B8" w:rsidRPr="008F360D">
        <w:t>–</w:t>
      </w:r>
      <w:r w:rsidR="0021723A" w:rsidRPr="008F360D">
        <w:t xml:space="preserve"> Салехард, участок </w:t>
      </w:r>
      <w:r w:rsidR="00676624" w:rsidRPr="008F360D">
        <w:t xml:space="preserve">Коротчаево </w:t>
      </w:r>
      <w:r w:rsidR="00A624F3" w:rsidRPr="008F360D">
        <w:t>–</w:t>
      </w:r>
      <w:r w:rsidR="00676624" w:rsidRPr="008F360D">
        <w:t xml:space="preserve"> </w:t>
      </w:r>
      <w:r w:rsidR="0021723A" w:rsidRPr="008F360D">
        <w:t>Новый Уренгой</w:t>
      </w:r>
      <w:r w:rsidR="004A1516" w:rsidRPr="008F360D">
        <w:t>;</w:t>
      </w:r>
    </w:p>
    <w:p w14:paraId="6C9EDCA6" w14:textId="74C859B9" w:rsidR="0021723A" w:rsidRPr="008F360D" w:rsidRDefault="00E91C86" w:rsidP="009A3F55">
      <w:pPr>
        <w:pStyle w:val="afa"/>
      </w:pPr>
      <w:r w:rsidRPr="008F360D">
        <w:t>реконструкция</w:t>
      </w:r>
      <w:r w:rsidR="0021723A" w:rsidRPr="008F360D">
        <w:t xml:space="preserve"> автомобильной дороги Сургут </w:t>
      </w:r>
      <w:r w:rsidR="008560B8" w:rsidRPr="008F360D">
        <w:t>–</w:t>
      </w:r>
      <w:r w:rsidR="0021723A" w:rsidRPr="008F360D">
        <w:t xml:space="preserve"> </w:t>
      </w:r>
      <w:r w:rsidR="008E3E65" w:rsidRPr="008F360D">
        <w:t>Салехард, участок Новый Уренгой </w:t>
      </w:r>
      <w:r w:rsidR="008560B8" w:rsidRPr="008F360D">
        <w:t>–</w:t>
      </w:r>
      <w:r w:rsidR="00A024CC" w:rsidRPr="008F360D">
        <w:t xml:space="preserve"> ж.-д.</w:t>
      </w:r>
      <w:r w:rsidR="0021723A" w:rsidRPr="008F360D">
        <w:t xml:space="preserve"> ст. </w:t>
      </w:r>
      <w:r w:rsidR="00A024CC" w:rsidRPr="008F360D">
        <w:t>Ныда</w:t>
      </w:r>
      <w:r w:rsidR="004A1516" w:rsidRPr="008F360D">
        <w:t>;</w:t>
      </w:r>
    </w:p>
    <w:p w14:paraId="30591DC0" w14:textId="47F52FB5" w:rsidR="0021723A" w:rsidRPr="008F360D" w:rsidRDefault="00E91C86" w:rsidP="009A3F55">
      <w:pPr>
        <w:pStyle w:val="afa"/>
      </w:pPr>
      <w:r w:rsidRPr="008F360D">
        <w:t>реконструкция</w:t>
      </w:r>
      <w:r w:rsidR="0021723A" w:rsidRPr="008F360D">
        <w:t xml:space="preserve"> автомобильной дороги Сургут </w:t>
      </w:r>
      <w:r w:rsidR="008560B8" w:rsidRPr="008F360D">
        <w:t>–</w:t>
      </w:r>
      <w:r w:rsidR="0021723A" w:rsidRPr="008F360D">
        <w:t xml:space="preserve"> Салехард, участок Пуровск – Коротчаево</w:t>
      </w:r>
      <w:r w:rsidR="004A1516" w:rsidRPr="008F360D">
        <w:t>;</w:t>
      </w:r>
    </w:p>
    <w:p w14:paraId="2F41F79D" w14:textId="02D1B713" w:rsidR="0021723A" w:rsidRPr="008F360D" w:rsidRDefault="00E91C86" w:rsidP="009A3F55">
      <w:pPr>
        <w:pStyle w:val="afa"/>
      </w:pPr>
      <w:r w:rsidRPr="008F360D">
        <w:t>реконструкция</w:t>
      </w:r>
      <w:r w:rsidR="0021723A" w:rsidRPr="008F360D">
        <w:t xml:space="preserve"> автомобильной дороги Подъезд к речному порту ст.</w:t>
      </w:r>
      <w:r w:rsidR="00FC5F17" w:rsidRPr="008F360D">
        <w:t> </w:t>
      </w:r>
      <w:r w:rsidR="0021723A" w:rsidRPr="008F360D">
        <w:t>Коротчаево</w:t>
      </w:r>
      <w:r w:rsidR="004A1516" w:rsidRPr="008F360D">
        <w:t>;</w:t>
      </w:r>
    </w:p>
    <w:p w14:paraId="236E5EE4" w14:textId="6C09A830" w:rsidR="008B7F61" w:rsidRPr="008F360D" w:rsidRDefault="008B7F61" w:rsidP="009A3F55">
      <w:pPr>
        <w:pStyle w:val="afa"/>
      </w:pPr>
      <w:r w:rsidRPr="008F360D">
        <w:t xml:space="preserve">строительство автомобильной дороги Сургут – Салехард, участок объезд Коротчаево, в т.ч. многофункциональный пункт контроля, протяженность в границах </w:t>
      </w:r>
      <w:r w:rsidR="004C34D7" w:rsidRPr="008F360D">
        <w:t xml:space="preserve">городского округа – </w:t>
      </w:r>
      <w:r w:rsidRPr="008F360D">
        <w:t>3,1 км;</w:t>
      </w:r>
    </w:p>
    <w:p w14:paraId="01F1B075" w14:textId="569653CB" w:rsidR="00202567" w:rsidRPr="008F360D" w:rsidRDefault="00E91C86" w:rsidP="009A3F55">
      <w:pPr>
        <w:pStyle w:val="afa"/>
      </w:pPr>
      <w:r w:rsidRPr="008F360D">
        <w:t>строительство</w:t>
      </w:r>
      <w:r w:rsidR="00AE2084" w:rsidRPr="008F360D">
        <w:t xml:space="preserve"> автомобильной дороги </w:t>
      </w:r>
      <w:r w:rsidR="00676624" w:rsidRPr="008F360D">
        <w:t>Обход</w:t>
      </w:r>
      <w:r w:rsidR="00AE2084" w:rsidRPr="008F360D">
        <w:t xml:space="preserve"> г.</w:t>
      </w:r>
      <w:r w:rsidR="00EA7417" w:rsidRPr="008F360D">
        <w:t> </w:t>
      </w:r>
      <w:r w:rsidR="004A1516" w:rsidRPr="008F360D">
        <w:t>Новый Уренгой;</w:t>
      </w:r>
    </w:p>
    <w:p w14:paraId="622A5519" w14:textId="77777777" w:rsidR="008B7F61" w:rsidRPr="008F360D" w:rsidRDefault="008B7F61" w:rsidP="009A3F55">
      <w:pPr>
        <w:pStyle w:val="afa"/>
      </w:pPr>
      <w:r w:rsidRPr="008F360D">
        <w:t>строительство путепровода и транспортной развязки в разных уровнях на пересечении железной дороги в районе ПМК-9;</w:t>
      </w:r>
    </w:p>
    <w:p w14:paraId="60235FE4" w14:textId="721C7CBC" w:rsidR="00697287" w:rsidRPr="008F360D" w:rsidRDefault="00E91C86" w:rsidP="009A3F55">
      <w:pPr>
        <w:pStyle w:val="afa"/>
      </w:pPr>
      <w:r w:rsidRPr="008F360D">
        <w:lastRenderedPageBreak/>
        <w:t>строительство</w:t>
      </w:r>
      <w:r w:rsidR="00697287" w:rsidRPr="008F360D">
        <w:t xml:space="preserve"> автомобильной дороги </w:t>
      </w:r>
      <w:r w:rsidR="00005C2B" w:rsidRPr="008F360D">
        <w:t>«</w:t>
      </w:r>
      <w:r w:rsidR="00697287" w:rsidRPr="008F360D">
        <w:t>Восточная магистраль</w:t>
      </w:r>
      <w:r w:rsidR="00005C2B" w:rsidRPr="008F360D">
        <w:t>»</w:t>
      </w:r>
      <w:r w:rsidR="00586126" w:rsidRPr="008F360D">
        <w:t>, путепровода и </w:t>
      </w:r>
      <w:r w:rsidR="00697287" w:rsidRPr="008F360D">
        <w:t>транспортной развязки в разных уровнях на пересечении железной дороги Тюмень – Сургут – Новый Уренгой</w:t>
      </w:r>
      <w:r w:rsidR="00E10432" w:rsidRPr="008F360D">
        <w:t>;</w:t>
      </w:r>
    </w:p>
    <w:p w14:paraId="3C45625E" w14:textId="339D626A" w:rsidR="00E10432" w:rsidRPr="008F360D" w:rsidRDefault="00E10432" w:rsidP="009A3F55">
      <w:pPr>
        <w:pStyle w:val="afa"/>
      </w:pPr>
      <w:r w:rsidRPr="008F360D">
        <w:t>строительство путепровода и транспортной</w:t>
      </w:r>
      <w:r w:rsidR="00C84A7E" w:rsidRPr="008F360D">
        <w:t xml:space="preserve"> развязки в районе аэропорта г. </w:t>
      </w:r>
      <w:r w:rsidRPr="008F360D">
        <w:t>Новый Уренгой</w:t>
      </w:r>
      <w:r w:rsidR="006D0140" w:rsidRPr="008F360D">
        <w:t>;</w:t>
      </w:r>
    </w:p>
    <w:p w14:paraId="1D893B28" w14:textId="7FABDC5A" w:rsidR="00E10432" w:rsidRPr="008F360D" w:rsidRDefault="00E10432" w:rsidP="009A3F55">
      <w:pPr>
        <w:pStyle w:val="afa"/>
      </w:pPr>
      <w:r w:rsidRPr="008F360D">
        <w:t xml:space="preserve">строительство путепровода через ж/д пути на км 742 а/д Сургут </w:t>
      </w:r>
      <w:r w:rsidR="002606D5" w:rsidRPr="008F360D">
        <w:t>– Салехард, участок Коротчаево –</w:t>
      </w:r>
      <w:r w:rsidRPr="008F360D">
        <w:t xml:space="preserve"> Новый Уренгой</w:t>
      </w:r>
      <w:r w:rsidR="006D0140" w:rsidRPr="008F360D">
        <w:t>.</w:t>
      </w:r>
    </w:p>
    <w:p w14:paraId="6A615FB9" w14:textId="625144BD" w:rsidR="00202567" w:rsidRPr="008F360D" w:rsidRDefault="00395728" w:rsidP="00DE7CEB">
      <w:pPr>
        <w:pStyle w:val="aff9"/>
      </w:pPr>
      <w:r w:rsidRPr="008F360D">
        <w:t>Существующие автодорожные мосты, не затронутые реконструкцией, сохраняются.</w:t>
      </w:r>
    </w:p>
    <w:p w14:paraId="6962BAB3" w14:textId="350EE2B5" w:rsidR="00A77314" w:rsidRPr="008F360D" w:rsidRDefault="00A77314" w:rsidP="00DE7CEB">
      <w:pPr>
        <w:pStyle w:val="aff9"/>
      </w:pPr>
      <w:r w:rsidRPr="008F360D">
        <w:t>В соответствии со Стратегией социально-экономического развития Ямало-Ненецкого автономного округа на период до 2035 года, утвержденной постановлением Законодательного Собрания Ямало-Ненецкого автономного округа от 24.06.2021 № 478, предусмотрено мероприятие по развитию промышленно-логистического узла на территории городского округа Новый Уренгой. Создание узла на базе района Коротчаево позволяет обеспечить логистику с целью поставки гр</w:t>
      </w:r>
      <w:r w:rsidR="00C84A7E" w:rsidRPr="008F360D">
        <w:t>уза для Мессояхского бассейна и </w:t>
      </w:r>
      <w:r w:rsidRPr="008F360D">
        <w:t>перспективных участков Ванкорского блока в Красноярском крае.</w:t>
      </w:r>
    </w:p>
    <w:p w14:paraId="65D173F6" w14:textId="3FF13025" w:rsidR="006E044A" w:rsidRPr="008F360D" w:rsidRDefault="00232B58" w:rsidP="008E3E65">
      <w:pPr>
        <w:pStyle w:val="31"/>
      </w:pPr>
      <w:bookmarkStart w:id="122" w:name="_Toc145933071"/>
      <w:bookmarkStart w:id="123" w:name="_Toc145933125"/>
      <w:bookmarkStart w:id="124" w:name="_Toc145934424"/>
      <w:bookmarkStart w:id="125" w:name="_Toc184118664"/>
      <w:r w:rsidRPr="008F360D">
        <w:t>У</w:t>
      </w:r>
      <w:r w:rsidR="006E044A" w:rsidRPr="008F360D">
        <w:t>лично-дорожная сеть</w:t>
      </w:r>
      <w:bookmarkEnd w:id="122"/>
      <w:bookmarkEnd w:id="123"/>
      <w:bookmarkEnd w:id="124"/>
      <w:bookmarkEnd w:id="125"/>
    </w:p>
    <w:p w14:paraId="78B1650F" w14:textId="77777777" w:rsidR="00E71CE9" w:rsidRPr="008F360D" w:rsidRDefault="00E71CE9" w:rsidP="00DE7CEB">
      <w:pPr>
        <w:pStyle w:val="aff9"/>
      </w:pPr>
      <w:r w:rsidRPr="008F360D">
        <w:t>Существующее положение</w:t>
      </w:r>
    </w:p>
    <w:p w14:paraId="487EDA3F" w14:textId="6668F3E2" w:rsidR="002D773C" w:rsidRPr="008F360D" w:rsidRDefault="002D773C" w:rsidP="00DE7CEB">
      <w:pPr>
        <w:pStyle w:val="aff9"/>
      </w:pPr>
      <w:r w:rsidRPr="008F360D">
        <w:t xml:space="preserve">Магистральные улицы связывают между собой </w:t>
      </w:r>
      <w:r w:rsidR="00586126" w:rsidRPr="008F360D">
        <w:t>– район Южный, район Северный и </w:t>
      </w:r>
      <w:r w:rsidRPr="008F360D">
        <w:t xml:space="preserve">территорию промышленной зоны. Автотранспортные связи между районами осуществляются по двум магистралям </w:t>
      </w:r>
      <w:r w:rsidR="006D3007" w:rsidRPr="008F360D">
        <w:t>–</w:t>
      </w:r>
      <w:r w:rsidRPr="008F360D">
        <w:t xml:space="preserve"> Западной (в районе Южный </w:t>
      </w:r>
      <w:r w:rsidR="006D3007" w:rsidRPr="008F360D">
        <w:t>–</w:t>
      </w:r>
      <w:r w:rsidRPr="008F360D">
        <w:t xml:space="preserve"> ул. Крайняя) и</w:t>
      </w:r>
      <w:r w:rsidR="00FC5F17" w:rsidRPr="008F360D">
        <w:t> </w:t>
      </w:r>
      <w:r w:rsidRPr="008F360D">
        <w:t xml:space="preserve">Центральной (в районе Южный </w:t>
      </w:r>
      <w:r w:rsidR="006D3007" w:rsidRPr="008F360D">
        <w:t>–</w:t>
      </w:r>
      <w:r w:rsidRPr="008F360D">
        <w:t xml:space="preserve"> ул. Губкина и в районе Северный </w:t>
      </w:r>
      <w:r w:rsidR="006D3007" w:rsidRPr="008F360D">
        <w:t>–</w:t>
      </w:r>
      <w:r w:rsidRPr="008F360D">
        <w:t xml:space="preserve"> 70 лет Октября).</w:t>
      </w:r>
    </w:p>
    <w:p w14:paraId="45878F02" w14:textId="77777777" w:rsidR="002D773C" w:rsidRPr="008F360D" w:rsidRDefault="002D773C" w:rsidP="00DE7CEB">
      <w:pPr>
        <w:pStyle w:val="aff9"/>
      </w:pPr>
      <w:r w:rsidRPr="008F360D">
        <w:t>На внешние направления выходят улицы Северная магистраль, 70-летия Октября, Магистральная, Промысловая.</w:t>
      </w:r>
    </w:p>
    <w:p w14:paraId="7C861DAF" w14:textId="7A1E1793" w:rsidR="002D773C" w:rsidRPr="008F360D" w:rsidRDefault="002D773C" w:rsidP="00DE7CEB">
      <w:pPr>
        <w:pStyle w:val="aff9"/>
      </w:pPr>
      <w:r w:rsidRPr="008F360D">
        <w:t xml:space="preserve">Движение грузового транспорта разрешено в промышленных районах; между районами города </w:t>
      </w:r>
      <w:r w:rsidR="006D3007" w:rsidRPr="008F360D">
        <w:t>–</w:t>
      </w:r>
      <w:r w:rsidRPr="008F360D">
        <w:t xml:space="preserve"> по Западной магистрали, проезду №</w:t>
      </w:r>
      <w:r w:rsidR="00A044ED" w:rsidRPr="008F360D">
        <w:t xml:space="preserve"> </w:t>
      </w:r>
      <w:r w:rsidRPr="008F360D">
        <w:t>20 и южной объездной дороге.</w:t>
      </w:r>
    </w:p>
    <w:p w14:paraId="183048F1" w14:textId="77777777" w:rsidR="00DE0F7D" w:rsidRPr="008F360D" w:rsidRDefault="00DE0F7D" w:rsidP="00DE7CEB">
      <w:pPr>
        <w:pStyle w:val="aff9"/>
      </w:pPr>
      <w:r w:rsidRPr="008F360D">
        <w:t xml:space="preserve">Существующий путепровод через железнодорожные пути, не обеспечивает полного разделения автотранспортного потока и движения по железнодорожной линии из-за неполного обустройства развязки, наличия трех светофорных объектов перед въездом на путепровод со стороны ул. Губкина, а также наличием охраняемого железнодорожного переезда под путепроводом. В связи с тем, что данная транспортная развязка имеет сложную организацию движения, основной поток транспорта старается использовать охраняемый железнодорожный переезд, нежели путепровод. </w:t>
      </w:r>
    </w:p>
    <w:p w14:paraId="0F6AF32F" w14:textId="77777777" w:rsidR="00DE0F7D" w:rsidRPr="008F360D" w:rsidRDefault="00DE0F7D" w:rsidP="00DE7CEB">
      <w:pPr>
        <w:pStyle w:val="aff9"/>
      </w:pPr>
      <w:r w:rsidRPr="008F360D">
        <w:t>В целях снижения аварийности на дорогах и организации движения на наиболее опасных участках улиц необходимо предусмотреть строительство транспортной развязки на пересечении улиц Крайняя – Магистральная – Железнодорожная – Западная магистраль.</w:t>
      </w:r>
    </w:p>
    <w:p w14:paraId="402DBA3C" w14:textId="4FBE8145" w:rsidR="002D773C" w:rsidRPr="008F360D" w:rsidRDefault="002D773C" w:rsidP="00DE7CEB">
      <w:pPr>
        <w:pStyle w:val="aff9"/>
      </w:pPr>
      <w:r w:rsidRPr="008F360D">
        <w:t xml:space="preserve">На сегодня одной из основных проблем улично-дорожной сети является превышение интенсивности движения на магистральных улицах в </w:t>
      </w:r>
      <w:r w:rsidR="00005C2B" w:rsidRPr="008F360D">
        <w:t>«</w:t>
      </w:r>
      <w:r w:rsidRPr="008F360D">
        <w:t>часы пик</w:t>
      </w:r>
      <w:r w:rsidR="00005C2B" w:rsidRPr="008F360D">
        <w:t>»</w:t>
      </w:r>
      <w:r w:rsidRPr="008F360D">
        <w:t xml:space="preserve"> допустимых значений. В </w:t>
      </w:r>
      <w:r w:rsidR="00005C2B" w:rsidRPr="008F360D">
        <w:t>«</w:t>
      </w:r>
      <w:r w:rsidRPr="008F360D">
        <w:t>час пик</w:t>
      </w:r>
      <w:r w:rsidR="00005C2B" w:rsidRPr="008F360D">
        <w:t>»</w:t>
      </w:r>
      <w:r w:rsidRPr="008F360D">
        <w:t xml:space="preserve"> поток транспорта на Западной магистрали достигает 2000 приведенный авт./час, на Центральной магистрали </w:t>
      </w:r>
      <w:r w:rsidR="006D3007" w:rsidRPr="008F360D">
        <w:t>–</w:t>
      </w:r>
      <w:r w:rsidR="00FF55BA" w:rsidRPr="008F360D">
        <w:t xml:space="preserve"> 3200 </w:t>
      </w:r>
      <w:r w:rsidRPr="008F360D">
        <w:t>приведенный авт./час. Проезжая часть улиц Таежной, Западной магистрали,</w:t>
      </w:r>
      <w:r w:rsidR="00586126" w:rsidRPr="008F360D">
        <w:t xml:space="preserve"> магистрального направления пр. </w:t>
      </w:r>
      <w:r w:rsidRPr="008F360D">
        <w:t xml:space="preserve">Губкина </w:t>
      </w:r>
      <w:r w:rsidR="006D3007" w:rsidRPr="008F360D">
        <w:t>–</w:t>
      </w:r>
      <w:r w:rsidRPr="008F360D">
        <w:t xml:space="preserve"> Центральная магистраль </w:t>
      </w:r>
      <w:r w:rsidR="006D3007" w:rsidRPr="008F360D">
        <w:t>–</w:t>
      </w:r>
      <w:r w:rsidRPr="008F360D">
        <w:t xml:space="preserve"> ул.</w:t>
      </w:r>
      <w:r w:rsidR="00FF55BA" w:rsidRPr="008F360D">
        <w:t> </w:t>
      </w:r>
      <w:r w:rsidRPr="008F360D">
        <w:t>70</w:t>
      </w:r>
      <w:r w:rsidR="00FF55BA" w:rsidRPr="008F360D">
        <w:t> </w:t>
      </w:r>
      <w:r w:rsidRPr="008F360D">
        <w:t>лет</w:t>
      </w:r>
      <w:r w:rsidR="00FF55BA" w:rsidRPr="008F360D">
        <w:t> </w:t>
      </w:r>
      <w:r w:rsidRPr="008F360D">
        <w:t>Ок</w:t>
      </w:r>
      <w:r w:rsidR="00586126" w:rsidRPr="008F360D">
        <w:t>тября и ул. Интернациональной в </w:t>
      </w:r>
      <w:r w:rsidRPr="008F360D">
        <w:t xml:space="preserve">час </w:t>
      </w:r>
      <w:r w:rsidR="00005C2B" w:rsidRPr="008F360D">
        <w:t>«</w:t>
      </w:r>
      <w:r w:rsidRPr="008F360D">
        <w:t>пик</w:t>
      </w:r>
      <w:r w:rsidR="00005C2B" w:rsidRPr="008F360D">
        <w:t>»</w:t>
      </w:r>
      <w:r w:rsidRPr="008F360D">
        <w:t xml:space="preserve"> находится на пределе пропускной способности. В связи с этим необходимо произвести реконструкцию существующей улично-дорожной сети (предусмотреть дополнительные полосы движения).</w:t>
      </w:r>
    </w:p>
    <w:p w14:paraId="2B8D3444" w14:textId="77777777" w:rsidR="006D3007" w:rsidRPr="008F360D" w:rsidRDefault="006D3007" w:rsidP="00DE7CEB">
      <w:pPr>
        <w:pStyle w:val="aff9"/>
      </w:pPr>
      <w:r w:rsidRPr="008F360D">
        <w:lastRenderedPageBreak/>
        <w:t>Пешеходное движение происходит по проезжим частям улиц, что влечет за собой увеличение дорожно-транспортных происшествий.</w:t>
      </w:r>
    </w:p>
    <w:p w14:paraId="161C7746" w14:textId="77777777" w:rsidR="007E0821" w:rsidRPr="008F360D" w:rsidRDefault="007E0821" w:rsidP="00DE7CEB">
      <w:pPr>
        <w:pStyle w:val="aff9"/>
      </w:pPr>
      <w:r w:rsidRPr="008F360D">
        <w:t>При анализе современного состояния улично-дорожной сети в район</w:t>
      </w:r>
      <w:r w:rsidR="00586130" w:rsidRPr="008F360D">
        <w:t>ах</w:t>
      </w:r>
      <w:r w:rsidRPr="008F360D">
        <w:t xml:space="preserve"> Коротчаево и Лимбяяха были выявлены основные недостатки:</w:t>
      </w:r>
    </w:p>
    <w:p w14:paraId="5D186EFA" w14:textId="77777777" w:rsidR="00C4178B" w:rsidRPr="008F360D" w:rsidRDefault="00C4178B" w:rsidP="009A3F55">
      <w:pPr>
        <w:pStyle w:val="afa"/>
      </w:pPr>
      <w:r w:rsidRPr="008F360D">
        <w:t>отсутствие четкой дифференциации улично-дорожной сети по категориям;</w:t>
      </w:r>
    </w:p>
    <w:p w14:paraId="0D664FA7" w14:textId="77777777" w:rsidR="00C4178B" w:rsidRPr="008F360D" w:rsidRDefault="00C4178B" w:rsidP="009A3F55">
      <w:pPr>
        <w:pStyle w:val="afa"/>
      </w:pPr>
      <w:r w:rsidRPr="008F360D">
        <w:t>отсутствие капитального покрытия на большей части улично-дорожной сети;</w:t>
      </w:r>
    </w:p>
    <w:p w14:paraId="290A838D" w14:textId="77777777" w:rsidR="00C4178B" w:rsidRPr="008F360D" w:rsidRDefault="00C4178B" w:rsidP="009A3F55">
      <w:pPr>
        <w:pStyle w:val="afa"/>
      </w:pPr>
      <w:r w:rsidRPr="008F360D">
        <w:t>отсутствие тротуаров на большей части улиц.</w:t>
      </w:r>
    </w:p>
    <w:p w14:paraId="13656F73" w14:textId="56893241" w:rsidR="00BA2133" w:rsidRPr="008F360D" w:rsidRDefault="00E80166" w:rsidP="00DE7CEB">
      <w:pPr>
        <w:pStyle w:val="aff9"/>
      </w:pPr>
      <w:r w:rsidRPr="008F360D">
        <w:t xml:space="preserve">На территории </w:t>
      </w:r>
      <w:r w:rsidR="004C34D7" w:rsidRPr="008F360D">
        <w:t xml:space="preserve">городского округа </w:t>
      </w:r>
      <w:r w:rsidRPr="008F360D">
        <w:t>город Новый Уренгой из объектов транспортной инфраструктуры</w:t>
      </w:r>
      <w:r w:rsidR="00E608CA" w:rsidRPr="008F360D">
        <w:t xml:space="preserve"> (иного значения)</w:t>
      </w:r>
      <w:r w:rsidRPr="008F360D">
        <w:t xml:space="preserve"> расположены:</w:t>
      </w:r>
    </w:p>
    <w:p w14:paraId="35713D3C" w14:textId="5338134F" w:rsidR="00314D97" w:rsidRPr="008F360D" w:rsidRDefault="00314D97" w:rsidP="009A3F55">
      <w:pPr>
        <w:pStyle w:val="afa"/>
      </w:pPr>
      <w:r w:rsidRPr="008F360D">
        <w:t xml:space="preserve">стоянки автомобилей, общей вместимостью </w:t>
      </w:r>
      <w:r w:rsidR="00752D63" w:rsidRPr="008F360D">
        <w:t>18774</w:t>
      </w:r>
      <w:r w:rsidRPr="008F360D">
        <w:t xml:space="preserve"> машино-места;</w:t>
      </w:r>
    </w:p>
    <w:p w14:paraId="5446F1F3" w14:textId="7FDBC5E1" w:rsidR="00E80166" w:rsidRPr="008F360D" w:rsidRDefault="00E80166" w:rsidP="009A3F55">
      <w:pPr>
        <w:pStyle w:val="afa"/>
      </w:pPr>
      <w:r w:rsidRPr="008F360D">
        <w:t xml:space="preserve">станция технического обслуживания </w:t>
      </w:r>
      <w:r w:rsidR="00314D97" w:rsidRPr="008F360D">
        <w:t>(далее – СТО), общей мощностью 75</w:t>
      </w:r>
      <w:r w:rsidR="00A044ED" w:rsidRPr="008F360D">
        <w:t> </w:t>
      </w:r>
      <w:r w:rsidR="00586126" w:rsidRPr="008F360D">
        <w:t>постов </w:t>
      </w:r>
      <w:r w:rsidR="00314D97" w:rsidRPr="008F360D">
        <w:t>– 15</w:t>
      </w:r>
      <w:r w:rsidRPr="008F360D">
        <w:t xml:space="preserve"> объект</w:t>
      </w:r>
      <w:r w:rsidR="00E608CA" w:rsidRPr="008F360D">
        <w:t>ов</w:t>
      </w:r>
      <w:r w:rsidRPr="008F360D">
        <w:t>;</w:t>
      </w:r>
    </w:p>
    <w:p w14:paraId="40BCD83C" w14:textId="1B95C2C8" w:rsidR="00E80166" w:rsidRPr="008F360D" w:rsidRDefault="00E80166" w:rsidP="009A3F55">
      <w:pPr>
        <w:pStyle w:val="afa"/>
      </w:pPr>
      <w:r w:rsidRPr="008F360D">
        <w:t xml:space="preserve">автозаправочные станции (далее – АЗС) – </w:t>
      </w:r>
      <w:r w:rsidR="00314D97" w:rsidRPr="008F360D">
        <w:t>общей мощностью 104</w:t>
      </w:r>
      <w:r w:rsidR="00A044ED" w:rsidRPr="008F360D">
        <w:t> </w:t>
      </w:r>
      <w:r w:rsidR="00314D97" w:rsidRPr="008F360D">
        <w:t xml:space="preserve">топливораздаточной колонки – </w:t>
      </w:r>
      <w:r w:rsidRPr="008F360D">
        <w:t>26 объектов;</w:t>
      </w:r>
    </w:p>
    <w:p w14:paraId="27C05149" w14:textId="01A59DCF" w:rsidR="00E80166" w:rsidRPr="008F360D" w:rsidRDefault="00E80166" w:rsidP="009A3F55">
      <w:pPr>
        <w:pStyle w:val="afa"/>
      </w:pPr>
      <w:r w:rsidRPr="008F360D">
        <w:t xml:space="preserve">автогазозаправочные станции (далее – АГЗС) – </w:t>
      </w:r>
      <w:r w:rsidR="00314D97" w:rsidRPr="008F360D">
        <w:t>общей мощностью 8</w:t>
      </w:r>
      <w:r w:rsidR="00A044ED" w:rsidRPr="008F360D">
        <w:t> </w:t>
      </w:r>
      <w:r w:rsidR="00314D97" w:rsidRPr="008F360D">
        <w:t>топливораздаточных колонок –</w:t>
      </w:r>
      <w:r w:rsidRPr="008F360D">
        <w:t xml:space="preserve"> 2 объекта.</w:t>
      </w:r>
    </w:p>
    <w:p w14:paraId="17FB2F0B" w14:textId="2B46B8AD" w:rsidR="00BA2133" w:rsidRPr="008F360D" w:rsidRDefault="002D7530" w:rsidP="00DE7CEB">
      <w:pPr>
        <w:pStyle w:val="aff9"/>
      </w:pPr>
      <w:r w:rsidRPr="008F360D">
        <w:t>Требования к обеспеченности легкого автотранспор</w:t>
      </w:r>
      <w:r w:rsidR="00A624F3" w:rsidRPr="008F360D">
        <w:t>та АЗС и СТО</w:t>
      </w:r>
      <w:r w:rsidR="004C34D7" w:rsidRPr="008F360D">
        <w:t xml:space="preserve"> обозначены в </w:t>
      </w:r>
      <w:r w:rsidRPr="008F360D">
        <w:t>РНГП ЯНАО:</w:t>
      </w:r>
    </w:p>
    <w:p w14:paraId="1A488474" w14:textId="4789BCA1" w:rsidR="002D7530" w:rsidRPr="008F360D" w:rsidRDefault="002D7530" w:rsidP="009A3F55">
      <w:pPr>
        <w:pStyle w:val="afa"/>
      </w:pPr>
      <w:r w:rsidRPr="008F360D">
        <w:t>потребность в АЗС составляет: 1 топ</w:t>
      </w:r>
      <w:r w:rsidR="00A624F3" w:rsidRPr="008F360D">
        <w:t>ливораздаточная колонка на 1200 </w:t>
      </w:r>
      <w:r w:rsidRPr="008F360D">
        <w:t>легковых автомобилей;</w:t>
      </w:r>
    </w:p>
    <w:p w14:paraId="6B0E063E" w14:textId="77777777" w:rsidR="002D7530" w:rsidRPr="008F360D" w:rsidRDefault="002D7530" w:rsidP="009A3F55">
      <w:pPr>
        <w:pStyle w:val="afa"/>
      </w:pPr>
      <w:r w:rsidRPr="008F360D">
        <w:t>потребность в СТО составляет: 1 пост на 200 легковых автомобилей</w:t>
      </w:r>
      <w:r w:rsidR="00534395" w:rsidRPr="008F360D">
        <w:t>.</w:t>
      </w:r>
    </w:p>
    <w:p w14:paraId="141269E5" w14:textId="77777777" w:rsidR="00534395" w:rsidRPr="008F360D" w:rsidRDefault="00534395" w:rsidP="00DE7CEB">
      <w:pPr>
        <w:pStyle w:val="aff9"/>
      </w:pPr>
      <w:r w:rsidRPr="008F360D">
        <w:t>С учетом нормативных требований, для обеспечения легковых автомобилей жителей муниципального образования объектами дорожного сервиса, определено расчетное количество:</w:t>
      </w:r>
    </w:p>
    <w:p w14:paraId="217522ED" w14:textId="77777777" w:rsidR="00534395" w:rsidRPr="008F360D" w:rsidRDefault="00534395" w:rsidP="009A3F55">
      <w:pPr>
        <w:pStyle w:val="afa"/>
      </w:pPr>
      <w:r w:rsidRPr="008F360D">
        <w:t xml:space="preserve">топливораздаточных колонок на АЗС не менее </w:t>
      </w:r>
      <w:r w:rsidR="00503324" w:rsidRPr="008F360D">
        <w:t>28</w:t>
      </w:r>
      <w:r w:rsidRPr="008F360D">
        <w:t xml:space="preserve"> единиц;</w:t>
      </w:r>
    </w:p>
    <w:p w14:paraId="25C9A26F" w14:textId="77777777" w:rsidR="00503324" w:rsidRPr="008F360D" w:rsidRDefault="00503324" w:rsidP="009A3F55">
      <w:pPr>
        <w:pStyle w:val="afa"/>
      </w:pPr>
      <w:r w:rsidRPr="008F360D">
        <w:t>постов на СТО не менее 170 единиц.</w:t>
      </w:r>
    </w:p>
    <w:p w14:paraId="436948FA" w14:textId="77777777" w:rsidR="00503324" w:rsidRPr="008F360D" w:rsidRDefault="00503324" w:rsidP="00DE7CEB">
      <w:pPr>
        <w:pStyle w:val="aff9"/>
      </w:pPr>
      <w:r w:rsidRPr="008F360D">
        <w:t>Для индивидуальных легковых автомобилей жителей должны быть организованы места постоянного хранения в соответствии с нормативными требованиями, установленными в РНГП ЯНОА:</w:t>
      </w:r>
    </w:p>
    <w:p w14:paraId="392171B1" w14:textId="11D95179" w:rsidR="002D7530" w:rsidRPr="008F360D" w:rsidRDefault="001F4968" w:rsidP="009A3F55">
      <w:pPr>
        <w:pStyle w:val="afa"/>
      </w:pPr>
      <w:r w:rsidRPr="008F360D">
        <w:t>общую обеспеченность стоянками для постоянного хранения автомобилей принимаем 100% расчетного количества легковых автомобилей, находящихся в</w:t>
      </w:r>
      <w:r w:rsidR="00FC5F17" w:rsidRPr="008F360D">
        <w:t> </w:t>
      </w:r>
      <w:r w:rsidRPr="008F360D">
        <w:t>собственности граждан.</w:t>
      </w:r>
    </w:p>
    <w:p w14:paraId="2AB396BC" w14:textId="77777777" w:rsidR="00E71CE9" w:rsidRPr="008F360D" w:rsidRDefault="00E71CE9" w:rsidP="00DE7CEB">
      <w:pPr>
        <w:pStyle w:val="aff9"/>
      </w:pPr>
      <w:r w:rsidRPr="008F360D">
        <w:t>Проектные предложения</w:t>
      </w:r>
    </w:p>
    <w:p w14:paraId="46AA7C0B" w14:textId="77777777" w:rsidR="00C1767C" w:rsidRPr="008F360D" w:rsidRDefault="00C1767C" w:rsidP="00DE7CEB">
      <w:pPr>
        <w:pStyle w:val="aff9"/>
      </w:pPr>
      <w:r w:rsidRPr="008F360D">
        <w:t xml:space="preserve">В целях развития транспортной инфраструктуры на территории города Новый Уренгой предлагается реконструкция существующих и строительство новых магистральных улиц и дорог. </w:t>
      </w:r>
    </w:p>
    <w:p w14:paraId="1565925B" w14:textId="16AA42B7" w:rsidR="00BA2133" w:rsidRPr="008F360D" w:rsidRDefault="00BA2133" w:rsidP="00DE7CEB">
      <w:pPr>
        <w:pStyle w:val="aff9"/>
      </w:pPr>
      <w:r w:rsidRPr="008F360D">
        <w:t xml:space="preserve">В генеральном плане принята следующая классификация улично-дорожной (согласно </w:t>
      </w:r>
      <w:r w:rsidR="00040B78" w:rsidRPr="008F360D">
        <w:t>МНГП города Новый Уренгой</w:t>
      </w:r>
      <w:r w:rsidRPr="008F360D">
        <w:t>) сети с учетом функционального назначения улиц и дорог и положения в транспортной схеме городского округа:</w:t>
      </w:r>
    </w:p>
    <w:p w14:paraId="74AC7729" w14:textId="77777777" w:rsidR="00BA2133" w:rsidRPr="008F360D" w:rsidRDefault="00BA2133" w:rsidP="009A3F55">
      <w:pPr>
        <w:pStyle w:val="afa"/>
      </w:pPr>
      <w:r w:rsidRPr="008F360D">
        <w:t>магистральная дорога регулируемого движения;</w:t>
      </w:r>
    </w:p>
    <w:p w14:paraId="17645263" w14:textId="77777777" w:rsidR="00BA2133" w:rsidRPr="008F360D" w:rsidRDefault="00BA2133" w:rsidP="009A3F55">
      <w:pPr>
        <w:pStyle w:val="afa"/>
      </w:pPr>
      <w:r w:rsidRPr="008F360D">
        <w:t>магистральная улица общегородского значения регулируемого движения;</w:t>
      </w:r>
    </w:p>
    <w:p w14:paraId="7EB9686B" w14:textId="77777777" w:rsidR="00BA2133" w:rsidRPr="008F360D" w:rsidRDefault="00BA2133" w:rsidP="009A3F55">
      <w:pPr>
        <w:pStyle w:val="afa"/>
      </w:pPr>
      <w:r w:rsidRPr="008F360D">
        <w:t>магистральная улица районного значения;</w:t>
      </w:r>
    </w:p>
    <w:p w14:paraId="29E7C383" w14:textId="3F583E65" w:rsidR="002D773C" w:rsidRPr="008F360D" w:rsidRDefault="00BA2133" w:rsidP="009A3F55">
      <w:pPr>
        <w:pStyle w:val="afa"/>
      </w:pPr>
      <w:r w:rsidRPr="008F360D">
        <w:t xml:space="preserve">улица </w:t>
      </w:r>
      <w:r w:rsidR="001975E4" w:rsidRPr="008F360D">
        <w:t>и дорога</w:t>
      </w:r>
      <w:r w:rsidRPr="008F360D">
        <w:t xml:space="preserve"> местного значения.</w:t>
      </w:r>
    </w:p>
    <w:p w14:paraId="3B444F22" w14:textId="37CE3CB5" w:rsidR="00395728" w:rsidRPr="008F360D" w:rsidRDefault="00395728" w:rsidP="00DE7CEB">
      <w:pPr>
        <w:pStyle w:val="aff9"/>
      </w:pPr>
      <w:r w:rsidRPr="008F360D">
        <w:lastRenderedPageBreak/>
        <w:t xml:space="preserve">В границах городского округа предусмотрено строительство и реконструкция улично-дорожной сети протяженностью </w:t>
      </w:r>
      <w:r w:rsidR="00435D74" w:rsidRPr="008F360D">
        <w:t>109,8</w:t>
      </w:r>
      <w:r w:rsidRPr="008F360D">
        <w:t xml:space="preserve"> км, в том числе:</w:t>
      </w:r>
    </w:p>
    <w:p w14:paraId="469C9D53" w14:textId="3D3FFC41" w:rsidR="00395728" w:rsidRPr="008F360D" w:rsidRDefault="00395728" w:rsidP="009A3F55">
      <w:pPr>
        <w:pStyle w:val="afa"/>
      </w:pPr>
      <w:r w:rsidRPr="008F360D">
        <w:t>магистральных дорог регулируемого движения –</w:t>
      </w:r>
      <w:r w:rsidR="00DC6C40" w:rsidRPr="008F360D">
        <w:t xml:space="preserve"> </w:t>
      </w:r>
      <w:r w:rsidR="00435D74" w:rsidRPr="008F360D">
        <w:t>10,11</w:t>
      </w:r>
      <w:r w:rsidRPr="008F360D">
        <w:t>км;</w:t>
      </w:r>
    </w:p>
    <w:p w14:paraId="014C480E" w14:textId="7F2D941F" w:rsidR="00395728" w:rsidRPr="008F360D" w:rsidRDefault="00395728" w:rsidP="009A3F55">
      <w:pPr>
        <w:pStyle w:val="afa"/>
      </w:pPr>
      <w:r w:rsidRPr="008F360D">
        <w:t xml:space="preserve">магистральных улиц общегородского значения – </w:t>
      </w:r>
      <w:r w:rsidR="005D77FB" w:rsidRPr="008F360D">
        <w:t>6,3</w:t>
      </w:r>
      <w:r w:rsidRPr="008F360D">
        <w:t xml:space="preserve"> км;</w:t>
      </w:r>
    </w:p>
    <w:p w14:paraId="6674FED3" w14:textId="266A5AC7" w:rsidR="00395728" w:rsidRPr="008F360D" w:rsidRDefault="00395728" w:rsidP="009A3F55">
      <w:pPr>
        <w:pStyle w:val="afa"/>
      </w:pPr>
      <w:r w:rsidRPr="008F360D">
        <w:t>магистральных улиц районного значения –</w:t>
      </w:r>
      <w:r w:rsidR="00DC6C40" w:rsidRPr="008F360D">
        <w:t xml:space="preserve"> </w:t>
      </w:r>
      <w:r w:rsidR="00435D74" w:rsidRPr="008F360D">
        <w:t>19,95</w:t>
      </w:r>
      <w:r w:rsidR="000E00E0" w:rsidRPr="008F360D">
        <w:t xml:space="preserve"> </w:t>
      </w:r>
      <w:r w:rsidRPr="008F360D">
        <w:t>км;</w:t>
      </w:r>
    </w:p>
    <w:p w14:paraId="3160D845" w14:textId="62DF5FCB" w:rsidR="00395728" w:rsidRPr="008F360D" w:rsidRDefault="00395728" w:rsidP="009A3F55">
      <w:pPr>
        <w:pStyle w:val="afa"/>
      </w:pPr>
      <w:r w:rsidRPr="008F360D">
        <w:t xml:space="preserve">улиц и дорог местного значения – </w:t>
      </w:r>
      <w:r w:rsidR="00435D74" w:rsidRPr="008F360D">
        <w:t>73,43</w:t>
      </w:r>
      <w:r w:rsidRPr="008F360D">
        <w:t xml:space="preserve"> км.</w:t>
      </w:r>
    </w:p>
    <w:p w14:paraId="6B55986B" w14:textId="129D0E2E" w:rsidR="00395728" w:rsidRPr="008F360D" w:rsidRDefault="00395728" w:rsidP="00DE7CEB">
      <w:pPr>
        <w:pStyle w:val="aff9"/>
      </w:pPr>
      <w:r w:rsidRPr="008F360D">
        <w:t xml:space="preserve">Общая протяженность улично-дорожной сети на расчетный срок составит – </w:t>
      </w:r>
      <w:r w:rsidR="00435D74" w:rsidRPr="008F360D">
        <w:t>190,2</w:t>
      </w:r>
      <w:r w:rsidR="00DC6C40" w:rsidRPr="008F360D">
        <w:t> </w:t>
      </w:r>
      <w:r w:rsidRPr="008F360D">
        <w:t>км, в том числе:</w:t>
      </w:r>
    </w:p>
    <w:p w14:paraId="4DC53A67" w14:textId="5D0C11BC" w:rsidR="00BF2599" w:rsidRPr="008F360D" w:rsidRDefault="00BF2599" w:rsidP="009A3F55">
      <w:pPr>
        <w:pStyle w:val="afa"/>
      </w:pPr>
      <w:r w:rsidRPr="008F360D">
        <w:t>магистральных дорог регулируемого движения –</w:t>
      </w:r>
      <w:r w:rsidR="00DC6C40" w:rsidRPr="008F360D">
        <w:t xml:space="preserve"> </w:t>
      </w:r>
      <w:r w:rsidR="00435D74" w:rsidRPr="008F360D">
        <w:t>19,6</w:t>
      </w:r>
      <w:r w:rsidRPr="008F360D">
        <w:t xml:space="preserve"> км;</w:t>
      </w:r>
    </w:p>
    <w:p w14:paraId="225E733C" w14:textId="3ADCFE19" w:rsidR="00395728" w:rsidRPr="008F360D" w:rsidRDefault="00395728" w:rsidP="009A3F55">
      <w:pPr>
        <w:pStyle w:val="afa"/>
      </w:pPr>
      <w:r w:rsidRPr="008F360D">
        <w:t>магистральных улиц общегородского значения –</w:t>
      </w:r>
      <w:r w:rsidR="00DC6C40" w:rsidRPr="008F360D">
        <w:t xml:space="preserve"> </w:t>
      </w:r>
      <w:r w:rsidR="000E00E0" w:rsidRPr="008F360D">
        <w:t xml:space="preserve">18,2 </w:t>
      </w:r>
      <w:r w:rsidRPr="008F360D">
        <w:t>км;</w:t>
      </w:r>
    </w:p>
    <w:p w14:paraId="1C779B44" w14:textId="1424FB2A" w:rsidR="00395728" w:rsidRPr="008F360D" w:rsidRDefault="00395728" w:rsidP="009A3F55">
      <w:pPr>
        <w:pStyle w:val="afa"/>
      </w:pPr>
      <w:r w:rsidRPr="008F360D">
        <w:t xml:space="preserve">магистральных улиц районного значения – </w:t>
      </w:r>
      <w:r w:rsidR="00A62215" w:rsidRPr="008F360D">
        <w:t>40,5</w:t>
      </w:r>
      <w:r w:rsidRPr="008F360D">
        <w:t xml:space="preserve"> км;</w:t>
      </w:r>
    </w:p>
    <w:p w14:paraId="338C4AB5" w14:textId="6525C0E7" w:rsidR="00395728" w:rsidRPr="008F360D" w:rsidRDefault="00395728" w:rsidP="009A3F55">
      <w:pPr>
        <w:pStyle w:val="afa"/>
      </w:pPr>
      <w:r w:rsidRPr="008F360D">
        <w:t xml:space="preserve">улиц и дорог местного значения – </w:t>
      </w:r>
      <w:r w:rsidR="00435D74" w:rsidRPr="008F360D">
        <w:t>111,9</w:t>
      </w:r>
      <w:r w:rsidRPr="008F360D">
        <w:t xml:space="preserve"> км.</w:t>
      </w:r>
    </w:p>
    <w:p w14:paraId="281AD4C7" w14:textId="53278729" w:rsidR="00BA2133" w:rsidRPr="008F360D" w:rsidRDefault="008F6CBC" w:rsidP="00DE7CEB">
      <w:pPr>
        <w:pStyle w:val="aff9"/>
      </w:pPr>
      <w:r w:rsidRPr="008F360D">
        <w:t xml:space="preserve">Генеральным планом предусматривается мероприятия по строительству </w:t>
      </w:r>
      <w:r w:rsidR="00BB5ABC" w:rsidRPr="008F360D">
        <w:t xml:space="preserve">2 </w:t>
      </w:r>
      <w:r w:rsidR="00586126" w:rsidRPr="008F360D">
        <w:t>мостовых сооружений и </w:t>
      </w:r>
      <w:r w:rsidRPr="008F360D">
        <w:t>пешеходн</w:t>
      </w:r>
      <w:r w:rsidR="00BB5ABC" w:rsidRPr="008F360D">
        <w:t>ого</w:t>
      </w:r>
      <w:r w:rsidRPr="008F360D">
        <w:t xml:space="preserve"> переход</w:t>
      </w:r>
      <w:r w:rsidR="00BB5ABC" w:rsidRPr="008F360D">
        <w:t>а</w:t>
      </w:r>
      <w:r w:rsidRPr="008F360D">
        <w:t xml:space="preserve"> в разны</w:t>
      </w:r>
      <w:r w:rsidR="00BB5ABC" w:rsidRPr="008F360D">
        <w:t>х уровнях с проезжей частью улиц</w:t>
      </w:r>
      <w:r w:rsidRPr="008F360D">
        <w:t xml:space="preserve"> через проспект Губкина в районе ул. Набережная</w:t>
      </w:r>
      <w:r w:rsidR="00BB5ABC" w:rsidRPr="008F360D">
        <w:t>.</w:t>
      </w:r>
    </w:p>
    <w:p w14:paraId="286193A9" w14:textId="0F8E5AB8" w:rsidR="00503324" w:rsidRPr="008F360D" w:rsidRDefault="00503324" w:rsidP="00DE7CEB">
      <w:pPr>
        <w:pStyle w:val="aff9"/>
      </w:pPr>
      <w:r w:rsidRPr="008F360D">
        <w:t>Планируемая потребность объектов дорожного сервиса в городе Новый Уренгой определена исходя из обеспеченности населения легковыми автомобилями на расчетный срок – 260 единиц на 1000 человек, и проектной численности наличного населения – 169,4 тыс. человек. Расчетное количество автомобилей составит – 44,04</w:t>
      </w:r>
      <w:r w:rsidR="007041A2" w:rsidRPr="008F360D">
        <w:t> </w:t>
      </w:r>
      <w:r w:rsidRPr="008F360D">
        <w:t>тыс. единиц.</w:t>
      </w:r>
    </w:p>
    <w:p w14:paraId="426A8B2B" w14:textId="0C64DA92" w:rsidR="00503324" w:rsidRPr="008F360D" w:rsidRDefault="00503324" w:rsidP="00DE7CEB">
      <w:pPr>
        <w:pStyle w:val="aff9"/>
      </w:pPr>
      <w:r w:rsidRPr="008F360D">
        <w:t>Согласно РНГП ЯНАО АЗС следует проектировать из расчета одна топливораздаточная колонка на 1200 легковых автомобилей. Для обслуживания перспективного количества транспорта необходимо не менее 36 топливораздаточных колонок АЗС. Существующие 28 автозаправочных станций и 2 автогазозаправочные станции сохраняются.</w:t>
      </w:r>
    </w:p>
    <w:p w14:paraId="0C69C31F" w14:textId="28CF134C" w:rsidR="00503324" w:rsidRPr="008F360D" w:rsidRDefault="00503324" w:rsidP="00DE7CEB">
      <w:pPr>
        <w:pStyle w:val="aff9"/>
      </w:pPr>
      <w:r w:rsidRPr="008F360D">
        <w:t>Согласно РНГП ЯНАО</w:t>
      </w:r>
      <w:r w:rsidR="00DA1788" w:rsidRPr="008F360D">
        <w:t>,</w:t>
      </w:r>
      <w:r w:rsidRPr="008F360D">
        <w:t xml:space="preserve"> СТО следует проектировать из расчета один пост на 200</w:t>
      </w:r>
      <w:r w:rsidR="007041A2" w:rsidRPr="008F360D">
        <w:t> </w:t>
      </w:r>
      <w:r w:rsidRPr="008F360D">
        <w:t>легковых автомобилей. Исходя из количества транспортных средств на расчетный срок потребность в местах ремонта и обслуживания ав</w:t>
      </w:r>
      <w:r w:rsidR="00586126" w:rsidRPr="008F360D">
        <w:t>томобилей составит не менее 210 </w:t>
      </w:r>
      <w:r w:rsidRPr="008F360D">
        <w:t xml:space="preserve">постов. </w:t>
      </w:r>
    </w:p>
    <w:p w14:paraId="16FFBB86" w14:textId="77777777" w:rsidR="0047757C" w:rsidRPr="008F360D" w:rsidRDefault="0047757C" w:rsidP="00DE7CEB">
      <w:pPr>
        <w:pStyle w:val="aff9"/>
      </w:pPr>
      <w:r w:rsidRPr="008F360D">
        <w:t>Требования к обеспеченности легкового автотранспорта местами постоянного хранения обозначены в РНГП ЯНАО:</w:t>
      </w:r>
    </w:p>
    <w:p w14:paraId="6BC9C8C3" w14:textId="77777777" w:rsidR="0047757C" w:rsidRPr="008F360D" w:rsidRDefault="0047757C" w:rsidP="009A3F55">
      <w:pPr>
        <w:pStyle w:val="afa"/>
      </w:pPr>
      <w:r w:rsidRPr="008F360D">
        <w:t>общая обеспеченность гаражами для постоянного хранения легковых автомобилей должна составлять 100 процентов всего транспорта.</w:t>
      </w:r>
    </w:p>
    <w:p w14:paraId="6945B518" w14:textId="782A30A5" w:rsidR="006E044A" w:rsidRPr="008F360D" w:rsidRDefault="006E044A" w:rsidP="008E3E65">
      <w:pPr>
        <w:pStyle w:val="31"/>
      </w:pPr>
      <w:bookmarkStart w:id="126" w:name="_Toc145933072"/>
      <w:bookmarkStart w:id="127" w:name="_Toc145933126"/>
      <w:bookmarkStart w:id="128" w:name="_Toc145934425"/>
      <w:bookmarkStart w:id="129" w:name="_Toc184118665"/>
      <w:r w:rsidRPr="008F360D">
        <w:t>Внутренний транспорт</w:t>
      </w:r>
      <w:bookmarkEnd w:id="126"/>
      <w:bookmarkEnd w:id="127"/>
      <w:bookmarkEnd w:id="128"/>
      <w:bookmarkEnd w:id="129"/>
    </w:p>
    <w:p w14:paraId="2F07D886" w14:textId="77777777" w:rsidR="00E71CE9" w:rsidRPr="008F360D" w:rsidRDefault="00E71CE9" w:rsidP="00DE7CEB">
      <w:pPr>
        <w:pStyle w:val="aff9"/>
      </w:pPr>
      <w:r w:rsidRPr="008F360D">
        <w:t>Существующее положение</w:t>
      </w:r>
    </w:p>
    <w:p w14:paraId="5B0A5A74" w14:textId="16052D7B" w:rsidR="008B2E67" w:rsidRPr="008F360D" w:rsidRDefault="00FC0329" w:rsidP="00DE7CEB">
      <w:pPr>
        <w:pStyle w:val="aff9"/>
        <w:rPr>
          <w:kern w:val="28"/>
        </w:rPr>
      </w:pPr>
      <w:r w:rsidRPr="008F360D">
        <w:t>На сегодняшний день</w:t>
      </w:r>
      <w:r w:rsidR="008B2E67" w:rsidRPr="008F360D">
        <w:t xml:space="preserve"> в районе Северный и районе Южный функционируют </w:t>
      </w:r>
      <w:r w:rsidRPr="008F360D">
        <w:t>8</w:t>
      </w:r>
      <w:r w:rsidR="00641862" w:rsidRPr="008F360D">
        <w:t> </w:t>
      </w:r>
      <w:r w:rsidR="008B2E67" w:rsidRPr="008F360D">
        <w:t xml:space="preserve">маршрутов. </w:t>
      </w:r>
    </w:p>
    <w:p w14:paraId="373D02D0" w14:textId="23B546E2" w:rsidR="008B2E67" w:rsidRPr="008F360D" w:rsidRDefault="00DD257D" w:rsidP="00DE7CEB">
      <w:pPr>
        <w:pStyle w:val="aff9"/>
      </w:pPr>
      <w:r w:rsidRPr="008F360D">
        <w:t>Д</w:t>
      </w:r>
      <w:r w:rsidR="008B2E67" w:rsidRPr="008F360D">
        <w:t>ля целей оценки качества перевозок разработаны следующие показатели:</w:t>
      </w:r>
    </w:p>
    <w:p w14:paraId="3AA1A3E7" w14:textId="4AC47927" w:rsidR="008B2E67" w:rsidRPr="008F360D" w:rsidRDefault="008B2E67" w:rsidP="009A3F55">
      <w:pPr>
        <w:pStyle w:val="afa"/>
      </w:pPr>
      <w:r w:rsidRPr="008F360D">
        <w:t>коэффициент наполнения автобусов в пределах номинальной вместимости должен быть 0,73-0,78, по району Северный и району Южный в среднем он составляет 0,6, что говорит о неполном использовании вместимости автобусов, возможности сокращения количества рейсов на линии в межпиковое время;</w:t>
      </w:r>
    </w:p>
    <w:p w14:paraId="6619B38D" w14:textId="77777777" w:rsidR="008B2E67" w:rsidRPr="008F360D" w:rsidRDefault="008B2E67" w:rsidP="009A3F55">
      <w:pPr>
        <w:pStyle w:val="afa"/>
      </w:pPr>
      <w:r w:rsidRPr="008F360D">
        <w:lastRenderedPageBreak/>
        <w:t>регулярность движения должна быть не менее 98%, городе – 98,8%. Регулярность движения обеспечивается диспетчерским управлением автобусов, наличием в резерве 3 автобусов, проведением контроля за работой автобусов на линии;</w:t>
      </w:r>
    </w:p>
    <w:p w14:paraId="030A11E0" w14:textId="3500EBCD" w:rsidR="008B2E67" w:rsidRPr="008F360D" w:rsidRDefault="008B2E67" w:rsidP="009A3F55">
      <w:pPr>
        <w:pStyle w:val="afa"/>
      </w:pPr>
      <w:r w:rsidRPr="008F360D">
        <w:t xml:space="preserve">плотность транспортной сети </w:t>
      </w:r>
      <w:r w:rsidR="00FC0329" w:rsidRPr="008F360D">
        <w:t>–</w:t>
      </w:r>
      <w:r w:rsidRPr="008F360D">
        <w:t xml:space="preserve"> определяется отношением суммарной протяженности улиц и дорог, по которым проходят маршруты, к застроенной площади района, она должна составлять не менее 1,4 - 1,6 км/</w:t>
      </w:r>
      <w:r w:rsidR="00641862" w:rsidRPr="008F360D">
        <w:t>кв. км</w:t>
      </w:r>
      <w:r w:rsidRPr="008F360D">
        <w:t xml:space="preserve">, в городе </w:t>
      </w:r>
      <w:r w:rsidR="0010460C" w:rsidRPr="008F360D">
        <w:t>–</w:t>
      </w:r>
      <w:r w:rsidRPr="008F360D">
        <w:t xml:space="preserve"> 2,33, что показывает высокую степень насыщенности территории маршрутами наземного пассажирского транспорта. Превышение нормативной плотности маршрутной сети приводит к увеличению числа пересечений маршрутов, в результате чего снижаются скорости движения автобусов, падает их провозная способность. Плотность маршрутной сети является достаточной и обеспечивает нормат</w:t>
      </w:r>
      <w:r w:rsidR="00586126" w:rsidRPr="008F360D">
        <w:t>ивное время подхода пассажира к </w:t>
      </w:r>
      <w:r w:rsidRPr="008F360D">
        <w:t>остановке в пределах 5 минут;</w:t>
      </w:r>
    </w:p>
    <w:p w14:paraId="345C7633" w14:textId="77777777" w:rsidR="008B2E67" w:rsidRPr="008F360D" w:rsidRDefault="008B2E67" w:rsidP="009A3F55">
      <w:pPr>
        <w:pStyle w:val="afa"/>
      </w:pPr>
      <w:r w:rsidRPr="008F360D">
        <w:t>маршрутный коэффициент – характеризует разветвленность транспортной сети, определяется отношением суммарной протяженности всех маршрутов к общей протяженности транспортной сети, для города он равен 5,35, что говорит о высокой степени наложения маршрутов.</w:t>
      </w:r>
    </w:p>
    <w:p w14:paraId="18520F17" w14:textId="77777777" w:rsidR="00E71CE9" w:rsidRPr="008F360D" w:rsidRDefault="00E71CE9" w:rsidP="00DE7CEB">
      <w:pPr>
        <w:pStyle w:val="aff9"/>
      </w:pPr>
      <w:r w:rsidRPr="008F360D">
        <w:t>Проектные предложения</w:t>
      </w:r>
    </w:p>
    <w:p w14:paraId="1F19A99E" w14:textId="5630126F" w:rsidR="00300D40" w:rsidRPr="008F360D" w:rsidRDefault="00300D40" w:rsidP="00DE7CEB">
      <w:pPr>
        <w:pStyle w:val="aff9"/>
      </w:pPr>
      <w:r w:rsidRPr="008F360D">
        <w:t>Транспортная инфраструктура должна обеспечить комфортную доступность территорий города, безопасность и надежность внутригородских, пригородных и</w:t>
      </w:r>
      <w:r w:rsidR="00FC5F17" w:rsidRPr="008F360D">
        <w:t> </w:t>
      </w:r>
      <w:r w:rsidRPr="008F360D">
        <w:t xml:space="preserve">внешних транспортных связей в условиях прогнозируемого роста подвижности населения и объемов пассажирских и грузовых перевозок, жестких экологических требований. </w:t>
      </w:r>
    </w:p>
    <w:p w14:paraId="368CD815" w14:textId="04C947B3" w:rsidR="00300D40" w:rsidRPr="008F360D" w:rsidRDefault="00300D40" w:rsidP="00DE7CEB">
      <w:pPr>
        <w:pStyle w:val="aff9"/>
      </w:pPr>
      <w:r w:rsidRPr="008F360D">
        <w:t>Эти задачи требуют развития единой транспортной системы города, обеспечивающей взаимодействие, взаимодополняемость индивидуального и</w:t>
      </w:r>
      <w:r w:rsidR="00FC5F17" w:rsidRPr="008F360D">
        <w:t> </w:t>
      </w:r>
      <w:r w:rsidRPr="008F360D">
        <w:t xml:space="preserve">общественного транспорта. </w:t>
      </w:r>
    </w:p>
    <w:p w14:paraId="544A749F" w14:textId="77777777" w:rsidR="00300D40" w:rsidRPr="008F360D" w:rsidRDefault="00300D40" w:rsidP="00DE7CEB">
      <w:pPr>
        <w:pStyle w:val="aff9"/>
      </w:pPr>
      <w:r w:rsidRPr="008F360D">
        <w:t>Основными направлениями развития транспортной инфраструктуры являются:</w:t>
      </w:r>
    </w:p>
    <w:p w14:paraId="4768CD2E" w14:textId="77777777" w:rsidR="00300D40" w:rsidRPr="008F360D" w:rsidRDefault="00300D40" w:rsidP="009A3F55">
      <w:pPr>
        <w:pStyle w:val="afa"/>
      </w:pPr>
      <w:r w:rsidRPr="008F360D">
        <w:t>формирование транспортной системы, отвечающей требованиям интенсивной автомобилизации города;</w:t>
      </w:r>
    </w:p>
    <w:p w14:paraId="1A943A40" w14:textId="75764806" w:rsidR="00300D40" w:rsidRPr="008F360D" w:rsidRDefault="00300D40" w:rsidP="009A3F55">
      <w:pPr>
        <w:pStyle w:val="afa"/>
      </w:pPr>
      <w:r w:rsidRPr="008F360D">
        <w:t>развитие систем общественного транспорта, п</w:t>
      </w:r>
      <w:r w:rsidR="00586126" w:rsidRPr="008F360D">
        <w:t>овышение их работоспособности с </w:t>
      </w:r>
      <w:r w:rsidRPr="008F360D">
        <w:t>индивидуальным транспортом;</w:t>
      </w:r>
    </w:p>
    <w:p w14:paraId="438B693D" w14:textId="28836E2E" w:rsidR="00300D40" w:rsidRPr="008F360D" w:rsidRDefault="00300D40" w:rsidP="009A3F55">
      <w:pPr>
        <w:pStyle w:val="afa"/>
      </w:pPr>
      <w:r w:rsidRPr="008F360D">
        <w:t>создание условий эффективного взаимодействия индивидуального и</w:t>
      </w:r>
      <w:r w:rsidR="00FC5F17" w:rsidRPr="008F360D">
        <w:t> </w:t>
      </w:r>
      <w:r w:rsidRPr="008F360D">
        <w:t>общественного, городского и пригородного транспорта;</w:t>
      </w:r>
    </w:p>
    <w:p w14:paraId="565127A5" w14:textId="77777777" w:rsidR="00300D40" w:rsidRPr="008F360D" w:rsidRDefault="00300D40" w:rsidP="009A3F55">
      <w:pPr>
        <w:pStyle w:val="afa"/>
      </w:pPr>
      <w:r w:rsidRPr="008F360D">
        <w:t>реконструкция городского и пригородного транспорта;</w:t>
      </w:r>
    </w:p>
    <w:p w14:paraId="026AC0A8" w14:textId="77777777" w:rsidR="00300D40" w:rsidRPr="008F360D" w:rsidRDefault="00300D40" w:rsidP="009A3F55">
      <w:pPr>
        <w:pStyle w:val="afa"/>
      </w:pPr>
      <w:r w:rsidRPr="008F360D">
        <w:t>реконструкция и развитие систем внешнего транспорта.</w:t>
      </w:r>
    </w:p>
    <w:p w14:paraId="546DAD18" w14:textId="719C95FC" w:rsidR="00300D40" w:rsidRPr="008F360D" w:rsidRDefault="00300D40" w:rsidP="00DE7CEB">
      <w:pPr>
        <w:pStyle w:val="aff9"/>
      </w:pPr>
      <w:r w:rsidRPr="008F360D">
        <w:t xml:space="preserve">Сеть общественного транспорта на расчётный срок </w:t>
      </w:r>
      <w:r w:rsidR="004E6B40" w:rsidRPr="008F360D">
        <w:t>должна</w:t>
      </w:r>
      <w:r w:rsidRPr="008F360D">
        <w:t xml:space="preserve"> обеспечить:</w:t>
      </w:r>
    </w:p>
    <w:p w14:paraId="0E96572D" w14:textId="77777777" w:rsidR="00300D40" w:rsidRPr="008F360D" w:rsidRDefault="00300D40" w:rsidP="009A3F55">
      <w:pPr>
        <w:pStyle w:val="afa"/>
      </w:pPr>
      <w:r w:rsidRPr="008F360D">
        <w:t>удобные транспортные связи между жилыми зонами, объектами трудового тяготения, соцкультбыта и местами отдыха;</w:t>
      </w:r>
    </w:p>
    <w:p w14:paraId="389B2194" w14:textId="56764EB4" w:rsidR="00300D40" w:rsidRPr="008F360D" w:rsidRDefault="002142D3" w:rsidP="009A3F55">
      <w:pPr>
        <w:pStyle w:val="afa"/>
      </w:pPr>
      <w:r w:rsidRPr="008F360D">
        <w:t>доступност</w:t>
      </w:r>
      <w:r w:rsidR="004E6B40" w:rsidRPr="008F360D">
        <w:t>ь</w:t>
      </w:r>
      <w:r w:rsidRPr="008F360D">
        <w:t xml:space="preserve"> остановок общественного транспорта</w:t>
      </w:r>
      <w:r w:rsidR="004E6B40" w:rsidRPr="008F360D">
        <w:t xml:space="preserve"> в соответствии с</w:t>
      </w:r>
      <w:r w:rsidR="00FC5F17" w:rsidRPr="008F360D">
        <w:t> </w:t>
      </w:r>
      <w:r w:rsidR="004E6B40" w:rsidRPr="008F360D">
        <w:t>нормативным радиусом доступности, установленным в МНГП города Новый Уренгой</w:t>
      </w:r>
      <w:r w:rsidRPr="008F360D">
        <w:t>;</w:t>
      </w:r>
    </w:p>
    <w:p w14:paraId="32640881" w14:textId="77777777" w:rsidR="00300D40" w:rsidRPr="008F360D" w:rsidRDefault="00300D40" w:rsidP="009A3F55">
      <w:pPr>
        <w:pStyle w:val="afa"/>
      </w:pPr>
      <w:r w:rsidRPr="008F360D">
        <w:t>основным видом общественного транспорта остаётся автобус. Автобусная сеть города пройдёт по магистральным улицам общегородского и районного значения.</w:t>
      </w:r>
    </w:p>
    <w:p w14:paraId="42A6F941" w14:textId="77777777" w:rsidR="00300D40" w:rsidRPr="008F360D" w:rsidRDefault="00300D40" w:rsidP="00DE7CEB">
      <w:pPr>
        <w:pStyle w:val="aff9"/>
      </w:pPr>
      <w:r w:rsidRPr="008F360D">
        <w:t>Использование подвижного состава малой вместимости решает проблему транспортного обслуживания разбросанных районов города, и обеспечивает безопасное движение по основным улицам в сложившейся жилой застройке.</w:t>
      </w:r>
    </w:p>
    <w:p w14:paraId="1AB51BE4" w14:textId="77777777" w:rsidR="00300D40" w:rsidRPr="008F360D" w:rsidRDefault="00300D40" w:rsidP="00DE7CEB">
      <w:pPr>
        <w:pStyle w:val="aff9"/>
      </w:pPr>
      <w:r w:rsidRPr="008F360D">
        <w:lastRenderedPageBreak/>
        <w:t>Кроме того, необходимо развитие мобильной сети маршрутных такси с гибким графиком движения, учитывающим неравномерность пассажиропотока по часам суток, дням недели и сезонам.</w:t>
      </w:r>
    </w:p>
    <w:p w14:paraId="30FBB52C" w14:textId="0B2F8B57" w:rsidR="00415B61" w:rsidRPr="008F360D" w:rsidRDefault="00415B61" w:rsidP="00DE7CEB">
      <w:pPr>
        <w:pStyle w:val="aff9"/>
      </w:pPr>
      <w:r w:rsidRPr="008F360D">
        <w:t>Генеральным планом предусматривается строительство остановочных пунктов в</w:t>
      </w:r>
      <w:r w:rsidR="00FC5F17" w:rsidRPr="008F360D">
        <w:t> </w:t>
      </w:r>
      <w:r w:rsidRPr="008F360D">
        <w:t xml:space="preserve">количестве </w:t>
      </w:r>
      <w:r w:rsidR="00191362" w:rsidRPr="008F360D">
        <w:t>3</w:t>
      </w:r>
      <w:r w:rsidR="001952E2" w:rsidRPr="008F360D">
        <w:t>6</w:t>
      </w:r>
      <w:r w:rsidRPr="008F360D">
        <w:t xml:space="preserve"> объекта.</w:t>
      </w:r>
    </w:p>
    <w:p w14:paraId="59707A1B" w14:textId="587542EE" w:rsidR="006A312F" w:rsidRPr="008F360D" w:rsidRDefault="006A312F" w:rsidP="008E3E65">
      <w:pPr>
        <w:pStyle w:val="31"/>
      </w:pPr>
      <w:bookmarkStart w:id="130" w:name="_Toc145933073"/>
      <w:bookmarkStart w:id="131" w:name="_Toc145933127"/>
      <w:bookmarkStart w:id="132" w:name="_Toc145934426"/>
      <w:bookmarkStart w:id="133" w:name="_Toc184118666"/>
      <w:r w:rsidRPr="008F360D">
        <w:t>Трубопроводный транспорт</w:t>
      </w:r>
      <w:bookmarkEnd w:id="130"/>
      <w:bookmarkEnd w:id="131"/>
      <w:bookmarkEnd w:id="132"/>
      <w:bookmarkEnd w:id="133"/>
    </w:p>
    <w:p w14:paraId="68AB3913" w14:textId="77777777" w:rsidR="007A438D" w:rsidRPr="008F360D" w:rsidRDefault="007A438D" w:rsidP="00DE7CEB">
      <w:pPr>
        <w:pStyle w:val="aff9"/>
      </w:pPr>
      <w:r w:rsidRPr="008F360D">
        <w:t>Существующее положение</w:t>
      </w:r>
    </w:p>
    <w:p w14:paraId="2FDF2EF2" w14:textId="014004FF" w:rsidR="00093DEF" w:rsidRPr="008F360D" w:rsidRDefault="00093DEF" w:rsidP="00DE7CEB">
      <w:pPr>
        <w:pStyle w:val="aff9"/>
      </w:pPr>
      <w:r w:rsidRPr="008F360D">
        <w:t>Н</w:t>
      </w:r>
      <w:r w:rsidR="007A438D" w:rsidRPr="008F360D">
        <w:t>а территории городского округа размещены</w:t>
      </w:r>
      <w:r w:rsidRPr="008F360D">
        <w:t xml:space="preserve"> действующие</w:t>
      </w:r>
      <w:r w:rsidR="007A438D" w:rsidRPr="008F360D">
        <w:t xml:space="preserve"> </w:t>
      </w:r>
      <w:r w:rsidRPr="008F360D">
        <w:t>объекты</w:t>
      </w:r>
      <w:r w:rsidR="00300906" w:rsidRPr="008F360D">
        <w:t>, относящи</w:t>
      </w:r>
      <w:r w:rsidRPr="008F360D">
        <w:t>е</w:t>
      </w:r>
      <w:r w:rsidR="00300906" w:rsidRPr="008F360D">
        <w:t>ся к системам магистральных газо-, нефте- и конденсатопроводов.</w:t>
      </w:r>
      <w:r w:rsidRPr="008F360D">
        <w:t xml:space="preserve"> Объекты трубопроводного отображены на схемах 4.1, 4.2 </w:t>
      </w:r>
      <w:r w:rsidR="00005C2B" w:rsidRPr="008F360D">
        <w:t>«</w:t>
      </w:r>
      <w:r w:rsidRPr="008F360D">
        <w:t>Ка</w:t>
      </w:r>
      <w:r w:rsidR="009A3F55" w:rsidRPr="008F360D">
        <w:t>рта расположения существующих и </w:t>
      </w:r>
      <w:r w:rsidRPr="008F360D">
        <w:t>строящихся объектов местного значения городского округа</w:t>
      </w:r>
      <w:r w:rsidR="008560B8" w:rsidRPr="008F360D">
        <w:t>»</w:t>
      </w:r>
      <w:r w:rsidRPr="008F360D">
        <w:t>.</w:t>
      </w:r>
    </w:p>
    <w:p w14:paraId="7A9377CA" w14:textId="77777777" w:rsidR="007A438D" w:rsidRPr="008F360D" w:rsidRDefault="007A438D" w:rsidP="00DE7CEB">
      <w:pPr>
        <w:pStyle w:val="aff9"/>
      </w:pPr>
      <w:r w:rsidRPr="008F360D">
        <w:t>Проектные предложения</w:t>
      </w:r>
    </w:p>
    <w:p w14:paraId="28F9D94D" w14:textId="4F12B5E3" w:rsidR="006934A2" w:rsidRPr="008F360D" w:rsidRDefault="007A438D" w:rsidP="00DE7CEB">
      <w:pPr>
        <w:pStyle w:val="aff9"/>
        <w:rPr>
          <w:rFonts w:eastAsia="MS Mincho"/>
        </w:rPr>
      </w:pPr>
      <w:r w:rsidRPr="008F360D">
        <w:rPr>
          <w:rFonts w:eastAsia="MS Mincho"/>
        </w:rPr>
        <w:t>В соответствии со схемой территориального план</w:t>
      </w:r>
      <w:r w:rsidR="00586126" w:rsidRPr="008F360D">
        <w:rPr>
          <w:rFonts w:eastAsia="MS Mincho"/>
        </w:rPr>
        <w:t>ирования Российской Федерации в </w:t>
      </w:r>
      <w:r w:rsidRPr="008F360D">
        <w:rPr>
          <w:rFonts w:eastAsia="MS Mincho"/>
        </w:rPr>
        <w:t>области федерального транспорта (в части трубопроводного транспорта)</w:t>
      </w:r>
      <w:r w:rsidR="00E91C86" w:rsidRPr="008F360D">
        <w:t>, утвержденной распоряжением Правительства Российской Федерации от</w:t>
      </w:r>
      <w:r w:rsidR="00FC5F17" w:rsidRPr="008F360D">
        <w:t> </w:t>
      </w:r>
      <w:r w:rsidR="00586126" w:rsidRPr="008F360D">
        <w:t>06.05.2015 № </w:t>
      </w:r>
      <w:r w:rsidR="00E91C86" w:rsidRPr="008F360D">
        <w:t>816-р,</w:t>
      </w:r>
      <w:r w:rsidRPr="008F360D">
        <w:rPr>
          <w:rFonts w:eastAsia="MS Mincho"/>
        </w:rPr>
        <w:t xml:space="preserve"> </w:t>
      </w:r>
      <w:r w:rsidR="006934A2" w:rsidRPr="008F360D">
        <w:rPr>
          <w:rFonts w:eastAsia="MS Mincho"/>
        </w:rPr>
        <w:t xml:space="preserve">на территории городского </w:t>
      </w:r>
      <w:r w:rsidR="00732F9D" w:rsidRPr="008F360D">
        <w:rPr>
          <w:rFonts w:eastAsia="MS Mincho"/>
        </w:rPr>
        <w:t>округа предусмотрены</w:t>
      </w:r>
      <w:r w:rsidR="006934A2" w:rsidRPr="008F360D">
        <w:rPr>
          <w:rFonts w:eastAsia="MS Mincho"/>
        </w:rPr>
        <w:t xml:space="preserve"> </w:t>
      </w:r>
      <w:r w:rsidRPr="008F360D">
        <w:rPr>
          <w:rFonts w:eastAsia="MS Mincho"/>
        </w:rPr>
        <w:t>мероприяти</w:t>
      </w:r>
      <w:r w:rsidR="00732F9D" w:rsidRPr="008F360D">
        <w:rPr>
          <w:rFonts w:eastAsia="MS Mincho"/>
        </w:rPr>
        <w:t>я</w:t>
      </w:r>
      <w:r w:rsidRPr="008F360D">
        <w:rPr>
          <w:rFonts w:eastAsia="MS Mincho"/>
        </w:rPr>
        <w:t xml:space="preserve"> по размещению</w:t>
      </w:r>
      <w:r w:rsidR="00024C33" w:rsidRPr="008F360D">
        <w:rPr>
          <w:rFonts w:eastAsia="MS Mincho"/>
        </w:rPr>
        <w:t xml:space="preserve"> </w:t>
      </w:r>
      <w:r w:rsidR="006934A2" w:rsidRPr="008F360D">
        <w:rPr>
          <w:rFonts w:eastAsia="MS Mincho"/>
        </w:rPr>
        <w:t xml:space="preserve">(реконструкции) </w:t>
      </w:r>
      <w:r w:rsidR="00024C33" w:rsidRPr="008F360D">
        <w:rPr>
          <w:rFonts w:eastAsia="MS Mincho"/>
        </w:rPr>
        <w:t>объект</w:t>
      </w:r>
      <w:r w:rsidR="006934A2" w:rsidRPr="008F360D">
        <w:rPr>
          <w:rFonts w:eastAsia="MS Mincho"/>
        </w:rPr>
        <w:t>ов</w:t>
      </w:r>
      <w:r w:rsidR="00024C33" w:rsidRPr="008F360D">
        <w:rPr>
          <w:rFonts w:eastAsia="MS Mincho"/>
        </w:rPr>
        <w:t xml:space="preserve"> федерального значения</w:t>
      </w:r>
      <w:r w:rsidR="00732F9D" w:rsidRPr="008F360D">
        <w:rPr>
          <w:rFonts w:eastAsia="MS Mincho"/>
        </w:rPr>
        <w:t>:</w:t>
      </w:r>
    </w:p>
    <w:p w14:paraId="709CA589" w14:textId="4CFDAD2F" w:rsidR="00732F9D" w:rsidRPr="008F360D" w:rsidRDefault="00732F9D" w:rsidP="009A3F55">
      <w:pPr>
        <w:pStyle w:val="afa"/>
      </w:pPr>
      <w:r w:rsidRPr="008F360D">
        <w:t xml:space="preserve">строительство нефтеконденсатопровода Уренгой </w:t>
      </w:r>
      <w:r w:rsidR="002606D5" w:rsidRPr="008F360D">
        <w:t>–</w:t>
      </w:r>
      <w:r w:rsidRPr="008F360D">
        <w:t xml:space="preserve"> Пур-Пэ;</w:t>
      </w:r>
    </w:p>
    <w:p w14:paraId="607E98AF" w14:textId="1AB9FDB0" w:rsidR="00732F9D" w:rsidRPr="008F360D" w:rsidRDefault="00732F9D" w:rsidP="009A3F55">
      <w:pPr>
        <w:pStyle w:val="afa"/>
      </w:pPr>
      <w:r w:rsidRPr="008F360D">
        <w:t xml:space="preserve">реконструкция магистрального конденсатопровода Уренгой </w:t>
      </w:r>
      <w:r w:rsidR="002606D5" w:rsidRPr="008F360D">
        <w:t>– Сургут, I и II </w:t>
      </w:r>
      <w:r w:rsidRPr="008F360D">
        <w:t>нитки. Монтаж внутрисистемных перемычек;</w:t>
      </w:r>
    </w:p>
    <w:p w14:paraId="0CF589C9" w14:textId="49A6BB96" w:rsidR="00732F9D" w:rsidRPr="008F360D" w:rsidRDefault="00732F9D" w:rsidP="009A3F55">
      <w:pPr>
        <w:pStyle w:val="afa"/>
      </w:pPr>
      <w:r w:rsidRPr="008F360D">
        <w:t xml:space="preserve">реконструкция магистральных газопроводов на участке Уренгой </w:t>
      </w:r>
      <w:r w:rsidR="002606D5" w:rsidRPr="008F360D">
        <w:t>–</w:t>
      </w:r>
      <w:r w:rsidRPr="008F360D">
        <w:t xml:space="preserve"> Перегребное – Ухта.</w:t>
      </w:r>
    </w:p>
    <w:p w14:paraId="3805D416" w14:textId="23817288" w:rsidR="006E044A" w:rsidRPr="008F360D" w:rsidRDefault="006E044A" w:rsidP="008E3E65">
      <w:pPr>
        <w:pStyle w:val="25"/>
      </w:pPr>
      <w:bookmarkStart w:id="134" w:name="_Toc145933074"/>
      <w:bookmarkStart w:id="135" w:name="_Toc145933128"/>
      <w:bookmarkStart w:id="136" w:name="_Toc145934427"/>
      <w:bookmarkStart w:id="137" w:name="_Toc184118667"/>
      <w:r w:rsidRPr="008F360D">
        <w:t>И</w:t>
      </w:r>
      <w:r w:rsidR="00E71CE9" w:rsidRPr="008F360D">
        <w:t>нженерная подготовка территории</w:t>
      </w:r>
      <w:bookmarkEnd w:id="134"/>
      <w:bookmarkEnd w:id="135"/>
      <w:bookmarkEnd w:id="136"/>
      <w:bookmarkEnd w:id="137"/>
    </w:p>
    <w:p w14:paraId="319D3A7B" w14:textId="730A3364" w:rsidR="00DA56EA" w:rsidRPr="008F360D" w:rsidRDefault="00DA56EA" w:rsidP="00DE7CEB">
      <w:pPr>
        <w:pStyle w:val="aff9"/>
      </w:pPr>
      <w:r w:rsidRPr="008F360D">
        <w:t xml:space="preserve">На сегодняшний день система водоотведения ливневых вод на территории </w:t>
      </w:r>
      <w:r w:rsidR="004C34D7" w:rsidRPr="008F360D">
        <w:t xml:space="preserve">городского округа </w:t>
      </w:r>
      <w:r w:rsidRPr="008F360D">
        <w:t>отсутствует. Анализ современного состояния территории показал, что возникает необходимость в планировке, организации поверхностного стока, сборе его, очистке и сбросе. Технические характеристики системы водоотвода и очистных сооружений, а также их расположение определяются на стадии подготовки рабочей документации. Вид защитных сооружений и места устройства определяются при подготовке рабочей документации после проведения соответствующих инженерно-технических изысканий.</w:t>
      </w:r>
    </w:p>
    <w:p w14:paraId="4BAB2188" w14:textId="1B39312D" w:rsidR="006E044A" w:rsidRPr="008F360D" w:rsidRDefault="006E044A" w:rsidP="008E3E65">
      <w:pPr>
        <w:pStyle w:val="25"/>
      </w:pPr>
      <w:bookmarkStart w:id="138" w:name="_Toc145933075"/>
      <w:bookmarkStart w:id="139" w:name="_Toc145933129"/>
      <w:bookmarkStart w:id="140" w:name="_Toc145934428"/>
      <w:bookmarkStart w:id="141" w:name="_Toc184118668"/>
      <w:r w:rsidRPr="008F360D">
        <w:t>Инжене</w:t>
      </w:r>
      <w:r w:rsidR="00E71CE9" w:rsidRPr="008F360D">
        <w:t>рная инфраструктура</w:t>
      </w:r>
      <w:bookmarkEnd w:id="138"/>
      <w:bookmarkEnd w:id="139"/>
      <w:bookmarkEnd w:id="140"/>
      <w:bookmarkEnd w:id="141"/>
    </w:p>
    <w:p w14:paraId="47DAB592" w14:textId="18DE5C54" w:rsidR="006E044A" w:rsidRPr="008F360D" w:rsidRDefault="006E044A" w:rsidP="008E3E65">
      <w:pPr>
        <w:pStyle w:val="31"/>
      </w:pPr>
      <w:bookmarkStart w:id="142" w:name="_Toc145933076"/>
      <w:bookmarkStart w:id="143" w:name="_Toc145933130"/>
      <w:bookmarkStart w:id="144" w:name="_Toc145934429"/>
      <w:bookmarkStart w:id="145" w:name="_Toc184118669"/>
      <w:r w:rsidRPr="008F360D">
        <w:t>Водоснабжение</w:t>
      </w:r>
      <w:bookmarkEnd w:id="142"/>
      <w:bookmarkEnd w:id="143"/>
      <w:bookmarkEnd w:id="144"/>
      <w:bookmarkEnd w:id="145"/>
    </w:p>
    <w:p w14:paraId="2C748612" w14:textId="77777777" w:rsidR="00E71CE9" w:rsidRPr="008F360D" w:rsidRDefault="00E71CE9" w:rsidP="00DE7CEB">
      <w:pPr>
        <w:pStyle w:val="aff9"/>
      </w:pPr>
      <w:r w:rsidRPr="008F360D">
        <w:t>Существующее положение</w:t>
      </w:r>
    </w:p>
    <w:p w14:paraId="66CE9F35" w14:textId="32F1F4AC" w:rsidR="00E46228" w:rsidRPr="008F360D" w:rsidRDefault="00E46228" w:rsidP="00DE7CEB">
      <w:pPr>
        <w:pStyle w:val="aff9"/>
      </w:pPr>
      <w:bookmarkStart w:id="146" w:name="_Toc458094353"/>
      <w:r w:rsidRPr="008F360D">
        <w:t xml:space="preserve">Данный раздел разработан с учетом </w:t>
      </w:r>
      <w:r w:rsidR="00005C2B" w:rsidRPr="008F360D">
        <w:t>«</w:t>
      </w:r>
      <w:r w:rsidRPr="008F360D">
        <w:t>Схемы водоснабжения и водоотведения муниципального образования город Новый Уренгой на перспективу до 2028 года</w:t>
      </w:r>
      <w:r w:rsidR="00005C2B" w:rsidRPr="008F360D">
        <w:t>»</w:t>
      </w:r>
      <w:r w:rsidRPr="008F360D">
        <w:t>, утвержденной постановлением Администрации города Новый Уренгой от 25.12.2014 №</w:t>
      </w:r>
      <w:r w:rsidR="006308DB" w:rsidRPr="008F360D">
        <w:t> </w:t>
      </w:r>
      <w:r w:rsidRPr="008F360D">
        <w:t xml:space="preserve">321 </w:t>
      </w:r>
      <w:r w:rsidR="00005C2B" w:rsidRPr="008F360D">
        <w:t>«</w:t>
      </w:r>
      <w:r w:rsidRPr="008F360D">
        <w:t>Об утверждении схем водоснабжения и водоотведения муниципального образования город Новый Уренгой на перспективу до 2028 года</w:t>
      </w:r>
      <w:r w:rsidR="00005C2B" w:rsidRPr="008F360D">
        <w:t>»</w:t>
      </w:r>
      <w:r w:rsidRPr="008F360D">
        <w:t xml:space="preserve"> и данных АО</w:t>
      </w:r>
      <w:r w:rsidR="008560B8" w:rsidRPr="008F360D">
        <w:t> </w:t>
      </w:r>
      <w:r w:rsidRPr="008F360D">
        <w:t>Уренгойгорводоканал</w:t>
      </w:r>
      <w:r w:rsidR="00005C2B" w:rsidRPr="008F360D">
        <w:t>»</w:t>
      </w:r>
      <w:r w:rsidRPr="008F360D">
        <w:t xml:space="preserve"> на 01.01.2017 </w:t>
      </w:r>
      <w:bookmarkEnd w:id="146"/>
      <w:r w:rsidR="006308DB" w:rsidRPr="008F360D">
        <w:t>года</w:t>
      </w:r>
      <w:r w:rsidRPr="008F360D">
        <w:t>.</w:t>
      </w:r>
    </w:p>
    <w:p w14:paraId="1FBE9C55" w14:textId="013D82AD" w:rsidR="00E46228" w:rsidRPr="008F360D" w:rsidRDefault="00E46228" w:rsidP="00DE7CEB">
      <w:pPr>
        <w:pStyle w:val="aff9"/>
      </w:pPr>
      <w:r w:rsidRPr="008F360D">
        <w:t>Во всех районах город</w:t>
      </w:r>
      <w:r w:rsidR="004C34D7" w:rsidRPr="008F360D">
        <w:t>а</w:t>
      </w:r>
      <w:r w:rsidRPr="008F360D">
        <w:t xml:space="preserve"> Новый Уренгой существует централизованная система водоснабжения, которая представляет собой сложный комплекс инженерных сооружений и процессов, условно разделенных на три составляющих:</w:t>
      </w:r>
    </w:p>
    <w:p w14:paraId="6E8027D1" w14:textId="77777777" w:rsidR="00E46228" w:rsidRPr="008F360D" w:rsidRDefault="00E46228" w:rsidP="009A3F55">
      <w:pPr>
        <w:pStyle w:val="afa"/>
      </w:pPr>
      <w:r w:rsidRPr="008F360D">
        <w:lastRenderedPageBreak/>
        <w:t>подъем и транспортировка природных вод на очистные сооружения;</w:t>
      </w:r>
    </w:p>
    <w:p w14:paraId="45846CF2" w14:textId="319B97DF" w:rsidR="00E46228" w:rsidRPr="008F360D" w:rsidRDefault="00E46228" w:rsidP="009A3F55">
      <w:pPr>
        <w:pStyle w:val="afa"/>
        <w:rPr>
          <w:snapToGrid/>
        </w:rPr>
      </w:pPr>
      <w:r w:rsidRPr="008F360D">
        <w:t xml:space="preserve">подготовка воды до требований </w:t>
      </w:r>
      <w:r w:rsidR="007C4781" w:rsidRPr="008F360D">
        <w:rPr>
          <w:snapToGrid/>
        </w:rPr>
        <w:t>СанПиН 1.2.368</w:t>
      </w:r>
      <w:r w:rsidR="00586126" w:rsidRPr="008F360D">
        <w:rPr>
          <w:snapToGrid/>
        </w:rPr>
        <w:t>5-21 «Гигиенические нормативы и </w:t>
      </w:r>
      <w:r w:rsidR="007C4781" w:rsidRPr="008F360D">
        <w:rPr>
          <w:snapToGrid/>
        </w:rPr>
        <w:t>требования к обеспечению безопасности и (или) безвредности для человека фа</w:t>
      </w:r>
      <w:r w:rsidR="002606D5" w:rsidRPr="008F360D">
        <w:rPr>
          <w:snapToGrid/>
        </w:rPr>
        <w:t>кторов среды обитания» и СанПиН </w:t>
      </w:r>
      <w:r w:rsidR="007C4781" w:rsidRPr="008F360D">
        <w:rPr>
          <w:snapToGrid/>
        </w:rPr>
        <w:t>2.1.3684-21 «Санитарно-</w:t>
      </w:r>
      <w:r w:rsidR="00586126" w:rsidRPr="008F360D">
        <w:rPr>
          <w:snapToGrid/>
        </w:rPr>
        <w:t>эпидемиологические требования к </w:t>
      </w:r>
      <w:r w:rsidR="007C4781" w:rsidRPr="008F360D">
        <w:rPr>
          <w:snapToGrid/>
        </w:rPr>
        <w:t>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r w:rsidRPr="008F360D">
        <w:rPr>
          <w:snapToGrid/>
        </w:rPr>
        <w:t xml:space="preserve">; </w:t>
      </w:r>
    </w:p>
    <w:p w14:paraId="045448AC" w14:textId="1673AF6F" w:rsidR="00E46228" w:rsidRPr="008F360D" w:rsidRDefault="00E46228" w:rsidP="009A3F55">
      <w:pPr>
        <w:pStyle w:val="afa"/>
      </w:pPr>
      <w:r w:rsidRPr="008F360D">
        <w:t>транспортировка питьевой воды потребителям в жилую застройку, на</w:t>
      </w:r>
      <w:r w:rsidR="00FC5F17" w:rsidRPr="008F360D">
        <w:t> </w:t>
      </w:r>
      <w:r w:rsidRPr="008F360D">
        <w:t>предприятия района и источники теплоснабжения.</w:t>
      </w:r>
    </w:p>
    <w:p w14:paraId="3074B046" w14:textId="1229AAB8" w:rsidR="00E46228" w:rsidRPr="008F360D" w:rsidRDefault="00E46228" w:rsidP="00DE7CEB">
      <w:pPr>
        <w:pStyle w:val="aff9"/>
      </w:pPr>
      <w:r w:rsidRPr="008F360D">
        <w:t>Эксплуатацию систем централизованного хозяйственно-питьевого водоснабжения город</w:t>
      </w:r>
      <w:r w:rsidR="004C34D7" w:rsidRPr="008F360D">
        <w:t>а</w:t>
      </w:r>
      <w:r w:rsidRPr="008F360D">
        <w:t xml:space="preserve"> Новый Уренгой осуществляет ОАО </w:t>
      </w:r>
      <w:r w:rsidR="008560B8" w:rsidRPr="008F360D">
        <w:t>«</w:t>
      </w:r>
      <w:r w:rsidRPr="008F360D">
        <w:t>Уренгойгорводоканал</w:t>
      </w:r>
      <w:r w:rsidR="00005C2B" w:rsidRPr="008F360D">
        <w:t>»</w:t>
      </w:r>
      <w:r w:rsidRPr="008F360D">
        <w:t>.</w:t>
      </w:r>
    </w:p>
    <w:p w14:paraId="079B3357" w14:textId="3F892E75" w:rsidR="00E46228" w:rsidRPr="008F360D" w:rsidRDefault="00E46228" w:rsidP="00DE7CEB">
      <w:pPr>
        <w:pStyle w:val="aff9"/>
      </w:pPr>
      <w:r w:rsidRPr="008F360D">
        <w:t xml:space="preserve">Основные технологические показатели систем централизованного хозяйственно-питьевого водоснабжения ОАО </w:t>
      </w:r>
      <w:r w:rsidR="00005C2B" w:rsidRPr="008F360D">
        <w:t>«</w:t>
      </w:r>
      <w:r w:rsidRPr="008F360D">
        <w:t>Уренгойгорводоканал</w:t>
      </w:r>
      <w:r w:rsidR="00005C2B" w:rsidRPr="008F360D">
        <w:t>»</w:t>
      </w:r>
      <w:r w:rsidRPr="008F360D">
        <w:t>:</w:t>
      </w:r>
    </w:p>
    <w:p w14:paraId="680D5623" w14:textId="77777777" w:rsidR="00E46228" w:rsidRPr="008F360D" w:rsidRDefault="00E46228" w:rsidP="009A3F55">
      <w:pPr>
        <w:pStyle w:val="afa"/>
      </w:pPr>
      <w:r w:rsidRPr="008F360D">
        <w:t>артезианские скважины:</w:t>
      </w:r>
    </w:p>
    <w:p w14:paraId="62AE6C22" w14:textId="171BFDDE" w:rsidR="00E46228" w:rsidRPr="008F360D" w:rsidRDefault="00E46228" w:rsidP="009A3F55">
      <w:pPr>
        <w:pStyle w:val="afa"/>
      </w:pPr>
      <w:r w:rsidRPr="008F360D">
        <w:t xml:space="preserve">районы Южный и Северный – 80 ед. В 2013 г. ЗАО </w:t>
      </w:r>
      <w:r w:rsidR="00005C2B" w:rsidRPr="008F360D">
        <w:t>«</w:t>
      </w:r>
      <w:r w:rsidRPr="008F360D">
        <w:t>ГидроГеоЭко Центр</w:t>
      </w:r>
      <w:r w:rsidR="00005C2B" w:rsidRPr="008F360D">
        <w:t>»</w:t>
      </w:r>
      <w:r w:rsidRPr="008F360D">
        <w:t xml:space="preserve"> провел переоценку эксплуатационных запасов пресных подземных вод в районе Новоуренгойского городского водозабора. Эксплуатационные запасы подземных вод на участке водозабора утверждены Государственной комиссией по запасам (протокол №</w:t>
      </w:r>
      <w:r w:rsidR="006308DB" w:rsidRPr="008F360D">
        <w:t> </w:t>
      </w:r>
      <w:r w:rsidRPr="008F360D">
        <w:t xml:space="preserve">3177 от 24.05.2013 </w:t>
      </w:r>
      <w:r w:rsidR="006308DB" w:rsidRPr="008F360D">
        <w:t>года</w:t>
      </w:r>
      <w:r w:rsidRPr="008F360D">
        <w:t>) в объеме 52,1 тыс.</w:t>
      </w:r>
      <w:r w:rsidR="006308DB" w:rsidRPr="008F360D">
        <w:t xml:space="preserve"> куб. м</w:t>
      </w:r>
      <w:r w:rsidRPr="008F360D">
        <w:t>/сут. – по категории В). За 2016</w:t>
      </w:r>
      <w:r w:rsidR="006308DB" w:rsidRPr="008F360D">
        <w:t> </w:t>
      </w:r>
      <w:r w:rsidRPr="008F360D">
        <w:t>г</w:t>
      </w:r>
      <w:r w:rsidR="006308DB" w:rsidRPr="008F360D">
        <w:t>од</w:t>
      </w:r>
      <w:r w:rsidRPr="008F360D">
        <w:t xml:space="preserve"> реализовано питьевой воды 8348730 </w:t>
      </w:r>
      <w:r w:rsidR="006308DB" w:rsidRPr="008F360D">
        <w:t>куб. м</w:t>
      </w:r>
      <w:r w:rsidRPr="008F360D">
        <w:t xml:space="preserve">, запланировано на 2017 </w:t>
      </w:r>
      <w:r w:rsidR="006308DB" w:rsidRPr="008F360D">
        <w:t>год –</w:t>
      </w:r>
      <w:r w:rsidRPr="008F360D">
        <w:t xml:space="preserve"> </w:t>
      </w:r>
      <w:r w:rsidR="00C84A7E" w:rsidRPr="008F360D">
        <w:br/>
      </w:r>
      <w:r w:rsidRPr="008F360D">
        <w:t xml:space="preserve">8852620 </w:t>
      </w:r>
      <w:r w:rsidR="006308DB" w:rsidRPr="008F360D">
        <w:t>куб. м</w:t>
      </w:r>
      <w:r w:rsidRPr="008F360D">
        <w:t>;</w:t>
      </w:r>
    </w:p>
    <w:p w14:paraId="58773203" w14:textId="0FC70EAE" w:rsidR="00E46228" w:rsidRPr="008F360D" w:rsidRDefault="00E46228" w:rsidP="009A3F55">
      <w:pPr>
        <w:pStyle w:val="afa"/>
      </w:pPr>
      <w:r w:rsidRPr="008F360D">
        <w:t>район Коротчаево – 4 ед., производительность – 2,4 тыс. </w:t>
      </w:r>
      <w:r w:rsidR="006308DB" w:rsidRPr="008F360D">
        <w:t>куб. м</w:t>
      </w:r>
      <w:r w:rsidRPr="008F360D">
        <w:t>/сут. За</w:t>
      </w:r>
      <w:r w:rsidR="00FC5F17" w:rsidRPr="008F360D">
        <w:t> </w:t>
      </w:r>
      <w:r w:rsidRPr="008F360D">
        <w:t>2016</w:t>
      </w:r>
      <w:r w:rsidR="006308DB" w:rsidRPr="008F360D">
        <w:t> год</w:t>
      </w:r>
      <w:r w:rsidRPr="008F360D">
        <w:t xml:space="preserve"> реализовано питьевой воды 458232 </w:t>
      </w:r>
      <w:r w:rsidR="006308DB" w:rsidRPr="008F360D">
        <w:t>куб. м</w:t>
      </w:r>
      <w:r w:rsidRPr="008F360D">
        <w:t xml:space="preserve">, запланировано на 2017 </w:t>
      </w:r>
      <w:r w:rsidR="006308DB" w:rsidRPr="008F360D">
        <w:t>год –</w:t>
      </w:r>
      <w:r w:rsidRPr="008F360D">
        <w:t xml:space="preserve"> 485289</w:t>
      </w:r>
      <w:r w:rsidR="00C35208" w:rsidRPr="008F360D">
        <w:t> </w:t>
      </w:r>
      <w:r w:rsidR="006308DB" w:rsidRPr="008F360D">
        <w:t>куб. м</w:t>
      </w:r>
      <w:r w:rsidRPr="008F360D">
        <w:t>;</w:t>
      </w:r>
    </w:p>
    <w:p w14:paraId="4CF59AFE" w14:textId="19A40D51" w:rsidR="00E46228" w:rsidRPr="008F360D" w:rsidRDefault="00E46228" w:rsidP="009A3F55">
      <w:pPr>
        <w:pStyle w:val="afa"/>
      </w:pPr>
      <w:r w:rsidRPr="008F360D">
        <w:t>район Лимбяяха – 7 ед., производительность – 1,9 тыс. </w:t>
      </w:r>
      <w:r w:rsidR="006308DB" w:rsidRPr="008F360D">
        <w:t>куб. м</w:t>
      </w:r>
      <w:r w:rsidRPr="008F360D">
        <w:t xml:space="preserve">/сут. За 2016 </w:t>
      </w:r>
      <w:r w:rsidR="006308DB" w:rsidRPr="008F360D">
        <w:t>год</w:t>
      </w:r>
      <w:r w:rsidRPr="008F360D">
        <w:t xml:space="preserve"> реализовано питьевой воды 258721 </w:t>
      </w:r>
      <w:r w:rsidR="004F2B94" w:rsidRPr="008F360D">
        <w:t>куб. м</w:t>
      </w:r>
      <w:r w:rsidRPr="008F360D">
        <w:t xml:space="preserve">, запланировано на 2017 </w:t>
      </w:r>
      <w:r w:rsidR="004F2B94" w:rsidRPr="008F360D">
        <w:t>год –</w:t>
      </w:r>
      <w:r w:rsidRPr="008F360D">
        <w:t xml:space="preserve"> 306700</w:t>
      </w:r>
      <w:r w:rsidR="00C35208" w:rsidRPr="008F360D">
        <w:t> </w:t>
      </w:r>
      <w:r w:rsidR="004F2B94" w:rsidRPr="008F360D">
        <w:t>куб. м</w:t>
      </w:r>
      <w:r w:rsidRPr="008F360D">
        <w:t>;</w:t>
      </w:r>
    </w:p>
    <w:p w14:paraId="0547E987" w14:textId="77777777" w:rsidR="00E46228" w:rsidRPr="008F360D" w:rsidRDefault="00E46228" w:rsidP="009A3F55">
      <w:pPr>
        <w:pStyle w:val="afa"/>
      </w:pPr>
      <w:r w:rsidRPr="008F360D">
        <w:t>водоочистные сооружения – 3 ед., в том числе:</w:t>
      </w:r>
    </w:p>
    <w:p w14:paraId="32D69F0F" w14:textId="4B257BD9" w:rsidR="00E46228" w:rsidRPr="008F360D" w:rsidRDefault="00E46228" w:rsidP="009A3F55">
      <w:pPr>
        <w:pStyle w:val="afa"/>
      </w:pPr>
      <w:r w:rsidRPr="008F360D">
        <w:t>районы Южный и Северный – 1 ед., производительность – 65 тыс. </w:t>
      </w:r>
      <w:r w:rsidR="004F2B94" w:rsidRPr="008F360D">
        <w:t>куб. м</w:t>
      </w:r>
      <w:r w:rsidRPr="008F360D">
        <w:t>/сут. (без учета резерва – 50,0 тыс. </w:t>
      </w:r>
      <w:r w:rsidR="004F2B94" w:rsidRPr="008F360D">
        <w:t>куб. м</w:t>
      </w:r>
      <w:r w:rsidRPr="008F360D">
        <w:t>/сут.). За 2016</w:t>
      </w:r>
      <w:r w:rsidR="00B82E8A" w:rsidRPr="008F360D">
        <w:t xml:space="preserve"> </w:t>
      </w:r>
      <w:r w:rsidR="004F2B94" w:rsidRPr="008F360D">
        <w:t>год</w:t>
      </w:r>
      <w:r w:rsidRPr="008F360D">
        <w:t xml:space="preserve"> </w:t>
      </w:r>
      <w:r w:rsidR="001D51DD" w:rsidRPr="008F360D">
        <w:t>реализовано сточных вод 7069051 куб. </w:t>
      </w:r>
      <w:r w:rsidR="004F2B94" w:rsidRPr="008F360D">
        <w:t>м</w:t>
      </w:r>
      <w:r w:rsidRPr="008F360D">
        <w:t xml:space="preserve">, запланировано на 2017 </w:t>
      </w:r>
      <w:r w:rsidR="004F2B94" w:rsidRPr="008F360D">
        <w:t>год –</w:t>
      </w:r>
      <w:r w:rsidRPr="008F360D">
        <w:t xml:space="preserve"> 8344800 </w:t>
      </w:r>
      <w:r w:rsidR="004F2B94" w:rsidRPr="008F360D">
        <w:t>куб. м</w:t>
      </w:r>
      <w:r w:rsidRPr="008F360D">
        <w:t>;</w:t>
      </w:r>
    </w:p>
    <w:p w14:paraId="6EA0D312" w14:textId="1896D65A" w:rsidR="00E46228" w:rsidRPr="008F360D" w:rsidRDefault="00E46228" w:rsidP="009A3F55">
      <w:pPr>
        <w:pStyle w:val="afa"/>
      </w:pPr>
      <w:r w:rsidRPr="008F360D">
        <w:t xml:space="preserve">район Коротчаево – 1 ед., производительность – 8,0 тыс. </w:t>
      </w:r>
      <w:r w:rsidR="004F2B94" w:rsidRPr="008F360D">
        <w:t>куб. м</w:t>
      </w:r>
      <w:r w:rsidRPr="008F360D">
        <w:t>/сут. За 2016</w:t>
      </w:r>
      <w:r w:rsidR="004F2B94" w:rsidRPr="008F360D">
        <w:t> год</w:t>
      </w:r>
      <w:r w:rsidRPr="008F360D">
        <w:t xml:space="preserve"> реализовано сточных вод 285788 </w:t>
      </w:r>
      <w:r w:rsidR="004F2B94" w:rsidRPr="008F360D">
        <w:t>куб. м</w:t>
      </w:r>
      <w:r w:rsidRPr="008F360D">
        <w:t xml:space="preserve">, запланировано на 2017 </w:t>
      </w:r>
      <w:r w:rsidR="004F2B94" w:rsidRPr="008F360D">
        <w:t>год –</w:t>
      </w:r>
      <w:r w:rsidRPr="008F360D">
        <w:t xml:space="preserve"> 439832</w:t>
      </w:r>
      <w:r w:rsidR="004F2B94" w:rsidRPr="008F360D">
        <w:t> куб. м</w:t>
      </w:r>
      <w:r w:rsidRPr="008F360D">
        <w:t>;</w:t>
      </w:r>
    </w:p>
    <w:p w14:paraId="2ACE4477" w14:textId="2C27EC6C" w:rsidR="00E46228" w:rsidRPr="008F360D" w:rsidRDefault="00E46228" w:rsidP="009A3F55">
      <w:pPr>
        <w:pStyle w:val="afa"/>
      </w:pPr>
      <w:r w:rsidRPr="008F360D">
        <w:t xml:space="preserve">район Лимбяяха – 1 ед., производительность – 2,1 тыс. </w:t>
      </w:r>
      <w:r w:rsidR="004F2B94" w:rsidRPr="008F360D">
        <w:t>куб. м</w:t>
      </w:r>
      <w:r w:rsidRPr="008F360D">
        <w:t xml:space="preserve">/сут. За 2016 </w:t>
      </w:r>
      <w:r w:rsidR="004F2B94" w:rsidRPr="008F360D">
        <w:t>год</w:t>
      </w:r>
      <w:r w:rsidRPr="008F360D">
        <w:t xml:space="preserve"> реализовано сточных вод 219819 </w:t>
      </w:r>
      <w:r w:rsidR="004F2B94" w:rsidRPr="008F360D">
        <w:t>куб. м</w:t>
      </w:r>
      <w:r w:rsidRPr="008F360D">
        <w:t xml:space="preserve">, запланировано на 2017 </w:t>
      </w:r>
      <w:r w:rsidR="004F2B94" w:rsidRPr="008F360D">
        <w:t>год –</w:t>
      </w:r>
      <w:r w:rsidRPr="008F360D">
        <w:t xml:space="preserve"> 344790</w:t>
      </w:r>
      <w:r w:rsidR="00C35208" w:rsidRPr="008F360D">
        <w:t> </w:t>
      </w:r>
      <w:r w:rsidR="004F2B94" w:rsidRPr="008F360D">
        <w:t>куб. м</w:t>
      </w:r>
      <w:r w:rsidRPr="008F360D">
        <w:t>;</w:t>
      </w:r>
    </w:p>
    <w:p w14:paraId="46254480" w14:textId="77777777" w:rsidR="00E46228" w:rsidRPr="008F360D" w:rsidRDefault="00E46228" w:rsidP="009A3F55">
      <w:pPr>
        <w:pStyle w:val="afa"/>
      </w:pPr>
      <w:r w:rsidRPr="008F360D">
        <w:t>одиночное протяжение водопроводной сети (без учета технологических трубопроводов) – 365,738 км, в том числе:</w:t>
      </w:r>
    </w:p>
    <w:p w14:paraId="1EC1AFFA" w14:textId="77777777" w:rsidR="00E46228" w:rsidRPr="008F360D" w:rsidRDefault="00E46228" w:rsidP="009A3F55">
      <w:pPr>
        <w:pStyle w:val="afa"/>
      </w:pPr>
      <w:r w:rsidRPr="008F360D">
        <w:t>районы Южный и Северный – 296,632 км (без учета технологических трубопроводов);</w:t>
      </w:r>
    </w:p>
    <w:p w14:paraId="0788DC9F" w14:textId="77777777" w:rsidR="00E46228" w:rsidRPr="008F360D" w:rsidRDefault="00E46228" w:rsidP="009A3F55">
      <w:pPr>
        <w:pStyle w:val="afa"/>
      </w:pPr>
      <w:r w:rsidRPr="008F360D">
        <w:t>район Коротчаево – 47,347 км;</w:t>
      </w:r>
    </w:p>
    <w:p w14:paraId="2884683A" w14:textId="084C11B2" w:rsidR="00E46228" w:rsidRPr="008F360D" w:rsidRDefault="00FC5F17" w:rsidP="009A3F55">
      <w:pPr>
        <w:pStyle w:val="afa"/>
      </w:pPr>
      <w:r w:rsidRPr="008F360D">
        <w:t>район Лимбяяха – 21,759 км</w:t>
      </w:r>
      <w:r w:rsidR="00E46228" w:rsidRPr="008F360D">
        <w:t>;</w:t>
      </w:r>
    </w:p>
    <w:p w14:paraId="7A9F2FD7" w14:textId="12DDC0B7" w:rsidR="00E46228" w:rsidRPr="008F360D" w:rsidRDefault="00E46228" w:rsidP="009A3F55">
      <w:pPr>
        <w:pStyle w:val="afa"/>
      </w:pPr>
      <w:r w:rsidRPr="008F360D">
        <w:t>забор хозяйственно-питьевой воды из подземных источников за 2013 год – 13</w:t>
      </w:r>
      <w:r w:rsidR="001D51DD" w:rsidRPr="008F360D">
        <w:t> 207 </w:t>
      </w:r>
      <w:r w:rsidRPr="008F360D">
        <w:t xml:space="preserve">тыс. </w:t>
      </w:r>
      <w:r w:rsidR="004F2B94" w:rsidRPr="008F360D">
        <w:t>куб. м</w:t>
      </w:r>
      <w:r w:rsidRPr="008F360D">
        <w:t>, в том числе:</w:t>
      </w:r>
    </w:p>
    <w:p w14:paraId="47FB42D7" w14:textId="566D8C9E" w:rsidR="00E46228" w:rsidRPr="008F360D" w:rsidRDefault="00E46228" w:rsidP="009A3F55">
      <w:pPr>
        <w:pStyle w:val="afa"/>
      </w:pPr>
      <w:r w:rsidRPr="008F360D">
        <w:t xml:space="preserve">районы Южный и Северный – 12 261 тыс. </w:t>
      </w:r>
      <w:r w:rsidR="004F2B94" w:rsidRPr="008F360D">
        <w:t>куб. м</w:t>
      </w:r>
      <w:r w:rsidRPr="008F360D">
        <w:t>;</w:t>
      </w:r>
    </w:p>
    <w:p w14:paraId="0D401623" w14:textId="000E54EE" w:rsidR="00E46228" w:rsidRPr="008F360D" w:rsidRDefault="00E46228" w:rsidP="009A3F55">
      <w:pPr>
        <w:pStyle w:val="afa"/>
      </w:pPr>
      <w:r w:rsidRPr="008F360D">
        <w:t>район Коротчаево – 612 тыс. </w:t>
      </w:r>
      <w:r w:rsidR="004F2B94" w:rsidRPr="008F360D">
        <w:t>куб. м</w:t>
      </w:r>
      <w:r w:rsidRPr="008F360D">
        <w:t>;</w:t>
      </w:r>
    </w:p>
    <w:p w14:paraId="6E9E02FF" w14:textId="7031032F" w:rsidR="00E46228" w:rsidRPr="008F360D" w:rsidRDefault="00E46228" w:rsidP="009A3F55">
      <w:pPr>
        <w:pStyle w:val="afa"/>
      </w:pPr>
      <w:r w:rsidRPr="008F360D">
        <w:t xml:space="preserve">район Лимбяяха – 334 тыс. </w:t>
      </w:r>
      <w:r w:rsidR="004F2B94" w:rsidRPr="008F360D">
        <w:t>куб. м</w:t>
      </w:r>
      <w:r w:rsidRPr="008F360D">
        <w:t>.</w:t>
      </w:r>
    </w:p>
    <w:p w14:paraId="7C664071" w14:textId="77777777" w:rsidR="00E46228" w:rsidRPr="008F360D" w:rsidRDefault="00E46228" w:rsidP="00586126">
      <w:pPr>
        <w:pStyle w:val="afffffffffffffff3"/>
      </w:pPr>
      <w:r w:rsidRPr="008F360D">
        <w:lastRenderedPageBreak/>
        <w:t xml:space="preserve">Районы Южный и Северный </w:t>
      </w:r>
    </w:p>
    <w:p w14:paraId="79C33758" w14:textId="78685496" w:rsidR="00E46228" w:rsidRPr="008F360D" w:rsidRDefault="00E46228" w:rsidP="00DE7CEB">
      <w:pPr>
        <w:pStyle w:val="aff9"/>
      </w:pPr>
      <w:r w:rsidRPr="008F360D">
        <w:t>Система водоснабжения города Новый Уренгой включает централизованные системы холодного и горячего водоснабжения, централизованные и</w:t>
      </w:r>
      <w:r w:rsidR="00274FBC" w:rsidRPr="008F360D">
        <w:t> </w:t>
      </w:r>
      <w:r w:rsidRPr="008F360D">
        <w:t xml:space="preserve">децентрализованные системы технического водоснабжения производственных объектов и удаленных поселков. </w:t>
      </w:r>
    </w:p>
    <w:p w14:paraId="512F1464" w14:textId="3BAA6615" w:rsidR="00E46228" w:rsidRPr="008F360D" w:rsidRDefault="00E46228" w:rsidP="00DE7CEB">
      <w:pPr>
        <w:pStyle w:val="aff9"/>
      </w:pPr>
      <w:r w:rsidRPr="008F360D">
        <w:t>Вся территория города Новый Уренгой, за исключением территорий промышленных зон, охвачена централизованным водоснабжением (питьевым и</w:t>
      </w:r>
      <w:r w:rsidR="00274FBC" w:rsidRPr="008F360D">
        <w:t> </w:t>
      </w:r>
      <w:r w:rsidRPr="008F360D">
        <w:t xml:space="preserve">техническим). </w:t>
      </w:r>
    </w:p>
    <w:p w14:paraId="162E300D" w14:textId="77777777" w:rsidR="00E46228" w:rsidRPr="008F360D" w:rsidRDefault="00E46228" w:rsidP="00DE7CEB">
      <w:pPr>
        <w:pStyle w:val="aff9"/>
      </w:pPr>
      <w:r w:rsidRPr="008F360D">
        <w:t>Не охвачены централизованными системами водоснабжения:</w:t>
      </w:r>
    </w:p>
    <w:p w14:paraId="04F60F89" w14:textId="733C46B8" w:rsidR="00E46228" w:rsidRPr="008F360D" w:rsidRDefault="00E46228" w:rsidP="009A3F55">
      <w:pPr>
        <w:pStyle w:val="afa"/>
      </w:pPr>
      <w:r w:rsidRPr="008F360D">
        <w:t>в районе Южный – частично территория восточной и северо-восточной, западной промышленных зон, частично территория южной окраины города и</w:t>
      </w:r>
      <w:r w:rsidR="00274FBC" w:rsidRPr="008F360D">
        <w:t> </w:t>
      </w:r>
      <w:r w:rsidR="009A3F55" w:rsidRPr="008F360D">
        <w:t>территория мкр. </w:t>
      </w:r>
      <w:r w:rsidRPr="008F360D">
        <w:t>Энергетиков;</w:t>
      </w:r>
    </w:p>
    <w:p w14:paraId="6EBE9FB5" w14:textId="59009CE9" w:rsidR="00E46228" w:rsidRPr="008F360D" w:rsidRDefault="00E46228" w:rsidP="009A3F55">
      <w:pPr>
        <w:pStyle w:val="afa"/>
      </w:pPr>
      <w:r w:rsidRPr="008F360D">
        <w:t>в районе Северный – частично территория северной коммунальной зоны и</w:t>
      </w:r>
      <w:r w:rsidR="00274FBC" w:rsidRPr="008F360D">
        <w:t> </w:t>
      </w:r>
      <w:r w:rsidRPr="008F360D">
        <w:t xml:space="preserve">УМСТи К </w:t>
      </w:r>
      <w:r w:rsidR="00005C2B" w:rsidRPr="008F360D">
        <w:t>«</w:t>
      </w:r>
      <w:r w:rsidRPr="008F360D">
        <w:t>Уренгойгазснабкомплект</w:t>
      </w:r>
      <w:r w:rsidR="00005C2B" w:rsidRPr="008F360D">
        <w:t>»</w:t>
      </w:r>
      <w:r w:rsidRPr="008F360D">
        <w:t xml:space="preserve">. </w:t>
      </w:r>
    </w:p>
    <w:p w14:paraId="2201D1A6" w14:textId="77777777" w:rsidR="00E46228" w:rsidRPr="008F360D" w:rsidRDefault="00E46228" w:rsidP="00DE7CEB">
      <w:pPr>
        <w:pStyle w:val="aff9"/>
      </w:pPr>
      <w:r w:rsidRPr="008F360D">
        <w:t xml:space="preserve">Территория поселка Уралец (МК-144, МК-126) обеспечена централизованной системой централизованного водоснабжения с водой технического качества. </w:t>
      </w:r>
    </w:p>
    <w:p w14:paraId="3AD4A08D" w14:textId="77777777" w:rsidR="00E46228" w:rsidRPr="008F360D" w:rsidRDefault="00E46228" w:rsidP="00DE7CEB">
      <w:pPr>
        <w:pStyle w:val="aff9"/>
      </w:pPr>
      <w:bookmarkStart w:id="147" w:name="_Toc405361330"/>
      <w:bookmarkStart w:id="148" w:name="_Toc407031657"/>
      <w:r w:rsidRPr="008F360D">
        <w:t xml:space="preserve">В результате инженерно-технического анализа работы </w:t>
      </w:r>
      <w:bookmarkEnd w:id="147"/>
      <w:r w:rsidRPr="008F360D">
        <w:t>с</w:t>
      </w:r>
      <w:bookmarkEnd w:id="148"/>
      <w:r w:rsidRPr="008F360D">
        <w:t>истемы хозяйственно-питьевого водоснабжения районов Южный и Северный города Новый Уренгой определено, что:</w:t>
      </w:r>
    </w:p>
    <w:p w14:paraId="1D0A77E7" w14:textId="77777777" w:rsidR="00E46228" w:rsidRPr="008F360D" w:rsidRDefault="00E46228" w:rsidP="009A3F55">
      <w:pPr>
        <w:pStyle w:val="afa"/>
      </w:pPr>
      <w:r w:rsidRPr="008F360D">
        <w:t>мощности действующих водозаборных сооружений достаточно для покрытия текущей потребности водоснабжения районов Южный и Северный;</w:t>
      </w:r>
    </w:p>
    <w:p w14:paraId="35A6A9FE" w14:textId="09E0506C" w:rsidR="00E46228" w:rsidRPr="008F360D" w:rsidRDefault="00E46228" w:rsidP="009A3F55">
      <w:pPr>
        <w:pStyle w:val="afa"/>
      </w:pPr>
      <w:r w:rsidRPr="008F360D">
        <w:t>состав и техническое состояние имеющихся сооружений водоподготовки обеспечивают постоянное соблюдение всех предъявляемых к ним требований для обеспечения подачи воды потребителям необходимого качества в соответствии с</w:t>
      </w:r>
      <w:r w:rsidR="00274FBC" w:rsidRPr="008F360D">
        <w:t> </w:t>
      </w:r>
      <w:r w:rsidR="001D51DD" w:rsidRPr="008F360D">
        <w:rPr>
          <w:rFonts w:eastAsia="Times New Roman" w:cs="Tahoma"/>
          <w:snapToGrid/>
          <w:szCs w:val="24"/>
          <w:lang w:eastAsia="ru-RU"/>
        </w:rPr>
        <w:t>СанПиН </w:t>
      </w:r>
      <w:r w:rsidR="00E34972" w:rsidRPr="008F360D">
        <w:rPr>
          <w:rFonts w:eastAsia="Times New Roman" w:cs="Tahoma"/>
          <w:snapToGrid/>
          <w:szCs w:val="24"/>
          <w:lang w:eastAsia="ru-RU"/>
        </w:rPr>
        <w:t>1.2.3685-21 и СанПиН 2.1.3684-21</w:t>
      </w:r>
      <w:r w:rsidRPr="008F360D">
        <w:t>;</w:t>
      </w:r>
    </w:p>
    <w:p w14:paraId="55D43D47" w14:textId="631B4F8D" w:rsidR="00E46228" w:rsidRPr="008F360D" w:rsidRDefault="00E46228" w:rsidP="009A3F55">
      <w:pPr>
        <w:pStyle w:val="afa"/>
      </w:pPr>
      <w:r w:rsidRPr="008F360D">
        <w:t>насосные станции II и III водоподъема, магистральные, внутриквартальные и</w:t>
      </w:r>
      <w:r w:rsidR="00274FBC" w:rsidRPr="008F360D">
        <w:rPr>
          <w:lang w:val="en-US"/>
        </w:rPr>
        <w:t> </w:t>
      </w:r>
      <w:r w:rsidRPr="008F360D">
        <w:t>внутриплощадочные сети водоснабжения удовлетворяют по пропускной способности</w:t>
      </w:r>
      <w:r w:rsidR="001D51DD" w:rsidRPr="008F360D">
        <w:t xml:space="preserve"> и </w:t>
      </w:r>
      <w:r w:rsidRPr="008F360D">
        <w:t>техническому состоянию настоящие нужды водопотребления населения города.</w:t>
      </w:r>
    </w:p>
    <w:p w14:paraId="4A3FBBFC" w14:textId="53FFD54F" w:rsidR="00E46228" w:rsidRPr="008F360D" w:rsidRDefault="00E46228" w:rsidP="00DE7CEB">
      <w:pPr>
        <w:pStyle w:val="aff9"/>
      </w:pPr>
      <w:r w:rsidRPr="008F360D">
        <w:t xml:space="preserve">Техническими и технологическими проблемами </w:t>
      </w:r>
      <w:r w:rsidR="001D51DD" w:rsidRPr="008F360D">
        <w:t>в водоснабжении районов Южный и </w:t>
      </w:r>
      <w:r w:rsidRPr="008F360D">
        <w:t>Северный являются:</w:t>
      </w:r>
    </w:p>
    <w:p w14:paraId="0A1BA1AB" w14:textId="6984A084" w:rsidR="00E46228" w:rsidRPr="008F360D" w:rsidRDefault="00E46228" w:rsidP="009A3F55">
      <w:pPr>
        <w:pStyle w:val="afa"/>
      </w:pPr>
      <w:r w:rsidRPr="008F360D">
        <w:t xml:space="preserve">отсутствие водозабора с качеством исходной воды, соответствующей требованиям </w:t>
      </w:r>
      <w:r w:rsidR="00E34972" w:rsidRPr="008F360D">
        <w:rPr>
          <w:rFonts w:eastAsia="Times New Roman" w:cs="Tahoma"/>
          <w:snapToGrid/>
          <w:szCs w:val="24"/>
          <w:lang w:eastAsia="ru-RU"/>
        </w:rPr>
        <w:t>СанПиН 1.2.3685-21 и СанПиН 2.1.3684-21</w:t>
      </w:r>
      <w:r w:rsidRPr="008F360D">
        <w:t>, в МК-126, МК 144 поселка Уралец;</w:t>
      </w:r>
    </w:p>
    <w:p w14:paraId="6115DEE8" w14:textId="77777777" w:rsidR="00E46228" w:rsidRPr="008F360D" w:rsidRDefault="00E46228" w:rsidP="009A3F55">
      <w:pPr>
        <w:pStyle w:val="afa"/>
      </w:pPr>
      <w:r w:rsidRPr="008F360D">
        <w:t>отсутствие системы оборотного водоснабжения промывных вод фильтров на ВОС-65 (ВОС-50), что приводит к увеличению расхода воды на собственные нужды;</w:t>
      </w:r>
    </w:p>
    <w:p w14:paraId="1F15568E" w14:textId="68E311DE" w:rsidR="00E46228" w:rsidRPr="008F360D" w:rsidRDefault="00E46228" w:rsidP="009A3F55">
      <w:pPr>
        <w:pStyle w:val="afa"/>
      </w:pPr>
      <w:r w:rsidRPr="008F360D">
        <w:t>неполный охват автоматизированными системами управления сооружений и</w:t>
      </w:r>
      <w:r w:rsidR="00005C2B" w:rsidRPr="008F360D">
        <w:t> </w:t>
      </w:r>
      <w:r w:rsidRPr="008F360D">
        <w:t>сетей системы водоснабжения города Новый Уренгой;</w:t>
      </w:r>
    </w:p>
    <w:p w14:paraId="10A64B1F" w14:textId="33F2B70D" w:rsidR="00E46228" w:rsidRPr="008F360D" w:rsidRDefault="00E46228" w:rsidP="009A3F55">
      <w:pPr>
        <w:pStyle w:val="afa"/>
      </w:pPr>
      <w:r w:rsidRPr="008F360D">
        <w:t>наличие оборудования на насосных станциях и очистных сооружениях с</w:t>
      </w:r>
      <w:r w:rsidR="00005C2B" w:rsidRPr="008F360D">
        <w:t> </w:t>
      </w:r>
      <w:r w:rsidRPr="008F360D">
        <w:t>высокой степенью износа;</w:t>
      </w:r>
    </w:p>
    <w:p w14:paraId="569CAD51" w14:textId="0F208A19" w:rsidR="00E46228" w:rsidRPr="008F360D" w:rsidRDefault="00E46228" w:rsidP="009A3F55">
      <w:pPr>
        <w:pStyle w:val="afa"/>
      </w:pPr>
      <w:r w:rsidRPr="008F360D">
        <w:t>высокая степень износа сетей и запорно-регулирующей арматуры и</w:t>
      </w:r>
      <w:r w:rsidR="00005C2B" w:rsidRPr="008F360D">
        <w:t> </w:t>
      </w:r>
      <w:r w:rsidRPr="008F360D">
        <w:t>оборудования;</w:t>
      </w:r>
    </w:p>
    <w:p w14:paraId="36C0153D" w14:textId="77777777" w:rsidR="00525166" w:rsidRPr="008F360D" w:rsidRDefault="00E46228" w:rsidP="009A3F55">
      <w:pPr>
        <w:pStyle w:val="afa"/>
      </w:pPr>
      <w:r w:rsidRPr="008F360D">
        <w:t>снижение качества воды вследствие коррозионных процессов в водопроводной сети.</w:t>
      </w:r>
    </w:p>
    <w:p w14:paraId="1FEB938B" w14:textId="77777777" w:rsidR="00DE7CEB" w:rsidRPr="008F360D" w:rsidRDefault="00DE7CEB" w:rsidP="00586126">
      <w:pPr>
        <w:pStyle w:val="afffffffffffffff3"/>
      </w:pPr>
    </w:p>
    <w:p w14:paraId="2B87FF62" w14:textId="77777777" w:rsidR="00DE7CEB" w:rsidRPr="008F360D" w:rsidRDefault="00DE7CEB" w:rsidP="00586126">
      <w:pPr>
        <w:pStyle w:val="afffffffffffffff3"/>
      </w:pPr>
    </w:p>
    <w:p w14:paraId="0B89FBE6" w14:textId="77777777" w:rsidR="00E46228" w:rsidRPr="008F360D" w:rsidRDefault="00E46228" w:rsidP="00586126">
      <w:pPr>
        <w:pStyle w:val="afffffffffffffff3"/>
      </w:pPr>
      <w:r w:rsidRPr="008F360D">
        <w:lastRenderedPageBreak/>
        <w:t>Район Коротчаево</w:t>
      </w:r>
    </w:p>
    <w:p w14:paraId="47916F03" w14:textId="2E25D920" w:rsidR="00E46228" w:rsidRPr="008F360D" w:rsidRDefault="00E46228" w:rsidP="00DE7CEB">
      <w:pPr>
        <w:pStyle w:val="aff9"/>
      </w:pPr>
      <w:bookmarkStart w:id="149" w:name="_Toc403990877"/>
      <w:bookmarkStart w:id="150" w:name="_Toc405361371"/>
      <w:bookmarkStart w:id="151" w:name="_Toc407031696"/>
      <w:r w:rsidRPr="008F360D">
        <w:t xml:space="preserve">Система водоснабжения </w:t>
      </w:r>
      <w:r w:rsidR="004F2B94" w:rsidRPr="008F360D">
        <w:t>района</w:t>
      </w:r>
      <w:r w:rsidRPr="008F360D">
        <w:t xml:space="preserve"> Коротч</w:t>
      </w:r>
      <w:bookmarkEnd w:id="149"/>
      <w:bookmarkEnd w:id="150"/>
      <w:r w:rsidRPr="008F360D">
        <w:t>аево включает цен</w:t>
      </w:r>
      <w:bookmarkEnd w:id="151"/>
      <w:r w:rsidRPr="008F360D">
        <w:t xml:space="preserve">трализованную систему холодного и горячего водоснабжения, централизованные и децентрализованные системы технического водоснабжения производственных объектов. </w:t>
      </w:r>
    </w:p>
    <w:p w14:paraId="315C925E" w14:textId="48F6851A" w:rsidR="00E46228" w:rsidRPr="008F360D" w:rsidRDefault="00E46228" w:rsidP="00DE7CEB">
      <w:pPr>
        <w:pStyle w:val="aff9"/>
      </w:pPr>
      <w:r w:rsidRPr="008F360D">
        <w:t>Территория района Коротчаево (за исключением промышленных зон и удаленных поселков Мостотряд-93 и ГРЭ СГБ) объединена в единую эксплуатационную зону холодного водоснабжения</w:t>
      </w:r>
      <w:r w:rsidR="004F2B94" w:rsidRPr="008F360D">
        <w:t xml:space="preserve"> </w:t>
      </w:r>
      <w:r w:rsidRPr="008F360D">
        <w:t xml:space="preserve">ОАО </w:t>
      </w:r>
      <w:r w:rsidR="00005C2B" w:rsidRPr="008F360D">
        <w:t>«</w:t>
      </w:r>
      <w:r w:rsidRPr="008F360D">
        <w:t>Уренгойгорводоканал</w:t>
      </w:r>
      <w:r w:rsidR="00005C2B" w:rsidRPr="008F360D">
        <w:t>»</w:t>
      </w:r>
      <w:r w:rsidRPr="008F360D">
        <w:t>. В структуру системы централизованного питьевого водоснабжения входят:</w:t>
      </w:r>
    </w:p>
    <w:p w14:paraId="4767F68A" w14:textId="70DF5E84" w:rsidR="00E46228" w:rsidRPr="008F360D" w:rsidRDefault="00E46228" w:rsidP="009A3F55">
      <w:pPr>
        <w:pStyle w:val="afa"/>
      </w:pPr>
      <w:r w:rsidRPr="008F360D">
        <w:t xml:space="preserve">подземный водозабор с общим фондом артезианских скважин – 4 ед., суммарным дебитом – 2,400 тыс. </w:t>
      </w:r>
      <w:r w:rsidR="00DE59A2" w:rsidRPr="008F360D">
        <w:t xml:space="preserve">куб. </w:t>
      </w:r>
      <w:r w:rsidR="000A01CB" w:rsidRPr="008F360D">
        <w:t>/сут</w:t>
      </w:r>
      <w:r w:rsidRPr="008F360D">
        <w:t>;</w:t>
      </w:r>
    </w:p>
    <w:p w14:paraId="7A69F687" w14:textId="7D837601" w:rsidR="00E46228" w:rsidRPr="008F360D" w:rsidRDefault="00E46228" w:rsidP="009A3F55">
      <w:pPr>
        <w:pStyle w:val="afa"/>
      </w:pPr>
      <w:r w:rsidRPr="008F360D">
        <w:t xml:space="preserve">насосная станция II водоподъема с установленной мощностью насосного оборудования до 50,4 тыс. </w:t>
      </w:r>
      <w:r w:rsidR="00DE59A2" w:rsidRPr="008F360D">
        <w:t>куб. м</w:t>
      </w:r>
      <w:r w:rsidRPr="008F360D">
        <w:t xml:space="preserve">/сут. (по акту технического обследования систем водоснабжения района Коротчаево от 13.07.2016 </w:t>
      </w:r>
      <w:r w:rsidR="00DE59A2" w:rsidRPr="008F360D">
        <w:t>года</w:t>
      </w:r>
      <w:r w:rsidRPr="008F360D">
        <w:t>);</w:t>
      </w:r>
    </w:p>
    <w:p w14:paraId="4E23968C" w14:textId="06738A13" w:rsidR="00E46228" w:rsidRPr="008F360D" w:rsidRDefault="00E46228" w:rsidP="009A3F55">
      <w:pPr>
        <w:pStyle w:val="afa"/>
      </w:pPr>
      <w:r w:rsidRPr="008F360D">
        <w:t xml:space="preserve">станция обезжелезивания с очисткой до нормативных показателей </w:t>
      </w:r>
      <w:r w:rsidR="002606D5" w:rsidRPr="008F360D">
        <w:rPr>
          <w:rFonts w:eastAsia="Times New Roman" w:cs="Tahoma"/>
          <w:snapToGrid/>
          <w:szCs w:val="24"/>
          <w:lang w:eastAsia="ru-RU"/>
        </w:rPr>
        <w:t>СанПиН </w:t>
      </w:r>
      <w:r w:rsidR="00E34972" w:rsidRPr="008F360D">
        <w:rPr>
          <w:rFonts w:eastAsia="Times New Roman" w:cs="Tahoma"/>
          <w:snapToGrid/>
          <w:szCs w:val="24"/>
          <w:lang w:eastAsia="ru-RU"/>
        </w:rPr>
        <w:t>1.2.3685-21 и СанПиН 2.1.3684-21</w:t>
      </w:r>
      <w:r w:rsidRPr="008F360D">
        <w:t xml:space="preserve"> производительностью – 3,24 тыс.</w:t>
      </w:r>
      <w:r w:rsidR="00DE59A2" w:rsidRPr="008F360D">
        <w:t xml:space="preserve"> куб. м</w:t>
      </w:r>
      <w:r w:rsidR="000A01CB" w:rsidRPr="008F360D">
        <w:t>/сут</w:t>
      </w:r>
      <w:r w:rsidR="00274FBC" w:rsidRPr="008F360D">
        <w:t>;</w:t>
      </w:r>
    </w:p>
    <w:p w14:paraId="46535C4A" w14:textId="77777777" w:rsidR="00E46228" w:rsidRPr="008F360D" w:rsidRDefault="00E46228" w:rsidP="009A3F55">
      <w:pPr>
        <w:pStyle w:val="afa"/>
      </w:pPr>
      <w:r w:rsidRPr="008F360D">
        <w:t>магистральные, внутриквартальные и внутриплощадочные сети водоснабжения общей протяженностью 47,347 км (без учета технологических трубопроводов).</w:t>
      </w:r>
    </w:p>
    <w:p w14:paraId="07085E26" w14:textId="77777777" w:rsidR="00E46228" w:rsidRPr="008F360D" w:rsidRDefault="00E46228" w:rsidP="00DE7CEB">
      <w:pPr>
        <w:pStyle w:val="aff9"/>
      </w:pPr>
      <w:r w:rsidRPr="008F360D">
        <w:t xml:space="preserve">Подземная вода из артезианских скважин поднимается глубинными насосами и по двум водоводам подается на станцию обезжелезивания для очистки, где она подогревается и очищается до нормативных требований. Далее вода поступает в блок подземных резервуаров чистой воды, сетевыми насосами насосной станции 2-го подъема по одному водоводу транспортируется в централизованную систему городского водоснабжения района Коротчаево. </w:t>
      </w:r>
    </w:p>
    <w:p w14:paraId="6710946B" w14:textId="19814B80" w:rsidR="00E46228" w:rsidRPr="008F360D" w:rsidRDefault="00E46228" w:rsidP="00DE7CEB">
      <w:pPr>
        <w:pStyle w:val="aff9"/>
      </w:pPr>
      <w:r w:rsidRPr="008F360D">
        <w:t>На территории района Коротчаево в поселках Мос</w:t>
      </w:r>
      <w:r w:rsidR="001D51DD" w:rsidRPr="008F360D">
        <w:t>тотряд-93 и ГРЭ СГБ размещены 2 </w:t>
      </w:r>
      <w:r w:rsidRPr="008F360D">
        <w:t>скважинных водозабора технической воды и сети водоснабжения данных поселков. Их эксплуатацию осуществляет ОАО </w:t>
      </w:r>
      <w:r w:rsidR="008560B8" w:rsidRPr="008F360D">
        <w:t>«</w:t>
      </w:r>
      <w:r w:rsidRPr="008F360D">
        <w:t>Уренгойтеплогенерация–1</w:t>
      </w:r>
      <w:r w:rsidR="00005C2B" w:rsidRPr="008F360D">
        <w:t>»</w:t>
      </w:r>
      <w:r w:rsidRPr="008F360D">
        <w:t>.</w:t>
      </w:r>
    </w:p>
    <w:p w14:paraId="021ACB0E" w14:textId="77777777" w:rsidR="00E46228" w:rsidRPr="008F360D" w:rsidRDefault="00E46228" w:rsidP="00DE7CEB">
      <w:pPr>
        <w:pStyle w:val="aff9"/>
      </w:pPr>
      <w:r w:rsidRPr="008F360D">
        <w:t>Основные технологические показатели систем централизованного технического водоснабжения:</w:t>
      </w:r>
    </w:p>
    <w:p w14:paraId="58EC8711" w14:textId="77777777" w:rsidR="00E46228" w:rsidRPr="008F360D" w:rsidRDefault="00E46228" w:rsidP="009A3F55">
      <w:pPr>
        <w:pStyle w:val="afa"/>
      </w:pPr>
      <w:r w:rsidRPr="008F360D">
        <w:t>количество водозаборов технической воды – 2 ед. (Мостотряд-93, ГРЭ СГБ);</w:t>
      </w:r>
    </w:p>
    <w:p w14:paraId="05066CC0" w14:textId="77777777" w:rsidR="00E46228" w:rsidRPr="008F360D" w:rsidRDefault="00E46228" w:rsidP="009A3F55">
      <w:pPr>
        <w:pStyle w:val="afa"/>
      </w:pPr>
      <w:r w:rsidRPr="008F360D">
        <w:t>водоочистные сооружения – отсутствуют;</w:t>
      </w:r>
    </w:p>
    <w:p w14:paraId="6286B67F" w14:textId="77777777" w:rsidR="00E46228" w:rsidRPr="008F360D" w:rsidRDefault="00E46228" w:rsidP="009A3F55">
      <w:pPr>
        <w:pStyle w:val="afa"/>
      </w:pPr>
      <w:r w:rsidRPr="008F360D">
        <w:t>одиночное протяжение водопроводной сети – 13 км (поселки ГРЭ СГБ, Мостотряд-93) – 4,91 км;</w:t>
      </w:r>
    </w:p>
    <w:p w14:paraId="6514218B" w14:textId="08D41076" w:rsidR="00E46228" w:rsidRPr="008F360D" w:rsidRDefault="00E46228" w:rsidP="009A3F55">
      <w:pPr>
        <w:pStyle w:val="afa"/>
      </w:pPr>
      <w:r w:rsidRPr="008F360D">
        <w:t xml:space="preserve">забор технической воды из подземных источников – 54,01 тыс. </w:t>
      </w:r>
      <w:r w:rsidR="00DE59A2" w:rsidRPr="008F360D">
        <w:t>куб. м</w:t>
      </w:r>
      <w:r w:rsidRPr="008F360D">
        <w:t>.</w:t>
      </w:r>
    </w:p>
    <w:p w14:paraId="5057B18E" w14:textId="3C0A1EF8" w:rsidR="00E46228" w:rsidRPr="008F360D" w:rsidRDefault="00E46228" w:rsidP="00DE7CEB">
      <w:pPr>
        <w:pStyle w:val="aff9"/>
      </w:pPr>
      <w:r w:rsidRPr="008F360D">
        <w:t>Система горячего водоснабжения ОАО </w:t>
      </w:r>
      <w:r w:rsidR="008560B8" w:rsidRPr="008F360D">
        <w:t>«</w:t>
      </w:r>
      <w:r w:rsidRPr="008F360D">
        <w:t>Уренгойтеплогенерация-1</w:t>
      </w:r>
      <w:r w:rsidR="00005C2B" w:rsidRPr="008F360D">
        <w:t>»</w:t>
      </w:r>
      <w:r w:rsidRPr="008F360D">
        <w:t xml:space="preserve"> имеет следующие параметры:</w:t>
      </w:r>
    </w:p>
    <w:p w14:paraId="4F43692E" w14:textId="05DF78A8" w:rsidR="00E46228" w:rsidRPr="008F360D" w:rsidRDefault="00E46228" w:rsidP="009A3F55">
      <w:pPr>
        <w:pStyle w:val="afa"/>
      </w:pPr>
      <w:r w:rsidRPr="008F360D">
        <w:t>протяженность сетей горячего водоснабжения в однотруб</w:t>
      </w:r>
      <w:r w:rsidR="001D51DD" w:rsidRPr="008F360D">
        <w:t>ном исчислении – 12,7 </w:t>
      </w:r>
      <w:r w:rsidRPr="008F360D">
        <w:t>км;</w:t>
      </w:r>
    </w:p>
    <w:p w14:paraId="6826E652" w14:textId="03325D98" w:rsidR="00E46228" w:rsidRPr="008F360D" w:rsidRDefault="00E46228" w:rsidP="009A3F55">
      <w:pPr>
        <w:pStyle w:val="afa"/>
        <w:rPr>
          <w:lang w:eastAsia="ru-RU"/>
        </w:rPr>
      </w:pPr>
      <w:r w:rsidRPr="008F360D">
        <w:t>объем покупаемой холодной воды, используемой для горя</w:t>
      </w:r>
      <w:r w:rsidR="00A624F3" w:rsidRPr="008F360D">
        <w:t>чего водоснабжения </w:t>
      </w:r>
      <w:r w:rsidRPr="008F360D">
        <w:t xml:space="preserve">– 93 тыс. </w:t>
      </w:r>
      <w:r w:rsidR="00DE59A2" w:rsidRPr="008F360D">
        <w:t>куб. м</w:t>
      </w:r>
      <w:r w:rsidRPr="008F360D">
        <w:t>.</w:t>
      </w:r>
    </w:p>
    <w:p w14:paraId="375EC51C" w14:textId="7B18C412" w:rsidR="00E46228" w:rsidRPr="008F360D" w:rsidRDefault="00E46228" w:rsidP="00DE7CEB">
      <w:pPr>
        <w:pStyle w:val="aff9"/>
      </w:pPr>
      <w:r w:rsidRPr="008F360D">
        <w:t>Весь район Коротчаево города Новый Уренгой за исключением территорий промышленных зон охвачен централизованным водоснабжением (питьевого и</w:t>
      </w:r>
      <w:r w:rsidR="00274FBC" w:rsidRPr="008F360D">
        <w:rPr>
          <w:lang w:val="en-US"/>
        </w:rPr>
        <w:t> </w:t>
      </w:r>
      <w:r w:rsidRPr="008F360D">
        <w:t>технического качества).</w:t>
      </w:r>
    </w:p>
    <w:p w14:paraId="49BC9D89" w14:textId="77777777" w:rsidR="00E46228" w:rsidRPr="008F360D" w:rsidRDefault="00E46228" w:rsidP="00DE7CEB">
      <w:pPr>
        <w:pStyle w:val="aff9"/>
      </w:pPr>
      <w:r w:rsidRPr="008F360D">
        <w:lastRenderedPageBreak/>
        <w:t>Не обеспечены централизованной системой горячего водоснабжения потребители поселков МК-5, МК-21, СМП, Путьрем, Горем, ГРЭ СГБ, Мостоотряд-93 района Коротчаево.</w:t>
      </w:r>
    </w:p>
    <w:p w14:paraId="63F46CDB" w14:textId="07CF9090" w:rsidR="00E46228" w:rsidRPr="008F360D" w:rsidRDefault="00E46228" w:rsidP="00DE7CEB">
      <w:pPr>
        <w:pStyle w:val="aff9"/>
      </w:pPr>
      <w:r w:rsidRPr="008F360D">
        <w:t>Проектная производительность подземного водозабора 2,40</w:t>
      </w:r>
      <w:r w:rsidR="00DE59A2" w:rsidRPr="008F360D">
        <w:t xml:space="preserve"> </w:t>
      </w:r>
      <w:r w:rsidRPr="008F360D">
        <w:t>тыс.</w:t>
      </w:r>
      <w:r w:rsidR="00DE59A2" w:rsidRPr="008F360D">
        <w:t xml:space="preserve"> куб. м</w:t>
      </w:r>
      <w:r w:rsidRPr="008F360D">
        <w:t xml:space="preserve">/сут. Фактическая среднесуточная производительность водозабора 1,68 тыс. </w:t>
      </w:r>
      <w:r w:rsidR="00DE59A2" w:rsidRPr="008F360D">
        <w:t>куб. м</w:t>
      </w:r>
      <w:r w:rsidRPr="008F360D">
        <w:t xml:space="preserve">/сут. </w:t>
      </w:r>
    </w:p>
    <w:p w14:paraId="3300F077" w14:textId="77777777" w:rsidR="00E46228" w:rsidRPr="008F360D" w:rsidRDefault="00E46228" w:rsidP="00DE7CEB">
      <w:pPr>
        <w:pStyle w:val="aff9"/>
      </w:pPr>
      <w:r w:rsidRPr="008F360D">
        <w:t>Для обеспечения потребителей поселков МО-93 и ГРЭ СГБ водой питьевого качества необходима установка на водозаборах систем химводоочистки (ХВО) совместных со станциями обезжелезивания.</w:t>
      </w:r>
    </w:p>
    <w:p w14:paraId="4615D614" w14:textId="77777777" w:rsidR="00E46228" w:rsidRPr="008F360D" w:rsidRDefault="00E46228" w:rsidP="00DE7CEB">
      <w:pPr>
        <w:pStyle w:val="aff9"/>
      </w:pPr>
      <w:r w:rsidRPr="008F360D">
        <w:t>Очистные сооружения на технических водозаборах МО-93 и ГРЭ СГБ отсутствуют.</w:t>
      </w:r>
    </w:p>
    <w:p w14:paraId="4EC296BB" w14:textId="5AD20341" w:rsidR="00E46228" w:rsidRPr="008F360D" w:rsidRDefault="00E46228" w:rsidP="00DE7CEB">
      <w:pPr>
        <w:pStyle w:val="aff9"/>
      </w:pPr>
      <w:r w:rsidRPr="008F360D">
        <w:t>Для повышения энергетической эффективности подачи воды в районе Коротчаево требуется автоматизация технологических процессов подачи, очистки и</w:t>
      </w:r>
      <w:r w:rsidR="00274FBC" w:rsidRPr="008F360D">
        <w:rPr>
          <w:lang w:val="en-US"/>
        </w:rPr>
        <w:t> </w:t>
      </w:r>
      <w:r w:rsidRPr="008F360D">
        <w:t>транспортировки воды.</w:t>
      </w:r>
    </w:p>
    <w:p w14:paraId="1D8892FC" w14:textId="12A5BC16" w:rsidR="009E177F" w:rsidRPr="008F360D" w:rsidRDefault="009E177F" w:rsidP="00586126">
      <w:pPr>
        <w:pStyle w:val="afffffffffffffff3"/>
      </w:pPr>
      <w:r w:rsidRPr="008F360D">
        <w:t>Район Лимбяяха</w:t>
      </w:r>
    </w:p>
    <w:p w14:paraId="4FCBD53B" w14:textId="6E833E31" w:rsidR="009E177F" w:rsidRPr="008F360D" w:rsidRDefault="009E177F" w:rsidP="00DE7CEB">
      <w:pPr>
        <w:pStyle w:val="aff9"/>
      </w:pPr>
      <w:r w:rsidRPr="008F360D">
        <w:t xml:space="preserve">В структуру системы централизованного водоснабжения района Лимбяяха, обслуживаемую ОАО </w:t>
      </w:r>
      <w:r w:rsidR="00005C2B" w:rsidRPr="008F360D">
        <w:t>«</w:t>
      </w:r>
      <w:r w:rsidRPr="008F360D">
        <w:t>Уренгойгорводоканал</w:t>
      </w:r>
      <w:r w:rsidR="00005C2B" w:rsidRPr="008F360D">
        <w:t>»</w:t>
      </w:r>
      <w:r w:rsidRPr="008F360D">
        <w:t>, входят:</w:t>
      </w:r>
    </w:p>
    <w:p w14:paraId="59C0259A" w14:textId="16AEB5B5" w:rsidR="009E177F" w:rsidRPr="008F360D" w:rsidRDefault="009E177F" w:rsidP="009A3F55">
      <w:pPr>
        <w:pStyle w:val="afa"/>
      </w:pPr>
      <w:r w:rsidRPr="008F360D">
        <w:t xml:space="preserve">подземный водозабор с общим фондом артезианских скважин 7 ед., суммарным дебитом 2,1 тыс. </w:t>
      </w:r>
      <w:r w:rsidR="00DE59A2" w:rsidRPr="008F360D">
        <w:t>куб. м</w:t>
      </w:r>
      <w:r w:rsidRPr="008F360D">
        <w:t>/сут;</w:t>
      </w:r>
    </w:p>
    <w:p w14:paraId="3B6F77BC" w14:textId="37969EC4" w:rsidR="009E177F" w:rsidRPr="008F360D" w:rsidRDefault="009E177F" w:rsidP="009A3F55">
      <w:pPr>
        <w:pStyle w:val="afa"/>
      </w:pPr>
      <w:r w:rsidRPr="008F360D">
        <w:t xml:space="preserve">насосная станция II водоподъема с установленной мощностью насосного оборудования до 7,68 тыс. </w:t>
      </w:r>
      <w:r w:rsidR="00DE59A2" w:rsidRPr="008F360D">
        <w:t>куб. м</w:t>
      </w:r>
      <w:r w:rsidRPr="008F360D">
        <w:t xml:space="preserve">/сут; </w:t>
      </w:r>
    </w:p>
    <w:p w14:paraId="3E514BA0" w14:textId="3BBD4944" w:rsidR="009E177F" w:rsidRPr="008F360D" w:rsidRDefault="009E177F" w:rsidP="009A3F55">
      <w:pPr>
        <w:pStyle w:val="afa"/>
      </w:pPr>
      <w:r w:rsidRPr="008F360D">
        <w:t>станция обезжелезивания (СОВ-1) производительностью с очисткой до</w:t>
      </w:r>
      <w:r w:rsidR="00274FBC" w:rsidRPr="008F360D">
        <w:rPr>
          <w:lang w:val="en-US"/>
        </w:rPr>
        <w:t> </w:t>
      </w:r>
      <w:r w:rsidRPr="008F360D">
        <w:t>нормативных показателей – 1,100 тыс. </w:t>
      </w:r>
      <w:r w:rsidR="00DE59A2" w:rsidRPr="008F360D">
        <w:t>куб. м</w:t>
      </w:r>
      <w:r w:rsidRPr="008F360D">
        <w:t>/сут;</w:t>
      </w:r>
    </w:p>
    <w:p w14:paraId="4FCF1B48" w14:textId="5BD3A390" w:rsidR="009E177F" w:rsidRPr="008F360D" w:rsidRDefault="009E177F" w:rsidP="009A3F55">
      <w:pPr>
        <w:pStyle w:val="afa"/>
      </w:pPr>
      <w:r w:rsidRPr="008F360D">
        <w:t>насосная станция III водоподъема (ВНС) производительностью 19,92 тыс. </w:t>
      </w:r>
      <w:r w:rsidR="00DE59A2" w:rsidRPr="008F360D">
        <w:t>куб.</w:t>
      </w:r>
      <w:r w:rsidR="00C35208" w:rsidRPr="008F360D">
        <w:t> </w:t>
      </w:r>
      <w:r w:rsidR="00DE59A2" w:rsidRPr="008F360D">
        <w:t>м</w:t>
      </w:r>
      <w:r w:rsidRPr="008F360D">
        <w:t>/сут;</w:t>
      </w:r>
    </w:p>
    <w:p w14:paraId="5756710C" w14:textId="580B0ADE" w:rsidR="009E177F" w:rsidRPr="008F360D" w:rsidRDefault="009E177F" w:rsidP="009A3F55">
      <w:pPr>
        <w:pStyle w:val="afa"/>
      </w:pPr>
      <w:r w:rsidRPr="008F360D">
        <w:t>магистральные, внутриквартальные и внутр</w:t>
      </w:r>
      <w:r w:rsidR="00DE7CEB" w:rsidRPr="008F360D">
        <w:t>иплощадочные сети водоснабжения </w:t>
      </w:r>
      <w:r w:rsidRPr="008F360D">
        <w:t>– 21,759 км (без учета технологических трубопроводов), удовлетворяют по пропускной способности и техническому состоянию настоящие нужды водопотребления населения района.</w:t>
      </w:r>
    </w:p>
    <w:p w14:paraId="2A3BB5AC" w14:textId="77777777" w:rsidR="009E177F" w:rsidRPr="008F360D" w:rsidRDefault="009E177F" w:rsidP="00DE7CEB">
      <w:pPr>
        <w:pStyle w:val="aff9"/>
      </w:pPr>
      <w:bookmarkStart w:id="152" w:name="_Toc400812546"/>
      <w:bookmarkStart w:id="153" w:name="_Toc405361421"/>
      <w:bookmarkStart w:id="154" w:name="_Toc407031741"/>
      <w:r w:rsidRPr="008F360D">
        <w:t xml:space="preserve">Не охвачена централизованной системой водоснабжения </w:t>
      </w:r>
      <w:bookmarkEnd w:id="152"/>
      <w:bookmarkEnd w:id="153"/>
      <w:bookmarkEnd w:id="154"/>
      <w:r w:rsidRPr="008F360D">
        <w:t xml:space="preserve">часть территории района Лимбяяха, на которой размещены производственные объекты. </w:t>
      </w:r>
    </w:p>
    <w:p w14:paraId="4FB558EE" w14:textId="77777777" w:rsidR="009E177F" w:rsidRPr="008F360D" w:rsidRDefault="009E177F" w:rsidP="00DE7CEB">
      <w:pPr>
        <w:pStyle w:val="aff9"/>
      </w:pPr>
      <w:r w:rsidRPr="008F360D">
        <w:t xml:space="preserve">В районе Лимбяяха требуется автоматизация технологических процессов подачи, очистки и транспортировки воды. </w:t>
      </w:r>
    </w:p>
    <w:p w14:paraId="7B218D4E" w14:textId="2BA18B53" w:rsidR="009E177F" w:rsidRPr="008F360D" w:rsidRDefault="009E177F" w:rsidP="00DE7CEB">
      <w:pPr>
        <w:pStyle w:val="aff9"/>
      </w:pPr>
      <w:r w:rsidRPr="008F360D">
        <w:t>Схема водоснабжения района Лимбяяха – кольцевая, с тупиковыми отводами. Наличие тупиковых участков водопровода резко сни</w:t>
      </w:r>
      <w:r w:rsidR="001D51DD" w:rsidRPr="008F360D">
        <w:t>жает надежность работы систем и </w:t>
      </w:r>
      <w:r w:rsidRPr="008F360D">
        <w:t>затрудняет поддержание оптимального гидравлического режима в сетях.</w:t>
      </w:r>
    </w:p>
    <w:p w14:paraId="5136EA49" w14:textId="77777777" w:rsidR="009E177F" w:rsidRPr="008F360D" w:rsidRDefault="009E177F" w:rsidP="00DE7CEB">
      <w:pPr>
        <w:pStyle w:val="aff9"/>
      </w:pPr>
      <w:r w:rsidRPr="008F360D">
        <w:t>Магистральные кольцевые сети выполнены диаметром 200-350 мм, внутриквартальные водопроводные сети выполнены диаметром 50-150 мм. Тупиковые отводы и индивидуальные вводы к жилым, производственным и общественным зданиям выполнены диаметром 50 мм.</w:t>
      </w:r>
    </w:p>
    <w:p w14:paraId="0D4826D3" w14:textId="77777777" w:rsidR="00E71CE9" w:rsidRPr="008F360D" w:rsidRDefault="00E71CE9" w:rsidP="00DE7CEB">
      <w:pPr>
        <w:pStyle w:val="aff9"/>
      </w:pPr>
      <w:r w:rsidRPr="008F360D">
        <w:t>Проектные предложения</w:t>
      </w:r>
    </w:p>
    <w:p w14:paraId="4A90FAD7" w14:textId="77777777" w:rsidR="00F827F6" w:rsidRPr="008F360D" w:rsidRDefault="00F827F6" w:rsidP="00DE7CEB">
      <w:pPr>
        <w:pStyle w:val="aff9"/>
      </w:pPr>
      <w:r w:rsidRPr="008F360D">
        <w:t>Водоснабжение районов Южный и Северный города предусмотрено выполнить по существующей схеме. Предусматриваются следующие параметры развития системы водоснабжения (за исключением поселка Уралец):</w:t>
      </w:r>
    </w:p>
    <w:p w14:paraId="36F3F089" w14:textId="77777777" w:rsidR="00F827F6" w:rsidRPr="008F360D" w:rsidRDefault="00F827F6" w:rsidP="009A3F55">
      <w:pPr>
        <w:pStyle w:val="afa"/>
      </w:pPr>
      <w:r w:rsidRPr="008F360D">
        <w:t>централизованное холодное питьевое водоснабжение во всех районах перспективной застройки районов Южный и Северный города Новый Уренгой;</w:t>
      </w:r>
    </w:p>
    <w:p w14:paraId="475F76DC" w14:textId="77777777" w:rsidR="00F827F6" w:rsidRPr="008F360D" w:rsidRDefault="00F827F6" w:rsidP="009A3F55">
      <w:pPr>
        <w:pStyle w:val="afa"/>
      </w:pPr>
      <w:r w:rsidRPr="008F360D">
        <w:lastRenderedPageBreak/>
        <w:t>основной источник водоснабжения – существующие головные водопроводные сооружения, вода питьевая;</w:t>
      </w:r>
    </w:p>
    <w:p w14:paraId="345FAD84" w14:textId="77777777" w:rsidR="00F827F6" w:rsidRPr="008F360D" w:rsidRDefault="00F827F6" w:rsidP="009A3F55">
      <w:pPr>
        <w:pStyle w:val="afa"/>
      </w:pPr>
      <w:r w:rsidRPr="008F360D">
        <w:t>выполнение на городском водозаборе строительства оборотного водоснабжения промывной воды;</w:t>
      </w:r>
    </w:p>
    <w:p w14:paraId="55906164" w14:textId="77777777" w:rsidR="00F827F6" w:rsidRPr="008F360D" w:rsidRDefault="00F827F6" w:rsidP="009A3F55">
      <w:pPr>
        <w:pStyle w:val="afa"/>
      </w:pPr>
      <w:r w:rsidRPr="008F360D">
        <w:t>использование на ВОС новых материалов в системе аэрации водоподготовки;</w:t>
      </w:r>
    </w:p>
    <w:p w14:paraId="1EF51B43" w14:textId="77777777" w:rsidR="00F827F6" w:rsidRPr="008F360D" w:rsidRDefault="00F827F6" w:rsidP="009A3F55">
      <w:pPr>
        <w:pStyle w:val="afa"/>
      </w:pPr>
      <w:r w:rsidRPr="008F360D">
        <w:t>водоснабжение объектов от существующих и проектируемых магистральных водопроводов, диаметры которых определяются на основании расчетов в электронной модели;</w:t>
      </w:r>
    </w:p>
    <w:p w14:paraId="3C239C54" w14:textId="77777777" w:rsidR="00F827F6" w:rsidRPr="008F360D" w:rsidRDefault="00F827F6" w:rsidP="009A3F55">
      <w:pPr>
        <w:pStyle w:val="afa"/>
      </w:pPr>
      <w:r w:rsidRPr="008F360D">
        <w:t>строительство кольцевых сетей вокруг районов перспективной застройки для их бесперебойного водоснабжения;</w:t>
      </w:r>
    </w:p>
    <w:p w14:paraId="3D3104D4" w14:textId="77777777" w:rsidR="00F827F6" w:rsidRPr="008F360D" w:rsidRDefault="00F827F6" w:rsidP="009A3F55">
      <w:pPr>
        <w:pStyle w:val="afa"/>
      </w:pPr>
      <w:r w:rsidRPr="008F360D">
        <w:t>выполнение реконструкции существующих магистральных сетей в зависимости от степени износа (аварийности) в сложившейся жилой зоне;</w:t>
      </w:r>
    </w:p>
    <w:p w14:paraId="1C930957" w14:textId="014D4B9D" w:rsidR="00F827F6" w:rsidRPr="008F360D" w:rsidRDefault="00F827F6" w:rsidP="009A3F55">
      <w:pPr>
        <w:pStyle w:val="afa"/>
      </w:pPr>
      <w:r w:rsidRPr="008F360D">
        <w:t>выполнение водоснабжения западной и восточной пром</w:t>
      </w:r>
      <w:r w:rsidR="00E91C86" w:rsidRPr="008F360D">
        <w:t xml:space="preserve">ышленной </w:t>
      </w:r>
      <w:r w:rsidRPr="008F360D">
        <w:t>зоны от</w:t>
      </w:r>
      <w:r w:rsidR="00274FBC" w:rsidRPr="008F360D">
        <w:rPr>
          <w:lang w:val="en-US"/>
        </w:rPr>
        <w:t> </w:t>
      </w:r>
      <w:r w:rsidRPr="008F360D">
        <w:t>городских сетей диаметром 200 мм, схема сетей кольцевая;</w:t>
      </w:r>
    </w:p>
    <w:p w14:paraId="4FDA1DA7" w14:textId="77777777" w:rsidR="00F827F6" w:rsidRPr="008F360D" w:rsidRDefault="00F827F6" w:rsidP="009A3F55">
      <w:pPr>
        <w:pStyle w:val="afa"/>
      </w:pPr>
      <w:r w:rsidRPr="008F360D">
        <w:t>строительство сетей водоснабжения и при необходимости индивидуальных водозаборов для технических нужд в районах сезонного проживания.</w:t>
      </w:r>
    </w:p>
    <w:p w14:paraId="7DB081B5" w14:textId="4A21FD33" w:rsidR="00F827F6" w:rsidRPr="008F360D" w:rsidRDefault="00F827F6" w:rsidP="00DE7CEB">
      <w:pPr>
        <w:pStyle w:val="aff9"/>
      </w:pPr>
      <w:r w:rsidRPr="008F360D">
        <w:t xml:space="preserve">Предусматривается сохранение объединенного хозяйственно-питьевого водопровода с противопожарным. Расстановка пожарных гидрантов выполняется согласно п. 1.7.14 РСН 68-87 </w:t>
      </w:r>
      <w:r w:rsidR="00005C2B" w:rsidRPr="008F360D">
        <w:t>«</w:t>
      </w:r>
      <w:r w:rsidRPr="008F360D">
        <w:t>Проектирование объектов промышленного и</w:t>
      </w:r>
      <w:r w:rsidR="00274FBC" w:rsidRPr="008F360D">
        <w:rPr>
          <w:lang w:val="en-US"/>
        </w:rPr>
        <w:t> </w:t>
      </w:r>
      <w:r w:rsidRPr="008F360D">
        <w:t>гражданского назначения Западно-Сибирского нефтегазового комплекса</w:t>
      </w:r>
      <w:r w:rsidR="00005C2B" w:rsidRPr="008F360D">
        <w:t>»</w:t>
      </w:r>
      <w:r w:rsidRPr="008F360D">
        <w:t xml:space="preserve"> на</w:t>
      </w:r>
      <w:r w:rsidR="00274FBC" w:rsidRPr="008F360D">
        <w:rPr>
          <w:lang w:val="en-US"/>
        </w:rPr>
        <w:t> </w:t>
      </w:r>
      <w:r w:rsidR="001D51DD" w:rsidRPr="008F360D">
        <w:t>расстоянии не более 100 </w:t>
      </w:r>
      <w:r w:rsidRPr="008F360D">
        <w:t xml:space="preserve">м друг от друга. </w:t>
      </w:r>
    </w:p>
    <w:p w14:paraId="776CE820" w14:textId="0A517A29" w:rsidR="00F827F6" w:rsidRPr="008F360D" w:rsidRDefault="00F827F6" w:rsidP="00DE7CEB">
      <w:pPr>
        <w:pStyle w:val="aff9"/>
      </w:pPr>
      <w:r w:rsidRPr="008F360D">
        <w:t>На перспективу до 2027 г. запланировано увеличение водопотребления до 12,92</w:t>
      </w:r>
      <w:r w:rsidR="00DE59A2" w:rsidRPr="008F360D">
        <w:t> </w:t>
      </w:r>
      <w:r w:rsidRPr="008F360D">
        <w:t>млн</w:t>
      </w:r>
      <w:r w:rsidR="00DE59A2" w:rsidRPr="008F360D">
        <w:t xml:space="preserve"> куб. м</w:t>
      </w:r>
      <w:r w:rsidRPr="008F360D">
        <w:t xml:space="preserve"> или до 35,4 тыс. </w:t>
      </w:r>
      <w:r w:rsidR="00DE59A2" w:rsidRPr="008F360D">
        <w:t>куб. м</w:t>
      </w:r>
      <w:r w:rsidRPr="008F360D">
        <w:t>/сут, максимал</w:t>
      </w:r>
      <w:r w:rsidR="001D51DD" w:rsidRPr="008F360D">
        <w:t>ьного суточного водопотребления </w:t>
      </w:r>
      <w:r w:rsidRPr="008F360D">
        <w:t xml:space="preserve">– 42,41 тыс. </w:t>
      </w:r>
      <w:r w:rsidR="00DE59A2" w:rsidRPr="008F360D">
        <w:t xml:space="preserve">куб. </w:t>
      </w:r>
      <w:r w:rsidRPr="008F360D">
        <w:t>м/сут.</w:t>
      </w:r>
    </w:p>
    <w:p w14:paraId="2811F8B4" w14:textId="0F7E871C" w:rsidR="00F827F6" w:rsidRPr="008F360D" w:rsidRDefault="00F827F6" w:rsidP="00DE7CEB">
      <w:pPr>
        <w:pStyle w:val="aff9"/>
      </w:pPr>
      <w:r w:rsidRPr="008F360D">
        <w:t>Мощность водозаборных и водоочистных сооружений города Новый Уренгой составляет 65 тыс. </w:t>
      </w:r>
      <w:r w:rsidR="00DE59A2" w:rsidRPr="008F360D">
        <w:t>куб. м</w:t>
      </w:r>
      <w:r w:rsidRPr="008F360D">
        <w:t xml:space="preserve">/сут. ВОС-15 производительностью 15 тыс. </w:t>
      </w:r>
      <w:r w:rsidR="00DE59A2" w:rsidRPr="008F360D">
        <w:t xml:space="preserve">куб. </w:t>
      </w:r>
      <w:r w:rsidRPr="008F360D">
        <w:t xml:space="preserve">м выведены из эксплуатации. На основании прогнозных балансов до 2027 года прогнозируется подача питьевой воды в сутки максимального водопотребления не менее 48,5 тыс. </w:t>
      </w:r>
      <w:r w:rsidR="00DE59A2" w:rsidRPr="008F360D">
        <w:t xml:space="preserve">куб. </w:t>
      </w:r>
      <w:r w:rsidRPr="008F360D">
        <w:t>м/сут. Прогнозируется наличие достаточного резерва мощности действующих очистных сооружений в размере 1,5 тыс. </w:t>
      </w:r>
      <w:r w:rsidR="00DE59A2" w:rsidRPr="008F360D">
        <w:t xml:space="preserve">куб. </w:t>
      </w:r>
      <w:r w:rsidRPr="008F360D">
        <w:t>м/сут. Таким образом, на перспективу до 2027 года дефицит мощности водозаборных и очистных сооружений районов Южный и Северный по технологической зоне ВОС-65 (ВОС-50) не наблюдается, мероприятия по увеличению мощности водозаборных и очистных сооружений не предусматриваются.</w:t>
      </w:r>
    </w:p>
    <w:p w14:paraId="5C4CE640" w14:textId="5EDD26DE" w:rsidR="00F827F6" w:rsidRPr="008F360D" w:rsidRDefault="00F827F6" w:rsidP="00DE7CEB">
      <w:pPr>
        <w:pStyle w:val="aff9"/>
      </w:pPr>
      <w:r w:rsidRPr="008F360D">
        <w:t>В рамках развития систем водоснабжения поселка Уралец (МК-126, МК-144) предусматривается объединение локальных систем водоснабжения в единую систему водоснабжения от водозаборных сооружений с их расширением и реализацией мероприятий, позволяющих довести качество воды до питьевого.</w:t>
      </w:r>
    </w:p>
    <w:p w14:paraId="37F236ED" w14:textId="244BF0BB" w:rsidR="005461A5" w:rsidRPr="008F360D" w:rsidRDefault="005461A5" w:rsidP="00DE7CEB">
      <w:pPr>
        <w:pStyle w:val="aff9"/>
      </w:pPr>
      <w:r w:rsidRPr="008F360D">
        <w:t xml:space="preserve">К числу вновь строящихся и реконструируемых объектов централизованной системы водоснабжения для районов Южный, Северный на период до 2027 года относятся: </w:t>
      </w:r>
    </w:p>
    <w:p w14:paraId="1B91C674" w14:textId="4F581D2E" w:rsidR="00F827F6" w:rsidRPr="008F360D" w:rsidRDefault="00F827F6" w:rsidP="00445D6B">
      <w:pPr>
        <w:ind w:firstLine="567"/>
        <w:rPr>
          <w:rFonts w:ascii="Tahoma" w:hAnsi="Tahoma" w:cs="Tahoma"/>
          <w:i/>
          <w:color w:val="auto"/>
          <w:lang w:val="ru-RU"/>
        </w:rPr>
      </w:pPr>
      <w:r w:rsidRPr="008F360D">
        <w:rPr>
          <w:rFonts w:ascii="Tahoma" w:hAnsi="Tahoma" w:cs="Tahoma"/>
          <w:i/>
          <w:color w:val="auto"/>
          <w:lang w:val="ru-RU"/>
        </w:rPr>
        <w:t>На первую очередь:</w:t>
      </w:r>
    </w:p>
    <w:p w14:paraId="4277075D" w14:textId="77777777" w:rsidR="00F827F6" w:rsidRPr="008F360D" w:rsidRDefault="00F827F6" w:rsidP="009A3F55">
      <w:pPr>
        <w:pStyle w:val="afa"/>
      </w:pPr>
      <w:r w:rsidRPr="008F360D">
        <w:t>реконструкция ВОС-65 (ВОС-50) без изменения мощности сооружений – предусмотрено сооружение оборотного водоснабжения;</w:t>
      </w:r>
    </w:p>
    <w:p w14:paraId="3594B876" w14:textId="5823FA3E" w:rsidR="00F827F6" w:rsidRPr="008F360D" w:rsidRDefault="00F827F6" w:rsidP="009A3F55">
      <w:pPr>
        <w:pStyle w:val="afa"/>
      </w:pPr>
      <w:r w:rsidRPr="008F360D">
        <w:t>реконструкция водозаборов технической воды</w:t>
      </w:r>
      <w:r w:rsidR="00DE59A2" w:rsidRPr="008F360D">
        <w:t xml:space="preserve"> </w:t>
      </w:r>
      <w:r w:rsidRPr="008F360D">
        <w:t>МК-126 (замена насосного оборудования с установкой частотно-регулируемых приводов, установка очистных сооружений совместно со станциями обезжелезивания в МК-126 и МК-144 производительностью не менее 154</w:t>
      </w:r>
      <w:r w:rsidR="00380E4A" w:rsidRPr="008F360D">
        <w:t xml:space="preserve"> куб. м</w:t>
      </w:r>
      <w:r w:rsidRPr="008F360D">
        <w:t>/сут</w:t>
      </w:r>
      <w:r w:rsidR="00EA2E48" w:rsidRPr="008F360D">
        <w:t>.);</w:t>
      </w:r>
    </w:p>
    <w:p w14:paraId="257567E7" w14:textId="77777777" w:rsidR="00F827F6" w:rsidRPr="008F360D" w:rsidRDefault="00F827F6" w:rsidP="009A3F55">
      <w:pPr>
        <w:pStyle w:val="afa"/>
      </w:pPr>
      <w:r w:rsidRPr="008F360D">
        <w:lastRenderedPageBreak/>
        <w:t>реконструкция котельной № 4/1;</w:t>
      </w:r>
    </w:p>
    <w:p w14:paraId="241FC503" w14:textId="1A499389" w:rsidR="00F827F6" w:rsidRPr="008F360D" w:rsidRDefault="00F827F6" w:rsidP="00DC6C40">
      <w:pPr>
        <w:ind w:firstLine="567"/>
        <w:rPr>
          <w:rFonts w:ascii="Tahoma" w:hAnsi="Tahoma" w:cs="Tahoma"/>
          <w:i/>
          <w:color w:val="auto"/>
          <w:lang w:val="ru-RU"/>
        </w:rPr>
      </w:pPr>
      <w:r w:rsidRPr="008F360D">
        <w:rPr>
          <w:rFonts w:ascii="Tahoma" w:hAnsi="Tahoma" w:cs="Tahoma"/>
          <w:i/>
          <w:color w:val="auto"/>
          <w:lang w:val="ru-RU"/>
        </w:rPr>
        <w:t xml:space="preserve">На </w:t>
      </w:r>
      <w:r w:rsidR="000359F4" w:rsidRPr="008F360D">
        <w:rPr>
          <w:rFonts w:ascii="Tahoma" w:hAnsi="Tahoma" w:cs="Tahoma"/>
          <w:i/>
          <w:color w:val="auto"/>
          <w:lang w:val="ru-RU"/>
        </w:rPr>
        <w:t>расчетный срок</w:t>
      </w:r>
      <w:r w:rsidRPr="008F360D">
        <w:rPr>
          <w:rFonts w:ascii="Tahoma" w:hAnsi="Tahoma" w:cs="Tahoma"/>
          <w:i/>
          <w:color w:val="auto"/>
          <w:lang w:val="ru-RU"/>
        </w:rPr>
        <w:t>:</w:t>
      </w:r>
    </w:p>
    <w:p w14:paraId="71D5D17D" w14:textId="47DF2C4A" w:rsidR="00F827F6" w:rsidRPr="008F360D" w:rsidRDefault="00F827F6" w:rsidP="009A3F55">
      <w:pPr>
        <w:pStyle w:val="afa"/>
      </w:pPr>
      <w:r w:rsidRPr="008F360D">
        <w:t>реконструкция Новоуренгойского городского водозабора с заменой основного насосного оборудования на скважинах (в связи с износом) на оборудование с</w:t>
      </w:r>
      <w:r w:rsidR="00274FBC" w:rsidRPr="008F360D">
        <w:rPr>
          <w:lang w:val="en-US"/>
        </w:rPr>
        <w:t> </w:t>
      </w:r>
      <w:r w:rsidRPr="008F360D">
        <w:t>повышенными показателями энергетической эффективности той же мощности (32</w:t>
      </w:r>
      <w:r w:rsidR="00DE59A2" w:rsidRPr="008F360D">
        <w:t> </w:t>
      </w:r>
      <w:r w:rsidRPr="008F360D">
        <w:t>ед.);</w:t>
      </w:r>
    </w:p>
    <w:p w14:paraId="32D29A9A" w14:textId="43F3EDF0" w:rsidR="00F827F6" w:rsidRPr="008F360D" w:rsidRDefault="00F827F6" w:rsidP="009A3F55">
      <w:pPr>
        <w:pStyle w:val="afa"/>
      </w:pPr>
      <w:r w:rsidRPr="008F360D">
        <w:t>реконструкция НС-2 с заменой изношенного насосного оборудования с</w:t>
      </w:r>
      <w:r w:rsidR="00274FBC" w:rsidRPr="008F360D">
        <w:rPr>
          <w:lang w:val="en-US"/>
        </w:rPr>
        <w:t> </w:t>
      </w:r>
      <w:r w:rsidRPr="008F360D">
        <w:t>повышенными показателями энергетической э</w:t>
      </w:r>
      <w:r w:rsidR="00FF55BA" w:rsidRPr="008F360D">
        <w:t>ффективности той же мощности (8 </w:t>
      </w:r>
      <w:r w:rsidRPr="008F360D">
        <w:t>ед.);</w:t>
      </w:r>
    </w:p>
    <w:p w14:paraId="5481D8E4" w14:textId="7D11AE70" w:rsidR="00F827F6" w:rsidRPr="008F360D" w:rsidRDefault="00F827F6" w:rsidP="009A3F55">
      <w:pPr>
        <w:pStyle w:val="afa"/>
      </w:pPr>
      <w:r w:rsidRPr="008F360D">
        <w:t>реконструкция НС-3 с заменой изношенного насосного оборудования с</w:t>
      </w:r>
      <w:r w:rsidR="00274FBC" w:rsidRPr="008F360D">
        <w:rPr>
          <w:lang w:val="en-US"/>
        </w:rPr>
        <w:t> </w:t>
      </w:r>
      <w:r w:rsidRPr="008F360D">
        <w:t>повышенными показателями энергетической эффек</w:t>
      </w:r>
      <w:r w:rsidR="00FF55BA" w:rsidRPr="008F360D">
        <w:t>тивности той же мощности (4 </w:t>
      </w:r>
      <w:r w:rsidRPr="008F360D">
        <w:t>ед.).</w:t>
      </w:r>
    </w:p>
    <w:p w14:paraId="146A7F98" w14:textId="77777777" w:rsidR="00F827F6" w:rsidRPr="008F360D" w:rsidRDefault="00F827F6" w:rsidP="00DE7CEB">
      <w:pPr>
        <w:pStyle w:val="aff9"/>
      </w:pPr>
      <w:r w:rsidRPr="008F360D">
        <w:t>На каждом этапе предусмотрено новое строительство сетей в районах перспективной застройки и реконструкция изношенных участков сетей.</w:t>
      </w:r>
    </w:p>
    <w:p w14:paraId="22C9CFE0" w14:textId="77777777" w:rsidR="00F827F6" w:rsidRPr="008F360D" w:rsidRDefault="00F827F6" w:rsidP="00586126">
      <w:pPr>
        <w:pStyle w:val="afffffffffffffff3"/>
      </w:pPr>
      <w:r w:rsidRPr="008F360D">
        <w:t>Район Коротчаево</w:t>
      </w:r>
    </w:p>
    <w:p w14:paraId="33387AD9" w14:textId="77777777" w:rsidR="00F827F6" w:rsidRPr="008F360D" w:rsidRDefault="00F827F6" w:rsidP="00DE7CEB">
      <w:pPr>
        <w:pStyle w:val="aff9"/>
      </w:pPr>
      <w:r w:rsidRPr="008F360D">
        <w:t>В рамках развития системы водоснабжения района Коротчаево предусматривается:</w:t>
      </w:r>
    </w:p>
    <w:p w14:paraId="18CDB2B2" w14:textId="77777777" w:rsidR="00F827F6" w:rsidRPr="008F360D" w:rsidRDefault="00F827F6" w:rsidP="009A3F55">
      <w:pPr>
        <w:pStyle w:val="afa"/>
      </w:pPr>
      <w:r w:rsidRPr="008F360D">
        <w:t>централизованное холодное питьевое водоснабжение в микрорайонах существующей и перспективной застройки;</w:t>
      </w:r>
    </w:p>
    <w:p w14:paraId="264D24AB" w14:textId="3B4F9FFE" w:rsidR="00F827F6" w:rsidRPr="008F360D" w:rsidRDefault="00F827F6" w:rsidP="009A3F55">
      <w:pPr>
        <w:pStyle w:val="afa"/>
      </w:pPr>
      <w:r w:rsidRPr="008F360D">
        <w:t>централизованное горячее водоснабжение района Коротчаево от ЦТП (за</w:t>
      </w:r>
      <w:r w:rsidR="00274FBC" w:rsidRPr="008F360D">
        <w:rPr>
          <w:lang w:val="en-US"/>
        </w:rPr>
        <w:t> </w:t>
      </w:r>
      <w:r w:rsidRPr="008F360D">
        <w:t>исключением районов индивидуальной застройки);</w:t>
      </w:r>
    </w:p>
    <w:p w14:paraId="78846AF7" w14:textId="2771724B" w:rsidR="00F827F6" w:rsidRPr="008F360D" w:rsidRDefault="00F827F6" w:rsidP="009A3F55">
      <w:pPr>
        <w:pStyle w:val="afa"/>
      </w:pPr>
      <w:r w:rsidRPr="008F360D">
        <w:t>сохранение локальной системы водоснабжения района Коротчаево с основным источником водоснабжения – </w:t>
      </w:r>
      <w:r w:rsidR="00A60D46" w:rsidRPr="008F360D">
        <w:t>существующим головным</w:t>
      </w:r>
      <w:r w:rsidRPr="008F360D">
        <w:t xml:space="preserve"> водопроводным сооружением (СОВ-2), вода питьевая;</w:t>
      </w:r>
    </w:p>
    <w:p w14:paraId="0B088470" w14:textId="77777777" w:rsidR="00F827F6" w:rsidRPr="008F360D" w:rsidRDefault="00F827F6" w:rsidP="009A3F55">
      <w:pPr>
        <w:pStyle w:val="afa"/>
      </w:pPr>
      <w:r w:rsidRPr="008F360D">
        <w:t>увеличение производительности водозаборных сооружений системы водоснабжения (СОВ-2);</w:t>
      </w:r>
    </w:p>
    <w:p w14:paraId="60CD7628" w14:textId="77777777" w:rsidR="00F827F6" w:rsidRPr="008F360D" w:rsidRDefault="00F827F6" w:rsidP="009A3F55">
      <w:pPr>
        <w:pStyle w:val="afa"/>
      </w:pPr>
      <w:r w:rsidRPr="008F360D">
        <w:t>использование на ВОС новых материалов в системе аэрации водоподготовки;</w:t>
      </w:r>
    </w:p>
    <w:p w14:paraId="453AC295" w14:textId="4D3CF4A1" w:rsidR="00F827F6" w:rsidRPr="008F360D" w:rsidRDefault="00F827F6" w:rsidP="009A3F55">
      <w:pPr>
        <w:pStyle w:val="afa"/>
      </w:pPr>
      <w:r w:rsidRPr="008F360D">
        <w:t>централизованное водоснабжение объектов от существующих и</w:t>
      </w:r>
      <w:r w:rsidR="00274FBC" w:rsidRPr="008F360D">
        <w:t xml:space="preserve"> </w:t>
      </w:r>
      <w:r w:rsidRPr="008F360D">
        <w:t>проектируемых магистральных водопроводов, диаметры которых определяются на основании расчетов;</w:t>
      </w:r>
    </w:p>
    <w:p w14:paraId="7A47B71A" w14:textId="77777777" w:rsidR="00F827F6" w:rsidRPr="008F360D" w:rsidRDefault="00F827F6" w:rsidP="009A3F55">
      <w:pPr>
        <w:pStyle w:val="afa"/>
      </w:pPr>
      <w:r w:rsidRPr="008F360D">
        <w:t>строительство кольцевых сетей холодного и горячего водоснабжения вокруг районов перспективной застройки для их бесперебойного водоснабжения;</w:t>
      </w:r>
    </w:p>
    <w:p w14:paraId="2C484CA5" w14:textId="3954D508" w:rsidR="00F827F6" w:rsidRPr="008F360D" w:rsidRDefault="00F827F6" w:rsidP="009A3F55">
      <w:pPr>
        <w:pStyle w:val="afa"/>
      </w:pPr>
      <w:r w:rsidRPr="008F360D">
        <w:t>выполнение реконструкции существующих магистральных сетей и</w:t>
      </w:r>
      <w:r w:rsidR="00274FBC" w:rsidRPr="008F360D">
        <w:rPr>
          <w:lang w:val="en-US"/>
        </w:rPr>
        <w:t> </w:t>
      </w:r>
      <w:r w:rsidRPr="008F360D">
        <w:t>внутриквартальных сетей холодного и горячего водоснабжения в зависимости от степени износа (аварийности) в сложившейся жилой зоне.</w:t>
      </w:r>
    </w:p>
    <w:p w14:paraId="6CB11481" w14:textId="6532BB1E" w:rsidR="00F827F6" w:rsidRPr="008F360D" w:rsidRDefault="00F827F6" w:rsidP="00DE7CEB">
      <w:pPr>
        <w:pStyle w:val="aff9"/>
      </w:pPr>
      <w:r w:rsidRPr="008F360D">
        <w:t xml:space="preserve">Предусматривается сохранение объединенного хозяйственно-питьевого водопровода с противопожарным. Расстановка пожарных гидрантов выполняется согласно п. 1.7.14 РСН 68-87 </w:t>
      </w:r>
      <w:r w:rsidR="00005C2B" w:rsidRPr="008F360D">
        <w:t>«</w:t>
      </w:r>
      <w:r w:rsidRPr="008F360D">
        <w:t>Проектирование объектов промышленного и</w:t>
      </w:r>
      <w:r w:rsidR="00274FBC" w:rsidRPr="008F360D">
        <w:rPr>
          <w:lang w:val="en-US"/>
        </w:rPr>
        <w:t> </w:t>
      </w:r>
      <w:r w:rsidRPr="008F360D">
        <w:t>гражданского назначения Западно-Сибирского нефтегазового комплекса</w:t>
      </w:r>
      <w:r w:rsidR="00005C2B" w:rsidRPr="008F360D">
        <w:t>»</w:t>
      </w:r>
      <w:r w:rsidRPr="008F360D">
        <w:t xml:space="preserve"> на</w:t>
      </w:r>
      <w:r w:rsidR="00274FBC" w:rsidRPr="008F360D">
        <w:rPr>
          <w:lang w:val="en-US"/>
        </w:rPr>
        <w:t> </w:t>
      </w:r>
      <w:r w:rsidRPr="008F360D">
        <w:t>расстоянии не б</w:t>
      </w:r>
      <w:r w:rsidR="001D51DD" w:rsidRPr="008F360D">
        <w:t>олее 100 </w:t>
      </w:r>
      <w:r w:rsidRPr="008F360D">
        <w:t xml:space="preserve">м друг от друга. </w:t>
      </w:r>
    </w:p>
    <w:p w14:paraId="606C8C67" w14:textId="7B21F7A8" w:rsidR="00F827F6" w:rsidRPr="008F360D" w:rsidRDefault="00F827F6" w:rsidP="00DE7CEB">
      <w:pPr>
        <w:pStyle w:val="aff9"/>
      </w:pPr>
      <w:r w:rsidRPr="008F360D">
        <w:t>Предусмотрено сохранение локальных систем водоснабжения МО-93 и ГРЭ СГБ района Коротчаево от существующих индивидуальных водозаборных сооружений с</w:t>
      </w:r>
      <w:r w:rsidR="00274FBC" w:rsidRPr="008F360D">
        <w:rPr>
          <w:lang w:val="en-US"/>
        </w:rPr>
        <w:t> </w:t>
      </w:r>
      <w:r w:rsidRPr="008F360D">
        <w:t>реализацией мероприятий, позволяющих довести качество воды до питьевого.</w:t>
      </w:r>
    </w:p>
    <w:p w14:paraId="3F5328DB" w14:textId="56903709" w:rsidR="00F827F6" w:rsidRPr="008F360D" w:rsidRDefault="00F827F6" w:rsidP="00DE7CEB">
      <w:pPr>
        <w:pStyle w:val="aff9"/>
      </w:pPr>
      <w:r w:rsidRPr="008F360D">
        <w:t>Предложения по строительству, реконструкции и модернизации объектов централизованной системы водоснабжения района Коротчаево сформированы с</w:t>
      </w:r>
      <w:r w:rsidR="00274FBC" w:rsidRPr="008F360D">
        <w:rPr>
          <w:lang w:val="en-US"/>
        </w:rPr>
        <w:t> </w:t>
      </w:r>
      <w:r w:rsidRPr="008F360D">
        <w:t>учетом сохранения локальных систем водоснабжения районов Коротчаево и</w:t>
      </w:r>
      <w:r w:rsidR="00274FBC" w:rsidRPr="008F360D">
        <w:rPr>
          <w:lang w:val="en-US"/>
        </w:rPr>
        <w:t> </w:t>
      </w:r>
      <w:r w:rsidRPr="008F360D">
        <w:t xml:space="preserve">Лимбяяха. Предусматривается кольцевая система водоснабжения, выполненная из полиэтиленовых труб. На кольцевых участках водопровода для пожаротушения устанавливаются пожарные гидранты северного исполнения. </w:t>
      </w:r>
    </w:p>
    <w:p w14:paraId="74532070" w14:textId="77777777" w:rsidR="00F827F6" w:rsidRPr="008F360D" w:rsidRDefault="00F827F6" w:rsidP="00DE7CEB">
      <w:pPr>
        <w:pStyle w:val="aff9"/>
      </w:pPr>
      <w:r w:rsidRPr="008F360D">
        <w:lastRenderedPageBreak/>
        <w:t>Выбор данных условий строительства обусловлен следующими факторами:</w:t>
      </w:r>
    </w:p>
    <w:p w14:paraId="34106272" w14:textId="77777777" w:rsidR="00F827F6" w:rsidRPr="008F360D" w:rsidRDefault="00F827F6" w:rsidP="009A3F55">
      <w:pPr>
        <w:pStyle w:val="afa"/>
      </w:pPr>
      <w:r w:rsidRPr="008F360D">
        <w:t>кольцевая схема водоснабжения повышает надежность всей системы водоснабжения;</w:t>
      </w:r>
    </w:p>
    <w:p w14:paraId="739D8FB2" w14:textId="77777777" w:rsidR="00F827F6" w:rsidRPr="008F360D" w:rsidRDefault="00F827F6" w:rsidP="009A3F55">
      <w:pPr>
        <w:pStyle w:val="afa"/>
      </w:pPr>
      <w:r w:rsidRPr="008F360D">
        <w:t>полиэтиленовые трубопроводы наиболее долговечны;</w:t>
      </w:r>
    </w:p>
    <w:p w14:paraId="132394B1" w14:textId="77777777" w:rsidR="009A3FA1" w:rsidRPr="008F360D" w:rsidRDefault="009A3FA1" w:rsidP="009A3F55">
      <w:pPr>
        <w:pStyle w:val="afa"/>
      </w:pPr>
      <w:bookmarkStart w:id="155" w:name="_Toc405361353"/>
      <w:bookmarkStart w:id="156" w:name="_Toc407031680"/>
      <w:r w:rsidRPr="008F360D">
        <w:t>проектная система водоснабжения обеспечит всех потребителей водой необходимого качества и количества, что повысит комфортность среды проживания населения;</w:t>
      </w:r>
    </w:p>
    <w:p w14:paraId="570C1886" w14:textId="77777777" w:rsidR="009A3FA1" w:rsidRPr="008F360D" w:rsidRDefault="009A3FA1" w:rsidP="009A3F55">
      <w:pPr>
        <w:pStyle w:val="afa"/>
      </w:pPr>
      <w:r w:rsidRPr="008F360D">
        <w:t xml:space="preserve">совмещенная система хозяйственно-питьевого и противопожарного водопровода </w:t>
      </w:r>
      <w:r w:rsidR="00F827F6" w:rsidRPr="008F360D">
        <w:t>ведет</w:t>
      </w:r>
      <w:r w:rsidRPr="008F360D">
        <w:t xml:space="preserve"> к меньшим эксплуатационным </w:t>
      </w:r>
      <w:r w:rsidR="00F827F6" w:rsidRPr="008F360D">
        <w:t xml:space="preserve">и строительным </w:t>
      </w:r>
      <w:r w:rsidRPr="008F360D">
        <w:t xml:space="preserve">затратам. </w:t>
      </w:r>
    </w:p>
    <w:p w14:paraId="2F288E24" w14:textId="7728C97B" w:rsidR="00F827F6" w:rsidRPr="008F360D" w:rsidRDefault="00F827F6" w:rsidP="00DE7CEB">
      <w:pPr>
        <w:pStyle w:val="aff9"/>
      </w:pPr>
      <w:bookmarkStart w:id="157" w:name="_Toc405361403"/>
      <w:bookmarkStart w:id="158" w:name="_Toc407031727"/>
      <w:r w:rsidRPr="008F360D">
        <w:t>К числу вновь строящихся и реконструируемых объектов</w:t>
      </w:r>
      <w:bookmarkEnd w:id="157"/>
      <w:bookmarkEnd w:id="158"/>
      <w:r w:rsidRPr="008F360D">
        <w:t xml:space="preserve"> централизованной системы водоснабжения района Коротчаево на период до 2027 года</w:t>
      </w:r>
      <w:r w:rsidR="00274FBC" w:rsidRPr="008F360D">
        <w:t xml:space="preserve"> относятся:</w:t>
      </w:r>
    </w:p>
    <w:p w14:paraId="41E1BD8A" w14:textId="6FE25D7D" w:rsidR="00F827F6" w:rsidRPr="008F360D" w:rsidRDefault="00F827F6" w:rsidP="009A3F55">
      <w:pPr>
        <w:pStyle w:val="afa"/>
      </w:pPr>
      <w:r w:rsidRPr="008F360D">
        <w:t xml:space="preserve">реконструкция водозаборных сооружений СОВ-2 с увеличением производственной мощности сооружений до 3 тыс. </w:t>
      </w:r>
      <w:r w:rsidR="00DE59A2" w:rsidRPr="008F360D">
        <w:t>куб. м</w:t>
      </w:r>
      <w:r w:rsidRPr="008F360D">
        <w:t>/сут, на вторую очередь – до</w:t>
      </w:r>
      <w:r w:rsidR="00274FBC" w:rsidRPr="008F360D">
        <w:rPr>
          <w:lang w:val="en-US"/>
        </w:rPr>
        <w:t> </w:t>
      </w:r>
      <w:r w:rsidR="001D51DD" w:rsidRPr="008F360D">
        <w:t>4,8 </w:t>
      </w:r>
      <w:r w:rsidRPr="008F360D">
        <w:t xml:space="preserve">тыс. </w:t>
      </w:r>
      <w:r w:rsidR="00DE59A2" w:rsidRPr="008F360D">
        <w:t>куб. м</w:t>
      </w:r>
      <w:r w:rsidRPr="008F360D">
        <w:t>/сут;</w:t>
      </w:r>
    </w:p>
    <w:p w14:paraId="0C313565" w14:textId="10BDFCC9" w:rsidR="00F827F6" w:rsidRPr="008F360D" w:rsidRDefault="00F827F6" w:rsidP="009A3F55">
      <w:pPr>
        <w:pStyle w:val="afa"/>
      </w:pPr>
      <w:r w:rsidRPr="008F360D">
        <w:t>реконструкция водозаборов технической воды</w:t>
      </w:r>
      <w:r w:rsidR="00DE59A2" w:rsidRPr="008F360D">
        <w:t xml:space="preserve"> </w:t>
      </w:r>
      <w:r w:rsidRPr="008F360D">
        <w:t xml:space="preserve">МО-93, ГРЭ СГБ (замена насосного оборудования с установкой частотно-регулируемых приводов, установка станций обезжелезивания для обеспечения подачи воды питьевого качества производительностью не менее 180 </w:t>
      </w:r>
      <w:r w:rsidR="00DE59A2" w:rsidRPr="008F360D">
        <w:t>куб. м</w:t>
      </w:r>
      <w:r w:rsidRPr="008F360D">
        <w:t xml:space="preserve">/сут и 60 </w:t>
      </w:r>
      <w:r w:rsidR="00DE59A2" w:rsidRPr="008F360D">
        <w:t>куб. м</w:t>
      </w:r>
      <w:r w:rsidRPr="008F360D">
        <w:t>/сут);</w:t>
      </w:r>
    </w:p>
    <w:p w14:paraId="56DA2A7F" w14:textId="1E7F8137" w:rsidR="00F827F6" w:rsidRPr="008F360D" w:rsidRDefault="00F827F6" w:rsidP="009A3F55">
      <w:pPr>
        <w:pStyle w:val="afa"/>
      </w:pPr>
      <w:r w:rsidRPr="008F360D">
        <w:t>реконструкция НС-1 с заменой основного насосного оборудования на</w:t>
      </w:r>
      <w:r w:rsidR="00274FBC" w:rsidRPr="008F360D">
        <w:rPr>
          <w:lang w:val="en-US"/>
        </w:rPr>
        <w:t> </w:t>
      </w:r>
      <w:r w:rsidRPr="008F360D">
        <w:t>оборудование с повышенными показателями энергетической эффективности той же мощности (7 ед.), без изменения мощности.</w:t>
      </w:r>
    </w:p>
    <w:p w14:paraId="63D3B3D6" w14:textId="16A5958E" w:rsidR="009042E3" w:rsidRPr="008F360D" w:rsidRDefault="009042E3" w:rsidP="00DE7CEB">
      <w:pPr>
        <w:pStyle w:val="aff9"/>
      </w:pPr>
      <w:r w:rsidRPr="008F360D">
        <w:t>На каждом этапе предусмотрено новое строительство сетей в районах перспективной застройки и реконструкция изношенных участков сетей.</w:t>
      </w:r>
    </w:p>
    <w:p w14:paraId="0A9D3CEE" w14:textId="77777777" w:rsidR="00F827F6" w:rsidRPr="008F360D" w:rsidRDefault="00F827F6" w:rsidP="00DE7CEB">
      <w:pPr>
        <w:pStyle w:val="aff9"/>
      </w:pPr>
      <w:r w:rsidRPr="008F360D">
        <w:t xml:space="preserve">К предлагаемым к выводу из эксплуатации объектам систем холодного водоснабжения района Коротчаево города Новый Уренгой на период до 2027 года относятся внутриквартальные и магистральные сети к поселкам КТП-962, Горем, Путьрем, СМП-522, МК-5, МК-21, ПСО, ряд участков сетей в районе ул. Мира. </w:t>
      </w:r>
    </w:p>
    <w:p w14:paraId="59E31BC1" w14:textId="77777777" w:rsidR="00F827F6" w:rsidRPr="008F360D" w:rsidRDefault="00F827F6" w:rsidP="00586126">
      <w:pPr>
        <w:pStyle w:val="afffffffffffffff3"/>
      </w:pPr>
      <w:r w:rsidRPr="008F360D">
        <w:t>Район Лимбяяха</w:t>
      </w:r>
    </w:p>
    <w:p w14:paraId="78AC9300" w14:textId="77777777" w:rsidR="00F827F6" w:rsidRPr="008F360D" w:rsidRDefault="00F827F6" w:rsidP="00DE7CEB">
      <w:pPr>
        <w:pStyle w:val="aff9"/>
      </w:pPr>
      <w:r w:rsidRPr="008F360D">
        <w:t>Основные направления развития системы водоснабжения района Лимбяяха:</w:t>
      </w:r>
    </w:p>
    <w:p w14:paraId="0F9069AE" w14:textId="7F14629E" w:rsidR="00F827F6" w:rsidRPr="008F360D" w:rsidRDefault="00F827F6" w:rsidP="009A3F55">
      <w:pPr>
        <w:pStyle w:val="afa"/>
      </w:pPr>
      <w:r w:rsidRPr="008F360D">
        <w:t>увеличение производительности очистных сооружений системы водоснабжения (СОВ-1) для покрытия перспективной нагрузки</w:t>
      </w:r>
      <w:r w:rsidR="003F080B" w:rsidRPr="008F360D">
        <w:t>;</w:t>
      </w:r>
      <w:r w:rsidRPr="008F360D">
        <w:t xml:space="preserve"> </w:t>
      </w:r>
    </w:p>
    <w:p w14:paraId="3232E34C" w14:textId="595E46F5" w:rsidR="00F827F6" w:rsidRPr="008F360D" w:rsidRDefault="00F827F6" w:rsidP="009A3F55">
      <w:pPr>
        <w:pStyle w:val="afa"/>
      </w:pPr>
      <w:r w:rsidRPr="008F360D">
        <w:t>строительство сетей и сооружений для водоснабжения (холодного и</w:t>
      </w:r>
      <w:r w:rsidR="00274FBC" w:rsidRPr="008F360D">
        <w:t> </w:t>
      </w:r>
      <w:r w:rsidRPr="008F360D">
        <w:t>горячего) осваиваемых и преобразуемых территорий;</w:t>
      </w:r>
    </w:p>
    <w:p w14:paraId="65469F18" w14:textId="288CD11A" w:rsidR="00F827F6" w:rsidRPr="008F360D" w:rsidRDefault="00F827F6" w:rsidP="009A3F55">
      <w:pPr>
        <w:pStyle w:val="afa"/>
      </w:pPr>
      <w:r w:rsidRPr="008F360D">
        <w:t xml:space="preserve">создание </w:t>
      </w:r>
      <w:r w:rsidR="003F080B" w:rsidRPr="008F360D">
        <w:t>единого</w:t>
      </w:r>
      <w:r w:rsidRPr="008F360D">
        <w:t xml:space="preserve"> </w:t>
      </w:r>
      <w:r w:rsidR="003F080B" w:rsidRPr="008F360D">
        <w:t>механизма</w:t>
      </w:r>
      <w:r w:rsidRPr="008F360D">
        <w:t xml:space="preserve"> автоматизированного управления </w:t>
      </w:r>
      <w:r w:rsidR="003F080B" w:rsidRPr="008F360D">
        <w:t>системой</w:t>
      </w:r>
      <w:r w:rsidRPr="008F360D">
        <w:t xml:space="preserve"> водоснабжения</w:t>
      </w:r>
      <w:r w:rsidR="003F080B" w:rsidRPr="008F360D">
        <w:t>;</w:t>
      </w:r>
      <w:r w:rsidRPr="008F360D">
        <w:t xml:space="preserve"> </w:t>
      </w:r>
    </w:p>
    <w:p w14:paraId="6152364E" w14:textId="0EF989B1" w:rsidR="00F827F6" w:rsidRPr="008F360D" w:rsidRDefault="00F827F6" w:rsidP="009A3F55">
      <w:pPr>
        <w:pStyle w:val="afa"/>
      </w:pPr>
      <w:r w:rsidRPr="008F360D">
        <w:rPr>
          <w:lang w:eastAsia="ru-RU"/>
        </w:rPr>
        <w:t xml:space="preserve">сохранение локальной системы водоснабжения района Лимбяяха с </w:t>
      </w:r>
      <w:r w:rsidRPr="008F360D">
        <w:t>основным источником водоснабжения от существующих головных водопроводных сооружений (СОВ-1), вода питьевая;</w:t>
      </w:r>
    </w:p>
    <w:p w14:paraId="29FA3F54" w14:textId="77777777" w:rsidR="00F827F6" w:rsidRPr="008F360D" w:rsidRDefault="00F827F6" w:rsidP="009A3F55">
      <w:pPr>
        <w:pStyle w:val="afa"/>
      </w:pPr>
      <w:r w:rsidRPr="008F360D">
        <w:t>строительство кольцевых сетей вокруг районов перспективной застройки для их бесперебойного водоснабжения;</w:t>
      </w:r>
    </w:p>
    <w:p w14:paraId="005C5010" w14:textId="6D840061" w:rsidR="00F827F6" w:rsidRPr="008F360D" w:rsidRDefault="00F827F6" w:rsidP="009A3F55">
      <w:pPr>
        <w:pStyle w:val="afa"/>
      </w:pPr>
      <w:r w:rsidRPr="008F360D">
        <w:t>выполнение реконструкции существующих магистральных сетей в</w:t>
      </w:r>
      <w:r w:rsidR="00274FBC" w:rsidRPr="008F360D">
        <w:t> </w:t>
      </w:r>
      <w:r w:rsidRPr="008F360D">
        <w:t>зависимости от степени износа (аварийности) в сложившейся жилой зоне.</w:t>
      </w:r>
    </w:p>
    <w:p w14:paraId="7078216B" w14:textId="56CBA542" w:rsidR="00F827F6" w:rsidRPr="008F360D" w:rsidRDefault="00F827F6" w:rsidP="00DE7CEB">
      <w:pPr>
        <w:pStyle w:val="aff9"/>
      </w:pPr>
      <w:r w:rsidRPr="008F360D">
        <w:t xml:space="preserve">Предусматривается сохранение объединенного хозяйственно-питьевого водопровода с противопожарным. Расстановка пожарных гидрантов выполняется согласно п. 1.7.14 РСН 68-87 </w:t>
      </w:r>
      <w:r w:rsidR="00005C2B" w:rsidRPr="008F360D">
        <w:t>«</w:t>
      </w:r>
      <w:r w:rsidRPr="008F360D">
        <w:t>Проектирование объектов промышленного и</w:t>
      </w:r>
      <w:r w:rsidR="00274FBC" w:rsidRPr="008F360D">
        <w:t> </w:t>
      </w:r>
      <w:r w:rsidRPr="008F360D">
        <w:t xml:space="preserve">гражданского </w:t>
      </w:r>
      <w:r w:rsidRPr="008F360D">
        <w:lastRenderedPageBreak/>
        <w:t>назначения Западно-Сибирского нефтегазового комплекса</w:t>
      </w:r>
      <w:r w:rsidR="00005C2B" w:rsidRPr="008F360D">
        <w:t>»</w:t>
      </w:r>
      <w:r w:rsidRPr="008F360D">
        <w:t xml:space="preserve"> на</w:t>
      </w:r>
      <w:r w:rsidR="00274FBC" w:rsidRPr="008F360D">
        <w:t> </w:t>
      </w:r>
      <w:r w:rsidR="001D51DD" w:rsidRPr="008F360D">
        <w:t>расстоянии не более 100 </w:t>
      </w:r>
      <w:r w:rsidRPr="008F360D">
        <w:t xml:space="preserve">м друг от друга. </w:t>
      </w:r>
    </w:p>
    <w:p w14:paraId="4BA6FB23" w14:textId="63975474" w:rsidR="00F827F6" w:rsidRPr="008F360D" w:rsidRDefault="00F827F6" w:rsidP="00DE7CEB">
      <w:pPr>
        <w:pStyle w:val="aff9"/>
      </w:pPr>
      <w:r w:rsidRPr="008F360D">
        <w:t>В результате анализа определено, что в сутки максимального водопотребления мощностей де</w:t>
      </w:r>
      <w:r w:rsidR="00274FBC" w:rsidRPr="008F360D">
        <w:t xml:space="preserve">йствующих очистных сооружений </w:t>
      </w:r>
      <w:r w:rsidRPr="008F360D">
        <w:t xml:space="preserve">СОВ-1 недостаточно для обеспечения подачи воды потребителям в необходимом объеме, дефицит составляет </w:t>
      </w:r>
      <w:r w:rsidR="00DE59A2" w:rsidRPr="008F360D">
        <w:t xml:space="preserve">– </w:t>
      </w:r>
      <w:r w:rsidRPr="008F360D">
        <w:t>0,2</w:t>
      </w:r>
      <w:r w:rsidR="00DE59A2" w:rsidRPr="008F360D">
        <w:t> </w:t>
      </w:r>
      <w:r w:rsidRPr="008F360D">
        <w:t>тыс.</w:t>
      </w:r>
      <w:r w:rsidR="00DE59A2" w:rsidRPr="008F360D">
        <w:t> куб. м</w:t>
      </w:r>
      <w:r w:rsidRPr="008F360D">
        <w:t>/сут, или 18% от производительности сооружений.</w:t>
      </w:r>
    </w:p>
    <w:p w14:paraId="5FFD39EA" w14:textId="7F7578F5" w:rsidR="00F827F6" w:rsidRPr="008F360D" w:rsidRDefault="00F827F6" w:rsidP="00DE7CEB">
      <w:pPr>
        <w:pStyle w:val="aff9"/>
      </w:pPr>
      <w:r w:rsidRPr="008F360D">
        <w:t xml:space="preserve">При сложившемся уровне водопотребления требуется расширение и реализация мероприятий по увеличению производительности очистных сооружений СОВ-1. </w:t>
      </w:r>
    </w:p>
    <w:p w14:paraId="10A3BBCC" w14:textId="26B050E9" w:rsidR="00F827F6" w:rsidRPr="008F360D" w:rsidRDefault="00F827F6" w:rsidP="00DE7CEB">
      <w:pPr>
        <w:pStyle w:val="aff9"/>
      </w:pPr>
      <w:r w:rsidRPr="008F360D">
        <w:t xml:space="preserve">На перспективу до 2027 года запланировано увеличение водопотребления района Лимбяяха до 508,23 тыс. </w:t>
      </w:r>
      <w:r w:rsidR="00DE59A2" w:rsidRPr="008F360D">
        <w:t>куб. м</w:t>
      </w:r>
      <w:r w:rsidRPr="008F360D">
        <w:t xml:space="preserve"> или до 1,392</w:t>
      </w:r>
      <w:r w:rsidR="00DE59A2" w:rsidRPr="008F360D">
        <w:t xml:space="preserve"> </w:t>
      </w:r>
      <w:r w:rsidRPr="008F360D">
        <w:t>тыс.</w:t>
      </w:r>
      <w:r w:rsidR="00DE59A2" w:rsidRPr="008F360D">
        <w:t xml:space="preserve"> куб. м</w:t>
      </w:r>
      <w:r w:rsidRPr="008F360D">
        <w:t>/сут, максимального суточного водопотребления – до 1,81</w:t>
      </w:r>
      <w:r w:rsidR="00DE59A2" w:rsidRPr="008F360D">
        <w:t xml:space="preserve"> </w:t>
      </w:r>
      <w:r w:rsidRPr="008F360D">
        <w:t>тыс.</w:t>
      </w:r>
      <w:r w:rsidR="00DE59A2" w:rsidRPr="008F360D">
        <w:t xml:space="preserve"> куб. м</w:t>
      </w:r>
      <w:r w:rsidRPr="008F360D">
        <w:t>/сут.</w:t>
      </w:r>
    </w:p>
    <w:p w14:paraId="74684943" w14:textId="77777777" w:rsidR="00F827F6" w:rsidRPr="008F360D" w:rsidRDefault="00F827F6" w:rsidP="00DE7CEB">
      <w:pPr>
        <w:pStyle w:val="aff9"/>
      </w:pPr>
      <w:r w:rsidRPr="008F360D">
        <w:t>В микрорайонах индивидуальной застройки предусмотрена система подготовки горячей воды от индивидуальных двухконтурных газовых котлов.</w:t>
      </w:r>
    </w:p>
    <w:p w14:paraId="5FCF8C78" w14:textId="16839FAC" w:rsidR="00F827F6" w:rsidRPr="008F360D" w:rsidRDefault="00F827F6" w:rsidP="00DE7CEB">
      <w:pPr>
        <w:pStyle w:val="aff9"/>
      </w:pPr>
      <w:r w:rsidRPr="008F360D">
        <w:t xml:space="preserve">Таким образом, прогнозируется наличие дефицита мощности очистных сооружений водоснабжения (производительность 1,1 тыс. </w:t>
      </w:r>
      <w:r w:rsidR="00DE59A2" w:rsidRPr="008F360D">
        <w:t>куб.</w:t>
      </w:r>
      <w:r w:rsidRPr="008F360D">
        <w:t>/сут.). Требуются мероприятия по увеличению мощности данных сооружений до 2,1</w:t>
      </w:r>
      <w:r w:rsidR="00DE59A2" w:rsidRPr="008F360D">
        <w:t xml:space="preserve"> </w:t>
      </w:r>
      <w:r w:rsidRPr="008F360D">
        <w:t xml:space="preserve">тыс. </w:t>
      </w:r>
      <w:r w:rsidR="00DE59A2" w:rsidRPr="008F360D">
        <w:t>куб. м</w:t>
      </w:r>
      <w:r w:rsidRPr="008F360D">
        <w:t xml:space="preserve">/сут. </w:t>
      </w:r>
    </w:p>
    <w:p w14:paraId="384CBE9F" w14:textId="77777777" w:rsidR="00F827F6" w:rsidRPr="008F360D" w:rsidRDefault="00F827F6" w:rsidP="00DE7CEB">
      <w:pPr>
        <w:pStyle w:val="aff9"/>
      </w:pPr>
      <w:r w:rsidRPr="008F360D">
        <w:t>К числу вновь строящихся и реконструируемых объектов централизованной системы водоснабжения в период до 2027 года относятся:</w:t>
      </w:r>
    </w:p>
    <w:p w14:paraId="7339AA3B" w14:textId="340B8FFE" w:rsidR="00F827F6" w:rsidRPr="008F360D" w:rsidRDefault="00F827F6" w:rsidP="00DE7CEB">
      <w:pPr>
        <w:pStyle w:val="aff9"/>
      </w:pPr>
      <w:r w:rsidRPr="008F360D">
        <w:t xml:space="preserve">На </w:t>
      </w:r>
      <w:r w:rsidR="002D05C9" w:rsidRPr="008F360D">
        <w:t>первую</w:t>
      </w:r>
      <w:r w:rsidRPr="008F360D">
        <w:t xml:space="preserve"> очередь:</w:t>
      </w:r>
    </w:p>
    <w:p w14:paraId="06449CC9" w14:textId="4180DDF3" w:rsidR="00F827F6" w:rsidRPr="008F360D" w:rsidRDefault="00F827F6" w:rsidP="009A3F55">
      <w:pPr>
        <w:pStyle w:val="afa"/>
      </w:pPr>
      <w:r w:rsidRPr="008F360D">
        <w:t>реконструкция станции обезжелезивания СОВ-1 с увеличением мощности сооружений до произ</w:t>
      </w:r>
      <w:r w:rsidR="00A60D46" w:rsidRPr="008F360D">
        <w:t xml:space="preserve">водительности не менее </w:t>
      </w:r>
      <w:r w:rsidRPr="008F360D">
        <w:t>2,</w:t>
      </w:r>
      <w:r w:rsidR="003F080B" w:rsidRPr="008F360D">
        <w:t>1</w:t>
      </w:r>
      <w:r w:rsidRPr="008F360D">
        <w:t xml:space="preserve"> тыс. </w:t>
      </w:r>
      <w:r w:rsidR="00DE59A2" w:rsidRPr="008F360D">
        <w:t>куб. м</w:t>
      </w:r>
      <w:r w:rsidRPr="008F360D">
        <w:t>/сут;</w:t>
      </w:r>
    </w:p>
    <w:p w14:paraId="113F8E88" w14:textId="262B8479" w:rsidR="00F827F6" w:rsidRPr="008F360D" w:rsidRDefault="00F827F6" w:rsidP="009A3F55">
      <w:pPr>
        <w:pStyle w:val="afa"/>
      </w:pPr>
      <w:r w:rsidRPr="008F360D">
        <w:t>реконструкция НС-2 в составе СОВ</w:t>
      </w:r>
      <w:r w:rsidR="00A60D46" w:rsidRPr="008F360D">
        <w:t xml:space="preserve">-1 и ВНС с заменой изношенного </w:t>
      </w:r>
      <w:r w:rsidRPr="008F360D">
        <w:t>насосного оборудования с повышенными показателями энергетической эффективности (8</w:t>
      </w:r>
      <w:r w:rsidR="00C35208" w:rsidRPr="008F360D">
        <w:t> </w:t>
      </w:r>
      <w:r w:rsidRPr="008F360D">
        <w:t>ед</w:t>
      </w:r>
      <w:r w:rsidR="003F080B" w:rsidRPr="008F360D">
        <w:t>.).</w:t>
      </w:r>
    </w:p>
    <w:p w14:paraId="4E4BC422" w14:textId="63FA9743" w:rsidR="00F827F6" w:rsidRPr="008F360D" w:rsidRDefault="00F827F6" w:rsidP="00DE7CEB">
      <w:pPr>
        <w:pStyle w:val="aff9"/>
      </w:pPr>
      <w:r w:rsidRPr="008F360D">
        <w:t xml:space="preserve">На </w:t>
      </w:r>
      <w:r w:rsidR="00B25E09" w:rsidRPr="008F360D">
        <w:t>расчетный срок</w:t>
      </w:r>
      <w:r w:rsidRPr="008F360D">
        <w:t>:</w:t>
      </w:r>
    </w:p>
    <w:p w14:paraId="4BB02631" w14:textId="77777777" w:rsidR="00F827F6" w:rsidRPr="008F360D" w:rsidRDefault="00F827F6" w:rsidP="009A3F55">
      <w:pPr>
        <w:pStyle w:val="afa"/>
      </w:pPr>
      <w:r w:rsidRPr="008F360D">
        <w:t>разработка ПИР для обеспечения расширения водозаборных сооружений района.</w:t>
      </w:r>
    </w:p>
    <w:p w14:paraId="2FB2C8E0" w14:textId="5AEC1113" w:rsidR="003F080B" w:rsidRPr="008F360D" w:rsidRDefault="009042E3" w:rsidP="00DE7CEB">
      <w:pPr>
        <w:pStyle w:val="aff9"/>
      </w:pPr>
      <w:r w:rsidRPr="008F360D">
        <w:t>На каждом этапе предусмотрено новое строительство сетей в районах перспективной застройки и реконструкция изношенных участков сетей.</w:t>
      </w:r>
    </w:p>
    <w:p w14:paraId="7C334861" w14:textId="77777777" w:rsidR="00F827F6" w:rsidRPr="008F360D" w:rsidRDefault="00F827F6" w:rsidP="00586126">
      <w:pPr>
        <w:pStyle w:val="afffffffffffffff3"/>
      </w:pPr>
      <w:r w:rsidRPr="008F360D">
        <w:t>Противопожарные мероприятия</w:t>
      </w:r>
    </w:p>
    <w:p w14:paraId="58502604" w14:textId="570CB194" w:rsidR="00C965B1" w:rsidRPr="008F360D" w:rsidRDefault="00C965B1" w:rsidP="00DE7CEB">
      <w:pPr>
        <w:pStyle w:val="aff9"/>
      </w:pPr>
      <w:r w:rsidRPr="008F360D">
        <w:t xml:space="preserve">Согласно СП 8.13130.2009 </w:t>
      </w:r>
      <w:r w:rsidR="00005C2B" w:rsidRPr="008F360D">
        <w:t>«</w:t>
      </w:r>
      <w:r w:rsidRPr="008F360D">
        <w:t>Системы противопожарной защиты. Источники наружного противопожарного водоснабжения. Требования пожарной безопасности</w:t>
      </w:r>
      <w:r w:rsidR="00005C2B" w:rsidRPr="008F360D">
        <w:t>»</w:t>
      </w:r>
      <w:r w:rsidRPr="008F360D">
        <w:t xml:space="preserve"> противопожарный водопровод должен предусматриваться в городских округах и</w:t>
      </w:r>
      <w:r w:rsidR="00A14636" w:rsidRPr="008F360D">
        <w:t> </w:t>
      </w:r>
      <w:r w:rsidRPr="008F360D">
        <w:t>поселениях и, как правило, объединяться с хозяйственно-питьевым или производственным водопроводом.</w:t>
      </w:r>
    </w:p>
    <w:p w14:paraId="2233958F" w14:textId="03C5813B" w:rsidR="00F827F6" w:rsidRPr="008F360D" w:rsidRDefault="00F827F6" w:rsidP="00DE7CEB">
      <w:pPr>
        <w:pStyle w:val="aff9"/>
      </w:pPr>
      <w:r w:rsidRPr="008F360D">
        <w:t xml:space="preserve">Расчетный расход воды на пожаротушение и расчетное количество одновременных пожаров принимается в соответствии с </w:t>
      </w:r>
      <w:r w:rsidR="0076556C" w:rsidRPr="008F360D">
        <w:t>Федеральным законом</w:t>
      </w:r>
      <w:r w:rsidRPr="008F360D">
        <w:t xml:space="preserve"> от</w:t>
      </w:r>
      <w:r w:rsidR="00A14636" w:rsidRPr="008F360D">
        <w:t> </w:t>
      </w:r>
      <w:r w:rsidRPr="008F360D">
        <w:t>22.07.2008 №</w:t>
      </w:r>
      <w:r w:rsidR="0076556C" w:rsidRPr="008F360D">
        <w:t xml:space="preserve"> </w:t>
      </w:r>
      <w:r w:rsidRPr="008F360D">
        <w:t>123</w:t>
      </w:r>
      <w:r w:rsidR="0076556C" w:rsidRPr="008F360D">
        <w:t>-</w:t>
      </w:r>
      <w:r w:rsidRPr="008F360D">
        <w:t xml:space="preserve">ФЗ </w:t>
      </w:r>
      <w:r w:rsidR="00005C2B" w:rsidRPr="008F360D">
        <w:t>«</w:t>
      </w:r>
      <w:r w:rsidRPr="008F360D">
        <w:t>Технический регламент о требованиях пожарной безопасности</w:t>
      </w:r>
      <w:r w:rsidR="00005C2B" w:rsidRPr="008F360D">
        <w:t>»</w:t>
      </w:r>
      <w:r w:rsidRPr="008F360D">
        <w:t xml:space="preserve"> исходя из характера застройки и проектной численности населения.</w:t>
      </w:r>
    </w:p>
    <w:p w14:paraId="2FFD5A07" w14:textId="0D87E25C" w:rsidR="00F827F6" w:rsidRPr="008F360D" w:rsidRDefault="00F827F6" w:rsidP="00DE7CEB">
      <w:pPr>
        <w:pStyle w:val="aff9"/>
      </w:pPr>
      <w:r w:rsidRPr="008F360D">
        <w:t>Расстановка пожарных гидрантов на водопроводной сети должна обеспечивать пожаротушение любого, обслуживаемого данной сетью здания, сооружения, строение или их части не менее чем от 2 гидрантов при расходе воды на наружное пожаротушение 15 и более литров в секунду, при расходе воды менее 15 литров в</w:t>
      </w:r>
      <w:r w:rsidR="00A14636" w:rsidRPr="008F360D">
        <w:t> </w:t>
      </w:r>
      <w:r w:rsidRPr="008F360D">
        <w:t>секунду – 1 гидрант. Минимальный свободный напор в сети противопожарного водопровода (на уровне поверхности земли) при пожаротушении должен быть не</w:t>
      </w:r>
      <w:r w:rsidR="00A14636" w:rsidRPr="008F360D">
        <w:t> </w:t>
      </w:r>
      <w:r w:rsidRPr="008F360D">
        <w:t>менее 10 м.</w:t>
      </w:r>
    </w:p>
    <w:p w14:paraId="3D2C116E" w14:textId="3D3F21E1" w:rsidR="00EA6BBB" w:rsidRPr="008F360D" w:rsidRDefault="00EA6BBB" w:rsidP="00DE7CEB">
      <w:pPr>
        <w:pStyle w:val="aff9"/>
      </w:pPr>
      <w:r w:rsidRPr="008F360D">
        <w:lastRenderedPageBreak/>
        <w:t xml:space="preserve">Предложения по размещению сетей и сооружений водоснабжения отображены </w:t>
      </w:r>
      <w:r w:rsidRPr="008F360D">
        <w:rPr>
          <w:rFonts w:eastAsia="Calibri"/>
        </w:rPr>
        <w:t>на</w:t>
      </w:r>
      <w:r w:rsidR="00A14636" w:rsidRPr="008F360D">
        <w:rPr>
          <w:rFonts w:eastAsia="Calibri"/>
        </w:rPr>
        <w:t> </w:t>
      </w:r>
      <w:r w:rsidRPr="008F360D">
        <w:rPr>
          <w:rFonts w:eastAsia="Calibri"/>
        </w:rPr>
        <w:t xml:space="preserve">схеме 1.1 </w:t>
      </w:r>
      <w:r w:rsidR="00005C2B" w:rsidRPr="008F360D">
        <w:rPr>
          <w:rFonts w:eastAsia="Calibri"/>
        </w:rPr>
        <w:t>«</w:t>
      </w:r>
      <w:r w:rsidRPr="008F360D">
        <w:rPr>
          <w:rFonts w:eastAsia="Calibri"/>
        </w:rPr>
        <w:t>Карта планируемого размещения объектов местного значения городского округа в области в области электро-, тепло-, газо- и водоснабжения населения, водоотведения</w:t>
      </w:r>
      <w:r w:rsidR="00005C2B" w:rsidRPr="008F360D">
        <w:rPr>
          <w:rFonts w:eastAsia="Calibri"/>
        </w:rPr>
        <w:t>»</w:t>
      </w:r>
      <w:r w:rsidRPr="008F360D">
        <w:rPr>
          <w:rFonts w:eastAsia="Calibri"/>
        </w:rPr>
        <w:t>.</w:t>
      </w:r>
    </w:p>
    <w:p w14:paraId="7ADD25E6" w14:textId="42ABA69B" w:rsidR="002D04C0" w:rsidRPr="008F360D" w:rsidRDefault="002D04C0" w:rsidP="00DE7CEB">
      <w:pPr>
        <w:pStyle w:val="aff9"/>
      </w:pPr>
      <w:r w:rsidRPr="008F360D">
        <w:t xml:space="preserve">В соответствии с решениями </w:t>
      </w:r>
      <w:r w:rsidR="00DA1788" w:rsidRPr="008F360D">
        <w:t xml:space="preserve">генерального плана </w:t>
      </w:r>
      <w:r w:rsidRPr="008F360D">
        <w:t>и с учетом объектов, запланированных к</w:t>
      </w:r>
      <w:r w:rsidR="00A14636" w:rsidRPr="008F360D">
        <w:t> </w:t>
      </w:r>
      <w:r w:rsidRPr="008F360D">
        <w:t xml:space="preserve">строительству (реконструкции, ликвидации), определен перечень объектов местного значения </w:t>
      </w:r>
      <w:r w:rsidR="00201A25" w:rsidRPr="008F360D">
        <w:t>городского округа</w:t>
      </w:r>
      <w:r w:rsidRPr="008F360D">
        <w:t>, предусмотренных к размещению:</w:t>
      </w:r>
    </w:p>
    <w:p w14:paraId="4E39DE98" w14:textId="08A0FFA2" w:rsidR="00072C59" w:rsidRPr="008F360D" w:rsidRDefault="002D04C0" w:rsidP="009A3F55">
      <w:pPr>
        <w:pStyle w:val="afa"/>
        <w:rPr>
          <w:lang w:val="x-none"/>
        </w:rPr>
      </w:pPr>
      <w:r w:rsidRPr="008F360D">
        <w:rPr>
          <w:lang w:val="x-none"/>
        </w:rPr>
        <w:t xml:space="preserve">водозабор </w:t>
      </w:r>
      <w:r w:rsidR="0076556C" w:rsidRPr="008F360D">
        <w:t>–</w:t>
      </w:r>
      <w:r w:rsidRPr="008F360D">
        <w:t xml:space="preserve"> </w:t>
      </w:r>
      <w:r w:rsidR="00027BC8" w:rsidRPr="008F360D">
        <w:t>99</w:t>
      </w:r>
      <w:r w:rsidR="00072C59" w:rsidRPr="008F360D">
        <w:rPr>
          <w:lang w:val="x-none"/>
        </w:rPr>
        <w:t xml:space="preserve"> объект</w:t>
      </w:r>
      <w:r w:rsidR="000F4F0E" w:rsidRPr="008F360D">
        <w:t>ов</w:t>
      </w:r>
      <w:r w:rsidR="00072C59" w:rsidRPr="008F360D">
        <w:t xml:space="preserve"> (реконструкция);</w:t>
      </w:r>
    </w:p>
    <w:p w14:paraId="49C63841" w14:textId="26057B6F" w:rsidR="00072C59" w:rsidRPr="008F360D" w:rsidRDefault="002D04C0" w:rsidP="009A3F55">
      <w:pPr>
        <w:pStyle w:val="afa"/>
        <w:rPr>
          <w:lang w:val="x-none"/>
        </w:rPr>
      </w:pPr>
      <w:r w:rsidRPr="008F360D">
        <w:t>водопроводные очистные сооружения</w:t>
      </w:r>
      <w:r w:rsidR="00201A25" w:rsidRPr="008F360D">
        <w:rPr>
          <w:lang w:val="x-none"/>
        </w:rPr>
        <w:t xml:space="preserve"> –</w:t>
      </w:r>
      <w:r w:rsidR="00201A25" w:rsidRPr="008F360D">
        <w:t xml:space="preserve"> </w:t>
      </w:r>
      <w:r w:rsidR="000F4F0E" w:rsidRPr="008F360D">
        <w:t>5</w:t>
      </w:r>
      <w:r w:rsidR="00201A25" w:rsidRPr="008F360D">
        <w:rPr>
          <w:lang w:val="x-none"/>
        </w:rPr>
        <w:t xml:space="preserve"> объект</w:t>
      </w:r>
      <w:r w:rsidR="000F4F0E" w:rsidRPr="008F360D">
        <w:t>ов</w:t>
      </w:r>
      <w:r w:rsidR="00072C59" w:rsidRPr="008F360D">
        <w:t>;</w:t>
      </w:r>
    </w:p>
    <w:p w14:paraId="40632C1E" w14:textId="5B202AC0" w:rsidR="002D04C0" w:rsidRPr="008F360D" w:rsidRDefault="002D04C0" w:rsidP="009A3F55">
      <w:pPr>
        <w:pStyle w:val="afa"/>
        <w:rPr>
          <w:lang w:val="x-none"/>
        </w:rPr>
      </w:pPr>
      <w:r w:rsidRPr="008F360D">
        <w:t>водопроводные очистные сооружения</w:t>
      </w:r>
      <w:r w:rsidR="00201A25" w:rsidRPr="008F360D">
        <w:rPr>
          <w:lang w:val="x-none"/>
        </w:rPr>
        <w:t xml:space="preserve"> –</w:t>
      </w:r>
      <w:r w:rsidR="00201A25" w:rsidRPr="008F360D">
        <w:t xml:space="preserve"> </w:t>
      </w:r>
      <w:r w:rsidR="00027BC8" w:rsidRPr="008F360D">
        <w:t>4</w:t>
      </w:r>
      <w:r w:rsidR="00201A25" w:rsidRPr="008F360D">
        <w:rPr>
          <w:lang w:val="x-none"/>
        </w:rPr>
        <w:t xml:space="preserve"> объект</w:t>
      </w:r>
      <w:r w:rsidR="000F4F0E" w:rsidRPr="008F360D">
        <w:t>а</w:t>
      </w:r>
      <w:r w:rsidR="00201A25" w:rsidRPr="008F360D">
        <w:t xml:space="preserve"> </w:t>
      </w:r>
      <w:r w:rsidR="0006684F" w:rsidRPr="008F360D">
        <w:t>(</w:t>
      </w:r>
      <w:r w:rsidR="00201A25" w:rsidRPr="008F360D">
        <w:t>реконструкция);</w:t>
      </w:r>
    </w:p>
    <w:p w14:paraId="248BBFC4" w14:textId="125C1371" w:rsidR="00072C59" w:rsidRPr="008F360D" w:rsidRDefault="00072C59" w:rsidP="009A3F55">
      <w:pPr>
        <w:pStyle w:val="afa"/>
        <w:rPr>
          <w:lang w:val="x-none"/>
        </w:rPr>
      </w:pPr>
      <w:r w:rsidRPr="008F360D">
        <w:t xml:space="preserve">насосная станция </w:t>
      </w:r>
      <w:r w:rsidRPr="008F360D">
        <w:rPr>
          <w:lang w:val="x-none"/>
        </w:rPr>
        <w:t>–</w:t>
      </w:r>
      <w:r w:rsidRPr="008F360D">
        <w:t xml:space="preserve"> </w:t>
      </w:r>
      <w:r w:rsidR="00027BC8" w:rsidRPr="008F360D">
        <w:t>3</w:t>
      </w:r>
      <w:r w:rsidRPr="008F360D">
        <w:rPr>
          <w:lang w:val="x-none"/>
        </w:rPr>
        <w:t xml:space="preserve"> объект</w:t>
      </w:r>
      <w:r w:rsidRPr="008F360D">
        <w:t>а (реконструкция);</w:t>
      </w:r>
    </w:p>
    <w:p w14:paraId="37A05471" w14:textId="4AC1C95A" w:rsidR="002D04C0" w:rsidRPr="008F360D" w:rsidRDefault="002D04C0" w:rsidP="009A3F55">
      <w:pPr>
        <w:pStyle w:val="afa"/>
        <w:rPr>
          <w:lang w:val="x-none"/>
        </w:rPr>
      </w:pPr>
      <w:r w:rsidRPr="008F360D">
        <w:t>водопровод</w:t>
      </w:r>
      <w:r w:rsidRPr="008F360D">
        <w:rPr>
          <w:lang w:val="x-none"/>
        </w:rPr>
        <w:t xml:space="preserve"> –</w:t>
      </w:r>
      <w:r w:rsidRPr="008F360D">
        <w:t xml:space="preserve"> </w:t>
      </w:r>
      <w:r w:rsidR="003E365A" w:rsidRPr="008F360D">
        <w:t>157,</w:t>
      </w:r>
      <w:r w:rsidR="00D837B6" w:rsidRPr="008F360D">
        <w:rPr>
          <w:lang w:val="en-US"/>
        </w:rPr>
        <w:t>1</w:t>
      </w:r>
      <w:r w:rsidRPr="008F360D">
        <w:t xml:space="preserve"> </w:t>
      </w:r>
      <w:r w:rsidRPr="008F360D">
        <w:rPr>
          <w:lang w:val="x-none"/>
        </w:rPr>
        <w:t>км</w:t>
      </w:r>
      <w:r w:rsidR="00072C59" w:rsidRPr="008F360D">
        <w:t>;</w:t>
      </w:r>
    </w:p>
    <w:p w14:paraId="5A427140" w14:textId="395142F2" w:rsidR="00072C59" w:rsidRPr="008F360D" w:rsidRDefault="00072C59" w:rsidP="009A3F55">
      <w:pPr>
        <w:pStyle w:val="afa"/>
        <w:rPr>
          <w:lang w:val="x-none"/>
        </w:rPr>
      </w:pPr>
      <w:r w:rsidRPr="008F360D">
        <w:t>водопровод</w:t>
      </w:r>
      <w:r w:rsidRPr="008F360D">
        <w:rPr>
          <w:lang w:val="x-none"/>
        </w:rPr>
        <w:t xml:space="preserve"> –</w:t>
      </w:r>
      <w:r w:rsidR="00027BC8" w:rsidRPr="008F360D">
        <w:t xml:space="preserve"> </w:t>
      </w:r>
      <w:r w:rsidR="003E365A" w:rsidRPr="008F360D">
        <w:t>101,3</w:t>
      </w:r>
      <w:r w:rsidRPr="008F360D">
        <w:t xml:space="preserve"> </w:t>
      </w:r>
      <w:r w:rsidRPr="008F360D">
        <w:rPr>
          <w:lang w:val="x-none"/>
        </w:rPr>
        <w:t>км</w:t>
      </w:r>
      <w:r w:rsidRPr="008F360D">
        <w:t xml:space="preserve"> (</w:t>
      </w:r>
      <w:r w:rsidR="003E365A" w:rsidRPr="008F360D">
        <w:t>ликвидация</w:t>
      </w:r>
      <w:r w:rsidRPr="008F360D">
        <w:t>).</w:t>
      </w:r>
    </w:p>
    <w:p w14:paraId="24062EAB" w14:textId="36B2F06E" w:rsidR="006E044A" w:rsidRPr="008F360D" w:rsidRDefault="006E044A" w:rsidP="008E3E65">
      <w:pPr>
        <w:pStyle w:val="31"/>
      </w:pPr>
      <w:bookmarkStart w:id="159" w:name="_Toc145933077"/>
      <w:bookmarkStart w:id="160" w:name="_Toc145933131"/>
      <w:bookmarkStart w:id="161" w:name="_Toc145934430"/>
      <w:bookmarkStart w:id="162" w:name="_Toc184118670"/>
      <w:bookmarkEnd w:id="155"/>
      <w:bookmarkEnd w:id="156"/>
      <w:r w:rsidRPr="008F360D">
        <w:t>Водоотведение</w:t>
      </w:r>
      <w:bookmarkEnd w:id="159"/>
      <w:bookmarkEnd w:id="160"/>
      <w:bookmarkEnd w:id="161"/>
      <w:bookmarkEnd w:id="162"/>
    </w:p>
    <w:p w14:paraId="1C390A93" w14:textId="77777777" w:rsidR="00E71CE9" w:rsidRPr="008F360D" w:rsidRDefault="00E71CE9" w:rsidP="00DE7CEB">
      <w:pPr>
        <w:pStyle w:val="aff9"/>
      </w:pPr>
      <w:r w:rsidRPr="008F360D">
        <w:t>Существующее положение</w:t>
      </w:r>
    </w:p>
    <w:p w14:paraId="095885AE" w14:textId="6527BB8A" w:rsidR="00436B8C" w:rsidRPr="008F360D" w:rsidRDefault="00436B8C" w:rsidP="00DE7CEB">
      <w:pPr>
        <w:pStyle w:val="aff9"/>
      </w:pPr>
      <w:r w:rsidRPr="008F360D">
        <w:t xml:space="preserve">Данный раздел разработан с учетом </w:t>
      </w:r>
      <w:r w:rsidR="00005C2B" w:rsidRPr="008F360D">
        <w:t>«</w:t>
      </w:r>
      <w:r w:rsidRPr="008F360D">
        <w:t>Схемы водоснабжения и водоотведения муниципального образования город Новый Уренгой на перспективу до 2028 года</w:t>
      </w:r>
      <w:r w:rsidR="00005C2B" w:rsidRPr="008F360D">
        <w:t>»</w:t>
      </w:r>
      <w:r w:rsidRPr="008F360D">
        <w:t>, утвержденной постановлением Администрации города Новый Уренгой от 25.12.2014 №</w:t>
      </w:r>
      <w:r w:rsidR="0076556C" w:rsidRPr="008F360D">
        <w:t> </w:t>
      </w:r>
      <w:r w:rsidRPr="008F360D">
        <w:t xml:space="preserve">321 </w:t>
      </w:r>
      <w:r w:rsidR="00005C2B" w:rsidRPr="008F360D">
        <w:t>«</w:t>
      </w:r>
      <w:r w:rsidRPr="008F360D">
        <w:t>Об утверждении схем водоснабжения и водоотведения муниципального образования город Новый Уренгой на перспективу до 2028 года</w:t>
      </w:r>
      <w:r w:rsidR="00005C2B" w:rsidRPr="008F360D">
        <w:t>»</w:t>
      </w:r>
      <w:r w:rsidRPr="008F360D">
        <w:t xml:space="preserve"> и данных АО</w:t>
      </w:r>
      <w:r w:rsidR="0076556C" w:rsidRPr="008F360D">
        <w:t> </w:t>
      </w:r>
      <w:r w:rsidR="008560B8" w:rsidRPr="008F360D">
        <w:t>«</w:t>
      </w:r>
      <w:r w:rsidRPr="008F360D">
        <w:t>Уренгойгорводоканал</w:t>
      </w:r>
      <w:r w:rsidR="00005C2B" w:rsidRPr="008F360D">
        <w:t>»</w:t>
      </w:r>
      <w:r w:rsidRPr="008F360D">
        <w:t xml:space="preserve"> на 01.01.2017 г</w:t>
      </w:r>
      <w:bookmarkStart w:id="163" w:name="_Toc387822190"/>
      <w:bookmarkStart w:id="164" w:name="_Toc405361471"/>
      <w:bookmarkStart w:id="165" w:name="_Toc407031787"/>
      <w:r w:rsidRPr="008F360D">
        <w:t>.</w:t>
      </w:r>
    </w:p>
    <w:p w14:paraId="2563CBD6" w14:textId="50131F7B" w:rsidR="00436B8C" w:rsidRPr="008F360D" w:rsidRDefault="00436B8C" w:rsidP="00DE7CEB">
      <w:pPr>
        <w:pStyle w:val="aff9"/>
      </w:pPr>
      <w:r w:rsidRPr="008F360D">
        <w:t>Основными характеристиками системы водоотведения город</w:t>
      </w:r>
      <w:r w:rsidR="004C34D7" w:rsidRPr="008F360D">
        <w:t>а</w:t>
      </w:r>
      <w:r w:rsidRPr="008F360D">
        <w:t xml:space="preserve"> Новый Уренгой являются:</w:t>
      </w:r>
    </w:p>
    <w:p w14:paraId="008F9169" w14:textId="77777777" w:rsidR="00436B8C" w:rsidRPr="008F360D" w:rsidRDefault="00436B8C" w:rsidP="009A3F55">
      <w:pPr>
        <w:pStyle w:val="afa"/>
      </w:pPr>
      <w:r w:rsidRPr="008F360D">
        <w:t>3 ед. канализации (районы Южный и Северный, район Коротчаево, район Лимбяяха);</w:t>
      </w:r>
    </w:p>
    <w:p w14:paraId="1ECA1342" w14:textId="77777777" w:rsidR="00436B8C" w:rsidRPr="008F360D" w:rsidRDefault="00436B8C" w:rsidP="009A3F55">
      <w:pPr>
        <w:pStyle w:val="afa"/>
      </w:pPr>
      <w:r w:rsidRPr="008F360D">
        <w:t>наличие 100% очистки сточных вод с применением методов биологической очистки;</w:t>
      </w:r>
    </w:p>
    <w:p w14:paraId="4951819A" w14:textId="3027A7EF" w:rsidR="00436B8C" w:rsidRPr="008F360D" w:rsidRDefault="00436B8C" w:rsidP="009A3F55">
      <w:pPr>
        <w:pStyle w:val="afa"/>
      </w:pPr>
      <w:r w:rsidRPr="008F360D">
        <w:t>планомерное снижение объемов пропущенных сточных вод в целом по</w:t>
      </w:r>
      <w:r w:rsidR="00A14636" w:rsidRPr="008F360D">
        <w:rPr>
          <w:lang w:val="en-US"/>
        </w:rPr>
        <w:t> </w:t>
      </w:r>
      <w:r w:rsidRPr="008F360D">
        <w:t>муниципальному образованию (на 19% за 5 лет).</w:t>
      </w:r>
    </w:p>
    <w:p w14:paraId="46FF1579" w14:textId="37764C77" w:rsidR="00436B8C" w:rsidRPr="008F360D" w:rsidRDefault="00436B8C" w:rsidP="00DE7CEB">
      <w:pPr>
        <w:pStyle w:val="aff9"/>
      </w:pPr>
      <w:r w:rsidRPr="008F360D">
        <w:t>Эксплуатацию системы водоотведения город</w:t>
      </w:r>
      <w:r w:rsidR="004C34D7" w:rsidRPr="008F360D">
        <w:t>а</w:t>
      </w:r>
      <w:r w:rsidRPr="008F360D">
        <w:t xml:space="preserve"> Новый Уренгой осуществляет ОАО </w:t>
      </w:r>
      <w:r w:rsidR="008560B8" w:rsidRPr="008F360D">
        <w:t>«</w:t>
      </w:r>
      <w:r w:rsidRPr="008F360D">
        <w:t>Уренгойгорводоканал</w:t>
      </w:r>
      <w:r w:rsidR="00005C2B" w:rsidRPr="008F360D">
        <w:t>»</w:t>
      </w:r>
      <w:r w:rsidRPr="008F360D">
        <w:t>.</w:t>
      </w:r>
    </w:p>
    <w:p w14:paraId="3863EDEE" w14:textId="17756654" w:rsidR="00A9252E" w:rsidRPr="008F360D" w:rsidRDefault="00A9252E" w:rsidP="00586126">
      <w:pPr>
        <w:pStyle w:val="afffffffffffffff3"/>
      </w:pPr>
      <w:r w:rsidRPr="008F360D">
        <w:t xml:space="preserve">Районы Южный и Северный </w:t>
      </w:r>
    </w:p>
    <w:p w14:paraId="42E78AAA" w14:textId="79BDD8F8" w:rsidR="00436B8C" w:rsidRPr="008F360D" w:rsidRDefault="00436B8C" w:rsidP="00DE7CEB">
      <w:pPr>
        <w:pStyle w:val="aff9"/>
      </w:pPr>
      <w:r w:rsidRPr="008F360D">
        <w:t>В настоящее время централизованная схема водоотведе</w:t>
      </w:r>
      <w:bookmarkEnd w:id="163"/>
      <w:bookmarkEnd w:id="164"/>
      <w:r w:rsidRPr="008F360D">
        <w:t>н</w:t>
      </w:r>
      <w:bookmarkEnd w:id="165"/>
      <w:r w:rsidRPr="008F360D">
        <w:t>ия районов Южный и</w:t>
      </w:r>
      <w:r w:rsidR="008560B8" w:rsidRPr="008F360D">
        <w:t> </w:t>
      </w:r>
      <w:r w:rsidRPr="008F360D">
        <w:t>Северный города Новый Уренгой существует для районов жилой застройки</w:t>
      </w:r>
      <w:r w:rsidR="0076556C" w:rsidRPr="008F360D">
        <w:t>. На</w:t>
      </w:r>
      <w:r w:rsidR="00A14636" w:rsidRPr="008F360D">
        <w:rPr>
          <w:lang w:val="en-US"/>
        </w:rPr>
        <w:t> </w:t>
      </w:r>
      <w:r w:rsidRPr="008F360D">
        <w:t>территории пром</w:t>
      </w:r>
      <w:r w:rsidR="0076556C" w:rsidRPr="008F360D">
        <w:t xml:space="preserve">ышленных </w:t>
      </w:r>
      <w:r w:rsidRPr="008F360D">
        <w:t>зон и отдельных поселков система водоотведения является децентрализованной – с септиками и последующим вывозом стоков на</w:t>
      </w:r>
      <w:r w:rsidR="00A14636" w:rsidRPr="008F360D">
        <w:rPr>
          <w:lang w:val="en-US"/>
        </w:rPr>
        <w:t> </w:t>
      </w:r>
      <w:r w:rsidRPr="008F360D">
        <w:t>сливную станцию очистных сооружений.</w:t>
      </w:r>
    </w:p>
    <w:p w14:paraId="47BF6F14" w14:textId="77777777" w:rsidR="00436B8C" w:rsidRPr="008F360D" w:rsidRDefault="00436B8C" w:rsidP="00DE7CEB">
      <w:pPr>
        <w:pStyle w:val="aff9"/>
      </w:pPr>
      <w:r w:rsidRPr="008F360D">
        <w:t>Система водоотведения включает:</w:t>
      </w:r>
    </w:p>
    <w:p w14:paraId="16152B82" w14:textId="77777777" w:rsidR="00436B8C" w:rsidRPr="008F360D" w:rsidRDefault="00436B8C" w:rsidP="009A3F55">
      <w:pPr>
        <w:pStyle w:val="afa"/>
      </w:pPr>
      <w:r w:rsidRPr="008F360D">
        <w:t>напорные коллекторы, сети канализации, рассчитанные по пропускной способности на производительность существующих канализационных насосных станций;</w:t>
      </w:r>
    </w:p>
    <w:p w14:paraId="4532DA84" w14:textId="1FCAD8FC" w:rsidR="00436B8C" w:rsidRPr="008F360D" w:rsidRDefault="00436B8C" w:rsidP="009A3F55">
      <w:pPr>
        <w:pStyle w:val="afa"/>
      </w:pPr>
      <w:r w:rsidRPr="008F360D">
        <w:t>канализационные насосные станции, обеспечивающие отведение стоков от</w:t>
      </w:r>
      <w:r w:rsidR="00A14636" w:rsidRPr="008F360D">
        <w:rPr>
          <w:lang w:val="en-US"/>
        </w:rPr>
        <w:t> </w:t>
      </w:r>
      <w:r w:rsidRPr="008F360D">
        <w:t>объектов существующей застройки города – 14 ед. установленной мощностью 306,36</w:t>
      </w:r>
      <w:r w:rsidR="0076556C" w:rsidRPr="008F360D">
        <w:t> </w:t>
      </w:r>
      <w:r w:rsidRPr="008F360D">
        <w:t xml:space="preserve">тыс. </w:t>
      </w:r>
      <w:r w:rsidR="0076556C" w:rsidRPr="008F360D">
        <w:t>куб. м</w:t>
      </w:r>
      <w:r w:rsidRPr="008F360D">
        <w:t>/сут;</w:t>
      </w:r>
    </w:p>
    <w:p w14:paraId="4AF5CDF3" w14:textId="6F3A8148" w:rsidR="00436B8C" w:rsidRPr="008F360D" w:rsidRDefault="00436B8C" w:rsidP="009A3F55">
      <w:pPr>
        <w:pStyle w:val="afa"/>
      </w:pPr>
      <w:r w:rsidRPr="008F360D">
        <w:lastRenderedPageBreak/>
        <w:t>городские очистные сооружения канализации производительностью 54,6</w:t>
      </w:r>
      <w:r w:rsidR="0076556C" w:rsidRPr="008F360D">
        <w:t> </w:t>
      </w:r>
      <w:r w:rsidRPr="008F360D">
        <w:t>тыс.</w:t>
      </w:r>
      <w:r w:rsidR="00C35208" w:rsidRPr="008F360D">
        <w:t> </w:t>
      </w:r>
      <w:r w:rsidR="0076556C" w:rsidRPr="008F360D">
        <w:t xml:space="preserve">куб. </w:t>
      </w:r>
      <w:r w:rsidRPr="008F360D">
        <w:t xml:space="preserve">м/сут (далее – КОС-55), </w:t>
      </w:r>
      <w:r w:rsidR="001D51DD" w:rsidRPr="008F360D">
        <w:t>обеспечивающие прием, очистку и </w:t>
      </w:r>
      <w:r w:rsidRPr="008F360D">
        <w:t>обеззараживание производственных и хозбытовых сточных вод города перед сбросом их в реку Евояха;</w:t>
      </w:r>
    </w:p>
    <w:p w14:paraId="52EAAE81" w14:textId="699CEB85" w:rsidR="00436B8C" w:rsidRPr="008F360D" w:rsidRDefault="00436B8C" w:rsidP="009A3F55">
      <w:pPr>
        <w:pStyle w:val="afa"/>
      </w:pPr>
      <w:r w:rsidRPr="008F360D">
        <w:t xml:space="preserve">сливную станцию, обеспечивающую </w:t>
      </w:r>
      <w:r w:rsidR="00A14636" w:rsidRPr="008F360D">
        <w:t>прием хозбытовых сточных вод от</w:t>
      </w:r>
      <w:r w:rsidR="00A14636" w:rsidRPr="008F360D">
        <w:rPr>
          <w:lang w:val="en-US"/>
        </w:rPr>
        <w:t> </w:t>
      </w:r>
      <w:r w:rsidRPr="008F360D">
        <w:t>объектов, не подключенных к централизованной системе канализации, в</w:t>
      </w:r>
      <w:r w:rsidR="00A14636" w:rsidRPr="008F360D">
        <w:rPr>
          <w:lang w:val="en-US"/>
        </w:rPr>
        <w:t> </w:t>
      </w:r>
      <w:r w:rsidRPr="008F360D">
        <w:t xml:space="preserve">количестве </w:t>
      </w:r>
      <w:r w:rsidR="0076556C" w:rsidRPr="008F360D">
        <w:t>1</w:t>
      </w:r>
      <w:r w:rsidR="001D51DD" w:rsidRPr="008F360D">
        <w:t>200 </w:t>
      </w:r>
      <w:r w:rsidR="0076556C" w:rsidRPr="008F360D">
        <w:t>куб.</w:t>
      </w:r>
      <w:r w:rsidR="001D51DD" w:rsidRPr="008F360D">
        <w:t> </w:t>
      </w:r>
      <w:r w:rsidRPr="008F360D">
        <w:t>м/сут.</w:t>
      </w:r>
    </w:p>
    <w:p w14:paraId="103572CB" w14:textId="23CA250A" w:rsidR="00436B8C" w:rsidRPr="008F360D" w:rsidRDefault="00436B8C" w:rsidP="00DE7CEB">
      <w:pPr>
        <w:pStyle w:val="aff9"/>
      </w:pPr>
      <w:r w:rsidRPr="008F360D">
        <w:t>В районе Южный хозбытовые и производственные сточные воды поступают по самотечной канализационной сети на коллекторы канализационных насосных станций (далее – КНС), по напорным коллекторам перекачиваются на головные КНС (ГКНС-1 и</w:t>
      </w:r>
      <w:r w:rsidR="00A14636" w:rsidRPr="008F360D">
        <w:rPr>
          <w:lang w:val="en-US"/>
        </w:rPr>
        <w:t> </w:t>
      </w:r>
      <w:r w:rsidRPr="008F360D">
        <w:t xml:space="preserve">ГКНС-2) и далее направляются в приемную камеру канализационных очистных сооружений для очистки на КОС-55. </w:t>
      </w:r>
    </w:p>
    <w:p w14:paraId="6D8186BF" w14:textId="77777777" w:rsidR="00436B8C" w:rsidRPr="008F360D" w:rsidRDefault="00436B8C" w:rsidP="00DE7CEB">
      <w:pPr>
        <w:pStyle w:val="aff9"/>
      </w:pPr>
      <w:r w:rsidRPr="008F360D">
        <w:t xml:space="preserve">В районе Северный стоки от населения и промышленных предприятий через систему самотечных коллекторов поступают в КНС-18, далее по двум напорным ниткам подаются в район Южный на ГКНС-1 и на КОС-55. </w:t>
      </w:r>
    </w:p>
    <w:p w14:paraId="1D1B45A6" w14:textId="61B3A53D" w:rsidR="00436B8C" w:rsidRPr="008F360D" w:rsidRDefault="00436B8C" w:rsidP="00DE7CEB">
      <w:pPr>
        <w:pStyle w:val="aff9"/>
      </w:pPr>
      <w:r w:rsidRPr="008F360D">
        <w:t>Хозяйственно-бытовые стоки промышленных предприятий ассенизационными машинами привозят на сливную станцию, расположенную на территории КОС, после разбавления в которой самотеком поступают на КНС-3</w:t>
      </w:r>
      <w:r w:rsidR="001D51DD" w:rsidRPr="008F360D">
        <w:t>, далее насосами направляются в </w:t>
      </w:r>
      <w:r w:rsidRPr="008F360D">
        <w:t>приемную камеру КОС-55 на очистку.</w:t>
      </w:r>
    </w:p>
    <w:p w14:paraId="3A4BB950" w14:textId="77777777" w:rsidR="00436B8C" w:rsidRPr="008F360D" w:rsidRDefault="00436B8C" w:rsidP="00DE7CEB">
      <w:pPr>
        <w:pStyle w:val="aff9"/>
      </w:pPr>
      <w:r w:rsidRPr="008F360D">
        <w:t>Канализационные очистные сооружения, единые для районов Южный и Северный города Новый Уренгой, расположены на расстоянии около 800 м с северо-восточной стороны от городской застройки.</w:t>
      </w:r>
    </w:p>
    <w:p w14:paraId="0610FAE6" w14:textId="77777777" w:rsidR="00436B8C" w:rsidRPr="008F360D" w:rsidRDefault="00436B8C" w:rsidP="00DE7CEB">
      <w:pPr>
        <w:pStyle w:val="aff9"/>
      </w:pPr>
      <w:r w:rsidRPr="008F360D">
        <w:t>Процент фактического использования мощности системы водоотведения города Новый Уренгой в 2012 году составил:</w:t>
      </w:r>
    </w:p>
    <w:p w14:paraId="5475EBF2" w14:textId="77777777" w:rsidR="00436B8C" w:rsidRPr="008F360D" w:rsidRDefault="00436B8C" w:rsidP="009A3F55">
      <w:pPr>
        <w:pStyle w:val="afa"/>
      </w:pPr>
      <w:r w:rsidRPr="008F360D">
        <w:t>по циклу сбора и транспортировки – 53,9%;</w:t>
      </w:r>
    </w:p>
    <w:p w14:paraId="4AE98B10" w14:textId="77777777" w:rsidR="00436B8C" w:rsidRPr="008F360D" w:rsidRDefault="00436B8C" w:rsidP="009A3F55">
      <w:pPr>
        <w:pStyle w:val="afa"/>
      </w:pPr>
      <w:r w:rsidRPr="008F360D">
        <w:t>по циклу очистки и утилизации – 53,9%.</w:t>
      </w:r>
    </w:p>
    <w:p w14:paraId="7C88D115" w14:textId="73EDB07C" w:rsidR="00436B8C" w:rsidRPr="008F360D" w:rsidRDefault="00436B8C" w:rsidP="00DE7CEB">
      <w:pPr>
        <w:pStyle w:val="aff9"/>
      </w:pPr>
      <w:bookmarkStart w:id="166" w:name="_Toc387822192"/>
      <w:r w:rsidRPr="008F360D">
        <w:t>Дефицита мощности сооружений очистки сточных вод не наблюдается. Резерв мощности сооружений очистки сточных вод в 2013</w:t>
      </w:r>
      <w:r w:rsidR="0076556C" w:rsidRPr="008F360D">
        <w:t xml:space="preserve"> </w:t>
      </w:r>
      <w:r w:rsidRPr="008F360D">
        <w:t>году сложился на уровне 11,8</w:t>
      </w:r>
      <w:r w:rsidR="0076556C" w:rsidRPr="008F360D">
        <w:t> </w:t>
      </w:r>
      <w:r w:rsidRPr="008F360D">
        <w:t>тыс.</w:t>
      </w:r>
      <w:r w:rsidR="0076556C" w:rsidRPr="008F360D">
        <w:t> куб. м</w:t>
      </w:r>
      <w:r w:rsidRPr="008F360D">
        <w:t xml:space="preserve">/сут, что составляет 22% от величины установленной мощности. </w:t>
      </w:r>
    </w:p>
    <w:bookmarkEnd w:id="166"/>
    <w:p w14:paraId="27C9FE87" w14:textId="63AEC1C3" w:rsidR="00436B8C" w:rsidRPr="008F360D" w:rsidRDefault="00436B8C" w:rsidP="00DE7CEB">
      <w:pPr>
        <w:pStyle w:val="aff9"/>
      </w:pPr>
      <w:r w:rsidRPr="008F360D">
        <w:t>В районе Южный децентрализованная система</w:t>
      </w:r>
      <w:r w:rsidR="00DF5ECC" w:rsidRPr="008F360D">
        <w:t xml:space="preserve"> канализования сложилась в мкр. </w:t>
      </w:r>
      <w:r w:rsidRPr="008F360D">
        <w:t>СМП-700, мкр. Энергетик, на территории Западной и Восточной промышленных зон, в</w:t>
      </w:r>
      <w:r w:rsidR="00A14636" w:rsidRPr="008F360D">
        <w:t> </w:t>
      </w:r>
      <w:r w:rsidRPr="008F360D">
        <w:t>пос. Уралец, где сбор стоков предусмотрен в индивидуальные и групповые септики.</w:t>
      </w:r>
    </w:p>
    <w:p w14:paraId="0B364A1A" w14:textId="5C418D33" w:rsidR="00436B8C" w:rsidRPr="008F360D" w:rsidRDefault="00436B8C" w:rsidP="00DE7CEB">
      <w:pPr>
        <w:pStyle w:val="aff9"/>
      </w:pPr>
      <w:r w:rsidRPr="008F360D">
        <w:t xml:space="preserve">Протяженность хозяйственно-бытовой канализации районов Южный и Северный </w:t>
      </w:r>
      <w:r w:rsidR="0076556C" w:rsidRPr="008F360D">
        <w:t>г.</w:t>
      </w:r>
      <w:r w:rsidR="00EA7417" w:rsidRPr="008F360D">
        <w:t> </w:t>
      </w:r>
      <w:r w:rsidRPr="008F360D">
        <w:t>Новый Уренгой составляет 195,28 км, из них 46,86 км – напорные сети и коллекторы, 34,29</w:t>
      </w:r>
      <w:r w:rsidR="0076556C" w:rsidRPr="008F360D">
        <w:t xml:space="preserve"> </w:t>
      </w:r>
      <w:r w:rsidRPr="008F360D">
        <w:t>км – уличные самотечные сети, 67,28 км – внутриквартальные самотечные сети, 46,85 км – технологические трубопроводы. Материал канализационных сетей в</w:t>
      </w:r>
      <w:r w:rsidR="00A14636" w:rsidRPr="008F360D">
        <w:t> </w:t>
      </w:r>
      <w:r w:rsidR="00DF5ECC" w:rsidRPr="008F360D">
        <w:t>основном </w:t>
      </w:r>
      <w:r w:rsidRPr="008F360D">
        <w:t>– сталь, часть внутриквартальных сетей (15,24</w:t>
      </w:r>
      <w:r w:rsidR="0076556C" w:rsidRPr="008F360D">
        <w:t> </w:t>
      </w:r>
      <w:r w:rsidRPr="008F360D">
        <w:t>км)</w:t>
      </w:r>
      <w:r w:rsidR="0076556C" w:rsidRPr="008F360D">
        <w:t> </w:t>
      </w:r>
      <w:r w:rsidRPr="008F360D">
        <w:t>– в чугунном исполнении.</w:t>
      </w:r>
    </w:p>
    <w:p w14:paraId="3CC57EBE" w14:textId="1A07E04D" w:rsidR="00436B8C" w:rsidRPr="008F360D" w:rsidRDefault="00436B8C" w:rsidP="00DE7CEB">
      <w:pPr>
        <w:pStyle w:val="aff9"/>
      </w:pPr>
      <w:r w:rsidRPr="008F360D">
        <w:t>Хоз</w:t>
      </w:r>
      <w:r w:rsidR="0076556C" w:rsidRPr="008F360D">
        <w:t>яйственно-</w:t>
      </w:r>
      <w:r w:rsidRPr="008F360D">
        <w:t>бытовые и производственные сточные воды собираются самотечной канализационной сетью города и мелкими КНС (</w:t>
      </w:r>
      <w:r w:rsidR="0076556C" w:rsidRPr="008F360D">
        <w:t>№</w:t>
      </w:r>
      <w:r w:rsidRPr="008F360D">
        <w:t>№ 1А, 2, 3, 5, 6, 7, 9, 11, 18, 21) на головные канализационные станции (ГКНС) № 1 и № 2, которыми по напорным трубопроводам 2 Ду 500 мм и 2</w:t>
      </w:r>
      <w:r w:rsidR="0076556C" w:rsidRPr="008F360D">
        <w:t xml:space="preserve"> </w:t>
      </w:r>
      <w:r w:rsidRPr="008F360D">
        <w:t>Ду</w:t>
      </w:r>
      <w:r w:rsidR="0076556C" w:rsidRPr="008F360D">
        <w:t xml:space="preserve"> </w:t>
      </w:r>
      <w:r w:rsidRPr="008F360D">
        <w:t>700</w:t>
      </w:r>
      <w:r w:rsidR="0076556C" w:rsidRPr="008F360D">
        <w:t xml:space="preserve"> </w:t>
      </w:r>
      <w:r w:rsidRPr="008F360D">
        <w:t>мм подаются для очистки на КОС-55.</w:t>
      </w:r>
    </w:p>
    <w:p w14:paraId="7F9C1ACF" w14:textId="4035411E" w:rsidR="00436B8C" w:rsidRPr="008F360D" w:rsidRDefault="00436B8C" w:rsidP="00DE7CEB">
      <w:pPr>
        <w:pStyle w:val="aff9"/>
      </w:pPr>
      <w:r w:rsidRPr="008F360D">
        <w:t>В напорные трубопроводы от ГКНС-2 самостоятельно подает сточные воды по</w:t>
      </w:r>
      <w:r w:rsidR="00A14636" w:rsidRPr="008F360D">
        <w:t> </w:t>
      </w:r>
      <w:r w:rsidRPr="008F360D">
        <w:t>трубопроводам 2 Ду 300 мм КНС-8 (возле больничного комплекса).</w:t>
      </w:r>
    </w:p>
    <w:p w14:paraId="22BD6499" w14:textId="5AA6A537" w:rsidR="00436B8C" w:rsidRPr="008F360D" w:rsidRDefault="00436B8C" w:rsidP="00DE7CEB">
      <w:pPr>
        <w:pStyle w:val="aff9"/>
      </w:pPr>
      <w:r w:rsidRPr="008F360D">
        <w:lastRenderedPageBreak/>
        <w:t>В напорные трубопроводы 2 Ду 400 мм от КНС-18 до ГКНС-1 подают сточные воды КНС-1А, КНС-3.Также ГКНС-1 перекачивает сточные воды от КНС №</w:t>
      </w:r>
      <w:r w:rsidR="0076556C" w:rsidRPr="008F360D">
        <w:t>№</w:t>
      </w:r>
      <w:r w:rsidRPr="008F360D">
        <w:t xml:space="preserve"> 1А, 3, 5, 6, 7, 9, 18, а ГКНС -2 </w:t>
      </w:r>
      <w:r w:rsidR="0076556C" w:rsidRPr="008F360D">
        <w:t>–</w:t>
      </w:r>
      <w:r w:rsidRPr="008F360D">
        <w:t xml:space="preserve"> от КНС № 2, 11, 21.</w:t>
      </w:r>
    </w:p>
    <w:p w14:paraId="56C8FC8D" w14:textId="40EA2E8E" w:rsidR="00436B8C" w:rsidRPr="008F360D" w:rsidRDefault="00436B8C" w:rsidP="00DE7CEB">
      <w:pPr>
        <w:pStyle w:val="aff9"/>
      </w:pPr>
      <w:r w:rsidRPr="008F360D">
        <w:t>От пром</w:t>
      </w:r>
      <w:r w:rsidR="0076556C" w:rsidRPr="008F360D">
        <w:t xml:space="preserve">ышленных </w:t>
      </w:r>
      <w:r w:rsidRPr="008F360D">
        <w:t xml:space="preserve">площадок </w:t>
      </w:r>
      <w:r w:rsidR="00005C2B" w:rsidRPr="008F360D">
        <w:t>«</w:t>
      </w:r>
      <w:r w:rsidRPr="008F360D">
        <w:t>Тюменбургаз</w:t>
      </w:r>
      <w:r w:rsidR="00005C2B" w:rsidRPr="008F360D">
        <w:t>»</w:t>
      </w:r>
      <w:r w:rsidRPr="008F360D">
        <w:t xml:space="preserve"> хоз</w:t>
      </w:r>
      <w:r w:rsidR="0076556C" w:rsidRPr="008F360D">
        <w:t>яйственно-</w:t>
      </w:r>
      <w:r w:rsidRPr="008F360D">
        <w:t>бытовые и</w:t>
      </w:r>
      <w:r w:rsidR="00A14636" w:rsidRPr="008F360D">
        <w:t> </w:t>
      </w:r>
      <w:r w:rsidRPr="008F360D">
        <w:t>производственные сточные воды своей КНС №17 подаются по первому трубопроводу Ду 400 мм (второй трубопровод – резервный) в приемную камеру КОС-55.</w:t>
      </w:r>
    </w:p>
    <w:p w14:paraId="778D852F" w14:textId="7F0C0E70" w:rsidR="00436B8C" w:rsidRPr="008F360D" w:rsidRDefault="00436B8C" w:rsidP="00DE7CEB">
      <w:pPr>
        <w:pStyle w:val="aff9"/>
      </w:pPr>
      <w:r w:rsidRPr="008F360D">
        <w:t>От пром</w:t>
      </w:r>
      <w:r w:rsidR="0076556C" w:rsidRPr="008F360D">
        <w:t xml:space="preserve">ышленных </w:t>
      </w:r>
      <w:r w:rsidRPr="008F360D">
        <w:t xml:space="preserve">площадок УТНиИ и ЛПУ ООО </w:t>
      </w:r>
      <w:r w:rsidR="00005C2B" w:rsidRPr="008F360D">
        <w:t>«</w:t>
      </w:r>
      <w:r w:rsidRPr="008F360D">
        <w:t>УГП</w:t>
      </w:r>
      <w:r w:rsidR="00005C2B" w:rsidRPr="008F360D">
        <w:t>»</w:t>
      </w:r>
      <w:r w:rsidRPr="008F360D">
        <w:t xml:space="preserve"> хозбытовые и</w:t>
      </w:r>
      <w:r w:rsidR="00A14636" w:rsidRPr="008F360D">
        <w:t> </w:t>
      </w:r>
      <w:r w:rsidRPr="008F360D">
        <w:t>производственные сточные воды подаются в действующий трубопровод КНС-17.</w:t>
      </w:r>
    </w:p>
    <w:p w14:paraId="0B3B65B9" w14:textId="6EA24A32" w:rsidR="00436B8C" w:rsidRPr="008F360D" w:rsidRDefault="00436B8C" w:rsidP="00DE7CEB">
      <w:pPr>
        <w:pStyle w:val="aff9"/>
      </w:pPr>
      <w:r w:rsidRPr="008F360D">
        <w:t>Хоз</w:t>
      </w:r>
      <w:r w:rsidR="0076556C" w:rsidRPr="008F360D">
        <w:t>яйственно-</w:t>
      </w:r>
      <w:r w:rsidRPr="008F360D">
        <w:t>бытовые стоки промпредприятий города ассенизационными машинами привозят на очистку на КОС-55.</w:t>
      </w:r>
    </w:p>
    <w:p w14:paraId="00BA1140" w14:textId="77777777" w:rsidR="00436B8C" w:rsidRPr="008F360D" w:rsidRDefault="00436B8C" w:rsidP="00DE7CEB">
      <w:pPr>
        <w:pStyle w:val="aff9"/>
      </w:pPr>
      <w:r w:rsidRPr="008F360D">
        <w:t>Техническое состояние главных канализационных коллекторов и уличной канализационной сети удовлетворительное.</w:t>
      </w:r>
    </w:p>
    <w:p w14:paraId="7D3469B6" w14:textId="16E47B85" w:rsidR="00436B8C" w:rsidRPr="008F360D" w:rsidRDefault="00436B8C" w:rsidP="00DE7CEB">
      <w:pPr>
        <w:pStyle w:val="aff9"/>
      </w:pPr>
      <w:r w:rsidRPr="008F360D">
        <w:t>Насосное оборудование КНС города Новый Уренгой относительно современное, постоянно обновляется, на текущий момент из общего числа насосов только 8% от</w:t>
      </w:r>
      <w:r w:rsidR="00A14636" w:rsidRPr="008F360D">
        <w:t> </w:t>
      </w:r>
      <w:r w:rsidRPr="008F360D">
        <w:t>общего количества эксплуатируются более 15</w:t>
      </w:r>
      <w:r w:rsidR="0076556C" w:rsidRPr="008F360D">
        <w:t xml:space="preserve"> </w:t>
      </w:r>
      <w:r w:rsidRPr="008F360D">
        <w:t xml:space="preserve">лет и требуют замены. </w:t>
      </w:r>
    </w:p>
    <w:p w14:paraId="48C191F9" w14:textId="1DA3F6D2" w:rsidR="00436B8C" w:rsidRPr="008F360D" w:rsidRDefault="00436B8C" w:rsidP="00DE7CEB">
      <w:pPr>
        <w:pStyle w:val="aff9"/>
      </w:pPr>
      <w:r w:rsidRPr="008F360D">
        <w:t>Работа канализационных насосных станций (КНС-2, КНС-3) автоматизирована. Объем автоматизации принят по соответствующим типовым проектам КНС. На КОС-55 все механ</w:t>
      </w:r>
      <w:bookmarkStart w:id="167" w:name="_Toc405361479"/>
      <w:bookmarkStart w:id="168" w:name="_Toc407031795"/>
      <w:bookmarkStart w:id="169" w:name="_Toc387822198"/>
      <w:r w:rsidR="003047FF" w:rsidRPr="008F360D">
        <w:t xml:space="preserve">измы имеют местное управление. </w:t>
      </w:r>
    </w:p>
    <w:p w14:paraId="4509D845" w14:textId="0E7F016B" w:rsidR="00436B8C" w:rsidRPr="008F360D" w:rsidRDefault="00436B8C" w:rsidP="00586126">
      <w:pPr>
        <w:pStyle w:val="afffffffffffffff3"/>
      </w:pPr>
      <w:r w:rsidRPr="008F360D">
        <w:t xml:space="preserve">Описание проблем системы водоотведения </w:t>
      </w:r>
    </w:p>
    <w:p w14:paraId="25BAAE9A" w14:textId="77777777" w:rsidR="00436B8C" w:rsidRPr="008F360D" w:rsidRDefault="00436B8C" w:rsidP="00DE7CEB">
      <w:pPr>
        <w:pStyle w:val="aff9"/>
      </w:pPr>
      <w:r w:rsidRPr="008F360D">
        <w:t>В настоящее время основными проблемами системы водоо</w:t>
      </w:r>
      <w:bookmarkEnd w:id="167"/>
      <w:bookmarkEnd w:id="168"/>
      <w:bookmarkEnd w:id="169"/>
      <w:r w:rsidRPr="008F360D">
        <w:t>тведения районов Южный и Северный города Новый Уренгой являются:</w:t>
      </w:r>
    </w:p>
    <w:p w14:paraId="05C91421" w14:textId="77777777" w:rsidR="00436B8C" w:rsidRPr="008F360D" w:rsidRDefault="00436B8C" w:rsidP="009A3F55">
      <w:pPr>
        <w:pStyle w:val="afa"/>
      </w:pPr>
      <w:r w:rsidRPr="008F360D">
        <w:t>обмеление рек Евояха и Седэяха, что вызывает необходимость интенсификации процесса очистки на существующих сооружениях очистки сточных вод КОС-55;</w:t>
      </w:r>
    </w:p>
    <w:p w14:paraId="0E15E2B9" w14:textId="1F39EA94" w:rsidR="00436B8C" w:rsidRPr="008F360D" w:rsidRDefault="00436B8C" w:rsidP="009A3F55">
      <w:pPr>
        <w:pStyle w:val="afa"/>
      </w:pPr>
      <w:r w:rsidRPr="008F360D">
        <w:t xml:space="preserve">наличие отдельных случаев превышения </w:t>
      </w:r>
      <w:r w:rsidR="00A14636" w:rsidRPr="008F360D">
        <w:t>нормативов допустимых сбросов в</w:t>
      </w:r>
      <w:r w:rsidR="00A14636" w:rsidRPr="008F360D">
        <w:rPr>
          <w:lang w:val="en-US"/>
        </w:rPr>
        <w:t> </w:t>
      </w:r>
      <w:r w:rsidR="0076556C" w:rsidRPr="008F360D">
        <w:t>р.</w:t>
      </w:r>
      <w:r w:rsidR="00A14636" w:rsidRPr="008F360D">
        <w:rPr>
          <w:lang w:val="en-US"/>
        </w:rPr>
        <w:t> </w:t>
      </w:r>
      <w:r w:rsidRPr="008F360D">
        <w:t>Евояха после очистки на КОС-55 (1% проб не соответствует нормативам предельных сбросов);</w:t>
      </w:r>
    </w:p>
    <w:p w14:paraId="78A7978A" w14:textId="77777777" w:rsidR="00436B8C" w:rsidRPr="008F360D" w:rsidRDefault="00436B8C" w:rsidP="009A3F55">
      <w:pPr>
        <w:pStyle w:val="afa"/>
      </w:pPr>
      <w:r w:rsidRPr="008F360D">
        <w:t>перегруженность очистных сооружений КОС-55 в связи с отводом промывных вод от фильтров ВОС-50, что обуславливает необходимость строительства сооружений по их обработке;</w:t>
      </w:r>
    </w:p>
    <w:p w14:paraId="506D7C26" w14:textId="77777777" w:rsidR="00436B8C" w:rsidRPr="008F360D" w:rsidRDefault="00436B8C" w:rsidP="009A3F55">
      <w:pPr>
        <w:pStyle w:val="afa"/>
      </w:pPr>
      <w:r w:rsidRPr="008F360D">
        <w:t>невозможность качественного обезвоживания осадка, его утилизации;</w:t>
      </w:r>
    </w:p>
    <w:p w14:paraId="134090C1" w14:textId="77777777" w:rsidR="00436B8C" w:rsidRPr="008F360D" w:rsidRDefault="00436B8C" w:rsidP="009A3F55">
      <w:pPr>
        <w:pStyle w:val="afa"/>
      </w:pPr>
      <w:r w:rsidRPr="008F360D">
        <w:t>требуется расширение и реконструкция КОС города Новый Уренгой;</w:t>
      </w:r>
    </w:p>
    <w:p w14:paraId="2EFDF283" w14:textId="77777777" w:rsidR="00436B8C" w:rsidRPr="008F360D" w:rsidRDefault="00436B8C" w:rsidP="009A3F55">
      <w:pPr>
        <w:pStyle w:val="afa"/>
      </w:pPr>
      <w:r w:rsidRPr="008F360D">
        <w:t>неполный охват существующих абонентов централизованной системой водоотведения (микрорайон СМП-700, мкр. Энергетик, МК-105, пос. Уралец), что снижает качество проживания в целом, канализование в выгребы негативно сказывается на экологическом состоянии грунтов;</w:t>
      </w:r>
    </w:p>
    <w:p w14:paraId="5F4D607B" w14:textId="77777777" w:rsidR="00436B8C" w:rsidRPr="008F360D" w:rsidRDefault="00436B8C" w:rsidP="009A3F55">
      <w:pPr>
        <w:pStyle w:val="afa"/>
      </w:pPr>
      <w:r w:rsidRPr="008F360D">
        <w:t>отсутствие ливневой канализации и прием неучтенных объемов сточных вод (около 2% от общего объема принятых и очищенных сточных вод).</w:t>
      </w:r>
    </w:p>
    <w:p w14:paraId="21FC0974" w14:textId="29B072D0" w:rsidR="003047FF" w:rsidRPr="008F360D" w:rsidRDefault="003047FF" w:rsidP="00DE7CEB">
      <w:pPr>
        <w:pStyle w:val="aff9"/>
      </w:pPr>
      <w:r w:rsidRPr="008F360D">
        <w:t>Оценка притока неорганизованного стока (сточных вод, поступающих по</w:t>
      </w:r>
      <w:r w:rsidR="008560B8" w:rsidRPr="008F360D">
        <w:t> </w:t>
      </w:r>
      <w:r w:rsidRPr="008F360D">
        <w:t>поверхности рельефа местности) по технологическим зонам водоотведения</w:t>
      </w:r>
    </w:p>
    <w:p w14:paraId="5D03646F" w14:textId="3D8F1855" w:rsidR="003047FF" w:rsidRPr="008F360D" w:rsidRDefault="003047FF" w:rsidP="00DE7CEB">
      <w:pPr>
        <w:pStyle w:val="aff9"/>
        <w:rPr>
          <w:u w:color="000000"/>
        </w:rPr>
      </w:pPr>
      <w:r w:rsidRPr="008F360D">
        <w:rPr>
          <w:u w:color="000000"/>
        </w:rPr>
        <w:t>К неорганизованному стоку относятся дождевые, талые и инфильтрационные воды, поступающие в централизованную систему водоотведения через неплотности в</w:t>
      </w:r>
      <w:r w:rsidR="00A14636" w:rsidRPr="008F360D">
        <w:rPr>
          <w:u w:color="000000"/>
          <w:lang w:val="en-US"/>
        </w:rPr>
        <w:t> </w:t>
      </w:r>
      <w:r w:rsidRPr="008F360D">
        <w:rPr>
          <w:u w:color="000000"/>
        </w:rPr>
        <w:t>элементах канализационной сети и сооружений. В городе Новый Уренгой не</w:t>
      </w:r>
      <w:r w:rsidR="00A14636" w:rsidRPr="008F360D">
        <w:rPr>
          <w:u w:color="000000"/>
          <w:lang w:val="en-US"/>
        </w:rPr>
        <w:t> </w:t>
      </w:r>
      <w:r w:rsidRPr="008F360D">
        <w:rPr>
          <w:u w:color="000000"/>
        </w:rPr>
        <w:t xml:space="preserve">предусмотрена ливневая канализация. </w:t>
      </w:r>
    </w:p>
    <w:p w14:paraId="6630D721" w14:textId="3C2F098C" w:rsidR="003047FF" w:rsidRPr="008F360D" w:rsidRDefault="003047FF" w:rsidP="00DE7CEB">
      <w:pPr>
        <w:pStyle w:val="aff9"/>
        <w:rPr>
          <w:u w:color="000000"/>
        </w:rPr>
      </w:pPr>
      <w:r w:rsidRPr="008F360D">
        <w:rPr>
          <w:u w:color="000000"/>
        </w:rPr>
        <w:lastRenderedPageBreak/>
        <w:t>Учет фактического притока неорганизованного ст</w:t>
      </w:r>
      <w:r w:rsidR="00DF5ECC" w:rsidRPr="008F360D">
        <w:rPr>
          <w:u w:color="000000"/>
        </w:rPr>
        <w:t>ока (сточных вод, поступающих с </w:t>
      </w:r>
      <w:r w:rsidRPr="008F360D">
        <w:rPr>
          <w:u w:color="000000"/>
        </w:rPr>
        <w:t>поверхности рельефа местности) в городе Новый Урен</w:t>
      </w:r>
      <w:r w:rsidR="00DF5ECC" w:rsidRPr="008F360D">
        <w:rPr>
          <w:u w:color="000000"/>
        </w:rPr>
        <w:t>гой не осуществляется. Однако в </w:t>
      </w:r>
      <w:r w:rsidRPr="008F360D">
        <w:rPr>
          <w:u w:color="000000"/>
        </w:rPr>
        <w:t>процессе эксплуатации системы водоотведения возникает проблема приема неучтенных сточных вод в объеме 190-240</w:t>
      </w:r>
      <w:r w:rsidR="0076556C" w:rsidRPr="008F360D">
        <w:rPr>
          <w:u w:color="000000"/>
        </w:rPr>
        <w:t xml:space="preserve"> </w:t>
      </w:r>
      <w:r w:rsidRPr="008F360D">
        <w:rPr>
          <w:u w:color="000000"/>
        </w:rPr>
        <w:t>тыс.</w:t>
      </w:r>
      <w:r w:rsidR="0076556C" w:rsidRPr="008F360D">
        <w:rPr>
          <w:u w:color="000000"/>
        </w:rPr>
        <w:t xml:space="preserve"> куб. м</w:t>
      </w:r>
      <w:r w:rsidRPr="008F360D">
        <w:rPr>
          <w:u w:color="000000"/>
        </w:rPr>
        <w:t xml:space="preserve"> в г</w:t>
      </w:r>
      <w:r w:rsidR="00DF5ECC" w:rsidRPr="008F360D">
        <w:rPr>
          <w:u w:color="000000"/>
        </w:rPr>
        <w:t>од, что составляет в среднем 2% </w:t>
      </w:r>
      <w:r w:rsidRPr="008F360D">
        <w:rPr>
          <w:u w:color="000000"/>
        </w:rPr>
        <w:t>от общего объема сточных вод.</w:t>
      </w:r>
    </w:p>
    <w:p w14:paraId="7ABA00E6" w14:textId="77777777" w:rsidR="003047FF" w:rsidRPr="008F360D" w:rsidRDefault="003047FF" w:rsidP="00DE7CEB">
      <w:pPr>
        <w:pStyle w:val="aff9"/>
        <w:rPr>
          <w:u w:color="000000"/>
        </w:rPr>
      </w:pPr>
      <w:r w:rsidRPr="008F360D">
        <w:rPr>
          <w:u w:color="000000"/>
        </w:rPr>
        <w:t>При проведении работ по комплексному благоустройству городской территории планируется проведение работ по организации отвода дождевых и талых вод от жилых кварталов.</w:t>
      </w:r>
    </w:p>
    <w:p w14:paraId="4CB0AC0B" w14:textId="2DF05044" w:rsidR="003A670E" w:rsidRPr="008F360D" w:rsidRDefault="00A9252E" w:rsidP="00586126">
      <w:pPr>
        <w:pStyle w:val="afffffffffffffff3"/>
      </w:pPr>
      <w:bookmarkStart w:id="170" w:name="_Toc405361509"/>
      <w:bookmarkStart w:id="171" w:name="_Toc407031825"/>
      <w:r w:rsidRPr="008F360D">
        <w:t>Р</w:t>
      </w:r>
      <w:r w:rsidR="003A670E" w:rsidRPr="008F360D">
        <w:t>айон Коротчаево</w:t>
      </w:r>
    </w:p>
    <w:p w14:paraId="30C4F159" w14:textId="4CC9675F" w:rsidR="003A670E" w:rsidRPr="008F360D" w:rsidRDefault="003A670E" w:rsidP="00DE7CEB">
      <w:pPr>
        <w:pStyle w:val="aff9"/>
        <w:rPr>
          <w:bCs/>
          <w:i/>
          <w:kern w:val="32"/>
        </w:rPr>
      </w:pPr>
      <w:r w:rsidRPr="008F360D">
        <w:t>В районе Коротчаево централизованная система водоотв</w:t>
      </w:r>
      <w:bookmarkEnd w:id="170"/>
      <w:bookmarkEnd w:id="171"/>
      <w:r w:rsidR="00DF5ECC" w:rsidRPr="008F360D">
        <w:t>едения выполнена только в </w:t>
      </w:r>
      <w:r w:rsidRPr="008F360D">
        <w:t>центральной части и включает:</w:t>
      </w:r>
    </w:p>
    <w:p w14:paraId="0E6BA486" w14:textId="77777777" w:rsidR="003A670E" w:rsidRPr="008F360D" w:rsidRDefault="003A670E" w:rsidP="009A3F55">
      <w:pPr>
        <w:pStyle w:val="afa"/>
      </w:pPr>
      <w:r w:rsidRPr="008F360D">
        <w:t>самотечный коллектор Ду 500 мм;</w:t>
      </w:r>
    </w:p>
    <w:p w14:paraId="52935D34" w14:textId="5AF0F4C3" w:rsidR="003A670E" w:rsidRPr="008F360D" w:rsidRDefault="003A670E" w:rsidP="009A3F55">
      <w:pPr>
        <w:pStyle w:val="afa"/>
      </w:pPr>
      <w:r w:rsidRPr="008F360D">
        <w:t>уличные и внутриквартальные канализационные сети Ду</w:t>
      </w:r>
      <w:r w:rsidR="0076556C" w:rsidRPr="008F360D">
        <w:t xml:space="preserve"> </w:t>
      </w:r>
      <w:r w:rsidRPr="008F360D">
        <w:t>100-350</w:t>
      </w:r>
      <w:r w:rsidR="0076556C" w:rsidRPr="008F360D">
        <w:t xml:space="preserve"> </w:t>
      </w:r>
      <w:r w:rsidRPr="008F360D">
        <w:t>мм;</w:t>
      </w:r>
    </w:p>
    <w:p w14:paraId="7A6B7A64" w14:textId="77777777" w:rsidR="003A670E" w:rsidRPr="008F360D" w:rsidRDefault="003A670E" w:rsidP="009A3F55">
      <w:pPr>
        <w:pStyle w:val="afa"/>
      </w:pPr>
      <w:r w:rsidRPr="008F360D">
        <w:t>канализационная насосная станция (КНС-3);</w:t>
      </w:r>
    </w:p>
    <w:p w14:paraId="08433AC1" w14:textId="16C8D3A4" w:rsidR="003A670E" w:rsidRPr="008F360D" w:rsidRDefault="003A670E" w:rsidP="009A3F55">
      <w:pPr>
        <w:pStyle w:val="afa"/>
      </w:pPr>
      <w:r w:rsidRPr="008F360D">
        <w:t>канализационные очистные сооружения (КОС-2) производительностью 800</w:t>
      </w:r>
      <w:r w:rsidR="0076556C" w:rsidRPr="008F360D">
        <w:t> куб.</w:t>
      </w:r>
      <w:r w:rsidR="00C35208" w:rsidRPr="008F360D">
        <w:t> </w:t>
      </w:r>
      <w:r w:rsidRPr="008F360D">
        <w:t xml:space="preserve">м/сут. </w:t>
      </w:r>
    </w:p>
    <w:p w14:paraId="1631AB4C" w14:textId="65E7040E" w:rsidR="003A670E" w:rsidRPr="008F360D" w:rsidRDefault="003A670E" w:rsidP="00DE7CEB">
      <w:pPr>
        <w:pStyle w:val="aff9"/>
      </w:pPr>
      <w:r w:rsidRPr="008F360D">
        <w:t>Так как около 60% абонентов района Коротчаево не подключены к</w:t>
      </w:r>
      <w:r w:rsidR="00A14636" w:rsidRPr="008F360D">
        <w:t> </w:t>
      </w:r>
      <w:r w:rsidRPr="008F360D">
        <w:t>централизованной системе водоотведения, на КНС-3 организован прием стоков от</w:t>
      </w:r>
      <w:r w:rsidR="00A14636" w:rsidRPr="008F360D">
        <w:t> </w:t>
      </w:r>
      <w:r w:rsidRPr="008F360D">
        <w:t>абонентов, вывозящих сточные воды из септиков, имеется необходимость оборудования пункта приема жидких отходов (сливной станции) на территории будущей ГКНС (бывшая КНС-3) района Коротчаево.</w:t>
      </w:r>
    </w:p>
    <w:p w14:paraId="0A854A65" w14:textId="77777777" w:rsidR="003A670E" w:rsidRPr="008F360D" w:rsidRDefault="003A670E" w:rsidP="00DE7CEB">
      <w:pPr>
        <w:pStyle w:val="aff9"/>
      </w:pPr>
      <w:r w:rsidRPr="008F360D">
        <w:t xml:space="preserve">Применяемая технологическая схема КОС Коротчаево не обеспечивает нормативное качество очистки сточных вод в связи с двукратной перегруженностью сооружений. Также к недостаткам существующей схемы относится применение устаревшей потенциально опасной технологии обеззараживания очищенной сточной жидкости раствором хлорсодержащего реагента. </w:t>
      </w:r>
    </w:p>
    <w:p w14:paraId="3683B89E" w14:textId="77D998E2" w:rsidR="003A670E" w:rsidRPr="008F360D" w:rsidRDefault="003A670E" w:rsidP="00DE7CEB">
      <w:pPr>
        <w:pStyle w:val="aff9"/>
      </w:pPr>
      <w:r w:rsidRPr="008F360D">
        <w:t>Суточный коэффициент часовой неравномерности поступления стоков на КОС-2 в</w:t>
      </w:r>
      <w:r w:rsidR="00A14636" w:rsidRPr="008F360D">
        <w:t> </w:t>
      </w:r>
      <w:r w:rsidRPr="008F360D">
        <w:t>2012</w:t>
      </w:r>
      <w:r w:rsidR="0076556C" w:rsidRPr="008F360D">
        <w:t xml:space="preserve"> – </w:t>
      </w:r>
      <w:r w:rsidRPr="008F360D">
        <w:t>2013</w:t>
      </w:r>
      <w:r w:rsidR="0076556C" w:rsidRPr="008F360D">
        <w:t xml:space="preserve"> годах</w:t>
      </w:r>
      <w:r w:rsidRPr="008F360D">
        <w:t xml:space="preserve"> составлял до 1,6, дефицит мощности очистных сооружений составил 1,0</w:t>
      </w:r>
      <w:r w:rsidR="0076556C" w:rsidRPr="008F360D">
        <w:t>-</w:t>
      </w:r>
      <w:r w:rsidRPr="008F360D">
        <w:t xml:space="preserve">1,2 тыс. </w:t>
      </w:r>
      <w:r w:rsidR="0076556C" w:rsidRPr="008F360D">
        <w:t>куб. м</w:t>
      </w:r>
      <w:r w:rsidRPr="008F360D">
        <w:t>/сут, что превышает установленную мощность в 2,3</w:t>
      </w:r>
      <w:r w:rsidR="0076556C" w:rsidRPr="008F360D">
        <w:t>-</w:t>
      </w:r>
      <w:r w:rsidRPr="008F360D">
        <w:t>2,5</w:t>
      </w:r>
      <w:r w:rsidR="0076556C" w:rsidRPr="008F360D">
        <w:t> </w:t>
      </w:r>
      <w:r w:rsidRPr="008F360D">
        <w:t>раза.</w:t>
      </w:r>
    </w:p>
    <w:p w14:paraId="764E5A84" w14:textId="05720062" w:rsidR="003A670E" w:rsidRPr="008F360D" w:rsidRDefault="003A670E" w:rsidP="00DE7CEB">
      <w:pPr>
        <w:pStyle w:val="aff9"/>
      </w:pPr>
      <w:r w:rsidRPr="008F360D">
        <w:t xml:space="preserve">Централизованная система водоотведения района Коротчаево </w:t>
      </w:r>
      <w:r w:rsidR="00A42562" w:rsidRPr="008F360D">
        <w:t>г.</w:t>
      </w:r>
      <w:r w:rsidR="00EA7417" w:rsidRPr="008F360D">
        <w:t> </w:t>
      </w:r>
      <w:r w:rsidRPr="008F360D">
        <w:t>Новый Уренгой представляет собой единую технологическую зону водоотведения КОС-2. В пределах технологической зоны КОС-2 осуществляется прием, транспортировка, очистка и</w:t>
      </w:r>
      <w:r w:rsidR="00A14636" w:rsidRPr="008F360D">
        <w:t> </w:t>
      </w:r>
      <w:r w:rsidRPr="008F360D">
        <w:t xml:space="preserve">отведение сточных вод с территории района Коротчаево </w:t>
      </w:r>
      <w:bookmarkStart w:id="172" w:name="_Toc405361512"/>
      <w:bookmarkStart w:id="173" w:name="_Toc407031828"/>
      <w:r w:rsidRPr="008F360D">
        <w:t>через самотечный коллектор. Утилизация осадков сточных вод на очистных сооружени</w:t>
      </w:r>
      <w:bookmarkEnd w:id="172"/>
      <w:bookmarkEnd w:id="173"/>
      <w:r w:rsidRPr="008F360D">
        <w:t xml:space="preserve">ях не производится. Протяженность хозяйственно-бытовой канализации района Коротчаево </w:t>
      </w:r>
      <w:r w:rsidR="00A42562" w:rsidRPr="008F360D">
        <w:t>г.</w:t>
      </w:r>
      <w:r w:rsidR="00EA7417" w:rsidRPr="008F360D">
        <w:t> </w:t>
      </w:r>
      <w:r w:rsidRPr="008F360D">
        <w:t>Новый Уренгой составляет 11,4 км, из них 2,8 км – напорные сети и коллекторы, 1,0</w:t>
      </w:r>
      <w:r w:rsidR="00FF55BA" w:rsidRPr="008F360D">
        <w:t> </w:t>
      </w:r>
      <w:r w:rsidRPr="008F360D">
        <w:t>км – уличные самотечные сети, 2,0 км – внутриквартальные самотечные сети, 5,6</w:t>
      </w:r>
      <w:r w:rsidR="00A42562" w:rsidRPr="008F360D">
        <w:t> </w:t>
      </w:r>
      <w:r w:rsidRPr="008F360D">
        <w:t>км</w:t>
      </w:r>
      <w:r w:rsidR="00A42562" w:rsidRPr="008F360D">
        <w:t> </w:t>
      </w:r>
      <w:r w:rsidRPr="008F360D">
        <w:t>– технологические трубопроводы. Материал канализационных сетей в основном</w:t>
      </w:r>
      <w:r w:rsidR="00A42562" w:rsidRPr="008F360D">
        <w:t> </w:t>
      </w:r>
      <w:r w:rsidRPr="008F360D">
        <w:t xml:space="preserve">– сталь, часть внутриквартальных сетей – в чугунном исполнении. </w:t>
      </w:r>
    </w:p>
    <w:p w14:paraId="36F360FB" w14:textId="02E2DEC9" w:rsidR="003A670E" w:rsidRPr="008F360D" w:rsidRDefault="003A670E" w:rsidP="00DE7CEB">
      <w:pPr>
        <w:pStyle w:val="aff9"/>
      </w:pPr>
      <w:r w:rsidRPr="008F360D">
        <w:t>В связи с перегруженностью очистных сооружений</w:t>
      </w:r>
      <w:r w:rsidR="00DF5ECC" w:rsidRPr="008F360D">
        <w:t xml:space="preserve"> по объему поступающих стоков и </w:t>
      </w:r>
      <w:r w:rsidRPr="008F360D">
        <w:t>с большим количеством отходов от хозяйственно-бытовых сточных вод, откачиваемых из септиков жилого сектора, не удается обеспечивать качество очищенных сточных вод, сбрасываемых в р. Хэнуяха, в пределах установленных нормативов. Для достижения нормативных показателей очистки сточных вод необходимы мероприятия по присоединению абонентов жилого сектора к</w:t>
      </w:r>
      <w:r w:rsidR="00A14636" w:rsidRPr="008F360D">
        <w:rPr>
          <w:lang w:val="en-US"/>
        </w:rPr>
        <w:t> </w:t>
      </w:r>
      <w:r w:rsidRPr="008F360D">
        <w:t xml:space="preserve">централизованной системе коммунальной </w:t>
      </w:r>
      <w:r w:rsidRPr="008F360D">
        <w:lastRenderedPageBreak/>
        <w:t>канализации, строительство новых, более мощных по производительности, очистных сооружений.</w:t>
      </w:r>
    </w:p>
    <w:p w14:paraId="31DC4DBC" w14:textId="28283128" w:rsidR="003A670E" w:rsidRPr="008F360D" w:rsidRDefault="003A670E" w:rsidP="00DE7CEB">
      <w:pPr>
        <w:pStyle w:val="aff9"/>
      </w:pPr>
      <w:bookmarkStart w:id="174" w:name="_Toc405361517"/>
      <w:bookmarkStart w:id="175" w:name="_Toc407031833"/>
      <w:r w:rsidRPr="008F360D">
        <w:t>В настоящее время основными проблемами системы водоо</w:t>
      </w:r>
      <w:bookmarkEnd w:id="174"/>
      <w:bookmarkEnd w:id="175"/>
      <w:r w:rsidRPr="008F360D">
        <w:t xml:space="preserve">тведения района Коротчаево </w:t>
      </w:r>
      <w:r w:rsidR="00A42562" w:rsidRPr="008F360D">
        <w:t>г.</w:t>
      </w:r>
      <w:r w:rsidR="00EA7417" w:rsidRPr="008F360D">
        <w:t> </w:t>
      </w:r>
      <w:r w:rsidRPr="008F360D">
        <w:t>Новый Уренгой являются:</w:t>
      </w:r>
    </w:p>
    <w:p w14:paraId="6B9EE2E3" w14:textId="77777777" w:rsidR="003A670E" w:rsidRPr="008F360D" w:rsidRDefault="003A670E" w:rsidP="009A3F55">
      <w:pPr>
        <w:pStyle w:val="afa"/>
      </w:pPr>
      <w:r w:rsidRPr="008F360D">
        <w:t>неполный охват существующих абонентов района централизованной системой водоотведения, что снижает качество проживания в целом, канализование в выгребы негативно сказывается на экологическом состоянии грунтов;</w:t>
      </w:r>
    </w:p>
    <w:p w14:paraId="49730424" w14:textId="77777777" w:rsidR="003A670E" w:rsidRPr="008F360D" w:rsidRDefault="003A670E" w:rsidP="009A3F55">
      <w:pPr>
        <w:pStyle w:val="afa"/>
      </w:pPr>
      <w:r w:rsidRPr="008F360D">
        <w:t>отсутствие оборудованной сливной станции на КНС-3, обеспечивающей прием жидких бытовых отходов, доставляемых спецавтотранспортом;</w:t>
      </w:r>
    </w:p>
    <w:p w14:paraId="5C72C5A6" w14:textId="152682D6" w:rsidR="003A670E" w:rsidRPr="008F360D" w:rsidRDefault="003A670E" w:rsidP="009A3F55">
      <w:pPr>
        <w:pStyle w:val="afa"/>
      </w:pPr>
      <w:r w:rsidRPr="008F360D">
        <w:t>существенный дефицит мощности очистных сооружений канализации района Коротчаево (работают в режиме двухкратной перегрузки);</w:t>
      </w:r>
    </w:p>
    <w:p w14:paraId="3A1552B6" w14:textId="77777777" w:rsidR="003A670E" w:rsidRPr="008F360D" w:rsidRDefault="003A670E" w:rsidP="009A3F55">
      <w:pPr>
        <w:pStyle w:val="afa"/>
      </w:pPr>
      <w:r w:rsidRPr="008F360D">
        <w:t>отсутствие утилизации осадка сточных вод на очистных сооружениях района Коротчаево;</w:t>
      </w:r>
    </w:p>
    <w:p w14:paraId="5F12EF0D" w14:textId="77777777" w:rsidR="003A670E" w:rsidRPr="008F360D" w:rsidRDefault="003A670E" w:rsidP="009A3F55">
      <w:pPr>
        <w:pStyle w:val="afa"/>
      </w:pPr>
      <w:r w:rsidRPr="008F360D">
        <w:t>использование устаревшей технологии обеззараживания очищенной сточной жидкости раствором хлорсодержащего реагента;</w:t>
      </w:r>
    </w:p>
    <w:p w14:paraId="7469A4E1" w14:textId="77777777" w:rsidR="003A670E" w:rsidRPr="008F360D" w:rsidRDefault="003A670E" w:rsidP="009A3F55">
      <w:pPr>
        <w:pStyle w:val="afa"/>
      </w:pPr>
      <w:r w:rsidRPr="008F360D">
        <w:t>недостаточный уровень очистки сточных вод, сопровождающийся загрязнением реки Хэнуяха.</w:t>
      </w:r>
    </w:p>
    <w:p w14:paraId="35C4A5FF" w14:textId="69997049" w:rsidR="002D04C0" w:rsidRPr="008F360D" w:rsidRDefault="00A9252E" w:rsidP="00586126">
      <w:pPr>
        <w:pStyle w:val="afffffffffffffff3"/>
      </w:pPr>
      <w:r w:rsidRPr="008F360D">
        <w:t>Район</w:t>
      </w:r>
      <w:r w:rsidR="00A14636" w:rsidRPr="008F360D">
        <w:t xml:space="preserve"> Лимбяяха</w:t>
      </w:r>
    </w:p>
    <w:p w14:paraId="5420E5C0" w14:textId="77777777" w:rsidR="002D04C0" w:rsidRPr="008F360D" w:rsidRDefault="002D04C0" w:rsidP="00DE7CEB">
      <w:pPr>
        <w:pStyle w:val="aff9"/>
      </w:pPr>
      <w:r w:rsidRPr="008F360D">
        <w:t>Систему централизованной канализации района Лимбяяха составляют:</w:t>
      </w:r>
    </w:p>
    <w:p w14:paraId="0D1AE6D9" w14:textId="77777777" w:rsidR="002D04C0" w:rsidRPr="008F360D" w:rsidRDefault="002D04C0" w:rsidP="009A3F55">
      <w:pPr>
        <w:pStyle w:val="afa"/>
      </w:pPr>
      <w:r w:rsidRPr="008F360D">
        <w:t>самотечный коллектор Ду 300 мм;</w:t>
      </w:r>
    </w:p>
    <w:p w14:paraId="5C16BC1E" w14:textId="77777777" w:rsidR="002D04C0" w:rsidRPr="008F360D" w:rsidRDefault="002D04C0" w:rsidP="009A3F55">
      <w:pPr>
        <w:pStyle w:val="afa"/>
      </w:pPr>
      <w:r w:rsidRPr="008F360D">
        <w:t>уличные и внутриквартальные канализационные сети;</w:t>
      </w:r>
    </w:p>
    <w:p w14:paraId="6F3BA7F5" w14:textId="77777777" w:rsidR="002D04C0" w:rsidRPr="008F360D" w:rsidRDefault="002D04C0" w:rsidP="009A3F55">
      <w:pPr>
        <w:pStyle w:val="afa"/>
      </w:pPr>
      <w:r w:rsidRPr="008F360D">
        <w:t>канализационная насосная станция, находящаяся на территории канализационных очистных сооружений;</w:t>
      </w:r>
    </w:p>
    <w:p w14:paraId="5EA752C5" w14:textId="0BCA2D78" w:rsidR="002D04C0" w:rsidRPr="008F360D" w:rsidRDefault="002D04C0" w:rsidP="009A3F55">
      <w:pPr>
        <w:pStyle w:val="afa"/>
      </w:pPr>
      <w:r w:rsidRPr="008F360D">
        <w:t>канализационные очистные сооружения (КОС-1) производительностью 600</w:t>
      </w:r>
      <w:r w:rsidR="00A42562" w:rsidRPr="008F360D">
        <w:t> куб.</w:t>
      </w:r>
      <w:r w:rsidR="00C35208" w:rsidRPr="008F360D">
        <w:t> </w:t>
      </w:r>
      <w:r w:rsidRPr="008F360D">
        <w:t xml:space="preserve">м/сут. </w:t>
      </w:r>
    </w:p>
    <w:p w14:paraId="541F37A4" w14:textId="7E12B273" w:rsidR="002D04C0" w:rsidRPr="008F360D" w:rsidRDefault="002D04C0" w:rsidP="00DE7CEB">
      <w:pPr>
        <w:pStyle w:val="aff9"/>
      </w:pPr>
      <w:r w:rsidRPr="008F360D">
        <w:t xml:space="preserve">Имеется дефицит мощности сооружений очистки сточных вод района Лимбяяха </w:t>
      </w:r>
      <w:r w:rsidR="00A42562" w:rsidRPr="008F360D">
        <w:t>г.</w:t>
      </w:r>
      <w:r w:rsidR="00EA7417" w:rsidRPr="008F360D">
        <w:t> </w:t>
      </w:r>
      <w:r w:rsidRPr="008F360D">
        <w:t>Новый Уренгой на уровне 0,2</w:t>
      </w:r>
      <w:r w:rsidR="00A42562" w:rsidRPr="008F360D">
        <w:t xml:space="preserve"> </w:t>
      </w:r>
      <w:r w:rsidRPr="008F360D">
        <w:t>тыс.</w:t>
      </w:r>
      <w:r w:rsidR="00A42562" w:rsidRPr="008F360D">
        <w:t xml:space="preserve"> куб. </w:t>
      </w:r>
      <w:r w:rsidRPr="008F360D">
        <w:t>м/сут. Резерв мощности сооружений очистки сточных вод района Лимбяяха отсутствует, сооружения в сутки максимального потребления перегружены на 16% от величины установленной мощности</w:t>
      </w:r>
      <w:bookmarkStart w:id="176" w:name="_Toc405361550"/>
      <w:bookmarkStart w:id="177" w:name="_Toc407031865"/>
      <w:r w:rsidRPr="008F360D">
        <w:t>. Утилизация осадков сточных вод на очистных сооружен</w:t>
      </w:r>
      <w:bookmarkEnd w:id="176"/>
      <w:r w:rsidRPr="008F360D">
        <w:t>и</w:t>
      </w:r>
      <w:bookmarkEnd w:id="177"/>
      <w:r w:rsidRPr="008F360D">
        <w:t>ях района Лимбяяха не производится.</w:t>
      </w:r>
    </w:p>
    <w:p w14:paraId="4CA673E1" w14:textId="09FF003F" w:rsidR="002D04C0" w:rsidRPr="008F360D" w:rsidRDefault="002D04C0" w:rsidP="00DE7CEB">
      <w:pPr>
        <w:pStyle w:val="aff9"/>
        <w:rPr>
          <w:b/>
          <w:bCs/>
        </w:rPr>
      </w:pPr>
      <w:r w:rsidRPr="008F360D">
        <w:t xml:space="preserve">Протяженность хозяйственно-бытовой канализации района Лимбяяха </w:t>
      </w:r>
      <w:r w:rsidR="00A42562" w:rsidRPr="008F360D">
        <w:t>г.</w:t>
      </w:r>
      <w:r w:rsidR="00EA7417" w:rsidRPr="008F360D">
        <w:t> </w:t>
      </w:r>
      <w:r w:rsidRPr="008F360D">
        <w:t>Новый Уренгой составляет 9,066 км, из них 1,020 км – напорные сети и коллекторы, 1,536 км</w:t>
      </w:r>
      <w:r w:rsidR="00A42562" w:rsidRPr="008F360D">
        <w:t> </w:t>
      </w:r>
      <w:r w:rsidRPr="008F360D">
        <w:t xml:space="preserve">– уличные самотечные сети, 2,791 км – внутриквартальные самотечные сети, 3,719 км – технологические трубопроводы. </w:t>
      </w:r>
      <w:bookmarkStart w:id="178" w:name="_Toc405361553"/>
      <w:bookmarkStart w:id="179" w:name="_Toc407031868"/>
    </w:p>
    <w:p w14:paraId="28B86EC2" w14:textId="39351222" w:rsidR="002D04C0" w:rsidRPr="008F360D" w:rsidRDefault="002D04C0" w:rsidP="00DE7CEB">
      <w:pPr>
        <w:pStyle w:val="aff9"/>
      </w:pPr>
      <w:r w:rsidRPr="008F360D">
        <w:t xml:space="preserve">Сброс сточных вод от района Лимбяяха </w:t>
      </w:r>
      <w:r w:rsidR="00A42562" w:rsidRPr="008F360D">
        <w:t>г.</w:t>
      </w:r>
      <w:r w:rsidR="00EA7417" w:rsidRPr="008F360D">
        <w:t> </w:t>
      </w:r>
      <w:r w:rsidRPr="008F360D">
        <w:t>Новый У</w:t>
      </w:r>
      <w:bookmarkEnd w:id="178"/>
      <w:r w:rsidRPr="008F360D">
        <w:t>р</w:t>
      </w:r>
      <w:bookmarkEnd w:id="179"/>
      <w:r w:rsidRPr="008F360D">
        <w:t>енгой осуществляется в</w:t>
      </w:r>
      <w:r w:rsidR="00A14636" w:rsidRPr="008F360D">
        <w:t> </w:t>
      </w:r>
      <w:r w:rsidRPr="008F360D">
        <w:t>руч</w:t>
      </w:r>
      <w:r w:rsidR="00A42562" w:rsidRPr="008F360D">
        <w:t>. </w:t>
      </w:r>
      <w:r w:rsidRPr="008F360D">
        <w:t>Первый (бассейн р. Пур). В настоящий мом</w:t>
      </w:r>
      <w:r w:rsidR="00A14636" w:rsidRPr="008F360D">
        <w:t>ент сбрасываемые сточные воды в </w:t>
      </w:r>
      <w:r w:rsidRPr="008F360D">
        <w:t>руч</w:t>
      </w:r>
      <w:r w:rsidR="00A42562" w:rsidRPr="008F360D">
        <w:t>. </w:t>
      </w:r>
      <w:r w:rsidRPr="008F360D">
        <w:t>Первый являются нормативно очищенными, превышения допустимой концентрации загрязняющих веществ на выпуске сточных вод не наблюдается.</w:t>
      </w:r>
    </w:p>
    <w:p w14:paraId="467DD128" w14:textId="78F04EA6" w:rsidR="002D04C0" w:rsidRPr="008F360D" w:rsidRDefault="002D04C0" w:rsidP="00DE7CEB">
      <w:pPr>
        <w:pStyle w:val="aff9"/>
      </w:pPr>
      <w:bookmarkStart w:id="180" w:name="_Toc405361554"/>
      <w:bookmarkStart w:id="181" w:name="_Toc407031869"/>
      <w:r w:rsidRPr="008F360D">
        <w:t>Централизованная система водоотведения в районе Лим</w:t>
      </w:r>
      <w:bookmarkEnd w:id="180"/>
      <w:r w:rsidRPr="008F360D">
        <w:t>б</w:t>
      </w:r>
      <w:bookmarkEnd w:id="181"/>
      <w:r w:rsidRPr="008F360D">
        <w:t>яяха функционирует на территории жилой застройки многоквартирными домами и объектами социально-бытового назначения в центральной части поселка (мкр. Надежда, мкр.</w:t>
      </w:r>
      <w:r w:rsidR="00A42562" w:rsidRPr="008F360D">
        <w:t> </w:t>
      </w:r>
      <w:r w:rsidRPr="008F360D">
        <w:t xml:space="preserve">Приозерный). </w:t>
      </w:r>
    </w:p>
    <w:p w14:paraId="63CDCCB6" w14:textId="77777777" w:rsidR="002D04C0" w:rsidRPr="008F360D" w:rsidRDefault="002D04C0" w:rsidP="00DE7CEB">
      <w:pPr>
        <w:pStyle w:val="aff9"/>
      </w:pPr>
      <w:r w:rsidRPr="008F360D">
        <w:t>Не охвачены централизованной системой водоотведения индивидуальная малоэтажная жилая застройка (мкр. Энергостроителей, ул. Зеленая), а также объекты коммунально-складского, производственного назначения.</w:t>
      </w:r>
    </w:p>
    <w:p w14:paraId="69335282" w14:textId="4D4069A8" w:rsidR="002D04C0" w:rsidRPr="008F360D" w:rsidRDefault="002D04C0" w:rsidP="00DE7CEB">
      <w:pPr>
        <w:pStyle w:val="aff9"/>
      </w:pPr>
      <w:bookmarkStart w:id="182" w:name="_Toc405361555"/>
      <w:bookmarkStart w:id="183" w:name="_Toc407031870"/>
      <w:r w:rsidRPr="008F360D">
        <w:lastRenderedPageBreak/>
        <w:t>В настоящее время основными проблемами системы водо</w:t>
      </w:r>
      <w:bookmarkEnd w:id="182"/>
      <w:r w:rsidRPr="008F360D">
        <w:t>о</w:t>
      </w:r>
      <w:bookmarkEnd w:id="183"/>
      <w:r w:rsidRPr="008F360D">
        <w:t xml:space="preserve">тведения района Лимбяяха </w:t>
      </w:r>
      <w:r w:rsidR="00A42562" w:rsidRPr="008F360D">
        <w:t>г.</w:t>
      </w:r>
      <w:r w:rsidR="00EA7417" w:rsidRPr="008F360D">
        <w:t> </w:t>
      </w:r>
      <w:r w:rsidRPr="008F360D">
        <w:t>Новый Уренгой являются:</w:t>
      </w:r>
    </w:p>
    <w:p w14:paraId="70F130BF" w14:textId="77777777" w:rsidR="002D04C0" w:rsidRPr="008F360D" w:rsidRDefault="002D04C0" w:rsidP="009A3F55">
      <w:pPr>
        <w:pStyle w:val="afa"/>
      </w:pPr>
      <w:r w:rsidRPr="008F360D">
        <w:t>неполный охват существующих абонентов района централизованной системой водоотведения (часть абонентов не подключены к централизованной системе водоотведения);</w:t>
      </w:r>
    </w:p>
    <w:p w14:paraId="6FE80253" w14:textId="77777777" w:rsidR="002D04C0" w:rsidRPr="008F360D" w:rsidRDefault="002D04C0" w:rsidP="009A3F55">
      <w:pPr>
        <w:pStyle w:val="afa"/>
      </w:pPr>
      <w:r w:rsidRPr="008F360D">
        <w:t>отсутствие резерва мощности очистных сооружений канализации района Лимбяяха;</w:t>
      </w:r>
    </w:p>
    <w:p w14:paraId="32AE1C92" w14:textId="77777777" w:rsidR="002D04C0" w:rsidRPr="008F360D" w:rsidRDefault="002D04C0" w:rsidP="009A3F55">
      <w:pPr>
        <w:pStyle w:val="afa"/>
      </w:pPr>
      <w:r w:rsidRPr="008F360D">
        <w:t>отсутствие утилизации осадка сточных вод на очистных сооружениях района Лимбяяха;</w:t>
      </w:r>
    </w:p>
    <w:p w14:paraId="1581DAFC" w14:textId="08ACDC24" w:rsidR="00436B8C" w:rsidRPr="008F360D" w:rsidRDefault="002D04C0" w:rsidP="009A3F55">
      <w:pPr>
        <w:pStyle w:val="afa"/>
      </w:pPr>
      <w:r w:rsidRPr="008F360D">
        <w:t>использование устаревшей технологии обеззараживания очищенной сточной жидкости раствором хлорсодержащего реагента.</w:t>
      </w:r>
    </w:p>
    <w:p w14:paraId="53576292" w14:textId="77777777" w:rsidR="00E71CE9" w:rsidRPr="008F360D" w:rsidRDefault="00E71CE9" w:rsidP="00DE7CEB">
      <w:pPr>
        <w:pStyle w:val="aff9"/>
      </w:pPr>
      <w:r w:rsidRPr="008F360D">
        <w:t>Проектные предложения</w:t>
      </w:r>
    </w:p>
    <w:p w14:paraId="0EDB8D80" w14:textId="1D319286" w:rsidR="001907AE" w:rsidRPr="008F360D" w:rsidRDefault="00A9252E" w:rsidP="00586126">
      <w:pPr>
        <w:pStyle w:val="afffffffffffffff3"/>
      </w:pPr>
      <w:r w:rsidRPr="008F360D">
        <w:t>Р</w:t>
      </w:r>
      <w:r w:rsidR="006A7D09" w:rsidRPr="008F360D">
        <w:t>айон</w:t>
      </w:r>
      <w:r w:rsidRPr="008F360D">
        <w:t>ы</w:t>
      </w:r>
      <w:r w:rsidR="006A7D09" w:rsidRPr="008F360D">
        <w:t xml:space="preserve"> Южный и Северный</w:t>
      </w:r>
    </w:p>
    <w:p w14:paraId="0F237E1F" w14:textId="6507A9C4" w:rsidR="006A7D09" w:rsidRPr="008F360D" w:rsidRDefault="006A7D09" w:rsidP="00DE7CEB">
      <w:pPr>
        <w:pStyle w:val="aff9"/>
      </w:pPr>
      <w:r w:rsidRPr="008F360D">
        <w:t>Очистные сооружения КОС-55, на которые поступают сточные воды районов Южный и Северный города Новый Уренгой, имеют резерв мощности 11,8</w:t>
      </w:r>
      <w:r w:rsidR="00A42562" w:rsidRPr="008F360D">
        <w:t> </w:t>
      </w:r>
      <w:r w:rsidRPr="008F360D">
        <w:t>тыс.</w:t>
      </w:r>
      <w:r w:rsidR="00A42562" w:rsidRPr="008F360D">
        <w:t> куб. м</w:t>
      </w:r>
      <w:r w:rsidRPr="008F360D">
        <w:t>/сут.</w:t>
      </w:r>
    </w:p>
    <w:p w14:paraId="5FAA130C" w14:textId="7AC0CB3C" w:rsidR="006A7D09" w:rsidRPr="008F360D" w:rsidRDefault="006A7D09" w:rsidP="00DE7CEB">
      <w:pPr>
        <w:pStyle w:val="aff9"/>
      </w:pPr>
      <w:r w:rsidRPr="008F360D">
        <w:t xml:space="preserve">С учетом планов на строительство многоквартирных жилых домов и объектов социально-бытового назначения, сноса ветхого и аварийного жилья и комплексного освоения территории районов Южный и Северный </w:t>
      </w:r>
      <w:r w:rsidR="00A42562" w:rsidRPr="008F360D">
        <w:t>г.</w:t>
      </w:r>
      <w:r w:rsidR="00EA7417" w:rsidRPr="008F360D">
        <w:t> </w:t>
      </w:r>
      <w:r w:rsidRPr="008F360D">
        <w:t>Новый Уренгой общий объем реализации услуг по водоотведению к 2027</w:t>
      </w:r>
      <w:r w:rsidR="00A42562" w:rsidRPr="008F360D">
        <w:t xml:space="preserve"> </w:t>
      </w:r>
      <w:r w:rsidRPr="008F360D">
        <w:t xml:space="preserve">году составит 11825,4 тыс. </w:t>
      </w:r>
      <w:r w:rsidR="00A42562" w:rsidRPr="008F360D">
        <w:t>куб. м</w:t>
      </w:r>
      <w:r w:rsidRPr="008F360D">
        <w:t xml:space="preserve"> в год. В</w:t>
      </w:r>
      <w:r w:rsidR="00A14636" w:rsidRPr="008F360D">
        <w:t> </w:t>
      </w:r>
      <w:r w:rsidRPr="008F360D">
        <w:t>структуре реализации услуг водоотведения на перспективу существенных изменений не прогнозируется: к 2027 году основной объем сточных вод образуется у населения – 73% или 8627,6</w:t>
      </w:r>
      <w:r w:rsidR="00A42562" w:rsidRPr="008F360D">
        <w:t xml:space="preserve"> </w:t>
      </w:r>
      <w:r w:rsidRPr="008F360D">
        <w:t xml:space="preserve">тыс. </w:t>
      </w:r>
      <w:r w:rsidR="00A42562" w:rsidRPr="008F360D">
        <w:t>куб. м</w:t>
      </w:r>
      <w:r w:rsidRPr="008F360D">
        <w:t xml:space="preserve"> в год.</w:t>
      </w:r>
    </w:p>
    <w:p w14:paraId="1AA99E82" w14:textId="136B0638" w:rsidR="006A7D09" w:rsidRPr="008F360D" w:rsidRDefault="006A7D09" w:rsidP="00DE7CEB">
      <w:pPr>
        <w:pStyle w:val="aff9"/>
      </w:pPr>
      <w:r w:rsidRPr="008F360D">
        <w:t>В целом по технологической зоне КОС-55 объем отводимых сточных вод на</w:t>
      </w:r>
      <w:r w:rsidR="00A14636" w:rsidRPr="008F360D">
        <w:t> </w:t>
      </w:r>
      <w:r w:rsidRPr="008F360D">
        <w:t xml:space="preserve">собственные нужды ОАО </w:t>
      </w:r>
      <w:r w:rsidR="00005C2B" w:rsidRPr="008F360D">
        <w:t>«</w:t>
      </w:r>
      <w:r w:rsidRPr="008F360D">
        <w:t>Уренгойгорводоканал</w:t>
      </w:r>
      <w:r w:rsidR="00005C2B" w:rsidRPr="008F360D">
        <w:t>»</w:t>
      </w:r>
      <w:r w:rsidRPr="008F360D">
        <w:t xml:space="preserve"> к 2027 году составит 658,0 тыс.</w:t>
      </w:r>
      <w:r w:rsidR="00A42562" w:rsidRPr="008F360D">
        <w:t> куб. м</w:t>
      </w:r>
      <w:r w:rsidRPr="008F360D">
        <w:t xml:space="preserve">. </w:t>
      </w:r>
    </w:p>
    <w:p w14:paraId="7832B152" w14:textId="52DEE6B5" w:rsidR="006A7D09" w:rsidRPr="008F360D" w:rsidRDefault="006A7D09" w:rsidP="00DE7CEB">
      <w:pPr>
        <w:pStyle w:val="aff9"/>
      </w:pPr>
      <w:r w:rsidRPr="008F360D">
        <w:t>Величина неучтенного притока сточных вод принята на перспективу в размере 4% от объема суммарного среднесуточного водоотведения,</w:t>
      </w:r>
      <w:r w:rsidR="00DF5ECC" w:rsidRPr="008F360D">
        <w:t xml:space="preserve"> что к 2027 году составит 474,3 </w:t>
      </w:r>
      <w:r w:rsidRPr="008F360D">
        <w:t xml:space="preserve">тыс. </w:t>
      </w:r>
      <w:r w:rsidR="00A42562" w:rsidRPr="008F360D">
        <w:t>куб. м</w:t>
      </w:r>
      <w:r w:rsidRPr="008F360D">
        <w:t xml:space="preserve"> в год.</w:t>
      </w:r>
    </w:p>
    <w:p w14:paraId="4BC99DA9" w14:textId="7ED6667B" w:rsidR="006A7D09" w:rsidRPr="008F360D" w:rsidRDefault="006A7D09" w:rsidP="00DE7CEB">
      <w:pPr>
        <w:pStyle w:val="aff9"/>
      </w:pPr>
      <w:r w:rsidRPr="008F360D">
        <w:t>По технологической зоне водоотведения КОС-55 общий объем отводимых сточных вод к 2027</w:t>
      </w:r>
      <w:r w:rsidR="00A42562" w:rsidRPr="008F360D">
        <w:t xml:space="preserve"> </w:t>
      </w:r>
      <w:r w:rsidRPr="008F360D">
        <w:t xml:space="preserve">году составит 12990,7 тыс. </w:t>
      </w:r>
      <w:r w:rsidR="00A42562" w:rsidRPr="008F360D">
        <w:t>куб. м</w:t>
      </w:r>
      <w:r w:rsidRPr="008F360D">
        <w:t xml:space="preserve">. При этом 100% объемов отводимых сточных вод поступают на очистные сооружения канализации. </w:t>
      </w:r>
    </w:p>
    <w:p w14:paraId="10B23470" w14:textId="04C05A2E" w:rsidR="006A7D09" w:rsidRPr="008F360D" w:rsidRDefault="006A7D09" w:rsidP="00DE7CEB">
      <w:pPr>
        <w:pStyle w:val="aff9"/>
      </w:pPr>
      <w:r w:rsidRPr="008F360D">
        <w:t>Таким образом, при росте объемов отводимых сточных вод от потребителей на</w:t>
      </w:r>
      <w:r w:rsidR="00A14636" w:rsidRPr="008F360D">
        <w:t> </w:t>
      </w:r>
      <w:r w:rsidRPr="008F360D">
        <w:t xml:space="preserve">3223,1 тыс. </w:t>
      </w:r>
      <w:r w:rsidR="00A42562" w:rsidRPr="008F360D">
        <w:t>куб.</w:t>
      </w:r>
      <w:r w:rsidRPr="008F360D">
        <w:t xml:space="preserve"> м за счет внедрения технологии оборота промывных фильтровальных вод объем сточных вод, поступающих на очистные сооружения канализации, увеличится к 2027 году на 2</w:t>
      </w:r>
      <w:r w:rsidR="00A42562" w:rsidRPr="008F360D">
        <w:t>577</w:t>
      </w:r>
      <w:r w:rsidRPr="008F360D">
        <w:t xml:space="preserve">,0 тыс. </w:t>
      </w:r>
      <w:r w:rsidR="00A42562" w:rsidRPr="008F360D">
        <w:t>куб. м</w:t>
      </w:r>
      <w:r w:rsidRPr="008F360D">
        <w:t>.</w:t>
      </w:r>
    </w:p>
    <w:p w14:paraId="1F927093" w14:textId="3D63234D" w:rsidR="006A7D09" w:rsidRPr="008F360D" w:rsidRDefault="006A7D09" w:rsidP="00DE7CEB">
      <w:pPr>
        <w:pStyle w:val="aff9"/>
      </w:pPr>
      <w:r w:rsidRPr="008F360D">
        <w:t>Ожидаемое поступление сточных вод из расчета среднесуточного притока на</w:t>
      </w:r>
      <w:r w:rsidR="00A14636" w:rsidRPr="008F360D">
        <w:t> </w:t>
      </w:r>
      <w:r w:rsidRPr="008F360D">
        <w:t xml:space="preserve">перспективу до 2027 года по технологической зоне КОС-55 планомерно увеличивается и составит 35,6 тыс. </w:t>
      </w:r>
      <w:r w:rsidR="00A42562" w:rsidRPr="008F360D">
        <w:t>куб. м</w:t>
      </w:r>
      <w:r w:rsidRPr="008F360D">
        <w:t>/сут. Увеличение произойдет за счет подключения новых потребителей в районах комплексного жилищного строительства.</w:t>
      </w:r>
    </w:p>
    <w:p w14:paraId="1853A5E9" w14:textId="5583FCB9" w:rsidR="006A7D09" w:rsidRPr="008F360D" w:rsidRDefault="006A7D09" w:rsidP="00DE7CEB">
      <w:pPr>
        <w:pStyle w:val="aff9"/>
      </w:pPr>
      <w:r w:rsidRPr="008F360D">
        <w:t xml:space="preserve">Среднесуточный приток в сутки максимального потребления к 2027 году составит 42,7 тыс. </w:t>
      </w:r>
      <w:r w:rsidR="00A42562" w:rsidRPr="008F360D">
        <w:t>куб. м</w:t>
      </w:r>
      <w:r w:rsidRPr="008F360D">
        <w:t>/сут, что соответствует фактическим данным за 2013 год. При этом в</w:t>
      </w:r>
      <w:r w:rsidR="00A14636" w:rsidRPr="008F360D">
        <w:rPr>
          <w:lang w:val="en-US"/>
        </w:rPr>
        <w:t> </w:t>
      </w:r>
      <w:r w:rsidRPr="008F360D">
        <w:t>2013</w:t>
      </w:r>
      <w:r w:rsidR="00DF5ECC" w:rsidRPr="008F360D">
        <w:t> </w:t>
      </w:r>
      <w:r w:rsidRPr="008F360D">
        <w:t>году коэффициент неравномерности (по максим</w:t>
      </w:r>
      <w:r w:rsidR="00DF5ECC" w:rsidRPr="008F360D">
        <w:t>альному значению) составил 1,5, </w:t>
      </w:r>
      <w:r w:rsidRPr="008F360D">
        <w:t>на перспективу до 2027 года принят по СП 31.13330</w:t>
      </w:r>
      <w:r w:rsidR="00D44A2A" w:rsidRPr="008F360D">
        <w:t>.2012</w:t>
      </w:r>
      <w:r w:rsidRPr="008F360D">
        <w:t xml:space="preserve"> в размере 1,2.</w:t>
      </w:r>
      <w:bookmarkStart w:id="184" w:name="_Toc405361488"/>
      <w:bookmarkStart w:id="185" w:name="_Toc407031805"/>
    </w:p>
    <w:p w14:paraId="52F2A9D1" w14:textId="77777777" w:rsidR="007133CC" w:rsidRPr="008F360D" w:rsidRDefault="007133CC" w:rsidP="00586126">
      <w:pPr>
        <w:pStyle w:val="afffffffffffffff3"/>
      </w:pPr>
    </w:p>
    <w:p w14:paraId="5C1088D3" w14:textId="77777777" w:rsidR="006A7D09" w:rsidRPr="008F360D" w:rsidRDefault="006A7D09" w:rsidP="00586126">
      <w:pPr>
        <w:pStyle w:val="afffffffffffffff3"/>
      </w:pPr>
      <w:r w:rsidRPr="008F360D">
        <w:lastRenderedPageBreak/>
        <w:t xml:space="preserve">Описание структуры централизованной системы водоотведения </w:t>
      </w:r>
    </w:p>
    <w:p w14:paraId="015DF4CD" w14:textId="2C26342A" w:rsidR="006A7D09" w:rsidRPr="008F360D" w:rsidRDefault="006A7D09" w:rsidP="00DE7CEB">
      <w:pPr>
        <w:pStyle w:val="aff9"/>
      </w:pPr>
      <w:r w:rsidRPr="008F360D">
        <w:t xml:space="preserve">Централизованная система водоотведения города Новый </w:t>
      </w:r>
      <w:bookmarkEnd w:id="184"/>
      <w:bookmarkEnd w:id="185"/>
      <w:r w:rsidRPr="008F360D">
        <w:t>Уренгой на перспективу до 2027 года сохраняется в пределах единой технологической зоны водоотведения КОС-55, в пределах которой осуществляется прием, транспортировка, очистка и</w:t>
      </w:r>
      <w:r w:rsidR="00A14636" w:rsidRPr="008F360D">
        <w:rPr>
          <w:lang w:val="en-US"/>
        </w:rPr>
        <w:t> </w:t>
      </w:r>
      <w:r w:rsidRPr="008F360D">
        <w:t xml:space="preserve">отведение сточных вод с территорий Южного и Северного районов </w:t>
      </w:r>
      <w:r w:rsidR="00380E4A" w:rsidRPr="008F360D">
        <w:t>г.</w:t>
      </w:r>
      <w:r w:rsidR="00EA7417" w:rsidRPr="008F360D">
        <w:t> </w:t>
      </w:r>
      <w:r w:rsidRPr="008F360D">
        <w:t>Новый Уренгой через системы самотечных и напорных коллекторов.</w:t>
      </w:r>
    </w:p>
    <w:p w14:paraId="67D2EE2C" w14:textId="71DC0882" w:rsidR="006A7D09" w:rsidRPr="008F360D" w:rsidRDefault="006A7D09" w:rsidP="00DE7CEB">
      <w:pPr>
        <w:pStyle w:val="aff9"/>
      </w:pPr>
      <w:r w:rsidRPr="008F360D">
        <w:t>При этом технологическая зона КОС-55 расширяется за счет подключения потребителей перспективных районов комплексной застройки территории.</w:t>
      </w:r>
      <w:bookmarkStart w:id="186" w:name="_Toc387822208"/>
      <w:bookmarkStart w:id="187" w:name="_Toc405361489"/>
      <w:bookmarkStart w:id="188" w:name="_Toc407031806"/>
    </w:p>
    <w:p w14:paraId="22080084" w14:textId="1D74556C" w:rsidR="006A7D09" w:rsidRPr="008F360D" w:rsidRDefault="006A7D09" w:rsidP="00586126">
      <w:pPr>
        <w:pStyle w:val="afffffffffffffff3"/>
        <w:rPr>
          <w:u w:color="000000"/>
        </w:rPr>
      </w:pPr>
      <w:r w:rsidRPr="008F360D">
        <w:rPr>
          <w:u w:color="000000"/>
        </w:rPr>
        <w:t xml:space="preserve">Расчет требуемой мощности очистных сооружений. </w:t>
      </w:r>
    </w:p>
    <w:bookmarkEnd w:id="186"/>
    <w:bookmarkEnd w:id="187"/>
    <w:bookmarkEnd w:id="188"/>
    <w:p w14:paraId="280880C0" w14:textId="105E8BCA" w:rsidR="006A7D09" w:rsidRPr="008F360D" w:rsidRDefault="006A7D09" w:rsidP="00DE7CEB">
      <w:pPr>
        <w:pStyle w:val="aff9"/>
      </w:pPr>
      <w:r w:rsidRPr="008F360D">
        <w:t>На перспективу до 2027 года дефицит мощности очистных сооружений канализации районов Южный и Северный по технологической зоне КОС-55 не</w:t>
      </w:r>
      <w:r w:rsidR="00A14636" w:rsidRPr="008F360D">
        <w:rPr>
          <w:lang w:val="en-US"/>
        </w:rPr>
        <w:t> </w:t>
      </w:r>
      <w:r w:rsidRPr="008F360D">
        <w:t>наблюдается, мероприятия по увеличению мощности очистных сооружений канализации не предусматриваются.</w:t>
      </w:r>
    </w:p>
    <w:p w14:paraId="69401373" w14:textId="2C4483E0" w:rsidR="006A7D09" w:rsidRPr="008F360D" w:rsidRDefault="006A7D09" w:rsidP="00DE7CEB">
      <w:pPr>
        <w:pStyle w:val="aff9"/>
      </w:pPr>
      <w:bookmarkStart w:id="189" w:name="_Toc387822210"/>
      <w:bookmarkStart w:id="190" w:name="_Toc405361491"/>
      <w:bookmarkStart w:id="191" w:name="_Toc407031808"/>
      <w:r w:rsidRPr="008F360D">
        <w:t>На сегодняшний день мощность канализационных очистны</w:t>
      </w:r>
      <w:bookmarkEnd w:id="189"/>
      <w:bookmarkEnd w:id="190"/>
      <w:bookmarkEnd w:id="191"/>
      <w:r w:rsidRPr="008F360D">
        <w:t xml:space="preserve">х сооружений районов Южный и Северный </w:t>
      </w:r>
      <w:r w:rsidR="00380E4A" w:rsidRPr="008F360D">
        <w:t>г.</w:t>
      </w:r>
      <w:r w:rsidR="00EA7417" w:rsidRPr="008F360D">
        <w:t> </w:t>
      </w:r>
      <w:r w:rsidRPr="008F360D">
        <w:t>Новый Уренгой составляет 54,6 тыс.</w:t>
      </w:r>
      <w:r w:rsidR="00380E4A" w:rsidRPr="008F360D">
        <w:t xml:space="preserve"> куб. м</w:t>
      </w:r>
      <w:r w:rsidRPr="008F360D">
        <w:t>/сут. На основании прогнозных данных до 2027</w:t>
      </w:r>
      <w:r w:rsidR="00380E4A" w:rsidRPr="008F360D">
        <w:t xml:space="preserve"> </w:t>
      </w:r>
      <w:r w:rsidRPr="008F360D">
        <w:t>года в централизованную систему водоотведения с учетом расширения зоны действия КОС-55 (подключение новых потребителей) и внедрения мероприятия по обороту промывной воды на станции водоочистки будет поступать до</w:t>
      </w:r>
      <w:r w:rsidR="00A14636" w:rsidRPr="008F360D">
        <w:rPr>
          <w:lang w:val="en-US"/>
        </w:rPr>
        <w:t> </w:t>
      </w:r>
      <w:r w:rsidRPr="008F360D">
        <w:t xml:space="preserve">42,7 тыс. </w:t>
      </w:r>
      <w:r w:rsidR="00380E4A" w:rsidRPr="008F360D">
        <w:t>куб. м</w:t>
      </w:r>
      <w:r w:rsidRPr="008F360D">
        <w:t>/сут, что соответствует существующему уровню нагрузки на КОС-55.</w:t>
      </w:r>
    </w:p>
    <w:p w14:paraId="0C99D326" w14:textId="096E7F7D" w:rsidR="006A7D09" w:rsidRPr="008F360D" w:rsidRDefault="006A7D09" w:rsidP="00DE7CEB">
      <w:pPr>
        <w:pStyle w:val="aff9"/>
      </w:pPr>
      <w:r w:rsidRPr="008F360D">
        <w:t xml:space="preserve">Резерв мощности канализационных очистных сооружений на существующем уровне и на перспективу до 2027 года составит около 11,8 – 11,9 тыс. </w:t>
      </w:r>
      <w:r w:rsidR="00380E4A" w:rsidRPr="008F360D">
        <w:t>куб. м</w:t>
      </w:r>
      <w:r w:rsidRPr="008F360D">
        <w:t>/сут, что обеспечивает расширение зоны действия КОС-55 сверх прогнозируемой величины.</w:t>
      </w:r>
    </w:p>
    <w:p w14:paraId="044610B5" w14:textId="77777777" w:rsidR="006A7D09" w:rsidRPr="008F360D" w:rsidRDefault="006A7D09" w:rsidP="00586126">
      <w:pPr>
        <w:pStyle w:val="afffffffffffffff3"/>
        <w:rPr>
          <w:u w:color="000000"/>
        </w:rPr>
      </w:pPr>
      <w:bookmarkStart w:id="192" w:name="_Toc405361492"/>
      <w:bookmarkStart w:id="193" w:name="_Toc407031809"/>
      <w:bookmarkStart w:id="194" w:name="_Toc387822211"/>
      <w:r w:rsidRPr="008F360D">
        <w:rPr>
          <w:u w:color="000000"/>
        </w:rPr>
        <w:t>Предложения по строительству, реконструкции и модернизации объектов централизованной системы водоотведения</w:t>
      </w:r>
    </w:p>
    <w:p w14:paraId="0EFB9034" w14:textId="08A18D39" w:rsidR="006A7D09" w:rsidRPr="008F360D" w:rsidRDefault="006A7D09" w:rsidP="00DE7CEB">
      <w:pPr>
        <w:pStyle w:val="aff9"/>
      </w:pPr>
      <w:bookmarkStart w:id="195" w:name="_Toc387822213"/>
      <w:bookmarkStart w:id="196" w:name="_Toc405361494"/>
      <w:bookmarkStart w:id="197" w:name="_Toc407031811"/>
      <w:bookmarkEnd w:id="192"/>
      <w:bookmarkEnd w:id="193"/>
      <w:bookmarkEnd w:id="194"/>
      <w:r w:rsidRPr="008F360D">
        <w:t>В целях реал</w:t>
      </w:r>
      <w:bookmarkEnd w:id="195"/>
      <w:r w:rsidRPr="008F360D">
        <w:t>изации схемы водоотведения районов Южны</w:t>
      </w:r>
      <w:bookmarkEnd w:id="196"/>
      <w:r w:rsidRPr="008F360D">
        <w:t>й</w:t>
      </w:r>
      <w:bookmarkEnd w:id="197"/>
      <w:r w:rsidRPr="008F360D">
        <w:t xml:space="preserve"> и Северный </w:t>
      </w:r>
      <w:r w:rsidR="00380E4A" w:rsidRPr="008F360D">
        <w:t>г.</w:t>
      </w:r>
      <w:r w:rsidR="00EA7417" w:rsidRPr="008F360D">
        <w:t> </w:t>
      </w:r>
      <w:r w:rsidRPr="008F360D">
        <w:t>Новый Уренгой до 2027 года необходимо выполнить комплекс мероприятий, направленных на</w:t>
      </w:r>
      <w:r w:rsidR="00A14636" w:rsidRPr="008F360D">
        <w:rPr>
          <w:lang w:val="en-US"/>
        </w:rPr>
        <w:t> </w:t>
      </w:r>
      <w:r w:rsidRPr="008F360D">
        <w:t xml:space="preserve">обеспечение объектов капитального строительства, подключения новых абонентов на территориях перспективной застройки и повышения надежности систем жизнеобеспечения: </w:t>
      </w:r>
    </w:p>
    <w:p w14:paraId="63D7C0F4" w14:textId="1DD49D8F" w:rsidR="006A7D09" w:rsidRPr="008F360D" w:rsidRDefault="006A7D09" w:rsidP="009A3F55">
      <w:pPr>
        <w:pStyle w:val="afa"/>
      </w:pPr>
      <w:r w:rsidRPr="008F360D">
        <w:t>строительство сливной станции на 5 машино-мест на КНС-8 для приема сточных вод, доставляемых спецавтотранспортом;</w:t>
      </w:r>
    </w:p>
    <w:p w14:paraId="671234F8" w14:textId="3C442329" w:rsidR="006A7D09" w:rsidRPr="008F360D" w:rsidRDefault="006A7D09" w:rsidP="009A3F55">
      <w:pPr>
        <w:pStyle w:val="afa"/>
      </w:pPr>
      <w:r w:rsidRPr="008F360D">
        <w:t xml:space="preserve">строительство канализационной насосной станции в мкр. Строителей (планировочный квартал 02:01:03) производительностью 1300 </w:t>
      </w:r>
      <w:r w:rsidR="00380E4A" w:rsidRPr="008F360D">
        <w:t>куб. м</w:t>
      </w:r>
      <w:r w:rsidRPr="008F360D">
        <w:t>/сут;</w:t>
      </w:r>
    </w:p>
    <w:p w14:paraId="4086F040" w14:textId="40CCE594" w:rsidR="006A7D09" w:rsidRPr="008F360D" w:rsidRDefault="006A7D09" w:rsidP="009A3F55">
      <w:pPr>
        <w:pStyle w:val="afa"/>
      </w:pPr>
      <w:r w:rsidRPr="008F360D">
        <w:t>строительство канализационной насосной станции в мкр. Олимпийский (планировочный квартал 02:15:01), производительность уточняется проектом;</w:t>
      </w:r>
    </w:p>
    <w:p w14:paraId="13BB9F25" w14:textId="3C79FE22" w:rsidR="006A7D09" w:rsidRPr="008F360D" w:rsidRDefault="006A7D09" w:rsidP="009A3F55">
      <w:pPr>
        <w:pStyle w:val="afa"/>
      </w:pPr>
      <w:r w:rsidRPr="008F360D">
        <w:t xml:space="preserve">строительство модульной канализационной насосной станции (МКНС) производительностью 58 </w:t>
      </w:r>
      <w:r w:rsidR="00380E4A" w:rsidRPr="008F360D">
        <w:t>куб. м</w:t>
      </w:r>
      <w:r w:rsidRPr="008F360D">
        <w:t>/</w:t>
      </w:r>
      <w:r w:rsidR="00380E4A" w:rsidRPr="008F360D">
        <w:t xml:space="preserve"> </w:t>
      </w:r>
      <w:r w:rsidRPr="008F360D">
        <w:t>ч восточнее мкр. Восточный;</w:t>
      </w:r>
    </w:p>
    <w:p w14:paraId="1FD50464" w14:textId="6504A97F" w:rsidR="006A7D09" w:rsidRPr="008F360D" w:rsidRDefault="006A7D09" w:rsidP="009A3F55">
      <w:pPr>
        <w:pStyle w:val="afa"/>
      </w:pPr>
      <w:r w:rsidRPr="008F360D">
        <w:t>инженерное обеспечение системой централизованного водоотведения территорий нового строительства (строительство и реконструкция магистральных канализационных коллекторов) 27,</w:t>
      </w:r>
      <w:r w:rsidR="00BD4025" w:rsidRPr="008F360D">
        <w:t>9</w:t>
      </w:r>
      <w:r w:rsidRPr="008F360D">
        <w:t xml:space="preserve"> км.</w:t>
      </w:r>
    </w:p>
    <w:p w14:paraId="4A1641C6" w14:textId="21D8E09C" w:rsidR="006A7D09" w:rsidRPr="008F360D" w:rsidRDefault="006A7D09" w:rsidP="00DE7CEB">
      <w:pPr>
        <w:pStyle w:val="aff9"/>
      </w:pPr>
      <w:r w:rsidRPr="008F360D">
        <w:t xml:space="preserve">При разработке маршрутов прохождения трубопроводов канализации учитывались особенности прокладки сетей в условиях Крайнего Севера и в зонах вечномерзлотных грунтов. Система канализации на перспективу до 2027 года принята неполная раздельная (с поверхностным отведением дождевых вод), при этом предусматривается </w:t>
      </w:r>
      <w:r w:rsidRPr="008F360D">
        <w:lastRenderedPageBreak/>
        <w:t>максимально возможное совместное отведение бытовых и</w:t>
      </w:r>
      <w:r w:rsidR="00A14636" w:rsidRPr="008F360D">
        <w:rPr>
          <w:lang w:val="en-US"/>
        </w:rPr>
        <w:t> </w:t>
      </w:r>
      <w:r w:rsidRPr="008F360D">
        <w:t xml:space="preserve">производственных сточных вод. </w:t>
      </w:r>
    </w:p>
    <w:p w14:paraId="155094DD" w14:textId="146FB642" w:rsidR="00AE7A94" w:rsidRPr="008F360D" w:rsidRDefault="00AE7A94" w:rsidP="00586126">
      <w:pPr>
        <w:pStyle w:val="afffffffffffffff3"/>
      </w:pPr>
      <w:r w:rsidRPr="008F360D">
        <w:t>Район Коротчаево</w:t>
      </w:r>
    </w:p>
    <w:p w14:paraId="4750D3EC" w14:textId="77777777" w:rsidR="00AE7A94" w:rsidRPr="008F360D" w:rsidRDefault="00AE7A94" w:rsidP="00DE7CEB">
      <w:pPr>
        <w:pStyle w:val="aff9"/>
      </w:pPr>
      <w:r w:rsidRPr="008F360D">
        <w:t xml:space="preserve">В целом по району Коротчаево по технологической зоне водоотведения КОС-2 на долгосрочную перспективу прогнозируется стабилизация объемов водопотребления и, соответственно, водоотведения. </w:t>
      </w:r>
    </w:p>
    <w:p w14:paraId="02DEDF67" w14:textId="654DDECD" w:rsidR="00AE7A94" w:rsidRPr="008F360D" w:rsidRDefault="00AE7A94" w:rsidP="00DE7CEB">
      <w:pPr>
        <w:pStyle w:val="aff9"/>
      </w:pPr>
      <w:r w:rsidRPr="008F360D">
        <w:t>Уровень благоустройства территории системам</w:t>
      </w:r>
      <w:r w:rsidR="00DF5ECC" w:rsidRPr="008F360D">
        <w:t>и коммунальной инфраструктуры и </w:t>
      </w:r>
      <w:r w:rsidRPr="008F360D">
        <w:t>обеспеченности жилой площадью по району Коротчаево к 2027 году значительно увеличится, и, соответственно, в 3,1 раза возрастает объем водоотведения из расчета на 1 человека в сутки по району в целом.</w:t>
      </w:r>
    </w:p>
    <w:p w14:paraId="3B2D1DA7" w14:textId="5F0520F3" w:rsidR="00AE7A94" w:rsidRPr="008F360D" w:rsidRDefault="00AE7A94" w:rsidP="00DE7CEB">
      <w:pPr>
        <w:pStyle w:val="aff9"/>
      </w:pPr>
      <w:r w:rsidRPr="008F360D">
        <w:t>С учетом планов по строительству многоквартирных жилых домов и объектов социально-бытового назначения, сносу ветхого и аварийного жилья и комплексного освоения территории района Коротчаево общий объем реализации услуг по</w:t>
      </w:r>
      <w:r w:rsidR="00A14636" w:rsidRPr="008F360D">
        <w:rPr>
          <w:lang w:val="en-US"/>
        </w:rPr>
        <w:t> </w:t>
      </w:r>
      <w:r w:rsidRPr="008F360D">
        <w:t>водоотведению к 2027</w:t>
      </w:r>
      <w:r w:rsidR="00380E4A" w:rsidRPr="008F360D">
        <w:t xml:space="preserve"> </w:t>
      </w:r>
      <w:r w:rsidRPr="008F360D">
        <w:t xml:space="preserve">году составит </w:t>
      </w:r>
      <w:r w:rsidR="00380E4A" w:rsidRPr="008F360D">
        <w:t>1</w:t>
      </w:r>
      <w:r w:rsidRPr="008F360D">
        <w:t xml:space="preserve">168,9 тыс. </w:t>
      </w:r>
      <w:r w:rsidR="00380E4A" w:rsidRPr="008F360D">
        <w:t>куб. м</w:t>
      </w:r>
      <w:r w:rsidRPr="008F360D">
        <w:t xml:space="preserve"> в год, что выше уровня 2013</w:t>
      </w:r>
      <w:r w:rsidR="00380E4A" w:rsidRPr="008F360D">
        <w:t> </w:t>
      </w:r>
      <w:r w:rsidRPr="008F360D">
        <w:t>года в 2,8 раза.</w:t>
      </w:r>
    </w:p>
    <w:p w14:paraId="4CD76217" w14:textId="66B1754A" w:rsidR="00AE7A94" w:rsidRPr="008F360D" w:rsidRDefault="00AE7A94" w:rsidP="00DE7CEB">
      <w:pPr>
        <w:pStyle w:val="aff9"/>
      </w:pPr>
      <w:r w:rsidRPr="008F360D">
        <w:t>В структуре реализации услуг водоотведения на перспективу существенных изменений не прогнозируется: к 2027 году основной объем сточных вод образуется у</w:t>
      </w:r>
      <w:r w:rsidR="00A14636" w:rsidRPr="008F360D">
        <w:rPr>
          <w:lang w:val="en-US"/>
        </w:rPr>
        <w:t> </w:t>
      </w:r>
      <w:r w:rsidRPr="008F360D">
        <w:t xml:space="preserve">населения – 74% или 735,6 тыс. </w:t>
      </w:r>
      <w:r w:rsidR="00380E4A" w:rsidRPr="008F360D">
        <w:t>куб. м</w:t>
      </w:r>
      <w:r w:rsidRPr="008F360D">
        <w:t xml:space="preserve"> в год.  </w:t>
      </w:r>
    </w:p>
    <w:p w14:paraId="7DDAF5B4" w14:textId="529E3E8B" w:rsidR="00AE7A94" w:rsidRPr="008F360D" w:rsidRDefault="00AE7A94" w:rsidP="00DE7CEB">
      <w:pPr>
        <w:pStyle w:val="aff9"/>
      </w:pPr>
      <w:r w:rsidRPr="008F360D">
        <w:t xml:space="preserve">В целом по технологической зоне КОС-2 объем отводимых сточных вод на собственные нужды ОАО </w:t>
      </w:r>
      <w:r w:rsidR="00005C2B" w:rsidRPr="008F360D">
        <w:t>«</w:t>
      </w:r>
      <w:r w:rsidRPr="008F360D">
        <w:t>Уренгойгорводоканал</w:t>
      </w:r>
      <w:r w:rsidR="00005C2B" w:rsidRPr="008F360D">
        <w:t>»</w:t>
      </w:r>
      <w:r w:rsidRPr="008F360D">
        <w:t xml:space="preserve"> к 2027 году составит 138,7 тыс.</w:t>
      </w:r>
      <w:r w:rsidR="00380E4A" w:rsidRPr="008F360D">
        <w:t> куб. м</w:t>
      </w:r>
      <w:r w:rsidRPr="008F360D">
        <w:t>. Величина неучтенного притока сточных вод принята в размере 4% от объема суммарного среднесуточного водоотведения, что к 2027 году составит 39,6</w:t>
      </w:r>
      <w:r w:rsidR="00380E4A" w:rsidRPr="008F360D">
        <w:t> </w:t>
      </w:r>
      <w:r w:rsidRPr="008F360D">
        <w:t xml:space="preserve">тыс. </w:t>
      </w:r>
      <w:r w:rsidR="00380E4A" w:rsidRPr="008F360D">
        <w:t>куб. м</w:t>
      </w:r>
      <w:r w:rsidRPr="008F360D">
        <w:t xml:space="preserve"> в год.</w:t>
      </w:r>
    </w:p>
    <w:p w14:paraId="5410E311" w14:textId="5825A90B" w:rsidR="00AE7A94" w:rsidRPr="008F360D" w:rsidRDefault="00AE7A94" w:rsidP="00DE7CEB">
      <w:pPr>
        <w:pStyle w:val="aff9"/>
      </w:pPr>
      <w:r w:rsidRPr="008F360D">
        <w:t xml:space="preserve">По технологической зоне водоотведения КОС-2 100% объемов отводимых сточных вод поступают на очистные сооружения канализации. </w:t>
      </w:r>
    </w:p>
    <w:p w14:paraId="26E3D393" w14:textId="629BB68B" w:rsidR="00AE7A94" w:rsidRPr="008F360D" w:rsidRDefault="00AE7A94" w:rsidP="00DE7CEB">
      <w:pPr>
        <w:pStyle w:val="aff9"/>
      </w:pPr>
      <w:r w:rsidRPr="008F360D">
        <w:t>Таким образом, при росте объемов отводимых сточн</w:t>
      </w:r>
      <w:r w:rsidR="00DF5ECC" w:rsidRPr="008F360D">
        <w:t>ых вод от потребителей на 711,3 </w:t>
      </w:r>
      <w:r w:rsidRPr="008F360D">
        <w:t xml:space="preserve">тыс. </w:t>
      </w:r>
      <w:r w:rsidR="00380E4A" w:rsidRPr="008F360D">
        <w:t>куб. м</w:t>
      </w:r>
      <w:r w:rsidRPr="008F360D">
        <w:t xml:space="preserve"> за счет учета в балансе объемов неучтенного притока общий объем сточных вод, поступающих на очистные сооружения канализации, увеличится к</w:t>
      </w:r>
      <w:r w:rsidR="00A14636" w:rsidRPr="008F360D">
        <w:rPr>
          <w:lang w:val="en-US"/>
        </w:rPr>
        <w:t> </w:t>
      </w:r>
      <w:r w:rsidRPr="008F360D">
        <w:t>2027</w:t>
      </w:r>
      <w:r w:rsidR="00380E4A" w:rsidRPr="008F360D">
        <w:t> </w:t>
      </w:r>
      <w:r w:rsidRPr="008F360D">
        <w:t xml:space="preserve">году на 755,6 тыс. </w:t>
      </w:r>
      <w:r w:rsidR="00380E4A" w:rsidRPr="008F360D">
        <w:t>куб. м</w:t>
      </w:r>
      <w:r w:rsidRPr="008F360D">
        <w:t>.</w:t>
      </w:r>
    </w:p>
    <w:p w14:paraId="0D38846C" w14:textId="4B5D3DE6" w:rsidR="00AE7A94" w:rsidRPr="008F360D" w:rsidRDefault="00AE7A94" w:rsidP="00DE7CEB">
      <w:pPr>
        <w:pStyle w:val="aff9"/>
      </w:pPr>
      <w:r w:rsidRPr="008F360D">
        <w:t xml:space="preserve">Ожидаемое поступление сточных вод из расчета среднесуточного притока на перспективу до 2027 года по технологической зоне КОС района Коротчаево планомерно увеличивается и составит 3,2 тыс. </w:t>
      </w:r>
      <w:r w:rsidR="00380E4A" w:rsidRPr="008F360D">
        <w:t>куб. м</w:t>
      </w:r>
      <w:r w:rsidRPr="008F360D">
        <w:t>/сут, что в 2,8 раза выше фактического уровня. Увеличение произойдет за счет подключения новых потребителей в районах комплексного жилищного строительства, сноса ветхих жилых строений и строительства многоквартирных жилых домов, обеспеченных централизованной системой канализации, а также приема сточных вод с территорий малоэтажной застройки, оборудованных септиками, с последующим вывозом сточных вод автотранспортом на КОС.</w:t>
      </w:r>
    </w:p>
    <w:p w14:paraId="4C3CEACA" w14:textId="34FFB03B" w:rsidR="00AE7A94" w:rsidRPr="008F360D" w:rsidRDefault="00AE7A94" w:rsidP="00DE7CEB">
      <w:pPr>
        <w:pStyle w:val="aff9"/>
      </w:pPr>
      <w:r w:rsidRPr="008F360D">
        <w:t>Среднесуточный приток в сутки максимального потребления к 2027</w:t>
      </w:r>
      <w:r w:rsidR="004B556C" w:rsidRPr="008F360D">
        <w:t xml:space="preserve"> </w:t>
      </w:r>
      <w:r w:rsidRPr="008F360D">
        <w:t xml:space="preserve">году составит 4,16 тыс. </w:t>
      </w:r>
      <w:r w:rsidR="00380E4A" w:rsidRPr="008F360D">
        <w:t>куб. м</w:t>
      </w:r>
      <w:r w:rsidRPr="008F360D">
        <w:t>/сут, что в 2,3 раза выше уровня 2013 года. При этом коэффициент неравномерности (по максимальному значению) на перспективу до 2027</w:t>
      </w:r>
      <w:r w:rsidR="004B556C" w:rsidRPr="008F360D">
        <w:t> </w:t>
      </w:r>
      <w:r w:rsidRPr="008F360D">
        <w:t>года принят по СП 31.13330</w:t>
      </w:r>
      <w:r w:rsidR="00D44A2A" w:rsidRPr="008F360D">
        <w:t>.2012</w:t>
      </w:r>
      <w:r w:rsidRPr="008F360D">
        <w:t xml:space="preserve"> </w:t>
      </w:r>
      <w:r w:rsidR="00872E58" w:rsidRPr="008F360D">
        <w:t>Водоснабжение. Наружные сети и сооружения</w:t>
      </w:r>
      <w:r w:rsidRPr="008F360D">
        <w:t xml:space="preserve"> в размере 1,3.</w:t>
      </w:r>
    </w:p>
    <w:p w14:paraId="58083321" w14:textId="66164145" w:rsidR="00AE7A94" w:rsidRPr="008F360D" w:rsidRDefault="00AE7A94" w:rsidP="00DE7CEB">
      <w:pPr>
        <w:pStyle w:val="aff9"/>
      </w:pPr>
      <w:r w:rsidRPr="008F360D">
        <w:t>Производительность очистных сооружений увеличивается до 5,0 тыс. </w:t>
      </w:r>
      <w:r w:rsidR="00380E4A" w:rsidRPr="008F360D">
        <w:t>куб.</w:t>
      </w:r>
      <w:r w:rsidR="004B556C" w:rsidRPr="008F360D">
        <w:t> </w:t>
      </w:r>
      <w:r w:rsidR="00380E4A" w:rsidRPr="008F360D">
        <w:t>м</w:t>
      </w:r>
      <w:r w:rsidRPr="008F360D">
        <w:t>/сут, за счет ввода в эксплуатацию КОС-5000.</w:t>
      </w:r>
    </w:p>
    <w:p w14:paraId="4D9E5A78" w14:textId="54D091E4" w:rsidR="00AE7A94" w:rsidRPr="008F360D" w:rsidRDefault="00AE7A94" w:rsidP="00DE7CEB">
      <w:pPr>
        <w:pStyle w:val="aff9"/>
      </w:pPr>
      <w:bookmarkStart w:id="198" w:name="_Toc405361526"/>
      <w:bookmarkStart w:id="199" w:name="_Toc407031842"/>
      <w:r w:rsidRPr="008F360D">
        <w:t>Централизованная система водоотведения района Коротч</w:t>
      </w:r>
      <w:bookmarkEnd w:id="198"/>
      <w:bookmarkEnd w:id="199"/>
      <w:r w:rsidRPr="008F360D">
        <w:t>аево на перспективу до</w:t>
      </w:r>
      <w:r w:rsidR="00A14636" w:rsidRPr="008F360D">
        <w:rPr>
          <w:lang w:val="en-US"/>
        </w:rPr>
        <w:t> </w:t>
      </w:r>
      <w:r w:rsidRPr="008F360D">
        <w:t>2027 года охватывает практически 100% жилой застройки, зданий общественного назначения в пределах единой технологической зоны водоотведения КОС.</w:t>
      </w:r>
    </w:p>
    <w:p w14:paraId="4F01937F" w14:textId="489104A4" w:rsidR="00AE7A94" w:rsidRPr="008F360D" w:rsidRDefault="00AE7A94" w:rsidP="00DE7CEB">
      <w:pPr>
        <w:pStyle w:val="aff9"/>
      </w:pPr>
      <w:r w:rsidRPr="008F360D">
        <w:lastRenderedPageBreak/>
        <w:t>К 2027 году с учетом реализации планов по жилищному и иному строительству и</w:t>
      </w:r>
      <w:r w:rsidR="00A14636" w:rsidRPr="008F360D">
        <w:rPr>
          <w:lang w:val="en-US"/>
        </w:rPr>
        <w:t> </w:t>
      </w:r>
      <w:r w:rsidRPr="008F360D">
        <w:t>развитию системы централизованной канализации прогнозируется наличие достаточного резерва мощности КОС района Коротчаево в размере 0,84 тыс. </w:t>
      </w:r>
      <w:r w:rsidR="00380E4A" w:rsidRPr="008F360D">
        <w:t>куб.</w:t>
      </w:r>
      <w:r w:rsidR="004B556C" w:rsidRPr="008F360D">
        <w:t> </w:t>
      </w:r>
      <w:r w:rsidR="00380E4A" w:rsidRPr="008F360D">
        <w:t>м</w:t>
      </w:r>
      <w:r w:rsidRPr="008F360D">
        <w:t>/сут, максимального потребления, что составляет 16% от их проектной производительности.</w:t>
      </w:r>
    </w:p>
    <w:p w14:paraId="65FDEEB4" w14:textId="77777777" w:rsidR="00AE7A94" w:rsidRPr="008F360D" w:rsidRDefault="00AE7A94" w:rsidP="00586126">
      <w:pPr>
        <w:pStyle w:val="afffffffffffffff3"/>
        <w:rPr>
          <w:snapToGrid w:val="0"/>
        </w:rPr>
      </w:pPr>
      <w:bookmarkStart w:id="200" w:name="_Toc405361531"/>
      <w:bookmarkStart w:id="201" w:name="_Toc407031847"/>
      <w:r w:rsidRPr="008F360D">
        <w:rPr>
          <w:snapToGrid w:val="0"/>
        </w:rPr>
        <w:t>Предложения по строительству объектов централизованной системы водоотведения района Коротчаево.</w:t>
      </w:r>
    </w:p>
    <w:p w14:paraId="59BB4B07" w14:textId="5C3A0048" w:rsidR="00AE7A94" w:rsidRPr="008F360D" w:rsidRDefault="00AE7A94" w:rsidP="00DE7CEB">
      <w:pPr>
        <w:pStyle w:val="aff9"/>
      </w:pPr>
      <w:bookmarkStart w:id="202" w:name="_Toc405361532"/>
      <w:bookmarkStart w:id="203" w:name="_Toc407031848"/>
      <w:bookmarkEnd w:id="200"/>
      <w:bookmarkEnd w:id="201"/>
      <w:r w:rsidRPr="008F360D">
        <w:t>В целях реализации схемы водоотведения района Коротч</w:t>
      </w:r>
      <w:bookmarkEnd w:id="202"/>
      <w:bookmarkEnd w:id="203"/>
      <w:r w:rsidRPr="008F360D">
        <w:t>аево до 2027</w:t>
      </w:r>
      <w:r w:rsidR="004B556C" w:rsidRPr="008F360D">
        <w:t xml:space="preserve"> </w:t>
      </w:r>
      <w:r w:rsidRPr="008F360D">
        <w:t xml:space="preserve">года необходимо выполнить комплекс мероприятий, которые делятся на следующие категории: </w:t>
      </w:r>
    </w:p>
    <w:p w14:paraId="013A2B01" w14:textId="7C10F3F1" w:rsidR="00AE7A94" w:rsidRPr="008F360D" w:rsidRDefault="00AE7A94" w:rsidP="009A3F55">
      <w:pPr>
        <w:pStyle w:val="afa"/>
      </w:pPr>
      <w:r w:rsidRPr="008F360D">
        <w:t>строительство и модернизация системы водоотведения в соответствии с</w:t>
      </w:r>
      <w:r w:rsidR="00A14636" w:rsidRPr="008F360D">
        <w:rPr>
          <w:lang w:val="en-US"/>
        </w:rPr>
        <w:t> </w:t>
      </w:r>
      <w:r w:rsidRPr="008F360D">
        <w:t>потребностями жилищного и иного строительства:</w:t>
      </w:r>
    </w:p>
    <w:p w14:paraId="2F908893" w14:textId="161B3B82" w:rsidR="00AE7A94" w:rsidRPr="008F360D" w:rsidRDefault="00AE7A94" w:rsidP="009A3F55">
      <w:pPr>
        <w:pStyle w:val="afa"/>
      </w:pPr>
      <w:r w:rsidRPr="008F360D">
        <w:t xml:space="preserve">завершение строительства канализационных очистных сооружений района Коротчаево производительностью 5000 </w:t>
      </w:r>
      <w:r w:rsidR="00380E4A" w:rsidRPr="008F360D">
        <w:t>куб. м</w:t>
      </w:r>
      <w:r w:rsidRPr="008F360D">
        <w:t>/сут. со строительством ГКНС;</w:t>
      </w:r>
    </w:p>
    <w:p w14:paraId="56D4469E" w14:textId="3F7EE381" w:rsidR="00AE7A94" w:rsidRPr="008F360D" w:rsidRDefault="00AE7A94" w:rsidP="009A3F55">
      <w:pPr>
        <w:pStyle w:val="afa"/>
      </w:pPr>
      <w:r w:rsidRPr="008F360D">
        <w:t xml:space="preserve">строительство канализационной насосной станции в микрорайоне 07:04 производительностью </w:t>
      </w:r>
      <w:r w:rsidR="004B556C" w:rsidRPr="008F360D">
        <w:t>3</w:t>
      </w:r>
      <w:r w:rsidRPr="008F360D">
        <w:t>000</w:t>
      </w:r>
      <w:r w:rsidR="004B556C" w:rsidRPr="008F360D">
        <w:t xml:space="preserve"> </w:t>
      </w:r>
      <w:r w:rsidR="00380E4A" w:rsidRPr="008F360D">
        <w:t>куб. м</w:t>
      </w:r>
      <w:r w:rsidRPr="008F360D">
        <w:t>/сут;</w:t>
      </w:r>
    </w:p>
    <w:p w14:paraId="28A6113A" w14:textId="23C374BC" w:rsidR="00AE7A94" w:rsidRPr="008F360D" w:rsidRDefault="00AE7A94" w:rsidP="009A3F55">
      <w:pPr>
        <w:pStyle w:val="afa"/>
      </w:pPr>
      <w:r w:rsidRPr="008F360D">
        <w:t>строительство сливной станции на ГКНС (КНС-3), обеспечивающей прием жидких бытовых отходов, доставляемых спецавтотранспортом, на 2</w:t>
      </w:r>
      <w:r w:rsidR="00C35208" w:rsidRPr="008F360D">
        <w:t> </w:t>
      </w:r>
      <w:r w:rsidRPr="008F360D">
        <w:t>машино-места;</w:t>
      </w:r>
    </w:p>
    <w:p w14:paraId="05EF9692" w14:textId="77777777" w:rsidR="00AE7A94" w:rsidRPr="008F360D" w:rsidRDefault="00AE7A94" w:rsidP="009A3F55">
      <w:pPr>
        <w:pStyle w:val="afa"/>
      </w:pPr>
      <w:r w:rsidRPr="008F360D">
        <w:t>инженерное обеспечение системой централизованного водоотведения территорий нового строительства (строительство и реконструкция магистральных канализационных коллекторов).</w:t>
      </w:r>
    </w:p>
    <w:p w14:paraId="537010DE" w14:textId="1A862306" w:rsidR="00AE7A94" w:rsidRPr="008F360D" w:rsidRDefault="00AE7A94" w:rsidP="00DE7CEB">
      <w:pPr>
        <w:pStyle w:val="aff9"/>
      </w:pPr>
      <w:r w:rsidRPr="008F360D">
        <w:t xml:space="preserve">Строительство проектируемых канализационных очистных сооружений района Коротчаево установленной производительностью 5000 </w:t>
      </w:r>
      <w:r w:rsidR="00380E4A" w:rsidRPr="008F360D">
        <w:t>куб. м</w:t>
      </w:r>
      <w:r w:rsidRPr="008F360D">
        <w:t xml:space="preserve">/сут </w:t>
      </w:r>
      <w:r w:rsidR="004B556C" w:rsidRPr="008F360D">
        <w:t>осущест</w:t>
      </w:r>
      <w:r w:rsidRPr="008F360D">
        <w:t>вляется в</w:t>
      </w:r>
      <w:r w:rsidR="00A14636" w:rsidRPr="008F360D">
        <w:t> </w:t>
      </w:r>
      <w:r w:rsidRPr="008F360D">
        <w:t>черте населенного пункта района Коротчаево на территории существующих КОС в</w:t>
      </w:r>
      <w:r w:rsidR="00A14636" w:rsidRPr="008F360D">
        <w:t> </w:t>
      </w:r>
      <w:r w:rsidRPr="008F360D">
        <w:t>2</w:t>
      </w:r>
      <w:r w:rsidR="00A14636" w:rsidRPr="008F360D">
        <w:t> </w:t>
      </w:r>
      <w:r w:rsidR="00DF5ECC" w:rsidRPr="008F360D">
        <w:t>этапа, на 2 </w:t>
      </w:r>
      <w:r w:rsidRPr="008F360D">
        <w:t>этапе работ предусматривается снос существующих канали</w:t>
      </w:r>
      <w:r w:rsidR="00A14636" w:rsidRPr="008F360D">
        <w:t>зационных очистных сооружений.</w:t>
      </w:r>
    </w:p>
    <w:p w14:paraId="0D43E679" w14:textId="6FF0AB1A" w:rsidR="00AE7A94" w:rsidRPr="008F360D" w:rsidRDefault="00AE7A94" w:rsidP="00DE7CEB">
      <w:pPr>
        <w:pStyle w:val="aff9"/>
      </w:pPr>
      <w:r w:rsidRPr="008F360D">
        <w:t xml:space="preserve">Строительство канализационной насосной станции осуществляется в западной части микрорайона 07:04 (перекачивающей стоки центральной части микрорайона 07:04 и стоки микрорайонов 07:01 и 07:02 по проектным коллекторам в существующий самотечный коллектор </w:t>
      </w:r>
      <w:r w:rsidR="004B556C" w:rsidRPr="008F360D">
        <w:t>диаметром</w:t>
      </w:r>
      <w:r w:rsidRPr="008F360D">
        <w:t xml:space="preserve"> 400 мм). Производительность КНС принята на основании среднесуточных объемов образования сточных вод по данным проектов планировки с учетом неравномерности поступления стоков, что составляет 2000</w:t>
      </w:r>
      <w:r w:rsidR="00C35208" w:rsidRPr="008F360D">
        <w:t> </w:t>
      </w:r>
      <w:r w:rsidR="004B556C" w:rsidRPr="008F360D">
        <w:t>куб. </w:t>
      </w:r>
      <w:r w:rsidR="00380E4A" w:rsidRPr="008F360D">
        <w:t>м</w:t>
      </w:r>
      <w:r w:rsidRPr="008F360D">
        <w:t>/сут, производительность станции уточняется проектом.</w:t>
      </w:r>
    </w:p>
    <w:p w14:paraId="00ED70ED" w14:textId="77777777" w:rsidR="00AE7A94" w:rsidRPr="008F360D" w:rsidRDefault="00AE7A94" w:rsidP="00DE7CEB">
      <w:pPr>
        <w:pStyle w:val="aff9"/>
      </w:pPr>
      <w:r w:rsidRPr="008F360D">
        <w:t>Строительство сливной станции для приема отходов, доставляемых автотранспортом, на ГКНС (КНС-3) на 2 машино-места, располагается на территории ГКНС (КНС-3) на канализационном коллекторе.</w:t>
      </w:r>
    </w:p>
    <w:p w14:paraId="5D13821E" w14:textId="5C714AC5" w:rsidR="00132025" w:rsidRPr="008F360D" w:rsidRDefault="00132025" w:rsidP="00586126">
      <w:pPr>
        <w:pStyle w:val="afffffffffffffff3"/>
      </w:pPr>
      <w:r w:rsidRPr="008F360D">
        <w:t>Район Лимбяяха</w:t>
      </w:r>
    </w:p>
    <w:p w14:paraId="045F5ACF" w14:textId="15C52E4B" w:rsidR="00132025" w:rsidRPr="008F360D" w:rsidRDefault="00132025" w:rsidP="00DE7CEB">
      <w:pPr>
        <w:pStyle w:val="aff9"/>
        <w:rPr>
          <w:u w:color="000000"/>
        </w:rPr>
      </w:pPr>
      <w:r w:rsidRPr="008F360D">
        <w:rPr>
          <w:u w:color="000000"/>
        </w:rPr>
        <w:t xml:space="preserve">В целом по району Лимбяяха </w:t>
      </w:r>
      <w:r w:rsidR="004B556C" w:rsidRPr="008F360D">
        <w:rPr>
          <w:u w:color="000000"/>
        </w:rPr>
        <w:t>г.</w:t>
      </w:r>
      <w:r w:rsidR="00EA7417" w:rsidRPr="008F360D">
        <w:rPr>
          <w:u w:color="000000"/>
        </w:rPr>
        <w:t> </w:t>
      </w:r>
      <w:r w:rsidRPr="008F360D">
        <w:rPr>
          <w:u w:color="000000"/>
        </w:rPr>
        <w:t>Новый Уренгой по технологической зоне водоотведения КОС-1 наблюдается планомерное снижение поступления стоков, на долгосрочную перспективу прогнозируется стабилиз</w:t>
      </w:r>
      <w:r w:rsidR="007133CC" w:rsidRPr="008F360D">
        <w:rPr>
          <w:u w:color="000000"/>
        </w:rPr>
        <w:t>ация объемов водопотребления и, </w:t>
      </w:r>
      <w:r w:rsidRPr="008F360D">
        <w:rPr>
          <w:u w:color="000000"/>
        </w:rPr>
        <w:t xml:space="preserve">соответственно, водоотведения. </w:t>
      </w:r>
    </w:p>
    <w:p w14:paraId="592B7B6C" w14:textId="5FE5CDBE" w:rsidR="00132025" w:rsidRPr="008F360D" w:rsidRDefault="00132025" w:rsidP="00DE7CEB">
      <w:pPr>
        <w:pStyle w:val="aff9"/>
        <w:rPr>
          <w:u w:color="000000"/>
        </w:rPr>
      </w:pPr>
      <w:r w:rsidRPr="008F360D">
        <w:rPr>
          <w:u w:color="000000"/>
        </w:rPr>
        <w:t>Уровень благоустройства территории системам</w:t>
      </w:r>
      <w:r w:rsidR="00DF5ECC" w:rsidRPr="008F360D">
        <w:rPr>
          <w:u w:color="000000"/>
        </w:rPr>
        <w:t>и коммунальной инфраструктуры и </w:t>
      </w:r>
      <w:r w:rsidRPr="008F360D">
        <w:rPr>
          <w:u w:color="000000"/>
        </w:rPr>
        <w:t>обеспеченности жилой площадью по району Лимбя</w:t>
      </w:r>
      <w:r w:rsidR="007133CC" w:rsidRPr="008F360D">
        <w:rPr>
          <w:u w:color="000000"/>
        </w:rPr>
        <w:t>яха к 2027 году увеличится, и, </w:t>
      </w:r>
      <w:r w:rsidRPr="008F360D">
        <w:rPr>
          <w:u w:color="000000"/>
        </w:rPr>
        <w:t>соответственно, в 1,5 раза возрастает объем водоотведения (с учетом водоотведения от бюджетных и прочих потребителей) из расчета на 1 человека в сутки по району в</w:t>
      </w:r>
      <w:r w:rsidR="00A14636" w:rsidRPr="008F360D">
        <w:rPr>
          <w:u w:color="000000"/>
          <w:lang w:val="en-US"/>
        </w:rPr>
        <w:t> </w:t>
      </w:r>
      <w:r w:rsidRPr="008F360D">
        <w:rPr>
          <w:u w:color="000000"/>
        </w:rPr>
        <w:t>целом.</w:t>
      </w:r>
    </w:p>
    <w:p w14:paraId="742AB39D" w14:textId="1D0402E4" w:rsidR="00132025" w:rsidRPr="008F360D" w:rsidRDefault="00132025" w:rsidP="00DE7CEB">
      <w:pPr>
        <w:pStyle w:val="aff9"/>
        <w:rPr>
          <w:u w:color="000000"/>
        </w:rPr>
      </w:pPr>
      <w:r w:rsidRPr="008F360D">
        <w:rPr>
          <w:u w:color="000000"/>
        </w:rPr>
        <w:lastRenderedPageBreak/>
        <w:t>С учетом планов по строительству многоквартирных жилых домов и объектов социально-бытового назначения, сноса ветхого и аварийного жилья и комплексного освоения территории района Лимбяяха общий объем реализации услуг по</w:t>
      </w:r>
      <w:r w:rsidR="00A14636" w:rsidRPr="008F360D">
        <w:rPr>
          <w:u w:color="000000"/>
          <w:lang w:val="en-US"/>
        </w:rPr>
        <w:t> </w:t>
      </w:r>
      <w:r w:rsidRPr="008F360D">
        <w:rPr>
          <w:u w:color="000000"/>
        </w:rPr>
        <w:t>водоотведению к 2027</w:t>
      </w:r>
      <w:r w:rsidR="004B556C" w:rsidRPr="008F360D">
        <w:rPr>
          <w:u w:color="000000"/>
        </w:rPr>
        <w:t xml:space="preserve"> </w:t>
      </w:r>
      <w:r w:rsidRPr="008F360D">
        <w:rPr>
          <w:u w:color="000000"/>
        </w:rPr>
        <w:t xml:space="preserve">году составит 412,0 тыс. </w:t>
      </w:r>
      <w:r w:rsidR="00380E4A" w:rsidRPr="008F360D">
        <w:rPr>
          <w:u w:color="000000"/>
        </w:rPr>
        <w:t>куб. м</w:t>
      </w:r>
      <w:r w:rsidRPr="008F360D">
        <w:rPr>
          <w:u w:color="000000"/>
        </w:rPr>
        <w:t xml:space="preserve"> в год, что выше уровня 2013</w:t>
      </w:r>
      <w:r w:rsidR="00C35208" w:rsidRPr="008F360D">
        <w:rPr>
          <w:u w:color="000000"/>
        </w:rPr>
        <w:t> </w:t>
      </w:r>
      <w:r w:rsidRPr="008F360D">
        <w:rPr>
          <w:u w:color="000000"/>
        </w:rPr>
        <w:t>года в 1,8 раза.</w:t>
      </w:r>
    </w:p>
    <w:p w14:paraId="25397A3C" w14:textId="475CDA36" w:rsidR="00132025" w:rsidRPr="008F360D" w:rsidRDefault="00132025" w:rsidP="00DE7CEB">
      <w:pPr>
        <w:pStyle w:val="aff9"/>
        <w:rPr>
          <w:u w:color="000000"/>
        </w:rPr>
      </w:pPr>
      <w:r w:rsidRPr="008F360D">
        <w:rPr>
          <w:u w:color="000000"/>
        </w:rPr>
        <w:t>В структуре реализации услуг водоотведения на перспективу изменений не</w:t>
      </w:r>
      <w:r w:rsidR="00A14636" w:rsidRPr="008F360D">
        <w:rPr>
          <w:u w:color="000000"/>
          <w:lang w:val="en-US"/>
        </w:rPr>
        <w:t> </w:t>
      </w:r>
      <w:r w:rsidRPr="008F360D">
        <w:rPr>
          <w:u w:color="000000"/>
        </w:rPr>
        <w:t>прогнозируется: к 2027 году основной объем сточных вод образуется у населения – 75% или 308,8</w:t>
      </w:r>
      <w:r w:rsidR="004B556C" w:rsidRPr="008F360D">
        <w:rPr>
          <w:u w:color="000000"/>
        </w:rPr>
        <w:t xml:space="preserve"> </w:t>
      </w:r>
      <w:r w:rsidRPr="008F360D">
        <w:rPr>
          <w:u w:color="000000"/>
        </w:rPr>
        <w:t xml:space="preserve">тыс. </w:t>
      </w:r>
      <w:r w:rsidR="00380E4A" w:rsidRPr="008F360D">
        <w:rPr>
          <w:u w:color="000000"/>
        </w:rPr>
        <w:t>куб. м</w:t>
      </w:r>
      <w:r w:rsidRPr="008F360D">
        <w:rPr>
          <w:u w:color="000000"/>
        </w:rPr>
        <w:t xml:space="preserve"> в год.</w:t>
      </w:r>
    </w:p>
    <w:p w14:paraId="29130E5D" w14:textId="56D648BD" w:rsidR="00132025" w:rsidRPr="008F360D" w:rsidRDefault="00132025" w:rsidP="00586126">
      <w:pPr>
        <w:pStyle w:val="afffffffffffffff3"/>
        <w:rPr>
          <w:bCs/>
          <w:u w:color="000000"/>
        </w:rPr>
      </w:pPr>
      <w:bookmarkStart w:id="204" w:name="_Toc405361563"/>
      <w:bookmarkStart w:id="205" w:name="_Toc407031878"/>
      <w:r w:rsidRPr="008F360D">
        <w:rPr>
          <w:u w:color="000000"/>
        </w:rPr>
        <w:t>Сведения о фактическом и ожидаемом поступлении сточных вод в</w:t>
      </w:r>
      <w:r w:rsidR="00A14636" w:rsidRPr="008F360D">
        <w:rPr>
          <w:u w:color="000000"/>
          <w:lang w:val="en-US"/>
        </w:rPr>
        <w:t> </w:t>
      </w:r>
      <w:r w:rsidRPr="008F360D">
        <w:rPr>
          <w:u w:color="000000"/>
        </w:rPr>
        <w:t>централизованную систему водоотведения района Лимбяяха</w:t>
      </w:r>
    </w:p>
    <w:bookmarkEnd w:id="204"/>
    <w:bookmarkEnd w:id="205"/>
    <w:p w14:paraId="5B1AD2F6" w14:textId="29BCCD6E" w:rsidR="00132025" w:rsidRPr="008F360D" w:rsidRDefault="00132025" w:rsidP="00DE7CEB">
      <w:pPr>
        <w:pStyle w:val="aff9"/>
      </w:pPr>
      <w:r w:rsidRPr="008F360D">
        <w:t>Ожидаемое поступление сточных вод из расчета среднесуточного притока на</w:t>
      </w:r>
      <w:r w:rsidR="00A14636" w:rsidRPr="008F360D">
        <w:rPr>
          <w:lang w:val="en-US"/>
        </w:rPr>
        <w:t> </w:t>
      </w:r>
      <w:r w:rsidRPr="008F360D">
        <w:t xml:space="preserve">перспективу до 2027 года увеличивается и составит 1,3 тыс. </w:t>
      </w:r>
      <w:r w:rsidR="00380E4A" w:rsidRPr="008F360D">
        <w:t>куб. м</w:t>
      </w:r>
      <w:r w:rsidRPr="008F360D">
        <w:t>/сут, что в 1,5</w:t>
      </w:r>
      <w:r w:rsidR="00C35208" w:rsidRPr="008F360D">
        <w:t> </w:t>
      </w:r>
      <w:r w:rsidRPr="008F360D">
        <w:t>раза больше фактического уровня 2013 года. Увеличение произойдет за счет подключения новых потребителей в районах комплексного жилищного строительства, сноса ветхих жилых строений и строительства многоквартирных жилых домов, обеспеченных централизованной системой канализации.</w:t>
      </w:r>
    </w:p>
    <w:p w14:paraId="2F1C04A7" w14:textId="232A4D07" w:rsidR="00132025" w:rsidRPr="008F360D" w:rsidRDefault="00132025" w:rsidP="00DE7CEB">
      <w:pPr>
        <w:pStyle w:val="aff9"/>
      </w:pPr>
      <w:r w:rsidRPr="008F360D">
        <w:t>Среднесуточный приток в сутки максимального потребления к 2027</w:t>
      </w:r>
      <w:r w:rsidR="004B556C" w:rsidRPr="008F360D">
        <w:t xml:space="preserve"> </w:t>
      </w:r>
      <w:r w:rsidRPr="008F360D">
        <w:t xml:space="preserve">году составит 1,73 тыс. </w:t>
      </w:r>
      <w:r w:rsidR="00380E4A" w:rsidRPr="008F360D">
        <w:t>куб. м</w:t>
      </w:r>
      <w:r w:rsidRPr="008F360D">
        <w:t>/сут, что в 1,1 раза выше уровня 2013 года. При этом в 2013</w:t>
      </w:r>
      <w:r w:rsidR="004B556C" w:rsidRPr="008F360D">
        <w:t> </w:t>
      </w:r>
      <w:r w:rsidRPr="008F360D">
        <w:t>году коэффициент неравномерности (по максимальному значению) составил 1,89, на</w:t>
      </w:r>
      <w:r w:rsidR="00A14636" w:rsidRPr="008F360D">
        <w:rPr>
          <w:lang w:val="en-US"/>
        </w:rPr>
        <w:t> </w:t>
      </w:r>
      <w:r w:rsidRPr="008F360D">
        <w:t>перспективу до 2027 года принят по СП 31.13330</w:t>
      </w:r>
      <w:r w:rsidR="00D44A2A" w:rsidRPr="008F360D">
        <w:t>.2012</w:t>
      </w:r>
      <w:r w:rsidRPr="008F360D">
        <w:t xml:space="preserve"> </w:t>
      </w:r>
      <w:r w:rsidR="00872E58" w:rsidRPr="008F360D">
        <w:t>Водоснабжение. Наружные сети и сооружения</w:t>
      </w:r>
      <w:r w:rsidRPr="008F360D">
        <w:t xml:space="preserve"> в размере 1,3.</w:t>
      </w:r>
    </w:p>
    <w:p w14:paraId="60EB59FA" w14:textId="6A31419B" w:rsidR="00132025" w:rsidRPr="008F360D" w:rsidRDefault="00132025" w:rsidP="00DE7CEB">
      <w:pPr>
        <w:pStyle w:val="aff9"/>
      </w:pPr>
      <w:r w:rsidRPr="008F360D">
        <w:t>Мощности существующих КОС-1 в размере 0,6</w:t>
      </w:r>
      <w:r w:rsidR="004B556C" w:rsidRPr="008F360D">
        <w:t xml:space="preserve"> </w:t>
      </w:r>
      <w:r w:rsidRPr="008F360D">
        <w:t>тыс.</w:t>
      </w:r>
      <w:r w:rsidR="004B556C" w:rsidRPr="008F360D">
        <w:t xml:space="preserve"> </w:t>
      </w:r>
      <w:r w:rsidR="00380E4A" w:rsidRPr="008F360D">
        <w:t>куб. м</w:t>
      </w:r>
      <w:r w:rsidRPr="008F360D">
        <w:t>/сут. недостаточно для обеззараживания всего объема отводимых стоков района Лимбяяха, что обусловлено ростом объемов водопотребления по данной технологической зоне к 2027</w:t>
      </w:r>
      <w:r w:rsidR="004B556C" w:rsidRPr="008F360D">
        <w:t> </w:t>
      </w:r>
      <w:r w:rsidRPr="008F360D">
        <w:t>году и</w:t>
      </w:r>
      <w:r w:rsidR="00A14636" w:rsidRPr="008F360D">
        <w:rPr>
          <w:lang w:val="en-US"/>
        </w:rPr>
        <w:t> </w:t>
      </w:r>
      <w:r w:rsidRPr="008F360D">
        <w:t>корректировкой величины установленной мощности КОС.</w:t>
      </w:r>
    </w:p>
    <w:p w14:paraId="3FE7A775" w14:textId="6350CCE5" w:rsidR="00132025" w:rsidRPr="008F360D" w:rsidRDefault="00132025" w:rsidP="00DE7CEB">
      <w:pPr>
        <w:pStyle w:val="aff9"/>
      </w:pPr>
      <w:bookmarkStart w:id="206" w:name="_Toc405361570"/>
      <w:bookmarkStart w:id="207" w:name="_Toc407031885"/>
      <w:r w:rsidRPr="008F360D">
        <w:t>В целях реализации схемы водоотведения района Лимбя</w:t>
      </w:r>
      <w:bookmarkEnd w:id="206"/>
      <w:r w:rsidRPr="008F360D">
        <w:t>я</w:t>
      </w:r>
      <w:bookmarkEnd w:id="207"/>
      <w:r w:rsidRPr="008F360D">
        <w:t>ха до 2027</w:t>
      </w:r>
      <w:r w:rsidR="004B556C" w:rsidRPr="008F360D">
        <w:t xml:space="preserve"> </w:t>
      </w:r>
      <w:r w:rsidRPr="008F360D">
        <w:t xml:space="preserve">года необходимо выполнить </w:t>
      </w:r>
      <w:r w:rsidR="00D90C2E" w:rsidRPr="008F360D">
        <w:t>реконструкцию канализационных очистных сооружений с</w:t>
      </w:r>
      <w:r w:rsidR="00A14636" w:rsidRPr="008F360D">
        <w:rPr>
          <w:lang w:val="en-US"/>
        </w:rPr>
        <w:t> </w:t>
      </w:r>
      <w:r w:rsidR="00D90C2E" w:rsidRPr="008F360D">
        <w:t>увеличением мощности</w:t>
      </w:r>
      <w:r w:rsidRPr="008F360D">
        <w:t xml:space="preserve">. </w:t>
      </w:r>
    </w:p>
    <w:p w14:paraId="549204C4" w14:textId="77777777" w:rsidR="00132025" w:rsidRPr="008F360D" w:rsidRDefault="00132025" w:rsidP="00DE7CEB">
      <w:pPr>
        <w:pStyle w:val="aff9"/>
      </w:pPr>
      <w:bookmarkStart w:id="208" w:name="_Toc405361572"/>
      <w:bookmarkStart w:id="209" w:name="_Toc407031887"/>
      <w:r w:rsidRPr="008F360D">
        <w:t>К вновь строящимся и реконструируемым объектам сист</w:t>
      </w:r>
      <w:bookmarkEnd w:id="208"/>
      <w:r w:rsidRPr="008F360D">
        <w:t>е</w:t>
      </w:r>
      <w:bookmarkEnd w:id="209"/>
      <w:r w:rsidRPr="008F360D">
        <w:t>мы водоотведения относятся:</w:t>
      </w:r>
    </w:p>
    <w:p w14:paraId="03082D0B" w14:textId="72C5E6C8" w:rsidR="00132025" w:rsidRPr="008F360D" w:rsidRDefault="00D90C2E" w:rsidP="009A3F55">
      <w:pPr>
        <w:pStyle w:val="afa"/>
      </w:pPr>
      <w:r w:rsidRPr="008F360D">
        <w:t>реконструкция КОС-1 с увеличением мощности до</w:t>
      </w:r>
      <w:r w:rsidR="00132025" w:rsidRPr="008F360D">
        <w:t xml:space="preserve"> </w:t>
      </w:r>
      <w:r w:rsidRPr="008F360D">
        <w:t>2000</w:t>
      </w:r>
      <w:r w:rsidR="00132025" w:rsidRPr="008F360D">
        <w:t xml:space="preserve"> </w:t>
      </w:r>
      <w:r w:rsidR="00380E4A" w:rsidRPr="008F360D">
        <w:t>куб. м</w:t>
      </w:r>
      <w:r w:rsidR="00132025" w:rsidRPr="008F360D">
        <w:t>/сут;</w:t>
      </w:r>
    </w:p>
    <w:p w14:paraId="0BD6D8AA" w14:textId="24EF9018" w:rsidR="00132025" w:rsidRPr="008F360D" w:rsidRDefault="00132025" w:rsidP="009A3F55">
      <w:pPr>
        <w:pStyle w:val="afa"/>
      </w:pPr>
      <w:r w:rsidRPr="008F360D">
        <w:t xml:space="preserve">внутриквартальные сети канализации планировочного квартала 06:01, </w:t>
      </w:r>
      <w:r w:rsidR="004B556C" w:rsidRPr="008F360D">
        <w:t>диаметром</w:t>
      </w:r>
      <w:r w:rsidRPr="008F360D">
        <w:t xml:space="preserve"> </w:t>
      </w:r>
      <w:r w:rsidR="00D90C2E" w:rsidRPr="008F360D">
        <w:t>150</w:t>
      </w:r>
      <w:r w:rsidRPr="008F360D">
        <w:t>-</w:t>
      </w:r>
      <w:r w:rsidR="00D90C2E" w:rsidRPr="008F360D">
        <w:t>3</w:t>
      </w:r>
      <w:r w:rsidRPr="008F360D">
        <w:t xml:space="preserve">00 мм общей протяженностью </w:t>
      </w:r>
      <w:r w:rsidR="00D90C2E" w:rsidRPr="008F360D">
        <w:t>9,41</w:t>
      </w:r>
      <w:r w:rsidRPr="008F360D">
        <w:t xml:space="preserve"> </w:t>
      </w:r>
      <w:r w:rsidR="00D90C2E" w:rsidRPr="008F360D">
        <w:t>км.</w:t>
      </w:r>
    </w:p>
    <w:p w14:paraId="4C768EA5" w14:textId="667D928D" w:rsidR="00EC2308" w:rsidRPr="008F360D" w:rsidRDefault="00EC2308" w:rsidP="00DE7CEB">
      <w:pPr>
        <w:pStyle w:val="aff9"/>
      </w:pPr>
      <w:r w:rsidRPr="008F360D">
        <w:t>Предложения по размещению сетей и сооружений водо</w:t>
      </w:r>
      <w:r w:rsidR="00675D0E" w:rsidRPr="008F360D">
        <w:t>о</w:t>
      </w:r>
      <w:r w:rsidRPr="008F360D">
        <w:t xml:space="preserve">тведения отображены </w:t>
      </w:r>
      <w:r w:rsidRPr="008F360D">
        <w:rPr>
          <w:rFonts w:eastAsia="Calibri"/>
        </w:rPr>
        <w:t xml:space="preserve">на схеме 1.1 </w:t>
      </w:r>
      <w:r w:rsidR="00005C2B" w:rsidRPr="008F360D">
        <w:rPr>
          <w:rFonts w:eastAsia="Calibri"/>
        </w:rPr>
        <w:t>«</w:t>
      </w:r>
      <w:r w:rsidRPr="008F360D">
        <w:rPr>
          <w:rFonts w:eastAsia="Calibri"/>
        </w:rPr>
        <w:t>Карта планируемого размещения объектов местного значения городского округа в области в области электро-, тепло-, газо- и водоснабжения населения, водоотведения</w:t>
      </w:r>
      <w:r w:rsidR="00005C2B" w:rsidRPr="008F360D">
        <w:rPr>
          <w:rFonts w:eastAsia="Calibri"/>
        </w:rPr>
        <w:t>»</w:t>
      </w:r>
      <w:r w:rsidRPr="008F360D">
        <w:rPr>
          <w:rFonts w:eastAsia="Calibri"/>
        </w:rPr>
        <w:t>.</w:t>
      </w:r>
    </w:p>
    <w:p w14:paraId="2F82D97A" w14:textId="776CBACD" w:rsidR="000A6C23" w:rsidRPr="008F360D" w:rsidRDefault="000A6C23" w:rsidP="00DE7CEB">
      <w:pPr>
        <w:pStyle w:val="aff9"/>
      </w:pPr>
      <w:r w:rsidRPr="008F360D">
        <w:t xml:space="preserve">В соответствии с решениями </w:t>
      </w:r>
      <w:r w:rsidR="00DA1788" w:rsidRPr="008F360D">
        <w:t xml:space="preserve">генерального плана </w:t>
      </w:r>
      <w:r w:rsidRPr="008F360D">
        <w:t>и с учетом объектов, запланированных к</w:t>
      </w:r>
      <w:r w:rsidR="00A14636" w:rsidRPr="008F360D">
        <w:rPr>
          <w:lang w:val="en-US"/>
        </w:rPr>
        <w:t> </w:t>
      </w:r>
      <w:r w:rsidRPr="008F360D">
        <w:t xml:space="preserve">строительству (реконструкции, ликвидации), определен перечень объектов местного значения </w:t>
      </w:r>
      <w:r w:rsidR="0024548C" w:rsidRPr="008F360D">
        <w:t>городского округа</w:t>
      </w:r>
      <w:r w:rsidRPr="008F360D">
        <w:t>, предусмотренных к размещению:</w:t>
      </w:r>
    </w:p>
    <w:p w14:paraId="631D948A" w14:textId="5EFF516A" w:rsidR="000A6C23" w:rsidRPr="008F360D" w:rsidRDefault="00DF5C51" w:rsidP="009A3F55">
      <w:pPr>
        <w:pStyle w:val="afa"/>
      </w:pPr>
      <w:r w:rsidRPr="008F360D">
        <w:t xml:space="preserve">очистные сооружения (КОС) </w:t>
      </w:r>
      <w:r w:rsidR="004B556C" w:rsidRPr="008F360D">
        <w:t>–</w:t>
      </w:r>
      <w:r w:rsidR="000A6C23" w:rsidRPr="008F360D">
        <w:t xml:space="preserve"> 1 объект (</w:t>
      </w:r>
      <w:r w:rsidRPr="008F360D">
        <w:t>реконструкция</w:t>
      </w:r>
      <w:r w:rsidR="000A6C23" w:rsidRPr="008F360D">
        <w:t>);</w:t>
      </w:r>
    </w:p>
    <w:p w14:paraId="6693A582" w14:textId="41144629" w:rsidR="00982CC9" w:rsidRPr="008F360D" w:rsidRDefault="00982CC9" w:rsidP="009A3F55">
      <w:pPr>
        <w:pStyle w:val="afa"/>
      </w:pPr>
      <w:r w:rsidRPr="008F360D">
        <w:t xml:space="preserve">очистные сооружения (КОС) </w:t>
      </w:r>
      <w:r w:rsidR="004B556C" w:rsidRPr="008F360D">
        <w:t>–</w:t>
      </w:r>
      <w:r w:rsidRPr="008F360D">
        <w:t xml:space="preserve"> 1 объект</w:t>
      </w:r>
      <w:r w:rsidR="00F54269" w:rsidRPr="008F360D">
        <w:t>;</w:t>
      </w:r>
    </w:p>
    <w:p w14:paraId="0C8A7756" w14:textId="7608FA75" w:rsidR="00957D18" w:rsidRPr="008F360D" w:rsidRDefault="00957D18" w:rsidP="009A3F55">
      <w:pPr>
        <w:pStyle w:val="afa"/>
      </w:pPr>
      <w:r w:rsidRPr="008F360D">
        <w:t xml:space="preserve">канализационная насосная станция (КНС) </w:t>
      </w:r>
      <w:r w:rsidR="004B556C" w:rsidRPr="008F360D">
        <w:t>–</w:t>
      </w:r>
      <w:r w:rsidR="007B2469" w:rsidRPr="008F360D">
        <w:t>1</w:t>
      </w:r>
      <w:r w:rsidRPr="008F360D">
        <w:t xml:space="preserve"> объект;</w:t>
      </w:r>
    </w:p>
    <w:p w14:paraId="2709EA9E" w14:textId="4D2BE739" w:rsidR="000A6C23" w:rsidRPr="008F360D" w:rsidRDefault="00320081" w:rsidP="009A3F55">
      <w:pPr>
        <w:pStyle w:val="afa"/>
      </w:pPr>
      <w:r w:rsidRPr="008F360D">
        <w:t>канализация самотечная</w:t>
      </w:r>
      <w:r w:rsidR="000A6C23" w:rsidRPr="008F360D">
        <w:t xml:space="preserve"> – </w:t>
      </w:r>
      <w:r w:rsidR="003E365A" w:rsidRPr="008F360D">
        <w:t>10</w:t>
      </w:r>
      <w:r w:rsidR="00393A67" w:rsidRPr="008F360D">
        <w:rPr>
          <w:lang w:val="en-US"/>
        </w:rPr>
        <w:t>0</w:t>
      </w:r>
      <w:r w:rsidR="000A6C23" w:rsidRPr="008F360D">
        <w:t xml:space="preserve"> км;</w:t>
      </w:r>
    </w:p>
    <w:p w14:paraId="3CABD073" w14:textId="30AD70EE" w:rsidR="00320081" w:rsidRPr="008F360D" w:rsidRDefault="00320081" w:rsidP="009A3F55">
      <w:pPr>
        <w:pStyle w:val="afa"/>
      </w:pPr>
      <w:r w:rsidRPr="008F360D">
        <w:t xml:space="preserve">канализация самотечная – </w:t>
      </w:r>
      <w:r w:rsidR="00301C3F" w:rsidRPr="008F360D">
        <w:t>28,</w:t>
      </w:r>
      <w:r w:rsidR="003E365A" w:rsidRPr="008F360D">
        <w:t>9</w:t>
      </w:r>
      <w:r w:rsidRPr="008F360D">
        <w:t xml:space="preserve"> км (</w:t>
      </w:r>
      <w:r w:rsidR="00301C3F" w:rsidRPr="008F360D">
        <w:t>ликвидация</w:t>
      </w:r>
      <w:r w:rsidRPr="008F360D">
        <w:t>);</w:t>
      </w:r>
    </w:p>
    <w:p w14:paraId="427A73F5" w14:textId="081CFC1D" w:rsidR="000A6C23" w:rsidRPr="008F360D" w:rsidRDefault="00320081" w:rsidP="009A3F55">
      <w:pPr>
        <w:pStyle w:val="afa"/>
      </w:pPr>
      <w:r w:rsidRPr="008F360D">
        <w:lastRenderedPageBreak/>
        <w:t>канализация напорная</w:t>
      </w:r>
      <w:r w:rsidR="000A6C23" w:rsidRPr="008F360D">
        <w:t xml:space="preserve"> – </w:t>
      </w:r>
      <w:r w:rsidR="003E365A" w:rsidRPr="008F360D">
        <w:t>0,5</w:t>
      </w:r>
      <w:r w:rsidR="00393A67" w:rsidRPr="008F360D">
        <w:rPr>
          <w:lang w:val="en-US"/>
        </w:rPr>
        <w:t>3</w:t>
      </w:r>
      <w:r w:rsidR="000A6C23" w:rsidRPr="008F360D">
        <w:t xml:space="preserve"> км</w:t>
      </w:r>
      <w:r w:rsidRPr="008F360D">
        <w:t>;</w:t>
      </w:r>
    </w:p>
    <w:p w14:paraId="56CA1E4C" w14:textId="51F6B87A" w:rsidR="000A6C23" w:rsidRPr="008F360D" w:rsidRDefault="00320081" w:rsidP="009A3F55">
      <w:pPr>
        <w:pStyle w:val="afa"/>
      </w:pPr>
      <w:r w:rsidRPr="008F360D">
        <w:t xml:space="preserve">канализация напорная – </w:t>
      </w:r>
      <w:r w:rsidR="00301C3F" w:rsidRPr="008F360D">
        <w:t>3</w:t>
      </w:r>
      <w:r w:rsidR="003E365A" w:rsidRPr="008F360D">
        <w:t>,8</w:t>
      </w:r>
      <w:r w:rsidRPr="008F360D">
        <w:t xml:space="preserve"> км (</w:t>
      </w:r>
      <w:r w:rsidR="00301C3F" w:rsidRPr="008F360D">
        <w:rPr>
          <w:rFonts w:cs="Tahoma"/>
        </w:rPr>
        <w:t>ликвидация</w:t>
      </w:r>
      <w:r w:rsidRPr="008F360D">
        <w:t>).</w:t>
      </w:r>
    </w:p>
    <w:p w14:paraId="5A6D6B94" w14:textId="51109870" w:rsidR="006E044A" w:rsidRPr="008F360D" w:rsidRDefault="006E044A" w:rsidP="008E3E65">
      <w:pPr>
        <w:pStyle w:val="31"/>
      </w:pPr>
      <w:bookmarkStart w:id="210" w:name="_Toc145933078"/>
      <w:bookmarkStart w:id="211" w:name="_Toc145933132"/>
      <w:bookmarkStart w:id="212" w:name="_Toc145934431"/>
      <w:bookmarkStart w:id="213" w:name="_Toc184118671"/>
      <w:r w:rsidRPr="008F360D">
        <w:t>Газоснабжение</w:t>
      </w:r>
      <w:bookmarkEnd w:id="210"/>
      <w:bookmarkEnd w:id="211"/>
      <w:bookmarkEnd w:id="212"/>
      <w:bookmarkEnd w:id="213"/>
    </w:p>
    <w:p w14:paraId="32C5063A" w14:textId="77777777" w:rsidR="00E71CE9" w:rsidRPr="008F360D" w:rsidRDefault="00E71CE9" w:rsidP="00DE7CEB">
      <w:pPr>
        <w:pStyle w:val="aff9"/>
      </w:pPr>
      <w:r w:rsidRPr="008F360D">
        <w:t>Существующее положение</w:t>
      </w:r>
    </w:p>
    <w:p w14:paraId="5E7EFFAF" w14:textId="77777777" w:rsidR="00C3286C" w:rsidRPr="008F360D" w:rsidRDefault="00C3286C" w:rsidP="00586126">
      <w:pPr>
        <w:pStyle w:val="afffffffffffffff3"/>
      </w:pPr>
      <w:r w:rsidRPr="008F360D">
        <w:t>Районы Северный, Южный</w:t>
      </w:r>
    </w:p>
    <w:p w14:paraId="4923BF41" w14:textId="17F788B4" w:rsidR="00C3286C" w:rsidRPr="008F360D" w:rsidRDefault="00C3286C" w:rsidP="00DE7CEB">
      <w:pPr>
        <w:pStyle w:val="aff9"/>
      </w:pPr>
      <w:r w:rsidRPr="008F360D">
        <w:t xml:space="preserve">Газоснабжение </w:t>
      </w:r>
      <w:r w:rsidR="008C1F10" w:rsidRPr="008F360D">
        <w:t xml:space="preserve">районов </w:t>
      </w:r>
      <w:r w:rsidRPr="008F360D">
        <w:t xml:space="preserve">города </w:t>
      </w:r>
      <w:r w:rsidR="00AA6D07" w:rsidRPr="008F360D">
        <w:t>–</w:t>
      </w:r>
      <w:r w:rsidRPr="008F360D">
        <w:t xml:space="preserve"> централизованное от газораспределительных станций (далее – ГРС) АГРС-1</w:t>
      </w:r>
      <w:r w:rsidR="008C1F10" w:rsidRPr="008F360D">
        <w:t xml:space="preserve"> Южная</w:t>
      </w:r>
      <w:r w:rsidRPr="008F360D">
        <w:t>, АГРС-2</w:t>
      </w:r>
      <w:r w:rsidR="008C1F10" w:rsidRPr="008F360D">
        <w:t xml:space="preserve"> Северная</w:t>
      </w:r>
      <w:r w:rsidRPr="008F360D">
        <w:t>. К АГРС-1 подходит магистральный газопровод высокого давления от компрессорной станции Уренгойская КС-1, а к АГРС-2 подходит магистральный газопровод высокого давления от</w:t>
      </w:r>
      <w:r w:rsidR="00F15867" w:rsidRPr="008F360D">
        <w:rPr>
          <w:lang w:val="en-US"/>
        </w:rPr>
        <w:t> </w:t>
      </w:r>
      <w:r w:rsidRPr="008F360D">
        <w:t xml:space="preserve">газоконденсатного завода. Газораспределительные станции соединены между собой газопроводом-перемычкой. </w:t>
      </w:r>
    </w:p>
    <w:p w14:paraId="7B6D02EA" w14:textId="155C6D89" w:rsidR="00C3286C" w:rsidRPr="008F360D" w:rsidRDefault="00C3286C" w:rsidP="00DE7CEB">
      <w:pPr>
        <w:pStyle w:val="aff9"/>
      </w:pPr>
      <w:r w:rsidRPr="008F360D">
        <w:t>От газораспределительных станций отходят газопроводы высокого давления, подводящие газ к газорегуляторным пунктам (далее – ГРП) котельных и жилой застройки в количестве 10 шт. (по состоянию на 30.03.</w:t>
      </w:r>
      <w:r w:rsidR="00DD01E3" w:rsidRPr="008F360D">
        <w:t>2017 года</w:t>
      </w:r>
      <w:r w:rsidRPr="008F360D">
        <w:t>), в которых происходит понижение давления газа с высокого (0,6 МПа) до низкого (0,002 МПа).</w:t>
      </w:r>
    </w:p>
    <w:p w14:paraId="354706A6" w14:textId="482EC680" w:rsidR="00C3286C" w:rsidRPr="008F360D" w:rsidRDefault="00C3286C" w:rsidP="00DE7CEB">
      <w:pPr>
        <w:pStyle w:val="aff9"/>
      </w:pPr>
      <w:r w:rsidRPr="008F360D">
        <w:t>Газопроводы выполнены по кольцевой схеме.</w:t>
      </w:r>
      <w:r w:rsidR="004608A5" w:rsidRPr="008F360D">
        <w:t xml:space="preserve"> </w:t>
      </w:r>
      <w:r w:rsidRPr="008F360D">
        <w:t xml:space="preserve">Эксплуатацию сетей в городе Новый Уренгой осуществляет АО </w:t>
      </w:r>
      <w:r w:rsidR="00005C2B" w:rsidRPr="008F360D">
        <w:t>«</w:t>
      </w:r>
      <w:r w:rsidRPr="008F360D">
        <w:t>НОВОУРЕНГОЙМЕЖРАЙГАЗ</w:t>
      </w:r>
      <w:r w:rsidR="00005C2B" w:rsidRPr="008F360D">
        <w:t>»</w:t>
      </w:r>
      <w:r w:rsidRPr="008F360D">
        <w:t xml:space="preserve"> (АО </w:t>
      </w:r>
      <w:r w:rsidR="00005C2B" w:rsidRPr="008F360D">
        <w:t>«</w:t>
      </w:r>
      <w:r w:rsidRPr="008F360D">
        <w:t>НУМРГ</w:t>
      </w:r>
      <w:r w:rsidR="00005C2B" w:rsidRPr="008F360D">
        <w:t>»</w:t>
      </w:r>
      <w:r w:rsidRPr="008F360D">
        <w:t>). Сети в</w:t>
      </w:r>
      <w:r w:rsidR="00DF5ECC" w:rsidRPr="008F360D">
        <w:t>водились в </w:t>
      </w:r>
      <w:r w:rsidRPr="008F360D">
        <w:t>эксплуатацию поэтапно с 1982 года.</w:t>
      </w:r>
    </w:p>
    <w:p w14:paraId="00D6EDFE" w14:textId="2378DCF0" w:rsidR="00C3286C" w:rsidRPr="008F360D" w:rsidRDefault="004C2556" w:rsidP="00DE7CEB">
      <w:pPr>
        <w:pStyle w:val="aff9"/>
      </w:pPr>
      <w:r w:rsidRPr="008F360D">
        <w:t>Общая протяженность газопроводных сетей районов Северный, Южный, по</w:t>
      </w:r>
      <w:r w:rsidR="00F15867" w:rsidRPr="008F360D">
        <w:rPr>
          <w:lang w:val="en-US"/>
        </w:rPr>
        <w:t> </w:t>
      </w:r>
      <w:r w:rsidRPr="008F360D">
        <w:t xml:space="preserve">которым транспортируется газ, составляет 156,61 км. </w:t>
      </w:r>
      <w:r w:rsidR="00C3286C" w:rsidRPr="008F360D">
        <w:t xml:space="preserve">Износ газораспределительных сетей, состоящих на балансе АО </w:t>
      </w:r>
      <w:r w:rsidR="00005C2B" w:rsidRPr="008F360D">
        <w:t>«</w:t>
      </w:r>
      <w:r w:rsidR="00C3286C" w:rsidRPr="008F360D">
        <w:t>НУМРГ</w:t>
      </w:r>
      <w:r w:rsidR="00005C2B" w:rsidRPr="008F360D">
        <w:t>»</w:t>
      </w:r>
      <w:r w:rsidR="00C3286C" w:rsidRPr="008F360D">
        <w:t>, составил 66%.</w:t>
      </w:r>
    </w:p>
    <w:p w14:paraId="530E9FCE" w14:textId="3472E07A" w:rsidR="00BF6DE9" w:rsidRPr="008F360D" w:rsidRDefault="00BF6DE9" w:rsidP="00DE7CEB">
      <w:pPr>
        <w:pStyle w:val="aff9"/>
      </w:pPr>
      <w:r w:rsidRPr="008F360D">
        <w:t>Охват жилой застройки природным газом районов Северный, Южный по</w:t>
      </w:r>
      <w:r w:rsidR="00F15867" w:rsidRPr="008F360D">
        <w:rPr>
          <w:lang w:val="en-US"/>
        </w:rPr>
        <w:t> </w:t>
      </w:r>
      <w:r w:rsidRPr="008F360D">
        <w:t>состоянию</w:t>
      </w:r>
      <w:r w:rsidR="004C2556" w:rsidRPr="008F360D">
        <w:t xml:space="preserve"> на 30.03.</w:t>
      </w:r>
      <w:r w:rsidR="00DD01E3" w:rsidRPr="008F360D">
        <w:t>2017 года</w:t>
      </w:r>
      <w:r w:rsidR="004C2556" w:rsidRPr="008F360D">
        <w:t xml:space="preserve"> составляет 73%. Природным газом обеспечены 28</w:t>
      </w:r>
      <w:r w:rsidR="00DD01E3" w:rsidRPr="008F360D">
        <w:t>676 </w:t>
      </w:r>
      <w:r w:rsidR="004C2556" w:rsidRPr="008F360D">
        <w:t>квартир в МКД, 231 индивидуальный жилой дом в ДНТ(СОДНТ).</w:t>
      </w:r>
    </w:p>
    <w:p w14:paraId="7AA0AC8A" w14:textId="59D9DA43" w:rsidR="004C2556" w:rsidRPr="008F360D" w:rsidRDefault="004C2556" w:rsidP="00DE7CEB">
      <w:pPr>
        <w:pStyle w:val="aff9"/>
      </w:pPr>
      <w:r w:rsidRPr="008F360D">
        <w:t xml:space="preserve">Отпуск газа потребителям за </w:t>
      </w:r>
      <w:r w:rsidR="00DD01E3" w:rsidRPr="008F360D">
        <w:t>2016 год</w:t>
      </w:r>
      <w:r w:rsidRPr="008F360D">
        <w:t xml:space="preserve"> составил 239294,704 тыс. </w:t>
      </w:r>
      <w:r w:rsidR="00380E4A" w:rsidRPr="008F360D">
        <w:t>куб. м</w:t>
      </w:r>
      <w:r w:rsidRPr="008F360D">
        <w:t>.</w:t>
      </w:r>
    </w:p>
    <w:p w14:paraId="5074E687" w14:textId="0A811B4A" w:rsidR="00C3286C" w:rsidRPr="008F360D" w:rsidRDefault="00C3286C" w:rsidP="00DE7CEB">
      <w:pPr>
        <w:pStyle w:val="aff9"/>
      </w:pPr>
      <w:r w:rsidRPr="008F360D">
        <w:t>Поскольку значительная доля потребления газа приходится на коммунальную энергетику, то энергосбережение в газовом хозяйстве направлено, в основном, на</w:t>
      </w:r>
      <w:r w:rsidR="00F15867" w:rsidRPr="008F360D">
        <w:rPr>
          <w:lang w:val="en-US"/>
        </w:rPr>
        <w:t> </w:t>
      </w:r>
      <w:r w:rsidRPr="008F360D">
        <w:t xml:space="preserve">повышение эффективности работы котельного и теплопередающего оборудования, повышение эффективности и полноты сгорания газа путем регулирования режимов горения, замены кожухотрубных бойлеров на пластинчатые теплообменники. Это значительно повышает коэффициент полезного действия оборудования, позволяет снизить эксплуатационные затраты и экономить газ, используемый на выработку тепла. </w:t>
      </w:r>
    </w:p>
    <w:p w14:paraId="2FBCA28C" w14:textId="18CC7428" w:rsidR="00C3286C" w:rsidRPr="008F360D" w:rsidRDefault="00C3286C" w:rsidP="00DE7CEB">
      <w:pPr>
        <w:pStyle w:val="aff9"/>
      </w:pPr>
      <w:r w:rsidRPr="008F360D">
        <w:t>Отпуск газа потребителям осуществляется по приборам учета и по установленным нормативам. В настоящее время приборами учета сетевого газа оснащены крупные потребители ТЭР (источники теплоснабжения, промышленные предприятия), газорегуляторные пункты, через которые осуществляется газоснабжение жилых районов поселений, определенных зданий. Приборный учет сетевого газа, как правило, отсутствует на вводе в многоквартирные дома, отсутствует поквартирный учет. Отсутствие поквартирного и подомового учета газа приводит к</w:t>
      </w:r>
      <w:r w:rsidR="00F15867" w:rsidRPr="008F360D">
        <w:rPr>
          <w:lang w:val="en-US"/>
        </w:rPr>
        <w:t> </w:t>
      </w:r>
      <w:r w:rsidRPr="008F360D">
        <w:t xml:space="preserve">неконтролируемому перерасходу данного ресурса отдельными потребителями. </w:t>
      </w:r>
    </w:p>
    <w:p w14:paraId="174BA9F6" w14:textId="77777777" w:rsidR="00C3286C" w:rsidRPr="008F360D" w:rsidRDefault="00C3286C" w:rsidP="00586126">
      <w:pPr>
        <w:pStyle w:val="afffffffffffffff3"/>
      </w:pPr>
      <w:r w:rsidRPr="008F360D">
        <w:t>Район Коротчаево, район Лимбяяха</w:t>
      </w:r>
    </w:p>
    <w:p w14:paraId="4CC40F51" w14:textId="77F08A02" w:rsidR="00C3286C" w:rsidRPr="008F360D" w:rsidRDefault="00C3286C" w:rsidP="00DE7CEB">
      <w:pPr>
        <w:pStyle w:val="aff9"/>
      </w:pPr>
      <w:r w:rsidRPr="008F360D">
        <w:t>Газоснабжение района Коротчаево централизованное от ГРС, расположенной на</w:t>
      </w:r>
      <w:r w:rsidR="00F15867" w:rsidRPr="008F360D">
        <w:rPr>
          <w:lang w:val="en-US"/>
        </w:rPr>
        <w:t> </w:t>
      </w:r>
      <w:r w:rsidRPr="008F360D">
        <w:t xml:space="preserve">территории района Лимбяяха. К ГРС подходит газопровод-отвод диаметром 325 мм от </w:t>
      </w:r>
      <w:r w:rsidRPr="008F360D">
        <w:lastRenderedPageBreak/>
        <w:t xml:space="preserve">многониточного магистрального газопровода высокого давления </w:t>
      </w:r>
      <w:r w:rsidR="00005C2B" w:rsidRPr="008F360D">
        <w:t>«</w:t>
      </w:r>
      <w:r w:rsidRPr="008F360D">
        <w:t>Медвежье – Новый Уренгой</w:t>
      </w:r>
      <w:r w:rsidR="00005C2B" w:rsidRPr="008F360D">
        <w:t>»</w:t>
      </w:r>
      <w:r w:rsidRPr="008F360D">
        <w:t xml:space="preserve">. </w:t>
      </w:r>
    </w:p>
    <w:p w14:paraId="188C852C" w14:textId="121B8ABD" w:rsidR="00C3286C" w:rsidRPr="008F360D" w:rsidRDefault="00C3286C" w:rsidP="00DE7CEB">
      <w:pPr>
        <w:pStyle w:val="aff9"/>
      </w:pPr>
      <w:r w:rsidRPr="008F360D">
        <w:t xml:space="preserve">От газораспределительной станции отходят газопроводы высокого давления, подводящие газ к </w:t>
      </w:r>
      <w:r w:rsidR="004C2556" w:rsidRPr="008F360D">
        <w:t>ПРГ</w:t>
      </w:r>
      <w:r w:rsidRPr="008F360D">
        <w:t xml:space="preserve"> котельных</w:t>
      </w:r>
      <w:r w:rsidR="004C2556" w:rsidRPr="008F360D">
        <w:t xml:space="preserve"> в количестве 3 шт.</w:t>
      </w:r>
      <w:r w:rsidRPr="008F360D">
        <w:t xml:space="preserve"> </w:t>
      </w:r>
    </w:p>
    <w:p w14:paraId="61DDAE4B" w14:textId="68009F6E" w:rsidR="00C3286C" w:rsidRPr="008F360D" w:rsidRDefault="00C3286C" w:rsidP="00DE7CEB">
      <w:pPr>
        <w:pStyle w:val="aff9"/>
      </w:pPr>
      <w:r w:rsidRPr="008F360D">
        <w:t xml:space="preserve">Общая протяженность газораспределительных сетей составляет 16,7 км. Газовые сети находятся в аренде АО </w:t>
      </w:r>
      <w:r w:rsidR="00005C2B" w:rsidRPr="008F360D">
        <w:t>«</w:t>
      </w:r>
      <w:r w:rsidRPr="008F360D">
        <w:t>НУМРГ</w:t>
      </w:r>
      <w:r w:rsidR="00005C2B" w:rsidRPr="008F360D">
        <w:t>»</w:t>
      </w:r>
      <w:r w:rsidRPr="008F360D">
        <w:t xml:space="preserve"> (Арендодателем является Департамент имущественных отношений Администрации </w:t>
      </w:r>
      <w:r w:rsidR="00DD01E3" w:rsidRPr="008F360D">
        <w:t xml:space="preserve">города </w:t>
      </w:r>
      <w:r w:rsidRPr="008F360D">
        <w:t>Новый Уренгой). Газопроводы в</w:t>
      </w:r>
      <w:r w:rsidR="00F15867" w:rsidRPr="008F360D">
        <w:rPr>
          <w:lang w:val="en-US"/>
        </w:rPr>
        <w:t> </w:t>
      </w:r>
      <w:r w:rsidRPr="008F360D">
        <w:t xml:space="preserve">районе Коротчаево введены в эксплуатацию в 1993 году. </w:t>
      </w:r>
    </w:p>
    <w:p w14:paraId="10744DC3" w14:textId="5B3F52AA" w:rsidR="00C3286C" w:rsidRPr="008F360D" w:rsidRDefault="00C3286C" w:rsidP="00DE7CEB">
      <w:pPr>
        <w:pStyle w:val="aff9"/>
      </w:pPr>
      <w:r w:rsidRPr="008F360D">
        <w:t xml:space="preserve">Газоснабжение района Лимбяяха централизованное от ГРС. К ГРС подходит газопровод-отвод диаметром 325 мм от многониточного магистрального газопровода высокого давления </w:t>
      </w:r>
      <w:r w:rsidR="00005C2B" w:rsidRPr="008F360D">
        <w:t>«</w:t>
      </w:r>
      <w:r w:rsidRPr="008F360D">
        <w:t>Медвежье – Новый Уренгой</w:t>
      </w:r>
      <w:r w:rsidR="00005C2B" w:rsidRPr="008F360D">
        <w:t>»</w:t>
      </w:r>
      <w:r w:rsidRPr="008F360D">
        <w:t xml:space="preserve">. </w:t>
      </w:r>
    </w:p>
    <w:p w14:paraId="58D7F580" w14:textId="77777777" w:rsidR="00C3286C" w:rsidRPr="008F360D" w:rsidRDefault="00C3286C" w:rsidP="00DE7CEB">
      <w:pPr>
        <w:pStyle w:val="aff9"/>
      </w:pPr>
      <w:r w:rsidRPr="008F360D">
        <w:t xml:space="preserve">От газораспределительной станции отходят газопроводы высокого давления, подводящие газ к ГРП котельных. </w:t>
      </w:r>
    </w:p>
    <w:p w14:paraId="2B9E75B9" w14:textId="66FE9F1E" w:rsidR="004C2556" w:rsidRPr="008F360D" w:rsidRDefault="004C2556" w:rsidP="00DE7CEB">
      <w:pPr>
        <w:pStyle w:val="aff9"/>
      </w:pPr>
      <w:r w:rsidRPr="008F360D">
        <w:t xml:space="preserve">Отпуск газа потребителям за </w:t>
      </w:r>
      <w:r w:rsidR="00DD01E3" w:rsidRPr="008F360D">
        <w:t>2016 год</w:t>
      </w:r>
      <w:r w:rsidRPr="008F360D">
        <w:t xml:space="preserve"> составил 21 537,073 тыс. </w:t>
      </w:r>
      <w:r w:rsidR="00380E4A" w:rsidRPr="008F360D">
        <w:t>куб. м</w:t>
      </w:r>
      <w:r w:rsidRPr="008F360D">
        <w:t>.</w:t>
      </w:r>
    </w:p>
    <w:p w14:paraId="6FF20A29" w14:textId="77777777" w:rsidR="00C3286C" w:rsidRPr="008F360D" w:rsidRDefault="00C3286C" w:rsidP="00DE7CEB">
      <w:pPr>
        <w:pStyle w:val="aff9"/>
      </w:pPr>
      <w:r w:rsidRPr="008F360D">
        <w:t>Жилая застройка в районах Коротчаево и Лимбяяха не газифицирована.</w:t>
      </w:r>
    </w:p>
    <w:p w14:paraId="337CBEDB" w14:textId="2BBE2835" w:rsidR="00C3286C" w:rsidRPr="008F360D" w:rsidRDefault="00C3286C" w:rsidP="00DE7CEB">
      <w:pPr>
        <w:pStyle w:val="aff9"/>
      </w:pPr>
      <w:r w:rsidRPr="008F360D">
        <w:t>По результатам анализа существующего состояния системы газоснабжения районов город</w:t>
      </w:r>
      <w:r w:rsidR="004C34D7" w:rsidRPr="008F360D">
        <w:t>а</w:t>
      </w:r>
      <w:r w:rsidRPr="008F360D">
        <w:t xml:space="preserve"> Новый Уренгой, выявлено, что существующая схема газоснабжения районов Северный, Южный закольцована не полностью, имеются участки с тупиковыми газопроводами; не закольцована существующая схема газоснабжения районов Корот</w:t>
      </w:r>
      <w:r w:rsidR="00F15867" w:rsidRPr="008F360D">
        <w:t>чаево, Лимбяяха, это приводит к</w:t>
      </w:r>
      <w:r w:rsidR="004C34D7" w:rsidRPr="008F360D">
        <w:t xml:space="preserve"> </w:t>
      </w:r>
      <w:r w:rsidRPr="008F360D">
        <w:t>следующим проблемам:</w:t>
      </w:r>
    </w:p>
    <w:p w14:paraId="53B2AA0E" w14:textId="6A8C804B" w:rsidR="00C3286C" w:rsidRPr="008F360D" w:rsidRDefault="00C3286C" w:rsidP="009A3F55">
      <w:pPr>
        <w:pStyle w:val="afa"/>
      </w:pPr>
      <w:r w:rsidRPr="008F360D">
        <w:t xml:space="preserve">различная величина давления газа у отдельных потребителей; </w:t>
      </w:r>
    </w:p>
    <w:p w14:paraId="0832B467" w14:textId="67ED092B" w:rsidR="00C3286C" w:rsidRPr="008F360D" w:rsidRDefault="00C3286C" w:rsidP="009A3F55">
      <w:pPr>
        <w:pStyle w:val="afa"/>
      </w:pPr>
      <w:r w:rsidRPr="008F360D">
        <w:t xml:space="preserve">по мере удаления от источника газоснабжения давление газа падает; </w:t>
      </w:r>
    </w:p>
    <w:p w14:paraId="1C3F9AAD" w14:textId="510EC2C5" w:rsidR="00C3286C" w:rsidRPr="008F360D" w:rsidRDefault="00C3286C" w:rsidP="009A3F55">
      <w:pPr>
        <w:pStyle w:val="afa"/>
      </w:pPr>
      <w:r w:rsidRPr="008F360D">
        <w:t>питание газом сетей происходит только в одном направлении, поэтому возникают затруднения при ремонтных работах;</w:t>
      </w:r>
    </w:p>
    <w:p w14:paraId="4F1DAEB8" w14:textId="2DF1A73E" w:rsidR="00C3286C" w:rsidRPr="008F360D" w:rsidRDefault="00C3286C" w:rsidP="009A3F55">
      <w:pPr>
        <w:pStyle w:val="afa"/>
      </w:pPr>
      <w:r w:rsidRPr="008F360D">
        <w:t>районы перспективной застройки районов Северный, Южный и существующей жилой застройки района Коротчаево, района Лимбяяха не обеспечены сетями газоснабжения.</w:t>
      </w:r>
    </w:p>
    <w:p w14:paraId="4B8CA368" w14:textId="77777777" w:rsidR="00E71CE9" w:rsidRPr="008F360D" w:rsidRDefault="00E71CE9" w:rsidP="00DE7CEB">
      <w:pPr>
        <w:pStyle w:val="aff9"/>
      </w:pPr>
      <w:r w:rsidRPr="008F360D">
        <w:t>Проектные предложения</w:t>
      </w:r>
    </w:p>
    <w:p w14:paraId="5C5D40C7" w14:textId="77777777" w:rsidR="00BA66E1" w:rsidRPr="008F360D" w:rsidRDefault="00BA66E1" w:rsidP="00DE7CEB">
      <w:pPr>
        <w:pStyle w:val="aff9"/>
      </w:pPr>
      <w:r w:rsidRPr="008F360D">
        <w:t>Одним из главных направлений является обеспечение централизованной системой газоснабжения планировочных микрорайонов.</w:t>
      </w:r>
    </w:p>
    <w:p w14:paraId="56C2D713" w14:textId="77777777" w:rsidR="00BA66E1" w:rsidRPr="008F360D" w:rsidRDefault="00BA66E1" w:rsidP="00DE7CEB">
      <w:pPr>
        <w:pStyle w:val="aff9"/>
      </w:pPr>
      <w:r w:rsidRPr="008F360D">
        <w:t>Для обеспечения устойчивого функционирования и развития системы газоснабжения предлагается создание кольцевой замкнутой сети (с учетом применения новых технологий), способствующей благоприятным условиям газоснабжения потребителей при двухсторонней подаче газа.</w:t>
      </w:r>
    </w:p>
    <w:p w14:paraId="0BC1C5F4" w14:textId="176BF7E8" w:rsidR="00BA66E1" w:rsidRPr="008F360D" w:rsidRDefault="00BA66E1" w:rsidP="00DE7CEB">
      <w:pPr>
        <w:pStyle w:val="aff9"/>
      </w:pPr>
      <w:r w:rsidRPr="008F360D">
        <w:t>Несмотря на то</w:t>
      </w:r>
      <w:r w:rsidR="007F54EF" w:rsidRPr="008F360D">
        <w:t>,</w:t>
      </w:r>
      <w:r w:rsidRPr="008F360D">
        <w:t xml:space="preserve"> что строительство кольцевой системы требует дополнительных капиталовложений по сравнению с тупиковой, кольцевая схема газоснабжения в</w:t>
      </w:r>
      <w:r w:rsidR="006B5434" w:rsidRPr="008F360D">
        <w:rPr>
          <w:lang w:val="en-US"/>
        </w:rPr>
        <w:t> </w:t>
      </w:r>
      <w:r w:rsidRPr="008F360D">
        <w:t>процессе эксплуатации является выгодной, поскольку исключает неустойчивый режим подачи газа и простои технологического оборудования при возникновении аварий.</w:t>
      </w:r>
    </w:p>
    <w:p w14:paraId="29570250" w14:textId="011821F5" w:rsidR="00C3286C" w:rsidRPr="008F360D" w:rsidRDefault="00C3286C" w:rsidP="00DE7CEB">
      <w:pPr>
        <w:pStyle w:val="aff9"/>
      </w:pPr>
      <w:r w:rsidRPr="008F360D">
        <w:t>Для обеспечения газоснабжением планировочных микрорайонов в соответствии с</w:t>
      </w:r>
      <w:r w:rsidR="006B5434" w:rsidRPr="008F360D">
        <w:t> </w:t>
      </w:r>
      <w:r w:rsidRPr="008F360D">
        <w:t xml:space="preserve">проектами </w:t>
      </w:r>
      <w:r w:rsidR="00EE6A73" w:rsidRPr="008F360D">
        <w:t>планировки территорий</w:t>
      </w:r>
      <w:r w:rsidRPr="008F360D">
        <w:t xml:space="preserve"> предусматривается осуществить строительство кольцевых газопроводов высокого и низкого давлений, а также строительство </w:t>
      </w:r>
      <w:r w:rsidR="00EE6A73" w:rsidRPr="008F360D">
        <w:t>пунктов редуцирования газа.</w:t>
      </w:r>
    </w:p>
    <w:p w14:paraId="0A006D64" w14:textId="77777777" w:rsidR="00C3286C" w:rsidRPr="008F360D" w:rsidRDefault="00C3286C" w:rsidP="00DE7CEB">
      <w:pPr>
        <w:pStyle w:val="aff9"/>
      </w:pPr>
      <w:r w:rsidRPr="008F360D">
        <w:t>Необходимо обеспечить централизованной системой газоснабжения следующие планировочные микрорайоны:</w:t>
      </w:r>
    </w:p>
    <w:p w14:paraId="4D713CE4" w14:textId="0E1CE800" w:rsidR="00C3286C" w:rsidRPr="008F360D" w:rsidRDefault="00DC6C40" w:rsidP="00DC6C40">
      <w:pPr>
        <w:pStyle w:val="afffffffffffffff3"/>
      </w:pPr>
      <w:r w:rsidRPr="008F360D">
        <w:lastRenderedPageBreak/>
        <w:t>Районы Северный, Южный</w:t>
      </w:r>
    </w:p>
    <w:p w14:paraId="0C39CD13" w14:textId="31E1B5C2" w:rsidR="00C3286C" w:rsidRPr="008F360D" w:rsidRDefault="00C3286C" w:rsidP="009A3F55">
      <w:pPr>
        <w:pStyle w:val="afa"/>
      </w:pPr>
      <w:r w:rsidRPr="008F360D">
        <w:t>планировочный микрорайон 01:04 (мкр. Созидателей);</w:t>
      </w:r>
    </w:p>
    <w:p w14:paraId="207D0801" w14:textId="34F10423" w:rsidR="00C3286C" w:rsidRPr="008F360D" w:rsidRDefault="00C3286C" w:rsidP="009A3F55">
      <w:pPr>
        <w:pStyle w:val="afa"/>
      </w:pPr>
      <w:r w:rsidRPr="008F360D">
        <w:t>планировочный микрорайон 01:10 (мкр. Дорожников);</w:t>
      </w:r>
    </w:p>
    <w:p w14:paraId="77A8C761" w14:textId="4A0545E5" w:rsidR="00C3286C" w:rsidRPr="008F360D" w:rsidRDefault="00C3286C" w:rsidP="009A3F55">
      <w:pPr>
        <w:pStyle w:val="afa"/>
      </w:pPr>
      <w:r w:rsidRPr="008F360D">
        <w:t>планировочный микрорайон 01:11 (мкр. Полярный);</w:t>
      </w:r>
    </w:p>
    <w:p w14:paraId="20F5DD36" w14:textId="731199FE" w:rsidR="00C3286C" w:rsidRPr="008F360D" w:rsidRDefault="00C3286C" w:rsidP="009A3F55">
      <w:pPr>
        <w:pStyle w:val="afa"/>
      </w:pPr>
      <w:r w:rsidRPr="008F360D">
        <w:t>планировочный микрорайон 01:12 (мкр. Заозерный, мкр. Ягельный), ограниченный улицами Таежная, Транспортная, а именно – квартал 01:12:02;</w:t>
      </w:r>
    </w:p>
    <w:p w14:paraId="13341598" w14:textId="3DE83746" w:rsidR="00C3286C" w:rsidRPr="008F360D" w:rsidRDefault="00C3286C" w:rsidP="009A3F55">
      <w:pPr>
        <w:pStyle w:val="afa"/>
      </w:pPr>
      <w:r w:rsidRPr="008F360D">
        <w:t>планировочный микрорайон 01:16, ограниченный улицами Магистральная, Таежная, Крайняя</w:t>
      </w:r>
      <w:r w:rsidR="00EE6A73" w:rsidRPr="008F360D">
        <w:rPr>
          <w:rFonts w:cs="Tahoma"/>
        </w:rPr>
        <w:t>.</w:t>
      </w:r>
    </w:p>
    <w:p w14:paraId="502D2BCE" w14:textId="549BD0C0" w:rsidR="00C3286C" w:rsidRPr="008F360D" w:rsidRDefault="00DC6C40" w:rsidP="00DC6C40">
      <w:pPr>
        <w:pStyle w:val="afffffffffffffff3"/>
      </w:pPr>
      <w:r w:rsidRPr="008F360D">
        <w:t>Район Коротчаево</w:t>
      </w:r>
    </w:p>
    <w:p w14:paraId="57A2A420" w14:textId="35FB2D69" w:rsidR="00C3286C" w:rsidRPr="008F360D" w:rsidRDefault="00C3286C" w:rsidP="009A3F55">
      <w:pPr>
        <w:pStyle w:val="afa"/>
      </w:pPr>
      <w:r w:rsidRPr="008F360D">
        <w:t>планировочный микрорайон 07:01, ограниченный улицами</w:t>
      </w:r>
      <w:r w:rsidR="00EE6A73" w:rsidRPr="008F360D">
        <w:t xml:space="preserve"> </w:t>
      </w:r>
      <w:r w:rsidRPr="008F360D">
        <w:t>Ямбургская и</w:t>
      </w:r>
      <w:r w:rsidR="006B5434" w:rsidRPr="008F360D">
        <w:rPr>
          <w:lang w:val="en-US"/>
        </w:rPr>
        <w:t> </w:t>
      </w:r>
      <w:r w:rsidRPr="008F360D">
        <w:t>Речников;</w:t>
      </w:r>
    </w:p>
    <w:p w14:paraId="4BA1695A" w14:textId="3B1E418B" w:rsidR="00C3286C" w:rsidRPr="008F360D" w:rsidRDefault="00C3286C" w:rsidP="009A3F55">
      <w:pPr>
        <w:pStyle w:val="afa"/>
      </w:pPr>
      <w:r w:rsidRPr="008F360D">
        <w:t>планировочный микрорайон 07:02, ограниченный улицами Ямсовейская, Шоссейная;</w:t>
      </w:r>
    </w:p>
    <w:p w14:paraId="0A5381AF" w14:textId="219FF7FF" w:rsidR="00C3286C" w:rsidRPr="008F360D" w:rsidRDefault="00C3286C" w:rsidP="009A3F55">
      <w:pPr>
        <w:pStyle w:val="afa"/>
      </w:pPr>
      <w:r w:rsidRPr="008F360D">
        <w:t xml:space="preserve">планировочный микрорайон 07:03 </w:t>
      </w:r>
      <w:r w:rsidR="00005C2B" w:rsidRPr="008F360D">
        <w:t>«</w:t>
      </w:r>
      <w:r w:rsidRPr="008F360D">
        <w:t>поселок СМП – 522</w:t>
      </w:r>
      <w:r w:rsidR="00005C2B" w:rsidRPr="008F360D">
        <w:t>»</w:t>
      </w:r>
      <w:r w:rsidRPr="008F360D">
        <w:t>;</w:t>
      </w:r>
    </w:p>
    <w:p w14:paraId="40A2BDD6" w14:textId="17DF5C2F" w:rsidR="00C3286C" w:rsidRPr="008F360D" w:rsidRDefault="00C3286C" w:rsidP="009A3F55">
      <w:pPr>
        <w:pStyle w:val="afa"/>
      </w:pPr>
      <w:r w:rsidRPr="008F360D">
        <w:t>планировочный микрорайон 07:04</w:t>
      </w:r>
      <w:r w:rsidR="00EE6A73" w:rsidRPr="008F360D">
        <w:t>.</w:t>
      </w:r>
    </w:p>
    <w:p w14:paraId="3E599B7A" w14:textId="5040A8D1" w:rsidR="00C3286C" w:rsidRPr="008F360D" w:rsidRDefault="00DC6C40" w:rsidP="00DC6C40">
      <w:pPr>
        <w:pStyle w:val="afffffffffffffff3"/>
      </w:pPr>
      <w:r w:rsidRPr="008F360D">
        <w:t>Район Лимбяяха</w:t>
      </w:r>
    </w:p>
    <w:p w14:paraId="0EAE5DE8" w14:textId="61D2F473" w:rsidR="00C3286C" w:rsidRPr="008F360D" w:rsidRDefault="00C3286C" w:rsidP="009A3F55">
      <w:pPr>
        <w:pStyle w:val="afa"/>
      </w:pPr>
      <w:r w:rsidRPr="008F360D">
        <w:t>планировочный микрорайон 06:02 (мкр. Надежда).</w:t>
      </w:r>
    </w:p>
    <w:p w14:paraId="2C3D5D2B" w14:textId="77777777" w:rsidR="00C3286C" w:rsidRPr="008F360D" w:rsidRDefault="00C3286C" w:rsidP="00586126">
      <w:pPr>
        <w:pStyle w:val="afffffffffffffff3"/>
      </w:pPr>
      <w:r w:rsidRPr="008F360D">
        <w:t>Районы Северный, Южный</w:t>
      </w:r>
    </w:p>
    <w:p w14:paraId="492BF54A" w14:textId="77777777" w:rsidR="00C3286C" w:rsidRPr="008F360D" w:rsidRDefault="00C3286C" w:rsidP="00DE7CEB">
      <w:pPr>
        <w:pStyle w:val="aff9"/>
      </w:pPr>
      <w:r w:rsidRPr="008F360D">
        <w:t xml:space="preserve">Схема газоснабжения районов Серверный, Южный на расчетный срок принята смешанная, с закольцовкой основных магистралей. </w:t>
      </w:r>
    </w:p>
    <w:p w14:paraId="366DFA57" w14:textId="5ED59469" w:rsidR="00C3286C" w:rsidRPr="008F360D" w:rsidRDefault="00C3286C" w:rsidP="00DE7CEB">
      <w:pPr>
        <w:pStyle w:val="aff9"/>
      </w:pPr>
      <w:r w:rsidRPr="008F360D">
        <w:t>Кольцевые сети представляют собой систему замкнутых газопроводов, благодаря чему достигается более равномерный режим давления газа у всех потребителей и</w:t>
      </w:r>
      <w:r w:rsidR="006B5434" w:rsidRPr="008F360D">
        <w:rPr>
          <w:lang w:val="en-US"/>
        </w:rPr>
        <w:t> </w:t>
      </w:r>
      <w:r w:rsidRPr="008F360D">
        <w:t>облегчается проведение различных ремонтных и эксплуатационных работ.</w:t>
      </w:r>
    </w:p>
    <w:p w14:paraId="3429A902" w14:textId="77777777" w:rsidR="00C3286C" w:rsidRPr="008F360D" w:rsidRDefault="00C3286C" w:rsidP="00DE7CEB">
      <w:pPr>
        <w:pStyle w:val="aff9"/>
      </w:pPr>
      <w:r w:rsidRPr="008F360D">
        <w:t>Газопроводы низкого (3 кПа) давления предназначены для подачи газа жилым зданиям. Газопроводы низкого (5 кПа) давления предназначены для подачи газа в сети газоснабжения районов индивидуального жилищного строительства, для обеспечения газом индивидуальных газовых водонагревателей.</w:t>
      </w:r>
    </w:p>
    <w:p w14:paraId="3D457D8E" w14:textId="5290C960" w:rsidR="00C3286C" w:rsidRPr="008F360D" w:rsidRDefault="00C3286C" w:rsidP="00DE7CEB">
      <w:pPr>
        <w:pStyle w:val="aff9"/>
      </w:pPr>
      <w:r w:rsidRPr="008F360D">
        <w:t>Газопроводы высокого давления служат для питания распределительных газопроводов низкого давления через ГРП, а также подают газ в газопроводы промышленных и коммунально-бытовых предприятий (через местные ГРП и</w:t>
      </w:r>
      <w:r w:rsidR="006B5434" w:rsidRPr="008F360D">
        <w:rPr>
          <w:lang w:val="en-US"/>
        </w:rPr>
        <w:t> </w:t>
      </w:r>
      <w:r w:rsidRPr="008F360D">
        <w:t>газорегуляторные установки ГРУ).</w:t>
      </w:r>
    </w:p>
    <w:p w14:paraId="2DEE8388" w14:textId="77777777" w:rsidR="00C3286C" w:rsidRPr="008F360D" w:rsidRDefault="00C3286C" w:rsidP="00DE7CEB">
      <w:pPr>
        <w:pStyle w:val="aff9"/>
      </w:pPr>
      <w:r w:rsidRPr="008F360D">
        <w:t xml:space="preserve">Индивидуальная жилая застройка обеспечивается отоплением и горячим водоснабжением от индивидуальных газовых водонагревателей. </w:t>
      </w:r>
    </w:p>
    <w:p w14:paraId="3238D52B" w14:textId="77777777" w:rsidR="00C3286C" w:rsidRPr="008F360D" w:rsidRDefault="00C3286C" w:rsidP="00DE7CEB">
      <w:pPr>
        <w:pStyle w:val="aff9"/>
      </w:pPr>
      <w:r w:rsidRPr="008F360D">
        <w:t xml:space="preserve">Многоквартирная жилая застройка обеспечивается газом для приготовления пищи. </w:t>
      </w:r>
    </w:p>
    <w:p w14:paraId="4956A784" w14:textId="5F80513E" w:rsidR="00C3286C" w:rsidRPr="008F360D" w:rsidRDefault="00C3286C" w:rsidP="00DE7CEB">
      <w:pPr>
        <w:pStyle w:val="aff9"/>
      </w:pPr>
      <w:r w:rsidRPr="008F360D">
        <w:t>Охват жилой застройки природным газоснабжением принят на расчетный срок не</w:t>
      </w:r>
      <w:r w:rsidR="006B5434" w:rsidRPr="008F360D">
        <w:rPr>
          <w:lang w:val="en-US"/>
        </w:rPr>
        <w:t> </w:t>
      </w:r>
      <w:r w:rsidRPr="008F360D">
        <w:t>менее 73%.</w:t>
      </w:r>
    </w:p>
    <w:p w14:paraId="7417C6BC" w14:textId="3D523B0F" w:rsidR="00C3286C" w:rsidRPr="008F360D" w:rsidRDefault="00DA1788" w:rsidP="00DE7CEB">
      <w:pPr>
        <w:pStyle w:val="aff9"/>
      </w:pPr>
      <w:r w:rsidRPr="008F360D">
        <w:t xml:space="preserve">Генеральным планом </w:t>
      </w:r>
      <w:r w:rsidR="00C3286C" w:rsidRPr="008F360D">
        <w:t>предусматривается строительство распределительной сети газоснабжения в районах сезонного проживания.</w:t>
      </w:r>
    </w:p>
    <w:p w14:paraId="4F301C86" w14:textId="77777777" w:rsidR="00C3286C" w:rsidRPr="008F360D" w:rsidRDefault="00C3286C" w:rsidP="00DE7CEB">
      <w:pPr>
        <w:pStyle w:val="aff9"/>
      </w:pPr>
      <w:r w:rsidRPr="008F360D">
        <w:t>С учетом развития районов Северный, Южный произойдет увеличение потребления газа, в том числе потребление природного газа населением.</w:t>
      </w:r>
    </w:p>
    <w:p w14:paraId="0E12D575" w14:textId="77777777" w:rsidR="007133CC" w:rsidRPr="008F360D" w:rsidRDefault="007133CC" w:rsidP="00586126">
      <w:pPr>
        <w:pStyle w:val="afffffffffffffff3"/>
      </w:pPr>
    </w:p>
    <w:p w14:paraId="6D1CC629" w14:textId="77777777" w:rsidR="00C3286C" w:rsidRPr="008F360D" w:rsidRDefault="00C3286C" w:rsidP="00586126">
      <w:pPr>
        <w:pStyle w:val="afffffffffffffff3"/>
      </w:pPr>
      <w:r w:rsidRPr="008F360D">
        <w:lastRenderedPageBreak/>
        <w:t>Район Коротчаево, район Лимбяяха</w:t>
      </w:r>
    </w:p>
    <w:p w14:paraId="03EB095C" w14:textId="77777777" w:rsidR="00C3286C" w:rsidRPr="008F360D" w:rsidRDefault="00C3286C" w:rsidP="00DE7CEB">
      <w:pPr>
        <w:pStyle w:val="aff9"/>
      </w:pPr>
      <w:r w:rsidRPr="008F360D">
        <w:t xml:space="preserve">Схема газоснабжения района Коротчаево, района Лимбяяха на расчетный срок принята смешанная, с закольцовкой основных магистралей. </w:t>
      </w:r>
    </w:p>
    <w:p w14:paraId="6AD2C8A4" w14:textId="07B30707" w:rsidR="00C3286C" w:rsidRPr="008F360D" w:rsidRDefault="00C3286C" w:rsidP="00DE7CEB">
      <w:pPr>
        <w:pStyle w:val="aff9"/>
      </w:pPr>
      <w:r w:rsidRPr="008F360D">
        <w:t>Газопроводы низкого (до 5 кПа) давления предназ</w:t>
      </w:r>
      <w:r w:rsidR="00DF5ECC" w:rsidRPr="008F360D">
        <w:t>начены для подачи газа жилым, в </w:t>
      </w:r>
      <w:r w:rsidRPr="008F360D">
        <w:t>сети газоснабжения районов ИЖС, для обеспечения газом индивидуальных газовых водонагревателей.</w:t>
      </w:r>
    </w:p>
    <w:p w14:paraId="33681A97" w14:textId="7196ED7E" w:rsidR="00C3286C" w:rsidRPr="008F360D" w:rsidRDefault="00C3286C" w:rsidP="00DE7CEB">
      <w:pPr>
        <w:pStyle w:val="aff9"/>
      </w:pPr>
      <w:r w:rsidRPr="008F360D">
        <w:t>Газопроводы высокого давления служат для питания распределительных газопроводов низкого давления через ГРП, а также подают газ в газопроводы промышленных и коммунально-бытовых предприятий (через местные ГРП и</w:t>
      </w:r>
      <w:r w:rsidR="006B5434" w:rsidRPr="008F360D">
        <w:t> </w:t>
      </w:r>
      <w:r w:rsidRPr="008F360D">
        <w:t>газорегуляторные установки ГРУ).</w:t>
      </w:r>
    </w:p>
    <w:p w14:paraId="3BD0D29F" w14:textId="209B26D8" w:rsidR="00C3286C" w:rsidRPr="008F360D" w:rsidRDefault="00C3286C" w:rsidP="00DE7CEB">
      <w:pPr>
        <w:pStyle w:val="aff9"/>
      </w:pPr>
      <w:r w:rsidRPr="008F360D">
        <w:t>Охват жилой застройки природным газоснабжением принят на расчетный</w:t>
      </w:r>
      <w:r w:rsidR="006B5434" w:rsidRPr="008F360D">
        <w:t xml:space="preserve"> </w:t>
      </w:r>
      <w:r w:rsidRPr="008F360D">
        <w:t>– 60%.</w:t>
      </w:r>
    </w:p>
    <w:p w14:paraId="36B3DCAF" w14:textId="16B08778" w:rsidR="00C3286C" w:rsidRPr="008F360D" w:rsidRDefault="00C3286C" w:rsidP="00DE7CEB">
      <w:pPr>
        <w:pStyle w:val="aff9"/>
      </w:pPr>
      <w:r w:rsidRPr="008F360D">
        <w:t>С учетом развития района Коротчаево произойдет увеличение поставки природного газа котельной поселка Коротчаево.</w:t>
      </w:r>
      <w:r w:rsidR="003A5F12" w:rsidRPr="008F360D">
        <w:t xml:space="preserve"> </w:t>
      </w:r>
      <w:r w:rsidR="00040B78" w:rsidRPr="008F360D">
        <w:t xml:space="preserve">СТП ЯНАО </w:t>
      </w:r>
      <w:r w:rsidR="003A5F12" w:rsidRPr="008F360D">
        <w:t>предусматривается строительство сетей газоснабжения к котельной № 17 поселка СГБ района Коротчаево.</w:t>
      </w:r>
    </w:p>
    <w:p w14:paraId="2D25E484" w14:textId="2933E05B" w:rsidR="00C3286C" w:rsidRPr="008F360D" w:rsidRDefault="00C3286C" w:rsidP="00DE7CEB">
      <w:pPr>
        <w:pStyle w:val="aff9"/>
      </w:pPr>
      <w:r w:rsidRPr="008F360D">
        <w:t>Поставка природного газа на расчетный срок (202</w:t>
      </w:r>
      <w:r w:rsidR="00290545" w:rsidRPr="008F360D">
        <w:t>7</w:t>
      </w:r>
      <w:r w:rsidRPr="008F360D">
        <w:t xml:space="preserve"> год) для проектной и</w:t>
      </w:r>
      <w:r w:rsidR="008560B8" w:rsidRPr="008F360D">
        <w:t> </w:t>
      </w:r>
      <w:r w:rsidRPr="008F360D">
        <w:t>существующей жилой застройки района Ко</w:t>
      </w:r>
      <w:r w:rsidR="008560B8" w:rsidRPr="008F360D">
        <w:t xml:space="preserve">ротчаево в объеме 4067,54 тыс. </w:t>
      </w:r>
      <w:r w:rsidR="00380E4A" w:rsidRPr="008F360D">
        <w:t>куб. м</w:t>
      </w:r>
      <w:r w:rsidRPr="008F360D">
        <w:t xml:space="preserve"> в</w:t>
      </w:r>
      <w:r w:rsidR="008560B8" w:rsidRPr="008F360D">
        <w:t> </w:t>
      </w:r>
      <w:r w:rsidRPr="008F360D">
        <w:t xml:space="preserve">год и района Лимбяяха в объеме 2390,14 тыс. </w:t>
      </w:r>
      <w:r w:rsidR="00380E4A" w:rsidRPr="008F360D">
        <w:t>куб. м</w:t>
      </w:r>
      <w:r w:rsidRPr="008F360D">
        <w:t xml:space="preserve"> в год.</w:t>
      </w:r>
    </w:p>
    <w:p w14:paraId="349F4635" w14:textId="3CBBAA0F" w:rsidR="00A665EC" w:rsidRPr="008F360D" w:rsidRDefault="00A665EC" w:rsidP="00DE7CEB">
      <w:pPr>
        <w:pStyle w:val="aff9"/>
      </w:pPr>
      <w:r w:rsidRPr="008F360D">
        <w:t xml:space="preserve">Предложения по размещению сетей и сооружений газоснабжения отображены </w:t>
      </w:r>
      <w:r w:rsidRPr="008F360D">
        <w:rPr>
          <w:rFonts w:eastAsia="Calibri"/>
        </w:rPr>
        <w:t>на схеме 1.</w:t>
      </w:r>
      <w:r w:rsidR="003A1B66" w:rsidRPr="008F360D">
        <w:rPr>
          <w:rFonts w:eastAsia="Calibri"/>
        </w:rPr>
        <w:t>1</w:t>
      </w:r>
      <w:r w:rsidRPr="008F360D">
        <w:rPr>
          <w:rFonts w:eastAsia="Calibri"/>
        </w:rPr>
        <w:t xml:space="preserve"> </w:t>
      </w:r>
      <w:r w:rsidR="00005C2B" w:rsidRPr="008F360D">
        <w:rPr>
          <w:rFonts w:eastAsia="Calibri"/>
        </w:rPr>
        <w:t>«</w:t>
      </w:r>
      <w:r w:rsidRPr="008F360D">
        <w:rPr>
          <w:rFonts w:eastAsia="Calibri"/>
        </w:rPr>
        <w:t xml:space="preserve">Карта планируемого размещения объектов местного значения городского округа в области </w:t>
      </w:r>
      <w:r w:rsidR="003A1B66" w:rsidRPr="008F360D">
        <w:rPr>
          <w:rFonts w:eastAsia="Calibri"/>
        </w:rPr>
        <w:t>в области электро-, тепло-, газо-</w:t>
      </w:r>
      <w:r w:rsidRPr="008F360D">
        <w:rPr>
          <w:rFonts w:eastAsia="Calibri"/>
        </w:rPr>
        <w:t xml:space="preserve"> и </w:t>
      </w:r>
      <w:r w:rsidR="003A1B66" w:rsidRPr="008F360D">
        <w:rPr>
          <w:rFonts w:eastAsia="Calibri"/>
        </w:rPr>
        <w:t>водоснабжения населения, водоотведения</w:t>
      </w:r>
      <w:r w:rsidR="00005C2B" w:rsidRPr="008F360D">
        <w:rPr>
          <w:rFonts w:eastAsia="Calibri"/>
        </w:rPr>
        <w:t>»</w:t>
      </w:r>
      <w:r w:rsidRPr="008F360D">
        <w:rPr>
          <w:rFonts w:eastAsia="Calibri"/>
        </w:rPr>
        <w:t>.</w:t>
      </w:r>
    </w:p>
    <w:p w14:paraId="210B2845" w14:textId="7BB1B599" w:rsidR="00A665EC" w:rsidRPr="008F360D" w:rsidRDefault="00A665EC" w:rsidP="00DE7CEB">
      <w:pPr>
        <w:pStyle w:val="aff9"/>
      </w:pPr>
      <w:r w:rsidRPr="008F360D">
        <w:t xml:space="preserve">В соответствии с решениями </w:t>
      </w:r>
      <w:r w:rsidR="00DA1788" w:rsidRPr="008F360D">
        <w:t xml:space="preserve">генерального плана </w:t>
      </w:r>
      <w:r w:rsidRPr="008F360D">
        <w:t>и с учетом объектов, запланированных</w:t>
      </w:r>
      <w:r w:rsidR="00DD01E3" w:rsidRPr="008F360D">
        <w:t xml:space="preserve"> </w:t>
      </w:r>
      <w:r w:rsidR="00DF5ECC" w:rsidRPr="008F360D">
        <w:t>к </w:t>
      </w:r>
      <w:r w:rsidRPr="008F360D">
        <w:t>строительству (реконструкции, ликвидации), определен перечень объектов, предусмотренных к размещению в границах городского округа:</w:t>
      </w:r>
    </w:p>
    <w:p w14:paraId="7705A3DA" w14:textId="2F63B776" w:rsidR="003A5F12" w:rsidRPr="008F360D" w:rsidRDefault="00DD01E3" w:rsidP="00DE7CEB">
      <w:pPr>
        <w:pStyle w:val="aff9"/>
      </w:pPr>
      <w:r w:rsidRPr="008F360D">
        <w:t>регионального</w:t>
      </w:r>
      <w:r w:rsidR="003A5F12" w:rsidRPr="008F360D">
        <w:t xml:space="preserve"> значения</w:t>
      </w:r>
    </w:p>
    <w:p w14:paraId="72A40E05" w14:textId="208C0095" w:rsidR="003A5F12" w:rsidRPr="008F360D" w:rsidRDefault="003A5F12" w:rsidP="009A3F55">
      <w:pPr>
        <w:pStyle w:val="afa"/>
      </w:pPr>
      <w:r w:rsidRPr="008F360D">
        <w:t>сети газоснабжения к котельной № 17 поселка СГБ</w:t>
      </w:r>
      <w:r w:rsidR="00FC05B8" w:rsidRPr="008F360D">
        <w:t xml:space="preserve"> – </w:t>
      </w:r>
      <w:r w:rsidR="002C3049" w:rsidRPr="008F360D">
        <w:t>0</w:t>
      </w:r>
      <w:r w:rsidR="00FC05B8" w:rsidRPr="008F360D">
        <w:t>,</w:t>
      </w:r>
      <w:r w:rsidR="002C3049" w:rsidRPr="008F360D">
        <w:t>4</w:t>
      </w:r>
      <w:r w:rsidR="00FC05B8" w:rsidRPr="008F360D">
        <w:t>5 км</w:t>
      </w:r>
      <w:r w:rsidR="00DD01E3" w:rsidRPr="008F360D">
        <w:t>;</w:t>
      </w:r>
    </w:p>
    <w:p w14:paraId="57793B83" w14:textId="3770619B" w:rsidR="00A665EC" w:rsidRPr="008F360D" w:rsidRDefault="00DD01E3" w:rsidP="00DE7CEB">
      <w:pPr>
        <w:pStyle w:val="aff9"/>
      </w:pPr>
      <w:r w:rsidRPr="008F360D">
        <w:t>местного</w:t>
      </w:r>
      <w:r w:rsidR="00A665EC" w:rsidRPr="008F360D">
        <w:t xml:space="preserve"> значения городского округа</w:t>
      </w:r>
    </w:p>
    <w:p w14:paraId="60ECE22F" w14:textId="555BA438" w:rsidR="00A665EC" w:rsidRPr="008F360D" w:rsidRDefault="00A665EC" w:rsidP="009A3F55">
      <w:pPr>
        <w:pStyle w:val="afa"/>
      </w:pPr>
      <w:r w:rsidRPr="008F360D">
        <w:t>пункт редуцирования газа – 1 объект;</w:t>
      </w:r>
    </w:p>
    <w:p w14:paraId="7AAE1DDB" w14:textId="3D07171D" w:rsidR="00A665EC" w:rsidRPr="008F360D" w:rsidRDefault="00A665EC" w:rsidP="009A3F55">
      <w:pPr>
        <w:pStyle w:val="afa"/>
      </w:pPr>
      <w:r w:rsidRPr="008F360D">
        <w:t xml:space="preserve">газопровод высокого давления – </w:t>
      </w:r>
      <w:r w:rsidR="007F54EF" w:rsidRPr="008F360D">
        <w:t>14</w:t>
      </w:r>
      <w:r w:rsidRPr="008F360D">
        <w:t xml:space="preserve"> км.</w:t>
      </w:r>
    </w:p>
    <w:p w14:paraId="6D65996E" w14:textId="50352551" w:rsidR="006E044A" w:rsidRPr="008F360D" w:rsidRDefault="006E044A" w:rsidP="008E3E65">
      <w:pPr>
        <w:pStyle w:val="31"/>
      </w:pPr>
      <w:bookmarkStart w:id="214" w:name="_Toc145933079"/>
      <w:bookmarkStart w:id="215" w:name="_Toc145933133"/>
      <w:bookmarkStart w:id="216" w:name="_Toc145934432"/>
      <w:bookmarkStart w:id="217" w:name="_Toc184118672"/>
      <w:r w:rsidRPr="008F360D">
        <w:t>Теплоснабжение</w:t>
      </w:r>
      <w:bookmarkEnd w:id="214"/>
      <w:bookmarkEnd w:id="215"/>
      <w:bookmarkEnd w:id="216"/>
      <w:bookmarkEnd w:id="217"/>
    </w:p>
    <w:p w14:paraId="6DBC0A31" w14:textId="77777777" w:rsidR="00E71CE9" w:rsidRPr="008F360D" w:rsidRDefault="00E71CE9" w:rsidP="00DE7CEB">
      <w:pPr>
        <w:pStyle w:val="aff9"/>
      </w:pPr>
      <w:r w:rsidRPr="008F360D">
        <w:t>Существующее положение</w:t>
      </w:r>
    </w:p>
    <w:p w14:paraId="475AE783" w14:textId="58BF7DC2" w:rsidR="005C69AC" w:rsidRPr="008F360D" w:rsidRDefault="005C69AC" w:rsidP="00DE7CEB">
      <w:pPr>
        <w:pStyle w:val="aff9"/>
      </w:pPr>
      <w:r w:rsidRPr="008F360D">
        <w:t xml:space="preserve">Данный раздел разработан с учетом </w:t>
      </w:r>
      <w:r w:rsidR="00133CC5" w:rsidRPr="008F360D">
        <w:t>с</w:t>
      </w:r>
      <w:r w:rsidRPr="008F360D">
        <w:t>хемы теплоснабжения муниципального образования город Новый Уренгой на 2014 год и на перспективу до 2028</w:t>
      </w:r>
      <w:r w:rsidR="00DD01E3" w:rsidRPr="008F360D">
        <w:t xml:space="preserve"> </w:t>
      </w:r>
      <w:r w:rsidRPr="008F360D">
        <w:t>года, утвержденной Постановление</w:t>
      </w:r>
      <w:r w:rsidR="00AA0045" w:rsidRPr="008F360D">
        <w:t>м</w:t>
      </w:r>
      <w:r w:rsidRPr="008F360D">
        <w:t xml:space="preserve"> Администрации города Новый Уренгой от 06.12.2013 </w:t>
      </w:r>
      <w:r w:rsidR="00DD01E3" w:rsidRPr="008F360D">
        <w:t>№</w:t>
      </w:r>
      <w:r w:rsidR="00DF5ECC" w:rsidRPr="008F360D">
        <w:t> </w:t>
      </w:r>
      <w:r w:rsidRPr="008F360D">
        <w:t>404.</w:t>
      </w:r>
    </w:p>
    <w:p w14:paraId="0A52DDAB" w14:textId="1F4734D2" w:rsidR="005C69AC" w:rsidRPr="008F360D" w:rsidRDefault="005C69AC" w:rsidP="00DE7CEB">
      <w:pPr>
        <w:pStyle w:val="aff9"/>
      </w:pPr>
      <w:r w:rsidRPr="008F360D">
        <w:t>В городском округе принята централизован</w:t>
      </w:r>
      <w:r w:rsidR="004C34D7" w:rsidRPr="008F360D">
        <w:t>ная система теплоснабжения, при </w:t>
      </w:r>
      <w:r w:rsidRPr="008F360D">
        <w:t xml:space="preserve">которой тепло в районах Северный, Южный, посёлке Уралец, районе Коротчаево (включая посёлки Мостотряд-93, ГРЭ СГБ) вырабатывается в </w:t>
      </w:r>
      <w:r w:rsidR="00220C9B" w:rsidRPr="008F360D">
        <w:t xml:space="preserve">источниках тепловой энергии </w:t>
      </w:r>
      <w:r w:rsidR="00AA0045" w:rsidRPr="008F360D">
        <w:t>(</w:t>
      </w:r>
      <w:r w:rsidRPr="008F360D">
        <w:t>котельных</w:t>
      </w:r>
      <w:r w:rsidR="00AA0045" w:rsidRPr="008F360D">
        <w:t>)</w:t>
      </w:r>
      <w:r w:rsidRPr="008F360D">
        <w:t xml:space="preserve">, для потребителей района Лимбяяха тепловая энергия отпускается от тепловой электростанции. </w:t>
      </w:r>
    </w:p>
    <w:p w14:paraId="280E9B53" w14:textId="58E7EBB4" w:rsidR="005C69AC" w:rsidRPr="008F360D" w:rsidRDefault="005C69AC" w:rsidP="00DE7CEB">
      <w:pPr>
        <w:pStyle w:val="aff9"/>
      </w:pPr>
      <w:r w:rsidRPr="008F360D">
        <w:t xml:space="preserve">Централизованная система теплоснабжения охватывает всю территорию городского округа, за исключением зон с индивидуальным теплоснабжением в частном </w:t>
      </w:r>
      <w:r w:rsidRPr="008F360D">
        <w:lastRenderedPageBreak/>
        <w:t>малоэтажном жилищном фонде и производственных зонах, подключенных к</w:t>
      </w:r>
      <w:r w:rsidR="006B5434" w:rsidRPr="008F360D">
        <w:rPr>
          <w:lang w:val="en-US"/>
        </w:rPr>
        <w:t> </w:t>
      </w:r>
      <w:r w:rsidRPr="008F360D">
        <w:t>собственным котельным.</w:t>
      </w:r>
    </w:p>
    <w:p w14:paraId="53698D74" w14:textId="77777777" w:rsidR="005C69AC" w:rsidRPr="008F360D" w:rsidRDefault="005C69AC" w:rsidP="00DE7CEB">
      <w:pPr>
        <w:pStyle w:val="aff9"/>
      </w:pPr>
      <w:r w:rsidRPr="008F360D">
        <w:t>В городском округе приняты закрытые системы теплоснабжения.</w:t>
      </w:r>
    </w:p>
    <w:p w14:paraId="13646DDD" w14:textId="0E72BDF9" w:rsidR="005C69AC" w:rsidRPr="008F360D" w:rsidRDefault="005C69AC" w:rsidP="00DE7CEB">
      <w:pPr>
        <w:pStyle w:val="aff9"/>
      </w:pPr>
      <w:r w:rsidRPr="008F360D">
        <w:t>Организациями, осуществляющими регулируемые виды деятельности в сфере теплоснабжения (теплоснабжающие и теплосетевые организации) на территории город</w:t>
      </w:r>
      <w:r w:rsidR="00C275F6" w:rsidRPr="008F360D">
        <w:t>а</w:t>
      </w:r>
      <w:r w:rsidRPr="008F360D">
        <w:t xml:space="preserve"> Новый Уренгой, обеспечивающими теплоснабжение населения и бюджетных организаций, прочих потребителей, являются:</w:t>
      </w:r>
    </w:p>
    <w:p w14:paraId="0ED77F25" w14:textId="4151F918" w:rsidR="005C69AC" w:rsidRPr="008F360D" w:rsidRDefault="005C69AC" w:rsidP="009A3F55">
      <w:pPr>
        <w:pStyle w:val="afa"/>
      </w:pPr>
      <w:r w:rsidRPr="008F360D">
        <w:t xml:space="preserve">Филиал </w:t>
      </w:r>
      <w:r w:rsidR="00005C2B" w:rsidRPr="008F360D">
        <w:t>«</w:t>
      </w:r>
      <w:r w:rsidRPr="008F360D">
        <w:t>Уренгойская ГРЭС</w:t>
      </w:r>
      <w:r w:rsidR="00005C2B" w:rsidRPr="008F360D">
        <w:t>»</w:t>
      </w:r>
      <w:r w:rsidRPr="008F360D">
        <w:t xml:space="preserve"> – АО </w:t>
      </w:r>
      <w:r w:rsidR="00005C2B" w:rsidRPr="008F360D">
        <w:t>«</w:t>
      </w:r>
      <w:r w:rsidRPr="008F360D">
        <w:t>Интер РАО – Электрогенерация</w:t>
      </w:r>
      <w:r w:rsidR="00005C2B" w:rsidRPr="008F360D">
        <w:t>»</w:t>
      </w:r>
      <w:r w:rsidRPr="008F360D">
        <w:t xml:space="preserve"> (далее – Уренгойская ГРЭС);</w:t>
      </w:r>
    </w:p>
    <w:p w14:paraId="7C356955" w14:textId="34D9BC16" w:rsidR="005C69AC" w:rsidRPr="008F360D" w:rsidRDefault="005C69AC" w:rsidP="009A3F55">
      <w:pPr>
        <w:pStyle w:val="afa"/>
      </w:pPr>
      <w:r w:rsidRPr="008F360D">
        <w:t>ОАО</w:t>
      </w:r>
      <w:r w:rsidR="00420BDC" w:rsidRPr="008F360D">
        <w:t xml:space="preserve"> </w:t>
      </w:r>
      <w:r w:rsidR="00005C2B" w:rsidRPr="008F360D">
        <w:t>«</w:t>
      </w:r>
      <w:r w:rsidRPr="008F360D">
        <w:t>Уренгойтеплогенерация–1</w:t>
      </w:r>
      <w:r w:rsidR="00005C2B" w:rsidRPr="008F360D">
        <w:t>»</w:t>
      </w:r>
      <w:r w:rsidRPr="008F360D">
        <w:t>;</w:t>
      </w:r>
    </w:p>
    <w:p w14:paraId="2816D93E" w14:textId="4079FAB7" w:rsidR="005C69AC" w:rsidRPr="008F360D" w:rsidRDefault="005C69AC" w:rsidP="009A3F55">
      <w:pPr>
        <w:pStyle w:val="afa"/>
      </w:pPr>
      <w:r w:rsidRPr="008F360D">
        <w:t>ООО</w:t>
      </w:r>
      <w:r w:rsidR="00420BDC" w:rsidRPr="008F360D">
        <w:t xml:space="preserve"> </w:t>
      </w:r>
      <w:r w:rsidR="00005C2B" w:rsidRPr="008F360D">
        <w:t>«</w:t>
      </w:r>
      <w:r w:rsidRPr="008F360D">
        <w:t>Эффективная теплоэнергетика</w:t>
      </w:r>
      <w:r w:rsidR="00005C2B" w:rsidRPr="008F360D">
        <w:t>»</w:t>
      </w:r>
      <w:r w:rsidRPr="008F360D">
        <w:t>;</w:t>
      </w:r>
    </w:p>
    <w:p w14:paraId="0F98E0A4" w14:textId="4C8C20B9" w:rsidR="005C69AC" w:rsidRPr="008F360D" w:rsidRDefault="005C69AC" w:rsidP="009A3F55">
      <w:pPr>
        <w:pStyle w:val="afa"/>
      </w:pPr>
      <w:r w:rsidRPr="008F360D">
        <w:t>Уренгойский филиал ООО</w:t>
      </w:r>
      <w:r w:rsidR="00420BDC" w:rsidRPr="008F360D">
        <w:t xml:space="preserve"> </w:t>
      </w:r>
      <w:r w:rsidR="00005C2B" w:rsidRPr="008F360D">
        <w:t>«</w:t>
      </w:r>
      <w:r w:rsidRPr="008F360D">
        <w:t>Газпромэнерго</w:t>
      </w:r>
      <w:r w:rsidR="00005C2B" w:rsidRPr="008F360D">
        <w:t>»</w:t>
      </w:r>
      <w:r w:rsidRPr="008F360D">
        <w:t xml:space="preserve"> (оказывает услуги по передаче тепловой энергии населению).</w:t>
      </w:r>
    </w:p>
    <w:p w14:paraId="76EEA122" w14:textId="70CA3DED" w:rsidR="005C69AC" w:rsidRPr="008F360D" w:rsidRDefault="005C69AC" w:rsidP="00DE7CEB">
      <w:pPr>
        <w:pStyle w:val="aff9"/>
      </w:pPr>
      <w:r w:rsidRPr="008F360D">
        <w:t>Организациями, осуществляющими регулируемые виды деятельности в сфере теплоснабжения (теплоснабжающие и теплосетевые организации) на территории город</w:t>
      </w:r>
      <w:r w:rsidR="00C275F6" w:rsidRPr="008F360D">
        <w:t>а</w:t>
      </w:r>
      <w:r w:rsidRPr="008F360D">
        <w:t xml:space="preserve"> Новый Уренгой, обеспечивающими теплоснабжение </w:t>
      </w:r>
      <w:r w:rsidR="00C275F6" w:rsidRPr="008F360D">
        <w:t>производственных потребителей и </w:t>
      </w:r>
      <w:r w:rsidRPr="008F360D">
        <w:t>других категорий потребителей, являются:</w:t>
      </w:r>
    </w:p>
    <w:p w14:paraId="3BA87FFA" w14:textId="116840E7" w:rsidR="005C69AC" w:rsidRPr="008F360D" w:rsidRDefault="005C69AC" w:rsidP="009A3F55">
      <w:pPr>
        <w:pStyle w:val="afa"/>
      </w:pPr>
      <w:r w:rsidRPr="008F360D">
        <w:t>ОАО</w:t>
      </w:r>
      <w:r w:rsidR="00420BDC" w:rsidRPr="008F360D">
        <w:t xml:space="preserve"> </w:t>
      </w:r>
      <w:r w:rsidR="00005C2B" w:rsidRPr="008F360D">
        <w:t>«</w:t>
      </w:r>
      <w:r w:rsidRPr="008F360D">
        <w:t>Уренгойгорводоканал</w:t>
      </w:r>
      <w:r w:rsidR="00005C2B" w:rsidRPr="008F360D">
        <w:t>»</w:t>
      </w:r>
      <w:r w:rsidRPr="008F360D">
        <w:t>;</w:t>
      </w:r>
    </w:p>
    <w:p w14:paraId="4A425F94" w14:textId="2CC4F829" w:rsidR="005C69AC" w:rsidRPr="008F360D" w:rsidRDefault="005C69AC" w:rsidP="009A3F55">
      <w:pPr>
        <w:pStyle w:val="afa"/>
      </w:pPr>
      <w:r w:rsidRPr="008F360D">
        <w:t>Уренгойский филиал ООО</w:t>
      </w:r>
      <w:r w:rsidR="00420BDC" w:rsidRPr="008F360D">
        <w:t xml:space="preserve"> </w:t>
      </w:r>
      <w:r w:rsidR="00005C2B" w:rsidRPr="008F360D">
        <w:t>«</w:t>
      </w:r>
      <w:r w:rsidRPr="008F360D">
        <w:t>Газпромэнерго</w:t>
      </w:r>
      <w:r w:rsidR="00005C2B" w:rsidRPr="008F360D">
        <w:t>»</w:t>
      </w:r>
      <w:r w:rsidRPr="008F360D">
        <w:t xml:space="preserve">; </w:t>
      </w:r>
    </w:p>
    <w:p w14:paraId="6F598EB9" w14:textId="5C1A878A" w:rsidR="005C69AC" w:rsidRPr="008F360D" w:rsidRDefault="005C69AC" w:rsidP="009A3F55">
      <w:pPr>
        <w:pStyle w:val="afa"/>
      </w:pPr>
      <w:r w:rsidRPr="008F360D">
        <w:t xml:space="preserve">Филиал АО энергетики и электрификации </w:t>
      </w:r>
      <w:r w:rsidR="00005C2B" w:rsidRPr="008F360D">
        <w:t>«</w:t>
      </w:r>
      <w:r w:rsidRPr="008F360D">
        <w:t>Тюменьэнерго</w:t>
      </w:r>
      <w:r w:rsidR="00005C2B" w:rsidRPr="008F360D">
        <w:t>»</w:t>
      </w:r>
      <w:r w:rsidRPr="008F360D">
        <w:t xml:space="preserve"> Северные электрические сети;</w:t>
      </w:r>
    </w:p>
    <w:p w14:paraId="59C546DE" w14:textId="250E670D" w:rsidR="005C69AC" w:rsidRPr="008F360D" w:rsidRDefault="005C69AC" w:rsidP="009A3F55">
      <w:pPr>
        <w:pStyle w:val="afa"/>
      </w:pPr>
      <w:r w:rsidRPr="008F360D">
        <w:t>Завод по подготовке конденсата к транспорту ООО </w:t>
      </w:r>
      <w:r w:rsidR="008560B8" w:rsidRPr="008F360D">
        <w:t>«</w:t>
      </w:r>
      <w:r w:rsidRPr="008F360D">
        <w:t>Газпром переработка</w:t>
      </w:r>
      <w:r w:rsidR="00005C2B" w:rsidRPr="008F360D">
        <w:t>»</w:t>
      </w:r>
      <w:r w:rsidRPr="008F360D">
        <w:t>;</w:t>
      </w:r>
    </w:p>
    <w:p w14:paraId="003C8FA3" w14:textId="1DD77EE5" w:rsidR="005C69AC" w:rsidRPr="008F360D" w:rsidRDefault="005C69AC" w:rsidP="009A3F55">
      <w:pPr>
        <w:pStyle w:val="afa"/>
      </w:pPr>
      <w:r w:rsidRPr="008F360D">
        <w:t>АО</w:t>
      </w:r>
      <w:r w:rsidR="00420BDC" w:rsidRPr="008F360D">
        <w:t xml:space="preserve"> </w:t>
      </w:r>
      <w:r w:rsidR="00005C2B" w:rsidRPr="008F360D">
        <w:t>«</w:t>
      </w:r>
      <w:r w:rsidRPr="008F360D">
        <w:t>Новоуренгойский ОАО</w:t>
      </w:r>
      <w:r w:rsidR="00005C2B" w:rsidRPr="008F360D">
        <w:t>»</w:t>
      </w:r>
      <w:r w:rsidRPr="008F360D">
        <w:t>;</w:t>
      </w:r>
    </w:p>
    <w:p w14:paraId="2E5F23A7" w14:textId="1E551DD9" w:rsidR="005C69AC" w:rsidRPr="008F360D" w:rsidRDefault="005C69AC" w:rsidP="009A3F55">
      <w:pPr>
        <w:pStyle w:val="afa"/>
      </w:pPr>
      <w:r w:rsidRPr="008F360D">
        <w:t xml:space="preserve">ООО </w:t>
      </w:r>
      <w:r w:rsidR="00005C2B" w:rsidRPr="008F360D">
        <w:t>«</w:t>
      </w:r>
      <w:r w:rsidRPr="008F360D">
        <w:t>Газпром добыча Уренгой</w:t>
      </w:r>
      <w:r w:rsidR="00005C2B" w:rsidRPr="008F360D">
        <w:t>»</w:t>
      </w:r>
      <w:r w:rsidRPr="008F360D">
        <w:t>;</w:t>
      </w:r>
    </w:p>
    <w:p w14:paraId="12E7836E" w14:textId="4A5E2F9E" w:rsidR="005C69AC" w:rsidRPr="008F360D" w:rsidRDefault="005C69AC" w:rsidP="009A3F55">
      <w:pPr>
        <w:pStyle w:val="afa"/>
      </w:pPr>
      <w:r w:rsidRPr="008F360D">
        <w:t>ОАО</w:t>
      </w:r>
      <w:r w:rsidR="00420BDC" w:rsidRPr="008F360D">
        <w:t xml:space="preserve"> </w:t>
      </w:r>
      <w:r w:rsidR="00005C2B" w:rsidRPr="008F360D">
        <w:t>«</w:t>
      </w:r>
      <w:r w:rsidRPr="008F360D">
        <w:t>Уренгойтеплогенерация–1</w:t>
      </w:r>
      <w:r w:rsidR="00005C2B" w:rsidRPr="008F360D">
        <w:t>»</w:t>
      </w:r>
      <w:r w:rsidRPr="008F360D">
        <w:t xml:space="preserve"> (котельная № 11).</w:t>
      </w:r>
    </w:p>
    <w:p w14:paraId="4CF4886A" w14:textId="4C7093D7" w:rsidR="005C69AC" w:rsidRPr="008F360D" w:rsidRDefault="005C69AC" w:rsidP="00DE7CEB">
      <w:pPr>
        <w:pStyle w:val="aff9"/>
      </w:pPr>
      <w:r w:rsidRPr="008F360D">
        <w:t>В</w:t>
      </w:r>
      <w:r w:rsidR="00420BDC" w:rsidRPr="008F360D">
        <w:t xml:space="preserve"> </w:t>
      </w:r>
      <w:r w:rsidRPr="008F360D">
        <w:t xml:space="preserve">районе Лимбяяха выработка тепловой энергии осуществляется на Уренгойской ГРЭС. </w:t>
      </w:r>
    </w:p>
    <w:p w14:paraId="5C2235CE" w14:textId="34B17D29" w:rsidR="005C69AC" w:rsidRPr="008F360D" w:rsidRDefault="005C69AC" w:rsidP="00DE7CEB">
      <w:pPr>
        <w:pStyle w:val="aff9"/>
      </w:pPr>
      <w:r w:rsidRPr="008F360D">
        <w:t>В состав Уренгойской ГРЭС входят пускорезервная ТЭЦ, парогазовый энергоблок (ПГУ-450). Тепловая энергия Уренгойской ГРЭС отпускается потребителям от</w:t>
      </w:r>
      <w:r w:rsidR="006B5434" w:rsidRPr="008F360D">
        <w:rPr>
          <w:lang w:val="en-US"/>
        </w:rPr>
        <w:t> </w:t>
      </w:r>
      <w:r w:rsidRPr="008F360D">
        <w:t>коллекторов промышленным потребителям в виде пара и горячей воды, в виде сетевой воды – через присоединенные сети ОАО </w:t>
      </w:r>
      <w:r w:rsidR="008560B8" w:rsidRPr="008F360D">
        <w:t>«</w:t>
      </w:r>
      <w:r w:rsidRPr="008F360D">
        <w:t>Уренгойтеплогенерация–1</w:t>
      </w:r>
      <w:r w:rsidR="00005C2B" w:rsidRPr="008F360D">
        <w:t>»</w:t>
      </w:r>
      <w:r w:rsidRPr="008F360D">
        <w:t>.</w:t>
      </w:r>
    </w:p>
    <w:p w14:paraId="2776FDDF" w14:textId="46EC0E9A" w:rsidR="005C69AC" w:rsidRPr="008F360D" w:rsidRDefault="005C69AC" w:rsidP="00DE7CEB">
      <w:pPr>
        <w:pStyle w:val="aff9"/>
      </w:pPr>
      <w:r w:rsidRPr="008F360D">
        <w:t xml:space="preserve">Протяженность сетей Уренгойской ГРЭС в </w:t>
      </w:r>
      <w:r w:rsidR="00897207" w:rsidRPr="008F360D">
        <w:t>двухтрубном</w:t>
      </w:r>
      <w:r w:rsidRPr="008F360D">
        <w:t xml:space="preserve"> исчислении – </w:t>
      </w:r>
      <w:r w:rsidR="00897207" w:rsidRPr="008F360D">
        <w:t>9,76</w:t>
      </w:r>
      <w:r w:rsidRPr="008F360D">
        <w:t xml:space="preserve"> км, в</w:t>
      </w:r>
      <w:r w:rsidR="006B5434" w:rsidRPr="008F360D">
        <w:rPr>
          <w:lang w:val="en-US"/>
        </w:rPr>
        <w:t> </w:t>
      </w:r>
      <w:r w:rsidRPr="008F360D">
        <w:t xml:space="preserve">том числе сети от ПРТЭЦ до ЦТП 1 – </w:t>
      </w:r>
      <w:r w:rsidR="00897207" w:rsidRPr="008F360D">
        <w:t>8,63</w:t>
      </w:r>
      <w:r w:rsidRPr="008F360D">
        <w:t xml:space="preserve"> км, сети от ПГУ-450 – </w:t>
      </w:r>
      <w:r w:rsidR="00897207" w:rsidRPr="008F360D">
        <w:t>0,92</w:t>
      </w:r>
      <w:r w:rsidRPr="008F360D">
        <w:t xml:space="preserve"> км, трубопроводы тепловых сетей жилого комплекса для обслуживающего персонала – 0,43 км.</w:t>
      </w:r>
    </w:p>
    <w:p w14:paraId="1AF62C48" w14:textId="395600C5" w:rsidR="005C69AC" w:rsidRPr="008F360D" w:rsidRDefault="005C69AC" w:rsidP="00DE7CEB">
      <w:pPr>
        <w:pStyle w:val="aff9"/>
      </w:pPr>
      <w:r w:rsidRPr="008F360D">
        <w:t>Магистральные сети района Лимбяяха от ЦТП-1 имеют радиальный характер.</w:t>
      </w:r>
      <w:r w:rsidR="00420BDC" w:rsidRPr="008F360D">
        <w:t xml:space="preserve"> </w:t>
      </w:r>
      <w:r w:rsidRPr="008F360D">
        <w:t>Эксплуатацию сетей от ЦТП-1 осуществляет ОАО</w:t>
      </w:r>
      <w:r w:rsidR="00420BDC" w:rsidRPr="008F360D">
        <w:t xml:space="preserve"> </w:t>
      </w:r>
      <w:r w:rsidR="00005C2B" w:rsidRPr="008F360D">
        <w:t>«</w:t>
      </w:r>
      <w:r w:rsidRPr="008F360D">
        <w:t>Уренгой-теплогенерация-1</w:t>
      </w:r>
      <w:r w:rsidR="00005C2B" w:rsidRPr="008F360D">
        <w:t>»</w:t>
      </w:r>
      <w:r w:rsidRPr="008F360D">
        <w:t>.</w:t>
      </w:r>
    </w:p>
    <w:p w14:paraId="710D7895" w14:textId="121F797E" w:rsidR="005C69AC" w:rsidRPr="008F360D" w:rsidRDefault="005C69AC" w:rsidP="00DE7CEB">
      <w:pPr>
        <w:pStyle w:val="aff9"/>
      </w:pPr>
      <w:r w:rsidRPr="008F360D">
        <w:t>Разбор воды для нужд горячего водоснабжения потребителями района Лимбяяха осуществляется из сети горячего водоснабжения. Нагрев теплоносителя в сети ГВС осуществляется на центральных тепловых пунктах</w:t>
      </w:r>
      <w:r w:rsidR="00881834" w:rsidRPr="008F360D">
        <w:t xml:space="preserve"> (далее - ЦТП)</w:t>
      </w:r>
      <w:r w:rsidRPr="008F360D">
        <w:t>.</w:t>
      </w:r>
    </w:p>
    <w:p w14:paraId="2CD7CF56" w14:textId="77777777" w:rsidR="005C69AC" w:rsidRPr="008F360D" w:rsidRDefault="005C69AC" w:rsidP="00DE7CEB">
      <w:pPr>
        <w:pStyle w:val="aff9"/>
      </w:pPr>
      <w:r w:rsidRPr="008F360D">
        <w:t xml:space="preserve">Основные показатели работы Уренгойской ГРЭС, принятые при утверждении тарифов на 2016 – 2018 годы: </w:t>
      </w:r>
    </w:p>
    <w:p w14:paraId="6E39DC99" w14:textId="77777777" w:rsidR="005C69AC" w:rsidRPr="008F360D" w:rsidRDefault="005C69AC" w:rsidP="009A3F55">
      <w:pPr>
        <w:pStyle w:val="afa"/>
      </w:pPr>
      <w:r w:rsidRPr="008F360D">
        <w:t xml:space="preserve">установленная мощность источника – 310 Гкал/час; </w:t>
      </w:r>
    </w:p>
    <w:p w14:paraId="3CD0C8ED" w14:textId="77EBB602" w:rsidR="005C69AC" w:rsidRPr="008F360D" w:rsidRDefault="005C69AC" w:rsidP="009A3F55">
      <w:pPr>
        <w:pStyle w:val="afa"/>
      </w:pPr>
      <w:r w:rsidRPr="008F360D">
        <w:t>отпуск тепловой энергии с коллекторов на 2017-2018 годы – 107,49 тыс. Гкал</w:t>
      </w:r>
      <w:r w:rsidR="00471207" w:rsidRPr="008F360D">
        <w:t>.</w:t>
      </w:r>
    </w:p>
    <w:p w14:paraId="44B29F08" w14:textId="6EAF45BC" w:rsidR="005C69AC" w:rsidRPr="008F360D" w:rsidRDefault="005C69AC" w:rsidP="00DE7CEB">
      <w:pPr>
        <w:pStyle w:val="aff9"/>
      </w:pPr>
      <w:r w:rsidRPr="008F360D">
        <w:lastRenderedPageBreak/>
        <w:t>В эксплуатационную зону действия теплоснабжающей организации ОАО </w:t>
      </w:r>
      <w:r w:rsidR="008560B8" w:rsidRPr="008F360D">
        <w:t>«</w:t>
      </w:r>
      <w:r w:rsidRPr="008F360D">
        <w:t>Уренгойтеплогенерация-1</w:t>
      </w:r>
      <w:r w:rsidR="00005C2B" w:rsidRPr="008F360D">
        <w:t>»</w:t>
      </w:r>
      <w:r w:rsidRPr="008F360D">
        <w:t xml:space="preserve"> входят 7 изолированных тепловых районов: планировочные районы Северный, Южный, Коротчаево, Лимбяяха, посёлок Уралец, поселок Мостотряд-93, поселок ГРЭ СГБ.</w:t>
      </w:r>
    </w:p>
    <w:p w14:paraId="138BDAB0" w14:textId="5D8E7F99" w:rsidR="005C69AC" w:rsidRPr="008F360D" w:rsidRDefault="005C69AC" w:rsidP="00DE7CEB">
      <w:pPr>
        <w:pStyle w:val="aff9"/>
      </w:pPr>
      <w:r w:rsidRPr="008F360D">
        <w:t xml:space="preserve">ОАО </w:t>
      </w:r>
      <w:r w:rsidR="00005C2B" w:rsidRPr="008F360D">
        <w:t>«</w:t>
      </w:r>
      <w:r w:rsidRPr="008F360D">
        <w:t>Уренгойтеплогенерация–1</w:t>
      </w:r>
      <w:r w:rsidR="00005C2B" w:rsidRPr="008F360D">
        <w:t>»</w:t>
      </w:r>
      <w:r w:rsidRPr="008F360D">
        <w:t xml:space="preserve"> эксплуатирует 15 котельных. Вырабатываемая на котельных ОАО </w:t>
      </w:r>
      <w:r w:rsidR="00005C2B" w:rsidRPr="008F360D">
        <w:t>«</w:t>
      </w:r>
      <w:r w:rsidRPr="008F360D">
        <w:t>Уренгойтеплогенерация–1</w:t>
      </w:r>
      <w:r w:rsidR="00005C2B" w:rsidRPr="008F360D">
        <w:t>»</w:t>
      </w:r>
      <w:r w:rsidRPr="008F360D">
        <w:t xml:space="preserve"> тепловая энергия отпускается в виде сетевой воды. Система теплоснабжения (горячего водоснабжения)</w:t>
      </w:r>
      <w:r w:rsidR="00420BDC" w:rsidRPr="008F360D">
        <w:t> </w:t>
      </w:r>
      <w:r w:rsidRPr="008F360D">
        <w:t>– закрытая.</w:t>
      </w:r>
    </w:p>
    <w:p w14:paraId="7751512D" w14:textId="6C69F08E" w:rsidR="005C69AC" w:rsidRPr="008F360D" w:rsidRDefault="005C69AC" w:rsidP="00DE7CEB">
      <w:pPr>
        <w:pStyle w:val="aff9"/>
      </w:pPr>
      <w:r w:rsidRPr="008F360D">
        <w:t xml:space="preserve">Основное оборудование ОАО </w:t>
      </w:r>
      <w:r w:rsidR="00005C2B" w:rsidRPr="008F360D">
        <w:t>«</w:t>
      </w:r>
      <w:r w:rsidRPr="008F360D">
        <w:t>Уренгойтеплогенерация–1</w:t>
      </w:r>
      <w:r w:rsidR="00005C2B" w:rsidRPr="008F360D">
        <w:t>»</w:t>
      </w:r>
      <w:r w:rsidRPr="008F360D">
        <w:t xml:space="preserve"> включает 70</w:t>
      </w:r>
      <w:r w:rsidR="00420BDC" w:rsidRPr="008F360D">
        <w:t xml:space="preserve"> </w:t>
      </w:r>
      <w:r w:rsidRPr="008F360D">
        <w:t xml:space="preserve">котлов установленной мощностью </w:t>
      </w:r>
      <w:r w:rsidR="00420BDC" w:rsidRPr="008F360D">
        <w:t>1</w:t>
      </w:r>
      <w:r w:rsidRPr="008F360D">
        <w:t>034,7 Гкал/час, в том числе водогрейные котлы – 34 ед. (63%), общей мощностью 672,1 Гкал/ч, паровые котлы – 26 ед. (37%), общей мощностью 362,6 Гкал/ч.</w:t>
      </w:r>
    </w:p>
    <w:p w14:paraId="05A410E1" w14:textId="4100CD38" w:rsidR="005C69AC" w:rsidRPr="008F360D" w:rsidRDefault="005C69AC" w:rsidP="00DE7CEB">
      <w:pPr>
        <w:pStyle w:val="aff9"/>
      </w:pPr>
      <w:r w:rsidRPr="008F360D">
        <w:t xml:space="preserve">Теплоснабжение потребителей района Северный осуществляется от котельной № 4. Котельная оснащена </w:t>
      </w:r>
      <w:r w:rsidR="00420BDC" w:rsidRPr="008F360D">
        <w:t>четырьмя</w:t>
      </w:r>
      <w:r w:rsidRPr="008F360D">
        <w:t xml:space="preserve"> водогрейными котлами марки КВГМ-50, </w:t>
      </w:r>
      <w:r w:rsidR="00420BDC" w:rsidRPr="008F360D">
        <w:t>шестью</w:t>
      </w:r>
      <w:r w:rsidRPr="008F360D">
        <w:t xml:space="preserve"> паровыми котлами марки ДЕ 25/14 ГМ (3 из них законсервированы). В котельной выделены: отопительный блок и блок ГВС. Установленная мощность – 296,18 Гкал/ч, в</w:t>
      </w:r>
      <w:r w:rsidR="006B5434" w:rsidRPr="008F360D">
        <w:rPr>
          <w:lang w:val="en-US"/>
        </w:rPr>
        <w:t> </w:t>
      </w:r>
      <w:r w:rsidRPr="008F360D">
        <w:t>том числе отопительная – 200 Гкал/ч, на ГВС – 96,18 Гкал/ч.</w:t>
      </w:r>
    </w:p>
    <w:p w14:paraId="02284003" w14:textId="5C5E1A7D" w:rsidR="005C69AC" w:rsidRPr="008F360D" w:rsidRDefault="005C69AC" w:rsidP="00DE7CEB">
      <w:pPr>
        <w:pStyle w:val="aff9"/>
      </w:pPr>
      <w:r w:rsidRPr="008F360D">
        <w:t>Теплоснабжение потребителей района Южный осуществляется районными котельными №</w:t>
      </w:r>
      <w:r w:rsidR="00420BDC" w:rsidRPr="008F360D">
        <w:t>№</w:t>
      </w:r>
      <w:r w:rsidRPr="008F360D">
        <w:t xml:space="preserve"> 1, 2, 3 и локальными котельными </w:t>
      </w:r>
      <w:r w:rsidR="00420BDC" w:rsidRPr="008F360D">
        <w:t>№</w:t>
      </w:r>
      <w:r w:rsidRPr="008F360D">
        <w:t xml:space="preserve">№ 10, 5, 7, 9, 11. </w:t>
      </w:r>
    </w:p>
    <w:p w14:paraId="5D2C7660" w14:textId="629AE462" w:rsidR="005C69AC" w:rsidRPr="008F360D" w:rsidRDefault="005C69AC" w:rsidP="00DE7CEB">
      <w:pPr>
        <w:pStyle w:val="aff9"/>
      </w:pPr>
      <w:r w:rsidRPr="008F360D">
        <w:t xml:space="preserve">Районная котельная № 1 оснащена </w:t>
      </w:r>
      <w:r w:rsidR="00420BDC" w:rsidRPr="008F360D">
        <w:t>тремя</w:t>
      </w:r>
      <w:r w:rsidRPr="008F360D">
        <w:t xml:space="preserve"> водогрейными котлами ПТВМ-50 и</w:t>
      </w:r>
      <w:r w:rsidR="006B5434" w:rsidRPr="008F360D">
        <w:rPr>
          <w:lang w:val="en-US"/>
        </w:rPr>
        <w:t> </w:t>
      </w:r>
      <w:r w:rsidR="00420BDC" w:rsidRPr="008F360D">
        <w:t>одним</w:t>
      </w:r>
      <w:r w:rsidRPr="008F360D">
        <w:t xml:space="preserve"> водогрейным котлом КВГМ-50,5, паровыми котлами ДЕ 16/14 ГМ. Установленная мощность – 250,10 Гкал/час. В отопительный период в работе находятся для обеспечения отопления 2 водогрейных котла (2 в резерве), для обеспечения ГВС – 2</w:t>
      </w:r>
      <w:r w:rsidR="00420BDC" w:rsidRPr="008F360D">
        <w:t> </w:t>
      </w:r>
      <w:r w:rsidR="00DF5ECC" w:rsidRPr="008F360D">
        <w:t>паровых котла (3 </w:t>
      </w:r>
      <w:r w:rsidRPr="008F360D">
        <w:t xml:space="preserve">в резерве). </w:t>
      </w:r>
    </w:p>
    <w:p w14:paraId="0DC61F11" w14:textId="4EB9382B" w:rsidR="005C69AC" w:rsidRPr="008F360D" w:rsidRDefault="005C69AC" w:rsidP="00DE7CEB">
      <w:pPr>
        <w:pStyle w:val="aff9"/>
      </w:pPr>
      <w:r w:rsidRPr="008F360D">
        <w:t xml:space="preserve">На котельной № 2 установлены </w:t>
      </w:r>
      <w:r w:rsidR="00420BDC" w:rsidRPr="008F360D">
        <w:t>два</w:t>
      </w:r>
      <w:r w:rsidRPr="008F360D">
        <w:t xml:space="preserve"> водогрейных котла КВГМ-100, 5 котлов ДЕ</w:t>
      </w:r>
      <w:r w:rsidR="00420BDC" w:rsidRPr="008F360D">
        <w:t> </w:t>
      </w:r>
      <w:r w:rsidR="00DF5ECC" w:rsidRPr="008F360D">
        <w:t>25/14 </w:t>
      </w:r>
      <w:r w:rsidRPr="008F360D">
        <w:t>ГМ. В котельной выделены отопительный блок и блок ГВС. Установленная мощность – 280,15 Гкал/ч, в том числе по отоплению – 200</w:t>
      </w:r>
      <w:r w:rsidR="00420BDC" w:rsidRPr="008F360D">
        <w:t xml:space="preserve"> </w:t>
      </w:r>
      <w:r w:rsidRPr="008F360D">
        <w:t xml:space="preserve">Гкал/ч, по ГВС – 80 Гкал/ч. </w:t>
      </w:r>
    </w:p>
    <w:p w14:paraId="04A27FA9" w14:textId="5BA83055" w:rsidR="005C69AC" w:rsidRPr="008F360D" w:rsidRDefault="005C69AC" w:rsidP="00DE7CEB">
      <w:pPr>
        <w:pStyle w:val="aff9"/>
      </w:pPr>
      <w:r w:rsidRPr="008F360D">
        <w:t>Располагаемая (фактическая) мощность отопительных котлов КВГМ, по данным последней режимной наладки, составляет 184,38 Гкал/ч. Котлы введены в</w:t>
      </w:r>
      <w:r w:rsidR="006B5434" w:rsidRPr="008F360D">
        <w:rPr>
          <w:lang w:val="en-US"/>
        </w:rPr>
        <w:t> </w:t>
      </w:r>
      <w:r w:rsidRPr="008F360D">
        <w:t xml:space="preserve">эксплуатацию в 1994 году и выработали расчетный ресурс эксплуатации в 2014 году. </w:t>
      </w:r>
    </w:p>
    <w:p w14:paraId="69081783" w14:textId="443925E7" w:rsidR="005C69AC" w:rsidRPr="008F360D" w:rsidRDefault="005C69AC" w:rsidP="00DE7CEB">
      <w:pPr>
        <w:pStyle w:val="aff9"/>
      </w:pPr>
      <w:r w:rsidRPr="008F360D">
        <w:t xml:space="preserve">В отопительный период для обеспечения отопления и вентиляции в работе находится </w:t>
      </w:r>
      <w:r w:rsidR="00420BDC" w:rsidRPr="008F360D">
        <w:t>один</w:t>
      </w:r>
      <w:r w:rsidRPr="008F360D">
        <w:t xml:space="preserve"> водогрейный котел (1 в резерве). В период температур наружного воздуха ниже </w:t>
      </w:r>
      <w:r w:rsidR="00420BDC" w:rsidRPr="008F360D">
        <w:t>минус</w:t>
      </w:r>
      <w:r w:rsidRPr="008F360D">
        <w:t xml:space="preserve"> 30˚С в работу вводится </w:t>
      </w:r>
      <w:r w:rsidR="00420BDC" w:rsidRPr="008F360D">
        <w:t>два</w:t>
      </w:r>
      <w:r w:rsidRPr="008F360D">
        <w:t xml:space="preserve"> котла КВГ (без резервного котла).</w:t>
      </w:r>
    </w:p>
    <w:p w14:paraId="767AE15E" w14:textId="73BE2602" w:rsidR="005C69AC" w:rsidRPr="008F360D" w:rsidRDefault="005C69AC" w:rsidP="00DE7CEB">
      <w:pPr>
        <w:pStyle w:val="aff9"/>
      </w:pPr>
      <w:r w:rsidRPr="008F360D">
        <w:t xml:space="preserve">Котельная № 3 оснащена </w:t>
      </w:r>
      <w:r w:rsidR="00420BDC" w:rsidRPr="008F360D">
        <w:t>тремя</w:t>
      </w:r>
      <w:r w:rsidRPr="008F360D">
        <w:t xml:space="preserve"> паровыми котлами марки ДЕ 25/14 ГМ. Установленная мощность паровых котлов – 48,09 Гкал/ч.  </w:t>
      </w:r>
    </w:p>
    <w:p w14:paraId="6324B8C0" w14:textId="7084437C" w:rsidR="005C69AC" w:rsidRPr="008F360D" w:rsidRDefault="005C69AC" w:rsidP="00DE7CEB">
      <w:pPr>
        <w:pStyle w:val="aff9"/>
      </w:pPr>
      <w:r w:rsidRPr="008F360D">
        <w:t xml:space="preserve">Для обеспечения подачи тепловой энергии на нужды отопления и вентиляции на котельной установлены теплообменники мощностью 24,0 Гкал/ч. В отопительный период в работе находятся </w:t>
      </w:r>
      <w:r w:rsidR="00674CE5" w:rsidRPr="008F360D">
        <w:t>два</w:t>
      </w:r>
      <w:r w:rsidRPr="008F360D">
        <w:t xml:space="preserve"> паровых котла (1 – в резерве), обеспечивающие выработку тепловой энергии на отопление, вентиляцию и ГВС. Подача тепловой энергии на нужды отопления и вентиляции ограничена установленной мощностью теплообменного оборудования.</w:t>
      </w:r>
    </w:p>
    <w:p w14:paraId="12D08348" w14:textId="77777777" w:rsidR="005C69AC" w:rsidRPr="008F360D" w:rsidRDefault="005C69AC" w:rsidP="00DE7CEB">
      <w:pPr>
        <w:pStyle w:val="aff9"/>
      </w:pPr>
      <w:r w:rsidRPr="008F360D">
        <w:t>От котельной № 3 горячая вода подается потребителям пос. Пионерный, затем поступает в котельную № 10.</w:t>
      </w:r>
    </w:p>
    <w:p w14:paraId="6449195A" w14:textId="1B7998FD" w:rsidR="005C69AC" w:rsidRPr="008F360D" w:rsidRDefault="005C69AC" w:rsidP="00DE7CEB">
      <w:pPr>
        <w:pStyle w:val="aff9"/>
      </w:pPr>
      <w:r w:rsidRPr="008F360D">
        <w:t>Топливным режимом котельной предусмотрено, что котлы работают на природном газе, резервное топливо не предусмотрено. В качестве резервного источника электроэнергии для паровых котлов используется дизельная электростанция КАС-500.</w:t>
      </w:r>
    </w:p>
    <w:p w14:paraId="635E7460" w14:textId="31434E0E" w:rsidR="005C69AC" w:rsidRPr="008F360D" w:rsidRDefault="005C69AC" w:rsidP="00DE7CEB">
      <w:pPr>
        <w:pStyle w:val="aff9"/>
      </w:pPr>
      <w:r w:rsidRPr="008F360D">
        <w:lastRenderedPageBreak/>
        <w:t xml:space="preserve">Котельная № 10 оснащена </w:t>
      </w:r>
      <w:r w:rsidR="00674CE5" w:rsidRPr="008F360D">
        <w:t>четырьмя</w:t>
      </w:r>
      <w:r w:rsidRPr="008F360D">
        <w:t xml:space="preserve"> паровыми котлами марки ДЕ 16/14 ГМ. Установленная мощность – 40,08 Гкал/ч. В отопительный период в работе используются два паровых котла (2 в резерве). В котельной №</w:t>
      </w:r>
      <w:r w:rsidR="00674CE5" w:rsidRPr="008F360D">
        <w:t xml:space="preserve"> </w:t>
      </w:r>
      <w:r w:rsidRPr="008F360D">
        <w:t>10 горячая вода, поступающая от котельной №</w:t>
      </w:r>
      <w:r w:rsidR="00674CE5" w:rsidRPr="008F360D">
        <w:t xml:space="preserve"> </w:t>
      </w:r>
      <w:r w:rsidRPr="008F360D">
        <w:t xml:space="preserve">3, подогревается в бойлере и через насосы горячего водоснабжения по трубопроводам подается потребителям поселка ТГП, новой и старой частей мкр. Строителей. </w:t>
      </w:r>
    </w:p>
    <w:p w14:paraId="39A3692E" w14:textId="4A460FE3" w:rsidR="005C69AC" w:rsidRPr="008F360D" w:rsidRDefault="005C69AC" w:rsidP="00DE7CEB">
      <w:pPr>
        <w:pStyle w:val="aff9"/>
      </w:pPr>
      <w:r w:rsidRPr="008F360D">
        <w:t xml:space="preserve">На локальных котельных </w:t>
      </w:r>
      <w:r w:rsidR="00674CE5" w:rsidRPr="008F360D">
        <w:t>№</w:t>
      </w:r>
      <w:r w:rsidRPr="008F360D">
        <w:t xml:space="preserve">№ 5, 7, 9, 11 установлено 23 котла общей мощностью 53,8 Гкал/ч. </w:t>
      </w:r>
    </w:p>
    <w:p w14:paraId="4D06EF8A" w14:textId="60BAD166" w:rsidR="005C69AC" w:rsidRPr="008F360D" w:rsidRDefault="005C69AC" w:rsidP="00DE7CEB">
      <w:pPr>
        <w:pStyle w:val="aff9"/>
      </w:pPr>
      <w:r w:rsidRPr="008F360D">
        <w:t>Теплоснабжение потребителей поселка Уралец осуществляется блочно-модульными котельными №</w:t>
      </w:r>
      <w:r w:rsidR="00674CE5" w:rsidRPr="008F360D">
        <w:t>№</w:t>
      </w:r>
      <w:r w:rsidRPr="008F360D">
        <w:t xml:space="preserve"> 12, 14, введенными в эксплуатацию в 2015 году. Котельные №</w:t>
      </w:r>
      <w:r w:rsidR="00674CE5" w:rsidRPr="008F360D">
        <w:t>№</w:t>
      </w:r>
      <w:r w:rsidRPr="008F360D">
        <w:t xml:space="preserve"> 12, 14 оборудованы </w:t>
      </w:r>
      <w:r w:rsidR="00674CE5" w:rsidRPr="008F360D">
        <w:t>четырьмя</w:t>
      </w:r>
      <w:r w:rsidRPr="008F360D">
        <w:t xml:space="preserve"> водогрейными котлами установленной мощностью 5,16 Гкал/час.</w:t>
      </w:r>
    </w:p>
    <w:p w14:paraId="1E205534" w14:textId="74CF07E5" w:rsidR="005C69AC" w:rsidRPr="008F360D" w:rsidRDefault="005C69AC" w:rsidP="00DE7CEB">
      <w:pPr>
        <w:pStyle w:val="aff9"/>
      </w:pPr>
      <w:r w:rsidRPr="008F360D">
        <w:t>Теплоснабжение потребителей района Коротчаево осуществляется котельными №</w:t>
      </w:r>
      <w:r w:rsidR="00674CE5" w:rsidRPr="008F360D">
        <w:t>№</w:t>
      </w:r>
      <w:r w:rsidRPr="008F360D">
        <w:t xml:space="preserve"> 15, 16, 17, 18.</w:t>
      </w:r>
    </w:p>
    <w:p w14:paraId="59717E16" w14:textId="20707890" w:rsidR="005C69AC" w:rsidRPr="008F360D" w:rsidRDefault="005C69AC" w:rsidP="00DE7CEB">
      <w:pPr>
        <w:pStyle w:val="aff9"/>
      </w:pPr>
      <w:r w:rsidRPr="008F360D">
        <w:t xml:space="preserve">Котельная № 15 оборудована </w:t>
      </w:r>
      <w:r w:rsidR="00674CE5" w:rsidRPr="008F360D">
        <w:t>тремя</w:t>
      </w:r>
      <w:r w:rsidRPr="008F360D">
        <w:t xml:space="preserve"> паровыми котлами ДЕ 25/14. Установленная мощность – 48,0 Гкал/ч.</w:t>
      </w:r>
    </w:p>
    <w:p w14:paraId="71FEF5CB" w14:textId="77777777" w:rsidR="005C69AC" w:rsidRPr="008F360D" w:rsidRDefault="005C69AC" w:rsidP="00DE7CEB">
      <w:pPr>
        <w:pStyle w:val="aff9"/>
      </w:pPr>
      <w:r w:rsidRPr="008F360D">
        <w:t>Котельная № 16 введена в эксплуатацию в 2015 году, оборудована котлами установленной мощностью 4,3 Гкал/ч. Основное топливо – природный газ, резервное – не предусмотрено.</w:t>
      </w:r>
    </w:p>
    <w:p w14:paraId="5D286AD9" w14:textId="1FCC8DE7" w:rsidR="005C69AC" w:rsidRPr="008F360D" w:rsidRDefault="005C69AC" w:rsidP="00DE7CEB">
      <w:pPr>
        <w:pStyle w:val="aff9"/>
      </w:pPr>
      <w:r w:rsidRPr="008F360D">
        <w:t>Котельные №</w:t>
      </w:r>
      <w:r w:rsidR="00674CE5" w:rsidRPr="008F360D">
        <w:t>№</w:t>
      </w:r>
      <w:r w:rsidRPr="008F360D">
        <w:t xml:space="preserve"> 17</w:t>
      </w:r>
      <w:r w:rsidR="00674CE5" w:rsidRPr="008F360D">
        <w:t>,</w:t>
      </w:r>
      <w:r w:rsidRPr="008F360D">
        <w:t xml:space="preserve"> 18 оборудованы котлами установленной мощностью 8,84</w:t>
      </w:r>
      <w:r w:rsidR="00674CE5" w:rsidRPr="008F360D">
        <w:t> </w:t>
      </w:r>
      <w:r w:rsidRPr="008F360D">
        <w:t>Гкал/ч. Котельная № 18 работает на природном газе, № 17 – на газовом конденсате.</w:t>
      </w:r>
    </w:p>
    <w:p w14:paraId="7297FBA4" w14:textId="3720DD61" w:rsidR="005C69AC" w:rsidRPr="008F360D" w:rsidRDefault="005C69AC" w:rsidP="00DE7CEB">
      <w:pPr>
        <w:pStyle w:val="aff9"/>
      </w:pPr>
      <w:r w:rsidRPr="008F360D">
        <w:t xml:space="preserve">По состоянию на 01.01.2016 </w:t>
      </w:r>
      <w:r w:rsidR="00674CE5" w:rsidRPr="008F360D">
        <w:t xml:space="preserve">год </w:t>
      </w:r>
      <w:r w:rsidRPr="008F360D">
        <w:t>протяженность тепловых сетей ОАО </w:t>
      </w:r>
      <w:r w:rsidR="008560B8" w:rsidRPr="008F360D">
        <w:t>«</w:t>
      </w:r>
      <w:r w:rsidRPr="008F360D">
        <w:t>Уренгойтеплогенерация</w:t>
      </w:r>
      <w:r w:rsidR="002606D5" w:rsidRPr="008F360D">
        <w:t>-</w:t>
      </w:r>
      <w:r w:rsidRPr="008F360D">
        <w:t>1</w:t>
      </w:r>
      <w:r w:rsidR="00005C2B" w:rsidRPr="008F360D">
        <w:t>»</w:t>
      </w:r>
      <w:r w:rsidRPr="008F360D">
        <w:t xml:space="preserve"> в двухтрубном исчислении составила 185,69</w:t>
      </w:r>
      <w:r w:rsidR="00674CE5" w:rsidRPr="008F360D">
        <w:t xml:space="preserve"> </w:t>
      </w:r>
      <w:r w:rsidRPr="008F360D">
        <w:t>км, в</w:t>
      </w:r>
      <w:r w:rsidR="006B5434" w:rsidRPr="008F360D">
        <w:rPr>
          <w:lang w:val="en-US"/>
        </w:rPr>
        <w:t> </w:t>
      </w:r>
      <w:r w:rsidRPr="008F360D">
        <w:t xml:space="preserve">том числе района Лимбяяха – 5,44 км, из них в том числе 29% – ветхие и подлежат замене. Протяженность сетей отопления и горячего водоснабжения в двухтрубном исчислении – </w:t>
      </w:r>
      <w:r w:rsidR="00E7564D" w:rsidRPr="008F360D">
        <w:t>308,61</w:t>
      </w:r>
      <w:r w:rsidRPr="008F360D">
        <w:t xml:space="preserve"> км.</w:t>
      </w:r>
    </w:p>
    <w:p w14:paraId="4B9DC999" w14:textId="77777777" w:rsidR="005C69AC" w:rsidRPr="008F360D" w:rsidRDefault="005C69AC" w:rsidP="00DE7CEB">
      <w:pPr>
        <w:pStyle w:val="aff9"/>
      </w:pPr>
      <w:r w:rsidRPr="008F360D">
        <w:t>Сети района Северный и района Южный – четырехтрубные, имеют кольцевой характер, что повышает надежность теплоснабжения. В структуре тепловых сетей преобладает подземная канальная и бесканальная прокладка.</w:t>
      </w:r>
    </w:p>
    <w:p w14:paraId="7F4BD8B5" w14:textId="77777777" w:rsidR="005C69AC" w:rsidRPr="008F360D" w:rsidRDefault="005C69AC" w:rsidP="00DE7CEB">
      <w:pPr>
        <w:pStyle w:val="aff9"/>
      </w:pPr>
      <w:r w:rsidRPr="008F360D">
        <w:t xml:space="preserve">В районе Коротчаево сформировалась тепловая сеть с радиально проложенными магистральными теплотрассами, что объясняется некомпактным расположением потребительских зон. </w:t>
      </w:r>
    </w:p>
    <w:p w14:paraId="1BC587B3" w14:textId="24FF2597" w:rsidR="005C69AC" w:rsidRPr="008F360D" w:rsidRDefault="005C69AC" w:rsidP="00DE7CEB">
      <w:pPr>
        <w:pStyle w:val="aff9"/>
      </w:pPr>
      <w:r w:rsidRPr="008F360D">
        <w:t>Объем транспортируемой тепловой энергии по тепловым сетям ОАО</w:t>
      </w:r>
      <w:r w:rsidR="00674CE5" w:rsidRPr="008F360D">
        <w:t> </w:t>
      </w:r>
      <w:r w:rsidR="008560B8" w:rsidRPr="008F360D">
        <w:t>«</w:t>
      </w:r>
      <w:r w:rsidRPr="008F360D">
        <w:t>Уренгойтеплогенерация-1</w:t>
      </w:r>
      <w:r w:rsidR="00005C2B" w:rsidRPr="008F360D">
        <w:t>»</w:t>
      </w:r>
      <w:r w:rsidRPr="008F360D">
        <w:t xml:space="preserve"> при передаче тепловой энергии в районе Лимбяяха на 2016-2018 годы – 40,987</w:t>
      </w:r>
      <w:r w:rsidR="00674CE5" w:rsidRPr="008F360D">
        <w:t xml:space="preserve"> </w:t>
      </w:r>
      <w:r w:rsidRPr="008F360D">
        <w:t>тыс. Гкал (полезный отпуск – 35,137 тыс. Гкал).</w:t>
      </w:r>
    </w:p>
    <w:p w14:paraId="3449BAB5" w14:textId="7B3A6A7E" w:rsidR="005C69AC" w:rsidRPr="008F360D" w:rsidRDefault="005C69AC" w:rsidP="00DE7CEB">
      <w:pPr>
        <w:pStyle w:val="aff9"/>
      </w:pPr>
      <w:r w:rsidRPr="008F360D">
        <w:t>ООО </w:t>
      </w:r>
      <w:r w:rsidR="008560B8" w:rsidRPr="008F360D">
        <w:t>«</w:t>
      </w:r>
      <w:r w:rsidRPr="008F360D">
        <w:t>Эффективная теплоэнергетика</w:t>
      </w:r>
      <w:r w:rsidR="00005C2B" w:rsidRPr="008F360D">
        <w:t>»</w:t>
      </w:r>
      <w:r w:rsidRPr="008F360D">
        <w:t xml:space="preserve"> эксплуатирует модульную котельную КМ-24,8 ВГЖ мощностью 24,8 МВт, расположенную по адресу: район Коротчаево, ул.</w:t>
      </w:r>
      <w:r w:rsidR="007B3B17" w:rsidRPr="008F360D">
        <w:t> </w:t>
      </w:r>
      <w:r w:rsidRPr="008F360D">
        <w:t>Нефтяников, строение 1. Котельная предназначена для теплоснабжения потребителей района Коротчаево, введена в эксплуатацию в 2015</w:t>
      </w:r>
      <w:r w:rsidR="007B3B17" w:rsidRPr="008F360D">
        <w:t xml:space="preserve"> </w:t>
      </w:r>
      <w:r w:rsidRPr="008F360D">
        <w:t xml:space="preserve">году, оборудована </w:t>
      </w:r>
      <w:r w:rsidR="007B3B17" w:rsidRPr="008F360D">
        <w:t>шестью</w:t>
      </w:r>
      <w:r w:rsidRPr="008F360D">
        <w:t xml:space="preserve"> котлами. Котлы работают на природном газе, резервное топливо – дизельное топливо.</w:t>
      </w:r>
    </w:p>
    <w:p w14:paraId="0B8C732B" w14:textId="3F5ECDC3" w:rsidR="005C69AC" w:rsidRPr="008F360D" w:rsidRDefault="005C69AC" w:rsidP="00DE7CEB">
      <w:pPr>
        <w:pStyle w:val="aff9"/>
      </w:pPr>
      <w:r w:rsidRPr="008F360D">
        <w:t>Протяженность тепловых сетей, находящихся на обслуживании ООО </w:t>
      </w:r>
      <w:r w:rsidR="008560B8" w:rsidRPr="008F360D">
        <w:t>«</w:t>
      </w:r>
      <w:r w:rsidRPr="008F360D">
        <w:t>Эффективная теплоэнергетика</w:t>
      </w:r>
      <w:r w:rsidR="00005C2B" w:rsidRPr="008F360D">
        <w:t>»</w:t>
      </w:r>
      <w:r w:rsidRPr="008F360D">
        <w:t>, составляет 2,37 км.</w:t>
      </w:r>
    </w:p>
    <w:p w14:paraId="5AFA86DC" w14:textId="67C6FC32" w:rsidR="005C69AC" w:rsidRPr="008F360D" w:rsidRDefault="005C69AC" w:rsidP="00DE7CEB">
      <w:pPr>
        <w:pStyle w:val="aff9"/>
      </w:pPr>
      <w:r w:rsidRPr="008F360D">
        <w:lastRenderedPageBreak/>
        <w:t>В зону эксплуатационной ответственности Уренгойского филиала ООО </w:t>
      </w:r>
      <w:r w:rsidR="008560B8" w:rsidRPr="008F360D">
        <w:t>«</w:t>
      </w:r>
      <w:r w:rsidRPr="008F360D">
        <w:t>Газпромэнерго</w:t>
      </w:r>
      <w:r w:rsidR="00005C2B" w:rsidRPr="008F360D">
        <w:t>»</w:t>
      </w:r>
      <w:r w:rsidRPr="008F360D">
        <w:t xml:space="preserve"> входит:</w:t>
      </w:r>
    </w:p>
    <w:p w14:paraId="58149377" w14:textId="681E1D5A" w:rsidR="005C69AC" w:rsidRPr="008F360D" w:rsidRDefault="005C69AC" w:rsidP="009A3F55">
      <w:pPr>
        <w:pStyle w:val="afa"/>
      </w:pPr>
      <w:r w:rsidRPr="008F360D">
        <w:t>котельная № 6 (РК – 6) производительностью 49,5</w:t>
      </w:r>
      <w:r w:rsidR="007B3B17" w:rsidRPr="008F360D">
        <w:t xml:space="preserve"> </w:t>
      </w:r>
      <w:r w:rsidRPr="008F360D">
        <w:t xml:space="preserve">Гкал/ч (75 </w:t>
      </w:r>
      <w:r w:rsidR="007B3B17" w:rsidRPr="008F360D">
        <w:t>тонн</w:t>
      </w:r>
      <w:r w:rsidRPr="008F360D">
        <w:t xml:space="preserve">/час), расположенная в Северной промышленной зоне </w:t>
      </w:r>
      <w:r w:rsidR="007B3B17" w:rsidRPr="008F360D">
        <w:t>г.</w:t>
      </w:r>
      <w:r w:rsidR="00EA7417" w:rsidRPr="008F360D">
        <w:t> </w:t>
      </w:r>
      <w:r w:rsidRPr="008F360D">
        <w:t xml:space="preserve">Новый Уренгой; </w:t>
      </w:r>
    </w:p>
    <w:p w14:paraId="286A2B80" w14:textId="2B95546C" w:rsidR="005C69AC" w:rsidRPr="008F360D" w:rsidRDefault="005C69AC" w:rsidP="009A3F55">
      <w:pPr>
        <w:pStyle w:val="afa"/>
      </w:pPr>
      <w:r w:rsidRPr="008F360D">
        <w:t>магистральные тепловые сети от данной котельной общей протяженностью в</w:t>
      </w:r>
      <w:r w:rsidR="006B5434" w:rsidRPr="008F360D">
        <w:rPr>
          <w:lang w:val="en-US"/>
        </w:rPr>
        <w:t> </w:t>
      </w:r>
      <w:r w:rsidR="001A5A10" w:rsidRPr="008F360D">
        <w:t>двухтрубном</w:t>
      </w:r>
      <w:r w:rsidRPr="008F360D">
        <w:t xml:space="preserve"> исчислении </w:t>
      </w:r>
      <w:r w:rsidR="007B3B17" w:rsidRPr="008F360D">
        <w:t>–</w:t>
      </w:r>
      <w:r w:rsidRPr="008F360D">
        <w:t xml:space="preserve"> </w:t>
      </w:r>
      <w:r w:rsidR="001A5A10" w:rsidRPr="008F360D">
        <w:t>2,86</w:t>
      </w:r>
      <w:r w:rsidRPr="008F360D">
        <w:t xml:space="preserve"> км, диаметром 50-311</w:t>
      </w:r>
      <w:r w:rsidR="007B3B17" w:rsidRPr="008F360D">
        <w:t xml:space="preserve"> </w:t>
      </w:r>
      <w:r w:rsidRPr="008F360D">
        <w:t>мм;</w:t>
      </w:r>
    </w:p>
    <w:p w14:paraId="0C139D3A" w14:textId="65E3EA5D" w:rsidR="005C69AC" w:rsidRPr="008F360D" w:rsidRDefault="005C69AC" w:rsidP="009A3F55">
      <w:pPr>
        <w:pStyle w:val="afa"/>
      </w:pPr>
      <w:r w:rsidRPr="008F360D">
        <w:t>тепловые сети на ряде участков сетей от котельных №</w:t>
      </w:r>
      <w:r w:rsidR="007B3B17" w:rsidRPr="008F360D">
        <w:t>№</w:t>
      </w:r>
      <w:r w:rsidRPr="008F360D">
        <w:t xml:space="preserve"> 1, 2, 3, 4 общей протяженностью в </w:t>
      </w:r>
      <w:r w:rsidR="001A5A10" w:rsidRPr="008F360D">
        <w:t>двухтрубном</w:t>
      </w:r>
      <w:r w:rsidRPr="008F360D">
        <w:t xml:space="preserve"> исчислении </w:t>
      </w:r>
      <w:r w:rsidR="007B3B17" w:rsidRPr="008F360D">
        <w:t>–</w:t>
      </w:r>
      <w:r w:rsidRPr="008F360D">
        <w:t xml:space="preserve"> </w:t>
      </w:r>
      <w:r w:rsidR="001A5A10" w:rsidRPr="008F360D">
        <w:t>12,230</w:t>
      </w:r>
      <w:r w:rsidRPr="008F360D">
        <w:t xml:space="preserve"> км, диаметром 57-720 мм.</w:t>
      </w:r>
    </w:p>
    <w:p w14:paraId="678377BC" w14:textId="32E163AC" w:rsidR="005C69AC" w:rsidRPr="008F360D" w:rsidRDefault="005C69AC" w:rsidP="00DE7CEB">
      <w:pPr>
        <w:pStyle w:val="aff9"/>
      </w:pPr>
      <w:r w:rsidRPr="008F360D">
        <w:t xml:space="preserve">Котельная № 6 обеспечивает тепловой энергией производственных потребителей Северной промышленной зоны </w:t>
      </w:r>
      <w:r w:rsidR="007B3B17" w:rsidRPr="008F360D">
        <w:t>г.</w:t>
      </w:r>
      <w:r w:rsidR="00EA7417" w:rsidRPr="008F360D">
        <w:t> </w:t>
      </w:r>
      <w:r w:rsidRPr="008F360D">
        <w:t>Новый Уренгой. К</w:t>
      </w:r>
      <w:r w:rsidR="00DE7CEB" w:rsidRPr="008F360D">
        <w:t>отельная эксплуатируется с 1999 </w:t>
      </w:r>
      <w:r w:rsidRPr="008F360D">
        <w:t xml:space="preserve">года, оборудована </w:t>
      </w:r>
      <w:r w:rsidR="007B3B17" w:rsidRPr="008F360D">
        <w:t>тремя</w:t>
      </w:r>
      <w:r w:rsidRPr="008F360D">
        <w:t xml:space="preserve"> котлами. Располагаема</w:t>
      </w:r>
      <w:r w:rsidR="00DE7CEB" w:rsidRPr="008F360D">
        <w:t>я мощность оборудования – 45,31 </w:t>
      </w:r>
      <w:r w:rsidRPr="008F360D">
        <w:t>Гкал/ч, коэффициент полезного действия котлов – 92%. Кот</w:t>
      </w:r>
      <w:r w:rsidR="00DF5ECC" w:rsidRPr="008F360D">
        <w:t>ельное оборудование находится в </w:t>
      </w:r>
      <w:r w:rsidRPr="008F360D">
        <w:t>удовлетворительном техническом состоянии, в</w:t>
      </w:r>
      <w:r w:rsidR="006B5434" w:rsidRPr="008F360D">
        <w:rPr>
          <w:lang w:val="en-US"/>
        </w:rPr>
        <w:t> </w:t>
      </w:r>
      <w:r w:rsidRPr="008F360D">
        <w:t>реконструкции не нуждается.</w:t>
      </w:r>
    </w:p>
    <w:p w14:paraId="399553F2" w14:textId="7E90C847" w:rsidR="005C69AC" w:rsidRPr="008F360D" w:rsidRDefault="005C69AC" w:rsidP="00DE7CEB">
      <w:pPr>
        <w:pStyle w:val="aff9"/>
      </w:pPr>
      <w:r w:rsidRPr="008F360D">
        <w:t>В производственных зонах городского округа тепл</w:t>
      </w:r>
      <w:r w:rsidR="00DF5ECC" w:rsidRPr="008F360D">
        <w:t>оснабжение осуществляется от 30 </w:t>
      </w:r>
      <w:r w:rsidRPr="008F360D">
        <w:t>ед. собственных производственных котельных, обеспечивающих отпуск тепловой энергии на собственные нужды.</w:t>
      </w:r>
    </w:p>
    <w:p w14:paraId="30C22CED" w14:textId="77777777" w:rsidR="005C69AC" w:rsidRPr="008F360D" w:rsidRDefault="005C69AC" w:rsidP="00DE7CEB">
      <w:pPr>
        <w:pStyle w:val="aff9"/>
      </w:pPr>
      <w:r w:rsidRPr="008F360D">
        <w:t>К существующим проблемам организации качественного теплоснабжения городского округа относятся:</w:t>
      </w:r>
    </w:p>
    <w:p w14:paraId="24425AEA" w14:textId="263B2A8C" w:rsidR="005C69AC" w:rsidRPr="008F360D" w:rsidRDefault="005C69AC" w:rsidP="009A3F55">
      <w:pPr>
        <w:pStyle w:val="afa"/>
      </w:pPr>
      <w:r w:rsidRPr="008F360D">
        <w:t xml:space="preserve">низкая эффективность существующих источников теплоснабжения (высокий фактический удельный расход топлива на локальных котельных </w:t>
      </w:r>
      <w:r w:rsidR="007B3B17" w:rsidRPr="008F360D">
        <w:t>№</w:t>
      </w:r>
      <w:r w:rsidRPr="008F360D">
        <w:t>№</w:t>
      </w:r>
      <w:r w:rsidR="007B3B17" w:rsidRPr="008F360D">
        <w:t xml:space="preserve"> </w:t>
      </w:r>
      <w:r w:rsidRPr="008F360D">
        <w:t>5, 7, 9, 17, районной котельной № 15, завышенный расход электроэнергии);</w:t>
      </w:r>
    </w:p>
    <w:p w14:paraId="20A67C2E" w14:textId="77777777" w:rsidR="005C69AC" w:rsidRPr="008F360D" w:rsidRDefault="005C69AC" w:rsidP="009A3F55">
      <w:pPr>
        <w:pStyle w:val="afa"/>
      </w:pPr>
      <w:r w:rsidRPr="008F360D">
        <w:t>использование на котельной № 17 в качестве основного топлива газового конденсата;</w:t>
      </w:r>
    </w:p>
    <w:p w14:paraId="2DF6BAE4" w14:textId="46DC0F95" w:rsidR="005C69AC" w:rsidRPr="008F360D" w:rsidRDefault="005C69AC" w:rsidP="009A3F55">
      <w:pPr>
        <w:pStyle w:val="afa"/>
      </w:pPr>
      <w:r w:rsidRPr="008F360D">
        <w:t xml:space="preserve">отсутствие системы ХВО на котельных </w:t>
      </w:r>
      <w:r w:rsidR="007B3B17" w:rsidRPr="008F360D">
        <w:t>№</w:t>
      </w:r>
      <w:r w:rsidRPr="008F360D">
        <w:t>№ 5, 7, 9 11, 12, 14, 16, 17, 18, что приводит к потере мощности в энергетических установках из-за образования слоя накипи на теплообменных поверхностях, преждевременному износу тепловых сетей из-за поверхностной и точечной коррозии, вызванной присутствием в воде посторонних частиц, солей кальция, магния, кислорода и углекислоты;</w:t>
      </w:r>
    </w:p>
    <w:p w14:paraId="6D6C8FEC" w14:textId="52AD5DFB" w:rsidR="005C69AC" w:rsidRPr="008F360D" w:rsidRDefault="005C69AC" w:rsidP="009A3F55">
      <w:pPr>
        <w:pStyle w:val="afa"/>
      </w:pPr>
      <w:r w:rsidRPr="008F360D">
        <w:t>оборудование не всех источников системой коммерческого учета тепловой энергии (приборов учета производимой и потребляемой тепловой энергии и</w:t>
      </w:r>
      <w:r w:rsidR="006B5434" w:rsidRPr="008F360D">
        <w:rPr>
          <w:lang w:val="en-US"/>
        </w:rPr>
        <w:t> </w:t>
      </w:r>
      <w:r w:rsidRPr="008F360D">
        <w:t>теплоносителя), определение объемов поставленной тепловой энергии осуществляется расчетным способом (по нормативам), в результате чего у</w:t>
      </w:r>
      <w:r w:rsidR="006B5434" w:rsidRPr="008F360D">
        <w:rPr>
          <w:lang w:val="en-US"/>
        </w:rPr>
        <w:t> </w:t>
      </w:r>
      <w:r w:rsidRPr="008F360D">
        <w:t>потребителей отсутствуют стимулы к внедрению энергосбережения и повы</w:t>
      </w:r>
      <w:r w:rsidR="00DF5ECC" w:rsidRPr="008F360D">
        <w:t>шения комфортности проживания в </w:t>
      </w:r>
      <w:r w:rsidRPr="008F360D">
        <w:t>помещениях, а у поставщиков – к повышению качества теплоснабжения;</w:t>
      </w:r>
    </w:p>
    <w:p w14:paraId="78DA3B6E" w14:textId="77777777" w:rsidR="005C69AC" w:rsidRPr="008F360D" w:rsidRDefault="005C69AC" w:rsidP="009A3F55">
      <w:pPr>
        <w:pStyle w:val="afa"/>
      </w:pPr>
      <w:r w:rsidRPr="008F360D">
        <w:t>отсутствие автоматизации на ряде ЦТП и ИТП;</w:t>
      </w:r>
    </w:p>
    <w:p w14:paraId="6726DDF9" w14:textId="37AE4EE6" w:rsidR="005C69AC" w:rsidRPr="008F360D" w:rsidRDefault="005C69AC" w:rsidP="009A3F55">
      <w:pPr>
        <w:pStyle w:val="afa"/>
      </w:pPr>
      <w:r w:rsidRPr="008F360D">
        <w:t>применение в качестве изоляционного материала минеральной ваты, не</w:t>
      </w:r>
      <w:r w:rsidR="006B5434" w:rsidRPr="008F360D">
        <w:rPr>
          <w:lang w:val="en-US"/>
        </w:rPr>
        <w:t> </w:t>
      </w:r>
      <w:r w:rsidRPr="008F360D">
        <w:t>отвечающей современным требованиям по энергосбережению.</w:t>
      </w:r>
    </w:p>
    <w:p w14:paraId="591E92C4" w14:textId="77777777" w:rsidR="005C69AC" w:rsidRPr="008F360D" w:rsidRDefault="005C69AC" w:rsidP="00DE7CEB">
      <w:pPr>
        <w:pStyle w:val="aff9"/>
      </w:pPr>
      <w:r w:rsidRPr="008F360D">
        <w:t>К существующим проблемам организации надежного и безопасного теплоснабжения городского округа относятся:</w:t>
      </w:r>
    </w:p>
    <w:p w14:paraId="04F145F8" w14:textId="77777777" w:rsidR="005C69AC" w:rsidRPr="008F360D" w:rsidRDefault="005C69AC" w:rsidP="009A3F55">
      <w:pPr>
        <w:pStyle w:val="afa"/>
      </w:pPr>
      <w:r w:rsidRPr="008F360D">
        <w:t>высокий износ котельного и насосного оборудования (46% котлов эксплуатируются более 20 лет, котлы работают на продленном ресурсе);</w:t>
      </w:r>
    </w:p>
    <w:p w14:paraId="3715E9A0" w14:textId="77777777" w:rsidR="005C69AC" w:rsidRPr="008F360D" w:rsidRDefault="005C69AC" w:rsidP="009A3F55">
      <w:pPr>
        <w:pStyle w:val="afa"/>
      </w:pPr>
      <w:r w:rsidRPr="008F360D">
        <w:t>высокий уровень износа тепловых сетей;</w:t>
      </w:r>
    </w:p>
    <w:p w14:paraId="5EB0713F" w14:textId="77777777" w:rsidR="005C69AC" w:rsidRPr="008F360D" w:rsidRDefault="005C69AC" w:rsidP="009A3F55">
      <w:pPr>
        <w:pStyle w:val="afa"/>
      </w:pPr>
      <w:r w:rsidRPr="008F360D">
        <w:t>высокий уровень износа ЦТП (свыше 40%), значительная часть ЦТП эксплуатируется более 20 лет;</w:t>
      </w:r>
    </w:p>
    <w:p w14:paraId="31F55AB9" w14:textId="77777777" w:rsidR="005C69AC" w:rsidRPr="008F360D" w:rsidRDefault="005C69AC" w:rsidP="009A3F55">
      <w:pPr>
        <w:pStyle w:val="afa"/>
      </w:pPr>
      <w:r w:rsidRPr="008F360D">
        <w:lastRenderedPageBreak/>
        <w:t>отсутствие резервного топлива у котельной № 4.</w:t>
      </w:r>
    </w:p>
    <w:p w14:paraId="2CA64712" w14:textId="77777777" w:rsidR="005C69AC" w:rsidRPr="008F360D" w:rsidRDefault="005C69AC" w:rsidP="00DE7CEB">
      <w:pPr>
        <w:pStyle w:val="aff9"/>
      </w:pPr>
      <w:r w:rsidRPr="008F360D">
        <w:t>К существующим проблемам развития систем теплоснабжения городского округа относятся:</w:t>
      </w:r>
    </w:p>
    <w:p w14:paraId="02014B8B" w14:textId="1DF210E8" w:rsidR="005C69AC" w:rsidRPr="008F360D" w:rsidRDefault="005C69AC" w:rsidP="009A3F55">
      <w:pPr>
        <w:pStyle w:val="afa"/>
      </w:pPr>
      <w:r w:rsidRPr="008F360D">
        <w:t>недостаточная мощность и значительный износ оборудования существующих районных источников теплоснабжения (котельных №</w:t>
      </w:r>
      <w:r w:rsidR="007B3B17" w:rsidRPr="008F360D">
        <w:t>№</w:t>
      </w:r>
      <w:r w:rsidRPr="008F360D">
        <w:t xml:space="preserve"> 4, 1, 2, 3) для обеспечения покрытия перспективных нагрузок, определенных в соответствии с планами ввода строительных фондов в городе Новый Уренгой;</w:t>
      </w:r>
    </w:p>
    <w:p w14:paraId="06BBCA59" w14:textId="77777777" w:rsidR="005C69AC" w:rsidRPr="008F360D" w:rsidRDefault="005C69AC" w:rsidP="009A3F55">
      <w:pPr>
        <w:pStyle w:val="afa"/>
      </w:pPr>
      <w:r w:rsidRPr="008F360D">
        <w:t>значительный износ и отсутствие резерва мощности котельной № 15 для покрытия перспективных нагрузок в районе Коротчаево;</w:t>
      </w:r>
    </w:p>
    <w:p w14:paraId="6D4E6A4F" w14:textId="77777777" w:rsidR="005C69AC" w:rsidRPr="008F360D" w:rsidRDefault="005C69AC" w:rsidP="009A3F55">
      <w:pPr>
        <w:pStyle w:val="afa"/>
      </w:pPr>
      <w:r w:rsidRPr="008F360D">
        <w:t xml:space="preserve">отставание объема замены ветхих тепловых сетей от потребностей системы теплоснабжения; </w:t>
      </w:r>
    </w:p>
    <w:p w14:paraId="74514F73" w14:textId="77777777" w:rsidR="005C69AC" w:rsidRPr="008F360D" w:rsidRDefault="005C69AC" w:rsidP="009A3F55">
      <w:pPr>
        <w:pStyle w:val="afa"/>
      </w:pPr>
      <w:r w:rsidRPr="008F360D">
        <w:t>низкий уровень использования тепловой мощности паровых котлов источника комбинированной выработки тепловой и электрической энергии – Уренгойской ГРЭС;</w:t>
      </w:r>
    </w:p>
    <w:p w14:paraId="6E61DBF2" w14:textId="77777777" w:rsidR="005C69AC" w:rsidRPr="008F360D" w:rsidRDefault="005C69AC" w:rsidP="009A3F55">
      <w:pPr>
        <w:pStyle w:val="afa"/>
      </w:pPr>
      <w:r w:rsidRPr="008F360D">
        <w:t>низкий уровень загрузки (менее 0,5%) новой котельной КМ-24,8 ВГЖ района Коротчаево, высокая себестоимость выработки тепловой энергии.</w:t>
      </w:r>
    </w:p>
    <w:p w14:paraId="18934EAB" w14:textId="573FB27F" w:rsidR="005C69AC" w:rsidRPr="008F360D" w:rsidRDefault="005C69AC" w:rsidP="00DE7CEB">
      <w:pPr>
        <w:pStyle w:val="aff9"/>
      </w:pPr>
      <w:r w:rsidRPr="008F360D">
        <w:t>В качестве основного варианта развития системы теплоснабжения городского округа принят вариант:</w:t>
      </w:r>
    </w:p>
    <w:p w14:paraId="663DB4C2" w14:textId="71968847" w:rsidR="005C69AC" w:rsidRPr="008F360D" w:rsidRDefault="005C69AC" w:rsidP="009A3F55">
      <w:pPr>
        <w:pStyle w:val="afa"/>
      </w:pPr>
      <w:r w:rsidRPr="008F360D">
        <w:t>централизованное теплоснабжение района Северный от существующей котельной № 4 с увеличением ее мощности (котельная № 4/2);</w:t>
      </w:r>
    </w:p>
    <w:p w14:paraId="684C70FB" w14:textId="5A429795" w:rsidR="005C69AC" w:rsidRPr="008F360D" w:rsidRDefault="005C69AC" w:rsidP="009A3F55">
      <w:pPr>
        <w:pStyle w:val="afa"/>
      </w:pPr>
      <w:r w:rsidRPr="008F360D">
        <w:t>централизованное теплоснабжение района Южный от районных котельных №</w:t>
      </w:r>
      <w:r w:rsidR="007B3B17" w:rsidRPr="008F360D">
        <w:t>№</w:t>
      </w:r>
      <w:r w:rsidRPr="008F360D">
        <w:t xml:space="preserve"> 1, 2, 3, 10 (с техническим перевооружением, модернизацией и увеличением мощности данных источников) и локальных котельных </w:t>
      </w:r>
      <w:r w:rsidR="007B3B17" w:rsidRPr="008F360D">
        <w:t>№</w:t>
      </w:r>
      <w:r w:rsidRPr="008F360D">
        <w:t>№ 5, 7, 9, 11;</w:t>
      </w:r>
    </w:p>
    <w:p w14:paraId="57974CB6" w14:textId="77777777" w:rsidR="005C69AC" w:rsidRPr="008F360D" w:rsidRDefault="005C69AC" w:rsidP="009A3F55">
      <w:pPr>
        <w:pStyle w:val="afa"/>
      </w:pPr>
      <w:r w:rsidRPr="008F360D">
        <w:t>сохранение теплоснабжения района Лимбяяха от Уренгойской ГРЭС;</w:t>
      </w:r>
    </w:p>
    <w:p w14:paraId="6266C1CD" w14:textId="77777777" w:rsidR="005C69AC" w:rsidRPr="008F360D" w:rsidRDefault="005C69AC" w:rsidP="009A3F55">
      <w:pPr>
        <w:pStyle w:val="afa"/>
      </w:pPr>
      <w:r w:rsidRPr="008F360D">
        <w:t>поэтапное переключение части нагрузки потребителей района Коротчаево, запитанных от котельной № 15, на котельную КМ-24,8 ВГЖ;</w:t>
      </w:r>
    </w:p>
    <w:p w14:paraId="1B25AD97" w14:textId="77777777" w:rsidR="005C69AC" w:rsidRPr="008F360D" w:rsidRDefault="005C69AC" w:rsidP="009A3F55">
      <w:pPr>
        <w:pStyle w:val="afa"/>
      </w:pPr>
      <w:r w:rsidRPr="008F360D">
        <w:t>теплоснабжение поселка Уралец и поселков Мостотряд-93, КТП-962 района Коротчаево от введенных в 2015 году БМК.</w:t>
      </w:r>
    </w:p>
    <w:p w14:paraId="4991BA91" w14:textId="77777777" w:rsidR="005C69AC" w:rsidRPr="008F360D" w:rsidRDefault="005C69AC" w:rsidP="00DE7CEB">
      <w:pPr>
        <w:pStyle w:val="aff9"/>
      </w:pPr>
      <w:r w:rsidRPr="008F360D">
        <w:t>Строительство в производственной зоне источников тепловой энергии для обеспечения промышленных потребителей не предусмотрено.</w:t>
      </w:r>
    </w:p>
    <w:p w14:paraId="3A035501" w14:textId="35FFECD7" w:rsidR="005C69AC" w:rsidRPr="008F360D" w:rsidRDefault="005C69AC" w:rsidP="00DE7CEB">
      <w:pPr>
        <w:pStyle w:val="aff9"/>
      </w:pPr>
      <w:r w:rsidRPr="008F360D">
        <w:t>Перспективные балансы тепловой мощности источников тепловой энергии и</w:t>
      </w:r>
      <w:r w:rsidR="006B5434" w:rsidRPr="008F360D">
        <w:rPr>
          <w:lang w:val="en-US"/>
        </w:rPr>
        <w:t> </w:t>
      </w:r>
      <w:r w:rsidRPr="008F360D">
        <w:t>тепловой нагрузки потребителей</w:t>
      </w:r>
    </w:p>
    <w:p w14:paraId="476EF91E" w14:textId="77777777" w:rsidR="005C69AC" w:rsidRPr="008F360D" w:rsidRDefault="005C69AC" w:rsidP="00DE7CEB">
      <w:pPr>
        <w:pStyle w:val="aff9"/>
      </w:pPr>
      <w:r w:rsidRPr="008F360D">
        <w:t>В городе Новый Уренгой приросты тепловых нагрузок сосредоточены в зонах, не выходящих за пределы радиуса эффективного теплоснабжения источников теплоснабжения.</w:t>
      </w:r>
    </w:p>
    <w:p w14:paraId="0757D562" w14:textId="2302200E" w:rsidR="005C69AC" w:rsidRPr="008F360D" w:rsidRDefault="005C69AC" w:rsidP="00DE7CEB">
      <w:pPr>
        <w:pStyle w:val="aff9"/>
      </w:pPr>
      <w:r w:rsidRPr="008F360D">
        <w:t>Существующая зона действия системы</w:t>
      </w:r>
      <w:r w:rsidR="007B3B17" w:rsidRPr="008F360D">
        <w:t xml:space="preserve"> </w:t>
      </w:r>
      <w:r w:rsidRPr="008F360D">
        <w:t>теплоснабжения Уренгойской</w:t>
      </w:r>
      <w:r w:rsidR="007B3B17" w:rsidRPr="008F360D">
        <w:t xml:space="preserve"> </w:t>
      </w:r>
      <w:r w:rsidRPr="008F360D">
        <w:t>ГРЭС включает район Лимбяяха.</w:t>
      </w:r>
    </w:p>
    <w:p w14:paraId="4FA1D024" w14:textId="186AC3E0" w:rsidR="005C69AC" w:rsidRPr="008F360D" w:rsidRDefault="005C69AC" w:rsidP="00DE7CEB">
      <w:pPr>
        <w:pStyle w:val="aff9"/>
      </w:pPr>
      <w:r w:rsidRPr="008F360D">
        <w:t xml:space="preserve">Теплоснабжение потребителей района Южный осуществляется районными котельными </w:t>
      </w:r>
      <w:r w:rsidR="007B3B17" w:rsidRPr="008F360D">
        <w:t>№</w:t>
      </w:r>
      <w:r w:rsidRPr="008F360D">
        <w:t xml:space="preserve">№ 1, 2, 3 и локальными котельными </w:t>
      </w:r>
      <w:r w:rsidR="007B3B17" w:rsidRPr="008F360D">
        <w:t>№</w:t>
      </w:r>
      <w:r w:rsidRPr="008F360D">
        <w:t>№ 10, 5, 7, 9, 11, посёлка Уралец</w:t>
      </w:r>
      <w:r w:rsidR="007B3B17" w:rsidRPr="008F360D">
        <w:t> </w:t>
      </w:r>
      <w:r w:rsidRPr="008F360D">
        <w:t>– котельные №</w:t>
      </w:r>
      <w:r w:rsidR="007B3B17" w:rsidRPr="008F360D">
        <w:t>№</w:t>
      </w:r>
      <w:r w:rsidRPr="008F360D">
        <w:t xml:space="preserve"> 12, 14. </w:t>
      </w:r>
    </w:p>
    <w:p w14:paraId="0DBAD01F" w14:textId="3EA6C725" w:rsidR="005C69AC" w:rsidRPr="008F360D" w:rsidRDefault="005C69AC" w:rsidP="00DE7CEB">
      <w:pPr>
        <w:pStyle w:val="aff9"/>
      </w:pPr>
      <w:r w:rsidRPr="008F360D">
        <w:t>Существующая зона действия системы теплоснабжения локальной котельной № 1 охватывает потребителей южной коммунальной зоны, 1, 2, 3, 4</w:t>
      </w:r>
      <w:r w:rsidR="007B3B17" w:rsidRPr="008F360D">
        <w:t xml:space="preserve"> </w:t>
      </w:r>
      <w:r w:rsidRPr="008F360D">
        <w:t>микрорайонов, восточной пром</w:t>
      </w:r>
      <w:r w:rsidR="007B3B17" w:rsidRPr="008F360D">
        <w:t>ышленной</w:t>
      </w:r>
      <w:r w:rsidRPr="008F360D">
        <w:t>зоны, части мкр. Энтузиастов (2-й квартал МЭЗ) (планировочные кварталы 01:01, 01:02, 01:03, 01:05, часть территории 01:12, 01:13, 01:14, 01:15, 01:18</w:t>
      </w:r>
      <w:r w:rsidR="00E21B63" w:rsidRPr="008F360D">
        <w:t>)</w:t>
      </w:r>
      <w:r w:rsidRPr="008F360D">
        <w:t xml:space="preserve">. </w:t>
      </w:r>
    </w:p>
    <w:p w14:paraId="52CEDCF9" w14:textId="10585541" w:rsidR="005C69AC" w:rsidRPr="008F360D" w:rsidRDefault="005C69AC" w:rsidP="00DE7CEB">
      <w:pPr>
        <w:pStyle w:val="aff9"/>
      </w:pPr>
      <w:r w:rsidRPr="008F360D">
        <w:lastRenderedPageBreak/>
        <w:t>Зона действия локальной котельной № 2 включает квартал</w:t>
      </w:r>
      <w:r w:rsidR="007B3B17" w:rsidRPr="008F360D">
        <w:t xml:space="preserve"> </w:t>
      </w:r>
      <w:r w:rsidRPr="008F360D">
        <w:t>Крымский, мкр. Дорожников, квартал</w:t>
      </w:r>
      <w:r w:rsidR="007B3B17" w:rsidRPr="008F360D">
        <w:t xml:space="preserve"> </w:t>
      </w:r>
      <w:r w:rsidRPr="008F360D">
        <w:t>Армавирский, квартал</w:t>
      </w:r>
      <w:r w:rsidR="007B3B17" w:rsidRPr="008F360D">
        <w:t xml:space="preserve"> </w:t>
      </w:r>
      <w:r w:rsidRPr="008F360D">
        <w:t>Красноградский, мкр.</w:t>
      </w:r>
      <w:r w:rsidR="007B3B17" w:rsidRPr="008F360D">
        <w:t xml:space="preserve"> </w:t>
      </w:r>
      <w:r w:rsidRPr="008F360D">
        <w:t>Ягельный, мкр. Полярный, мкр. Оптимистов, мкр.</w:t>
      </w:r>
      <w:r w:rsidR="007B3B17" w:rsidRPr="008F360D">
        <w:t xml:space="preserve"> </w:t>
      </w:r>
      <w:r w:rsidRPr="008F360D">
        <w:t>Энтузиастов, мкр.</w:t>
      </w:r>
      <w:r w:rsidR="007B3B17" w:rsidRPr="008F360D">
        <w:t xml:space="preserve"> </w:t>
      </w:r>
      <w:r w:rsidRPr="008F360D">
        <w:t xml:space="preserve">Созидателей (2-ой квартал МЭЗ), части территории западной </w:t>
      </w:r>
      <w:r w:rsidR="007B3B17" w:rsidRPr="008F360D">
        <w:t xml:space="preserve">промышленной </w:t>
      </w:r>
      <w:r w:rsidRPr="008F360D">
        <w:t>зоны (планировочные кварталы 01:04, 01:02, 01:03, 01:05, часть территории 01:12, 01:13, 01:14, 01:15, 01:18).</w:t>
      </w:r>
    </w:p>
    <w:p w14:paraId="650020A2" w14:textId="592DDBC7" w:rsidR="005C69AC" w:rsidRPr="008F360D" w:rsidRDefault="005C69AC" w:rsidP="00DE7CEB">
      <w:pPr>
        <w:pStyle w:val="aff9"/>
      </w:pPr>
      <w:r w:rsidRPr="008F360D">
        <w:t>Зона действия котельной № 3 включает потребителей восточной и западной части мкр. IVА (рис. 5) (планировочные кварталы 02:03:01; 02:01:01), котельной №</w:t>
      </w:r>
      <w:r w:rsidR="006B5434" w:rsidRPr="008F360D">
        <w:t> </w:t>
      </w:r>
      <w:r w:rsidRPr="008F360D">
        <w:t>10</w:t>
      </w:r>
      <w:r w:rsidR="007B3B17" w:rsidRPr="008F360D">
        <w:t> </w:t>
      </w:r>
      <w:r w:rsidRPr="008F360D">
        <w:t>– мкр. Монтажник.</w:t>
      </w:r>
    </w:p>
    <w:p w14:paraId="50F0E16F" w14:textId="0CAE41DA" w:rsidR="005C69AC" w:rsidRPr="008F360D" w:rsidRDefault="005C69AC" w:rsidP="00DE7CEB">
      <w:pPr>
        <w:pStyle w:val="aff9"/>
      </w:pPr>
      <w:r w:rsidRPr="008F360D">
        <w:t>Котельная № 5 обеспечивает теплом ПММК-9, мкр. Монтажник (ПМК-9).</w:t>
      </w:r>
    </w:p>
    <w:p w14:paraId="44053F75" w14:textId="77777777" w:rsidR="005C69AC" w:rsidRPr="008F360D" w:rsidRDefault="005C69AC" w:rsidP="00DE7CEB">
      <w:pPr>
        <w:pStyle w:val="aff9"/>
      </w:pPr>
      <w:r w:rsidRPr="008F360D">
        <w:t>Из них локальные котельные осуществляют теплоснабжение объектов, обособленных территориально:</w:t>
      </w:r>
    </w:p>
    <w:p w14:paraId="18604712" w14:textId="77777777" w:rsidR="005C69AC" w:rsidRPr="008F360D" w:rsidRDefault="005C69AC" w:rsidP="009A3F55">
      <w:pPr>
        <w:pStyle w:val="afa"/>
      </w:pPr>
      <w:r w:rsidRPr="008F360D">
        <w:t>котельная № 7 – территорию Воинской части;</w:t>
      </w:r>
    </w:p>
    <w:p w14:paraId="40932FAB" w14:textId="7ED7F849" w:rsidR="005C69AC" w:rsidRPr="008F360D" w:rsidRDefault="005C69AC" w:rsidP="009A3F55">
      <w:pPr>
        <w:pStyle w:val="afa"/>
      </w:pPr>
      <w:r w:rsidRPr="008F360D">
        <w:t xml:space="preserve">котельная № 11 – база АО </w:t>
      </w:r>
      <w:r w:rsidR="00005C2B" w:rsidRPr="008F360D">
        <w:t>«</w:t>
      </w:r>
      <w:r w:rsidRPr="008F360D">
        <w:t>Уренгойжилсервис</w:t>
      </w:r>
      <w:r w:rsidR="00005C2B" w:rsidRPr="008F360D">
        <w:t>»</w:t>
      </w:r>
      <w:r w:rsidRPr="008F360D">
        <w:t>;</w:t>
      </w:r>
    </w:p>
    <w:p w14:paraId="69987A73" w14:textId="77777777" w:rsidR="005C69AC" w:rsidRPr="008F360D" w:rsidRDefault="005C69AC" w:rsidP="009A3F55">
      <w:pPr>
        <w:pStyle w:val="afa"/>
      </w:pPr>
      <w:r w:rsidRPr="008F360D">
        <w:t>котельная № 9 – мкр. Энергетик (МК-105);</w:t>
      </w:r>
    </w:p>
    <w:p w14:paraId="199E8AFC" w14:textId="75409F65" w:rsidR="005C69AC" w:rsidRPr="008F360D" w:rsidRDefault="005C69AC" w:rsidP="009A3F55">
      <w:pPr>
        <w:pStyle w:val="afa"/>
      </w:pPr>
      <w:r w:rsidRPr="008F360D">
        <w:t xml:space="preserve">котельные </w:t>
      </w:r>
      <w:r w:rsidR="00C35208" w:rsidRPr="008F360D">
        <w:t>№</w:t>
      </w:r>
      <w:r w:rsidRPr="008F360D">
        <w:t>№ 12, 14 – посёлок Уралец.</w:t>
      </w:r>
    </w:p>
    <w:p w14:paraId="7246AD07" w14:textId="77777777" w:rsidR="005C69AC" w:rsidRPr="008F360D" w:rsidRDefault="005C69AC" w:rsidP="00DE7CEB">
      <w:pPr>
        <w:pStyle w:val="aff9"/>
      </w:pPr>
      <w:r w:rsidRPr="008F360D">
        <w:t>Котельная № 4 обеспечивает тепловой энергией потребителей района Северный (за исключением части Северной коммунальной зоны, запитанной от котельной № 6).</w:t>
      </w:r>
    </w:p>
    <w:p w14:paraId="1C68CA53" w14:textId="10AC5741" w:rsidR="005C69AC" w:rsidRPr="008F360D" w:rsidRDefault="005C69AC" w:rsidP="00DE7CEB">
      <w:pPr>
        <w:pStyle w:val="aff9"/>
      </w:pPr>
      <w:r w:rsidRPr="008F360D">
        <w:t>От районной котельной № 15, локальных котельных №</w:t>
      </w:r>
      <w:r w:rsidR="007B3B17" w:rsidRPr="008F360D">
        <w:t>№</w:t>
      </w:r>
      <w:r w:rsidRPr="008F360D">
        <w:t xml:space="preserve"> 16, 17, 18 осуществляется отпуск тепловой энергии потребителям района Коротчаево </w:t>
      </w:r>
    </w:p>
    <w:p w14:paraId="11A76EBB" w14:textId="551EF8DF" w:rsidR="005C69AC" w:rsidRPr="008F360D" w:rsidRDefault="005C69AC" w:rsidP="00DE7CEB">
      <w:pPr>
        <w:pStyle w:val="aff9"/>
      </w:pPr>
      <w:r w:rsidRPr="008F360D">
        <w:t>В случае реализации в полном объеме ввода объектов жилищного, общественно-делового и прочего назначения и полного снос</w:t>
      </w:r>
      <w:r w:rsidR="007133CC" w:rsidRPr="008F360D">
        <w:t>а ветхого и аварийного жилья, в </w:t>
      </w:r>
      <w:r w:rsidRPr="008F360D">
        <w:t>перспективе до 2027</w:t>
      </w:r>
      <w:r w:rsidR="007B3B17" w:rsidRPr="008F360D">
        <w:t xml:space="preserve"> </w:t>
      </w:r>
      <w:r w:rsidRPr="008F360D">
        <w:t>года планируется расширение зоны действия котельных №</w:t>
      </w:r>
      <w:r w:rsidR="00C35208" w:rsidRPr="008F360D">
        <w:t>№</w:t>
      </w:r>
      <w:r w:rsidRPr="008F360D">
        <w:t> 4, 2, 3, 5, 15.</w:t>
      </w:r>
    </w:p>
    <w:p w14:paraId="4569FCF1" w14:textId="77777777" w:rsidR="00951729" w:rsidRPr="008F360D" w:rsidRDefault="00951729" w:rsidP="00DE7CEB">
      <w:pPr>
        <w:pStyle w:val="aff9"/>
      </w:pPr>
      <w:r w:rsidRPr="008F360D">
        <w:t>Проектные предложения</w:t>
      </w:r>
    </w:p>
    <w:p w14:paraId="247133D0" w14:textId="77777777" w:rsidR="007D1056" w:rsidRPr="008F360D" w:rsidRDefault="007D1056" w:rsidP="00DE7CEB">
      <w:pPr>
        <w:pStyle w:val="aff9"/>
      </w:pPr>
      <w:r w:rsidRPr="008F360D">
        <w:t>В целях обеспечения существующих и перспективных потребителей тепловой энергией при обеспечении наиболее эффективного режима работы источников теплоснабжения предусматривается:</w:t>
      </w:r>
    </w:p>
    <w:p w14:paraId="25DD7121" w14:textId="66FCEED2" w:rsidR="007D1056" w:rsidRPr="008F360D" w:rsidRDefault="007D1056" w:rsidP="009A3F55">
      <w:pPr>
        <w:pStyle w:val="afa"/>
      </w:pPr>
      <w:r w:rsidRPr="008F360D">
        <w:t>подключение перспективных потребителей к действующим и перспективным котельным №</w:t>
      </w:r>
      <w:r w:rsidR="00C35208" w:rsidRPr="008F360D">
        <w:t>№</w:t>
      </w:r>
      <w:r w:rsidRPr="008F360D">
        <w:t xml:space="preserve"> 4, 1, 2, 3, 10, котельной Уренгойской ГРЭС.</w:t>
      </w:r>
    </w:p>
    <w:p w14:paraId="3B49CC2A" w14:textId="77777777" w:rsidR="007D1056" w:rsidRPr="008F360D" w:rsidRDefault="007D1056" w:rsidP="00DE7CEB">
      <w:pPr>
        <w:pStyle w:val="aff9"/>
      </w:pPr>
      <w:r w:rsidRPr="008F360D">
        <w:t xml:space="preserve">На первом этапе принято сохранение распределения нагрузки потребителей на базовом уровне. На втором этапе предусмотрено переключение нагрузки потребителей котельной № 15 на котельную </w:t>
      </w:r>
      <w:r w:rsidRPr="008F360D">
        <w:rPr>
          <w:iCs/>
        </w:rPr>
        <w:t>КМ-24,8 ВГЖ.</w:t>
      </w:r>
    </w:p>
    <w:p w14:paraId="5F4FB002" w14:textId="77777777" w:rsidR="005C69AC" w:rsidRPr="008F360D" w:rsidRDefault="005C69AC" w:rsidP="00DE7CEB">
      <w:pPr>
        <w:pStyle w:val="aff9"/>
      </w:pPr>
      <w:r w:rsidRPr="008F360D">
        <w:t>В перспективе до 2027 года покрытие тепловой нагрузки новых объектов строительства предусматривается:</w:t>
      </w:r>
    </w:p>
    <w:p w14:paraId="0F201FC9" w14:textId="2A2764C8" w:rsidR="005C69AC" w:rsidRPr="008F360D" w:rsidRDefault="005C69AC" w:rsidP="009A3F55">
      <w:pPr>
        <w:pStyle w:val="afa"/>
      </w:pPr>
      <w:r w:rsidRPr="008F360D">
        <w:t>в районе Северный – от действующего источни</w:t>
      </w:r>
      <w:r w:rsidR="00DF5ECC" w:rsidRPr="008F360D">
        <w:t>ка теплоснабжения – котельной № </w:t>
      </w:r>
      <w:r w:rsidRPr="008F360D">
        <w:t>4 и дополнительного ввода котельной № 4/2;</w:t>
      </w:r>
    </w:p>
    <w:p w14:paraId="5E701A70" w14:textId="643E66CB" w:rsidR="005C69AC" w:rsidRPr="008F360D" w:rsidRDefault="005C69AC" w:rsidP="009A3F55">
      <w:pPr>
        <w:pStyle w:val="afa"/>
      </w:pPr>
      <w:r w:rsidRPr="008F360D">
        <w:t xml:space="preserve">в районе Южный – от действующих районных котельных </w:t>
      </w:r>
      <w:r w:rsidR="00C35208" w:rsidRPr="008F360D">
        <w:t>№</w:t>
      </w:r>
      <w:r w:rsidRPr="008F360D">
        <w:t xml:space="preserve">№ 1, 2, 3, 10 и от локальных котельных, с учетом ввода дополнительных блоков котельных </w:t>
      </w:r>
      <w:r w:rsidR="00C35208" w:rsidRPr="008F360D">
        <w:t>№№ </w:t>
      </w:r>
      <w:r w:rsidRPr="008F360D">
        <w:t>2, 3;</w:t>
      </w:r>
    </w:p>
    <w:p w14:paraId="0DB33247" w14:textId="77777777" w:rsidR="005C69AC" w:rsidRPr="008F360D" w:rsidRDefault="005C69AC" w:rsidP="009A3F55">
      <w:pPr>
        <w:pStyle w:val="afa"/>
      </w:pPr>
      <w:r w:rsidRPr="008F360D">
        <w:t>в поселке Уралец – от введенных в 2015 году блочно-модульных котельных;</w:t>
      </w:r>
    </w:p>
    <w:p w14:paraId="2E9C7D60" w14:textId="77777777" w:rsidR="005C69AC" w:rsidRPr="008F360D" w:rsidRDefault="005C69AC" w:rsidP="009A3F55">
      <w:pPr>
        <w:pStyle w:val="afa"/>
      </w:pPr>
      <w:r w:rsidRPr="008F360D">
        <w:t>в районе Коротчаево – от котельной № 15 с переключением части нагрузки на котельную КМ-24,8 ВГЖ.</w:t>
      </w:r>
    </w:p>
    <w:p w14:paraId="5F537ABC" w14:textId="3F81A95B" w:rsidR="005C69AC" w:rsidRPr="008F360D" w:rsidRDefault="005C69AC" w:rsidP="00DE7CEB">
      <w:pPr>
        <w:pStyle w:val="aff9"/>
      </w:pPr>
      <w:r w:rsidRPr="008F360D">
        <w:lastRenderedPageBreak/>
        <w:t>Использование индивидуального теплоснабжения предусматривается в районах с</w:t>
      </w:r>
      <w:r w:rsidR="008D173E" w:rsidRPr="008F360D">
        <w:rPr>
          <w:lang w:val="en-US"/>
        </w:rPr>
        <w:t> </w:t>
      </w:r>
      <w:r w:rsidRPr="008F360D">
        <w:t>индивидуальной малоэтажной и усадебной застройкой, для теплоснабжения отдельно стоящих общественных зданий от индивидуальных котельных.</w:t>
      </w:r>
    </w:p>
    <w:p w14:paraId="20985F68" w14:textId="77777777" w:rsidR="005C69AC" w:rsidRPr="008F360D" w:rsidRDefault="005C69AC" w:rsidP="00DE7CEB">
      <w:pPr>
        <w:pStyle w:val="aff9"/>
      </w:pPr>
      <w:r w:rsidRPr="008F360D">
        <w:t>Нагрузка на отопление и горячее водоснабжение индивидуальной малоэтажной застройки к 2027 году составит по районам:</w:t>
      </w:r>
    </w:p>
    <w:p w14:paraId="06C5AFF5" w14:textId="6AC39677" w:rsidR="005C69AC" w:rsidRPr="008F360D" w:rsidRDefault="005C69AC" w:rsidP="009A3F55">
      <w:pPr>
        <w:pStyle w:val="afa"/>
      </w:pPr>
      <w:r w:rsidRPr="008F360D">
        <w:t>район Северный – 29,14 Гкал/ч, из них:</w:t>
      </w:r>
      <w:r w:rsidR="00E06F7C" w:rsidRPr="008F360D">
        <w:t xml:space="preserve"> </w:t>
      </w:r>
      <w:r w:rsidRPr="008F360D">
        <w:t>планир</w:t>
      </w:r>
      <w:r w:rsidR="00DF5ECC" w:rsidRPr="008F360D">
        <w:t>овочный микрорайон 02:13 – 1,88 </w:t>
      </w:r>
      <w:r w:rsidRPr="008F360D">
        <w:t>Гкал/ч</w:t>
      </w:r>
      <w:r w:rsidR="00E06F7C" w:rsidRPr="008F360D">
        <w:t xml:space="preserve">, </w:t>
      </w:r>
      <w:r w:rsidRPr="008F360D">
        <w:t>планировочный микрорайон 02:06:02 – 0,47 Гкал/ч;</w:t>
      </w:r>
    </w:p>
    <w:p w14:paraId="68FBF310" w14:textId="77777777" w:rsidR="005C69AC" w:rsidRPr="008F360D" w:rsidRDefault="005C69AC" w:rsidP="009A3F55">
      <w:pPr>
        <w:pStyle w:val="afa"/>
      </w:pPr>
      <w:r w:rsidRPr="008F360D">
        <w:t xml:space="preserve">район Южный – планировочный микрорайон 01:12 – 4,16 Гкал/ч; </w:t>
      </w:r>
    </w:p>
    <w:p w14:paraId="24A89B55" w14:textId="2A6BF6CB" w:rsidR="005C69AC" w:rsidRPr="008F360D" w:rsidRDefault="005C69AC" w:rsidP="009A3F55">
      <w:pPr>
        <w:pStyle w:val="afa"/>
      </w:pPr>
      <w:r w:rsidRPr="008F360D">
        <w:t xml:space="preserve">район Лимбяяха – планировочный микрорайон 06:01 – 1,41 Гкал/ч; </w:t>
      </w:r>
    </w:p>
    <w:p w14:paraId="735BE2A5" w14:textId="77777777" w:rsidR="005C69AC" w:rsidRPr="008F360D" w:rsidRDefault="005C69AC" w:rsidP="009A3F55">
      <w:pPr>
        <w:pStyle w:val="afa"/>
      </w:pPr>
      <w:r w:rsidRPr="008F360D">
        <w:t>район Коротчаево – 3,51 Гкал/ч.</w:t>
      </w:r>
    </w:p>
    <w:p w14:paraId="2712BAD2" w14:textId="77777777" w:rsidR="005C69AC" w:rsidRPr="008F360D" w:rsidRDefault="005C69AC" w:rsidP="00DE7CEB">
      <w:pPr>
        <w:pStyle w:val="aff9"/>
      </w:pPr>
      <w:r w:rsidRPr="008F360D">
        <w:t>В качестве индивидуальных источников теплоснабжения в районах индивидуальной застройки планируется использование напольных газовых отопительных котлов с двумя независящими друга от друга системами отопления и горячего водоснабжения. Для обеспечения индивидуального отопления необходима прокладка газопроводов.</w:t>
      </w:r>
    </w:p>
    <w:p w14:paraId="1495CCE7" w14:textId="6BA1DDAE" w:rsidR="005C69AC" w:rsidRPr="008F360D" w:rsidRDefault="005C69AC" w:rsidP="00DE7CEB">
      <w:pPr>
        <w:pStyle w:val="aff9"/>
      </w:pPr>
      <w:r w:rsidRPr="008F360D">
        <w:t>Использование индивидуальных источников тепловой энергии в</w:t>
      </w:r>
      <w:r w:rsidR="008D173E" w:rsidRPr="008F360D">
        <w:rPr>
          <w:lang w:val="en-US"/>
        </w:rPr>
        <w:t> </w:t>
      </w:r>
      <w:r w:rsidRPr="008F360D">
        <w:t>многоквартирных домах (крышных котельных) не предусматривается.</w:t>
      </w:r>
    </w:p>
    <w:p w14:paraId="6C1E5962" w14:textId="650D1296" w:rsidR="005C69AC" w:rsidRPr="008F360D" w:rsidRDefault="005C69AC" w:rsidP="00DE7CEB">
      <w:pPr>
        <w:pStyle w:val="aff9"/>
      </w:pPr>
      <w:r w:rsidRPr="008F360D">
        <w:t>На основании анализа перспективных тепловых нагрузок в зонах действия энергоисточников определено, что при подключении дополнительной нагрузки необходимо выполнить мероприятия по увеличению мощности котельных №</w:t>
      </w:r>
      <w:r w:rsidR="007B3B17" w:rsidRPr="008F360D">
        <w:t>№</w:t>
      </w:r>
      <w:r w:rsidRPr="008F360D">
        <w:t xml:space="preserve"> 2, 3, 4, переключение нагрузки котельной № 15 на котельную КМ 24,8 ВГЖ.</w:t>
      </w:r>
    </w:p>
    <w:p w14:paraId="43B25E41" w14:textId="0B0E2209" w:rsidR="00A71E70" w:rsidRPr="008F360D" w:rsidRDefault="00F176E8" w:rsidP="00DE7CEB">
      <w:pPr>
        <w:pStyle w:val="aff9"/>
      </w:pPr>
      <w:r w:rsidRPr="008F360D">
        <w:t>Необходимо</w:t>
      </w:r>
      <w:r w:rsidR="00A71E70" w:rsidRPr="008F360D">
        <w:t xml:space="preserve"> строительство блочно-модульной котельной (БМК) в северной части города, для обеспечения системой теплоснабжения </w:t>
      </w:r>
      <w:r w:rsidRPr="008F360D">
        <w:t>существующей</w:t>
      </w:r>
      <w:r w:rsidR="00A71E70" w:rsidRPr="008F360D">
        <w:t xml:space="preserve"> и </w:t>
      </w:r>
      <w:r w:rsidRPr="008F360D">
        <w:t>планируемой</w:t>
      </w:r>
      <w:r w:rsidR="00A71E70" w:rsidRPr="008F360D">
        <w:t xml:space="preserve"> застройк</w:t>
      </w:r>
      <w:r w:rsidRPr="008F360D">
        <w:t>и</w:t>
      </w:r>
      <w:r w:rsidR="00A71E70" w:rsidRPr="008F360D">
        <w:t>. Мощность БМК рас</w:t>
      </w:r>
      <w:r w:rsidR="003325AE" w:rsidRPr="008F360D">
        <w:t>с</w:t>
      </w:r>
      <w:r w:rsidR="00A71E70" w:rsidRPr="008F360D">
        <w:t>ч</w:t>
      </w:r>
      <w:r w:rsidR="00C300E0" w:rsidRPr="008F360D">
        <w:t>и</w:t>
      </w:r>
      <w:r w:rsidR="00A71E70" w:rsidRPr="008F360D">
        <w:t>тать при строительстве котельной.</w:t>
      </w:r>
    </w:p>
    <w:p w14:paraId="63580866" w14:textId="41C58BC7" w:rsidR="005C69AC" w:rsidRPr="008F360D" w:rsidRDefault="005C69AC" w:rsidP="00DE7CEB">
      <w:pPr>
        <w:pStyle w:val="aff9"/>
      </w:pPr>
      <w:r w:rsidRPr="008F360D">
        <w:t>В связи с тем, что в зоне действия котельных №</w:t>
      </w:r>
      <w:r w:rsidR="00C35208" w:rsidRPr="008F360D">
        <w:t>№</w:t>
      </w:r>
      <w:r w:rsidRPr="008F360D">
        <w:t xml:space="preserve"> 16, 18 планируется снос объектов капитального строительства, увеличение мощности данных источников нецелесообразно.</w:t>
      </w:r>
    </w:p>
    <w:p w14:paraId="18A61358" w14:textId="12432D54" w:rsidR="007D1056" w:rsidRPr="008F360D" w:rsidRDefault="007D1056" w:rsidP="00DE7CEB">
      <w:pPr>
        <w:pStyle w:val="aff9"/>
      </w:pPr>
      <w:r w:rsidRPr="008F360D">
        <w:t xml:space="preserve">С целью развития источников тепловой энергии </w:t>
      </w:r>
      <w:r w:rsidR="00133CC5" w:rsidRPr="008F360D">
        <w:t xml:space="preserve">муниципального образования </w:t>
      </w:r>
      <w:r w:rsidR="00FA3D5B" w:rsidRPr="008F360D">
        <w:t>с</w:t>
      </w:r>
      <w:r w:rsidR="008D173E" w:rsidRPr="008F360D">
        <w:rPr>
          <w:lang w:val="en-US"/>
        </w:rPr>
        <w:t> </w:t>
      </w:r>
      <w:r w:rsidR="00FA3D5B" w:rsidRPr="008F360D">
        <w:t>учетом схемы теплоснабжения муниципального обр</w:t>
      </w:r>
      <w:r w:rsidR="00C275F6" w:rsidRPr="008F360D">
        <w:t>азования город Новый Уренгой на </w:t>
      </w:r>
      <w:r w:rsidR="00FA3D5B" w:rsidRPr="008F360D">
        <w:t>2014 год и на перспективу до 2028 года, предусматриваются следующие мероприятия:</w:t>
      </w:r>
    </w:p>
    <w:p w14:paraId="58A663E2" w14:textId="440EA634" w:rsidR="00B82A61" w:rsidRPr="008F360D" w:rsidRDefault="00432AD0" w:rsidP="00DC6C40">
      <w:pPr>
        <w:spacing w:before="120" w:after="120"/>
        <w:ind w:firstLine="567"/>
        <w:rPr>
          <w:rFonts w:ascii="Tahoma" w:hAnsi="Tahoma" w:cs="Tahoma"/>
          <w:i/>
          <w:color w:val="auto"/>
        </w:rPr>
      </w:pPr>
      <w:r w:rsidRPr="008F360D">
        <w:rPr>
          <w:rFonts w:ascii="Tahoma" w:hAnsi="Tahoma" w:cs="Tahoma"/>
          <w:i/>
          <w:color w:val="auto"/>
        </w:rPr>
        <w:t>Н</w:t>
      </w:r>
      <w:r w:rsidR="00B82A61" w:rsidRPr="008F360D">
        <w:rPr>
          <w:rFonts w:ascii="Tahoma" w:hAnsi="Tahoma" w:cs="Tahoma"/>
          <w:i/>
          <w:color w:val="auto"/>
        </w:rPr>
        <w:t>а первую очередь</w:t>
      </w:r>
      <w:r w:rsidR="007D1056" w:rsidRPr="008F360D">
        <w:rPr>
          <w:rFonts w:ascii="Tahoma" w:hAnsi="Tahoma" w:cs="Tahoma"/>
          <w:i/>
          <w:color w:val="auto"/>
        </w:rPr>
        <w:t>:</w:t>
      </w:r>
    </w:p>
    <w:p w14:paraId="4F5CE69E" w14:textId="0BBB8E41" w:rsidR="00B82A61" w:rsidRPr="008F360D" w:rsidRDefault="00B82A61" w:rsidP="009A3F55">
      <w:pPr>
        <w:pStyle w:val="afa"/>
      </w:pPr>
      <w:r w:rsidRPr="008F360D">
        <w:t xml:space="preserve">реконструкция котельной №2 </w:t>
      </w:r>
      <w:r w:rsidR="00C952A0" w:rsidRPr="008F360D">
        <w:t>(ул.</w:t>
      </w:r>
      <w:r w:rsidR="00133CC5" w:rsidRPr="008F360D">
        <w:t xml:space="preserve"> </w:t>
      </w:r>
      <w:r w:rsidR="00C952A0" w:rsidRPr="008F360D">
        <w:t>Таежная)</w:t>
      </w:r>
      <w:r w:rsidRPr="008F360D">
        <w:t xml:space="preserve"> и техническое перевооружение;</w:t>
      </w:r>
    </w:p>
    <w:p w14:paraId="3A0811F1" w14:textId="5C860C5A" w:rsidR="00B82A61" w:rsidRPr="008F360D" w:rsidRDefault="00B82A61" w:rsidP="009A3F55">
      <w:pPr>
        <w:pStyle w:val="afa"/>
      </w:pPr>
      <w:r w:rsidRPr="008F360D">
        <w:t>реконструкция котельной №3</w:t>
      </w:r>
      <w:r w:rsidR="00C952A0" w:rsidRPr="008F360D">
        <w:t xml:space="preserve"> (южная часть)</w:t>
      </w:r>
      <w:r w:rsidRPr="008F360D">
        <w:t xml:space="preserve"> (строительство котельной </w:t>
      </w:r>
      <w:r w:rsidR="00DF5ECC" w:rsidRPr="008F360D">
        <w:t>№ 3-2 </w:t>
      </w:r>
      <w:r w:rsidRPr="008F360D">
        <w:t>мощностью 69,78 МВт (60 Гкал/ч), техническое перевооружение котельной №</w:t>
      </w:r>
      <w:r w:rsidR="00C35208" w:rsidRPr="008F360D">
        <w:t> </w:t>
      </w:r>
      <w:r w:rsidRPr="008F360D">
        <w:t>3-1</w:t>
      </w:r>
      <w:r w:rsidR="00A71E70" w:rsidRPr="008F360D">
        <w:t>);</w:t>
      </w:r>
    </w:p>
    <w:p w14:paraId="77972E00" w14:textId="7D875154" w:rsidR="00B8018E" w:rsidRPr="008F360D" w:rsidRDefault="00B8018E" w:rsidP="009A3F55">
      <w:pPr>
        <w:pStyle w:val="afa"/>
      </w:pPr>
      <w:r w:rsidRPr="008F360D">
        <w:t xml:space="preserve">строительство районной котельной мощностью 92,35 МВт (79,041 Гкал/ч) на пересечении ул. Звездная и ул. Дружбы </w:t>
      </w:r>
      <w:r w:rsidR="00CD311F" w:rsidRPr="008F360D">
        <w:t>Н</w:t>
      </w:r>
      <w:r w:rsidRPr="008F360D">
        <w:t>ародов.</w:t>
      </w:r>
    </w:p>
    <w:p w14:paraId="66793A8E" w14:textId="535FADE4" w:rsidR="004B426F" w:rsidRPr="008F360D" w:rsidRDefault="004B426F" w:rsidP="009A3F55">
      <w:pPr>
        <w:pStyle w:val="afa"/>
      </w:pPr>
      <w:r w:rsidRPr="008F360D">
        <w:t xml:space="preserve">строительство </w:t>
      </w:r>
      <w:r w:rsidR="00B8018E" w:rsidRPr="008F360D">
        <w:t xml:space="preserve">блочно-модульной котельной (БМК) </w:t>
      </w:r>
      <w:r w:rsidR="00DC6C40" w:rsidRPr="008F360D">
        <w:t>мощностью 2,33 МВт (2 </w:t>
      </w:r>
      <w:r w:rsidRPr="008F360D">
        <w:t>Гкал/ч)</w:t>
      </w:r>
      <w:r w:rsidR="00B8018E" w:rsidRPr="008F360D">
        <w:t>.</w:t>
      </w:r>
    </w:p>
    <w:p w14:paraId="15B12B47" w14:textId="1C4DFEC3" w:rsidR="00A54506" w:rsidRPr="008F360D" w:rsidRDefault="00432AD0" w:rsidP="00DC6C40">
      <w:pPr>
        <w:spacing w:before="120" w:after="120"/>
        <w:ind w:firstLine="567"/>
        <w:rPr>
          <w:rFonts w:ascii="Tahoma" w:hAnsi="Tahoma" w:cs="Tahoma"/>
          <w:i/>
          <w:color w:val="auto"/>
        </w:rPr>
      </w:pPr>
      <w:r w:rsidRPr="008F360D">
        <w:rPr>
          <w:rFonts w:ascii="Tahoma" w:hAnsi="Tahoma" w:cs="Tahoma"/>
          <w:i/>
          <w:color w:val="auto"/>
        </w:rPr>
        <w:t>Н</w:t>
      </w:r>
      <w:r w:rsidR="00B82A61" w:rsidRPr="008F360D">
        <w:rPr>
          <w:rFonts w:ascii="Tahoma" w:hAnsi="Tahoma" w:cs="Tahoma"/>
          <w:i/>
          <w:color w:val="auto"/>
        </w:rPr>
        <w:t>а расчетный срок</w:t>
      </w:r>
      <w:r w:rsidR="007D1056" w:rsidRPr="008F360D">
        <w:rPr>
          <w:rFonts w:ascii="Tahoma" w:hAnsi="Tahoma" w:cs="Tahoma"/>
          <w:i/>
          <w:color w:val="auto"/>
        </w:rPr>
        <w:t>:</w:t>
      </w:r>
    </w:p>
    <w:p w14:paraId="43C01586" w14:textId="341C22EB" w:rsidR="00D30574" w:rsidRPr="008F360D" w:rsidRDefault="00D30574" w:rsidP="009A3F55">
      <w:pPr>
        <w:pStyle w:val="afa"/>
      </w:pPr>
      <w:r w:rsidRPr="008F360D">
        <w:t>реконструкция котельной №1</w:t>
      </w:r>
      <w:r w:rsidR="00C952A0" w:rsidRPr="008F360D">
        <w:t xml:space="preserve"> (восточная промзона)</w:t>
      </w:r>
      <w:r w:rsidRPr="008F360D">
        <w:t>, в том числе реконструкция котла ПТВМ 1 (замена конвективных пакетов), реконструкция котла ПТВМ 3 (замена конвективных пакетов);</w:t>
      </w:r>
    </w:p>
    <w:p w14:paraId="3DDEC2A6" w14:textId="11DA0335" w:rsidR="007E4AFF" w:rsidRPr="008F360D" w:rsidRDefault="007E4AFF" w:rsidP="009A3F55">
      <w:pPr>
        <w:pStyle w:val="afa"/>
      </w:pPr>
      <w:r w:rsidRPr="008F360D">
        <w:t xml:space="preserve">реконструкция </w:t>
      </w:r>
      <w:r w:rsidR="00881834" w:rsidRPr="008F360D">
        <w:t>ЦТП</w:t>
      </w:r>
      <w:r w:rsidRPr="008F360D">
        <w:t>-1</w:t>
      </w:r>
      <w:r w:rsidR="00CD0B4B" w:rsidRPr="008F360D">
        <w:t xml:space="preserve"> </w:t>
      </w:r>
      <w:r w:rsidR="00C952A0" w:rsidRPr="008F360D">
        <w:t>(район Лимбяха)</w:t>
      </w:r>
      <w:r w:rsidRPr="008F360D">
        <w:t xml:space="preserve"> </w:t>
      </w:r>
      <w:r w:rsidR="00DA204E" w:rsidRPr="008F360D">
        <w:t>в п</w:t>
      </w:r>
      <w:r w:rsidR="004440CA" w:rsidRPr="008F360D">
        <w:t>ланировочном районе 06:02 (мкр. </w:t>
      </w:r>
      <w:r w:rsidR="00DA204E" w:rsidRPr="008F360D">
        <w:t>Надежда) с увеличением мощности до 10 Гкал/ч (независимая схема присоединения);</w:t>
      </w:r>
    </w:p>
    <w:p w14:paraId="5B99C1DF" w14:textId="6E2D45D3" w:rsidR="00DA204E" w:rsidRPr="008F360D" w:rsidRDefault="00DA204E" w:rsidP="009A3F55">
      <w:pPr>
        <w:pStyle w:val="afa"/>
      </w:pPr>
      <w:r w:rsidRPr="008F360D">
        <w:lastRenderedPageBreak/>
        <w:t xml:space="preserve">реконструкция ЦТП-2 </w:t>
      </w:r>
      <w:r w:rsidR="00C952A0" w:rsidRPr="008F360D">
        <w:t xml:space="preserve">(район Лимбяха) </w:t>
      </w:r>
      <w:r w:rsidRPr="008F360D">
        <w:t>в планировочных районах 06:02, 06:01 с</w:t>
      </w:r>
      <w:r w:rsidR="008D173E" w:rsidRPr="008F360D">
        <w:rPr>
          <w:lang w:val="en-US"/>
        </w:rPr>
        <w:t> </w:t>
      </w:r>
      <w:r w:rsidRPr="008F360D">
        <w:t>увеличением мощности до 6,5 Гкал/ч (независимая схема присоединения);</w:t>
      </w:r>
    </w:p>
    <w:p w14:paraId="12A7D07E" w14:textId="1E3E2FC0" w:rsidR="00C952A0" w:rsidRPr="008F360D" w:rsidRDefault="00DA204E" w:rsidP="009A3F55">
      <w:pPr>
        <w:pStyle w:val="afa"/>
      </w:pPr>
      <w:r w:rsidRPr="008F360D">
        <w:t>реконструкция ЦТП-4</w:t>
      </w:r>
      <w:r w:rsidR="00C952A0" w:rsidRPr="008F360D">
        <w:t xml:space="preserve"> (район Лимбяха)</w:t>
      </w:r>
      <w:r w:rsidRPr="008F360D">
        <w:t xml:space="preserve"> в планировочном районе 06:01 с</w:t>
      </w:r>
      <w:r w:rsidR="008D173E" w:rsidRPr="008F360D">
        <w:rPr>
          <w:lang w:val="en-US"/>
        </w:rPr>
        <w:t> </w:t>
      </w:r>
      <w:r w:rsidRPr="008F360D">
        <w:t>увеличением мощности до 11,0 Гкал/ч (независимая схема присоединения).</w:t>
      </w:r>
    </w:p>
    <w:p w14:paraId="61D184F8" w14:textId="5650F338" w:rsidR="00C952A0" w:rsidRPr="008F360D" w:rsidRDefault="00C952A0" w:rsidP="009A3F55">
      <w:pPr>
        <w:pStyle w:val="afa"/>
      </w:pPr>
      <w:r w:rsidRPr="008F360D">
        <w:t>реконструкция котельной № 17 (включая газификацию и строительство сетей газоснабжения</w:t>
      </w:r>
      <w:r w:rsidR="00881834" w:rsidRPr="008F360D">
        <w:t>)</w:t>
      </w:r>
      <w:r w:rsidR="004B426F" w:rsidRPr="008F360D">
        <w:t>;</w:t>
      </w:r>
    </w:p>
    <w:p w14:paraId="6E2ED6AB" w14:textId="64C172DC" w:rsidR="004B426F" w:rsidRPr="008F360D" w:rsidRDefault="004B426F" w:rsidP="009A3F55">
      <w:pPr>
        <w:pStyle w:val="afa"/>
      </w:pPr>
      <w:r w:rsidRPr="008F360D">
        <w:t>строительство блочно-модульной котельной (БМК)</w:t>
      </w:r>
      <w:r w:rsidR="009331CB" w:rsidRPr="008F360D">
        <w:t xml:space="preserve"> мощностью 2,33 МВт (2 </w:t>
      </w:r>
      <w:r w:rsidRPr="008F360D">
        <w:t>Гкал/ч).</w:t>
      </w:r>
    </w:p>
    <w:p w14:paraId="0A6ED807" w14:textId="68D8A14E" w:rsidR="006F2BF7" w:rsidRPr="008F360D" w:rsidRDefault="00DA1788" w:rsidP="00DE7CEB">
      <w:pPr>
        <w:pStyle w:val="aff9"/>
      </w:pPr>
      <w:r w:rsidRPr="008F360D">
        <w:t>Генеральным планом</w:t>
      </w:r>
      <w:r w:rsidR="006F2BF7" w:rsidRPr="008F360D">
        <w:t xml:space="preserve"> предусматриваются мероприятия по внедрению АСКУЭ, агрегатному учету топливно-энергетических ресурсов на котельных </w:t>
      </w:r>
      <w:r w:rsidR="00C35208" w:rsidRPr="008F360D">
        <w:t>№</w:t>
      </w:r>
      <w:r w:rsidR="006F2BF7" w:rsidRPr="008F360D">
        <w:t>№ 1,2,3,4,5,7,9,10, а также по техническому перевооружению котельной № 9, котельной № 6 ООО </w:t>
      </w:r>
      <w:r w:rsidR="008560B8" w:rsidRPr="008F360D">
        <w:t>«</w:t>
      </w:r>
      <w:r w:rsidR="006F2BF7" w:rsidRPr="008F360D">
        <w:t>Газпром энерго</w:t>
      </w:r>
      <w:r w:rsidR="00005C2B" w:rsidRPr="008F360D">
        <w:t>»</w:t>
      </w:r>
      <w:r w:rsidR="006F2BF7" w:rsidRPr="008F360D">
        <w:t>, котельной ЦОСК ОАО </w:t>
      </w:r>
      <w:r w:rsidR="008560B8" w:rsidRPr="008F360D">
        <w:t>«</w:t>
      </w:r>
      <w:r w:rsidR="006F2BF7" w:rsidRPr="008F360D">
        <w:t>Уренгойгорводоканал</w:t>
      </w:r>
      <w:r w:rsidR="00005C2B" w:rsidRPr="008F360D">
        <w:t>»</w:t>
      </w:r>
      <w:r w:rsidR="006F2BF7" w:rsidRPr="008F360D">
        <w:t>, котельной ГВС СВХ ОАО </w:t>
      </w:r>
      <w:r w:rsidR="008560B8" w:rsidRPr="008F360D">
        <w:t>«</w:t>
      </w:r>
      <w:r w:rsidR="006F2BF7" w:rsidRPr="008F360D">
        <w:t>Уренгойгорводоканал</w:t>
      </w:r>
      <w:r w:rsidR="00005C2B" w:rsidRPr="008F360D">
        <w:t>»</w:t>
      </w:r>
      <w:r w:rsidR="006F2BF7" w:rsidRPr="008F360D">
        <w:t>.</w:t>
      </w:r>
    </w:p>
    <w:p w14:paraId="27513E77" w14:textId="43136749" w:rsidR="00FA3D5B" w:rsidRPr="008F360D" w:rsidRDefault="00F07E7A" w:rsidP="00DE7CEB">
      <w:pPr>
        <w:pStyle w:val="aff9"/>
      </w:pPr>
      <w:r w:rsidRPr="008F360D">
        <w:rPr>
          <w:spacing w:val="-2"/>
        </w:rPr>
        <w:t>В соответствии с решениями</w:t>
      </w:r>
      <w:r w:rsidR="00FA3D5B" w:rsidRPr="008F360D">
        <w:rPr>
          <w:spacing w:val="-2"/>
        </w:rPr>
        <w:t xml:space="preserve"> схемы теплоснабжения муниципального образования город</w:t>
      </w:r>
      <w:r w:rsidR="00FA3D5B" w:rsidRPr="008F360D">
        <w:t xml:space="preserve"> Новый Уренгой на 2014 год и на перспективу до 2028 года, предусматривается строительство магистральных и внутриквартальных (распределительных) тепловых сетей </w:t>
      </w:r>
      <w:r w:rsidR="00CA7CCC" w:rsidRPr="008F360D">
        <w:t>общей протяженностью 5</w:t>
      </w:r>
      <w:r w:rsidR="00612CD6" w:rsidRPr="008F360D">
        <w:t>3</w:t>
      </w:r>
      <w:r w:rsidR="00CA7CCC" w:rsidRPr="008F360D">
        <w:t>,</w:t>
      </w:r>
      <w:r w:rsidR="00612CD6" w:rsidRPr="008F360D">
        <w:t>03</w:t>
      </w:r>
      <w:r w:rsidR="00CA7CCC" w:rsidRPr="008F360D">
        <w:t xml:space="preserve"> км </w:t>
      </w:r>
      <w:r w:rsidR="00FA3D5B" w:rsidRPr="008F360D">
        <w:t>с целью обеспечения тепловой нагрузки следующих территорий:</w:t>
      </w:r>
    </w:p>
    <w:p w14:paraId="681FB07C" w14:textId="1614DA7A" w:rsidR="00FA3D5B" w:rsidRPr="008F360D" w:rsidRDefault="00451E76" w:rsidP="00451E76">
      <w:pPr>
        <w:pStyle w:val="afffffffffffffff3"/>
      </w:pPr>
      <w:r w:rsidRPr="008F360D">
        <w:t>район Северный</w:t>
      </w:r>
    </w:p>
    <w:p w14:paraId="1AA6A0B2" w14:textId="77777777" w:rsidR="00C85D04" w:rsidRPr="008F360D" w:rsidRDefault="00C85D04" w:rsidP="009A3F55">
      <w:pPr>
        <w:pStyle w:val="afa"/>
      </w:pPr>
      <w:r w:rsidRPr="008F360D">
        <w:t>планировочного микрорайона 02:06:02 (восточнее мкр. Восточный);</w:t>
      </w:r>
    </w:p>
    <w:p w14:paraId="056F8696" w14:textId="77777777" w:rsidR="00C85D04" w:rsidRPr="008F360D" w:rsidRDefault="00C85D04" w:rsidP="009A3F55">
      <w:pPr>
        <w:pStyle w:val="afa"/>
      </w:pPr>
      <w:r w:rsidRPr="008F360D">
        <w:t>планировочного микрорайона 02:12 (мкр. Радужный);</w:t>
      </w:r>
    </w:p>
    <w:p w14:paraId="228AEBA1" w14:textId="52ED5D65" w:rsidR="00C85D04" w:rsidRPr="008F360D" w:rsidRDefault="00C85D04" w:rsidP="009A3F55">
      <w:pPr>
        <w:pStyle w:val="afa"/>
      </w:pPr>
      <w:r w:rsidRPr="008F360D">
        <w:t>планировочного микрорайона 02:13 (мкр. Уютный);</w:t>
      </w:r>
    </w:p>
    <w:p w14:paraId="467E4FBD" w14:textId="77777777" w:rsidR="00C85D04" w:rsidRPr="008F360D" w:rsidRDefault="00C85D04" w:rsidP="009A3F55">
      <w:pPr>
        <w:pStyle w:val="afa"/>
      </w:pPr>
      <w:r w:rsidRPr="008F360D">
        <w:t>планировочного микрорайона 02:14 (мкр. Звездный);</w:t>
      </w:r>
    </w:p>
    <w:p w14:paraId="76C5CDBD" w14:textId="6663A32D" w:rsidR="00C85D04" w:rsidRPr="008F360D" w:rsidRDefault="00C85D04" w:rsidP="009A3F55">
      <w:pPr>
        <w:pStyle w:val="afa"/>
      </w:pPr>
      <w:r w:rsidRPr="008F360D">
        <w:t>планировочных микрорайонов 02:19, 02:22;</w:t>
      </w:r>
    </w:p>
    <w:p w14:paraId="1D72C1D3" w14:textId="587240BB" w:rsidR="00C85D04" w:rsidRPr="008F360D" w:rsidRDefault="00C85D04" w:rsidP="009A3F55">
      <w:pPr>
        <w:pStyle w:val="afa"/>
      </w:pPr>
      <w:r w:rsidRPr="008F360D">
        <w:t>планировочного района 02:24.</w:t>
      </w:r>
    </w:p>
    <w:p w14:paraId="088689F4" w14:textId="731BF8F5" w:rsidR="00FA3D5B" w:rsidRPr="008F360D" w:rsidRDefault="00451E76" w:rsidP="00451E76">
      <w:pPr>
        <w:pStyle w:val="afffffffffffffff3"/>
      </w:pPr>
      <w:r w:rsidRPr="008F360D">
        <w:t>район Южный</w:t>
      </w:r>
    </w:p>
    <w:p w14:paraId="678338EA" w14:textId="77777777" w:rsidR="00C85D04" w:rsidRPr="008F360D" w:rsidRDefault="00C85D04" w:rsidP="009A3F55">
      <w:pPr>
        <w:pStyle w:val="afa"/>
      </w:pPr>
      <w:r w:rsidRPr="008F360D">
        <w:t>планировочного микрорайона 01:04 (мкр. Созидателей (4-й квартал МЭЗ);</w:t>
      </w:r>
    </w:p>
    <w:p w14:paraId="302B4DA3" w14:textId="77777777" w:rsidR="00C85D04" w:rsidRPr="008F360D" w:rsidRDefault="00C85D04" w:rsidP="009A3F55">
      <w:pPr>
        <w:pStyle w:val="afa"/>
      </w:pPr>
      <w:r w:rsidRPr="008F360D">
        <w:t>планировочного микрорайона 01:05 (мкр. Энтузиастов (2-й квартал МЭЗ);</w:t>
      </w:r>
    </w:p>
    <w:p w14:paraId="084E3DE2" w14:textId="77777777" w:rsidR="00C85D04" w:rsidRPr="008F360D" w:rsidRDefault="00C85D04" w:rsidP="009A3F55">
      <w:pPr>
        <w:pStyle w:val="afa"/>
      </w:pPr>
      <w:r w:rsidRPr="008F360D">
        <w:t>планировочного микрорайона 01:06 (мкр. Оптимистов (1-й квартал МЭЗ);</w:t>
      </w:r>
    </w:p>
    <w:p w14:paraId="3CA8CE82" w14:textId="77777777" w:rsidR="00C85D04" w:rsidRPr="008F360D" w:rsidRDefault="00C85D04" w:rsidP="009A3F55">
      <w:pPr>
        <w:pStyle w:val="afa"/>
      </w:pPr>
      <w:r w:rsidRPr="008F360D">
        <w:t>планировочного микрорайона 01:07 (мкр. Тундровый);</w:t>
      </w:r>
    </w:p>
    <w:p w14:paraId="33072F0A" w14:textId="77777777" w:rsidR="00C85D04" w:rsidRPr="008F360D" w:rsidRDefault="00C85D04" w:rsidP="009A3F55">
      <w:pPr>
        <w:pStyle w:val="afa"/>
      </w:pPr>
      <w:r w:rsidRPr="008F360D">
        <w:t>планировочного микрорайона 01:09 (мкр. Солнечный);</w:t>
      </w:r>
    </w:p>
    <w:p w14:paraId="35A455FF" w14:textId="77777777" w:rsidR="00C85D04" w:rsidRPr="008F360D" w:rsidRDefault="00C85D04" w:rsidP="009A3F55">
      <w:pPr>
        <w:pStyle w:val="afa"/>
      </w:pPr>
      <w:r w:rsidRPr="008F360D">
        <w:t>планировочного микрорайона 01:10 (мкр. Дорожников);</w:t>
      </w:r>
    </w:p>
    <w:p w14:paraId="7C83D66C" w14:textId="77777777" w:rsidR="00C85D04" w:rsidRPr="008F360D" w:rsidRDefault="00C85D04" w:rsidP="009A3F55">
      <w:pPr>
        <w:pStyle w:val="afa"/>
      </w:pPr>
      <w:r w:rsidRPr="008F360D">
        <w:t>планировочного микрорайона 01:11 (мкр. Полярный);</w:t>
      </w:r>
    </w:p>
    <w:p w14:paraId="68C5F5AD" w14:textId="5AB359C7" w:rsidR="00C85D04" w:rsidRPr="008F360D" w:rsidRDefault="00C85D04" w:rsidP="009A3F55">
      <w:pPr>
        <w:pStyle w:val="afa"/>
      </w:pPr>
      <w:r w:rsidRPr="008F360D">
        <w:t>планировочных микрорайонов 01:12:02,</w:t>
      </w:r>
      <w:r w:rsidR="00BC1631" w:rsidRPr="008F360D">
        <w:t xml:space="preserve"> 01:12:03 (мкр. Заозерный, мкр. </w:t>
      </w:r>
      <w:r w:rsidRPr="008F360D">
        <w:t>Ягельный);</w:t>
      </w:r>
    </w:p>
    <w:p w14:paraId="0D6EE536" w14:textId="082CD6B5" w:rsidR="00C85D04" w:rsidRPr="008F360D" w:rsidRDefault="00C85D04" w:rsidP="009A3F55">
      <w:pPr>
        <w:pStyle w:val="afa"/>
      </w:pPr>
      <w:r w:rsidRPr="008F360D">
        <w:t>планировочного микрорайона 02:01:01 (мкр. IV-А);</w:t>
      </w:r>
    </w:p>
    <w:p w14:paraId="725C09A7" w14:textId="77777777" w:rsidR="00C85D04" w:rsidRPr="008F360D" w:rsidRDefault="00C85D04" w:rsidP="009A3F55">
      <w:pPr>
        <w:pStyle w:val="afa"/>
      </w:pPr>
      <w:r w:rsidRPr="008F360D">
        <w:t>планировочного микрорайона 02:03:01 (мкр. IV-А);</w:t>
      </w:r>
    </w:p>
    <w:p w14:paraId="4FEB3EFB" w14:textId="77777777" w:rsidR="00C85D04" w:rsidRPr="008F360D" w:rsidRDefault="00C85D04" w:rsidP="009A3F55">
      <w:pPr>
        <w:pStyle w:val="afa"/>
      </w:pPr>
      <w:r w:rsidRPr="008F360D">
        <w:t>планировочного микрорайона 02:01:02 (мкр. Строитель);</w:t>
      </w:r>
    </w:p>
    <w:p w14:paraId="0EDC1202" w14:textId="77777777" w:rsidR="00C85D04" w:rsidRPr="008F360D" w:rsidRDefault="00C85D04" w:rsidP="009A3F55">
      <w:pPr>
        <w:pStyle w:val="afa"/>
      </w:pPr>
      <w:r w:rsidRPr="008F360D">
        <w:t>планировочного микрорайона 02:01:03 (мкр. Строитель).</w:t>
      </w:r>
    </w:p>
    <w:p w14:paraId="083484AB" w14:textId="67F248E6" w:rsidR="00FA3D5B" w:rsidRPr="008F360D" w:rsidRDefault="00451E76" w:rsidP="00451E76">
      <w:pPr>
        <w:pStyle w:val="afffffffffffffff3"/>
      </w:pPr>
      <w:r w:rsidRPr="008F360D">
        <w:t>район Коротчаево</w:t>
      </w:r>
    </w:p>
    <w:p w14:paraId="6CD975F8" w14:textId="32E3212A" w:rsidR="00C85D04" w:rsidRPr="008F360D" w:rsidRDefault="00C85D04" w:rsidP="009A3F55">
      <w:pPr>
        <w:pStyle w:val="afa"/>
      </w:pPr>
      <w:r w:rsidRPr="008F360D">
        <w:t>жилой застройки ул. Мира, поз.147;1-5;</w:t>
      </w:r>
    </w:p>
    <w:p w14:paraId="6D8F957D" w14:textId="77777777" w:rsidR="00C85D04" w:rsidRPr="008F360D" w:rsidRDefault="00C85D04" w:rsidP="009A3F55">
      <w:pPr>
        <w:pStyle w:val="afa"/>
      </w:pPr>
      <w:r w:rsidRPr="008F360D">
        <w:t>планировочного микрорайона 07:03;</w:t>
      </w:r>
    </w:p>
    <w:p w14:paraId="3866D9EA" w14:textId="77777777" w:rsidR="00C85D04" w:rsidRPr="008F360D" w:rsidRDefault="00C85D04" w:rsidP="009A3F55">
      <w:pPr>
        <w:pStyle w:val="afa"/>
      </w:pPr>
      <w:r w:rsidRPr="008F360D">
        <w:lastRenderedPageBreak/>
        <w:t>планировочных микрорайонов 07:04, 07:05 (пос. Путьрем).</w:t>
      </w:r>
    </w:p>
    <w:p w14:paraId="35DE2A58" w14:textId="38F963BB" w:rsidR="00FA3D5B" w:rsidRPr="008F360D" w:rsidRDefault="00451E76" w:rsidP="00451E76">
      <w:pPr>
        <w:pStyle w:val="afffffffffffffff3"/>
      </w:pPr>
      <w:r w:rsidRPr="008F360D">
        <w:t>район Лимбяяха</w:t>
      </w:r>
    </w:p>
    <w:p w14:paraId="37B6A8F3" w14:textId="0D59E5B3" w:rsidR="00C85D04" w:rsidRPr="008F360D" w:rsidRDefault="00C85D04" w:rsidP="009A3F55">
      <w:pPr>
        <w:pStyle w:val="afa"/>
      </w:pPr>
      <w:r w:rsidRPr="008F360D">
        <w:t>планировочного микрорайона 06:01 (мкр. Приозёрный);</w:t>
      </w:r>
    </w:p>
    <w:p w14:paraId="757C5541" w14:textId="706CC9C8" w:rsidR="00C85D04" w:rsidRPr="008F360D" w:rsidRDefault="00C85D04" w:rsidP="009A3F55">
      <w:pPr>
        <w:pStyle w:val="afa"/>
      </w:pPr>
      <w:r w:rsidRPr="008F360D">
        <w:t>планировочного микрорайона 06:02 (мкр. Надежда);</w:t>
      </w:r>
    </w:p>
    <w:p w14:paraId="3DDF9CCB" w14:textId="28B0E49B" w:rsidR="00C85D04" w:rsidRPr="008F360D" w:rsidRDefault="00C85D04" w:rsidP="009A3F55">
      <w:pPr>
        <w:pStyle w:val="afa"/>
      </w:pPr>
      <w:r w:rsidRPr="008F360D">
        <w:t xml:space="preserve">планировочных микрорайонов 06:03, 06:04 (мкр. </w:t>
      </w:r>
      <w:r w:rsidR="00FA3D5B" w:rsidRPr="008F360D">
        <w:t>Энергостроителей).</w:t>
      </w:r>
    </w:p>
    <w:p w14:paraId="27D32EB2" w14:textId="1F993F96" w:rsidR="00E911D9" w:rsidRPr="008F360D" w:rsidRDefault="00E911D9" w:rsidP="00DE7CEB">
      <w:pPr>
        <w:pStyle w:val="aff9"/>
      </w:pPr>
      <w:r w:rsidRPr="008F360D">
        <w:t xml:space="preserve">Предложения по размещению сетей и сооружений теплоснабжения отображены </w:t>
      </w:r>
      <w:r w:rsidRPr="008F360D">
        <w:rPr>
          <w:rFonts w:eastAsia="Calibri"/>
        </w:rPr>
        <w:t xml:space="preserve">на схеме 1.1 </w:t>
      </w:r>
      <w:r w:rsidR="00005C2B" w:rsidRPr="008F360D">
        <w:rPr>
          <w:rFonts w:eastAsia="Calibri"/>
        </w:rPr>
        <w:t>«</w:t>
      </w:r>
      <w:r w:rsidRPr="008F360D">
        <w:rPr>
          <w:rFonts w:eastAsia="Calibri"/>
        </w:rPr>
        <w:t>Карта планируемого размещения объектов местного значения городского округа в области в области электро-, тепло-, газо- и водоснабжения населения, водоотведения</w:t>
      </w:r>
      <w:r w:rsidR="00005C2B" w:rsidRPr="008F360D">
        <w:rPr>
          <w:rFonts w:eastAsia="Calibri"/>
        </w:rPr>
        <w:t>»</w:t>
      </w:r>
      <w:r w:rsidRPr="008F360D">
        <w:rPr>
          <w:rFonts w:eastAsia="Calibri"/>
        </w:rPr>
        <w:t>.</w:t>
      </w:r>
    </w:p>
    <w:p w14:paraId="5FD4E14E" w14:textId="5BABD12D" w:rsidR="00423D45" w:rsidRPr="008F360D" w:rsidRDefault="00423D45" w:rsidP="00DE7CEB">
      <w:pPr>
        <w:pStyle w:val="aff9"/>
      </w:pPr>
      <w:r w:rsidRPr="008F360D">
        <w:t>В соответствии с решениями</w:t>
      </w:r>
      <w:r w:rsidR="00DA1788" w:rsidRPr="008F360D">
        <w:t xml:space="preserve"> генерального плана </w:t>
      </w:r>
      <w:r w:rsidRPr="008F360D">
        <w:t>и с учетом объектов, запланированных к</w:t>
      </w:r>
      <w:r w:rsidR="008D173E" w:rsidRPr="008F360D">
        <w:rPr>
          <w:lang w:val="en-US"/>
        </w:rPr>
        <w:t> </w:t>
      </w:r>
      <w:r w:rsidRPr="008F360D">
        <w:t>строительству (реконструкции, ликвидации), определен перечень объектов местного значения городского округа, предусмотренных к размещению:</w:t>
      </w:r>
    </w:p>
    <w:p w14:paraId="53E0393C" w14:textId="7BAF7720" w:rsidR="00A71E70" w:rsidRPr="008F360D" w:rsidRDefault="00A71E70" w:rsidP="009A3F55">
      <w:pPr>
        <w:pStyle w:val="afa"/>
      </w:pPr>
      <w:r w:rsidRPr="008F360D">
        <w:t>источн</w:t>
      </w:r>
      <w:r w:rsidR="00EC29DF" w:rsidRPr="008F360D">
        <w:t xml:space="preserve">ик тепловой энергии </w:t>
      </w:r>
      <w:r w:rsidR="007416D3" w:rsidRPr="008F360D">
        <w:t>–</w:t>
      </w:r>
      <w:r w:rsidRPr="008F360D">
        <w:t xml:space="preserve"> </w:t>
      </w:r>
      <w:r w:rsidR="007416D3" w:rsidRPr="008F360D">
        <w:t>3</w:t>
      </w:r>
      <w:r w:rsidRPr="008F360D">
        <w:t xml:space="preserve"> объект</w:t>
      </w:r>
      <w:r w:rsidR="007416D3" w:rsidRPr="008F360D">
        <w:t>а</w:t>
      </w:r>
      <w:r w:rsidRPr="008F360D">
        <w:t>;</w:t>
      </w:r>
    </w:p>
    <w:p w14:paraId="279247A4" w14:textId="58742747" w:rsidR="00423D45" w:rsidRPr="008F360D" w:rsidRDefault="00423D45" w:rsidP="009A3F55">
      <w:pPr>
        <w:pStyle w:val="afa"/>
      </w:pPr>
      <w:r w:rsidRPr="008F360D">
        <w:t xml:space="preserve">источник тепловой энергии – </w:t>
      </w:r>
      <w:r w:rsidR="001166B2" w:rsidRPr="008F360D">
        <w:t>4</w:t>
      </w:r>
      <w:r w:rsidRPr="008F360D">
        <w:t xml:space="preserve"> объект</w:t>
      </w:r>
      <w:r w:rsidR="001166B2" w:rsidRPr="008F360D">
        <w:t>а</w:t>
      </w:r>
      <w:r w:rsidRPr="008F360D">
        <w:t xml:space="preserve"> (реконструкция);</w:t>
      </w:r>
    </w:p>
    <w:p w14:paraId="7BE6BA16" w14:textId="7CF88C5C" w:rsidR="00423D45" w:rsidRPr="008F360D" w:rsidRDefault="00423D45" w:rsidP="009A3F55">
      <w:pPr>
        <w:pStyle w:val="afa"/>
      </w:pPr>
      <w:r w:rsidRPr="008F360D">
        <w:t>центральный тепловой пункт – 3 объекта (реконструкция)</w:t>
      </w:r>
      <w:r w:rsidR="009607BA" w:rsidRPr="008F360D">
        <w:t>;</w:t>
      </w:r>
    </w:p>
    <w:p w14:paraId="0218364C" w14:textId="6FFB2D6B" w:rsidR="009607BA" w:rsidRPr="008F360D" w:rsidRDefault="009607BA" w:rsidP="009A3F55">
      <w:pPr>
        <w:pStyle w:val="afa"/>
      </w:pPr>
      <w:r w:rsidRPr="008F360D">
        <w:t>теплопровод магистральный – 5</w:t>
      </w:r>
      <w:r w:rsidR="00744D04" w:rsidRPr="008F360D">
        <w:t>3</w:t>
      </w:r>
      <w:r w:rsidRPr="008F360D">
        <w:t xml:space="preserve"> км</w:t>
      </w:r>
      <w:r w:rsidR="00CA7CCC" w:rsidRPr="008F360D">
        <w:t>;</w:t>
      </w:r>
    </w:p>
    <w:p w14:paraId="668D019F" w14:textId="10F8C458" w:rsidR="00CA7CCC" w:rsidRPr="008F360D" w:rsidRDefault="00CA7CCC" w:rsidP="009A3F55">
      <w:pPr>
        <w:pStyle w:val="afa"/>
      </w:pPr>
      <w:r w:rsidRPr="008F360D">
        <w:t>теплопровод магистральный – 42,</w:t>
      </w:r>
      <w:r w:rsidR="00744D04" w:rsidRPr="008F360D">
        <w:t>1</w:t>
      </w:r>
      <w:r w:rsidRPr="008F360D">
        <w:t xml:space="preserve"> км (ликвидация).</w:t>
      </w:r>
    </w:p>
    <w:p w14:paraId="67F150D5" w14:textId="0597C0F2" w:rsidR="006E044A" w:rsidRPr="008F360D" w:rsidRDefault="006E044A" w:rsidP="008E3E65">
      <w:pPr>
        <w:pStyle w:val="31"/>
      </w:pPr>
      <w:bookmarkStart w:id="218" w:name="_Toc145933080"/>
      <w:bookmarkStart w:id="219" w:name="_Toc145933134"/>
      <w:bookmarkStart w:id="220" w:name="_Toc145934433"/>
      <w:bookmarkStart w:id="221" w:name="_Toc184118673"/>
      <w:r w:rsidRPr="008F360D">
        <w:t>Электроснабжение</w:t>
      </w:r>
      <w:bookmarkEnd w:id="218"/>
      <w:bookmarkEnd w:id="219"/>
      <w:bookmarkEnd w:id="220"/>
      <w:bookmarkEnd w:id="221"/>
    </w:p>
    <w:p w14:paraId="2FB6F237" w14:textId="77777777" w:rsidR="00E71CE9" w:rsidRPr="008F360D" w:rsidRDefault="00E71CE9" w:rsidP="00DE7CEB">
      <w:pPr>
        <w:pStyle w:val="aff9"/>
      </w:pPr>
      <w:r w:rsidRPr="008F360D">
        <w:t>Существующее положение</w:t>
      </w:r>
    </w:p>
    <w:p w14:paraId="074559D2" w14:textId="366EF91A" w:rsidR="002B792A" w:rsidRPr="008F360D" w:rsidRDefault="002B792A" w:rsidP="00DE7CEB">
      <w:pPr>
        <w:pStyle w:val="aff9"/>
      </w:pPr>
      <w:r w:rsidRPr="008F360D">
        <w:t>Основные показатели сферы электроснабжения город</w:t>
      </w:r>
      <w:r w:rsidR="00C275F6" w:rsidRPr="008F360D">
        <w:t>а</w:t>
      </w:r>
      <w:r w:rsidRPr="008F360D">
        <w:t xml:space="preserve"> Новый Уренгой</w:t>
      </w:r>
      <w:r w:rsidR="00AF0B77" w:rsidRPr="008F360D">
        <w:t>:</w:t>
      </w:r>
    </w:p>
    <w:p w14:paraId="0A93863D" w14:textId="77777777" w:rsidR="002B792A" w:rsidRPr="008F360D" w:rsidRDefault="002B792A" w:rsidP="00DE7CEB">
      <w:pPr>
        <w:pStyle w:val="aff9"/>
      </w:pPr>
      <w:r w:rsidRPr="008F360D">
        <w:t>1. Количество опорных центров питания – 14 ед.</w:t>
      </w:r>
    </w:p>
    <w:p w14:paraId="5891876F" w14:textId="6E919D0C" w:rsidR="002B792A" w:rsidRPr="008F360D" w:rsidRDefault="002B792A" w:rsidP="00DE7CEB">
      <w:pPr>
        <w:pStyle w:val="aff9"/>
      </w:pPr>
      <w:r w:rsidRPr="008F360D">
        <w:t xml:space="preserve">2. Количество трансформаторных подстанций </w:t>
      </w:r>
      <w:r w:rsidR="00066DEF" w:rsidRPr="008F360D">
        <w:t>(ТП)</w:t>
      </w:r>
      <w:r w:rsidRPr="008F360D">
        <w:t xml:space="preserve"> и распределительных пунктов </w:t>
      </w:r>
      <w:r w:rsidR="00066DEF" w:rsidRPr="008F360D">
        <w:t>(РП)</w:t>
      </w:r>
      <w:r w:rsidRPr="008F360D">
        <w:t xml:space="preserve"> – </w:t>
      </w:r>
      <w:r w:rsidR="002A6719" w:rsidRPr="008F360D">
        <w:t>353</w:t>
      </w:r>
      <w:r w:rsidRPr="008F360D">
        <w:t xml:space="preserve"> ед.</w:t>
      </w:r>
    </w:p>
    <w:p w14:paraId="62058CC8" w14:textId="77777777" w:rsidR="002B792A" w:rsidRPr="008F360D" w:rsidRDefault="002B792A" w:rsidP="00DE7CEB">
      <w:pPr>
        <w:pStyle w:val="aff9"/>
      </w:pPr>
      <w:r w:rsidRPr="008F360D">
        <w:t>3. Уровень использования производственных мощностей оборудования – 91%.</w:t>
      </w:r>
    </w:p>
    <w:p w14:paraId="09F6BE3C" w14:textId="53D6DD88" w:rsidR="002B792A" w:rsidRPr="008F360D" w:rsidRDefault="00451E76" w:rsidP="00DE7CEB">
      <w:pPr>
        <w:pStyle w:val="aff9"/>
      </w:pPr>
      <w:r w:rsidRPr="008F360D">
        <w:t>4. </w:t>
      </w:r>
      <w:r w:rsidR="002B792A" w:rsidRPr="008F360D">
        <w:t>Протяженность линий электропередач</w:t>
      </w:r>
      <w:r w:rsidR="00F550C7" w:rsidRPr="008F360D">
        <w:t>и</w:t>
      </w:r>
      <w:r w:rsidR="002B792A" w:rsidRPr="008F360D">
        <w:t xml:space="preserve"> 10</w:t>
      </w:r>
      <w:r w:rsidR="00F550C7" w:rsidRPr="008F360D">
        <w:t>-</w:t>
      </w:r>
      <w:r w:rsidR="002B792A" w:rsidRPr="008F360D">
        <w:t>6 кВ, 0,4 кВ район</w:t>
      </w:r>
      <w:r w:rsidR="00005C2B" w:rsidRPr="008F360D">
        <w:t>ов Северный, Южный – 483,2 км.</w:t>
      </w:r>
    </w:p>
    <w:p w14:paraId="59ECB4A6" w14:textId="5A9B8BD9" w:rsidR="002B792A" w:rsidRPr="008F360D" w:rsidRDefault="002B792A" w:rsidP="00DE7CEB">
      <w:pPr>
        <w:pStyle w:val="aff9"/>
      </w:pPr>
      <w:r w:rsidRPr="008F360D">
        <w:t>5. Отпуск (передача) электрической энергии потребителям – 182252,6</w:t>
      </w:r>
      <w:r w:rsidR="00AF0B77" w:rsidRPr="008F360D">
        <w:t> </w:t>
      </w:r>
      <w:r w:rsidRPr="008F360D">
        <w:t>тыс.</w:t>
      </w:r>
      <w:r w:rsidR="00AF0B77" w:rsidRPr="008F360D">
        <w:t> </w:t>
      </w:r>
      <w:r w:rsidRPr="008F360D">
        <w:t>кВт∙ч, из них:</w:t>
      </w:r>
    </w:p>
    <w:p w14:paraId="68DB2EA0" w14:textId="1C50E637" w:rsidR="002B792A" w:rsidRPr="008F360D" w:rsidRDefault="002B792A" w:rsidP="009A3F55">
      <w:pPr>
        <w:pStyle w:val="afa"/>
      </w:pPr>
      <w:r w:rsidRPr="008F360D">
        <w:t>районы Северный, Южный – 141392,8 тыс. кВт∙ч;</w:t>
      </w:r>
    </w:p>
    <w:p w14:paraId="3B98A6AA" w14:textId="4DAFA713" w:rsidR="002B792A" w:rsidRPr="008F360D" w:rsidRDefault="002B792A" w:rsidP="009A3F55">
      <w:pPr>
        <w:pStyle w:val="afa"/>
      </w:pPr>
      <w:r w:rsidRPr="008F360D">
        <w:t>район Коротчаево – 33210,8 тыс. кВт∙ч;</w:t>
      </w:r>
    </w:p>
    <w:p w14:paraId="6A3E88DE" w14:textId="6FF571BF" w:rsidR="002B792A" w:rsidRPr="008F360D" w:rsidRDefault="002B792A" w:rsidP="009A3F55">
      <w:pPr>
        <w:pStyle w:val="afa"/>
      </w:pPr>
      <w:r w:rsidRPr="008F360D">
        <w:t xml:space="preserve">район Лимбяяха – </w:t>
      </w:r>
      <w:r w:rsidR="00AF0B77" w:rsidRPr="008F360D">
        <w:t>7</w:t>
      </w:r>
      <w:r w:rsidRPr="008F360D">
        <w:t>649,0 тыс. кВт∙ч.</w:t>
      </w:r>
    </w:p>
    <w:p w14:paraId="7C15A6EE" w14:textId="7C4D0144" w:rsidR="002B792A" w:rsidRPr="008F360D" w:rsidRDefault="002B792A" w:rsidP="00DE7CEB">
      <w:pPr>
        <w:pStyle w:val="aff9"/>
      </w:pPr>
      <w:r w:rsidRPr="008F360D">
        <w:t xml:space="preserve">6. Поступление электрической энергии в сеть – </w:t>
      </w:r>
      <w:r w:rsidR="00AF0B77" w:rsidRPr="008F360D">
        <w:t>435</w:t>
      </w:r>
      <w:r w:rsidRPr="008F360D">
        <w:t>036,4 тыс. кВт∙ч.</w:t>
      </w:r>
    </w:p>
    <w:p w14:paraId="746188BF" w14:textId="5C2851ED" w:rsidR="002B792A" w:rsidRPr="008F360D" w:rsidRDefault="002B792A" w:rsidP="00DE7CEB">
      <w:pPr>
        <w:pStyle w:val="aff9"/>
      </w:pPr>
      <w:r w:rsidRPr="008F360D">
        <w:t>7. Потери электрической энергии (от подачи в сеть) – 9,1% (</w:t>
      </w:r>
      <w:r w:rsidR="00AF0B77" w:rsidRPr="008F360D">
        <w:t>39</w:t>
      </w:r>
      <w:r w:rsidRPr="008F360D">
        <w:t>475,7 тыс. кВт∙ч), из них:</w:t>
      </w:r>
    </w:p>
    <w:p w14:paraId="5CC80BB5" w14:textId="57BD7DBC" w:rsidR="002B792A" w:rsidRPr="008F360D" w:rsidRDefault="002B792A" w:rsidP="009A3F55">
      <w:pPr>
        <w:pStyle w:val="afa"/>
      </w:pPr>
      <w:r w:rsidRPr="008F360D">
        <w:t>районы Северный, Южный – 8,1%;</w:t>
      </w:r>
    </w:p>
    <w:p w14:paraId="0176166B" w14:textId="4299A093" w:rsidR="002B792A" w:rsidRPr="008F360D" w:rsidRDefault="002B792A" w:rsidP="009A3F55">
      <w:pPr>
        <w:pStyle w:val="afa"/>
      </w:pPr>
      <w:r w:rsidRPr="008F360D">
        <w:t>район Коротчаево – 19,1%;</w:t>
      </w:r>
    </w:p>
    <w:p w14:paraId="2A46BD6C" w14:textId="580D9984" w:rsidR="002B792A" w:rsidRPr="008F360D" w:rsidRDefault="002B792A" w:rsidP="009A3F55">
      <w:pPr>
        <w:pStyle w:val="afa"/>
      </w:pPr>
      <w:r w:rsidRPr="008F360D">
        <w:t>район Лимбяяха – 6,7%.</w:t>
      </w:r>
    </w:p>
    <w:p w14:paraId="76DD94B3" w14:textId="35F84D29" w:rsidR="002B792A" w:rsidRPr="008F360D" w:rsidRDefault="002B792A" w:rsidP="00DE7CEB">
      <w:pPr>
        <w:pStyle w:val="aff9"/>
      </w:pPr>
      <w:r w:rsidRPr="008F360D">
        <w:t>Электроснабжение город</w:t>
      </w:r>
      <w:r w:rsidR="00C275F6" w:rsidRPr="008F360D">
        <w:t>а</w:t>
      </w:r>
      <w:r w:rsidRPr="008F360D">
        <w:t xml:space="preserve"> Новый Уренгой осуществляется от Тюменской энергосистемы. Покрытие электрических нагрузок города произ</w:t>
      </w:r>
      <w:r w:rsidR="00C275F6" w:rsidRPr="008F360D">
        <w:t>водится от </w:t>
      </w:r>
      <w:r w:rsidR="00812A3F" w:rsidRPr="008F360D">
        <w:t>электрической подстанции</w:t>
      </w:r>
      <w:r w:rsidRPr="008F360D">
        <w:t xml:space="preserve"> </w:t>
      </w:r>
      <w:r w:rsidR="004B2D5E" w:rsidRPr="008F360D">
        <w:t>220 кВ</w:t>
      </w:r>
      <w:r w:rsidR="00812A3F" w:rsidRPr="008F360D">
        <w:t xml:space="preserve"> (ПС)</w:t>
      </w:r>
      <w:r w:rsidRPr="008F360D">
        <w:t xml:space="preserve"> </w:t>
      </w:r>
      <w:r w:rsidR="00005C2B" w:rsidRPr="008F360D">
        <w:t>«</w:t>
      </w:r>
      <w:r w:rsidRPr="008F360D">
        <w:t>Уренгой</w:t>
      </w:r>
      <w:r w:rsidR="00005C2B" w:rsidRPr="008F360D">
        <w:t>»</w:t>
      </w:r>
      <w:r w:rsidRPr="008F360D">
        <w:t>, связанной с</w:t>
      </w:r>
      <w:r w:rsidR="008D173E" w:rsidRPr="008F360D">
        <w:rPr>
          <w:lang w:val="en-US"/>
        </w:rPr>
        <w:t> </w:t>
      </w:r>
      <w:r w:rsidR="00C275F6" w:rsidRPr="008F360D">
        <w:t>Сургутскими ГРЭС-1 и </w:t>
      </w:r>
      <w:r w:rsidRPr="008F360D">
        <w:t xml:space="preserve">ГРЭС-2 по </w:t>
      </w:r>
      <w:r w:rsidR="00812A3F" w:rsidRPr="008F360D">
        <w:t>линиям электропередачи</w:t>
      </w:r>
      <w:r w:rsidRPr="008F360D">
        <w:t xml:space="preserve"> </w:t>
      </w:r>
      <w:r w:rsidR="004B2D5E" w:rsidRPr="008F360D">
        <w:t>220 кВ</w:t>
      </w:r>
      <w:r w:rsidR="00812A3F" w:rsidRPr="008F360D">
        <w:t xml:space="preserve"> (ЛЭП)</w:t>
      </w:r>
      <w:r w:rsidRPr="008F360D">
        <w:t>.</w:t>
      </w:r>
    </w:p>
    <w:p w14:paraId="2D9E92C6" w14:textId="04DE469A" w:rsidR="002B792A" w:rsidRPr="008F360D" w:rsidRDefault="002B792A" w:rsidP="00DE7CEB">
      <w:pPr>
        <w:pStyle w:val="aff9"/>
      </w:pPr>
      <w:r w:rsidRPr="008F360D">
        <w:lastRenderedPageBreak/>
        <w:t xml:space="preserve">Собственным источником электроснабжения в целом по муниципальному образованию является </w:t>
      </w:r>
      <w:r w:rsidR="00842DDA" w:rsidRPr="008F360D">
        <w:t xml:space="preserve">электростанция газотурбинная (ГТЭС) </w:t>
      </w:r>
      <w:r w:rsidR="00C275F6" w:rsidRPr="008F360D">
        <w:t>Уренгойская 10/110 кВ, на </w:t>
      </w:r>
      <w:r w:rsidRPr="008F360D">
        <w:t>которой установлены три трансформатора мощностью по 25 МВА каждый.</w:t>
      </w:r>
    </w:p>
    <w:p w14:paraId="17A8ACA4" w14:textId="77777777" w:rsidR="002B792A" w:rsidRPr="008F360D" w:rsidRDefault="002B792A" w:rsidP="00586126">
      <w:pPr>
        <w:pStyle w:val="afffffffffffffff3"/>
      </w:pPr>
      <w:r w:rsidRPr="008F360D">
        <w:t>Районы Северный, Южный</w:t>
      </w:r>
    </w:p>
    <w:p w14:paraId="3CF3D8A2" w14:textId="4AF9E0E2" w:rsidR="002B792A" w:rsidRPr="008F360D" w:rsidRDefault="002B792A" w:rsidP="00DE7CEB">
      <w:pPr>
        <w:pStyle w:val="aff9"/>
      </w:pPr>
      <w:r w:rsidRPr="008F360D">
        <w:t xml:space="preserve">В районе Северный действует одна ПС 110/10 кВ </w:t>
      </w:r>
      <w:r w:rsidR="00005C2B" w:rsidRPr="008F360D">
        <w:t>«</w:t>
      </w:r>
      <w:r w:rsidRPr="008F360D">
        <w:t>Ев</w:t>
      </w:r>
      <w:r w:rsidR="004E6B8F" w:rsidRPr="008F360D">
        <w:t>а</w:t>
      </w:r>
      <w:r w:rsidRPr="008F360D">
        <w:t>-Яха</w:t>
      </w:r>
      <w:r w:rsidR="00005C2B" w:rsidRPr="008F360D">
        <w:t>»</w:t>
      </w:r>
      <w:r w:rsidRPr="008F360D">
        <w:t xml:space="preserve"> с двумя трансформаторами мощностью по 25 МВА.</w:t>
      </w:r>
    </w:p>
    <w:p w14:paraId="04E32962" w14:textId="009EF57E" w:rsidR="002B792A" w:rsidRPr="008F360D" w:rsidRDefault="002B792A" w:rsidP="00DE7CEB">
      <w:pPr>
        <w:pStyle w:val="aff9"/>
      </w:pPr>
      <w:r w:rsidRPr="008F360D">
        <w:t xml:space="preserve">В </w:t>
      </w:r>
      <w:r w:rsidR="00C63074" w:rsidRPr="008F360D">
        <w:t>энергоузле г</w:t>
      </w:r>
      <w:r w:rsidR="00867F5A" w:rsidRPr="008F360D">
        <w:t>орода</w:t>
      </w:r>
      <w:r w:rsidR="00C63074" w:rsidRPr="008F360D">
        <w:t xml:space="preserve"> Новый Уренгой</w:t>
      </w:r>
      <w:r w:rsidRPr="008F360D">
        <w:t xml:space="preserve"> эксплуатируются </w:t>
      </w:r>
      <w:r w:rsidR="00C63074" w:rsidRPr="008F360D">
        <w:t>следующие</w:t>
      </w:r>
      <w:r w:rsidRPr="008F360D">
        <w:t xml:space="preserve"> </w:t>
      </w:r>
      <w:r w:rsidR="004E6B8F" w:rsidRPr="008F360D">
        <w:t>электрически</w:t>
      </w:r>
      <w:r w:rsidR="00C63074" w:rsidRPr="008F360D">
        <w:t>е</w:t>
      </w:r>
      <w:r w:rsidR="004E6B8F" w:rsidRPr="008F360D">
        <w:t xml:space="preserve"> подстанци</w:t>
      </w:r>
      <w:r w:rsidR="00C63074" w:rsidRPr="008F360D">
        <w:t>и</w:t>
      </w:r>
      <w:r w:rsidRPr="008F360D">
        <w:t xml:space="preserve"> 220, 110, 35 кВ</w:t>
      </w:r>
      <w:r w:rsidR="004E6B8F" w:rsidRPr="008F360D">
        <w:t xml:space="preserve">. </w:t>
      </w:r>
      <w:r w:rsidRPr="008F360D">
        <w:t>Перечень опорных центров питания</w:t>
      </w:r>
      <w:r w:rsidR="004E6B8F" w:rsidRPr="008F360D">
        <w:t>:</w:t>
      </w:r>
    </w:p>
    <w:p w14:paraId="19B73559" w14:textId="2ECDD609" w:rsidR="002B792A" w:rsidRPr="008F360D" w:rsidRDefault="002B792A" w:rsidP="00DE7CEB">
      <w:pPr>
        <w:pStyle w:val="aff9"/>
        <w:tabs>
          <w:tab w:val="left" w:pos="993"/>
        </w:tabs>
      </w:pPr>
      <w:r w:rsidRPr="008F360D">
        <w:t>1.</w:t>
      </w:r>
      <w:r w:rsidRPr="008F360D">
        <w:tab/>
        <w:t xml:space="preserve">ПС </w:t>
      </w:r>
      <w:r w:rsidR="00005C2B" w:rsidRPr="008F360D">
        <w:t>«</w:t>
      </w:r>
      <w:r w:rsidRPr="008F360D">
        <w:t>Уренгой</w:t>
      </w:r>
      <w:r w:rsidR="00005C2B" w:rsidRPr="008F360D">
        <w:t>»</w:t>
      </w:r>
      <w:r w:rsidRPr="008F360D">
        <w:t xml:space="preserve"> (500) 220/110/10</w:t>
      </w:r>
      <w:r w:rsidR="003E1E80" w:rsidRPr="008F360D">
        <w:t xml:space="preserve"> кВ, </w:t>
      </w:r>
      <w:r w:rsidRPr="008F360D">
        <w:t>2 х 125</w:t>
      </w:r>
      <w:r w:rsidR="003E1E80" w:rsidRPr="008F360D">
        <w:t xml:space="preserve"> МВА;</w:t>
      </w:r>
    </w:p>
    <w:p w14:paraId="24865945" w14:textId="4E8FD670" w:rsidR="002B792A" w:rsidRPr="008F360D" w:rsidRDefault="002B792A" w:rsidP="00DE7CEB">
      <w:pPr>
        <w:pStyle w:val="aff9"/>
        <w:tabs>
          <w:tab w:val="left" w:pos="993"/>
        </w:tabs>
      </w:pPr>
      <w:r w:rsidRPr="008F360D">
        <w:t>2.</w:t>
      </w:r>
      <w:r w:rsidRPr="008F360D">
        <w:tab/>
        <w:t>Уренгойская ГТЭС</w:t>
      </w:r>
      <w:r w:rsidR="00FC2966" w:rsidRPr="008F360D">
        <w:t xml:space="preserve"> </w:t>
      </w:r>
      <w:r w:rsidRPr="008F360D">
        <w:t>10/110</w:t>
      </w:r>
      <w:r w:rsidR="003E1E80" w:rsidRPr="008F360D">
        <w:t xml:space="preserve"> кВ, </w:t>
      </w:r>
      <w:r w:rsidRPr="008F360D">
        <w:t>3 х 25</w:t>
      </w:r>
      <w:r w:rsidR="003E1E80" w:rsidRPr="008F360D">
        <w:t xml:space="preserve"> МВА;</w:t>
      </w:r>
    </w:p>
    <w:p w14:paraId="511B7FE9" w14:textId="4D96F340" w:rsidR="002B792A" w:rsidRPr="008F360D" w:rsidRDefault="002B792A" w:rsidP="00DE7CEB">
      <w:pPr>
        <w:pStyle w:val="aff9"/>
        <w:tabs>
          <w:tab w:val="left" w:pos="993"/>
        </w:tabs>
      </w:pPr>
      <w:r w:rsidRPr="008F360D">
        <w:t>3.</w:t>
      </w:r>
      <w:r w:rsidRPr="008F360D">
        <w:tab/>
        <w:t xml:space="preserve">ПС </w:t>
      </w:r>
      <w:r w:rsidR="00005C2B" w:rsidRPr="008F360D">
        <w:t>«</w:t>
      </w:r>
      <w:r w:rsidRPr="008F360D">
        <w:t>Опорная</w:t>
      </w:r>
      <w:r w:rsidR="00005C2B" w:rsidRPr="008F360D">
        <w:t>»</w:t>
      </w:r>
      <w:r w:rsidR="00753439" w:rsidRPr="008F360D">
        <w:t xml:space="preserve"> </w:t>
      </w:r>
      <w:r w:rsidRPr="008F360D">
        <w:t>110/35/6</w:t>
      </w:r>
      <w:r w:rsidR="003E1E80" w:rsidRPr="008F360D">
        <w:t xml:space="preserve"> кВ,</w:t>
      </w:r>
      <w:r w:rsidRPr="008F360D">
        <w:t xml:space="preserve"> 2 х </w:t>
      </w:r>
      <w:r w:rsidR="002533DD" w:rsidRPr="008F360D">
        <w:t>16</w:t>
      </w:r>
      <w:r w:rsidR="003E1E80" w:rsidRPr="008F360D">
        <w:t xml:space="preserve"> МВА;</w:t>
      </w:r>
    </w:p>
    <w:p w14:paraId="2706F14D" w14:textId="7521314D" w:rsidR="002B792A" w:rsidRPr="008F360D" w:rsidRDefault="002B792A" w:rsidP="00DE7CEB">
      <w:pPr>
        <w:pStyle w:val="aff9"/>
        <w:tabs>
          <w:tab w:val="left" w:pos="993"/>
        </w:tabs>
      </w:pPr>
      <w:r w:rsidRPr="008F360D">
        <w:t>4.</w:t>
      </w:r>
      <w:r w:rsidRPr="008F360D">
        <w:tab/>
        <w:t xml:space="preserve">ПС </w:t>
      </w:r>
      <w:r w:rsidR="00005C2B" w:rsidRPr="008F360D">
        <w:t>«</w:t>
      </w:r>
      <w:r w:rsidRPr="008F360D">
        <w:t>Варенга-Яха</w:t>
      </w:r>
      <w:r w:rsidR="00005C2B" w:rsidRPr="008F360D">
        <w:t>»</w:t>
      </w:r>
      <w:r w:rsidR="00753439" w:rsidRPr="008F360D">
        <w:t xml:space="preserve"> </w:t>
      </w:r>
      <w:r w:rsidRPr="008F360D">
        <w:t>110/35/10</w:t>
      </w:r>
      <w:r w:rsidR="003E1E80" w:rsidRPr="008F360D">
        <w:t xml:space="preserve"> кВ,</w:t>
      </w:r>
      <w:r w:rsidRPr="008F360D">
        <w:t xml:space="preserve"> 2 х 40</w:t>
      </w:r>
      <w:r w:rsidR="003E1E80" w:rsidRPr="008F360D">
        <w:t xml:space="preserve"> МВА;</w:t>
      </w:r>
    </w:p>
    <w:p w14:paraId="5063E0C7" w14:textId="30726727" w:rsidR="002B792A" w:rsidRPr="008F360D" w:rsidRDefault="002B792A" w:rsidP="00DE7CEB">
      <w:pPr>
        <w:pStyle w:val="aff9"/>
        <w:tabs>
          <w:tab w:val="left" w:pos="993"/>
        </w:tabs>
      </w:pPr>
      <w:r w:rsidRPr="008F360D">
        <w:t>5.</w:t>
      </w:r>
      <w:r w:rsidRPr="008F360D">
        <w:tab/>
        <w:t xml:space="preserve">ПС </w:t>
      </w:r>
      <w:r w:rsidR="00005C2B" w:rsidRPr="008F360D">
        <w:t>«</w:t>
      </w:r>
      <w:r w:rsidRPr="008F360D">
        <w:t>Новоуренгойская</w:t>
      </w:r>
      <w:r w:rsidR="00005C2B" w:rsidRPr="008F360D">
        <w:t>»</w:t>
      </w:r>
      <w:r w:rsidR="00753439" w:rsidRPr="008F360D">
        <w:t xml:space="preserve"> </w:t>
      </w:r>
      <w:r w:rsidRPr="008F360D">
        <w:t>110/10</w:t>
      </w:r>
      <w:r w:rsidR="003E1E80" w:rsidRPr="008F360D">
        <w:t xml:space="preserve"> кВ, </w:t>
      </w:r>
      <w:r w:rsidRPr="008F360D">
        <w:t xml:space="preserve">2 х </w:t>
      </w:r>
      <w:r w:rsidR="002533DD" w:rsidRPr="008F360D">
        <w:t>40</w:t>
      </w:r>
      <w:r w:rsidR="003E1E80" w:rsidRPr="008F360D">
        <w:t xml:space="preserve"> МВА;</w:t>
      </w:r>
    </w:p>
    <w:p w14:paraId="22B308EA" w14:textId="40BC1E2B" w:rsidR="002B792A" w:rsidRPr="008F360D" w:rsidRDefault="002B792A" w:rsidP="00DE7CEB">
      <w:pPr>
        <w:pStyle w:val="aff9"/>
        <w:tabs>
          <w:tab w:val="left" w:pos="993"/>
        </w:tabs>
      </w:pPr>
      <w:r w:rsidRPr="008F360D">
        <w:t>6.</w:t>
      </w:r>
      <w:r w:rsidRPr="008F360D">
        <w:tab/>
        <w:t xml:space="preserve">ПС </w:t>
      </w:r>
      <w:r w:rsidR="00005C2B" w:rsidRPr="008F360D">
        <w:t>«</w:t>
      </w:r>
      <w:r w:rsidRPr="008F360D">
        <w:t>Ев</w:t>
      </w:r>
      <w:r w:rsidR="002533DD" w:rsidRPr="008F360D">
        <w:t>а</w:t>
      </w:r>
      <w:r w:rsidRPr="008F360D">
        <w:t>-Яха</w:t>
      </w:r>
      <w:r w:rsidR="00005C2B" w:rsidRPr="008F360D">
        <w:t>»</w:t>
      </w:r>
      <w:r w:rsidR="00753439" w:rsidRPr="008F360D">
        <w:t xml:space="preserve"> </w:t>
      </w:r>
      <w:r w:rsidRPr="008F360D">
        <w:t>110/10</w:t>
      </w:r>
      <w:r w:rsidR="003E1E80" w:rsidRPr="008F360D">
        <w:t xml:space="preserve"> кВ, </w:t>
      </w:r>
      <w:r w:rsidRPr="008F360D">
        <w:t>2 х 25</w:t>
      </w:r>
      <w:r w:rsidR="003E1E80" w:rsidRPr="008F360D">
        <w:t xml:space="preserve"> МВА;</w:t>
      </w:r>
    </w:p>
    <w:p w14:paraId="4969AB96" w14:textId="7F8FC353" w:rsidR="002B792A" w:rsidRPr="008F360D" w:rsidRDefault="002B792A" w:rsidP="00DE7CEB">
      <w:pPr>
        <w:pStyle w:val="aff9"/>
        <w:tabs>
          <w:tab w:val="left" w:pos="993"/>
        </w:tabs>
      </w:pPr>
      <w:r w:rsidRPr="008F360D">
        <w:t>7.</w:t>
      </w:r>
      <w:r w:rsidRPr="008F360D">
        <w:tab/>
        <w:t xml:space="preserve">ПС </w:t>
      </w:r>
      <w:r w:rsidR="00005C2B" w:rsidRPr="008F360D">
        <w:t>«</w:t>
      </w:r>
      <w:r w:rsidRPr="008F360D">
        <w:t>Город</w:t>
      </w:r>
      <w:r w:rsidR="00005C2B" w:rsidRPr="008F360D">
        <w:t>»</w:t>
      </w:r>
      <w:r w:rsidR="00753439" w:rsidRPr="008F360D">
        <w:t xml:space="preserve"> </w:t>
      </w:r>
      <w:r w:rsidRPr="008F360D">
        <w:t>35/10</w:t>
      </w:r>
      <w:r w:rsidR="003E1E80" w:rsidRPr="008F360D">
        <w:t xml:space="preserve"> кВ,</w:t>
      </w:r>
      <w:r w:rsidRPr="008F360D">
        <w:t xml:space="preserve"> 2 х 16</w:t>
      </w:r>
      <w:r w:rsidR="003E1E80" w:rsidRPr="008F360D">
        <w:t xml:space="preserve"> МВА;</w:t>
      </w:r>
    </w:p>
    <w:p w14:paraId="6F5B8F8B" w14:textId="45635CDC" w:rsidR="002B792A" w:rsidRPr="008F360D" w:rsidRDefault="002B792A" w:rsidP="00DE7CEB">
      <w:pPr>
        <w:pStyle w:val="aff9"/>
        <w:tabs>
          <w:tab w:val="left" w:pos="993"/>
        </w:tabs>
      </w:pPr>
      <w:r w:rsidRPr="008F360D">
        <w:t>8.</w:t>
      </w:r>
      <w:r w:rsidRPr="008F360D">
        <w:tab/>
        <w:t xml:space="preserve">ПС </w:t>
      </w:r>
      <w:r w:rsidR="00005C2B" w:rsidRPr="008F360D">
        <w:t>«</w:t>
      </w:r>
      <w:r w:rsidRPr="008F360D">
        <w:t>Аэропорт</w:t>
      </w:r>
      <w:r w:rsidR="00005C2B" w:rsidRPr="008F360D">
        <w:t>»</w:t>
      </w:r>
      <w:r w:rsidR="00753439" w:rsidRPr="008F360D">
        <w:t xml:space="preserve"> </w:t>
      </w:r>
      <w:r w:rsidRPr="008F360D">
        <w:t>35/10</w:t>
      </w:r>
      <w:r w:rsidR="003E1E80" w:rsidRPr="008F360D">
        <w:t xml:space="preserve"> кВ,</w:t>
      </w:r>
      <w:r w:rsidRPr="008F360D">
        <w:t xml:space="preserve"> 2 х 4</w:t>
      </w:r>
      <w:r w:rsidR="003E1E80" w:rsidRPr="008F360D">
        <w:t xml:space="preserve"> МВА;</w:t>
      </w:r>
    </w:p>
    <w:p w14:paraId="269EB7AA" w14:textId="1613929F" w:rsidR="002B792A" w:rsidRPr="008F360D" w:rsidRDefault="002533DD" w:rsidP="00DE7CEB">
      <w:pPr>
        <w:pStyle w:val="aff9"/>
        <w:tabs>
          <w:tab w:val="left" w:pos="993"/>
        </w:tabs>
      </w:pPr>
      <w:r w:rsidRPr="008F360D">
        <w:t>9</w:t>
      </w:r>
      <w:r w:rsidR="002B792A" w:rsidRPr="008F360D">
        <w:t>.</w:t>
      </w:r>
      <w:r w:rsidR="002B792A" w:rsidRPr="008F360D">
        <w:tab/>
        <w:t xml:space="preserve">ПС </w:t>
      </w:r>
      <w:r w:rsidR="00005C2B" w:rsidRPr="008F360D">
        <w:t>«</w:t>
      </w:r>
      <w:r w:rsidR="002B792A" w:rsidRPr="008F360D">
        <w:t>Водозабор</w:t>
      </w:r>
      <w:r w:rsidRPr="008F360D">
        <w:t>-1</w:t>
      </w:r>
      <w:r w:rsidR="00005C2B" w:rsidRPr="008F360D">
        <w:t>»</w:t>
      </w:r>
      <w:r w:rsidR="002B792A" w:rsidRPr="008F360D">
        <w:t xml:space="preserve"> 35/6</w:t>
      </w:r>
      <w:r w:rsidR="003E1E80" w:rsidRPr="008F360D">
        <w:t xml:space="preserve"> кВ, </w:t>
      </w:r>
      <w:r w:rsidR="002B792A" w:rsidRPr="008F360D">
        <w:t>2 х 6,3</w:t>
      </w:r>
      <w:r w:rsidR="003E1E80" w:rsidRPr="008F360D">
        <w:t xml:space="preserve"> МВА;</w:t>
      </w:r>
    </w:p>
    <w:p w14:paraId="31F8CB73" w14:textId="05472B45" w:rsidR="002B792A" w:rsidRPr="008F360D" w:rsidRDefault="002B792A" w:rsidP="00DE7CEB">
      <w:pPr>
        <w:pStyle w:val="aff9"/>
        <w:tabs>
          <w:tab w:val="left" w:pos="993"/>
        </w:tabs>
      </w:pPr>
      <w:r w:rsidRPr="008F360D">
        <w:t>1</w:t>
      </w:r>
      <w:r w:rsidR="002533DD" w:rsidRPr="008F360D">
        <w:t>0</w:t>
      </w:r>
      <w:r w:rsidRPr="008F360D">
        <w:t>.</w:t>
      </w:r>
      <w:r w:rsidRPr="008F360D">
        <w:tab/>
        <w:t xml:space="preserve">ПС </w:t>
      </w:r>
      <w:r w:rsidR="00005C2B" w:rsidRPr="008F360D">
        <w:t>«</w:t>
      </w:r>
      <w:r w:rsidR="008C52B9" w:rsidRPr="008F360D">
        <w:t>Ямал</w:t>
      </w:r>
      <w:r w:rsidR="00005C2B" w:rsidRPr="008F360D">
        <w:t>»</w:t>
      </w:r>
      <w:r w:rsidRPr="008F360D">
        <w:t xml:space="preserve"> 110/6</w:t>
      </w:r>
      <w:r w:rsidR="003E1E80" w:rsidRPr="008F360D">
        <w:t xml:space="preserve"> кВ,</w:t>
      </w:r>
      <w:r w:rsidRPr="008F360D">
        <w:t xml:space="preserve"> 2 х </w:t>
      </w:r>
      <w:r w:rsidR="008C52B9" w:rsidRPr="008F360D">
        <w:t>25</w:t>
      </w:r>
      <w:r w:rsidR="003E1E80" w:rsidRPr="008F360D">
        <w:t xml:space="preserve"> МВА</w:t>
      </w:r>
      <w:r w:rsidR="00867F5A" w:rsidRPr="008F360D">
        <w:t>;</w:t>
      </w:r>
    </w:p>
    <w:p w14:paraId="0F155823" w14:textId="6F9ABBA5" w:rsidR="00867F5A" w:rsidRPr="008F360D" w:rsidRDefault="00867F5A" w:rsidP="00DE7CEB">
      <w:pPr>
        <w:pStyle w:val="aff9"/>
        <w:tabs>
          <w:tab w:val="left" w:pos="993"/>
        </w:tabs>
      </w:pPr>
      <w:r w:rsidRPr="008F360D">
        <w:t>1</w:t>
      </w:r>
      <w:r w:rsidR="008C52B9" w:rsidRPr="008F360D">
        <w:t>1</w:t>
      </w:r>
      <w:r w:rsidRPr="008F360D">
        <w:t>.</w:t>
      </w:r>
      <w:r w:rsidRPr="008F360D">
        <w:tab/>
        <w:t xml:space="preserve">ПС </w:t>
      </w:r>
      <w:r w:rsidR="00005C2B" w:rsidRPr="008F360D">
        <w:t>«</w:t>
      </w:r>
      <w:r w:rsidR="008C52B9" w:rsidRPr="008F360D">
        <w:t>Поселок</w:t>
      </w:r>
      <w:r w:rsidR="00005C2B" w:rsidRPr="008F360D">
        <w:t>»</w:t>
      </w:r>
      <w:r w:rsidRPr="008F360D">
        <w:t xml:space="preserve"> </w:t>
      </w:r>
      <w:r w:rsidR="008C52B9" w:rsidRPr="008F360D">
        <w:t>35</w:t>
      </w:r>
      <w:r w:rsidRPr="008F360D">
        <w:t xml:space="preserve">/6 кВ, 2 х </w:t>
      </w:r>
      <w:r w:rsidR="008C52B9" w:rsidRPr="008F360D">
        <w:t>4</w:t>
      </w:r>
      <w:r w:rsidRPr="008F360D">
        <w:t xml:space="preserve"> МВА;</w:t>
      </w:r>
    </w:p>
    <w:p w14:paraId="5C354E8A" w14:textId="3B77A328" w:rsidR="00AD62A5" w:rsidRPr="008F360D" w:rsidRDefault="00AD62A5" w:rsidP="00DE7CEB">
      <w:pPr>
        <w:pStyle w:val="aff9"/>
        <w:tabs>
          <w:tab w:val="left" w:pos="993"/>
        </w:tabs>
      </w:pPr>
      <w:r w:rsidRPr="008F360D">
        <w:t>12.</w:t>
      </w:r>
      <w:r w:rsidRPr="008F360D">
        <w:tab/>
        <w:t xml:space="preserve">ПС </w:t>
      </w:r>
      <w:r w:rsidR="00005C2B" w:rsidRPr="008F360D">
        <w:t>«</w:t>
      </w:r>
      <w:r w:rsidRPr="008F360D">
        <w:t>Холод</w:t>
      </w:r>
      <w:r w:rsidR="00005C2B" w:rsidRPr="008F360D">
        <w:t>»</w:t>
      </w:r>
      <w:r w:rsidR="00BC1631" w:rsidRPr="008F360D">
        <w:t xml:space="preserve"> 110/10 кВ, 2 х 16 МВА.</w:t>
      </w:r>
    </w:p>
    <w:p w14:paraId="30A1DAB0" w14:textId="6E6E8FAB" w:rsidR="002B792A" w:rsidRPr="008F360D" w:rsidRDefault="002B792A" w:rsidP="00DE7CEB">
      <w:pPr>
        <w:pStyle w:val="aff9"/>
      </w:pPr>
      <w:r w:rsidRPr="008F360D">
        <w:t>Распределение электроэнергии по город</w:t>
      </w:r>
      <w:r w:rsidR="00C275F6" w:rsidRPr="008F360D">
        <w:t>у</w:t>
      </w:r>
      <w:r w:rsidRPr="008F360D">
        <w:t xml:space="preserve"> Новый Уренгой производится через распределительные пункты и трансформаторные подстанции.</w:t>
      </w:r>
    </w:p>
    <w:p w14:paraId="4C4F5898" w14:textId="0BE49D53" w:rsidR="002B792A" w:rsidRPr="008F360D" w:rsidRDefault="002B792A" w:rsidP="00DE7CEB">
      <w:pPr>
        <w:pStyle w:val="aff9"/>
      </w:pPr>
      <w:r w:rsidRPr="008F360D">
        <w:t xml:space="preserve">Проблемным моментом в электроснабжении </w:t>
      </w:r>
      <w:r w:rsidR="00AF0B77" w:rsidRPr="008F360D">
        <w:t>городского округа</w:t>
      </w:r>
      <w:r w:rsidRPr="008F360D">
        <w:t xml:space="preserve"> является то, что электрические сети ВЛ 220-500 кВ выполнены в двухцепном исполнении на одной опоре. В связи с этим возможны аварийные ситуации вплоть до полного прекращения подачи электроэнергии от внешних источников, что в условиях Крайнего Севера недопустимо.</w:t>
      </w:r>
    </w:p>
    <w:p w14:paraId="1B06A413" w14:textId="2E5A53AE" w:rsidR="002B792A" w:rsidRPr="008F360D" w:rsidRDefault="002B792A" w:rsidP="00DE7CEB">
      <w:pPr>
        <w:pStyle w:val="aff9"/>
      </w:pPr>
      <w:r w:rsidRPr="008F360D">
        <w:t>Электроснабжение районов Северный, Южный осуществляет АО</w:t>
      </w:r>
      <w:r w:rsidR="00AF0B77" w:rsidRPr="008F360D">
        <w:t> </w:t>
      </w:r>
      <w:r w:rsidR="008560B8" w:rsidRPr="008F360D">
        <w:t>«</w:t>
      </w:r>
      <w:r w:rsidRPr="008F360D">
        <w:t>Уренгойгорэлектросеть</w:t>
      </w:r>
      <w:r w:rsidR="00005C2B" w:rsidRPr="008F360D">
        <w:t>»</w:t>
      </w:r>
      <w:r w:rsidRPr="008F360D">
        <w:t xml:space="preserve">. В электрические сети данного предприятия мощность поступает из сети Северных электрических сетей </w:t>
      </w:r>
      <w:r w:rsidR="00AF0B77" w:rsidRPr="008F360D">
        <w:t>–</w:t>
      </w:r>
      <w:r w:rsidRPr="008F360D">
        <w:t xml:space="preserve"> структурного подразделения АО</w:t>
      </w:r>
      <w:r w:rsidR="00AF0B77" w:rsidRPr="008F360D">
        <w:t> </w:t>
      </w:r>
      <w:r w:rsidR="008560B8" w:rsidRPr="008F360D">
        <w:t>«</w:t>
      </w:r>
      <w:r w:rsidRPr="008F360D">
        <w:t>Тюменьэнерго</w:t>
      </w:r>
      <w:r w:rsidR="00005C2B" w:rsidRPr="008F360D">
        <w:t>»</w:t>
      </w:r>
      <w:r w:rsidRPr="008F360D">
        <w:t xml:space="preserve"> на напряжени</w:t>
      </w:r>
      <w:r w:rsidR="00A20EC8" w:rsidRPr="008F360D">
        <w:t>и</w:t>
      </w:r>
      <w:r w:rsidRPr="008F360D">
        <w:t xml:space="preserve"> 35, 10-6 кВ. </w:t>
      </w:r>
    </w:p>
    <w:p w14:paraId="68D1331C" w14:textId="2CB02ECE" w:rsidR="002B792A" w:rsidRPr="008F360D" w:rsidRDefault="002B792A" w:rsidP="00DE7CEB">
      <w:pPr>
        <w:pStyle w:val="aff9"/>
      </w:pPr>
      <w:r w:rsidRPr="008F360D">
        <w:t xml:space="preserve">В эксплуатационной ответственности АО </w:t>
      </w:r>
      <w:r w:rsidR="00005C2B" w:rsidRPr="008F360D">
        <w:t>«</w:t>
      </w:r>
      <w:r w:rsidRPr="008F360D">
        <w:t>Уренгойгорэлектросеть</w:t>
      </w:r>
      <w:r w:rsidR="00005C2B" w:rsidRPr="008F360D">
        <w:t>»</w:t>
      </w:r>
      <w:r w:rsidRPr="008F360D">
        <w:t xml:space="preserve"> находятся:</w:t>
      </w:r>
    </w:p>
    <w:p w14:paraId="3CA29A94" w14:textId="6F836831" w:rsidR="002B792A" w:rsidRPr="008F360D" w:rsidRDefault="002B792A" w:rsidP="009A3F55">
      <w:pPr>
        <w:pStyle w:val="afa"/>
      </w:pPr>
      <w:r w:rsidRPr="008F360D">
        <w:t>ПС-35/10 кВ – 1 ед.;</w:t>
      </w:r>
    </w:p>
    <w:p w14:paraId="4510FEB3" w14:textId="6E0271EE" w:rsidR="002B792A" w:rsidRPr="008F360D" w:rsidRDefault="002B792A" w:rsidP="009A3F55">
      <w:pPr>
        <w:pStyle w:val="afa"/>
      </w:pPr>
      <w:r w:rsidRPr="008F360D">
        <w:t xml:space="preserve">ПС-35/6 кВ – 4 ед.; </w:t>
      </w:r>
    </w:p>
    <w:p w14:paraId="3807F830" w14:textId="476BDEF9" w:rsidR="002B792A" w:rsidRPr="008F360D" w:rsidRDefault="002B792A" w:rsidP="009A3F55">
      <w:pPr>
        <w:pStyle w:val="afa"/>
      </w:pPr>
      <w:r w:rsidRPr="008F360D">
        <w:t>ЗРУ-10(6) кВ – 2 ед.;</w:t>
      </w:r>
    </w:p>
    <w:p w14:paraId="24C91724" w14:textId="07DADF43" w:rsidR="002B792A" w:rsidRPr="008F360D" w:rsidRDefault="002B792A" w:rsidP="009A3F55">
      <w:pPr>
        <w:pStyle w:val="afa"/>
      </w:pPr>
      <w:r w:rsidRPr="008F360D">
        <w:t>РП-10 кВ – 9 ед.;</w:t>
      </w:r>
    </w:p>
    <w:p w14:paraId="5189816A" w14:textId="3A6B0F18" w:rsidR="002B792A" w:rsidRPr="008F360D" w:rsidRDefault="002B792A" w:rsidP="009A3F55">
      <w:pPr>
        <w:pStyle w:val="afa"/>
      </w:pPr>
      <w:r w:rsidRPr="008F360D">
        <w:t xml:space="preserve">РП-6 кВ – 1 ед.; </w:t>
      </w:r>
    </w:p>
    <w:p w14:paraId="2336A856" w14:textId="05316001" w:rsidR="002B792A" w:rsidRPr="008F360D" w:rsidRDefault="002B792A" w:rsidP="009A3F55">
      <w:pPr>
        <w:pStyle w:val="afa"/>
      </w:pPr>
      <w:r w:rsidRPr="008F360D">
        <w:t>ТП-10/0,4 кВ – 84 ед.;</w:t>
      </w:r>
    </w:p>
    <w:p w14:paraId="02E4A325" w14:textId="457C56B5" w:rsidR="002B792A" w:rsidRPr="008F360D" w:rsidRDefault="002B792A" w:rsidP="009A3F55">
      <w:pPr>
        <w:pStyle w:val="afa"/>
      </w:pPr>
      <w:r w:rsidRPr="008F360D">
        <w:t xml:space="preserve">ТП-6/0,4 кВ </w:t>
      </w:r>
      <w:r w:rsidR="00E109C6" w:rsidRPr="008F360D">
        <w:t>–</w:t>
      </w:r>
      <w:r w:rsidRPr="008F360D">
        <w:t xml:space="preserve"> 24 ед.;</w:t>
      </w:r>
    </w:p>
    <w:p w14:paraId="185362E3" w14:textId="1E5CCA22" w:rsidR="002B792A" w:rsidRPr="008F360D" w:rsidRDefault="002B792A" w:rsidP="009A3F55">
      <w:pPr>
        <w:pStyle w:val="afa"/>
      </w:pPr>
      <w:r w:rsidRPr="008F360D">
        <w:t>силовые трансформаторы – 243 ед. (суммарная мощность 236 МВА);</w:t>
      </w:r>
    </w:p>
    <w:p w14:paraId="52056AE5" w14:textId="5AA9FCB9" w:rsidR="002B792A" w:rsidRPr="008F360D" w:rsidRDefault="002B792A" w:rsidP="009A3F55">
      <w:pPr>
        <w:pStyle w:val="afa"/>
      </w:pPr>
      <w:r w:rsidRPr="008F360D">
        <w:t>ЛЭП 10-6 кВ – 253,24 км;</w:t>
      </w:r>
    </w:p>
    <w:p w14:paraId="34E2A829" w14:textId="018A9330" w:rsidR="002B792A" w:rsidRPr="008F360D" w:rsidRDefault="002B792A" w:rsidP="009A3F55">
      <w:pPr>
        <w:pStyle w:val="afa"/>
      </w:pPr>
      <w:r w:rsidRPr="008F360D">
        <w:lastRenderedPageBreak/>
        <w:t>ЛЭП 0,4 кВ – 229,92 км.</w:t>
      </w:r>
    </w:p>
    <w:p w14:paraId="765A05FB" w14:textId="64B9389A" w:rsidR="002B792A" w:rsidRPr="008F360D" w:rsidRDefault="002B792A" w:rsidP="00DE7CEB">
      <w:pPr>
        <w:pStyle w:val="aff9"/>
      </w:pPr>
      <w:r w:rsidRPr="008F360D">
        <w:t xml:space="preserve">Большая часть оборудования АО </w:t>
      </w:r>
      <w:r w:rsidR="00005C2B" w:rsidRPr="008F360D">
        <w:t>«</w:t>
      </w:r>
      <w:r w:rsidRPr="008F360D">
        <w:t>Уренгойгорэлектросеть</w:t>
      </w:r>
      <w:r w:rsidR="00005C2B" w:rsidRPr="008F360D">
        <w:t>»</w:t>
      </w:r>
      <w:r w:rsidRPr="008F360D">
        <w:t xml:space="preserve"> является физически изношенной, что приводит к повышению аварийности и к снижению качества электроэнергии. </w:t>
      </w:r>
    </w:p>
    <w:p w14:paraId="76A46D42" w14:textId="6DA65185" w:rsidR="002B792A" w:rsidRPr="008F360D" w:rsidRDefault="002B792A" w:rsidP="00DE7CEB">
      <w:pPr>
        <w:pStyle w:val="aff9"/>
      </w:pPr>
      <w:r w:rsidRPr="008F360D">
        <w:t xml:space="preserve">По данным аудиторского заключения АО </w:t>
      </w:r>
      <w:r w:rsidR="00005C2B" w:rsidRPr="008F360D">
        <w:t>«</w:t>
      </w:r>
      <w:r w:rsidRPr="008F360D">
        <w:t>Уренгойгорэлектросеть</w:t>
      </w:r>
      <w:r w:rsidR="00005C2B" w:rsidRPr="008F360D">
        <w:t>»</w:t>
      </w:r>
      <w:r w:rsidRPr="008F360D">
        <w:t xml:space="preserve"> средний физический износ оборудования и электрических сетей составляет:</w:t>
      </w:r>
    </w:p>
    <w:p w14:paraId="1D007F94" w14:textId="08A246B1" w:rsidR="002B792A" w:rsidRPr="008F360D" w:rsidRDefault="00AB3761" w:rsidP="00DE7CEB">
      <w:pPr>
        <w:pStyle w:val="aff9"/>
      </w:pPr>
      <w:r w:rsidRPr="008F360D">
        <w:t>О</w:t>
      </w:r>
      <w:r w:rsidR="002B792A" w:rsidRPr="008F360D">
        <w:t>борудования трансформаторных подстанций:</w:t>
      </w:r>
    </w:p>
    <w:p w14:paraId="372B1B52" w14:textId="5012F960" w:rsidR="002B792A" w:rsidRPr="008F360D" w:rsidRDefault="002B792A" w:rsidP="009A3F55">
      <w:pPr>
        <w:pStyle w:val="afa"/>
      </w:pPr>
      <w:r w:rsidRPr="008F360D">
        <w:t>60 ТП – 100%;</w:t>
      </w:r>
    </w:p>
    <w:p w14:paraId="0BC3E85E" w14:textId="283C3F24" w:rsidR="002B792A" w:rsidRPr="008F360D" w:rsidRDefault="002B792A" w:rsidP="009A3F55">
      <w:pPr>
        <w:pStyle w:val="afa"/>
      </w:pPr>
      <w:r w:rsidRPr="008F360D">
        <w:t>9 ТП – 80%;</w:t>
      </w:r>
    </w:p>
    <w:p w14:paraId="75B60DE0" w14:textId="53EE5B29" w:rsidR="002B792A" w:rsidRPr="008F360D" w:rsidRDefault="002B792A" w:rsidP="009A3F55">
      <w:pPr>
        <w:pStyle w:val="afa"/>
      </w:pPr>
      <w:r w:rsidRPr="008F360D">
        <w:t>18 ТП – 60%;</w:t>
      </w:r>
    </w:p>
    <w:p w14:paraId="643F3F43" w14:textId="67C8B973" w:rsidR="002B792A" w:rsidRPr="008F360D" w:rsidRDefault="002B792A" w:rsidP="009A3F55">
      <w:pPr>
        <w:pStyle w:val="afa"/>
      </w:pPr>
      <w:r w:rsidRPr="008F360D">
        <w:t>21 ТП – 25%;</w:t>
      </w:r>
    </w:p>
    <w:p w14:paraId="696AD4F7" w14:textId="71056871" w:rsidR="002B792A" w:rsidRPr="008F360D" w:rsidRDefault="00AB3761" w:rsidP="00DE7CEB">
      <w:pPr>
        <w:pStyle w:val="aff9"/>
      </w:pPr>
      <w:r w:rsidRPr="008F360D">
        <w:t>В</w:t>
      </w:r>
      <w:r w:rsidR="002B792A" w:rsidRPr="008F360D">
        <w:t>оздушных линий:</w:t>
      </w:r>
    </w:p>
    <w:p w14:paraId="4278E996" w14:textId="6CCC16FD" w:rsidR="002B792A" w:rsidRPr="008F360D" w:rsidRDefault="002B792A" w:rsidP="009A3F55">
      <w:pPr>
        <w:pStyle w:val="afa"/>
      </w:pPr>
      <w:r w:rsidRPr="008F360D">
        <w:t>ВЛ-35 кВ – 60% (протяженность – 24,5 км);</w:t>
      </w:r>
    </w:p>
    <w:p w14:paraId="33A601E0" w14:textId="28849725" w:rsidR="002B792A" w:rsidRPr="008F360D" w:rsidRDefault="002B792A" w:rsidP="009A3F55">
      <w:pPr>
        <w:pStyle w:val="afa"/>
      </w:pPr>
      <w:r w:rsidRPr="008F360D">
        <w:t>ВЛ-10 кВ – 40% (протяженность – 4,25 км);</w:t>
      </w:r>
    </w:p>
    <w:p w14:paraId="02A2B4D0" w14:textId="499F46E3" w:rsidR="002B792A" w:rsidRPr="008F360D" w:rsidRDefault="002B792A" w:rsidP="009A3F55">
      <w:pPr>
        <w:pStyle w:val="afa"/>
      </w:pPr>
      <w:r w:rsidRPr="008F360D">
        <w:t>ВЛ-6 кВ – 60% (протяженность – 4,25 км);</w:t>
      </w:r>
    </w:p>
    <w:p w14:paraId="36FF3926" w14:textId="1D959C04" w:rsidR="002B792A" w:rsidRPr="008F360D" w:rsidRDefault="002B792A" w:rsidP="009A3F55">
      <w:pPr>
        <w:pStyle w:val="afa"/>
      </w:pPr>
      <w:r w:rsidRPr="008F360D">
        <w:t>ВЛ-0,4 кВ – 42% (протяженность – 22,81 км);</w:t>
      </w:r>
    </w:p>
    <w:p w14:paraId="78403960" w14:textId="5FC776E9" w:rsidR="002B792A" w:rsidRPr="008F360D" w:rsidRDefault="00AB3761" w:rsidP="00DE7CEB">
      <w:pPr>
        <w:pStyle w:val="aff9"/>
      </w:pPr>
      <w:r w:rsidRPr="008F360D">
        <w:t>К</w:t>
      </w:r>
      <w:r w:rsidR="002B792A" w:rsidRPr="008F360D">
        <w:t>абельных линий:</w:t>
      </w:r>
    </w:p>
    <w:p w14:paraId="52E60F29" w14:textId="72B7B718" w:rsidR="002B792A" w:rsidRPr="008F360D" w:rsidRDefault="002B792A" w:rsidP="009A3F55">
      <w:pPr>
        <w:pStyle w:val="afa"/>
      </w:pPr>
      <w:r w:rsidRPr="008F360D">
        <w:t>КЛ-10 кВ – 40% (протяженность – 30,6 км);</w:t>
      </w:r>
    </w:p>
    <w:p w14:paraId="5EE07853" w14:textId="2CB92EC7" w:rsidR="002B792A" w:rsidRPr="008F360D" w:rsidRDefault="002B792A" w:rsidP="009A3F55">
      <w:pPr>
        <w:pStyle w:val="afa"/>
      </w:pPr>
      <w:r w:rsidRPr="008F360D">
        <w:t>КЛ-6 кВ – 43% (протяженность – 3,32 км);</w:t>
      </w:r>
    </w:p>
    <w:p w14:paraId="6474FF96" w14:textId="6B3B4DC4" w:rsidR="002B792A" w:rsidRPr="008F360D" w:rsidRDefault="002B792A" w:rsidP="009A3F55">
      <w:pPr>
        <w:pStyle w:val="afa"/>
      </w:pPr>
      <w:r w:rsidRPr="008F360D">
        <w:t>КЛ- 0,4 кВ – 40% (протяженность – 50,1 км).</w:t>
      </w:r>
    </w:p>
    <w:p w14:paraId="777E0BDC" w14:textId="3AB1737F" w:rsidR="002B792A" w:rsidRPr="008F360D" w:rsidRDefault="002B792A" w:rsidP="00DE7CEB">
      <w:pPr>
        <w:pStyle w:val="aff9"/>
      </w:pPr>
      <w:r w:rsidRPr="008F360D">
        <w:t xml:space="preserve">Для предприятия АО </w:t>
      </w:r>
      <w:r w:rsidR="00005C2B" w:rsidRPr="008F360D">
        <w:t>«</w:t>
      </w:r>
      <w:r w:rsidRPr="008F360D">
        <w:t>Уренгойгорэлектросеть</w:t>
      </w:r>
      <w:r w:rsidR="00005C2B" w:rsidRPr="008F360D">
        <w:t>»</w:t>
      </w:r>
      <w:r w:rsidRPr="008F360D">
        <w:t xml:space="preserve"> серьезной проблемой является отсутствие в размере необходимой валовой выручки, утверждаемой РЭК, статьи затрат по амортизации основного оборудования. В связи с данной ситуацией ограничивается возможность предприятия для обновления основных фондов (реконструкции существующих объектов и строительства новых). Та</w:t>
      </w:r>
      <w:r w:rsidR="00FF55BA" w:rsidRPr="008F360D">
        <w:t>к как сети, эксплуатируемые АО </w:t>
      </w:r>
      <w:r w:rsidR="00005C2B" w:rsidRPr="008F360D">
        <w:t>«</w:t>
      </w:r>
      <w:r w:rsidRPr="008F360D">
        <w:t>Уренгойгорэлектросеть</w:t>
      </w:r>
      <w:r w:rsidR="00005C2B" w:rsidRPr="008F360D">
        <w:t>»</w:t>
      </w:r>
      <w:r w:rsidRPr="008F360D">
        <w:t>, находятся в субаренде у предприятия, переоценку объектов при завершении реконструкции должен осуществлять собственник или арендатор. Но</w:t>
      </w:r>
      <w:r w:rsidR="008D173E" w:rsidRPr="008F360D">
        <w:t> </w:t>
      </w:r>
      <w:r w:rsidRPr="008F360D">
        <w:t>переоценка балансовой стоимости объектов не производится.</w:t>
      </w:r>
    </w:p>
    <w:p w14:paraId="3999E61E" w14:textId="30AFB5F4" w:rsidR="002B792A" w:rsidRPr="008F360D" w:rsidRDefault="002B792A" w:rsidP="00DE7CEB">
      <w:pPr>
        <w:pStyle w:val="aff9"/>
      </w:pPr>
      <w:r w:rsidRPr="008F360D">
        <w:t>При анализе баланса электроэнергии по потреблению электроэнергии и</w:t>
      </w:r>
      <w:r w:rsidR="008D173E" w:rsidRPr="008F360D">
        <w:t> </w:t>
      </w:r>
      <w:r w:rsidRPr="008F360D">
        <w:t>потребляемой мощности можно сделать вывод, что располагаемая мощность опорных центров питания на напряжении 10-6 кВ с учетом послеаварийных и ремонтных режимов (при работе двухтрансформаторной подстанции в однотрансформаторном режиме), ниже мощности, потребляемой из сети. Следовательно, схема электроснабжения районов Северный, Южный ненадежна в послеаварийных и</w:t>
      </w:r>
      <w:r w:rsidR="008D173E" w:rsidRPr="008F360D">
        <w:t> </w:t>
      </w:r>
      <w:r w:rsidRPr="008F360D">
        <w:t>ремонтных режимах.</w:t>
      </w:r>
    </w:p>
    <w:p w14:paraId="601DD5A7" w14:textId="4EBEBBEC" w:rsidR="002B792A" w:rsidRPr="008F360D" w:rsidRDefault="002B792A" w:rsidP="00DE7CEB">
      <w:pPr>
        <w:pStyle w:val="aff9"/>
      </w:pPr>
      <w:r w:rsidRPr="008F360D">
        <w:t>Наибольшее потребление электроэнергии приходится на сеть 10-6 кВ (54%)</w:t>
      </w:r>
      <w:r w:rsidR="001F4A12" w:rsidRPr="008F360D">
        <w:t>.</w:t>
      </w:r>
    </w:p>
    <w:p w14:paraId="739A4FD1" w14:textId="44A89160" w:rsidR="002B792A" w:rsidRPr="008F360D" w:rsidRDefault="002B792A" w:rsidP="00DE7CEB">
      <w:pPr>
        <w:pStyle w:val="aff9"/>
      </w:pPr>
      <w:r w:rsidRPr="008F360D">
        <w:t xml:space="preserve">Потери электроэнергии в сети АО </w:t>
      </w:r>
      <w:r w:rsidR="00005C2B" w:rsidRPr="008F360D">
        <w:t>«</w:t>
      </w:r>
      <w:r w:rsidRPr="008F360D">
        <w:t>Уренгойгорэлектросеть</w:t>
      </w:r>
      <w:r w:rsidR="00005C2B" w:rsidRPr="008F360D">
        <w:t>»</w:t>
      </w:r>
      <w:r w:rsidR="00AF0B77" w:rsidRPr="008F360D">
        <w:t xml:space="preserve"> </w:t>
      </w:r>
      <w:r w:rsidRPr="008F360D">
        <w:t>– 8% от суммарного приема электроэнергии в сеть</w:t>
      </w:r>
      <w:r w:rsidR="003362A4" w:rsidRPr="008F360D">
        <w:t>.</w:t>
      </w:r>
    </w:p>
    <w:p w14:paraId="01F4F134" w14:textId="60A3289C" w:rsidR="002B792A" w:rsidRPr="008F360D" w:rsidRDefault="002B792A" w:rsidP="00DE7CEB">
      <w:pPr>
        <w:pStyle w:val="aff9"/>
      </w:pPr>
      <w:r w:rsidRPr="008F360D">
        <w:t xml:space="preserve">Данный показатель говорит о высокой эффективности передачи электроэнергии через электрическую сеть АО </w:t>
      </w:r>
      <w:r w:rsidR="00005C2B" w:rsidRPr="008F360D">
        <w:t>«</w:t>
      </w:r>
      <w:r w:rsidRPr="008F360D">
        <w:t>Уренгойгорэлектросеть</w:t>
      </w:r>
      <w:r w:rsidR="00005C2B" w:rsidRPr="008F360D">
        <w:t>»</w:t>
      </w:r>
      <w:r w:rsidRPr="008F360D">
        <w:t>, так как рекомендованный Мин</w:t>
      </w:r>
      <w:r w:rsidR="0050709C" w:rsidRPr="008F360D">
        <w:t>истерством энергетики Российской Федерации</w:t>
      </w:r>
      <w:r w:rsidRPr="008F360D">
        <w:t xml:space="preserve"> размер технологических потерь электроэнергии при передаче составляет 10-14%.</w:t>
      </w:r>
    </w:p>
    <w:p w14:paraId="2CD5F723" w14:textId="78F03814" w:rsidR="002B792A" w:rsidRPr="008F360D" w:rsidRDefault="002B792A" w:rsidP="00DE7CEB">
      <w:pPr>
        <w:pStyle w:val="aff9"/>
      </w:pPr>
      <w:r w:rsidRPr="008F360D">
        <w:lastRenderedPageBreak/>
        <w:t xml:space="preserve">Прием электроэнергии в сеть АО </w:t>
      </w:r>
      <w:r w:rsidR="00005C2B" w:rsidRPr="008F360D">
        <w:t>«</w:t>
      </w:r>
      <w:r w:rsidRPr="008F360D">
        <w:t>Уренгойгорэлектросеть</w:t>
      </w:r>
      <w:r w:rsidR="00005C2B" w:rsidRPr="008F360D">
        <w:t>»</w:t>
      </w:r>
      <w:r w:rsidRPr="008F360D">
        <w:t xml:space="preserve"> происходит на</w:t>
      </w:r>
      <w:r w:rsidR="008D173E" w:rsidRPr="008F360D">
        <w:rPr>
          <w:lang w:val="en-US"/>
        </w:rPr>
        <w:t> </w:t>
      </w:r>
      <w:r w:rsidRPr="008F360D">
        <w:t>напряжениях 35 кВ, 10-6 кВ Отпуск электроэнергии потребителям происходит на</w:t>
      </w:r>
      <w:r w:rsidR="008D173E" w:rsidRPr="008F360D">
        <w:rPr>
          <w:lang w:val="en-US"/>
        </w:rPr>
        <w:t> </w:t>
      </w:r>
      <w:r w:rsidRPr="008F360D">
        <w:t>напряжениях 35 кВ, 10-6 кВ, 0,4 кВ.</w:t>
      </w:r>
    </w:p>
    <w:p w14:paraId="2776C9BE" w14:textId="30607F89" w:rsidR="002B792A" w:rsidRPr="008F360D" w:rsidRDefault="002B792A" w:rsidP="00DE7CEB">
      <w:pPr>
        <w:pStyle w:val="aff9"/>
      </w:pPr>
      <w:r w:rsidRPr="008F360D">
        <w:t>Анализ характера располагаемой мощности источников электроэнергии на</w:t>
      </w:r>
      <w:r w:rsidR="008D173E" w:rsidRPr="008F360D">
        <w:rPr>
          <w:lang w:val="en-US"/>
        </w:rPr>
        <w:t> </w:t>
      </w:r>
      <w:r w:rsidRPr="008F360D">
        <w:t>напряжениях 10-6, 0,4 кВ производился с учетом необходимости возможности работы двухтрансформаторных подстанций в однотрансформаторном режиме (чтобы нагрузка трансформатора в данном режиме не превышала 140% от номинальной). По</w:t>
      </w:r>
      <w:r w:rsidR="008D173E" w:rsidRPr="008F360D">
        <w:rPr>
          <w:lang w:val="en-US"/>
        </w:rPr>
        <w:t> </w:t>
      </w:r>
      <w:r w:rsidRPr="008F360D">
        <w:t>результатам анализа дефицит мощности наблюдается на следующих опорных центрах питания:</w:t>
      </w:r>
    </w:p>
    <w:p w14:paraId="13264835" w14:textId="708DF1A3" w:rsidR="002B792A" w:rsidRPr="008F360D" w:rsidRDefault="002B792A" w:rsidP="009A3F55">
      <w:pPr>
        <w:pStyle w:val="afa"/>
      </w:pPr>
      <w:r w:rsidRPr="008F360D">
        <w:t xml:space="preserve">ПС </w:t>
      </w:r>
      <w:r w:rsidR="00005C2B" w:rsidRPr="008F360D">
        <w:t>«</w:t>
      </w:r>
      <w:r w:rsidRPr="008F360D">
        <w:t>Новоуренгойская</w:t>
      </w:r>
      <w:r w:rsidR="00005C2B" w:rsidRPr="008F360D">
        <w:t>»</w:t>
      </w:r>
      <w:r w:rsidRPr="008F360D">
        <w:t xml:space="preserve"> яч. 3.10 - 45 кВт;</w:t>
      </w:r>
    </w:p>
    <w:p w14:paraId="3EACC5FD" w14:textId="07A3D678" w:rsidR="002B792A" w:rsidRPr="008F360D" w:rsidRDefault="002B792A" w:rsidP="009A3F55">
      <w:pPr>
        <w:pStyle w:val="afa"/>
      </w:pPr>
      <w:r w:rsidRPr="008F360D">
        <w:t>РП-5 - 708 кВт;</w:t>
      </w:r>
    </w:p>
    <w:p w14:paraId="05343F40" w14:textId="6A42B5D6" w:rsidR="002B792A" w:rsidRPr="008F360D" w:rsidRDefault="002B792A" w:rsidP="009A3F55">
      <w:pPr>
        <w:pStyle w:val="afa"/>
      </w:pPr>
      <w:r w:rsidRPr="008F360D">
        <w:t>РП-6 -1113 кВт.</w:t>
      </w:r>
    </w:p>
    <w:p w14:paraId="406B208A" w14:textId="77777777" w:rsidR="002B792A" w:rsidRPr="008F360D" w:rsidRDefault="002B792A" w:rsidP="00DE7CEB">
      <w:pPr>
        <w:pStyle w:val="aff9"/>
      </w:pPr>
      <w:r w:rsidRPr="008F360D">
        <w:t xml:space="preserve">Также дефицит мощности по фактической загрузке, соответствующей зимнему максимуму, наблюдается на следующих трансформаторных подстанциях: </w:t>
      </w:r>
    </w:p>
    <w:p w14:paraId="68CC2100" w14:textId="37C63858" w:rsidR="002B792A" w:rsidRPr="008F360D" w:rsidRDefault="002B792A" w:rsidP="009A3F55">
      <w:pPr>
        <w:pStyle w:val="afa"/>
      </w:pPr>
      <w:r w:rsidRPr="008F360D">
        <w:t>ТП-155 – 8 кВт;</w:t>
      </w:r>
    </w:p>
    <w:p w14:paraId="7A1AF927" w14:textId="01CED893" w:rsidR="002B792A" w:rsidRPr="008F360D" w:rsidRDefault="002B792A" w:rsidP="009A3F55">
      <w:pPr>
        <w:pStyle w:val="afa"/>
      </w:pPr>
      <w:r w:rsidRPr="008F360D">
        <w:t>ТП-63 – 195 кВт;</w:t>
      </w:r>
    </w:p>
    <w:p w14:paraId="77D54C8B" w14:textId="71E5AD4B" w:rsidR="002B792A" w:rsidRPr="008F360D" w:rsidRDefault="002B792A" w:rsidP="009A3F55">
      <w:pPr>
        <w:pStyle w:val="afa"/>
      </w:pPr>
      <w:r w:rsidRPr="008F360D">
        <w:t xml:space="preserve">ТП-47 – 180 кВт; </w:t>
      </w:r>
    </w:p>
    <w:p w14:paraId="4CE6689B" w14:textId="5971D707" w:rsidR="002B792A" w:rsidRPr="008F360D" w:rsidRDefault="002B792A" w:rsidP="009A3F55">
      <w:pPr>
        <w:pStyle w:val="afa"/>
      </w:pPr>
      <w:r w:rsidRPr="008F360D">
        <w:t>ТП-57 – 168 кВт;</w:t>
      </w:r>
    </w:p>
    <w:p w14:paraId="3E47E2BE" w14:textId="67097A7A" w:rsidR="002B792A" w:rsidRPr="008F360D" w:rsidRDefault="002B792A" w:rsidP="009A3F55">
      <w:pPr>
        <w:pStyle w:val="afa"/>
      </w:pPr>
      <w:r w:rsidRPr="008F360D">
        <w:t>ТП-167 – 12 кВт;</w:t>
      </w:r>
    </w:p>
    <w:p w14:paraId="66D26418" w14:textId="252F735A" w:rsidR="002B792A" w:rsidRPr="008F360D" w:rsidRDefault="002B792A" w:rsidP="009A3F55">
      <w:pPr>
        <w:pStyle w:val="afa"/>
      </w:pPr>
      <w:r w:rsidRPr="008F360D">
        <w:t>ТП-173 – 29 кВт.</w:t>
      </w:r>
    </w:p>
    <w:p w14:paraId="3056DB17" w14:textId="01097A1D" w:rsidR="002B792A" w:rsidRPr="008F360D" w:rsidRDefault="002B792A" w:rsidP="00DE7CEB">
      <w:pPr>
        <w:pStyle w:val="aff9"/>
      </w:pPr>
      <w:r w:rsidRPr="008F360D">
        <w:t>Анализ оснащенности приборами учета питающих и абонентских вводов ПС, РП, ТП показывает стопроцентную оснащенность. На подстанциях и распределительных пунктах установлено 485 приборов учета электроэнергии.</w:t>
      </w:r>
    </w:p>
    <w:p w14:paraId="0F1FCA30" w14:textId="08009605" w:rsidR="002B792A" w:rsidRPr="008F360D" w:rsidRDefault="002B792A" w:rsidP="00DE7CEB">
      <w:pPr>
        <w:pStyle w:val="aff9"/>
      </w:pPr>
      <w:r w:rsidRPr="008F360D">
        <w:t>Анализ причин аварийных отключений опорных источников электроснабжения районов Северный, Южный показывает, что наибольшая доля перерывов в</w:t>
      </w:r>
      <w:r w:rsidR="008D173E" w:rsidRPr="008F360D">
        <w:rPr>
          <w:lang w:val="en-US"/>
        </w:rPr>
        <w:t> </w:t>
      </w:r>
      <w:r w:rsidRPr="008F360D">
        <w:t>электроснабжении возникает из-за межфазных и фазо-земляных замыканий и отказа функций автоматики вследствие высокого физического износа оборудования и сетей.</w:t>
      </w:r>
      <w:r w:rsidR="00DE3D47" w:rsidRPr="008F360D">
        <w:t xml:space="preserve"> </w:t>
      </w:r>
      <w:r w:rsidRPr="008F360D">
        <w:t>Также встречаются отключения из-за несанкционированного проведения работ в</w:t>
      </w:r>
      <w:r w:rsidR="008D173E" w:rsidRPr="008F360D">
        <w:rPr>
          <w:lang w:val="en-US"/>
        </w:rPr>
        <w:t> </w:t>
      </w:r>
      <w:r w:rsidRPr="008F360D">
        <w:t xml:space="preserve">охранных зонах объектов электроснабжения. </w:t>
      </w:r>
    </w:p>
    <w:p w14:paraId="519C5C31" w14:textId="53764CE4" w:rsidR="002B792A" w:rsidRPr="008F360D" w:rsidRDefault="002B792A" w:rsidP="00DE7CEB">
      <w:pPr>
        <w:pStyle w:val="aff9"/>
      </w:pPr>
      <w:r w:rsidRPr="008F360D">
        <w:t xml:space="preserve">Перспективу развития сетей АО </w:t>
      </w:r>
      <w:r w:rsidR="00005C2B" w:rsidRPr="008F360D">
        <w:t>«</w:t>
      </w:r>
      <w:r w:rsidRPr="008F360D">
        <w:t>Уренгойгорэлектросеть</w:t>
      </w:r>
      <w:r w:rsidR="00005C2B" w:rsidRPr="008F360D">
        <w:t>»</w:t>
      </w:r>
      <w:r w:rsidRPr="008F360D">
        <w:t xml:space="preserve"> отражает инвестиционная программа АО </w:t>
      </w:r>
      <w:r w:rsidR="00005C2B" w:rsidRPr="008F360D">
        <w:t>«</w:t>
      </w:r>
      <w:r w:rsidRPr="008F360D">
        <w:t>Уренгойгорэлектросеть</w:t>
      </w:r>
      <w:r w:rsidR="00005C2B" w:rsidRPr="008F360D">
        <w:t>»</w:t>
      </w:r>
      <w:r w:rsidRPr="008F360D">
        <w:t xml:space="preserve"> по развитию системы электроснабжения на 2012-2016 год</w:t>
      </w:r>
      <w:r w:rsidR="008560B8" w:rsidRPr="008F360D">
        <w:t>ы.</w:t>
      </w:r>
    </w:p>
    <w:p w14:paraId="1A96758D" w14:textId="77777777" w:rsidR="002B792A" w:rsidRPr="008F360D" w:rsidRDefault="002B792A" w:rsidP="00586126">
      <w:pPr>
        <w:pStyle w:val="afffffffffffffff3"/>
      </w:pPr>
      <w:r w:rsidRPr="008F360D">
        <w:t>Район Коротчаево</w:t>
      </w:r>
    </w:p>
    <w:p w14:paraId="4E23C599" w14:textId="2A407E38" w:rsidR="00565A94" w:rsidRPr="008F360D" w:rsidRDefault="002B792A" w:rsidP="00DE7CEB">
      <w:pPr>
        <w:pStyle w:val="aff9"/>
      </w:pPr>
      <w:r w:rsidRPr="008F360D">
        <w:t xml:space="preserve">Электроснабжение района Коротчаево осуществляется от </w:t>
      </w:r>
      <w:r w:rsidR="00565A94" w:rsidRPr="008F360D">
        <w:t>двух</w:t>
      </w:r>
      <w:r w:rsidR="00EE5517" w:rsidRPr="008F360D">
        <w:t xml:space="preserve"> электрических</w:t>
      </w:r>
      <w:r w:rsidR="00565A94" w:rsidRPr="008F360D">
        <w:t xml:space="preserve"> подстанций:</w:t>
      </w:r>
    </w:p>
    <w:p w14:paraId="7BD5817D" w14:textId="77777777" w:rsidR="00565A94" w:rsidRPr="008F360D" w:rsidRDefault="002B792A" w:rsidP="009A3F55">
      <w:pPr>
        <w:pStyle w:val="afa"/>
      </w:pPr>
      <w:r w:rsidRPr="008F360D">
        <w:t xml:space="preserve">ПС 110/10 кВ </w:t>
      </w:r>
      <w:r w:rsidR="00005C2B" w:rsidRPr="008F360D">
        <w:t>«</w:t>
      </w:r>
      <w:r w:rsidRPr="008F360D">
        <w:t>Тихая</w:t>
      </w:r>
      <w:r w:rsidR="00005C2B" w:rsidRPr="008F360D">
        <w:t>»</w:t>
      </w:r>
      <w:r w:rsidR="00565A94" w:rsidRPr="008F360D">
        <w:t xml:space="preserve"> мощностью 2 х 25 МВА;</w:t>
      </w:r>
    </w:p>
    <w:p w14:paraId="192867D5" w14:textId="1B22C433" w:rsidR="002B792A" w:rsidRPr="008F360D" w:rsidRDefault="00565A94" w:rsidP="009A3F55">
      <w:pPr>
        <w:pStyle w:val="afa"/>
      </w:pPr>
      <w:r w:rsidRPr="008F360D">
        <w:t>тяговая ПС 110 кВ (ОАО «РЖД»)</w:t>
      </w:r>
      <w:r w:rsidR="002B792A" w:rsidRPr="008F360D">
        <w:t xml:space="preserve">. </w:t>
      </w:r>
    </w:p>
    <w:p w14:paraId="3E242667" w14:textId="0C7987CE" w:rsidR="002B792A" w:rsidRPr="008F360D" w:rsidRDefault="002B792A" w:rsidP="00DE7CEB">
      <w:pPr>
        <w:pStyle w:val="aff9"/>
      </w:pPr>
      <w:r w:rsidRPr="008F360D">
        <w:t xml:space="preserve">От </w:t>
      </w:r>
      <w:r w:rsidR="00565A94" w:rsidRPr="008F360D">
        <w:t>данных подстанций</w:t>
      </w:r>
      <w:r w:rsidRPr="008F360D">
        <w:t xml:space="preserve"> питаются поселки, входящие в состав Коротчаево, жилые массивы, объекты соцкультбыта и инженерной инфраструктуры, а также потребители железной дороги и речного порта.</w:t>
      </w:r>
    </w:p>
    <w:p w14:paraId="0BE216F6" w14:textId="77777777" w:rsidR="002B792A" w:rsidRPr="008F360D" w:rsidRDefault="002B792A" w:rsidP="00DE7CEB">
      <w:pPr>
        <w:pStyle w:val="aff9"/>
      </w:pPr>
      <w:r w:rsidRPr="008F360D">
        <w:t>Электроснабжение центра района Коротчаево с многоэтажной застройкой осуществляется от трех двухтрансформаторных подстанций.</w:t>
      </w:r>
    </w:p>
    <w:p w14:paraId="7B97912A" w14:textId="73CD21DC" w:rsidR="002B792A" w:rsidRPr="008F360D" w:rsidRDefault="002B792A" w:rsidP="00DE7CEB">
      <w:pPr>
        <w:pStyle w:val="aff9"/>
      </w:pPr>
      <w:r w:rsidRPr="008F360D">
        <w:t xml:space="preserve">Два фидера питают речной порт </w:t>
      </w:r>
      <w:r w:rsidR="00005C2B" w:rsidRPr="008F360D">
        <w:t>«</w:t>
      </w:r>
      <w:r w:rsidRPr="008F360D">
        <w:t>Уренгой</w:t>
      </w:r>
      <w:r w:rsidR="00005C2B" w:rsidRPr="008F360D">
        <w:t>»</w:t>
      </w:r>
      <w:r w:rsidRPr="008F360D">
        <w:t xml:space="preserve">. </w:t>
      </w:r>
    </w:p>
    <w:p w14:paraId="00A8E223" w14:textId="2D5B9047" w:rsidR="002B792A" w:rsidRPr="008F360D" w:rsidRDefault="002B792A" w:rsidP="00DE7CEB">
      <w:pPr>
        <w:pStyle w:val="aff9"/>
      </w:pPr>
      <w:r w:rsidRPr="008F360D">
        <w:lastRenderedPageBreak/>
        <w:t xml:space="preserve">Электрические сети в пределах района Коротчаево эксплуатируются предприятием МУП ЖКХ </w:t>
      </w:r>
      <w:r w:rsidR="00005C2B" w:rsidRPr="008F360D">
        <w:t>«</w:t>
      </w:r>
      <w:r w:rsidRPr="008F360D">
        <w:t>Лимбей</w:t>
      </w:r>
      <w:r w:rsidR="00005C2B" w:rsidRPr="008F360D">
        <w:t>»</w:t>
      </w:r>
      <w:r w:rsidRPr="008F360D">
        <w:t>.</w:t>
      </w:r>
    </w:p>
    <w:p w14:paraId="6A045BF9" w14:textId="77777777" w:rsidR="002B792A" w:rsidRPr="008F360D" w:rsidRDefault="002B792A" w:rsidP="00586126">
      <w:pPr>
        <w:pStyle w:val="afffffffffffffff3"/>
      </w:pPr>
      <w:r w:rsidRPr="008F360D">
        <w:t>Район Лимбяяха</w:t>
      </w:r>
    </w:p>
    <w:p w14:paraId="44495ED6" w14:textId="68B799F1" w:rsidR="002B792A" w:rsidRPr="008F360D" w:rsidRDefault="002B792A" w:rsidP="00DE7CEB">
      <w:pPr>
        <w:pStyle w:val="aff9"/>
      </w:pPr>
      <w:r w:rsidRPr="008F360D">
        <w:t xml:space="preserve">Система электроснабжения района Лимбяяха является централизованной. Питание осуществляется от понизительной подстанции 110/6 кВ </w:t>
      </w:r>
      <w:r w:rsidR="00005C2B" w:rsidRPr="008F360D">
        <w:t>«</w:t>
      </w:r>
      <w:r w:rsidRPr="008F360D">
        <w:t>Головная</w:t>
      </w:r>
      <w:r w:rsidR="00005C2B" w:rsidRPr="008F360D">
        <w:t>»</w:t>
      </w:r>
      <w:r w:rsidRPr="008F360D">
        <w:t xml:space="preserve">. </w:t>
      </w:r>
    </w:p>
    <w:p w14:paraId="4DC8097D" w14:textId="3454A701" w:rsidR="002B792A" w:rsidRPr="008F360D" w:rsidRDefault="002B792A" w:rsidP="00DE7CEB">
      <w:pPr>
        <w:pStyle w:val="aff9"/>
      </w:pPr>
      <w:r w:rsidRPr="008F360D">
        <w:t xml:space="preserve">Основной жилой микрорайон Лимбяяхи снабжается от четырех двухтрансформаторных ТП, подключенных по кольцевой схеме к ПС </w:t>
      </w:r>
      <w:r w:rsidR="00005C2B" w:rsidRPr="008F360D">
        <w:t>«</w:t>
      </w:r>
      <w:r w:rsidRPr="008F360D">
        <w:t>Головная</w:t>
      </w:r>
      <w:r w:rsidR="00005C2B" w:rsidRPr="008F360D">
        <w:t>»</w:t>
      </w:r>
      <w:r w:rsidRPr="008F360D">
        <w:t xml:space="preserve">. Ответственные потребители (КОС и ЦТП) также находятся на резервируемом питании. Для повышения надежности электроснабжения района имеется резервное питание от ПС </w:t>
      </w:r>
      <w:r w:rsidR="00005C2B" w:rsidRPr="008F360D">
        <w:t>«</w:t>
      </w:r>
      <w:r w:rsidRPr="008F360D">
        <w:t>Промплощадка</w:t>
      </w:r>
      <w:r w:rsidR="00005C2B" w:rsidRPr="008F360D">
        <w:t>»</w:t>
      </w:r>
      <w:r w:rsidRPr="008F360D">
        <w:t>, с ПГЭС, мощностью 5 МВт, полностью покрывающей потребности Лимбяяхи, а также шинами собственных нужд Уренгойской ПРТЭЦ. В целом надежность электроснабжения поселка находится на достаточном уровне.</w:t>
      </w:r>
    </w:p>
    <w:p w14:paraId="0E20E0C5" w14:textId="63EB8F9D" w:rsidR="002B792A" w:rsidRPr="008F360D" w:rsidRDefault="002B792A" w:rsidP="00DE7CEB">
      <w:pPr>
        <w:pStyle w:val="aff9"/>
      </w:pPr>
      <w:r w:rsidRPr="008F360D">
        <w:t>Проблемным участком системы электроснабжения района Лимбяяха является фидер, питающий поселок ТФ МО-93. В связи с большой протяженностью фидера (18</w:t>
      </w:r>
      <w:r w:rsidR="00AF0B77" w:rsidRPr="008F360D">
        <w:t> </w:t>
      </w:r>
      <w:r w:rsidRPr="008F360D">
        <w:t xml:space="preserve">км), потери на напряжении 6 кВ значительно превосходят нормативные. Расчетное значение технологических потерь на данном участке достигает 16% от отпущенной электроэнергии, что составляет порядка 850 тыс. кВт∙ч/год. </w:t>
      </w:r>
    </w:p>
    <w:p w14:paraId="1E5BAFAC" w14:textId="518FED12" w:rsidR="002B792A" w:rsidRPr="008F360D" w:rsidRDefault="002B792A" w:rsidP="00DE7CEB">
      <w:pPr>
        <w:pStyle w:val="aff9"/>
      </w:pPr>
      <w:r w:rsidRPr="008F360D">
        <w:t xml:space="preserve">В настоящее время годовой отпуск электроэнергии ПС </w:t>
      </w:r>
      <w:r w:rsidR="00005C2B" w:rsidRPr="008F360D">
        <w:t>«</w:t>
      </w:r>
      <w:r w:rsidRPr="008F360D">
        <w:t>Головная</w:t>
      </w:r>
      <w:r w:rsidR="00005C2B" w:rsidRPr="008F360D">
        <w:t>»</w:t>
      </w:r>
      <w:r w:rsidRPr="008F360D">
        <w:t xml:space="preserve"> составляет 15,5-16 млн кВт∙час. </w:t>
      </w:r>
    </w:p>
    <w:p w14:paraId="3E6F259D" w14:textId="06A2BCB6" w:rsidR="002B792A" w:rsidRPr="008F360D" w:rsidRDefault="002B792A" w:rsidP="00DE7CEB">
      <w:pPr>
        <w:pStyle w:val="aff9"/>
      </w:pPr>
      <w:r w:rsidRPr="008F360D">
        <w:t xml:space="preserve">Расчет режима работы сети 6 кВ района Лимбяяха показал, что все трансформаторные подстанции (далее – ТП) загружены в пределах допустимого. Наибольшая нагрузка линий составляет 35% от допустимой. Технологические потери электроэнергии в сетях 6 кВ (линии и трансформаторы 6/0,4 кВ) составили </w:t>
      </w:r>
      <w:r w:rsidR="00AF0B77" w:rsidRPr="008F360D">
        <w:t>7649</w:t>
      </w:r>
      <w:r w:rsidRPr="008F360D">
        <w:t>,0</w:t>
      </w:r>
      <w:r w:rsidR="00AF0B77" w:rsidRPr="008F360D">
        <w:t> </w:t>
      </w:r>
      <w:r w:rsidRPr="008F360D">
        <w:t>тыс.</w:t>
      </w:r>
      <w:r w:rsidR="00AF0B77" w:rsidRPr="008F360D">
        <w:t> </w:t>
      </w:r>
      <w:r w:rsidRPr="008F360D">
        <w:t>кВт</w:t>
      </w:r>
      <w:r w:rsidR="00DE3D47" w:rsidRPr="008F360D">
        <w:t>∙</w:t>
      </w:r>
      <w:r w:rsidRPr="008F360D">
        <w:t>ч – 6,7% от отпущенной электроэнергии, что не выходит за</w:t>
      </w:r>
      <w:r w:rsidR="008D173E" w:rsidRPr="008F360D">
        <w:rPr>
          <w:lang w:val="en-US"/>
        </w:rPr>
        <w:t> </w:t>
      </w:r>
      <w:r w:rsidRPr="008F360D">
        <w:t>допустимые пределы.</w:t>
      </w:r>
    </w:p>
    <w:p w14:paraId="355A8AB6" w14:textId="77777777" w:rsidR="002B792A" w:rsidRPr="008F360D" w:rsidRDefault="002B792A" w:rsidP="00586126">
      <w:pPr>
        <w:pStyle w:val="afffffffffffffff3"/>
      </w:pPr>
      <w:r w:rsidRPr="008F360D">
        <w:t>Оценка потребности в объемах услуг электроснабжения</w:t>
      </w:r>
    </w:p>
    <w:p w14:paraId="6D88276E" w14:textId="7C70BAF7" w:rsidR="002B792A" w:rsidRPr="008F360D" w:rsidRDefault="002B792A" w:rsidP="00DE7CEB">
      <w:pPr>
        <w:pStyle w:val="aff9"/>
      </w:pPr>
      <w:r w:rsidRPr="008F360D">
        <w:t>Объемы отпуска электроэнергии потребителям районов Северный, Южный (АО</w:t>
      </w:r>
      <w:r w:rsidR="00D13C93" w:rsidRPr="008F360D">
        <w:t> </w:t>
      </w:r>
      <w:r w:rsidR="008560B8" w:rsidRPr="008F360D">
        <w:t>«</w:t>
      </w:r>
      <w:r w:rsidRPr="008F360D">
        <w:t>Уренгойгорэлектросеть</w:t>
      </w:r>
      <w:r w:rsidR="00005C2B" w:rsidRPr="008F360D">
        <w:t>»</w:t>
      </w:r>
      <w:r w:rsidRPr="008F360D">
        <w:t xml:space="preserve">), остаются практически на одном уровне. </w:t>
      </w:r>
    </w:p>
    <w:p w14:paraId="1B5D9376" w14:textId="77777777" w:rsidR="002B792A" w:rsidRPr="008F360D" w:rsidRDefault="002B792A" w:rsidP="00DE7CEB">
      <w:pPr>
        <w:pStyle w:val="aff9"/>
      </w:pPr>
      <w:r w:rsidRPr="008F360D">
        <w:t xml:space="preserve">Анализ возможности обеспечения электроэнергией объектов перспективной застройки проводился с учетом существующей загрузки основных центров питания на напряжении 10-6 кВ, а также с учетом нагрузки, заявленной на присоединение до апреля 2011 года. По результатам анализа дефицит мощности при условии присоединения заявленной нагрузки, с учетом послеаварийных и ремонтных режимов, наблюдается на 7 из 18 опорных центров питания. </w:t>
      </w:r>
    </w:p>
    <w:p w14:paraId="6FEEC9F1" w14:textId="77777777" w:rsidR="002B792A" w:rsidRPr="008F360D" w:rsidRDefault="002B792A" w:rsidP="00DE7CEB">
      <w:pPr>
        <w:pStyle w:val="aff9"/>
      </w:pPr>
      <w:r w:rsidRPr="008F360D">
        <w:t>Суммарный дефицит мощности составляет 12,57 МВт, в том числе:</w:t>
      </w:r>
    </w:p>
    <w:p w14:paraId="36C6059B" w14:textId="4EFB498B" w:rsidR="002B792A" w:rsidRPr="008F360D" w:rsidRDefault="002B792A" w:rsidP="009A3F55">
      <w:pPr>
        <w:pStyle w:val="afa"/>
      </w:pPr>
      <w:r w:rsidRPr="008F360D">
        <w:t xml:space="preserve">ПС </w:t>
      </w:r>
      <w:r w:rsidR="00005C2B" w:rsidRPr="008F360D">
        <w:t>«</w:t>
      </w:r>
      <w:r w:rsidRPr="008F360D">
        <w:t>Варенга-Яха</w:t>
      </w:r>
      <w:r w:rsidR="00005C2B" w:rsidRPr="008F360D">
        <w:t>»</w:t>
      </w:r>
      <w:r w:rsidRPr="008F360D">
        <w:t xml:space="preserve"> ВЛ-35кВ Луч-1, Луч-2 – 4356 кВт;</w:t>
      </w:r>
    </w:p>
    <w:p w14:paraId="65D1EA17" w14:textId="35674580" w:rsidR="002B792A" w:rsidRPr="008F360D" w:rsidRDefault="002B792A" w:rsidP="009A3F55">
      <w:pPr>
        <w:pStyle w:val="afa"/>
      </w:pPr>
      <w:r w:rsidRPr="008F360D">
        <w:t xml:space="preserve">ПС </w:t>
      </w:r>
      <w:r w:rsidR="00005C2B" w:rsidRPr="008F360D">
        <w:t>«</w:t>
      </w:r>
      <w:r w:rsidRPr="008F360D">
        <w:t>Новоуренгойская</w:t>
      </w:r>
      <w:r w:rsidR="00005C2B" w:rsidRPr="008F360D">
        <w:t>»</w:t>
      </w:r>
      <w:r w:rsidRPr="008F360D">
        <w:t xml:space="preserve"> яч.3.10 - 149 кВт;</w:t>
      </w:r>
    </w:p>
    <w:p w14:paraId="410E6BF1" w14:textId="23039558" w:rsidR="002B792A" w:rsidRPr="008F360D" w:rsidRDefault="002B792A" w:rsidP="009A3F55">
      <w:pPr>
        <w:pStyle w:val="afa"/>
      </w:pPr>
      <w:r w:rsidRPr="008F360D">
        <w:t>РП-4 – 261 кВт;</w:t>
      </w:r>
    </w:p>
    <w:p w14:paraId="614FD27E" w14:textId="63DF8596" w:rsidR="002B792A" w:rsidRPr="008F360D" w:rsidRDefault="002B792A" w:rsidP="009A3F55">
      <w:pPr>
        <w:pStyle w:val="afa"/>
      </w:pPr>
      <w:r w:rsidRPr="008F360D">
        <w:t>РП-5 – 3637 кВт;</w:t>
      </w:r>
    </w:p>
    <w:p w14:paraId="4E4B12B9" w14:textId="25590EED" w:rsidR="002B792A" w:rsidRPr="008F360D" w:rsidRDefault="002B792A" w:rsidP="009A3F55">
      <w:pPr>
        <w:pStyle w:val="afa"/>
      </w:pPr>
      <w:r w:rsidRPr="008F360D">
        <w:t>РП-6 – 3216 кВт;</w:t>
      </w:r>
    </w:p>
    <w:p w14:paraId="311A3314" w14:textId="45D915EC" w:rsidR="002B792A" w:rsidRPr="008F360D" w:rsidRDefault="002B792A" w:rsidP="009A3F55">
      <w:pPr>
        <w:pStyle w:val="afa"/>
      </w:pPr>
      <w:r w:rsidRPr="008F360D">
        <w:t>РП-7 – 197 кВт;</w:t>
      </w:r>
    </w:p>
    <w:p w14:paraId="55264102" w14:textId="1838F3DC" w:rsidR="002B792A" w:rsidRPr="008F360D" w:rsidRDefault="002B792A" w:rsidP="009A3F55">
      <w:pPr>
        <w:pStyle w:val="afa"/>
      </w:pPr>
      <w:r w:rsidRPr="008F360D">
        <w:t>РП-14 – 754 кВт.</w:t>
      </w:r>
    </w:p>
    <w:p w14:paraId="3798D327" w14:textId="77777777" w:rsidR="002B792A" w:rsidRPr="008F360D" w:rsidRDefault="002B792A" w:rsidP="00DE7CEB">
      <w:pPr>
        <w:pStyle w:val="aff9"/>
      </w:pPr>
      <w:r w:rsidRPr="008F360D">
        <w:t xml:space="preserve">При анализе располагаемой мощности ТП-6/ 0,4, ТП-10/ 0,4 кВ наблюдается суммарный дефицит мощности – 2 719,73 кВт, в том числе: </w:t>
      </w:r>
    </w:p>
    <w:p w14:paraId="7CE94872" w14:textId="5716F57E" w:rsidR="002B792A" w:rsidRPr="008F360D" w:rsidRDefault="002B792A" w:rsidP="009A3F55">
      <w:pPr>
        <w:pStyle w:val="afa"/>
      </w:pPr>
      <w:r w:rsidRPr="008F360D">
        <w:lastRenderedPageBreak/>
        <w:t>ТП-23 – 262 кВт;</w:t>
      </w:r>
    </w:p>
    <w:p w14:paraId="1C8D2FFB" w14:textId="05602958" w:rsidR="002B792A" w:rsidRPr="008F360D" w:rsidRDefault="002B792A" w:rsidP="009A3F55">
      <w:pPr>
        <w:pStyle w:val="afa"/>
      </w:pPr>
      <w:r w:rsidRPr="008F360D">
        <w:t>ТП-25 – 35 кВт;</w:t>
      </w:r>
    </w:p>
    <w:p w14:paraId="6F767FAE" w14:textId="264706D3" w:rsidR="002B792A" w:rsidRPr="008F360D" w:rsidRDefault="002B792A" w:rsidP="009A3F55">
      <w:pPr>
        <w:pStyle w:val="afa"/>
      </w:pPr>
      <w:r w:rsidRPr="008F360D">
        <w:t>ТП-10 – 59 кВт;</w:t>
      </w:r>
    </w:p>
    <w:p w14:paraId="300D2BB3" w14:textId="1DC9D073" w:rsidR="002B792A" w:rsidRPr="008F360D" w:rsidRDefault="002B792A" w:rsidP="009A3F55">
      <w:pPr>
        <w:pStyle w:val="afa"/>
      </w:pPr>
      <w:r w:rsidRPr="008F360D">
        <w:t>ТП-43 – 83,53 кВт;</w:t>
      </w:r>
    </w:p>
    <w:p w14:paraId="045244AD" w14:textId="1C7F206D" w:rsidR="002B792A" w:rsidRPr="008F360D" w:rsidRDefault="002B792A" w:rsidP="009A3F55">
      <w:pPr>
        <w:pStyle w:val="afa"/>
      </w:pPr>
      <w:r w:rsidRPr="008F360D">
        <w:t>ТП-63 – 261,1 кВт;</w:t>
      </w:r>
    </w:p>
    <w:p w14:paraId="632161BC" w14:textId="713F51A7" w:rsidR="002B792A" w:rsidRPr="008F360D" w:rsidRDefault="002B792A" w:rsidP="009A3F55">
      <w:pPr>
        <w:pStyle w:val="afa"/>
      </w:pPr>
      <w:r w:rsidRPr="008F360D">
        <w:t>ТП-126 – 1 кВт;</w:t>
      </w:r>
    </w:p>
    <w:p w14:paraId="12AF4EAE" w14:textId="751A636E" w:rsidR="002B792A" w:rsidRPr="008F360D" w:rsidRDefault="002B792A" w:rsidP="009A3F55">
      <w:pPr>
        <w:pStyle w:val="afa"/>
      </w:pPr>
      <w:r w:rsidRPr="008F360D">
        <w:t>яч. 1.7 ТП-54 – 171 кВт;</w:t>
      </w:r>
    </w:p>
    <w:p w14:paraId="6A6A1378" w14:textId="2173904F" w:rsidR="002B792A" w:rsidRPr="008F360D" w:rsidRDefault="002B792A" w:rsidP="009A3F55">
      <w:pPr>
        <w:pStyle w:val="afa"/>
      </w:pPr>
      <w:r w:rsidRPr="008F360D">
        <w:t>яч. 3.10 ТП-53 – 36 кВт;</w:t>
      </w:r>
    </w:p>
    <w:p w14:paraId="0279CD85" w14:textId="031B28EF" w:rsidR="002B792A" w:rsidRPr="008F360D" w:rsidRDefault="002B792A" w:rsidP="009A3F55">
      <w:pPr>
        <w:pStyle w:val="afa"/>
      </w:pPr>
      <w:r w:rsidRPr="008F360D">
        <w:t>РП-4 – 261 кВт;</w:t>
      </w:r>
    </w:p>
    <w:p w14:paraId="15CE2283" w14:textId="3E49E666" w:rsidR="002B792A" w:rsidRPr="008F360D" w:rsidRDefault="002B792A" w:rsidP="009A3F55">
      <w:pPr>
        <w:pStyle w:val="afa"/>
      </w:pPr>
      <w:r w:rsidRPr="008F360D">
        <w:t>ТП-47 – 180 кВт;</w:t>
      </w:r>
    </w:p>
    <w:p w14:paraId="200EC21A" w14:textId="0F76C702" w:rsidR="002B792A" w:rsidRPr="008F360D" w:rsidRDefault="002B792A" w:rsidP="009A3F55">
      <w:pPr>
        <w:pStyle w:val="afa"/>
      </w:pPr>
      <w:r w:rsidRPr="008F360D">
        <w:t>ТП-57 – 168 кВт;</w:t>
      </w:r>
    </w:p>
    <w:p w14:paraId="71392700" w14:textId="693BE3CC" w:rsidR="002B792A" w:rsidRPr="008F360D" w:rsidRDefault="002B792A" w:rsidP="009A3F55">
      <w:pPr>
        <w:pStyle w:val="afa"/>
      </w:pPr>
      <w:r w:rsidRPr="008F360D">
        <w:t>ТП-167 – 12 кВт;</w:t>
      </w:r>
    </w:p>
    <w:p w14:paraId="389A16BF" w14:textId="44E5B4AB" w:rsidR="002B792A" w:rsidRPr="008F360D" w:rsidRDefault="002B792A" w:rsidP="009A3F55">
      <w:pPr>
        <w:pStyle w:val="afa"/>
      </w:pPr>
      <w:r w:rsidRPr="008F360D">
        <w:t>ТП-171 – 55 кВт;</w:t>
      </w:r>
    </w:p>
    <w:p w14:paraId="0A677EDF" w14:textId="0B5E071F" w:rsidR="002B792A" w:rsidRPr="008F360D" w:rsidRDefault="002B792A" w:rsidP="009A3F55">
      <w:pPr>
        <w:pStyle w:val="afa"/>
      </w:pPr>
      <w:r w:rsidRPr="008F360D">
        <w:t>ТП-172 – 130 кВт;</w:t>
      </w:r>
    </w:p>
    <w:p w14:paraId="3F7AF08D" w14:textId="1674F049" w:rsidR="002B792A" w:rsidRPr="008F360D" w:rsidRDefault="002B792A" w:rsidP="009A3F55">
      <w:pPr>
        <w:pStyle w:val="afa"/>
      </w:pPr>
      <w:r w:rsidRPr="008F360D">
        <w:t>ТП-173 – 254 кВт;</w:t>
      </w:r>
    </w:p>
    <w:p w14:paraId="6A6B2C42" w14:textId="56CC5EFE" w:rsidR="002B792A" w:rsidRPr="008F360D" w:rsidRDefault="002B792A" w:rsidP="009A3F55">
      <w:pPr>
        <w:pStyle w:val="afa"/>
      </w:pPr>
      <w:r w:rsidRPr="008F360D">
        <w:t>ТП-201 – 113 кВт;</w:t>
      </w:r>
    </w:p>
    <w:p w14:paraId="2C8DD46B" w14:textId="578C04A5" w:rsidR="002B792A" w:rsidRPr="008F360D" w:rsidRDefault="002B792A" w:rsidP="009A3F55">
      <w:pPr>
        <w:pStyle w:val="afa"/>
      </w:pPr>
      <w:r w:rsidRPr="008F360D">
        <w:t>ТП-71 – 54,5 кВт;</w:t>
      </w:r>
    </w:p>
    <w:p w14:paraId="581ACAB0" w14:textId="5E59874B" w:rsidR="002B792A" w:rsidRPr="008F360D" w:rsidRDefault="002B792A" w:rsidP="009A3F55">
      <w:pPr>
        <w:pStyle w:val="afa"/>
      </w:pPr>
      <w:r w:rsidRPr="008F360D">
        <w:t xml:space="preserve">ВЛ </w:t>
      </w:r>
      <w:r w:rsidR="00005C2B" w:rsidRPr="008F360D">
        <w:t>«</w:t>
      </w:r>
      <w:r w:rsidRPr="008F360D">
        <w:t>Линвест</w:t>
      </w:r>
      <w:r w:rsidR="00005C2B" w:rsidRPr="008F360D">
        <w:t>»</w:t>
      </w:r>
      <w:r w:rsidRPr="008F360D">
        <w:t xml:space="preserve"> ТП-70 – 30 кВт;</w:t>
      </w:r>
    </w:p>
    <w:p w14:paraId="16DE9629" w14:textId="36E4FEF8" w:rsidR="002B792A" w:rsidRPr="008F360D" w:rsidRDefault="002B792A" w:rsidP="009A3F55">
      <w:pPr>
        <w:pStyle w:val="afa"/>
      </w:pPr>
      <w:r w:rsidRPr="008F360D">
        <w:t>ТП-332 – 128 кВт;</w:t>
      </w:r>
    </w:p>
    <w:p w14:paraId="74335CA9" w14:textId="03D2F3DF" w:rsidR="002B792A" w:rsidRPr="008F360D" w:rsidRDefault="002B792A" w:rsidP="009A3F55">
      <w:pPr>
        <w:pStyle w:val="afa"/>
      </w:pPr>
      <w:r w:rsidRPr="008F360D">
        <w:t>ТП-325 – 350 кВт;</w:t>
      </w:r>
    </w:p>
    <w:p w14:paraId="7176C151" w14:textId="697DA179" w:rsidR="002B792A" w:rsidRPr="008F360D" w:rsidRDefault="002B792A" w:rsidP="009A3F55">
      <w:pPr>
        <w:pStyle w:val="afa"/>
      </w:pPr>
      <w:r w:rsidRPr="008F360D">
        <w:t>ТП-303 – 41 кВт;</w:t>
      </w:r>
    </w:p>
    <w:p w14:paraId="73E33F47" w14:textId="78102EBC" w:rsidR="002B792A" w:rsidRPr="008F360D" w:rsidRDefault="002B792A" w:rsidP="009A3F55">
      <w:pPr>
        <w:pStyle w:val="afa"/>
      </w:pPr>
      <w:r w:rsidRPr="008F360D">
        <w:t>ТП-210 – 23,1 кВт;</w:t>
      </w:r>
    </w:p>
    <w:p w14:paraId="6FFF748F" w14:textId="34F72F1E" w:rsidR="002B792A" w:rsidRPr="008F360D" w:rsidRDefault="002B792A" w:rsidP="009A3F55">
      <w:pPr>
        <w:pStyle w:val="afa"/>
      </w:pPr>
      <w:r w:rsidRPr="008F360D">
        <w:t>ТП-211 – 11,5 кВт.</w:t>
      </w:r>
    </w:p>
    <w:p w14:paraId="27B9ECEF" w14:textId="1118FB39" w:rsidR="002B792A" w:rsidRPr="008F360D" w:rsidRDefault="002B792A" w:rsidP="00DE7CEB">
      <w:pPr>
        <w:pStyle w:val="aff9"/>
      </w:pPr>
      <w:r w:rsidRPr="008F360D">
        <w:t>По результатам анализа текущего состояния системы электроснабжения и</w:t>
      </w:r>
      <w:r w:rsidR="008D173E" w:rsidRPr="008F360D">
        <w:rPr>
          <w:lang w:val="en-US"/>
        </w:rPr>
        <w:t> </w:t>
      </w:r>
      <w:r w:rsidRPr="008F360D">
        <w:t>перспективной электрической нагрузки муниципального образования можно сделать вывод о наличии следующих проблем:</w:t>
      </w:r>
    </w:p>
    <w:p w14:paraId="22C34E77" w14:textId="06BB8605" w:rsidR="002B792A" w:rsidRPr="008F360D" w:rsidRDefault="002B792A" w:rsidP="009A3F55">
      <w:pPr>
        <w:pStyle w:val="afa"/>
      </w:pPr>
      <w:r w:rsidRPr="008F360D">
        <w:t>наличие дефицита мощности в послеаварийном и ремонтном режимах на ряде опорных центров питания города;</w:t>
      </w:r>
    </w:p>
    <w:p w14:paraId="39A5E334" w14:textId="30FB9BAD" w:rsidR="002B792A" w:rsidRPr="008F360D" w:rsidRDefault="002B792A" w:rsidP="009A3F55">
      <w:pPr>
        <w:pStyle w:val="afa"/>
      </w:pPr>
      <w:r w:rsidRPr="008F360D">
        <w:t>наличие дефицита мощности на трансформаторных подстанциях 10/0,4</w:t>
      </w:r>
      <w:r w:rsidR="00D13C93" w:rsidRPr="008F360D">
        <w:t> </w:t>
      </w:r>
      <w:r w:rsidR="004E5FC4" w:rsidRPr="008F360D">
        <w:t>кВ, 6/0,4 </w:t>
      </w:r>
      <w:r w:rsidRPr="008F360D">
        <w:t>кВ в послеаварийном и ремонтном режимах;</w:t>
      </w:r>
    </w:p>
    <w:p w14:paraId="2C0A0FAB" w14:textId="2B61C005" w:rsidR="002B792A" w:rsidRPr="008F360D" w:rsidRDefault="002B792A" w:rsidP="009A3F55">
      <w:pPr>
        <w:pStyle w:val="afa"/>
      </w:pPr>
      <w:r w:rsidRPr="008F360D">
        <w:t xml:space="preserve">перегруженность ряда ЛЭП на всех уровнях напряжения; </w:t>
      </w:r>
    </w:p>
    <w:p w14:paraId="1907DB6E" w14:textId="2C4FF37E" w:rsidR="002B792A" w:rsidRPr="008F360D" w:rsidRDefault="002B792A" w:rsidP="009A3F55">
      <w:pPr>
        <w:pStyle w:val="afa"/>
      </w:pPr>
      <w:r w:rsidRPr="008F360D">
        <w:t>отсутствие источников электроснабжения в ряде районов, планируемых к</w:t>
      </w:r>
      <w:r w:rsidR="008D173E" w:rsidRPr="008F360D">
        <w:rPr>
          <w:lang w:val="en-US"/>
        </w:rPr>
        <w:t> </w:t>
      </w:r>
      <w:r w:rsidRPr="008F360D">
        <w:t>застройке;</w:t>
      </w:r>
    </w:p>
    <w:p w14:paraId="5D79C94D" w14:textId="0B068DB8" w:rsidR="002B792A" w:rsidRPr="008F360D" w:rsidRDefault="002B792A" w:rsidP="009A3F55">
      <w:pPr>
        <w:pStyle w:val="afa"/>
      </w:pPr>
      <w:r w:rsidRPr="008F360D">
        <w:t>низкая надежность системы электроснабжения вследствие высокого физического износа оборудования и сетей.</w:t>
      </w:r>
    </w:p>
    <w:p w14:paraId="187704F8" w14:textId="77777777" w:rsidR="00E71CE9" w:rsidRPr="008F360D" w:rsidRDefault="00E71CE9" w:rsidP="00DE7CEB">
      <w:pPr>
        <w:pStyle w:val="aff9"/>
      </w:pPr>
      <w:r w:rsidRPr="008F360D">
        <w:t>Проектные предложения</w:t>
      </w:r>
    </w:p>
    <w:p w14:paraId="2BD75627" w14:textId="0A9A5A7A" w:rsidR="00242506" w:rsidRPr="008F360D" w:rsidRDefault="00242506" w:rsidP="00DE7CEB">
      <w:pPr>
        <w:pStyle w:val="aff9"/>
      </w:pPr>
      <w:r w:rsidRPr="008F360D">
        <w:t xml:space="preserve">При разработке </w:t>
      </w:r>
      <w:r w:rsidR="00DA1788" w:rsidRPr="008F360D">
        <w:t>генерального плана</w:t>
      </w:r>
      <w:r w:rsidRPr="008F360D">
        <w:t xml:space="preserve"> были учтены следующие документы стратегического планирования Российской Федерации и Ямало-Ненецкого автономного округа</w:t>
      </w:r>
      <w:r w:rsidR="00403C7E" w:rsidRPr="008F360D">
        <w:t>, а также инвестиционные программы</w:t>
      </w:r>
      <w:r w:rsidRPr="008F360D">
        <w:t>:</w:t>
      </w:r>
    </w:p>
    <w:p w14:paraId="42E3874D" w14:textId="46EE7CC8" w:rsidR="00242506" w:rsidRPr="008F360D" w:rsidRDefault="00242506" w:rsidP="009A3F55">
      <w:pPr>
        <w:pStyle w:val="afa"/>
      </w:pPr>
      <w:r w:rsidRPr="008F360D">
        <w:t>Схема территориального планирования Российской Федерации в области энергетики, утвержденная Распоряжением Правительства Российской Федерации от</w:t>
      </w:r>
      <w:r w:rsidR="008D173E" w:rsidRPr="008F360D">
        <w:rPr>
          <w:lang w:val="en-US"/>
        </w:rPr>
        <w:t> </w:t>
      </w:r>
      <w:r w:rsidRPr="008F360D">
        <w:t>01.08.2016 № 1634-р</w:t>
      </w:r>
      <w:r w:rsidR="00E109C6" w:rsidRPr="008F360D">
        <w:t xml:space="preserve"> (с изменениями от 2</w:t>
      </w:r>
      <w:r w:rsidR="004014DB" w:rsidRPr="008F360D">
        <w:t>7</w:t>
      </w:r>
      <w:r w:rsidR="00E109C6" w:rsidRPr="008F360D">
        <w:t xml:space="preserve"> </w:t>
      </w:r>
      <w:r w:rsidR="004014DB" w:rsidRPr="008F360D">
        <w:t>января</w:t>
      </w:r>
      <w:r w:rsidR="00E109C6" w:rsidRPr="008F360D">
        <w:t xml:space="preserve"> 202</w:t>
      </w:r>
      <w:r w:rsidR="004014DB" w:rsidRPr="008F360D">
        <w:t>4</w:t>
      </w:r>
      <w:r w:rsidR="00E109C6" w:rsidRPr="008F360D">
        <w:t xml:space="preserve"> г. № </w:t>
      </w:r>
      <w:r w:rsidR="004014DB" w:rsidRPr="008F360D">
        <w:t>171</w:t>
      </w:r>
      <w:r w:rsidR="00E109C6" w:rsidRPr="008F360D">
        <w:t>-р)</w:t>
      </w:r>
      <w:r w:rsidR="009D1EA9" w:rsidRPr="008F360D">
        <w:t xml:space="preserve">, </w:t>
      </w:r>
      <w:r w:rsidR="00C84A7E" w:rsidRPr="008F360D">
        <w:t>(далее СТП РФ в </w:t>
      </w:r>
      <w:r w:rsidR="009D1EA9" w:rsidRPr="008F360D">
        <w:t>области энергетики)</w:t>
      </w:r>
      <w:r w:rsidRPr="008F360D">
        <w:t>;</w:t>
      </w:r>
    </w:p>
    <w:p w14:paraId="751B0B64" w14:textId="2C56413E" w:rsidR="00AA444F" w:rsidRPr="008F360D" w:rsidRDefault="00AA444F" w:rsidP="009A3F55">
      <w:pPr>
        <w:pStyle w:val="afa"/>
      </w:pPr>
      <w:r w:rsidRPr="008F360D">
        <w:lastRenderedPageBreak/>
        <w:t xml:space="preserve">Схема территориального планирования Ямало-Ненецкого автономного округа, утвержденная постановлением Правительства Ямало-Ненецкого автономного </w:t>
      </w:r>
      <w:r w:rsidR="00E109C6" w:rsidRPr="008F360D">
        <w:t>округа от</w:t>
      </w:r>
      <w:r w:rsidRPr="008F360D">
        <w:rPr>
          <w:lang w:val="en-US"/>
        </w:rPr>
        <w:t> </w:t>
      </w:r>
      <w:r w:rsidRPr="008F360D">
        <w:t>29.03.2024 № 148-П;</w:t>
      </w:r>
    </w:p>
    <w:p w14:paraId="2F48CC28" w14:textId="06FCA4A1" w:rsidR="00F91853" w:rsidRPr="008F360D" w:rsidRDefault="0069297F" w:rsidP="009A3F55">
      <w:pPr>
        <w:pStyle w:val="afa"/>
      </w:pPr>
      <w:r w:rsidRPr="008F360D">
        <w:t>Схема и программа развития электроэнергетических систем России на 2023</w:t>
      </w:r>
      <w:r w:rsidR="004B2D5E" w:rsidRPr="008F360D">
        <w:t xml:space="preserve"> – </w:t>
      </w:r>
      <w:r w:rsidR="004E5FC4" w:rsidRPr="008F360D">
        <w:t>2028 </w:t>
      </w:r>
      <w:r w:rsidRPr="008F360D">
        <w:t>годы Тюменской области, Ханты-Мансийского и Ямало-Ненецкого автономных округов. (Ямало-Ненецкий автономный округ)</w:t>
      </w:r>
      <w:r w:rsidR="00572D2F" w:rsidRPr="008F360D">
        <w:t>,</w:t>
      </w:r>
      <w:r w:rsidR="00F91853" w:rsidRPr="008F360D">
        <w:t xml:space="preserve"> </w:t>
      </w:r>
      <w:r w:rsidR="00453061" w:rsidRPr="008F360D">
        <w:t xml:space="preserve">утвержденная приказом </w:t>
      </w:r>
      <w:r w:rsidR="004B2D5E" w:rsidRPr="008F360D">
        <w:t>Министерства энергетики</w:t>
      </w:r>
      <w:r w:rsidR="00453061" w:rsidRPr="008F360D">
        <w:t xml:space="preserve"> </w:t>
      </w:r>
      <w:r w:rsidR="004B2D5E" w:rsidRPr="008F360D">
        <w:t>Российской Федерации</w:t>
      </w:r>
      <w:r w:rsidR="00453061" w:rsidRPr="008F360D">
        <w:t xml:space="preserve"> от 28.02.2023 №</w:t>
      </w:r>
      <w:r w:rsidR="004B2D5E" w:rsidRPr="008F360D">
        <w:t> </w:t>
      </w:r>
      <w:r w:rsidR="00453061" w:rsidRPr="008F360D">
        <w:t>108</w:t>
      </w:r>
      <w:r w:rsidR="007A1D8F" w:rsidRPr="008F360D">
        <w:t>;</w:t>
      </w:r>
    </w:p>
    <w:p w14:paraId="396E04E8" w14:textId="2DD97AC9" w:rsidR="007A1D8F" w:rsidRPr="008F360D" w:rsidRDefault="007A1D8F" w:rsidP="009A3F55">
      <w:pPr>
        <w:pStyle w:val="afa"/>
      </w:pPr>
      <w:r w:rsidRPr="008F360D">
        <w:t>Инвестиционная программа АО «</w:t>
      </w:r>
      <w:r w:rsidR="00142117" w:rsidRPr="008F360D">
        <w:t xml:space="preserve">Россети </w:t>
      </w:r>
      <w:r w:rsidRPr="008F360D">
        <w:t>Тюмень»</w:t>
      </w:r>
      <w:r w:rsidR="00142117" w:rsidRPr="008F360D">
        <w:t>,</w:t>
      </w:r>
      <w:r w:rsidRPr="008F360D">
        <w:t xml:space="preserve"> утвержденная приказом </w:t>
      </w:r>
      <w:r w:rsidR="004B2D5E" w:rsidRPr="008F360D">
        <w:t xml:space="preserve">Министерства энергетики Российской Федерации </w:t>
      </w:r>
      <w:r w:rsidRPr="008F360D">
        <w:t>от 08.11.2017 №</w:t>
      </w:r>
      <w:r w:rsidR="004B2D5E" w:rsidRPr="008F360D">
        <w:t> </w:t>
      </w:r>
      <w:r w:rsidRPr="008F360D">
        <w:t>12@</w:t>
      </w:r>
      <w:r w:rsidR="00142117" w:rsidRPr="008F360D">
        <w:t xml:space="preserve"> (</w:t>
      </w:r>
      <w:r w:rsidR="004B2D5E" w:rsidRPr="008F360D">
        <w:t>с </w:t>
      </w:r>
      <w:r w:rsidRPr="008F360D">
        <w:t xml:space="preserve">изменениями от </w:t>
      </w:r>
      <w:r w:rsidR="00142117" w:rsidRPr="008F360D">
        <w:t>24</w:t>
      </w:r>
      <w:r w:rsidR="004B2D5E" w:rsidRPr="008F360D">
        <w:t>.11.</w:t>
      </w:r>
      <w:r w:rsidRPr="008F360D">
        <w:t>20</w:t>
      </w:r>
      <w:r w:rsidR="00142117" w:rsidRPr="008F360D">
        <w:t>22</w:t>
      </w:r>
      <w:r w:rsidRPr="008F360D">
        <w:t xml:space="preserve"> №</w:t>
      </w:r>
      <w:r w:rsidR="004B2D5E" w:rsidRPr="008F360D">
        <w:t> </w:t>
      </w:r>
      <w:r w:rsidRPr="008F360D">
        <w:t>2</w:t>
      </w:r>
      <w:r w:rsidR="00142117" w:rsidRPr="008F360D">
        <w:t>9</w:t>
      </w:r>
      <w:r w:rsidRPr="008F360D">
        <w:t>@</w:t>
      </w:r>
      <w:r w:rsidR="00142117" w:rsidRPr="008F360D">
        <w:t>)</w:t>
      </w:r>
      <w:r w:rsidRPr="008F360D">
        <w:t>.</w:t>
      </w:r>
    </w:p>
    <w:p w14:paraId="2DCA788E" w14:textId="77777777" w:rsidR="00242506" w:rsidRPr="008F360D" w:rsidRDefault="00242506" w:rsidP="00DE7CEB">
      <w:pPr>
        <w:pStyle w:val="aff9"/>
      </w:pPr>
      <w:r w:rsidRPr="008F360D">
        <w:t xml:space="preserve">Основной целью данных документов является содействие развитию сетевой инфраструктуры и генерирующих мощностей, а также обеспечение удовлетворения долгосрочного и среднесрочного спроса на электрическую энергию и мощность. </w:t>
      </w:r>
    </w:p>
    <w:p w14:paraId="53377EC9" w14:textId="3F0A3C23" w:rsidR="009D1EA9" w:rsidRPr="008F360D" w:rsidRDefault="009D1EA9" w:rsidP="00DE7CEB">
      <w:pPr>
        <w:pStyle w:val="aff9"/>
      </w:pPr>
      <w:r w:rsidRPr="008F360D">
        <w:t>В соответствии с СТП РФ в области энергетики учтен</w:t>
      </w:r>
      <w:r w:rsidR="004D30D8" w:rsidRPr="008F360D">
        <w:t xml:space="preserve">о строительство </w:t>
      </w:r>
      <w:r w:rsidRPr="008F360D">
        <w:t>объект</w:t>
      </w:r>
      <w:r w:rsidR="004D30D8" w:rsidRPr="008F360D">
        <w:t>а</w:t>
      </w:r>
      <w:r w:rsidRPr="008F360D">
        <w:t xml:space="preserve"> федерального значения</w:t>
      </w:r>
      <w:r w:rsidR="004D30D8" w:rsidRPr="008F360D">
        <w:t xml:space="preserve"> – </w:t>
      </w:r>
      <w:r w:rsidRPr="008F360D">
        <w:t xml:space="preserve">ВЛ </w:t>
      </w:r>
      <w:r w:rsidR="004B2D5E" w:rsidRPr="008F360D">
        <w:t>220 кВ</w:t>
      </w:r>
      <w:r w:rsidRPr="008F360D">
        <w:t xml:space="preserve"> Уренгойская ГРЭС – Ермак</w:t>
      </w:r>
      <w:r w:rsidR="004D30D8" w:rsidRPr="008F360D">
        <w:t>.</w:t>
      </w:r>
    </w:p>
    <w:p w14:paraId="27B5FAB0" w14:textId="6E0FCCCD" w:rsidR="00540D4F" w:rsidRPr="008F360D" w:rsidRDefault="004D30D8" w:rsidP="00DE7CEB">
      <w:pPr>
        <w:pStyle w:val="aff9"/>
      </w:pPr>
      <w:r w:rsidRPr="008F360D">
        <w:t>В соответствии с СТП ЯНАО предусмотрено</w:t>
      </w:r>
      <w:r w:rsidR="00540D4F" w:rsidRPr="008F360D">
        <w:t xml:space="preserve"> </w:t>
      </w:r>
      <w:r w:rsidRPr="008F360D">
        <w:t xml:space="preserve">строительство объекта регионального значения – ВЛ-6 110 кВ на автоматической </w:t>
      </w:r>
      <w:r w:rsidR="00DE7CEB" w:rsidRPr="008F360D">
        <w:t>газораспределительной станции с </w:t>
      </w:r>
      <w:r w:rsidRPr="008F360D">
        <w:t>газопроводами по проекту «АГРС для газоснабжения наливного терминала на станции Коротчаево» общей площадью 0,3205 га</w:t>
      </w:r>
      <w:r w:rsidR="00540D4F" w:rsidRPr="008F360D">
        <w:t>.</w:t>
      </w:r>
    </w:p>
    <w:p w14:paraId="14CE65C0" w14:textId="65EE0E34" w:rsidR="0026578C" w:rsidRPr="008F360D" w:rsidRDefault="0026578C" w:rsidP="00DE7CEB">
      <w:pPr>
        <w:pStyle w:val="aff9"/>
      </w:pPr>
      <w:r w:rsidRPr="008F360D">
        <w:t>Для обеспечения электроснабжения кварталов, планируемых к застройке, необходимо строительство следующих объектов</w:t>
      </w:r>
      <w:r w:rsidR="003D08D7" w:rsidRPr="008F360D">
        <w:t xml:space="preserve"> местного значения</w:t>
      </w:r>
      <w:r w:rsidRPr="008F360D">
        <w:t>:</w:t>
      </w:r>
    </w:p>
    <w:p w14:paraId="4D223A43" w14:textId="3130E91D" w:rsidR="0026578C" w:rsidRPr="008F360D" w:rsidRDefault="0018168F" w:rsidP="00DE7CEB">
      <w:pPr>
        <w:pStyle w:val="aff9"/>
      </w:pPr>
      <w:r w:rsidRPr="008F360D">
        <w:t>С</w:t>
      </w:r>
      <w:r w:rsidR="0026578C" w:rsidRPr="008F360D">
        <w:t>троительство РП для электроснабжения проектируемых кварталов:</w:t>
      </w:r>
    </w:p>
    <w:p w14:paraId="3521E911" w14:textId="14899895" w:rsidR="0026578C" w:rsidRPr="008F360D" w:rsidRDefault="0026578C" w:rsidP="009A3F55">
      <w:pPr>
        <w:pStyle w:val="afa"/>
      </w:pPr>
      <w:r w:rsidRPr="008F360D">
        <w:t>3 квартал МЭЗ;</w:t>
      </w:r>
    </w:p>
    <w:p w14:paraId="70F70B03" w14:textId="4AA5E6C3" w:rsidR="0026578C" w:rsidRPr="008F360D" w:rsidRDefault="0026578C" w:rsidP="009A3F55">
      <w:pPr>
        <w:pStyle w:val="afa"/>
      </w:pPr>
      <w:r w:rsidRPr="008F360D">
        <w:t>4 квартал МЭЗ;</w:t>
      </w:r>
    </w:p>
    <w:p w14:paraId="506E6A20" w14:textId="66C3E08E" w:rsidR="0026578C" w:rsidRPr="008F360D" w:rsidRDefault="0026578C" w:rsidP="009A3F55">
      <w:pPr>
        <w:pStyle w:val="afa"/>
      </w:pPr>
      <w:r w:rsidRPr="008F360D">
        <w:t>5 квартал МЭЗ;</w:t>
      </w:r>
    </w:p>
    <w:p w14:paraId="36EA2704" w14:textId="7931439A" w:rsidR="0026578C" w:rsidRPr="008F360D" w:rsidRDefault="0026578C" w:rsidP="009A3F55">
      <w:pPr>
        <w:pStyle w:val="afa"/>
      </w:pPr>
      <w:r w:rsidRPr="008F360D">
        <w:t>мкр. Заозерный;</w:t>
      </w:r>
    </w:p>
    <w:p w14:paraId="4FE792AD" w14:textId="56E29030" w:rsidR="0026578C" w:rsidRPr="008F360D" w:rsidRDefault="0026578C" w:rsidP="009A3F55">
      <w:pPr>
        <w:pStyle w:val="afa"/>
      </w:pPr>
      <w:r w:rsidRPr="008F360D">
        <w:t>мкр. Монтажник;</w:t>
      </w:r>
    </w:p>
    <w:p w14:paraId="01F2E8F8" w14:textId="56BBC9E5" w:rsidR="0026578C" w:rsidRPr="008F360D" w:rsidRDefault="0026578C" w:rsidP="009A3F55">
      <w:pPr>
        <w:pStyle w:val="afa"/>
      </w:pPr>
      <w:r w:rsidRPr="008F360D">
        <w:t>мкр. Дружба;</w:t>
      </w:r>
    </w:p>
    <w:p w14:paraId="5EE017B5" w14:textId="32485379" w:rsidR="0026578C" w:rsidRPr="008F360D" w:rsidRDefault="0026578C" w:rsidP="009A3F55">
      <w:pPr>
        <w:pStyle w:val="afa"/>
      </w:pPr>
      <w:r w:rsidRPr="008F360D">
        <w:t>пос. БАМ.</w:t>
      </w:r>
    </w:p>
    <w:p w14:paraId="55FA5BA3" w14:textId="25043628" w:rsidR="0026578C" w:rsidRPr="008F360D" w:rsidRDefault="0018168F" w:rsidP="00DE7CEB">
      <w:pPr>
        <w:pStyle w:val="aff9"/>
      </w:pPr>
      <w:r w:rsidRPr="008F360D">
        <w:t>С</w:t>
      </w:r>
      <w:r w:rsidR="0026578C" w:rsidRPr="008F360D">
        <w:t xml:space="preserve">троительство ТП 10/0,4, 6/0,4 кВ для электроснабжения проектируемых кварталов в районах: </w:t>
      </w:r>
    </w:p>
    <w:p w14:paraId="009A67BE" w14:textId="5D748260" w:rsidR="0026578C" w:rsidRPr="008F360D" w:rsidRDefault="0026578C" w:rsidP="009A3F55">
      <w:pPr>
        <w:pStyle w:val="afa"/>
      </w:pPr>
      <w:r w:rsidRPr="008F360D">
        <w:t>7 квартал МЭЗ;</w:t>
      </w:r>
    </w:p>
    <w:p w14:paraId="3E8A8A3D" w14:textId="0B922655" w:rsidR="0026578C" w:rsidRPr="008F360D" w:rsidRDefault="008D173E" w:rsidP="009A3F55">
      <w:pPr>
        <w:pStyle w:val="afa"/>
      </w:pPr>
      <w:r w:rsidRPr="008F360D">
        <w:t>пос. БАМ;</w:t>
      </w:r>
    </w:p>
    <w:p w14:paraId="63E61210" w14:textId="44042DBA" w:rsidR="0026578C" w:rsidRPr="008F360D" w:rsidRDefault="0026578C" w:rsidP="009A3F55">
      <w:pPr>
        <w:pStyle w:val="afa"/>
      </w:pPr>
      <w:r w:rsidRPr="008F360D">
        <w:t xml:space="preserve">пос. Пионерный; </w:t>
      </w:r>
    </w:p>
    <w:p w14:paraId="0C4FD532" w14:textId="157085B7" w:rsidR="0026578C" w:rsidRPr="008F360D" w:rsidRDefault="0026578C" w:rsidP="009A3F55">
      <w:pPr>
        <w:pStyle w:val="afa"/>
      </w:pPr>
      <w:r w:rsidRPr="008F360D">
        <w:t xml:space="preserve">мкр. Восточный; </w:t>
      </w:r>
    </w:p>
    <w:p w14:paraId="6DB2896C" w14:textId="1FF3B83F" w:rsidR="0026578C" w:rsidRPr="008F360D" w:rsidRDefault="008D173E" w:rsidP="009A3F55">
      <w:pPr>
        <w:pStyle w:val="afa"/>
      </w:pPr>
      <w:r w:rsidRPr="008F360D">
        <w:t>мкр. Юбилейный;</w:t>
      </w:r>
    </w:p>
    <w:p w14:paraId="754EDF27" w14:textId="1A7BB31E" w:rsidR="0026578C" w:rsidRPr="008F360D" w:rsidRDefault="0026578C" w:rsidP="009A3F55">
      <w:pPr>
        <w:pStyle w:val="afa"/>
      </w:pPr>
      <w:r w:rsidRPr="008F360D">
        <w:t>мкр. Заозерный.</w:t>
      </w:r>
    </w:p>
    <w:p w14:paraId="6DD3E329" w14:textId="0CBC1EE7" w:rsidR="0026578C" w:rsidRPr="008F360D" w:rsidRDefault="0018168F" w:rsidP="00DE7CEB">
      <w:pPr>
        <w:pStyle w:val="aff9"/>
      </w:pPr>
      <w:r w:rsidRPr="008F360D">
        <w:t>С</w:t>
      </w:r>
      <w:r w:rsidR="0026578C" w:rsidRPr="008F360D">
        <w:t>троительство КЛ 10(6) кВ для электроснабжения проектируемых кварталов в</w:t>
      </w:r>
      <w:r w:rsidR="008D173E" w:rsidRPr="008F360D">
        <w:rPr>
          <w:lang w:val="en-US"/>
        </w:rPr>
        <w:t> </w:t>
      </w:r>
      <w:r w:rsidR="0026578C" w:rsidRPr="008F360D">
        <w:t>районах:</w:t>
      </w:r>
    </w:p>
    <w:p w14:paraId="74BE8FCE" w14:textId="15092FF2" w:rsidR="0026578C" w:rsidRPr="008F360D" w:rsidRDefault="0026578C" w:rsidP="009A3F55">
      <w:pPr>
        <w:pStyle w:val="afa"/>
      </w:pPr>
      <w:r w:rsidRPr="008F360D">
        <w:t>2 кв-л МЭЗ;</w:t>
      </w:r>
    </w:p>
    <w:p w14:paraId="4D9FD20A" w14:textId="21554384" w:rsidR="0026578C" w:rsidRPr="008F360D" w:rsidRDefault="0026578C" w:rsidP="009A3F55">
      <w:pPr>
        <w:pStyle w:val="afa"/>
      </w:pPr>
      <w:r w:rsidRPr="008F360D">
        <w:t xml:space="preserve">1 кв-л МЭЗ; </w:t>
      </w:r>
    </w:p>
    <w:p w14:paraId="07499B62" w14:textId="63C8554E" w:rsidR="0026578C" w:rsidRPr="008F360D" w:rsidRDefault="0026578C" w:rsidP="009A3F55">
      <w:pPr>
        <w:pStyle w:val="afa"/>
      </w:pPr>
      <w:r w:rsidRPr="008F360D">
        <w:t xml:space="preserve">7 кв-л МЭЗ; </w:t>
      </w:r>
    </w:p>
    <w:p w14:paraId="2DDAB899" w14:textId="41D5EB66" w:rsidR="0026578C" w:rsidRPr="008F360D" w:rsidRDefault="0026578C" w:rsidP="009A3F55">
      <w:pPr>
        <w:pStyle w:val="afa"/>
      </w:pPr>
      <w:r w:rsidRPr="008F360D">
        <w:t xml:space="preserve">мкр. Донской; </w:t>
      </w:r>
    </w:p>
    <w:p w14:paraId="3AE88FB0" w14:textId="7C83C4F1" w:rsidR="0026578C" w:rsidRPr="008F360D" w:rsidRDefault="0026578C" w:rsidP="009A3F55">
      <w:pPr>
        <w:pStyle w:val="afa"/>
      </w:pPr>
      <w:r w:rsidRPr="008F360D">
        <w:lastRenderedPageBreak/>
        <w:t xml:space="preserve">кв-л Армавирский; </w:t>
      </w:r>
    </w:p>
    <w:p w14:paraId="06DD1F12" w14:textId="0BB7BF0A" w:rsidR="0026578C" w:rsidRPr="008F360D" w:rsidRDefault="0026578C" w:rsidP="009A3F55">
      <w:pPr>
        <w:pStyle w:val="afa"/>
      </w:pPr>
      <w:r w:rsidRPr="008F360D">
        <w:t xml:space="preserve">мкр. Заозерный; </w:t>
      </w:r>
    </w:p>
    <w:p w14:paraId="6BFD97A1" w14:textId="3AD02BC5" w:rsidR="0026578C" w:rsidRPr="008F360D" w:rsidRDefault="0026578C" w:rsidP="009A3F55">
      <w:pPr>
        <w:pStyle w:val="afa"/>
      </w:pPr>
      <w:r w:rsidRPr="008F360D">
        <w:t>Восточная пром</w:t>
      </w:r>
      <w:r w:rsidR="00E91C86" w:rsidRPr="008F360D">
        <w:t xml:space="preserve">ышленная </w:t>
      </w:r>
      <w:r w:rsidRPr="008F360D">
        <w:t>зона;</w:t>
      </w:r>
    </w:p>
    <w:p w14:paraId="7AAEEE20" w14:textId="4A4A72A5" w:rsidR="0026578C" w:rsidRPr="008F360D" w:rsidRDefault="0026578C" w:rsidP="009A3F55">
      <w:pPr>
        <w:pStyle w:val="afa"/>
      </w:pPr>
      <w:r w:rsidRPr="008F360D">
        <w:t xml:space="preserve">пос. Тюменьгазпром; </w:t>
      </w:r>
    </w:p>
    <w:p w14:paraId="23F23E62" w14:textId="646BE864" w:rsidR="0026578C" w:rsidRPr="008F360D" w:rsidRDefault="0026578C" w:rsidP="009A3F55">
      <w:pPr>
        <w:pStyle w:val="afa"/>
      </w:pPr>
      <w:r w:rsidRPr="008F360D">
        <w:t xml:space="preserve">пос. БАМ; </w:t>
      </w:r>
    </w:p>
    <w:p w14:paraId="1F4FF9B7" w14:textId="31C41FFC" w:rsidR="0026578C" w:rsidRPr="008F360D" w:rsidRDefault="0026578C" w:rsidP="009A3F55">
      <w:pPr>
        <w:pStyle w:val="afa"/>
      </w:pPr>
      <w:r w:rsidRPr="008F360D">
        <w:t xml:space="preserve">пос. Пионерный; </w:t>
      </w:r>
    </w:p>
    <w:p w14:paraId="5A2B993A" w14:textId="7A61F909" w:rsidR="0026578C" w:rsidRPr="008F360D" w:rsidRDefault="0026578C" w:rsidP="009A3F55">
      <w:pPr>
        <w:pStyle w:val="afa"/>
      </w:pPr>
      <w:r w:rsidRPr="008F360D">
        <w:t xml:space="preserve">мкр. Дружба; </w:t>
      </w:r>
    </w:p>
    <w:p w14:paraId="55A2254E" w14:textId="436F4827" w:rsidR="0026578C" w:rsidRPr="008F360D" w:rsidRDefault="0026578C" w:rsidP="009A3F55">
      <w:pPr>
        <w:pStyle w:val="afa"/>
      </w:pPr>
      <w:r w:rsidRPr="008F360D">
        <w:t xml:space="preserve">мкр. Восточный; </w:t>
      </w:r>
    </w:p>
    <w:p w14:paraId="487DF601" w14:textId="091BF84A" w:rsidR="0026578C" w:rsidRPr="008F360D" w:rsidRDefault="0026578C" w:rsidP="009A3F55">
      <w:pPr>
        <w:pStyle w:val="afa"/>
      </w:pPr>
      <w:r w:rsidRPr="008F360D">
        <w:t xml:space="preserve">мкр. Юбилейный; </w:t>
      </w:r>
    </w:p>
    <w:p w14:paraId="235367F2" w14:textId="52E4F145" w:rsidR="0026578C" w:rsidRPr="008F360D" w:rsidRDefault="0026578C" w:rsidP="009A3F55">
      <w:pPr>
        <w:pStyle w:val="afa"/>
      </w:pPr>
      <w:r w:rsidRPr="008F360D">
        <w:t>Северная коммунальная зона;</w:t>
      </w:r>
    </w:p>
    <w:p w14:paraId="51C771C0" w14:textId="4FC04F90" w:rsidR="0026578C" w:rsidRPr="008F360D" w:rsidRDefault="0026578C" w:rsidP="009A3F55">
      <w:pPr>
        <w:pStyle w:val="afa"/>
      </w:pPr>
      <w:r w:rsidRPr="008F360D">
        <w:t xml:space="preserve">мкр. Мирный; </w:t>
      </w:r>
    </w:p>
    <w:p w14:paraId="6B63AD7C" w14:textId="1D677943" w:rsidR="0026578C" w:rsidRPr="008F360D" w:rsidRDefault="0026578C" w:rsidP="009A3F55">
      <w:pPr>
        <w:pStyle w:val="afa"/>
      </w:pPr>
      <w:r w:rsidRPr="008F360D">
        <w:t>мкр. Приозерный.</w:t>
      </w:r>
    </w:p>
    <w:p w14:paraId="2078811F" w14:textId="77777777" w:rsidR="0026578C" w:rsidRPr="008F360D" w:rsidRDefault="0026578C" w:rsidP="00586126">
      <w:pPr>
        <w:pStyle w:val="afffffffffffffff3"/>
      </w:pPr>
      <w:r w:rsidRPr="008F360D">
        <w:t>Район Коротчаево</w:t>
      </w:r>
    </w:p>
    <w:p w14:paraId="49FE54FB" w14:textId="13E0F96D" w:rsidR="0026578C" w:rsidRPr="008F360D" w:rsidRDefault="0026578C" w:rsidP="00DE7CEB">
      <w:pPr>
        <w:pStyle w:val="aff9"/>
      </w:pPr>
      <w:r w:rsidRPr="008F360D">
        <w:t>В районе Коротчаево предусмотрено сосредоточение нового строительства в</w:t>
      </w:r>
      <w:r w:rsidR="008D173E" w:rsidRPr="008F360D">
        <w:rPr>
          <w:lang w:val="en-US"/>
        </w:rPr>
        <w:t> </w:t>
      </w:r>
      <w:r w:rsidRPr="008F360D">
        <w:t xml:space="preserve">центральной части на свободных площадях, севернее ул. Пушкинской и на месте сносимого жилья в поселках МК–5 и МК–21. Существующих и вновь вводимых мощностей недостаточно для обоснования строительства РП. </w:t>
      </w:r>
    </w:p>
    <w:p w14:paraId="3D0F0F67" w14:textId="7648DA32" w:rsidR="0026578C" w:rsidRPr="008F360D" w:rsidRDefault="0026578C" w:rsidP="00DE7CEB">
      <w:pPr>
        <w:pStyle w:val="aff9"/>
      </w:pPr>
      <w:r w:rsidRPr="008F360D">
        <w:t xml:space="preserve">Для обеспечения возможности нормальной эксплуатации и необходимой надежности электроснабжения потребителя в районах Коротчаево, не подлежащих сносу, необходимо обеспечить связь с ПС </w:t>
      </w:r>
      <w:r w:rsidR="00005C2B" w:rsidRPr="008F360D">
        <w:t>«</w:t>
      </w:r>
      <w:r w:rsidRPr="008F360D">
        <w:t>Тихая</w:t>
      </w:r>
      <w:r w:rsidR="00005C2B" w:rsidRPr="008F360D">
        <w:t>»</w:t>
      </w:r>
      <w:r w:rsidRPr="008F360D">
        <w:t xml:space="preserve"> по двум фидерам.</w:t>
      </w:r>
    </w:p>
    <w:p w14:paraId="683594D8" w14:textId="77777777" w:rsidR="0026578C" w:rsidRPr="008F360D" w:rsidRDefault="0026578C" w:rsidP="00586126">
      <w:pPr>
        <w:pStyle w:val="afffffffffffffff3"/>
      </w:pPr>
      <w:r w:rsidRPr="008F360D">
        <w:t>Район Лимбяяха</w:t>
      </w:r>
    </w:p>
    <w:p w14:paraId="6A9C09DE" w14:textId="7D722C19" w:rsidR="0026578C" w:rsidRPr="008F360D" w:rsidRDefault="0026578C" w:rsidP="00DE7CEB">
      <w:pPr>
        <w:pStyle w:val="aff9"/>
      </w:pPr>
      <w:r w:rsidRPr="008F360D">
        <w:t>В районе Лимбяяха существующих мощностей до</w:t>
      </w:r>
      <w:r w:rsidR="004E5FC4" w:rsidRPr="008F360D">
        <w:t>статочно для покрытия текущей и </w:t>
      </w:r>
      <w:r w:rsidRPr="008F360D">
        <w:t>перспективной потребности потребителей. В случае развития поселка</w:t>
      </w:r>
      <w:r w:rsidR="00D13C93" w:rsidRPr="008F360D">
        <w:t> </w:t>
      </w:r>
      <w:r w:rsidRPr="008F360D">
        <w:t>МО-93 необходимо предусмотреть перевод существующей линии 6 кВ, питающей поселок МО-93, на напряжение 10 кВ с заменой трансформаторного оборудования существующих ТП.</w:t>
      </w:r>
    </w:p>
    <w:p w14:paraId="754DD81C" w14:textId="2CE18703" w:rsidR="0026578C" w:rsidRPr="008F360D" w:rsidRDefault="0026578C" w:rsidP="00DE7CEB">
      <w:pPr>
        <w:pStyle w:val="aff9"/>
      </w:pPr>
      <w:r w:rsidRPr="008F360D">
        <w:t xml:space="preserve">Для создания надежных систем электроснабжения, обеспечивающих потребности потребителей, необходимо реализовать следующие основные мероприятия: </w:t>
      </w:r>
    </w:p>
    <w:p w14:paraId="466895D8" w14:textId="0FCCA64B" w:rsidR="0026578C" w:rsidRPr="008F360D" w:rsidRDefault="0026578C" w:rsidP="009A3F55">
      <w:pPr>
        <w:pStyle w:val="afa"/>
      </w:pPr>
      <w:r w:rsidRPr="008F360D">
        <w:t>строительство новых РП и ТП (РП – 23 ед., ТП – 5 ед. с 20 трансформаторами общей мощностью 9,26 кВт) в районах перспективной застройки для обеспечения распределения электроэнергии по внемикрорайонным и внутримикрорайонным сетям проектируемых кварталов и передачи ее потребителям;</w:t>
      </w:r>
    </w:p>
    <w:p w14:paraId="35495A0F" w14:textId="2CDFE364" w:rsidR="0026578C" w:rsidRPr="008F360D" w:rsidRDefault="0026578C" w:rsidP="009A3F55">
      <w:pPr>
        <w:pStyle w:val="afa"/>
      </w:pPr>
      <w:r w:rsidRPr="008F360D">
        <w:t>строительство внутримикрорайонных сетей электроснабжения (протяженностью 86,8 км) в планировочных микрорайонах для создания возможности присоединения потребителей планировочных микрорайонов к электрической сети;</w:t>
      </w:r>
    </w:p>
    <w:p w14:paraId="5A10BC14" w14:textId="38B4E6E9" w:rsidR="0026578C" w:rsidRPr="008F360D" w:rsidRDefault="0026578C" w:rsidP="009A3F55">
      <w:pPr>
        <w:pStyle w:val="afa"/>
      </w:pPr>
      <w:r w:rsidRPr="008F360D">
        <w:t>реконструкция ПС и РП с увеличением трансформаторной мощности и</w:t>
      </w:r>
      <w:r w:rsidR="008D173E" w:rsidRPr="008F360D">
        <w:rPr>
          <w:lang w:val="en-US"/>
        </w:rPr>
        <w:t> </w:t>
      </w:r>
      <w:r w:rsidRPr="008F360D">
        <w:t>количества отходящих ячеек (ПС – 3 ед. с увеличением мощности на 23</w:t>
      </w:r>
      <w:r w:rsidR="00D13C93" w:rsidRPr="008F360D">
        <w:t> </w:t>
      </w:r>
      <w:r w:rsidR="00FF55BA" w:rsidRPr="008F360D">
        <w:t>МВА, РП – 11 </w:t>
      </w:r>
      <w:r w:rsidRPr="008F360D">
        <w:t>ед.) для покрытия существующего дефицита мощности опорных центров питания, создания резерва мощности для планируемой к присоединению нагрузки, создания возможности распределения электроэнергии по внутримикрорайонным сетям проектируемых кварталов в существующих микрорайонах;</w:t>
      </w:r>
    </w:p>
    <w:p w14:paraId="4F0C21CF" w14:textId="13211148" w:rsidR="0026578C" w:rsidRPr="008F360D" w:rsidRDefault="0026578C" w:rsidP="009A3F55">
      <w:pPr>
        <w:pStyle w:val="afa"/>
      </w:pPr>
      <w:r w:rsidRPr="008F360D">
        <w:t xml:space="preserve">реконструкция ТП 10/0,4 кВ, 6/0,4 кВ с увеличением мощности трансформаторов (ТП – 30 ед., включая замену 58 трансформаторов, </w:t>
      </w:r>
      <w:r w:rsidR="004E5FC4" w:rsidRPr="008F360D">
        <w:t>с увеличением мощности на 36,55 </w:t>
      </w:r>
      <w:r w:rsidRPr="008F360D">
        <w:t>МВА) для покрытия существующего дефицита мощности и создания резерва для перспективной нагрузки;</w:t>
      </w:r>
    </w:p>
    <w:p w14:paraId="1F79D42C" w14:textId="011E8B49" w:rsidR="0026578C" w:rsidRPr="008F360D" w:rsidRDefault="0026578C" w:rsidP="009A3F55">
      <w:pPr>
        <w:pStyle w:val="afa"/>
      </w:pPr>
      <w:r w:rsidRPr="008F360D">
        <w:lastRenderedPageBreak/>
        <w:t>замена морально устаревшего и физически изношенного основного оборудования подстанций, распределительных пунктов и трансформаторных подстанций для повышения надежности систем электроснабжения,</w:t>
      </w:r>
      <w:r w:rsidR="004E5FC4" w:rsidRPr="008F360D">
        <w:t xml:space="preserve"> сокращения количества аварий и </w:t>
      </w:r>
      <w:r w:rsidRPr="008F360D">
        <w:t>повышения качества электроэнергии, передаваемой потребителям;</w:t>
      </w:r>
    </w:p>
    <w:p w14:paraId="1FCD6AE3" w14:textId="00CAE375" w:rsidR="0026578C" w:rsidRPr="008F360D" w:rsidRDefault="0026578C" w:rsidP="009A3F55">
      <w:pPr>
        <w:pStyle w:val="afa"/>
      </w:pPr>
      <w:r w:rsidRPr="008F360D">
        <w:t>перекладка ветхих кабельных и воздушных линий электропередач</w:t>
      </w:r>
      <w:r w:rsidR="00701E6C" w:rsidRPr="008F360D">
        <w:t>и</w:t>
      </w:r>
      <w:r w:rsidRPr="008F360D">
        <w:t xml:space="preserve"> (протяженностью 11,8 км) для повышения надежности систем электроснабжения, сокращения количества аварий и повышения качества электроэнергии, передаваемой потребителям;</w:t>
      </w:r>
    </w:p>
    <w:p w14:paraId="268A4435" w14:textId="6EF23A73" w:rsidR="0026578C" w:rsidRPr="008F360D" w:rsidRDefault="0026578C" w:rsidP="009A3F55">
      <w:pPr>
        <w:pStyle w:val="afa"/>
      </w:pPr>
      <w:r w:rsidRPr="008F360D">
        <w:t>комплексная телемеханизация и автоматизация электрических сетей для повышения надежности, для сокращения времени поиска места аварий, сокращения количества аварий;</w:t>
      </w:r>
    </w:p>
    <w:p w14:paraId="21677282" w14:textId="7653AAAC" w:rsidR="0026578C" w:rsidRPr="008F360D" w:rsidRDefault="0026578C" w:rsidP="009A3F55">
      <w:pPr>
        <w:pStyle w:val="afa"/>
      </w:pPr>
      <w:r w:rsidRPr="008F360D">
        <w:t xml:space="preserve">оснащение потребителей приборами учета в соответствии с </w:t>
      </w:r>
      <w:r w:rsidR="00D13C93" w:rsidRPr="008F360D">
        <w:t>Федеральным</w:t>
      </w:r>
      <w:r w:rsidRPr="008F360D">
        <w:t xml:space="preserve"> законом от 23.11.2009 № 261-ФЗ </w:t>
      </w:r>
      <w:r w:rsidR="00005C2B" w:rsidRPr="008F360D">
        <w:t>«</w:t>
      </w:r>
      <w:r w:rsidRPr="008F360D">
        <w:t>Об энергосбережении и о повышении энергетической эффективности</w:t>
      </w:r>
      <w:r w:rsidR="00005C2B" w:rsidRPr="008F360D">
        <w:t>»</w:t>
      </w:r>
      <w:r w:rsidRPr="008F360D">
        <w:t xml:space="preserve"> для сокращения потерь электроэнергии от</w:t>
      </w:r>
      <w:r w:rsidR="008D173E" w:rsidRPr="008F360D">
        <w:rPr>
          <w:lang w:val="en-US"/>
        </w:rPr>
        <w:t> </w:t>
      </w:r>
      <w:r w:rsidRPr="008F360D">
        <w:t xml:space="preserve">безучетного потребления. </w:t>
      </w:r>
    </w:p>
    <w:p w14:paraId="18A0A31F" w14:textId="5F0F8A1D" w:rsidR="0026578C" w:rsidRPr="008F360D" w:rsidRDefault="0026578C" w:rsidP="00DE7CEB">
      <w:pPr>
        <w:pStyle w:val="aff9"/>
        <w:rPr>
          <w:rFonts w:eastAsia="Calibri"/>
        </w:rPr>
      </w:pPr>
      <w:r w:rsidRPr="008F360D">
        <w:rPr>
          <w:rFonts w:eastAsia="Calibri"/>
        </w:rPr>
        <w:t xml:space="preserve">Предложения по размещению сетей и сооружений электроснабжения </w:t>
      </w:r>
      <w:r w:rsidR="00A665EC" w:rsidRPr="008F360D">
        <w:rPr>
          <w:rFonts w:eastAsia="Calibri"/>
        </w:rPr>
        <w:t>отображены</w:t>
      </w:r>
      <w:r w:rsidRPr="008F360D">
        <w:rPr>
          <w:rFonts w:eastAsia="Calibri"/>
        </w:rPr>
        <w:t xml:space="preserve"> на схеме </w:t>
      </w:r>
      <w:r w:rsidR="00A665EC" w:rsidRPr="008F360D">
        <w:rPr>
          <w:rFonts w:eastAsia="Calibri"/>
        </w:rPr>
        <w:t>1.</w:t>
      </w:r>
      <w:r w:rsidR="003A1B66" w:rsidRPr="008F360D">
        <w:rPr>
          <w:rFonts w:eastAsia="Calibri"/>
        </w:rPr>
        <w:t>1</w:t>
      </w:r>
      <w:r w:rsidRPr="008F360D">
        <w:rPr>
          <w:rFonts w:eastAsia="Calibri"/>
        </w:rPr>
        <w:t xml:space="preserve"> </w:t>
      </w:r>
      <w:r w:rsidR="00005C2B" w:rsidRPr="008F360D">
        <w:rPr>
          <w:rFonts w:eastAsia="Calibri"/>
        </w:rPr>
        <w:t>«</w:t>
      </w:r>
      <w:r w:rsidRPr="008F360D">
        <w:rPr>
          <w:rFonts w:eastAsia="Calibri"/>
        </w:rPr>
        <w:t xml:space="preserve">Карта планируемого размещения объектов местного значения </w:t>
      </w:r>
      <w:r w:rsidR="00A665EC" w:rsidRPr="008F360D">
        <w:rPr>
          <w:rFonts w:eastAsia="Calibri"/>
        </w:rPr>
        <w:t xml:space="preserve">городского округа в области </w:t>
      </w:r>
      <w:r w:rsidR="003A1B66" w:rsidRPr="008F360D">
        <w:rPr>
          <w:rFonts w:eastAsia="Calibri"/>
        </w:rPr>
        <w:t>в области электро-, тепло-, газо-</w:t>
      </w:r>
      <w:r w:rsidR="00A665EC" w:rsidRPr="008F360D">
        <w:rPr>
          <w:rFonts w:eastAsia="Calibri"/>
        </w:rPr>
        <w:t xml:space="preserve"> и</w:t>
      </w:r>
      <w:r w:rsidR="008D173E" w:rsidRPr="008F360D">
        <w:rPr>
          <w:rFonts w:eastAsia="Calibri"/>
          <w:lang w:val="en-US"/>
        </w:rPr>
        <w:t> </w:t>
      </w:r>
      <w:r w:rsidR="003A1B66" w:rsidRPr="008F360D">
        <w:rPr>
          <w:rFonts w:eastAsia="Calibri"/>
        </w:rPr>
        <w:t>водоснабжения населения, водоотведения</w:t>
      </w:r>
      <w:r w:rsidR="00005C2B" w:rsidRPr="008F360D">
        <w:rPr>
          <w:rFonts w:eastAsia="Calibri"/>
        </w:rPr>
        <w:t>»</w:t>
      </w:r>
      <w:r w:rsidRPr="008F360D">
        <w:rPr>
          <w:rFonts w:eastAsia="Calibri"/>
        </w:rPr>
        <w:t>.</w:t>
      </w:r>
    </w:p>
    <w:p w14:paraId="715D38C4" w14:textId="6DC76466" w:rsidR="00EE7802" w:rsidRPr="008F360D" w:rsidRDefault="00EE7802" w:rsidP="00DE7CEB">
      <w:pPr>
        <w:pStyle w:val="aff9"/>
      </w:pPr>
      <w:r w:rsidRPr="008F360D">
        <w:t xml:space="preserve">В соответствии с решениями </w:t>
      </w:r>
      <w:r w:rsidR="00DA1788" w:rsidRPr="008F360D">
        <w:t xml:space="preserve">генерального плана </w:t>
      </w:r>
      <w:r w:rsidRPr="008F360D">
        <w:t>и с учетом объектов, запланированных к</w:t>
      </w:r>
      <w:r w:rsidRPr="008F360D">
        <w:rPr>
          <w:lang w:val="en-US"/>
        </w:rPr>
        <w:t> </w:t>
      </w:r>
      <w:r w:rsidRPr="008F360D">
        <w:t>строительству</w:t>
      </w:r>
      <w:r w:rsidR="00F9577C" w:rsidRPr="008F360D">
        <w:t xml:space="preserve"> и </w:t>
      </w:r>
      <w:r w:rsidRPr="008F360D">
        <w:t>реконструкции, определен переч</w:t>
      </w:r>
      <w:r w:rsidR="004E5FC4" w:rsidRPr="008F360D">
        <w:t>ень объектов, предусмотренных к </w:t>
      </w:r>
      <w:r w:rsidRPr="008F360D">
        <w:t>размещению в границах городского округа:</w:t>
      </w:r>
    </w:p>
    <w:p w14:paraId="2DF7C6EC" w14:textId="33A3F5C3" w:rsidR="004E0C4C" w:rsidRPr="008F360D" w:rsidRDefault="004E0C4C" w:rsidP="00DE7CEB">
      <w:pPr>
        <w:pStyle w:val="aff9"/>
      </w:pPr>
      <w:r w:rsidRPr="008F360D">
        <w:t>федерального значения</w:t>
      </w:r>
    </w:p>
    <w:p w14:paraId="24D20F9F" w14:textId="5747A7E3" w:rsidR="004E0C4C" w:rsidRPr="008F360D" w:rsidRDefault="004E0C4C" w:rsidP="009A3F55">
      <w:pPr>
        <w:pStyle w:val="afa"/>
      </w:pPr>
      <w:r w:rsidRPr="008F360D">
        <w:t xml:space="preserve">линии электропередачи </w:t>
      </w:r>
      <w:r w:rsidR="004B2D5E" w:rsidRPr="008F360D">
        <w:t>220 кВ</w:t>
      </w:r>
      <w:r w:rsidRPr="008F360D">
        <w:t xml:space="preserve"> – </w:t>
      </w:r>
      <w:r w:rsidR="00F9577C" w:rsidRPr="008F360D">
        <w:t>0,26</w:t>
      </w:r>
      <w:r w:rsidRPr="008F360D">
        <w:t xml:space="preserve"> км</w:t>
      </w:r>
      <w:r w:rsidR="00E109C6" w:rsidRPr="008F360D">
        <w:t>;</w:t>
      </w:r>
    </w:p>
    <w:p w14:paraId="2057A114" w14:textId="66999BB8" w:rsidR="00EE7802" w:rsidRPr="008F360D" w:rsidRDefault="00EE7802" w:rsidP="00DE7CEB">
      <w:pPr>
        <w:pStyle w:val="aff9"/>
      </w:pPr>
      <w:r w:rsidRPr="008F360D">
        <w:t>регионального значения</w:t>
      </w:r>
    </w:p>
    <w:p w14:paraId="5CCB4911" w14:textId="459A08D3" w:rsidR="00EE7802" w:rsidRPr="008F360D" w:rsidRDefault="00EE7802" w:rsidP="009A3F55">
      <w:pPr>
        <w:pStyle w:val="afa"/>
      </w:pPr>
      <w:r w:rsidRPr="008F360D">
        <w:t xml:space="preserve">линии электропередачи 110 кВ – </w:t>
      </w:r>
      <w:r w:rsidR="00F44D4C" w:rsidRPr="008F360D">
        <w:t>0</w:t>
      </w:r>
      <w:r w:rsidRPr="008F360D">
        <w:t>,</w:t>
      </w:r>
      <w:r w:rsidR="00F44D4C" w:rsidRPr="008F360D">
        <w:t>1</w:t>
      </w:r>
      <w:r w:rsidR="002A0FB3" w:rsidRPr="008F360D">
        <w:t>3</w:t>
      </w:r>
      <w:r w:rsidRPr="008F360D">
        <w:t xml:space="preserve"> км</w:t>
      </w:r>
      <w:r w:rsidR="00F44D4C" w:rsidRPr="008F360D">
        <w:t>.</w:t>
      </w:r>
    </w:p>
    <w:p w14:paraId="29066188" w14:textId="603C5750" w:rsidR="006E044A" w:rsidRPr="008F360D" w:rsidRDefault="006E044A" w:rsidP="008E3E65">
      <w:pPr>
        <w:pStyle w:val="31"/>
      </w:pPr>
      <w:bookmarkStart w:id="222" w:name="_Toc145933081"/>
      <w:bookmarkStart w:id="223" w:name="_Toc145933135"/>
      <w:bookmarkStart w:id="224" w:name="_Toc145934434"/>
      <w:bookmarkStart w:id="225" w:name="_Toc184118674"/>
      <w:r w:rsidRPr="008F360D">
        <w:t>Системы связи</w:t>
      </w:r>
      <w:bookmarkEnd w:id="222"/>
      <w:bookmarkEnd w:id="223"/>
      <w:bookmarkEnd w:id="224"/>
      <w:bookmarkEnd w:id="225"/>
    </w:p>
    <w:p w14:paraId="74D86429" w14:textId="77777777" w:rsidR="00E71CE9" w:rsidRPr="008F360D" w:rsidRDefault="00E71CE9" w:rsidP="00DE7CEB">
      <w:pPr>
        <w:pStyle w:val="aff9"/>
      </w:pPr>
      <w:r w:rsidRPr="008F360D">
        <w:t>Существующее положение</w:t>
      </w:r>
    </w:p>
    <w:p w14:paraId="76C32E3F" w14:textId="4EF95742" w:rsidR="00192D50" w:rsidRPr="008F360D" w:rsidRDefault="00192D50" w:rsidP="00DE7CEB">
      <w:pPr>
        <w:pStyle w:val="aff9"/>
      </w:pPr>
      <w:r w:rsidRPr="008F360D">
        <w:t>Связь является составной частью инфраструктуры городского округа. Существующая сеть связи городского округа представлена развитой инфраструктурой, которая позволяет удовлетворить информационные потребности граждан.</w:t>
      </w:r>
    </w:p>
    <w:p w14:paraId="5FB141C4" w14:textId="77777777" w:rsidR="005A734D" w:rsidRPr="008F360D" w:rsidRDefault="00192D50" w:rsidP="00DE7CEB">
      <w:pPr>
        <w:pStyle w:val="aff9"/>
      </w:pPr>
      <w:r w:rsidRPr="008F360D">
        <w:t xml:space="preserve">Основными операторами в городском округе, оказывающим услуги </w:t>
      </w:r>
      <w:r w:rsidR="005A734D" w:rsidRPr="008F360D">
        <w:t>связи</w:t>
      </w:r>
      <w:r w:rsidRPr="008F360D">
        <w:t>, явля</w:t>
      </w:r>
      <w:r w:rsidR="005A734D" w:rsidRPr="008F360D">
        <w:t>ются:</w:t>
      </w:r>
    </w:p>
    <w:p w14:paraId="6A2EDF82" w14:textId="68E170A0" w:rsidR="007337EC" w:rsidRPr="008F360D" w:rsidRDefault="007337EC" w:rsidP="009A3F55">
      <w:pPr>
        <w:pStyle w:val="afa"/>
      </w:pPr>
      <w:r w:rsidRPr="008F360D">
        <w:t xml:space="preserve">Новоуренгойский РУС в г. Новый Уренгой ЯНФ ПАО </w:t>
      </w:r>
      <w:r w:rsidR="00005C2B" w:rsidRPr="008F360D">
        <w:t>«</w:t>
      </w:r>
      <w:r w:rsidRPr="008F360D">
        <w:t>Ростелеком</w:t>
      </w:r>
      <w:r w:rsidR="00005C2B" w:rsidRPr="008F360D">
        <w:t>»</w:t>
      </w:r>
      <w:r w:rsidR="001B0307" w:rsidRPr="008F360D">
        <w:t>;</w:t>
      </w:r>
    </w:p>
    <w:p w14:paraId="62BAA4C1" w14:textId="3350F199" w:rsidR="00190E48" w:rsidRPr="008F360D" w:rsidRDefault="00190E48" w:rsidP="009A3F55">
      <w:pPr>
        <w:pStyle w:val="afa"/>
      </w:pPr>
      <w:r w:rsidRPr="008F360D">
        <w:t>ООО «12 бит»;</w:t>
      </w:r>
    </w:p>
    <w:p w14:paraId="3CEA121C" w14:textId="5BFCE24A" w:rsidR="007337EC" w:rsidRPr="008F360D" w:rsidRDefault="007337EC" w:rsidP="009A3F55">
      <w:pPr>
        <w:pStyle w:val="afa"/>
      </w:pPr>
      <w:r w:rsidRPr="008F360D">
        <w:t xml:space="preserve">АО </w:t>
      </w:r>
      <w:r w:rsidR="00005C2B" w:rsidRPr="008F360D">
        <w:t>«</w:t>
      </w:r>
      <w:r w:rsidRPr="008F360D">
        <w:t>Севергазавтоматика айс</w:t>
      </w:r>
      <w:r w:rsidR="00005C2B" w:rsidRPr="008F360D">
        <w:t>»</w:t>
      </w:r>
      <w:r w:rsidR="001B0307" w:rsidRPr="008F360D">
        <w:t>;</w:t>
      </w:r>
    </w:p>
    <w:p w14:paraId="3FCCEA16" w14:textId="760414C0" w:rsidR="005A734D" w:rsidRPr="008F360D" w:rsidRDefault="001C605B" w:rsidP="009A3F55">
      <w:pPr>
        <w:pStyle w:val="afa"/>
      </w:pPr>
      <w:r w:rsidRPr="008F360D">
        <w:t xml:space="preserve">Группа компаний </w:t>
      </w:r>
      <w:r w:rsidR="00005C2B" w:rsidRPr="008F360D">
        <w:t>«</w:t>
      </w:r>
      <w:r w:rsidRPr="008F360D">
        <w:t>Сигма</w:t>
      </w:r>
      <w:r w:rsidR="00005C2B" w:rsidRPr="008F360D">
        <w:t>»</w:t>
      </w:r>
      <w:r w:rsidR="001B0307" w:rsidRPr="008F360D">
        <w:t>;</w:t>
      </w:r>
    </w:p>
    <w:p w14:paraId="6FC3C0FA" w14:textId="3957B32A" w:rsidR="001C605B" w:rsidRPr="008F360D" w:rsidRDefault="001C605B" w:rsidP="009A3F55">
      <w:pPr>
        <w:pStyle w:val="afa"/>
      </w:pPr>
      <w:r w:rsidRPr="008F360D">
        <w:t xml:space="preserve">Управление связи ООО </w:t>
      </w:r>
      <w:r w:rsidR="00005C2B" w:rsidRPr="008F360D">
        <w:t>«</w:t>
      </w:r>
      <w:r w:rsidRPr="008F360D">
        <w:t>Газпром добыча Уренгой</w:t>
      </w:r>
      <w:r w:rsidR="00005C2B" w:rsidRPr="008F360D">
        <w:t>»</w:t>
      </w:r>
      <w:r w:rsidR="001B0307" w:rsidRPr="008F360D">
        <w:t>;</w:t>
      </w:r>
    </w:p>
    <w:p w14:paraId="0E54A91E" w14:textId="6E15AE22" w:rsidR="006E232F" w:rsidRPr="008F360D" w:rsidRDefault="006E232F" w:rsidP="009A3F55">
      <w:pPr>
        <w:pStyle w:val="afa"/>
      </w:pPr>
      <w:r w:rsidRPr="008F360D">
        <w:t xml:space="preserve">Филиал в г. Новый Уренгой ООО </w:t>
      </w:r>
      <w:r w:rsidR="00005C2B" w:rsidRPr="008F360D">
        <w:t>«</w:t>
      </w:r>
      <w:r w:rsidRPr="008F360D">
        <w:t>Газпром связь</w:t>
      </w:r>
      <w:r w:rsidR="00005C2B" w:rsidRPr="008F360D">
        <w:t>»</w:t>
      </w:r>
      <w:r w:rsidR="001B0307" w:rsidRPr="008F360D">
        <w:t>;</w:t>
      </w:r>
    </w:p>
    <w:p w14:paraId="2DA5BEB1" w14:textId="26B45E10" w:rsidR="006E232F" w:rsidRPr="008F360D" w:rsidRDefault="006E232F" w:rsidP="009A3F55">
      <w:pPr>
        <w:pStyle w:val="afa"/>
      </w:pPr>
      <w:r w:rsidRPr="008F360D">
        <w:t xml:space="preserve">ООО </w:t>
      </w:r>
      <w:r w:rsidR="00005C2B" w:rsidRPr="008F360D">
        <w:t>«</w:t>
      </w:r>
      <w:r w:rsidRPr="008F360D">
        <w:t>Импульс</w:t>
      </w:r>
      <w:r w:rsidR="00005C2B" w:rsidRPr="008F360D">
        <w:t>»</w:t>
      </w:r>
      <w:r w:rsidR="00D35ACE" w:rsidRPr="008F360D">
        <w:t>;</w:t>
      </w:r>
    </w:p>
    <w:p w14:paraId="48EA423B" w14:textId="77777777" w:rsidR="00D35ACE" w:rsidRPr="008F360D" w:rsidRDefault="00D35ACE" w:rsidP="009A3F55">
      <w:pPr>
        <w:pStyle w:val="afa"/>
        <w:rPr>
          <w:i/>
        </w:rPr>
      </w:pPr>
      <w:r w:rsidRPr="008F360D">
        <w:t>ООО «Арктел»;</w:t>
      </w:r>
    </w:p>
    <w:p w14:paraId="5DFBA474" w14:textId="77777777" w:rsidR="00D35ACE" w:rsidRPr="008F360D" w:rsidRDefault="00D35ACE" w:rsidP="009A3F55">
      <w:pPr>
        <w:pStyle w:val="afa"/>
        <w:rPr>
          <w:i/>
        </w:rPr>
      </w:pPr>
      <w:r w:rsidRPr="008F360D">
        <w:t>ООО «Газпром телеком»;</w:t>
      </w:r>
    </w:p>
    <w:p w14:paraId="19E0D9DF" w14:textId="77777777" w:rsidR="00D35ACE" w:rsidRPr="008F360D" w:rsidRDefault="00D35ACE" w:rsidP="009A3F55">
      <w:pPr>
        <w:pStyle w:val="afa"/>
        <w:rPr>
          <w:i/>
        </w:rPr>
      </w:pPr>
      <w:r w:rsidRPr="008F360D">
        <w:t>ПАО «ВымпелКом»;</w:t>
      </w:r>
    </w:p>
    <w:p w14:paraId="621310C8" w14:textId="77777777" w:rsidR="00D35ACE" w:rsidRPr="008F360D" w:rsidRDefault="00D35ACE" w:rsidP="009A3F55">
      <w:pPr>
        <w:pStyle w:val="afa"/>
        <w:rPr>
          <w:i/>
        </w:rPr>
      </w:pPr>
      <w:r w:rsidRPr="008F360D">
        <w:t>ООО «Екатеринбург-2000»;</w:t>
      </w:r>
    </w:p>
    <w:p w14:paraId="1077C185" w14:textId="77777777" w:rsidR="00D35ACE" w:rsidRPr="008F360D" w:rsidRDefault="00D35ACE" w:rsidP="009A3F55">
      <w:pPr>
        <w:pStyle w:val="afa"/>
        <w:rPr>
          <w:i/>
        </w:rPr>
      </w:pPr>
      <w:r w:rsidRPr="008F360D">
        <w:t>ООО «Т2 Мобайл»;</w:t>
      </w:r>
    </w:p>
    <w:p w14:paraId="5D47BE44" w14:textId="77777777" w:rsidR="00D35ACE" w:rsidRPr="008F360D" w:rsidRDefault="00D35ACE" w:rsidP="009A3F55">
      <w:pPr>
        <w:pStyle w:val="afa"/>
        <w:rPr>
          <w:i/>
        </w:rPr>
      </w:pPr>
      <w:r w:rsidRPr="008F360D">
        <w:lastRenderedPageBreak/>
        <w:t>ПАО «Мегафон»;</w:t>
      </w:r>
    </w:p>
    <w:p w14:paraId="245B2453" w14:textId="77777777" w:rsidR="00D35ACE" w:rsidRPr="008F360D" w:rsidRDefault="00D35ACE" w:rsidP="009A3F55">
      <w:pPr>
        <w:pStyle w:val="afa"/>
        <w:rPr>
          <w:i/>
          <w:lang w:val="en-US"/>
        </w:rPr>
      </w:pPr>
      <w:r w:rsidRPr="008F360D">
        <w:t>ПАО «МТС»</w:t>
      </w:r>
      <w:r w:rsidRPr="008F360D">
        <w:rPr>
          <w:lang w:val="en-US"/>
        </w:rPr>
        <w:t>;</w:t>
      </w:r>
    </w:p>
    <w:p w14:paraId="7CFA3AF2" w14:textId="2301E443" w:rsidR="00D35ACE" w:rsidRPr="008F360D" w:rsidRDefault="00D35ACE" w:rsidP="009A3F55">
      <w:pPr>
        <w:pStyle w:val="afa"/>
        <w:rPr>
          <w:i/>
        </w:rPr>
      </w:pPr>
      <w:r w:rsidRPr="008F360D">
        <w:t>ООО «Скартел».</w:t>
      </w:r>
    </w:p>
    <w:p w14:paraId="352556F3" w14:textId="3859D373" w:rsidR="001B0307" w:rsidRPr="008F360D" w:rsidRDefault="001B0307" w:rsidP="00DE7CEB">
      <w:pPr>
        <w:pStyle w:val="aff9"/>
      </w:pPr>
      <w:r w:rsidRPr="008F360D">
        <w:t>Почтовые отделения связи город</w:t>
      </w:r>
      <w:r w:rsidR="00C275F6" w:rsidRPr="008F360D">
        <w:t>а</w:t>
      </w:r>
      <w:r w:rsidRPr="008F360D">
        <w:t xml:space="preserve"> Новый Уренгой:</w:t>
      </w:r>
    </w:p>
    <w:p w14:paraId="4B72A2AF" w14:textId="29A171E6" w:rsidR="001B0307" w:rsidRPr="008F360D" w:rsidRDefault="001B0307" w:rsidP="009A3F55">
      <w:pPr>
        <w:pStyle w:val="afa"/>
      </w:pPr>
      <w:r w:rsidRPr="008F360D">
        <w:t>ОПС 629300;</w:t>
      </w:r>
    </w:p>
    <w:p w14:paraId="6952D425" w14:textId="4DFB5AE7" w:rsidR="001B0307" w:rsidRPr="008F360D" w:rsidRDefault="001B0307" w:rsidP="009A3F55">
      <w:pPr>
        <w:pStyle w:val="afa"/>
      </w:pPr>
      <w:r w:rsidRPr="008F360D">
        <w:t>ОПС 629303;</w:t>
      </w:r>
    </w:p>
    <w:p w14:paraId="15B7F9EB" w14:textId="3D9D8CD1" w:rsidR="001B0307" w:rsidRPr="008F360D" w:rsidRDefault="001B0307" w:rsidP="009A3F55">
      <w:pPr>
        <w:pStyle w:val="afa"/>
      </w:pPr>
      <w:r w:rsidRPr="008F360D">
        <w:t>ОПС 629305;</w:t>
      </w:r>
    </w:p>
    <w:p w14:paraId="3FC8E1B2" w14:textId="4546F69E" w:rsidR="00192D50" w:rsidRPr="008F360D" w:rsidRDefault="001B0307" w:rsidP="009A3F55">
      <w:pPr>
        <w:pStyle w:val="afa"/>
      </w:pPr>
      <w:r w:rsidRPr="008F360D">
        <w:t>ОПС 629306;</w:t>
      </w:r>
    </w:p>
    <w:p w14:paraId="5B2C62B6" w14:textId="29482534" w:rsidR="001B0307" w:rsidRPr="008F360D" w:rsidRDefault="001B0307" w:rsidP="009A3F55">
      <w:pPr>
        <w:pStyle w:val="afa"/>
      </w:pPr>
      <w:r w:rsidRPr="008F360D">
        <w:t>ОПС 629307;</w:t>
      </w:r>
    </w:p>
    <w:p w14:paraId="127666C4" w14:textId="243E2B69" w:rsidR="0007674E" w:rsidRPr="008F360D" w:rsidRDefault="0007674E" w:rsidP="009A3F55">
      <w:pPr>
        <w:pStyle w:val="afa"/>
      </w:pPr>
      <w:r w:rsidRPr="008F360D">
        <w:t>ОПС 629309;</w:t>
      </w:r>
    </w:p>
    <w:p w14:paraId="21CB9E86" w14:textId="11B3336E" w:rsidR="0007674E" w:rsidRPr="008F360D" w:rsidRDefault="0007674E" w:rsidP="009A3F55">
      <w:pPr>
        <w:pStyle w:val="afa"/>
      </w:pPr>
      <w:r w:rsidRPr="008F360D">
        <w:t>ОПС 629320;</w:t>
      </w:r>
    </w:p>
    <w:p w14:paraId="2784B608" w14:textId="5D295F79" w:rsidR="001B0307" w:rsidRPr="008F360D" w:rsidRDefault="0007674E" w:rsidP="009A3F55">
      <w:pPr>
        <w:pStyle w:val="afa"/>
      </w:pPr>
      <w:r w:rsidRPr="008F360D">
        <w:t>ОПС 629325.</w:t>
      </w:r>
    </w:p>
    <w:p w14:paraId="70F69574" w14:textId="77777777" w:rsidR="008C1B19" w:rsidRPr="008F360D" w:rsidRDefault="008C1B19" w:rsidP="00DE7CEB">
      <w:pPr>
        <w:pStyle w:val="aff9"/>
      </w:pPr>
      <w:r w:rsidRPr="008F360D">
        <w:t>В последние годы на территории городского округа связь развивалась высокими темпами. Активно внедрялся доступ к сети передачи данных Интернет.</w:t>
      </w:r>
    </w:p>
    <w:p w14:paraId="1D0FE1DB" w14:textId="08E20308" w:rsidR="004F5857" w:rsidRPr="008F360D" w:rsidRDefault="004F5857" w:rsidP="00DE7CEB">
      <w:pPr>
        <w:pStyle w:val="aff9"/>
      </w:pPr>
      <w:r w:rsidRPr="008F360D">
        <w:t>Информация о деятельности предприятий связи</w:t>
      </w:r>
      <w:r w:rsidR="00D35ACE" w:rsidRPr="008F360D">
        <w:t>.</w:t>
      </w:r>
    </w:p>
    <w:p w14:paraId="137FB301" w14:textId="753E5215" w:rsidR="00D35ACE" w:rsidRPr="008F360D" w:rsidRDefault="00D35ACE" w:rsidP="00DE7CEB">
      <w:pPr>
        <w:pStyle w:val="aff9"/>
      </w:pPr>
      <w:r w:rsidRPr="008F360D">
        <w:t xml:space="preserve">Оказание услуг фиксированной телефонной связи на территории муниципального образования осуществляют ПАО «Ростелеком», ООО «Газпром связь», </w:t>
      </w:r>
      <w:r w:rsidR="00921152" w:rsidRPr="008F360D">
        <w:t>ООО «12 бит»</w:t>
      </w:r>
      <w:r w:rsidRPr="008F360D">
        <w:t>, ООО «Газпром телеком», АО «Ямалтеле</w:t>
      </w:r>
      <w:r w:rsidR="004E5FC4" w:rsidRPr="008F360D">
        <w:t>ком». Услуги телефонной связи с </w:t>
      </w:r>
      <w:r w:rsidRPr="008F360D">
        <w:t xml:space="preserve">использованием таксофонов оказывает оператор </w:t>
      </w:r>
      <w:r w:rsidR="004B2D5E" w:rsidRPr="008F360D">
        <w:t>универсального обслуживания ПАО </w:t>
      </w:r>
      <w:r w:rsidRPr="008F360D">
        <w:t>«Ростелеком».</w:t>
      </w:r>
    </w:p>
    <w:p w14:paraId="7DF60BA3" w14:textId="7E915488" w:rsidR="008C1B19" w:rsidRPr="008F360D" w:rsidRDefault="00D608D3" w:rsidP="00DE7CEB">
      <w:pPr>
        <w:pStyle w:val="aff9"/>
      </w:pPr>
      <w:r w:rsidRPr="008F360D">
        <w:t>Провайдером ЗАО «Севергазавтоматика АйС» обеспечен ш</w:t>
      </w:r>
      <w:r w:rsidR="008C1B19" w:rsidRPr="008F360D">
        <w:t>ирокополосный доступ для домохозяйств по технологии GPON выполнен в</w:t>
      </w:r>
      <w:r w:rsidR="008C1B19" w:rsidRPr="008F360D">
        <w:rPr>
          <w:lang w:val="en-US"/>
        </w:rPr>
        <w:t> </w:t>
      </w:r>
      <w:r w:rsidR="008C1B19" w:rsidRPr="008F360D">
        <w:t>районе Северный: ДНТ «Заимка», ДНТ «Удача», ДНТ «Фемида». По ул. Промысловая до остановки «Харьковская» выполнены работы по прокладке оптоволокна, что позволило предоставлять услуги связи предприятиям по ВОЛС.</w:t>
      </w:r>
    </w:p>
    <w:p w14:paraId="475954CF" w14:textId="3255BE2D" w:rsidR="008C1B19" w:rsidRPr="008F360D" w:rsidRDefault="008C1B19" w:rsidP="00DE7CEB">
      <w:pPr>
        <w:pStyle w:val="aff9"/>
      </w:pPr>
      <w:r w:rsidRPr="008F360D">
        <w:t>В период 2016-2018 года выполнены работы для организации ШПД в районе озер Восточной промышленной зоны к ДНТ «Ромашка», ДНТ «Озерное», ДНТ «Энтузиаст», ДНТ «Лира».</w:t>
      </w:r>
    </w:p>
    <w:p w14:paraId="1F53BE6C" w14:textId="2714BA3A" w:rsidR="008C1B19" w:rsidRPr="008F360D" w:rsidRDefault="008C1B19" w:rsidP="00DE7CEB">
      <w:pPr>
        <w:pStyle w:val="aff9"/>
      </w:pPr>
      <w:r w:rsidRPr="008F360D">
        <w:t>Провайдер</w:t>
      </w:r>
      <w:r w:rsidR="00D608D3" w:rsidRPr="008F360D">
        <w:t>ом</w:t>
      </w:r>
      <w:r w:rsidRPr="008F360D">
        <w:t xml:space="preserve"> ООО «Нэт Бай Нэт Холдинг»</w:t>
      </w:r>
      <w:r w:rsidR="00D608D3" w:rsidRPr="008F360D">
        <w:t xml:space="preserve"> в</w:t>
      </w:r>
      <w:r w:rsidRPr="008F360D">
        <w:t xml:space="preserve"> 2017 году модернизировали сети связи к жилым домам в районе Северный, в районе Южный мкр. Тундровый осуществлялось строительство сетей связи для предоставления услуг жителям данн</w:t>
      </w:r>
      <w:r w:rsidR="004E5FC4" w:rsidRPr="008F360D">
        <w:t>ого микрорайона, а </w:t>
      </w:r>
      <w:r w:rsidRPr="008F360D">
        <w:t>также в районе Коротчаево проводились работы по строительству сетей связи, клиенты перешли на ШПД.</w:t>
      </w:r>
    </w:p>
    <w:p w14:paraId="6E46681F" w14:textId="360CF110" w:rsidR="008C1B19" w:rsidRPr="008F360D" w:rsidRDefault="008C1B19" w:rsidP="00DE7CEB">
      <w:pPr>
        <w:pStyle w:val="aff9"/>
      </w:pPr>
      <w:r w:rsidRPr="008F360D">
        <w:t>Провайдер</w:t>
      </w:r>
      <w:r w:rsidR="00D608D3" w:rsidRPr="008F360D">
        <w:t>ом</w:t>
      </w:r>
      <w:r w:rsidRPr="008F360D">
        <w:t xml:space="preserve"> ПАО «Ростелеком»</w:t>
      </w:r>
      <w:r w:rsidR="00D608D3" w:rsidRPr="008F360D">
        <w:t xml:space="preserve"> в</w:t>
      </w:r>
      <w:r w:rsidRPr="008F360D">
        <w:t xml:space="preserve"> 2017 году выполнялись работы в Восточной промышленной зоне в районе производственной базы ООО «Новоуренгойская буровая компания», выполнен землеотвод для прокладки маги</w:t>
      </w:r>
      <w:r w:rsidR="004E5FC4" w:rsidRPr="008F360D">
        <w:t>стрального оптического кабеля в </w:t>
      </w:r>
      <w:r w:rsidRPr="008F360D">
        <w:t>целях предоставления услуг связи на данной территории.</w:t>
      </w:r>
    </w:p>
    <w:p w14:paraId="492E0D13" w14:textId="07D65804" w:rsidR="00BA6D6E" w:rsidRPr="008F360D" w:rsidRDefault="00BA6D6E" w:rsidP="00DE7CEB">
      <w:pPr>
        <w:pStyle w:val="aff9"/>
      </w:pPr>
      <w:r w:rsidRPr="008F360D">
        <w:t>В мае 2022 года оператором связи ООО «12 бит» завершено строительство новой оптической инфраструктуры в микрорайоне Лимбяяха.</w:t>
      </w:r>
    </w:p>
    <w:p w14:paraId="06B87CD4" w14:textId="4948C04A" w:rsidR="00BA6D6E" w:rsidRPr="008F360D" w:rsidRDefault="00BA6D6E" w:rsidP="00DE7CEB">
      <w:pPr>
        <w:pStyle w:val="aff9"/>
      </w:pPr>
      <w:r w:rsidRPr="008F360D">
        <w:t xml:space="preserve">В 2023 году в рамках соглашения между Правительством Ямало-Ненецкого автономного округа и АО «Почта России» были отремонтированы и модернизированы два городских почтовых отделения – 629303 (г. Новый Уренгой, мкр. Мирный, дом 4 к.2А) и 629325 (г. Новый Уренгой, п. Лимбяяха, мкр. Приозерный, дом 3, оф. 1). </w:t>
      </w:r>
    </w:p>
    <w:p w14:paraId="6AFED34A" w14:textId="6E998C35" w:rsidR="00BA6D6E" w:rsidRPr="008F360D" w:rsidRDefault="00BA6D6E" w:rsidP="00DE7CEB">
      <w:pPr>
        <w:pStyle w:val="aff9"/>
      </w:pPr>
      <w:r w:rsidRPr="008F360D">
        <w:lastRenderedPageBreak/>
        <w:t>В 2025 году в рамках исполнения соглашения планируется завершить ремонт почтового отделения 629306 (г. Новый Уренгой, ул. Молодежная, дом 17 Б.).</w:t>
      </w:r>
    </w:p>
    <w:p w14:paraId="1E1553C4" w14:textId="77777777" w:rsidR="008C1B19" w:rsidRPr="008F360D" w:rsidRDefault="008C1B19" w:rsidP="00DE7CEB">
      <w:pPr>
        <w:pStyle w:val="aff9"/>
      </w:pPr>
      <w:r w:rsidRPr="008F360D">
        <w:t>В районе Северный запланировано строительство сетей связи по ул. 70-лет Октября мкр. Звездный (планировочный микрорайон 02:14), в мкр. Уютный (планировочный микрорайон 02:13), а также выполнены работы по организации ШПД для домохозяйств по технологии GPON в ДНТ «Василек».</w:t>
      </w:r>
    </w:p>
    <w:p w14:paraId="3CA0137C" w14:textId="77777777" w:rsidR="00D35ACE" w:rsidRPr="008F360D" w:rsidRDefault="00D35ACE" w:rsidP="00DE7CEB">
      <w:pPr>
        <w:pStyle w:val="aff9"/>
      </w:pPr>
      <w:r w:rsidRPr="008F360D">
        <w:t>На территории муниципального образования функционируют сети подвижной радиотелефонной связи (далее – сеть) второго, третьего и четвёртого поколений, оказание услуг осуществляют семь операторов:</w:t>
      </w:r>
    </w:p>
    <w:p w14:paraId="64183F55" w14:textId="77777777" w:rsidR="00D35ACE" w:rsidRPr="008F360D" w:rsidRDefault="00D35ACE" w:rsidP="009A3F55">
      <w:pPr>
        <w:pStyle w:val="afa"/>
      </w:pPr>
      <w:r w:rsidRPr="008F360D">
        <w:t>ПАО «МТС», сети второго, третьего и четвёртого поколений;</w:t>
      </w:r>
    </w:p>
    <w:p w14:paraId="11427E11" w14:textId="77777777" w:rsidR="00D35ACE" w:rsidRPr="008F360D" w:rsidRDefault="00D35ACE" w:rsidP="009A3F55">
      <w:pPr>
        <w:pStyle w:val="afa"/>
      </w:pPr>
      <w:r w:rsidRPr="008F360D">
        <w:t>ПАО «Мегафон», сети второго, третьего и четвёртого поколений;</w:t>
      </w:r>
    </w:p>
    <w:p w14:paraId="3EEB1204" w14:textId="77777777" w:rsidR="00D35ACE" w:rsidRPr="008F360D" w:rsidRDefault="00D35ACE" w:rsidP="009A3F55">
      <w:pPr>
        <w:pStyle w:val="afa"/>
      </w:pPr>
      <w:r w:rsidRPr="008F360D">
        <w:t>ООО «Скартел» (торговая марка «Yota»), сети второго, третьего и четвёртого поколений;</w:t>
      </w:r>
    </w:p>
    <w:p w14:paraId="5B1EF400" w14:textId="77777777" w:rsidR="00D35ACE" w:rsidRPr="008F360D" w:rsidRDefault="00D35ACE" w:rsidP="009A3F55">
      <w:pPr>
        <w:pStyle w:val="afa"/>
      </w:pPr>
      <w:r w:rsidRPr="008F360D">
        <w:t>ООО «Екатеринбург-2000» (торговая марка «Мотив»), сети второго и четвёртого поколений;</w:t>
      </w:r>
    </w:p>
    <w:p w14:paraId="4D8387F4" w14:textId="77777777" w:rsidR="00D35ACE" w:rsidRPr="008F360D" w:rsidRDefault="00D35ACE" w:rsidP="009A3F55">
      <w:pPr>
        <w:pStyle w:val="afa"/>
      </w:pPr>
      <w:r w:rsidRPr="008F360D">
        <w:t>ООО «Т2 Мобайл» (торговая марка «Теле2»), сети второго, третьего и четвёртого поколений;</w:t>
      </w:r>
    </w:p>
    <w:p w14:paraId="4A038151" w14:textId="77777777" w:rsidR="00D35ACE" w:rsidRPr="008F360D" w:rsidRDefault="00D35ACE" w:rsidP="009A3F55">
      <w:pPr>
        <w:pStyle w:val="afa"/>
      </w:pPr>
      <w:r w:rsidRPr="008F360D">
        <w:t>ПАО «Ростелеком», сети второго, третьего и четвёртого поколений;</w:t>
      </w:r>
    </w:p>
    <w:p w14:paraId="0384ECED" w14:textId="73178F30" w:rsidR="00D35ACE" w:rsidRPr="008F360D" w:rsidRDefault="00D35ACE" w:rsidP="009A3F55">
      <w:pPr>
        <w:pStyle w:val="afa"/>
      </w:pPr>
      <w:r w:rsidRPr="008F360D">
        <w:t>ПАО «ВымпелКом» (торговая марка «Бил</w:t>
      </w:r>
      <w:r w:rsidR="004E5FC4" w:rsidRPr="008F360D">
        <w:t>айн»), сети второго, третьего и </w:t>
      </w:r>
      <w:r w:rsidRPr="008F360D">
        <w:t>четвёртого поколений.</w:t>
      </w:r>
    </w:p>
    <w:p w14:paraId="4CC44792" w14:textId="3B46B541" w:rsidR="00D35ACE" w:rsidRPr="008F360D" w:rsidRDefault="00D35ACE" w:rsidP="00DE7CEB">
      <w:pPr>
        <w:pStyle w:val="aff9"/>
      </w:pPr>
      <w:r w:rsidRPr="008F360D">
        <w:t>Цифровое эфирное наземное телерадиовещание осуществляется на территории муниципального образования филиалом РТРС «Урало-Сибирский РЦ» посредством объекта связи цифровой эфирной сети телерадиовещания, построенного в рамках реализации федеральной целевой програм</w:t>
      </w:r>
      <w:r w:rsidR="004E5FC4" w:rsidRPr="008F360D">
        <w:t>мы «Развитие телерадиовещания в </w:t>
      </w:r>
      <w:r w:rsidRPr="008F360D">
        <w:t>Российской Федерации на 2009-2018 годы».</w:t>
      </w:r>
    </w:p>
    <w:p w14:paraId="65A63CEF" w14:textId="77777777" w:rsidR="00E71CE9" w:rsidRPr="008F360D" w:rsidRDefault="00E71CE9" w:rsidP="00DE7CEB">
      <w:pPr>
        <w:pStyle w:val="aff9"/>
      </w:pPr>
      <w:r w:rsidRPr="008F360D">
        <w:t>Проектные предложения</w:t>
      </w:r>
    </w:p>
    <w:p w14:paraId="5BE912F5" w14:textId="624D6A54" w:rsidR="001E6B55" w:rsidRPr="008F360D" w:rsidRDefault="00DA1788" w:rsidP="00DE7CEB">
      <w:pPr>
        <w:pStyle w:val="aff9"/>
      </w:pPr>
      <w:r w:rsidRPr="008F360D">
        <w:t xml:space="preserve">Генеральным планом </w:t>
      </w:r>
      <w:r w:rsidR="001E6B55" w:rsidRPr="008F360D">
        <w:t>предлагается дальнейшее развитие инфраструктуры связи. Развитие отрасли характеризуется высоким уровнем внедрения современных телекоммуникационных технологий, обеспечивающих постоянно возрастающие скорости передачи информации и требуемое качество обслуживания, и сопровождается увеличением объема оказываемых услуг населению. Формирование единого информационно-телекоммуникационного пространства городского округа будет проводиться на основе последовательной реализации государственных целевых программ. Решение поставленных задач позволит достичь главной цели развития отрасли связи, которая заключается в наиболее полном удовлетворении потребностей населения городского округа в инфокоммуникационных услугах.</w:t>
      </w:r>
    </w:p>
    <w:p w14:paraId="5AF41CAA" w14:textId="77777777" w:rsidR="008C1B19" w:rsidRPr="008F360D" w:rsidRDefault="008C1B19" w:rsidP="00DE7CEB">
      <w:pPr>
        <w:pStyle w:val="aff9"/>
      </w:pPr>
      <w:r w:rsidRPr="008F360D">
        <w:t>По анализу существующего положения, предлагается четыре основных пути развития сетей связи:</w:t>
      </w:r>
    </w:p>
    <w:p w14:paraId="61FC7EEC" w14:textId="77777777" w:rsidR="008C1B19" w:rsidRPr="008F360D" w:rsidRDefault="008C1B19" w:rsidP="00C056F1">
      <w:pPr>
        <w:pStyle w:val="af8"/>
        <w:numPr>
          <w:ilvl w:val="0"/>
          <w:numId w:val="41"/>
        </w:numPr>
        <w:tabs>
          <w:tab w:val="left" w:pos="993"/>
          <w:tab w:val="left" w:pos="1418"/>
        </w:tabs>
        <w:ind w:left="0" w:firstLine="709"/>
        <w:contextualSpacing/>
        <w:jc w:val="both"/>
        <w:rPr>
          <w:rFonts w:ascii="Tahoma" w:hAnsi="Tahoma" w:cs="Tahoma"/>
          <w:color w:val="auto"/>
          <w:lang w:val="ru-RU"/>
        </w:rPr>
      </w:pPr>
      <w:r w:rsidRPr="008F360D">
        <w:rPr>
          <w:rFonts w:ascii="Tahoma" w:hAnsi="Tahoma" w:cs="Tahoma"/>
          <w:color w:val="auto"/>
          <w:lang w:val="ru-RU"/>
        </w:rPr>
        <w:t>реконструкция существующей сети связи;</w:t>
      </w:r>
    </w:p>
    <w:p w14:paraId="6E8124D8" w14:textId="5BC53C55" w:rsidR="008C1B19" w:rsidRPr="008F360D" w:rsidRDefault="008C1B19" w:rsidP="00C056F1">
      <w:pPr>
        <w:pStyle w:val="af8"/>
        <w:numPr>
          <w:ilvl w:val="0"/>
          <w:numId w:val="41"/>
        </w:numPr>
        <w:tabs>
          <w:tab w:val="left" w:pos="993"/>
          <w:tab w:val="left" w:pos="1418"/>
        </w:tabs>
        <w:ind w:left="0" w:firstLine="709"/>
        <w:contextualSpacing/>
        <w:jc w:val="both"/>
        <w:rPr>
          <w:rFonts w:ascii="Tahoma" w:hAnsi="Tahoma" w:cs="Tahoma"/>
          <w:color w:val="auto"/>
          <w:lang w:val="ru-RU"/>
        </w:rPr>
      </w:pPr>
      <w:r w:rsidRPr="008F360D">
        <w:rPr>
          <w:rFonts w:ascii="Tahoma" w:hAnsi="Tahoma" w:cs="Tahoma"/>
          <w:color w:val="auto"/>
          <w:lang w:val="ru-RU"/>
        </w:rPr>
        <w:t>дальнейшее развитие сети цифрового телерадиовещания;</w:t>
      </w:r>
    </w:p>
    <w:p w14:paraId="2E9E036B" w14:textId="1E9285AD" w:rsidR="008C1B19" w:rsidRPr="008F360D" w:rsidRDefault="008C1B19" w:rsidP="00C056F1">
      <w:pPr>
        <w:pStyle w:val="af8"/>
        <w:numPr>
          <w:ilvl w:val="0"/>
          <w:numId w:val="41"/>
        </w:numPr>
        <w:tabs>
          <w:tab w:val="left" w:pos="993"/>
          <w:tab w:val="left" w:pos="1418"/>
        </w:tabs>
        <w:ind w:left="0" w:firstLine="709"/>
        <w:contextualSpacing/>
        <w:jc w:val="both"/>
        <w:rPr>
          <w:rFonts w:ascii="Tahoma" w:hAnsi="Tahoma" w:cs="Tahoma"/>
          <w:color w:val="auto"/>
          <w:lang w:val="ru-RU"/>
        </w:rPr>
      </w:pPr>
      <w:r w:rsidRPr="008F360D">
        <w:rPr>
          <w:rFonts w:ascii="Tahoma" w:hAnsi="Tahoma" w:cs="Tahoma"/>
          <w:color w:val="auto"/>
          <w:lang w:val="ru-RU"/>
        </w:rPr>
        <w:t>установка узлов связи оконечно-тран</w:t>
      </w:r>
      <w:r w:rsidR="004E5FC4" w:rsidRPr="008F360D">
        <w:rPr>
          <w:rFonts w:ascii="Tahoma" w:hAnsi="Tahoma" w:cs="Tahoma"/>
          <w:color w:val="auto"/>
          <w:lang w:val="ru-RU"/>
        </w:rPr>
        <w:t>зитных (сети передачи данных) с </w:t>
      </w:r>
      <w:r w:rsidRPr="008F360D">
        <w:rPr>
          <w:rFonts w:ascii="Tahoma" w:hAnsi="Tahoma" w:cs="Tahoma"/>
          <w:color w:val="auto"/>
          <w:lang w:val="ru-RU"/>
        </w:rPr>
        <w:t>подключением по волоконно-оптическим линиям связи (ВОЛС);</w:t>
      </w:r>
    </w:p>
    <w:p w14:paraId="7EF5F7FC" w14:textId="43BAC0BE" w:rsidR="008C1B19" w:rsidRPr="008F360D" w:rsidRDefault="008C1B19" w:rsidP="00C056F1">
      <w:pPr>
        <w:pStyle w:val="af8"/>
        <w:numPr>
          <w:ilvl w:val="0"/>
          <w:numId w:val="41"/>
        </w:numPr>
        <w:tabs>
          <w:tab w:val="left" w:pos="993"/>
          <w:tab w:val="left" w:pos="1418"/>
        </w:tabs>
        <w:ind w:left="0" w:firstLine="709"/>
        <w:contextualSpacing/>
        <w:jc w:val="both"/>
        <w:rPr>
          <w:rFonts w:ascii="Tahoma" w:hAnsi="Tahoma" w:cs="Tahoma"/>
          <w:color w:val="auto"/>
          <w:lang w:val="ru-RU"/>
        </w:rPr>
      </w:pPr>
      <w:r w:rsidRPr="008F360D">
        <w:rPr>
          <w:rFonts w:ascii="Tahoma" w:hAnsi="Tahoma" w:cs="Tahoma"/>
          <w:color w:val="auto"/>
          <w:lang w:val="ru-RU"/>
        </w:rPr>
        <w:t>организация сетей связи на базе беспроводных технологий.</w:t>
      </w:r>
    </w:p>
    <w:p w14:paraId="09F6C9B6" w14:textId="510D3F8E" w:rsidR="00E153F5" w:rsidRPr="008F360D" w:rsidRDefault="00E153F5" w:rsidP="00DE7CEB">
      <w:pPr>
        <w:pStyle w:val="aff9"/>
      </w:pPr>
      <w:r w:rsidRPr="008F360D">
        <w:t xml:space="preserve">Предложения по размещению сетей и сооружений связи отображены </w:t>
      </w:r>
      <w:r w:rsidRPr="008F360D">
        <w:rPr>
          <w:rFonts w:eastAsia="Calibri"/>
        </w:rPr>
        <w:t>на схеме 1.1</w:t>
      </w:r>
      <w:r w:rsidR="00357A40" w:rsidRPr="008F360D">
        <w:rPr>
          <w:rFonts w:eastAsia="Calibri"/>
          <w:lang w:val="en-US"/>
        </w:rPr>
        <w:t> </w:t>
      </w:r>
      <w:r w:rsidR="00146790" w:rsidRPr="008F360D">
        <w:t>«</w:t>
      </w:r>
      <w:r w:rsidRPr="008F360D">
        <w:rPr>
          <w:rFonts w:eastAsia="Calibri"/>
        </w:rPr>
        <w:t xml:space="preserve">Карта планируемого размещения объектов местного значения городского округа </w:t>
      </w:r>
      <w:r w:rsidRPr="008F360D">
        <w:rPr>
          <w:rFonts w:eastAsia="Calibri"/>
        </w:rPr>
        <w:lastRenderedPageBreak/>
        <w:t>в</w:t>
      </w:r>
      <w:r w:rsidR="00357A40" w:rsidRPr="008F360D">
        <w:rPr>
          <w:rFonts w:eastAsia="Calibri"/>
          <w:lang w:val="en-US"/>
        </w:rPr>
        <w:t> </w:t>
      </w:r>
      <w:r w:rsidRPr="008F360D">
        <w:rPr>
          <w:rFonts w:eastAsia="Calibri"/>
        </w:rPr>
        <w:t>области в области электро-, тепло-, газо- и водоснабжения населения, водоотведения</w:t>
      </w:r>
      <w:r w:rsidR="00005C2B" w:rsidRPr="008F360D">
        <w:rPr>
          <w:rFonts w:eastAsia="Calibri"/>
        </w:rPr>
        <w:t>»</w:t>
      </w:r>
      <w:r w:rsidRPr="008F360D">
        <w:rPr>
          <w:rFonts w:eastAsia="Calibri"/>
        </w:rPr>
        <w:t>.</w:t>
      </w:r>
    </w:p>
    <w:p w14:paraId="44960FD5" w14:textId="38196126" w:rsidR="0001392E" w:rsidRPr="008F360D" w:rsidRDefault="0001392E" w:rsidP="00DE7CEB">
      <w:pPr>
        <w:pStyle w:val="aff9"/>
      </w:pPr>
      <w:r w:rsidRPr="008F360D">
        <w:t xml:space="preserve">В соответствии с решениями </w:t>
      </w:r>
      <w:r w:rsidR="00DA1788" w:rsidRPr="008F360D">
        <w:t xml:space="preserve">генерального плана </w:t>
      </w:r>
      <w:r w:rsidRPr="008F360D">
        <w:t>и с учетом объектов, запланированных</w:t>
      </w:r>
      <w:r w:rsidR="00E827DC" w:rsidRPr="008F360D">
        <w:t xml:space="preserve"> </w:t>
      </w:r>
      <w:r w:rsidRPr="008F360D">
        <w:t>к</w:t>
      </w:r>
      <w:r w:rsidR="00DA1788" w:rsidRPr="008F360D">
        <w:t xml:space="preserve"> </w:t>
      </w:r>
      <w:r w:rsidRPr="008F360D">
        <w:t xml:space="preserve">строительству (реконструкции, ликвидации), определен перечень </w:t>
      </w:r>
      <w:r w:rsidR="00A665EC" w:rsidRPr="008F360D">
        <w:t>объ</w:t>
      </w:r>
      <w:r w:rsidRPr="008F360D">
        <w:t>ектов</w:t>
      </w:r>
      <w:r w:rsidR="000B611A" w:rsidRPr="008F360D">
        <w:t xml:space="preserve"> местного значения городского округа</w:t>
      </w:r>
      <w:r w:rsidRPr="008F360D">
        <w:t xml:space="preserve">, предусмотренных к размещению: </w:t>
      </w:r>
    </w:p>
    <w:p w14:paraId="10319CDE" w14:textId="043AD9B2" w:rsidR="0001392E" w:rsidRPr="008F360D" w:rsidRDefault="0001392E" w:rsidP="009A3F55">
      <w:pPr>
        <w:pStyle w:val="afa"/>
      </w:pPr>
      <w:r w:rsidRPr="008F360D">
        <w:t xml:space="preserve">базовая станция </w:t>
      </w:r>
      <w:r w:rsidR="00357A40" w:rsidRPr="008F360D">
        <w:t>–</w:t>
      </w:r>
      <w:r w:rsidRPr="008F360D">
        <w:t xml:space="preserve"> 3 объекта</w:t>
      </w:r>
      <w:r w:rsidR="000B611A" w:rsidRPr="008F360D">
        <w:t>;</w:t>
      </w:r>
    </w:p>
    <w:p w14:paraId="3C9B3C62" w14:textId="0AEEC918" w:rsidR="0001392E" w:rsidRPr="008F360D" w:rsidRDefault="0001392E" w:rsidP="009A3F55">
      <w:pPr>
        <w:pStyle w:val="afa"/>
      </w:pPr>
      <w:r w:rsidRPr="008F360D">
        <w:t>линия связи – 1,7 км.</w:t>
      </w:r>
    </w:p>
    <w:p w14:paraId="64DB9ECA" w14:textId="03CE0930" w:rsidR="006E044A" w:rsidRPr="008F360D" w:rsidRDefault="006E044A" w:rsidP="008E3E65">
      <w:pPr>
        <w:pStyle w:val="25"/>
      </w:pPr>
      <w:bookmarkStart w:id="226" w:name="_Toc145933082"/>
      <w:bookmarkStart w:id="227" w:name="_Toc145933136"/>
      <w:bookmarkStart w:id="228" w:name="_Toc145934435"/>
      <w:bookmarkStart w:id="229" w:name="_Toc184118675"/>
      <w:r w:rsidRPr="008F360D">
        <w:t xml:space="preserve">Функциональное использование и </w:t>
      </w:r>
      <w:r w:rsidR="00232B58" w:rsidRPr="008F360D">
        <w:t>пространственное</w:t>
      </w:r>
      <w:r w:rsidRPr="008F360D">
        <w:t xml:space="preserve"> развитие</w:t>
      </w:r>
      <w:r w:rsidR="00232B58" w:rsidRPr="008F360D">
        <w:t xml:space="preserve"> территории</w:t>
      </w:r>
      <w:bookmarkEnd w:id="226"/>
      <w:bookmarkEnd w:id="227"/>
      <w:bookmarkEnd w:id="228"/>
      <w:bookmarkEnd w:id="229"/>
    </w:p>
    <w:p w14:paraId="18FB3006" w14:textId="77777777" w:rsidR="00E71CE9" w:rsidRPr="008F360D" w:rsidRDefault="00E71CE9" w:rsidP="00DE7CEB">
      <w:pPr>
        <w:pStyle w:val="aff9"/>
      </w:pPr>
      <w:r w:rsidRPr="008F360D">
        <w:t>Существующие состояние</w:t>
      </w:r>
    </w:p>
    <w:p w14:paraId="73369C35" w14:textId="68CB6794" w:rsidR="00F912E7" w:rsidRPr="008F360D" w:rsidRDefault="00F912E7" w:rsidP="00DE7CEB">
      <w:pPr>
        <w:pStyle w:val="aff9"/>
      </w:pPr>
      <w:r w:rsidRPr="008F360D">
        <w:t>Территория город</w:t>
      </w:r>
      <w:r w:rsidR="00C275F6" w:rsidRPr="008F360D">
        <w:t>а</w:t>
      </w:r>
      <w:r w:rsidRPr="008F360D">
        <w:t xml:space="preserve"> Новый Уренгой имеет четкое функциональное зонирование. </w:t>
      </w:r>
    </w:p>
    <w:p w14:paraId="11139FEF" w14:textId="7D005866" w:rsidR="00F912E7" w:rsidRPr="008F360D" w:rsidRDefault="00F912E7" w:rsidP="00DE7CEB">
      <w:pPr>
        <w:pStyle w:val="aff9"/>
      </w:pPr>
      <w:r w:rsidRPr="008F360D">
        <w:t>Транспортный каркас городского округа сформирован с учетом направленности к</w:t>
      </w:r>
      <w:r w:rsidR="00357A40" w:rsidRPr="008F360D">
        <w:rPr>
          <w:lang w:val="en-US"/>
        </w:rPr>
        <w:t> </w:t>
      </w:r>
      <w:r w:rsidRPr="008F360D">
        <w:t xml:space="preserve">местам приложения труда </w:t>
      </w:r>
      <w:r w:rsidR="0031202A" w:rsidRPr="008F360D">
        <w:t>–</w:t>
      </w:r>
      <w:r w:rsidRPr="008F360D">
        <w:t xml:space="preserve"> производственным и коммунально-складским зонам г.</w:t>
      </w:r>
      <w:r w:rsidR="0031202A" w:rsidRPr="008F360D">
        <w:t> </w:t>
      </w:r>
      <w:r w:rsidRPr="008F360D">
        <w:t xml:space="preserve">Новый Уренгой и внешним выходам на месторождения. </w:t>
      </w:r>
    </w:p>
    <w:p w14:paraId="38EB3EE9" w14:textId="48A0EA9E" w:rsidR="00F912E7" w:rsidRPr="008F360D" w:rsidRDefault="00F912E7" w:rsidP="00DE7CEB">
      <w:pPr>
        <w:pStyle w:val="aff9"/>
      </w:pPr>
      <w:r w:rsidRPr="008F360D">
        <w:t>Модель планировочной структуры представлена в виде четырех планировочных районов: Южный, Северный, Коротчаево и Лимбяяха, прилегающих к</w:t>
      </w:r>
      <w:r w:rsidR="00357A40" w:rsidRPr="008F360D">
        <w:rPr>
          <w:lang w:val="en-US"/>
        </w:rPr>
        <w:t> </w:t>
      </w:r>
      <w:r w:rsidRPr="008F360D">
        <w:t>транспортно-коммуникационному коридору с северной и южной стороны. Каждый район разделен на микрорайоны, границы которых определены в соответствии с</w:t>
      </w:r>
      <w:r w:rsidR="00357A40" w:rsidRPr="008F360D">
        <w:rPr>
          <w:lang w:val="en-US"/>
        </w:rPr>
        <w:t> </w:t>
      </w:r>
      <w:r w:rsidRPr="008F360D">
        <w:t>природными, транспортными и функциональными предпосылками.</w:t>
      </w:r>
    </w:p>
    <w:p w14:paraId="30DBAC23" w14:textId="55D058F1" w:rsidR="008E658B" w:rsidRPr="008F360D" w:rsidRDefault="008E658B" w:rsidP="00DE7CEB">
      <w:pPr>
        <w:pStyle w:val="aff9"/>
      </w:pPr>
      <w:r w:rsidRPr="008F360D">
        <w:t>Районы связаны между собой протяженным трансп</w:t>
      </w:r>
      <w:r w:rsidR="00FE019B" w:rsidRPr="008F360D">
        <w:t>ортно-коммуникационным коридором</w:t>
      </w:r>
      <w:r w:rsidRPr="008F360D">
        <w:t xml:space="preserve">. Такая планировочная организация определена включением поселков Коротчаево и Лимбяяха в состав </w:t>
      </w:r>
      <w:r w:rsidR="00C275F6" w:rsidRPr="008F360D">
        <w:t xml:space="preserve">городского округа </w:t>
      </w:r>
      <w:r w:rsidRPr="008F360D">
        <w:t>Законом Ямало-Ненецкого автономного округа от 16.12.2004 №</w:t>
      </w:r>
      <w:r w:rsidR="00357A40" w:rsidRPr="008F360D">
        <w:rPr>
          <w:lang w:val="en-US"/>
        </w:rPr>
        <w:t> </w:t>
      </w:r>
      <w:r w:rsidRPr="008F360D">
        <w:t xml:space="preserve">107-ЗАО </w:t>
      </w:r>
      <w:r w:rsidR="00005C2B" w:rsidRPr="008F360D">
        <w:t>«</w:t>
      </w:r>
      <w:r w:rsidRPr="008F360D">
        <w:t>О</w:t>
      </w:r>
      <w:r w:rsidR="00357A40" w:rsidRPr="008F360D">
        <w:rPr>
          <w:lang w:val="en-US"/>
        </w:rPr>
        <w:t> </w:t>
      </w:r>
      <w:r w:rsidRPr="008F360D">
        <w:t>пр</w:t>
      </w:r>
      <w:r w:rsidR="00C275F6" w:rsidRPr="008F360D">
        <w:t>исоединении поселков Лимбяяха и </w:t>
      </w:r>
      <w:r w:rsidRPr="008F360D">
        <w:t>Коротчаево к городу Новый Уренгой Ямало-Ненецкого автономного округа</w:t>
      </w:r>
      <w:r w:rsidR="00005C2B" w:rsidRPr="008F360D">
        <w:t>»</w:t>
      </w:r>
      <w:r w:rsidRPr="008F360D">
        <w:t xml:space="preserve">. </w:t>
      </w:r>
    </w:p>
    <w:p w14:paraId="33D93521" w14:textId="02BB2479" w:rsidR="00F912E7" w:rsidRPr="008F360D" w:rsidRDefault="00F912E7" w:rsidP="00DE7CEB">
      <w:pPr>
        <w:pStyle w:val="aff9"/>
      </w:pPr>
      <w:r w:rsidRPr="008F360D">
        <w:t xml:space="preserve">Северный район сформирован на территориях междуречья р. </w:t>
      </w:r>
      <w:r w:rsidR="00235AC2" w:rsidRPr="008F360D">
        <w:t xml:space="preserve">Седэ-Яха </w:t>
      </w:r>
      <w:r w:rsidRPr="008F360D">
        <w:t>и</w:t>
      </w:r>
      <w:r w:rsidR="00357A40" w:rsidRPr="008F360D">
        <w:rPr>
          <w:lang w:val="en-US"/>
        </w:rPr>
        <w:t> </w:t>
      </w:r>
      <w:r w:rsidR="0031202A" w:rsidRPr="008F360D">
        <w:t>р. </w:t>
      </w:r>
      <w:r w:rsidR="002A0F4B" w:rsidRPr="008F360D">
        <w:t>Ево-Я</w:t>
      </w:r>
      <w:r w:rsidRPr="008F360D">
        <w:t>ха. Включает в себя весь Северный пром</w:t>
      </w:r>
      <w:r w:rsidR="00522A48" w:rsidRPr="008F360D">
        <w:t>ышенный узел</w:t>
      </w:r>
      <w:r w:rsidRPr="008F360D">
        <w:t xml:space="preserve">, микрорайоны многоэтажной жилой застройки и рекреационные территории. </w:t>
      </w:r>
      <w:r w:rsidR="00522A48" w:rsidRPr="008F360D">
        <w:t xml:space="preserve">На территории </w:t>
      </w:r>
      <w:r w:rsidR="00731FEF" w:rsidRPr="008F360D">
        <w:t xml:space="preserve">Северного промышленного узла располагаются объекты обслуживания транспорта, гаражи, вахтовый автовокзал, объекты пищевой промышленности. </w:t>
      </w:r>
      <w:r w:rsidRPr="008F360D">
        <w:t>Северный район является резервом развития города не только для жилых, но и производственных зон.</w:t>
      </w:r>
    </w:p>
    <w:p w14:paraId="2ED80D94" w14:textId="23C4F694" w:rsidR="00F912E7" w:rsidRPr="008F360D" w:rsidRDefault="00F912E7" w:rsidP="00DE7CEB">
      <w:pPr>
        <w:pStyle w:val="aff9"/>
      </w:pPr>
      <w:r w:rsidRPr="008F360D">
        <w:t xml:space="preserve">Южный район является территорией начала строительства города. В Южном районе находится </w:t>
      </w:r>
      <w:r w:rsidR="001C1562" w:rsidRPr="008F360D">
        <w:t>ж</w:t>
      </w:r>
      <w:r w:rsidR="006D40DC" w:rsidRPr="008F360D">
        <w:t>елезнодорожная станция Новый Уренгой</w:t>
      </w:r>
      <w:r w:rsidRPr="008F360D">
        <w:t xml:space="preserve"> и аэропорт с</w:t>
      </w:r>
      <w:r w:rsidR="00357A40" w:rsidRPr="008F360D">
        <w:rPr>
          <w:lang w:val="en-US"/>
        </w:rPr>
        <w:t> </w:t>
      </w:r>
      <w:r w:rsidRPr="008F360D">
        <w:t>аэровокзалом</w:t>
      </w:r>
      <w:r w:rsidR="005459F8" w:rsidRPr="008F360D">
        <w:t xml:space="preserve"> </w:t>
      </w:r>
      <w:r w:rsidR="004E5FC4" w:rsidRPr="008F360D">
        <w:t>у </w:t>
      </w:r>
      <w:r w:rsidR="001C1562" w:rsidRPr="008F360D">
        <w:t>западной границы города</w:t>
      </w:r>
      <w:r w:rsidRPr="008F360D">
        <w:t xml:space="preserve">, что определяет роль района, как </w:t>
      </w:r>
      <w:r w:rsidR="001C1562" w:rsidRPr="008F360D">
        <w:t>транспортного узла</w:t>
      </w:r>
      <w:r w:rsidRPr="008F360D">
        <w:t>.</w:t>
      </w:r>
      <w:r w:rsidR="001C1562" w:rsidRPr="008F360D">
        <w:t xml:space="preserve"> Жилая застройка здесь представлена многоэтажными, среднеэтажными и индивидуальными жилыми домами. К востоку от жилой застройки в</w:t>
      </w:r>
      <w:r w:rsidR="00357A40" w:rsidRPr="008F360D">
        <w:rPr>
          <w:lang w:val="en-US"/>
        </w:rPr>
        <w:t> </w:t>
      </w:r>
      <w:r w:rsidR="001C1562" w:rsidRPr="008F360D">
        <w:t>районе железнодорожного вокзала находится восточная производственная зона, где с</w:t>
      </w:r>
      <w:r w:rsidR="004E5FC4" w:rsidRPr="008F360D">
        <w:t>осредоточены производственные и </w:t>
      </w:r>
      <w:r w:rsidR="001C1562" w:rsidRPr="008F360D">
        <w:t>складские объекты, а также объекты транспортной инфраструктуры</w:t>
      </w:r>
      <w:r w:rsidR="00601D2C" w:rsidRPr="008F360D">
        <w:t>, объекты электроэнергетики</w:t>
      </w:r>
      <w:r w:rsidR="001C1562" w:rsidRPr="008F360D">
        <w:t xml:space="preserve">. </w:t>
      </w:r>
      <w:r w:rsidR="00061FC0" w:rsidRPr="008F360D">
        <w:t>В западном направлении от жилой застройки до территории аэропорта расположена западная производственная зона. Севернее западной производственной зоны и железной дороги располагается территория Новоуренгойского городского водозабора.</w:t>
      </w:r>
    </w:p>
    <w:p w14:paraId="10582DEA" w14:textId="561FF84A" w:rsidR="00FE019B" w:rsidRPr="008F360D" w:rsidRDefault="00FE019B" w:rsidP="00DE7CEB">
      <w:pPr>
        <w:pStyle w:val="aff9"/>
      </w:pPr>
      <w:r w:rsidRPr="008F360D">
        <w:t>Районы Лимбяяха и Коротчаево расположены в восточном направлении от</w:t>
      </w:r>
      <w:r w:rsidR="00357A40" w:rsidRPr="008F360D">
        <w:rPr>
          <w:lang w:val="en-US"/>
        </w:rPr>
        <w:t> </w:t>
      </w:r>
      <w:r w:rsidRPr="008F360D">
        <w:t xml:space="preserve">основной части территории </w:t>
      </w:r>
      <w:r w:rsidR="0031202A" w:rsidRPr="008F360D">
        <w:t>г.</w:t>
      </w:r>
      <w:r w:rsidR="00EA7417" w:rsidRPr="008F360D">
        <w:t> </w:t>
      </w:r>
      <w:r w:rsidRPr="008F360D">
        <w:t>Новый Уренгой на расстоянии около 57 км</w:t>
      </w:r>
      <w:r w:rsidR="00170F07" w:rsidRPr="008F360D">
        <w:t xml:space="preserve"> и</w:t>
      </w:r>
      <w:r w:rsidR="00146790" w:rsidRPr="008F360D">
        <w:t> </w:t>
      </w:r>
      <w:r w:rsidR="00170F07" w:rsidRPr="008F360D">
        <w:t>на</w:t>
      </w:r>
      <w:r w:rsidR="00357A40" w:rsidRPr="008F360D">
        <w:rPr>
          <w:lang w:val="en-US"/>
        </w:rPr>
        <w:t> </w:t>
      </w:r>
      <w:r w:rsidR="004E5FC4" w:rsidRPr="008F360D">
        <w:t>расстоянии около 7 </w:t>
      </w:r>
      <w:r w:rsidR="00170F07" w:rsidRPr="008F360D">
        <w:t xml:space="preserve">км от границ </w:t>
      </w:r>
      <w:r w:rsidR="00C275F6" w:rsidRPr="008F360D">
        <w:t>пос.</w:t>
      </w:r>
      <w:r w:rsidR="00170F07" w:rsidRPr="008F360D">
        <w:t xml:space="preserve"> Уренгой</w:t>
      </w:r>
      <w:r w:rsidR="00C275F6" w:rsidRPr="008F360D">
        <w:t xml:space="preserve"> муниципального округа Пуровский район</w:t>
      </w:r>
      <w:r w:rsidRPr="008F360D">
        <w:t xml:space="preserve">. </w:t>
      </w:r>
    </w:p>
    <w:p w14:paraId="318DB165" w14:textId="20931297" w:rsidR="00F912E7" w:rsidRPr="008F360D" w:rsidRDefault="00F912E7" w:rsidP="00DE7CEB">
      <w:pPr>
        <w:pStyle w:val="aff9"/>
      </w:pPr>
      <w:r w:rsidRPr="008F360D">
        <w:lastRenderedPageBreak/>
        <w:t>Район Лимбяяха сформирован на основе территории ГРЭС и жилой застройки бывшего поселка Лимбяяха</w:t>
      </w:r>
      <w:r w:rsidR="00601D2C" w:rsidRPr="008F360D">
        <w:t xml:space="preserve"> на западном берегу озера Ямылимуяганто</w:t>
      </w:r>
      <w:r w:rsidR="006E0479" w:rsidRPr="008F360D">
        <w:t xml:space="preserve"> к северу от</w:t>
      </w:r>
      <w:r w:rsidR="00357A40" w:rsidRPr="008F360D">
        <w:rPr>
          <w:lang w:val="en-US"/>
        </w:rPr>
        <w:t> </w:t>
      </w:r>
      <w:r w:rsidR="006E0479" w:rsidRPr="008F360D">
        <w:t>железнодорожного пути Свердловской железной дороги и автомобильной дороги регионального и межмуниципального значения Сургут</w:t>
      </w:r>
      <w:r w:rsidR="00A32FBC" w:rsidRPr="008F360D">
        <w:t xml:space="preserve"> – </w:t>
      </w:r>
      <w:r w:rsidR="006E0479" w:rsidRPr="008F360D">
        <w:t>Салехард</w:t>
      </w:r>
      <w:r w:rsidRPr="008F360D">
        <w:t>.</w:t>
      </w:r>
      <w:r w:rsidR="006E0479" w:rsidRPr="008F360D">
        <w:t xml:space="preserve"> С этими транспортными связями район бывшего поселка Ли</w:t>
      </w:r>
      <w:r w:rsidR="00CA574B" w:rsidRPr="008F360D">
        <w:t>м</w:t>
      </w:r>
      <w:r w:rsidR="006E0479" w:rsidRPr="008F360D">
        <w:t xml:space="preserve">бяяха связан железнодорожным путем и автомобильной дорогой регионального или межмуниципального значения </w:t>
      </w:r>
      <w:r w:rsidR="00005C2B" w:rsidRPr="008F360D">
        <w:t>«</w:t>
      </w:r>
      <w:r w:rsidR="006E0479" w:rsidRPr="008F360D">
        <w:t>Подъезд к п. Лимбяяха</w:t>
      </w:r>
      <w:r w:rsidR="00005C2B" w:rsidRPr="008F360D">
        <w:t>»</w:t>
      </w:r>
      <w:r w:rsidR="006E0479" w:rsidRPr="008F360D">
        <w:t>.</w:t>
      </w:r>
      <w:r w:rsidRPr="008F360D">
        <w:t xml:space="preserve"> </w:t>
      </w:r>
      <w:r w:rsidR="00601D2C" w:rsidRPr="008F360D">
        <w:t xml:space="preserve">Территория </w:t>
      </w:r>
      <w:r w:rsidR="007047D8" w:rsidRPr="008F360D">
        <w:t>Уренгойской ГРЭС</w:t>
      </w:r>
      <w:r w:rsidR="006E0479" w:rsidRPr="008F360D">
        <w:t xml:space="preserve"> и территории коммунально-складского назначения расположены в северном направлении от жилой застройки. Жилая застройка представлена индивидуальными и среднеэтажными жилыми домами</w:t>
      </w:r>
      <w:r w:rsidR="007047D8" w:rsidRPr="008F360D">
        <w:t>. Живописный ландшафт, близость озера, при этом хорошие транспортные связи – все это предполагает развитие кварталов индивидуальной жилой застройки.</w:t>
      </w:r>
    </w:p>
    <w:p w14:paraId="23DB463C" w14:textId="21BE3E52" w:rsidR="00F912E7" w:rsidRPr="008F360D" w:rsidRDefault="00A46006" w:rsidP="00DE7CEB">
      <w:pPr>
        <w:pStyle w:val="aff9"/>
      </w:pPr>
      <w:r w:rsidRPr="008F360D">
        <w:t xml:space="preserve">Район Коротчаево расположен южнее района Лимбяяха на расстоянии </w:t>
      </w:r>
      <w:r w:rsidR="00AC0F33" w:rsidRPr="008F360D">
        <w:t>6</w:t>
      </w:r>
      <w:r w:rsidRPr="008F360D">
        <w:t xml:space="preserve"> к</w:t>
      </w:r>
      <w:r w:rsidR="00AC0F33" w:rsidRPr="008F360D">
        <w:t>м</w:t>
      </w:r>
      <w:r w:rsidR="00C275F6" w:rsidRPr="008F360D">
        <w:t xml:space="preserve"> на </w:t>
      </w:r>
      <w:r w:rsidR="002E275B" w:rsidRPr="008F360D">
        <w:t xml:space="preserve">западном берегу реки Пур. </w:t>
      </w:r>
      <w:r w:rsidRPr="008F360D">
        <w:t>Территория района протянулась с севера на юг вдоль Свердловской железной дороги и автомоб</w:t>
      </w:r>
      <w:r w:rsidR="00C275F6" w:rsidRPr="008F360D">
        <w:t>ильной дороги регионального или </w:t>
      </w:r>
      <w:r w:rsidRPr="008F360D">
        <w:t>межмуниципального значения Сургут</w:t>
      </w:r>
      <w:r w:rsidR="00C275F6" w:rsidRPr="008F360D">
        <w:t xml:space="preserve"> – </w:t>
      </w:r>
      <w:r w:rsidRPr="008F360D">
        <w:t xml:space="preserve">Салехард. </w:t>
      </w:r>
      <w:r w:rsidR="0081667C" w:rsidRPr="008F360D">
        <w:t>В р</w:t>
      </w:r>
      <w:r w:rsidR="00F912E7" w:rsidRPr="008F360D">
        <w:t>айон</w:t>
      </w:r>
      <w:r w:rsidR="0081667C" w:rsidRPr="008F360D">
        <w:t>е</w:t>
      </w:r>
      <w:r w:rsidR="00F912E7" w:rsidRPr="008F360D">
        <w:t xml:space="preserve"> Коротчаево </w:t>
      </w:r>
      <w:r w:rsidR="0081667C" w:rsidRPr="008F360D">
        <w:t>находится</w:t>
      </w:r>
      <w:r w:rsidR="00F912E7" w:rsidRPr="008F360D">
        <w:t xml:space="preserve"> </w:t>
      </w:r>
      <w:r w:rsidR="0081667C" w:rsidRPr="008F360D">
        <w:t xml:space="preserve">речной </w:t>
      </w:r>
      <w:r w:rsidR="00F912E7" w:rsidRPr="008F360D">
        <w:t>п</w:t>
      </w:r>
      <w:r w:rsidR="0081667C" w:rsidRPr="008F360D">
        <w:t xml:space="preserve">орт и железнодорожная станция, </w:t>
      </w:r>
      <w:r w:rsidR="00F912E7" w:rsidRPr="008F360D">
        <w:t>складски</w:t>
      </w:r>
      <w:r w:rsidR="0081667C" w:rsidRPr="008F360D">
        <w:t>е</w:t>
      </w:r>
      <w:r w:rsidR="00F912E7" w:rsidRPr="008F360D">
        <w:t xml:space="preserve"> территории, и портовы</w:t>
      </w:r>
      <w:r w:rsidR="0081667C" w:rsidRPr="008F360D">
        <w:t>е</w:t>
      </w:r>
      <w:r w:rsidR="00F912E7" w:rsidRPr="008F360D">
        <w:t xml:space="preserve"> про</w:t>
      </w:r>
      <w:r w:rsidR="00522A48" w:rsidRPr="008F360D">
        <w:t xml:space="preserve">изводственными </w:t>
      </w:r>
      <w:r w:rsidR="00F912E7" w:rsidRPr="008F360D">
        <w:t>базами для перераспределения грузов на месторождения.</w:t>
      </w:r>
      <w:r w:rsidR="0081667C" w:rsidRPr="008F360D">
        <w:t xml:space="preserve"> Таким образом, район играет роль транспортно-логистического узла.</w:t>
      </w:r>
      <w:r w:rsidR="00F912E7" w:rsidRPr="008F360D">
        <w:t xml:space="preserve"> Крупная складская территория с прилегающими жилыми микрорайонами, расположен</w:t>
      </w:r>
      <w:r w:rsidR="0081667C" w:rsidRPr="008F360D">
        <w:t>а</w:t>
      </w:r>
      <w:r w:rsidR="00F912E7" w:rsidRPr="008F360D">
        <w:t xml:space="preserve"> </w:t>
      </w:r>
      <w:r w:rsidR="0081667C" w:rsidRPr="008F360D">
        <w:t xml:space="preserve">в южной части района </w:t>
      </w:r>
      <w:r w:rsidR="00F912E7" w:rsidRPr="008F360D">
        <w:t xml:space="preserve">между железной дорогой и </w:t>
      </w:r>
      <w:r w:rsidRPr="008F360D">
        <w:t xml:space="preserve">речным портом на берегу </w:t>
      </w:r>
      <w:r w:rsidR="00F912E7" w:rsidRPr="008F360D">
        <w:t>р</w:t>
      </w:r>
      <w:r w:rsidRPr="008F360D">
        <w:t>.</w:t>
      </w:r>
      <w:r w:rsidR="00F912E7" w:rsidRPr="008F360D">
        <w:t xml:space="preserve"> Пур.</w:t>
      </w:r>
      <w:r w:rsidR="0081667C" w:rsidRPr="008F360D">
        <w:t xml:space="preserve"> Вдоль</w:t>
      </w:r>
      <w:r w:rsidR="00C31135" w:rsidRPr="008F360D">
        <w:t xml:space="preserve"> </w:t>
      </w:r>
      <w:r w:rsidR="0081667C" w:rsidRPr="008F360D">
        <w:t>железнодорожного пути в направлении с юга на север расположены кварталы жилой застройки и территории производственных объектов, коммунально-складских объектов. В северной части района Коротчаево находятся два полигона твердых бытовых отходов.</w:t>
      </w:r>
      <w:r w:rsidR="002E0F5A" w:rsidRPr="008F360D">
        <w:t xml:space="preserve"> Жилая застройка состоит в основном из кварталов индивидуальных жилых домов. Застройка среднеэтажными жилыми домами сосредоточена в</w:t>
      </w:r>
      <w:r w:rsidR="00357A40" w:rsidRPr="008F360D">
        <w:rPr>
          <w:lang w:val="en-US"/>
        </w:rPr>
        <w:t> </w:t>
      </w:r>
      <w:r w:rsidR="002E0F5A" w:rsidRPr="008F360D">
        <w:t>центральной части района Коротчаево вблизи железнодорожной станции.</w:t>
      </w:r>
      <w:r w:rsidR="005931AE" w:rsidRPr="008F360D">
        <w:t xml:space="preserve"> </w:t>
      </w:r>
    </w:p>
    <w:p w14:paraId="51DC3DA9" w14:textId="36B0BB6A" w:rsidR="005931AE" w:rsidRPr="008F360D" w:rsidRDefault="005931AE" w:rsidP="00DE7CEB">
      <w:pPr>
        <w:pStyle w:val="aff9"/>
      </w:pPr>
      <w:r w:rsidRPr="008F360D">
        <w:t>В северо-восточном направлении от района Коротчаево на берегу р. Пур у</w:t>
      </w:r>
      <w:r w:rsidR="00C275F6" w:rsidRPr="008F360D">
        <w:t xml:space="preserve"> </w:t>
      </w:r>
      <w:r w:rsidRPr="008F360D">
        <w:t>паромной переправы, соединяющей территории г.</w:t>
      </w:r>
      <w:r w:rsidR="00EA7417" w:rsidRPr="008F360D">
        <w:t> </w:t>
      </w:r>
      <w:r w:rsidRPr="008F360D">
        <w:t xml:space="preserve">Новый Уренгой и </w:t>
      </w:r>
      <w:r w:rsidR="007F02BB" w:rsidRPr="008F360D">
        <w:t>посел</w:t>
      </w:r>
      <w:r w:rsidR="005B0200" w:rsidRPr="008F360D">
        <w:t>ка городского типа</w:t>
      </w:r>
      <w:r w:rsidRPr="008F360D">
        <w:t xml:space="preserve"> Уренгой, находится группа кварталов индивидуальных жилых домов с объектами социально-бытового обслуживания. Между жилой застройкой и</w:t>
      </w:r>
      <w:r w:rsidR="00C275F6" w:rsidRPr="008F360D">
        <w:t xml:space="preserve"> </w:t>
      </w:r>
      <w:r w:rsidRPr="008F360D">
        <w:t xml:space="preserve">берегом реки </w:t>
      </w:r>
      <w:r w:rsidR="00333E2E" w:rsidRPr="008F360D">
        <w:t>расположены территории коммунально-складского назначения.</w:t>
      </w:r>
      <w:r w:rsidR="002F7546" w:rsidRPr="008F360D">
        <w:t xml:space="preserve"> Это селитебное образование связано с районом Коротчаево автомобильной дорогой регионального или межмуниципального значения Коротчаево – Красноселькуп, проходящей вдоль западного берега </w:t>
      </w:r>
      <w:r w:rsidR="00A32FBC" w:rsidRPr="008F360D">
        <w:t>р.</w:t>
      </w:r>
      <w:r w:rsidR="002F7546" w:rsidRPr="008F360D">
        <w:t xml:space="preserve"> Пур.</w:t>
      </w:r>
    </w:p>
    <w:p w14:paraId="3EA37E8A" w14:textId="6DB34AA8" w:rsidR="00F0155C" w:rsidRPr="008F360D" w:rsidRDefault="00F0155C" w:rsidP="00DE7CEB">
      <w:pPr>
        <w:pStyle w:val="aff9"/>
      </w:pPr>
      <w:r w:rsidRPr="008F360D">
        <w:t>Существующая планировочная структура населенного пункта сохраняется и</w:t>
      </w:r>
      <w:r w:rsidR="00C65841" w:rsidRPr="008F360D">
        <w:t> </w:t>
      </w:r>
      <w:r w:rsidRPr="008F360D">
        <w:t>получает дальнейшее развитие в пределах планировочных районов.</w:t>
      </w:r>
    </w:p>
    <w:p w14:paraId="213A54F1" w14:textId="77777777" w:rsidR="00F0155C" w:rsidRPr="008F360D" w:rsidRDefault="00F0155C" w:rsidP="00DE7CEB">
      <w:pPr>
        <w:pStyle w:val="aff9"/>
      </w:pPr>
      <w:r w:rsidRPr="008F360D">
        <w:t>Зонирование территорий населенного пункта определено с учетом их преимущественного функционального использования и предусматривает выделение основных функциональных зон.</w:t>
      </w:r>
    </w:p>
    <w:p w14:paraId="63C3AB6B" w14:textId="5D10E73D" w:rsidR="00232B58" w:rsidRPr="008F360D" w:rsidRDefault="00232B58" w:rsidP="00C275F6">
      <w:pPr>
        <w:pStyle w:val="afffffffffffffff3"/>
        <w:jc w:val="left"/>
        <w:rPr>
          <w:b/>
        </w:rPr>
      </w:pPr>
      <w:r w:rsidRPr="008F360D">
        <w:rPr>
          <w:b/>
        </w:rPr>
        <w:t xml:space="preserve">Территориальное развитие </w:t>
      </w:r>
      <w:r w:rsidR="00C275F6" w:rsidRPr="008F360D">
        <w:rPr>
          <w:b/>
        </w:rPr>
        <w:t>городского округа</w:t>
      </w:r>
      <w:r w:rsidR="003D347D" w:rsidRPr="008F360D">
        <w:rPr>
          <w:b/>
        </w:rPr>
        <w:t xml:space="preserve"> </w:t>
      </w:r>
      <w:r w:rsidR="004272C2" w:rsidRPr="008F360D">
        <w:rPr>
          <w:b/>
        </w:rPr>
        <w:t>город</w:t>
      </w:r>
      <w:r w:rsidR="00C275F6" w:rsidRPr="008F360D">
        <w:rPr>
          <w:b/>
        </w:rPr>
        <w:t xml:space="preserve"> </w:t>
      </w:r>
      <w:r w:rsidR="004272C2" w:rsidRPr="008F360D">
        <w:rPr>
          <w:b/>
        </w:rPr>
        <w:t>Новый</w:t>
      </w:r>
      <w:r w:rsidR="00C275F6" w:rsidRPr="008F360D">
        <w:rPr>
          <w:b/>
        </w:rPr>
        <w:t xml:space="preserve"> </w:t>
      </w:r>
      <w:r w:rsidR="004272C2" w:rsidRPr="008F360D">
        <w:rPr>
          <w:b/>
        </w:rPr>
        <w:t>Уренгой</w:t>
      </w:r>
    </w:p>
    <w:p w14:paraId="5E1E0CC5" w14:textId="77777777" w:rsidR="003E1A2E" w:rsidRPr="008F360D" w:rsidRDefault="003E1A2E" w:rsidP="00DE7CEB">
      <w:pPr>
        <w:pStyle w:val="aff9"/>
      </w:pPr>
      <w:r w:rsidRPr="008F360D">
        <w:t>В процессе комплексного анализа территории были выявлены территориальные ресурсы для градостроительного развития.</w:t>
      </w:r>
    </w:p>
    <w:p w14:paraId="41DCBC14" w14:textId="1DD31C8D" w:rsidR="003E1A2E" w:rsidRPr="008F360D" w:rsidRDefault="003E1A2E" w:rsidP="00DE7CEB">
      <w:pPr>
        <w:pStyle w:val="aff9"/>
      </w:pPr>
      <w:r w:rsidRPr="008F360D">
        <w:t xml:space="preserve">В основу решений территориального развития </w:t>
      </w:r>
      <w:r w:rsidR="00C275F6" w:rsidRPr="008F360D">
        <w:t xml:space="preserve">городского округа </w:t>
      </w:r>
      <w:r w:rsidRPr="008F360D">
        <w:t xml:space="preserve">положено дальнейшее расширение и развитие функций городского округа как базового центра, крупного транспортного узла, центра подготовки кадров, организационно-делового, социально-культурного центра. </w:t>
      </w:r>
    </w:p>
    <w:p w14:paraId="4C28354A" w14:textId="66B00AB1" w:rsidR="003E1A2E" w:rsidRPr="008F360D" w:rsidRDefault="003E1A2E" w:rsidP="00DE7CEB">
      <w:pPr>
        <w:pStyle w:val="aff9"/>
      </w:pPr>
      <w:r w:rsidRPr="008F360D">
        <w:lastRenderedPageBreak/>
        <w:t>Определяющим является развитие планировочной структуры во взаимосвязи с</w:t>
      </w:r>
      <w:r w:rsidR="00C65841" w:rsidRPr="008F360D">
        <w:rPr>
          <w:lang w:val="en-US"/>
        </w:rPr>
        <w:t> </w:t>
      </w:r>
      <w:r w:rsidRPr="008F360D">
        <w:t>ранее принятыми градостроительными решениями, разработанными и</w:t>
      </w:r>
      <w:r w:rsidR="00C65841" w:rsidRPr="008F360D">
        <w:rPr>
          <w:lang w:val="en-US"/>
        </w:rPr>
        <w:t> </w:t>
      </w:r>
      <w:r w:rsidRPr="008F360D">
        <w:t xml:space="preserve">утвержденными генеральными планами предыдущих лет: </w:t>
      </w:r>
    </w:p>
    <w:p w14:paraId="3D91328C" w14:textId="28001190" w:rsidR="003E1A2E" w:rsidRPr="008F360D" w:rsidRDefault="003E1A2E" w:rsidP="009A3F55">
      <w:pPr>
        <w:pStyle w:val="afa"/>
      </w:pPr>
      <w:r w:rsidRPr="008F360D">
        <w:t>формирова</w:t>
      </w:r>
      <w:r w:rsidR="00147189" w:rsidRPr="008F360D">
        <w:t xml:space="preserve">ние границы населенного пункта </w:t>
      </w:r>
      <w:r w:rsidRPr="008F360D">
        <w:t xml:space="preserve">в границах </w:t>
      </w:r>
      <w:r w:rsidR="00C275F6" w:rsidRPr="008F360D">
        <w:t>городского округа</w:t>
      </w:r>
      <w:r w:rsidRPr="008F360D">
        <w:t>;</w:t>
      </w:r>
    </w:p>
    <w:p w14:paraId="064CF676" w14:textId="32BCC315" w:rsidR="003E1A2E" w:rsidRPr="008F360D" w:rsidRDefault="003E1A2E" w:rsidP="009A3F55">
      <w:pPr>
        <w:pStyle w:val="afa"/>
      </w:pPr>
      <w:r w:rsidRPr="008F360D">
        <w:t xml:space="preserve">усиление взаимосвязи </w:t>
      </w:r>
      <w:r w:rsidR="00751861" w:rsidRPr="008F360D">
        <w:t>С</w:t>
      </w:r>
      <w:r w:rsidRPr="008F360D">
        <w:t>еверно</w:t>
      </w:r>
      <w:r w:rsidR="00751861" w:rsidRPr="008F360D">
        <w:t>го</w:t>
      </w:r>
      <w:r w:rsidRPr="008F360D">
        <w:t xml:space="preserve"> и </w:t>
      </w:r>
      <w:r w:rsidR="00751861" w:rsidRPr="008F360D">
        <w:t>Ю</w:t>
      </w:r>
      <w:r w:rsidRPr="008F360D">
        <w:t>жно</w:t>
      </w:r>
      <w:r w:rsidR="00751861" w:rsidRPr="008F360D">
        <w:t>го</w:t>
      </w:r>
      <w:r w:rsidRPr="008F360D">
        <w:t xml:space="preserve"> </w:t>
      </w:r>
      <w:r w:rsidR="00751861" w:rsidRPr="008F360D">
        <w:t>районов</w:t>
      </w:r>
      <w:r w:rsidRPr="008F360D">
        <w:t xml:space="preserve"> города;</w:t>
      </w:r>
    </w:p>
    <w:p w14:paraId="5197B8ED" w14:textId="19C196A4" w:rsidR="003E1A2E" w:rsidRPr="008F360D" w:rsidRDefault="003E1A2E" w:rsidP="009A3F55">
      <w:pPr>
        <w:pStyle w:val="afa"/>
      </w:pPr>
      <w:r w:rsidRPr="008F360D">
        <w:t>максимально возможный учет природно-экологических и санитарно-</w:t>
      </w:r>
      <w:r w:rsidR="00C65841" w:rsidRPr="008F360D">
        <w:t xml:space="preserve"> </w:t>
      </w:r>
      <w:r w:rsidRPr="008F360D">
        <w:t xml:space="preserve">гигиенических ограничений; </w:t>
      </w:r>
    </w:p>
    <w:p w14:paraId="449E2E72" w14:textId="0FDE58B1" w:rsidR="003E1A2E" w:rsidRPr="008F360D" w:rsidRDefault="003E1A2E" w:rsidP="009A3F55">
      <w:pPr>
        <w:pStyle w:val="afa"/>
      </w:pPr>
      <w:r w:rsidRPr="008F360D">
        <w:t>многоаспектное улучшение среды обитания за счет: рекультивации и</w:t>
      </w:r>
      <w:r w:rsidR="00C65841" w:rsidRPr="008F360D">
        <w:rPr>
          <w:lang w:val="en-US"/>
        </w:rPr>
        <w:t> </w:t>
      </w:r>
      <w:r w:rsidRPr="008F360D">
        <w:t>экологической реабилитации территорий, освобождаемых от застройки</w:t>
      </w:r>
      <w:r w:rsidR="009D417A" w:rsidRPr="008F360D">
        <w:t xml:space="preserve"> и</w:t>
      </w:r>
      <w:r w:rsidRPr="008F360D">
        <w:t xml:space="preserve"> пустырей;</w:t>
      </w:r>
    </w:p>
    <w:p w14:paraId="036896CC" w14:textId="26CD9B4B" w:rsidR="003E1A2E" w:rsidRPr="008F360D" w:rsidRDefault="003E1A2E" w:rsidP="009A3F55">
      <w:pPr>
        <w:pStyle w:val="afa"/>
      </w:pPr>
      <w:r w:rsidRPr="008F360D">
        <w:t>строительства домов, ориентированных на сокращение потребления энергоресурсов (электроэнергии, тепловой энергии и воды);</w:t>
      </w:r>
    </w:p>
    <w:p w14:paraId="5E6DB93E" w14:textId="77777777" w:rsidR="003E1A2E" w:rsidRPr="008F360D" w:rsidRDefault="003E1A2E" w:rsidP="009A3F55">
      <w:pPr>
        <w:pStyle w:val="afa"/>
      </w:pPr>
      <w:r w:rsidRPr="008F360D">
        <w:t>озеленения и закрепления песков в застроенной части города;</w:t>
      </w:r>
    </w:p>
    <w:p w14:paraId="32687503" w14:textId="4229EE4B" w:rsidR="003E1A2E" w:rsidRPr="008F360D" w:rsidRDefault="003E1A2E" w:rsidP="009A3F55">
      <w:pPr>
        <w:pStyle w:val="afa"/>
      </w:pPr>
      <w:r w:rsidRPr="008F360D">
        <w:t xml:space="preserve">улучшение социального обслуживания, в </w:t>
      </w:r>
      <w:r w:rsidR="00413253" w:rsidRPr="008F360D">
        <w:t>том числе</w:t>
      </w:r>
      <w:r w:rsidRPr="008F360D">
        <w:t xml:space="preserve"> за счет формирования комплексных центров обслуживания;</w:t>
      </w:r>
    </w:p>
    <w:p w14:paraId="649E018C" w14:textId="77777777" w:rsidR="003E1A2E" w:rsidRPr="008F360D" w:rsidRDefault="003E1A2E" w:rsidP="009A3F55">
      <w:pPr>
        <w:pStyle w:val="afa"/>
      </w:pPr>
      <w:r w:rsidRPr="008F360D">
        <w:t xml:space="preserve">организации лесопарковых территорий, приближенных к селитебной части города с максимальным их использованием, сопряженным с охраной природных ландшафтов. </w:t>
      </w:r>
    </w:p>
    <w:p w14:paraId="3D81EBEC" w14:textId="3147751B" w:rsidR="001C7A0E" w:rsidRPr="008F360D" w:rsidRDefault="001C7A0E" w:rsidP="00DE7CEB">
      <w:pPr>
        <w:pStyle w:val="aff9"/>
      </w:pPr>
      <w:r w:rsidRPr="008F360D">
        <w:rPr>
          <w:b/>
        </w:rPr>
        <w:t>Проектное функциональное зонирование</w:t>
      </w:r>
      <w:r w:rsidRPr="008F360D">
        <w:t xml:space="preserve"> учитывает природную, экономико-географическую специфику </w:t>
      </w:r>
      <w:r w:rsidR="00C275F6" w:rsidRPr="008F360D">
        <w:t>городского округа</w:t>
      </w:r>
      <w:r w:rsidRPr="008F360D">
        <w:t xml:space="preserve">, сложившиеся особенности использования городских территорий. </w:t>
      </w:r>
    </w:p>
    <w:p w14:paraId="3C448F88" w14:textId="40B0B3F7" w:rsidR="001C7A0E" w:rsidRPr="008F360D" w:rsidRDefault="001C7A0E" w:rsidP="00DE7CEB">
      <w:pPr>
        <w:pStyle w:val="aff9"/>
      </w:pPr>
      <w:r w:rsidRPr="008F360D">
        <w:t xml:space="preserve">Архитектурно-планировочные решения генерального плана определяются следующими основными положениями: </w:t>
      </w:r>
    </w:p>
    <w:p w14:paraId="2D43233B" w14:textId="00FA2D2E" w:rsidR="001C7A0E" w:rsidRPr="008F360D" w:rsidRDefault="001C7A0E" w:rsidP="009A3F55">
      <w:pPr>
        <w:pStyle w:val="afa"/>
      </w:pPr>
      <w:r w:rsidRPr="008F360D">
        <w:t xml:space="preserve">расчётная численность населения к 2027 </w:t>
      </w:r>
      <w:r w:rsidR="00413253" w:rsidRPr="008F360D">
        <w:t>году</w:t>
      </w:r>
      <w:r w:rsidRPr="008F360D">
        <w:t xml:space="preserve"> </w:t>
      </w:r>
      <w:r w:rsidR="0084148B" w:rsidRPr="008F360D">
        <w:t>должна составить 165 – 170 тыс. </w:t>
      </w:r>
      <w:r w:rsidRPr="008F360D">
        <w:t>человек</w:t>
      </w:r>
      <w:r w:rsidR="00413253" w:rsidRPr="008F360D">
        <w:t>;</w:t>
      </w:r>
    </w:p>
    <w:p w14:paraId="03AB6B93" w14:textId="41582945" w:rsidR="001C7A0E" w:rsidRPr="008F360D" w:rsidRDefault="001C7A0E" w:rsidP="009A3F55">
      <w:pPr>
        <w:pStyle w:val="afa"/>
      </w:pPr>
      <w:r w:rsidRPr="008F360D">
        <w:t>формирование и определение параметров развития функциональных зон во</w:t>
      </w:r>
      <w:r w:rsidR="00C65841" w:rsidRPr="008F360D">
        <w:rPr>
          <w:lang w:val="en-US"/>
        </w:rPr>
        <w:t> </w:t>
      </w:r>
      <w:r w:rsidRPr="008F360D">
        <w:t>взаимосвязи с ранее принятыми градостроительными решениями</w:t>
      </w:r>
      <w:r w:rsidR="00413253" w:rsidRPr="008F360D">
        <w:t>;</w:t>
      </w:r>
    </w:p>
    <w:p w14:paraId="624A9169" w14:textId="45ADB046" w:rsidR="001C7A0E" w:rsidRPr="008F360D" w:rsidRDefault="001C7A0E" w:rsidP="009A3F55">
      <w:pPr>
        <w:pStyle w:val="afa"/>
      </w:pPr>
      <w:r w:rsidRPr="008F360D">
        <w:t xml:space="preserve">формирование </w:t>
      </w:r>
      <w:r w:rsidR="00005C2B" w:rsidRPr="008F360D">
        <w:t>«</w:t>
      </w:r>
      <w:r w:rsidRPr="008F360D">
        <w:t>открытой</w:t>
      </w:r>
      <w:r w:rsidR="00005C2B" w:rsidRPr="008F360D">
        <w:t>»</w:t>
      </w:r>
      <w:r w:rsidRPr="008F360D">
        <w:t xml:space="preserve"> планировочной структуры, при которой функциональные зоны будут иметь возможность развития по главным планировочным транспортным осям города</w:t>
      </w:r>
      <w:r w:rsidR="00413253" w:rsidRPr="008F360D">
        <w:t>;</w:t>
      </w:r>
    </w:p>
    <w:p w14:paraId="61B94D06" w14:textId="48F6DFDC" w:rsidR="001C7A0E" w:rsidRPr="008F360D" w:rsidRDefault="001C7A0E" w:rsidP="009A3F55">
      <w:pPr>
        <w:pStyle w:val="afa"/>
      </w:pPr>
      <w:r w:rsidRPr="008F360D">
        <w:t>структуризация жилых, производственных и природных территорий, трансформация их в соответствии с общей моделью планировочной структуры городского округа</w:t>
      </w:r>
      <w:r w:rsidR="00413253" w:rsidRPr="008F360D">
        <w:t>;</w:t>
      </w:r>
    </w:p>
    <w:p w14:paraId="1CCCBDE4" w14:textId="771E44FB" w:rsidR="001C7A0E" w:rsidRPr="008F360D" w:rsidRDefault="001C7A0E" w:rsidP="009A3F55">
      <w:pPr>
        <w:pStyle w:val="afa"/>
      </w:pPr>
      <w:r w:rsidRPr="008F360D">
        <w:t>совершенствование внешних и внутренних транспортных связей как основы укрепления экономической сферы, а также развития улично-дорожной сети</w:t>
      </w:r>
      <w:r w:rsidR="00413253" w:rsidRPr="008F360D">
        <w:t>;</w:t>
      </w:r>
    </w:p>
    <w:p w14:paraId="759D9E14" w14:textId="5C269C6D" w:rsidR="001C7A0E" w:rsidRPr="008F360D" w:rsidRDefault="001C7A0E" w:rsidP="009A3F55">
      <w:pPr>
        <w:pStyle w:val="afa"/>
      </w:pPr>
      <w:r w:rsidRPr="008F360D">
        <w:t xml:space="preserve">развитие инженерных систем </w:t>
      </w:r>
      <w:r w:rsidR="00413253" w:rsidRPr="008F360D">
        <w:t>–</w:t>
      </w:r>
      <w:r w:rsidRPr="008F360D">
        <w:t xml:space="preserve"> создание новых и модернизация существующих базовых объектов инженерной инфраструктуры, развитие систем инженерных коммуникаций в сложившейся застройке с учетом перспектив развития</w:t>
      </w:r>
      <w:r w:rsidR="00413253" w:rsidRPr="008F360D">
        <w:t>;</w:t>
      </w:r>
    </w:p>
    <w:p w14:paraId="3AC665B2" w14:textId="04432C25" w:rsidR="001C7A0E" w:rsidRPr="008F360D" w:rsidRDefault="001C7A0E" w:rsidP="009A3F55">
      <w:pPr>
        <w:pStyle w:val="afa"/>
      </w:pPr>
      <w:r w:rsidRPr="008F360D">
        <w:t>создание условий для полноценной рекреации, разнообразных видов отдыха, занятий спортом</w:t>
      </w:r>
      <w:r w:rsidR="00413253" w:rsidRPr="008F360D">
        <w:t>;</w:t>
      </w:r>
      <w:r w:rsidRPr="008F360D">
        <w:t xml:space="preserve"> </w:t>
      </w:r>
    </w:p>
    <w:p w14:paraId="68381E06" w14:textId="7EC5049D" w:rsidR="001C7A0E" w:rsidRPr="008F360D" w:rsidRDefault="001C7A0E" w:rsidP="009A3F55">
      <w:pPr>
        <w:pStyle w:val="afa"/>
      </w:pPr>
      <w:r w:rsidRPr="008F360D">
        <w:t xml:space="preserve">формирования комплексной инфраструктуры городского округа, отвечающей современным требованиям, установленным действующим законодательством. </w:t>
      </w:r>
    </w:p>
    <w:p w14:paraId="660D7813" w14:textId="3007BCE0" w:rsidR="003E1A2E" w:rsidRPr="008F360D" w:rsidRDefault="00DA1788" w:rsidP="00DE7CEB">
      <w:pPr>
        <w:pStyle w:val="aff9"/>
      </w:pPr>
      <w:r w:rsidRPr="008F360D">
        <w:t xml:space="preserve">Генеральным планом </w:t>
      </w:r>
      <w:r w:rsidR="00BC72BD" w:rsidRPr="008F360D">
        <w:t xml:space="preserve">предлагается установить на территории </w:t>
      </w:r>
      <w:r w:rsidR="00C275F6" w:rsidRPr="008F360D">
        <w:t>городского округа</w:t>
      </w:r>
      <w:r w:rsidR="00BC72BD" w:rsidRPr="008F360D">
        <w:t xml:space="preserve"> следующие виды функциональных зон:</w:t>
      </w:r>
    </w:p>
    <w:p w14:paraId="5F58297F" w14:textId="636FD92D" w:rsidR="00BC72BD" w:rsidRPr="008F360D" w:rsidRDefault="00C65841" w:rsidP="00DE7CEB">
      <w:pPr>
        <w:pStyle w:val="aff9"/>
      </w:pPr>
      <w:r w:rsidRPr="008F360D">
        <w:t xml:space="preserve">1. </w:t>
      </w:r>
      <w:r w:rsidR="00BC72BD" w:rsidRPr="008F360D">
        <w:t>жилые зоны, в том числе:</w:t>
      </w:r>
    </w:p>
    <w:p w14:paraId="543CD0A4" w14:textId="77777777" w:rsidR="00BC72BD" w:rsidRPr="008F360D" w:rsidRDefault="00BC72BD" w:rsidP="009A3F55">
      <w:pPr>
        <w:pStyle w:val="afa"/>
      </w:pPr>
      <w:r w:rsidRPr="008F360D">
        <w:t>зона застройки индивидуальными жилыми домами;</w:t>
      </w:r>
    </w:p>
    <w:p w14:paraId="1DB3BE98" w14:textId="492DA43C" w:rsidR="00E63865" w:rsidRPr="008F360D" w:rsidRDefault="00146CE1" w:rsidP="009A3F55">
      <w:pPr>
        <w:pStyle w:val="afa"/>
      </w:pPr>
      <w:r w:rsidRPr="008F360D">
        <w:lastRenderedPageBreak/>
        <w:t>з</w:t>
      </w:r>
      <w:r w:rsidR="00E63865" w:rsidRPr="008F360D">
        <w:t>она застройки малоэтажными жилыми домами (до 4 этажей, включая мансардный);</w:t>
      </w:r>
    </w:p>
    <w:p w14:paraId="3C1D05CF" w14:textId="6C790064" w:rsidR="00BC72BD" w:rsidRPr="008F360D" w:rsidRDefault="00BC72BD" w:rsidP="009A3F55">
      <w:pPr>
        <w:pStyle w:val="afa"/>
      </w:pPr>
      <w:r w:rsidRPr="008F360D">
        <w:t>зона застройки среднеэтажными жилыми домами (от 5 до 8 этажей, включая мансардный);</w:t>
      </w:r>
    </w:p>
    <w:p w14:paraId="58270D76" w14:textId="0BE29E0D" w:rsidR="00BC72BD" w:rsidRPr="008F360D" w:rsidRDefault="00BC72BD" w:rsidP="009A3F55">
      <w:pPr>
        <w:pStyle w:val="afa"/>
      </w:pPr>
      <w:r w:rsidRPr="008F360D">
        <w:t>зона застройки многоэтажными жилыми домами (9 этажей и более)</w:t>
      </w:r>
      <w:r w:rsidR="0086671B" w:rsidRPr="008F360D">
        <w:t>;</w:t>
      </w:r>
    </w:p>
    <w:p w14:paraId="48A20D3C" w14:textId="0624CFEB" w:rsidR="0086671B" w:rsidRPr="008F360D" w:rsidRDefault="00C65841" w:rsidP="00DE7CEB">
      <w:pPr>
        <w:pStyle w:val="aff9"/>
      </w:pPr>
      <w:r w:rsidRPr="008F360D">
        <w:t xml:space="preserve">2. </w:t>
      </w:r>
      <w:r w:rsidR="0086671B" w:rsidRPr="008F360D">
        <w:t>общественно-деловые зоны;</w:t>
      </w:r>
    </w:p>
    <w:p w14:paraId="75E9E0D5" w14:textId="10D35BBB" w:rsidR="0086671B" w:rsidRPr="008F360D" w:rsidRDefault="00C65841" w:rsidP="00DE7CEB">
      <w:pPr>
        <w:pStyle w:val="aff9"/>
      </w:pPr>
      <w:r w:rsidRPr="008F360D">
        <w:t xml:space="preserve">3. </w:t>
      </w:r>
      <w:r w:rsidR="0086671B" w:rsidRPr="008F360D">
        <w:t>производственные зоны, зоны инженерной и транспортной инфраструктур, в</w:t>
      </w:r>
      <w:r w:rsidRPr="008F360D">
        <w:t> </w:t>
      </w:r>
      <w:r w:rsidR="0086671B" w:rsidRPr="008F360D">
        <w:t>том числе:</w:t>
      </w:r>
    </w:p>
    <w:p w14:paraId="1DA01402" w14:textId="423E4A29" w:rsidR="0086671B" w:rsidRPr="008F360D" w:rsidRDefault="0086671B" w:rsidP="009A3F55">
      <w:pPr>
        <w:pStyle w:val="afa"/>
      </w:pPr>
      <w:r w:rsidRPr="008F360D">
        <w:t>производственная зона;</w:t>
      </w:r>
    </w:p>
    <w:p w14:paraId="6AAFE693" w14:textId="216DB75A" w:rsidR="0086671B" w:rsidRPr="008F360D" w:rsidRDefault="0086671B" w:rsidP="009A3F55">
      <w:pPr>
        <w:pStyle w:val="afa"/>
      </w:pPr>
      <w:r w:rsidRPr="008F360D">
        <w:t>коммунально-складская зона;</w:t>
      </w:r>
    </w:p>
    <w:p w14:paraId="28633B66" w14:textId="77777777" w:rsidR="0086671B" w:rsidRPr="008F360D" w:rsidRDefault="0086671B" w:rsidP="009A3F55">
      <w:pPr>
        <w:pStyle w:val="afa"/>
      </w:pPr>
      <w:r w:rsidRPr="008F360D">
        <w:t>зона инженерной инфраструктуры;</w:t>
      </w:r>
    </w:p>
    <w:p w14:paraId="01EA80D0" w14:textId="77777777" w:rsidR="0086671B" w:rsidRPr="008F360D" w:rsidRDefault="0086671B" w:rsidP="009A3F55">
      <w:pPr>
        <w:pStyle w:val="afa"/>
      </w:pPr>
      <w:r w:rsidRPr="008F360D">
        <w:t xml:space="preserve">зона транспортной инфраструктуры; </w:t>
      </w:r>
    </w:p>
    <w:p w14:paraId="6AD2C8D4" w14:textId="155B46F3" w:rsidR="0086671B" w:rsidRPr="008F360D" w:rsidRDefault="00C65841" w:rsidP="00DE7CEB">
      <w:pPr>
        <w:pStyle w:val="aff9"/>
      </w:pPr>
      <w:r w:rsidRPr="008F360D">
        <w:t xml:space="preserve">4. </w:t>
      </w:r>
      <w:r w:rsidR="00146CE1" w:rsidRPr="008F360D">
        <w:t>зоны сельскохозяйственного использования</w:t>
      </w:r>
      <w:r w:rsidR="0086671B" w:rsidRPr="008F360D">
        <w:t>;</w:t>
      </w:r>
    </w:p>
    <w:p w14:paraId="77026C15" w14:textId="624475BF" w:rsidR="00146CE1" w:rsidRPr="008F360D" w:rsidRDefault="00146CE1" w:rsidP="00DE7CEB">
      <w:pPr>
        <w:pStyle w:val="aff9"/>
      </w:pPr>
      <w:r w:rsidRPr="008F360D">
        <w:t>5. зона садоводства, огородничества;</w:t>
      </w:r>
    </w:p>
    <w:p w14:paraId="49118793" w14:textId="3699EE47" w:rsidR="0086671B" w:rsidRPr="008F360D" w:rsidRDefault="0044361B" w:rsidP="00DE7CEB">
      <w:pPr>
        <w:pStyle w:val="aff9"/>
      </w:pPr>
      <w:r w:rsidRPr="008F360D">
        <w:t>6</w:t>
      </w:r>
      <w:r w:rsidR="00C65841" w:rsidRPr="008F360D">
        <w:t xml:space="preserve">. </w:t>
      </w:r>
      <w:r w:rsidR="00BF2F09" w:rsidRPr="008F360D">
        <w:t>зона озелененных территорий общего пользования (парки, сады, скверы, бульвары, городские леса</w:t>
      </w:r>
      <w:r w:rsidR="008358E7" w:rsidRPr="008F360D">
        <w:t>);</w:t>
      </w:r>
    </w:p>
    <w:p w14:paraId="2F4D83FD" w14:textId="40051CC4" w:rsidR="00961909" w:rsidRPr="008F360D" w:rsidRDefault="00961909" w:rsidP="00DE7CEB">
      <w:pPr>
        <w:pStyle w:val="aff9"/>
      </w:pPr>
      <w:r w:rsidRPr="008F360D">
        <w:t>7. зоны специального назначения;</w:t>
      </w:r>
    </w:p>
    <w:p w14:paraId="09DAB463" w14:textId="09BE9294" w:rsidR="000D1327" w:rsidRPr="008F360D" w:rsidRDefault="00961909" w:rsidP="00DE7CEB">
      <w:pPr>
        <w:pStyle w:val="aff9"/>
      </w:pPr>
      <w:r w:rsidRPr="008F360D">
        <w:t>8</w:t>
      </w:r>
      <w:r w:rsidR="00C65841" w:rsidRPr="008F360D">
        <w:t xml:space="preserve">. </w:t>
      </w:r>
      <w:r w:rsidR="00CB5670" w:rsidRPr="008F360D">
        <w:t>зона кладбищ;</w:t>
      </w:r>
    </w:p>
    <w:p w14:paraId="124C6D8C" w14:textId="1FEE2D76" w:rsidR="00CB5670" w:rsidRPr="008F360D" w:rsidRDefault="00AA56F2" w:rsidP="00DE7CEB">
      <w:pPr>
        <w:pStyle w:val="aff9"/>
      </w:pPr>
      <w:r w:rsidRPr="008F360D">
        <w:t>9</w:t>
      </w:r>
      <w:r w:rsidR="00C65841" w:rsidRPr="008F360D">
        <w:t xml:space="preserve">. </w:t>
      </w:r>
      <w:r w:rsidR="00CB5670" w:rsidRPr="008F360D">
        <w:t>зона складирования и захоронения отходов;</w:t>
      </w:r>
    </w:p>
    <w:p w14:paraId="0FC9532E" w14:textId="449F7B0C" w:rsidR="00CB5670" w:rsidRPr="008F360D" w:rsidRDefault="00AA56F2" w:rsidP="00DE7CEB">
      <w:pPr>
        <w:pStyle w:val="aff9"/>
      </w:pPr>
      <w:r w:rsidRPr="008F360D">
        <w:t>10</w:t>
      </w:r>
      <w:r w:rsidR="00C65841" w:rsidRPr="008F360D">
        <w:t xml:space="preserve">. </w:t>
      </w:r>
      <w:r w:rsidR="00CB5670" w:rsidRPr="008F360D">
        <w:t>зона озелененных территорий специального назначения;</w:t>
      </w:r>
    </w:p>
    <w:p w14:paraId="1ED0FE51" w14:textId="683BB7F0" w:rsidR="00CB5670" w:rsidRPr="008F360D" w:rsidRDefault="00C65841" w:rsidP="00DE7CEB">
      <w:pPr>
        <w:pStyle w:val="aff9"/>
      </w:pPr>
      <w:r w:rsidRPr="008F360D">
        <w:t>1</w:t>
      </w:r>
      <w:r w:rsidR="00AA56F2" w:rsidRPr="008F360D">
        <w:t>1</w:t>
      </w:r>
      <w:r w:rsidRPr="008F360D">
        <w:t>.</w:t>
      </w:r>
      <w:r w:rsidR="00686968" w:rsidRPr="008F360D">
        <w:t xml:space="preserve"> иные зоны;</w:t>
      </w:r>
    </w:p>
    <w:p w14:paraId="2A3F75C5" w14:textId="3DE97F7D" w:rsidR="00686968" w:rsidRPr="008F360D" w:rsidRDefault="00C65841" w:rsidP="00DE7CEB">
      <w:pPr>
        <w:pStyle w:val="aff9"/>
      </w:pPr>
      <w:r w:rsidRPr="008F360D">
        <w:t>1</w:t>
      </w:r>
      <w:r w:rsidR="00AA56F2" w:rsidRPr="008F360D">
        <w:t>2</w:t>
      </w:r>
      <w:r w:rsidRPr="008F360D">
        <w:t>.</w:t>
      </w:r>
      <w:r w:rsidR="00B42B81" w:rsidRPr="008F360D">
        <w:t xml:space="preserve"> зона акваторий</w:t>
      </w:r>
      <w:r w:rsidR="00395B91" w:rsidRPr="008F360D">
        <w:t>;</w:t>
      </w:r>
    </w:p>
    <w:p w14:paraId="066113ED" w14:textId="2F25B129" w:rsidR="00395B91" w:rsidRPr="008F360D" w:rsidRDefault="00395B91" w:rsidP="00DE7CEB">
      <w:pPr>
        <w:pStyle w:val="aff9"/>
      </w:pPr>
      <w:r w:rsidRPr="008F360D">
        <w:t>13. зона режимных территорий.</w:t>
      </w:r>
    </w:p>
    <w:p w14:paraId="177347D3" w14:textId="77777777" w:rsidR="002B76B3" w:rsidRPr="008F360D" w:rsidRDefault="002B76B3" w:rsidP="00DE7CEB">
      <w:pPr>
        <w:pStyle w:val="aff9"/>
      </w:pPr>
      <w:r w:rsidRPr="008F360D">
        <w:rPr>
          <w:b/>
        </w:rPr>
        <w:t>Жилые зоны</w:t>
      </w:r>
      <w:r w:rsidRPr="008F360D">
        <w:t xml:space="preserve"> предназначены для преимущественного размещения жилищного фонда. </w:t>
      </w:r>
    </w:p>
    <w:p w14:paraId="3C97340F" w14:textId="34FB48D6" w:rsidR="002B76B3" w:rsidRPr="008F360D" w:rsidRDefault="002B76B3" w:rsidP="00DE7CEB">
      <w:pPr>
        <w:pStyle w:val="aff9"/>
      </w:pPr>
      <w:r w:rsidRPr="008F360D">
        <w:t xml:space="preserve">В составе жилой зоны допускается размещение </w:t>
      </w:r>
      <w:r w:rsidR="00283111" w:rsidRPr="008F360D">
        <w:t>отдельно стоящих</w:t>
      </w:r>
      <w:r w:rsidRPr="008F360D">
        <w:t>, встроенных или пристроенных объектов социального и коммунально-бытового назначения, дошкольных образовательных организаций и общеобразовательных организаций, спортивных объектов, гаражей и открытых стоянок для постоянного хранения индивидуальных легковых автомобилей, с включением объектов об</w:t>
      </w:r>
      <w:r w:rsidR="004E5FC4" w:rsidRPr="008F360D">
        <w:t>щественно-делового назначения и </w:t>
      </w:r>
      <w:r w:rsidRPr="008F360D">
        <w:t>инженерной инфраструктуры, связанных с</w:t>
      </w:r>
      <w:r w:rsidR="00C65841" w:rsidRPr="008F360D">
        <w:t> </w:t>
      </w:r>
      <w:r w:rsidRPr="008F360D">
        <w:t>обслуживанием данной зоны. В качестве площадок для жилищного строительства рассматриваются территории свободные от застройки, с благоприятным рельефом и</w:t>
      </w:r>
      <w:r w:rsidR="00C65841" w:rsidRPr="008F360D">
        <w:t> </w:t>
      </w:r>
      <w:r w:rsidRPr="008F360D">
        <w:t>экологической ситуацией, расположенные вблизи существующих жилых массивов и</w:t>
      </w:r>
      <w:r w:rsidR="00C65841" w:rsidRPr="008F360D">
        <w:t> </w:t>
      </w:r>
      <w:r w:rsidRPr="008F360D">
        <w:t xml:space="preserve">обеспеченные транспортными связями. </w:t>
      </w:r>
    </w:p>
    <w:p w14:paraId="0FB4E517" w14:textId="66374748" w:rsidR="002B76B3" w:rsidRPr="008F360D" w:rsidRDefault="00DA1788" w:rsidP="00DE7CEB">
      <w:pPr>
        <w:pStyle w:val="aff9"/>
      </w:pPr>
      <w:r w:rsidRPr="008F360D">
        <w:t>Генеральный план</w:t>
      </w:r>
      <w:r w:rsidR="002B76B3" w:rsidRPr="008F360D">
        <w:t xml:space="preserve"> предлагается квартальный принцип в организации жилой застройки новых и реконструируемых территорий.</w:t>
      </w:r>
    </w:p>
    <w:p w14:paraId="134D734B" w14:textId="43EE65B2" w:rsidR="002B76B3" w:rsidRPr="008F360D" w:rsidRDefault="002B76B3" w:rsidP="00DE7CEB">
      <w:pPr>
        <w:pStyle w:val="aff9"/>
      </w:pPr>
      <w:r w:rsidRPr="008F360D">
        <w:rPr>
          <w:b/>
        </w:rPr>
        <w:t>Общественно-деловые зоны</w:t>
      </w:r>
      <w:r w:rsidRPr="008F360D">
        <w:t xml:space="preserve"> предназначены </w:t>
      </w:r>
      <w:r w:rsidR="004E5FC4" w:rsidRPr="008F360D">
        <w:t>для развития системы основных и </w:t>
      </w:r>
      <w:r w:rsidRPr="008F360D">
        <w:t>второстепенных общественных центров, обеспечивающих необходимый и</w:t>
      </w:r>
      <w:r w:rsidR="00C65841" w:rsidRPr="008F360D">
        <w:t> </w:t>
      </w:r>
      <w:r w:rsidRPr="008F360D">
        <w:t xml:space="preserve">достаточный спектр объектов делового, социального, культурного и иных назначений, размещения объектов здравоохранения, культуры, торговли, общественного питания, бытового обслуживания, коммерческой деятельности, образовательных учреждений, </w:t>
      </w:r>
      <w:r w:rsidRPr="008F360D">
        <w:lastRenderedPageBreak/>
        <w:t>административных, культовых зданий, складских строений, стоянок автомобильного транспорта и других объектов, связанных с</w:t>
      </w:r>
      <w:r w:rsidR="00C65841" w:rsidRPr="008F360D">
        <w:t> </w:t>
      </w:r>
      <w:r w:rsidRPr="008F360D">
        <w:t>обеспечением жизнедеятельности граждан.</w:t>
      </w:r>
    </w:p>
    <w:p w14:paraId="1D4CCC8E" w14:textId="71D89176" w:rsidR="002B76B3" w:rsidRPr="008F360D" w:rsidRDefault="002B76B3" w:rsidP="00DE7CEB">
      <w:pPr>
        <w:pStyle w:val="aff9"/>
      </w:pPr>
      <w:r w:rsidRPr="008F360D">
        <w:rPr>
          <w:b/>
        </w:rPr>
        <w:t>Производственные зоны, зоны инженерной и транспортной инфраструктур</w:t>
      </w:r>
      <w:r w:rsidRPr="008F360D">
        <w:t xml:space="preserve"> предназначены для размещения промышленных, коммунальных и</w:t>
      </w:r>
      <w:r w:rsidR="00C65841" w:rsidRPr="008F360D">
        <w:t> </w:t>
      </w:r>
      <w:r w:rsidRPr="008F360D">
        <w:t xml:space="preserve">складских объектов, объектов инженерной и транспортной инфраструктур, а также для установления санитарно-защитных зон таких объектов, с включением объектов общественно-делового назначения, связанных с обслуживанием данной зоны. </w:t>
      </w:r>
    </w:p>
    <w:p w14:paraId="66504439" w14:textId="5FF6A406" w:rsidR="002B76B3" w:rsidRPr="008F360D" w:rsidRDefault="002B76B3" w:rsidP="00DE7CEB">
      <w:pPr>
        <w:pStyle w:val="aff9"/>
      </w:pPr>
      <w:r w:rsidRPr="008F360D">
        <w:rPr>
          <w:b/>
        </w:rPr>
        <w:t xml:space="preserve">Производственные зоны </w:t>
      </w:r>
      <w:r w:rsidRPr="008F360D">
        <w:t>предназначены для размещения промышленных, коммунальных и складских объектов, а также для установления санитарно-защитных зон таких объектов, с включением объектов общественно-д</w:t>
      </w:r>
      <w:r w:rsidR="004E5FC4" w:rsidRPr="008F360D">
        <w:t>елового назначения, связанных с </w:t>
      </w:r>
      <w:r w:rsidRPr="008F360D">
        <w:t>обслуживанием данной зоны.</w:t>
      </w:r>
    </w:p>
    <w:p w14:paraId="0E0B65E2" w14:textId="54DBC4D1" w:rsidR="002B76B3" w:rsidRPr="008F360D" w:rsidRDefault="002B76B3" w:rsidP="00DE7CEB">
      <w:pPr>
        <w:pStyle w:val="aff9"/>
      </w:pPr>
      <w:r w:rsidRPr="008F360D">
        <w:rPr>
          <w:b/>
        </w:rPr>
        <w:t>Коммунально-складские зоны</w:t>
      </w:r>
      <w:r w:rsidRPr="008F360D">
        <w:t xml:space="preserve"> предназначен</w:t>
      </w:r>
      <w:r w:rsidR="004E5FC4" w:rsidRPr="008F360D">
        <w:t>ы для размещения коммунальных и </w:t>
      </w:r>
      <w:r w:rsidRPr="008F360D">
        <w:t>складских объектов, а также для установления санитарно-защитных зон таких объектов, с включением объектов общественно-деловог</w:t>
      </w:r>
      <w:r w:rsidR="008230F0" w:rsidRPr="008F360D">
        <w:t>о назначения, связанных с </w:t>
      </w:r>
      <w:r w:rsidRPr="008F360D">
        <w:t>обслуживанием данной зоны.</w:t>
      </w:r>
    </w:p>
    <w:p w14:paraId="265021EE" w14:textId="1E35BFC1" w:rsidR="002B76B3" w:rsidRPr="008F360D" w:rsidRDefault="002B76B3" w:rsidP="00DE7CEB">
      <w:pPr>
        <w:pStyle w:val="aff9"/>
      </w:pPr>
      <w:r w:rsidRPr="008F360D">
        <w:rPr>
          <w:b/>
        </w:rPr>
        <w:t xml:space="preserve">Зона инженерной инфраструктуры </w:t>
      </w:r>
      <w:r w:rsidRPr="008F360D">
        <w:t>предназначена для размещения и</w:t>
      </w:r>
      <w:r w:rsidR="00C65841" w:rsidRPr="008F360D">
        <w:t> </w:t>
      </w:r>
      <w:r w:rsidRPr="008F360D">
        <w:t>функционирования сооружений и коммуникаций водоснабжения, водоотведения, теплоснабжения, электроснабжения, газоснабжения, связи, а также включает в себя территории, необходимые для их технического обслуживания и охраны.</w:t>
      </w:r>
    </w:p>
    <w:p w14:paraId="6B325FBB" w14:textId="0762DA57" w:rsidR="002B76B3" w:rsidRPr="008F360D" w:rsidRDefault="002B76B3" w:rsidP="00DE7CEB">
      <w:pPr>
        <w:pStyle w:val="aff9"/>
      </w:pPr>
      <w:r w:rsidRPr="008F360D">
        <w:rPr>
          <w:b/>
        </w:rPr>
        <w:t>Зона транспортной инфраструктуры</w:t>
      </w:r>
      <w:r w:rsidRPr="008F360D">
        <w:t xml:space="preserve"> предназначена для размещения и</w:t>
      </w:r>
      <w:r w:rsidR="00C65841" w:rsidRPr="008F360D">
        <w:t> </w:t>
      </w:r>
      <w:r w:rsidRPr="008F360D">
        <w:t>функционирования сооружений и коммуникаций внешнего и общественного транспорта, а также включает территории, подлежащие благоустройству с учетом технических и эксплуатационных характеристик таких сооружений и коммуникаций, в</w:t>
      </w:r>
      <w:r w:rsidR="00C65841" w:rsidRPr="008F360D">
        <w:t> </w:t>
      </w:r>
      <w:r w:rsidRPr="008F360D">
        <w:t>том числе для создания санитарно-защитных зон.</w:t>
      </w:r>
    </w:p>
    <w:p w14:paraId="6DAEF435" w14:textId="030ADCDD" w:rsidR="00631F12" w:rsidRPr="008F360D" w:rsidRDefault="00631F12" w:rsidP="00DE7CEB">
      <w:pPr>
        <w:pStyle w:val="aff9"/>
      </w:pPr>
      <w:r w:rsidRPr="008F360D">
        <w:rPr>
          <w:b/>
          <w:bCs/>
          <w:snapToGrid w:val="0"/>
        </w:rPr>
        <w:t>Зоны сельскохозяйственного использования</w:t>
      </w:r>
      <w:r w:rsidRPr="008F360D">
        <w:rPr>
          <w:snapToGrid w:val="0"/>
        </w:rPr>
        <w:t xml:space="preserve"> предназначены для ведения сельского хозяйства, личного подсобного хозяйства, развития объектов сельскохозяйственного назначения, а также </w:t>
      </w:r>
      <w:r w:rsidRPr="008F360D">
        <w:t xml:space="preserve">для размещения животноводческих, птицеводческих и звероводческих предприятий, предприятий по хранению </w:t>
      </w:r>
      <w:r w:rsidR="004E5FC4" w:rsidRPr="008F360D">
        <w:t>и </w:t>
      </w:r>
      <w:r w:rsidRPr="008F360D">
        <w:t>переработке сельскохозяйственной продукции.</w:t>
      </w:r>
    </w:p>
    <w:p w14:paraId="482B9C77" w14:textId="071B527C" w:rsidR="002B76B3" w:rsidRPr="008F360D" w:rsidRDefault="002B76B3" w:rsidP="00DE7CEB">
      <w:pPr>
        <w:pStyle w:val="aff9"/>
      </w:pPr>
      <w:r w:rsidRPr="008F360D">
        <w:rPr>
          <w:b/>
        </w:rPr>
        <w:t>Зона</w:t>
      </w:r>
      <w:r w:rsidR="0015653A" w:rsidRPr="008F360D">
        <w:rPr>
          <w:rFonts w:eastAsia="Calibri"/>
          <w:b/>
        </w:rPr>
        <w:t xml:space="preserve"> </w:t>
      </w:r>
      <w:r w:rsidR="0015653A" w:rsidRPr="008F360D">
        <w:rPr>
          <w:b/>
        </w:rPr>
        <w:t>садоводства, огородничества</w:t>
      </w:r>
      <w:r w:rsidR="0015653A" w:rsidRPr="008F360D">
        <w:t xml:space="preserve"> </w:t>
      </w:r>
      <w:r w:rsidRPr="008F360D">
        <w:t>устанавливается с целью размещения садоводческих и</w:t>
      </w:r>
      <w:r w:rsidR="00C65841" w:rsidRPr="008F360D">
        <w:t> </w:t>
      </w:r>
      <w:r w:rsidRPr="008F360D">
        <w:t>дачных объединений. На территории зоны садоводческих, огороднических или дачных некоммерческих объединений граждан могут возводиться жилые строения или жилые дома, хозяйственные постройки и сооружения, в том числе теплицы, летние кухни, бани и т. д. Допускается возведение хозяйственных построек разных типов, определенных местными традициями и условиями обустройства.</w:t>
      </w:r>
    </w:p>
    <w:p w14:paraId="63BEC3B7" w14:textId="5889EE0D" w:rsidR="002B76B3" w:rsidRPr="008F360D" w:rsidRDefault="00BF2F09" w:rsidP="00DE7CEB">
      <w:pPr>
        <w:pStyle w:val="aff9"/>
      </w:pPr>
      <w:r w:rsidRPr="008F360D">
        <w:rPr>
          <w:b/>
        </w:rPr>
        <w:t>Зона озелененных территорий общего пользования (парки, сады, скверы, бульвары, городские леса)</w:t>
      </w:r>
      <w:r w:rsidRPr="008F360D">
        <w:rPr>
          <w:sz w:val="20"/>
          <w:szCs w:val="20"/>
        </w:rPr>
        <w:t xml:space="preserve"> </w:t>
      </w:r>
      <w:r w:rsidR="002B76B3" w:rsidRPr="008F360D">
        <w:t>предназначенная для организации городских парков, садов, скверов, бульваров, набережных, других мест кратковременного отдыха населения, не предназначена для размещения объектов капитального строительства</w:t>
      </w:r>
      <w:r w:rsidR="00413253" w:rsidRPr="008F360D">
        <w:t xml:space="preserve">, </w:t>
      </w:r>
      <w:r w:rsidR="00283111" w:rsidRPr="008F360D">
        <w:t>не предусматривающих</w:t>
      </w:r>
      <w:r w:rsidR="002B76B3" w:rsidRPr="008F360D">
        <w:t xml:space="preserve"> другие виды хозяйственной деятельности кроме отдыха населения.</w:t>
      </w:r>
    </w:p>
    <w:p w14:paraId="1F2D5D2D" w14:textId="571F2303" w:rsidR="00961909" w:rsidRPr="008F360D" w:rsidRDefault="00961909" w:rsidP="00DE7CEB">
      <w:pPr>
        <w:pStyle w:val="aff9"/>
        <w:rPr>
          <w:b/>
        </w:rPr>
      </w:pPr>
      <w:r w:rsidRPr="008F360D">
        <w:rPr>
          <w:b/>
          <w:bCs/>
          <w:snapToGrid w:val="0"/>
        </w:rPr>
        <w:t>Зоны специального назначения</w:t>
      </w:r>
      <w:r w:rsidRPr="008F360D">
        <w:rPr>
          <w:snapToGrid w:val="0"/>
        </w:rPr>
        <w:t xml:space="preserve"> предназначены для размещения объектов специального назначения, размещение которых недопустимо на территории других функциональных зон, в том числе кладбищ, скотомогильников, полигонов твердых коммунальных отходов и других объектов. В зоне специального назначения допускается размещение объектов общественно-делового назначения и инженерной инфраструктуры, связанных с обслуживанием данной зоны.</w:t>
      </w:r>
    </w:p>
    <w:p w14:paraId="5EC2A24E" w14:textId="77777777" w:rsidR="002B76B3" w:rsidRPr="008F360D" w:rsidRDefault="002B76B3" w:rsidP="00DE7CEB">
      <w:pPr>
        <w:pStyle w:val="aff9"/>
      </w:pPr>
      <w:r w:rsidRPr="008F360D">
        <w:rPr>
          <w:b/>
        </w:rPr>
        <w:lastRenderedPageBreak/>
        <w:t>Зона кладбищ</w:t>
      </w:r>
      <w:r w:rsidRPr="008F360D">
        <w:t xml:space="preserve"> предназначена для размещения объектов ритуального назначения, </w:t>
      </w:r>
      <w:r w:rsidRPr="008F360D">
        <w:rPr>
          <w:rFonts w:eastAsia="Calibri"/>
        </w:rPr>
        <w:t>расширения и реконструкции кладбищ, зданий и сооружений похоронного назначения</w:t>
      </w:r>
      <w:r w:rsidRPr="008F360D">
        <w:t>.</w:t>
      </w:r>
    </w:p>
    <w:p w14:paraId="6BD9740F" w14:textId="0A22C2EB" w:rsidR="002B76B3" w:rsidRPr="008F360D" w:rsidRDefault="002B76B3" w:rsidP="00DE7CEB">
      <w:pPr>
        <w:pStyle w:val="aff9"/>
      </w:pPr>
      <w:r w:rsidRPr="008F360D">
        <w:rPr>
          <w:b/>
        </w:rPr>
        <w:t>Зона озелененных территорий специального назначения</w:t>
      </w:r>
      <w:r w:rsidR="00A6563A" w:rsidRPr="008F360D">
        <w:t xml:space="preserve"> </w:t>
      </w:r>
      <w:r w:rsidR="004E5FC4" w:rsidRPr="008F360D">
        <w:t>устанавливается с </w:t>
      </w:r>
      <w:r w:rsidRPr="008F360D">
        <w:t xml:space="preserve">целью организации буферных зон и санитарных разрывов между объектами, оказывающими негативное воздействие </w:t>
      </w:r>
      <w:r w:rsidR="00146790" w:rsidRPr="008F360D">
        <w:t>на окружающую среду, и жилой, а </w:t>
      </w:r>
      <w:r w:rsidRPr="008F360D">
        <w:t xml:space="preserve">также общественной застройкой с обеспечением нормативной площади озеленения буферных зон и выделения территорий под коммуникационные коридоры магистральных инженерных сетей. </w:t>
      </w:r>
    </w:p>
    <w:p w14:paraId="735C1E2C" w14:textId="61661EE1" w:rsidR="002B76B3" w:rsidRPr="008F360D" w:rsidRDefault="002B76B3" w:rsidP="00DE7CEB">
      <w:pPr>
        <w:pStyle w:val="aff9"/>
      </w:pPr>
      <w:r w:rsidRPr="008F360D">
        <w:rPr>
          <w:b/>
        </w:rPr>
        <w:t>Зона складирования и захоронения отходов</w:t>
      </w:r>
      <w:r w:rsidRPr="008F360D">
        <w:t xml:space="preserve"> устанавливается с целью размещения, хранения, захоронения, утилизации, накопления, обработки, обезвреживания отходов производства и потребления, биологических отходов, </w:t>
      </w:r>
      <w:r w:rsidRPr="008F360D">
        <w:rPr>
          <w:rFonts w:eastAsia="Calibri"/>
        </w:rPr>
        <w:t>а</w:t>
      </w:r>
      <w:r w:rsidR="00C65841" w:rsidRPr="008F360D">
        <w:rPr>
          <w:rFonts w:eastAsia="Calibri"/>
        </w:rPr>
        <w:t> </w:t>
      </w:r>
      <w:r w:rsidRPr="008F360D">
        <w:rPr>
          <w:rFonts w:eastAsia="Calibri"/>
        </w:rPr>
        <w:t>также размещение объектов размещения отходов, захоронения, хранения, обезвреживания таких отходов (скотомогильников, мусоросжигательных и</w:t>
      </w:r>
      <w:r w:rsidR="00C65841" w:rsidRPr="008F360D">
        <w:rPr>
          <w:rFonts w:eastAsia="Calibri"/>
        </w:rPr>
        <w:t> </w:t>
      </w:r>
      <w:r w:rsidRPr="008F360D">
        <w:rPr>
          <w:rFonts w:eastAsia="Calibri"/>
        </w:rPr>
        <w:t>мусороперерабатывающих заводов, полигонов по захоронению и сортировке бытового мусора и отходов, мест сбора вещей для их вторичной переработки</w:t>
      </w:r>
      <w:r w:rsidR="00631F12" w:rsidRPr="008F360D">
        <w:rPr>
          <w:rFonts w:eastAsia="Calibri"/>
        </w:rPr>
        <w:t>)</w:t>
      </w:r>
      <w:r w:rsidRPr="008F360D">
        <w:t>.</w:t>
      </w:r>
    </w:p>
    <w:p w14:paraId="29A22650" w14:textId="3F48D5C6" w:rsidR="008B01E8" w:rsidRPr="008F360D" w:rsidRDefault="008B01E8" w:rsidP="00DE7CEB">
      <w:pPr>
        <w:pStyle w:val="aff9"/>
        <w:rPr>
          <w:b/>
        </w:rPr>
      </w:pPr>
      <w:r w:rsidRPr="008F360D">
        <w:rPr>
          <w:b/>
        </w:rPr>
        <w:t xml:space="preserve">Иные зоны </w:t>
      </w:r>
      <w:r w:rsidRPr="008F360D">
        <w:t>предназначены для отображения различных по характеристикам природных территорий, на которых не планируется размещение объектов капитального строительства.</w:t>
      </w:r>
    </w:p>
    <w:p w14:paraId="2FFE8335" w14:textId="349BC7FE" w:rsidR="002B76B3" w:rsidRPr="008F360D" w:rsidRDefault="002B76B3" w:rsidP="00DE7CEB">
      <w:pPr>
        <w:pStyle w:val="aff9"/>
      </w:pPr>
      <w:r w:rsidRPr="008F360D">
        <w:rPr>
          <w:b/>
        </w:rPr>
        <w:t>Зоны акваторий объектов</w:t>
      </w:r>
      <w:r w:rsidRPr="008F360D">
        <w:t xml:space="preserve"> устанавливаются в целях отображения водного пространства в пределах естественных, искусственных или условных границ, в</w:t>
      </w:r>
      <w:r w:rsidR="00C65841" w:rsidRPr="008F360D">
        <w:t> </w:t>
      </w:r>
      <w:r w:rsidRPr="008F360D">
        <w:t xml:space="preserve">пределах которых устанавливается особый режим использования соответствующей зоны. </w:t>
      </w:r>
    </w:p>
    <w:p w14:paraId="47120F05" w14:textId="617D9499" w:rsidR="00206ACF" w:rsidRPr="008F360D" w:rsidRDefault="00206ACF" w:rsidP="00DE7CEB">
      <w:pPr>
        <w:pStyle w:val="aff9"/>
        <w:rPr>
          <w:snapToGrid w:val="0"/>
        </w:rPr>
      </w:pPr>
      <w:r w:rsidRPr="008F360D">
        <w:rPr>
          <w:b/>
          <w:bCs/>
          <w:snapToGrid w:val="0"/>
        </w:rPr>
        <w:t>Зона режимных территорий</w:t>
      </w:r>
      <w:r w:rsidRPr="008F360D">
        <w:rPr>
          <w:snapToGrid w:val="0"/>
        </w:rPr>
        <w:t xml:space="preserve"> предназначена для размещения объектов обороны, безопасности</w:t>
      </w:r>
      <w:r w:rsidRPr="008F360D">
        <w:t xml:space="preserve"> обеспечения вооруженных сил</w:t>
      </w:r>
      <w:r w:rsidRPr="008F360D">
        <w:rPr>
          <w:snapToGrid w:val="0"/>
        </w:rPr>
        <w:t xml:space="preserve">, </w:t>
      </w:r>
      <w:r w:rsidRPr="008F360D">
        <w:t>объектов коммунального обслуживания,</w:t>
      </w:r>
      <w:r w:rsidRPr="008F360D">
        <w:rPr>
          <w:snapToGrid w:val="0"/>
        </w:rPr>
        <w:t xml:space="preserve"> размещения иных объектов, связанных с обслужив</w:t>
      </w:r>
      <w:r w:rsidR="007133CC" w:rsidRPr="008F360D">
        <w:rPr>
          <w:snapToGrid w:val="0"/>
        </w:rPr>
        <w:t>анием объектов, расположенных в </w:t>
      </w:r>
      <w:r w:rsidRPr="008F360D">
        <w:rPr>
          <w:snapToGrid w:val="0"/>
        </w:rPr>
        <w:t>зоне режимных территорий.</w:t>
      </w:r>
    </w:p>
    <w:p w14:paraId="0DCA1EA1" w14:textId="749B876C" w:rsidR="00276D96" w:rsidRPr="008F360D" w:rsidRDefault="00276D96" w:rsidP="00586126">
      <w:pPr>
        <w:pStyle w:val="afffffffffffffff3"/>
        <w:rPr>
          <w:rFonts w:ascii="Times New Roman" w:hAnsi="Times New Roman"/>
          <w:sz w:val="28"/>
          <w:lang w:eastAsia="ar-SA"/>
        </w:rPr>
      </w:pPr>
      <w:r w:rsidRPr="008F360D">
        <w:t>Территориальное развитие Северного и Южного районов</w:t>
      </w:r>
    </w:p>
    <w:p w14:paraId="3177BD2F" w14:textId="71B68AB7" w:rsidR="00276D96" w:rsidRPr="008F360D" w:rsidRDefault="00276D96" w:rsidP="00DE7CEB">
      <w:pPr>
        <w:pStyle w:val="aff9"/>
      </w:pPr>
      <w:r w:rsidRPr="008F360D">
        <w:t>Целью генерального плана в сфере жилищного строительства является обеспечение растущих потребностей населения в жилье и</w:t>
      </w:r>
      <w:r w:rsidR="00C65841" w:rsidRPr="008F360D">
        <w:t> </w:t>
      </w:r>
      <w:r w:rsidRPr="008F360D">
        <w:t xml:space="preserve">достижение требуемого уровня средней обеспеченности площадью жилищного фонда. </w:t>
      </w:r>
    </w:p>
    <w:p w14:paraId="5CB6445E" w14:textId="0B4E71B6" w:rsidR="00924D3D" w:rsidRPr="008F360D" w:rsidRDefault="00924D3D" w:rsidP="00DE7CEB">
      <w:pPr>
        <w:pStyle w:val="aff9"/>
      </w:pPr>
      <w:r w:rsidRPr="008F360D">
        <w:t xml:space="preserve">В соответствии со </w:t>
      </w:r>
      <w:r w:rsidR="004F3BF8" w:rsidRPr="008F360D">
        <w:t xml:space="preserve">Стратегией СЭР города Новый Уренгой до 2030 года </w:t>
      </w:r>
      <w:r w:rsidRPr="008F360D">
        <w:t xml:space="preserve">в числе слабых сторон города Новый Уренгой, наиболее влияющих на развитие определены: ограниченность территории </w:t>
      </w:r>
      <w:r w:rsidR="00C275F6" w:rsidRPr="008F360D">
        <w:t xml:space="preserve">городского округа </w:t>
      </w:r>
      <w:r w:rsidRPr="008F360D">
        <w:t xml:space="preserve">его границами, </w:t>
      </w:r>
      <w:r w:rsidRPr="008F360D">
        <w:rPr>
          <w:rFonts w:eastAsia="Calibri"/>
        </w:rPr>
        <w:t>высокий уровень износа социальных объектов и низкий уровень обеспеченности,</w:t>
      </w:r>
      <w:r w:rsidRPr="008F360D">
        <w:t xml:space="preserve"> наличие непригодного для проживания жилищного фонда, высокая плотность застройки, износ инженерных сетей и инфраструктурных объектов, слабая логистическая реализация существующих транспортных развязок.</w:t>
      </w:r>
    </w:p>
    <w:p w14:paraId="5C7AF83E" w14:textId="402D2846" w:rsidR="00115EEE" w:rsidRPr="008F360D" w:rsidRDefault="00115EEE" w:rsidP="00DE7CEB">
      <w:pPr>
        <w:pStyle w:val="aff9"/>
      </w:pPr>
      <w:r w:rsidRPr="008F360D">
        <w:t>Значительную площадь территории городского округа занимают водные объекты, что ограничивает территориальное развитие жилой застройки. Для решения проблемы дефицита территорий под жилищное строительство осваиваются земельные участки, требующие выполнения мероприятий по инженерной подготовке территории</w:t>
      </w:r>
      <w:r w:rsidR="001C27E4" w:rsidRPr="008F360D">
        <w:t xml:space="preserve"> до</w:t>
      </w:r>
      <w:r w:rsidR="00C65841" w:rsidRPr="008F360D">
        <w:t> </w:t>
      </w:r>
      <w:r w:rsidR="001C27E4" w:rsidRPr="008F360D">
        <w:t>начала строительства</w:t>
      </w:r>
      <w:r w:rsidRPr="008F360D">
        <w:t>. В качестве потенциальных для жилищного строительства площадок рассматриваются территории экологически благополу</w:t>
      </w:r>
      <w:r w:rsidR="004E5FC4" w:rsidRPr="008F360D">
        <w:t>чные и свободные от застройки в </w:t>
      </w:r>
      <w:r w:rsidRPr="008F360D">
        <w:t xml:space="preserve">настоящее время, расположенные вблизи существующих жилых массивов. </w:t>
      </w:r>
    </w:p>
    <w:p w14:paraId="60F85400" w14:textId="06DED998" w:rsidR="00FD4417" w:rsidRPr="008F360D" w:rsidRDefault="00DA1788" w:rsidP="00DE7CEB">
      <w:pPr>
        <w:pStyle w:val="aff9"/>
      </w:pPr>
      <w:r w:rsidRPr="008F360D">
        <w:t>Генеральным планом</w:t>
      </w:r>
      <w:r w:rsidR="00FD4417" w:rsidRPr="008F360D">
        <w:t xml:space="preserve"> предусмотрено развитие зоны жилого назначения в северной части населенного пункта г.</w:t>
      </w:r>
      <w:r w:rsidR="00EA7417" w:rsidRPr="008F360D">
        <w:t> </w:t>
      </w:r>
      <w:r w:rsidR="00FD4417" w:rsidRPr="008F360D">
        <w:t xml:space="preserve">Новый Уренгой на свободных от застройки территориях. Западнее существующих микрорайонов многоэтажной жилой застройки формируются </w:t>
      </w:r>
      <w:r w:rsidR="00FD4417" w:rsidRPr="008F360D">
        <w:lastRenderedPageBreak/>
        <w:t>микрорайоны среднеэтажной жилой застройки. В Северном районе такими площадками являются территория микрорайона №</w:t>
      </w:r>
      <w:r w:rsidR="001C27E4" w:rsidRPr="008F360D">
        <w:t xml:space="preserve"> </w:t>
      </w:r>
      <w:r w:rsidR="00FD4417" w:rsidRPr="008F360D">
        <w:t>02:12 и часть территории микрорайона №</w:t>
      </w:r>
      <w:r w:rsidR="001C27E4" w:rsidRPr="008F360D">
        <w:t xml:space="preserve"> </w:t>
      </w:r>
      <w:r w:rsidR="00FD4417" w:rsidRPr="008F360D">
        <w:t>02:14 (другая часть микрорайона предлагается под многоэтажную жилую застройку). Микрорайон №</w:t>
      </w:r>
      <w:r w:rsidR="008230F0" w:rsidRPr="008F360D">
        <w:t> </w:t>
      </w:r>
      <w:r w:rsidR="00FD4417" w:rsidRPr="008F360D">
        <w:t xml:space="preserve">02:13 предлагается под индивидуальную жилую застройку. На северо-запад от них предлагается разместить кварталы индивидуальной жилой застройки. </w:t>
      </w:r>
    </w:p>
    <w:p w14:paraId="7117B823" w14:textId="29C78EAE" w:rsidR="006842F6" w:rsidRPr="008F360D" w:rsidRDefault="006842F6" w:rsidP="00DE7CEB">
      <w:pPr>
        <w:pStyle w:val="aff9"/>
      </w:pPr>
      <w:r w:rsidRPr="008F360D">
        <w:t xml:space="preserve">Микрорайон </w:t>
      </w:r>
      <w:r w:rsidR="00FF55BA" w:rsidRPr="008F360D">
        <w:t>№</w:t>
      </w:r>
      <w:r w:rsidR="001C27E4" w:rsidRPr="008F360D">
        <w:t xml:space="preserve"> </w:t>
      </w:r>
      <w:r w:rsidRPr="008F360D">
        <w:t xml:space="preserve">02:12 территориально прилегает к ул. 70 лет Октября с западной стороны и ограничен продолжениями ул. Мира и ул. Дружбы народов. Микрорайон непосредственно приближен к центру Северного района, соответственно, часть его застройки соотносится с общегородской функцией. Здесь возможно размещение объектов </w:t>
      </w:r>
      <w:r w:rsidR="001C27E4" w:rsidRPr="008F360D">
        <w:t>общественно-делового назначения</w:t>
      </w:r>
      <w:r w:rsidRPr="008F360D">
        <w:t xml:space="preserve">, которые </w:t>
      </w:r>
      <w:r w:rsidR="00225FA9" w:rsidRPr="008F360D">
        <w:t>с</w:t>
      </w:r>
      <w:r w:rsidRPr="008F360D">
        <w:t xml:space="preserve">формируют фасад центральной площади Северного жилого района. </w:t>
      </w:r>
    </w:p>
    <w:p w14:paraId="6425B1FE" w14:textId="4D89AFB0" w:rsidR="00F62AF2" w:rsidRPr="008F360D" w:rsidRDefault="00F62AF2" w:rsidP="00DE7CEB">
      <w:pPr>
        <w:pStyle w:val="aff9"/>
      </w:pPr>
      <w:r w:rsidRPr="008F360D">
        <w:t>Микрорайоны №</w:t>
      </w:r>
      <w:r w:rsidR="001C27E4" w:rsidRPr="008F360D">
        <w:t xml:space="preserve"> </w:t>
      </w:r>
      <w:r w:rsidRPr="008F360D">
        <w:t>02:13 и №0</w:t>
      </w:r>
      <w:r w:rsidR="001C27E4" w:rsidRPr="008F360D">
        <w:t xml:space="preserve"> </w:t>
      </w:r>
      <w:r w:rsidRPr="008F360D">
        <w:t>2:14 более удалены от центральной магистрали, и</w:t>
      </w:r>
      <w:r w:rsidR="00C65841" w:rsidRPr="008F360D">
        <w:t> </w:t>
      </w:r>
      <w:r w:rsidRPr="008F360D">
        <w:t>там предполагается застройка с понижением этажности до 2-4 этаж</w:t>
      </w:r>
      <w:r w:rsidR="001C27E4" w:rsidRPr="008F360D">
        <w:t>ей</w:t>
      </w:r>
      <w:r w:rsidRPr="008F360D">
        <w:t xml:space="preserve"> в</w:t>
      </w:r>
      <w:r w:rsidR="00C65841" w:rsidRPr="008F360D">
        <w:t> </w:t>
      </w:r>
      <w:r w:rsidRPr="008F360D">
        <w:t>многоквартирной застройке, до 2 этаж</w:t>
      </w:r>
      <w:r w:rsidR="001C27E4" w:rsidRPr="008F360D">
        <w:t>ей</w:t>
      </w:r>
      <w:r w:rsidRPr="008F360D">
        <w:t xml:space="preserve"> </w:t>
      </w:r>
      <w:r w:rsidR="001C27E4" w:rsidRPr="008F360D">
        <w:t>–</w:t>
      </w:r>
      <w:r w:rsidRPr="008F360D">
        <w:t xml:space="preserve"> в кварталах </w:t>
      </w:r>
      <w:r w:rsidR="00C96D9E" w:rsidRPr="008F360D">
        <w:t xml:space="preserve">с </w:t>
      </w:r>
      <w:r w:rsidRPr="008F360D">
        <w:t>индивидуальной жилой застройкой.</w:t>
      </w:r>
    </w:p>
    <w:p w14:paraId="3340C553" w14:textId="61DA8F39" w:rsidR="003024DA" w:rsidRPr="008F360D" w:rsidRDefault="003024DA" w:rsidP="00DE7CEB">
      <w:pPr>
        <w:pStyle w:val="aff9"/>
      </w:pPr>
      <w:r w:rsidRPr="008F360D">
        <w:t>Дополнительный потенциал для жилищного строительства составляют существующие жилые микрорайоны, требующие мероприятий по сносу ветхого аварийного фонда и выборочного нового строительства. Такие площадки сосредоточены в Южном районе. Наиболее точно объемы сносимого и сохраняемого жилищного фонда будут определяться на стадии разработки документации по</w:t>
      </w:r>
      <w:r w:rsidR="00C65841" w:rsidRPr="008F360D">
        <w:t> </w:t>
      </w:r>
      <w:r w:rsidRPr="008F360D">
        <w:t xml:space="preserve">планировке территории. </w:t>
      </w:r>
    </w:p>
    <w:p w14:paraId="4F448CA8" w14:textId="686BC826" w:rsidR="00DA0128" w:rsidRPr="008F360D" w:rsidRDefault="00DA0128" w:rsidP="00DE7CEB">
      <w:pPr>
        <w:pStyle w:val="aff9"/>
      </w:pPr>
      <w:r w:rsidRPr="008F360D">
        <w:t>В предложениях генерального плана предусматривается обеспечение преемственности градостроительного развития, основанной на сохранении исторически сложившейся планировочной структуры и городской среды.</w:t>
      </w:r>
    </w:p>
    <w:p w14:paraId="50801AA4" w14:textId="77777777" w:rsidR="000615F5" w:rsidRPr="008F360D" w:rsidRDefault="000615F5" w:rsidP="00DE7CEB">
      <w:pPr>
        <w:pStyle w:val="aff9"/>
      </w:pPr>
      <w:r w:rsidRPr="008F360D">
        <w:t>Приоритетными задачами расчетного срока реализации генерального плана города, направленными на комплексное жилищное строительство и представляющими собой комплекс взаимосвязанных мероприятий, станут:</w:t>
      </w:r>
    </w:p>
    <w:p w14:paraId="5E4E3C36" w14:textId="17DBD647" w:rsidR="000615F5" w:rsidRPr="008F360D" w:rsidRDefault="000615F5" w:rsidP="009A3F55">
      <w:pPr>
        <w:pStyle w:val="afa"/>
      </w:pPr>
      <w:r w:rsidRPr="008F360D">
        <w:t>повышение плотности существующей застройки с целью сокращения и</w:t>
      </w:r>
      <w:r w:rsidR="00C65841" w:rsidRPr="008F360D">
        <w:t> </w:t>
      </w:r>
      <w:r w:rsidRPr="008F360D">
        <w:t>предотвращения нерационального разрастания селитебных территорий;</w:t>
      </w:r>
    </w:p>
    <w:p w14:paraId="7A68DB59" w14:textId="77777777" w:rsidR="000615F5" w:rsidRPr="008F360D" w:rsidRDefault="000615F5" w:rsidP="009A3F55">
      <w:pPr>
        <w:pStyle w:val="afa"/>
      </w:pPr>
      <w:r w:rsidRPr="008F360D">
        <w:t>глубокая реконструкция жилых территорий со сносом ветхого и аварийного жилого фонда:</w:t>
      </w:r>
    </w:p>
    <w:p w14:paraId="23B3EF94" w14:textId="7BC60F2E" w:rsidR="000615F5" w:rsidRPr="008F360D" w:rsidRDefault="000615F5" w:rsidP="009A3F55">
      <w:pPr>
        <w:pStyle w:val="afa"/>
      </w:pPr>
      <w:r w:rsidRPr="008F360D">
        <w:t>освоение первоочередных площадок под комплексное жилищное строительство с нарастающими ежегодными объемами (микрорайон №</w:t>
      </w:r>
      <w:r w:rsidR="001C27E4" w:rsidRPr="008F360D">
        <w:t> </w:t>
      </w:r>
      <w:r w:rsidRPr="008F360D">
        <w:t>9 в Южном районе и микрорайон №</w:t>
      </w:r>
      <w:r w:rsidR="001C27E4" w:rsidRPr="008F360D">
        <w:t> </w:t>
      </w:r>
      <w:r w:rsidRPr="008F360D">
        <w:t>12 в Северном районе);</w:t>
      </w:r>
    </w:p>
    <w:p w14:paraId="48FAB930" w14:textId="4E6B89C2" w:rsidR="000615F5" w:rsidRPr="008F360D" w:rsidRDefault="000615F5" w:rsidP="009A3F55">
      <w:pPr>
        <w:pStyle w:val="afa"/>
      </w:pPr>
      <w:r w:rsidRPr="008F360D">
        <w:t xml:space="preserve">формирование фонда временного жилья с целью создания комфортных условий проживания для временно зарегистрированного населения (вахтовых работников) (кварталы </w:t>
      </w:r>
      <w:r w:rsidR="00005C2B" w:rsidRPr="008F360D">
        <w:t>«</w:t>
      </w:r>
      <w:r w:rsidRPr="008F360D">
        <w:t>Армавирский</w:t>
      </w:r>
      <w:r w:rsidR="00005C2B" w:rsidRPr="008F360D">
        <w:t>»</w:t>
      </w:r>
      <w:r w:rsidRPr="008F360D">
        <w:t xml:space="preserve">, </w:t>
      </w:r>
      <w:r w:rsidR="00005C2B" w:rsidRPr="008F360D">
        <w:t>«</w:t>
      </w:r>
      <w:r w:rsidRPr="008F360D">
        <w:t>Красноградский</w:t>
      </w:r>
      <w:r w:rsidR="00005C2B" w:rsidRPr="008F360D">
        <w:t>»</w:t>
      </w:r>
      <w:r w:rsidRPr="008F360D">
        <w:t xml:space="preserve">, </w:t>
      </w:r>
      <w:r w:rsidR="00005C2B" w:rsidRPr="008F360D">
        <w:t>«</w:t>
      </w:r>
      <w:r w:rsidRPr="008F360D">
        <w:t>Крымский</w:t>
      </w:r>
      <w:r w:rsidR="00005C2B" w:rsidRPr="008F360D">
        <w:t>»</w:t>
      </w:r>
      <w:r w:rsidRPr="008F360D">
        <w:t>);</w:t>
      </w:r>
    </w:p>
    <w:p w14:paraId="559F37A9" w14:textId="0ECEE6EF" w:rsidR="000615F5" w:rsidRPr="008F360D" w:rsidRDefault="000615F5" w:rsidP="009A3F55">
      <w:pPr>
        <w:pStyle w:val="afa"/>
      </w:pPr>
      <w:r w:rsidRPr="008F360D">
        <w:t>формирование в Северном районе строительных площадок под индивидуальное жилищное строительство с учетом оценки имеющегося спроса на</w:t>
      </w:r>
      <w:r w:rsidR="00C65841" w:rsidRPr="008F360D">
        <w:t> </w:t>
      </w:r>
      <w:r w:rsidR="004E5FC4" w:rsidRPr="008F360D">
        <w:t>данный тип застройки и </w:t>
      </w:r>
      <w:r w:rsidRPr="008F360D">
        <w:t xml:space="preserve">учетом возможного роста потребности. </w:t>
      </w:r>
    </w:p>
    <w:p w14:paraId="47BE99FE" w14:textId="77777777" w:rsidR="00451EEE" w:rsidRPr="008F360D" w:rsidRDefault="00451EEE" w:rsidP="00586126">
      <w:pPr>
        <w:pStyle w:val="afffffffffffffff3"/>
      </w:pPr>
      <w:r w:rsidRPr="008F360D">
        <w:t>Зоны общественно-делового назначения</w:t>
      </w:r>
    </w:p>
    <w:p w14:paraId="53E77880" w14:textId="5FC37774" w:rsidR="00451EEE" w:rsidRPr="008F360D" w:rsidRDefault="00451EEE" w:rsidP="00DE7CEB">
      <w:pPr>
        <w:pStyle w:val="aff9"/>
      </w:pPr>
      <w:r w:rsidRPr="008F360D">
        <w:t xml:space="preserve">К числу главных направлений территориального планирования </w:t>
      </w:r>
      <w:r w:rsidR="006E273E" w:rsidRPr="008F360D">
        <w:t>г.</w:t>
      </w:r>
      <w:r w:rsidRPr="008F360D">
        <w:t xml:space="preserve"> Новый Уренгой относится развитие общественных центров с усилением их представительских и</w:t>
      </w:r>
      <w:r w:rsidR="00C65841" w:rsidRPr="008F360D">
        <w:t> </w:t>
      </w:r>
      <w:r w:rsidRPr="008F360D">
        <w:t>общественно</w:t>
      </w:r>
      <w:r w:rsidR="007D3F5C" w:rsidRPr="008F360D">
        <w:t>-</w:t>
      </w:r>
      <w:r w:rsidRPr="008F360D">
        <w:t>культурных функций, формирование новых общественно-деловых и</w:t>
      </w:r>
      <w:r w:rsidR="00C65841" w:rsidRPr="008F360D">
        <w:t> </w:t>
      </w:r>
      <w:r w:rsidRPr="008F360D">
        <w:t xml:space="preserve">рекреационных комплексов, организация и дальнейшее развитие общественных подцентров. </w:t>
      </w:r>
    </w:p>
    <w:p w14:paraId="7206AC8D" w14:textId="77777777" w:rsidR="00451EEE" w:rsidRPr="008F360D" w:rsidRDefault="00451EEE" w:rsidP="00DE7CEB">
      <w:pPr>
        <w:pStyle w:val="aff9"/>
      </w:pPr>
      <w:r w:rsidRPr="008F360D">
        <w:lastRenderedPageBreak/>
        <w:t xml:space="preserve">Предусмотрено формирование зоны общественно-делового назначения в местах пересечения основных городских магистралей. Предлагается формирование общественно-деловой зоны для размещения крупных торговых комплексов. </w:t>
      </w:r>
    </w:p>
    <w:p w14:paraId="0F195338" w14:textId="20A3D490" w:rsidR="00451EEE" w:rsidRPr="008F360D" w:rsidRDefault="00451EEE" w:rsidP="00DE7CEB">
      <w:pPr>
        <w:pStyle w:val="aff9"/>
      </w:pPr>
      <w:r w:rsidRPr="008F360D">
        <w:t>Развитие зоны общественного центра и объектов социальной инфраструктуры предлагается за счет функционального насыщения примагистральных территорий основного каркаса города. Формирование на его основе пространственно разветвленной системы многопрофильных и специализированных</w:t>
      </w:r>
      <w:r w:rsidR="00293AAD" w:rsidRPr="008F360D">
        <w:t xml:space="preserve"> </w:t>
      </w:r>
      <w:r w:rsidRPr="008F360D">
        <w:t>общественных центров и зон городского значения. Объединение сложившихс</w:t>
      </w:r>
      <w:r w:rsidR="004E5FC4" w:rsidRPr="008F360D">
        <w:t>я общественных центров Южного и </w:t>
      </w:r>
      <w:r w:rsidRPr="008F360D">
        <w:t>Северного районов формированием линейного, многофункционального центра по пр</w:t>
      </w:r>
      <w:r w:rsidR="006E273E" w:rsidRPr="008F360D">
        <w:t>.</w:t>
      </w:r>
      <w:r w:rsidRPr="008F360D">
        <w:t xml:space="preserve"> Губкина – ул. 70 лет Октября за счет реорганизации и перепрофилирования существующих объектов. </w:t>
      </w:r>
    </w:p>
    <w:p w14:paraId="3AC407A5" w14:textId="7F6BE827" w:rsidR="00451EEE" w:rsidRPr="008F360D" w:rsidRDefault="00451EEE" w:rsidP="00DE7CEB">
      <w:pPr>
        <w:pStyle w:val="aff9"/>
      </w:pPr>
      <w:r w:rsidRPr="008F360D">
        <w:t xml:space="preserve">Активно развивающаяся тенденция пространственного развития общественных функций в первых этажах жилых зданий по пр. Ленинградский, ул. Сибирская, </w:t>
      </w:r>
      <w:r w:rsidR="00293AAD" w:rsidRPr="008F360D">
        <w:t>ул.</w:t>
      </w:r>
      <w:r w:rsidR="006E273E" w:rsidRPr="008F360D">
        <w:t> </w:t>
      </w:r>
      <w:r w:rsidR="00293AAD" w:rsidRPr="008F360D">
        <w:t xml:space="preserve">Новая, ул. Юбилейная, ул. Мира, </w:t>
      </w:r>
      <w:r w:rsidRPr="008F360D">
        <w:t xml:space="preserve">ул. Дружбы народов. Такой процесс должен быть направлен не только на удовлетворение запросов населения, но и способствовать улучшению облика города, развитию зоны городского центра. </w:t>
      </w:r>
    </w:p>
    <w:p w14:paraId="78B458A5" w14:textId="7CFEDA99" w:rsidR="00293AAD" w:rsidRPr="008F360D" w:rsidRDefault="00293AAD" w:rsidP="00DE7CEB">
      <w:pPr>
        <w:pStyle w:val="aff9"/>
      </w:pPr>
      <w:r w:rsidRPr="008F360D">
        <w:t>В общую систему центров городского значения включаются:</w:t>
      </w:r>
    </w:p>
    <w:p w14:paraId="721D71B0" w14:textId="064428E7" w:rsidR="00293AAD" w:rsidRPr="008F360D" w:rsidRDefault="00293AAD" w:rsidP="009A3F55">
      <w:pPr>
        <w:pStyle w:val="afa"/>
      </w:pPr>
      <w:r w:rsidRPr="008F360D">
        <w:t xml:space="preserve">общественный центр Южный, очень значимая в градостроительном отношении территория, характеризуемая как </w:t>
      </w:r>
      <w:r w:rsidR="00005C2B" w:rsidRPr="008F360D">
        <w:t>«</w:t>
      </w:r>
      <w:r w:rsidRPr="008F360D">
        <w:t>въездные ворота</w:t>
      </w:r>
      <w:r w:rsidR="00005C2B" w:rsidRPr="008F360D">
        <w:t>»</w:t>
      </w:r>
      <w:r w:rsidRPr="008F360D">
        <w:t xml:space="preserve"> города. </w:t>
      </w:r>
      <w:r w:rsidR="00DA1788" w:rsidRPr="008F360D">
        <w:t>Генеральным планом</w:t>
      </w:r>
      <w:r w:rsidRPr="008F360D">
        <w:t xml:space="preserve"> предлагается развитие торговых, выставочных, деловых функций. </w:t>
      </w:r>
      <w:r w:rsidR="00510F4B" w:rsidRPr="008F360D">
        <w:t xml:space="preserve">Формирование нового крупного общественно-делового центра предлагается на </w:t>
      </w:r>
      <w:r w:rsidR="004E5FC4" w:rsidRPr="008F360D">
        <w:t>пересечении ул. Магистральная и </w:t>
      </w:r>
      <w:r w:rsidR="00510F4B" w:rsidRPr="008F360D">
        <w:t>ул.</w:t>
      </w:r>
      <w:r w:rsidR="00375548" w:rsidRPr="008F360D">
        <w:t> </w:t>
      </w:r>
      <w:r w:rsidR="00510F4B" w:rsidRPr="008F360D">
        <w:t xml:space="preserve">Сибирская; </w:t>
      </w:r>
    </w:p>
    <w:p w14:paraId="6E9F50AA" w14:textId="45D705A6" w:rsidR="00293AAD" w:rsidRPr="008F360D" w:rsidRDefault="00293AAD" w:rsidP="009A3F55">
      <w:pPr>
        <w:pStyle w:val="afa"/>
      </w:pPr>
      <w:r w:rsidRPr="008F360D">
        <w:t xml:space="preserve">общественный центр Северный, </w:t>
      </w:r>
      <w:r w:rsidR="00383CA0" w:rsidRPr="008F360D">
        <w:t xml:space="preserve">расположенный по ул. 70-летия Октября, где </w:t>
      </w:r>
      <w:r w:rsidRPr="008F360D">
        <w:t>планируется развитие, культурно-досуговых</w:t>
      </w:r>
      <w:r w:rsidR="00510F4B" w:rsidRPr="008F360D">
        <w:t xml:space="preserve"> и спортивных</w:t>
      </w:r>
      <w:r w:rsidRPr="008F360D">
        <w:t xml:space="preserve"> функций</w:t>
      </w:r>
      <w:r w:rsidR="00C84A7E" w:rsidRPr="008F360D">
        <w:t xml:space="preserve"> на пересечении ул. </w:t>
      </w:r>
      <w:r w:rsidR="00383CA0" w:rsidRPr="008F360D">
        <w:t>70-летия Октября и ул. Подшибякина</w:t>
      </w:r>
      <w:r w:rsidRPr="008F360D">
        <w:t xml:space="preserve">; </w:t>
      </w:r>
    </w:p>
    <w:p w14:paraId="1554C8EF" w14:textId="2BA4AE5C" w:rsidR="00383CA0" w:rsidRPr="008F360D" w:rsidRDefault="00293AAD" w:rsidP="009A3F55">
      <w:pPr>
        <w:pStyle w:val="afa"/>
        <w:rPr>
          <w:b/>
        </w:rPr>
      </w:pPr>
      <w:r w:rsidRPr="008F360D">
        <w:t>многофункциональный линейный общественный центр по пр. Губкина, городская территория, призванная соединить зоны общественных центров Северного и Южного районов. В настоящее время идет процесс насыщения примагистральной территории торговыми объектами, культурно-досугового и спортивного назначения с</w:t>
      </w:r>
      <w:r w:rsidR="00375548" w:rsidRPr="008F360D">
        <w:t> </w:t>
      </w:r>
      <w:r w:rsidRPr="008F360D">
        <w:t xml:space="preserve">перепрофилированием части производственных предприятий. </w:t>
      </w:r>
    </w:p>
    <w:p w14:paraId="33E203C0" w14:textId="77777777" w:rsidR="00093124" w:rsidRPr="008F360D" w:rsidRDefault="00093124" w:rsidP="00586126">
      <w:pPr>
        <w:pStyle w:val="afffffffffffffff3"/>
      </w:pPr>
      <w:r w:rsidRPr="008F360D">
        <w:t xml:space="preserve">Зоны производственного назначения </w:t>
      </w:r>
    </w:p>
    <w:p w14:paraId="64ACD309" w14:textId="77777777" w:rsidR="00093124" w:rsidRPr="008F360D" w:rsidRDefault="00093124" w:rsidP="00DE7CEB">
      <w:pPr>
        <w:pStyle w:val="aff9"/>
      </w:pPr>
      <w:r w:rsidRPr="008F360D">
        <w:t>Встраивание города в формируемый и развиваемый в ЯНАО нефтегазовый комплекс требует выполнения им следующих функций:</w:t>
      </w:r>
    </w:p>
    <w:p w14:paraId="3FF8BBAE" w14:textId="77777777" w:rsidR="00093124" w:rsidRPr="008F360D" w:rsidRDefault="00093124" w:rsidP="009A3F55">
      <w:pPr>
        <w:pStyle w:val="afa"/>
      </w:pPr>
      <w:r w:rsidRPr="008F360D">
        <w:t>сохранение базовых функций в газонефтяном комплексе: добыча, переработка, обслуживание;</w:t>
      </w:r>
    </w:p>
    <w:p w14:paraId="4444CECA" w14:textId="77777777" w:rsidR="00093124" w:rsidRPr="008F360D" w:rsidRDefault="00093124" w:rsidP="009A3F55">
      <w:pPr>
        <w:pStyle w:val="afa"/>
      </w:pPr>
      <w:r w:rsidRPr="008F360D">
        <w:t>повышение доли занятых в социальном обслуживании за счет комплексного развития жилой застройки и соответствия нормативным требованиям.</w:t>
      </w:r>
    </w:p>
    <w:p w14:paraId="650F1857" w14:textId="5C71703C" w:rsidR="002A7FD2" w:rsidRPr="008F360D" w:rsidRDefault="002A7FD2" w:rsidP="00DE7CEB">
      <w:pPr>
        <w:pStyle w:val="aff9"/>
      </w:pPr>
      <w:r w:rsidRPr="008F360D">
        <w:t>Определение и закрепление в градостроительной документации приоритетов территориального развития позволит обеспечить сокращение риска вложений денежных средств и инвестиционную привлекательность, в первую очередь в</w:t>
      </w:r>
      <w:r w:rsidR="00375548" w:rsidRPr="008F360D">
        <w:t> </w:t>
      </w:r>
      <w:r w:rsidRPr="008F360D">
        <w:t>строительном бизнесе.</w:t>
      </w:r>
    </w:p>
    <w:p w14:paraId="57834142" w14:textId="3D013140" w:rsidR="00536C2B" w:rsidRPr="008F360D" w:rsidRDefault="00C457D0" w:rsidP="00DE7CEB">
      <w:pPr>
        <w:pStyle w:val="aff9"/>
      </w:pPr>
      <w:r w:rsidRPr="008F360D">
        <w:t>Генеральным планом</w:t>
      </w:r>
      <w:r w:rsidR="00536C2B" w:rsidRPr="008F360D">
        <w:t xml:space="preserve"> предусмотрено упорядочение промышленных и</w:t>
      </w:r>
      <w:r w:rsidR="00375548" w:rsidRPr="008F360D">
        <w:t> </w:t>
      </w:r>
      <w:r w:rsidR="00536C2B" w:rsidRPr="008F360D">
        <w:t xml:space="preserve">коммунально-складских территорий во всех производственных зонах, а также определение оставшихся резервов территорий и их развитие. </w:t>
      </w:r>
    </w:p>
    <w:p w14:paraId="04034894" w14:textId="245FC7F5" w:rsidR="00536C2B" w:rsidRPr="008F360D" w:rsidRDefault="00536C2B" w:rsidP="00DE7CEB">
      <w:pPr>
        <w:pStyle w:val="aff9"/>
      </w:pPr>
      <w:r w:rsidRPr="008F360D">
        <w:lastRenderedPageBreak/>
        <w:t>Развитие производственных территорий в основном предполагается за счет постепенного преобразования и эффективного использования территорий всех существующих промышленных зон. Для этого необходим ряд мероприятий:</w:t>
      </w:r>
    </w:p>
    <w:p w14:paraId="093F7FC2" w14:textId="5817244E" w:rsidR="00536C2B" w:rsidRPr="008F360D" w:rsidRDefault="00536C2B" w:rsidP="009A3F55">
      <w:pPr>
        <w:pStyle w:val="afa"/>
      </w:pPr>
      <w:r w:rsidRPr="008F360D">
        <w:t xml:space="preserve">реорганизация с изменением функционального использования </w:t>
      </w:r>
      <w:r w:rsidR="006E273E" w:rsidRPr="008F360D">
        <w:t>производст</w:t>
      </w:r>
      <w:r w:rsidRPr="008F360D">
        <w:t>венных территорий, сохранение функции которых несовместимо с</w:t>
      </w:r>
      <w:r w:rsidR="00375548" w:rsidRPr="008F360D">
        <w:t> </w:t>
      </w:r>
      <w:r w:rsidRPr="008F360D">
        <w:t xml:space="preserve">градостроительными, </w:t>
      </w:r>
      <w:r w:rsidR="006E273E" w:rsidRPr="008F360D">
        <w:t>экономиче</w:t>
      </w:r>
      <w:r w:rsidRPr="008F360D">
        <w:t>скими, санитарно-гигиеническими требованиями (Южная пром</w:t>
      </w:r>
      <w:r w:rsidR="006E273E" w:rsidRPr="008F360D">
        <w:t xml:space="preserve">ышленная </w:t>
      </w:r>
      <w:r w:rsidRPr="008F360D">
        <w:t>зона, где территории бывших ферм могут быть перепрофилированы под склады, технические сервисы, производственные базы);</w:t>
      </w:r>
    </w:p>
    <w:p w14:paraId="6414E474" w14:textId="03C1FC67" w:rsidR="00536C2B" w:rsidRPr="008F360D" w:rsidRDefault="00536C2B" w:rsidP="009A3F55">
      <w:pPr>
        <w:pStyle w:val="afa"/>
      </w:pPr>
      <w:r w:rsidRPr="008F360D">
        <w:t>мероприятия по инженерному обеспечению производственных и складских площадок с целью создания благоприятных условий для развития, реорганизации, модернизации их основной функции;</w:t>
      </w:r>
    </w:p>
    <w:p w14:paraId="108D3213" w14:textId="514A8E24" w:rsidR="00536C2B" w:rsidRPr="008F360D" w:rsidRDefault="00536C2B" w:rsidP="009A3F55">
      <w:pPr>
        <w:pStyle w:val="afa"/>
      </w:pPr>
      <w:r w:rsidRPr="008F360D">
        <w:t xml:space="preserve">реконструкция территорий, сохраняющих свое производственное </w:t>
      </w:r>
      <w:r w:rsidR="006E273E" w:rsidRPr="008F360D">
        <w:t>назначе</w:t>
      </w:r>
      <w:r w:rsidR="004E5FC4" w:rsidRPr="008F360D">
        <w:t>ние, с </w:t>
      </w:r>
      <w:r w:rsidRPr="008F360D">
        <w:t xml:space="preserve">обновлением, уплотнением застройки, созданием новых транспортной, инженерной, </w:t>
      </w:r>
      <w:r w:rsidR="006E273E" w:rsidRPr="008F360D">
        <w:t>приро</w:t>
      </w:r>
      <w:r w:rsidRPr="008F360D">
        <w:t>доохранной инфраструктур (необходима структуризация Западной пром</w:t>
      </w:r>
      <w:r w:rsidR="006E273E" w:rsidRPr="008F360D">
        <w:t xml:space="preserve">ышленной </w:t>
      </w:r>
      <w:r w:rsidRPr="008F360D">
        <w:t>зоны, с выносом на фасад ул. Магистральная объек</w:t>
      </w:r>
      <w:r w:rsidR="004E5FC4" w:rsidRPr="008F360D">
        <w:t>тов общественного назначения, с </w:t>
      </w:r>
      <w:r w:rsidRPr="008F360D">
        <w:t>организацией проездов, обновлением застройки);</w:t>
      </w:r>
    </w:p>
    <w:p w14:paraId="13C6C704" w14:textId="4AFEEE4F" w:rsidR="00536C2B" w:rsidRPr="008F360D" w:rsidRDefault="00536C2B" w:rsidP="009A3F55">
      <w:pPr>
        <w:pStyle w:val="afa"/>
      </w:pPr>
      <w:r w:rsidRPr="008F360D">
        <w:t xml:space="preserve">комплексное благоустройство территорий Северной </w:t>
      </w:r>
      <w:r w:rsidR="006E273E" w:rsidRPr="008F360D">
        <w:t xml:space="preserve">промышленной </w:t>
      </w:r>
      <w:r w:rsidRPr="008F360D">
        <w:t>зоны, сохраняющей свое производственное назначение, с модернизацией, перепрофилированием отдельных производств и объектов инфраструктуры.</w:t>
      </w:r>
    </w:p>
    <w:p w14:paraId="0C1F80F5" w14:textId="361C9E5A" w:rsidR="00536C2B" w:rsidRPr="008F360D" w:rsidRDefault="00536C2B" w:rsidP="00DE7CEB">
      <w:pPr>
        <w:pStyle w:val="aff9"/>
        <w:rPr>
          <w:spacing w:val="-2"/>
        </w:rPr>
      </w:pPr>
      <w:r w:rsidRPr="008F360D">
        <w:rPr>
          <w:spacing w:val="-2"/>
        </w:rPr>
        <w:t>Зоны производственного и коммунально-складского назначения остаются в</w:t>
      </w:r>
      <w:r w:rsidR="00375548" w:rsidRPr="008F360D">
        <w:rPr>
          <w:spacing w:val="-2"/>
        </w:rPr>
        <w:t> </w:t>
      </w:r>
      <w:r w:rsidRPr="008F360D">
        <w:rPr>
          <w:spacing w:val="-2"/>
        </w:rPr>
        <w:t>сл</w:t>
      </w:r>
      <w:r w:rsidRPr="008F360D">
        <w:t xml:space="preserve">ожившихся границах. </w:t>
      </w:r>
      <w:r w:rsidR="00C457D0" w:rsidRPr="008F360D">
        <w:t xml:space="preserve">Решениями </w:t>
      </w:r>
      <w:r w:rsidRPr="008F360D">
        <w:t>генерального плана не предусмотрено значительных изменений в размещении промышленных и коммунально-складских территорий. Размещение производственных и коммунально-складских объектов определено существующим зонированием территории города с соблюдением санитарно-гигиенических, технологических и противопожарных требований.</w:t>
      </w:r>
    </w:p>
    <w:p w14:paraId="628A3FF6" w14:textId="77777777" w:rsidR="004E5617" w:rsidRPr="008F360D" w:rsidRDefault="004E5617" w:rsidP="00586126">
      <w:pPr>
        <w:pStyle w:val="afffffffffffffff3"/>
      </w:pPr>
      <w:r w:rsidRPr="008F360D">
        <w:t xml:space="preserve">Зоны специального назначения </w:t>
      </w:r>
    </w:p>
    <w:p w14:paraId="1AF2A5E1" w14:textId="224B5873" w:rsidR="00885EF9" w:rsidRPr="008F360D" w:rsidRDefault="00C457D0" w:rsidP="00DE7CEB">
      <w:pPr>
        <w:pStyle w:val="aff9"/>
      </w:pPr>
      <w:r w:rsidRPr="008F360D">
        <w:t>Генеральным планом</w:t>
      </w:r>
      <w:r w:rsidR="004E5617" w:rsidRPr="008F360D">
        <w:t xml:space="preserve"> предусмотрены мероприятия по реконструкции и расширению терри</w:t>
      </w:r>
      <w:r w:rsidR="00211973" w:rsidRPr="008F360D">
        <w:t xml:space="preserve">торий специального назначения. </w:t>
      </w:r>
    </w:p>
    <w:p w14:paraId="440F38D8" w14:textId="76782C22" w:rsidR="00CD3650" w:rsidRPr="008F360D" w:rsidRDefault="00885EF9" w:rsidP="00DE7CEB">
      <w:pPr>
        <w:pStyle w:val="aff9"/>
      </w:pPr>
      <w:r w:rsidRPr="008F360D">
        <w:t xml:space="preserve">Генеральным планом предлагается </w:t>
      </w:r>
      <w:r w:rsidR="00CC63CC" w:rsidRPr="008F360D">
        <w:t>ликвидация полигона для складирования снега</w:t>
      </w:r>
      <w:r w:rsidR="00D51918" w:rsidRPr="008F360D">
        <w:t>, расположенного в Южном районе города около территории аэропорта</w:t>
      </w:r>
      <w:r w:rsidR="00AB4A83" w:rsidRPr="008F360D">
        <w:t>.</w:t>
      </w:r>
      <w:r w:rsidR="00A118F1" w:rsidRPr="008F360D">
        <w:t xml:space="preserve"> Снежный накопитель </w:t>
      </w:r>
      <w:r w:rsidRPr="008F360D">
        <w:t>для</w:t>
      </w:r>
      <w:r w:rsidR="00A118F1" w:rsidRPr="008F360D">
        <w:t xml:space="preserve"> складирования снежно-ледяных образований с улично-дорожной, планируется разместить на территории выработанного карьера песка </w:t>
      </w:r>
      <w:r w:rsidR="006E273E" w:rsidRPr="008F360D">
        <w:t>в границах земельных участков с кадастровыми номерами</w:t>
      </w:r>
      <w:r w:rsidR="00A118F1" w:rsidRPr="008F360D">
        <w:t xml:space="preserve"> 89:11:060101:107, 89:11:060101:123 </w:t>
      </w:r>
      <w:r w:rsidR="006E273E" w:rsidRPr="008F360D">
        <w:t xml:space="preserve">общей </w:t>
      </w:r>
      <w:r w:rsidR="00A118F1" w:rsidRPr="008F360D">
        <w:t>площадью 27,8 га.</w:t>
      </w:r>
      <w:r w:rsidRPr="008F360D">
        <w:t xml:space="preserve"> </w:t>
      </w:r>
      <w:r w:rsidR="00FA7F9F" w:rsidRPr="008F360D">
        <w:t>Втрой</w:t>
      </w:r>
      <w:r w:rsidR="004E5617" w:rsidRPr="008F360D">
        <w:t xml:space="preserve"> </w:t>
      </w:r>
      <w:r w:rsidR="00DC5FEC" w:rsidRPr="008F360D">
        <w:t>полигон для ск</w:t>
      </w:r>
      <w:r w:rsidR="00FA7F9F" w:rsidRPr="008F360D">
        <w:t>ладирования снега</w:t>
      </w:r>
      <w:r w:rsidR="004E5617" w:rsidRPr="008F360D">
        <w:t xml:space="preserve"> предлагается</w:t>
      </w:r>
      <w:r w:rsidR="00FA7F9F" w:rsidRPr="008F360D">
        <w:t xml:space="preserve"> разместить на </w:t>
      </w:r>
      <w:r w:rsidR="004E5617" w:rsidRPr="008F360D">
        <w:t>участок</w:t>
      </w:r>
      <w:r w:rsidR="00FA7F9F" w:rsidRPr="008F360D">
        <w:t>е с кадастровым номером 89:11:060101:127</w:t>
      </w:r>
      <w:r w:rsidR="004E5617" w:rsidRPr="008F360D">
        <w:t xml:space="preserve"> </w:t>
      </w:r>
      <w:r w:rsidR="006E273E" w:rsidRPr="008F360D">
        <w:t xml:space="preserve">общей </w:t>
      </w:r>
      <w:r w:rsidR="004E5617" w:rsidRPr="008F360D">
        <w:t xml:space="preserve">площадью </w:t>
      </w:r>
      <w:r w:rsidR="00FA7F9F" w:rsidRPr="008F360D">
        <w:t>22</w:t>
      </w:r>
      <w:r w:rsidR="004E5617" w:rsidRPr="008F360D">
        <w:t>,</w:t>
      </w:r>
      <w:r w:rsidR="00FA7F9F" w:rsidRPr="008F360D">
        <w:t>8</w:t>
      </w:r>
      <w:r w:rsidR="004E5FC4" w:rsidRPr="008F360D">
        <w:t> </w:t>
      </w:r>
      <w:r w:rsidR="004E5617" w:rsidRPr="008F360D">
        <w:t xml:space="preserve">га. </w:t>
      </w:r>
    </w:p>
    <w:p w14:paraId="5B2CBED6" w14:textId="27F94BFF" w:rsidR="00CD3650" w:rsidRPr="008F360D" w:rsidRDefault="00CD3650" w:rsidP="00586126">
      <w:pPr>
        <w:pStyle w:val="afffffffffffffff3"/>
      </w:pPr>
      <w:r w:rsidRPr="008F360D">
        <w:t>Рекреационные территории</w:t>
      </w:r>
    </w:p>
    <w:p w14:paraId="54A06416" w14:textId="77777777" w:rsidR="00CD3650" w:rsidRPr="008F360D" w:rsidRDefault="00CD3650" w:rsidP="00DE7CEB">
      <w:pPr>
        <w:pStyle w:val="aff9"/>
      </w:pPr>
      <w:r w:rsidRPr="008F360D">
        <w:t xml:space="preserve">Учитывая особенную важность рекреационной функции невозможно рассматривать территории без учета экологической оценки. Северный и Южный жилые массивы имеют свои прилегающие рекреационные территории. Северный жилой массив располагает обширными природными ландшафтами таежно-лесной растительности, где наличие водных объектов и заболоченностей ограничивает возможности строительства, но возможна организация лесопарка, мест развития различных активных видов спорта, как зимних, так и летних. </w:t>
      </w:r>
    </w:p>
    <w:p w14:paraId="0FAB39CB" w14:textId="0F06FF36" w:rsidR="00BA73B0" w:rsidRPr="008F360D" w:rsidRDefault="00BA73B0" w:rsidP="00DE7CEB">
      <w:pPr>
        <w:pStyle w:val="aff9"/>
      </w:pPr>
      <w:r w:rsidRPr="008F360D">
        <w:t>В Южном жилом массиве парковые зоны расположены вдоль бере</w:t>
      </w:r>
      <w:r w:rsidR="004C6D6A" w:rsidRPr="008F360D">
        <w:t>га озера Молодежное и р. Варенга</w:t>
      </w:r>
      <w:r w:rsidRPr="008F360D">
        <w:t xml:space="preserve">-Яха, приближены к жилым территориям и могут быть </w:t>
      </w:r>
      <w:r w:rsidRPr="008F360D">
        <w:lastRenderedPageBreak/>
        <w:t>использованы как для активного отдыха, так и для организации благоустроенных прогулочных зон. В них могут располагаться учреждения обслуживания и организации отдыха жителей (пункты проката, многофункциональные крытые комплексы детских аттракционов, оборудованные велодорожки, лыжные и снегоходные трассы.).</w:t>
      </w:r>
    </w:p>
    <w:p w14:paraId="07B364AE" w14:textId="66381F7D" w:rsidR="00BA73B0" w:rsidRPr="008F360D" w:rsidRDefault="00BA73B0" w:rsidP="00DE7CEB">
      <w:pPr>
        <w:pStyle w:val="aff9"/>
      </w:pPr>
      <w:r w:rsidRPr="008F360D">
        <w:t xml:space="preserve">Проектируемая система озеленения </w:t>
      </w:r>
      <w:r w:rsidR="006E273E" w:rsidRPr="008F360D">
        <w:t>г.</w:t>
      </w:r>
      <w:r w:rsidRPr="008F360D">
        <w:t xml:space="preserve"> Новый Уренгой основывается на принципе беспрепятственного доступа горожан к зеленым насаждениям. </w:t>
      </w:r>
      <w:r w:rsidR="00C457D0" w:rsidRPr="008F360D">
        <w:t>Решениями</w:t>
      </w:r>
      <w:r w:rsidRPr="008F360D">
        <w:t xml:space="preserve"> генерального плана предусмотрены мероприятия по развитию и совершенствованию системы озеленения территории: </w:t>
      </w:r>
    </w:p>
    <w:p w14:paraId="17545E79" w14:textId="77777777" w:rsidR="00BA73B0" w:rsidRPr="008F360D" w:rsidRDefault="00BA73B0" w:rsidP="009A3F55">
      <w:pPr>
        <w:pStyle w:val="afa"/>
      </w:pPr>
      <w:r w:rsidRPr="008F360D">
        <w:t xml:space="preserve">озеленение зон общественно-делового назначения; </w:t>
      </w:r>
    </w:p>
    <w:p w14:paraId="1AB8F883" w14:textId="39114E28" w:rsidR="00BA73B0" w:rsidRPr="008F360D" w:rsidRDefault="00BA73B0" w:rsidP="009A3F55">
      <w:pPr>
        <w:pStyle w:val="afa"/>
      </w:pPr>
      <w:r w:rsidRPr="008F360D">
        <w:t xml:space="preserve">благоустройство и озеленение общественного центра города с площадками для отдыха населения; </w:t>
      </w:r>
    </w:p>
    <w:p w14:paraId="4522880A" w14:textId="67F01485" w:rsidR="00BA73B0" w:rsidRPr="008F360D" w:rsidRDefault="00BA73B0" w:rsidP="009A3F55">
      <w:pPr>
        <w:pStyle w:val="afa"/>
      </w:pPr>
      <w:r w:rsidRPr="008F360D">
        <w:t xml:space="preserve">создание площадок для занятий спортом и игр детей; </w:t>
      </w:r>
    </w:p>
    <w:p w14:paraId="58C9C84A" w14:textId="005010CE" w:rsidR="00BA73B0" w:rsidRPr="008F360D" w:rsidRDefault="00BA73B0" w:rsidP="009A3F55">
      <w:pPr>
        <w:pStyle w:val="afa"/>
      </w:pPr>
      <w:r w:rsidRPr="008F360D">
        <w:t xml:space="preserve">обустройство охранных и санитарно-защитных зон, буферных зон зеленых насаждений вдоль основных автодорог. </w:t>
      </w:r>
    </w:p>
    <w:p w14:paraId="3C8D4581" w14:textId="33576E57" w:rsidR="00BA73B0" w:rsidRPr="008F360D" w:rsidRDefault="00C457D0" w:rsidP="00DE7CEB">
      <w:pPr>
        <w:pStyle w:val="aff9"/>
      </w:pPr>
      <w:r w:rsidRPr="008F360D">
        <w:t>Генеральным планом</w:t>
      </w:r>
      <w:r w:rsidR="00BA73B0" w:rsidRPr="008F360D">
        <w:t xml:space="preserve"> предлагается максимальное сохранение зеленых насаждений и посадка новых для создания более комфортной среды жизнедеятельности. Качественная городская среда является одним из самых важных факторов развития города, поскольку она формирует его уникальный облик и делает более комфортн</w:t>
      </w:r>
      <w:r w:rsidR="004E5FC4" w:rsidRPr="008F360D">
        <w:t>ым, безопасным и </w:t>
      </w:r>
      <w:r w:rsidR="00BA73B0" w:rsidRPr="008F360D">
        <w:t xml:space="preserve">привлекательным для жизни. </w:t>
      </w:r>
    </w:p>
    <w:p w14:paraId="35AFEF26" w14:textId="77777777" w:rsidR="00CD381D" w:rsidRPr="008F360D" w:rsidRDefault="00CD381D" w:rsidP="00586126">
      <w:pPr>
        <w:pStyle w:val="afffffffffffffff3"/>
      </w:pPr>
      <w:r w:rsidRPr="008F360D">
        <w:t>Территориальное развитие районов Коротчаево и Лимбяяха.</w:t>
      </w:r>
    </w:p>
    <w:p w14:paraId="1D1CC22A" w14:textId="424512F1" w:rsidR="00D76309" w:rsidRPr="008F360D" w:rsidRDefault="00D76309" w:rsidP="00DE7CEB">
      <w:pPr>
        <w:pStyle w:val="aff9"/>
      </w:pPr>
      <w:r w:rsidRPr="008F360D">
        <w:t xml:space="preserve">Архитектурно-планировочные решения районов Коротчаево и Лимбяяха основаны на сложившейся планировочной структуре с учетом природных элементов существующего рельефа, приняты с учётом инженерно-геологических и экологических ограничений, санитарно-защитных зон прилегающих производственных территорий. </w:t>
      </w:r>
    </w:p>
    <w:p w14:paraId="73518578" w14:textId="03FB8B9E" w:rsidR="00D76309" w:rsidRPr="008F360D" w:rsidRDefault="006E273E" w:rsidP="00DE7CEB">
      <w:pPr>
        <w:pStyle w:val="aff9"/>
      </w:pPr>
      <w:r w:rsidRPr="008F360D">
        <w:t>Генеральным планом</w:t>
      </w:r>
      <w:r w:rsidR="00D76309" w:rsidRPr="008F360D">
        <w:t xml:space="preserve"> </w:t>
      </w:r>
      <w:r w:rsidRPr="008F360D">
        <w:t>предлагается</w:t>
      </w:r>
      <w:r w:rsidR="00D76309" w:rsidRPr="008F360D">
        <w:t xml:space="preserve"> развитие планировочной структуры </w:t>
      </w:r>
      <w:r w:rsidRPr="008F360D">
        <w:t xml:space="preserve">районов Коротчаево и Лимбяяха </w:t>
      </w:r>
      <w:r w:rsidR="00D76309" w:rsidRPr="008F360D">
        <w:t>во взаимосвязи с ранее принятыми градостроительными решениями. Основными решениями генерального плана предусмотрено упорядочение сложившейся планировочной структуры, определение территорий для размещения перспективной застройки на расчётный период, а также выявление резервных участков под развитие районов за расчётный срок.</w:t>
      </w:r>
    </w:p>
    <w:p w14:paraId="197A3FFC" w14:textId="77777777" w:rsidR="00D76309" w:rsidRPr="008F360D" w:rsidRDefault="00D76309" w:rsidP="00DE7CEB">
      <w:pPr>
        <w:pStyle w:val="aff9"/>
      </w:pPr>
      <w:r w:rsidRPr="008F360D">
        <w:t>Генеральным планом предусмотрено дельнейшее развитие жилой индивидуальной застройки, предусмотрены мероприятия по развитию зон жилой индивидуальной застройки на свободных от застройки территориях:</w:t>
      </w:r>
    </w:p>
    <w:p w14:paraId="69C6A528" w14:textId="1F9ACED8" w:rsidR="00D76309" w:rsidRPr="008F360D" w:rsidRDefault="00D76309" w:rsidP="009A3F55">
      <w:pPr>
        <w:pStyle w:val="afa"/>
      </w:pPr>
      <w:r w:rsidRPr="008F360D">
        <w:t xml:space="preserve">в </w:t>
      </w:r>
      <w:r w:rsidR="00AC0F33" w:rsidRPr="008F360D">
        <w:t>южной</w:t>
      </w:r>
      <w:r w:rsidRPr="008F360D">
        <w:t xml:space="preserve"> части района Лимбяяха;</w:t>
      </w:r>
    </w:p>
    <w:p w14:paraId="04BAEA31" w14:textId="77777777" w:rsidR="00D76309" w:rsidRPr="008F360D" w:rsidRDefault="00D76309" w:rsidP="009A3F55">
      <w:pPr>
        <w:pStyle w:val="afa"/>
      </w:pPr>
      <w:r w:rsidRPr="008F360D">
        <w:t>в юго-восточной части района Коротчаево.</w:t>
      </w:r>
    </w:p>
    <w:p w14:paraId="7BA29910" w14:textId="77777777" w:rsidR="00D76309" w:rsidRPr="008F360D" w:rsidRDefault="00D76309" w:rsidP="00DE7CEB">
      <w:pPr>
        <w:pStyle w:val="aff9"/>
      </w:pPr>
      <w:r w:rsidRPr="008F360D">
        <w:t xml:space="preserve">В кварталах средне-этажной застройки ветхие жилые дома со степенью износа более 60% подлежат сносу. </w:t>
      </w:r>
    </w:p>
    <w:p w14:paraId="27D6F88B" w14:textId="77777777" w:rsidR="00D76309" w:rsidRPr="008F360D" w:rsidRDefault="00D76309" w:rsidP="00DE7CEB">
      <w:pPr>
        <w:pStyle w:val="aff9"/>
      </w:pPr>
      <w:r w:rsidRPr="008F360D">
        <w:t>Генеральным планом предусмотрены мероприятия по развитию зон жилой застройки средней этажности в центральной части, в районе общественно-делового центра.</w:t>
      </w:r>
    </w:p>
    <w:p w14:paraId="7D09BE8A" w14:textId="2775D250" w:rsidR="00D76309" w:rsidRPr="008F360D" w:rsidRDefault="00A101AE" w:rsidP="00DE7CEB">
      <w:pPr>
        <w:pStyle w:val="aff9"/>
      </w:pPr>
      <w:r w:rsidRPr="008F360D">
        <w:t xml:space="preserve">Решениями </w:t>
      </w:r>
      <w:r w:rsidR="00D76309" w:rsidRPr="008F360D">
        <w:t>генерального плана не предусм</w:t>
      </w:r>
      <w:r w:rsidR="00C84A7E" w:rsidRPr="008F360D">
        <w:t>отрено кардинальных изменений в </w:t>
      </w:r>
      <w:r w:rsidR="00D76309" w:rsidRPr="008F360D">
        <w:t xml:space="preserve">размещении промышленных и коммунально-складских территорий. Размещение производственных и коммунально-складских объектов определено существующим зонированием территории города с соблюдением санитарно-гигиенических, технологических и противопожарных требований. Основным решением является </w:t>
      </w:r>
      <w:r w:rsidR="00D76309" w:rsidRPr="008F360D">
        <w:lastRenderedPageBreak/>
        <w:t>упорядочивание сложившихся промышленных и</w:t>
      </w:r>
      <w:r w:rsidR="00375548" w:rsidRPr="008F360D">
        <w:t> </w:t>
      </w:r>
      <w:r w:rsidR="00D76309" w:rsidRPr="008F360D">
        <w:t>коммунальных зон. Для развития производственных и коммунально-складских территорий предусмотрены участки для перспективного строительства производственных и коммунально-складских объектов:</w:t>
      </w:r>
    </w:p>
    <w:p w14:paraId="0E5C65A7" w14:textId="2E55843B" w:rsidR="00D76309" w:rsidRPr="008F360D" w:rsidRDefault="00D76309" w:rsidP="009A3F55">
      <w:pPr>
        <w:pStyle w:val="afa"/>
      </w:pPr>
      <w:r w:rsidRPr="008F360D">
        <w:t>с западной стороны автомобильной дороги регионального или межмуниципального значения в Лимбяяхе;</w:t>
      </w:r>
    </w:p>
    <w:p w14:paraId="09B47B08" w14:textId="11584233" w:rsidR="00D76309" w:rsidRPr="008F360D" w:rsidRDefault="00D76309" w:rsidP="009A3F55">
      <w:pPr>
        <w:pStyle w:val="afa"/>
      </w:pPr>
      <w:r w:rsidRPr="008F360D">
        <w:t>с западной стороны железнодорожный путей Свердловской железной дороги в</w:t>
      </w:r>
      <w:r w:rsidR="00375548" w:rsidRPr="008F360D">
        <w:t> </w:t>
      </w:r>
      <w:r w:rsidRPr="008F360D">
        <w:t>Коротчаево.</w:t>
      </w:r>
    </w:p>
    <w:p w14:paraId="63C9CDA1" w14:textId="42C73459" w:rsidR="008731B9" w:rsidRPr="008F360D" w:rsidRDefault="008731B9" w:rsidP="00DE7CEB">
      <w:pPr>
        <w:pStyle w:val="aff9"/>
      </w:pPr>
      <w:r w:rsidRPr="008F360D">
        <w:t>Генеральным планом предлагается упорядочение</w:t>
      </w:r>
      <w:r w:rsidR="004E5FC4" w:rsidRPr="008F360D">
        <w:t xml:space="preserve"> производственных территорий, с </w:t>
      </w:r>
      <w:r w:rsidRPr="008F360D">
        <w:t>учётом санитарно-защитной зоны до жилых кварталов:</w:t>
      </w:r>
    </w:p>
    <w:p w14:paraId="1BC0B573" w14:textId="3CA559B0" w:rsidR="004E5617" w:rsidRPr="008F360D" w:rsidRDefault="008731B9" w:rsidP="009A3F55">
      <w:pPr>
        <w:pStyle w:val="afa"/>
      </w:pPr>
      <w:r w:rsidRPr="008F360D">
        <w:rPr>
          <w:spacing w:val="-4"/>
        </w:rPr>
        <w:t>организация административно-производственных подцентров</w:t>
      </w:r>
      <w:r w:rsidR="00375548" w:rsidRPr="008F360D">
        <w:rPr>
          <w:spacing w:val="-4"/>
        </w:rPr>
        <w:t xml:space="preserve"> </w:t>
      </w:r>
      <w:r w:rsidRPr="008F360D">
        <w:rPr>
          <w:spacing w:val="-4"/>
        </w:rPr>
        <w:t>производственных</w:t>
      </w:r>
      <w:r w:rsidRPr="008F360D">
        <w:rPr>
          <w:spacing w:val="-2"/>
        </w:rPr>
        <w:t xml:space="preserve"> территорий</w:t>
      </w:r>
      <w:r w:rsidRPr="008F360D">
        <w:t xml:space="preserve"> вдоль Свердловской железной дороги и автомобильной дороги регионального и межмуниципального значения</w:t>
      </w:r>
      <w:r w:rsidR="005D6AAC" w:rsidRPr="008F360D">
        <w:t xml:space="preserve"> Сургут – Салехард</w:t>
      </w:r>
      <w:r w:rsidR="009A2D1A" w:rsidRPr="008F360D">
        <w:t>.</w:t>
      </w:r>
    </w:p>
    <w:p w14:paraId="116F520F" w14:textId="6B62985A" w:rsidR="003A212E" w:rsidRPr="008F360D" w:rsidRDefault="003A212E" w:rsidP="00DE7CEB">
      <w:pPr>
        <w:pStyle w:val="aff9"/>
      </w:pPr>
      <w:r w:rsidRPr="008F360D">
        <w:t xml:space="preserve">Для отдыха и развлечений жителей генеральным планом предусматривается развитие зоны набережной </w:t>
      </w:r>
      <w:r w:rsidR="009A2D1A" w:rsidRPr="008F360D">
        <w:t>р.</w:t>
      </w:r>
      <w:r w:rsidRPr="008F360D">
        <w:t xml:space="preserve"> Пур в Коротчаево, территории вдоль озера в Лимбяяхе.</w:t>
      </w:r>
    </w:p>
    <w:p w14:paraId="76ABBF18" w14:textId="407BAB9B" w:rsidR="003A212E" w:rsidRPr="008F360D" w:rsidRDefault="003A212E" w:rsidP="00DE7CEB">
      <w:pPr>
        <w:pStyle w:val="aff9"/>
      </w:pPr>
      <w:r w:rsidRPr="008F360D">
        <w:t>Парковые зоны, расположенные вдоль берега озера и реки приближены к жилым территориям и могут быть использованы как для активного отдыха, так и для организации благоустроенных прогулочных зон. В них могут располагаться учреждения обслуживания и организации отдыха жителей, многофункциональные крытые комплексы детских аттракционов, яхтклубы, лодочные станции, эллинги для лодок жителей района.</w:t>
      </w:r>
    </w:p>
    <w:p w14:paraId="477500B8" w14:textId="230121FE" w:rsidR="00211973" w:rsidRPr="008F360D" w:rsidRDefault="004B2D5E" w:rsidP="00DE7CEB">
      <w:pPr>
        <w:pStyle w:val="aff9"/>
      </w:pPr>
      <w:r w:rsidRPr="008F360D">
        <w:t>Генеральным планом</w:t>
      </w:r>
      <w:r w:rsidR="00211973" w:rsidRPr="008F360D">
        <w:t xml:space="preserve"> предусмотрены мероприятия по реконст</w:t>
      </w:r>
      <w:r w:rsidR="00655615" w:rsidRPr="008F360D">
        <w:t xml:space="preserve">рукции </w:t>
      </w:r>
      <w:r w:rsidR="00211973" w:rsidRPr="008F360D">
        <w:t xml:space="preserve">территорий специального назначения. </w:t>
      </w:r>
    </w:p>
    <w:p w14:paraId="59EA3E62" w14:textId="0BFFB019" w:rsidR="00211973" w:rsidRPr="008F360D" w:rsidRDefault="00211973" w:rsidP="00DE7CEB">
      <w:pPr>
        <w:pStyle w:val="aff9"/>
      </w:pPr>
      <w:r w:rsidRPr="008F360D">
        <w:t xml:space="preserve">С в соответствии с Территориальной </w:t>
      </w:r>
      <w:hyperlink w:anchor="P34" w:history="1">
        <w:r w:rsidRPr="008F360D">
          <w:t>схемой</w:t>
        </w:r>
      </w:hyperlink>
      <w:r w:rsidR="00056F4A" w:rsidRPr="008F360D">
        <w:t xml:space="preserve"> обращения с отходами</w:t>
      </w:r>
      <w:r w:rsidR="00655615" w:rsidRPr="008F360D">
        <w:t xml:space="preserve"> предлагается </w:t>
      </w:r>
      <w:r w:rsidRPr="008F360D">
        <w:t>ликвидация свалки в северной части Коротчаево.</w:t>
      </w:r>
    </w:p>
    <w:p w14:paraId="35CEFE05" w14:textId="0A4CDF93" w:rsidR="003A212E" w:rsidRPr="008F360D" w:rsidRDefault="003A212E" w:rsidP="00DE7CEB">
      <w:pPr>
        <w:pStyle w:val="aff9"/>
      </w:pPr>
      <w:r w:rsidRPr="008F360D">
        <w:t>В целом решения генерального плана направлены на развитие территории районов Коротчаево и Лимбяяха с учётом сложившейся планир</w:t>
      </w:r>
      <w:r w:rsidR="004E5FC4" w:rsidRPr="008F360D">
        <w:t>овочной структуры, инженерной и </w:t>
      </w:r>
      <w:r w:rsidRPr="008F360D">
        <w:t>транспортной инфраструктуры для обеспечения более комфортных условий проживания населения.</w:t>
      </w:r>
    </w:p>
    <w:p w14:paraId="7E7FC127" w14:textId="2E5511F2" w:rsidR="006E044A" w:rsidRPr="008F360D" w:rsidRDefault="00C17B47" w:rsidP="008E3E65">
      <w:pPr>
        <w:pStyle w:val="25"/>
      </w:pPr>
      <w:bookmarkStart w:id="230" w:name="_Toc40870797"/>
      <w:bookmarkStart w:id="231" w:name="_Toc40872635"/>
      <w:bookmarkStart w:id="232" w:name="_Toc40875818"/>
      <w:bookmarkStart w:id="233" w:name="_Toc40876932"/>
      <w:bookmarkStart w:id="234" w:name="_Toc40877539"/>
      <w:bookmarkStart w:id="235" w:name="_Toc40878997"/>
      <w:bookmarkStart w:id="236" w:name="_Toc40880413"/>
      <w:bookmarkStart w:id="237" w:name="_Toc40881126"/>
      <w:bookmarkStart w:id="238" w:name="_Toc40881613"/>
      <w:bookmarkStart w:id="239" w:name="_Toc40883794"/>
      <w:bookmarkStart w:id="240" w:name="_Toc40889004"/>
      <w:bookmarkStart w:id="241" w:name="_Toc40891200"/>
      <w:bookmarkStart w:id="242" w:name="_Toc40892657"/>
      <w:bookmarkStart w:id="243" w:name="_Toc41062832"/>
      <w:bookmarkStart w:id="244" w:name="_Toc41072449"/>
      <w:bookmarkStart w:id="245" w:name="_Toc41324493"/>
      <w:bookmarkStart w:id="246" w:name="_Toc41325055"/>
      <w:bookmarkStart w:id="247" w:name="_Toc41398780"/>
      <w:bookmarkStart w:id="248" w:name="_Toc41399338"/>
      <w:bookmarkStart w:id="249" w:name="_Toc41402179"/>
      <w:bookmarkStart w:id="250" w:name="_Toc145933083"/>
      <w:bookmarkStart w:id="251" w:name="_Toc145933137"/>
      <w:bookmarkStart w:id="252" w:name="_Toc145934436"/>
      <w:bookmarkStart w:id="253" w:name="_Toc184118676"/>
      <w:r w:rsidRPr="008F360D">
        <w:rPr>
          <w:lang w:val="x-none"/>
        </w:rPr>
        <w:t xml:space="preserve">Обоснование </w:t>
      </w:r>
      <w:r w:rsidRPr="008F360D">
        <w:t>устанавливаемых</w:t>
      </w:r>
      <w:r w:rsidRPr="008F360D">
        <w:rPr>
          <w:lang w:val="x-none"/>
        </w:rPr>
        <w:t xml:space="preserve"> (измененяемых) </w:t>
      </w:r>
      <w:r w:rsidRPr="008F360D">
        <w:t>границ населенных пунктов</w:t>
      </w:r>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p>
    <w:p w14:paraId="7E5D67FD" w14:textId="39C21468" w:rsidR="00E14A20" w:rsidRPr="008F360D" w:rsidRDefault="00E14A20" w:rsidP="00DE7CEB">
      <w:pPr>
        <w:pStyle w:val="aff9"/>
      </w:pPr>
      <w:r w:rsidRPr="008F360D">
        <w:t>Существующие границы населенного пункта г. Новый Уренгой установлены действующим генеральным планом муниципального образования город Новый Уренгой, утвержденным решением Городской Думы муниципального образования город Новый Уренгой от 24.09.2009 № 393 «Об утверждении Генерального плана муниципального образования город Новый Уренгой»</w:t>
      </w:r>
      <w:r w:rsidR="006D60E4" w:rsidRPr="008F360D">
        <w:t xml:space="preserve">, с изменениями, утвержденными </w:t>
      </w:r>
      <w:r w:rsidRPr="008F360D">
        <w:t>решением Городской Думы муниципального образования горо</w:t>
      </w:r>
      <w:r w:rsidR="000762C8" w:rsidRPr="008F360D">
        <w:t>д Новый Уренгой от 29.10.2020 № </w:t>
      </w:r>
      <w:r w:rsidRPr="008F360D">
        <w:t>9 «О внесении изменений в решение Городской Думы муниципального образования город Новый Уренгой от 24.09.2009 № 393». Сведения о существующих границах г. Новый Уренгой внесены в Единый государственный реест</w:t>
      </w:r>
      <w:r w:rsidR="004E5FC4" w:rsidRPr="008F360D">
        <w:t>р недвижимости (далее – ЕГРН) с </w:t>
      </w:r>
      <w:r w:rsidRPr="008F360D">
        <w:t xml:space="preserve">реестровым номером 89:11-4.1. Площадь территории населенного пункта </w:t>
      </w:r>
      <w:r w:rsidR="004E5FC4" w:rsidRPr="008F360D">
        <w:t>в </w:t>
      </w:r>
      <w:r w:rsidR="000D559F" w:rsidRPr="008F360D">
        <w:t xml:space="preserve">существующих границах </w:t>
      </w:r>
      <w:r w:rsidRPr="008F360D">
        <w:t xml:space="preserve">составляет </w:t>
      </w:r>
      <w:r w:rsidR="000D559F" w:rsidRPr="008F360D">
        <w:t>20 451 га.</w:t>
      </w:r>
    </w:p>
    <w:p w14:paraId="26B99F51" w14:textId="43339DA2" w:rsidR="000762C8" w:rsidRPr="008F360D" w:rsidRDefault="000762C8" w:rsidP="00DE7CEB">
      <w:pPr>
        <w:pStyle w:val="aff9"/>
      </w:pPr>
      <w:r w:rsidRPr="008F360D">
        <w:t xml:space="preserve">Существующие границы населенного пункта соответствуют планам социально-экономического и пространственного развития, включают необходимые территории для строительства жилья и сопутствующей инфраструктуры на расчетный срок реализации генерального плана (конец 2027 года). Пересечения существующих границ населенного </w:t>
      </w:r>
      <w:r w:rsidRPr="008F360D">
        <w:lastRenderedPageBreak/>
        <w:t xml:space="preserve">пункта с землями лесного фонда </w:t>
      </w:r>
      <w:r w:rsidR="0059175D" w:rsidRPr="008F360D">
        <w:t>Уренгойского участкового лесничества Таркосалинского</w:t>
      </w:r>
      <w:r w:rsidRPr="008F360D">
        <w:t xml:space="preserve"> лесничества отсутствуют.</w:t>
      </w:r>
    </w:p>
    <w:p w14:paraId="2FF9A044" w14:textId="526A9480" w:rsidR="000D559F" w:rsidRPr="008F360D" w:rsidRDefault="000D559F" w:rsidP="00DE7CEB">
      <w:pPr>
        <w:pStyle w:val="aff9"/>
      </w:pPr>
      <w:r w:rsidRPr="008F360D">
        <w:t xml:space="preserve">При подготовке генерального плана был проведен анализ </w:t>
      </w:r>
      <w:r w:rsidR="00241CA4" w:rsidRPr="008F360D">
        <w:t xml:space="preserve">существующих </w:t>
      </w:r>
      <w:r w:rsidRPr="008F360D">
        <w:t xml:space="preserve">границ </w:t>
      </w:r>
      <w:r w:rsidR="00241CA4" w:rsidRPr="008F360D">
        <w:t>населенного пункта</w:t>
      </w:r>
      <w:r w:rsidRPr="008F360D">
        <w:t xml:space="preserve"> на соответствие:</w:t>
      </w:r>
    </w:p>
    <w:p w14:paraId="16861052" w14:textId="77777777" w:rsidR="000D559F" w:rsidRPr="008F360D" w:rsidRDefault="000D559F" w:rsidP="009A3F55">
      <w:pPr>
        <w:pStyle w:val="afa"/>
      </w:pPr>
      <w:r w:rsidRPr="008F360D">
        <w:t>требованиям части 2 статьи 83 Земельного кодекса Российской Федерации о недопустимости пересечения границ населенного пункта с границами муниципального образования, а также с границами земельных участков, сведения о которых внесены в ЕГРН;</w:t>
      </w:r>
    </w:p>
    <w:p w14:paraId="302CD56F" w14:textId="6DD95B51" w:rsidR="000D559F" w:rsidRPr="008F360D" w:rsidRDefault="000D559F" w:rsidP="009A3F55">
      <w:pPr>
        <w:pStyle w:val="afa"/>
      </w:pPr>
      <w:r w:rsidRPr="008F360D">
        <w:t xml:space="preserve">требованиям </w:t>
      </w:r>
      <w:r w:rsidR="00241CA4" w:rsidRPr="008F360D">
        <w:t xml:space="preserve">СП 36.13330.2012. Свод правил. Магистральные трубопроводы. Актуализированная редакция СНиП 2.05.06-85* </w:t>
      </w:r>
      <w:r w:rsidR="004953CE" w:rsidRPr="008F360D">
        <w:t>об установлении минимальных расстояниях от оси газопроводов, нефтепроводов, нефтепродуктопроводов до границ населенных пунктов</w:t>
      </w:r>
      <w:r w:rsidRPr="008F360D">
        <w:t>;</w:t>
      </w:r>
    </w:p>
    <w:p w14:paraId="4304CD47" w14:textId="77777777" w:rsidR="000D559F" w:rsidRPr="008F360D" w:rsidRDefault="000D559F" w:rsidP="009A3F55">
      <w:pPr>
        <w:pStyle w:val="afa"/>
      </w:pPr>
      <w:r w:rsidRPr="008F360D">
        <w:t>требованиям части 5 статьи 12 Федерального закона от 24.06.1998 № 89-ФЗ «Об отходах производства и потребления» о запрете захоронения отходов в границе населенного пункта.</w:t>
      </w:r>
    </w:p>
    <w:p w14:paraId="7386859C" w14:textId="335B40AB" w:rsidR="003262FD" w:rsidRPr="008F360D" w:rsidRDefault="000762C8" w:rsidP="00DE7CEB">
      <w:pPr>
        <w:pStyle w:val="aff9"/>
      </w:pPr>
      <w:r w:rsidRPr="008F360D">
        <w:t xml:space="preserve">В результате анализа выявлено, что </w:t>
      </w:r>
      <w:r w:rsidR="0059175D" w:rsidRPr="008F360D">
        <w:t>существующие границы населенного пункта имеют пересечения с</w:t>
      </w:r>
      <w:r w:rsidR="003262FD" w:rsidRPr="008F360D">
        <w:t xml:space="preserve"> зонами</w:t>
      </w:r>
      <w:r w:rsidR="0059175D" w:rsidRPr="008F360D">
        <w:t xml:space="preserve"> </w:t>
      </w:r>
      <w:r w:rsidR="003262FD" w:rsidRPr="008F360D">
        <w:t>минимальными расстояний до магистральных или промышленных трубопроводов:</w:t>
      </w:r>
    </w:p>
    <w:p w14:paraId="1A5E44D5" w14:textId="72DF6929" w:rsidR="0059175D" w:rsidRPr="008F360D" w:rsidRDefault="0059175D" w:rsidP="00DE7CEB">
      <w:pPr>
        <w:pStyle w:val="afa"/>
      </w:pPr>
      <w:r w:rsidRPr="008F360D">
        <w:t>зона минимальных расстояний: здания компрессорного цеха на 8 т/а; здания компрессорного цеха на 6 т/а (реестровый номер: 89:05-6.6244);</w:t>
      </w:r>
    </w:p>
    <w:p w14:paraId="7FD241DA" w14:textId="1F45105C" w:rsidR="0059175D" w:rsidRPr="008F360D" w:rsidRDefault="0059175D" w:rsidP="00DE7CEB">
      <w:pPr>
        <w:pStyle w:val="afa"/>
      </w:pPr>
      <w:r w:rsidRPr="008F360D">
        <w:t>зона минимальных расстояний магистрального газопровода «Уренгой – Петровск» (реестровый номер: 89:05-6.6324);</w:t>
      </w:r>
    </w:p>
    <w:p w14:paraId="2839DDB1" w14:textId="37915404" w:rsidR="0059175D" w:rsidRPr="008F360D" w:rsidRDefault="0059175D" w:rsidP="00DE7CEB">
      <w:pPr>
        <w:pStyle w:val="afa"/>
      </w:pPr>
      <w:r w:rsidRPr="008F360D">
        <w:t>зона минимальных (минимально допустимых) расстояний конденсатопровода Заполярное НГКМ – г. Новый Уренгой (реестровый номер: 89:11-6.433);</w:t>
      </w:r>
    </w:p>
    <w:p w14:paraId="4EFA888C" w14:textId="4008D205" w:rsidR="0059175D" w:rsidRPr="008F360D" w:rsidRDefault="0059175D" w:rsidP="00DE7CEB">
      <w:pPr>
        <w:pStyle w:val="afa"/>
      </w:pPr>
      <w:r w:rsidRPr="008F360D">
        <w:t>зона минимальных расстояний станции автоматической газораспределительной (реестровый номер: 89:11-6.768);</w:t>
      </w:r>
    </w:p>
    <w:p w14:paraId="1F2D1308" w14:textId="77777777" w:rsidR="003262FD" w:rsidRPr="008F360D" w:rsidRDefault="0059175D" w:rsidP="00DE7CEB">
      <w:pPr>
        <w:pStyle w:val="afa"/>
      </w:pPr>
      <w:r w:rsidRPr="008F360D">
        <w:t>зона минимальных расстояний газопровода-отвода АГРС-1 (1 очередь) – (2 очередь) (реестровый номер: 89:11-6.789)</w:t>
      </w:r>
      <w:r w:rsidR="003262FD" w:rsidRPr="008F360D">
        <w:t>;</w:t>
      </w:r>
    </w:p>
    <w:p w14:paraId="11049134" w14:textId="0280D84F" w:rsidR="00F56F79" w:rsidRPr="008F360D" w:rsidRDefault="00C57F92" w:rsidP="00DE7CEB">
      <w:pPr>
        <w:pStyle w:val="afa"/>
      </w:pPr>
      <w:r w:rsidRPr="008F360D">
        <w:t xml:space="preserve">зона </w:t>
      </w:r>
      <w:r w:rsidR="00F56F79" w:rsidRPr="008F360D">
        <w:t xml:space="preserve">минимальных (минимально допустимых) расстояний конденсатопровода </w:t>
      </w:r>
      <w:r w:rsidRPr="008F360D">
        <w:t>«</w:t>
      </w:r>
      <w:r w:rsidR="00F56F79" w:rsidRPr="008F360D">
        <w:t>Уренгой</w:t>
      </w:r>
      <w:r w:rsidRPr="008F360D">
        <w:t xml:space="preserve"> – </w:t>
      </w:r>
      <w:r w:rsidR="00F56F79" w:rsidRPr="008F360D">
        <w:t>Сургут</w:t>
      </w:r>
      <w:r w:rsidRPr="008F360D">
        <w:t>»</w:t>
      </w:r>
      <w:r w:rsidR="00F56F79" w:rsidRPr="008F360D">
        <w:t xml:space="preserve"> 1 и 2 нитки</w:t>
      </w:r>
      <w:r w:rsidRPr="008F360D">
        <w:t xml:space="preserve"> (реестровый номер: </w:t>
      </w:r>
      <w:r w:rsidR="00F56F79" w:rsidRPr="008F360D">
        <w:t>89:00-6.171</w:t>
      </w:r>
      <w:r w:rsidRPr="008F360D">
        <w:t>);</w:t>
      </w:r>
    </w:p>
    <w:p w14:paraId="7743376D" w14:textId="6616654D" w:rsidR="00F56F79" w:rsidRPr="008F360D" w:rsidRDefault="00C57F92" w:rsidP="00DE7CEB">
      <w:pPr>
        <w:pStyle w:val="afa"/>
      </w:pPr>
      <w:r w:rsidRPr="008F360D">
        <w:t xml:space="preserve">зона </w:t>
      </w:r>
      <w:r w:rsidR="00F56F79" w:rsidRPr="008F360D">
        <w:t>минимальных (минимально допустимых) расстояний конденсатопровода Уренгой</w:t>
      </w:r>
      <w:r w:rsidRPr="008F360D">
        <w:t xml:space="preserve"> – </w:t>
      </w:r>
      <w:r w:rsidR="00F56F79" w:rsidRPr="008F360D">
        <w:t>Сургут 2-я нитка</w:t>
      </w:r>
      <w:r w:rsidRPr="008F360D">
        <w:t xml:space="preserve"> (реестровый номер: </w:t>
      </w:r>
      <w:r w:rsidR="00F56F79" w:rsidRPr="008F360D">
        <w:t>89:11-6.388</w:t>
      </w:r>
      <w:r w:rsidRPr="008F360D">
        <w:t>);</w:t>
      </w:r>
    </w:p>
    <w:p w14:paraId="68B251FF" w14:textId="7EF62E87" w:rsidR="00F56F79" w:rsidRPr="008F360D" w:rsidRDefault="00C57F92" w:rsidP="00DE7CEB">
      <w:pPr>
        <w:pStyle w:val="afa"/>
      </w:pPr>
      <w:r w:rsidRPr="008F360D">
        <w:t xml:space="preserve">зона </w:t>
      </w:r>
      <w:r w:rsidR="00F56F79" w:rsidRPr="008F360D">
        <w:t xml:space="preserve">минимальных (минимально допустимых) расстояний магистрального конденсатопровода </w:t>
      </w:r>
      <w:r w:rsidRPr="008F360D">
        <w:t>«</w:t>
      </w:r>
      <w:r w:rsidR="00F56F79" w:rsidRPr="008F360D">
        <w:t>Ямбург</w:t>
      </w:r>
      <w:r w:rsidRPr="008F360D">
        <w:t xml:space="preserve"> – </w:t>
      </w:r>
      <w:r w:rsidR="00F56F79" w:rsidRPr="008F360D">
        <w:t>Уренгой</w:t>
      </w:r>
      <w:r w:rsidRPr="008F360D">
        <w:t>»</w:t>
      </w:r>
      <w:r w:rsidR="00F56F79" w:rsidRPr="008F360D">
        <w:t xml:space="preserve"> II нитка</w:t>
      </w:r>
      <w:r w:rsidRPr="008F360D">
        <w:t xml:space="preserve"> (реестровый номер: </w:t>
      </w:r>
      <w:r w:rsidR="00F56F79" w:rsidRPr="008F360D">
        <w:t>89:11-6.432</w:t>
      </w:r>
      <w:r w:rsidRPr="008F360D">
        <w:t>);</w:t>
      </w:r>
    </w:p>
    <w:p w14:paraId="1C009827" w14:textId="1A97531B" w:rsidR="00F56F79" w:rsidRPr="008F360D" w:rsidRDefault="00C57F92" w:rsidP="00DE7CEB">
      <w:pPr>
        <w:pStyle w:val="afa"/>
      </w:pPr>
      <w:r w:rsidRPr="008F360D">
        <w:t xml:space="preserve">зона </w:t>
      </w:r>
      <w:r w:rsidR="00F56F79" w:rsidRPr="008F360D">
        <w:t>минимальных расстояний газопровода-отвода АГРС-2 Северная</w:t>
      </w:r>
      <w:r w:rsidRPr="008F360D">
        <w:t xml:space="preserve"> (реестровый номер: </w:t>
      </w:r>
      <w:r w:rsidR="00F56F79" w:rsidRPr="008F360D">
        <w:t>89:11-6.785</w:t>
      </w:r>
      <w:r w:rsidRPr="008F360D">
        <w:t>);</w:t>
      </w:r>
    </w:p>
    <w:p w14:paraId="34CFFF3F" w14:textId="66AABDB0" w:rsidR="006B500D" w:rsidRPr="008F360D" w:rsidRDefault="006B500D" w:rsidP="00DE7CEB">
      <w:pPr>
        <w:pStyle w:val="afa"/>
      </w:pPr>
      <w:r w:rsidRPr="008F360D">
        <w:t>зона минимальных расстояний газопровода</w:t>
      </w:r>
      <w:r w:rsidR="00DE7CEB" w:rsidRPr="008F360D">
        <w:t>-отвода АГРС-1 (1 очередь) – (2 </w:t>
      </w:r>
      <w:r w:rsidRPr="008F360D">
        <w:t>очередь) (реестровый номер: 89:11-6.788);</w:t>
      </w:r>
    </w:p>
    <w:p w14:paraId="5DD9D4F3" w14:textId="1863646A" w:rsidR="00F56F79" w:rsidRPr="008F360D" w:rsidRDefault="00C57F92" w:rsidP="00DE7CEB">
      <w:pPr>
        <w:pStyle w:val="afa"/>
      </w:pPr>
      <w:r w:rsidRPr="008F360D">
        <w:t xml:space="preserve">зона </w:t>
      </w:r>
      <w:r w:rsidR="00F56F79" w:rsidRPr="008F360D">
        <w:t>минимальных расстояний газопровода-отвода АГРС-2 Северная</w:t>
      </w:r>
      <w:r w:rsidRPr="008F360D">
        <w:t xml:space="preserve"> (реестровый номер: </w:t>
      </w:r>
      <w:r w:rsidR="00F56F79" w:rsidRPr="008F360D">
        <w:t>89:05-6.6366</w:t>
      </w:r>
      <w:r w:rsidRPr="008F360D">
        <w:t>);</w:t>
      </w:r>
    </w:p>
    <w:p w14:paraId="08CB64BE" w14:textId="1B3BC80A" w:rsidR="00F56F79" w:rsidRPr="008F360D" w:rsidRDefault="00C57F92" w:rsidP="00DE7CEB">
      <w:pPr>
        <w:pStyle w:val="afa"/>
      </w:pPr>
      <w:r w:rsidRPr="008F360D">
        <w:t xml:space="preserve">зона </w:t>
      </w:r>
      <w:r w:rsidR="00F56F79" w:rsidRPr="008F360D">
        <w:t xml:space="preserve">минимальных расстояний магистрального газопровода </w:t>
      </w:r>
      <w:r w:rsidRPr="008F360D">
        <w:t>«</w:t>
      </w:r>
      <w:r w:rsidR="00F56F79" w:rsidRPr="008F360D">
        <w:t>Уренгой</w:t>
      </w:r>
      <w:r w:rsidRPr="008F360D">
        <w:t xml:space="preserve"> – </w:t>
      </w:r>
      <w:r w:rsidR="00F56F79" w:rsidRPr="008F360D">
        <w:t>Петровск</w:t>
      </w:r>
      <w:r w:rsidRPr="008F360D">
        <w:t xml:space="preserve">» (реестровый номер: </w:t>
      </w:r>
      <w:r w:rsidR="00F56F79" w:rsidRPr="008F360D">
        <w:t>89:11-6.782</w:t>
      </w:r>
      <w:r w:rsidRPr="008F360D">
        <w:t>);</w:t>
      </w:r>
    </w:p>
    <w:p w14:paraId="7DE4872A" w14:textId="3A4310D5" w:rsidR="00F56F79" w:rsidRPr="008F360D" w:rsidRDefault="00C57F92" w:rsidP="00DE7CEB">
      <w:pPr>
        <w:pStyle w:val="afa"/>
      </w:pPr>
      <w:r w:rsidRPr="008F360D">
        <w:t xml:space="preserve">зона </w:t>
      </w:r>
      <w:r w:rsidR="00F56F79" w:rsidRPr="008F360D">
        <w:t xml:space="preserve">минимальных расстояний магистрального газопровода </w:t>
      </w:r>
      <w:r w:rsidRPr="008F360D">
        <w:t>«</w:t>
      </w:r>
      <w:r w:rsidR="00F56F79" w:rsidRPr="008F360D">
        <w:t>Уренгой</w:t>
      </w:r>
      <w:r w:rsidRPr="008F360D">
        <w:t xml:space="preserve"> – </w:t>
      </w:r>
      <w:r w:rsidR="00F56F79" w:rsidRPr="008F360D">
        <w:t>Петровск</w:t>
      </w:r>
      <w:r w:rsidRPr="008F360D">
        <w:t xml:space="preserve">» (реестровый номер: </w:t>
      </w:r>
      <w:r w:rsidR="00F56F79" w:rsidRPr="008F360D">
        <w:t>89:04-6.3343</w:t>
      </w:r>
      <w:r w:rsidRPr="008F360D">
        <w:t>);</w:t>
      </w:r>
    </w:p>
    <w:p w14:paraId="55D9CC59" w14:textId="41978156" w:rsidR="00807A5B" w:rsidRPr="008F360D" w:rsidRDefault="006B500D" w:rsidP="00DE7CEB">
      <w:pPr>
        <w:pStyle w:val="afa"/>
      </w:pPr>
      <w:r w:rsidRPr="008F360D">
        <w:lastRenderedPageBreak/>
        <w:t>з</w:t>
      </w:r>
      <w:r w:rsidR="00807A5B" w:rsidRPr="008F360D">
        <w:t>она минимальных (минимально допустимых) расстояний конденсатопровода Уренгой-Сургут 2-я нитка (</w:t>
      </w:r>
      <w:r w:rsidRPr="008F360D">
        <w:t xml:space="preserve">реестровый номер: </w:t>
      </w:r>
      <w:r w:rsidR="00807A5B" w:rsidRPr="008F360D">
        <w:t>89:05-6.3210);</w:t>
      </w:r>
    </w:p>
    <w:p w14:paraId="4077A8A0" w14:textId="551AB8A0" w:rsidR="00807A5B" w:rsidRPr="008F360D" w:rsidRDefault="006B500D" w:rsidP="00DE7CEB">
      <w:pPr>
        <w:pStyle w:val="afa"/>
      </w:pPr>
      <w:r w:rsidRPr="008F360D">
        <w:t>з</w:t>
      </w:r>
      <w:r w:rsidR="00807A5B" w:rsidRPr="008F360D">
        <w:t>она минимальных (минимально допустимых) расстояний магистрального конденсатопровода "Ямбург-Уренгой" II нитка (</w:t>
      </w:r>
      <w:r w:rsidRPr="008F360D">
        <w:t xml:space="preserve">реестровый номер: </w:t>
      </w:r>
      <w:r w:rsidR="00807A5B" w:rsidRPr="008F360D">
        <w:t>89:05-6.3211);</w:t>
      </w:r>
    </w:p>
    <w:p w14:paraId="5BE21948" w14:textId="169BF73B" w:rsidR="00807A5B" w:rsidRPr="008F360D" w:rsidRDefault="006B500D" w:rsidP="00DE7CEB">
      <w:pPr>
        <w:pStyle w:val="afa"/>
      </w:pPr>
      <w:r w:rsidRPr="008F360D">
        <w:t>з</w:t>
      </w:r>
      <w:r w:rsidR="00807A5B" w:rsidRPr="008F360D">
        <w:t>она минимальных (минимально допустимых) расстояний магистрального конденсатопровода "Ямбург-Уренгой" I нитка (</w:t>
      </w:r>
      <w:r w:rsidRPr="008F360D">
        <w:t xml:space="preserve">реестровый номер: </w:t>
      </w:r>
      <w:r w:rsidR="00807A5B" w:rsidRPr="008F360D">
        <w:t>89:05-6.3213);</w:t>
      </w:r>
    </w:p>
    <w:p w14:paraId="2DA70734" w14:textId="39EF4D06" w:rsidR="00807A5B" w:rsidRPr="008F360D" w:rsidRDefault="006B500D" w:rsidP="00DE7CEB">
      <w:pPr>
        <w:pStyle w:val="afa"/>
      </w:pPr>
      <w:r w:rsidRPr="008F360D">
        <w:t>з</w:t>
      </w:r>
      <w:r w:rsidR="00807A5B" w:rsidRPr="008F360D">
        <w:t>она минимальных (минимально допустимых) расстояний конденсатопровода Заполярное НГКМ - г.Новый Уренгой (</w:t>
      </w:r>
      <w:r w:rsidRPr="008F360D">
        <w:t xml:space="preserve">реестровый номер: </w:t>
      </w:r>
      <w:r w:rsidR="00807A5B" w:rsidRPr="008F360D">
        <w:t>89:05-6.3256);</w:t>
      </w:r>
    </w:p>
    <w:p w14:paraId="432254A9" w14:textId="3B396F0C" w:rsidR="00F56F79" w:rsidRPr="008F360D" w:rsidRDefault="00C57F92" w:rsidP="00DE7CEB">
      <w:pPr>
        <w:pStyle w:val="afa"/>
      </w:pPr>
      <w:r w:rsidRPr="008F360D">
        <w:t xml:space="preserve">зона </w:t>
      </w:r>
      <w:r w:rsidR="00F56F79" w:rsidRPr="008F360D">
        <w:t xml:space="preserve">минимальных расстояний магистрального газопровода «Уренгой </w:t>
      </w:r>
      <w:r w:rsidRPr="008F360D">
        <w:t>–</w:t>
      </w:r>
      <w:r w:rsidR="00F56F79" w:rsidRPr="008F360D">
        <w:t xml:space="preserve"> Надым 1» (0-213 км)</w:t>
      </w:r>
      <w:r w:rsidRPr="008F360D">
        <w:t xml:space="preserve"> (реестровый номер: </w:t>
      </w:r>
      <w:r w:rsidR="00F56F79" w:rsidRPr="008F360D">
        <w:t>89:11-6.780</w:t>
      </w:r>
      <w:r w:rsidRPr="008F360D">
        <w:t>);</w:t>
      </w:r>
    </w:p>
    <w:p w14:paraId="1716C1B8" w14:textId="4300F6B5" w:rsidR="00F56F79" w:rsidRPr="008F360D" w:rsidRDefault="00C57F92" w:rsidP="00DE7CEB">
      <w:pPr>
        <w:pStyle w:val="afa"/>
      </w:pPr>
      <w:r w:rsidRPr="008F360D">
        <w:t xml:space="preserve">зона </w:t>
      </w:r>
      <w:r w:rsidR="00F56F79" w:rsidRPr="008F360D">
        <w:t xml:space="preserve">минимальных расстояний магистрального газопровода «Уренгой </w:t>
      </w:r>
      <w:r w:rsidRPr="008F360D">
        <w:t>–</w:t>
      </w:r>
      <w:r w:rsidR="00F56F79" w:rsidRPr="008F360D">
        <w:t xml:space="preserve"> Надым 1» (0-213 км)</w:t>
      </w:r>
      <w:r w:rsidRPr="008F360D">
        <w:t xml:space="preserve"> (реестровый номер: </w:t>
      </w:r>
      <w:r w:rsidR="00F56F79" w:rsidRPr="008F360D">
        <w:t>89:04-6.3314</w:t>
      </w:r>
      <w:r w:rsidRPr="008F360D">
        <w:t>);</w:t>
      </w:r>
    </w:p>
    <w:p w14:paraId="5F128004" w14:textId="68B836D3" w:rsidR="00F56F79" w:rsidRPr="008F360D" w:rsidRDefault="00C57F92" w:rsidP="00DE7CEB">
      <w:pPr>
        <w:pStyle w:val="afa"/>
      </w:pPr>
      <w:r w:rsidRPr="008F360D">
        <w:t xml:space="preserve">зона </w:t>
      </w:r>
      <w:r w:rsidR="00F56F79" w:rsidRPr="008F360D">
        <w:t>минимальных расстояний магис</w:t>
      </w:r>
      <w:r w:rsidRPr="008F360D">
        <w:t>трального газопровода «Уренгой –</w:t>
      </w:r>
      <w:r w:rsidR="00F56F79" w:rsidRPr="008F360D">
        <w:t xml:space="preserve"> Надым 2» (0-213 км)</w:t>
      </w:r>
      <w:r w:rsidRPr="008F360D">
        <w:t xml:space="preserve"> (реестровый номер: </w:t>
      </w:r>
      <w:r w:rsidR="00F56F79" w:rsidRPr="008F360D">
        <w:t>89:04-6.3315</w:t>
      </w:r>
      <w:r w:rsidRPr="008F360D">
        <w:t>);</w:t>
      </w:r>
    </w:p>
    <w:p w14:paraId="63C600ED" w14:textId="063DB771" w:rsidR="00F56F79" w:rsidRPr="008F360D" w:rsidRDefault="00C57F92" w:rsidP="00DE7CEB">
      <w:pPr>
        <w:pStyle w:val="afa"/>
      </w:pPr>
      <w:r w:rsidRPr="008F360D">
        <w:t xml:space="preserve">зона </w:t>
      </w:r>
      <w:r w:rsidR="00F56F79" w:rsidRPr="008F360D">
        <w:t xml:space="preserve">минимальных расстояний магистрального газопровода «Уренгой </w:t>
      </w:r>
      <w:r w:rsidRPr="008F360D">
        <w:t>–</w:t>
      </w:r>
      <w:r w:rsidR="00F56F79" w:rsidRPr="008F360D">
        <w:t xml:space="preserve"> Надым 2» (0-213 км)</w:t>
      </w:r>
      <w:r w:rsidRPr="008F360D">
        <w:t xml:space="preserve"> (реестровый номер: </w:t>
      </w:r>
      <w:r w:rsidR="00F56F79" w:rsidRPr="008F360D">
        <w:t>89:11-6.781</w:t>
      </w:r>
      <w:r w:rsidRPr="008F360D">
        <w:t>);</w:t>
      </w:r>
    </w:p>
    <w:p w14:paraId="3E1E7E62" w14:textId="67B70AB2" w:rsidR="00F56F79" w:rsidRPr="008F360D" w:rsidRDefault="00C57F92" w:rsidP="00DE7CEB">
      <w:pPr>
        <w:pStyle w:val="afa"/>
      </w:pPr>
      <w:r w:rsidRPr="008F360D">
        <w:t xml:space="preserve">зона </w:t>
      </w:r>
      <w:r w:rsidR="00F56F79" w:rsidRPr="008F360D">
        <w:t>минимальных расстояний магистрального газопровода «Уренгой</w:t>
      </w:r>
      <w:r w:rsidRPr="008F360D">
        <w:t xml:space="preserve"> – </w:t>
      </w:r>
      <w:r w:rsidR="00F56F79" w:rsidRPr="008F360D">
        <w:t>Новопсков» с отметки 0 км до отметки 1400,5 км</w:t>
      </w:r>
      <w:r w:rsidRPr="008F360D">
        <w:t xml:space="preserve"> (реестровый номер: </w:t>
      </w:r>
      <w:r w:rsidR="00F56F79" w:rsidRPr="008F360D">
        <w:t>89:11-6.783</w:t>
      </w:r>
      <w:r w:rsidRPr="008F360D">
        <w:t>);</w:t>
      </w:r>
    </w:p>
    <w:p w14:paraId="32E339DD" w14:textId="37EA6A89" w:rsidR="00F56F79" w:rsidRPr="008F360D" w:rsidRDefault="00C57F92" w:rsidP="00DE7CEB">
      <w:pPr>
        <w:pStyle w:val="afa"/>
      </w:pPr>
      <w:r w:rsidRPr="008F360D">
        <w:t xml:space="preserve">зона </w:t>
      </w:r>
      <w:r w:rsidR="00F56F79" w:rsidRPr="008F360D">
        <w:t>минимальных расстояний магистрального газопровода «Уренгой</w:t>
      </w:r>
      <w:r w:rsidRPr="008F360D">
        <w:t xml:space="preserve"> – </w:t>
      </w:r>
      <w:r w:rsidR="00F56F79" w:rsidRPr="008F360D">
        <w:t>Новопсков» с отметки 0 км до отметки 1400,5 км</w:t>
      </w:r>
      <w:r w:rsidRPr="008F360D">
        <w:t xml:space="preserve"> (реестровый номер: </w:t>
      </w:r>
      <w:r w:rsidR="00F56F79" w:rsidRPr="008F360D">
        <w:t>89:04-6.3342</w:t>
      </w:r>
      <w:r w:rsidRPr="008F360D">
        <w:t>);</w:t>
      </w:r>
    </w:p>
    <w:p w14:paraId="522F98F8" w14:textId="29E722E6" w:rsidR="00F56F79" w:rsidRPr="008F360D" w:rsidRDefault="00C57F92" w:rsidP="00DE7CEB">
      <w:pPr>
        <w:pStyle w:val="afa"/>
      </w:pPr>
      <w:r w:rsidRPr="008F360D">
        <w:t xml:space="preserve">зона </w:t>
      </w:r>
      <w:r w:rsidR="00F56F79" w:rsidRPr="008F360D">
        <w:t>минимальных расстояний: здания компрессорного цеха на 8 т/а; здания компрессорного цеха на 6 т/а</w:t>
      </w:r>
      <w:r w:rsidRPr="008F360D">
        <w:t xml:space="preserve"> (реестровый номер: </w:t>
      </w:r>
      <w:r w:rsidR="00F56F79" w:rsidRPr="008F360D">
        <w:t>89:11-6.769</w:t>
      </w:r>
      <w:r w:rsidRPr="008F360D">
        <w:t>);</w:t>
      </w:r>
    </w:p>
    <w:p w14:paraId="070C3917" w14:textId="00FF7087" w:rsidR="00F56F79" w:rsidRPr="008F360D" w:rsidRDefault="00C57F92" w:rsidP="00DE7CEB">
      <w:pPr>
        <w:pStyle w:val="afa"/>
      </w:pPr>
      <w:r w:rsidRPr="008F360D">
        <w:t xml:space="preserve">зоны </w:t>
      </w:r>
      <w:r w:rsidR="00F56F79" w:rsidRPr="008F360D">
        <w:t xml:space="preserve">минимальных расстояний до магистральных или промышленных трубопроводов (газопроводов) </w:t>
      </w:r>
      <w:r w:rsidRPr="008F360D">
        <w:t>«</w:t>
      </w:r>
      <w:r w:rsidR="00F56F79" w:rsidRPr="008F360D">
        <w:t>Коллектор газовый III-я нитка вост.кор. УКПГ-3-ГКС Уренгойское НГКМ</w:t>
      </w:r>
      <w:r w:rsidRPr="008F360D">
        <w:t xml:space="preserve">» (реестровый номер: </w:t>
      </w:r>
      <w:r w:rsidR="00F56F79" w:rsidRPr="008F360D">
        <w:t>89:05-6.6310</w:t>
      </w:r>
      <w:r w:rsidRPr="008F360D">
        <w:t>);</w:t>
      </w:r>
    </w:p>
    <w:p w14:paraId="62F62DA4" w14:textId="2B356770" w:rsidR="00807A5B" w:rsidRPr="008F360D" w:rsidRDefault="006B500D" w:rsidP="00DE7CEB">
      <w:pPr>
        <w:pStyle w:val="afa"/>
      </w:pPr>
      <w:r w:rsidRPr="008F360D">
        <w:t>з</w:t>
      </w:r>
      <w:r w:rsidR="00807A5B" w:rsidRPr="008F360D">
        <w:t>она минимальных расстояний магистрального газопровода «Уренгой - Надым 1» (0-213 км) (</w:t>
      </w:r>
      <w:r w:rsidRPr="008F360D">
        <w:t xml:space="preserve">реестровый номер: </w:t>
      </w:r>
      <w:r w:rsidR="00807A5B" w:rsidRPr="008F360D">
        <w:t>89:05-6.6320);</w:t>
      </w:r>
    </w:p>
    <w:p w14:paraId="3FB534D9" w14:textId="09CDB50D" w:rsidR="00807A5B" w:rsidRPr="008F360D" w:rsidRDefault="006B500D" w:rsidP="00DE7CEB">
      <w:pPr>
        <w:pStyle w:val="afa"/>
      </w:pPr>
      <w:r w:rsidRPr="008F360D">
        <w:t>з</w:t>
      </w:r>
      <w:r w:rsidR="00807A5B" w:rsidRPr="008F360D">
        <w:t>она минимальных расстояний магистрального газопровода «Уренгой - Надым 2» (0-213 км) (</w:t>
      </w:r>
      <w:r w:rsidRPr="008F360D">
        <w:t xml:space="preserve">реестровый номер: </w:t>
      </w:r>
      <w:r w:rsidR="00807A5B" w:rsidRPr="008F360D">
        <w:t>89:05-6.6323);</w:t>
      </w:r>
    </w:p>
    <w:p w14:paraId="7AF6D668" w14:textId="7BD2D265" w:rsidR="00F56F79" w:rsidRPr="008F360D" w:rsidRDefault="00C57F92" w:rsidP="00DE7CEB">
      <w:pPr>
        <w:pStyle w:val="afa"/>
      </w:pPr>
      <w:r w:rsidRPr="008F360D">
        <w:t xml:space="preserve">зоны </w:t>
      </w:r>
      <w:r w:rsidR="00F56F79" w:rsidRPr="008F360D">
        <w:t xml:space="preserve">минимальных расстояний до магистральных или промышленных трубопроводов (газопроводов) </w:t>
      </w:r>
      <w:r w:rsidRPr="008F360D">
        <w:t>«</w:t>
      </w:r>
      <w:r w:rsidR="00F56F79" w:rsidRPr="008F360D">
        <w:t>Коллектор газовый IY нитка восточного коридора УКПГ-3-ГКС2 Уренгойское НГКМ</w:t>
      </w:r>
      <w:r w:rsidRPr="008F360D">
        <w:t xml:space="preserve">» (реестровый номер: </w:t>
      </w:r>
      <w:r w:rsidR="00F56F79" w:rsidRPr="008F360D">
        <w:t>89:05-6.6360</w:t>
      </w:r>
      <w:r w:rsidRPr="008F360D">
        <w:t>);</w:t>
      </w:r>
    </w:p>
    <w:p w14:paraId="6A8C56AE" w14:textId="5F3B3381" w:rsidR="00F56F79" w:rsidRPr="008F360D" w:rsidRDefault="00C57F92" w:rsidP="00DE7CEB">
      <w:pPr>
        <w:pStyle w:val="afa"/>
      </w:pPr>
      <w:r w:rsidRPr="008F360D">
        <w:t xml:space="preserve">зоны </w:t>
      </w:r>
      <w:r w:rsidR="00F56F79" w:rsidRPr="008F360D">
        <w:t xml:space="preserve">минимальных расстояний до магистральных или промышленных трубопроводов (газопроводов) </w:t>
      </w:r>
      <w:r w:rsidRPr="008F360D">
        <w:t>«</w:t>
      </w:r>
      <w:r w:rsidR="00F56F79" w:rsidRPr="008F360D">
        <w:t>Коллектор газовый УКПГ-4-ГКС 1, 2 2н. с подключением УКПГ 4 Уренгойское НГКМ</w:t>
      </w:r>
      <w:r w:rsidRPr="008F360D">
        <w:t xml:space="preserve">» (реестровый номер: </w:t>
      </w:r>
      <w:r w:rsidR="00F56F79" w:rsidRPr="008F360D">
        <w:t>89:05-6.6254</w:t>
      </w:r>
      <w:r w:rsidRPr="008F360D">
        <w:t>);</w:t>
      </w:r>
    </w:p>
    <w:p w14:paraId="24E637A4" w14:textId="2829A718" w:rsidR="00F56F79" w:rsidRPr="008F360D" w:rsidRDefault="00C57F92" w:rsidP="00DE7CEB">
      <w:pPr>
        <w:pStyle w:val="afa"/>
      </w:pPr>
      <w:r w:rsidRPr="008F360D">
        <w:t xml:space="preserve">зоны </w:t>
      </w:r>
      <w:r w:rsidR="00F56F79" w:rsidRPr="008F360D">
        <w:t xml:space="preserve">минимальных расстояний до магистральных или промышленных трубопроводов (газопроводов) </w:t>
      </w:r>
      <w:r w:rsidRPr="008F360D">
        <w:t>«</w:t>
      </w:r>
      <w:r w:rsidR="00F56F79" w:rsidRPr="008F360D">
        <w:t>Коллектор газовый УКПГ-4-ГКС 2, I н. с подкл. УКПГ-4 Уренгойское НГКМ</w:t>
      </w:r>
      <w:r w:rsidRPr="008F360D">
        <w:t xml:space="preserve">» (реестровый номер: </w:t>
      </w:r>
      <w:r w:rsidR="00F56F79" w:rsidRPr="008F360D">
        <w:t>89:05-6.6357</w:t>
      </w:r>
      <w:r w:rsidRPr="008F360D">
        <w:t>);</w:t>
      </w:r>
    </w:p>
    <w:p w14:paraId="2EF14DAB" w14:textId="773352BA" w:rsidR="00F56F79" w:rsidRPr="008F360D" w:rsidRDefault="00C57F92" w:rsidP="00DE7CEB">
      <w:pPr>
        <w:pStyle w:val="afa"/>
      </w:pPr>
      <w:r w:rsidRPr="008F360D">
        <w:t xml:space="preserve">зоны </w:t>
      </w:r>
      <w:r w:rsidR="00F56F79" w:rsidRPr="008F360D">
        <w:t>минимальных расстояний до магистральных или промышленных трубопроводов (газопроводов) «Коллектор газовый УКПГ2-ГСК1, 2 Уренгойское НГКМ»</w:t>
      </w:r>
      <w:r w:rsidRPr="008F360D">
        <w:t xml:space="preserve"> (реестровый номер: </w:t>
      </w:r>
      <w:r w:rsidR="00F56F79" w:rsidRPr="008F360D">
        <w:t>89:05-6.6337</w:t>
      </w:r>
      <w:r w:rsidRPr="008F360D">
        <w:t>);</w:t>
      </w:r>
    </w:p>
    <w:p w14:paraId="34B1239C" w14:textId="7B6C52F4" w:rsidR="007D0346" w:rsidRPr="008F360D" w:rsidRDefault="007D0346" w:rsidP="00DE7CEB">
      <w:pPr>
        <w:pStyle w:val="afa"/>
      </w:pPr>
      <w:r w:rsidRPr="008F360D">
        <w:t>зона минимальных расстояний магистрального га</w:t>
      </w:r>
      <w:r w:rsidR="004E5FC4" w:rsidRPr="008F360D">
        <w:t>зопровода «Уренгой-Новопсков» с </w:t>
      </w:r>
      <w:r w:rsidRPr="008F360D">
        <w:t>отметки 0 км до отметки 1400,5 км (реестровый номер: 89:05-6.6325);</w:t>
      </w:r>
    </w:p>
    <w:p w14:paraId="6BB8FFB3" w14:textId="0BD531E9" w:rsidR="0059175D" w:rsidRPr="008F360D" w:rsidRDefault="00C57F92" w:rsidP="00DE7CEB">
      <w:pPr>
        <w:pStyle w:val="afa"/>
      </w:pPr>
      <w:r w:rsidRPr="008F360D">
        <w:t xml:space="preserve">зоны </w:t>
      </w:r>
      <w:r w:rsidR="00F56F79" w:rsidRPr="008F360D">
        <w:t>минимальных расстояний до магистральных или промышленных трубопроводов (газопроводов) «Коллектор газовый УКПГ-3-ГКС 1, 2 Уренгойское НГКМ»</w:t>
      </w:r>
      <w:r w:rsidRPr="008F360D">
        <w:t xml:space="preserve"> (реестровый номер: </w:t>
      </w:r>
      <w:r w:rsidR="00F56F79" w:rsidRPr="008F360D">
        <w:t>89:05-6.6356</w:t>
      </w:r>
      <w:r w:rsidR="0059175D" w:rsidRPr="008F360D">
        <w:t>).</w:t>
      </w:r>
    </w:p>
    <w:p w14:paraId="7D8FCF7E" w14:textId="37C8662C" w:rsidR="0059175D" w:rsidRPr="008F360D" w:rsidRDefault="00AA260C" w:rsidP="00DE7CEB">
      <w:pPr>
        <w:pStyle w:val="aff9"/>
      </w:pPr>
      <w:r w:rsidRPr="008F360D">
        <w:lastRenderedPageBreak/>
        <w:t>Решениями генерального плана</w:t>
      </w:r>
      <w:r w:rsidR="0096632E" w:rsidRPr="008F360D">
        <w:t xml:space="preserve"> в </w:t>
      </w:r>
      <w:r w:rsidR="00FF68D0" w:rsidRPr="008F360D">
        <w:t xml:space="preserve">целях </w:t>
      </w:r>
      <w:r w:rsidR="00D579AA" w:rsidRPr="008F360D">
        <w:t xml:space="preserve">соблюдения требований об установлении </w:t>
      </w:r>
      <w:r w:rsidRPr="008F360D">
        <w:t>минимальных расстояниях от оси газопроводов, нефтепроводов, нефтепродуктопроводов до границ населенных пунктов</w:t>
      </w:r>
      <w:r w:rsidR="00FF68D0" w:rsidRPr="008F360D">
        <w:t xml:space="preserve"> </w:t>
      </w:r>
      <w:r w:rsidR="0096632E" w:rsidRPr="008F360D">
        <w:t>предлагается исключить из </w:t>
      </w:r>
      <w:r w:rsidRPr="008F360D">
        <w:t>существующих границ населенного пункта земельные участки и территории,</w:t>
      </w:r>
      <w:r w:rsidR="0096632E" w:rsidRPr="008F360D">
        <w:t xml:space="preserve"> в </w:t>
      </w:r>
      <w:r w:rsidRPr="008F360D">
        <w:t xml:space="preserve">границах которых земельные участки не образованы, расположенные в границах указанных выше зон </w:t>
      </w:r>
      <w:r w:rsidR="00C57F92" w:rsidRPr="008F360D">
        <w:t>минимальных расстояний до магистральных или промышленных трубопроводов</w:t>
      </w:r>
      <w:r w:rsidR="006D60E4" w:rsidRPr="008F360D">
        <w:t>.</w:t>
      </w:r>
    </w:p>
    <w:p w14:paraId="797F1B83" w14:textId="5F3F1E25" w:rsidR="009959F6" w:rsidRPr="008F360D" w:rsidRDefault="009959F6" w:rsidP="00DE7CEB">
      <w:pPr>
        <w:pStyle w:val="aff9"/>
      </w:pPr>
      <w:r w:rsidRPr="008F360D">
        <w:t xml:space="preserve">Также решениями генерального плана предложено исключение из границ населенного пункта земельного участка с кадастровым номером 89:11:080201:4899 (категория: земли населенных пунктов; использование: </w:t>
      </w:r>
      <w:r w:rsidR="0096632E" w:rsidRPr="008F360D">
        <w:t>Земельные участки, предназначенные для размещения производственных и административных зданий, строений, сооружений промышленности, коммунального хозяйства, материально-технического, продовольственного снабжения, сбыта и заготовок</w:t>
      </w:r>
      <w:r w:rsidRPr="008F360D">
        <w:t>)</w:t>
      </w:r>
      <w:r w:rsidR="0096632E" w:rsidRPr="008F360D">
        <w:t xml:space="preserve">, так как </w:t>
      </w:r>
      <w:r w:rsidR="00806CBF" w:rsidRPr="008F360D">
        <w:t xml:space="preserve">указанный земельный участок имеет пересечения с </w:t>
      </w:r>
      <w:r w:rsidR="00102919" w:rsidRPr="008F360D">
        <w:t xml:space="preserve">нормативной </w:t>
      </w:r>
      <w:r w:rsidR="00806CBF" w:rsidRPr="008F360D">
        <w:t>зоной минимальных расстояний от оси существующего магистрального газопровода регионального значения</w:t>
      </w:r>
      <w:r w:rsidR="00C84A7E" w:rsidRPr="008F360D">
        <w:t xml:space="preserve"> размером 100 </w:t>
      </w:r>
      <w:r w:rsidR="00102919" w:rsidRPr="008F360D">
        <w:t>м</w:t>
      </w:r>
      <w:r w:rsidR="00806CBF" w:rsidRPr="008F360D">
        <w:t>.</w:t>
      </w:r>
    </w:p>
    <w:p w14:paraId="27B0ADB8" w14:textId="6060FC3C" w:rsidR="00183C94" w:rsidRPr="008F360D" w:rsidRDefault="00183C94" w:rsidP="00DE7CEB">
      <w:pPr>
        <w:pStyle w:val="aff9"/>
      </w:pPr>
      <w:r w:rsidRPr="008F360D">
        <w:t xml:space="preserve">Решениями генерального плана </w:t>
      </w:r>
      <w:r w:rsidR="003D0AB9" w:rsidRPr="008F360D">
        <w:t>предлагается</w:t>
      </w:r>
      <w:r w:rsidRPr="008F360D">
        <w:t xml:space="preserve"> исключение из границ населенного пункта</w:t>
      </w:r>
      <w:r w:rsidR="003D0AB9" w:rsidRPr="008F360D">
        <w:t xml:space="preserve"> </w:t>
      </w:r>
      <w:r w:rsidR="00382F48" w:rsidRPr="008F360D">
        <w:t>территории аропорта Новый Уренгой, кот</w:t>
      </w:r>
      <w:r w:rsidR="008230F0" w:rsidRPr="008F360D">
        <w:t>орая включает в себя аэродром и </w:t>
      </w:r>
      <w:r w:rsidR="0048097D" w:rsidRPr="008F360D">
        <w:t>служебно-техническую территорию</w:t>
      </w:r>
      <w:r w:rsidR="00AE0D93" w:rsidRPr="008F360D">
        <w:t>.</w:t>
      </w:r>
      <w:r w:rsidR="00382F48" w:rsidRPr="008F360D">
        <w:t xml:space="preserve"> </w:t>
      </w:r>
    </w:p>
    <w:p w14:paraId="5BD8D997" w14:textId="6752B48F" w:rsidR="00F56F79" w:rsidRPr="008F360D" w:rsidRDefault="00F56F79" w:rsidP="00DE7CEB">
      <w:pPr>
        <w:pStyle w:val="aff9"/>
      </w:pPr>
      <w:r w:rsidRPr="008F360D">
        <w:t>В границы населенного пункта земельные участки включать не планируется. Перечень земельных участков, которые исключаются из границ г. Новый Уренгой, с указанием категорий земель, к которым планируется отнести эти земельные участки, и</w:t>
      </w:r>
      <w:r w:rsidR="004E5FC4" w:rsidRPr="008F360D">
        <w:t> </w:t>
      </w:r>
      <w:r w:rsidRPr="008F360D">
        <w:t>целей их планируемого использования приведен в разделе 6 настоящих материалов по обоснованию в текстовой форме.</w:t>
      </w:r>
    </w:p>
    <w:p w14:paraId="2DEBFE4A" w14:textId="45CB5A34" w:rsidR="001E297A" w:rsidRPr="008F360D" w:rsidRDefault="001E297A" w:rsidP="00DE7CEB">
      <w:pPr>
        <w:pStyle w:val="aff9"/>
      </w:pPr>
      <w:r w:rsidRPr="008F360D">
        <w:t xml:space="preserve">Решениями генерального плана включение земельных участков из земель лесного фонда в границы населенного пункта не предусматривается. </w:t>
      </w:r>
    </w:p>
    <w:p w14:paraId="25D2216B" w14:textId="727CBC09" w:rsidR="00AC0223" w:rsidRPr="008F360D" w:rsidRDefault="00AC0223" w:rsidP="00DE7CEB">
      <w:pPr>
        <w:pStyle w:val="aff9"/>
      </w:pPr>
      <w:bookmarkStart w:id="254" w:name="_Ref518638213"/>
      <w:bookmarkEnd w:id="254"/>
      <w:r w:rsidRPr="008F360D">
        <w:t xml:space="preserve">Площадь территории </w:t>
      </w:r>
      <w:r w:rsidR="00DC10AA" w:rsidRPr="008F360D">
        <w:t>населенного пункта</w:t>
      </w:r>
      <w:r w:rsidRPr="008F360D">
        <w:t xml:space="preserve"> </w:t>
      </w:r>
      <w:r w:rsidR="00EF4EEC" w:rsidRPr="008F360D">
        <w:t>с учетом всех изменений составит</w:t>
      </w:r>
      <w:r w:rsidRPr="008F360D">
        <w:t xml:space="preserve"> </w:t>
      </w:r>
      <w:r w:rsidR="004950C2" w:rsidRPr="008F360D">
        <w:t>12</w:t>
      </w:r>
      <w:r w:rsidR="000A01CB" w:rsidRPr="008F360D">
        <w:t> </w:t>
      </w:r>
      <w:r w:rsidR="004950C2" w:rsidRPr="008F360D">
        <w:t>277</w:t>
      </w:r>
      <w:r w:rsidR="000A01CB" w:rsidRPr="008F360D">
        <w:t> </w:t>
      </w:r>
      <w:r w:rsidRPr="008F360D">
        <w:t>га.</w:t>
      </w:r>
    </w:p>
    <w:p w14:paraId="69B40AB0" w14:textId="3201842C" w:rsidR="00E71CE9" w:rsidRPr="008F360D" w:rsidRDefault="006E044A" w:rsidP="008E3E65">
      <w:pPr>
        <w:pStyle w:val="25"/>
      </w:pPr>
      <w:bookmarkStart w:id="255" w:name="_Toc145933084"/>
      <w:bookmarkStart w:id="256" w:name="_Toc145933138"/>
      <w:bookmarkStart w:id="257" w:name="_Toc145934437"/>
      <w:bookmarkStart w:id="258" w:name="_Toc184118677"/>
      <w:r w:rsidRPr="008F360D">
        <w:t>Градостроительные ограничения и особые условия использования территории</w:t>
      </w:r>
      <w:bookmarkEnd w:id="255"/>
      <w:bookmarkEnd w:id="256"/>
      <w:bookmarkEnd w:id="257"/>
      <w:bookmarkEnd w:id="258"/>
    </w:p>
    <w:p w14:paraId="75C051A5" w14:textId="2D17DAE6" w:rsidR="003100E4" w:rsidRPr="008F360D" w:rsidRDefault="003100E4" w:rsidP="00DE7CEB">
      <w:pPr>
        <w:pStyle w:val="aff9"/>
      </w:pPr>
      <w:r w:rsidRPr="008F360D">
        <w:t xml:space="preserve">В составе материалов по обоснованию генерального плана выделены следующие зоны с особыми условиями использования территорий, </w:t>
      </w:r>
      <w:r w:rsidR="002328F2" w:rsidRPr="008F360D">
        <w:t>то есть</w:t>
      </w:r>
      <w:r w:rsidR="004E5FC4" w:rsidRPr="008F360D">
        <w:t xml:space="preserve"> территории, в </w:t>
      </w:r>
      <w:r w:rsidRPr="008F360D">
        <w:t>границах которых устанавливаются ограничения на осуществление градостроительной деятельности:</w:t>
      </w:r>
    </w:p>
    <w:p w14:paraId="6394FFE7" w14:textId="1E817C2C" w:rsidR="003C4E99" w:rsidRPr="008F360D" w:rsidRDefault="003C4E99" w:rsidP="009A3F55">
      <w:pPr>
        <w:pStyle w:val="afa"/>
      </w:pPr>
      <w:r w:rsidRPr="008F360D">
        <w:t xml:space="preserve">санитарно-защитные зоны предприятий, сооружений и иных объектов (в том числе сведения о которых внесены в ЕГРН); </w:t>
      </w:r>
    </w:p>
    <w:p w14:paraId="7959CA3F" w14:textId="5C9B8591" w:rsidR="003C4E99" w:rsidRPr="008F360D" w:rsidRDefault="003C4E99" w:rsidP="009A3F55">
      <w:pPr>
        <w:pStyle w:val="afa"/>
      </w:pPr>
      <w:r w:rsidRPr="008F360D">
        <w:t>водоохранные зоны, прибрежные защитные полосы;</w:t>
      </w:r>
    </w:p>
    <w:p w14:paraId="0F3A241F" w14:textId="44D5C07D" w:rsidR="003C4E99" w:rsidRPr="008F360D" w:rsidRDefault="003C4E99" w:rsidP="009A3F55">
      <w:pPr>
        <w:pStyle w:val="afa"/>
      </w:pPr>
      <w:r w:rsidRPr="008F360D">
        <w:t>береговые полосы водных объектов;</w:t>
      </w:r>
    </w:p>
    <w:p w14:paraId="44887AE6" w14:textId="4E590519" w:rsidR="003C4E99" w:rsidRPr="008F360D" w:rsidRDefault="003C4E99" w:rsidP="009A3F55">
      <w:pPr>
        <w:pStyle w:val="afa"/>
      </w:pPr>
      <w:r w:rsidRPr="008F360D">
        <w:t>зоны санитарной охраны источников питьевого и хозяйственно бытового водоснабжения;</w:t>
      </w:r>
    </w:p>
    <w:p w14:paraId="42DFA7E4" w14:textId="37BD8641" w:rsidR="003C4E99" w:rsidRPr="008F360D" w:rsidRDefault="003C4E99" w:rsidP="009A3F55">
      <w:pPr>
        <w:pStyle w:val="afa"/>
      </w:pPr>
      <w:r w:rsidRPr="008F360D">
        <w:t>охранные зоны объектов инженерной инфраструкт</w:t>
      </w:r>
      <w:r w:rsidR="004E5FC4" w:rsidRPr="008F360D">
        <w:t>уры (в том числе сведения о </w:t>
      </w:r>
      <w:r w:rsidRPr="008F360D">
        <w:t>которых внесены в ЕГРН);</w:t>
      </w:r>
    </w:p>
    <w:p w14:paraId="5F41B51B" w14:textId="23876F34" w:rsidR="00A97777" w:rsidRPr="008F360D" w:rsidRDefault="00A97777" w:rsidP="009A3F55">
      <w:pPr>
        <w:pStyle w:val="afa"/>
      </w:pPr>
      <w:r w:rsidRPr="008F360D">
        <w:t>санитарные разрывы объектов инженерной инфраструктуры;</w:t>
      </w:r>
    </w:p>
    <w:p w14:paraId="6B73E2A1" w14:textId="77777777" w:rsidR="003A10A0" w:rsidRPr="008F360D" w:rsidRDefault="003A10A0" w:rsidP="009A3F55">
      <w:pPr>
        <w:pStyle w:val="afa"/>
      </w:pPr>
      <w:r w:rsidRPr="008F360D">
        <w:lastRenderedPageBreak/>
        <w:t>зона минимальных расстояний до магистральных или промышленных трубопроводов (газопроводов, нефтепроводов и нефтепродуктопроводов, аммиакопроводов);</w:t>
      </w:r>
    </w:p>
    <w:p w14:paraId="1938A39B" w14:textId="7C7F0FEA" w:rsidR="003C4E99" w:rsidRPr="008F360D" w:rsidRDefault="003C4E99" w:rsidP="009A3F55">
      <w:pPr>
        <w:pStyle w:val="afa"/>
      </w:pPr>
      <w:r w:rsidRPr="008F360D">
        <w:t>придорожные полосы</w:t>
      </w:r>
      <w:r w:rsidR="00856987" w:rsidRPr="008F360D">
        <w:t xml:space="preserve"> автомобильных дорог.</w:t>
      </w:r>
    </w:p>
    <w:p w14:paraId="25B0F9CC" w14:textId="0403AB2A" w:rsidR="00F40F75" w:rsidRPr="008F360D" w:rsidRDefault="003100E4" w:rsidP="00DE7CEB">
      <w:pPr>
        <w:pStyle w:val="aff9"/>
      </w:pPr>
      <w:r w:rsidRPr="008F360D">
        <w:t>Границы</w:t>
      </w:r>
      <w:r w:rsidR="003C4E99" w:rsidRPr="008F360D">
        <w:t xml:space="preserve"> зон с особыми условиями использования отображены на </w:t>
      </w:r>
      <w:r w:rsidR="004E5FC4" w:rsidRPr="008F360D">
        <w:t>Карте зон с </w:t>
      </w:r>
      <w:r w:rsidR="00F40F75" w:rsidRPr="008F360D">
        <w:t>особыми условиями использования территорий</w:t>
      </w:r>
      <w:r w:rsidR="00DE1887" w:rsidRPr="008F360D">
        <w:t>.</w:t>
      </w:r>
    </w:p>
    <w:p w14:paraId="0A462A37" w14:textId="31C795B6" w:rsidR="0043069A" w:rsidRPr="008F360D" w:rsidRDefault="000B06DE" w:rsidP="004E5FC4">
      <w:pPr>
        <w:pStyle w:val="afffffffffffffff3"/>
      </w:pPr>
      <w:r w:rsidRPr="008F360D">
        <w:t xml:space="preserve">Санитарно-защитные </w:t>
      </w:r>
      <w:r w:rsidR="0043069A" w:rsidRPr="008F360D">
        <w:t>предприятий, сооружений и иных объектов</w:t>
      </w:r>
    </w:p>
    <w:p w14:paraId="3489D972" w14:textId="69D8704C" w:rsidR="003C4E99" w:rsidRPr="008F360D" w:rsidRDefault="003C4E99" w:rsidP="00DE7CEB">
      <w:pPr>
        <w:pStyle w:val="aff9"/>
      </w:pPr>
      <w:r w:rsidRPr="008F360D">
        <w:t>В качестве эффективных и необходимых мер по охране окружающей среды, вокруг предприятий и объектов, являющихся источниками вредного воздействия на среду обитания и здоровье человека, имеющих в сво</w:t>
      </w:r>
      <w:r w:rsidR="004E5FC4" w:rsidRPr="008F360D">
        <w:t>ем составе источники выбросов в </w:t>
      </w:r>
      <w:r w:rsidRPr="008F360D">
        <w:t>атмосферу, предусматривается отображение санитарно-защитных зон.</w:t>
      </w:r>
    </w:p>
    <w:p w14:paraId="50CA1B57" w14:textId="38A58031" w:rsidR="003C4E99" w:rsidRPr="008F360D" w:rsidRDefault="003C4E99" w:rsidP="00DE7CEB">
      <w:pPr>
        <w:pStyle w:val="aff9"/>
      </w:pPr>
      <w:r w:rsidRPr="008F360D">
        <w:t xml:space="preserve">Организации, промышленные объекты и производства, группы промышленных объектов и сооружения, являющиеся источниками </w:t>
      </w:r>
      <w:r w:rsidR="004E5FC4" w:rsidRPr="008F360D">
        <w:t>воздействия на среду обитания и </w:t>
      </w:r>
      <w:r w:rsidRPr="008F360D">
        <w:t xml:space="preserve">здоровье человека, необходимо отделять санитарно-защитными зонами от территории жилой застройки, ландшафтно-рекреационных зон, зон отдыха, территорий курортов, санаториев, домов отдыха, стационарных лечебно-профилактических учреждений, территорий садоводческих товариществ и коттеджной застройки, коллективных или индивидуальных дачных и садово-огородных участков в соответствии с требованиями СанПиН 2.2.1/2.1.1.1200-03. </w:t>
      </w:r>
    </w:p>
    <w:p w14:paraId="4709B45F" w14:textId="031B2A71" w:rsidR="00AE709B" w:rsidRPr="008F360D" w:rsidRDefault="001E6B59" w:rsidP="00DE7CEB">
      <w:pPr>
        <w:pStyle w:val="aff9"/>
      </w:pPr>
      <w:r w:rsidRPr="008F360D">
        <w:t>Перечень с</w:t>
      </w:r>
      <w:r w:rsidR="00AE709B" w:rsidRPr="008F360D">
        <w:t>анитарно-защитн</w:t>
      </w:r>
      <w:r w:rsidRPr="008F360D">
        <w:t>ых зон</w:t>
      </w:r>
      <w:r w:rsidR="00AE709B" w:rsidRPr="008F360D">
        <w:t xml:space="preserve"> </w:t>
      </w:r>
      <w:r w:rsidR="00A97777" w:rsidRPr="008F360D">
        <w:t xml:space="preserve">и санитарных разрывов </w:t>
      </w:r>
      <w:r w:rsidR="00AE709B" w:rsidRPr="008F360D">
        <w:t>предприятий, сооруже</w:t>
      </w:r>
      <w:r w:rsidRPr="008F360D">
        <w:t xml:space="preserve">ний и иных объектов </w:t>
      </w:r>
      <w:r w:rsidR="00C275F6" w:rsidRPr="008F360D">
        <w:t xml:space="preserve">городского округа </w:t>
      </w:r>
      <w:r w:rsidRPr="008F360D">
        <w:t>представлен</w:t>
      </w:r>
      <w:r w:rsidR="00AE709B" w:rsidRPr="008F360D">
        <w:t xml:space="preserve"> ниже (</w:t>
      </w:r>
      <w:r w:rsidR="00AE709B" w:rsidRPr="008F360D">
        <w:fldChar w:fldCharType="begin"/>
      </w:r>
      <w:r w:rsidR="00AE709B" w:rsidRPr="008F360D">
        <w:instrText xml:space="preserve"> REF _Ref16691061 \h  \* MERGEFORMAT </w:instrText>
      </w:r>
      <w:r w:rsidR="00AE709B" w:rsidRPr="008F360D">
        <w:fldChar w:fldCharType="separate"/>
      </w:r>
      <w:r w:rsidR="00DE7CEB" w:rsidRPr="008F360D">
        <w:t>Таблица 23</w:t>
      </w:r>
      <w:r w:rsidR="00AE709B" w:rsidRPr="008F360D">
        <w:fldChar w:fldCharType="end"/>
      </w:r>
      <w:r w:rsidR="00AE709B" w:rsidRPr="008F360D">
        <w:t>).</w:t>
      </w:r>
    </w:p>
    <w:p w14:paraId="45C74C02" w14:textId="77777777" w:rsidR="00D63AA3" w:rsidRPr="008F360D" w:rsidRDefault="00D63AA3" w:rsidP="005E3A80">
      <w:pPr>
        <w:suppressAutoHyphens/>
        <w:ind w:firstLine="709"/>
        <w:jc w:val="both"/>
        <w:rPr>
          <w:rFonts w:ascii="Tahoma" w:hAnsi="Tahoma"/>
          <w:color w:val="auto"/>
          <w:lang w:val="ru-RU"/>
        </w:rPr>
        <w:sectPr w:rsidR="00D63AA3" w:rsidRPr="008F360D" w:rsidSect="00AA2270">
          <w:headerReference w:type="default" r:id="rId39"/>
          <w:pgSz w:w="11906" w:h="16838"/>
          <w:pgMar w:top="1134" w:right="851" w:bottom="1134" w:left="1134" w:header="709" w:footer="709" w:gutter="0"/>
          <w:cols w:space="708"/>
          <w:docGrid w:linePitch="360"/>
        </w:sectPr>
      </w:pPr>
    </w:p>
    <w:p w14:paraId="6FA0F22E" w14:textId="3152092E" w:rsidR="0043069A" w:rsidRPr="008F360D" w:rsidRDefault="00D50440" w:rsidP="003D4E2A">
      <w:pPr>
        <w:pStyle w:val="afffffffffffffff5"/>
      </w:pPr>
      <w:bookmarkStart w:id="259" w:name="_Ref16691061"/>
      <w:r w:rsidRPr="008F360D">
        <w:lastRenderedPageBreak/>
        <w:t xml:space="preserve">Таблица </w:t>
      </w:r>
      <w:r w:rsidR="00CD1ABE" w:rsidRPr="008F360D">
        <w:rPr>
          <w:noProof/>
        </w:rPr>
        <w:fldChar w:fldCharType="begin"/>
      </w:r>
      <w:r w:rsidR="00CD1ABE" w:rsidRPr="008F360D">
        <w:rPr>
          <w:noProof/>
        </w:rPr>
        <w:instrText xml:space="preserve"> SEQ Таблица \* ARABIC </w:instrText>
      </w:r>
      <w:r w:rsidR="00CD1ABE" w:rsidRPr="008F360D">
        <w:rPr>
          <w:noProof/>
        </w:rPr>
        <w:fldChar w:fldCharType="separate"/>
      </w:r>
      <w:r w:rsidR="00DE7CEB" w:rsidRPr="008F360D">
        <w:rPr>
          <w:noProof/>
        </w:rPr>
        <w:t>23</w:t>
      </w:r>
      <w:r w:rsidR="00CD1ABE" w:rsidRPr="008F360D">
        <w:rPr>
          <w:noProof/>
        </w:rPr>
        <w:fldChar w:fldCharType="end"/>
      </w:r>
      <w:bookmarkEnd w:id="259"/>
      <w:r w:rsidR="0043069A" w:rsidRPr="008F360D">
        <w:t xml:space="preserve"> </w:t>
      </w:r>
      <w:r w:rsidR="007877F1" w:rsidRPr="008F360D">
        <w:t xml:space="preserve">– </w:t>
      </w:r>
      <w:r w:rsidR="001E6B59" w:rsidRPr="008F360D">
        <w:t xml:space="preserve">Перечень санитарно-защитных зон </w:t>
      </w:r>
      <w:r w:rsidR="00A97777" w:rsidRPr="008F360D">
        <w:t xml:space="preserve">и санитарных разрывов </w:t>
      </w:r>
      <w:r w:rsidR="001E6B59" w:rsidRPr="008F360D">
        <w:t xml:space="preserve">предприятий, сооружений и иных объектов </w:t>
      </w:r>
      <w:r w:rsidR="00C275F6" w:rsidRPr="008F360D">
        <w:t>городского округа</w:t>
      </w:r>
    </w:p>
    <w:tbl>
      <w:tblPr>
        <w:tblStyle w:val="200"/>
        <w:tblW w:w="4943" w:type="pct"/>
        <w:tblInd w:w="-34" w:type="dxa"/>
        <w:tblLayout w:type="fixed"/>
        <w:tblLook w:val="04A0" w:firstRow="1" w:lastRow="0" w:firstColumn="1" w:lastColumn="0" w:noHBand="0" w:noVBand="1"/>
      </w:tblPr>
      <w:tblGrid>
        <w:gridCol w:w="560"/>
        <w:gridCol w:w="3627"/>
        <w:gridCol w:w="5867"/>
        <w:gridCol w:w="2932"/>
        <w:gridCol w:w="1688"/>
      </w:tblGrid>
      <w:tr w:rsidR="0059751A" w:rsidRPr="008F360D" w14:paraId="6BD7755E" w14:textId="77777777" w:rsidTr="008230F0">
        <w:trPr>
          <w:tblHeader/>
        </w:trPr>
        <w:tc>
          <w:tcPr>
            <w:tcW w:w="191" w:type="pct"/>
            <w:vAlign w:val="center"/>
          </w:tcPr>
          <w:p w14:paraId="0C77C686" w14:textId="06FC57C9" w:rsidR="0043069A" w:rsidRPr="008F360D" w:rsidRDefault="0043069A" w:rsidP="005E3A80">
            <w:pPr>
              <w:jc w:val="center"/>
              <w:rPr>
                <w:rFonts w:ascii="Tahoma" w:eastAsia="Calibri" w:hAnsi="Tahoma" w:cs="Tahoma"/>
                <w:color w:val="auto"/>
                <w:sz w:val="20"/>
                <w:szCs w:val="20"/>
                <w:lang w:val="ru-RU"/>
              </w:rPr>
            </w:pPr>
            <w:r w:rsidRPr="008F360D">
              <w:rPr>
                <w:rFonts w:ascii="Tahoma" w:eastAsia="Calibri" w:hAnsi="Tahoma" w:cs="Tahoma"/>
                <w:color w:val="auto"/>
                <w:sz w:val="20"/>
                <w:szCs w:val="20"/>
              </w:rPr>
              <w:t>№</w:t>
            </w:r>
            <w:r w:rsidRPr="008F360D">
              <w:rPr>
                <w:rFonts w:ascii="Tahoma" w:eastAsia="Calibri" w:hAnsi="Tahoma" w:cs="Tahoma"/>
                <w:color w:val="auto"/>
                <w:sz w:val="20"/>
                <w:szCs w:val="20"/>
                <w:lang w:val="ru-RU"/>
              </w:rPr>
              <w:t xml:space="preserve"> п/п</w:t>
            </w:r>
          </w:p>
        </w:tc>
        <w:tc>
          <w:tcPr>
            <w:tcW w:w="1236" w:type="pct"/>
            <w:vAlign w:val="center"/>
          </w:tcPr>
          <w:p w14:paraId="6A07C73D" w14:textId="3467F4C0" w:rsidR="0043069A" w:rsidRPr="008F360D" w:rsidRDefault="007877F1" w:rsidP="005E3A80">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Наименование объекта</w:t>
            </w:r>
            <w:r w:rsidR="001E6B59" w:rsidRPr="008F360D">
              <w:rPr>
                <w:rFonts w:ascii="Tahoma" w:eastAsia="Calibri" w:hAnsi="Tahoma" w:cs="Tahoma"/>
                <w:color w:val="auto"/>
                <w:sz w:val="20"/>
                <w:szCs w:val="20"/>
                <w:lang w:val="ru-RU"/>
              </w:rPr>
              <w:t xml:space="preserve"> негативного воздействия на атмосферный воздух</w:t>
            </w:r>
          </w:p>
        </w:tc>
        <w:tc>
          <w:tcPr>
            <w:tcW w:w="1999" w:type="pct"/>
            <w:vAlign w:val="center"/>
          </w:tcPr>
          <w:p w14:paraId="2DEC695A" w14:textId="629906D9" w:rsidR="0043069A" w:rsidRPr="008F360D" w:rsidRDefault="0043069A" w:rsidP="005E3A80">
            <w:pPr>
              <w:jc w:val="center"/>
              <w:rPr>
                <w:rFonts w:ascii="Tahoma" w:eastAsia="Calibri" w:hAnsi="Tahoma" w:cs="Tahoma"/>
                <w:color w:val="auto"/>
                <w:sz w:val="20"/>
                <w:szCs w:val="20"/>
                <w:lang w:val="ru-RU"/>
              </w:rPr>
            </w:pPr>
            <w:r w:rsidRPr="008F360D">
              <w:rPr>
                <w:rFonts w:ascii="Tahoma" w:hAnsi="Tahoma" w:cs="Tahoma"/>
                <w:color w:val="auto"/>
                <w:sz w:val="20"/>
                <w:szCs w:val="20"/>
                <w:lang w:val="ru-RU"/>
              </w:rPr>
              <w:t xml:space="preserve">Назначение объекта в соответствие с </w:t>
            </w:r>
            <w:r w:rsidR="005F6D25" w:rsidRPr="008F360D">
              <w:rPr>
                <w:rFonts w:ascii="Tahoma" w:hAnsi="Tahoma" w:cs="Tahoma"/>
                <w:color w:val="auto"/>
                <w:sz w:val="20"/>
                <w:szCs w:val="20"/>
                <w:lang w:val="ru-RU"/>
              </w:rPr>
              <w:br/>
            </w:r>
            <w:r w:rsidRPr="008F360D">
              <w:rPr>
                <w:rFonts w:ascii="Tahoma" w:hAnsi="Tahoma" w:cs="Tahoma"/>
                <w:color w:val="auto"/>
                <w:sz w:val="20"/>
                <w:szCs w:val="20"/>
                <w:lang w:val="ru-RU"/>
              </w:rPr>
              <w:t xml:space="preserve">СанПиН 2.2.1/2.1.1.1200-03 </w:t>
            </w:r>
            <w:r w:rsidR="00746A53" w:rsidRPr="008F360D">
              <w:rPr>
                <w:rFonts w:ascii="Tahoma" w:eastAsia="Calibri" w:hAnsi="Tahoma" w:cs="Tahoma"/>
                <w:color w:val="auto"/>
                <w:sz w:val="20"/>
                <w:szCs w:val="20"/>
                <w:lang w:val="ru-RU"/>
              </w:rPr>
              <w:t xml:space="preserve"> </w:t>
            </w:r>
          </w:p>
        </w:tc>
        <w:tc>
          <w:tcPr>
            <w:tcW w:w="999" w:type="pct"/>
            <w:vAlign w:val="center"/>
          </w:tcPr>
          <w:p w14:paraId="6192789C" w14:textId="4D2A2C02" w:rsidR="0043069A" w:rsidRPr="008F360D" w:rsidRDefault="0043069A" w:rsidP="00036E5A">
            <w:pPr>
              <w:jc w:val="center"/>
              <w:rPr>
                <w:rFonts w:ascii="Tahoma" w:eastAsia="Calibri" w:hAnsi="Tahoma" w:cs="Tahoma"/>
                <w:color w:val="auto"/>
                <w:sz w:val="20"/>
                <w:szCs w:val="20"/>
                <w:lang w:val="ru-RU"/>
              </w:rPr>
            </w:pPr>
            <w:r w:rsidRPr="008F360D">
              <w:rPr>
                <w:rFonts w:ascii="Tahoma" w:hAnsi="Tahoma" w:cs="Tahoma"/>
                <w:color w:val="auto"/>
                <w:sz w:val="20"/>
                <w:szCs w:val="20"/>
                <w:lang w:val="ru-RU"/>
              </w:rPr>
              <w:t xml:space="preserve">Санитарная классификация </w:t>
            </w:r>
            <w:r w:rsidR="00036E5A" w:rsidRPr="008F360D">
              <w:rPr>
                <w:rFonts w:ascii="Tahoma" w:hAnsi="Tahoma" w:cs="Tahoma"/>
                <w:color w:val="auto"/>
                <w:sz w:val="20"/>
                <w:szCs w:val="20"/>
                <w:lang w:val="ru-RU"/>
              </w:rPr>
              <w:t xml:space="preserve">объектов </w:t>
            </w:r>
            <w:r w:rsidR="001E6B59" w:rsidRPr="008F360D">
              <w:rPr>
                <w:rFonts w:ascii="Tahoma" w:hAnsi="Tahoma" w:cs="Tahoma"/>
                <w:color w:val="auto"/>
                <w:sz w:val="20"/>
                <w:szCs w:val="20"/>
                <w:lang w:val="ru-RU"/>
              </w:rPr>
              <w:t xml:space="preserve">в соответствие с </w:t>
            </w:r>
            <w:r w:rsidR="001E6B59" w:rsidRPr="008F360D">
              <w:rPr>
                <w:rFonts w:ascii="Tahoma" w:hAnsi="Tahoma" w:cs="Tahoma"/>
                <w:color w:val="auto"/>
                <w:sz w:val="20"/>
                <w:szCs w:val="20"/>
                <w:lang w:val="ru-RU"/>
              </w:rPr>
              <w:br/>
              <w:t xml:space="preserve">СанПиН 2.2.1/2.1.1.1200-03 </w:t>
            </w:r>
            <w:r w:rsidR="001E6B59" w:rsidRPr="008F360D">
              <w:rPr>
                <w:rFonts w:ascii="Tahoma" w:eastAsia="Calibri" w:hAnsi="Tahoma" w:cs="Tahoma"/>
                <w:color w:val="auto"/>
                <w:sz w:val="20"/>
                <w:szCs w:val="20"/>
                <w:lang w:val="ru-RU"/>
              </w:rPr>
              <w:t xml:space="preserve"> </w:t>
            </w:r>
          </w:p>
        </w:tc>
        <w:tc>
          <w:tcPr>
            <w:tcW w:w="575" w:type="pct"/>
            <w:vAlign w:val="center"/>
          </w:tcPr>
          <w:p w14:paraId="4B29ED7C" w14:textId="5D694845" w:rsidR="0043069A" w:rsidRPr="008F360D" w:rsidRDefault="0043069A" w:rsidP="005E3A80">
            <w:pPr>
              <w:ind w:left="-109" w:right="-128"/>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 xml:space="preserve">Размеры ориентировочных </w:t>
            </w:r>
            <w:r w:rsidR="007877F1" w:rsidRPr="008F360D">
              <w:rPr>
                <w:rFonts w:ascii="Tahoma" w:eastAsia="Calibri" w:hAnsi="Tahoma" w:cs="Tahoma"/>
                <w:color w:val="auto"/>
                <w:sz w:val="20"/>
                <w:szCs w:val="20"/>
                <w:lang w:val="ru-RU"/>
              </w:rPr>
              <w:t>СЗЗ</w:t>
            </w:r>
            <w:r w:rsidR="001E6B59" w:rsidRPr="008F360D">
              <w:rPr>
                <w:rFonts w:ascii="Tahoma" w:eastAsia="Calibri" w:hAnsi="Tahoma" w:cs="Tahoma"/>
                <w:color w:val="auto"/>
                <w:sz w:val="20"/>
                <w:szCs w:val="20"/>
                <w:lang w:val="ru-RU"/>
              </w:rPr>
              <w:t>, м</w:t>
            </w:r>
          </w:p>
        </w:tc>
      </w:tr>
      <w:tr w:rsidR="0059751A" w:rsidRPr="008F360D" w14:paraId="732ED2BB" w14:textId="77777777" w:rsidTr="00152CDA">
        <w:tc>
          <w:tcPr>
            <w:tcW w:w="5000" w:type="pct"/>
            <w:gridSpan w:val="5"/>
          </w:tcPr>
          <w:p w14:paraId="64F702AF" w14:textId="5C6ACB10" w:rsidR="001E6B59" w:rsidRPr="008F360D" w:rsidRDefault="001E6B59" w:rsidP="001E6B59">
            <w:pPr>
              <w:jc w:val="center"/>
              <w:rPr>
                <w:rFonts w:ascii="Tahoma" w:eastAsia="Calibri" w:hAnsi="Tahoma" w:cs="Tahoma"/>
                <w:b/>
                <w:color w:val="auto"/>
                <w:sz w:val="20"/>
                <w:szCs w:val="20"/>
                <w:lang w:val="ru-RU"/>
              </w:rPr>
            </w:pPr>
            <w:r w:rsidRPr="008F360D">
              <w:rPr>
                <w:rFonts w:ascii="Tahoma" w:eastAsia="Calibri" w:hAnsi="Tahoma" w:cs="Tahoma"/>
                <w:b/>
                <w:color w:val="auto"/>
                <w:sz w:val="20"/>
                <w:szCs w:val="20"/>
                <w:lang w:val="ru-RU"/>
              </w:rPr>
              <w:t>Г. Новый Уренгой</w:t>
            </w:r>
            <w:r w:rsidR="00DE1887" w:rsidRPr="008F360D">
              <w:rPr>
                <w:rFonts w:ascii="Tahoma" w:eastAsia="Calibri" w:hAnsi="Tahoma" w:cs="Tahoma"/>
                <w:b/>
                <w:color w:val="auto"/>
                <w:sz w:val="20"/>
                <w:szCs w:val="20"/>
                <w:lang w:val="ru-RU"/>
              </w:rPr>
              <w:t xml:space="preserve"> </w:t>
            </w:r>
            <w:r w:rsidR="00DE1887" w:rsidRPr="008F360D">
              <w:rPr>
                <w:rFonts w:ascii="Tahoma" w:hAnsi="Tahoma" w:cs="Tahoma"/>
                <w:b/>
                <w:color w:val="auto"/>
                <w:sz w:val="20"/>
                <w:szCs w:val="20"/>
                <w:lang w:val="ru-RU"/>
              </w:rPr>
              <w:t>(район Северный, район Южный)</w:t>
            </w:r>
          </w:p>
        </w:tc>
      </w:tr>
      <w:tr w:rsidR="0059751A" w:rsidRPr="008F360D" w14:paraId="56518056" w14:textId="77777777" w:rsidTr="00152CDA">
        <w:tc>
          <w:tcPr>
            <w:tcW w:w="5000" w:type="pct"/>
            <w:gridSpan w:val="5"/>
          </w:tcPr>
          <w:p w14:paraId="40DC1655" w14:textId="5880BFC2" w:rsidR="001E6B59" w:rsidRPr="008F360D" w:rsidRDefault="001E6B59" w:rsidP="001E6B59">
            <w:pPr>
              <w:jc w:val="center"/>
              <w:rPr>
                <w:rFonts w:ascii="Tahoma" w:eastAsia="Calibri" w:hAnsi="Tahoma" w:cs="Tahoma"/>
                <w:b/>
                <w:color w:val="auto"/>
                <w:sz w:val="20"/>
                <w:szCs w:val="20"/>
                <w:lang w:val="ru-RU"/>
              </w:rPr>
            </w:pPr>
            <w:r w:rsidRPr="008F360D">
              <w:rPr>
                <w:rFonts w:ascii="Tahoma" w:eastAsia="Calibri" w:hAnsi="Tahoma" w:cs="Tahoma"/>
                <w:b/>
                <w:color w:val="auto"/>
                <w:sz w:val="20"/>
                <w:szCs w:val="20"/>
                <w:lang w:val="ru-RU"/>
              </w:rPr>
              <w:t>Санитарно-защитные зоны</w:t>
            </w:r>
          </w:p>
        </w:tc>
      </w:tr>
      <w:tr w:rsidR="0059751A" w:rsidRPr="008F360D" w14:paraId="43191232" w14:textId="77777777" w:rsidTr="008230F0">
        <w:tc>
          <w:tcPr>
            <w:tcW w:w="191" w:type="pct"/>
          </w:tcPr>
          <w:p w14:paraId="43BE7928" w14:textId="52E095C6" w:rsidR="0043069A" w:rsidRPr="008F360D" w:rsidRDefault="0043069A" w:rsidP="008230F0">
            <w:pPr>
              <w:pStyle w:val="af8"/>
              <w:numPr>
                <w:ilvl w:val="0"/>
                <w:numId w:val="43"/>
              </w:numPr>
              <w:ind w:left="0" w:firstLine="0"/>
              <w:rPr>
                <w:rFonts w:ascii="Tahoma" w:eastAsia="Calibri" w:hAnsi="Tahoma" w:cs="Tahoma"/>
                <w:color w:val="auto"/>
                <w:sz w:val="20"/>
                <w:szCs w:val="20"/>
                <w:lang w:val="ru-RU"/>
              </w:rPr>
            </w:pPr>
          </w:p>
        </w:tc>
        <w:tc>
          <w:tcPr>
            <w:tcW w:w="1236" w:type="pct"/>
          </w:tcPr>
          <w:p w14:paraId="7D3ABD7B" w14:textId="77777777" w:rsidR="0043069A" w:rsidRPr="008F360D" w:rsidRDefault="0043069A" w:rsidP="005E3A80">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Склад ГСМ</w:t>
            </w:r>
          </w:p>
        </w:tc>
        <w:tc>
          <w:tcPr>
            <w:tcW w:w="1999" w:type="pct"/>
          </w:tcPr>
          <w:p w14:paraId="5184229A" w14:textId="77777777" w:rsidR="0043069A" w:rsidRPr="008F360D" w:rsidRDefault="0043069A" w:rsidP="005E3A80">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Склады горюче-смазочных материалов</w:t>
            </w:r>
          </w:p>
        </w:tc>
        <w:tc>
          <w:tcPr>
            <w:tcW w:w="999" w:type="pct"/>
          </w:tcPr>
          <w:p w14:paraId="55303ECB" w14:textId="77777777" w:rsidR="0043069A" w:rsidRPr="008F360D" w:rsidRDefault="0043069A" w:rsidP="005E3A80">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Класс IV</w:t>
            </w:r>
          </w:p>
        </w:tc>
        <w:tc>
          <w:tcPr>
            <w:tcW w:w="575" w:type="pct"/>
          </w:tcPr>
          <w:p w14:paraId="36E5CB36" w14:textId="77777777" w:rsidR="0043069A" w:rsidRPr="008F360D" w:rsidRDefault="0043069A" w:rsidP="005E3A80">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100</w:t>
            </w:r>
          </w:p>
        </w:tc>
      </w:tr>
      <w:tr w:rsidR="0059751A" w:rsidRPr="008F360D" w14:paraId="0FDACE8B" w14:textId="77777777" w:rsidTr="008230F0">
        <w:tc>
          <w:tcPr>
            <w:tcW w:w="191" w:type="pct"/>
            <w:vMerge w:val="restart"/>
          </w:tcPr>
          <w:p w14:paraId="33DBD484" w14:textId="430EBD15" w:rsidR="0043069A" w:rsidRPr="008F360D" w:rsidRDefault="0043069A" w:rsidP="008230F0">
            <w:pPr>
              <w:pStyle w:val="af8"/>
              <w:numPr>
                <w:ilvl w:val="0"/>
                <w:numId w:val="43"/>
              </w:numPr>
              <w:ind w:left="0" w:firstLine="0"/>
              <w:rPr>
                <w:rFonts w:ascii="Tahoma" w:eastAsia="Calibri" w:hAnsi="Tahoma" w:cs="Tahoma"/>
                <w:color w:val="auto"/>
                <w:sz w:val="20"/>
                <w:szCs w:val="20"/>
                <w:lang w:val="ru-RU"/>
              </w:rPr>
            </w:pPr>
          </w:p>
        </w:tc>
        <w:tc>
          <w:tcPr>
            <w:tcW w:w="1236" w:type="pct"/>
            <w:vMerge w:val="restart"/>
          </w:tcPr>
          <w:p w14:paraId="1374A951" w14:textId="77777777" w:rsidR="0043069A" w:rsidRPr="008F360D" w:rsidRDefault="0043069A" w:rsidP="005E3A80">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Объекты обслуживания автомобильного транспорта</w:t>
            </w:r>
          </w:p>
        </w:tc>
        <w:tc>
          <w:tcPr>
            <w:tcW w:w="1999" w:type="pct"/>
          </w:tcPr>
          <w:p w14:paraId="7D904856" w14:textId="2EB21ECF" w:rsidR="0043069A" w:rsidRPr="008F360D" w:rsidRDefault="0043069A" w:rsidP="00697CAA">
            <w:pPr>
              <w:autoSpaceDE w:val="0"/>
              <w:autoSpaceDN w:val="0"/>
              <w:adjustRightInd w:val="0"/>
              <w:jc w:val="both"/>
              <w:rPr>
                <w:rFonts w:ascii="Tahoma" w:eastAsia="Calibri" w:hAnsi="Tahoma" w:cs="Tahoma"/>
                <w:color w:val="auto"/>
                <w:sz w:val="20"/>
                <w:szCs w:val="20"/>
                <w:lang w:val="ru-RU" w:eastAsia="ru-RU"/>
              </w:rPr>
            </w:pPr>
            <w:r w:rsidRPr="008F360D">
              <w:rPr>
                <w:rFonts w:ascii="Tahoma" w:eastAsia="Calibri" w:hAnsi="Tahoma" w:cs="Tahoma"/>
                <w:color w:val="auto"/>
                <w:sz w:val="20"/>
                <w:szCs w:val="20"/>
                <w:lang w:val="ru-RU" w:eastAsia="ru-RU"/>
              </w:rPr>
              <w:t>Объекты по об</w:t>
            </w:r>
            <w:r w:rsidR="00D50440" w:rsidRPr="008F360D">
              <w:rPr>
                <w:rFonts w:ascii="Tahoma" w:eastAsia="Calibri" w:hAnsi="Tahoma" w:cs="Tahoma"/>
                <w:color w:val="auto"/>
                <w:sz w:val="20"/>
                <w:szCs w:val="20"/>
                <w:lang w:val="ru-RU" w:eastAsia="ru-RU"/>
              </w:rPr>
              <w:t>служиванию грузовых автомобилей</w:t>
            </w:r>
            <w:r w:rsidR="00697CAA" w:rsidRPr="008F360D">
              <w:rPr>
                <w:rFonts w:ascii="Tahoma" w:hAnsi="Tahoma" w:cs="Tahoma"/>
                <w:color w:val="auto"/>
                <w:sz w:val="20"/>
                <w:szCs w:val="20"/>
                <w:lang w:val="ru-RU" w:eastAsia="ru-RU"/>
              </w:rPr>
              <w:t>, дорожных машин с количеством постов более 10</w:t>
            </w:r>
          </w:p>
        </w:tc>
        <w:tc>
          <w:tcPr>
            <w:tcW w:w="999" w:type="pct"/>
            <w:vMerge w:val="restart"/>
          </w:tcPr>
          <w:p w14:paraId="23340920" w14:textId="77777777" w:rsidR="0043069A" w:rsidRPr="008F360D" w:rsidRDefault="0043069A" w:rsidP="005E3A80">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Класс III</w:t>
            </w:r>
          </w:p>
        </w:tc>
        <w:tc>
          <w:tcPr>
            <w:tcW w:w="575" w:type="pct"/>
            <w:vMerge w:val="restart"/>
          </w:tcPr>
          <w:p w14:paraId="1E4ECA19" w14:textId="77777777" w:rsidR="0043069A" w:rsidRPr="008F360D" w:rsidRDefault="0043069A" w:rsidP="005E3A80">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300</w:t>
            </w:r>
          </w:p>
        </w:tc>
      </w:tr>
      <w:tr w:rsidR="0059751A" w:rsidRPr="008F360D" w14:paraId="3E516B68" w14:textId="77777777" w:rsidTr="008230F0">
        <w:tc>
          <w:tcPr>
            <w:tcW w:w="191" w:type="pct"/>
            <w:vMerge/>
          </w:tcPr>
          <w:p w14:paraId="58327054" w14:textId="40217949" w:rsidR="0043069A" w:rsidRPr="008F360D" w:rsidRDefault="0043069A" w:rsidP="008230F0">
            <w:pPr>
              <w:pStyle w:val="af8"/>
              <w:numPr>
                <w:ilvl w:val="0"/>
                <w:numId w:val="43"/>
              </w:numPr>
              <w:ind w:left="0" w:firstLine="0"/>
              <w:rPr>
                <w:rFonts w:ascii="Tahoma" w:eastAsia="Calibri" w:hAnsi="Tahoma" w:cs="Tahoma"/>
                <w:color w:val="auto"/>
                <w:sz w:val="20"/>
                <w:szCs w:val="20"/>
                <w:lang w:val="ru-RU"/>
              </w:rPr>
            </w:pPr>
          </w:p>
        </w:tc>
        <w:tc>
          <w:tcPr>
            <w:tcW w:w="1236" w:type="pct"/>
            <w:vMerge/>
          </w:tcPr>
          <w:p w14:paraId="220C2B72" w14:textId="77777777" w:rsidR="0043069A" w:rsidRPr="008F360D" w:rsidRDefault="0043069A" w:rsidP="005E3A80">
            <w:pPr>
              <w:rPr>
                <w:rFonts w:ascii="Tahoma" w:eastAsia="Calibri" w:hAnsi="Tahoma" w:cs="Tahoma"/>
                <w:color w:val="auto"/>
                <w:sz w:val="20"/>
                <w:szCs w:val="20"/>
                <w:lang w:val="ru-RU"/>
              </w:rPr>
            </w:pPr>
          </w:p>
        </w:tc>
        <w:tc>
          <w:tcPr>
            <w:tcW w:w="1999" w:type="pct"/>
          </w:tcPr>
          <w:p w14:paraId="47EB8197" w14:textId="00E1915E" w:rsidR="0043069A" w:rsidRPr="008F360D" w:rsidRDefault="0043069A" w:rsidP="00905A0C">
            <w:pPr>
              <w:autoSpaceDE w:val="0"/>
              <w:autoSpaceDN w:val="0"/>
              <w:adjustRightInd w:val="0"/>
              <w:jc w:val="both"/>
              <w:rPr>
                <w:rFonts w:ascii="Tahoma" w:eastAsia="Calibri" w:hAnsi="Tahoma" w:cs="Tahoma"/>
                <w:color w:val="auto"/>
                <w:sz w:val="20"/>
                <w:szCs w:val="20"/>
                <w:lang w:val="ru-RU" w:eastAsia="ru-RU"/>
              </w:rPr>
            </w:pPr>
            <w:r w:rsidRPr="008F360D">
              <w:rPr>
                <w:rFonts w:ascii="Tahoma" w:eastAsia="Calibri" w:hAnsi="Tahoma" w:cs="Tahoma"/>
                <w:color w:val="auto"/>
                <w:sz w:val="20"/>
                <w:szCs w:val="20"/>
                <w:lang w:val="ru-RU" w:eastAsia="ru-RU"/>
              </w:rPr>
              <w:t>Гаражи и парки по ремонту, технологическому обслуживанию и хранению грузовых автомобилей и сельскохозяйственной техники</w:t>
            </w:r>
            <w:r w:rsidR="00905A0C" w:rsidRPr="008F360D">
              <w:rPr>
                <w:rFonts w:ascii="Tahoma" w:hAnsi="Tahoma" w:cs="Tahoma"/>
                <w:color w:val="auto"/>
                <w:sz w:val="20"/>
                <w:szCs w:val="20"/>
                <w:lang w:val="ru-RU" w:eastAsia="ru-RU"/>
              </w:rPr>
              <w:t xml:space="preserve"> с количеством постов более 10</w:t>
            </w:r>
          </w:p>
        </w:tc>
        <w:tc>
          <w:tcPr>
            <w:tcW w:w="999" w:type="pct"/>
            <w:vMerge/>
          </w:tcPr>
          <w:p w14:paraId="30D75B24" w14:textId="77777777" w:rsidR="0043069A" w:rsidRPr="008F360D" w:rsidRDefault="0043069A" w:rsidP="005E3A80">
            <w:pPr>
              <w:rPr>
                <w:rFonts w:ascii="Tahoma" w:eastAsia="Calibri" w:hAnsi="Tahoma" w:cs="Tahoma"/>
                <w:color w:val="auto"/>
                <w:sz w:val="20"/>
                <w:szCs w:val="20"/>
                <w:lang w:val="ru-RU"/>
              </w:rPr>
            </w:pPr>
          </w:p>
        </w:tc>
        <w:tc>
          <w:tcPr>
            <w:tcW w:w="575" w:type="pct"/>
            <w:vMerge/>
          </w:tcPr>
          <w:p w14:paraId="50D05363" w14:textId="77777777" w:rsidR="0043069A" w:rsidRPr="008F360D" w:rsidRDefault="0043069A" w:rsidP="005E3A80">
            <w:pPr>
              <w:rPr>
                <w:rFonts w:ascii="Tahoma" w:eastAsia="Calibri" w:hAnsi="Tahoma" w:cs="Tahoma"/>
                <w:color w:val="auto"/>
                <w:sz w:val="20"/>
                <w:szCs w:val="20"/>
                <w:lang w:val="ru-RU"/>
              </w:rPr>
            </w:pPr>
          </w:p>
        </w:tc>
      </w:tr>
      <w:tr w:rsidR="0059751A" w:rsidRPr="008F360D" w14:paraId="765601B5" w14:textId="77777777" w:rsidTr="008230F0">
        <w:tc>
          <w:tcPr>
            <w:tcW w:w="191" w:type="pct"/>
            <w:vMerge/>
          </w:tcPr>
          <w:p w14:paraId="549237FE" w14:textId="14984B76" w:rsidR="0043069A" w:rsidRPr="008F360D" w:rsidRDefault="0043069A" w:rsidP="008230F0">
            <w:pPr>
              <w:pStyle w:val="af8"/>
              <w:numPr>
                <w:ilvl w:val="0"/>
                <w:numId w:val="43"/>
              </w:numPr>
              <w:ind w:left="0" w:firstLine="0"/>
              <w:rPr>
                <w:rFonts w:ascii="Tahoma" w:eastAsia="Calibri" w:hAnsi="Tahoma" w:cs="Tahoma"/>
                <w:color w:val="auto"/>
                <w:sz w:val="20"/>
                <w:szCs w:val="20"/>
                <w:lang w:val="ru-RU"/>
              </w:rPr>
            </w:pPr>
          </w:p>
        </w:tc>
        <w:tc>
          <w:tcPr>
            <w:tcW w:w="1236" w:type="pct"/>
            <w:vMerge/>
          </w:tcPr>
          <w:p w14:paraId="087AE27E" w14:textId="77777777" w:rsidR="0043069A" w:rsidRPr="008F360D" w:rsidRDefault="0043069A" w:rsidP="005E3A80">
            <w:pPr>
              <w:rPr>
                <w:rFonts w:ascii="Tahoma" w:eastAsia="Calibri" w:hAnsi="Tahoma" w:cs="Tahoma"/>
                <w:color w:val="auto"/>
                <w:sz w:val="20"/>
                <w:szCs w:val="20"/>
                <w:lang w:val="ru-RU"/>
              </w:rPr>
            </w:pPr>
          </w:p>
        </w:tc>
        <w:tc>
          <w:tcPr>
            <w:tcW w:w="1999" w:type="pct"/>
          </w:tcPr>
          <w:p w14:paraId="6D4FBFBB" w14:textId="181195B5" w:rsidR="0043069A" w:rsidRPr="008F360D" w:rsidRDefault="0043069A" w:rsidP="005E3A80">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Объекты по обслуживанию грузовых автомобилей</w:t>
            </w:r>
            <w:r w:rsidR="00905A0C" w:rsidRPr="008F360D">
              <w:rPr>
                <w:rFonts w:ascii="Tahoma" w:eastAsia="Calibri" w:hAnsi="Tahoma" w:cs="Tahoma"/>
                <w:color w:val="auto"/>
                <w:sz w:val="20"/>
                <w:szCs w:val="20"/>
                <w:lang w:val="ru-RU"/>
              </w:rPr>
              <w:t>, дорожных машин,</w:t>
            </w:r>
            <w:r w:rsidRPr="008F360D">
              <w:rPr>
                <w:rFonts w:ascii="Tahoma" w:eastAsia="Calibri" w:hAnsi="Tahoma" w:cs="Tahoma"/>
                <w:color w:val="auto"/>
                <w:sz w:val="20"/>
                <w:szCs w:val="20"/>
                <w:lang w:val="ru-RU"/>
              </w:rPr>
              <w:t xml:space="preserve"> с количеством постов </w:t>
            </w:r>
            <w:r w:rsidR="00D50440" w:rsidRPr="008F360D">
              <w:rPr>
                <w:rFonts w:ascii="Tahoma" w:eastAsia="Calibri" w:hAnsi="Tahoma" w:cs="Tahoma"/>
                <w:color w:val="auto"/>
                <w:sz w:val="20"/>
                <w:szCs w:val="20"/>
                <w:lang w:val="ru-RU"/>
              </w:rPr>
              <w:t>не более 10, таксомоторный парк</w:t>
            </w:r>
            <w:r w:rsidR="00905A0C" w:rsidRPr="008F360D">
              <w:rPr>
                <w:rFonts w:ascii="Tahoma" w:eastAsia="Calibri" w:hAnsi="Tahoma" w:cs="Tahoma"/>
                <w:color w:val="auto"/>
                <w:sz w:val="20"/>
                <w:szCs w:val="20"/>
                <w:lang w:val="ru-RU"/>
              </w:rPr>
              <w:t>, объекты по обслуживанию легковых автомобилей более 5 постов, в том числе с малярно-жестяными работами</w:t>
            </w:r>
          </w:p>
        </w:tc>
        <w:tc>
          <w:tcPr>
            <w:tcW w:w="999" w:type="pct"/>
            <w:vMerge w:val="restart"/>
          </w:tcPr>
          <w:p w14:paraId="430A6638" w14:textId="337CC73D" w:rsidR="0043069A" w:rsidRPr="008F360D" w:rsidRDefault="0043069A" w:rsidP="005E3A80">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Класс IV</w:t>
            </w:r>
          </w:p>
        </w:tc>
        <w:tc>
          <w:tcPr>
            <w:tcW w:w="575" w:type="pct"/>
            <w:vMerge w:val="restart"/>
          </w:tcPr>
          <w:p w14:paraId="04AB0AEA" w14:textId="10309912" w:rsidR="0043069A" w:rsidRPr="008F360D" w:rsidRDefault="0043069A" w:rsidP="005E3A80">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100</w:t>
            </w:r>
          </w:p>
        </w:tc>
      </w:tr>
      <w:tr w:rsidR="0059751A" w:rsidRPr="008F360D" w14:paraId="2F6D9683" w14:textId="77777777" w:rsidTr="008230F0">
        <w:tc>
          <w:tcPr>
            <w:tcW w:w="191" w:type="pct"/>
            <w:vMerge/>
          </w:tcPr>
          <w:p w14:paraId="37A578A7" w14:textId="19C7A932" w:rsidR="0043069A" w:rsidRPr="008F360D" w:rsidRDefault="0043069A" w:rsidP="008230F0">
            <w:pPr>
              <w:pStyle w:val="af8"/>
              <w:numPr>
                <w:ilvl w:val="0"/>
                <w:numId w:val="43"/>
              </w:numPr>
              <w:ind w:left="0" w:firstLine="0"/>
              <w:rPr>
                <w:rFonts w:ascii="Tahoma" w:eastAsia="Calibri" w:hAnsi="Tahoma" w:cs="Tahoma"/>
                <w:color w:val="auto"/>
                <w:sz w:val="20"/>
                <w:szCs w:val="20"/>
                <w:lang w:val="ru-RU"/>
              </w:rPr>
            </w:pPr>
          </w:p>
        </w:tc>
        <w:tc>
          <w:tcPr>
            <w:tcW w:w="1236" w:type="pct"/>
            <w:vMerge/>
          </w:tcPr>
          <w:p w14:paraId="62126972" w14:textId="77777777" w:rsidR="0043069A" w:rsidRPr="008F360D" w:rsidRDefault="0043069A" w:rsidP="005E3A80">
            <w:pPr>
              <w:rPr>
                <w:rFonts w:ascii="Tahoma" w:eastAsia="Calibri" w:hAnsi="Tahoma" w:cs="Tahoma"/>
                <w:color w:val="auto"/>
                <w:sz w:val="20"/>
                <w:szCs w:val="20"/>
                <w:lang w:val="ru-RU"/>
              </w:rPr>
            </w:pPr>
          </w:p>
        </w:tc>
        <w:tc>
          <w:tcPr>
            <w:tcW w:w="1999" w:type="pct"/>
          </w:tcPr>
          <w:p w14:paraId="77642A5B" w14:textId="6DE41DC1" w:rsidR="0043069A" w:rsidRPr="008F360D" w:rsidRDefault="0043069A" w:rsidP="00905A0C">
            <w:pPr>
              <w:autoSpaceDE w:val="0"/>
              <w:autoSpaceDN w:val="0"/>
              <w:adjustRightInd w:val="0"/>
              <w:jc w:val="both"/>
              <w:rPr>
                <w:rFonts w:ascii="Tahoma" w:eastAsia="Calibri" w:hAnsi="Tahoma" w:cs="Tahoma"/>
                <w:color w:val="auto"/>
                <w:sz w:val="20"/>
                <w:szCs w:val="20"/>
                <w:lang w:val="ru-RU" w:eastAsia="ru-RU"/>
              </w:rPr>
            </w:pPr>
            <w:r w:rsidRPr="008F360D">
              <w:rPr>
                <w:rFonts w:ascii="Tahoma" w:eastAsia="Calibri" w:hAnsi="Tahoma" w:cs="Tahoma"/>
                <w:color w:val="auto"/>
                <w:sz w:val="20"/>
                <w:szCs w:val="20"/>
                <w:lang w:val="ru-RU" w:eastAsia="ru-RU"/>
              </w:rPr>
              <w:t>Стоянки (парки) грузовог</w:t>
            </w:r>
            <w:r w:rsidR="007F7D15" w:rsidRPr="008F360D">
              <w:rPr>
                <w:rFonts w:ascii="Tahoma" w:eastAsia="Calibri" w:hAnsi="Tahoma" w:cs="Tahoma"/>
                <w:color w:val="auto"/>
                <w:sz w:val="20"/>
                <w:szCs w:val="20"/>
                <w:lang w:val="ru-RU" w:eastAsia="ru-RU"/>
              </w:rPr>
              <w:t>о автотранспорта</w:t>
            </w:r>
          </w:p>
        </w:tc>
        <w:tc>
          <w:tcPr>
            <w:tcW w:w="999" w:type="pct"/>
            <w:vMerge/>
          </w:tcPr>
          <w:p w14:paraId="58B9CD22" w14:textId="77777777" w:rsidR="0043069A" w:rsidRPr="008F360D" w:rsidRDefault="0043069A" w:rsidP="005E3A80">
            <w:pPr>
              <w:rPr>
                <w:rFonts w:ascii="Tahoma" w:eastAsia="Calibri" w:hAnsi="Tahoma" w:cs="Tahoma"/>
                <w:color w:val="auto"/>
                <w:sz w:val="20"/>
                <w:szCs w:val="20"/>
                <w:lang w:val="ru-RU"/>
              </w:rPr>
            </w:pPr>
          </w:p>
        </w:tc>
        <w:tc>
          <w:tcPr>
            <w:tcW w:w="575" w:type="pct"/>
            <w:vMerge/>
          </w:tcPr>
          <w:p w14:paraId="6AFF76BA" w14:textId="77777777" w:rsidR="0043069A" w:rsidRPr="008F360D" w:rsidRDefault="0043069A" w:rsidP="005E3A80">
            <w:pPr>
              <w:rPr>
                <w:rFonts w:ascii="Tahoma" w:eastAsia="Calibri" w:hAnsi="Tahoma" w:cs="Tahoma"/>
                <w:color w:val="auto"/>
                <w:sz w:val="20"/>
                <w:szCs w:val="20"/>
                <w:lang w:val="ru-RU"/>
              </w:rPr>
            </w:pPr>
          </w:p>
        </w:tc>
      </w:tr>
      <w:tr w:rsidR="00905A0C" w:rsidRPr="008F360D" w14:paraId="43FB90BF" w14:textId="77777777" w:rsidTr="008230F0">
        <w:tc>
          <w:tcPr>
            <w:tcW w:w="191" w:type="pct"/>
            <w:vMerge/>
          </w:tcPr>
          <w:p w14:paraId="61F72091" w14:textId="6726A74A" w:rsidR="00905A0C" w:rsidRPr="008F360D" w:rsidRDefault="00905A0C" w:rsidP="008230F0">
            <w:pPr>
              <w:pStyle w:val="af8"/>
              <w:numPr>
                <w:ilvl w:val="0"/>
                <w:numId w:val="43"/>
              </w:numPr>
              <w:ind w:left="0" w:firstLine="0"/>
              <w:rPr>
                <w:rFonts w:ascii="Tahoma" w:eastAsia="Calibri" w:hAnsi="Tahoma" w:cs="Tahoma"/>
                <w:color w:val="auto"/>
                <w:sz w:val="20"/>
                <w:szCs w:val="20"/>
                <w:lang w:val="ru-RU"/>
              </w:rPr>
            </w:pPr>
          </w:p>
        </w:tc>
        <w:tc>
          <w:tcPr>
            <w:tcW w:w="1236" w:type="pct"/>
            <w:vMerge/>
          </w:tcPr>
          <w:p w14:paraId="60A94B84" w14:textId="77777777" w:rsidR="00905A0C" w:rsidRPr="008F360D" w:rsidRDefault="00905A0C" w:rsidP="00905A0C">
            <w:pPr>
              <w:rPr>
                <w:rFonts w:ascii="Tahoma" w:eastAsia="Calibri" w:hAnsi="Tahoma" w:cs="Tahoma"/>
                <w:color w:val="auto"/>
                <w:sz w:val="20"/>
                <w:szCs w:val="20"/>
                <w:lang w:val="ru-RU"/>
              </w:rPr>
            </w:pPr>
          </w:p>
        </w:tc>
        <w:tc>
          <w:tcPr>
            <w:tcW w:w="1999" w:type="pct"/>
          </w:tcPr>
          <w:p w14:paraId="59C2F5EC" w14:textId="26B8E1F3" w:rsidR="00905A0C" w:rsidRPr="008F360D" w:rsidRDefault="00905A0C" w:rsidP="00905A0C">
            <w:pPr>
              <w:autoSpaceDE w:val="0"/>
              <w:autoSpaceDN w:val="0"/>
              <w:adjustRightInd w:val="0"/>
              <w:jc w:val="both"/>
              <w:rPr>
                <w:rFonts w:ascii="Tahoma" w:hAnsi="Tahoma" w:cs="Tahoma"/>
                <w:color w:val="auto"/>
                <w:sz w:val="20"/>
                <w:szCs w:val="20"/>
                <w:lang w:val="ru-RU" w:eastAsia="ru-RU"/>
              </w:rPr>
            </w:pPr>
            <w:r w:rsidRPr="008F360D">
              <w:rPr>
                <w:rFonts w:ascii="Tahoma" w:hAnsi="Tahoma" w:cs="Tahoma"/>
                <w:color w:val="auto"/>
                <w:sz w:val="20"/>
                <w:szCs w:val="20"/>
                <w:lang w:val="ru-RU" w:eastAsia="ru-RU"/>
              </w:rPr>
              <w:t>Объекты по обслуживанию легковых автомобилей с количеством постов от 2 до 5 постов (без малярно-жестяных работ), с проведением работ внутри объектов капитального строительства и исключением обслуживания автомобилей на прилегающей территории и (или) территории, непосредственно прилегающей к зданиям</w:t>
            </w:r>
          </w:p>
        </w:tc>
        <w:tc>
          <w:tcPr>
            <w:tcW w:w="999" w:type="pct"/>
          </w:tcPr>
          <w:p w14:paraId="276138F3" w14:textId="017F3518" w:rsidR="00905A0C" w:rsidRPr="008F360D" w:rsidRDefault="00905A0C" w:rsidP="00905A0C">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Класс V</w:t>
            </w:r>
          </w:p>
        </w:tc>
        <w:tc>
          <w:tcPr>
            <w:tcW w:w="575" w:type="pct"/>
          </w:tcPr>
          <w:p w14:paraId="57D2906D" w14:textId="41CA193F" w:rsidR="00905A0C" w:rsidRPr="008F360D" w:rsidRDefault="00905A0C" w:rsidP="00905A0C">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50</w:t>
            </w:r>
          </w:p>
        </w:tc>
      </w:tr>
      <w:tr w:rsidR="0059751A" w:rsidRPr="008F360D" w14:paraId="669AEFB2" w14:textId="77777777" w:rsidTr="008230F0">
        <w:trPr>
          <w:trHeight w:val="329"/>
        </w:trPr>
        <w:tc>
          <w:tcPr>
            <w:tcW w:w="191" w:type="pct"/>
            <w:vMerge w:val="restart"/>
          </w:tcPr>
          <w:p w14:paraId="1A33DAC9" w14:textId="4A64D98D" w:rsidR="0043069A" w:rsidRPr="008F360D" w:rsidRDefault="0043069A" w:rsidP="008230F0">
            <w:pPr>
              <w:pStyle w:val="af8"/>
              <w:numPr>
                <w:ilvl w:val="0"/>
                <w:numId w:val="43"/>
              </w:numPr>
              <w:ind w:left="0" w:firstLine="0"/>
              <w:rPr>
                <w:rFonts w:ascii="Tahoma" w:eastAsia="Calibri" w:hAnsi="Tahoma" w:cs="Tahoma"/>
                <w:color w:val="auto"/>
                <w:sz w:val="20"/>
                <w:szCs w:val="20"/>
                <w:lang w:val="ru-RU"/>
              </w:rPr>
            </w:pPr>
          </w:p>
        </w:tc>
        <w:tc>
          <w:tcPr>
            <w:tcW w:w="1236" w:type="pct"/>
            <w:vMerge w:val="restart"/>
          </w:tcPr>
          <w:p w14:paraId="525D1787" w14:textId="12C9A39B" w:rsidR="0043069A" w:rsidRPr="008F360D" w:rsidRDefault="0043069A" w:rsidP="004E5FC4">
            <w:pPr>
              <w:ind w:right="-106"/>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Объекты промышленного и коммунального-складского назначения (база производственно-технического обеспечения и комплектации филиала Тюменбургаз; производственные базы; УРЕНГОЙРЕМГАЗ; склады; РММ; Национальная строительная корпо</w:t>
            </w:r>
            <w:r w:rsidR="004E5FC4" w:rsidRPr="008F360D">
              <w:rPr>
                <w:rFonts w:ascii="Tahoma" w:eastAsia="Calibri" w:hAnsi="Tahoma" w:cs="Tahoma"/>
                <w:color w:val="auto"/>
                <w:sz w:val="20"/>
                <w:szCs w:val="20"/>
                <w:lang w:val="ru-RU"/>
              </w:rPr>
              <w:t>рация; гаражи; автостоянки; ОАО </w:t>
            </w:r>
            <w:r w:rsidR="00005C2B" w:rsidRPr="008F360D">
              <w:rPr>
                <w:rFonts w:ascii="Tahoma" w:eastAsia="Calibri" w:hAnsi="Tahoma" w:cs="Tahoma"/>
                <w:color w:val="auto"/>
                <w:sz w:val="20"/>
                <w:szCs w:val="20"/>
                <w:lang w:val="ru-RU"/>
              </w:rPr>
              <w:t>«</w:t>
            </w:r>
            <w:r w:rsidRPr="008F360D">
              <w:rPr>
                <w:rFonts w:ascii="Tahoma" w:eastAsia="Calibri" w:hAnsi="Tahoma" w:cs="Tahoma"/>
                <w:color w:val="auto"/>
                <w:sz w:val="20"/>
                <w:szCs w:val="20"/>
                <w:lang w:val="ru-RU"/>
              </w:rPr>
              <w:t>Сибкомплектмонтажналадка</w:t>
            </w:r>
            <w:r w:rsidR="00005C2B" w:rsidRPr="008F360D">
              <w:rPr>
                <w:rFonts w:ascii="Tahoma" w:eastAsia="Calibri" w:hAnsi="Tahoma" w:cs="Tahoma"/>
                <w:color w:val="auto"/>
                <w:sz w:val="20"/>
                <w:szCs w:val="20"/>
                <w:lang w:val="ru-RU"/>
              </w:rPr>
              <w:t>»</w:t>
            </w:r>
            <w:r w:rsidR="007877F1" w:rsidRPr="008F360D">
              <w:rPr>
                <w:rFonts w:ascii="Tahoma" w:eastAsia="Calibri" w:hAnsi="Tahoma" w:cs="Tahoma"/>
                <w:color w:val="auto"/>
                <w:sz w:val="20"/>
                <w:szCs w:val="20"/>
                <w:lang w:val="ru-RU"/>
              </w:rPr>
              <w:t>;</w:t>
            </w:r>
            <w:r w:rsidRPr="008F360D">
              <w:rPr>
                <w:rFonts w:ascii="Tahoma" w:eastAsia="Calibri" w:hAnsi="Tahoma" w:cs="Tahoma"/>
                <w:color w:val="auto"/>
                <w:sz w:val="20"/>
                <w:szCs w:val="20"/>
                <w:lang w:val="ru-RU"/>
              </w:rPr>
              <w:t xml:space="preserve"> </w:t>
            </w:r>
            <w:r w:rsidRPr="008F360D">
              <w:rPr>
                <w:rFonts w:ascii="Tahoma" w:eastAsia="Calibri" w:hAnsi="Tahoma" w:cs="Tahoma"/>
                <w:color w:val="auto"/>
                <w:sz w:val="20"/>
                <w:szCs w:val="20"/>
                <w:lang w:val="ru-RU"/>
              </w:rPr>
              <w:lastRenderedPageBreak/>
              <w:t xml:space="preserve">ООО </w:t>
            </w:r>
            <w:r w:rsidR="00005C2B" w:rsidRPr="008F360D">
              <w:rPr>
                <w:rFonts w:ascii="Tahoma" w:eastAsia="Calibri" w:hAnsi="Tahoma" w:cs="Tahoma"/>
                <w:color w:val="auto"/>
                <w:sz w:val="20"/>
                <w:szCs w:val="20"/>
                <w:lang w:val="ru-RU"/>
              </w:rPr>
              <w:t>«</w:t>
            </w:r>
            <w:r w:rsidRPr="008F360D">
              <w:rPr>
                <w:rFonts w:ascii="Tahoma" w:eastAsia="Calibri" w:hAnsi="Tahoma" w:cs="Tahoma"/>
                <w:color w:val="auto"/>
                <w:sz w:val="20"/>
                <w:szCs w:val="20"/>
                <w:lang w:val="ru-RU"/>
              </w:rPr>
              <w:t>Заполярнефтегазремстрой</w:t>
            </w:r>
            <w:r w:rsidR="00005C2B" w:rsidRPr="008F360D">
              <w:rPr>
                <w:rFonts w:ascii="Tahoma" w:eastAsia="Calibri" w:hAnsi="Tahoma" w:cs="Tahoma"/>
                <w:color w:val="auto"/>
                <w:sz w:val="20"/>
                <w:szCs w:val="20"/>
                <w:lang w:val="ru-RU"/>
              </w:rPr>
              <w:t>»</w:t>
            </w:r>
            <w:r w:rsidRPr="008F360D">
              <w:rPr>
                <w:rFonts w:ascii="Tahoma" w:eastAsia="Calibri" w:hAnsi="Tahoma" w:cs="Tahoma"/>
                <w:color w:val="auto"/>
                <w:sz w:val="20"/>
                <w:szCs w:val="20"/>
                <w:lang w:val="ru-RU"/>
              </w:rPr>
              <w:t xml:space="preserve">; ООО </w:t>
            </w:r>
            <w:r w:rsidR="00005C2B" w:rsidRPr="008F360D">
              <w:rPr>
                <w:rFonts w:ascii="Tahoma" w:eastAsia="Calibri" w:hAnsi="Tahoma" w:cs="Tahoma"/>
                <w:color w:val="auto"/>
                <w:sz w:val="20"/>
                <w:szCs w:val="20"/>
                <w:lang w:val="ru-RU"/>
              </w:rPr>
              <w:t>«</w:t>
            </w:r>
            <w:r w:rsidRPr="008F360D">
              <w:rPr>
                <w:rFonts w:ascii="Tahoma" w:eastAsia="Calibri" w:hAnsi="Tahoma" w:cs="Tahoma"/>
                <w:color w:val="auto"/>
                <w:sz w:val="20"/>
                <w:szCs w:val="20"/>
                <w:lang w:val="ru-RU"/>
              </w:rPr>
              <w:t>Союз стройгазмонтажналадка</w:t>
            </w:r>
            <w:r w:rsidR="00005C2B" w:rsidRPr="008F360D">
              <w:rPr>
                <w:rFonts w:ascii="Tahoma" w:eastAsia="Calibri" w:hAnsi="Tahoma" w:cs="Tahoma"/>
                <w:color w:val="auto"/>
                <w:sz w:val="20"/>
                <w:szCs w:val="20"/>
                <w:lang w:val="ru-RU"/>
              </w:rPr>
              <w:t>»</w:t>
            </w:r>
            <w:r w:rsidR="007877F1" w:rsidRPr="008F360D">
              <w:rPr>
                <w:rFonts w:ascii="Tahoma" w:eastAsia="Calibri" w:hAnsi="Tahoma" w:cs="Tahoma"/>
                <w:color w:val="auto"/>
                <w:sz w:val="20"/>
                <w:szCs w:val="20"/>
                <w:lang w:val="ru-RU"/>
              </w:rPr>
              <w:t>;</w:t>
            </w:r>
            <w:r w:rsidRPr="008F360D">
              <w:rPr>
                <w:rFonts w:ascii="Tahoma" w:eastAsia="Calibri" w:hAnsi="Tahoma" w:cs="Tahoma"/>
                <w:color w:val="auto"/>
                <w:sz w:val="20"/>
                <w:szCs w:val="20"/>
                <w:lang w:val="ru-RU"/>
              </w:rPr>
              <w:t xml:space="preserve"> ООО</w:t>
            </w:r>
            <w:r w:rsidR="00ED568C" w:rsidRPr="008F360D">
              <w:rPr>
                <w:rFonts w:ascii="Tahoma" w:eastAsia="Calibri" w:hAnsi="Tahoma" w:cs="Tahoma"/>
                <w:color w:val="auto"/>
                <w:sz w:val="20"/>
                <w:szCs w:val="20"/>
                <w:lang w:val="ru-RU"/>
              </w:rPr>
              <w:t> </w:t>
            </w:r>
            <w:r w:rsidR="00146790" w:rsidRPr="008F360D">
              <w:rPr>
                <w:rFonts w:ascii="Tahoma" w:eastAsia="Calibri" w:hAnsi="Tahoma" w:cs="Tahoma"/>
                <w:color w:val="auto"/>
                <w:sz w:val="20"/>
                <w:szCs w:val="20"/>
                <w:lang w:val="ru-RU"/>
              </w:rPr>
              <w:t>«</w:t>
            </w:r>
            <w:r w:rsidRPr="008F360D">
              <w:rPr>
                <w:rFonts w:ascii="Tahoma" w:eastAsia="Calibri" w:hAnsi="Tahoma" w:cs="Tahoma"/>
                <w:color w:val="auto"/>
                <w:sz w:val="20"/>
                <w:szCs w:val="20"/>
                <w:lang w:val="ru-RU"/>
              </w:rPr>
              <w:t>Криоген</w:t>
            </w:r>
            <w:r w:rsidR="00005C2B" w:rsidRPr="008F360D">
              <w:rPr>
                <w:rFonts w:ascii="Tahoma" w:eastAsia="Calibri" w:hAnsi="Tahoma" w:cs="Tahoma"/>
                <w:color w:val="auto"/>
                <w:sz w:val="20"/>
                <w:szCs w:val="20"/>
                <w:lang w:val="ru-RU"/>
              </w:rPr>
              <w:t>»</w:t>
            </w:r>
            <w:r w:rsidR="007877F1" w:rsidRPr="008F360D">
              <w:rPr>
                <w:rFonts w:ascii="Tahoma" w:eastAsia="Calibri" w:hAnsi="Tahoma" w:cs="Tahoma"/>
                <w:color w:val="auto"/>
                <w:sz w:val="20"/>
                <w:szCs w:val="20"/>
                <w:lang w:val="ru-RU"/>
              </w:rPr>
              <w:t>;</w:t>
            </w:r>
            <w:r w:rsidRPr="008F360D">
              <w:rPr>
                <w:rFonts w:ascii="Tahoma" w:eastAsia="Calibri" w:hAnsi="Tahoma" w:cs="Tahoma"/>
                <w:color w:val="auto"/>
                <w:sz w:val="20"/>
                <w:szCs w:val="20"/>
                <w:lang w:val="ru-RU"/>
              </w:rPr>
              <w:t xml:space="preserve"> ЗАО</w:t>
            </w:r>
            <w:r w:rsidR="00ED568C" w:rsidRPr="008F360D">
              <w:rPr>
                <w:rFonts w:ascii="Tahoma" w:eastAsia="Calibri" w:hAnsi="Tahoma" w:cs="Tahoma"/>
                <w:color w:val="auto"/>
                <w:sz w:val="20"/>
                <w:szCs w:val="20"/>
                <w:lang w:val="ru-RU"/>
              </w:rPr>
              <w:t> </w:t>
            </w:r>
            <w:r w:rsidRPr="008F360D">
              <w:rPr>
                <w:rFonts w:ascii="Tahoma" w:eastAsia="Calibri" w:hAnsi="Tahoma" w:cs="Tahoma"/>
                <w:color w:val="auto"/>
                <w:sz w:val="20"/>
                <w:szCs w:val="20"/>
                <w:lang w:val="ru-RU"/>
              </w:rPr>
              <w:t>НПО</w:t>
            </w:r>
            <w:r w:rsidR="00ED568C" w:rsidRPr="008F360D">
              <w:rPr>
                <w:rFonts w:ascii="Tahoma" w:eastAsia="Calibri" w:hAnsi="Tahoma" w:cs="Tahoma"/>
                <w:color w:val="auto"/>
                <w:sz w:val="20"/>
                <w:szCs w:val="20"/>
                <w:lang w:val="ru-RU"/>
              </w:rPr>
              <w:t> </w:t>
            </w:r>
            <w:r w:rsidR="00146790" w:rsidRPr="008F360D">
              <w:rPr>
                <w:rFonts w:ascii="Tahoma" w:eastAsia="Calibri" w:hAnsi="Tahoma" w:cs="Tahoma"/>
                <w:color w:val="auto"/>
                <w:sz w:val="20"/>
                <w:szCs w:val="20"/>
                <w:lang w:val="ru-RU"/>
              </w:rPr>
              <w:t>«</w:t>
            </w:r>
            <w:r w:rsidRPr="008F360D">
              <w:rPr>
                <w:rFonts w:ascii="Tahoma" w:eastAsia="Calibri" w:hAnsi="Tahoma" w:cs="Tahoma"/>
                <w:color w:val="auto"/>
                <w:sz w:val="20"/>
                <w:szCs w:val="20"/>
                <w:lang w:val="ru-RU"/>
              </w:rPr>
              <w:t>Уренгойгеоресурс</w:t>
            </w:r>
            <w:r w:rsidR="00005C2B" w:rsidRPr="008F360D">
              <w:rPr>
                <w:rFonts w:ascii="Tahoma" w:eastAsia="Calibri" w:hAnsi="Tahoma" w:cs="Tahoma"/>
                <w:color w:val="auto"/>
                <w:sz w:val="20"/>
                <w:szCs w:val="20"/>
                <w:lang w:val="ru-RU"/>
              </w:rPr>
              <w:t>»</w:t>
            </w:r>
            <w:r w:rsidR="007877F1" w:rsidRPr="008F360D">
              <w:rPr>
                <w:rFonts w:ascii="Tahoma" w:eastAsia="Calibri" w:hAnsi="Tahoma" w:cs="Tahoma"/>
                <w:color w:val="auto"/>
                <w:sz w:val="20"/>
                <w:szCs w:val="20"/>
                <w:lang w:val="ru-RU"/>
              </w:rPr>
              <w:t>;</w:t>
            </w:r>
            <w:r w:rsidRPr="008F360D">
              <w:rPr>
                <w:rFonts w:ascii="Tahoma" w:eastAsia="Calibri" w:hAnsi="Tahoma" w:cs="Tahoma"/>
                <w:color w:val="auto"/>
                <w:sz w:val="20"/>
                <w:szCs w:val="20"/>
                <w:lang w:val="ru-RU"/>
              </w:rPr>
              <w:t xml:space="preserve"> ООО</w:t>
            </w:r>
            <w:r w:rsidR="004E5FC4" w:rsidRPr="008F360D">
              <w:rPr>
                <w:rFonts w:ascii="Tahoma" w:eastAsia="Calibri" w:hAnsi="Tahoma" w:cs="Tahoma"/>
                <w:color w:val="auto"/>
                <w:sz w:val="20"/>
                <w:szCs w:val="20"/>
                <w:lang w:val="ru-RU"/>
              </w:rPr>
              <w:t> </w:t>
            </w:r>
            <w:r w:rsidR="00146790" w:rsidRPr="008F360D">
              <w:rPr>
                <w:rFonts w:ascii="Tahoma" w:eastAsia="Calibri" w:hAnsi="Tahoma" w:cs="Tahoma"/>
                <w:color w:val="auto"/>
                <w:sz w:val="20"/>
                <w:szCs w:val="20"/>
                <w:lang w:val="ru-RU"/>
              </w:rPr>
              <w:t>«</w:t>
            </w:r>
            <w:r w:rsidRPr="008F360D">
              <w:rPr>
                <w:rFonts w:ascii="Tahoma" w:eastAsia="Calibri" w:hAnsi="Tahoma" w:cs="Tahoma"/>
                <w:color w:val="auto"/>
                <w:sz w:val="20"/>
                <w:szCs w:val="20"/>
                <w:lang w:val="ru-RU"/>
              </w:rPr>
              <w:t>Уренгойспецтехнология</w:t>
            </w:r>
            <w:r w:rsidR="00005C2B" w:rsidRPr="008F360D">
              <w:rPr>
                <w:rFonts w:ascii="Tahoma" w:eastAsia="Calibri" w:hAnsi="Tahoma" w:cs="Tahoma"/>
                <w:color w:val="auto"/>
                <w:sz w:val="20"/>
                <w:szCs w:val="20"/>
                <w:lang w:val="ru-RU"/>
              </w:rPr>
              <w:t>»</w:t>
            </w:r>
            <w:r w:rsidR="007877F1" w:rsidRPr="008F360D">
              <w:rPr>
                <w:rFonts w:ascii="Tahoma" w:eastAsia="Calibri" w:hAnsi="Tahoma" w:cs="Tahoma"/>
                <w:color w:val="auto"/>
                <w:sz w:val="20"/>
                <w:szCs w:val="20"/>
                <w:lang w:val="ru-RU"/>
              </w:rPr>
              <w:t>;</w:t>
            </w:r>
            <w:r w:rsidRPr="008F360D">
              <w:rPr>
                <w:rFonts w:ascii="Tahoma" w:eastAsia="Calibri" w:hAnsi="Tahoma" w:cs="Tahoma"/>
                <w:color w:val="auto"/>
                <w:sz w:val="20"/>
                <w:szCs w:val="20"/>
                <w:lang w:val="ru-RU"/>
              </w:rPr>
              <w:t xml:space="preserve"> объекты хранения автомобильного транспорта; УГП центральная ремонтная база РМУ; овощехранилище и пр.)</w:t>
            </w:r>
          </w:p>
        </w:tc>
        <w:tc>
          <w:tcPr>
            <w:tcW w:w="1999" w:type="pct"/>
          </w:tcPr>
          <w:p w14:paraId="585C6CF5" w14:textId="6A3350B0" w:rsidR="0043069A" w:rsidRPr="008F360D" w:rsidRDefault="00EB1785" w:rsidP="00EB1785">
            <w:pPr>
              <w:autoSpaceDE w:val="0"/>
              <w:autoSpaceDN w:val="0"/>
              <w:adjustRightInd w:val="0"/>
              <w:jc w:val="both"/>
              <w:rPr>
                <w:rFonts w:ascii="Tahoma" w:eastAsia="Calibri" w:hAnsi="Tahoma" w:cs="Tahoma"/>
                <w:color w:val="auto"/>
                <w:sz w:val="20"/>
                <w:szCs w:val="20"/>
                <w:lang w:val="ru-RU" w:eastAsia="ru-RU"/>
              </w:rPr>
            </w:pPr>
            <w:r w:rsidRPr="008F360D">
              <w:rPr>
                <w:rFonts w:ascii="Tahoma" w:hAnsi="Tahoma" w:cs="Tahoma"/>
                <w:color w:val="auto"/>
                <w:sz w:val="20"/>
                <w:szCs w:val="20"/>
                <w:lang w:val="ru-RU" w:eastAsia="ru-RU"/>
              </w:rPr>
              <w:lastRenderedPageBreak/>
              <w:t>Склады, перегрузка и хранение утильсырья</w:t>
            </w:r>
          </w:p>
        </w:tc>
        <w:tc>
          <w:tcPr>
            <w:tcW w:w="999" w:type="pct"/>
          </w:tcPr>
          <w:p w14:paraId="0BE61D96" w14:textId="5AAF2169" w:rsidR="0043069A" w:rsidRPr="008F360D" w:rsidRDefault="0043069A" w:rsidP="005E3A80">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 xml:space="preserve">Класс </w:t>
            </w:r>
            <w:r w:rsidR="00EB1785" w:rsidRPr="008F360D">
              <w:rPr>
                <w:rFonts w:ascii="Tahoma" w:eastAsia="Calibri" w:hAnsi="Tahoma" w:cs="Tahoma"/>
                <w:color w:val="auto"/>
                <w:sz w:val="20"/>
                <w:szCs w:val="20"/>
                <w:lang w:val="ru-RU"/>
              </w:rPr>
              <w:t>III</w:t>
            </w:r>
          </w:p>
        </w:tc>
        <w:tc>
          <w:tcPr>
            <w:tcW w:w="575" w:type="pct"/>
          </w:tcPr>
          <w:p w14:paraId="0F94848F" w14:textId="5450B406" w:rsidR="0043069A" w:rsidRPr="008F360D" w:rsidRDefault="00EB1785" w:rsidP="005E3A80">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300</w:t>
            </w:r>
          </w:p>
        </w:tc>
      </w:tr>
      <w:tr w:rsidR="00EB1785" w:rsidRPr="008F360D" w14:paraId="6838E3CD" w14:textId="77777777" w:rsidTr="008230F0">
        <w:tc>
          <w:tcPr>
            <w:tcW w:w="191" w:type="pct"/>
            <w:vMerge/>
          </w:tcPr>
          <w:p w14:paraId="565C11D1" w14:textId="77777777" w:rsidR="00EB1785" w:rsidRPr="008F360D" w:rsidRDefault="00EB1785" w:rsidP="008230F0">
            <w:pPr>
              <w:pStyle w:val="af8"/>
              <w:numPr>
                <w:ilvl w:val="0"/>
                <w:numId w:val="43"/>
              </w:numPr>
              <w:ind w:left="0" w:firstLine="0"/>
              <w:rPr>
                <w:rFonts w:ascii="Tahoma" w:eastAsia="Calibri" w:hAnsi="Tahoma" w:cs="Tahoma"/>
                <w:color w:val="auto"/>
                <w:sz w:val="20"/>
                <w:szCs w:val="20"/>
                <w:lang w:val="ru-RU"/>
              </w:rPr>
            </w:pPr>
          </w:p>
        </w:tc>
        <w:tc>
          <w:tcPr>
            <w:tcW w:w="1236" w:type="pct"/>
            <w:vMerge/>
          </w:tcPr>
          <w:p w14:paraId="252452EC" w14:textId="77777777" w:rsidR="00EB1785" w:rsidRPr="008F360D" w:rsidRDefault="00EB1785" w:rsidP="00EB1785">
            <w:pPr>
              <w:rPr>
                <w:rFonts w:ascii="Tahoma" w:eastAsia="Calibri" w:hAnsi="Tahoma" w:cs="Tahoma"/>
                <w:color w:val="auto"/>
                <w:sz w:val="20"/>
                <w:szCs w:val="20"/>
                <w:lang w:val="ru-RU"/>
              </w:rPr>
            </w:pPr>
          </w:p>
        </w:tc>
        <w:tc>
          <w:tcPr>
            <w:tcW w:w="1999" w:type="pct"/>
          </w:tcPr>
          <w:p w14:paraId="7D8DF2F5" w14:textId="5CE92207" w:rsidR="00EB1785" w:rsidRPr="008F360D" w:rsidRDefault="00EB1785" w:rsidP="00EB1785">
            <w:pPr>
              <w:rPr>
                <w:rFonts w:ascii="Tahoma" w:eastAsia="Calibri" w:hAnsi="Tahoma" w:cs="Tahoma"/>
                <w:color w:val="auto"/>
                <w:sz w:val="20"/>
                <w:szCs w:val="20"/>
                <w:lang w:val="ru-RU"/>
              </w:rPr>
            </w:pPr>
            <w:r w:rsidRPr="008F360D">
              <w:rPr>
                <w:rFonts w:ascii="Tahoma" w:hAnsi="Tahoma" w:cs="Tahoma"/>
                <w:color w:val="auto"/>
                <w:sz w:val="20"/>
                <w:szCs w:val="20"/>
                <w:lang w:val="ru-RU" w:eastAsia="ru-RU"/>
              </w:rPr>
              <w:t>Стоянки (парки) грузового автотранспорта</w:t>
            </w:r>
          </w:p>
        </w:tc>
        <w:tc>
          <w:tcPr>
            <w:tcW w:w="999" w:type="pct"/>
            <w:vMerge w:val="restart"/>
          </w:tcPr>
          <w:p w14:paraId="49AEAF4B" w14:textId="40D88197" w:rsidR="00EB1785" w:rsidRPr="008F360D" w:rsidRDefault="00EB1785" w:rsidP="00EB178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Класс IV</w:t>
            </w:r>
          </w:p>
        </w:tc>
        <w:tc>
          <w:tcPr>
            <w:tcW w:w="575" w:type="pct"/>
            <w:vMerge w:val="restart"/>
          </w:tcPr>
          <w:p w14:paraId="4D87A7B0" w14:textId="219B466A" w:rsidR="00EB1785" w:rsidRPr="008F360D" w:rsidRDefault="00EB1785" w:rsidP="00EB178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100</w:t>
            </w:r>
          </w:p>
        </w:tc>
      </w:tr>
      <w:tr w:rsidR="00EB1785" w:rsidRPr="008F360D" w14:paraId="40163054" w14:textId="77777777" w:rsidTr="008230F0">
        <w:tc>
          <w:tcPr>
            <w:tcW w:w="191" w:type="pct"/>
            <w:vMerge/>
          </w:tcPr>
          <w:p w14:paraId="21136231" w14:textId="77777777" w:rsidR="00EB1785" w:rsidRPr="008F360D" w:rsidRDefault="00EB1785" w:rsidP="008230F0">
            <w:pPr>
              <w:pStyle w:val="af8"/>
              <w:numPr>
                <w:ilvl w:val="0"/>
                <w:numId w:val="43"/>
              </w:numPr>
              <w:ind w:left="0" w:firstLine="0"/>
              <w:rPr>
                <w:rFonts w:ascii="Tahoma" w:eastAsia="Calibri" w:hAnsi="Tahoma" w:cs="Tahoma"/>
                <w:color w:val="auto"/>
                <w:sz w:val="20"/>
                <w:szCs w:val="20"/>
                <w:lang w:val="ru-RU"/>
              </w:rPr>
            </w:pPr>
          </w:p>
        </w:tc>
        <w:tc>
          <w:tcPr>
            <w:tcW w:w="1236" w:type="pct"/>
            <w:vMerge/>
          </w:tcPr>
          <w:p w14:paraId="7FAAA366" w14:textId="77777777" w:rsidR="00EB1785" w:rsidRPr="008F360D" w:rsidRDefault="00EB1785" w:rsidP="00EB1785">
            <w:pPr>
              <w:rPr>
                <w:rFonts w:ascii="Tahoma" w:eastAsia="Calibri" w:hAnsi="Tahoma" w:cs="Tahoma"/>
                <w:color w:val="auto"/>
                <w:sz w:val="20"/>
                <w:szCs w:val="20"/>
                <w:lang w:val="ru-RU"/>
              </w:rPr>
            </w:pPr>
          </w:p>
        </w:tc>
        <w:tc>
          <w:tcPr>
            <w:tcW w:w="1999" w:type="pct"/>
          </w:tcPr>
          <w:p w14:paraId="504B89B3" w14:textId="09E7EDD2" w:rsidR="00EB1785" w:rsidRPr="008F360D" w:rsidRDefault="00EB1785" w:rsidP="00EB1785">
            <w:pPr>
              <w:rPr>
                <w:rFonts w:ascii="Tahoma" w:eastAsia="Calibri" w:hAnsi="Tahoma" w:cs="Tahoma"/>
                <w:color w:val="auto"/>
                <w:sz w:val="20"/>
                <w:szCs w:val="20"/>
                <w:lang w:val="ru-RU"/>
              </w:rPr>
            </w:pPr>
            <w:r w:rsidRPr="008F360D">
              <w:rPr>
                <w:rFonts w:ascii="Tahoma" w:eastAsia="Calibri" w:hAnsi="Tahoma" w:cs="Tahoma"/>
                <w:color w:val="auto"/>
                <w:sz w:val="20"/>
                <w:szCs w:val="20"/>
              </w:rPr>
              <w:t>Склады горюче-смазочных материалов</w:t>
            </w:r>
          </w:p>
        </w:tc>
        <w:tc>
          <w:tcPr>
            <w:tcW w:w="999" w:type="pct"/>
            <w:vMerge/>
          </w:tcPr>
          <w:p w14:paraId="7CEE656D" w14:textId="77777777" w:rsidR="00EB1785" w:rsidRPr="008F360D" w:rsidRDefault="00EB1785" w:rsidP="00EB1785">
            <w:pPr>
              <w:rPr>
                <w:rFonts w:ascii="Tahoma" w:eastAsia="Calibri" w:hAnsi="Tahoma" w:cs="Tahoma"/>
                <w:color w:val="auto"/>
                <w:sz w:val="20"/>
                <w:szCs w:val="20"/>
                <w:lang w:val="ru-RU"/>
              </w:rPr>
            </w:pPr>
          </w:p>
        </w:tc>
        <w:tc>
          <w:tcPr>
            <w:tcW w:w="575" w:type="pct"/>
            <w:vMerge/>
          </w:tcPr>
          <w:p w14:paraId="60B5F8C9" w14:textId="4397B7F3" w:rsidR="00EB1785" w:rsidRPr="008F360D" w:rsidRDefault="00EB1785" w:rsidP="00EB1785">
            <w:pPr>
              <w:rPr>
                <w:rFonts w:ascii="Tahoma" w:eastAsia="Calibri" w:hAnsi="Tahoma" w:cs="Tahoma"/>
                <w:color w:val="auto"/>
                <w:sz w:val="20"/>
                <w:szCs w:val="20"/>
                <w:lang w:val="ru-RU"/>
              </w:rPr>
            </w:pPr>
          </w:p>
        </w:tc>
      </w:tr>
      <w:tr w:rsidR="00EB1785" w:rsidRPr="008F360D" w14:paraId="2E632D2D" w14:textId="77777777" w:rsidTr="008230F0">
        <w:tc>
          <w:tcPr>
            <w:tcW w:w="191" w:type="pct"/>
            <w:vMerge/>
          </w:tcPr>
          <w:p w14:paraId="142F8B5B" w14:textId="77777777" w:rsidR="00EB1785" w:rsidRPr="008F360D" w:rsidRDefault="00EB1785" w:rsidP="008230F0">
            <w:pPr>
              <w:pStyle w:val="af8"/>
              <w:numPr>
                <w:ilvl w:val="0"/>
                <w:numId w:val="43"/>
              </w:numPr>
              <w:ind w:left="0" w:firstLine="0"/>
              <w:rPr>
                <w:rFonts w:ascii="Tahoma" w:eastAsia="Calibri" w:hAnsi="Tahoma" w:cs="Tahoma"/>
                <w:color w:val="auto"/>
                <w:sz w:val="20"/>
                <w:szCs w:val="20"/>
                <w:lang w:val="ru-RU"/>
              </w:rPr>
            </w:pPr>
          </w:p>
        </w:tc>
        <w:tc>
          <w:tcPr>
            <w:tcW w:w="1236" w:type="pct"/>
            <w:vMerge/>
          </w:tcPr>
          <w:p w14:paraId="7F01E3B1" w14:textId="77777777" w:rsidR="00EB1785" w:rsidRPr="008F360D" w:rsidRDefault="00EB1785" w:rsidP="00EB1785">
            <w:pPr>
              <w:rPr>
                <w:rFonts w:ascii="Tahoma" w:eastAsia="Calibri" w:hAnsi="Tahoma" w:cs="Tahoma"/>
                <w:color w:val="auto"/>
                <w:sz w:val="20"/>
                <w:szCs w:val="20"/>
                <w:lang w:val="ru-RU"/>
              </w:rPr>
            </w:pPr>
          </w:p>
        </w:tc>
        <w:tc>
          <w:tcPr>
            <w:tcW w:w="1999" w:type="pct"/>
          </w:tcPr>
          <w:p w14:paraId="06890201" w14:textId="4FCE5C65" w:rsidR="00EB1785" w:rsidRPr="008F360D" w:rsidRDefault="00EB1785" w:rsidP="00EB1785">
            <w:pPr>
              <w:rPr>
                <w:rFonts w:ascii="Tahoma" w:eastAsia="Calibri" w:hAnsi="Tahoma" w:cs="Tahoma"/>
                <w:color w:val="auto"/>
                <w:sz w:val="20"/>
                <w:szCs w:val="20"/>
                <w:lang w:val="ru-RU"/>
              </w:rPr>
            </w:pPr>
            <w:r w:rsidRPr="008F360D">
              <w:rPr>
                <w:rFonts w:ascii="Tahoma" w:hAnsi="Tahoma" w:cs="Tahoma"/>
                <w:color w:val="auto"/>
                <w:sz w:val="20"/>
                <w:szCs w:val="20"/>
                <w:lang w:val="ru-RU" w:eastAsia="ru-RU"/>
              </w:rPr>
              <w:t>Места перегрузки и хранения сжиженного природного газа объемом от 50 до 250 куб. м</w:t>
            </w:r>
          </w:p>
        </w:tc>
        <w:tc>
          <w:tcPr>
            <w:tcW w:w="999" w:type="pct"/>
            <w:vMerge/>
          </w:tcPr>
          <w:p w14:paraId="511E87DA" w14:textId="77777777" w:rsidR="00EB1785" w:rsidRPr="008F360D" w:rsidRDefault="00EB1785" w:rsidP="00EB1785">
            <w:pPr>
              <w:rPr>
                <w:rFonts w:ascii="Tahoma" w:eastAsia="Calibri" w:hAnsi="Tahoma" w:cs="Tahoma"/>
                <w:color w:val="auto"/>
                <w:sz w:val="20"/>
                <w:szCs w:val="20"/>
                <w:lang w:val="ru-RU"/>
              </w:rPr>
            </w:pPr>
          </w:p>
        </w:tc>
        <w:tc>
          <w:tcPr>
            <w:tcW w:w="575" w:type="pct"/>
            <w:vMerge/>
          </w:tcPr>
          <w:p w14:paraId="1B4E8579" w14:textId="1AD9DDF6" w:rsidR="00EB1785" w:rsidRPr="008F360D" w:rsidRDefault="00EB1785" w:rsidP="00EB1785">
            <w:pPr>
              <w:rPr>
                <w:rFonts w:ascii="Tahoma" w:eastAsia="Calibri" w:hAnsi="Tahoma" w:cs="Tahoma"/>
                <w:color w:val="auto"/>
                <w:sz w:val="20"/>
                <w:szCs w:val="20"/>
                <w:lang w:val="ru-RU"/>
              </w:rPr>
            </w:pPr>
          </w:p>
        </w:tc>
      </w:tr>
      <w:tr w:rsidR="00EB1785" w:rsidRPr="008F360D" w14:paraId="0E79F2BD" w14:textId="77777777" w:rsidTr="008230F0">
        <w:tc>
          <w:tcPr>
            <w:tcW w:w="191" w:type="pct"/>
            <w:vMerge/>
          </w:tcPr>
          <w:p w14:paraId="37D12882" w14:textId="77777777" w:rsidR="00EB1785" w:rsidRPr="008F360D" w:rsidRDefault="00EB1785" w:rsidP="008230F0">
            <w:pPr>
              <w:pStyle w:val="af8"/>
              <w:numPr>
                <w:ilvl w:val="0"/>
                <w:numId w:val="43"/>
              </w:numPr>
              <w:ind w:left="0" w:firstLine="0"/>
              <w:rPr>
                <w:rFonts w:ascii="Tahoma" w:eastAsia="Calibri" w:hAnsi="Tahoma" w:cs="Tahoma"/>
                <w:color w:val="auto"/>
                <w:sz w:val="20"/>
                <w:szCs w:val="20"/>
                <w:lang w:val="ru-RU"/>
              </w:rPr>
            </w:pPr>
          </w:p>
        </w:tc>
        <w:tc>
          <w:tcPr>
            <w:tcW w:w="1236" w:type="pct"/>
            <w:vMerge/>
          </w:tcPr>
          <w:p w14:paraId="6E0BE4DB" w14:textId="77777777" w:rsidR="00EB1785" w:rsidRPr="008F360D" w:rsidRDefault="00EB1785" w:rsidP="00EB1785">
            <w:pPr>
              <w:rPr>
                <w:rFonts w:ascii="Tahoma" w:eastAsia="Calibri" w:hAnsi="Tahoma" w:cs="Tahoma"/>
                <w:color w:val="auto"/>
                <w:sz w:val="20"/>
                <w:szCs w:val="20"/>
                <w:lang w:val="ru-RU"/>
              </w:rPr>
            </w:pPr>
          </w:p>
        </w:tc>
        <w:tc>
          <w:tcPr>
            <w:tcW w:w="1999" w:type="pct"/>
          </w:tcPr>
          <w:p w14:paraId="59579966" w14:textId="21DCCA12" w:rsidR="00EB1785" w:rsidRPr="008F360D" w:rsidRDefault="00EB1785" w:rsidP="00EB178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Склады и перегрузка кожсырья (в т.ч.  мокросоленых кож до 200 шт.); Склады и открытые места разгрузки зерна; Склады и открытые места разгрузки поваренной соли; Склады и открытые места разгрузки шерсти, волоса, щетины и др. аналогичной продукции</w:t>
            </w:r>
          </w:p>
        </w:tc>
        <w:tc>
          <w:tcPr>
            <w:tcW w:w="999" w:type="pct"/>
            <w:vMerge/>
          </w:tcPr>
          <w:p w14:paraId="10A4B101" w14:textId="77777777" w:rsidR="00EB1785" w:rsidRPr="008F360D" w:rsidRDefault="00EB1785" w:rsidP="00EB1785">
            <w:pPr>
              <w:rPr>
                <w:rFonts w:ascii="Tahoma" w:eastAsia="Calibri" w:hAnsi="Tahoma" w:cs="Tahoma"/>
                <w:color w:val="auto"/>
                <w:sz w:val="20"/>
                <w:szCs w:val="20"/>
                <w:lang w:val="ru-RU"/>
              </w:rPr>
            </w:pPr>
          </w:p>
        </w:tc>
        <w:tc>
          <w:tcPr>
            <w:tcW w:w="575" w:type="pct"/>
            <w:vMerge/>
          </w:tcPr>
          <w:p w14:paraId="192729C4" w14:textId="43DA12D0" w:rsidR="00EB1785" w:rsidRPr="008F360D" w:rsidRDefault="00EB1785" w:rsidP="00EB1785">
            <w:pPr>
              <w:rPr>
                <w:rFonts w:ascii="Tahoma" w:eastAsia="Calibri" w:hAnsi="Tahoma" w:cs="Tahoma"/>
                <w:color w:val="auto"/>
                <w:sz w:val="20"/>
                <w:szCs w:val="20"/>
                <w:lang w:val="ru-RU"/>
              </w:rPr>
            </w:pPr>
          </w:p>
        </w:tc>
      </w:tr>
      <w:tr w:rsidR="0059751A" w:rsidRPr="008F360D" w14:paraId="37B44DD7" w14:textId="77777777" w:rsidTr="008230F0">
        <w:trPr>
          <w:trHeight w:val="821"/>
        </w:trPr>
        <w:tc>
          <w:tcPr>
            <w:tcW w:w="191" w:type="pct"/>
            <w:vMerge/>
          </w:tcPr>
          <w:p w14:paraId="7912E01F" w14:textId="77777777" w:rsidR="00C92B90" w:rsidRPr="008F360D" w:rsidRDefault="00C92B90" w:rsidP="008230F0">
            <w:pPr>
              <w:pStyle w:val="af8"/>
              <w:numPr>
                <w:ilvl w:val="0"/>
                <w:numId w:val="43"/>
              </w:numPr>
              <w:ind w:left="0" w:firstLine="0"/>
              <w:rPr>
                <w:rFonts w:ascii="Tahoma" w:eastAsia="Calibri" w:hAnsi="Tahoma" w:cs="Tahoma"/>
                <w:color w:val="auto"/>
                <w:sz w:val="20"/>
                <w:szCs w:val="20"/>
                <w:lang w:val="ru-RU"/>
              </w:rPr>
            </w:pPr>
          </w:p>
        </w:tc>
        <w:tc>
          <w:tcPr>
            <w:tcW w:w="1236" w:type="pct"/>
            <w:vMerge/>
          </w:tcPr>
          <w:p w14:paraId="642D09BC" w14:textId="77777777" w:rsidR="00C92B90" w:rsidRPr="008F360D" w:rsidRDefault="00C92B90" w:rsidP="005E3A80">
            <w:pPr>
              <w:rPr>
                <w:rFonts w:ascii="Tahoma" w:eastAsia="Calibri" w:hAnsi="Tahoma" w:cs="Tahoma"/>
                <w:color w:val="auto"/>
                <w:sz w:val="20"/>
                <w:szCs w:val="20"/>
                <w:lang w:val="ru-RU"/>
              </w:rPr>
            </w:pPr>
          </w:p>
        </w:tc>
        <w:tc>
          <w:tcPr>
            <w:tcW w:w="1999" w:type="pct"/>
          </w:tcPr>
          <w:p w14:paraId="2EDB5088" w14:textId="0515F82B" w:rsidR="00C92B90" w:rsidRPr="008F360D" w:rsidRDefault="00EB1785" w:rsidP="00EB1785">
            <w:pPr>
              <w:autoSpaceDE w:val="0"/>
              <w:autoSpaceDN w:val="0"/>
              <w:adjustRightInd w:val="0"/>
              <w:jc w:val="both"/>
              <w:rPr>
                <w:rFonts w:ascii="Tahoma" w:eastAsia="Calibri" w:hAnsi="Tahoma" w:cs="Tahoma"/>
                <w:color w:val="auto"/>
                <w:sz w:val="20"/>
                <w:szCs w:val="20"/>
                <w:lang w:val="ru-RU"/>
              </w:rPr>
            </w:pPr>
            <w:r w:rsidRPr="008F360D">
              <w:rPr>
                <w:rFonts w:ascii="Tahoma" w:hAnsi="Tahoma" w:cs="Tahoma"/>
                <w:color w:val="auto"/>
                <w:sz w:val="20"/>
                <w:szCs w:val="20"/>
                <w:lang w:val="ru-RU" w:eastAsia="ru-RU"/>
              </w:rPr>
              <w:t>Участки перегрузки</w:t>
            </w:r>
            <w:r w:rsidR="00C92B90" w:rsidRPr="008F360D">
              <w:rPr>
                <w:rFonts w:ascii="Tahoma" w:eastAsia="Calibri" w:hAnsi="Tahoma" w:cs="Tahoma"/>
                <w:color w:val="auto"/>
                <w:sz w:val="20"/>
                <w:szCs w:val="20"/>
                <w:lang w:val="ru-RU" w:eastAsia="ru-RU"/>
              </w:rPr>
              <w:t xml:space="preserve"> пищевых продуктов (мясных, молочных, кондитерских</w:t>
            </w:r>
            <w:r w:rsidRPr="008F360D">
              <w:rPr>
                <w:rFonts w:ascii="Tahoma" w:hAnsi="Tahoma" w:cs="Tahoma"/>
                <w:color w:val="auto"/>
                <w:sz w:val="20"/>
                <w:szCs w:val="20"/>
                <w:lang w:val="ru-RU" w:eastAsia="ru-RU"/>
              </w:rPr>
              <w:t>),</w:t>
            </w:r>
            <w:r w:rsidR="00C92B90" w:rsidRPr="008F360D">
              <w:rPr>
                <w:rFonts w:ascii="Tahoma" w:eastAsia="Calibri" w:hAnsi="Tahoma" w:cs="Tahoma"/>
                <w:color w:val="auto"/>
                <w:sz w:val="20"/>
                <w:szCs w:val="20"/>
                <w:lang w:val="ru-RU" w:eastAsia="ru-RU"/>
              </w:rPr>
              <w:t xml:space="preserve"> овощей, фруктов, напитков и </w:t>
            </w:r>
            <w:r w:rsidRPr="008F360D">
              <w:rPr>
                <w:rFonts w:ascii="Tahoma" w:hAnsi="Tahoma" w:cs="Tahoma"/>
                <w:color w:val="auto"/>
                <w:sz w:val="20"/>
                <w:szCs w:val="20"/>
                <w:lang w:val="ru-RU" w:eastAsia="ru-RU"/>
              </w:rPr>
              <w:t>других пищевых продуктов</w:t>
            </w:r>
          </w:p>
        </w:tc>
        <w:tc>
          <w:tcPr>
            <w:tcW w:w="999" w:type="pct"/>
            <w:vMerge w:val="restart"/>
          </w:tcPr>
          <w:p w14:paraId="2EAD4614" w14:textId="77777777" w:rsidR="00C92B90" w:rsidRPr="008F360D" w:rsidRDefault="00C92B90" w:rsidP="005E3A80">
            <w:pPr>
              <w:rPr>
                <w:rFonts w:ascii="Tahoma" w:eastAsia="Calibri" w:hAnsi="Tahoma" w:cs="Tahoma"/>
                <w:color w:val="auto"/>
                <w:sz w:val="20"/>
                <w:szCs w:val="20"/>
              </w:rPr>
            </w:pPr>
            <w:r w:rsidRPr="008F360D">
              <w:rPr>
                <w:rFonts w:ascii="Tahoma" w:eastAsia="Calibri" w:hAnsi="Tahoma" w:cs="Tahoma"/>
                <w:color w:val="auto"/>
                <w:sz w:val="20"/>
                <w:szCs w:val="20"/>
              </w:rPr>
              <w:t>Класс V</w:t>
            </w:r>
          </w:p>
        </w:tc>
        <w:tc>
          <w:tcPr>
            <w:tcW w:w="575" w:type="pct"/>
            <w:vMerge w:val="restart"/>
          </w:tcPr>
          <w:p w14:paraId="48662A7B" w14:textId="77777777" w:rsidR="00C92B90" w:rsidRPr="008F360D" w:rsidRDefault="00C92B90" w:rsidP="005E3A80">
            <w:pPr>
              <w:rPr>
                <w:rFonts w:ascii="Tahoma" w:eastAsia="Calibri" w:hAnsi="Tahoma" w:cs="Tahoma"/>
                <w:color w:val="auto"/>
                <w:sz w:val="20"/>
                <w:szCs w:val="20"/>
              </w:rPr>
            </w:pPr>
            <w:r w:rsidRPr="008F360D">
              <w:rPr>
                <w:rFonts w:ascii="Tahoma" w:eastAsia="Calibri" w:hAnsi="Tahoma" w:cs="Tahoma"/>
                <w:color w:val="auto"/>
                <w:sz w:val="20"/>
                <w:szCs w:val="20"/>
              </w:rPr>
              <w:t>50</w:t>
            </w:r>
          </w:p>
        </w:tc>
      </w:tr>
      <w:tr w:rsidR="0059751A" w:rsidRPr="008F360D" w14:paraId="097A3B03" w14:textId="77777777" w:rsidTr="008230F0">
        <w:tc>
          <w:tcPr>
            <w:tcW w:w="191" w:type="pct"/>
            <w:vMerge/>
          </w:tcPr>
          <w:p w14:paraId="2A7E4591" w14:textId="77777777" w:rsidR="0043069A" w:rsidRPr="008F360D" w:rsidRDefault="0043069A" w:rsidP="008230F0">
            <w:pPr>
              <w:pStyle w:val="af8"/>
              <w:numPr>
                <w:ilvl w:val="0"/>
                <w:numId w:val="43"/>
              </w:numPr>
              <w:ind w:left="0" w:firstLine="0"/>
              <w:rPr>
                <w:rFonts w:ascii="Tahoma" w:eastAsia="Calibri" w:hAnsi="Tahoma" w:cs="Tahoma"/>
                <w:color w:val="auto"/>
                <w:sz w:val="20"/>
                <w:szCs w:val="20"/>
                <w:lang w:val="ru-RU"/>
              </w:rPr>
            </w:pPr>
          </w:p>
        </w:tc>
        <w:tc>
          <w:tcPr>
            <w:tcW w:w="1236" w:type="pct"/>
            <w:vMerge/>
          </w:tcPr>
          <w:p w14:paraId="493F940E" w14:textId="77777777" w:rsidR="0043069A" w:rsidRPr="008F360D" w:rsidRDefault="0043069A" w:rsidP="005E3A80">
            <w:pPr>
              <w:rPr>
                <w:rFonts w:ascii="Tahoma" w:eastAsia="Calibri" w:hAnsi="Tahoma" w:cs="Tahoma"/>
                <w:color w:val="auto"/>
                <w:sz w:val="20"/>
                <w:szCs w:val="20"/>
                <w:lang w:val="ru-RU"/>
              </w:rPr>
            </w:pPr>
          </w:p>
        </w:tc>
        <w:tc>
          <w:tcPr>
            <w:tcW w:w="1999" w:type="pct"/>
          </w:tcPr>
          <w:p w14:paraId="271FC8C2" w14:textId="7CD16307" w:rsidR="0043069A" w:rsidRPr="008F360D" w:rsidRDefault="0043069A" w:rsidP="005E3A80">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Открытые склады и перегрузка увлажненных минерально-строительных материалов (песк</w:t>
            </w:r>
            <w:r w:rsidR="00D50440" w:rsidRPr="008F360D">
              <w:rPr>
                <w:rFonts w:ascii="Tahoma" w:eastAsia="Calibri" w:hAnsi="Tahoma" w:cs="Tahoma"/>
                <w:color w:val="auto"/>
                <w:sz w:val="20"/>
                <w:szCs w:val="20"/>
                <w:lang w:val="ru-RU"/>
              </w:rPr>
              <w:t>а, гравия, щебня, камней и др.)</w:t>
            </w:r>
          </w:p>
        </w:tc>
        <w:tc>
          <w:tcPr>
            <w:tcW w:w="999" w:type="pct"/>
            <w:vMerge/>
          </w:tcPr>
          <w:p w14:paraId="096594FE" w14:textId="77777777" w:rsidR="0043069A" w:rsidRPr="008F360D" w:rsidRDefault="0043069A" w:rsidP="005E3A80">
            <w:pPr>
              <w:rPr>
                <w:rFonts w:ascii="Tahoma" w:eastAsia="Calibri" w:hAnsi="Tahoma" w:cs="Tahoma"/>
                <w:color w:val="auto"/>
                <w:sz w:val="20"/>
                <w:szCs w:val="20"/>
                <w:lang w:val="ru-RU"/>
              </w:rPr>
            </w:pPr>
          </w:p>
        </w:tc>
        <w:tc>
          <w:tcPr>
            <w:tcW w:w="575" w:type="pct"/>
            <w:vMerge/>
          </w:tcPr>
          <w:p w14:paraId="191197F0" w14:textId="77777777" w:rsidR="0043069A" w:rsidRPr="008F360D" w:rsidRDefault="0043069A" w:rsidP="005E3A80">
            <w:pPr>
              <w:rPr>
                <w:rFonts w:ascii="Tahoma" w:eastAsia="Calibri" w:hAnsi="Tahoma" w:cs="Tahoma"/>
                <w:color w:val="auto"/>
                <w:sz w:val="20"/>
                <w:szCs w:val="20"/>
                <w:lang w:val="ru-RU"/>
              </w:rPr>
            </w:pPr>
          </w:p>
        </w:tc>
      </w:tr>
      <w:tr w:rsidR="0059751A" w:rsidRPr="008F360D" w14:paraId="7AFC241C" w14:textId="77777777" w:rsidTr="008230F0">
        <w:tc>
          <w:tcPr>
            <w:tcW w:w="191" w:type="pct"/>
            <w:vMerge/>
          </w:tcPr>
          <w:p w14:paraId="31368E26" w14:textId="77777777" w:rsidR="0043069A" w:rsidRPr="008F360D" w:rsidRDefault="0043069A" w:rsidP="008230F0">
            <w:pPr>
              <w:pStyle w:val="af8"/>
              <w:numPr>
                <w:ilvl w:val="0"/>
                <w:numId w:val="43"/>
              </w:numPr>
              <w:ind w:left="0" w:firstLine="0"/>
              <w:rPr>
                <w:rFonts w:ascii="Tahoma" w:eastAsia="Calibri" w:hAnsi="Tahoma" w:cs="Tahoma"/>
                <w:color w:val="auto"/>
                <w:sz w:val="20"/>
                <w:szCs w:val="20"/>
                <w:lang w:val="ru-RU"/>
              </w:rPr>
            </w:pPr>
          </w:p>
        </w:tc>
        <w:tc>
          <w:tcPr>
            <w:tcW w:w="1236" w:type="pct"/>
            <w:vMerge/>
          </w:tcPr>
          <w:p w14:paraId="14F81A27" w14:textId="77777777" w:rsidR="0043069A" w:rsidRPr="008F360D" w:rsidRDefault="0043069A" w:rsidP="005E3A80">
            <w:pPr>
              <w:rPr>
                <w:rFonts w:ascii="Tahoma" w:eastAsia="Calibri" w:hAnsi="Tahoma" w:cs="Tahoma"/>
                <w:color w:val="auto"/>
                <w:sz w:val="20"/>
                <w:szCs w:val="20"/>
                <w:lang w:val="ru-RU"/>
              </w:rPr>
            </w:pPr>
          </w:p>
        </w:tc>
        <w:tc>
          <w:tcPr>
            <w:tcW w:w="1999" w:type="pct"/>
          </w:tcPr>
          <w:p w14:paraId="0D10158D" w14:textId="5452BE4D" w:rsidR="0043069A" w:rsidRPr="008F360D" w:rsidRDefault="0043069A" w:rsidP="005E3A80">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 xml:space="preserve">Участки хранения и перегрузки прессованного жмыха, сена, соломы, табачно-махорочных </w:t>
            </w:r>
            <w:r w:rsidR="00D50440" w:rsidRPr="008F360D">
              <w:rPr>
                <w:rFonts w:ascii="Tahoma" w:eastAsia="Calibri" w:hAnsi="Tahoma" w:cs="Tahoma"/>
                <w:color w:val="auto"/>
                <w:sz w:val="20"/>
                <w:szCs w:val="20"/>
                <w:lang w:val="ru-RU"/>
              </w:rPr>
              <w:t>изделий и др</w:t>
            </w:r>
          </w:p>
        </w:tc>
        <w:tc>
          <w:tcPr>
            <w:tcW w:w="999" w:type="pct"/>
            <w:vMerge/>
          </w:tcPr>
          <w:p w14:paraId="3D176B5C" w14:textId="77777777" w:rsidR="0043069A" w:rsidRPr="008F360D" w:rsidRDefault="0043069A" w:rsidP="005E3A80">
            <w:pPr>
              <w:rPr>
                <w:rFonts w:ascii="Tahoma" w:eastAsia="Calibri" w:hAnsi="Tahoma" w:cs="Tahoma"/>
                <w:color w:val="auto"/>
                <w:sz w:val="20"/>
                <w:szCs w:val="20"/>
                <w:lang w:val="ru-RU"/>
              </w:rPr>
            </w:pPr>
          </w:p>
        </w:tc>
        <w:tc>
          <w:tcPr>
            <w:tcW w:w="575" w:type="pct"/>
            <w:vMerge/>
          </w:tcPr>
          <w:p w14:paraId="467E778C" w14:textId="77777777" w:rsidR="0043069A" w:rsidRPr="008F360D" w:rsidRDefault="0043069A" w:rsidP="005E3A80">
            <w:pPr>
              <w:rPr>
                <w:rFonts w:ascii="Tahoma" w:eastAsia="Calibri" w:hAnsi="Tahoma" w:cs="Tahoma"/>
                <w:color w:val="auto"/>
                <w:sz w:val="20"/>
                <w:szCs w:val="20"/>
                <w:lang w:val="ru-RU"/>
              </w:rPr>
            </w:pPr>
          </w:p>
        </w:tc>
      </w:tr>
      <w:tr w:rsidR="0059751A" w:rsidRPr="008F360D" w14:paraId="3D69A056" w14:textId="77777777" w:rsidTr="008230F0">
        <w:tc>
          <w:tcPr>
            <w:tcW w:w="191" w:type="pct"/>
            <w:vMerge/>
          </w:tcPr>
          <w:p w14:paraId="79491E72" w14:textId="77777777" w:rsidR="0043069A" w:rsidRPr="008F360D" w:rsidRDefault="0043069A" w:rsidP="008230F0">
            <w:pPr>
              <w:pStyle w:val="af8"/>
              <w:numPr>
                <w:ilvl w:val="0"/>
                <w:numId w:val="43"/>
              </w:numPr>
              <w:ind w:left="0" w:firstLine="0"/>
              <w:rPr>
                <w:rFonts w:ascii="Tahoma" w:eastAsia="Calibri" w:hAnsi="Tahoma" w:cs="Tahoma"/>
                <w:color w:val="auto"/>
                <w:sz w:val="20"/>
                <w:szCs w:val="20"/>
                <w:lang w:val="ru-RU"/>
              </w:rPr>
            </w:pPr>
          </w:p>
        </w:tc>
        <w:tc>
          <w:tcPr>
            <w:tcW w:w="1236" w:type="pct"/>
            <w:vMerge/>
          </w:tcPr>
          <w:p w14:paraId="0521E31E" w14:textId="77777777" w:rsidR="0043069A" w:rsidRPr="008F360D" w:rsidRDefault="0043069A" w:rsidP="005E3A80">
            <w:pPr>
              <w:rPr>
                <w:rFonts w:ascii="Tahoma" w:eastAsia="Calibri" w:hAnsi="Tahoma" w:cs="Tahoma"/>
                <w:color w:val="auto"/>
                <w:sz w:val="20"/>
                <w:szCs w:val="20"/>
                <w:lang w:val="ru-RU"/>
              </w:rPr>
            </w:pPr>
          </w:p>
        </w:tc>
        <w:tc>
          <w:tcPr>
            <w:tcW w:w="1999" w:type="pct"/>
          </w:tcPr>
          <w:p w14:paraId="0012B85D" w14:textId="05D3645B" w:rsidR="0043069A" w:rsidRPr="008F360D" w:rsidRDefault="0043069A" w:rsidP="005E3A80">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Участки хранения и налива пищ</w:t>
            </w:r>
            <w:r w:rsidR="00D50440" w:rsidRPr="008F360D">
              <w:rPr>
                <w:rFonts w:ascii="Tahoma" w:eastAsia="Calibri" w:hAnsi="Tahoma" w:cs="Tahoma"/>
                <w:color w:val="auto"/>
                <w:sz w:val="20"/>
                <w:szCs w:val="20"/>
                <w:lang w:val="ru-RU"/>
              </w:rPr>
              <w:t>евых грузов (вино, масло, соки)</w:t>
            </w:r>
          </w:p>
        </w:tc>
        <w:tc>
          <w:tcPr>
            <w:tcW w:w="999" w:type="pct"/>
            <w:vMerge/>
          </w:tcPr>
          <w:p w14:paraId="69377FAE" w14:textId="77777777" w:rsidR="0043069A" w:rsidRPr="008F360D" w:rsidRDefault="0043069A" w:rsidP="005E3A80">
            <w:pPr>
              <w:rPr>
                <w:rFonts w:ascii="Tahoma" w:eastAsia="Calibri" w:hAnsi="Tahoma" w:cs="Tahoma"/>
                <w:color w:val="auto"/>
                <w:sz w:val="20"/>
                <w:szCs w:val="20"/>
                <w:lang w:val="ru-RU"/>
              </w:rPr>
            </w:pPr>
          </w:p>
        </w:tc>
        <w:tc>
          <w:tcPr>
            <w:tcW w:w="575" w:type="pct"/>
            <w:vMerge/>
          </w:tcPr>
          <w:p w14:paraId="112A2363" w14:textId="77777777" w:rsidR="0043069A" w:rsidRPr="008F360D" w:rsidRDefault="0043069A" w:rsidP="005E3A80">
            <w:pPr>
              <w:rPr>
                <w:rFonts w:ascii="Tahoma" w:eastAsia="Calibri" w:hAnsi="Tahoma" w:cs="Tahoma"/>
                <w:color w:val="auto"/>
                <w:sz w:val="20"/>
                <w:szCs w:val="20"/>
                <w:lang w:val="ru-RU"/>
              </w:rPr>
            </w:pPr>
          </w:p>
        </w:tc>
      </w:tr>
      <w:tr w:rsidR="0059751A" w:rsidRPr="008F360D" w14:paraId="27A1FB33" w14:textId="77777777" w:rsidTr="008230F0">
        <w:tc>
          <w:tcPr>
            <w:tcW w:w="191" w:type="pct"/>
            <w:vMerge/>
          </w:tcPr>
          <w:p w14:paraId="26DE2926" w14:textId="77777777" w:rsidR="0043069A" w:rsidRPr="008F360D" w:rsidRDefault="0043069A" w:rsidP="008230F0">
            <w:pPr>
              <w:pStyle w:val="af8"/>
              <w:numPr>
                <w:ilvl w:val="0"/>
                <w:numId w:val="43"/>
              </w:numPr>
              <w:ind w:left="0" w:firstLine="0"/>
              <w:rPr>
                <w:rFonts w:ascii="Tahoma" w:eastAsia="Calibri" w:hAnsi="Tahoma" w:cs="Tahoma"/>
                <w:color w:val="auto"/>
                <w:sz w:val="20"/>
                <w:szCs w:val="20"/>
                <w:lang w:val="ru-RU"/>
              </w:rPr>
            </w:pPr>
          </w:p>
        </w:tc>
        <w:tc>
          <w:tcPr>
            <w:tcW w:w="1236" w:type="pct"/>
            <w:vMerge/>
          </w:tcPr>
          <w:p w14:paraId="33DD7118" w14:textId="77777777" w:rsidR="0043069A" w:rsidRPr="008F360D" w:rsidRDefault="0043069A" w:rsidP="005E3A80">
            <w:pPr>
              <w:rPr>
                <w:rFonts w:ascii="Tahoma" w:eastAsia="Calibri" w:hAnsi="Tahoma" w:cs="Tahoma"/>
                <w:color w:val="auto"/>
                <w:sz w:val="20"/>
                <w:szCs w:val="20"/>
                <w:lang w:val="ru-RU"/>
              </w:rPr>
            </w:pPr>
          </w:p>
        </w:tc>
        <w:tc>
          <w:tcPr>
            <w:tcW w:w="1999" w:type="pct"/>
          </w:tcPr>
          <w:p w14:paraId="51487AD6" w14:textId="47F747F2" w:rsidR="0043069A" w:rsidRPr="008F360D" w:rsidRDefault="0043069A" w:rsidP="005E3A80">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Места перегрузки и хранения сжиженного при</w:t>
            </w:r>
            <w:r w:rsidR="00D50440" w:rsidRPr="008F360D">
              <w:rPr>
                <w:rFonts w:ascii="Tahoma" w:eastAsia="Calibri" w:hAnsi="Tahoma" w:cs="Tahoma"/>
                <w:color w:val="auto"/>
                <w:sz w:val="20"/>
                <w:szCs w:val="20"/>
                <w:lang w:val="ru-RU"/>
              </w:rPr>
              <w:t>родного газа объемом до 50 куб.</w:t>
            </w:r>
            <w:r w:rsidR="007877F1" w:rsidRPr="008F360D">
              <w:rPr>
                <w:rFonts w:ascii="Tahoma" w:eastAsia="Calibri" w:hAnsi="Tahoma" w:cs="Tahoma"/>
                <w:color w:val="auto"/>
                <w:sz w:val="20"/>
                <w:szCs w:val="20"/>
                <w:lang w:val="ru-RU"/>
              </w:rPr>
              <w:t xml:space="preserve"> </w:t>
            </w:r>
            <w:r w:rsidR="00D50440" w:rsidRPr="008F360D">
              <w:rPr>
                <w:rFonts w:ascii="Tahoma" w:eastAsia="Calibri" w:hAnsi="Tahoma" w:cs="Tahoma"/>
                <w:color w:val="auto"/>
                <w:sz w:val="20"/>
                <w:szCs w:val="20"/>
                <w:lang w:val="ru-RU"/>
              </w:rPr>
              <w:t>м</w:t>
            </w:r>
          </w:p>
        </w:tc>
        <w:tc>
          <w:tcPr>
            <w:tcW w:w="999" w:type="pct"/>
            <w:vMerge/>
          </w:tcPr>
          <w:p w14:paraId="649D4AC4" w14:textId="77777777" w:rsidR="0043069A" w:rsidRPr="008F360D" w:rsidRDefault="0043069A" w:rsidP="005E3A80">
            <w:pPr>
              <w:rPr>
                <w:rFonts w:ascii="Tahoma" w:eastAsia="Calibri" w:hAnsi="Tahoma" w:cs="Tahoma"/>
                <w:color w:val="auto"/>
                <w:sz w:val="20"/>
                <w:szCs w:val="20"/>
                <w:lang w:val="ru-RU"/>
              </w:rPr>
            </w:pPr>
          </w:p>
        </w:tc>
        <w:tc>
          <w:tcPr>
            <w:tcW w:w="575" w:type="pct"/>
            <w:vMerge/>
          </w:tcPr>
          <w:p w14:paraId="014A380B" w14:textId="77777777" w:rsidR="0043069A" w:rsidRPr="008F360D" w:rsidRDefault="0043069A" w:rsidP="005E3A80">
            <w:pPr>
              <w:rPr>
                <w:rFonts w:ascii="Tahoma" w:eastAsia="Calibri" w:hAnsi="Tahoma" w:cs="Tahoma"/>
                <w:color w:val="auto"/>
                <w:sz w:val="20"/>
                <w:szCs w:val="20"/>
                <w:lang w:val="ru-RU"/>
              </w:rPr>
            </w:pPr>
          </w:p>
        </w:tc>
      </w:tr>
      <w:tr w:rsidR="0059751A" w:rsidRPr="008F360D" w14:paraId="7B3EDD0A" w14:textId="77777777" w:rsidTr="008230F0">
        <w:tc>
          <w:tcPr>
            <w:tcW w:w="191" w:type="pct"/>
          </w:tcPr>
          <w:p w14:paraId="0C2EA4CA" w14:textId="60F2E990" w:rsidR="0043069A" w:rsidRPr="008F360D" w:rsidRDefault="0043069A" w:rsidP="008230F0">
            <w:pPr>
              <w:pStyle w:val="af8"/>
              <w:numPr>
                <w:ilvl w:val="0"/>
                <w:numId w:val="43"/>
              </w:numPr>
              <w:ind w:left="0" w:firstLine="0"/>
              <w:rPr>
                <w:rFonts w:ascii="Tahoma" w:eastAsia="Calibri" w:hAnsi="Tahoma" w:cs="Tahoma"/>
                <w:color w:val="auto"/>
                <w:sz w:val="20"/>
                <w:szCs w:val="20"/>
                <w:lang w:val="ru-RU"/>
              </w:rPr>
            </w:pPr>
          </w:p>
        </w:tc>
        <w:tc>
          <w:tcPr>
            <w:tcW w:w="1236" w:type="pct"/>
          </w:tcPr>
          <w:p w14:paraId="74749FA0" w14:textId="77777777" w:rsidR="0043069A" w:rsidRPr="008F360D" w:rsidRDefault="0043069A" w:rsidP="005E3A80">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Асфальто-бетонный завод треста УГАД</w:t>
            </w:r>
          </w:p>
        </w:tc>
        <w:tc>
          <w:tcPr>
            <w:tcW w:w="1999" w:type="pct"/>
          </w:tcPr>
          <w:p w14:paraId="391CB533" w14:textId="111B64E8" w:rsidR="0043069A" w:rsidRPr="008F360D" w:rsidRDefault="00EB1785" w:rsidP="00EB1785">
            <w:pPr>
              <w:autoSpaceDE w:val="0"/>
              <w:autoSpaceDN w:val="0"/>
              <w:adjustRightInd w:val="0"/>
              <w:jc w:val="both"/>
              <w:rPr>
                <w:rFonts w:ascii="Tahoma" w:eastAsia="Calibri" w:hAnsi="Tahoma" w:cs="Tahoma"/>
                <w:color w:val="auto"/>
                <w:sz w:val="20"/>
                <w:szCs w:val="20"/>
                <w:lang w:val="ru-RU" w:eastAsia="ru-RU"/>
              </w:rPr>
            </w:pPr>
            <w:r w:rsidRPr="008F360D">
              <w:rPr>
                <w:rFonts w:ascii="Tahoma" w:hAnsi="Tahoma" w:cs="Tahoma"/>
                <w:color w:val="auto"/>
                <w:sz w:val="20"/>
                <w:szCs w:val="20"/>
                <w:lang w:val="ru-RU" w:eastAsia="ru-RU"/>
              </w:rPr>
              <w:t>Производство асфальтобетона (за исключением производства асфальтобетона на мобильных заводах/установках, предусмотренных проектной документацией на строительство, реконструкцию, капитальный ремонт линейных объектов транспортной инфраструктуры</w:t>
            </w:r>
            <w:r w:rsidR="00747AC8" w:rsidRPr="008F360D">
              <w:rPr>
                <w:rFonts w:ascii="Tahoma" w:hAnsi="Tahoma" w:cs="Tahoma"/>
                <w:color w:val="auto"/>
                <w:sz w:val="20"/>
                <w:szCs w:val="20"/>
                <w:lang w:val="ru-RU" w:eastAsia="ru-RU"/>
              </w:rPr>
              <w:t>)</w:t>
            </w:r>
          </w:p>
        </w:tc>
        <w:tc>
          <w:tcPr>
            <w:tcW w:w="999" w:type="pct"/>
          </w:tcPr>
          <w:p w14:paraId="1D602F56" w14:textId="77777777" w:rsidR="0043069A" w:rsidRPr="008F360D" w:rsidRDefault="0043069A" w:rsidP="005E3A80">
            <w:pPr>
              <w:rPr>
                <w:rFonts w:ascii="Tahoma" w:eastAsia="Calibri" w:hAnsi="Tahoma" w:cs="Tahoma"/>
                <w:color w:val="auto"/>
                <w:sz w:val="20"/>
                <w:szCs w:val="20"/>
              </w:rPr>
            </w:pPr>
            <w:r w:rsidRPr="008F360D">
              <w:rPr>
                <w:rFonts w:ascii="Tahoma" w:eastAsia="Calibri" w:hAnsi="Tahoma" w:cs="Tahoma"/>
                <w:color w:val="auto"/>
                <w:sz w:val="20"/>
                <w:szCs w:val="20"/>
              </w:rPr>
              <w:t>Класс II</w:t>
            </w:r>
          </w:p>
        </w:tc>
        <w:tc>
          <w:tcPr>
            <w:tcW w:w="575" w:type="pct"/>
          </w:tcPr>
          <w:p w14:paraId="0E04A680" w14:textId="77777777" w:rsidR="0043069A" w:rsidRPr="008F360D" w:rsidRDefault="0043069A" w:rsidP="005E3A80">
            <w:pPr>
              <w:rPr>
                <w:rFonts w:ascii="Tahoma" w:eastAsia="Calibri" w:hAnsi="Tahoma" w:cs="Tahoma"/>
                <w:color w:val="auto"/>
                <w:sz w:val="20"/>
                <w:szCs w:val="20"/>
              </w:rPr>
            </w:pPr>
            <w:r w:rsidRPr="008F360D">
              <w:rPr>
                <w:rFonts w:ascii="Tahoma" w:eastAsia="Calibri" w:hAnsi="Tahoma" w:cs="Tahoma"/>
                <w:color w:val="auto"/>
                <w:sz w:val="20"/>
                <w:szCs w:val="20"/>
              </w:rPr>
              <w:t>500</w:t>
            </w:r>
          </w:p>
        </w:tc>
      </w:tr>
      <w:tr w:rsidR="0059751A" w:rsidRPr="008F360D" w14:paraId="4F797384" w14:textId="77777777" w:rsidTr="008230F0">
        <w:trPr>
          <w:trHeight w:val="825"/>
        </w:trPr>
        <w:tc>
          <w:tcPr>
            <w:tcW w:w="191" w:type="pct"/>
            <w:vMerge w:val="restart"/>
          </w:tcPr>
          <w:p w14:paraId="2E929EDD" w14:textId="77777777" w:rsidR="004D0059" w:rsidRPr="008F360D" w:rsidRDefault="004D0059" w:rsidP="008230F0">
            <w:pPr>
              <w:pStyle w:val="af8"/>
              <w:numPr>
                <w:ilvl w:val="0"/>
                <w:numId w:val="43"/>
              </w:numPr>
              <w:ind w:left="0" w:firstLine="0"/>
              <w:rPr>
                <w:rFonts w:ascii="Tahoma" w:eastAsia="Calibri" w:hAnsi="Tahoma" w:cs="Tahoma"/>
                <w:color w:val="auto"/>
                <w:sz w:val="20"/>
                <w:szCs w:val="20"/>
                <w:lang w:val="ru-RU"/>
              </w:rPr>
            </w:pPr>
          </w:p>
        </w:tc>
        <w:tc>
          <w:tcPr>
            <w:tcW w:w="1236" w:type="pct"/>
            <w:vMerge w:val="restart"/>
          </w:tcPr>
          <w:p w14:paraId="49E54A91" w14:textId="674B829C" w:rsidR="004D0059" w:rsidRPr="008F360D" w:rsidRDefault="004D0059" w:rsidP="00AC1222">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Полигон твердых отходов строительных материалов и конструкций I очередь</w:t>
            </w:r>
          </w:p>
        </w:tc>
        <w:tc>
          <w:tcPr>
            <w:tcW w:w="1999" w:type="pct"/>
          </w:tcPr>
          <w:p w14:paraId="7C6A850C" w14:textId="5B4C9775" w:rsidR="004D0059" w:rsidRPr="008F360D" w:rsidRDefault="00EB1785" w:rsidP="00EB1785">
            <w:pPr>
              <w:autoSpaceDE w:val="0"/>
              <w:autoSpaceDN w:val="0"/>
              <w:adjustRightInd w:val="0"/>
              <w:jc w:val="both"/>
              <w:rPr>
                <w:rFonts w:ascii="Tahoma" w:eastAsia="Calibri" w:hAnsi="Tahoma" w:cs="Tahoma"/>
                <w:color w:val="auto"/>
                <w:sz w:val="20"/>
                <w:szCs w:val="20"/>
                <w:lang w:val="ru-RU" w:eastAsia="ru-RU"/>
              </w:rPr>
            </w:pPr>
            <w:r w:rsidRPr="008F360D">
              <w:rPr>
                <w:rFonts w:ascii="Tahoma" w:hAnsi="Tahoma" w:cs="Tahoma"/>
                <w:color w:val="auto"/>
                <w:sz w:val="20"/>
                <w:szCs w:val="20"/>
                <w:lang w:val="ru-RU" w:eastAsia="ru-RU"/>
              </w:rPr>
              <w:t>Объекты по утилизации, обезвреживанию, обработке отходов до 40 тысяч т/год, в том числе участки по обращению с медицинскими отходами классов Б и В, оборудованные установкой для обезвреживания отходов методом сжигания, пиролиза</w:t>
            </w:r>
          </w:p>
        </w:tc>
        <w:tc>
          <w:tcPr>
            <w:tcW w:w="999" w:type="pct"/>
            <w:vMerge w:val="restart"/>
          </w:tcPr>
          <w:p w14:paraId="1D7F1E8A" w14:textId="7C9F01CE" w:rsidR="004D0059" w:rsidRPr="008F360D" w:rsidRDefault="004D0059" w:rsidP="00AC1222">
            <w:pPr>
              <w:rPr>
                <w:rFonts w:ascii="Tahoma" w:eastAsia="Calibri" w:hAnsi="Tahoma" w:cs="Tahoma"/>
                <w:color w:val="auto"/>
                <w:sz w:val="20"/>
                <w:szCs w:val="20"/>
                <w:lang w:val="ru-RU"/>
              </w:rPr>
            </w:pPr>
            <w:r w:rsidRPr="008F360D">
              <w:rPr>
                <w:rFonts w:ascii="Tahoma" w:eastAsia="Calibri" w:hAnsi="Tahoma" w:cs="Tahoma"/>
                <w:color w:val="auto"/>
                <w:sz w:val="20"/>
                <w:szCs w:val="20"/>
              </w:rPr>
              <w:t>Класс II</w:t>
            </w:r>
          </w:p>
        </w:tc>
        <w:tc>
          <w:tcPr>
            <w:tcW w:w="575" w:type="pct"/>
            <w:vMerge w:val="restart"/>
          </w:tcPr>
          <w:p w14:paraId="30C34D4E" w14:textId="7B15367E" w:rsidR="004D0059" w:rsidRPr="008F360D" w:rsidRDefault="004D0059" w:rsidP="00AC1222">
            <w:pPr>
              <w:rPr>
                <w:rFonts w:ascii="Tahoma" w:eastAsia="Calibri" w:hAnsi="Tahoma" w:cs="Tahoma"/>
                <w:color w:val="auto"/>
                <w:sz w:val="20"/>
                <w:szCs w:val="20"/>
                <w:lang w:val="ru-RU"/>
              </w:rPr>
            </w:pPr>
            <w:r w:rsidRPr="008F360D">
              <w:rPr>
                <w:rFonts w:ascii="Tahoma" w:eastAsia="Calibri" w:hAnsi="Tahoma" w:cs="Tahoma"/>
                <w:color w:val="auto"/>
                <w:sz w:val="20"/>
                <w:szCs w:val="20"/>
              </w:rPr>
              <w:t>500</w:t>
            </w:r>
          </w:p>
        </w:tc>
      </w:tr>
      <w:tr w:rsidR="0059751A" w:rsidRPr="008F360D" w14:paraId="18C2E264" w14:textId="77777777" w:rsidTr="008230F0">
        <w:trPr>
          <w:trHeight w:val="233"/>
        </w:trPr>
        <w:tc>
          <w:tcPr>
            <w:tcW w:w="191" w:type="pct"/>
            <w:vMerge/>
          </w:tcPr>
          <w:p w14:paraId="1413E0CD" w14:textId="77777777" w:rsidR="004D0059" w:rsidRPr="008F360D" w:rsidRDefault="004D0059" w:rsidP="008230F0">
            <w:pPr>
              <w:pStyle w:val="af8"/>
              <w:numPr>
                <w:ilvl w:val="0"/>
                <w:numId w:val="43"/>
              </w:numPr>
              <w:ind w:left="0" w:firstLine="0"/>
              <w:rPr>
                <w:rFonts w:ascii="Tahoma" w:eastAsia="Calibri" w:hAnsi="Tahoma" w:cs="Tahoma"/>
                <w:color w:val="auto"/>
                <w:sz w:val="20"/>
                <w:szCs w:val="20"/>
                <w:lang w:val="ru-RU"/>
              </w:rPr>
            </w:pPr>
          </w:p>
        </w:tc>
        <w:tc>
          <w:tcPr>
            <w:tcW w:w="1236" w:type="pct"/>
            <w:vMerge/>
          </w:tcPr>
          <w:p w14:paraId="59A3C68D" w14:textId="77777777" w:rsidR="004D0059" w:rsidRPr="008F360D" w:rsidRDefault="004D0059" w:rsidP="00AC1222">
            <w:pPr>
              <w:rPr>
                <w:rFonts w:ascii="Tahoma" w:eastAsia="Calibri" w:hAnsi="Tahoma" w:cs="Tahoma"/>
                <w:color w:val="auto"/>
                <w:sz w:val="20"/>
                <w:szCs w:val="20"/>
                <w:lang w:val="ru-RU"/>
              </w:rPr>
            </w:pPr>
          </w:p>
        </w:tc>
        <w:tc>
          <w:tcPr>
            <w:tcW w:w="1999" w:type="pct"/>
          </w:tcPr>
          <w:p w14:paraId="7B050442" w14:textId="453539B6" w:rsidR="004D0059" w:rsidRPr="008F360D" w:rsidRDefault="00EB1785" w:rsidP="00EB1785">
            <w:pPr>
              <w:autoSpaceDE w:val="0"/>
              <w:autoSpaceDN w:val="0"/>
              <w:adjustRightInd w:val="0"/>
              <w:jc w:val="both"/>
              <w:rPr>
                <w:rFonts w:ascii="Tahoma" w:eastAsia="Calibri" w:hAnsi="Tahoma" w:cs="Tahoma"/>
                <w:color w:val="auto"/>
                <w:sz w:val="20"/>
                <w:szCs w:val="20"/>
                <w:lang w:val="ru-RU" w:eastAsia="ru-RU"/>
              </w:rPr>
            </w:pPr>
            <w:r w:rsidRPr="008F360D">
              <w:rPr>
                <w:rFonts w:ascii="Tahoma" w:hAnsi="Tahoma" w:cs="Tahoma"/>
                <w:color w:val="auto"/>
                <w:sz w:val="20"/>
                <w:szCs w:val="20"/>
                <w:lang w:val="ru-RU" w:eastAsia="ru-RU"/>
              </w:rPr>
              <w:t>Объекты размещения твердых коммунальных отходов</w:t>
            </w:r>
          </w:p>
        </w:tc>
        <w:tc>
          <w:tcPr>
            <w:tcW w:w="999" w:type="pct"/>
            <w:vMerge/>
          </w:tcPr>
          <w:p w14:paraId="0A814D8B" w14:textId="77777777" w:rsidR="004D0059" w:rsidRPr="008F360D" w:rsidRDefault="004D0059" w:rsidP="00AC1222">
            <w:pPr>
              <w:rPr>
                <w:rFonts w:ascii="Tahoma" w:eastAsia="Calibri" w:hAnsi="Tahoma" w:cs="Tahoma"/>
                <w:color w:val="auto"/>
                <w:sz w:val="20"/>
                <w:szCs w:val="20"/>
                <w:lang w:val="ru-RU"/>
              </w:rPr>
            </w:pPr>
          </w:p>
        </w:tc>
        <w:tc>
          <w:tcPr>
            <w:tcW w:w="575" w:type="pct"/>
            <w:vMerge/>
          </w:tcPr>
          <w:p w14:paraId="1D8880D3" w14:textId="77777777" w:rsidR="004D0059" w:rsidRPr="008F360D" w:rsidRDefault="004D0059" w:rsidP="00AC1222">
            <w:pPr>
              <w:rPr>
                <w:rFonts w:ascii="Tahoma" w:eastAsia="Calibri" w:hAnsi="Tahoma" w:cs="Tahoma"/>
                <w:color w:val="auto"/>
                <w:sz w:val="20"/>
                <w:szCs w:val="20"/>
                <w:lang w:val="ru-RU"/>
              </w:rPr>
            </w:pPr>
          </w:p>
        </w:tc>
      </w:tr>
      <w:tr w:rsidR="0059751A" w:rsidRPr="008F360D" w14:paraId="17ECC73A" w14:textId="77777777" w:rsidTr="008230F0">
        <w:tc>
          <w:tcPr>
            <w:tcW w:w="191" w:type="pct"/>
          </w:tcPr>
          <w:p w14:paraId="35B2D37A" w14:textId="61F714F3" w:rsidR="00AC1222" w:rsidRPr="008F360D" w:rsidRDefault="00AC1222" w:rsidP="008230F0">
            <w:pPr>
              <w:pStyle w:val="af8"/>
              <w:numPr>
                <w:ilvl w:val="0"/>
                <w:numId w:val="43"/>
              </w:numPr>
              <w:ind w:left="0" w:firstLine="0"/>
              <w:rPr>
                <w:rFonts w:ascii="Tahoma" w:eastAsia="Calibri" w:hAnsi="Tahoma" w:cs="Tahoma"/>
                <w:color w:val="auto"/>
                <w:sz w:val="20"/>
                <w:szCs w:val="20"/>
                <w:lang w:val="ru-RU"/>
              </w:rPr>
            </w:pPr>
          </w:p>
        </w:tc>
        <w:tc>
          <w:tcPr>
            <w:tcW w:w="1236" w:type="pct"/>
          </w:tcPr>
          <w:p w14:paraId="2867B920" w14:textId="77777777" w:rsidR="00AC1222" w:rsidRPr="008F360D" w:rsidRDefault="00AC1222" w:rsidP="00AC1222">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Карьер гидронамыва песка; песчаный карьер</w:t>
            </w:r>
          </w:p>
        </w:tc>
        <w:tc>
          <w:tcPr>
            <w:tcW w:w="1999" w:type="pct"/>
          </w:tcPr>
          <w:p w14:paraId="56ACFC19" w14:textId="0074EB2C" w:rsidR="00C627E5" w:rsidRPr="008F360D" w:rsidRDefault="00C627E5" w:rsidP="00C627E5">
            <w:pPr>
              <w:autoSpaceDE w:val="0"/>
              <w:autoSpaceDN w:val="0"/>
              <w:adjustRightInd w:val="0"/>
              <w:jc w:val="both"/>
              <w:rPr>
                <w:rFonts w:ascii="Tahoma" w:eastAsia="Calibri" w:hAnsi="Tahoma" w:cs="Tahoma"/>
                <w:color w:val="auto"/>
                <w:sz w:val="20"/>
                <w:szCs w:val="20"/>
                <w:lang w:val="ru-RU" w:eastAsia="ru-RU"/>
              </w:rPr>
            </w:pPr>
            <w:r w:rsidRPr="008F360D">
              <w:rPr>
                <w:rFonts w:ascii="Tahoma" w:hAnsi="Tahoma" w:cs="Tahoma"/>
                <w:color w:val="auto"/>
                <w:sz w:val="20"/>
                <w:szCs w:val="20"/>
                <w:lang w:val="ru-RU" w:eastAsia="ru-RU"/>
              </w:rPr>
              <w:t>Промышленные объекты (карьеры) по добыче мрамора, песка, гравия, глины без проведения буровзрывных работ</w:t>
            </w:r>
          </w:p>
        </w:tc>
        <w:tc>
          <w:tcPr>
            <w:tcW w:w="999" w:type="pct"/>
          </w:tcPr>
          <w:p w14:paraId="2C5C2603" w14:textId="5059974F" w:rsidR="00AC1222" w:rsidRPr="008F360D" w:rsidRDefault="00AC1222" w:rsidP="00AC1222">
            <w:pPr>
              <w:rPr>
                <w:rFonts w:ascii="Tahoma" w:eastAsia="Calibri" w:hAnsi="Tahoma" w:cs="Tahoma"/>
                <w:color w:val="auto"/>
                <w:sz w:val="20"/>
                <w:szCs w:val="20"/>
              </w:rPr>
            </w:pPr>
            <w:r w:rsidRPr="008F360D">
              <w:rPr>
                <w:rFonts w:ascii="Tahoma" w:eastAsia="Calibri" w:hAnsi="Tahoma" w:cs="Tahoma"/>
                <w:color w:val="auto"/>
                <w:sz w:val="20"/>
                <w:szCs w:val="20"/>
              </w:rPr>
              <w:t>Класс IV</w:t>
            </w:r>
          </w:p>
        </w:tc>
        <w:tc>
          <w:tcPr>
            <w:tcW w:w="575" w:type="pct"/>
          </w:tcPr>
          <w:p w14:paraId="1A8D5DFC" w14:textId="1842EC46" w:rsidR="00AC1222" w:rsidRPr="008F360D" w:rsidRDefault="00AC1222" w:rsidP="00AC1222">
            <w:pPr>
              <w:rPr>
                <w:rFonts w:ascii="Tahoma" w:eastAsia="Calibri" w:hAnsi="Tahoma" w:cs="Tahoma"/>
                <w:color w:val="auto"/>
                <w:sz w:val="20"/>
                <w:szCs w:val="20"/>
              </w:rPr>
            </w:pPr>
            <w:r w:rsidRPr="008F360D">
              <w:rPr>
                <w:rFonts w:ascii="Tahoma" w:eastAsia="Calibri" w:hAnsi="Tahoma" w:cs="Tahoma"/>
                <w:color w:val="auto"/>
                <w:sz w:val="20"/>
                <w:szCs w:val="20"/>
              </w:rPr>
              <w:t>100</w:t>
            </w:r>
          </w:p>
        </w:tc>
      </w:tr>
      <w:tr w:rsidR="0059751A" w:rsidRPr="008F360D" w14:paraId="4F00CDBE" w14:textId="77777777" w:rsidTr="008230F0">
        <w:tc>
          <w:tcPr>
            <w:tcW w:w="191" w:type="pct"/>
          </w:tcPr>
          <w:p w14:paraId="32E67846" w14:textId="0DD48A50" w:rsidR="00AC1222" w:rsidRPr="008F360D" w:rsidRDefault="00AC1222" w:rsidP="008230F0">
            <w:pPr>
              <w:pStyle w:val="af8"/>
              <w:numPr>
                <w:ilvl w:val="0"/>
                <w:numId w:val="43"/>
              </w:numPr>
              <w:ind w:left="0" w:firstLine="0"/>
              <w:rPr>
                <w:rFonts w:ascii="Tahoma" w:eastAsia="Calibri" w:hAnsi="Tahoma" w:cs="Tahoma"/>
                <w:color w:val="auto"/>
                <w:sz w:val="20"/>
                <w:szCs w:val="20"/>
                <w:lang w:val="ru-RU"/>
              </w:rPr>
            </w:pPr>
          </w:p>
        </w:tc>
        <w:tc>
          <w:tcPr>
            <w:tcW w:w="1236" w:type="pct"/>
          </w:tcPr>
          <w:p w14:paraId="4EA0DE8F" w14:textId="7C3A09A4" w:rsidR="00AC1222" w:rsidRPr="008F360D" w:rsidRDefault="00AC1222" w:rsidP="00AC1222">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Строительство тепличных хозяйств круглогодичной эксплуатации</w:t>
            </w:r>
          </w:p>
        </w:tc>
        <w:tc>
          <w:tcPr>
            <w:tcW w:w="1999" w:type="pct"/>
          </w:tcPr>
          <w:p w14:paraId="0C86F895" w14:textId="35479011" w:rsidR="00AC1222" w:rsidRPr="008F360D" w:rsidRDefault="00AC1222" w:rsidP="00AC1222">
            <w:pPr>
              <w:rPr>
                <w:rFonts w:ascii="Tahoma" w:eastAsia="Calibri" w:hAnsi="Tahoma" w:cs="Tahoma"/>
                <w:color w:val="auto"/>
                <w:sz w:val="20"/>
                <w:szCs w:val="20"/>
                <w:lang w:val="ru-RU"/>
              </w:rPr>
            </w:pPr>
            <w:r w:rsidRPr="008F360D">
              <w:rPr>
                <w:rFonts w:ascii="Tahoma" w:hAnsi="Tahoma" w:cs="Tahoma"/>
                <w:color w:val="auto"/>
                <w:sz w:val="20"/>
                <w:szCs w:val="20"/>
              </w:rPr>
              <w:t>Тепличные и парниковые хозяйства.</w:t>
            </w:r>
          </w:p>
        </w:tc>
        <w:tc>
          <w:tcPr>
            <w:tcW w:w="999" w:type="pct"/>
          </w:tcPr>
          <w:p w14:paraId="30FB1D6F" w14:textId="421CE8CF" w:rsidR="00AC1222" w:rsidRPr="008F360D" w:rsidRDefault="00AC1222" w:rsidP="00AC1222">
            <w:pPr>
              <w:rPr>
                <w:rFonts w:ascii="Tahoma" w:eastAsia="Calibri" w:hAnsi="Tahoma" w:cs="Tahoma"/>
                <w:color w:val="auto"/>
                <w:sz w:val="20"/>
                <w:szCs w:val="20"/>
                <w:lang w:val="ru-RU"/>
              </w:rPr>
            </w:pPr>
            <w:r w:rsidRPr="008F360D">
              <w:rPr>
                <w:rFonts w:ascii="Tahoma" w:eastAsia="Calibri" w:hAnsi="Tahoma" w:cs="Tahoma"/>
                <w:color w:val="auto"/>
                <w:sz w:val="20"/>
                <w:szCs w:val="20"/>
              </w:rPr>
              <w:t xml:space="preserve">Класс </w:t>
            </w:r>
            <w:r w:rsidR="00EB1785" w:rsidRPr="008F360D">
              <w:rPr>
                <w:rFonts w:ascii="Tahoma" w:eastAsia="Calibri" w:hAnsi="Tahoma" w:cs="Tahoma"/>
                <w:color w:val="auto"/>
                <w:sz w:val="20"/>
                <w:szCs w:val="20"/>
              </w:rPr>
              <w:t>V</w:t>
            </w:r>
          </w:p>
        </w:tc>
        <w:tc>
          <w:tcPr>
            <w:tcW w:w="575" w:type="pct"/>
          </w:tcPr>
          <w:p w14:paraId="2CA4F2BB" w14:textId="66BEFE7C" w:rsidR="00AC1222" w:rsidRPr="008F360D" w:rsidRDefault="00C627E5" w:rsidP="00AC1222">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5</w:t>
            </w:r>
            <w:r w:rsidR="00EB1785" w:rsidRPr="008F360D">
              <w:rPr>
                <w:rFonts w:ascii="Tahoma" w:eastAsia="Calibri" w:hAnsi="Tahoma" w:cs="Tahoma"/>
                <w:color w:val="auto"/>
                <w:sz w:val="20"/>
                <w:szCs w:val="20"/>
              </w:rPr>
              <w:t>0</w:t>
            </w:r>
          </w:p>
        </w:tc>
      </w:tr>
      <w:tr w:rsidR="0059751A" w:rsidRPr="008F360D" w14:paraId="02876FF7" w14:textId="77777777" w:rsidTr="008230F0">
        <w:trPr>
          <w:trHeight w:val="231"/>
        </w:trPr>
        <w:tc>
          <w:tcPr>
            <w:tcW w:w="191" w:type="pct"/>
            <w:vMerge w:val="restart"/>
          </w:tcPr>
          <w:p w14:paraId="71A3C679" w14:textId="1A47361B" w:rsidR="00AC1222" w:rsidRPr="008F360D" w:rsidRDefault="00AC1222" w:rsidP="008230F0">
            <w:pPr>
              <w:pStyle w:val="af8"/>
              <w:numPr>
                <w:ilvl w:val="0"/>
                <w:numId w:val="43"/>
              </w:numPr>
              <w:ind w:left="0" w:firstLine="0"/>
              <w:rPr>
                <w:rFonts w:ascii="Tahoma" w:eastAsia="Calibri" w:hAnsi="Tahoma" w:cs="Tahoma"/>
                <w:color w:val="auto"/>
                <w:sz w:val="20"/>
                <w:szCs w:val="20"/>
                <w:lang w:val="ru-RU"/>
              </w:rPr>
            </w:pPr>
          </w:p>
        </w:tc>
        <w:tc>
          <w:tcPr>
            <w:tcW w:w="1236" w:type="pct"/>
            <w:vMerge w:val="restart"/>
          </w:tcPr>
          <w:p w14:paraId="3301F7F5" w14:textId="77777777" w:rsidR="00AC1222" w:rsidRPr="008F360D" w:rsidRDefault="00AC1222" w:rsidP="00AC1222">
            <w:pPr>
              <w:rPr>
                <w:rFonts w:ascii="Tahoma" w:eastAsia="Calibri" w:hAnsi="Tahoma" w:cs="Tahoma"/>
                <w:color w:val="auto"/>
                <w:sz w:val="20"/>
                <w:szCs w:val="20"/>
              </w:rPr>
            </w:pPr>
            <w:r w:rsidRPr="008F360D">
              <w:rPr>
                <w:rFonts w:ascii="Tahoma" w:eastAsia="Calibri" w:hAnsi="Tahoma" w:cs="Tahoma"/>
                <w:color w:val="auto"/>
                <w:sz w:val="20"/>
                <w:szCs w:val="20"/>
              </w:rPr>
              <w:t>Свинарник, коровник</w:t>
            </w:r>
          </w:p>
        </w:tc>
        <w:tc>
          <w:tcPr>
            <w:tcW w:w="1999" w:type="pct"/>
          </w:tcPr>
          <w:p w14:paraId="6D925056" w14:textId="3689A4E0" w:rsidR="00AC1222" w:rsidRPr="008F360D" w:rsidRDefault="00AC1222" w:rsidP="00AC1222">
            <w:pPr>
              <w:rPr>
                <w:rFonts w:ascii="Tahoma" w:eastAsia="Calibri" w:hAnsi="Tahoma" w:cs="Tahoma"/>
                <w:color w:val="auto"/>
                <w:sz w:val="20"/>
                <w:szCs w:val="20"/>
              </w:rPr>
            </w:pPr>
            <w:r w:rsidRPr="008F360D">
              <w:rPr>
                <w:rFonts w:ascii="Tahoma" w:eastAsia="Calibri" w:hAnsi="Tahoma" w:cs="Tahoma"/>
                <w:color w:val="auto"/>
                <w:sz w:val="20"/>
                <w:szCs w:val="20"/>
              </w:rPr>
              <w:t>Свинофермы до 4 тыс</w:t>
            </w:r>
            <w:r w:rsidRPr="008F360D">
              <w:rPr>
                <w:rFonts w:ascii="Tahoma" w:eastAsia="Calibri" w:hAnsi="Tahoma" w:cs="Tahoma"/>
                <w:color w:val="auto"/>
                <w:sz w:val="20"/>
                <w:szCs w:val="20"/>
                <w:lang w:val="ru-RU"/>
              </w:rPr>
              <w:t>яч</w:t>
            </w:r>
            <w:r w:rsidRPr="008F360D">
              <w:rPr>
                <w:rFonts w:ascii="Tahoma" w:eastAsia="Calibri" w:hAnsi="Tahoma" w:cs="Tahoma"/>
                <w:color w:val="auto"/>
                <w:sz w:val="20"/>
                <w:szCs w:val="20"/>
              </w:rPr>
              <w:t xml:space="preserve"> голов</w:t>
            </w:r>
          </w:p>
        </w:tc>
        <w:tc>
          <w:tcPr>
            <w:tcW w:w="999" w:type="pct"/>
          </w:tcPr>
          <w:p w14:paraId="2120E762" w14:textId="77777777" w:rsidR="00AC1222" w:rsidRPr="008F360D" w:rsidRDefault="00AC1222" w:rsidP="00AC1222">
            <w:pPr>
              <w:rPr>
                <w:rFonts w:ascii="Tahoma" w:eastAsia="Calibri" w:hAnsi="Tahoma" w:cs="Tahoma"/>
                <w:color w:val="auto"/>
                <w:sz w:val="20"/>
                <w:szCs w:val="20"/>
              </w:rPr>
            </w:pPr>
            <w:r w:rsidRPr="008F360D">
              <w:rPr>
                <w:rFonts w:ascii="Tahoma" w:eastAsia="Calibri" w:hAnsi="Tahoma" w:cs="Tahoma"/>
                <w:color w:val="auto"/>
                <w:sz w:val="20"/>
                <w:szCs w:val="20"/>
              </w:rPr>
              <w:t>Класс III</w:t>
            </w:r>
          </w:p>
        </w:tc>
        <w:tc>
          <w:tcPr>
            <w:tcW w:w="575" w:type="pct"/>
          </w:tcPr>
          <w:p w14:paraId="06596310" w14:textId="77777777" w:rsidR="00AC1222" w:rsidRPr="008F360D" w:rsidRDefault="00AC1222" w:rsidP="00AC1222">
            <w:pPr>
              <w:rPr>
                <w:rFonts w:ascii="Tahoma" w:eastAsia="Calibri" w:hAnsi="Tahoma" w:cs="Tahoma"/>
                <w:color w:val="auto"/>
                <w:sz w:val="20"/>
                <w:szCs w:val="20"/>
              </w:rPr>
            </w:pPr>
            <w:r w:rsidRPr="008F360D">
              <w:rPr>
                <w:rFonts w:ascii="Tahoma" w:eastAsia="Calibri" w:hAnsi="Tahoma" w:cs="Tahoma"/>
                <w:color w:val="auto"/>
                <w:sz w:val="20"/>
                <w:szCs w:val="20"/>
              </w:rPr>
              <w:t>300</w:t>
            </w:r>
          </w:p>
        </w:tc>
      </w:tr>
      <w:tr w:rsidR="0059751A" w:rsidRPr="008F360D" w14:paraId="67C0C870" w14:textId="77777777" w:rsidTr="008230F0">
        <w:tc>
          <w:tcPr>
            <w:tcW w:w="191" w:type="pct"/>
            <w:vMerge/>
          </w:tcPr>
          <w:p w14:paraId="20DF1AC5" w14:textId="77777777" w:rsidR="00AC1222" w:rsidRPr="008F360D" w:rsidRDefault="00AC1222" w:rsidP="008230F0">
            <w:pPr>
              <w:pStyle w:val="af8"/>
              <w:numPr>
                <w:ilvl w:val="0"/>
                <w:numId w:val="43"/>
              </w:numPr>
              <w:ind w:left="0" w:firstLine="0"/>
              <w:rPr>
                <w:rFonts w:ascii="Tahoma" w:eastAsia="Calibri" w:hAnsi="Tahoma" w:cs="Tahoma"/>
                <w:color w:val="auto"/>
                <w:sz w:val="20"/>
                <w:szCs w:val="20"/>
                <w:lang w:val="ru-RU"/>
              </w:rPr>
            </w:pPr>
          </w:p>
        </w:tc>
        <w:tc>
          <w:tcPr>
            <w:tcW w:w="1236" w:type="pct"/>
            <w:vMerge/>
          </w:tcPr>
          <w:p w14:paraId="2A12A859" w14:textId="77777777" w:rsidR="00AC1222" w:rsidRPr="008F360D" w:rsidRDefault="00AC1222" w:rsidP="00AC1222">
            <w:pPr>
              <w:rPr>
                <w:rFonts w:ascii="Tahoma" w:eastAsia="Calibri" w:hAnsi="Tahoma" w:cs="Tahoma"/>
                <w:color w:val="auto"/>
                <w:sz w:val="20"/>
                <w:szCs w:val="20"/>
              </w:rPr>
            </w:pPr>
          </w:p>
        </w:tc>
        <w:tc>
          <w:tcPr>
            <w:tcW w:w="1999" w:type="pct"/>
          </w:tcPr>
          <w:p w14:paraId="28D13254" w14:textId="7A766EBE" w:rsidR="00AC1222" w:rsidRPr="008F360D" w:rsidRDefault="00AC1222" w:rsidP="00C627E5">
            <w:pPr>
              <w:autoSpaceDE w:val="0"/>
              <w:autoSpaceDN w:val="0"/>
              <w:adjustRightInd w:val="0"/>
              <w:jc w:val="both"/>
              <w:rPr>
                <w:rFonts w:ascii="Tahoma" w:eastAsia="Calibri" w:hAnsi="Tahoma" w:cs="Tahoma"/>
                <w:color w:val="auto"/>
                <w:sz w:val="20"/>
                <w:szCs w:val="20"/>
                <w:lang w:val="ru-RU" w:eastAsia="ru-RU"/>
              </w:rPr>
            </w:pPr>
            <w:r w:rsidRPr="008F360D">
              <w:rPr>
                <w:rFonts w:ascii="Tahoma" w:eastAsia="Calibri" w:hAnsi="Tahoma" w:cs="Tahoma"/>
                <w:color w:val="auto"/>
                <w:sz w:val="20"/>
                <w:szCs w:val="20"/>
                <w:lang w:val="ru-RU" w:eastAsia="ru-RU"/>
              </w:rPr>
              <w:t>Хозяйства с содержанием животных (свинарники, коровники, питомники, конюшни</w:t>
            </w:r>
            <w:r w:rsidR="00C627E5" w:rsidRPr="008F360D">
              <w:rPr>
                <w:rFonts w:ascii="Tahoma" w:hAnsi="Tahoma" w:cs="Tahoma"/>
                <w:color w:val="auto"/>
                <w:sz w:val="20"/>
                <w:szCs w:val="20"/>
                <w:lang w:val="ru-RU" w:eastAsia="ru-RU"/>
              </w:rPr>
              <w:t>) от 50</w:t>
            </w:r>
            <w:r w:rsidRPr="008F360D">
              <w:rPr>
                <w:rFonts w:ascii="Tahoma" w:eastAsia="Calibri" w:hAnsi="Tahoma" w:cs="Tahoma"/>
                <w:color w:val="auto"/>
                <w:sz w:val="20"/>
                <w:szCs w:val="20"/>
                <w:lang w:val="ru-RU" w:eastAsia="ru-RU"/>
              </w:rPr>
              <w:t xml:space="preserve"> до 100 голов</w:t>
            </w:r>
          </w:p>
        </w:tc>
        <w:tc>
          <w:tcPr>
            <w:tcW w:w="999" w:type="pct"/>
          </w:tcPr>
          <w:p w14:paraId="03F1DFF4" w14:textId="180E8998" w:rsidR="00AC1222" w:rsidRPr="008F360D" w:rsidRDefault="00AC1222" w:rsidP="00AC1222">
            <w:pPr>
              <w:rPr>
                <w:rFonts w:ascii="Tahoma" w:eastAsia="Calibri" w:hAnsi="Tahoma" w:cs="Tahoma"/>
                <w:color w:val="auto"/>
                <w:sz w:val="20"/>
                <w:szCs w:val="20"/>
              </w:rPr>
            </w:pPr>
            <w:r w:rsidRPr="008F360D">
              <w:rPr>
                <w:rFonts w:ascii="Tahoma" w:eastAsia="Calibri" w:hAnsi="Tahoma" w:cs="Tahoma"/>
                <w:color w:val="auto"/>
                <w:sz w:val="20"/>
                <w:szCs w:val="20"/>
              </w:rPr>
              <w:t>Класс IV</w:t>
            </w:r>
          </w:p>
        </w:tc>
        <w:tc>
          <w:tcPr>
            <w:tcW w:w="575" w:type="pct"/>
          </w:tcPr>
          <w:p w14:paraId="573E1FB5" w14:textId="5A6EEC61" w:rsidR="00AC1222" w:rsidRPr="008F360D" w:rsidRDefault="00AC1222" w:rsidP="00AC1222">
            <w:pPr>
              <w:rPr>
                <w:rFonts w:ascii="Tahoma" w:eastAsia="Calibri" w:hAnsi="Tahoma" w:cs="Tahoma"/>
                <w:color w:val="auto"/>
                <w:sz w:val="20"/>
                <w:szCs w:val="20"/>
              </w:rPr>
            </w:pPr>
            <w:r w:rsidRPr="008F360D">
              <w:rPr>
                <w:rFonts w:ascii="Tahoma" w:eastAsia="Calibri" w:hAnsi="Tahoma" w:cs="Tahoma"/>
                <w:color w:val="auto"/>
                <w:sz w:val="20"/>
                <w:szCs w:val="20"/>
              </w:rPr>
              <w:t>100</w:t>
            </w:r>
          </w:p>
        </w:tc>
      </w:tr>
      <w:tr w:rsidR="0059751A" w:rsidRPr="008F360D" w14:paraId="63F83ACF" w14:textId="77777777" w:rsidTr="008230F0">
        <w:tc>
          <w:tcPr>
            <w:tcW w:w="191" w:type="pct"/>
            <w:vMerge w:val="restart"/>
          </w:tcPr>
          <w:p w14:paraId="69D65829" w14:textId="076D3198" w:rsidR="00AC1222" w:rsidRPr="008F360D" w:rsidRDefault="00AC1222" w:rsidP="008230F0">
            <w:pPr>
              <w:pStyle w:val="af8"/>
              <w:numPr>
                <w:ilvl w:val="0"/>
                <w:numId w:val="43"/>
              </w:numPr>
              <w:ind w:left="0" w:firstLine="0"/>
              <w:rPr>
                <w:rFonts w:ascii="Tahoma" w:eastAsia="Calibri" w:hAnsi="Tahoma" w:cs="Tahoma"/>
                <w:color w:val="auto"/>
                <w:sz w:val="20"/>
                <w:szCs w:val="20"/>
                <w:lang w:val="ru-RU"/>
              </w:rPr>
            </w:pPr>
          </w:p>
        </w:tc>
        <w:tc>
          <w:tcPr>
            <w:tcW w:w="1236" w:type="pct"/>
            <w:vMerge w:val="restart"/>
          </w:tcPr>
          <w:p w14:paraId="5F01172D" w14:textId="5C962D66" w:rsidR="00AC1222" w:rsidRPr="008F360D" w:rsidRDefault="00AC1222" w:rsidP="004E5FC4">
            <w:pPr>
              <w:rPr>
                <w:rFonts w:ascii="Tahoma" w:eastAsia="Calibri" w:hAnsi="Tahoma" w:cs="Tahoma"/>
                <w:color w:val="auto"/>
                <w:sz w:val="20"/>
                <w:szCs w:val="20"/>
              </w:rPr>
            </w:pPr>
            <w:r w:rsidRPr="008F360D">
              <w:rPr>
                <w:rFonts w:ascii="Tahoma" w:eastAsia="Calibri" w:hAnsi="Tahoma" w:cs="Tahoma"/>
                <w:color w:val="auto"/>
                <w:sz w:val="20"/>
                <w:szCs w:val="20"/>
              </w:rPr>
              <w:t>Кладбище</w:t>
            </w:r>
          </w:p>
        </w:tc>
        <w:tc>
          <w:tcPr>
            <w:tcW w:w="1999" w:type="pct"/>
          </w:tcPr>
          <w:p w14:paraId="47E303F8" w14:textId="28B50CC7" w:rsidR="00AC1222" w:rsidRPr="008F360D" w:rsidRDefault="00AC1222" w:rsidP="00AC1222">
            <w:pPr>
              <w:rPr>
                <w:rFonts w:ascii="Tahoma" w:eastAsia="Calibri" w:hAnsi="Tahoma" w:cs="Tahoma"/>
                <w:color w:val="auto"/>
                <w:sz w:val="20"/>
                <w:szCs w:val="20"/>
              </w:rPr>
            </w:pPr>
            <w:r w:rsidRPr="008F360D">
              <w:rPr>
                <w:rFonts w:ascii="Tahoma" w:eastAsia="Calibri" w:hAnsi="Tahoma" w:cs="Tahoma"/>
                <w:color w:val="auto"/>
                <w:sz w:val="20"/>
                <w:szCs w:val="20"/>
                <w:lang w:val="ru-RU"/>
              </w:rPr>
              <w:t xml:space="preserve">Кладбища смешанного и традиционного захоронения площадью </w:t>
            </w:r>
            <w:r w:rsidRPr="008F360D">
              <w:rPr>
                <w:rFonts w:ascii="Tahoma" w:eastAsia="Calibri" w:hAnsi="Tahoma" w:cs="Tahoma"/>
                <w:color w:val="auto"/>
                <w:sz w:val="20"/>
                <w:szCs w:val="20"/>
              </w:rPr>
              <w:t>10 и менее га</w:t>
            </w:r>
          </w:p>
        </w:tc>
        <w:tc>
          <w:tcPr>
            <w:tcW w:w="999" w:type="pct"/>
          </w:tcPr>
          <w:p w14:paraId="32FC9512" w14:textId="00C1422C" w:rsidR="00AC1222" w:rsidRPr="008F360D" w:rsidRDefault="00AC1222" w:rsidP="00AC1222">
            <w:pPr>
              <w:rPr>
                <w:rFonts w:ascii="Tahoma" w:eastAsia="Calibri" w:hAnsi="Tahoma" w:cs="Tahoma"/>
                <w:color w:val="auto"/>
                <w:sz w:val="20"/>
                <w:szCs w:val="20"/>
              </w:rPr>
            </w:pPr>
            <w:r w:rsidRPr="008F360D">
              <w:rPr>
                <w:rFonts w:ascii="Tahoma" w:eastAsia="Calibri" w:hAnsi="Tahoma" w:cs="Tahoma"/>
                <w:color w:val="auto"/>
                <w:sz w:val="20"/>
                <w:szCs w:val="20"/>
              </w:rPr>
              <w:t>Класс IV</w:t>
            </w:r>
          </w:p>
        </w:tc>
        <w:tc>
          <w:tcPr>
            <w:tcW w:w="575" w:type="pct"/>
          </w:tcPr>
          <w:p w14:paraId="6B347B69" w14:textId="6C6F32DB" w:rsidR="00AC1222" w:rsidRPr="008F360D" w:rsidRDefault="00AC1222" w:rsidP="00AC1222">
            <w:pPr>
              <w:rPr>
                <w:rFonts w:ascii="Tahoma" w:eastAsia="Calibri" w:hAnsi="Tahoma" w:cs="Tahoma"/>
                <w:color w:val="auto"/>
                <w:sz w:val="20"/>
                <w:szCs w:val="20"/>
              </w:rPr>
            </w:pPr>
            <w:r w:rsidRPr="008F360D">
              <w:rPr>
                <w:rFonts w:ascii="Tahoma" w:eastAsia="Calibri" w:hAnsi="Tahoma" w:cs="Tahoma"/>
                <w:color w:val="auto"/>
                <w:sz w:val="20"/>
                <w:szCs w:val="20"/>
              </w:rPr>
              <w:t>100</w:t>
            </w:r>
          </w:p>
        </w:tc>
      </w:tr>
      <w:tr w:rsidR="0059751A" w:rsidRPr="008F360D" w14:paraId="6AC1097F" w14:textId="77777777" w:rsidTr="008230F0">
        <w:tc>
          <w:tcPr>
            <w:tcW w:w="191" w:type="pct"/>
            <w:vMerge/>
          </w:tcPr>
          <w:p w14:paraId="20FB8904" w14:textId="1735189B" w:rsidR="00AC1222" w:rsidRPr="008F360D" w:rsidRDefault="00AC1222" w:rsidP="008230F0">
            <w:pPr>
              <w:pStyle w:val="af8"/>
              <w:numPr>
                <w:ilvl w:val="0"/>
                <w:numId w:val="43"/>
              </w:numPr>
              <w:ind w:left="0" w:firstLine="0"/>
              <w:rPr>
                <w:rFonts w:ascii="Tahoma" w:eastAsia="Calibri" w:hAnsi="Tahoma" w:cs="Tahoma"/>
                <w:color w:val="auto"/>
                <w:sz w:val="20"/>
                <w:szCs w:val="20"/>
                <w:lang w:val="ru-RU"/>
              </w:rPr>
            </w:pPr>
          </w:p>
        </w:tc>
        <w:tc>
          <w:tcPr>
            <w:tcW w:w="1236" w:type="pct"/>
            <w:vMerge/>
          </w:tcPr>
          <w:p w14:paraId="6CC41513" w14:textId="65B32C92" w:rsidR="00AC1222" w:rsidRPr="008F360D" w:rsidRDefault="00AC1222" w:rsidP="00AC1222">
            <w:pPr>
              <w:rPr>
                <w:rFonts w:ascii="Tahoma" w:eastAsia="Calibri" w:hAnsi="Tahoma" w:cs="Tahoma"/>
                <w:color w:val="auto"/>
                <w:sz w:val="20"/>
                <w:szCs w:val="20"/>
              </w:rPr>
            </w:pPr>
          </w:p>
        </w:tc>
        <w:tc>
          <w:tcPr>
            <w:tcW w:w="1999" w:type="pct"/>
          </w:tcPr>
          <w:p w14:paraId="396963B4" w14:textId="4C49F1DB" w:rsidR="00AC1222" w:rsidRPr="008F360D" w:rsidRDefault="00AC1222" w:rsidP="00AC1222">
            <w:pPr>
              <w:rPr>
                <w:rFonts w:ascii="Tahoma" w:eastAsia="Calibri" w:hAnsi="Tahoma" w:cs="Tahoma"/>
                <w:color w:val="auto"/>
                <w:sz w:val="20"/>
                <w:szCs w:val="20"/>
                <w:lang w:val="ru-RU"/>
              </w:rPr>
            </w:pPr>
            <w:r w:rsidRPr="008F360D">
              <w:rPr>
                <w:rFonts w:ascii="Tahoma" w:hAnsi="Tahoma" w:cs="Tahoma"/>
                <w:color w:val="auto"/>
                <w:sz w:val="20"/>
                <w:szCs w:val="20"/>
                <w:lang w:val="ru-RU"/>
              </w:rPr>
              <w:t>Кладбища смешанного и традиционного захоронения площадью от 20 до 40 га</w:t>
            </w:r>
          </w:p>
        </w:tc>
        <w:tc>
          <w:tcPr>
            <w:tcW w:w="999" w:type="pct"/>
          </w:tcPr>
          <w:p w14:paraId="1B22B627" w14:textId="4EDFE14D" w:rsidR="00AC1222" w:rsidRPr="008F360D" w:rsidRDefault="00AC1222" w:rsidP="00AC1222">
            <w:pPr>
              <w:rPr>
                <w:rFonts w:ascii="Tahoma" w:eastAsia="Calibri" w:hAnsi="Tahoma" w:cs="Tahoma"/>
                <w:color w:val="auto"/>
                <w:sz w:val="20"/>
                <w:szCs w:val="20"/>
                <w:lang w:val="ru-RU"/>
              </w:rPr>
            </w:pPr>
            <w:r w:rsidRPr="008F360D">
              <w:rPr>
                <w:rFonts w:ascii="Tahoma" w:eastAsia="Calibri" w:hAnsi="Tahoma" w:cs="Tahoma"/>
                <w:color w:val="auto"/>
                <w:sz w:val="20"/>
                <w:szCs w:val="20"/>
              </w:rPr>
              <w:t>Класс II</w:t>
            </w:r>
          </w:p>
        </w:tc>
        <w:tc>
          <w:tcPr>
            <w:tcW w:w="575" w:type="pct"/>
          </w:tcPr>
          <w:p w14:paraId="1DB2ADC4" w14:textId="22E01BB0" w:rsidR="00AC1222" w:rsidRPr="008F360D" w:rsidRDefault="00AC1222" w:rsidP="00AC1222">
            <w:pPr>
              <w:rPr>
                <w:rFonts w:ascii="Tahoma" w:eastAsia="Calibri" w:hAnsi="Tahoma" w:cs="Tahoma"/>
                <w:color w:val="auto"/>
                <w:sz w:val="20"/>
                <w:szCs w:val="20"/>
                <w:lang w:val="ru-RU"/>
              </w:rPr>
            </w:pPr>
            <w:r w:rsidRPr="008F360D">
              <w:rPr>
                <w:rFonts w:ascii="Tahoma" w:eastAsia="Calibri" w:hAnsi="Tahoma" w:cs="Tahoma"/>
                <w:color w:val="auto"/>
                <w:sz w:val="20"/>
                <w:szCs w:val="20"/>
              </w:rPr>
              <w:t>500</w:t>
            </w:r>
          </w:p>
        </w:tc>
      </w:tr>
      <w:tr w:rsidR="0059751A" w:rsidRPr="008F360D" w14:paraId="42555EBA" w14:textId="77777777" w:rsidTr="008230F0">
        <w:tc>
          <w:tcPr>
            <w:tcW w:w="191" w:type="pct"/>
          </w:tcPr>
          <w:p w14:paraId="44F4F65C" w14:textId="155C2924" w:rsidR="00AC1222" w:rsidRPr="008F360D" w:rsidRDefault="00AC1222" w:rsidP="008230F0">
            <w:pPr>
              <w:pStyle w:val="af8"/>
              <w:numPr>
                <w:ilvl w:val="0"/>
                <w:numId w:val="43"/>
              </w:numPr>
              <w:ind w:left="0" w:firstLine="0"/>
              <w:rPr>
                <w:rFonts w:ascii="Tahoma" w:eastAsia="Calibri" w:hAnsi="Tahoma" w:cs="Tahoma"/>
                <w:color w:val="auto"/>
                <w:sz w:val="20"/>
                <w:szCs w:val="20"/>
                <w:lang w:val="ru-RU"/>
              </w:rPr>
            </w:pPr>
          </w:p>
        </w:tc>
        <w:tc>
          <w:tcPr>
            <w:tcW w:w="1236" w:type="pct"/>
          </w:tcPr>
          <w:p w14:paraId="049BF520" w14:textId="77777777" w:rsidR="00AC1222" w:rsidRPr="008F360D" w:rsidRDefault="00AC1222" w:rsidP="00AC1222">
            <w:pPr>
              <w:rPr>
                <w:rFonts w:ascii="Tahoma" w:eastAsia="Calibri" w:hAnsi="Tahoma" w:cs="Tahoma"/>
                <w:color w:val="auto"/>
                <w:sz w:val="20"/>
                <w:szCs w:val="20"/>
              </w:rPr>
            </w:pPr>
            <w:r w:rsidRPr="008F360D">
              <w:rPr>
                <w:rFonts w:ascii="Tahoma" w:eastAsia="Calibri" w:hAnsi="Tahoma" w:cs="Tahoma"/>
                <w:color w:val="auto"/>
                <w:sz w:val="20"/>
                <w:szCs w:val="20"/>
              </w:rPr>
              <w:t>Хлебозавод</w:t>
            </w:r>
          </w:p>
        </w:tc>
        <w:tc>
          <w:tcPr>
            <w:tcW w:w="1999" w:type="pct"/>
          </w:tcPr>
          <w:p w14:paraId="6E178DF6" w14:textId="0BA4164A" w:rsidR="00AC1222" w:rsidRPr="008F360D" w:rsidRDefault="00C627E5" w:rsidP="00C627E5">
            <w:pPr>
              <w:autoSpaceDE w:val="0"/>
              <w:autoSpaceDN w:val="0"/>
              <w:adjustRightInd w:val="0"/>
              <w:jc w:val="both"/>
              <w:rPr>
                <w:rFonts w:ascii="Tahoma" w:eastAsia="Calibri" w:hAnsi="Tahoma" w:cs="Tahoma"/>
                <w:color w:val="auto"/>
                <w:sz w:val="20"/>
                <w:szCs w:val="20"/>
                <w:lang w:val="ru-RU" w:eastAsia="ru-RU"/>
              </w:rPr>
            </w:pPr>
            <w:r w:rsidRPr="008F360D">
              <w:rPr>
                <w:rFonts w:ascii="Tahoma" w:hAnsi="Tahoma" w:cs="Tahoma"/>
                <w:color w:val="auto"/>
                <w:sz w:val="20"/>
                <w:szCs w:val="20"/>
                <w:lang w:val="ru-RU" w:eastAsia="ru-RU"/>
              </w:rPr>
              <w:t>Хлебозаводы</w:t>
            </w:r>
          </w:p>
        </w:tc>
        <w:tc>
          <w:tcPr>
            <w:tcW w:w="999" w:type="pct"/>
          </w:tcPr>
          <w:p w14:paraId="6623D922" w14:textId="2B7272BE" w:rsidR="00AC1222" w:rsidRPr="008F360D" w:rsidRDefault="00AC1222" w:rsidP="00AC1222">
            <w:pPr>
              <w:rPr>
                <w:rFonts w:ascii="Tahoma" w:eastAsia="Calibri" w:hAnsi="Tahoma" w:cs="Tahoma"/>
                <w:color w:val="auto"/>
                <w:sz w:val="20"/>
                <w:szCs w:val="20"/>
              </w:rPr>
            </w:pPr>
            <w:r w:rsidRPr="008F360D">
              <w:rPr>
                <w:rFonts w:ascii="Tahoma" w:eastAsia="Calibri" w:hAnsi="Tahoma" w:cs="Tahoma"/>
                <w:color w:val="auto"/>
                <w:sz w:val="20"/>
                <w:szCs w:val="20"/>
              </w:rPr>
              <w:t xml:space="preserve">Класс </w:t>
            </w:r>
            <w:r w:rsidR="00EB1785" w:rsidRPr="008F360D">
              <w:rPr>
                <w:rFonts w:ascii="Tahoma" w:eastAsia="Calibri" w:hAnsi="Tahoma" w:cs="Tahoma"/>
                <w:color w:val="auto"/>
                <w:sz w:val="20"/>
                <w:szCs w:val="20"/>
              </w:rPr>
              <w:t>V</w:t>
            </w:r>
          </w:p>
        </w:tc>
        <w:tc>
          <w:tcPr>
            <w:tcW w:w="575" w:type="pct"/>
          </w:tcPr>
          <w:p w14:paraId="2ED06715" w14:textId="67BA2530" w:rsidR="00AC1222" w:rsidRPr="008F360D" w:rsidRDefault="00C627E5" w:rsidP="00AC1222">
            <w:pPr>
              <w:rPr>
                <w:rFonts w:ascii="Tahoma" w:eastAsia="Calibri" w:hAnsi="Tahoma" w:cs="Tahoma"/>
                <w:color w:val="auto"/>
                <w:sz w:val="20"/>
                <w:szCs w:val="20"/>
              </w:rPr>
            </w:pPr>
            <w:r w:rsidRPr="008F360D">
              <w:rPr>
                <w:rFonts w:ascii="Tahoma" w:eastAsia="Calibri" w:hAnsi="Tahoma" w:cs="Tahoma"/>
                <w:color w:val="auto"/>
                <w:sz w:val="20"/>
                <w:szCs w:val="20"/>
                <w:lang w:val="ru-RU"/>
              </w:rPr>
              <w:t>50</w:t>
            </w:r>
          </w:p>
        </w:tc>
      </w:tr>
      <w:tr w:rsidR="0059751A" w:rsidRPr="008F360D" w14:paraId="444CFC0B" w14:textId="77777777" w:rsidTr="008230F0">
        <w:tc>
          <w:tcPr>
            <w:tcW w:w="191" w:type="pct"/>
          </w:tcPr>
          <w:p w14:paraId="601FEF38" w14:textId="0BA30FB1" w:rsidR="00AC1222" w:rsidRPr="008F360D" w:rsidRDefault="00AC1222" w:rsidP="008230F0">
            <w:pPr>
              <w:pStyle w:val="af8"/>
              <w:numPr>
                <w:ilvl w:val="0"/>
                <w:numId w:val="43"/>
              </w:numPr>
              <w:ind w:left="0" w:firstLine="0"/>
              <w:rPr>
                <w:rFonts w:ascii="Tahoma" w:eastAsia="Calibri" w:hAnsi="Tahoma" w:cs="Tahoma"/>
                <w:color w:val="auto"/>
                <w:sz w:val="20"/>
                <w:szCs w:val="20"/>
                <w:lang w:val="ru-RU"/>
              </w:rPr>
            </w:pPr>
          </w:p>
        </w:tc>
        <w:tc>
          <w:tcPr>
            <w:tcW w:w="1236" w:type="pct"/>
          </w:tcPr>
          <w:p w14:paraId="44291587" w14:textId="77777777" w:rsidR="00AC1222" w:rsidRPr="008F360D" w:rsidRDefault="00AC1222" w:rsidP="00AC1222">
            <w:pPr>
              <w:rPr>
                <w:rFonts w:ascii="Tahoma" w:eastAsia="Calibri" w:hAnsi="Tahoma" w:cs="Tahoma"/>
                <w:color w:val="auto"/>
                <w:sz w:val="20"/>
                <w:szCs w:val="20"/>
              </w:rPr>
            </w:pPr>
            <w:r w:rsidRPr="008F360D">
              <w:rPr>
                <w:rFonts w:ascii="Tahoma" w:eastAsia="Calibri" w:hAnsi="Tahoma" w:cs="Tahoma"/>
                <w:color w:val="auto"/>
                <w:sz w:val="20"/>
                <w:szCs w:val="20"/>
              </w:rPr>
              <w:t>Молокозавод</w:t>
            </w:r>
          </w:p>
        </w:tc>
        <w:tc>
          <w:tcPr>
            <w:tcW w:w="1999" w:type="pct"/>
          </w:tcPr>
          <w:p w14:paraId="772BC23E" w14:textId="13746030" w:rsidR="008230F0" w:rsidRPr="008F360D" w:rsidRDefault="00677B7C" w:rsidP="00C84A7E">
            <w:pPr>
              <w:autoSpaceDE w:val="0"/>
              <w:autoSpaceDN w:val="0"/>
              <w:adjustRightInd w:val="0"/>
              <w:jc w:val="both"/>
              <w:rPr>
                <w:rFonts w:ascii="Tahoma" w:eastAsia="Calibri" w:hAnsi="Tahoma" w:cs="Tahoma"/>
                <w:color w:val="auto"/>
                <w:sz w:val="20"/>
                <w:szCs w:val="20"/>
                <w:lang w:val="ru-RU" w:eastAsia="ru-RU"/>
              </w:rPr>
            </w:pPr>
            <w:r w:rsidRPr="008F360D">
              <w:rPr>
                <w:rFonts w:ascii="Tahoma" w:hAnsi="Tahoma" w:cs="Tahoma"/>
                <w:color w:val="auto"/>
                <w:sz w:val="20"/>
                <w:szCs w:val="20"/>
                <w:lang w:val="ru-RU" w:eastAsia="ru-RU"/>
              </w:rPr>
              <w:t>Малые предприятия и цеха малой мощности: по переработке мяса до 5 т/сутки без копчени</w:t>
            </w:r>
            <w:r w:rsidR="008230F0" w:rsidRPr="008F360D">
              <w:rPr>
                <w:rFonts w:ascii="Tahoma" w:hAnsi="Tahoma" w:cs="Tahoma"/>
                <w:color w:val="auto"/>
                <w:sz w:val="20"/>
                <w:szCs w:val="20"/>
                <w:lang w:val="ru-RU" w:eastAsia="ru-RU"/>
              </w:rPr>
              <w:t>я; молока - до 10 т/сутки, рыбы </w:t>
            </w:r>
            <w:r w:rsidR="00747AC8" w:rsidRPr="008F360D">
              <w:rPr>
                <w:rFonts w:ascii="Tahoma" w:hAnsi="Tahoma" w:cs="Tahoma"/>
                <w:color w:val="auto"/>
                <w:sz w:val="20"/>
                <w:szCs w:val="20"/>
                <w:lang w:val="ru-RU" w:eastAsia="ru-RU"/>
              </w:rPr>
              <w:t>–</w:t>
            </w:r>
            <w:r w:rsidRPr="008F360D">
              <w:rPr>
                <w:rFonts w:ascii="Tahoma" w:hAnsi="Tahoma" w:cs="Tahoma"/>
                <w:color w:val="auto"/>
                <w:sz w:val="20"/>
                <w:szCs w:val="20"/>
                <w:lang w:val="ru-RU" w:eastAsia="ru-RU"/>
              </w:rPr>
              <w:t xml:space="preserve"> до 10 т/сутки</w:t>
            </w:r>
          </w:p>
        </w:tc>
        <w:tc>
          <w:tcPr>
            <w:tcW w:w="999" w:type="pct"/>
          </w:tcPr>
          <w:p w14:paraId="5D6E755A" w14:textId="3D7BFEE0" w:rsidR="00AC1222" w:rsidRPr="008F360D" w:rsidRDefault="00AC1222" w:rsidP="00AC1222">
            <w:pPr>
              <w:rPr>
                <w:rFonts w:ascii="Tahoma" w:eastAsia="Calibri" w:hAnsi="Tahoma" w:cs="Tahoma"/>
                <w:color w:val="auto"/>
                <w:sz w:val="20"/>
                <w:szCs w:val="20"/>
              </w:rPr>
            </w:pPr>
            <w:r w:rsidRPr="008F360D">
              <w:rPr>
                <w:rFonts w:ascii="Tahoma" w:eastAsia="Calibri" w:hAnsi="Tahoma" w:cs="Tahoma"/>
                <w:color w:val="auto"/>
                <w:sz w:val="20"/>
                <w:szCs w:val="20"/>
              </w:rPr>
              <w:t xml:space="preserve">Класс </w:t>
            </w:r>
            <w:r w:rsidR="00EB1785" w:rsidRPr="008F360D">
              <w:rPr>
                <w:rFonts w:ascii="Tahoma" w:eastAsia="Calibri" w:hAnsi="Tahoma" w:cs="Tahoma"/>
                <w:color w:val="auto"/>
                <w:sz w:val="20"/>
                <w:szCs w:val="20"/>
              </w:rPr>
              <w:t>V</w:t>
            </w:r>
          </w:p>
        </w:tc>
        <w:tc>
          <w:tcPr>
            <w:tcW w:w="575" w:type="pct"/>
          </w:tcPr>
          <w:p w14:paraId="1262F3FC" w14:textId="59B49442" w:rsidR="00AC1222" w:rsidRPr="008F360D" w:rsidRDefault="00677B7C" w:rsidP="00AC1222">
            <w:pPr>
              <w:rPr>
                <w:rFonts w:ascii="Tahoma" w:eastAsia="Calibri" w:hAnsi="Tahoma" w:cs="Tahoma"/>
                <w:color w:val="auto"/>
                <w:sz w:val="20"/>
                <w:szCs w:val="20"/>
              </w:rPr>
            </w:pPr>
            <w:r w:rsidRPr="008F360D">
              <w:rPr>
                <w:rFonts w:ascii="Tahoma" w:eastAsia="Calibri" w:hAnsi="Tahoma" w:cs="Tahoma"/>
                <w:color w:val="auto"/>
                <w:sz w:val="20"/>
                <w:szCs w:val="20"/>
                <w:lang w:val="ru-RU"/>
              </w:rPr>
              <w:t>5</w:t>
            </w:r>
            <w:r w:rsidR="00EB1785" w:rsidRPr="008F360D">
              <w:rPr>
                <w:rFonts w:ascii="Tahoma" w:eastAsia="Calibri" w:hAnsi="Tahoma" w:cs="Tahoma"/>
                <w:color w:val="auto"/>
                <w:sz w:val="20"/>
                <w:szCs w:val="20"/>
              </w:rPr>
              <w:t>0</w:t>
            </w:r>
          </w:p>
        </w:tc>
      </w:tr>
      <w:tr w:rsidR="0059751A" w:rsidRPr="008F360D" w14:paraId="1D958376" w14:textId="77777777" w:rsidTr="008230F0">
        <w:tc>
          <w:tcPr>
            <w:tcW w:w="191" w:type="pct"/>
          </w:tcPr>
          <w:p w14:paraId="769629ED" w14:textId="7FBC43DB" w:rsidR="00AC1222" w:rsidRPr="008F360D" w:rsidRDefault="00AC1222" w:rsidP="008230F0">
            <w:pPr>
              <w:pStyle w:val="af8"/>
              <w:numPr>
                <w:ilvl w:val="0"/>
                <w:numId w:val="43"/>
              </w:numPr>
              <w:ind w:left="0" w:firstLine="0"/>
              <w:rPr>
                <w:rFonts w:ascii="Tahoma" w:eastAsia="Calibri" w:hAnsi="Tahoma" w:cs="Tahoma"/>
                <w:color w:val="auto"/>
                <w:sz w:val="20"/>
                <w:szCs w:val="20"/>
                <w:lang w:val="ru-RU"/>
              </w:rPr>
            </w:pPr>
          </w:p>
        </w:tc>
        <w:tc>
          <w:tcPr>
            <w:tcW w:w="1236" w:type="pct"/>
          </w:tcPr>
          <w:p w14:paraId="79D350A5" w14:textId="1D6EBC5E" w:rsidR="00AC1222" w:rsidRPr="008F360D" w:rsidRDefault="00AC1222" w:rsidP="00AC1222">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Строительство завода по производству метанола</w:t>
            </w:r>
          </w:p>
        </w:tc>
        <w:tc>
          <w:tcPr>
            <w:tcW w:w="1999" w:type="pct"/>
          </w:tcPr>
          <w:p w14:paraId="3AC9CB58" w14:textId="5DB2097A" w:rsidR="00AC1222" w:rsidRPr="008F360D" w:rsidRDefault="00AC1222" w:rsidP="00AC1222">
            <w:pPr>
              <w:rPr>
                <w:rFonts w:ascii="Tahoma" w:eastAsia="Calibri" w:hAnsi="Tahoma" w:cs="Tahoma"/>
                <w:color w:val="auto"/>
                <w:sz w:val="20"/>
                <w:szCs w:val="20"/>
                <w:lang w:val="ru-RU"/>
              </w:rPr>
            </w:pPr>
            <w:r w:rsidRPr="008F360D">
              <w:rPr>
                <w:rFonts w:ascii="Tahoma" w:hAnsi="Tahoma" w:cs="Tahoma"/>
                <w:color w:val="auto"/>
                <w:sz w:val="20"/>
                <w:szCs w:val="20"/>
                <w:lang w:val="ru-RU"/>
              </w:rPr>
              <w:t>Производство синтетических спиртов (бутилового, пропилового, изопропилового, амилового)</w:t>
            </w:r>
          </w:p>
        </w:tc>
        <w:tc>
          <w:tcPr>
            <w:tcW w:w="999" w:type="pct"/>
          </w:tcPr>
          <w:p w14:paraId="6A8ABD1E" w14:textId="46BD97AA" w:rsidR="00AC1222" w:rsidRPr="008F360D" w:rsidRDefault="00AC1222" w:rsidP="00AC1222">
            <w:pPr>
              <w:rPr>
                <w:rFonts w:ascii="Tahoma" w:eastAsia="Calibri" w:hAnsi="Tahoma" w:cs="Tahoma"/>
                <w:color w:val="auto"/>
                <w:sz w:val="20"/>
                <w:szCs w:val="20"/>
                <w:lang w:val="ru-RU"/>
              </w:rPr>
            </w:pPr>
            <w:r w:rsidRPr="008F360D">
              <w:rPr>
                <w:rFonts w:ascii="Tahoma" w:eastAsia="Calibri" w:hAnsi="Tahoma" w:cs="Tahoma"/>
                <w:color w:val="auto"/>
                <w:sz w:val="20"/>
                <w:szCs w:val="20"/>
              </w:rPr>
              <w:t>Класс I</w:t>
            </w:r>
          </w:p>
        </w:tc>
        <w:tc>
          <w:tcPr>
            <w:tcW w:w="575" w:type="pct"/>
          </w:tcPr>
          <w:p w14:paraId="6786130B" w14:textId="5B239948" w:rsidR="00AC1222" w:rsidRPr="008F360D" w:rsidRDefault="00AC1222" w:rsidP="00AC1222">
            <w:pPr>
              <w:rPr>
                <w:rFonts w:ascii="Tahoma" w:eastAsia="Calibri" w:hAnsi="Tahoma" w:cs="Tahoma"/>
                <w:color w:val="auto"/>
                <w:sz w:val="20"/>
                <w:szCs w:val="20"/>
                <w:lang w:val="ru-RU"/>
              </w:rPr>
            </w:pPr>
            <w:r w:rsidRPr="008F360D">
              <w:rPr>
                <w:rFonts w:ascii="Tahoma" w:eastAsia="Calibri" w:hAnsi="Tahoma" w:cs="Tahoma"/>
                <w:color w:val="auto"/>
                <w:sz w:val="20"/>
                <w:szCs w:val="20"/>
              </w:rPr>
              <w:t>1000</w:t>
            </w:r>
          </w:p>
        </w:tc>
      </w:tr>
      <w:tr w:rsidR="0059751A" w:rsidRPr="008F360D" w14:paraId="78FAC73C" w14:textId="77777777" w:rsidTr="008230F0">
        <w:tc>
          <w:tcPr>
            <w:tcW w:w="191" w:type="pct"/>
          </w:tcPr>
          <w:p w14:paraId="586DF80E" w14:textId="7A35A3F3" w:rsidR="00AC1222" w:rsidRPr="008F360D" w:rsidRDefault="00AC1222" w:rsidP="008230F0">
            <w:pPr>
              <w:pStyle w:val="af8"/>
              <w:numPr>
                <w:ilvl w:val="0"/>
                <w:numId w:val="43"/>
              </w:numPr>
              <w:ind w:left="0" w:firstLine="0"/>
              <w:rPr>
                <w:rFonts w:ascii="Tahoma" w:eastAsia="Calibri" w:hAnsi="Tahoma" w:cs="Tahoma"/>
                <w:color w:val="auto"/>
                <w:sz w:val="20"/>
                <w:szCs w:val="20"/>
                <w:lang w:val="ru-RU"/>
              </w:rPr>
            </w:pPr>
          </w:p>
        </w:tc>
        <w:tc>
          <w:tcPr>
            <w:tcW w:w="1236" w:type="pct"/>
          </w:tcPr>
          <w:p w14:paraId="0DD2048F" w14:textId="77777777" w:rsidR="00AC1222" w:rsidRPr="008F360D" w:rsidRDefault="00AC1222" w:rsidP="00AC1222">
            <w:pPr>
              <w:rPr>
                <w:rFonts w:ascii="Tahoma" w:eastAsia="Calibri" w:hAnsi="Tahoma" w:cs="Tahoma"/>
                <w:color w:val="auto"/>
                <w:sz w:val="20"/>
                <w:szCs w:val="20"/>
              </w:rPr>
            </w:pPr>
            <w:r w:rsidRPr="008F360D">
              <w:rPr>
                <w:rFonts w:ascii="Tahoma" w:eastAsia="Calibri" w:hAnsi="Tahoma" w:cs="Tahoma"/>
                <w:color w:val="auto"/>
                <w:sz w:val="20"/>
                <w:szCs w:val="20"/>
              </w:rPr>
              <w:t>Газоконденсатный завод</w:t>
            </w:r>
          </w:p>
        </w:tc>
        <w:tc>
          <w:tcPr>
            <w:tcW w:w="1999" w:type="pct"/>
          </w:tcPr>
          <w:p w14:paraId="4D05A2C3" w14:textId="31000889" w:rsidR="00AC1222" w:rsidRPr="008F360D" w:rsidRDefault="00AC1222" w:rsidP="00677B7C">
            <w:pPr>
              <w:autoSpaceDE w:val="0"/>
              <w:autoSpaceDN w:val="0"/>
              <w:adjustRightInd w:val="0"/>
              <w:jc w:val="both"/>
              <w:rPr>
                <w:rFonts w:ascii="Tahoma" w:eastAsia="Calibri" w:hAnsi="Tahoma" w:cs="Tahoma"/>
                <w:color w:val="auto"/>
                <w:sz w:val="20"/>
                <w:szCs w:val="20"/>
                <w:lang w:val="ru-RU" w:eastAsia="ru-RU"/>
              </w:rPr>
            </w:pPr>
            <w:r w:rsidRPr="008F360D">
              <w:rPr>
                <w:rFonts w:ascii="Tahoma" w:eastAsia="Calibri" w:hAnsi="Tahoma" w:cs="Tahoma"/>
                <w:color w:val="auto"/>
                <w:sz w:val="20"/>
                <w:szCs w:val="20"/>
                <w:lang w:val="ru-RU" w:eastAsia="ru-RU"/>
              </w:rPr>
              <w:t>Места перегрузки и хранения жидких химических грузов из сжиженных газов (метан, пропан, аммиак, хлор и другие</w:t>
            </w:r>
            <w:r w:rsidR="00677B7C" w:rsidRPr="008F360D">
              <w:rPr>
                <w:rFonts w:ascii="Tahoma" w:hAnsi="Tahoma" w:cs="Tahoma"/>
                <w:color w:val="auto"/>
                <w:sz w:val="20"/>
                <w:szCs w:val="20"/>
                <w:lang w:val="ru-RU" w:eastAsia="ru-RU"/>
              </w:rPr>
              <w:t xml:space="preserve"> жидкие химические грузы из сжиженных газов</w:t>
            </w:r>
            <w:r w:rsidRPr="008F360D">
              <w:rPr>
                <w:rFonts w:ascii="Tahoma" w:eastAsia="Calibri" w:hAnsi="Tahoma" w:cs="Tahoma"/>
                <w:color w:val="auto"/>
                <w:sz w:val="20"/>
                <w:szCs w:val="20"/>
                <w:lang w:val="ru-RU" w:eastAsia="ru-RU"/>
              </w:rPr>
              <w:t xml:space="preserve">), места перегрузки и хранения сжиженного природного газа объемом от </w:t>
            </w:r>
            <w:r w:rsidR="00677B7C" w:rsidRPr="008F360D">
              <w:rPr>
                <w:rFonts w:ascii="Tahoma" w:hAnsi="Tahoma" w:cs="Tahoma"/>
                <w:color w:val="auto"/>
                <w:sz w:val="20"/>
                <w:szCs w:val="20"/>
                <w:lang w:val="ru-RU" w:eastAsia="ru-RU"/>
              </w:rPr>
              <w:t>1 тысячи куб. м</w:t>
            </w:r>
            <w:r w:rsidRPr="008F360D">
              <w:rPr>
                <w:rFonts w:ascii="Tahoma" w:eastAsia="Calibri" w:hAnsi="Tahoma" w:cs="Tahoma"/>
                <w:color w:val="auto"/>
                <w:sz w:val="20"/>
                <w:szCs w:val="20"/>
                <w:lang w:val="ru-RU" w:eastAsia="ru-RU"/>
              </w:rPr>
              <w:t>, производственных соединений галогенов, серы, азота, углеводородов (метанол, бензол, толуол и другие</w:t>
            </w:r>
            <w:r w:rsidR="00677B7C" w:rsidRPr="008F360D">
              <w:rPr>
                <w:rFonts w:ascii="Tahoma" w:hAnsi="Tahoma" w:cs="Tahoma"/>
                <w:color w:val="auto"/>
                <w:sz w:val="20"/>
                <w:szCs w:val="20"/>
                <w:lang w:val="ru-RU" w:eastAsia="ru-RU"/>
              </w:rPr>
              <w:t xml:space="preserve"> углеводороды</w:t>
            </w:r>
            <w:r w:rsidRPr="008F360D">
              <w:rPr>
                <w:rFonts w:ascii="Tahoma" w:eastAsia="Calibri" w:hAnsi="Tahoma" w:cs="Tahoma"/>
                <w:color w:val="auto"/>
                <w:sz w:val="20"/>
                <w:szCs w:val="20"/>
                <w:lang w:val="ru-RU" w:eastAsia="ru-RU"/>
              </w:rPr>
              <w:t xml:space="preserve">), спиртов, альдегидов и других </w:t>
            </w:r>
            <w:r w:rsidR="00677B7C" w:rsidRPr="008F360D">
              <w:rPr>
                <w:rFonts w:ascii="Tahoma" w:hAnsi="Tahoma" w:cs="Tahoma"/>
                <w:color w:val="auto"/>
                <w:sz w:val="20"/>
                <w:szCs w:val="20"/>
                <w:lang w:val="ru-RU" w:eastAsia="ru-RU"/>
              </w:rPr>
              <w:t xml:space="preserve">производственных </w:t>
            </w:r>
            <w:r w:rsidRPr="008F360D">
              <w:rPr>
                <w:rFonts w:ascii="Tahoma" w:eastAsia="Calibri" w:hAnsi="Tahoma" w:cs="Tahoma"/>
                <w:color w:val="auto"/>
                <w:sz w:val="20"/>
                <w:szCs w:val="20"/>
                <w:lang w:val="ru-RU" w:eastAsia="ru-RU"/>
              </w:rPr>
              <w:t>соединений</w:t>
            </w:r>
          </w:p>
        </w:tc>
        <w:tc>
          <w:tcPr>
            <w:tcW w:w="999" w:type="pct"/>
          </w:tcPr>
          <w:p w14:paraId="6C41F13F" w14:textId="77777777" w:rsidR="00AC1222" w:rsidRPr="008F360D" w:rsidRDefault="00AC1222" w:rsidP="00AC1222">
            <w:pPr>
              <w:rPr>
                <w:rFonts w:ascii="Tahoma" w:eastAsia="Calibri" w:hAnsi="Tahoma" w:cs="Tahoma"/>
                <w:color w:val="auto"/>
                <w:sz w:val="20"/>
                <w:szCs w:val="20"/>
              </w:rPr>
            </w:pPr>
            <w:r w:rsidRPr="008F360D">
              <w:rPr>
                <w:rFonts w:ascii="Tahoma" w:eastAsia="Calibri" w:hAnsi="Tahoma" w:cs="Tahoma"/>
                <w:color w:val="auto"/>
                <w:sz w:val="20"/>
                <w:szCs w:val="20"/>
              </w:rPr>
              <w:t>Класс I</w:t>
            </w:r>
          </w:p>
        </w:tc>
        <w:tc>
          <w:tcPr>
            <w:tcW w:w="575" w:type="pct"/>
          </w:tcPr>
          <w:p w14:paraId="38D0F8FF" w14:textId="6DDC92C7" w:rsidR="00AC1222" w:rsidRPr="008F360D" w:rsidRDefault="00AC1222" w:rsidP="00AC1222">
            <w:pPr>
              <w:rPr>
                <w:rFonts w:ascii="Tahoma" w:eastAsia="Calibri" w:hAnsi="Tahoma" w:cs="Tahoma"/>
                <w:color w:val="auto"/>
                <w:sz w:val="20"/>
                <w:szCs w:val="20"/>
              </w:rPr>
            </w:pPr>
            <w:r w:rsidRPr="008F360D">
              <w:rPr>
                <w:rFonts w:ascii="Tahoma" w:eastAsia="Calibri" w:hAnsi="Tahoma" w:cs="Tahoma"/>
                <w:color w:val="auto"/>
                <w:sz w:val="20"/>
                <w:szCs w:val="20"/>
              </w:rPr>
              <w:t>1000</w:t>
            </w:r>
          </w:p>
        </w:tc>
      </w:tr>
      <w:tr w:rsidR="0059751A" w:rsidRPr="008F360D" w14:paraId="0B87C259" w14:textId="77777777" w:rsidTr="008230F0">
        <w:tc>
          <w:tcPr>
            <w:tcW w:w="191" w:type="pct"/>
            <w:vMerge w:val="restart"/>
          </w:tcPr>
          <w:p w14:paraId="07499A18" w14:textId="753DC123" w:rsidR="00AC1222" w:rsidRPr="008F360D" w:rsidRDefault="00AC1222" w:rsidP="008230F0">
            <w:pPr>
              <w:pStyle w:val="af8"/>
              <w:numPr>
                <w:ilvl w:val="0"/>
                <w:numId w:val="43"/>
              </w:numPr>
              <w:ind w:left="0" w:firstLine="0"/>
              <w:rPr>
                <w:rFonts w:ascii="Tahoma" w:eastAsia="Calibri" w:hAnsi="Tahoma" w:cs="Tahoma"/>
                <w:color w:val="auto"/>
                <w:sz w:val="20"/>
                <w:szCs w:val="20"/>
                <w:lang w:val="ru-RU"/>
              </w:rPr>
            </w:pPr>
          </w:p>
        </w:tc>
        <w:tc>
          <w:tcPr>
            <w:tcW w:w="1236" w:type="pct"/>
            <w:vMerge w:val="restart"/>
          </w:tcPr>
          <w:p w14:paraId="2DA949BC" w14:textId="110DBE57" w:rsidR="00AC1222" w:rsidRPr="008F360D" w:rsidRDefault="00B13C7C" w:rsidP="00AC1222">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Автоматизированный м</w:t>
            </w:r>
            <w:r w:rsidR="00AC1222" w:rsidRPr="008F360D">
              <w:rPr>
                <w:rFonts w:ascii="Tahoma" w:eastAsia="Calibri" w:hAnsi="Tahoma" w:cs="Tahoma"/>
                <w:color w:val="auto"/>
                <w:sz w:val="20"/>
                <w:szCs w:val="20"/>
                <w:lang w:val="ru-RU"/>
              </w:rPr>
              <w:t>усоросортировочный комплекс, Организация переработки отходов методом пиролиза</w:t>
            </w:r>
          </w:p>
        </w:tc>
        <w:tc>
          <w:tcPr>
            <w:tcW w:w="1999" w:type="pct"/>
          </w:tcPr>
          <w:p w14:paraId="527E81EB" w14:textId="162A3E5D" w:rsidR="00AC1222" w:rsidRPr="008F360D" w:rsidRDefault="00677B7C" w:rsidP="00677B7C">
            <w:pPr>
              <w:autoSpaceDE w:val="0"/>
              <w:autoSpaceDN w:val="0"/>
              <w:adjustRightInd w:val="0"/>
              <w:jc w:val="both"/>
              <w:rPr>
                <w:rFonts w:ascii="Tahoma" w:eastAsia="Calibri" w:hAnsi="Tahoma" w:cs="Tahoma"/>
                <w:color w:val="auto"/>
                <w:sz w:val="20"/>
                <w:szCs w:val="20"/>
                <w:lang w:val="ru-RU" w:eastAsia="ru-RU"/>
              </w:rPr>
            </w:pPr>
            <w:r w:rsidRPr="008F360D">
              <w:rPr>
                <w:rFonts w:ascii="Tahoma" w:hAnsi="Tahoma" w:cs="Tahoma"/>
                <w:color w:val="auto"/>
                <w:sz w:val="20"/>
                <w:szCs w:val="20"/>
                <w:lang w:val="ru-RU" w:eastAsia="ru-RU"/>
              </w:rPr>
              <w:t>Объекты по утилизации, обезвреживанию, обработке отходов от 40 тысяч т/год, в том числе участки по обращению с медицинскими отходами классов Б и В, оборудованные установкой для обезвреживания отходов методом сжигания, пиролиза</w:t>
            </w:r>
          </w:p>
        </w:tc>
        <w:tc>
          <w:tcPr>
            <w:tcW w:w="999" w:type="pct"/>
          </w:tcPr>
          <w:p w14:paraId="5A4AFF4B" w14:textId="30D58D48" w:rsidR="00AC1222" w:rsidRPr="008F360D" w:rsidRDefault="00AC1222" w:rsidP="00AC1222">
            <w:pPr>
              <w:rPr>
                <w:rFonts w:ascii="Tahoma" w:eastAsia="Calibri" w:hAnsi="Tahoma" w:cs="Tahoma"/>
                <w:color w:val="auto"/>
                <w:sz w:val="20"/>
                <w:szCs w:val="20"/>
                <w:lang w:val="ru-RU"/>
              </w:rPr>
            </w:pPr>
            <w:r w:rsidRPr="008F360D">
              <w:rPr>
                <w:rFonts w:ascii="Tahoma" w:eastAsia="Calibri" w:hAnsi="Tahoma" w:cs="Tahoma"/>
                <w:color w:val="auto"/>
                <w:sz w:val="20"/>
                <w:szCs w:val="20"/>
              </w:rPr>
              <w:t>Класс I</w:t>
            </w:r>
          </w:p>
        </w:tc>
        <w:tc>
          <w:tcPr>
            <w:tcW w:w="575" w:type="pct"/>
          </w:tcPr>
          <w:p w14:paraId="0A30C1CE" w14:textId="488FC228" w:rsidR="00AC1222" w:rsidRPr="008F360D" w:rsidRDefault="00AC1222" w:rsidP="00AC1222">
            <w:pPr>
              <w:rPr>
                <w:rFonts w:ascii="Tahoma" w:eastAsia="Calibri" w:hAnsi="Tahoma" w:cs="Tahoma"/>
                <w:color w:val="auto"/>
                <w:sz w:val="20"/>
                <w:szCs w:val="20"/>
                <w:lang w:val="ru-RU"/>
              </w:rPr>
            </w:pPr>
            <w:r w:rsidRPr="008F360D">
              <w:rPr>
                <w:rFonts w:ascii="Tahoma" w:eastAsia="Calibri" w:hAnsi="Tahoma" w:cs="Tahoma"/>
                <w:color w:val="auto"/>
                <w:sz w:val="20"/>
                <w:szCs w:val="20"/>
              </w:rPr>
              <w:t>1000</w:t>
            </w:r>
          </w:p>
        </w:tc>
      </w:tr>
      <w:tr w:rsidR="00677B7C" w:rsidRPr="008F360D" w14:paraId="1F7151C0" w14:textId="77777777" w:rsidTr="008230F0">
        <w:tc>
          <w:tcPr>
            <w:tcW w:w="191" w:type="pct"/>
            <w:vMerge/>
          </w:tcPr>
          <w:p w14:paraId="73893258" w14:textId="756C08B9" w:rsidR="00677B7C" w:rsidRPr="008F360D" w:rsidRDefault="00677B7C" w:rsidP="008230F0">
            <w:pPr>
              <w:pStyle w:val="af8"/>
              <w:numPr>
                <w:ilvl w:val="0"/>
                <w:numId w:val="43"/>
              </w:numPr>
              <w:ind w:left="0" w:firstLine="0"/>
              <w:rPr>
                <w:rFonts w:ascii="Tahoma" w:eastAsia="Calibri" w:hAnsi="Tahoma" w:cs="Tahoma"/>
                <w:color w:val="auto"/>
                <w:sz w:val="20"/>
                <w:szCs w:val="20"/>
                <w:lang w:val="ru-RU"/>
              </w:rPr>
            </w:pPr>
          </w:p>
        </w:tc>
        <w:tc>
          <w:tcPr>
            <w:tcW w:w="1236" w:type="pct"/>
            <w:vMerge/>
          </w:tcPr>
          <w:p w14:paraId="715D4A22" w14:textId="77777777" w:rsidR="00677B7C" w:rsidRPr="008F360D" w:rsidRDefault="00677B7C" w:rsidP="00677B7C">
            <w:pPr>
              <w:rPr>
                <w:rFonts w:ascii="Tahoma" w:eastAsia="Calibri" w:hAnsi="Tahoma" w:cs="Tahoma"/>
                <w:color w:val="auto"/>
                <w:sz w:val="20"/>
                <w:szCs w:val="20"/>
                <w:lang w:val="ru-RU"/>
              </w:rPr>
            </w:pPr>
          </w:p>
        </w:tc>
        <w:tc>
          <w:tcPr>
            <w:tcW w:w="1999" w:type="pct"/>
          </w:tcPr>
          <w:p w14:paraId="22F1F769" w14:textId="1D39868E" w:rsidR="00677B7C" w:rsidRPr="008F360D" w:rsidRDefault="00677B7C" w:rsidP="00677B7C">
            <w:pPr>
              <w:autoSpaceDE w:val="0"/>
              <w:autoSpaceDN w:val="0"/>
              <w:adjustRightInd w:val="0"/>
              <w:jc w:val="both"/>
              <w:rPr>
                <w:rFonts w:ascii="Tahoma" w:hAnsi="Tahoma" w:cs="Tahoma"/>
                <w:color w:val="auto"/>
                <w:sz w:val="20"/>
                <w:szCs w:val="20"/>
                <w:lang w:val="ru-RU" w:eastAsia="ru-RU"/>
              </w:rPr>
            </w:pPr>
            <w:r w:rsidRPr="008F360D">
              <w:rPr>
                <w:rFonts w:ascii="Tahoma" w:hAnsi="Tahoma" w:cs="Tahoma"/>
                <w:color w:val="auto"/>
                <w:sz w:val="20"/>
                <w:szCs w:val="20"/>
                <w:lang w:val="ru-RU" w:eastAsia="ru-RU"/>
              </w:rPr>
              <w:t>Объекты по утилизации, обезвреживанию, обработке отходов до 40 тысяч т/год, в том числе участки по обращению с медицинскими отходами классов Б и В, оборудованные установкой для обезвреживания отходов методом сжигания, пиролиза</w:t>
            </w:r>
          </w:p>
        </w:tc>
        <w:tc>
          <w:tcPr>
            <w:tcW w:w="999" w:type="pct"/>
          </w:tcPr>
          <w:p w14:paraId="37AD30C4" w14:textId="1775543C" w:rsidR="00677B7C" w:rsidRPr="008F360D" w:rsidRDefault="00677B7C" w:rsidP="00677B7C">
            <w:pPr>
              <w:rPr>
                <w:rFonts w:ascii="Tahoma" w:eastAsia="Calibri" w:hAnsi="Tahoma" w:cs="Tahoma"/>
                <w:color w:val="auto"/>
                <w:sz w:val="20"/>
                <w:szCs w:val="20"/>
                <w:lang w:val="ru-RU"/>
              </w:rPr>
            </w:pPr>
            <w:r w:rsidRPr="008F360D">
              <w:rPr>
                <w:rFonts w:ascii="Tahoma" w:eastAsia="Calibri" w:hAnsi="Tahoma" w:cs="Tahoma"/>
                <w:color w:val="auto"/>
                <w:sz w:val="20"/>
                <w:szCs w:val="20"/>
              </w:rPr>
              <w:t>Класс II</w:t>
            </w:r>
          </w:p>
        </w:tc>
        <w:tc>
          <w:tcPr>
            <w:tcW w:w="575" w:type="pct"/>
          </w:tcPr>
          <w:p w14:paraId="0A349CD5" w14:textId="5F985927" w:rsidR="00677B7C" w:rsidRPr="008F360D" w:rsidRDefault="00677B7C" w:rsidP="00677B7C">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500</w:t>
            </w:r>
          </w:p>
        </w:tc>
      </w:tr>
      <w:tr w:rsidR="0059751A" w:rsidRPr="008F360D" w14:paraId="4DD4B8E6" w14:textId="77777777" w:rsidTr="008230F0">
        <w:tc>
          <w:tcPr>
            <w:tcW w:w="191" w:type="pct"/>
          </w:tcPr>
          <w:p w14:paraId="31A46A08" w14:textId="0710C714" w:rsidR="00314202" w:rsidRPr="008F360D" w:rsidRDefault="00314202" w:rsidP="008230F0">
            <w:pPr>
              <w:pStyle w:val="af8"/>
              <w:numPr>
                <w:ilvl w:val="0"/>
                <w:numId w:val="43"/>
              </w:numPr>
              <w:ind w:left="0" w:firstLine="0"/>
              <w:rPr>
                <w:rFonts w:ascii="Tahoma" w:eastAsia="Calibri" w:hAnsi="Tahoma" w:cs="Tahoma"/>
                <w:color w:val="auto"/>
                <w:sz w:val="20"/>
                <w:szCs w:val="20"/>
                <w:lang w:val="ru-RU"/>
              </w:rPr>
            </w:pPr>
          </w:p>
        </w:tc>
        <w:tc>
          <w:tcPr>
            <w:tcW w:w="1236" w:type="pct"/>
          </w:tcPr>
          <w:p w14:paraId="0B847712" w14:textId="7C010D27" w:rsidR="00314202" w:rsidRPr="008F360D" w:rsidRDefault="00314202" w:rsidP="00314202">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Скотомогильник (биотермическая яма)</w:t>
            </w:r>
          </w:p>
        </w:tc>
        <w:tc>
          <w:tcPr>
            <w:tcW w:w="1999" w:type="pct"/>
          </w:tcPr>
          <w:p w14:paraId="73D8AFEC" w14:textId="7FAB6D79" w:rsidR="00314202" w:rsidRPr="008F360D" w:rsidRDefault="007B5EEA" w:rsidP="00677B7C">
            <w:pPr>
              <w:autoSpaceDE w:val="0"/>
              <w:autoSpaceDN w:val="0"/>
              <w:adjustRightInd w:val="0"/>
              <w:jc w:val="both"/>
              <w:rPr>
                <w:rFonts w:ascii="Tahoma" w:eastAsia="Calibri" w:hAnsi="Tahoma" w:cs="Tahoma"/>
                <w:color w:val="auto"/>
                <w:sz w:val="20"/>
                <w:szCs w:val="20"/>
                <w:lang w:val="ru-RU" w:eastAsia="ru-RU"/>
              </w:rPr>
            </w:pPr>
            <w:r w:rsidRPr="008F360D">
              <w:rPr>
                <w:rFonts w:ascii="Tahoma" w:hAnsi="Tahoma" w:cs="Tahoma"/>
                <w:color w:val="auto"/>
                <w:sz w:val="20"/>
                <w:szCs w:val="20"/>
                <w:lang w:val="ru-RU" w:eastAsia="ru-RU"/>
              </w:rPr>
              <w:t xml:space="preserve">Скотомогильники с </w:t>
            </w:r>
            <w:r w:rsidR="00677B7C" w:rsidRPr="008F360D">
              <w:rPr>
                <w:rFonts w:ascii="Tahoma" w:hAnsi="Tahoma" w:cs="Tahoma"/>
                <w:color w:val="auto"/>
                <w:sz w:val="20"/>
                <w:szCs w:val="20"/>
                <w:lang w:val="ru-RU" w:eastAsia="ru-RU"/>
              </w:rPr>
              <w:t>биологическими камерами.</w:t>
            </w:r>
          </w:p>
        </w:tc>
        <w:tc>
          <w:tcPr>
            <w:tcW w:w="999" w:type="pct"/>
          </w:tcPr>
          <w:p w14:paraId="5AE1EE63" w14:textId="24A75443" w:rsidR="00314202" w:rsidRPr="008F360D" w:rsidRDefault="00314202" w:rsidP="00314202">
            <w:pPr>
              <w:rPr>
                <w:rFonts w:ascii="Tahoma" w:eastAsia="Calibri" w:hAnsi="Tahoma" w:cs="Tahoma"/>
                <w:color w:val="auto"/>
                <w:sz w:val="20"/>
                <w:szCs w:val="20"/>
              </w:rPr>
            </w:pPr>
            <w:r w:rsidRPr="008F360D">
              <w:rPr>
                <w:rFonts w:ascii="Tahoma" w:eastAsia="Calibri" w:hAnsi="Tahoma" w:cs="Tahoma"/>
                <w:color w:val="auto"/>
                <w:sz w:val="20"/>
                <w:szCs w:val="20"/>
              </w:rPr>
              <w:t xml:space="preserve">Класс </w:t>
            </w:r>
            <w:r w:rsidR="00EB1785" w:rsidRPr="008F360D">
              <w:rPr>
                <w:rFonts w:ascii="Tahoma" w:eastAsia="Calibri" w:hAnsi="Tahoma" w:cs="Tahoma"/>
                <w:color w:val="auto"/>
                <w:sz w:val="20"/>
                <w:szCs w:val="20"/>
              </w:rPr>
              <w:t>I</w:t>
            </w:r>
            <w:r w:rsidR="00677B7C" w:rsidRPr="008F360D">
              <w:rPr>
                <w:rFonts w:ascii="Tahoma" w:eastAsia="Calibri" w:hAnsi="Tahoma" w:cs="Tahoma"/>
                <w:color w:val="auto"/>
                <w:sz w:val="20"/>
                <w:szCs w:val="20"/>
              </w:rPr>
              <w:t>I</w:t>
            </w:r>
          </w:p>
        </w:tc>
        <w:tc>
          <w:tcPr>
            <w:tcW w:w="575" w:type="pct"/>
          </w:tcPr>
          <w:p w14:paraId="28833D55" w14:textId="44AEF5EE" w:rsidR="00314202" w:rsidRPr="008F360D" w:rsidRDefault="00677B7C" w:rsidP="00314202">
            <w:pPr>
              <w:rPr>
                <w:rFonts w:ascii="Tahoma" w:eastAsia="Calibri" w:hAnsi="Tahoma" w:cs="Tahoma"/>
                <w:color w:val="auto"/>
                <w:sz w:val="20"/>
                <w:szCs w:val="20"/>
              </w:rPr>
            </w:pPr>
            <w:r w:rsidRPr="008F360D">
              <w:rPr>
                <w:rFonts w:ascii="Tahoma" w:eastAsia="Calibri" w:hAnsi="Tahoma" w:cs="Tahoma"/>
                <w:color w:val="auto"/>
                <w:sz w:val="20"/>
                <w:szCs w:val="20"/>
                <w:lang w:val="ru-RU"/>
              </w:rPr>
              <w:t>5</w:t>
            </w:r>
            <w:r w:rsidR="00EB1785" w:rsidRPr="008F360D">
              <w:rPr>
                <w:rFonts w:ascii="Tahoma" w:eastAsia="Calibri" w:hAnsi="Tahoma" w:cs="Tahoma"/>
                <w:color w:val="auto"/>
                <w:sz w:val="20"/>
                <w:szCs w:val="20"/>
              </w:rPr>
              <w:t>00</w:t>
            </w:r>
          </w:p>
        </w:tc>
      </w:tr>
      <w:tr w:rsidR="0059751A" w:rsidRPr="008F360D" w14:paraId="69068E33" w14:textId="77777777" w:rsidTr="008230F0">
        <w:tc>
          <w:tcPr>
            <w:tcW w:w="191" w:type="pct"/>
          </w:tcPr>
          <w:p w14:paraId="4756BA7C" w14:textId="03B61DC1" w:rsidR="00314202" w:rsidRPr="008F360D" w:rsidRDefault="00314202" w:rsidP="008230F0">
            <w:pPr>
              <w:pStyle w:val="af8"/>
              <w:numPr>
                <w:ilvl w:val="0"/>
                <w:numId w:val="43"/>
              </w:numPr>
              <w:ind w:left="0" w:firstLine="0"/>
              <w:rPr>
                <w:rFonts w:ascii="Tahoma" w:eastAsia="Calibri" w:hAnsi="Tahoma" w:cs="Tahoma"/>
                <w:color w:val="auto"/>
                <w:sz w:val="20"/>
                <w:szCs w:val="20"/>
                <w:lang w:val="ru-RU"/>
              </w:rPr>
            </w:pPr>
          </w:p>
        </w:tc>
        <w:tc>
          <w:tcPr>
            <w:tcW w:w="1236" w:type="pct"/>
          </w:tcPr>
          <w:p w14:paraId="653D0767" w14:textId="13292328" w:rsidR="00314202" w:rsidRPr="008F360D" w:rsidRDefault="00314202" w:rsidP="00314202">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Навозохранилище</w:t>
            </w:r>
          </w:p>
        </w:tc>
        <w:tc>
          <w:tcPr>
            <w:tcW w:w="1999" w:type="pct"/>
          </w:tcPr>
          <w:p w14:paraId="7151EAE2" w14:textId="03A09F3E" w:rsidR="00314202" w:rsidRPr="008F360D" w:rsidRDefault="007B5EEA" w:rsidP="00314202">
            <w:pPr>
              <w:rPr>
                <w:rFonts w:ascii="Tahoma" w:eastAsia="Calibri" w:hAnsi="Tahoma" w:cs="Tahoma"/>
                <w:color w:val="auto"/>
                <w:sz w:val="20"/>
                <w:szCs w:val="20"/>
                <w:lang w:val="ru-RU"/>
              </w:rPr>
            </w:pPr>
            <w:r w:rsidRPr="008F360D">
              <w:rPr>
                <w:rFonts w:ascii="Tahoma" w:hAnsi="Tahoma" w:cs="Tahoma"/>
                <w:color w:val="auto"/>
                <w:sz w:val="20"/>
                <w:szCs w:val="20"/>
                <w:lang w:val="ru-RU"/>
              </w:rPr>
              <w:t>Открытые хранилища навоза и помета</w:t>
            </w:r>
          </w:p>
        </w:tc>
        <w:tc>
          <w:tcPr>
            <w:tcW w:w="999" w:type="pct"/>
          </w:tcPr>
          <w:p w14:paraId="6EACD297" w14:textId="7713C66E" w:rsidR="00314202" w:rsidRPr="008F360D" w:rsidRDefault="00314202" w:rsidP="00314202">
            <w:pPr>
              <w:rPr>
                <w:rFonts w:ascii="Tahoma" w:eastAsia="Calibri" w:hAnsi="Tahoma" w:cs="Tahoma"/>
                <w:color w:val="auto"/>
                <w:sz w:val="20"/>
                <w:szCs w:val="20"/>
              </w:rPr>
            </w:pPr>
            <w:r w:rsidRPr="008F360D">
              <w:rPr>
                <w:rFonts w:ascii="Tahoma" w:eastAsia="Calibri" w:hAnsi="Tahoma" w:cs="Tahoma"/>
                <w:color w:val="auto"/>
                <w:sz w:val="20"/>
                <w:szCs w:val="20"/>
              </w:rPr>
              <w:t>Класс I</w:t>
            </w:r>
          </w:p>
        </w:tc>
        <w:tc>
          <w:tcPr>
            <w:tcW w:w="575" w:type="pct"/>
          </w:tcPr>
          <w:p w14:paraId="7717D9AC" w14:textId="2E40B6EB" w:rsidR="00314202" w:rsidRPr="008F360D" w:rsidRDefault="00314202" w:rsidP="00314202">
            <w:pPr>
              <w:rPr>
                <w:rFonts w:ascii="Tahoma" w:eastAsia="Calibri" w:hAnsi="Tahoma" w:cs="Tahoma"/>
                <w:color w:val="auto"/>
                <w:sz w:val="20"/>
                <w:szCs w:val="20"/>
              </w:rPr>
            </w:pPr>
            <w:r w:rsidRPr="008F360D">
              <w:rPr>
                <w:rFonts w:ascii="Tahoma" w:eastAsia="Calibri" w:hAnsi="Tahoma" w:cs="Tahoma"/>
                <w:color w:val="auto"/>
                <w:sz w:val="20"/>
                <w:szCs w:val="20"/>
              </w:rPr>
              <w:t>1000</w:t>
            </w:r>
          </w:p>
        </w:tc>
      </w:tr>
      <w:tr w:rsidR="0059751A" w:rsidRPr="008F360D" w14:paraId="78A5E648" w14:textId="77777777" w:rsidTr="008230F0">
        <w:tc>
          <w:tcPr>
            <w:tcW w:w="191" w:type="pct"/>
          </w:tcPr>
          <w:p w14:paraId="47BA4627" w14:textId="68C02462" w:rsidR="00314202" w:rsidRPr="008F360D" w:rsidRDefault="00314202" w:rsidP="008230F0">
            <w:pPr>
              <w:pStyle w:val="af8"/>
              <w:numPr>
                <w:ilvl w:val="0"/>
                <w:numId w:val="43"/>
              </w:numPr>
              <w:ind w:left="0" w:firstLine="0"/>
              <w:rPr>
                <w:rFonts w:ascii="Tahoma" w:eastAsia="Calibri" w:hAnsi="Tahoma" w:cs="Tahoma"/>
                <w:color w:val="auto"/>
                <w:sz w:val="20"/>
                <w:szCs w:val="20"/>
                <w:lang w:val="ru-RU"/>
              </w:rPr>
            </w:pPr>
          </w:p>
        </w:tc>
        <w:tc>
          <w:tcPr>
            <w:tcW w:w="1236" w:type="pct"/>
          </w:tcPr>
          <w:p w14:paraId="50221BA9" w14:textId="228EA9D1" w:rsidR="00314202" w:rsidRPr="008F360D" w:rsidRDefault="00314202" w:rsidP="00314202">
            <w:pPr>
              <w:rPr>
                <w:rFonts w:ascii="Tahoma" w:eastAsia="Calibri" w:hAnsi="Tahoma" w:cs="Tahoma"/>
                <w:color w:val="auto"/>
                <w:sz w:val="20"/>
                <w:szCs w:val="20"/>
              </w:rPr>
            </w:pPr>
            <w:r w:rsidRPr="008F360D">
              <w:rPr>
                <w:rFonts w:ascii="Tahoma" w:eastAsia="Calibri" w:hAnsi="Tahoma" w:cs="Tahoma"/>
                <w:color w:val="auto"/>
                <w:sz w:val="20"/>
                <w:szCs w:val="20"/>
              </w:rPr>
              <w:t xml:space="preserve">Газовый </w:t>
            </w:r>
            <w:r w:rsidRPr="008F360D">
              <w:rPr>
                <w:rFonts w:ascii="Tahoma" w:eastAsia="Calibri" w:hAnsi="Tahoma" w:cs="Tahoma"/>
                <w:color w:val="auto"/>
                <w:sz w:val="20"/>
                <w:szCs w:val="20"/>
                <w:lang w:val="ru-RU"/>
              </w:rPr>
              <w:t>промысел</w:t>
            </w:r>
            <w:r w:rsidRPr="008F360D">
              <w:rPr>
                <w:rFonts w:ascii="Tahoma" w:eastAsia="Calibri" w:hAnsi="Tahoma" w:cs="Tahoma"/>
                <w:color w:val="auto"/>
                <w:sz w:val="20"/>
                <w:szCs w:val="20"/>
              </w:rPr>
              <w:t xml:space="preserve"> (скважины)</w:t>
            </w:r>
          </w:p>
        </w:tc>
        <w:tc>
          <w:tcPr>
            <w:tcW w:w="1999" w:type="pct"/>
          </w:tcPr>
          <w:p w14:paraId="478C05E6" w14:textId="36A64A39" w:rsidR="00314202" w:rsidRPr="008F360D" w:rsidRDefault="00314202" w:rsidP="00314202">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Промышленные объекты по добыче природного газа</w:t>
            </w:r>
          </w:p>
        </w:tc>
        <w:tc>
          <w:tcPr>
            <w:tcW w:w="999" w:type="pct"/>
          </w:tcPr>
          <w:p w14:paraId="61CB2AC9" w14:textId="77777777" w:rsidR="00314202" w:rsidRPr="008F360D" w:rsidRDefault="00314202" w:rsidP="00314202">
            <w:pPr>
              <w:rPr>
                <w:rFonts w:ascii="Tahoma" w:eastAsia="Calibri" w:hAnsi="Tahoma" w:cs="Tahoma"/>
                <w:color w:val="auto"/>
                <w:sz w:val="20"/>
                <w:szCs w:val="20"/>
              </w:rPr>
            </w:pPr>
            <w:r w:rsidRPr="008F360D">
              <w:rPr>
                <w:rFonts w:ascii="Tahoma" w:eastAsia="Calibri" w:hAnsi="Tahoma" w:cs="Tahoma"/>
                <w:color w:val="auto"/>
                <w:sz w:val="20"/>
                <w:szCs w:val="20"/>
              </w:rPr>
              <w:t>Класс I</w:t>
            </w:r>
          </w:p>
        </w:tc>
        <w:tc>
          <w:tcPr>
            <w:tcW w:w="575" w:type="pct"/>
          </w:tcPr>
          <w:p w14:paraId="4A353FE1" w14:textId="65AAE92C" w:rsidR="00314202" w:rsidRPr="008F360D" w:rsidRDefault="00314202" w:rsidP="00314202">
            <w:pPr>
              <w:rPr>
                <w:rFonts w:ascii="Tahoma" w:eastAsia="Calibri" w:hAnsi="Tahoma" w:cs="Tahoma"/>
                <w:color w:val="auto"/>
                <w:sz w:val="20"/>
                <w:szCs w:val="20"/>
              </w:rPr>
            </w:pPr>
            <w:r w:rsidRPr="008F360D">
              <w:rPr>
                <w:rFonts w:ascii="Tahoma" w:eastAsia="Calibri" w:hAnsi="Tahoma" w:cs="Tahoma"/>
                <w:color w:val="auto"/>
                <w:sz w:val="20"/>
                <w:szCs w:val="20"/>
              </w:rPr>
              <w:t>1000</w:t>
            </w:r>
          </w:p>
        </w:tc>
      </w:tr>
      <w:tr w:rsidR="0059751A" w:rsidRPr="008F360D" w14:paraId="1ED19FE3" w14:textId="77777777" w:rsidTr="008230F0">
        <w:tc>
          <w:tcPr>
            <w:tcW w:w="191" w:type="pct"/>
          </w:tcPr>
          <w:p w14:paraId="3B50DA3F" w14:textId="2ED72C40" w:rsidR="00314202" w:rsidRPr="008F360D" w:rsidRDefault="00314202" w:rsidP="008230F0">
            <w:pPr>
              <w:pStyle w:val="af8"/>
              <w:numPr>
                <w:ilvl w:val="0"/>
                <w:numId w:val="43"/>
              </w:numPr>
              <w:ind w:left="0" w:firstLine="0"/>
              <w:rPr>
                <w:rFonts w:ascii="Tahoma" w:eastAsia="Calibri" w:hAnsi="Tahoma" w:cs="Tahoma"/>
                <w:color w:val="auto"/>
                <w:sz w:val="20"/>
                <w:szCs w:val="20"/>
                <w:lang w:val="ru-RU"/>
              </w:rPr>
            </w:pPr>
          </w:p>
        </w:tc>
        <w:tc>
          <w:tcPr>
            <w:tcW w:w="1236" w:type="pct"/>
          </w:tcPr>
          <w:p w14:paraId="27D16E91" w14:textId="77777777" w:rsidR="00314202" w:rsidRPr="008F360D" w:rsidRDefault="00314202" w:rsidP="00314202">
            <w:pPr>
              <w:rPr>
                <w:rFonts w:ascii="Tahoma" w:eastAsia="Calibri" w:hAnsi="Tahoma" w:cs="Tahoma"/>
                <w:color w:val="auto"/>
                <w:sz w:val="20"/>
                <w:szCs w:val="20"/>
              </w:rPr>
            </w:pPr>
            <w:r w:rsidRPr="008F360D">
              <w:rPr>
                <w:rFonts w:ascii="Tahoma" w:eastAsia="Calibri" w:hAnsi="Tahoma" w:cs="Tahoma"/>
                <w:color w:val="auto"/>
                <w:sz w:val="20"/>
                <w:szCs w:val="20"/>
              </w:rPr>
              <w:t>Пивоваренный завод</w:t>
            </w:r>
          </w:p>
        </w:tc>
        <w:tc>
          <w:tcPr>
            <w:tcW w:w="1999" w:type="pct"/>
          </w:tcPr>
          <w:p w14:paraId="288B75B0" w14:textId="427874EE" w:rsidR="00314202" w:rsidRPr="008F360D" w:rsidRDefault="00314202" w:rsidP="00061344">
            <w:pPr>
              <w:autoSpaceDE w:val="0"/>
              <w:autoSpaceDN w:val="0"/>
              <w:adjustRightInd w:val="0"/>
              <w:jc w:val="both"/>
              <w:rPr>
                <w:rFonts w:ascii="Tahoma" w:eastAsia="Calibri" w:hAnsi="Tahoma" w:cs="Tahoma"/>
                <w:color w:val="auto"/>
                <w:sz w:val="20"/>
                <w:szCs w:val="20"/>
                <w:lang w:val="ru-RU" w:eastAsia="ru-RU"/>
              </w:rPr>
            </w:pPr>
            <w:r w:rsidRPr="008F360D">
              <w:rPr>
                <w:rFonts w:ascii="Tahoma" w:eastAsia="Calibri" w:hAnsi="Tahoma" w:cs="Tahoma"/>
                <w:color w:val="auto"/>
                <w:sz w:val="20"/>
                <w:szCs w:val="20"/>
                <w:lang w:val="ru-RU" w:eastAsia="ru-RU"/>
              </w:rPr>
              <w:t xml:space="preserve">Производство пива </w:t>
            </w:r>
            <w:r w:rsidR="00061344" w:rsidRPr="008F360D">
              <w:rPr>
                <w:rFonts w:ascii="Tahoma" w:hAnsi="Tahoma" w:cs="Tahoma"/>
                <w:color w:val="auto"/>
                <w:sz w:val="20"/>
                <w:szCs w:val="20"/>
                <w:lang w:val="ru-RU" w:eastAsia="ru-RU"/>
              </w:rPr>
              <w:t>и кваса (с солодовнями).</w:t>
            </w:r>
          </w:p>
        </w:tc>
        <w:tc>
          <w:tcPr>
            <w:tcW w:w="999" w:type="pct"/>
          </w:tcPr>
          <w:p w14:paraId="092E9F95" w14:textId="781C013D" w:rsidR="00314202" w:rsidRPr="008F360D" w:rsidRDefault="00314202" w:rsidP="00314202">
            <w:pPr>
              <w:rPr>
                <w:rFonts w:ascii="Tahoma" w:eastAsia="Calibri" w:hAnsi="Tahoma" w:cs="Tahoma"/>
                <w:color w:val="auto"/>
                <w:sz w:val="20"/>
                <w:szCs w:val="20"/>
              </w:rPr>
            </w:pPr>
            <w:r w:rsidRPr="008F360D">
              <w:rPr>
                <w:rFonts w:ascii="Tahoma" w:eastAsia="Calibri" w:hAnsi="Tahoma" w:cs="Tahoma"/>
                <w:color w:val="auto"/>
                <w:sz w:val="20"/>
                <w:szCs w:val="20"/>
              </w:rPr>
              <w:t xml:space="preserve">Класс </w:t>
            </w:r>
            <w:r w:rsidR="00061344" w:rsidRPr="008F360D">
              <w:rPr>
                <w:rFonts w:ascii="Tahoma" w:eastAsia="Calibri" w:hAnsi="Tahoma" w:cs="Tahoma"/>
                <w:color w:val="auto"/>
                <w:sz w:val="20"/>
                <w:szCs w:val="20"/>
              </w:rPr>
              <w:t>IV</w:t>
            </w:r>
          </w:p>
        </w:tc>
        <w:tc>
          <w:tcPr>
            <w:tcW w:w="575" w:type="pct"/>
          </w:tcPr>
          <w:p w14:paraId="5CACC4E9" w14:textId="73B94FCE" w:rsidR="00314202" w:rsidRPr="008F360D" w:rsidRDefault="00061344" w:rsidP="00314202">
            <w:pPr>
              <w:rPr>
                <w:rFonts w:ascii="Tahoma" w:eastAsia="Calibri" w:hAnsi="Tahoma" w:cs="Tahoma"/>
                <w:color w:val="auto"/>
                <w:sz w:val="20"/>
                <w:szCs w:val="20"/>
              </w:rPr>
            </w:pPr>
            <w:r w:rsidRPr="008F360D">
              <w:rPr>
                <w:rFonts w:ascii="Tahoma" w:eastAsia="Calibri" w:hAnsi="Tahoma" w:cs="Tahoma"/>
                <w:color w:val="auto"/>
                <w:sz w:val="20"/>
                <w:szCs w:val="20"/>
              </w:rPr>
              <w:t>100</w:t>
            </w:r>
          </w:p>
        </w:tc>
      </w:tr>
      <w:tr w:rsidR="0059751A" w:rsidRPr="008F360D" w14:paraId="65BD5341" w14:textId="77777777" w:rsidTr="008230F0">
        <w:tc>
          <w:tcPr>
            <w:tcW w:w="191" w:type="pct"/>
            <w:vMerge w:val="restart"/>
          </w:tcPr>
          <w:p w14:paraId="00E02135" w14:textId="33DBDC1E" w:rsidR="00314202" w:rsidRPr="008F360D" w:rsidRDefault="00314202" w:rsidP="008230F0">
            <w:pPr>
              <w:pStyle w:val="af8"/>
              <w:numPr>
                <w:ilvl w:val="0"/>
                <w:numId w:val="43"/>
              </w:numPr>
              <w:ind w:left="0" w:firstLine="0"/>
              <w:rPr>
                <w:rFonts w:ascii="Tahoma" w:eastAsia="Calibri" w:hAnsi="Tahoma" w:cs="Tahoma"/>
                <w:color w:val="auto"/>
                <w:sz w:val="20"/>
                <w:szCs w:val="20"/>
                <w:lang w:val="ru-RU"/>
              </w:rPr>
            </w:pPr>
          </w:p>
          <w:p w14:paraId="3BCF9A5C" w14:textId="04AB48B1" w:rsidR="00314202" w:rsidRPr="008F360D" w:rsidRDefault="00314202" w:rsidP="008230F0">
            <w:pPr>
              <w:pStyle w:val="af8"/>
              <w:numPr>
                <w:ilvl w:val="0"/>
                <w:numId w:val="43"/>
              </w:numPr>
              <w:ind w:left="0" w:firstLine="0"/>
              <w:rPr>
                <w:rFonts w:ascii="Tahoma" w:eastAsia="Calibri" w:hAnsi="Tahoma" w:cs="Tahoma"/>
                <w:color w:val="auto"/>
                <w:sz w:val="20"/>
                <w:szCs w:val="20"/>
                <w:lang w:val="ru-RU"/>
              </w:rPr>
            </w:pPr>
          </w:p>
        </w:tc>
        <w:tc>
          <w:tcPr>
            <w:tcW w:w="1236" w:type="pct"/>
            <w:vMerge w:val="restart"/>
          </w:tcPr>
          <w:p w14:paraId="266182C1" w14:textId="0F947D60" w:rsidR="00314202" w:rsidRPr="008F360D" w:rsidRDefault="00314202" w:rsidP="00314202">
            <w:pPr>
              <w:rPr>
                <w:rFonts w:ascii="Tahoma" w:eastAsia="Calibri" w:hAnsi="Tahoma" w:cs="Tahoma"/>
                <w:color w:val="auto"/>
                <w:sz w:val="20"/>
                <w:szCs w:val="20"/>
              </w:rPr>
            </w:pPr>
            <w:r w:rsidRPr="008F360D">
              <w:rPr>
                <w:rFonts w:ascii="Tahoma" w:eastAsia="Calibri" w:hAnsi="Tahoma" w:cs="Tahoma"/>
                <w:color w:val="auto"/>
                <w:sz w:val="20"/>
                <w:szCs w:val="20"/>
                <w:lang w:val="ru-RU"/>
              </w:rPr>
              <w:t>Канализационные очистные сооружения</w:t>
            </w:r>
          </w:p>
        </w:tc>
        <w:tc>
          <w:tcPr>
            <w:tcW w:w="1999" w:type="pct"/>
          </w:tcPr>
          <w:p w14:paraId="05E1FCF6" w14:textId="7C1D15C7" w:rsidR="00314202" w:rsidRPr="008F360D" w:rsidRDefault="00061344" w:rsidP="00061344">
            <w:pPr>
              <w:autoSpaceDE w:val="0"/>
              <w:autoSpaceDN w:val="0"/>
              <w:adjustRightInd w:val="0"/>
              <w:jc w:val="both"/>
              <w:rPr>
                <w:rFonts w:ascii="Tahoma" w:eastAsia="Calibri" w:hAnsi="Tahoma" w:cs="Tahoma"/>
                <w:color w:val="auto"/>
                <w:sz w:val="20"/>
                <w:szCs w:val="20"/>
                <w:lang w:val="ru-RU" w:eastAsia="ru-RU"/>
              </w:rPr>
            </w:pPr>
            <w:r w:rsidRPr="008F360D">
              <w:rPr>
                <w:rFonts w:ascii="Tahoma" w:hAnsi="Tahoma" w:cs="Tahoma"/>
                <w:color w:val="auto"/>
                <w:sz w:val="20"/>
                <w:szCs w:val="20"/>
                <w:lang w:val="ru-RU" w:eastAsia="ru-RU"/>
              </w:rPr>
              <w:t>Сооружения для механической и биологической очистки, а также иловые площадки с расчетной производительностью очистных сооружений от 5 тысяч до 50 тысяч куб. м/сутки</w:t>
            </w:r>
          </w:p>
        </w:tc>
        <w:tc>
          <w:tcPr>
            <w:tcW w:w="999" w:type="pct"/>
          </w:tcPr>
          <w:p w14:paraId="49B20A7C" w14:textId="53B332D7" w:rsidR="00314202" w:rsidRPr="008F360D" w:rsidRDefault="00314202" w:rsidP="00314202">
            <w:pPr>
              <w:rPr>
                <w:rFonts w:ascii="Tahoma" w:eastAsia="Calibri" w:hAnsi="Tahoma" w:cs="Tahoma"/>
                <w:color w:val="auto"/>
                <w:sz w:val="20"/>
                <w:szCs w:val="20"/>
                <w:lang w:val="ru-RU"/>
              </w:rPr>
            </w:pPr>
            <w:r w:rsidRPr="008F360D">
              <w:rPr>
                <w:rFonts w:ascii="Tahoma" w:eastAsia="Calibri" w:hAnsi="Tahoma" w:cs="Tahoma"/>
                <w:color w:val="auto"/>
                <w:sz w:val="20"/>
                <w:szCs w:val="20"/>
              </w:rPr>
              <w:t>Класс III</w:t>
            </w:r>
          </w:p>
        </w:tc>
        <w:tc>
          <w:tcPr>
            <w:tcW w:w="575" w:type="pct"/>
          </w:tcPr>
          <w:p w14:paraId="4E491BD3" w14:textId="4A1C1EF1" w:rsidR="00314202" w:rsidRPr="008F360D" w:rsidRDefault="00314202" w:rsidP="00314202">
            <w:pPr>
              <w:rPr>
                <w:rFonts w:ascii="Tahoma" w:eastAsia="Calibri" w:hAnsi="Tahoma" w:cs="Tahoma"/>
                <w:color w:val="auto"/>
                <w:sz w:val="20"/>
                <w:szCs w:val="20"/>
                <w:lang w:val="ru-RU"/>
              </w:rPr>
            </w:pPr>
            <w:r w:rsidRPr="008F360D">
              <w:rPr>
                <w:rFonts w:ascii="Tahoma" w:eastAsia="Calibri" w:hAnsi="Tahoma" w:cs="Tahoma"/>
                <w:color w:val="auto"/>
                <w:sz w:val="20"/>
                <w:szCs w:val="20"/>
              </w:rPr>
              <w:t>300</w:t>
            </w:r>
          </w:p>
        </w:tc>
      </w:tr>
      <w:tr w:rsidR="0059751A" w:rsidRPr="008F360D" w14:paraId="3460461A" w14:textId="77777777" w:rsidTr="008230F0">
        <w:tc>
          <w:tcPr>
            <w:tcW w:w="191" w:type="pct"/>
            <w:vMerge/>
          </w:tcPr>
          <w:p w14:paraId="2C2DF901" w14:textId="46F026F9" w:rsidR="00314202" w:rsidRPr="008F360D" w:rsidRDefault="00314202" w:rsidP="008230F0">
            <w:pPr>
              <w:pStyle w:val="af8"/>
              <w:numPr>
                <w:ilvl w:val="0"/>
                <w:numId w:val="43"/>
              </w:numPr>
              <w:ind w:left="0" w:firstLine="0"/>
              <w:rPr>
                <w:rFonts w:ascii="Tahoma" w:eastAsia="Calibri" w:hAnsi="Tahoma" w:cs="Tahoma"/>
                <w:color w:val="auto"/>
                <w:sz w:val="20"/>
                <w:szCs w:val="20"/>
                <w:lang w:val="ru-RU"/>
              </w:rPr>
            </w:pPr>
          </w:p>
        </w:tc>
        <w:tc>
          <w:tcPr>
            <w:tcW w:w="1236" w:type="pct"/>
            <w:vMerge/>
          </w:tcPr>
          <w:p w14:paraId="7AB653B5" w14:textId="77777777" w:rsidR="00314202" w:rsidRPr="008F360D" w:rsidRDefault="00314202" w:rsidP="00314202">
            <w:pPr>
              <w:rPr>
                <w:rFonts w:ascii="Tahoma" w:eastAsia="Calibri" w:hAnsi="Tahoma" w:cs="Tahoma"/>
                <w:color w:val="auto"/>
                <w:sz w:val="20"/>
                <w:szCs w:val="20"/>
                <w:lang w:val="ru-RU"/>
              </w:rPr>
            </w:pPr>
          </w:p>
        </w:tc>
        <w:tc>
          <w:tcPr>
            <w:tcW w:w="1999" w:type="pct"/>
          </w:tcPr>
          <w:p w14:paraId="3FB6375F" w14:textId="7528F042" w:rsidR="00314202" w:rsidRPr="008F360D" w:rsidRDefault="00061344" w:rsidP="00061344">
            <w:pPr>
              <w:autoSpaceDE w:val="0"/>
              <w:autoSpaceDN w:val="0"/>
              <w:adjustRightInd w:val="0"/>
              <w:jc w:val="both"/>
              <w:rPr>
                <w:rFonts w:ascii="Tahoma" w:eastAsia="Calibri" w:hAnsi="Tahoma" w:cs="Tahoma"/>
                <w:color w:val="auto"/>
                <w:sz w:val="20"/>
                <w:szCs w:val="20"/>
                <w:lang w:val="ru-RU" w:eastAsia="ru-RU"/>
              </w:rPr>
            </w:pPr>
            <w:r w:rsidRPr="008F360D">
              <w:rPr>
                <w:rFonts w:ascii="Tahoma" w:hAnsi="Tahoma" w:cs="Tahoma"/>
                <w:color w:val="auto"/>
                <w:sz w:val="20"/>
                <w:szCs w:val="20"/>
                <w:lang w:val="ru-RU" w:eastAsia="ru-RU"/>
              </w:rPr>
              <w:t>Сооружения для механической и биологической очистки с механической и (или) термической обработкой осадка в закрытых помещениях с расчетной производительностью очистных сооружений до 5 тысяч куб. м/сутки</w:t>
            </w:r>
          </w:p>
        </w:tc>
        <w:tc>
          <w:tcPr>
            <w:tcW w:w="999" w:type="pct"/>
          </w:tcPr>
          <w:p w14:paraId="4C7711A6" w14:textId="3F3A5EA5" w:rsidR="00314202" w:rsidRPr="008F360D" w:rsidRDefault="00314202" w:rsidP="00314202">
            <w:pPr>
              <w:rPr>
                <w:rFonts w:ascii="Tahoma" w:eastAsia="Calibri" w:hAnsi="Tahoma" w:cs="Tahoma"/>
                <w:color w:val="auto"/>
                <w:sz w:val="20"/>
                <w:szCs w:val="20"/>
                <w:lang w:val="ru-RU"/>
              </w:rPr>
            </w:pPr>
            <w:r w:rsidRPr="008F360D">
              <w:rPr>
                <w:rFonts w:ascii="Tahoma" w:eastAsia="Calibri" w:hAnsi="Tahoma" w:cs="Tahoma"/>
                <w:color w:val="auto"/>
                <w:sz w:val="20"/>
                <w:szCs w:val="20"/>
              </w:rPr>
              <w:t>Класс IV</w:t>
            </w:r>
          </w:p>
        </w:tc>
        <w:tc>
          <w:tcPr>
            <w:tcW w:w="575" w:type="pct"/>
          </w:tcPr>
          <w:p w14:paraId="0EECFADA" w14:textId="22DFF7C6" w:rsidR="00314202" w:rsidRPr="008F360D" w:rsidRDefault="00314202" w:rsidP="00314202">
            <w:pPr>
              <w:rPr>
                <w:rFonts w:ascii="Tahoma" w:eastAsia="Calibri" w:hAnsi="Tahoma" w:cs="Tahoma"/>
                <w:color w:val="auto"/>
                <w:sz w:val="20"/>
                <w:szCs w:val="20"/>
                <w:lang w:val="ru-RU"/>
              </w:rPr>
            </w:pPr>
            <w:r w:rsidRPr="008F360D">
              <w:rPr>
                <w:rFonts w:ascii="Tahoma" w:eastAsia="Calibri" w:hAnsi="Tahoma" w:cs="Tahoma"/>
                <w:color w:val="auto"/>
                <w:sz w:val="20"/>
                <w:szCs w:val="20"/>
              </w:rPr>
              <w:t>100</w:t>
            </w:r>
          </w:p>
        </w:tc>
      </w:tr>
      <w:tr w:rsidR="0059751A" w:rsidRPr="008F360D" w14:paraId="18BB1673" w14:textId="77777777" w:rsidTr="008230F0">
        <w:tc>
          <w:tcPr>
            <w:tcW w:w="191" w:type="pct"/>
          </w:tcPr>
          <w:p w14:paraId="080C59C2" w14:textId="57819FE5" w:rsidR="00314202" w:rsidRPr="008F360D" w:rsidRDefault="00314202" w:rsidP="008230F0">
            <w:pPr>
              <w:pStyle w:val="af8"/>
              <w:numPr>
                <w:ilvl w:val="0"/>
                <w:numId w:val="43"/>
              </w:numPr>
              <w:ind w:left="0" w:firstLine="0"/>
              <w:rPr>
                <w:rFonts w:ascii="Tahoma" w:eastAsia="Calibri" w:hAnsi="Tahoma" w:cs="Tahoma"/>
                <w:color w:val="auto"/>
                <w:sz w:val="20"/>
                <w:szCs w:val="20"/>
                <w:lang w:val="ru-RU"/>
              </w:rPr>
            </w:pPr>
          </w:p>
        </w:tc>
        <w:tc>
          <w:tcPr>
            <w:tcW w:w="1236" w:type="pct"/>
          </w:tcPr>
          <w:p w14:paraId="5CDC1D80" w14:textId="32EAC82C" w:rsidR="00314202" w:rsidRPr="008F360D" w:rsidRDefault="00F16005" w:rsidP="00314202">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Канализационные насосные станции</w:t>
            </w:r>
          </w:p>
        </w:tc>
        <w:tc>
          <w:tcPr>
            <w:tcW w:w="1999" w:type="pct"/>
          </w:tcPr>
          <w:p w14:paraId="03648FEB" w14:textId="729AD6BE" w:rsidR="008230F0" w:rsidRPr="008F360D" w:rsidRDefault="00F66821" w:rsidP="00C84A7E">
            <w:pPr>
              <w:autoSpaceDE w:val="0"/>
              <w:autoSpaceDN w:val="0"/>
              <w:adjustRightInd w:val="0"/>
              <w:jc w:val="both"/>
              <w:rPr>
                <w:rFonts w:ascii="Tahoma" w:eastAsia="Calibri" w:hAnsi="Tahoma" w:cs="Tahoma"/>
                <w:color w:val="auto"/>
                <w:sz w:val="20"/>
                <w:szCs w:val="20"/>
                <w:lang w:val="ru-RU"/>
              </w:rPr>
            </w:pPr>
            <w:r w:rsidRPr="008F360D">
              <w:rPr>
                <w:rFonts w:ascii="Tahoma" w:hAnsi="Tahoma" w:cs="Tahoma"/>
                <w:color w:val="auto"/>
                <w:sz w:val="20"/>
                <w:szCs w:val="20"/>
                <w:lang w:val="ru-RU" w:eastAsia="ru-RU"/>
              </w:rPr>
              <w:t>Насосные станции и аварийно-регулирующие резервуары, локальные очистные сооружения</w:t>
            </w:r>
            <w:r w:rsidR="00314202" w:rsidRPr="008F360D">
              <w:rPr>
                <w:rFonts w:ascii="Tahoma" w:eastAsia="Calibri" w:hAnsi="Tahoma" w:cs="Tahoma"/>
                <w:color w:val="auto"/>
                <w:sz w:val="20"/>
                <w:szCs w:val="20"/>
                <w:lang w:val="ru-RU" w:eastAsia="ru-RU"/>
              </w:rPr>
              <w:t xml:space="preserve"> производительностью</w:t>
            </w:r>
            <w:r w:rsidR="00314202" w:rsidRPr="008F360D">
              <w:rPr>
                <w:rFonts w:ascii="Tahoma" w:eastAsia="Calibri" w:hAnsi="Tahoma" w:cs="Tahoma"/>
                <w:color w:val="auto"/>
                <w:sz w:val="20"/>
                <w:szCs w:val="20"/>
                <w:lang w:val="ru-RU"/>
              </w:rPr>
              <w:t xml:space="preserve"> </w:t>
            </w:r>
            <w:r w:rsidR="00314202" w:rsidRPr="008F360D">
              <w:rPr>
                <w:rFonts w:ascii="Tahoma" w:eastAsia="Calibri" w:hAnsi="Tahoma" w:cs="Tahoma"/>
                <w:color w:val="auto"/>
                <w:sz w:val="20"/>
                <w:szCs w:val="20"/>
                <w:lang w:val="ru-RU" w:eastAsia="ru-RU"/>
              </w:rPr>
              <w:t>до 0,2</w:t>
            </w:r>
            <w:r w:rsidR="008230F0" w:rsidRPr="008F360D">
              <w:rPr>
                <w:rFonts w:ascii="Tahoma" w:eastAsia="Calibri" w:hAnsi="Tahoma" w:cs="Tahoma"/>
                <w:color w:val="auto"/>
                <w:sz w:val="20"/>
                <w:szCs w:val="20"/>
                <w:lang w:val="ru-RU" w:eastAsia="ru-RU"/>
              </w:rPr>
              <w:t> </w:t>
            </w:r>
            <w:r w:rsidRPr="008F360D">
              <w:rPr>
                <w:rFonts w:ascii="Tahoma" w:hAnsi="Tahoma" w:cs="Tahoma"/>
                <w:color w:val="auto"/>
                <w:sz w:val="20"/>
                <w:szCs w:val="20"/>
                <w:lang w:val="ru-RU" w:eastAsia="ru-RU"/>
              </w:rPr>
              <w:t>тысяч</w:t>
            </w:r>
            <w:r w:rsidR="00314202" w:rsidRPr="008F360D">
              <w:rPr>
                <w:rFonts w:ascii="Tahoma" w:eastAsia="Calibri" w:hAnsi="Tahoma" w:cs="Tahoma"/>
                <w:color w:val="auto"/>
                <w:sz w:val="20"/>
                <w:szCs w:val="20"/>
                <w:lang w:val="ru-RU" w:eastAsia="ru-RU"/>
              </w:rPr>
              <w:t xml:space="preserve"> куб. м/сутки</w:t>
            </w:r>
          </w:p>
        </w:tc>
        <w:tc>
          <w:tcPr>
            <w:tcW w:w="999" w:type="pct"/>
          </w:tcPr>
          <w:p w14:paraId="43F1EABC" w14:textId="4481D1B3" w:rsidR="00314202" w:rsidRPr="008F360D" w:rsidRDefault="00314202" w:rsidP="00314202">
            <w:pPr>
              <w:rPr>
                <w:rFonts w:ascii="Tahoma" w:eastAsia="Calibri" w:hAnsi="Tahoma" w:cs="Tahoma"/>
                <w:color w:val="auto"/>
                <w:sz w:val="20"/>
                <w:szCs w:val="20"/>
                <w:lang w:val="ru-RU"/>
              </w:rPr>
            </w:pPr>
            <w:r w:rsidRPr="008F360D">
              <w:rPr>
                <w:rFonts w:ascii="Tahoma" w:eastAsia="Calibri" w:hAnsi="Tahoma" w:cs="Tahoma"/>
                <w:color w:val="auto"/>
                <w:sz w:val="20"/>
                <w:szCs w:val="20"/>
              </w:rPr>
              <w:t>Класс V</w:t>
            </w:r>
          </w:p>
        </w:tc>
        <w:tc>
          <w:tcPr>
            <w:tcW w:w="575" w:type="pct"/>
          </w:tcPr>
          <w:p w14:paraId="32C70943" w14:textId="78079F92" w:rsidR="00314202" w:rsidRPr="008F360D" w:rsidRDefault="00314202" w:rsidP="00314202">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15</w:t>
            </w:r>
          </w:p>
        </w:tc>
      </w:tr>
      <w:tr w:rsidR="0059751A" w:rsidRPr="008F360D" w14:paraId="4F31EB4E" w14:textId="77777777" w:rsidTr="008230F0">
        <w:tc>
          <w:tcPr>
            <w:tcW w:w="191" w:type="pct"/>
          </w:tcPr>
          <w:p w14:paraId="7EC410E5" w14:textId="38498888" w:rsidR="00314202" w:rsidRPr="008F360D" w:rsidRDefault="00314202" w:rsidP="008230F0">
            <w:pPr>
              <w:pStyle w:val="af8"/>
              <w:numPr>
                <w:ilvl w:val="0"/>
                <w:numId w:val="43"/>
              </w:numPr>
              <w:ind w:left="0" w:firstLine="0"/>
              <w:rPr>
                <w:rFonts w:ascii="Tahoma" w:eastAsia="Calibri" w:hAnsi="Tahoma" w:cs="Tahoma"/>
                <w:color w:val="auto"/>
                <w:sz w:val="20"/>
                <w:szCs w:val="20"/>
                <w:lang w:val="ru-RU"/>
              </w:rPr>
            </w:pPr>
          </w:p>
        </w:tc>
        <w:tc>
          <w:tcPr>
            <w:tcW w:w="1236" w:type="pct"/>
          </w:tcPr>
          <w:p w14:paraId="42C9284A" w14:textId="0251110B" w:rsidR="00314202" w:rsidRPr="008F360D" w:rsidRDefault="005C74FB" w:rsidP="00314202">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Ав</w:t>
            </w:r>
            <w:r w:rsidR="00314202" w:rsidRPr="008F360D">
              <w:rPr>
                <w:rFonts w:ascii="Tahoma" w:eastAsia="Calibri" w:hAnsi="Tahoma" w:cs="Tahoma"/>
                <w:color w:val="auto"/>
                <w:sz w:val="20"/>
                <w:szCs w:val="20"/>
                <w:lang w:val="ru-RU"/>
              </w:rPr>
              <w:t>товокзал</w:t>
            </w:r>
          </w:p>
        </w:tc>
        <w:tc>
          <w:tcPr>
            <w:tcW w:w="1999" w:type="pct"/>
          </w:tcPr>
          <w:p w14:paraId="3A1B658A" w14:textId="25BB33F2" w:rsidR="00314202" w:rsidRPr="008F360D" w:rsidRDefault="00314202" w:rsidP="00061344">
            <w:pPr>
              <w:autoSpaceDE w:val="0"/>
              <w:autoSpaceDN w:val="0"/>
              <w:adjustRightInd w:val="0"/>
              <w:jc w:val="both"/>
              <w:rPr>
                <w:rFonts w:ascii="Tahoma" w:eastAsia="Calibri" w:hAnsi="Tahoma" w:cs="Tahoma"/>
                <w:color w:val="auto"/>
                <w:sz w:val="20"/>
                <w:szCs w:val="20"/>
                <w:lang w:val="ru-RU" w:eastAsia="ru-RU"/>
              </w:rPr>
            </w:pPr>
            <w:r w:rsidRPr="008F360D">
              <w:rPr>
                <w:rFonts w:ascii="Tahoma" w:hAnsi="Tahoma" w:cs="Tahoma"/>
                <w:color w:val="auto"/>
                <w:sz w:val="20"/>
                <w:szCs w:val="20"/>
                <w:lang w:val="ru-RU" w:eastAsia="ru-RU"/>
              </w:rPr>
              <w:t>Авт</w:t>
            </w:r>
            <w:r w:rsidR="00152CDA" w:rsidRPr="008F360D">
              <w:rPr>
                <w:rFonts w:ascii="Tahoma" w:hAnsi="Tahoma" w:cs="Tahoma"/>
                <w:color w:val="auto"/>
                <w:sz w:val="20"/>
                <w:szCs w:val="20"/>
                <w:lang w:val="ru-RU" w:eastAsia="ru-RU"/>
              </w:rPr>
              <w:t>обусные вокзалы</w:t>
            </w:r>
          </w:p>
        </w:tc>
        <w:tc>
          <w:tcPr>
            <w:tcW w:w="999" w:type="pct"/>
          </w:tcPr>
          <w:p w14:paraId="481343FC" w14:textId="6C6BF34D" w:rsidR="00314202" w:rsidRPr="008F360D" w:rsidRDefault="00314202" w:rsidP="00314202">
            <w:pPr>
              <w:rPr>
                <w:rFonts w:ascii="Tahoma" w:eastAsia="Calibri" w:hAnsi="Tahoma" w:cs="Tahoma"/>
                <w:color w:val="auto"/>
                <w:sz w:val="20"/>
                <w:szCs w:val="20"/>
                <w:lang w:val="ru-RU"/>
              </w:rPr>
            </w:pPr>
            <w:r w:rsidRPr="008F360D">
              <w:rPr>
                <w:rFonts w:ascii="Tahoma" w:eastAsia="Calibri" w:hAnsi="Tahoma" w:cs="Tahoma"/>
                <w:color w:val="auto"/>
                <w:sz w:val="20"/>
                <w:szCs w:val="20"/>
              </w:rPr>
              <w:t>Класс III</w:t>
            </w:r>
          </w:p>
        </w:tc>
        <w:tc>
          <w:tcPr>
            <w:tcW w:w="575" w:type="pct"/>
          </w:tcPr>
          <w:p w14:paraId="2624071F" w14:textId="08477469" w:rsidR="00314202" w:rsidRPr="008F360D" w:rsidRDefault="00314202" w:rsidP="00314202">
            <w:pPr>
              <w:rPr>
                <w:rFonts w:ascii="Tahoma" w:eastAsia="Calibri" w:hAnsi="Tahoma" w:cs="Tahoma"/>
                <w:color w:val="auto"/>
                <w:sz w:val="20"/>
                <w:szCs w:val="20"/>
                <w:lang w:val="ru-RU"/>
              </w:rPr>
            </w:pPr>
            <w:r w:rsidRPr="008F360D">
              <w:rPr>
                <w:rFonts w:ascii="Tahoma" w:eastAsia="Calibri" w:hAnsi="Tahoma" w:cs="Tahoma"/>
                <w:color w:val="auto"/>
                <w:sz w:val="20"/>
                <w:szCs w:val="20"/>
              </w:rPr>
              <w:t>300</w:t>
            </w:r>
          </w:p>
        </w:tc>
      </w:tr>
      <w:tr w:rsidR="0059751A" w:rsidRPr="008F360D" w14:paraId="684CA647" w14:textId="77777777" w:rsidTr="008230F0">
        <w:tc>
          <w:tcPr>
            <w:tcW w:w="191" w:type="pct"/>
          </w:tcPr>
          <w:p w14:paraId="078EF73E" w14:textId="2192655D" w:rsidR="00314202" w:rsidRPr="008F360D" w:rsidRDefault="00314202" w:rsidP="008230F0">
            <w:pPr>
              <w:pStyle w:val="af8"/>
              <w:numPr>
                <w:ilvl w:val="0"/>
                <w:numId w:val="43"/>
              </w:numPr>
              <w:ind w:left="0" w:firstLine="0"/>
              <w:rPr>
                <w:rFonts w:ascii="Tahoma" w:eastAsia="Calibri" w:hAnsi="Tahoma" w:cs="Tahoma"/>
                <w:color w:val="auto"/>
                <w:sz w:val="20"/>
                <w:szCs w:val="20"/>
                <w:lang w:val="ru-RU"/>
              </w:rPr>
            </w:pPr>
          </w:p>
        </w:tc>
        <w:tc>
          <w:tcPr>
            <w:tcW w:w="1236" w:type="pct"/>
          </w:tcPr>
          <w:p w14:paraId="12AFAEE4" w14:textId="7F949569" w:rsidR="00314202" w:rsidRPr="008F360D" w:rsidRDefault="00314202" w:rsidP="00314202">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Газораспределительная станция</w:t>
            </w:r>
          </w:p>
        </w:tc>
        <w:tc>
          <w:tcPr>
            <w:tcW w:w="1999" w:type="pct"/>
          </w:tcPr>
          <w:p w14:paraId="78D50F1F" w14:textId="459F31F5" w:rsidR="00314202" w:rsidRPr="008F360D" w:rsidRDefault="00314202" w:rsidP="00314202">
            <w:pPr>
              <w:rPr>
                <w:rFonts w:ascii="Tahoma" w:eastAsia="Calibri" w:hAnsi="Tahoma" w:cs="Tahoma"/>
                <w:color w:val="auto"/>
                <w:sz w:val="20"/>
                <w:szCs w:val="20"/>
                <w:lang w:val="ru-RU"/>
              </w:rPr>
            </w:pPr>
            <w:r w:rsidRPr="008F360D">
              <w:rPr>
                <w:rFonts w:ascii="Tahoma" w:hAnsi="Tahoma" w:cs="Tahoma"/>
                <w:color w:val="auto"/>
                <w:sz w:val="20"/>
                <w:szCs w:val="20"/>
                <w:lang w:val="ru-RU"/>
              </w:rPr>
              <w:t>Газораспределительные станции магистральных газопроводов с одориза</w:t>
            </w:r>
            <w:r w:rsidR="00152CDA" w:rsidRPr="008F360D">
              <w:rPr>
                <w:rFonts w:ascii="Tahoma" w:hAnsi="Tahoma" w:cs="Tahoma"/>
                <w:color w:val="auto"/>
                <w:sz w:val="20"/>
                <w:szCs w:val="20"/>
                <w:lang w:val="ru-RU"/>
              </w:rPr>
              <w:t>ционными установками меркаптана</w:t>
            </w:r>
          </w:p>
        </w:tc>
        <w:tc>
          <w:tcPr>
            <w:tcW w:w="999" w:type="pct"/>
          </w:tcPr>
          <w:p w14:paraId="20B212F6" w14:textId="3FDC84C5" w:rsidR="00314202" w:rsidRPr="008F360D" w:rsidRDefault="00314202" w:rsidP="00314202">
            <w:pPr>
              <w:rPr>
                <w:rFonts w:ascii="Tahoma" w:eastAsia="Calibri" w:hAnsi="Tahoma" w:cs="Tahoma"/>
                <w:color w:val="auto"/>
                <w:sz w:val="20"/>
                <w:szCs w:val="20"/>
                <w:lang w:val="ru-RU"/>
              </w:rPr>
            </w:pPr>
            <w:r w:rsidRPr="008F360D">
              <w:rPr>
                <w:rFonts w:ascii="Tahoma" w:eastAsia="Calibri" w:hAnsi="Tahoma" w:cs="Tahoma"/>
                <w:color w:val="auto"/>
                <w:sz w:val="20"/>
                <w:szCs w:val="20"/>
              </w:rPr>
              <w:t>Класс III</w:t>
            </w:r>
          </w:p>
        </w:tc>
        <w:tc>
          <w:tcPr>
            <w:tcW w:w="575" w:type="pct"/>
          </w:tcPr>
          <w:p w14:paraId="6A8E1871" w14:textId="2C49AD84" w:rsidR="00314202" w:rsidRPr="008F360D" w:rsidRDefault="00314202" w:rsidP="00314202">
            <w:pPr>
              <w:rPr>
                <w:rFonts w:ascii="Tahoma" w:eastAsia="Calibri" w:hAnsi="Tahoma" w:cs="Tahoma"/>
                <w:color w:val="auto"/>
                <w:sz w:val="20"/>
                <w:szCs w:val="20"/>
                <w:lang w:val="ru-RU"/>
              </w:rPr>
            </w:pPr>
            <w:r w:rsidRPr="008F360D">
              <w:rPr>
                <w:rFonts w:ascii="Tahoma" w:eastAsia="Calibri" w:hAnsi="Tahoma" w:cs="Tahoma"/>
                <w:color w:val="auto"/>
                <w:sz w:val="20"/>
                <w:szCs w:val="20"/>
              </w:rPr>
              <w:t>300</w:t>
            </w:r>
          </w:p>
        </w:tc>
      </w:tr>
      <w:tr w:rsidR="0059751A" w:rsidRPr="008F360D" w14:paraId="1F081163" w14:textId="77777777" w:rsidTr="008230F0">
        <w:tc>
          <w:tcPr>
            <w:tcW w:w="191" w:type="pct"/>
          </w:tcPr>
          <w:p w14:paraId="633CDB4C" w14:textId="54005856" w:rsidR="00314202" w:rsidRPr="008F360D" w:rsidRDefault="00314202" w:rsidP="008230F0">
            <w:pPr>
              <w:pStyle w:val="af8"/>
              <w:numPr>
                <w:ilvl w:val="0"/>
                <w:numId w:val="43"/>
              </w:numPr>
              <w:ind w:left="0" w:firstLine="0"/>
              <w:rPr>
                <w:rFonts w:ascii="Tahoma" w:eastAsia="Calibri" w:hAnsi="Tahoma" w:cs="Tahoma"/>
                <w:color w:val="auto"/>
                <w:sz w:val="20"/>
                <w:szCs w:val="20"/>
                <w:lang w:val="ru-RU"/>
              </w:rPr>
            </w:pPr>
          </w:p>
        </w:tc>
        <w:tc>
          <w:tcPr>
            <w:tcW w:w="1236" w:type="pct"/>
          </w:tcPr>
          <w:p w14:paraId="30B5E972" w14:textId="4A4BC482" w:rsidR="00314202" w:rsidRPr="008F360D" w:rsidRDefault="00314202" w:rsidP="00314202">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Строительство цеха по переработке оленьего мяса в г. Новый Уренгой</w:t>
            </w:r>
          </w:p>
        </w:tc>
        <w:tc>
          <w:tcPr>
            <w:tcW w:w="1999" w:type="pct"/>
          </w:tcPr>
          <w:p w14:paraId="4DC99766" w14:textId="7F2362D9" w:rsidR="00314202" w:rsidRPr="008F360D" w:rsidRDefault="00314202" w:rsidP="00314202">
            <w:pPr>
              <w:rPr>
                <w:rFonts w:ascii="Tahoma" w:hAnsi="Tahoma" w:cs="Tahoma"/>
                <w:color w:val="auto"/>
                <w:sz w:val="20"/>
                <w:szCs w:val="20"/>
                <w:lang w:val="ru-RU"/>
              </w:rPr>
            </w:pPr>
            <w:r w:rsidRPr="008F360D">
              <w:rPr>
                <w:rFonts w:ascii="Tahoma" w:hAnsi="Tahoma" w:cs="Tahoma"/>
                <w:color w:val="auto"/>
                <w:sz w:val="20"/>
                <w:szCs w:val="20"/>
              </w:rPr>
              <w:t>Мясоперерабатывающие, консервны</w:t>
            </w:r>
            <w:r w:rsidR="00152CDA" w:rsidRPr="008F360D">
              <w:rPr>
                <w:rFonts w:ascii="Tahoma" w:hAnsi="Tahoma" w:cs="Tahoma"/>
                <w:color w:val="auto"/>
                <w:sz w:val="20"/>
                <w:szCs w:val="20"/>
              </w:rPr>
              <w:t>е производства</w:t>
            </w:r>
          </w:p>
        </w:tc>
        <w:tc>
          <w:tcPr>
            <w:tcW w:w="999" w:type="pct"/>
          </w:tcPr>
          <w:p w14:paraId="49C20DDA" w14:textId="563C93FB" w:rsidR="00314202" w:rsidRPr="008F360D" w:rsidRDefault="00314202" w:rsidP="00314202">
            <w:pPr>
              <w:rPr>
                <w:rFonts w:ascii="Tahoma" w:eastAsia="Calibri" w:hAnsi="Tahoma" w:cs="Tahoma"/>
                <w:color w:val="auto"/>
                <w:sz w:val="20"/>
                <w:szCs w:val="20"/>
                <w:lang w:val="ru-RU"/>
              </w:rPr>
            </w:pPr>
            <w:r w:rsidRPr="008F360D">
              <w:rPr>
                <w:rFonts w:ascii="Tahoma" w:eastAsia="Calibri" w:hAnsi="Tahoma" w:cs="Tahoma"/>
                <w:color w:val="auto"/>
                <w:sz w:val="20"/>
                <w:szCs w:val="20"/>
              </w:rPr>
              <w:t>Класс III</w:t>
            </w:r>
          </w:p>
        </w:tc>
        <w:tc>
          <w:tcPr>
            <w:tcW w:w="575" w:type="pct"/>
          </w:tcPr>
          <w:p w14:paraId="349A5051" w14:textId="292A3A03" w:rsidR="00314202" w:rsidRPr="008F360D" w:rsidRDefault="00314202" w:rsidP="00314202">
            <w:pPr>
              <w:rPr>
                <w:rFonts w:ascii="Tahoma" w:eastAsia="Calibri" w:hAnsi="Tahoma" w:cs="Tahoma"/>
                <w:color w:val="auto"/>
                <w:sz w:val="20"/>
                <w:szCs w:val="20"/>
                <w:lang w:val="ru-RU"/>
              </w:rPr>
            </w:pPr>
            <w:r w:rsidRPr="008F360D">
              <w:rPr>
                <w:rFonts w:ascii="Tahoma" w:eastAsia="Calibri" w:hAnsi="Tahoma" w:cs="Tahoma"/>
                <w:color w:val="auto"/>
                <w:sz w:val="20"/>
                <w:szCs w:val="20"/>
              </w:rPr>
              <w:t>300</w:t>
            </w:r>
          </w:p>
        </w:tc>
      </w:tr>
      <w:tr w:rsidR="0059751A" w:rsidRPr="008F360D" w14:paraId="69983FDF" w14:textId="77777777" w:rsidTr="008230F0">
        <w:tc>
          <w:tcPr>
            <w:tcW w:w="191" w:type="pct"/>
          </w:tcPr>
          <w:p w14:paraId="01D8C157" w14:textId="0B3FC9B7" w:rsidR="00314202" w:rsidRPr="008F360D" w:rsidRDefault="00314202" w:rsidP="008230F0">
            <w:pPr>
              <w:pStyle w:val="af8"/>
              <w:numPr>
                <w:ilvl w:val="0"/>
                <w:numId w:val="43"/>
              </w:numPr>
              <w:ind w:left="0" w:firstLine="0"/>
              <w:rPr>
                <w:rFonts w:ascii="Tahoma" w:eastAsia="Calibri" w:hAnsi="Tahoma" w:cs="Tahoma"/>
                <w:color w:val="auto"/>
                <w:sz w:val="20"/>
                <w:szCs w:val="20"/>
                <w:lang w:val="ru-RU"/>
              </w:rPr>
            </w:pPr>
          </w:p>
        </w:tc>
        <w:tc>
          <w:tcPr>
            <w:tcW w:w="1236" w:type="pct"/>
          </w:tcPr>
          <w:p w14:paraId="737DE3F8" w14:textId="6E93D19F" w:rsidR="00314202" w:rsidRPr="008F360D" w:rsidRDefault="00314202" w:rsidP="00314202">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Автобусный парк</w:t>
            </w:r>
          </w:p>
        </w:tc>
        <w:tc>
          <w:tcPr>
            <w:tcW w:w="1999" w:type="pct"/>
          </w:tcPr>
          <w:p w14:paraId="3F9F983C" w14:textId="432A8C9F" w:rsidR="00314202" w:rsidRPr="008F360D" w:rsidRDefault="00314202" w:rsidP="00F41F5E">
            <w:pPr>
              <w:autoSpaceDE w:val="0"/>
              <w:autoSpaceDN w:val="0"/>
              <w:adjustRightInd w:val="0"/>
              <w:jc w:val="both"/>
              <w:rPr>
                <w:rFonts w:ascii="Tahoma" w:eastAsia="Calibri" w:hAnsi="Tahoma" w:cs="Tahoma"/>
                <w:color w:val="auto"/>
                <w:sz w:val="20"/>
                <w:szCs w:val="20"/>
                <w:lang w:val="ru-RU" w:eastAsia="ru-RU"/>
              </w:rPr>
            </w:pPr>
            <w:r w:rsidRPr="008F360D">
              <w:rPr>
                <w:rFonts w:ascii="Tahoma" w:hAnsi="Tahoma" w:cs="Tahoma"/>
                <w:color w:val="auto"/>
                <w:sz w:val="20"/>
                <w:szCs w:val="20"/>
                <w:lang w:val="ru-RU" w:eastAsia="ru-RU"/>
              </w:rPr>
              <w:t>Автобусные и троллейбусные парки</w:t>
            </w:r>
            <w:r w:rsidR="00F41F5E" w:rsidRPr="008F360D">
              <w:rPr>
                <w:rFonts w:ascii="Tahoma" w:hAnsi="Tahoma" w:cs="Tahoma"/>
                <w:color w:val="auto"/>
                <w:sz w:val="20"/>
                <w:szCs w:val="20"/>
                <w:lang w:val="ru-RU" w:eastAsia="ru-RU"/>
              </w:rPr>
              <w:t xml:space="preserve"> вместимостью от 300</w:t>
            </w:r>
            <w:r w:rsidR="00747AC8" w:rsidRPr="008F360D">
              <w:rPr>
                <w:rFonts w:ascii="Tahoma" w:hAnsi="Tahoma" w:cs="Tahoma"/>
                <w:color w:val="auto"/>
                <w:sz w:val="20"/>
                <w:szCs w:val="20"/>
                <w:lang w:val="ru-RU" w:eastAsia="ru-RU"/>
              </w:rPr>
              <w:t> </w:t>
            </w:r>
            <w:r w:rsidR="00F41F5E" w:rsidRPr="008F360D">
              <w:rPr>
                <w:rFonts w:ascii="Tahoma" w:hAnsi="Tahoma" w:cs="Tahoma"/>
                <w:color w:val="auto"/>
                <w:sz w:val="20"/>
                <w:szCs w:val="20"/>
                <w:lang w:val="ru-RU" w:eastAsia="ru-RU"/>
              </w:rPr>
              <w:t>машин и более</w:t>
            </w:r>
            <w:r w:rsidRPr="008F360D">
              <w:rPr>
                <w:rFonts w:ascii="Tahoma" w:hAnsi="Tahoma" w:cs="Tahoma"/>
                <w:color w:val="auto"/>
                <w:sz w:val="20"/>
                <w:szCs w:val="20"/>
                <w:lang w:val="ru-RU" w:eastAsia="ru-RU"/>
              </w:rPr>
              <w:t>, автокомбинаты, трамвайные</w:t>
            </w:r>
            <w:r w:rsidR="00152CDA" w:rsidRPr="008F360D">
              <w:rPr>
                <w:rFonts w:ascii="Tahoma" w:hAnsi="Tahoma" w:cs="Tahoma"/>
                <w:color w:val="auto"/>
                <w:sz w:val="20"/>
                <w:szCs w:val="20"/>
                <w:lang w:val="ru-RU" w:eastAsia="ru-RU"/>
              </w:rPr>
              <w:t>, метродепо (с ремонтной базой</w:t>
            </w:r>
            <w:r w:rsidR="00747AC8" w:rsidRPr="008F360D">
              <w:rPr>
                <w:rFonts w:ascii="Tahoma" w:hAnsi="Tahoma" w:cs="Tahoma"/>
                <w:color w:val="auto"/>
                <w:sz w:val="20"/>
                <w:szCs w:val="20"/>
                <w:lang w:val="ru-RU" w:eastAsia="ru-RU"/>
              </w:rPr>
              <w:t>)</w:t>
            </w:r>
          </w:p>
        </w:tc>
        <w:tc>
          <w:tcPr>
            <w:tcW w:w="999" w:type="pct"/>
          </w:tcPr>
          <w:p w14:paraId="689FF901" w14:textId="7D0104EA" w:rsidR="00314202" w:rsidRPr="008F360D" w:rsidRDefault="00314202" w:rsidP="00314202">
            <w:pPr>
              <w:rPr>
                <w:rFonts w:ascii="Tahoma" w:eastAsia="Calibri" w:hAnsi="Tahoma" w:cs="Tahoma"/>
                <w:color w:val="auto"/>
                <w:sz w:val="20"/>
                <w:szCs w:val="20"/>
                <w:lang w:val="ru-RU"/>
              </w:rPr>
            </w:pPr>
            <w:r w:rsidRPr="008F360D">
              <w:rPr>
                <w:rFonts w:ascii="Tahoma" w:eastAsia="Calibri" w:hAnsi="Tahoma" w:cs="Tahoma"/>
                <w:color w:val="auto"/>
                <w:sz w:val="20"/>
                <w:szCs w:val="20"/>
              </w:rPr>
              <w:t>Класс III</w:t>
            </w:r>
          </w:p>
        </w:tc>
        <w:tc>
          <w:tcPr>
            <w:tcW w:w="575" w:type="pct"/>
          </w:tcPr>
          <w:p w14:paraId="5C2098F1" w14:textId="0BB71F7E" w:rsidR="00314202" w:rsidRPr="008F360D" w:rsidRDefault="00314202" w:rsidP="00314202">
            <w:pPr>
              <w:rPr>
                <w:rFonts w:ascii="Tahoma" w:eastAsia="Calibri" w:hAnsi="Tahoma" w:cs="Tahoma"/>
                <w:color w:val="auto"/>
                <w:sz w:val="20"/>
                <w:szCs w:val="20"/>
                <w:lang w:val="ru-RU"/>
              </w:rPr>
            </w:pPr>
            <w:r w:rsidRPr="008F360D">
              <w:rPr>
                <w:rFonts w:ascii="Tahoma" w:eastAsia="Calibri" w:hAnsi="Tahoma" w:cs="Tahoma"/>
                <w:color w:val="auto"/>
                <w:sz w:val="20"/>
                <w:szCs w:val="20"/>
              </w:rPr>
              <w:t>300</w:t>
            </w:r>
          </w:p>
        </w:tc>
      </w:tr>
      <w:tr w:rsidR="0059751A" w:rsidRPr="008F360D" w14:paraId="104ABD83" w14:textId="77777777" w:rsidTr="008230F0">
        <w:tc>
          <w:tcPr>
            <w:tcW w:w="191" w:type="pct"/>
          </w:tcPr>
          <w:p w14:paraId="777D37EA" w14:textId="2D0DF685" w:rsidR="00314202" w:rsidRPr="008F360D" w:rsidRDefault="00314202" w:rsidP="008230F0">
            <w:pPr>
              <w:pStyle w:val="af8"/>
              <w:numPr>
                <w:ilvl w:val="0"/>
                <w:numId w:val="43"/>
              </w:numPr>
              <w:ind w:left="0" w:firstLine="0"/>
              <w:rPr>
                <w:rFonts w:ascii="Tahoma" w:eastAsia="Calibri" w:hAnsi="Tahoma" w:cs="Tahoma"/>
                <w:color w:val="auto"/>
                <w:sz w:val="20"/>
                <w:szCs w:val="20"/>
                <w:lang w:val="ru-RU"/>
              </w:rPr>
            </w:pPr>
          </w:p>
        </w:tc>
        <w:tc>
          <w:tcPr>
            <w:tcW w:w="1236" w:type="pct"/>
          </w:tcPr>
          <w:p w14:paraId="19D6F3F0" w14:textId="43878A9A" w:rsidR="00314202" w:rsidRPr="008F360D" w:rsidRDefault="00314202" w:rsidP="00314202">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Приют для животных</w:t>
            </w:r>
          </w:p>
        </w:tc>
        <w:tc>
          <w:tcPr>
            <w:tcW w:w="1999" w:type="pct"/>
          </w:tcPr>
          <w:p w14:paraId="6658EF43" w14:textId="5261828F" w:rsidR="00314202" w:rsidRPr="008F360D" w:rsidRDefault="00314202" w:rsidP="00F41F5E">
            <w:pPr>
              <w:autoSpaceDE w:val="0"/>
              <w:autoSpaceDN w:val="0"/>
              <w:adjustRightInd w:val="0"/>
              <w:jc w:val="both"/>
              <w:rPr>
                <w:rFonts w:ascii="Tahoma" w:hAnsi="Tahoma" w:cs="Tahoma"/>
                <w:color w:val="auto"/>
                <w:sz w:val="20"/>
                <w:szCs w:val="20"/>
                <w:lang w:val="ru-RU" w:eastAsia="ru-RU"/>
              </w:rPr>
            </w:pPr>
            <w:r w:rsidRPr="008F360D">
              <w:rPr>
                <w:rFonts w:ascii="Tahoma" w:hAnsi="Tahoma" w:cs="Tahoma"/>
                <w:color w:val="auto"/>
                <w:sz w:val="20"/>
                <w:szCs w:val="20"/>
                <w:lang w:val="ru-RU" w:eastAsia="ru-RU"/>
              </w:rPr>
              <w:t xml:space="preserve">Ветлечебницы с содержанием животных, виварии, питомники, </w:t>
            </w:r>
            <w:r w:rsidR="00152CDA" w:rsidRPr="008F360D">
              <w:rPr>
                <w:rFonts w:ascii="Tahoma" w:hAnsi="Tahoma" w:cs="Tahoma"/>
                <w:color w:val="auto"/>
                <w:sz w:val="20"/>
                <w:szCs w:val="20"/>
                <w:lang w:val="ru-RU" w:eastAsia="ru-RU"/>
              </w:rPr>
              <w:t>пункты передержки животных</w:t>
            </w:r>
          </w:p>
        </w:tc>
        <w:tc>
          <w:tcPr>
            <w:tcW w:w="999" w:type="pct"/>
          </w:tcPr>
          <w:p w14:paraId="7CDFDC91" w14:textId="6A12E678" w:rsidR="00314202" w:rsidRPr="008F360D" w:rsidRDefault="00314202" w:rsidP="00314202">
            <w:pPr>
              <w:rPr>
                <w:rFonts w:ascii="Tahoma" w:eastAsia="Calibri" w:hAnsi="Tahoma" w:cs="Tahoma"/>
                <w:color w:val="auto"/>
                <w:sz w:val="20"/>
                <w:szCs w:val="20"/>
                <w:lang w:val="ru-RU"/>
              </w:rPr>
            </w:pPr>
            <w:r w:rsidRPr="008F360D">
              <w:rPr>
                <w:rFonts w:ascii="Tahoma" w:eastAsia="Calibri" w:hAnsi="Tahoma" w:cs="Tahoma"/>
                <w:color w:val="auto"/>
                <w:sz w:val="20"/>
                <w:szCs w:val="20"/>
              </w:rPr>
              <w:t xml:space="preserve">Класс </w:t>
            </w:r>
            <w:r w:rsidR="00EB1785" w:rsidRPr="008F360D">
              <w:rPr>
                <w:rFonts w:ascii="Tahoma" w:eastAsia="Calibri" w:hAnsi="Tahoma" w:cs="Tahoma"/>
                <w:color w:val="auto"/>
                <w:sz w:val="20"/>
                <w:szCs w:val="20"/>
              </w:rPr>
              <w:t>V</w:t>
            </w:r>
          </w:p>
        </w:tc>
        <w:tc>
          <w:tcPr>
            <w:tcW w:w="575" w:type="pct"/>
          </w:tcPr>
          <w:p w14:paraId="331D90DA" w14:textId="2ECDC410" w:rsidR="00314202" w:rsidRPr="008F360D" w:rsidRDefault="00F41F5E" w:rsidP="00314202">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5</w:t>
            </w:r>
            <w:r w:rsidR="00EB1785" w:rsidRPr="008F360D">
              <w:rPr>
                <w:rFonts w:ascii="Tahoma" w:eastAsia="Calibri" w:hAnsi="Tahoma" w:cs="Tahoma"/>
                <w:color w:val="auto"/>
                <w:sz w:val="20"/>
                <w:szCs w:val="20"/>
              </w:rPr>
              <w:t>0</w:t>
            </w:r>
          </w:p>
        </w:tc>
      </w:tr>
      <w:tr w:rsidR="0059751A" w:rsidRPr="008F360D" w14:paraId="16597166" w14:textId="77777777" w:rsidTr="008230F0">
        <w:tc>
          <w:tcPr>
            <w:tcW w:w="191" w:type="pct"/>
          </w:tcPr>
          <w:p w14:paraId="2F4AAD36" w14:textId="6EF38378" w:rsidR="00314202" w:rsidRPr="008F360D" w:rsidRDefault="00314202" w:rsidP="008230F0">
            <w:pPr>
              <w:pStyle w:val="af8"/>
              <w:numPr>
                <w:ilvl w:val="0"/>
                <w:numId w:val="43"/>
              </w:numPr>
              <w:ind w:left="0" w:firstLine="0"/>
              <w:rPr>
                <w:rFonts w:ascii="Tahoma" w:eastAsia="Calibri" w:hAnsi="Tahoma" w:cs="Tahoma"/>
                <w:color w:val="auto"/>
                <w:sz w:val="20"/>
                <w:szCs w:val="20"/>
                <w:lang w:val="ru-RU"/>
              </w:rPr>
            </w:pPr>
          </w:p>
        </w:tc>
        <w:tc>
          <w:tcPr>
            <w:tcW w:w="1236" w:type="pct"/>
          </w:tcPr>
          <w:p w14:paraId="5EE3B89F" w14:textId="38BB8AB3" w:rsidR="00314202" w:rsidRPr="008F360D" w:rsidRDefault="00314202" w:rsidP="00314202">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Снежный накопитель</w:t>
            </w:r>
          </w:p>
        </w:tc>
        <w:tc>
          <w:tcPr>
            <w:tcW w:w="1999" w:type="pct"/>
            <w:shd w:val="clear" w:color="auto" w:fill="auto"/>
          </w:tcPr>
          <w:p w14:paraId="612E9AF4" w14:textId="21839DBE" w:rsidR="00314202" w:rsidRPr="008F360D" w:rsidRDefault="00F41F5E" w:rsidP="00F41F5E">
            <w:pPr>
              <w:autoSpaceDE w:val="0"/>
              <w:autoSpaceDN w:val="0"/>
              <w:adjustRightInd w:val="0"/>
              <w:jc w:val="both"/>
              <w:rPr>
                <w:rFonts w:ascii="Tahoma" w:hAnsi="Tahoma" w:cs="Tahoma"/>
                <w:color w:val="auto"/>
                <w:sz w:val="20"/>
                <w:szCs w:val="20"/>
                <w:lang w:val="ru-RU" w:eastAsia="ru-RU"/>
              </w:rPr>
            </w:pPr>
            <w:r w:rsidRPr="008F360D">
              <w:rPr>
                <w:rFonts w:ascii="Tahoma" w:hAnsi="Tahoma" w:cs="Tahoma"/>
                <w:color w:val="auto"/>
                <w:sz w:val="20"/>
                <w:szCs w:val="20"/>
                <w:lang w:val="ru-RU" w:eastAsia="ru-RU"/>
              </w:rPr>
              <w:t>Снеготаялки, снегосплавные пункты</w:t>
            </w:r>
          </w:p>
        </w:tc>
        <w:tc>
          <w:tcPr>
            <w:tcW w:w="999" w:type="pct"/>
          </w:tcPr>
          <w:p w14:paraId="53FB71C2" w14:textId="3420175F" w:rsidR="00314202" w:rsidRPr="008F360D" w:rsidRDefault="00314202" w:rsidP="00314202">
            <w:pPr>
              <w:rPr>
                <w:rFonts w:ascii="Tahoma" w:eastAsia="Calibri" w:hAnsi="Tahoma" w:cs="Tahoma"/>
                <w:color w:val="auto"/>
                <w:sz w:val="20"/>
                <w:szCs w:val="20"/>
                <w:lang w:val="ru-RU"/>
              </w:rPr>
            </w:pPr>
            <w:r w:rsidRPr="008F360D">
              <w:rPr>
                <w:rFonts w:ascii="Tahoma" w:eastAsia="Calibri" w:hAnsi="Tahoma" w:cs="Tahoma"/>
                <w:color w:val="auto"/>
                <w:sz w:val="20"/>
                <w:szCs w:val="20"/>
              </w:rPr>
              <w:t>Класс IV</w:t>
            </w:r>
          </w:p>
        </w:tc>
        <w:tc>
          <w:tcPr>
            <w:tcW w:w="575" w:type="pct"/>
          </w:tcPr>
          <w:p w14:paraId="704807A0" w14:textId="3DD351BD" w:rsidR="00314202" w:rsidRPr="008F360D" w:rsidRDefault="00314202" w:rsidP="00314202">
            <w:pPr>
              <w:rPr>
                <w:rFonts w:ascii="Tahoma" w:eastAsia="Calibri" w:hAnsi="Tahoma" w:cs="Tahoma"/>
                <w:color w:val="auto"/>
                <w:sz w:val="20"/>
                <w:szCs w:val="20"/>
                <w:lang w:val="ru-RU"/>
              </w:rPr>
            </w:pPr>
            <w:r w:rsidRPr="008F360D">
              <w:rPr>
                <w:rFonts w:ascii="Tahoma" w:eastAsia="Calibri" w:hAnsi="Tahoma" w:cs="Tahoma"/>
                <w:color w:val="auto"/>
                <w:sz w:val="20"/>
                <w:szCs w:val="20"/>
              </w:rPr>
              <w:t>100</w:t>
            </w:r>
          </w:p>
        </w:tc>
      </w:tr>
      <w:tr w:rsidR="0059751A" w:rsidRPr="008F360D" w14:paraId="0A6A83D2" w14:textId="77777777" w:rsidTr="0059751A">
        <w:tc>
          <w:tcPr>
            <w:tcW w:w="5000" w:type="pct"/>
            <w:gridSpan w:val="5"/>
          </w:tcPr>
          <w:p w14:paraId="51ECF471" w14:textId="5688FEC8" w:rsidR="0059751A" w:rsidRPr="008F360D" w:rsidRDefault="0059751A" w:rsidP="0059751A">
            <w:pPr>
              <w:jc w:val="center"/>
              <w:rPr>
                <w:rFonts w:ascii="Tahoma" w:eastAsia="Calibri" w:hAnsi="Tahoma" w:cs="Tahoma"/>
                <w:b/>
                <w:color w:val="auto"/>
                <w:sz w:val="20"/>
                <w:szCs w:val="20"/>
                <w:lang w:val="ru-RU"/>
              </w:rPr>
            </w:pPr>
            <w:r w:rsidRPr="008F360D">
              <w:rPr>
                <w:rFonts w:ascii="Tahoma" w:eastAsia="Calibri" w:hAnsi="Tahoma" w:cs="Tahoma"/>
                <w:b/>
                <w:color w:val="auto"/>
                <w:sz w:val="20"/>
                <w:szCs w:val="20"/>
                <w:lang w:val="ru-RU"/>
              </w:rPr>
              <w:t xml:space="preserve">Г. Новый Уренгой </w:t>
            </w:r>
            <w:r w:rsidRPr="008F360D">
              <w:rPr>
                <w:rFonts w:ascii="Tahoma" w:hAnsi="Tahoma" w:cs="Tahoma"/>
                <w:b/>
                <w:color w:val="auto"/>
                <w:sz w:val="20"/>
                <w:szCs w:val="20"/>
                <w:lang w:val="ru-RU"/>
              </w:rPr>
              <w:t>(район Коротчаево, район Лимбяяха)</w:t>
            </w:r>
          </w:p>
        </w:tc>
      </w:tr>
      <w:tr w:rsidR="0059751A" w:rsidRPr="008F360D" w14:paraId="69817FF6" w14:textId="77777777" w:rsidTr="0059751A">
        <w:tc>
          <w:tcPr>
            <w:tcW w:w="5000" w:type="pct"/>
            <w:gridSpan w:val="5"/>
          </w:tcPr>
          <w:p w14:paraId="6D296E83" w14:textId="5BF5A91D" w:rsidR="0059751A" w:rsidRPr="008F360D" w:rsidRDefault="0059751A" w:rsidP="0059751A">
            <w:pPr>
              <w:jc w:val="center"/>
              <w:rPr>
                <w:rFonts w:ascii="Tahoma" w:eastAsia="Calibri" w:hAnsi="Tahoma" w:cs="Tahoma"/>
                <w:b/>
                <w:color w:val="auto"/>
                <w:sz w:val="20"/>
                <w:szCs w:val="20"/>
                <w:lang w:val="ru-RU"/>
              </w:rPr>
            </w:pPr>
            <w:r w:rsidRPr="008F360D">
              <w:rPr>
                <w:rFonts w:ascii="Tahoma" w:eastAsia="Calibri" w:hAnsi="Tahoma" w:cs="Tahoma"/>
                <w:b/>
                <w:color w:val="auto"/>
                <w:sz w:val="20"/>
                <w:szCs w:val="20"/>
                <w:lang w:val="ru-RU"/>
              </w:rPr>
              <w:t>Санитарно-защитные зоны</w:t>
            </w:r>
          </w:p>
        </w:tc>
      </w:tr>
      <w:tr w:rsidR="0059751A" w:rsidRPr="008F360D" w14:paraId="1F41724C" w14:textId="77777777" w:rsidTr="008230F0">
        <w:tc>
          <w:tcPr>
            <w:tcW w:w="191" w:type="pct"/>
          </w:tcPr>
          <w:p w14:paraId="02DBBC4F" w14:textId="129680B2" w:rsidR="0059751A" w:rsidRPr="008F360D" w:rsidRDefault="0059751A" w:rsidP="008230F0">
            <w:pPr>
              <w:pStyle w:val="af8"/>
              <w:numPr>
                <w:ilvl w:val="0"/>
                <w:numId w:val="43"/>
              </w:numPr>
              <w:ind w:left="0" w:firstLine="0"/>
              <w:rPr>
                <w:rFonts w:ascii="Tahoma" w:eastAsia="Calibri" w:hAnsi="Tahoma" w:cs="Tahoma"/>
                <w:color w:val="auto"/>
                <w:sz w:val="20"/>
                <w:szCs w:val="20"/>
                <w:lang w:val="ru-RU"/>
              </w:rPr>
            </w:pPr>
          </w:p>
        </w:tc>
        <w:tc>
          <w:tcPr>
            <w:tcW w:w="1236" w:type="pct"/>
          </w:tcPr>
          <w:p w14:paraId="42D3E16A" w14:textId="4DC88BC0" w:rsidR="0059751A" w:rsidRPr="008F360D" w:rsidRDefault="0059751A" w:rsidP="0059751A">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Полигон отходов</w:t>
            </w:r>
          </w:p>
        </w:tc>
        <w:tc>
          <w:tcPr>
            <w:tcW w:w="1999" w:type="pct"/>
          </w:tcPr>
          <w:p w14:paraId="557B7A9F" w14:textId="5CE23EA1" w:rsidR="0059751A" w:rsidRPr="008F360D" w:rsidRDefault="00697CAA" w:rsidP="0059751A">
            <w:pPr>
              <w:rPr>
                <w:rFonts w:ascii="Tahoma" w:hAnsi="Tahoma" w:cs="Tahoma"/>
                <w:color w:val="auto"/>
                <w:sz w:val="20"/>
                <w:szCs w:val="20"/>
                <w:lang w:val="ru-RU"/>
              </w:rPr>
            </w:pPr>
            <w:r w:rsidRPr="008F360D">
              <w:rPr>
                <w:rFonts w:ascii="Tahoma" w:hAnsi="Tahoma" w:cs="Tahoma"/>
                <w:color w:val="auto"/>
                <w:sz w:val="20"/>
                <w:szCs w:val="20"/>
                <w:lang w:val="ru-RU" w:eastAsia="ru-RU"/>
              </w:rPr>
              <w:t>Объекты по утилизации, обезвреживанию, обработке отходов до 40 тысяч т/год, в том числе участки по обращению с медицинскими отходами классов Б и В, оборудованные установкой для обезвреживания отходов методом сжигания, пиролиза</w:t>
            </w:r>
          </w:p>
        </w:tc>
        <w:tc>
          <w:tcPr>
            <w:tcW w:w="999" w:type="pct"/>
          </w:tcPr>
          <w:p w14:paraId="7D1C11CE" w14:textId="7DED4D25" w:rsidR="0059751A" w:rsidRPr="008F360D" w:rsidRDefault="0059751A" w:rsidP="0059751A">
            <w:pPr>
              <w:rPr>
                <w:rFonts w:ascii="Tahoma" w:eastAsia="Calibri" w:hAnsi="Tahoma" w:cs="Tahoma"/>
                <w:color w:val="auto"/>
                <w:sz w:val="20"/>
                <w:szCs w:val="20"/>
              </w:rPr>
            </w:pPr>
            <w:r w:rsidRPr="008F360D">
              <w:rPr>
                <w:rFonts w:ascii="Tahoma" w:eastAsia="Calibri" w:hAnsi="Tahoma" w:cs="Tahoma"/>
                <w:color w:val="auto"/>
                <w:sz w:val="20"/>
                <w:szCs w:val="20"/>
              </w:rPr>
              <w:t>Класс II</w:t>
            </w:r>
          </w:p>
        </w:tc>
        <w:tc>
          <w:tcPr>
            <w:tcW w:w="575" w:type="pct"/>
          </w:tcPr>
          <w:p w14:paraId="38E40931" w14:textId="501A0DF6" w:rsidR="0059751A" w:rsidRPr="008F360D" w:rsidRDefault="0059751A" w:rsidP="0059751A">
            <w:pPr>
              <w:rPr>
                <w:rFonts w:ascii="Tahoma" w:eastAsia="Calibri" w:hAnsi="Tahoma" w:cs="Tahoma"/>
                <w:color w:val="auto"/>
                <w:sz w:val="20"/>
                <w:szCs w:val="20"/>
                <w:lang w:val="ru-RU"/>
              </w:rPr>
            </w:pPr>
            <w:r w:rsidRPr="008F360D">
              <w:rPr>
                <w:rFonts w:ascii="Tahoma" w:eastAsia="Calibri" w:hAnsi="Tahoma" w:cs="Tahoma"/>
                <w:color w:val="auto"/>
                <w:sz w:val="20"/>
                <w:szCs w:val="20"/>
              </w:rPr>
              <w:t>500</w:t>
            </w:r>
          </w:p>
        </w:tc>
      </w:tr>
      <w:tr w:rsidR="0059751A" w:rsidRPr="008F360D" w14:paraId="4A70E77F" w14:textId="77777777" w:rsidTr="008230F0">
        <w:tc>
          <w:tcPr>
            <w:tcW w:w="191" w:type="pct"/>
          </w:tcPr>
          <w:p w14:paraId="77422C3D" w14:textId="44C36471" w:rsidR="0059751A" w:rsidRPr="008F360D" w:rsidRDefault="0059751A" w:rsidP="008230F0">
            <w:pPr>
              <w:pStyle w:val="af8"/>
              <w:numPr>
                <w:ilvl w:val="0"/>
                <w:numId w:val="43"/>
              </w:numPr>
              <w:ind w:left="0" w:firstLine="0"/>
              <w:rPr>
                <w:rFonts w:ascii="Tahoma" w:eastAsia="Calibri" w:hAnsi="Tahoma" w:cs="Tahoma"/>
                <w:color w:val="auto"/>
                <w:sz w:val="20"/>
                <w:szCs w:val="20"/>
                <w:lang w:val="ru-RU"/>
              </w:rPr>
            </w:pPr>
          </w:p>
        </w:tc>
        <w:tc>
          <w:tcPr>
            <w:tcW w:w="1236" w:type="pct"/>
          </w:tcPr>
          <w:p w14:paraId="40A81E44" w14:textId="6FF309C5" w:rsidR="0059751A" w:rsidRPr="008F360D" w:rsidRDefault="0059751A" w:rsidP="0059751A">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Асфальтобетонный завод</w:t>
            </w:r>
          </w:p>
        </w:tc>
        <w:tc>
          <w:tcPr>
            <w:tcW w:w="1999" w:type="pct"/>
          </w:tcPr>
          <w:p w14:paraId="0C9DE528" w14:textId="06CC2391" w:rsidR="0059751A" w:rsidRPr="008F360D" w:rsidRDefault="00697CAA" w:rsidP="0059751A">
            <w:pPr>
              <w:rPr>
                <w:rFonts w:ascii="Tahoma" w:hAnsi="Tahoma" w:cs="Tahoma"/>
                <w:color w:val="auto"/>
                <w:sz w:val="20"/>
                <w:szCs w:val="20"/>
                <w:lang w:val="ru-RU"/>
              </w:rPr>
            </w:pPr>
            <w:r w:rsidRPr="008F360D">
              <w:rPr>
                <w:rFonts w:ascii="Tahoma" w:hAnsi="Tahoma" w:cs="Tahoma"/>
                <w:color w:val="auto"/>
                <w:sz w:val="20"/>
                <w:szCs w:val="20"/>
                <w:lang w:val="ru-RU" w:eastAsia="ru-RU"/>
              </w:rPr>
              <w:t>Производство асфальтобетона (за исключением производства асфальтобетона на мобильных заводах/установках, предусмотренных проектной документацией на строительство, реконструкцию, капитальный ремонт линейных объектов транспортной инфраструктуры</w:t>
            </w:r>
            <w:r w:rsidR="00747AC8" w:rsidRPr="008F360D">
              <w:rPr>
                <w:rFonts w:ascii="Tahoma" w:hAnsi="Tahoma" w:cs="Tahoma"/>
                <w:color w:val="auto"/>
                <w:sz w:val="20"/>
                <w:szCs w:val="20"/>
                <w:lang w:val="ru-RU" w:eastAsia="ru-RU"/>
              </w:rPr>
              <w:t>)</w:t>
            </w:r>
          </w:p>
        </w:tc>
        <w:tc>
          <w:tcPr>
            <w:tcW w:w="999" w:type="pct"/>
          </w:tcPr>
          <w:p w14:paraId="206CE9D4" w14:textId="5AF8C944" w:rsidR="0059751A" w:rsidRPr="008F360D" w:rsidRDefault="0059751A" w:rsidP="0059751A">
            <w:pPr>
              <w:rPr>
                <w:rFonts w:ascii="Tahoma" w:eastAsia="Calibri" w:hAnsi="Tahoma" w:cs="Tahoma"/>
                <w:color w:val="auto"/>
                <w:sz w:val="20"/>
                <w:szCs w:val="20"/>
              </w:rPr>
            </w:pPr>
            <w:r w:rsidRPr="008F360D">
              <w:rPr>
                <w:rFonts w:ascii="Tahoma" w:eastAsia="Calibri" w:hAnsi="Tahoma" w:cs="Tahoma"/>
                <w:color w:val="auto"/>
                <w:sz w:val="20"/>
                <w:szCs w:val="20"/>
              </w:rPr>
              <w:t>Класс II</w:t>
            </w:r>
          </w:p>
        </w:tc>
        <w:tc>
          <w:tcPr>
            <w:tcW w:w="575" w:type="pct"/>
          </w:tcPr>
          <w:p w14:paraId="0D5329A2" w14:textId="3DA02BF6" w:rsidR="0059751A" w:rsidRPr="008F360D" w:rsidRDefault="0059751A" w:rsidP="0059751A">
            <w:pPr>
              <w:rPr>
                <w:rFonts w:ascii="Tahoma" w:eastAsia="Calibri" w:hAnsi="Tahoma" w:cs="Tahoma"/>
                <w:color w:val="auto"/>
                <w:sz w:val="20"/>
                <w:szCs w:val="20"/>
                <w:lang w:val="ru-RU"/>
              </w:rPr>
            </w:pPr>
            <w:r w:rsidRPr="008F360D">
              <w:rPr>
                <w:rFonts w:ascii="Tahoma" w:eastAsia="Calibri" w:hAnsi="Tahoma" w:cs="Tahoma"/>
                <w:color w:val="auto"/>
                <w:sz w:val="20"/>
                <w:szCs w:val="20"/>
              </w:rPr>
              <w:t>500</w:t>
            </w:r>
          </w:p>
        </w:tc>
      </w:tr>
      <w:tr w:rsidR="006B6954" w:rsidRPr="008F360D" w14:paraId="044D05F3" w14:textId="77777777" w:rsidTr="008230F0">
        <w:tc>
          <w:tcPr>
            <w:tcW w:w="191" w:type="pct"/>
          </w:tcPr>
          <w:p w14:paraId="2B37F038" w14:textId="2776D81E" w:rsidR="006B6954" w:rsidRPr="008F360D" w:rsidRDefault="006B6954" w:rsidP="008230F0">
            <w:pPr>
              <w:pStyle w:val="af8"/>
              <w:numPr>
                <w:ilvl w:val="0"/>
                <w:numId w:val="43"/>
              </w:numPr>
              <w:ind w:left="0" w:firstLine="0"/>
              <w:rPr>
                <w:rFonts w:ascii="Tahoma" w:eastAsia="Calibri" w:hAnsi="Tahoma" w:cs="Tahoma"/>
                <w:color w:val="auto"/>
                <w:sz w:val="20"/>
                <w:szCs w:val="20"/>
                <w:lang w:val="ru-RU"/>
              </w:rPr>
            </w:pPr>
          </w:p>
        </w:tc>
        <w:tc>
          <w:tcPr>
            <w:tcW w:w="1236" w:type="pct"/>
            <w:vMerge w:val="restart"/>
          </w:tcPr>
          <w:p w14:paraId="1C075084" w14:textId="740B24F0" w:rsidR="006B6954" w:rsidRPr="008F360D" w:rsidRDefault="006B6954" w:rsidP="006B6954">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Объекты обслуживания автомобильного транспорта, Гаражи</w:t>
            </w:r>
          </w:p>
        </w:tc>
        <w:tc>
          <w:tcPr>
            <w:tcW w:w="1999" w:type="pct"/>
          </w:tcPr>
          <w:p w14:paraId="5FA885F5" w14:textId="723615D7" w:rsidR="006B6954" w:rsidRPr="008F360D" w:rsidRDefault="006B6954" w:rsidP="00697CAA">
            <w:pPr>
              <w:autoSpaceDE w:val="0"/>
              <w:autoSpaceDN w:val="0"/>
              <w:adjustRightInd w:val="0"/>
              <w:jc w:val="both"/>
              <w:rPr>
                <w:rFonts w:ascii="Tahoma" w:hAnsi="Tahoma" w:cs="Tahoma"/>
                <w:color w:val="auto"/>
                <w:sz w:val="20"/>
                <w:szCs w:val="20"/>
                <w:lang w:val="ru-RU" w:eastAsia="ru-RU"/>
              </w:rPr>
            </w:pPr>
            <w:r w:rsidRPr="008F360D">
              <w:rPr>
                <w:rFonts w:ascii="Tahoma" w:eastAsia="Calibri" w:hAnsi="Tahoma" w:cs="Tahoma"/>
                <w:color w:val="auto"/>
                <w:sz w:val="20"/>
                <w:szCs w:val="20"/>
                <w:lang w:val="ru-RU" w:eastAsia="ru-RU"/>
              </w:rPr>
              <w:t>Объекты по обслуживанию грузовых автомобилей</w:t>
            </w:r>
            <w:r w:rsidR="00697CAA" w:rsidRPr="008F360D">
              <w:rPr>
                <w:rFonts w:ascii="Tahoma" w:hAnsi="Tahoma" w:cs="Tahoma"/>
                <w:color w:val="auto"/>
                <w:sz w:val="20"/>
                <w:szCs w:val="20"/>
                <w:lang w:val="ru-RU" w:eastAsia="ru-RU"/>
              </w:rPr>
              <w:t>, дорожных машин с количеством постов более 10</w:t>
            </w:r>
          </w:p>
        </w:tc>
        <w:tc>
          <w:tcPr>
            <w:tcW w:w="999" w:type="pct"/>
            <w:vMerge w:val="restart"/>
          </w:tcPr>
          <w:p w14:paraId="5F27F612" w14:textId="2296F111" w:rsidR="006B6954" w:rsidRPr="008F360D" w:rsidRDefault="006B6954" w:rsidP="006B6954">
            <w:pPr>
              <w:rPr>
                <w:rFonts w:ascii="Tahoma" w:eastAsia="Calibri" w:hAnsi="Tahoma" w:cs="Tahoma"/>
                <w:color w:val="auto"/>
                <w:sz w:val="20"/>
                <w:szCs w:val="20"/>
                <w:lang w:val="ru-RU"/>
              </w:rPr>
            </w:pPr>
            <w:r w:rsidRPr="008F360D">
              <w:rPr>
                <w:rFonts w:ascii="Tahoma" w:eastAsia="Calibri" w:hAnsi="Tahoma" w:cs="Tahoma"/>
                <w:color w:val="auto"/>
                <w:sz w:val="20"/>
                <w:szCs w:val="20"/>
              </w:rPr>
              <w:t>Класс III</w:t>
            </w:r>
          </w:p>
        </w:tc>
        <w:tc>
          <w:tcPr>
            <w:tcW w:w="575" w:type="pct"/>
            <w:vMerge w:val="restart"/>
          </w:tcPr>
          <w:p w14:paraId="1B180A3A" w14:textId="066D3AD6" w:rsidR="006B6954" w:rsidRPr="008F360D" w:rsidRDefault="006B6954" w:rsidP="006B6954">
            <w:pPr>
              <w:rPr>
                <w:rFonts w:ascii="Tahoma" w:eastAsia="Calibri" w:hAnsi="Tahoma" w:cs="Tahoma"/>
                <w:color w:val="auto"/>
                <w:sz w:val="20"/>
                <w:szCs w:val="20"/>
                <w:lang w:val="ru-RU"/>
              </w:rPr>
            </w:pPr>
            <w:r w:rsidRPr="008F360D">
              <w:rPr>
                <w:rFonts w:ascii="Tahoma" w:eastAsia="Calibri" w:hAnsi="Tahoma" w:cs="Tahoma"/>
                <w:color w:val="auto"/>
                <w:sz w:val="20"/>
                <w:szCs w:val="20"/>
              </w:rPr>
              <w:t>300</w:t>
            </w:r>
          </w:p>
        </w:tc>
      </w:tr>
      <w:tr w:rsidR="006B6954" w:rsidRPr="008F360D" w14:paraId="6322E83E" w14:textId="77777777" w:rsidTr="008230F0">
        <w:tc>
          <w:tcPr>
            <w:tcW w:w="191" w:type="pct"/>
          </w:tcPr>
          <w:p w14:paraId="233F0A24" w14:textId="1BA1F02A" w:rsidR="006B6954" w:rsidRPr="008F360D" w:rsidRDefault="006B6954" w:rsidP="008230F0">
            <w:pPr>
              <w:pStyle w:val="af8"/>
              <w:numPr>
                <w:ilvl w:val="0"/>
                <w:numId w:val="43"/>
              </w:numPr>
              <w:ind w:left="0" w:firstLine="0"/>
              <w:rPr>
                <w:rFonts w:ascii="Tahoma" w:eastAsia="Calibri" w:hAnsi="Tahoma" w:cs="Tahoma"/>
                <w:color w:val="auto"/>
                <w:sz w:val="20"/>
                <w:szCs w:val="20"/>
                <w:lang w:val="ru-RU"/>
              </w:rPr>
            </w:pPr>
          </w:p>
        </w:tc>
        <w:tc>
          <w:tcPr>
            <w:tcW w:w="1236" w:type="pct"/>
            <w:vMerge/>
          </w:tcPr>
          <w:p w14:paraId="4474CD5C" w14:textId="77777777" w:rsidR="006B6954" w:rsidRPr="008F360D" w:rsidRDefault="006B6954" w:rsidP="006B6954">
            <w:pPr>
              <w:rPr>
                <w:rFonts w:ascii="Tahoma" w:eastAsia="Calibri" w:hAnsi="Tahoma" w:cs="Tahoma"/>
                <w:color w:val="auto"/>
                <w:sz w:val="20"/>
                <w:szCs w:val="20"/>
                <w:lang w:val="ru-RU"/>
              </w:rPr>
            </w:pPr>
          </w:p>
        </w:tc>
        <w:tc>
          <w:tcPr>
            <w:tcW w:w="1999" w:type="pct"/>
          </w:tcPr>
          <w:p w14:paraId="4FF72ACC" w14:textId="4978651E" w:rsidR="006B6954" w:rsidRPr="008F360D" w:rsidRDefault="006B6954" w:rsidP="004E5FC4">
            <w:pPr>
              <w:rPr>
                <w:rFonts w:ascii="Tahoma" w:eastAsia="Calibri" w:hAnsi="Tahoma" w:cs="Tahoma"/>
                <w:color w:val="auto"/>
                <w:sz w:val="20"/>
                <w:szCs w:val="20"/>
                <w:lang w:val="ru-RU"/>
              </w:rPr>
            </w:pPr>
            <w:r w:rsidRPr="008F360D">
              <w:rPr>
                <w:rFonts w:ascii="Tahoma" w:eastAsia="Calibri" w:hAnsi="Tahoma" w:cs="Tahoma"/>
                <w:color w:val="auto"/>
                <w:sz w:val="20"/>
                <w:szCs w:val="20"/>
                <w:lang w:val="ru-RU" w:eastAsia="ru-RU"/>
              </w:rPr>
              <w:t>Гаражи и парки по ремонту, технологическому обслуживанию и хранению грузовых автомобилей и сельскохозяйственной техники</w:t>
            </w:r>
            <w:r w:rsidR="00697CAA" w:rsidRPr="008F360D">
              <w:rPr>
                <w:rFonts w:ascii="Tahoma" w:hAnsi="Tahoma" w:cs="Tahoma"/>
                <w:color w:val="auto"/>
                <w:sz w:val="20"/>
                <w:szCs w:val="20"/>
                <w:lang w:val="ru-RU" w:eastAsia="ru-RU"/>
              </w:rPr>
              <w:t xml:space="preserve"> с количеством постов более</w:t>
            </w:r>
            <w:r w:rsidR="004E5FC4" w:rsidRPr="008F360D">
              <w:rPr>
                <w:rFonts w:ascii="Tahoma" w:hAnsi="Tahoma" w:cs="Tahoma"/>
                <w:color w:val="auto"/>
                <w:sz w:val="20"/>
                <w:szCs w:val="20"/>
                <w:lang w:val="ru-RU" w:eastAsia="ru-RU"/>
              </w:rPr>
              <w:t> </w:t>
            </w:r>
            <w:r w:rsidR="00697CAA" w:rsidRPr="008F360D">
              <w:rPr>
                <w:rFonts w:ascii="Tahoma" w:hAnsi="Tahoma" w:cs="Tahoma"/>
                <w:color w:val="auto"/>
                <w:sz w:val="20"/>
                <w:szCs w:val="20"/>
                <w:lang w:val="ru-RU" w:eastAsia="ru-RU"/>
              </w:rPr>
              <w:t>10</w:t>
            </w:r>
          </w:p>
        </w:tc>
        <w:tc>
          <w:tcPr>
            <w:tcW w:w="999" w:type="pct"/>
            <w:vMerge/>
          </w:tcPr>
          <w:p w14:paraId="5831AEEC" w14:textId="77777777" w:rsidR="006B6954" w:rsidRPr="008F360D" w:rsidRDefault="006B6954" w:rsidP="006B6954">
            <w:pPr>
              <w:rPr>
                <w:rFonts w:ascii="Tahoma" w:eastAsia="Calibri" w:hAnsi="Tahoma" w:cs="Tahoma"/>
                <w:color w:val="auto"/>
                <w:sz w:val="20"/>
                <w:szCs w:val="20"/>
                <w:lang w:val="ru-RU"/>
              </w:rPr>
            </w:pPr>
          </w:p>
        </w:tc>
        <w:tc>
          <w:tcPr>
            <w:tcW w:w="575" w:type="pct"/>
            <w:vMerge/>
          </w:tcPr>
          <w:p w14:paraId="05107346" w14:textId="17611C2C" w:rsidR="006B6954" w:rsidRPr="008F360D" w:rsidRDefault="006B6954" w:rsidP="006B6954">
            <w:pPr>
              <w:rPr>
                <w:rFonts w:ascii="Tahoma" w:eastAsia="Calibri" w:hAnsi="Tahoma" w:cs="Tahoma"/>
                <w:color w:val="auto"/>
                <w:sz w:val="20"/>
                <w:szCs w:val="20"/>
                <w:lang w:val="ru-RU"/>
              </w:rPr>
            </w:pPr>
          </w:p>
        </w:tc>
      </w:tr>
      <w:tr w:rsidR="006B6954" w:rsidRPr="008F360D" w14:paraId="3816F914" w14:textId="77777777" w:rsidTr="008230F0">
        <w:tc>
          <w:tcPr>
            <w:tcW w:w="191" w:type="pct"/>
          </w:tcPr>
          <w:p w14:paraId="32A5A8F4" w14:textId="25853DA3" w:rsidR="006B6954" w:rsidRPr="008F360D" w:rsidRDefault="006B6954" w:rsidP="008230F0">
            <w:pPr>
              <w:pStyle w:val="af8"/>
              <w:numPr>
                <w:ilvl w:val="0"/>
                <w:numId w:val="43"/>
              </w:numPr>
              <w:ind w:left="0" w:firstLine="0"/>
              <w:rPr>
                <w:rFonts w:ascii="Tahoma" w:eastAsia="Calibri" w:hAnsi="Tahoma" w:cs="Tahoma"/>
                <w:color w:val="auto"/>
                <w:sz w:val="20"/>
                <w:szCs w:val="20"/>
                <w:lang w:val="ru-RU"/>
              </w:rPr>
            </w:pPr>
          </w:p>
        </w:tc>
        <w:tc>
          <w:tcPr>
            <w:tcW w:w="1236" w:type="pct"/>
            <w:vMerge/>
          </w:tcPr>
          <w:p w14:paraId="184F7481" w14:textId="77777777" w:rsidR="006B6954" w:rsidRPr="008F360D" w:rsidRDefault="006B6954" w:rsidP="006B6954">
            <w:pPr>
              <w:rPr>
                <w:rFonts w:ascii="Tahoma" w:eastAsia="Calibri" w:hAnsi="Tahoma" w:cs="Tahoma"/>
                <w:color w:val="auto"/>
                <w:sz w:val="20"/>
                <w:szCs w:val="20"/>
                <w:lang w:val="ru-RU"/>
              </w:rPr>
            </w:pPr>
          </w:p>
        </w:tc>
        <w:tc>
          <w:tcPr>
            <w:tcW w:w="1999" w:type="pct"/>
          </w:tcPr>
          <w:p w14:paraId="3B3546DD" w14:textId="08D16EF7" w:rsidR="006B6954" w:rsidRPr="008F360D" w:rsidRDefault="006B6954" w:rsidP="006B6954">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Объекты по обслуживанию грузовых автомобилей</w:t>
            </w:r>
            <w:r w:rsidR="00697CAA" w:rsidRPr="008F360D">
              <w:rPr>
                <w:rFonts w:ascii="Tahoma" w:eastAsia="Calibri" w:hAnsi="Tahoma" w:cs="Tahoma"/>
                <w:color w:val="auto"/>
                <w:sz w:val="20"/>
                <w:szCs w:val="20"/>
                <w:lang w:val="ru-RU"/>
              </w:rPr>
              <w:t>, дорожных машин,</w:t>
            </w:r>
            <w:r w:rsidRPr="008F360D">
              <w:rPr>
                <w:rFonts w:ascii="Tahoma" w:eastAsia="Calibri" w:hAnsi="Tahoma" w:cs="Tahoma"/>
                <w:color w:val="auto"/>
                <w:sz w:val="20"/>
                <w:szCs w:val="20"/>
                <w:lang w:val="ru-RU"/>
              </w:rPr>
              <w:t xml:space="preserve"> с количеством постов не более 10, таксомоторный парк</w:t>
            </w:r>
            <w:r w:rsidR="00697CAA" w:rsidRPr="008F360D">
              <w:rPr>
                <w:rFonts w:ascii="Tahoma" w:eastAsia="Calibri" w:hAnsi="Tahoma" w:cs="Tahoma"/>
                <w:color w:val="auto"/>
                <w:sz w:val="20"/>
                <w:szCs w:val="20"/>
                <w:lang w:val="ru-RU"/>
              </w:rPr>
              <w:t xml:space="preserve">, объекты по обслуживанию легковых </w:t>
            </w:r>
            <w:r w:rsidR="00697CAA" w:rsidRPr="008F360D">
              <w:rPr>
                <w:rFonts w:ascii="Tahoma" w:eastAsia="Calibri" w:hAnsi="Tahoma" w:cs="Tahoma"/>
                <w:color w:val="auto"/>
                <w:sz w:val="20"/>
                <w:szCs w:val="20"/>
                <w:lang w:val="ru-RU"/>
              </w:rPr>
              <w:lastRenderedPageBreak/>
              <w:t>автомобилей более 5 постов, в том числе с малярно-жестяными работами</w:t>
            </w:r>
          </w:p>
        </w:tc>
        <w:tc>
          <w:tcPr>
            <w:tcW w:w="999" w:type="pct"/>
            <w:vMerge w:val="restart"/>
          </w:tcPr>
          <w:p w14:paraId="05EC6980" w14:textId="7FB554AC" w:rsidR="006B6954" w:rsidRPr="008F360D" w:rsidRDefault="006B6954" w:rsidP="006B6954">
            <w:pPr>
              <w:rPr>
                <w:rFonts w:ascii="Tahoma" w:eastAsia="Calibri" w:hAnsi="Tahoma" w:cs="Tahoma"/>
                <w:color w:val="auto"/>
                <w:sz w:val="20"/>
                <w:szCs w:val="20"/>
              </w:rPr>
            </w:pPr>
            <w:r w:rsidRPr="008F360D">
              <w:rPr>
                <w:rFonts w:ascii="Tahoma" w:eastAsia="Calibri" w:hAnsi="Tahoma" w:cs="Tahoma"/>
                <w:color w:val="auto"/>
                <w:sz w:val="20"/>
                <w:szCs w:val="20"/>
              </w:rPr>
              <w:lastRenderedPageBreak/>
              <w:t>Класс IV</w:t>
            </w:r>
          </w:p>
        </w:tc>
        <w:tc>
          <w:tcPr>
            <w:tcW w:w="575" w:type="pct"/>
            <w:vMerge w:val="restart"/>
          </w:tcPr>
          <w:p w14:paraId="5998057A" w14:textId="66EDAD53" w:rsidR="006B6954" w:rsidRPr="008F360D" w:rsidRDefault="006B6954" w:rsidP="004E5FC4">
            <w:pPr>
              <w:rPr>
                <w:rFonts w:ascii="Tahoma" w:eastAsia="Calibri" w:hAnsi="Tahoma" w:cs="Tahoma"/>
                <w:color w:val="auto"/>
                <w:sz w:val="20"/>
                <w:szCs w:val="20"/>
              </w:rPr>
            </w:pPr>
            <w:r w:rsidRPr="008F360D">
              <w:rPr>
                <w:rFonts w:ascii="Tahoma" w:eastAsia="Calibri" w:hAnsi="Tahoma" w:cs="Tahoma"/>
                <w:color w:val="auto"/>
                <w:sz w:val="20"/>
                <w:szCs w:val="20"/>
              </w:rPr>
              <w:t>100</w:t>
            </w:r>
          </w:p>
        </w:tc>
      </w:tr>
      <w:tr w:rsidR="006B6954" w:rsidRPr="008F360D" w14:paraId="7E06B331" w14:textId="77777777" w:rsidTr="008230F0">
        <w:tc>
          <w:tcPr>
            <w:tcW w:w="191" w:type="pct"/>
          </w:tcPr>
          <w:p w14:paraId="1690333E" w14:textId="4A645D4E" w:rsidR="006B6954" w:rsidRPr="008F360D" w:rsidRDefault="006B6954" w:rsidP="008230F0">
            <w:pPr>
              <w:pStyle w:val="af8"/>
              <w:numPr>
                <w:ilvl w:val="0"/>
                <w:numId w:val="43"/>
              </w:numPr>
              <w:ind w:left="0" w:firstLine="0"/>
              <w:rPr>
                <w:rFonts w:ascii="Tahoma" w:eastAsia="Calibri" w:hAnsi="Tahoma" w:cs="Tahoma"/>
                <w:color w:val="auto"/>
                <w:sz w:val="20"/>
                <w:szCs w:val="20"/>
                <w:lang w:val="ru-RU"/>
              </w:rPr>
            </w:pPr>
          </w:p>
        </w:tc>
        <w:tc>
          <w:tcPr>
            <w:tcW w:w="1236" w:type="pct"/>
            <w:vMerge/>
          </w:tcPr>
          <w:p w14:paraId="350A8141" w14:textId="77777777" w:rsidR="006B6954" w:rsidRPr="008F360D" w:rsidRDefault="006B6954" w:rsidP="006B6954">
            <w:pPr>
              <w:rPr>
                <w:rFonts w:ascii="Tahoma" w:eastAsia="Calibri" w:hAnsi="Tahoma" w:cs="Tahoma"/>
                <w:color w:val="auto"/>
                <w:sz w:val="20"/>
                <w:szCs w:val="20"/>
                <w:lang w:val="ru-RU"/>
              </w:rPr>
            </w:pPr>
          </w:p>
        </w:tc>
        <w:tc>
          <w:tcPr>
            <w:tcW w:w="1999" w:type="pct"/>
          </w:tcPr>
          <w:p w14:paraId="6F0D6923" w14:textId="0DCD2024" w:rsidR="006B6954" w:rsidRPr="008F360D" w:rsidRDefault="00F66821" w:rsidP="00F66821">
            <w:pPr>
              <w:autoSpaceDE w:val="0"/>
              <w:autoSpaceDN w:val="0"/>
              <w:adjustRightInd w:val="0"/>
              <w:jc w:val="both"/>
              <w:rPr>
                <w:rFonts w:ascii="Tahoma" w:eastAsia="Calibri" w:hAnsi="Tahoma" w:cs="Tahoma"/>
                <w:color w:val="auto"/>
                <w:sz w:val="20"/>
                <w:szCs w:val="20"/>
                <w:lang w:val="ru-RU" w:eastAsia="ru-RU"/>
              </w:rPr>
            </w:pPr>
            <w:r w:rsidRPr="008F360D">
              <w:rPr>
                <w:rFonts w:ascii="Tahoma" w:hAnsi="Tahoma" w:cs="Tahoma"/>
                <w:color w:val="auto"/>
                <w:sz w:val="20"/>
                <w:szCs w:val="20"/>
                <w:lang w:val="ru-RU" w:eastAsia="ru-RU"/>
              </w:rPr>
              <w:t>Мойки автомобилей с количеством постов более 5.</w:t>
            </w:r>
          </w:p>
        </w:tc>
        <w:tc>
          <w:tcPr>
            <w:tcW w:w="999" w:type="pct"/>
            <w:vMerge/>
          </w:tcPr>
          <w:p w14:paraId="70874B57" w14:textId="77777777" w:rsidR="006B6954" w:rsidRPr="008F360D" w:rsidRDefault="006B6954" w:rsidP="006B6954">
            <w:pPr>
              <w:rPr>
                <w:rFonts w:ascii="Tahoma" w:eastAsia="Calibri" w:hAnsi="Tahoma" w:cs="Tahoma"/>
                <w:color w:val="auto"/>
                <w:sz w:val="20"/>
                <w:szCs w:val="20"/>
                <w:lang w:val="ru-RU"/>
              </w:rPr>
            </w:pPr>
          </w:p>
        </w:tc>
        <w:tc>
          <w:tcPr>
            <w:tcW w:w="575" w:type="pct"/>
            <w:vMerge/>
          </w:tcPr>
          <w:p w14:paraId="11622A8A" w14:textId="2F11DAB4" w:rsidR="006B6954" w:rsidRPr="008F360D" w:rsidRDefault="006B6954" w:rsidP="006B6954">
            <w:pPr>
              <w:rPr>
                <w:rFonts w:ascii="Tahoma" w:eastAsia="Calibri" w:hAnsi="Tahoma" w:cs="Tahoma"/>
                <w:color w:val="auto"/>
                <w:sz w:val="20"/>
                <w:szCs w:val="20"/>
                <w:lang w:val="ru-RU"/>
              </w:rPr>
            </w:pPr>
          </w:p>
        </w:tc>
      </w:tr>
      <w:tr w:rsidR="006B6954" w:rsidRPr="008F360D" w14:paraId="7528219C" w14:textId="77777777" w:rsidTr="008230F0">
        <w:tc>
          <w:tcPr>
            <w:tcW w:w="191" w:type="pct"/>
          </w:tcPr>
          <w:p w14:paraId="52A440B9" w14:textId="77777777" w:rsidR="006B6954" w:rsidRPr="008F360D" w:rsidRDefault="006B6954" w:rsidP="008230F0">
            <w:pPr>
              <w:pStyle w:val="af8"/>
              <w:numPr>
                <w:ilvl w:val="0"/>
                <w:numId w:val="43"/>
              </w:numPr>
              <w:ind w:left="0" w:firstLine="0"/>
              <w:rPr>
                <w:rFonts w:ascii="Tahoma" w:eastAsia="Calibri" w:hAnsi="Tahoma" w:cs="Tahoma"/>
                <w:color w:val="auto"/>
                <w:sz w:val="20"/>
                <w:szCs w:val="20"/>
                <w:lang w:val="ru-RU"/>
              </w:rPr>
            </w:pPr>
          </w:p>
        </w:tc>
        <w:tc>
          <w:tcPr>
            <w:tcW w:w="1236" w:type="pct"/>
            <w:vMerge/>
          </w:tcPr>
          <w:p w14:paraId="0253E4E2" w14:textId="77777777" w:rsidR="006B6954" w:rsidRPr="008F360D" w:rsidRDefault="006B6954" w:rsidP="006B6954">
            <w:pPr>
              <w:rPr>
                <w:rFonts w:ascii="Tahoma" w:eastAsia="Calibri" w:hAnsi="Tahoma" w:cs="Tahoma"/>
                <w:color w:val="auto"/>
                <w:sz w:val="20"/>
                <w:szCs w:val="20"/>
                <w:lang w:val="ru-RU"/>
              </w:rPr>
            </w:pPr>
          </w:p>
        </w:tc>
        <w:tc>
          <w:tcPr>
            <w:tcW w:w="1999" w:type="pct"/>
          </w:tcPr>
          <w:p w14:paraId="67806640" w14:textId="78A2359E" w:rsidR="006B6954" w:rsidRPr="008F360D" w:rsidRDefault="006B6954" w:rsidP="006B6954">
            <w:pPr>
              <w:rPr>
                <w:rFonts w:ascii="Tahoma" w:eastAsia="Calibri" w:hAnsi="Tahoma" w:cs="Tahoma"/>
                <w:color w:val="auto"/>
                <w:sz w:val="20"/>
                <w:szCs w:val="20"/>
                <w:lang w:val="ru-RU"/>
              </w:rPr>
            </w:pPr>
            <w:r w:rsidRPr="008F360D">
              <w:rPr>
                <w:rFonts w:ascii="Tahoma" w:eastAsia="Calibri" w:hAnsi="Tahoma" w:cs="Tahoma"/>
                <w:color w:val="auto"/>
                <w:sz w:val="20"/>
                <w:szCs w:val="20"/>
                <w:lang w:val="ru-RU" w:eastAsia="ru-RU"/>
              </w:rPr>
              <w:t>Стоянки (парки) грузового автотранспорта</w:t>
            </w:r>
          </w:p>
        </w:tc>
        <w:tc>
          <w:tcPr>
            <w:tcW w:w="999" w:type="pct"/>
            <w:vMerge/>
          </w:tcPr>
          <w:p w14:paraId="43DF8F47" w14:textId="77777777" w:rsidR="006B6954" w:rsidRPr="008F360D" w:rsidRDefault="006B6954" w:rsidP="006B6954">
            <w:pPr>
              <w:rPr>
                <w:rFonts w:ascii="Tahoma" w:eastAsia="Calibri" w:hAnsi="Tahoma" w:cs="Tahoma"/>
                <w:color w:val="auto"/>
                <w:sz w:val="20"/>
                <w:szCs w:val="20"/>
                <w:lang w:val="ru-RU"/>
              </w:rPr>
            </w:pPr>
          </w:p>
        </w:tc>
        <w:tc>
          <w:tcPr>
            <w:tcW w:w="575" w:type="pct"/>
            <w:vMerge/>
          </w:tcPr>
          <w:p w14:paraId="72886218" w14:textId="1BC26530" w:rsidR="006B6954" w:rsidRPr="008F360D" w:rsidRDefault="006B6954" w:rsidP="006B6954">
            <w:pPr>
              <w:rPr>
                <w:rFonts w:ascii="Tahoma" w:eastAsia="Calibri" w:hAnsi="Tahoma" w:cs="Tahoma"/>
                <w:color w:val="auto"/>
                <w:sz w:val="20"/>
                <w:szCs w:val="20"/>
                <w:lang w:val="ru-RU"/>
              </w:rPr>
            </w:pPr>
          </w:p>
        </w:tc>
      </w:tr>
      <w:tr w:rsidR="006B6954" w:rsidRPr="008F360D" w14:paraId="52F8407B" w14:textId="77777777" w:rsidTr="008230F0">
        <w:tc>
          <w:tcPr>
            <w:tcW w:w="191" w:type="pct"/>
          </w:tcPr>
          <w:p w14:paraId="1B13244B" w14:textId="600977F7" w:rsidR="006B6954" w:rsidRPr="008F360D" w:rsidRDefault="006B6954" w:rsidP="008230F0">
            <w:pPr>
              <w:pStyle w:val="af8"/>
              <w:numPr>
                <w:ilvl w:val="0"/>
                <w:numId w:val="43"/>
              </w:numPr>
              <w:ind w:left="0" w:firstLine="0"/>
              <w:rPr>
                <w:rFonts w:ascii="Tahoma" w:eastAsia="Calibri" w:hAnsi="Tahoma" w:cs="Tahoma"/>
                <w:color w:val="auto"/>
                <w:sz w:val="20"/>
                <w:szCs w:val="20"/>
                <w:lang w:val="ru-RU"/>
              </w:rPr>
            </w:pPr>
          </w:p>
        </w:tc>
        <w:tc>
          <w:tcPr>
            <w:tcW w:w="1236" w:type="pct"/>
          </w:tcPr>
          <w:p w14:paraId="48641A9A" w14:textId="2B1E4E90" w:rsidR="006B6954" w:rsidRPr="008F360D" w:rsidRDefault="006B6954" w:rsidP="006B6954">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Канализационные очистные сооружения</w:t>
            </w:r>
          </w:p>
        </w:tc>
        <w:tc>
          <w:tcPr>
            <w:tcW w:w="1999" w:type="pct"/>
          </w:tcPr>
          <w:p w14:paraId="435D591E" w14:textId="1AEC28A5" w:rsidR="006B6954" w:rsidRPr="008F360D" w:rsidRDefault="00F66821" w:rsidP="00F66821">
            <w:pPr>
              <w:autoSpaceDE w:val="0"/>
              <w:autoSpaceDN w:val="0"/>
              <w:adjustRightInd w:val="0"/>
              <w:jc w:val="both"/>
              <w:rPr>
                <w:rFonts w:ascii="Tahoma" w:hAnsi="Tahoma" w:cs="Tahoma"/>
                <w:color w:val="auto"/>
                <w:sz w:val="20"/>
                <w:szCs w:val="20"/>
                <w:lang w:val="ru-RU" w:eastAsia="ru-RU"/>
              </w:rPr>
            </w:pPr>
            <w:r w:rsidRPr="008F360D">
              <w:rPr>
                <w:rFonts w:ascii="Tahoma" w:hAnsi="Tahoma" w:cs="Tahoma"/>
                <w:color w:val="auto"/>
                <w:sz w:val="20"/>
                <w:szCs w:val="20"/>
                <w:lang w:val="ru-RU" w:eastAsia="ru-RU"/>
              </w:rPr>
              <w:t>Сооружения для механической и биологической очистки, а также иловые площадки с расчетной производительностью очистных сооружений до 5 тысяч куб. м/сутки</w:t>
            </w:r>
          </w:p>
        </w:tc>
        <w:tc>
          <w:tcPr>
            <w:tcW w:w="999" w:type="pct"/>
          </w:tcPr>
          <w:p w14:paraId="6F309F33" w14:textId="271D2703" w:rsidR="006B6954" w:rsidRPr="008F360D" w:rsidRDefault="006B6954" w:rsidP="006B6954">
            <w:pPr>
              <w:rPr>
                <w:rFonts w:ascii="Tahoma" w:eastAsia="Calibri" w:hAnsi="Tahoma" w:cs="Tahoma"/>
                <w:color w:val="auto"/>
                <w:sz w:val="20"/>
                <w:szCs w:val="20"/>
              </w:rPr>
            </w:pPr>
            <w:r w:rsidRPr="008F360D">
              <w:rPr>
                <w:rFonts w:ascii="Tahoma" w:eastAsia="Calibri" w:hAnsi="Tahoma" w:cs="Tahoma"/>
                <w:color w:val="auto"/>
                <w:sz w:val="20"/>
                <w:szCs w:val="20"/>
              </w:rPr>
              <w:t>Класс III</w:t>
            </w:r>
          </w:p>
        </w:tc>
        <w:tc>
          <w:tcPr>
            <w:tcW w:w="575" w:type="pct"/>
          </w:tcPr>
          <w:p w14:paraId="3758566C" w14:textId="11A1A35B" w:rsidR="006B6954" w:rsidRPr="008F360D" w:rsidRDefault="00F66821" w:rsidP="006B6954">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10</w:t>
            </w:r>
            <w:r w:rsidR="00EB1785" w:rsidRPr="008F360D">
              <w:rPr>
                <w:rFonts w:ascii="Tahoma" w:eastAsia="Calibri" w:hAnsi="Tahoma" w:cs="Tahoma"/>
                <w:color w:val="auto"/>
                <w:sz w:val="20"/>
                <w:szCs w:val="20"/>
                <w:lang w:val="ru-RU"/>
              </w:rPr>
              <w:t>0</w:t>
            </w:r>
          </w:p>
        </w:tc>
      </w:tr>
      <w:tr w:rsidR="006B6954" w:rsidRPr="008F360D" w14:paraId="292571E8" w14:textId="77777777" w:rsidTr="008230F0">
        <w:tc>
          <w:tcPr>
            <w:tcW w:w="191" w:type="pct"/>
          </w:tcPr>
          <w:p w14:paraId="3AD3812A" w14:textId="342E1954" w:rsidR="006B6954" w:rsidRPr="008F360D" w:rsidRDefault="006B6954" w:rsidP="008230F0">
            <w:pPr>
              <w:pStyle w:val="af8"/>
              <w:numPr>
                <w:ilvl w:val="0"/>
                <w:numId w:val="43"/>
              </w:numPr>
              <w:ind w:left="0" w:firstLine="0"/>
              <w:rPr>
                <w:rFonts w:ascii="Tahoma" w:eastAsia="Calibri" w:hAnsi="Tahoma" w:cs="Tahoma"/>
                <w:color w:val="auto"/>
                <w:sz w:val="20"/>
                <w:szCs w:val="20"/>
                <w:lang w:val="ru-RU"/>
              </w:rPr>
            </w:pPr>
          </w:p>
        </w:tc>
        <w:tc>
          <w:tcPr>
            <w:tcW w:w="1236" w:type="pct"/>
          </w:tcPr>
          <w:p w14:paraId="5F0F071E" w14:textId="6FDCA6ED" w:rsidR="006B6954" w:rsidRPr="008F360D" w:rsidRDefault="00424F3C" w:rsidP="006B6954">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Канализационные насосные станции</w:t>
            </w:r>
          </w:p>
        </w:tc>
        <w:tc>
          <w:tcPr>
            <w:tcW w:w="1999" w:type="pct"/>
          </w:tcPr>
          <w:p w14:paraId="5E90E216" w14:textId="58004FB3" w:rsidR="006B6954" w:rsidRPr="008F360D" w:rsidRDefault="00F66821" w:rsidP="00F66821">
            <w:pPr>
              <w:autoSpaceDE w:val="0"/>
              <w:autoSpaceDN w:val="0"/>
              <w:adjustRightInd w:val="0"/>
              <w:jc w:val="both"/>
              <w:rPr>
                <w:rFonts w:ascii="Tahoma" w:hAnsi="Tahoma" w:cs="Tahoma"/>
                <w:color w:val="auto"/>
                <w:sz w:val="20"/>
                <w:szCs w:val="20"/>
                <w:lang w:val="ru-RU" w:eastAsia="ru-RU"/>
              </w:rPr>
            </w:pPr>
            <w:r w:rsidRPr="008F360D">
              <w:rPr>
                <w:rFonts w:ascii="Tahoma" w:hAnsi="Tahoma" w:cs="Tahoma"/>
                <w:color w:val="auto"/>
                <w:sz w:val="20"/>
                <w:szCs w:val="20"/>
                <w:lang w:val="ru-RU" w:eastAsia="ru-RU"/>
              </w:rPr>
              <w:t>Насосные станции и аварийно-регулирующие резервуары, локальные очистные сооружения</w:t>
            </w:r>
            <w:r w:rsidR="00F16005" w:rsidRPr="008F360D">
              <w:rPr>
                <w:rFonts w:ascii="Tahoma" w:eastAsia="Calibri" w:hAnsi="Tahoma" w:cs="Tahoma"/>
                <w:color w:val="auto"/>
                <w:sz w:val="20"/>
                <w:szCs w:val="20"/>
                <w:lang w:val="ru-RU" w:eastAsia="ru-RU"/>
              </w:rPr>
              <w:t xml:space="preserve"> производительностью до 0,2 </w:t>
            </w:r>
            <w:r w:rsidRPr="008F360D">
              <w:rPr>
                <w:rFonts w:ascii="Tahoma" w:hAnsi="Tahoma" w:cs="Tahoma"/>
                <w:color w:val="auto"/>
                <w:sz w:val="20"/>
                <w:szCs w:val="20"/>
                <w:lang w:val="ru-RU" w:eastAsia="ru-RU"/>
              </w:rPr>
              <w:t>тысяч</w:t>
            </w:r>
            <w:r w:rsidR="00F16005" w:rsidRPr="008F360D">
              <w:rPr>
                <w:rFonts w:ascii="Tahoma" w:eastAsia="Calibri" w:hAnsi="Tahoma" w:cs="Tahoma"/>
                <w:color w:val="auto"/>
                <w:sz w:val="20"/>
                <w:szCs w:val="20"/>
                <w:lang w:val="ru-RU" w:eastAsia="ru-RU"/>
              </w:rPr>
              <w:t xml:space="preserve"> куб. м/сутки</w:t>
            </w:r>
          </w:p>
        </w:tc>
        <w:tc>
          <w:tcPr>
            <w:tcW w:w="999" w:type="pct"/>
          </w:tcPr>
          <w:p w14:paraId="773E5E2D" w14:textId="0F275547" w:rsidR="006B6954" w:rsidRPr="008F360D" w:rsidRDefault="006B6954" w:rsidP="006B6954">
            <w:pPr>
              <w:rPr>
                <w:rFonts w:ascii="Tahoma" w:eastAsia="Calibri" w:hAnsi="Tahoma" w:cs="Tahoma"/>
                <w:color w:val="auto"/>
                <w:sz w:val="20"/>
                <w:szCs w:val="20"/>
              </w:rPr>
            </w:pPr>
            <w:r w:rsidRPr="008F360D">
              <w:rPr>
                <w:rFonts w:ascii="Tahoma" w:eastAsia="Calibri" w:hAnsi="Tahoma" w:cs="Tahoma"/>
                <w:color w:val="auto"/>
                <w:sz w:val="20"/>
                <w:szCs w:val="20"/>
              </w:rPr>
              <w:t>Класс V</w:t>
            </w:r>
          </w:p>
        </w:tc>
        <w:tc>
          <w:tcPr>
            <w:tcW w:w="575" w:type="pct"/>
          </w:tcPr>
          <w:p w14:paraId="2EAFCBAD" w14:textId="6A1FC7CB" w:rsidR="006B6954" w:rsidRPr="008F360D" w:rsidRDefault="006B6954" w:rsidP="006B6954">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15</w:t>
            </w:r>
          </w:p>
        </w:tc>
      </w:tr>
      <w:tr w:rsidR="00A97777" w:rsidRPr="008F360D" w14:paraId="1B149ED8" w14:textId="77777777" w:rsidTr="008230F0">
        <w:tc>
          <w:tcPr>
            <w:tcW w:w="191" w:type="pct"/>
          </w:tcPr>
          <w:p w14:paraId="73F9C16E" w14:textId="3E18E20F" w:rsidR="00F16005" w:rsidRPr="008F360D" w:rsidRDefault="00F16005" w:rsidP="008230F0">
            <w:pPr>
              <w:pStyle w:val="af8"/>
              <w:numPr>
                <w:ilvl w:val="0"/>
                <w:numId w:val="43"/>
              </w:numPr>
              <w:ind w:left="0" w:firstLine="0"/>
              <w:rPr>
                <w:rFonts w:ascii="Tahoma" w:eastAsia="Calibri" w:hAnsi="Tahoma" w:cs="Tahoma"/>
                <w:color w:val="auto"/>
                <w:sz w:val="20"/>
                <w:szCs w:val="20"/>
                <w:lang w:val="ru-RU"/>
              </w:rPr>
            </w:pPr>
          </w:p>
        </w:tc>
        <w:tc>
          <w:tcPr>
            <w:tcW w:w="1236" w:type="pct"/>
          </w:tcPr>
          <w:p w14:paraId="4F7E8EE6" w14:textId="5C96FE99" w:rsidR="00F16005" w:rsidRPr="008F360D" w:rsidRDefault="00F16005" w:rsidP="00F1600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Канализационные насосные станции</w:t>
            </w:r>
          </w:p>
        </w:tc>
        <w:tc>
          <w:tcPr>
            <w:tcW w:w="1999" w:type="pct"/>
          </w:tcPr>
          <w:p w14:paraId="59466886" w14:textId="77777777" w:rsidR="00F66821" w:rsidRPr="008F360D" w:rsidRDefault="00F66821" w:rsidP="00F66821">
            <w:pPr>
              <w:autoSpaceDE w:val="0"/>
              <w:autoSpaceDN w:val="0"/>
              <w:adjustRightInd w:val="0"/>
              <w:jc w:val="both"/>
              <w:rPr>
                <w:rFonts w:ascii="Tahoma" w:hAnsi="Tahoma" w:cs="Tahoma"/>
                <w:color w:val="auto"/>
                <w:sz w:val="20"/>
                <w:szCs w:val="20"/>
                <w:lang w:val="ru-RU" w:eastAsia="ru-RU"/>
              </w:rPr>
            </w:pPr>
            <w:r w:rsidRPr="008F360D">
              <w:rPr>
                <w:rFonts w:ascii="Tahoma" w:hAnsi="Tahoma" w:cs="Tahoma"/>
                <w:color w:val="auto"/>
                <w:sz w:val="20"/>
                <w:szCs w:val="20"/>
                <w:lang w:val="ru-RU" w:eastAsia="ru-RU"/>
              </w:rPr>
              <w:t>Насосные станции и аварийно-регулирующие резервуары, локальные очистные сооружения производительностью</w:t>
            </w:r>
          </w:p>
          <w:p w14:paraId="453CE3CC" w14:textId="51548EC8" w:rsidR="00F16005" w:rsidRPr="008F360D" w:rsidRDefault="00F66821" w:rsidP="00F66821">
            <w:pPr>
              <w:autoSpaceDE w:val="0"/>
              <w:autoSpaceDN w:val="0"/>
              <w:adjustRightInd w:val="0"/>
              <w:jc w:val="both"/>
              <w:rPr>
                <w:rFonts w:ascii="Tahoma" w:eastAsia="Calibri" w:hAnsi="Tahoma" w:cs="Tahoma"/>
                <w:color w:val="auto"/>
                <w:sz w:val="20"/>
                <w:szCs w:val="20"/>
                <w:lang w:val="ru-RU" w:eastAsia="ru-RU"/>
              </w:rPr>
            </w:pPr>
            <w:r w:rsidRPr="008F360D">
              <w:rPr>
                <w:rFonts w:ascii="Tahoma" w:hAnsi="Tahoma" w:cs="Tahoma"/>
                <w:color w:val="auto"/>
                <w:sz w:val="20"/>
                <w:szCs w:val="20"/>
                <w:lang w:val="ru-RU" w:eastAsia="ru-RU"/>
              </w:rPr>
              <w:t>более 0,2 тысяч куб. м/сутки до 50,0 тысяч куб. м/сутки</w:t>
            </w:r>
          </w:p>
        </w:tc>
        <w:tc>
          <w:tcPr>
            <w:tcW w:w="999" w:type="pct"/>
          </w:tcPr>
          <w:p w14:paraId="4BFBE592" w14:textId="7D39F8A5" w:rsidR="00F16005" w:rsidRPr="008F360D" w:rsidRDefault="00F16005" w:rsidP="00F16005">
            <w:pPr>
              <w:rPr>
                <w:rFonts w:ascii="Tahoma" w:eastAsia="Calibri" w:hAnsi="Tahoma" w:cs="Tahoma"/>
                <w:color w:val="auto"/>
                <w:sz w:val="20"/>
                <w:szCs w:val="20"/>
                <w:lang w:val="ru-RU"/>
              </w:rPr>
            </w:pPr>
            <w:r w:rsidRPr="008F360D">
              <w:rPr>
                <w:rFonts w:ascii="Tahoma" w:eastAsia="Calibri" w:hAnsi="Tahoma" w:cs="Tahoma"/>
                <w:color w:val="auto"/>
                <w:sz w:val="20"/>
                <w:szCs w:val="20"/>
              </w:rPr>
              <w:t>Класс V</w:t>
            </w:r>
          </w:p>
        </w:tc>
        <w:tc>
          <w:tcPr>
            <w:tcW w:w="575" w:type="pct"/>
          </w:tcPr>
          <w:p w14:paraId="19A2F16D" w14:textId="6A7BA747" w:rsidR="00F16005" w:rsidRPr="008F360D" w:rsidRDefault="00F16005" w:rsidP="00F1600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20</w:t>
            </w:r>
          </w:p>
        </w:tc>
      </w:tr>
      <w:tr w:rsidR="00F16005" w:rsidRPr="008F360D" w14:paraId="188D42D2" w14:textId="77777777" w:rsidTr="008230F0">
        <w:tc>
          <w:tcPr>
            <w:tcW w:w="191" w:type="pct"/>
          </w:tcPr>
          <w:p w14:paraId="32EA3AF2" w14:textId="5119F02D" w:rsidR="00F16005" w:rsidRPr="008F360D" w:rsidRDefault="00F16005" w:rsidP="008230F0">
            <w:pPr>
              <w:pStyle w:val="af8"/>
              <w:numPr>
                <w:ilvl w:val="0"/>
                <w:numId w:val="43"/>
              </w:numPr>
              <w:ind w:left="0" w:firstLine="0"/>
              <w:rPr>
                <w:rFonts w:ascii="Tahoma" w:eastAsia="Calibri" w:hAnsi="Tahoma" w:cs="Tahoma"/>
                <w:color w:val="auto"/>
                <w:sz w:val="20"/>
                <w:szCs w:val="20"/>
                <w:lang w:val="ru-RU"/>
              </w:rPr>
            </w:pPr>
          </w:p>
        </w:tc>
        <w:tc>
          <w:tcPr>
            <w:tcW w:w="1236" w:type="pct"/>
          </w:tcPr>
          <w:p w14:paraId="5EE41AC6" w14:textId="6FB89EEF" w:rsidR="00F16005" w:rsidRPr="008F360D" w:rsidRDefault="00F16005" w:rsidP="00F1600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Кладбище</w:t>
            </w:r>
          </w:p>
        </w:tc>
        <w:tc>
          <w:tcPr>
            <w:tcW w:w="1999" w:type="pct"/>
          </w:tcPr>
          <w:p w14:paraId="6FE3F4FE" w14:textId="237BA9B6" w:rsidR="00F16005" w:rsidRPr="008F360D" w:rsidRDefault="00F16005" w:rsidP="00F16005">
            <w:pPr>
              <w:rPr>
                <w:rFonts w:ascii="Tahoma" w:hAnsi="Tahoma" w:cs="Tahoma"/>
                <w:color w:val="auto"/>
                <w:sz w:val="20"/>
                <w:szCs w:val="20"/>
                <w:lang w:val="ru-RU"/>
              </w:rPr>
            </w:pPr>
            <w:r w:rsidRPr="008F360D">
              <w:rPr>
                <w:rFonts w:ascii="Tahoma" w:eastAsia="Calibri" w:hAnsi="Tahoma" w:cs="Tahoma"/>
                <w:color w:val="auto"/>
                <w:sz w:val="20"/>
                <w:szCs w:val="20"/>
                <w:lang w:val="ru-RU"/>
              </w:rPr>
              <w:t>Кладбища смешанного и традиционного захоронения площадью 10 и менее га</w:t>
            </w:r>
          </w:p>
        </w:tc>
        <w:tc>
          <w:tcPr>
            <w:tcW w:w="999" w:type="pct"/>
          </w:tcPr>
          <w:p w14:paraId="173AB707" w14:textId="0A8365D4" w:rsidR="00F16005" w:rsidRPr="008F360D" w:rsidRDefault="00F16005" w:rsidP="00F16005">
            <w:pPr>
              <w:rPr>
                <w:rFonts w:ascii="Tahoma" w:eastAsia="Calibri" w:hAnsi="Tahoma" w:cs="Tahoma"/>
                <w:color w:val="auto"/>
                <w:sz w:val="20"/>
                <w:szCs w:val="20"/>
              </w:rPr>
            </w:pPr>
            <w:r w:rsidRPr="008F360D">
              <w:rPr>
                <w:rFonts w:ascii="Tahoma" w:eastAsia="Calibri" w:hAnsi="Tahoma" w:cs="Tahoma"/>
                <w:color w:val="auto"/>
                <w:sz w:val="20"/>
                <w:szCs w:val="20"/>
              </w:rPr>
              <w:t>Класс IV</w:t>
            </w:r>
          </w:p>
        </w:tc>
        <w:tc>
          <w:tcPr>
            <w:tcW w:w="575" w:type="pct"/>
          </w:tcPr>
          <w:p w14:paraId="428C39AC" w14:textId="20B81568" w:rsidR="00F16005" w:rsidRPr="008F360D" w:rsidRDefault="00F16005" w:rsidP="00F1600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100</w:t>
            </w:r>
          </w:p>
        </w:tc>
      </w:tr>
      <w:tr w:rsidR="00F16005" w:rsidRPr="008F360D" w14:paraId="2A2F76AA" w14:textId="77777777" w:rsidTr="008230F0">
        <w:tc>
          <w:tcPr>
            <w:tcW w:w="191" w:type="pct"/>
          </w:tcPr>
          <w:p w14:paraId="64F1435F" w14:textId="1BA84051" w:rsidR="00F16005" w:rsidRPr="008F360D" w:rsidRDefault="00F16005" w:rsidP="008230F0">
            <w:pPr>
              <w:pStyle w:val="af8"/>
              <w:numPr>
                <w:ilvl w:val="0"/>
                <w:numId w:val="43"/>
              </w:numPr>
              <w:ind w:left="0" w:firstLine="0"/>
              <w:rPr>
                <w:rFonts w:ascii="Tahoma" w:eastAsia="Calibri" w:hAnsi="Tahoma" w:cs="Tahoma"/>
                <w:color w:val="auto"/>
                <w:sz w:val="20"/>
                <w:szCs w:val="20"/>
                <w:lang w:val="ru-RU"/>
              </w:rPr>
            </w:pPr>
          </w:p>
        </w:tc>
        <w:tc>
          <w:tcPr>
            <w:tcW w:w="1236" w:type="pct"/>
          </w:tcPr>
          <w:p w14:paraId="16B27D17" w14:textId="152B660D" w:rsidR="00F16005" w:rsidRPr="008F360D" w:rsidRDefault="00F16005" w:rsidP="00F1600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ОАО "Уренгойская ГРЭС" (склады)</w:t>
            </w:r>
          </w:p>
        </w:tc>
        <w:tc>
          <w:tcPr>
            <w:tcW w:w="1999" w:type="pct"/>
          </w:tcPr>
          <w:p w14:paraId="58758C35" w14:textId="79F46BC9" w:rsidR="00F16005" w:rsidRPr="008F360D" w:rsidRDefault="00F66821" w:rsidP="00F16005">
            <w:pPr>
              <w:rPr>
                <w:rFonts w:ascii="Tahoma" w:eastAsia="Calibri" w:hAnsi="Tahoma" w:cs="Tahoma"/>
                <w:color w:val="auto"/>
                <w:sz w:val="20"/>
                <w:szCs w:val="20"/>
                <w:lang w:val="ru-RU"/>
              </w:rPr>
            </w:pPr>
            <w:r w:rsidRPr="008F360D">
              <w:rPr>
                <w:rFonts w:ascii="Tahoma" w:hAnsi="Tahoma" w:cs="Tahoma"/>
                <w:color w:val="auto"/>
                <w:sz w:val="20"/>
                <w:szCs w:val="20"/>
                <w:lang w:val="ru-RU" w:eastAsia="ru-RU"/>
              </w:rPr>
              <w:t>Участки перегрузки</w:t>
            </w:r>
            <w:r w:rsidR="00F16005" w:rsidRPr="008F360D">
              <w:rPr>
                <w:rFonts w:ascii="Tahoma" w:eastAsia="Calibri" w:hAnsi="Tahoma" w:cs="Tahoma"/>
                <w:color w:val="auto"/>
                <w:sz w:val="20"/>
                <w:szCs w:val="20"/>
                <w:lang w:val="ru-RU" w:eastAsia="ru-RU"/>
              </w:rPr>
              <w:t xml:space="preserve"> пищевых продуктов (мясных, молочных, кондитерских</w:t>
            </w:r>
            <w:r w:rsidRPr="008F360D">
              <w:rPr>
                <w:rFonts w:ascii="Tahoma" w:hAnsi="Tahoma" w:cs="Tahoma"/>
                <w:color w:val="auto"/>
                <w:sz w:val="20"/>
                <w:szCs w:val="20"/>
                <w:lang w:val="ru-RU" w:eastAsia="ru-RU"/>
              </w:rPr>
              <w:t>),</w:t>
            </w:r>
            <w:r w:rsidR="00F16005" w:rsidRPr="008F360D">
              <w:rPr>
                <w:rFonts w:ascii="Tahoma" w:eastAsia="Calibri" w:hAnsi="Tahoma" w:cs="Tahoma"/>
                <w:color w:val="auto"/>
                <w:sz w:val="20"/>
                <w:szCs w:val="20"/>
                <w:lang w:val="ru-RU" w:eastAsia="ru-RU"/>
              </w:rPr>
              <w:t xml:space="preserve"> овощей, фруктов, напитков и </w:t>
            </w:r>
            <w:r w:rsidRPr="008F360D">
              <w:rPr>
                <w:rFonts w:ascii="Tahoma" w:hAnsi="Tahoma" w:cs="Tahoma"/>
                <w:color w:val="auto"/>
                <w:sz w:val="20"/>
                <w:szCs w:val="20"/>
                <w:lang w:val="ru-RU" w:eastAsia="ru-RU"/>
              </w:rPr>
              <w:t>других пищевых продуктов</w:t>
            </w:r>
          </w:p>
        </w:tc>
        <w:tc>
          <w:tcPr>
            <w:tcW w:w="999" w:type="pct"/>
          </w:tcPr>
          <w:p w14:paraId="3090B794" w14:textId="6F363F4D" w:rsidR="00F16005" w:rsidRPr="008F360D" w:rsidRDefault="00F16005" w:rsidP="00F16005">
            <w:pPr>
              <w:rPr>
                <w:rFonts w:ascii="Tahoma" w:eastAsia="Calibri" w:hAnsi="Tahoma" w:cs="Tahoma"/>
                <w:color w:val="auto"/>
                <w:sz w:val="20"/>
                <w:szCs w:val="20"/>
              </w:rPr>
            </w:pPr>
            <w:r w:rsidRPr="008F360D">
              <w:rPr>
                <w:rFonts w:ascii="Tahoma" w:eastAsia="Calibri" w:hAnsi="Tahoma" w:cs="Tahoma"/>
                <w:color w:val="auto"/>
                <w:sz w:val="20"/>
                <w:szCs w:val="20"/>
              </w:rPr>
              <w:t>Класс V</w:t>
            </w:r>
          </w:p>
        </w:tc>
        <w:tc>
          <w:tcPr>
            <w:tcW w:w="575" w:type="pct"/>
          </w:tcPr>
          <w:p w14:paraId="3ADF78F1" w14:textId="7AC96803" w:rsidR="00F16005" w:rsidRPr="008F360D" w:rsidRDefault="00F16005" w:rsidP="00F1600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50</w:t>
            </w:r>
          </w:p>
        </w:tc>
      </w:tr>
      <w:tr w:rsidR="00F16005" w:rsidRPr="008F360D" w14:paraId="79AD245D" w14:textId="77777777" w:rsidTr="008230F0">
        <w:tc>
          <w:tcPr>
            <w:tcW w:w="191" w:type="pct"/>
          </w:tcPr>
          <w:p w14:paraId="73F2FC6A" w14:textId="1F938E5E" w:rsidR="00F16005" w:rsidRPr="008F360D" w:rsidRDefault="00F16005" w:rsidP="008230F0">
            <w:pPr>
              <w:pStyle w:val="af8"/>
              <w:numPr>
                <w:ilvl w:val="0"/>
                <w:numId w:val="43"/>
              </w:numPr>
              <w:ind w:left="0" w:firstLine="0"/>
              <w:rPr>
                <w:rFonts w:ascii="Tahoma" w:eastAsia="Calibri" w:hAnsi="Tahoma" w:cs="Tahoma"/>
                <w:color w:val="auto"/>
                <w:sz w:val="20"/>
                <w:szCs w:val="20"/>
                <w:lang w:val="ru-RU"/>
              </w:rPr>
            </w:pPr>
          </w:p>
        </w:tc>
        <w:tc>
          <w:tcPr>
            <w:tcW w:w="1236" w:type="pct"/>
          </w:tcPr>
          <w:p w14:paraId="4BCA7262" w14:textId="29E3107D" w:rsidR="00F16005" w:rsidRPr="008F360D" w:rsidRDefault="00F16005" w:rsidP="00F1600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Объекты коммунально-складского назначения</w:t>
            </w:r>
          </w:p>
        </w:tc>
        <w:tc>
          <w:tcPr>
            <w:tcW w:w="1999" w:type="pct"/>
          </w:tcPr>
          <w:p w14:paraId="3092E774" w14:textId="654F8C01" w:rsidR="00F16005" w:rsidRPr="008F360D" w:rsidRDefault="00F66821" w:rsidP="00F16005">
            <w:pPr>
              <w:rPr>
                <w:rFonts w:ascii="Tahoma" w:eastAsia="Calibri" w:hAnsi="Tahoma" w:cs="Tahoma"/>
                <w:color w:val="auto"/>
                <w:sz w:val="20"/>
                <w:szCs w:val="20"/>
                <w:lang w:val="ru-RU"/>
              </w:rPr>
            </w:pPr>
            <w:r w:rsidRPr="008F360D">
              <w:rPr>
                <w:rFonts w:ascii="Tahoma" w:hAnsi="Tahoma" w:cs="Tahoma"/>
                <w:color w:val="auto"/>
                <w:sz w:val="20"/>
                <w:szCs w:val="20"/>
                <w:lang w:val="ru-RU" w:eastAsia="ru-RU"/>
              </w:rPr>
              <w:t>Участки перегрузки</w:t>
            </w:r>
            <w:r w:rsidR="00F16005" w:rsidRPr="008F360D">
              <w:rPr>
                <w:rFonts w:ascii="Tahoma" w:eastAsia="Calibri" w:hAnsi="Tahoma" w:cs="Tahoma"/>
                <w:color w:val="auto"/>
                <w:sz w:val="20"/>
                <w:szCs w:val="20"/>
                <w:lang w:val="ru-RU" w:eastAsia="ru-RU"/>
              </w:rPr>
              <w:t xml:space="preserve"> пищевых продуктов (мясных, молочных, кондитерских</w:t>
            </w:r>
            <w:r w:rsidRPr="008F360D">
              <w:rPr>
                <w:rFonts w:ascii="Tahoma" w:hAnsi="Tahoma" w:cs="Tahoma"/>
                <w:color w:val="auto"/>
                <w:sz w:val="20"/>
                <w:szCs w:val="20"/>
                <w:lang w:val="ru-RU" w:eastAsia="ru-RU"/>
              </w:rPr>
              <w:t>),</w:t>
            </w:r>
            <w:r w:rsidR="00F16005" w:rsidRPr="008F360D">
              <w:rPr>
                <w:rFonts w:ascii="Tahoma" w:eastAsia="Calibri" w:hAnsi="Tahoma" w:cs="Tahoma"/>
                <w:color w:val="auto"/>
                <w:sz w:val="20"/>
                <w:szCs w:val="20"/>
                <w:lang w:val="ru-RU" w:eastAsia="ru-RU"/>
              </w:rPr>
              <w:t xml:space="preserve"> овощей, фруктов, напитков и </w:t>
            </w:r>
            <w:r w:rsidRPr="008F360D">
              <w:rPr>
                <w:rFonts w:ascii="Tahoma" w:hAnsi="Tahoma" w:cs="Tahoma"/>
                <w:color w:val="auto"/>
                <w:sz w:val="20"/>
                <w:szCs w:val="20"/>
                <w:lang w:val="ru-RU" w:eastAsia="ru-RU"/>
              </w:rPr>
              <w:t>других пищевых продуктов</w:t>
            </w:r>
          </w:p>
        </w:tc>
        <w:tc>
          <w:tcPr>
            <w:tcW w:w="999" w:type="pct"/>
          </w:tcPr>
          <w:p w14:paraId="0EC61C6B" w14:textId="72FF3246" w:rsidR="00F16005" w:rsidRPr="008F360D" w:rsidRDefault="00F16005" w:rsidP="00F16005">
            <w:pPr>
              <w:rPr>
                <w:rFonts w:ascii="Tahoma" w:eastAsia="Calibri" w:hAnsi="Tahoma" w:cs="Tahoma"/>
                <w:color w:val="auto"/>
                <w:sz w:val="20"/>
                <w:szCs w:val="20"/>
              </w:rPr>
            </w:pPr>
            <w:r w:rsidRPr="008F360D">
              <w:rPr>
                <w:rFonts w:ascii="Tahoma" w:eastAsia="Calibri" w:hAnsi="Tahoma" w:cs="Tahoma"/>
                <w:color w:val="auto"/>
                <w:sz w:val="20"/>
                <w:szCs w:val="20"/>
              </w:rPr>
              <w:t>Класс V</w:t>
            </w:r>
          </w:p>
        </w:tc>
        <w:tc>
          <w:tcPr>
            <w:tcW w:w="575" w:type="pct"/>
          </w:tcPr>
          <w:p w14:paraId="613CEF17" w14:textId="15BD708D" w:rsidR="00F16005" w:rsidRPr="008F360D" w:rsidRDefault="00F16005" w:rsidP="00F1600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50</w:t>
            </w:r>
          </w:p>
        </w:tc>
      </w:tr>
      <w:tr w:rsidR="00F16005" w:rsidRPr="008F360D" w14:paraId="36483D2B" w14:textId="77777777" w:rsidTr="008230F0">
        <w:tc>
          <w:tcPr>
            <w:tcW w:w="191" w:type="pct"/>
          </w:tcPr>
          <w:p w14:paraId="262A0C16" w14:textId="28546623" w:rsidR="00F16005" w:rsidRPr="008F360D" w:rsidRDefault="00F16005" w:rsidP="008230F0">
            <w:pPr>
              <w:pStyle w:val="af8"/>
              <w:numPr>
                <w:ilvl w:val="0"/>
                <w:numId w:val="43"/>
              </w:numPr>
              <w:ind w:left="0" w:firstLine="0"/>
              <w:rPr>
                <w:rFonts w:ascii="Tahoma" w:eastAsia="Calibri" w:hAnsi="Tahoma" w:cs="Tahoma"/>
                <w:color w:val="auto"/>
                <w:sz w:val="20"/>
                <w:szCs w:val="20"/>
                <w:lang w:val="ru-RU"/>
              </w:rPr>
            </w:pPr>
          </w:p>
        </w:tc>
        <w:tc>
          <w:tcPr>
            <w:tcW w:w="1236" w:type="pct"/>
          </w:tcPr>
          <w:p w14:paraId="361E7AA4" w14:textId="4A21E7AF" w:rsidR="00F16005" w:rsidRPr="008F360D" w:rsidRDefault="00F16005" w:rsidP="00F1600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Причал</w:t>
            </w:r>
          </w:p>
        </w:tc>
        <w:tc>
          <w:tcPr>
            <w:tcW w:w="1999" w:type="pct"/>
          </w:tcPr>
          <w:p w14:paraId="4A53A677" w14:textId="6DE2ED74" w:rsidR="00F16005" w:rsidRPr="008F360D" w:rsidRDefault="00F16005" w:rsidP="00F1600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Речные причалы</w:t>
            </w:r>
          </w:p>
        </w:tc>
        <w:tc>
          <w:tcPr>
            <w:tcW w:w="999" w:type="pct"/>
          </w:tcPr>
          <w:p w14:paraId="0626089D" w14:textId="1C877550" w:rsidR="00F16005" w:rsidRPr="008F360D" w:rsidRDefault="00F16005" w:rsidP="00F16005">
            <w:pPr>
              <w:rPr>
                <w:rFonts w:ascii="Tahoma" w:eastAsia="Calibri" w:hAnsi="Tahoma" w:cs="Tahoma"/>
                <w:color w:val="auto"/>
                <w:sz w:val="20"/>
                <w:szCs w:val="20"/>
              </w:rPr>
            </w:pPr>
            <w:r w:rsidRPr="008F360D">
              <w:rPr>
                <w:rFonts w:ascii="Tahoma" w:eastAsia="Calibri" w:hAnsi="Tahoma" w:cs="Tahoma"/>
                <w:color w:val="auto"/>
                <w:sz w:val="20"/>
                <w:szCs w:val="20"/>
              </w:rPr>
              <w:t>Класс V</w:t>
            </w:r>
          </w:p>
        </w:tc>
        <w:tc>
          <w:tcPr>
            <w:tcW w:w="575" w:type="pct"/>
          </w:tcPr>
          <w:p w14:paraId="7C25194B" w14:textId="6DD53B64" w:rsidR="00F16005" w:rsidRPr="008F360D" w:rsidRDefault="00F16005" w:rsidP="00F1600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50</w:t>
            </w:r>
          </w:p>
        </w:tc>
      </w:tr>
      <w:tr w:rsidR="00F16005" w:rsidRPr="008F360D" w14:paraId="57CBBCC2" w14:textId="77777777" w:rsidTr="008230F0">
        <w:tc>
          <w:tcPr>
            <w:tcW w:w="191" w:type="pct"/>
          </w:tcPr>
          <w:p w14:paraId="7585DD62" w14:textId="6FB0D481" w:rsidR="00F16005" w:rsidRPr="008F360D" w:rsidRDefault="00F16005" w:rsidP="008230F0">
            <w:pPr>
              <w:pStyle w:val="af8"/>
              <w:numPr>
                <w:ilvl w:val="0"/>
                <w:numId w:val="43"/>
              </w:numPr>
              <w:ind w:left="0" w:firstLine="0"/>
              <w:rPr>
                <w:rFonts w:ascii="Tahoma" w:eastAsia="Calibri" w:hAnsi="Tahoma" w:cs="Tahoma"/>
                <w:color w:val="auto"/>
                <w:sz w:val="20"/>
                <w:szCs w:val="20"/>
                <w:lang w:val="ru-RU"/>
              </w:rPr>
            </w:pPr>
          </w:p>
        </w:tc>
        <w:tc>
          <w:tcPr>
            <w:tcW w:w="1236" w:type="pct"/>
          </w:tcPr>
          <w:p w14:paraId="2B8AEA1F" w14:textId="021962A9" w:rsidR="00F16005" w:rsidRPr="008F360D" w:rsidRDefault="00F16005" w:rsidP="00F1600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Производственные базы</w:t>
            </w:r>
          </w:p>
        </w:tc>
        <w:tc>
          <w:tcPr>
            <w:tcW w:w="1999" w:type="pct"/>
          </w:tcPr>
          <w:p w14:paraId="0B4461EF" w14:textId="58A342FC" w:rsidR="00F16005" w:rsidRPr="008F360D" w:rsidRDefault="00424F3C" w:rsidP="00F1600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Малые предприятия и цеха малой мощности</w:t>
            </w:r>
          </w:p>
        </w:tc>
        <w:tc>
          <w:tcPr>
            <w:tcW w:w="999" w:type="pct"/>
          </w:tcPr>
          <w:p w14:paraId="596DC9EA" w14:textId="1A045CA3" w:rsidR="00F16005" w:rsidRPr="008F360D" w:rsidRDefault="00F16005" w:rsidP="00F16005">
            <w:pPr>
              <w:rPr>
                <w:rFonts w:ascii="Tahoma" w:eastAsia="Calibri" w:hAnsi="Tahoma" w:cs="Tahoma"/>
                <w:color w:val="auto"/>
                <w:sz w:val="20"/>
                <w:szCs w:val="20"/>
              </w:rPr>
            </w:pPr>
            <w:r w:rsidRPr="008F360D">
              <w:rPr>
                <w:rFonts w:ascii="Tahoma" w:eastAsia="Calibri" w:hAnsi="Tahoma" w:cs="Tahoma"/>
                <w:color w:val="auto"/>
                <w:sz w:val="20"/>
                <w:szCs w:val="20"/>
              </w:rPr>
              <w:t>Класс V</w:t>
            </w:r>
          </w:p>
        </w:tc>
        <w:tc>
          <w:tcPr>
            <w:tcW w:w="575" w:type="pct"/>
          </w:tcPr>
          <w:p w14:paraId="63E809C5" w14:textId="659A68BC" w:rsidR="00F16005" w:rsidRPr="008F360D" w:rsidRDefault="00F16005" w:rsidP="00F1600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50</w:t>
            </w:r>
          </w:p>
        </w:tc>
      </w:tr>
      <w:tr w:rsidR="00F16005" w:rsidRPr="008F360D" w14:paraId="1E8E98C5" w14:textId="77777777" w:rsidTr="008230F0">
        <w:tc>
          <w:tcPr>
            <w:tcW w:w="191" w:type="pct"/>
          </w:tcPr>
          <w:p w14:paraId="25ECA620" w14:textId="09E30744" w:rsidR="00F16005" w:rsidRPr="008F360D" w:rsidRDefault="00F16005" w:rsidP="008230F0">
            <w:pPr>
              <w:pStyle w:val="af8"/>
              <w:numPr>
                <w:ilvl w:val="0"/>
                <w:numId w:val="43"/>
              </w:numPr>
              <w:ind w:left="0" w:firstLine="0"/>
              <w:rPr>
                <w:rFonts w:ascii="Tahoma" w:eastAsia="Calibri" w:hAnsi="Tahoma" w:cs="Tahoma"/>
                <w:color w:val="auto"/>
                <w:sz w:val="20"/>
                <w:szCs w:val="20"/>
                <w:lang w:val="ru-RU"/>
              </w:rPr>
            </w:pPr>
          </w:p>
        </w:tc>
        <w:tc>
          <w:tcPr>
            <w:tcW w:w="1236" w:type="pct"/>
          </w:tcPr>
          <w:p w14:paraId="02ADF1F8" w14:textId="171A05A9" w:rsidR="00F16005" w:rsidRPr="008F360D" w:rsidRDefault="00F16005" w:rsidP="00F1600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Склады ГСМ</w:t>
            </w:r>
          </w:p>
        </w:tc>
        <w:tc>
          <w:tcPr>
            <w:tcW w:w="1999" w:type="pct"/>
          </w:tcPr>
          <w:p w14:paraId="6628707D" w14:textId="41112BF4" w:rsidR="00F16005" w:rsidRPr="008F360D" w:rsidRDefault="00F16005" w:rsidP="00F16005">
            <w:pPr>
              <w:rPr>
                <w:rFonts w:ascii="Tahoma" w:hAnsi="Tahoma" w:cs="Tahoma"/>
                <w:color w:val="auto"/>
                <w:sz w:val="20"/>
                <w:szCs w:val="20"/>
                <w:lang w:val="ru-RU"/>
              </w:rPr>
            </w:pPr>
            <w:r w:rsidRPr="008F360D">
              <w:rPr>
                <w:rFonts w:ascii="Tahoma" w:eastAsia="Calibri" w:hAnsi="Tahoma" w:cs="Tahoma"/>
                <w:color w:val="auto"/>
                <w:sz w:val="20"/>
                <w:szCs w:val="20"/>
              </w:rPr>
              <w:t>Склады горюче-смазочных материалов</w:t>
            </w:r>
          </w:p>
        </w:tc>
        <w:tc>
          <w:tcPr>
            <w:tcW w:w="999" w:type="pct"/>
          </w:tcPr>
          <w:p w14:paraId="38704A7F" w14:textId="6E4174AC" w:rsidR="00F16005" w:rsidRPr="008F360D" w:rsidRDefault="00F16005" w:rsidP="00F16005">
            <w:pPr>
              <w:rPr>
                <w:rFonts w:ascii="Tahoma" w:eastAsia="Calibri" w:hAnsi="Tahoma" w:cs="Tahoma"/>
                <w:color w:val="auto"/>
                <w:sz w:val="20"/>
                <w:szCs w:val="20"/>
              </w:rPr>
            </w:pPr>
            <w:r w:rsidRPr="008F360D">
              <w:rPr>
                <w:rFonts w:ascii="Tahoma" w:eastAsia="Calibri" w:hAnsi="Tahoma" w:cs="Tahoma"/>
                <w:color w:val="auto"/>
                <w:sz w:val="20"/>
                <w:szCs w:val="20"/>
              </w:rPr>
              <w:t>Класс IV</w:t>
            </w:r>
          </w:p>
        </w:tc>
        <w:tc>
          <w:tcPr>
            <w:tcW w:w="575" w:type="pct"/>
          </w:tcPr>
          <w:p w14:paraId="46E6C7DF" w14:textId="6DB668E5" w:rsidR="00F16005" w:rsidRPr="008F360D" w:rsidRDefault="00F16005" w:rsidP="00F1600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100</w:t>
            </w:r>
          </w:p>
        </w:tc>
      </w:tr>
      <w:tr w:rsidR="00A97777" w:rsidRPr="008F360D" w14:paraId="036F2525" w14:textId="77777777" w:rsidTr="008230F0">
        <w:trPr>
          <w:trHeight w:val="546"/>
        </w:trPr>
        <w:tc>
          <w:tcPr>
            <w:tcW w:w="191" w:type="pct"/>
            <w:vMerge w:val="restart"/>
          </w:tcPr>
          <w:p w14:paraId="31ACD5D6" w14:textId="512AB033" w:rsidR="00D213C6" w:rsidRPr="008F360D" w:rsidRDefault="00D213C6" w:rsidP="008230F0">
            <w:pPr>
              <w:pStyle w:val="af8"/>
              <w:numPr>
                <w:ilvl w:val="0"/>
                <w:numId w:val="43"/>
              </w:numPr>
              <w:ind w:left="0" w:firstLine="0"/>
              <w:rPr>
                <w:rFonts w:ascii="Tahoma" w:eastAsia="Calibri" w:hAnsi="Tahoma" w:cs="Tahoma"/>
                <w:color w:val="auto"/>
                <w:sz w:val="20"/>
                <w:szCs w:val="20"/>
                <w:lang w:val="ru-RU"/>
              </w:rPr>
            </w:pPr>
          </w:p>
        </w:tc>
        <w:tc>
          <w:tcPr>
            <w:tcW w:w="1236" w:type="pct"/>
            <w:vMerge w:val="restart"/>
          </w:tcPr>
          <w:p w14:paraId="4E94519A" w14:textId="6828B297" w:rsidR="00D213C6" w:rsidRPr="008F360D" w:rsidRDefault="00D213C6" w:rsidP="00F1600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Речной порт</w:t>
            </w:r>
          </w:p>
        </w:tc>
        <w:tc>
          <w:tcPr>
            <w:tcW w:w="1999" w:type="pct"/>
          </w:tcPr>
          <w:p w14:paraId="2B0B5923" w14:textId="3D651B01" w:rsidR="00D213C6" w:rsidRPr="008F360D" w:rsidRDefault="00D213C6" w:rsidP="00F1600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Склады и перегрузка кожсырья (в т.ч. мокросоленых кож до 200 шт.)</w:t>
            </w:r>
          </w:p>
        </w:tc>
        <w:tc>
          <w:tcPr>
            <w:tcW w:w="999" w:type="pct"/>
            <w:vMerge w:val="restart"/>
          </w:tcPr>
          <w:p w14:paraId="6D676589" w14:textId="7CF5E0C4" w:rsidR="00D213C6" w:rsidRPr="008F360D" w:rsidRDefault="00D213C6" w:rsidP="00F16005">
            <w:pPr>
              <w:rPr>
                <w:rFonts w:ascii="Tahoma" w:eastAsia="Calibri" w:hAnsi="Tahoma" w:cs="Tahoma"/>
                <w:color w:val="auto"/>
                <w:sz w:val="20"/>
                <w:szCs w:val="20"/>
              </w:rPr>
            </w:pPr>
            <w:r w:rsidRPr="008F360D">
              <w:rPr>
                <w:rFonts w:ascii="Tahoma" w:eastAsia="Calibri" w:hAnsi="Tahoma" w:cs="Tahoma"/>
                <w:color w:val="auto"/>
                <w:sz w:val="20"/>
                <w:szCs w:val="20"/>
              </w:rPr>
              <w:t>Класс IV</w:t>
            </w:r>
          </w:p>
        </w:tc>
        <w:tc>
          <w:tcPr>
            <w:tcW w:w="575" w:type="pct"/>
            <w:vMerge w:val="restart"/>
          </w:tcPr>
          <w:p w14:paraId="32AF2019" w14:textId="395D73A7" w:rsidR="00D213C6" w:rsidRPr="008F360D" w:rsidRDefault="00D213C6" w:rsidP="00F1600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100</w:t>
            </w:r>
          </w:p>
        </w:tc>
      </w:tr>
      <w:tr w:rsidR="00A97777" w:rsidRPr="008F360D" w14:paraId="0D3CDBD3" w14:textId="77777777" w:rsidTr="008230F0">
        <w:trPr>
          <w:trHeight w:val="271"/>
        </w:trPr>
        <w:tc>
          <w:tcPr>
            <w:tcW w:w="191" w:type="pct"/>
            <w:vMerge/>
          </w:tcPr>
          <w:p w14:paraId="5E7C624A" w14:textId="77777777" w:rsidR="00D213C6" w:rsidRPr="008F360D" w:rsidRDefault="00D213C6" w:rsidP="00C056F1">
            <w:pPr>
              <w:pStyle w:val="af8"/>
              <w:numPr>
                <w:ilvl w:val="0"/>
                <w:numId w:val="43"/>
              </w:numPr>
              <w:rPr>
                <w:rFonts w:ascii="Tahoma" w:eastAsia="Calibri" w:hAnsi="Tahoma" w:cs="Tahoma"/>
                <w:color w:val="auto"/>
                <w:sz w:val="20"/>
                <w:szCs w:val="20"/>
                <w:lang w:val="ru-RU"/>
              </w:rPr>
            </w:pPr>
          </w:p>
        </w:tc>
        <w:tc>
          <w:tcPr>
            <w:tcW w:w="1236" w:type="pct"/>
            <w:vMerge/>
          </w:tcPr>
          <w:p w14:paraId="64D3AA6A" w14:textId="77777777" w:rsidR="00D213C6" w:rsidRPr="008F360D" w:rsidRDefault="00D213C6" w:rsidP="00F16005">
            <w:pPr>
              <w:rPr>
                <w:rFonts w:ascii="Tahoma" w:eastAsia="Calibri" w:hAnsi="Tahoma" w:cs="Tahoma"/>
                <w:color w:val="auto"/>
                <w:sz w:val="20"/>
                <w:szCs w:val="20"/>
                <w:lang w:val="ru-RU"/>
              </w:rPr>
            </w:pPr>
          </w:p>
        </w:tc>
        <w:tc>
          <w:tcPr>
            <w:tcW w:w="1999" w:type="pct"/>
          </w:tcPr>
          <w:p w14:paraId="273D962D" w14:textId="13924361" w:rsidR="00D213C6" w:rsidRPr="008F360D" w:rsidRDefault="00D213C6" w:rsidP="00F1600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Склады и открытые места разгрузки зерна</w:t>
            </w:r>
          </w:p>
        </w:tc>
        <w:tc>
          <w:tcPr>
            <w:tcW w:w="999" w:type="pct"/>
            <w:vMerge/>
          </w:tcPr>
          <w:p w14:paraId="00B704E2" w14:textId="77777777" w:rsidR="00D213C6" w:rsidRPr="008F360D" w:rsidRDefault="00D213C6" w:rsidP="00F16005">
            <w:pPr>
              <w:rPr>
                <w:rFonts w:ascii="Tahoma" w:eastAsia="Calibri" w:hAnsi="Tahoma" w:cs="Tahoma"/>
                <w:color w:val="auto"/>
                <w:sz w:val="20"/>
                <w:szCs w:val="20"/>
                <w:lang w:val="ru-RU"/>
              </w:rPr>
            </w:pPr>
          </w:p>
        </w:tc>
        <w:tc>
          <w:tcPr>
            <w:tcW w:w="575" w:type="pct"/>
            <w:vMerge/>
          </w:tcPr>
          <w:p w14:paraId="0842FEFD" w14:textId="77777777" w:rsidR="00D213C6" w:rsidRPr="008F360D" w:rsidRDefault="00D213C6" w:rsidP="00F16005">
            <w:pPr>
              <w:rPr>
                <w:rFonts w:ascii="Tahoma" w:eastAsia="Calibri" w:hAnsi="Tahoma" w:cs="Tahoma"/>
                <w:color w:val="auto"/>
                <w:sz w:val="20"/>
                <w:szCs w:val="20"/>
                <w:lang w:val="ru-RU"/>
              </w:rPr>
            </w:pPr>
          </w:p>
        </w:tc>
      </w:tr>
      <w:tr w:rsidR="00A97777" w:rsidRPr="008F360D" w14:paraId="3F3BF6F0" w14:textId="77777777" w:rsidTr="008230F0">
        <w:trPr>
          <w:trHeight w:val="345"/>
        </w:trPr>
        <w:tc>
          <w:tcPr>
            <w:tcW w:w="191" w:type="pct"/>
            <w:vMerge/>
          </w:tcPr>
          <w:p w14:paraId="51921F18" w14:textId="77777777" w:rsidR="00D213C6" w:rsidRPr="008F360D" w:rsidRDefault="00D213C6" w:rsidP="00C056F1">
            <w:pPr>
              <w:pStyle w:val="af8"/>
              <w:numPr>
                <w:ilvl w:val="0"/>
                <w:numId w:val="43"/>
              </w:numPr>
              <w:rPr>
                <w:rFonts w:ascii="Tahoma" w:eastAsia="Calibri" w:hAnsi="Tahoma" w:cs="Tahoma"/>
                <w:color w:val="auto"/>
                <w:sz w:val="20"/>
                <w:szCs w:val="20"/>
                <w:lang w:val="ru-RU"/>
              </w:rPr>
            </w:pPr>
          </w:p>
        </w:tc>
        <w:tc>
          <w:tcPr>
            <w:tcW w:w="1236" w:type="pct"/>
            <w:vMerge/>
          </w:tcPr>
          <w:p w14:paraId="6DBFCA3C" w14:textId="77777777" w:rsidR="00D213C6" w:rsidRPr="008F360D" w:rsidRDefault="00D213C6" w:rsidP="00F16005">
            <w:pPr>
              <w:rPr>
                <w:rFonts w:ascii="Tahoma" w:eastAsia="Calibri" w:hAnsi="Tahoma" w:cs="Tahoma"/>
                <w:color w:val="auto"/>
                <w:sz w:val="20"/>
                <w:szCs w:val="20"/>
                <w:lang w:val="ru-RU"/>
              </w:rPr>
            </w:pPr>
          </w:p>
        </w:tc>
        <w:tc>
          <w:tcPr>
            <w:tcW w:w="1999" w:type="pct"/>
          </w:tcPr>
          <w:p w14:paraId="71BE5CED" w14:textId="53C1767B" w:rsidR="00D213C6" w:rsidRPr="008F360D" w:rsidRDefault="00D213C6" w:rsidP="00F1600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Склады и открытые места разгрузки поваренной соли</w:t>
            </w:r>
          </w:p>
        </w:tc>
        <w:tc>
          <w:tcPr>
            <w:tcW w:w="999" w:type="pct"/>
            <w:vMerge/>
          </w:tcPr>
          <w:p w14:paraId="2EFFD720" w14:textId="77777777" w:rsidR="00D213C6" w:rsidRPr="008F360D" w:rsidRDefault="00D213C6" w:rsidP="00F16005">
            <w:pPr>
              <w:rPr>
                <w:rFonts w:ascii="Tahoma" w:eastAsia="Calibri" w:hAnsi="Tahoma" w:cs="Tahoma"/>
                <w:color w:val="auto"/>
                <w:sz w:val="20"/>
                <w:szCs w:val="20"/>
                <w:lang w:val="ru-RU"/>
              </w:rPr>
            </w:pPr>
          </w:p>
        </w:tc>
        <w:tc>
          <w:tcPr>
            <w:tcW w:w="575" w:type="pct"/>
            <w:vMerge/>
          </w:tcPr>
          <w:p w14:paraId="27ECB72D" w14:textId="77777777" w:rsidR="00D213C6" w:rsidRPr="008F360D" w:rsidRDefault="00D213C6" w:rsidP="00F16005">
            <w:pPr>
              <w:rPr>
                <w:rFonts w:ascii="Tahoma" w:eastAsia="Calibri" w:hAnsi="Tahoma" w:cs="Tahoma"/>
                <w:color w:val="auto"/>
                <w:sz w:val="20"/>
                <w:szCs w:val="20"/>
                <w:lang w:val="ru-RU"/>
              </w:rPr>
            </w:pPr>
          </w:p>
        </w:tc>
      </w:tr>
      <w:tr w:rsidR="00A97777" w:rsidRPr="008F360D" w14:paraId="233CE95F" w14:textId="77777777" w:rsidTr="008230F0">
        <w:trPr>
          <w:trHeight w:val="492"/>
        </w:trPr>
        <w:tc>
          <w:tcPr>
            <w:tcW w:w="191" w:type="pct"/>
            <w:vMerge/>
          </w:tcPr>
          <w:p w14:paraId="5CB02E4B" w14:textId="77777777" w:rsidR="00D213C6" w:rsidRPr="008F360D" w:rsidRDefault="00D213C6" w:rsidP="00C056F1">
            <w:pPr>
              <w:pStyle w:val="af8"/>
              <w:numPr>
                <w:ilvl w:val="0"/>
                <w:numId w:val="43"/>
              </w:numPr>
              <w:rPr>
                <w:rFonts w:ascii="Tahoma" w:eastAsia="Calibri" w:hAnsi="Tahoma" w:cs="Tahoma"/>
                <w:color w:val="auto"/>
                <w:sz w:val="20"/>
                <w:szCs w:val="20"/>
                <w:lang w:val="ru-RU"/>
              </w:rPr>
            </w:pPr>
          </w:p>
        </w:tc>
        <w:tc>
          <w:tcPr>
            <w:tcW w:w="1236" w:type="pct"/>
            <w:vMerge/>
          </w:tcPr>
          <w:p w14:paraId="6DECD0E7" w14:textId="77777777" w:rsidR="00D213C6" w:rsidRPr="008F360D" w:rsidRDefault="00D213C6" w:rsidP="00F16005">
            <w:pPr>
              <w:rPr>
                <w:rFonts w:ascii="Tahoma" w:eastAsia="Calibri" w:hAnsi="Tahoma" w:cs="Tahoma"/>
                <w:color w:val="auto"/>
                <w:sz w:val="20"/>
                <w:szCs w:val="20"/>
                <w:lang w:val="ru-RU"/>
              </w:rPr>
            </w:pPr>
          </w:p>
        </w:tc>
        <w:tc>
          <w:tcPr>
            <w:tcW w:w="1999" w:type="pct"/>
          </w:tcPr>
          <w:p w14:paraId="31173012" w14:textId="55B31310" w:rsidR="00D213C6" w:rsidRPr="008F360D" w:rsidRDefault="00D213C6" w:rsidP="00F1600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Склады и открытые места разгрузки шерсти, волоса, щетины и др. аналогичной продукции</w:t>
            </w:r>
          </w:p>
        </w:tc>
        <w:tc>
          <w:tcPr>
            <w:tcW w:w="999" w:type="pct"/>
            <w:vMerge/>
          </w:tcPr>
          <w:p w14:paraId="619BE9A5" w14:textId="77777777" w:rsidR="00D213C6" w:rsidRPr="008F360D" w:rsidRDefault="00D213C6" w:rsidP="00F16005">
            <w:pPr>
              <w:rPr>
                <w:rFonts w:ascii="Tahoma" w:eastAsia="Calibri" w:hAnsi="Tahoma" w:cs="Tahoma"/>
                <w:color w:val="auto"/>
                <w:sz w:val="20"/>
                <w:szCs w:val="20"/>
                <w:lang w:val="ru-RU"/>
              </w:rPr>
            </w:pPr>
          </w:p>
        </w:tc>
        <w:tc>
          <w:tcPr>
            <w:tcW w:w="575" w:type="pct"/>
            <w:vMerge/>
          </w:tcPr>
          <w:p w14:paraId="355F473E" w14:textId="77777777" w:rsidR="00D213C6" w:rsidRPr="008F360D" w:rsidRDefault="00D213C6" w:rsidP="00F16005">
            <w:pPr>
              <w:rPr>
                <w:rFonts w:ascii="Tahoma" w:eastAsia="Calibri" w:hAnsi="Tahoma" w:cs="Tahoma"/>
                <w:color w:val="auto"/>
                <w:sz w:val="20"/>
                <w:szCs w:val="20"/>
                <w:lang w:val="ru-RU"/>
              </w:rPr>
            </w:pPr>
          </w:p>
        </w:tc>
      </w:tr>
      <w:tr w:rsidR="00A97777" w:rsidRPr="008F360D" w14:paraId="5C6D4526" w14:textId="77777777" w:rsidTr="008230F0">
        <w:trPr>
          <w:trHeight w:val="1500"/>
        </w:trPr>
        <w:tc>
          <w:tcPr>
            <w:tcW w:w="191" w:type="pct"/>
            <w:vMerge/>
          </w:tcPr>
          <w:p w14:paraId="2508AF13" w14:textId="77777777" w:rsidR="00D213C6" w:rsidRPr="008F360D" w:rsidRDefault="00D213C6" w:rsidP="00C056F1">
            <w:pPr>
              <w:pStyle w:val="af8"/>
              <w:numPr>
                <w:ilvl w:val="0"/>
                <w:numId w:val="43"/>
              </w:numPr>
              <w:rPr>
                <w:rFonts w:ascii="Tahoma" w:eastAsia="Calibri" w:hAnsi="Tahoma" w:cs="Tahoma"/>
                <w:color w:val="auto"/>
                <w:sz w:val="20"/>
                <w:szCs w:val="20"/>
                <w:lang w:val="ru-RU"/>
              </w:rPr>
            </w:pPr>
          </w:p>
        </w:tc>
        <w:tc>
          <w:tcPr>
            <w:tcW w:w="1236" w:type="pct"/>
            <w:vMerge/>
          </w:tcPr>
          <w:p w14:paraId="59311F3A" w14:textId="77777777" w:rsidR="00D213C6" w:rsidRPr="008F360D" w:rsidRDefault="00D213C6" w:rsidP="00F16005">
            <w:pPr>
              <w:rPr>
                <w:rFonts w:ascii="Tahoma" w:eastAsia="Calibri" w:hAnsi="Tahoma" w:cs="Tahoma"/>
                <w:color w:val="auto"/>
                <w:sz w:val="20"/>
                <w:szCs w:val="20"/>
                <w:lang w:val="ru-RU"/>
              </w:rPr>
            </w:pPr>
          </w:p>
        </w:tc>
        <w:tc>
          <w:tcPr>
            <w:tcW w:w="1999" w:type="pct"/>
          </w:tcPr>
          <w:p w14:paraId="4C87DE2B" w14:textId="7A9735CC" w:rsidR="00D213C6" w:rsidRPr="008F360D" w:rsidRDefault="00D213C6" w:rsidP="00F1600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Транспортно-технические схемы перегрузки и хранения апатитового концентрата, фосфоритной муки, цемента и др. пылящих грузов, перевозимых навалом, с применением складских элеваторов и пневмотранспортных или других установок и хранилищ, исключающих вынос пыли во внешнюю среду</w:t>
            </w:r>
          </w:p>
        </w:tc>
        <w:tc>
          <w:tcPr>
            <w:tcW w:w="999" w:type="pct"/>
            <w:vMerge/>
          </w:tcPr>
          <w:p w14:paraId="1362F941" w14:textId="77777777" w:rsidR="00D213C6" w:rsidRPr="008F360D" w:rsidRDefault="00D213C6" w:rsidP="00F16005">
            <w:pPr>
              <w:rPr>
                <w:rFonts w:ascii="Tahoma" w:eastAsia="Calibri" w:hAnsi="Tahoma" w:cs="Tahoma"/>
                <w:color w:val="auto"/>
                <w:sz w:val="20"/>
                <w:szCs w:val="20"/>
                <w:lang w:val="ru-RU"/>
              </w:rPr>
            </w:pPr>
          </w:p>
        </w:tc>
        <w:tc>
          <w:tcPr>
            <w:tcW w:w="575" w:type="pct"/>
            <w:vMerge/>
          </w:tcPr>
          <w:p w14:paraId="57010017" w14:textId="77777777" w:rsidR="00D213C6" w:rsidRPr="008F360D" w:rsidRDefault="00D213C6" w:rsidP="00F16005">
            <w:pPr>
              <w:rPr>
                <w:rFonts w:ascii="Tahoma" w:eastAsia="Calibri" w:hAnsi="Tahoma" w:cs="Tahoma"/>
                <w:color w:val="auto"/>
                <w:sz w:val="20"/>
                <w:szCs w:val="20"/>
                <w:lang w:val="ru-RU"/>
              </w:rPr>
            </w:pPr>
          </w:p>
        </w:tc>
      </w:tr>
      <w:tr w:rsidR="00A97777" w:rsidRPr="008F360D" w14:paraId="58EBFEF6" w14:textId="77777777" w:rsidTr="008230F0">
        <w:trPr>
          <w:trHeight w:val="658"/>
        </w:trPr>
        <w:tc>
          <w:tcPr>
            <w:tcW w:w="191" w:type="pct"/>
            <w:vMerge/>
          </w:tcPr>
          <w:p w14:paraId="555684EC" w14:textId="77777777" w:rsidR="00D213C6" w:rsidRPr="008F360D" w:rsidRDefault="00D213C6" w:rsidP="00C056F1">
            <w:pPr>
              <w:pStyle w:val="af8"/>
              <w:numPr>
                <w:ilvl w:val="0"/>
                <w:numId w:val="43"/>
              </w:numPr>
              <w:rPr>
                <w:rFonts w:ascii="Tahoma" w:eastAsia="Calibri" w:hAnsi="Tahoma" w:cs="Tahoma"/>
                <w:color w:val="auto"/>
                <w:sz w:val="20"/>
                <w:szCs w:val="20"/>
                <w:lang w:val="ru-RU"/>
              </w:rPr>
            </w:pPr>
          </w:p>
        </w:tc>
        <w:tc>
          <w:tcPr>
            <w:tcW w:w="1236" w:type="pct"/>
            <w:vMerge/>
          </w:tcPr>
          <w:p w14:paraId="73362700" w14:textId="77777777" w:rsidR="00D213C6" w:rsidRPr="008F360D" w:rsidRDefault="00D213C6" w:rsidP="00F16005">
            <w:pPr>
              <w:rPr>
                <w:rFonts w:ascii="Tahoma" w:eastAsia="Calibri" w:hAnsi="Tahoma" w:cs="Tahoma"/>
                <w:color w:val="auto"/>
                <w:sz w:val="20"/>
                <w:szCs w:val="20"/>
                <w:lang w:val="ru-RU"/>
              </w:rPr>
            </w:pPr>
          </w:p>
        </w:tc>
        <w:tc>
          <w:tcPr>
            <w:tcW w:w="1999" w:type="pct"/>
          </w:tcPr>
          <w:p w14:paraId="7F831FF6" w14:textId="3485ED8A" w:rsidR="00D213C6" w:rsidRPr="008F360D" w:rsidRDefault="00D213C6" w:rsidP="00F66821">
            <w:pPr>
              <w:autoSpaceDE w:val="0"/>
              <w:autoSpaceDN w:val="0"/>
              <w:adjustRightInd w:val="0"/>
              <w:jc w:val="both"/>
              <w:rPr>
                <w:rFonts w:ascii="Tahoma" w:eastAsia="Calibri" w:hAnsi="Tahoma" w:cs="Tahoma"/>
                <w:color w:val="auto"/>
                <w:sz w:val="20"/>
                <w:szCs w:val="20"/>
                <w:lang w:val="ru-RU" w:eastAsia="ru-RU"/>
              </w:rPr>
            </w:pPr>
            <w:r w:rsidRPr="008F360D">
              <w:rPr>
                <w:rFonts w:ascii="Tahoma" w:eastAsia="Calibri" w:hAnsi="Tahoma" w:cs="Tahoma"/>
                <w:color w:val="auto"/>
                <w:sz w:val="20"/>
                <w:szCs w:val="20"/>
                <w:lang w:val="ru-RU" w:eastAsia="ru-RU"/>
              </w:rPr>
              <w:t xml:space="preserve">Места перегрузки и хранения сжиженного природного газа объемом от 50 до </w:t>
            </w:r>
            <w:r w:rsidR="00F66821" w:rsidRPr="008F360D">
              <w:rPr>
                <w:rFonts w:ascii="Tahoma" w:hAnsi="Tahoma" w:cs="Tahoma"/>
                <w:color w:val="auto"/>
                <w:sz w:val="20"/>
                <w:szCs w:val="20"/>
                <w:lang w:val="ru-RU" w:eastAsia="ru-RU"/>
              </w:rPr>
              <w:t>250 куб. м</w:t>
            </w:r>
          </w:p>
        </w:tc>
        <w:tc>
          <w:tcPr>
            <w:tcW w:w="999" w:type="pct"/>
            <w:vMerge/>
          </w:tcPr>
          <w:p w14:paraId="646E0F09" w14:textId="77777777" w:rsidR="00D213C6" w:rsidRPr="008F360D" w:rsidRDefault="00D213C6" w:rsidP="00F16005">
            <w:pPr>
              <w:rPr>
                <w:rFonts w:ascii="Tahoma" w:eastAsia="Calibri" w:hAnsi="Tahoma" w:cs="Tahoma"/>
                <w:color w:val="auto"/>
                <w:sz w:val="20"/>
                <w:szCs w:val="20"/>
                <w:lang w:val="ru-RU"/>
              </w:rPr>
            </w:pPr>
          </w:p>
        </w:tc>
        <w:tc>
          <w:tcPr>
            <w:tcW w:w="575" w:type="pct"/>
            <w:vMerge/>
          </w:tcPr>
          <w:p w14:paraId="6D43B10C" w14:textId="77777777" w:rsidR="00D213C6" w:rsidRPr="008F360D" w:rsidRDefault="00D213C6" w:rsidP="00F16005">
            <w:pPr>
              <w:rPr>
                <w:rFonts w:ascii="Tahoma" w:eastAsia="Calibri" w:hAnsi="Tahoma" w:cs="Tahoma"/>
                <w:color w:val="auto"/>
                <w:sz w:val="20"/>
                <w:szCs w:val="20"/>
                <w:lang w:val="ru-RU"/>
              </w:rPr>
            </w:pPr>
          </w:p>
        </w:tc>
      </w:tr>
    </w:tbl>
    <w:p w14:paraId="76ABB259" w14:textId="77777777" w:rsidR="00036E5A" w:rsidRPr="008F360D" w:rsidRDefault="00036E5A" w:rsidP="003D4E2A">
      <w:pPr>
        <w:pStyle w:val="afffffffffffffff5"/>
        <w:sectPr w:rsidR="00036E5A" w:rsidRPr="008F360D" w:rsidSect="00AA2270">
          <w:headerReference w:type="default" r:id="rId40"/>
          <w:pgSz w:w="16838" w:h="11906" w:orient="landscape"/>
          <w:pgMar w:top="1134" w:right="851" w:bottom="1134" w:left="1134" w:header="709" w:footer="709" w:gutter="0"/>
          <w:cols w:space="708"/>
          <w:docGrid w:linePitch="360"/>
        </w:sectPr>
      </w:pPr>
    </w:p>
    <w:p w14:paraId="017B2F97" w14:textId="58642379" w:rsidR="00661957" w:rsidRPr="008F360D" w:rsidRDefault="00661957" w:rsidP="00DE7CEB">
      <w:pPr>
        <w:pStyle w:val="aff9"/>
      </w:pPr>
      <w:r w:rsidRPr="008F360D">
        <w:lastRenderedPageBreak/>
        <w:t xml:space="preserve">В соответствии с пунктом 2.6. СанПиН 2.2.1/2.1.1.1200-03 для автомагистралей, линий железнодорожного транспорта, метрополитена, гаражей и автостоянок, а также вдоль стандартных маршрутов полета в зоне взлета и посадки воздушных судов устанавливается расстояние от источника химического, биологического и/или физического воздействия, уменьшающее эти воздействия до значений гигиенических нормативов (санитарные разрывы). Величина разрыва устанавливается в каждом конкретном случае на основании расчетов рассеивания загрязнения атмосферного воздуха и физических факторов (шума, вибрации, </w:t>
      </w:r>
      <w:r w:rsidR="004E5FC4" w:rsidRPr="008F360D">
        <w:t>электромагнитных полей и др.) с </w:t>
      </w:r>
      <w:r w:rsidRPr="008F360D">
        <w:t>последующим проведением натурных исследований и измерений.</w:t>
      </w:r>
    </w:p>
    <w:p w14:paraId="6DDD6DB3" w14:textId="77777777" w:rsidR="00661957" w:rsidRPr="008F360D" w:rsidRDefault="00661957" w:rsidP="00DE7CEB">
      <w:pPr>
        <w:pStyle w:val="aff9"/>
      </w:pPr>
      <w:r w:rsidRPr="008F360D">
        <w:t xml:space="preserve">В соответствии с пунктом 3.1 СанПиН 2.2.1/2.1.1.1200-03 Размеры и границы санитарно-защитной зоны определяются в проекте санитарно-защитной зоны. Разработка проекта санитарно-защитной зоны для объектов I-III класса опасности является обязательной. </w:t>
      </w:r>
    </w:p>
    <w:p w14:paraId="62C64E8F" w14:textId="77777777" w:rsidR="003C4E99" w:rsidRPr="008F360D" w:rsidRDefault="003C4E99" w:rsidP="00DE7CEB">
      <w:pPr>
        <w:pStyle w:val="aff9"/>
      </w:pPr>
      <w:r w:rsidRPr="008F360D">
        <w:t>Санитарно-защитная зона или какая-либо ее часть не может рассматриваться как резервная территория объекта и использоваться для расширения промышленной или жилой территории без соответствующей обоснованной корректировки границ санитарно-защитной зоны.</w:t>
      </w:r>
    </w:p>
    <w:p w14:paraId="6CC0A3EE" w14:textId="4D4D09CB" w:rsidR="00661957" w:rsidRPr="008F360D" w:rsidRDefault="00661957" w:rsidP="00DE7CEB">
      <w:pPr>
        <w:pStyle w:val="aff9"/>
      </w:pPr>
      <w:r w:rsidRPr="008F360D">
        <w:t>Порядок установления, изменения и прекращения существования СЗЗ, а также особые условия использования земельных участков, расположенных в границах санитарно-защитных зон определены в постановлении Правительства Российской Федерации от 03.03.2018 № 222 «Об утверждении правил установления санитарно-защитных зон и использования земе</w:t>
      </w:r>
      <w:r w:rsidR="004E5FC4" w:rsidRPr="008F360D">
        <w:t>льных участков, расположенных в </w:t>
      </w:r>
      <w:r w:rsidRPr="008F360D">
        <w:t>границах санитарно-защитных зон» (далее – постановление Правительства Российской Федерации от 03.03.2018 № 222).</w:t>
      </w:r>
    </w:p>
    <w:p w14:paraId="355DD573" w14:textId="7B8EB104" w:rsidR="00661957" w:rsidRPr="008F360D" w:rsidRDefault="00661957" w:rsidP="00DE7CEB">
      <w:pPr>
        <w:pStyle w:val="aff9"/>
      </w:pPr>
      <w:r w:rsidRPr="008F360D">
        <w:t>В силу пункта 25 постановления Правительства Российской Федерации от 03.03.2018 № 222 и ограничения использования земельных участков, расп</w:t>
      </w:r>
      <w:r w:rsidR="007874C4" w:rsidRPr="008F360D">
        <w:t>оложенных в </w:t>
      </w:r>
      <w:r w:rsidRPr="008F360D">
        <w:t>ее границах, считаются установленными со дня внесения сведений о такой зоне в ЕГРН.</w:t>
      </w:r>
    </w:p>
    <w:p w14:paraId="6BD27D82" w14:textId="5F3C1F46" w:rsidR="00661957" w:rsidRPr="008F360D" w:rsidRDefault="00661957" w:rsidP="00DE7CEB">
      <w:pPr>
        <w:pStyle w:val="aff9"/>
      </w:pPr>
      <w:r w:rsidRPr="008F360D">
        <w:t>При этом до внесения сведений о СЗЗ в ЕГРН в генеральном плане отображается ориентировочный (нормативный) размер санитарно-з</w:t>
      </w:r>
      <w:r w:rsidR="004E5FC4" w:rsidRPr="008F360D">
        <w:t>ащитных зон на основании СанПиН </w:t>
      </w:r>
      <w:r w:rsidRPr="008F360D">
        <w:t xml:space="preserve">2.2.1/2.1.1.1200-03, что не противоречит действующему законодательству. </w:t>
      </w:r>
    </w:p>
    <w:p w14:paraId="644E2E68" w14:textId="67DA9824" w:rsidR="0043069A" w:rsidRPr="008F360D" w:rsidRDefault="0043069A" w:rsidP="00DE7CEB">
      <w:pPr>
        <w:pStyle w:val="aff9"/>
      </w:pPr>
      <w:r w:rsidRPr="008F360D">
        <w:t>В районах Коротчаево и Лимбяяха предусмотрены мероприятия планировочного характера по ликвидации либо локализации конфликтных экологических ситуаций. Они предусматривают как вынос малоценного жилищн</w:t>
      </w:r>
      <w:r w:rsidR="004E5FC4" w:rsidRPr="008F360D">
        <w:t>ого фонда, находящегося в СЗЗ и </w:t>
      </w:r>
      <w:r w:rsidRPr="008F360D">
        <w:t xml:space="preserve">санитарных разрывах, так и перебазирование (ликвидацию, перепрофилирование) производственных и коммунальных объектов, </w:t>
      </w:r>
      <w:r w:rsidR="00005C2B" w:rsidRPr="008F360D">
        <w:t>«</w:t>
      </w:r>
      <w:r w:rsidRPr="008F360D">
        <w:t>закрывающих</w:t>
      </w:r>
      <w:r w:rsidR="00005C2B" w:rsidRPr="008F360D">
        <w:t>»</w:t>
      </w:r>
      <w:r w:rsidRPr="008F360D">
        <w:t xml:space="preserve"> перспективные направления развития жилой застройки и ухудшающих </w:t>
      </w:r>
      <w:r w:rsidR="004E4B2A" w:rsidRPr="008F360D">
        <w:t>экологическое состояние территории</w:t>
      </w:r>
      <w:r w:rsidRPr="008F360D">
        <w:t>.</w:t>
      </w:r>
    </w:p>
    <w:p w14:paraId="3BBB0793" w14:textId="2EE35445" w:rsidR="0043069A" w:rsidRPr="008F360D" w:rsidRDefault="0043069A" w:rsidP="00DE7CEB">
      <w:pPr>
        <w:pStyle w:val="aff9"/>
      </w:pPr>
      <w:r w:rsidRPr="008F360D">
        <w:t>В целом генеральным планом предусматриваются следующие мероприятия, направленные на предотвращение загрязнения атмосферы и других компонентов природной среды:</w:t>
      </w:r>
    </w:p>
    <w:p w14:paraId="111E655A" w14:textId="223605B5" w:rsidR="0043069A" w:rsidRPr="008F360D" w:rsidRDefault="0043069A" w:rsidP="009A3F55">
      <w:pPr>
        <w:pStyle w:val="afa"/>
      </w:pPr>
      <w:r w:rsidRPr="008F360D">
        <w:t>раз</w:t>
      </w:r>
      <w:r w:rsidR="00046E28" w:rsidRPr="008F360D">
        <w:t>работка проектов</w:t>
      </w:r>
      <w:r w:rsidRPr="008F360D">
        <w:t xml:space="preserve"> СЗЗ для источников загрязнения атмосферного воздуха;</w:t>
      </w:r>
    </w:p>
    <w:p w14:paraId="5622E418" w14:textId="77777777" w:rsidR="0043069A" w:rsidRPr="008F360D" w:rsidRDefault="0043069A" w:rsidP="009A3F55">
      <w:pPr>
        <w:pStyle w:val="afa"/>
      </w:pPr>
      <w:r w:rsidRPr="008F360D">
        <w:t>организация, благоустройство, озеленение территорий СЗЗ;</w:t>
      </w:r>
    </w:p>
    <w:p w14:paraId="1395419E" w14:textId="39385365" w:rsidR="0043069A" w:rsidRPr="008F360D" w:rsidRDefault="0043069A" w:rsidP="009A3F55">
      <w:pPr>
        <w:pStyle w:val="afa"/>
      </w:pPr>
      <w:r w:rsidRPr="008F360D">
        <w:t>организация системы контроля и регулирования источников загрязнения (оснащение источников выбросов приборами для контроля за качественным и</w:t>
      </w:r>
      <w:r w:rsidR="00DF0347" w:rsidRPr="008F360D">
        <w:t> </w:t>
      </w:r>
      <w:r w:rsidRPr="008F360D">
        <w:t>количественным составом отходящих газов);</w:t>
      </w:r>
    </w:p>
    <w:p w14:paraId="6002F628" w14:textId="77777777" w:rsidR="0043069A" w:rsidRPr="008F360D" w:rsidRDefault="0043069A" w:rsidP="009A3F55">
      <w:pPr>
        <w:pStyle w:val="afa"/>
      </w:pPr>
      <w:r w:rsidRPr="008F360D">
        <w:lastRenderedPageBreak/>
        <w:t>вынос всех временных поселков из пределов коммунально-складских зон, как не соответствующих целевому назначению территорий и не удовлетворяющих требованиям санитарных норм и правил;</w:t>
      </w:r>
    </w:p>
    <w:p w14:paraId="6CAA395D" w14:textId="1FE766D1" w:rsidR="0043069A" w:rsidRPr="008F360D" w:rsidRDefault="0043069A" w:rsidP="009A3F55">
      <w:pPr>
        <w:pStyle w:val="afa"/>
      </w:pPr>
      <w:r w:rsidRPr="008F360D">
        <w:t>разработка мероприятий на период наступления неблагоприятных метеорологических условий по снижению выбросов совместно с предприятием при разработке проектной документации для каждого объекта;</w:t>
      </w:r>
    </w:p>
    <w:p w14:paraId="453060DF" w14:textId="5B85AB7E" w:rsidR="00981B1F" w:rsidRPr="008F360D" w:rsidRDefault="0043069A" w:rsidP="009A3F55">
      <w:pPr>
        <w:pStyle w:val="afa"/>
      </w:pPr>
      <w:r w:rsidRPr="008F360D">
        <w:t>разработка системы мониторинга атмосферного воздуха города и составление на основе этого карты среднегодового уровня загрязнения атмосферного воздуха.</w:t>
      </w:r>
      <w:bookmarkStart w:id="260" w:name="_Toc240003940"/>
    </w:p>
    <w:p w14:paraId="6F969EFE" w14:textId="77777777" w:rsidR="00981B1F" w:rsidRPr="008F360D" w:rsidRDefault="00981B1F" w:rsidP="004E5FC4">
      <w:pPr>
        <w:pStyle w:val="afffffffffffffff3"/>
      </w:pPr>
      <w:r w:rsidRPr="008F360D">
        <w:t>Охранные зоны объектов электросетевого хозяйства</w:t>
      </w:r>
    </w:p>
    <w:p w14:paraId="005E5630" w14:textId="77777777" w:rsidR="00981B1F" w:rsidRPr="008F360D" w:rsidRDefault="00981B1F" w:rsidP="00DE7CEB">
      <w:pPr>
        <w:pStyle w:val="aff9"/>
      </w:pPr>
      <w:r w:rsidRPr="008F360D">
        <w:t>Охранные зоны для линий электропередачи устанавливаются согласно постановлению Правительства Российской Федерации от 24.02.2009 № 160 «О порядке установления охранных зон объектов электросетевого хозяйства и особых условий использования земельных участков, расположенных в границах таких зон».</w:t>
      </w:r>
    </w:p>
    <w:p w14:paraId="3E1D0FBB" w14:textId="77777777" w:rsidR="00981B1F" w:rsidRPr="008F360D" w:rsidRDefault="00981B1F" w:rsidP="00DE7CEB">
      <w:pPr>
        <w:pStyle w:val="aff9"/>
      </w:pPr>
      <w:r w:rsidRPr="008F360D">
        <w:t>Охранные зоны устанавливаются:</w:t>
      </w:r>
    </w:p>
    <w:p w14:paraId="7BF15DC9" w14:textId="77777777" w:rsidR="00981B1F" w:rsidRPr="008F360D" w:rsidRDefault="00981B1F" w:rsidP="00DE7CEB">
      <w:pPr>
        <w:pStyle w:val="aff9"/>
      </w:pPr>
      <w:r w:rsidRPr="008F360D">
        <w:t>а) вдоль воздушных линий электропередачи – в виде части поверхности участка земли и воздушного пространства (на высоту, соответствующую высоте опор воздушных линий электропередачи), ограниченной параллельными вертикальными плоскостями, отстоящими по обе стороны линии электропередачи от крайних проводов при неотклоненном их положении на расстоянии, приведенном ниже (</w:t>
      </w:r>
      <w:r w:rsidRPr="008F360D">
        <w:fldChar w:fldCharType="begin"/>
      </w:r>
      <w:r w:rsidRPr="008F360D">
        <w:instrText xml:space="preserve"> REF _Ref48250132 \h  \* MERGEFORMAT </w:instrText>
      </w:r>
      <w:r w:rsidRPr="008F360D">
        <w:fldChar w:fldCharType="separate"/>
      </w:r>
      <w:r w:rsidR="00DE7CEB" w:rsidRPr="008F360D">
        <w:t xml:space="preserve">Таблица </w:t>
      </w:r>
      <w:r w:rsidR="00DE7CEB" w:rsidRPr="008F360D">
        <w:rPr>
          <w:noProof/>
        </w:rPr>
        <w:t>24</w:t>
      </w:r>
      <w:r w:rsidRPr="008F360D">
        <w:fldChar w:fldCharType="end"/>
      </w:r>
      <w:r w:rsidRPr="008F360D">
        <w:t>).</w:t>
      </w:r>
    </w:p>
    <w:p w14:paraId="75A7E2F9" w14:textId="77777777" w:rsidR="00981B1F" w:rsidRPr="008F360D" w:rsidRDefault="00981B1F" w:rsidP="003D4E2A">
      <w:pPr>
        <w:pStyle w:val="afffffffffffffff5"/>
      </w:pPr>
      <w:bookmarkStart w:id="261" w:name="_Ref48250132"/>
      <w:r w:rsidRPr="008F360D">
        <w:t xml:space="preserve">Таблица </w:t>
      </w:r>
      <w:r w:rsidRPr="008F360D">
        <w:rPr>
          <w:noProof/>
        </w:rPr>
        <w:fldChar w:fldCharType="begin"/>
      </w:r>
      <w:r w:rsidRPr="008F360D">
        <w:rPr>
          <w:noProof/>
        </w:rPr>
        <w:instrText xml:space="preserve"> SEQ Таблица \* ARABIC </w:instrText>
      </w:r>
      <w:r w:rsidRPr="008F360D">
        <w:rPr>
          <w:noProof/>
        </w:rPr>
        <w:fldChar w:fldCharType="separate"/>
      </w:r>
      <w:r w:rsidR="00DE7CEB" w:rsidRPr="008F360D">
        <w:rPr>
          <w:noProof/>
        </w:rPr>
        <w:t>24</w:t>
      </w:r>
      <w:r w:rsidRPr="008F360D">
        <w:rPr>
          <w:noProof/>
        </w:rPr>
        <w:fldChar w:fldCharType="end"/>
      </w:r>
      <w:bookmarkEnd w:id="261"/>
      <w:r w:rsidRPr="008F360D">
        <w:t xml:space="preserve"> – Охранные зоны воздушных линий электропередач</w:t>
      </w:r>
    </w:p>
    <w:tbl>
      <w:tblPr>
        <w:tblStyle w:val="11f3"/>
        <w:tblW w:w="10137" w:type="dxa"/>
        <w:jc w:val="center"/>
        <w:tblLayout w:type="fixed"/>
        <w:tblLook w:val="04A0" w:firstRow="1" w:lastRow="0" w:firstColumn="1" w:lastColumn="0" w:noHBand="0" w:noVBand="1"/>
      </w:tblPr>
      <w:tblGrid>
        <w:gridCol w:w="2830"/>
        <w:gridCol w:w="7307"/>
      </w:tblGrid>
      <w:tr w:rsidR="00981B1F" w:rsidRPr="008F360D" w14:paraId="6A47A847" w14:textId="77777777" w:rsidTr="00DE7CEB">
        <w:trPr>
          <w:jc w:val="center"/>
        </w:trPr>
        <w:tc>
          <w:tcPr>
            <w:tcW w:w="2830" w:type="dxa"/>
            <w:vAlign w:val="center"/>
          </w:tcPr>
          <w:p w14:paraId="44BB6D82" w14:textId="77777777" w:rsidR="00981B1F" w:rsidRPr="008F360D" w:rsidRDefault="00981B1F" w:rsidP="0003669B">
            <w:pPr>
              <w:pStyle w:val="afffffffffffffff7"/>
              <w:rPr>
                <w:rFonts w:ascii="Tahoma" w:hAnsi="Tahoma" w:cs="Tahoma"/>
                <w:b w:val="0"/>
                <w:sz w:val="20"/>
                <w:szCs w:val="20"/>
              </w:rPr>
            </w:pPr>
            <w:r w:rsidRPr="008F360D">
              <w:rPr>
                <w:rFonts w:ascii="Tahoma" w:hAnsi="Tahoma" w:cs="Tahoma"/>
                <w:b w:val="0"/>
                <w:sz w:val="20"/>
                <w:szCs w:val="20"/>
              </w:rPr>
              <w:t>Проектный номинальный класс напряжения, кВ</w:t>
            </w:r>
          </w:p>
        </w:tc>
        <w:tc>
          <w:tcPr>
            <w:tcW w:w="7307" w:type="dxa"/>
            <w:vAlign w:val="center"/>
          </w:tcPr>
          <w:p w14:paraId="6564E23A" w14:textId="77777777" w:rsidR="00981B1F" w:rsidRPr="008F360D" w:rsidRDefault="00981B1F" w:rsidP="0003669B">
            <w:pPr>
              <w:pStyle w:val="afffffffffffffff7"/>
              <w:rPr>
                <w:rFonts w:ascii="Tahoma" w:hAnsi="Tahoma" w:cs="Tahoma"/>
                <w:b w:val="0"/>
                <w:sz w:val="20"/>
                <w:szCs w:val="20"/>
              </w:rPr>
            </w:pPr>
            <w:r w:rsidRPr="008F360D">
              <w:rPr>
                <w:rFonts w:ascii="Tahoma" w:hAnsi="Tahoma" w:cs="Tahoma"/>
                <w:b w:val="0"/>
                <w:sz w:val="20"/>
                <w:szCs w:val="20"/>
              </w:rPr>
              <w:t>Расстояние, м</w:t>
            </w:r>
          </w:p>
        </w:tc>
      </w:tr>
      <w:tr w:rsidR="00981B1F" w:rsidRPr="008F360D" w14:paraId="4C118B86" w14:textId="77777777" w:rsidTr="00DE7CEB">
        <w:trPr>
          <w:jc w:val="center"/>
        </w:trPr>
        <w:tc>
          <w:tcPr>
            <w:tcW w:w="2830" w:type="dxa"/>
            <w:vAlign w:val="center"/>
          </w:tcPr>
          <w:p w14:paraId="5A0FAA7F" w14:textId="77777777" w:rsidR="00981B1F" w:rsidRPr="008F360D" w:rsidRDefault="00981B1F" w:rsidP="0003669B">
            <w:pPr>
              <w:pStyle w:val="afffffffffffffff6"/>
              <w:jc w:val="center"/>
              <w:rPr>
                <w:rFonts w:ascii="Tahoma" w:hAnsi="Tahoma"/>
                <w:sz w:val="20"/>
                <w:szCs w:val="20"/>
              </w:rPr>
            </w:pPr>
            <w:r w:rsidRPr="008F360D">
              <w:rPr>
                <w:rFonts w:ascii="Tahoma" w:hAnsi="Tahoma"/>
                <w:sz w:val="20"/>
                <w:szCs w:val="20"/>
              </w:rPr>
              <w:t>до 1</w:t>
            </w:r>
          </w:p>
        </w:tc>
        <w:tc>
          <w:tcPr>
            <w:tcW w:w="7307" w:type="dxa"/>
            <w:vAlign w:val="center"/>
          </w:tcPr>
          <w:p w14:paraId="4EDE9546" w14:textId="5F4BC3B9" w:rsidR="00981B1F" w:rsidRPr="008F360D" w:rsidRDefault="00981B1F" w:rsidP="007874C4">
            <w:pPr>
              <w:pStyle w:val="afffffffffffffff6"/>
              <w:jc w:val="center"/>
              <w:rPr>
                <w:rFonts w:ascii="Tahoma" w:hAnsi="Tahoma"/>
                <w:sz w:val="20"/>
                <w:szCs w:val="20"/>
              </w:rPr>
            </w:pPr>
            <w:r w:rsidRPr="008F360D">
              <w:rPr>
                <w:rFonts w:ascii="Tahoma" w:hAnsi="Tahoma"/>
                <w:sz w:val="20"/>
                <w:szCs w:val="20"/>
              </w:rPr>
              <w:t>2 (для линий с самонесущими или</w:t>
            </w:r>
            <w:r w:rsidR="007874C4" w:rsidRPr="008F360D">
              <w:rPr>
                <w:rFonts w:ascii="Tahoma" w:hAnsi="Tahoma"/>
                <w:sz w:val="20"/>
                <w:szCs w:val="20"/>
              </w:rPr>
              <w:t xml:space="preserve"> </w:t>
            </w:r>
            <w:r w:rsidRPr="008F360D">
              <w:rPr>
                <w:rFonts w:ascii="Tahoma" w:hAnsi="Tahoma"/>
                <w:sz w:val="20"/>
                <w:szCs w:val="20"/>
              </w:rPr>
              <w:t>изолированными проводами, проложенных по стенам зданий, конструкциям и т.д., охранная зона определяется в соответствии с установленными нормативными правовыми актами минимальными допустимыми расстояниями от таких линий)</w:t>
            </w:r>
          </w:p>
        </w:tc>
      </w:tr>
      <w:tr w:rsidR="00981B1F" w:rsidRPr="008F360D" w14:paraId="24F60110" w14:textId="77777777" w:rsidTr="00DE7CEB">
        <w:trPr>
          <w:jc w:val="center"/>
        </w:trPr>
        <w:tc>
          <w:tcPr>
            <w:tcW w:w="2830" w:type="dxa"/>
            <w:vAlign w:val="center"/>
          </w:tcPr>
          <w:p w14:paraId="58227F80" w14:textId="43433B82" w:rsidR="00981B1F" w:rsidRPr="008F360D" w:rsidRDefault="00981B1F" w:rsidP="000A01CB">
            <w:pPr>
              <w:pStyle w:val="afffffffffffffff6"/>
              <w:jc w:val="center"/>
              <w:rPr>
                <w:rFonts w:ascii="Tahoma" w:hAnsi="Tahoma"/>
                <w:sz w:val="20"/>
                <w:szCs w:val="20"/>
              </w:rPr>
            </w:pPr>
            <w:r w:rsidRPr="008F360D">
              <w:rPr>
                <w:rFonts w:ascii="Tahoma" w:hAnsi="Tahoma"/>
                <w:sz w:val="20"/>
                <w:szCs w:val="20"/>
              </w:rPr>
              <w:t>1-20</w:t>
            </w:r>
          </w:p>
        </w:tc>
        <w:tc>
          <w:tcPr>
            <w:tcW w:w="7307" w:type="dxa"/>
            <w:vAlign w:val="center"/>
          </w:tcPr>
          <w:p w14:paraId="3E8239F3" w14:textId="77777777" w:rsidR="00981B1F" w:rsidRPr="008F360D" w:rsidRDefault="00981B1F" w:rsidP="0003669B">
            <w:pPr>
              <w:pStyle w:val="afffffffffffffff6"/>
              <w:jc w:val="center"/>
              <w:rPr>
                <w:rFonts w:ascii="Tahoma" w:hAnsi="Tahoma"/>
                <w:sz w:val="20"/>
                <w:szCs w:val="20"/>
              </w:rPr>
            </w:pPr>
            <w:r w:rsidRPr="008F360D">
              <w:rPr>
                <w:rFonts w:ascii="Tahoma" w:hAnsi="Tahoma"/>
                <w:sz w:val="20"/>
                <w:szCs w:val="20"/>
              </w:rPr>
              <w:t>10 (5 - для линий с самонесущими или изолированными проводами, размещенных в границах населенных пунктов)</w:t>
            </w:r>
          </w:p>
        </w:tc>
      </w:tr>
      <w:tr w:rsidR="00981B1F" w:rsidRPr="008F360D" w14:paraId="52EDBEAE" w14:textId="77777777" w:rsidTr="00DE7CEB">
        <w:trPr>
          <w:jc w:val="center"/>
        </w:trPr>
        <w:tc>
          <w:tcPr>
            <w:tcW w:w="2830" w:type="dxa"/>
            <w:vAlign w:val="center"/>
          </w:tcPr>
          <w:p w14:paraId="0C9377DD" w14:textId="77777777" w:rsidR="00981B1F" w:rsidRPr="008F360D" w:rsidRDefault="00981B1F" w:rsidP="0003669B">
            <w:pPr>
              <w:pStyle w:val="afffffffffffffff6"/>
              <w:jc w:val="center"/>
              <w:rPr>
                <w:rFonts w:ascii="Tahoma" w:hAnsi="Tahoma"/>
                <w:sz w:val="20"/>
                <w:szCs w:val="20"/>
              </w:rPr>
            </w:pPr>
            <w:r w:rsidRPr="008F360D">
              <w:rPr>
                <w:rFonts w:ascii="Tahoma" w:hAnsi="Tahoma"/>
                <w:sz w:val="20"/>
                <w:szCs w:val="20"/>
              </w:rPr>
              <w:t>35</w:t>
            </w:r>
          </w:p>
        </w:tc>
        <w:tc>
          <w:tcPr>
            <w:tcW w:w="7307" w:type="dxa"/>
            <w:vAlign w:val="center"/>
          </w:tcPr>
          <w:p w14:paraId="106A23D8" w14:textId="77777777" w:rsidR="00981B1F" w:rsidRPr="008F360D" w:rsidRDefault="00981B1F" w:rsidP="0003669B">
            <w:pPr>
              <w:pStyle w:val="afffffffffffffff6"/>
              <w:jc w:val="center"/>
              <w:rPr>
                <w:rFonts w:ascii="Tahoma" w:hAnsi="Tahoma"/>
                <w:sz w:val="20"/>
                <w:szCs w:val="20"/>
              </w:rPr>
            </w:pPr>
            <w:r w:rsidRPr="008F360D">
              <w:rPr>
                <w:rFonts w:ascii="Tahoma" w:hAnsi="Tahoma"/>
                <w:sz w:val="20"/>
                <w:szCs w:val="20"/>
              </w:rPr>
              <w:t>15</w:t>
            </w:r>
          </w:p>
        </w:tc>
      </w:tr>
      <w:tr w:rsidR="00981B1F" w:rsidRPr="008F360D" w14:paraId="6D6E4C8C" w14:textId="77777777" w:rsidTr="00DE7CEB">
        <w:trPr>
          <w:jc w:val="center"/>
        </w:trPr>
        <w:tc>
          <w:tcPr>
            <w:tcW w:w="2830" w:type="dxa"/>
            <w:vAlign w:val="center"/>
          </w:tcPr>
          <w:p w14:paraId="05B8EF4F" w14:textId="77777777" w:rsidR="00981B1F" w:rsidRPr="008F360D" w:rsidRDefault="00981B1F" w:rsidP="0003669B">
            <w:pPr>
              <w:pStyle w:val="afffffffffffffff6"/>
              <w:jc w:val="center"/>
              <w:rPr>
                <w:rFonts w:ascii="Tahoma" w:hAnsi="Tahoma"/>
                <w:sz w:val="20"/>
                <w:szCs w:val="20"/>
              </w:rPr>
            </w:pPr>
            <w:r w:rsidRPr="008F360D">
              <w:rPr>
                <w:rFonts w:ascii="Tahoma" w:hAnsi="Tahoma"/>
                <w:sz w:val="20"/>
                <w:szCs w:val="20"/>
              </w:rPr>
              <w:t>110</w:t>
            </w:r>
          </w:p>
        </w:tc>
        <w:tc>
          <w:tcPr>
            <w:tcW w:w="7307" w:type="dxa"/>
            <w:vAlign w:val="center"/>
          </w:tcPr>
          <w:p w14:paraId="22C151DD" w14:textId="77777777" w:rsidR="00981B1F" w:rsidRPr="008F360D" w:rsidRDefault="00981B1F" w:rsidP="0003669B">
            <w:pPr>
              <w:pStyle w:val="afffffffffffffff6"/>
              <w:jc w:val="center"/>
              <w:rPr>
                <w:rFonts w:ascii="Tahoma" w:hAnsi="Tahoma"/>
                <w:sz w:val="20"/>
                <w:szCs w:val="20"/>
              </w:rPr>
            </w:pPr>
            <w:r w:rsidRPr="008F360D">
              <w:rPr>
                <w:rFonts w:ascii="Tahoma" w:hAnsi="Tahoma"/>
                <w:sz w:val="20"/>
                <w:szCs w:val="20"/>
              </w:rPr>
              <w:t>20</w:t>
            </w:r>
          </w:p>
        </w:tc>
      </w:tr>
      <w:tr w:rsidR="00981B1F" w:rsidRPr="008F360D" w14:paraId="57F53275" w14:textId="77777777" w:rsidTr="00DE7CEB">
        <w:trPr>
          <w:jc w:val="center"/>
        </w:trPr>
        <w:tc>
          <w:tcPr>
            <w:tcW w:w="2830" w:type="dxa"/>
            <w:vAlign w:val="center"/>
          </w:tcPr>
          <w:p w14:paraId="3B7B78B7" w14:textId="77777777" w:rsidR="00981B1F" w:rsidRPr="008F360D" w:rsidRDefault="00981B1F" w:rsidP="0003669B">
            <w:pPr>
              <w:pStyle w:val="afffffffffffffff6"/>
              <w:jc w:val="center"/>
              <w:rPr>
                <w:rFonts w:ascii="Tahoma" w:hAnsi="Tahoma"/>
                <w:sz w:val="20"/>
                <w:szCs w:val="20"/>
              </w:rPr>
            </w:pPr>
            <w:r w:rsidRPr="008F360D">
              <w:rPr>
                <w:rFonts w:ascii="Tahoma" w:hAnsi="Tahoma"/>
                <w:sz w:val="20"/>
                <w:szCs w:val="20"/>
              </w:rPr>
              <w:t>150, 220</w:t>
            </w:r>
          </w:p>
        </w:tc>
        <w:tc>
          <w:tcPr>
            <w:tcW w:w="7307" w:type="dxa"/>
            <w:vAlign w:val="center"/>
          </w:tcPr>
          <w:p w14:paraId="0AD2E704" w14:textId="77777777" w:rsidR="00981B1F" w:rsidRPr="008F360D" w:rsidRDefault="00981B1F" w:rsidP="0003669B">
            <w:pPr>
              <w:pStyle w:val="afffffffffffffff6"/>
              <w:jc w:val="center"/>
              <w:rPr>
                <w:rFonts w:ascii="Tahoma" w:hAnsi="Tahoma"/>
                <w:sz w:val="20"/>
                <w:szCs w:val="20"/>
              </w:rPr>
            </w:pPr>
            <w:r w:rsidRPr="008F360D">
              <w:rPr>
                <w:rFonts w:ascii="Tahoma" w:hAnsi="Tahoma"/>
                <w:sz w:val="20"/>
                <w:szCs w:val="20"/>
              </w:rPr>
              <w:t>25</w:t>
            </w:r>
          </w:p>
        </w:tc>
      </w:tr>
    </w:tbl>
    <w:p w14:paraId="749DA092" w14:textId="77777777" w:rsidR="00981B1F" w:rsidRPr="008F360D" w:rsidRDefault="00981B1F" w:rsidP="00DE7CEB">
      <w:pPr>
        <w:pStyle w:val="aff9"/>
      </w:pPr>
      <w:r w:rsidRPr="008F360D">
        <w:t>б) вдоль подземных кабельных линий электропередачи – в виде части поверхности участка земли, расположенного под ней участка недр (на глубину, соответствующую глубине прокладки кабельных линий электропередачи), ограниченной параллельными вертикальными плоскостями, отстоящими по обе стороны линии электропередачи от крайних кабелей на расстоянии 1 метра (при прохождении кабельных линий напряжением до 1 киловольта в городах под тротуарами – на 0,6 метра в сторону зданий и сооружений и на 1 метр в сторону проезжей части улицы);</w:t>
      </w:r>
    </w:p>
    <w:p w14:paraId="5E25FAB9" w14:textId="77777777" w:rsidR="00981B1F" w:rsidRPr="008F360D" w:rsidRDefault="00981B1F" w:rsidP="00DE7CEB">
      <w:pPr>
        <w:pStyle w:val="aff9"/>
      </w:pPr>
      <w:r w:rsidRPr="008F360D">
        <w:t>в) вдоль подводных кабельных линий электропередачи – в виде водного пространства от водной поверхности до дна, ограниченного вертикальными плоскостями, отстоящими по обе стороны линии от крайних кабелей на расстоянии 100 метров;</w:t>
      </w:r>
    </w:p>
    <w:p w14:paraId="72106472" w14:textId="77777777" w:rsidR="00981B1F" w:rsidRPr="008F360D" w:rsidRDefault="00981B1F" w:rsidP="00DE7CEB">
      <w:pPr>
        <w:pStyle w:val="aff9"/>
      </w:pPr>
      <w:r w:rsidRPr="008F360D">
        <w:t xml:space="preserve">г) вдоль переходов воздушных линий электропередачи через водоемы (реки, каналы, озера и др.) – в виде воздушного пространства над водной поверхностью водоемов (на высоту, соответствующую высоте опор воздушных линий электропередачи), ограниченного вертикальными плоскостями, отстоящими по обе стороны линии электропередачи от крайних проводов при неотклоненном их положении для судоходных водоемов на расстоянии 100 метров, для несудоходных водоемов – на </w:t>
      </w:r>
      <w:r w:rsidRPr="008F360D">
        <w:lastRenderedPageBreak/>
        <w:t>расстоянии, предусмотренном для установления охранных зон вдоль воздушных линий электропередачи;</w:t>
      </w:r>
    </w:p>
    <w:p w14:paraId="79EA5010" w14:textId="66D0D7BB" w:rsidR="00981B1F" w:rsidRPr="008F360D" w:rsidRDefault="00981B1F" w:rsidP="00DE7CEB">
      <w:pPr>
        <w:pStyle w:val="aff9"/>
      </w:pPr>
      <w:r w:rsidRPr="008F360D">
        <w:t xml:space="preserve">д) вокруг подстанций - в виде части поверхности участка земли и воздушного пространства (на высоту, соответствующую высоте наивысшей точки подстанции), ограниченной вертикальными плоскостями, отстоящими от всех сторон ограждения подстанции по периметру на расстоянии, указанном в </w:t>
      </w:r>
      <w:r w:rsidRPr="008F360D">
        <w:fldChar w:fldCharType="begin"/>
      </w:r>
      <w:r w:rsidRPr="008F360D">
        <w:instrText xml:space="preserve"> REF _Ref48250132 \h  \* MERGEFORMAT </w:instrText>
      </w:r>
      <w:r w:rsidRPr="008F360D">
        <w:fldChar w:fldCharType="separate"/>
      </w:r>
      <w:r w:rsidR="00DE7CEB" w:rsidRPr="008F360D">
        <w:t>Таблица 24</w:t>
      </w:r>
      <w:r w:rsidRPr="008F360D">
        <w:fldChar w:fldCharType="end"/>
      </w:r>
      <w:r w:rsidR="004E5FC4" w:rsidRPr="008F360D">
        <w:t>, применительно к </w:t>
      </w:r>
      <w:r w:rsidRPr="008F360D">
        <w:t>высшему классу напряжения подстанции.</w:t>
      </w:r>
    </w:p>
    <w:p w14:paraId="00E32D2D" w14:textId="47EF6414" w:rsidR="00B65C3C" w:rsidRPr="008F360D" w:rsidRDefault="00B65C3C" w:rsidP="00DE7CEB">
      <w:pPr>
        <w:pStyle w:val="aff9"/>
      </w:pPr>
      <w:r w:rsidRPr="008F360D">
        <w:t>В соответствии с Правилами установления охранных зон объектов по производству электрической энергии и особых условий использования земельных участков, расположенных в границах таких зон, утвержденные постановлением Правительства Российской Федерации от 18.11.2013 № 1033 охранная зона устанавливается вдоль границы земельного участка, предоставленного для размещения объекта по производству электрической энергии, в виде части поверхности участка земли, ограниченной линией, параллельной границе земельного участка, предоставленного для размещения объекта по производству электрической</w:t>
      </w:r>
      <w:r w:rsidR="004E5FC4" w:rsidRPr="008F360D">
        <w:t xml:space="preserve"> энергии на расстоянии 10, 30, 50 </w:t>
      </w:r>
      <w:r w:rsidRPr="008F360D">
        <w:t xml:space="preserve">метров от указанной границы – для объектов низкой </w:t>
      </w:r>
      <w:r w:rsidR="004E5FC4" w:rsidRPr="008F360D">
        <w:t>категории опасности и </w:t>
      </w:r>
      <w:r w:rsidRPr="008F360D">
        <w:t>объектов, категория опасности которых не определена в установленном законодательством Российской Федерации порядке.</w:t>
      </w:r>
    </w:p>
    <w:p w14:paraId="6067FA3A" w14:textId="77777777" w:rsidR="00981B1F" w:rsidRPr="008F360D" w:rsidRDefault="00981B1F" w:rsidP="004E5FC4">
      <w:pPr>
        <w:pStyle w:val="afffffffffffffff3"/>
      </w:pPr>
      <w:r w:rsidRPr="008F360D">
        <w:t>Охранные зоны тепловых сетей</w:t>
      </w:r>
    </w:p>
    <w:p w14:paraId="0FF75B57" w14:textId="342C592F" w:rsidR="00981B1F" w:rsidRPr="008F360D" w:rsidRDefault="00981B1F" w:rsidP="00DE7CEB">
      <w:pPr>
        <w:pStyle w:val="aff9"/>
        <w:rPr>
          <w:rFonts w:eastAsia="BatangChe"/>
        </w:rPr>
      </w:pPr>
      <w:r w:rsidRPr="008F360D">
        <w:rPr>
          <w:rFonts w:eastAsia="BatangChe"/>
        </w:rPr>
        <w:t>В соответствии с Типовыми правилами охраны коммунальных тепловых сетей, утвержденными приказом Министерст</w:t>
      </w:r>
      <w:r w:rsidR="004E5FC4" w:rsidRPr="008F360D">
        <w:rPr>
          <w:rFonts w:eastAsia="BatangChe"/>
        </w:rPr>
        <w:t>ва архитектуры, строительства и </w:t>
      </w:r>
      <w:r w:rsidRPr="008F360D">
        <w:rPr>
          <w:rFonts w:eastAsia="BatangChe"/>
        </w:rPr>
        <w:t>жилищно-коммунального хозяйства Российской Федерации от 17.08.1992 № 197 охранные зоны тепловых сетей устанавливаются вдоль т</w:t>
      </w:r>
      <w:r w:rsidR="004E5FC4" w:rsidRPr="008F360D">
        <w:rPr>
          <w:rFonts w:eastAsia="BatangChe"/>
        </w:rPr>
        <w:t>расс прокладки тепловых сетей в </w:t>
      </w:r>
      <w:r w:rsidRPr="008F360D">
        <w:rPr>
          <w:rFonts w:eastAsia="BatangChe"/>
        </w:rPr>
        <w:t>виде земельных участков шириной, определяемой углом естественного откоса грунта, но не менее 3 м в каждую сторону, считая от края строительных конструкций тепловых сетей или от наружной поверхности изолированного теплопровода бесканальной прокладки.</w:t>
      </w:r>
    </w:p>
    <w:p w14:paraId="1F77CB09" w14:textId="77777777" w:rsidR="00981B1F" w:rsidRPr="008F360D" w:rsidRDefault="00981B1F" w:rsidP="004E5FC4">
      <w:pPr>
        <w:pStyle w:val="afffffffffffffff3"/>
      </w:pPr>
      <w:r w:rsidRPr="008F360D">
        <w:t>Охранные зоны газораспределительных сетей и трубопроводов</w:t>
      </w:r>
    </w:p>
    <w:p w14:paraId="51B4D51C" w14:textId="77777777" w:rsidR="00981B1F" w:rsidRPr="008F360D" w:rsidRDefault="00981B1F" w:rsidP="00DE7CEB">
      <w:pPr>
        <w:pStyle w:val="aff9"/>
        <w:rPr>
          <w:rFonts w:eastAsia="BatangChe"/>
        </w:rPr>
      </w:pPr>
      <w:r w:rsidRPr="008F360D">
        <w:rPr>
          <w:rFonts w:eastAsia="BatangChe"/>
        </w:rPr>
        <w:t xml:space="preserve">Охранные зоны газораспределительных сетей устанавливаются в соответствии с Правилами охраны газораспределительных сетей, утвержденные постановлением Правительства Российской Федерации от 20.11.2000 № 878. </w:t>
      </w:r>
    </w:p>
    <w:p w14:paraId="21607FE5" w14:textId="2A8EE4B5" w:rsidR="00981B1F" w:rsidRPr="008F360D" w:rsidRDefault="00981B1F" w:rsidP="00DE7CEB">
      <w:pPr>
        <w:pStyle w:val="aff9"/>
        <w:rPr>
          <w:rFonts w:eastAsia="BatangChe"/>
        </w:rPr>
      </w:pPr>
      <w:r w:rsidRPr="008F360D">
        <w:rPr>
          <w:rFonts w:eastAsia="BatangChe"/>
        </w:rPr>
        <w:t xml:space="preserve">Вдоль трасс подземных газопроводов из полиэтиленовых труб при использовании медного провода для обозначения трассы газопровода </w:t>
      </w:r>
      <w:r w:rsidR="004E5FC4" w:rsidRPr="008F360D">
        <w:rPr>
          <w:rFonts w:eastAsia="BatangChe"/>
        </w:rPr>
        <w:t>охранная зона устанавливается в </w:t>
      </w:r>
      <w:r w:rsidRPr="008F360D">
        <w:rPr>
          <w:rFonts w:eastAsia="BatangChe"/>
        </w:rPr>
        <w:t>виде территории, ограниченной условными линиями, проходящими на расстоянии 3 метров от газопровода со стороны провода и 2 метров - с противоположной стороны. Вокруг отдельно стоящих газорегуляторных пунктов – в виде территории, ограниченной замкнутой линией, проведенной на расстоянии 10 метров от границ этих объектов. Для газорегуляторных пунктов, пристроенных к зданиям, охранная зона не регламентируется.</w:t>
      </w:r>
    </w:p>
    <w:p w14:paraId="0E173D2D" w14:textId="77777777" w:rsidR="00981B1F" w:rsidRPr="008F360D" w:rsidRDefault="00981B1F" w:rsidP="00DE7CEB">
      <w:pPr>
        <w:pStyle w:val="aff9"/>
        <w:rPr>
          <w:rFonts w:eastAsia="BatangChe"/>
        </w:rPr>
      </w:pPr>
      <w:r w:rsidRPr="008F360D">
        <w:rPr>
          <w:rFonts w:eastAsia="BatangChe"/>
        </w:rPr>
        <w:t>В соответствии с Правилами охраны магистральных трубопроводов, утвержденные постановлением Госгортехнадзора России от 22.04.1992 № 9 для исключения возможности повреждения трубопроводов (при любом виде их прокладки) устанавливаются охранные зоны:</w:t>
      </w:r>
    </w:p>
    <w:p w14:paraId="2C9297AE" w14:textId="77777777" w:rsidR="00981B1F" w:rsidRPr="008F360D" w:rsidRDefault="00981B1F" w:rsidP="009A3F55">
      <w:pPr>
        <w:pStyle w:val="afa"/>
      </w:pPr>
      <w:r w:rsidRPr="008F360D">
        <w:t xml:space="preserve">вдоль трасс трубопроводов, транспортирующих нефть, природный газ, нефтепродукты, нефтяной и искусственный углеводородные газы, – в виде участка земли, ограниченного условными линиями, проходящими в 25 метрах от оси трубопровода с каждой сторон; </w:t>
      </w:r>
    </w:p>
    <w:p w14:paraId="6745380D" w14:textId="348FFE1A" w:rsidR="00BB24A1" w:rsidRPr="008F360D" w:rsidRDefault="00BB24A1" w:rsidP="009A3F55">
      <w:pPr>
        <w:pStyle w:val="afa"/>
      </w:pPr>
      <w:r w:rsidRPr="008F360D">
        <w:lastRenderedPageBreak/>
        <w:t>вдоль трасс трубопроводов, транспортирующих сжиженные углеводородные газы, нестабильные бензин и конденсат, - в виде участка земли, ограниченного условными линиями, проходящими в 100 метрах от оси трубопровода с каждой стороны;</w:t>
      </w:r>
    </w:p>
    <w:p w14:paraId="0ED1A7C2" w14:textId="77777777" w:rsidR="00981B1F" w:rsidRPr="008F360D" w:rsidRDefault="00981B1F" w:rsidP="009A3F55">
      <w:pPr>
        <w:pStyle w:val="afa"/>
      </w:pPr>
      <w:r w:rsidRPr="008F360D">
        <w:t>вокруг технологических установок подготовки продукции к транспорту, головных и промежуточных перекачивающих и наливных насосных станций, резервуарных парков, компрессорных и газораспределительных станций, узлов измерения продукции, наливных и сливных эстакад, станций подземного хранения газа, пунктов подогрева нефти, нефтепродуктов – в виде участка земли, ограниченного замкнутой линией, отстоящей от границ территорий указанных объектов на 100 метров во все стороны.</w:t>
      </w:r>
    </w:p>
    <w:p w14:paraId="701CB382" w14:textId="2C1FF796" w:rsidR="00D55022" w:rsidRPr="008F360D" w:rsidRDefault="00D55022" w:rsidP="004E5FC4">
      <w:pPr>
        <w:pStyle w:val="afffffffffffffff3"/>
      </w:pPr>
      <w:r w:rsidRPr="008F360D">
        <w:t>Зоны минимальных расстояний до магистральных или промышленных трубопроводов (газопроводов, нефтепроводов и нефтепродуктопроводов, аммиакопроводов)</w:t>
      </w:r>
    </w:p>
    <w:p w14:paraId="629860D7" w14:textId="77B990CB" w:rsidR="00575DD0" w:rsidRPr="008F360D" w:rsidRDefault="00575DD0" w:rsidP="00DE7CEB">
      <w:pPr>
        <w:pStyle w:val="aff9"/>
      </w:pPr>
      <w:r w:rsidRPr="008F360D">
        <w:t>В соответствии с СП 36.13330.2012 СНиП 2.05.13-90 Актуализированная редакция устанавливаются зоны минимальных расстояний до магистральных или промышленных трубопроводов в зависимости от диаметра и класса трубопровода. Сведения о зонах минимальных расстояний до магистральных или промышленных трубопроводов на территории городаского округа Новый Уренгой внесны в ЕГРН.</w:t>
      </w:r>
    </w:p>
    <w:p w14:paraId="1C1D8423" w14:textId="77777777" w:rsidR="00981B1F" w:rsidRPr="008F360D" w:rsidRDefault="00981B1F" w:rsidP="004E5FC4">
      <w:pPr>
        <w:pStyle w:val="afffffffffffffff3"/>
      </w:pPr>
      <w:r w:rsidRPr="008F360D">
        <w:t>Охранные зоны линий и сооружений связи</w:t>
      </w:r>
    </w:p>
    <w:p w14:paraId="3362F135" w14:textId="09A7962F" w:rsidR="00981B1F" w:rsidRPr="008F360D" w:rsidRDefault="00981B1F" w:rsidP="00DE7CEB">
      <w:pPr>
        <w:pStyle w:val="aff9"/>
      </w:pPr>
      <w:r w:rsidRPr="008F360D">
        <w:t>Охранные зоны линий и сооружений связи у</w:t>
      </w:r>
      <w:r w:rsidR="004E5FC4" w:rsidRPr="008F360D">
        <w:t>становлены в соответствии с </w:t>
      </w:r>
      <w:r w:rsidRPr="008F360D">
        <w:t xml:space="preserve">требованиями Федерального закона от 07.07.2003 № 126-ФЗ «О связи» и «Правилами охраны линий и сооружений связи Российской Федерации, утвержденными постановлением Правительства Российской Федерации от 09.06.1995 № 578. </w:t>
      </w:r>
    </w:p>
    <w:p w14:paraId="75CC4475" w14:textId="77777777" w:rsidR="00981B1F" w:rsidRPr="008F360D" w:rsidRDefault="00981B1F" w:rsidP="00DE7CEB">
      <w:pPr>
        <w:pStyle w:val="aff9"/>
      </w:pPr>
      <w:r w:rsidRPr="008F360D">
        <w:t>Охранные зоны линий и сооружений связи устанавливаются для обеспечения сохранности действующих кабельных, радиорелейных и воздушных линий связи и линий радиофикации, а также сооружений связи.</w:t>
      </w:r>
    </w:p>
    <w:p w14:paraId="386B4446" w14:textId="77777777" w:rsidR="00981B1F" w:rsidRPr="008F360D" w:rsidRDefault="00981B1F" w:rsidP="00DE7CEB">
      <w:pPr>
        <w:pStyle w:val="aff9"/>
      </w:pPr>
      <w:r w:rsidRPr="008F360D">
        <w:t>Все работы в охранных зонах линий и сооружений связи, линий и сооружений радиофикации выполняются с соблюдением действующих нормативных документов по правилам производства и приемки работ.</w:t>
      </w:r>
    </w:p>
    <w:p w14:paraId="764EF371" w14:textId="565A3E99" w:rsidR="00981B1F" w:rsidRPr="008F360D" w:rsidRDefault="00981B1F" w:rsidP="00DE7CEB">
      <w:pPr>
        <w:pStyle w:val="aff9"/>
        <w:rPr>
          <w:rFonts w:eastAsia="BatangChe"/>
        </w:rPr>
      </w:pPr>
      <w:r w:rsidRPr="008F360D">
        <w:rPr>
          <w:rFonts w:eastAsia="BatangChe"/>
        </w:rPr>
        <w:t>Согласно «Правилам охраны линий и сооружений связи Российской Федерации», утвержденных постановлением Правительства Российской Федерации от 09.06.1995 № 578 на трассах кабельных и воздушных линий радиофикации устанавливаются охранные зоны не менее 2 м</w:t>
      </w:r>
      <w:r w:rsidR="00F31FEC" w:rsidRPr="008F360D">
        <w:rPr>
          <w:rFonts w:eastAsia="BatangChe"/>
        </w:rPr>
        <w:t>.</w:t>
      </w:r>
    </w:p>
    <w:p w14:paraId="03061F58" w14:textId="30CD1CB2" w:rsidR="0043069A" w:rsidRPr="008F360D" w:rsidRDefault="0043069A" w:rsidP="004E5FC4">
      <w:pPr>
        <w:pStyle w:val="afffffffffffffff3"/>
      </w:pPr>
      <w:r w:rsidRPr="008F360D">
        <w:t>Водоохранные зоны</w:t>
      </w:r>
      <w:bookmarkEnd w:id="260"/>
      <w:r w:rsidR="00FB403F" w:rsidRPr="008F360D">
        <w:t>, прибрежные защитные полосы, береговые полосы</w:t>
      </w:r>
    </w:p>
    <w:p w14:paraId="1CED3522" w14:textId="01505FCE" w:rsidR="0043069A" w:rsidRPr="008F360D" w:rsidRDefault="00A101AE" w:rsidP="00DE7CEB">
      <w:pPr>
        <w:pStyle w:val="aff9"/>
      </w:pPr>
      <w:r w:rsidRPr="008F360D">
        <w:t>Генеральным планом</w:t>
      </w:r>
      <w:r w:rsidR="0043069A" w:rsidRPr="008F360D">
        <w:t xml:space="preserve"> предлагается установление водоохранных зон</w:t>
      </w:r>
      <w:r w:rsidR="00FB403F" w:rsidRPr="008F360D">
        <w:t>, прибрежных защитных полос, береговых полос</w:t>
      </w:r>
      <w:r w:rsidR="0043069A" w:rsidRPr="008F360D">
        <w:t xml:space="preserve"> в соответствие с Водным кодексом</w:t>
      </w:r>
      <w:r w:rsidR="00FB403F" w:rsidRPr="008F360D">
        <w:t>. Водоохранные зоны,</w:t>
      </w:r>
      <w:r w:rsidR="0043069A" w:rsidRPr="008F360D">
        <w:t xml:space="preserve"> прибрежные защитные полосы</w:t>
      </w:r>
      <w:r w:rsidR="00FB403F" w:rsidRPr="008F360D">
        <w:t>, береговые полосы</w:t>
      </w:r>
      <w:r w:rsidR="0043069A" w:rsidRPr="008F360D">
        <w:t xml:space="preserve"> водных объектов устанавливаются в соответствие</w:t>
      </w:r>
      <w:r w:rsidR="00880839" w:rsidRPr="008F360D">
        <w:t xml:space="preserve"> со статьей</w:t>
      </w:r>
      <w:r w:rsidR="00FB403F" w:rsidRPr="008F360D">
        <w:t xml:space="preserve"> 65 Водного кодекса</w:t>
      </w:r>
      <w:r w:rsidR="0043069A" w:rsidRPr="008F360D">
        <w:t>. Для отображения водоохранных зон</w:t>
      </w:r>
      <w:r w:rsidR="00880839" w:rsidRPr="008F360D">
        <w:t>,</w:t>
      </w:r>
      <w:r w:rsidR="0043069A" w:rsidRPr="008F360D">
        <w:t xml:space="preserve"> прибрежных защитных полос</w:t>
      </w:r>
      <w:r w:rsidR="00880839" w:rsidRPr="008F360D">
        <w:t>, береговых полос</w:t>
      </w:r>
      <w:r w:rsidR="0043069A" w:rsidRPr="008F360D">
        <w:t xml:space="preserve"> на схемах был использован нормативно-правовой подход, который предполагает установление размеров водоохранных зон (далее – ВЗ) и </w:t>
      </w:r>
      <w:r w:rsidR="00880839" w:rsidRPr="008F360D">
        <w:t>прибрежных</w:t>
      </w:r>
      <w:r w:rsidR="004E5FC4" w:rsidRPr="008F360D">
        <w:t xml:space="preserve"> защитных полос (далее – ПЗП) в </w:t>
      </w:r>
      <w:r w:rsidR="0043069A" w:rsidRPr="008F360D">
        <w:t xml:space="preserve">зависимости от длины рек и площади озер на основе утвержденных федеральных нормативов без учета региональной специфики. </w:t>
      </w:r>
    </w:p>
    <w:p w14:paraId="2D252BDE" w14:textId="77777777" w:rsidR="00485973" w:rsidRPr="008F360D" w:rsidRDefault="00485973" w:rsidP="00DE7CEB">
      <w:pPr>
        <w:pStyle w:val="aff9"/>
      </w:pPr>
      <w:r w:rsidRPr="008F360D">
        <w:t>Согласно статье 65 Водного кодекса Российской Федерации, ширина водоохранной зоны рек или ручьев устанавливается от их истока для рек или ручьев протяженностью:</w:t>
      </w:r>
    </w:p>
    <w:p w14:paraId="06109F85" w14:textId="77777777" w:rsidR="00485973" w:rsidRPr="008F360D" w:rsidRDefault="00485973" w:rsidP="009A3F55">
      <w:pPr>
        <w:pStyle w:val="afa"/>
      </w:pPr>
      <w:r w:rsidRPr="008F360D">
        <w:t>до десяти километров – в размере пятидесяти метров;</w:t>
      </w:r>
    </w:p>
    <w:p w14:paraId="46C469D0" w14:textId="77777777" w:rsidR="00485973" w:rsidRPr="008F360D" w:rsidRDefault="00485973" w:rsidP="009A3F55">
      <w:pPr>
        <w:pStyle w:val="afa"/>
      </w:pPr>
      <w:r w:rsidRPr="008F360D">
        <w:t>от десяти до пятидесяти километров – в размере ста метров;</w:t>
      </w:r>
    </w:p>
    <w:p w14:paraId="781C28C0" w14:textId="77777777" w:rsidR="00485973" w:rsidRPr="008F360D" w:rsidRDefault="00485973" w:rsidP="009A3F55">
      <w:pPr>
        <w:pStyle w:val="afa"/>
      </w:pPr>
      <w:r w:rsidRPr="008F360D">
        <w:lastRenderedPageBreak/>
        <w:t>от пятидесяти километров и более – в размере двухсот метров.</w:t>
      </w:r>
    </w:p>
    <w:p w14:paraId="2B1D6BEB" w14:textId="77777777" w:rsidR="00485973" w:rsidRPr="008F360D" w:rsidRDefault="00485973" w:rsidP="00DE7CEB">
      <w:pPr>
        <w:pStyle w:val="aff9"/>
      </w:pPr>
      <w:r w:rsidRPr="008F360D">
        <w:t>Ширина водоохранной зоны озера, водохранилища, за исключением озера, расположенного внутри болота, или озера, водохранилища с акваторией менее 0,5 квадратного километра, устанавливается в размере пятидесяти метров. Ширина водоохранной зоны водохранилища, расположенного на водотоке, устанавливается равной ширине водоохранной зоны этого водотока.</w:t>
      </w:r>
    </w:p>
    <w:p w14:paraId="79554B33" w14:textId="3E65F5CA" w:rsidR="00485973" w:rsidRPr="008F360D" w:rsidRDefault="00485973" w:rsidP="00DE7CEB">
      <w:pPr>
        <w:pStyle w:val="aff9"/>
      </w:pPr>
      <w:r w:rsidRPr="008F360D">
        <w:t>Ширина прибрежной защитной полосы устанавливается в зависимости от уклона берега водного объекта и составляет тридцать метров для обратного или нулевого уклона, сорок метров для уклона до трех градусов и пятьдесят метров для уклона три и более градуса.</w:t>
      </w:r>
    </w:p>
    <w:p w14:paraId="536D7B52" w14:textId="7565B07E" w:rsidR="00C60EBE" w:rsidRPr="008F360D" w:rsidRDefault="00C60EBE" w:rsidP="00DE7CEB">
      <w:pPr>
        <w:pStyle w:val="aff9"/>
      </w:pPr>
      <w:r w:rsidRPr="008F360D">
        <w:t>Размеры водоохранных зон водных объектов</w:t>
      </w:r>
      <w:r w:rsidR="00DF0347" w:rsidRPr="008F360D">
        <w:t xml:space="preserve"> приведены в таблице ниже </w:t>
      </w:r>
      <w:r w:rsidRPr="008F360D">
        <w:t>(</w:t>
      </w:r>
      <w:r w:rsidRPr="008F360D">
        <w:fldChar w:fldCharType="begin"/>
      </w:r>
      <w:r w:rsidRPr="008F360D">
        <w:instrText xml:space="preserve"> REF _Ref16690285 \h </w:instrText>
      </w:r>
      <w:r w:rsidR="00DF0347" w:rsidRPr="008F360D">
        <w:instrText xml:space="preserve"> \* MERGEFORMAT </w:instrText>
      </w:r>
      <w:r w:rsidRPr="008F360D">
        <w:fldChar w:fldCharType="separate"/>
      </w:r>
      <w:r w:rsidR="00DE7CEB" w:rsidRPr="008F360D">
        <w:t>Таблица 25</w:t>
      </w:r>
      <w:r w:rsidRPr="008F360D">
        <w:fldChar w:fldCharType="end"/>
      </w:r>
      <w:r w:rsidRPr="008F360D">
        <w:t>).</w:t>
      </w:r>
    </w:p>
    <w:p w14:paraId="313E709A" w14:textId="0C51AD66" w:rsidR="0043069A" w:rsidRPr="008F360D" w:rsidRDefault="00F85EE5" w:rsidP="003D4E2A">
      <w:pPr>
        <w:pStyle w:val="afffffffffffffff5"/>
      </w:pPr>
      <w:bookmarkStart w:id="262" w:name="_Ref16690285"/>
      <w:r w:rsidRPr="008F360D">
        <w:t>Таблица</w:t>
      </w:r>
      <w:r w:rsidR="00D25435" w:rsidRPr="008F360D">
        <w:t> </w:t>
      </w:r>
      <w:r w:rsidR="00CD1ABE" w:rsidRPr="008F360D">
        <w:rPr>
          <w:noProof/>
        </w:rPr>
        <w:fldChar w:fldCharType="begin"/>
      </w:r>
      <w:r w:rsidR="00CD1ABE" w:rsidRPr="008F360D">
        <w:rPr>
          <w:noProof/>
        </w:rPr>
        <w:instrText xml:space="preserve"> SEQ Таблица \* ARABIC </w:instrText>
      </w:r>
      <w:r w:rsidR="00CD1ABE" w:rsidRPr="008F360D">
        <w:rPr>
          <w:noProof/>
        </w:rPr>
        <w:fldChar w:fldCharType="separate"/>
      </w:r>
      <w:r w:rsidR="00DE7CEB" w:rsidRPr="008F360D">
        <w:rPr>
          <w:noProof/>
        </w:rPr>
        <w:t>25</w:t>
      </w:r>
      <w:r w:rsidR="00CD1ABE" w:rsidRPr="008F360D">
        <w:rPr>
          <w:noProof/>
        </w:rPr>
        <w:fldChar w:fldCharType="end"/>
      </w:r>
      <w:bookmarkEnd w:id="262"/>
      <w:r w:rsidRPr="008F360D">
        <w:t xml:space="preserve"> </w:t>
      </w:r>
      <w:r w:rsidR="00393158" w:rsidRPr="008F360D">
        <w:t xml:space="preserve">– </w:t>
      </w:r>
      <w:r w:rsidR="0043069A" w:rsidRPr="008F360D">
        <w:t>Размеры во</w:t>
      </w:r>
      <w:r w:rsidR="00393158" w:rsidRPr="008F360D">
        <w:t>доохранных зон водных объектов</w:t>
      </w:r>
      <w:r w:rsidR="00485973" w:rsidRPr="008F360D">
        <w:t xml:space="preserve"> города Новый Уренгой</w:t>
      </w:r>
    </w:p>
    <w:tbl>
      <w:tblPr>
        <w:tblW w:w="0" w:type="auto"/>
        <w:jc w:val="center"/>
        <w:tblLayout w:type="fixed"/>
        <w:tblLook w:val="0000" w:firstRow="0" w:lastRow="0" w:firstColumn="0" w:lastColumn="0" w:noHBand="0" w:noVBand="0"/>
      </w:tblPr>
      <w:tblGrid>
        <w:gridCol w:w="5318"/>
        <w:gridCol w:w="4819"/>
      </w:tblGrid>
      <w:tr w:rsidR="004033AC" w:rsidRPr="008F360D" w14:paraId="3130742B" w14:textId="77777777" w:rsidTr="004E5FC4">
        <w:trPr>
          <w:jc w:val="center"/>
        </w:trPr>
        <w:tc>
          <w:tcPr>
            <w:tcW w:w="5318" w:type="dxa"/>
            <w:tcBorders>
              <w:top w:val="single" w:sz="4" w:space="0" w:color="000000"/>
              <w:left w:val="single" w:sz="4" w:space="0" w:color="000000"/>
              <w:bottom w:val="single" w:sz="4" w:space="0" w:color="000000"/>
            </w:tcBorders>
            <w:vAlign w:val="center"/>
          </w:tcPr>
          <w:p w14:paraId="43728C53" w14:textId="77777777" w:rsidR="0043069A" w:rsidRPr="008F360D" w:rsidRDefault="0043069A" w:rsidP="005E3A80">
            <w:pPr>
              <w:jc w:val="center"/>
              <w:rPr>
                <w:rFonts w:ascii="Tahoma" w:hAnsi="Tahoma"/>
                <w:color w:val="auto"/>
                <w:sz w:val="20"/>
                <w:szCs w:val="20"/>
              </w:rPr>
            </w:pPr>
            <w:r w:rsidRPr="008F360D">
              <w:rPr>
                <w:rFonts w:ascii="Tahoma" w:hAnsi="Tahoma"/>
                <w:color w:val="auto"/>
                <w:sz w:val="20"/>
                <w:szCs w:val="20"/>
              </w:rPr>
              <w:t>Протяженность участков рек, км</w:t>
            </w:r>
          </w:p>
        </w:tc>
        <w:tc>
          <w:tcPr>
            <w:tcW w:w="4819" w:type="dxa"/>
            <w:tcBorders>
              <w:top w:val="single" w:sz="4" w:space="0" w:color="000000"/>
              <w:left w:val="single" w:sz="4" w:space="0" w:color="000000"/>
              <w:bottom w:val="single" w:sz="4" w:space="0" w:color="000000"/>
              <w:right w:val="single" w:sz="4" w:space="0" w:color="000000"/>
            </w:tcBorders>
            <w:vAlign w:val="center"/>
          </w:tcPr>
          <w:p w14:paraId="1C7E37D4" w14:textId="77777777" w:rsidR="0043069A" w:rsidRPr="008F360D" w:rsidRDefault="0043069A" w:rsidP="005E3A80">
            <w:pPr>
              <w:jc w:val="center"/>
              <w:rPr>
                <w:rFonts w:ascii="Tahoma" w:hAnsi="Tahoma"/>
                <w:color w:val="auto"/>
                <w:sz w:val="20"/>
                <w:szCs w:val="20"/>
              </w:rPr>
            </w:pPr>
            <w:r w:rsidRPr="008F360D">
              <w:rPr>
                <w:rFonts w:ascii="Tahoma" w:hAnsi="Tahoma"/>
                <w:color w:val="auto"/>
                <w:sz w:val="20"/>
                <w:szCs w:val="20"/>
              </w:rPr>
              <w:t>Ширина водоохранных зон, м</w:t>
            </w:r>
          </w:p>
        </w:tc>
      </w:tr>
      <w:tr w:rsidR="004033AC" w:rsidRPr="008F360D" w14:paraId="5CE2BEE2" w14:textId="77777777" w:rsidTr="004E5FC4">
        <w:trPr>
          <w:jc w:val="center"/>
        </w:trPr>
        <w:tc>
          <w:tcPr>
            <w:tcW w:w="5318" w:type="dxa"/>
            <w:tcBorders>
              <w:top w:val="single" w:sz="4" w:space="0" w:color="000000"/>
              <w:left w:val="single" w:sz="4" w:space="0" w:color="000000"/>
              <w:bottom w:val="single" w:sz="4" w:space="0" w:color="000000"/>
            </w:tcBorders>
            <w:vAlign w:val="center"/>
          </w:tcPr>
          <w:p w14:paraId="2AE55948" w14:textId="1B53FA4B" w:rsidR="0043069A" w:rsidRPr="008F360D" w:rsidRDefault="0043069A" w:rsidP="004E5FC4">
            <w:pPr>
              <w:jc w:val="center"/>
              <w:rPr>
                <w:rFonts w:ascii="Tahoma" w:hAnsi="Tahoma"/>
                <w:color w:val="auto"/>
                <w:sz w:val="20"/>
                <w:szCs w:val="20"/>
              </w:rPr>
            </w:pPr>
            <w:r w:rsidRPr="008F360D">
              <w:rPr>
                <w:rFonts w:ascii="Tahoma" w:hAnsi="Tahoma"/>
                <w:color w:val="auto"/>
                <w:sz w:val="20"/>
                <w:szCs w:val="20"/>
              </w:rPr>
              <w:t>от истока до 10 км</w:t>
            </w:r>
          </w:p>
        </w:tc>
        <w:tc>
          <w:tcPr>
            <w:tcW w:w="4819" w:type="dxa"/>
            <w:tcBorders>
              <w:top w:val="single" w:sz="4" w:space="0" w:color="000000"/>
              <w:left w:val="single" w:sz="4" w:space="0" w:color="000000"/>
              <w:bottom w:val="single" w:sz="4" w:space="0" w:color="000000"/>
              <w:right w:val="single" w:sz="4" w:space="0" w:color="000000"/>
            </w:tcBorders>
            <w:vAlign w:val="center"/>
          </w:tcPr>
          <w:p w14:paraId="3B9EF9D2" w14:textId="77777777" w:rsidR="0043069A" w:rsidRPr="008F360D" w:rsidRDefault="0043069A" w:rsidP="004E5FC4">
            <w:pPr>
              <w:jc w:val="center"/>
              <w:rPr>
                <w:rFonts w:ascii="Tahoma" w:hAnsi="Tahoma"/>
                <w:color w:val="auto"/>
                <w:sz w:val="20"/>
                <w:szCs w:val="20"/>
              </w:rPr>
            </w:pPr>
            <w:r w:rsidRPr="008F360D">
              <w:rPr>
                <w:rFonts w:ascii="Tahoma" w:hAnsi="Tahoma"/>
                <w:color w:val="auto"/>
                <w:sz w:val="20"/>
                <w:szCs w:val="20"/>
              </w:rPr>
              <w:t>50</w:t>
            </w:r>
          </w:p>
        </w:tc>
      </w:tr>
      <w:tr w:rsidR="004033AC" w:rsidRPr="008F360D" w14:paraId="139570F2" w14:textId="77777777" w:rsidTr="004E5FC4">
        <w:trPr>
          <w:jc w:val="center"/>
        </w:trPr>
        <w:tc>
          <w:tcPr>
            <w:tcW w:w="5318" w:type="dxa"/>
            <w:tcBorders>
              <w:top w:val="single" w:sz="4" w:space="0" w:color="000000"/>
              <w:left w:val="single" w:sz="4" w:space="0" w:color="000000"/>
              <w:bottom w:val="single" w:sz="4" w:space="0" w:color="000000"/>
            </w:tcBorders>
            <w:vAlign w:val="center"/>
          </w:tcPr>
          <w:p w14:paraId="01C1DCE4" w14:textId="582F7717" w:rsidR="0043069A" w:rsidRPr="008F360D" w:rsidRDefault="0043069A" w:rsidP="004E5FC4">
            <w:pPr>
              <w:jc w:val="center"/>
              <w:rPr>
                <w:rFonts w:ascii="Tahoma" w:hAnsi="Tahoma"/>
                <w:color w:val="auto"/>
                <w:sz w:val="20"/>
                <w:szCs w:val="20"/>
              </w:rPr>
            </w:pPr>
            <w:r w:rsidRPr="008F360D">
              <w:rPr>
                <w:rFonts w:ascii="Tahoma" w:hAnsi="Tahoma"/>
                <w:color w:val="auto"/>
                <w:sz w:val="20"/>
                <w:szCs w:val="20"/>
              </w:rPr>
              <w:t>от10 км до 50 км</w:t>
            </w:r>
          </w:p>
        </w:tc>
        <w:tc>
          <w:tcPr>
            <w:tcW w:w="4819" w:type="dxa"/>
            <w:tcBorders>
              <w:top w:val="single" w:sz="4" w:space="0" w:color="000000"/>
              <w:left w:val="single" w:sz="4" w:space="0" w:color="000000"/>
              <w:bottom w:val="single" w:sz="4" w:space="0" w:color="000000"/>
              <w:right w:val="single" w:sz="4" w:space="0" w:color="000000"/>
            </w:tcBorders>
            <w:vAlign w:val="center"/>
          </w:tcPr>
          <w:p w14:paraId="0543C2D1" w14:textId="77777777" w:rsidR="0043069A" w:rsidRPr="008F360D" w:rsidRDefault="0043069A" w:rsidP="004E5FC4">
            <w:pPr>
              <w:jc w:val="center"/>
              <w:rPr>
                <w:rFonts w:ascii="Tahoma" w:hAnsi="Tahoma"/>
                <w:color w:val="auto"/>
                <w:sz w:val="20"/>
                <w:szCs w:val="20"/>
              </w:rPr>
            </w:pPr>
            <w:r w:rsidRPr="008F360D">
              <w:rPr>
                <w:rFonts w:ascii="Tahoma" w:hAnsi="Tahoma"/>
                <w:color w:val="auto"/>
                <w:sz w:val="20"/>
                <w:szCs w:val="20"/>
              </w:rPr>
              <w:t>100</w:t>
            </w:r>
          </w:p>
        </w:tc>
      </w:tr>
      <w:tr w:rsidR="004033AC" w:rsidRPr="008F360D" w14:paraId="0DA644A0" w14:textId="77777777" w:rsidTr="004E5FC4">
        <w:trPr>
          <w:jc w:val="center"/>
        </w:trPr>
        <w:tc>
          <w:tcPr>
            <w:tcW w:w="5318" w:type="dxa"/>
            <w:tcBorders>
              <w:top w:val="single" w:sz="4" w:space="0" w:color="000000"/>
              <w:left w:val="single" w:sz="4" w:space="0" w:color="000000"/>
              <w:bottom w:val="single" w:sz="4" w:space="0" w:color="000000"/>
            </w:tcBorders>
            <w:vAlign w:val="center"/>
          </w:tcPr>
          <w:p w14:paraId="671AB40B" w14:textId="77777777" w:rsidR="0043069A" w:rsidRPr="008F360D" w:rsidRDefault="0043069A" w:rsidP="004E5FC4">
            <w:pPr>
              <w:jc w:val="center"/>
              <w:rPr>
                <w:rFonts w:ascii="Tahoma" w:hAnsi="Tahoma"/>
                <w:color w:val="auto"/>
                <w:sz w:val="20"/>
                <w:szCs w:val="20"/>
              </w:rPr>
            </w:pPr>
            <w:r w:rsidRPr="008F360D">
              <w:rPr>
                <w:rFonts w:ascii="Tahoma" w:hAnsi="Tahoma"/>
                <w:color w:val="auto"/>
                <w:sz w:val="20"/>
                <w:szCs w:val="20"/>
              </w:rPr>
              <w:t>от 50 км и более</w:t>
            </w:r>
          </w:p>
        </w:tc>
        <w:tc>
          <w:tcPr>
            <w:tcW w:w="4819" w:type="dxa"/>
            <w:tcBorders>
              <w:top w:val="single" w:sz="4" w:space="0" w:color="000000"/>
              <w:left w:val="single" w:sz="4" w:space="0" w:color="000000"/>
              <w:bottom w:val="single" w:sz="4" w:space="0" w:color="000000"/>
              <w:right w:val="single" w:sz="4" w:space="0" w:color="000000"/>
            </w:tcBorders>
            <w:vAlign w:val="center"/>
          </w:tcPr>
          <w:p w14:paraId="0679E72C" w14:textId="77777777" w:rsidR="0043069A" w:rsidRPr="008F360D" w:rsidRDefault="0043069A" w:rsidP="004E5FC4">
            <w:pPr>
              <w:jc w:val="center"/>
              <w:rPr>
                <w:rFonts w:ascii="Tahoma" w:hAnsi="Tahoma"/>
                <w:color w:val="auto"/>
                <w:sz w:val="20"/>
                <w:szCs w:val="20"/>
              </w:rPr>
            </w:pPr>
            <w:r w:rsidRPr="008F360D">
              <w:rPr>
                <w:rFonts w:ascii="Tahoma" w:hAnsi="Tahoma"/>
                <w:color w:val="auto"/>
                <w:sz w:val="20"/>
                <w:szCs w:val="20"/>
              </w:rPr>
              <w:t>200</w:t>
            </w:r>
          </w:p>
        </w:tc>
      </w:tr>
    </w:tbl>
    <w:p w14:paraId="57124AD5" w14:textId="3F097422" w:rsidR="0062676E" w:rsidRPr="008F360D" w:rsidRDefault="0062676E" w:rsidP="00DE7CEB">
      <w:pPr>
        <w:pStyle w:val="aff9"/>
      </w:pPr>
      <w:r w:rsidRPr="008F360D">
        <w:t xml:space="preserve">Согласно </w:t>
      </w:r>
      <w:r w:rsidR="004B6839" w:rsidRPr="008F360D">
        <w:t>данным</w:t>
      </w:r>
      <w:r w:rsidRPr="008F360D">
        <w:t xml:space="preserve"> Федерального агентсва </w:t>
      </w:r>
      <w:r w:rsidR="004B6839" w:rsidRPr="008F360D">
        <w:t>по рыболовству Министерства сельского хозяйства Российской Федерации реки Пур, Варенга-Яха и Томчару-Яха имеют высшую категорию рыбохозяйственного значения.</w:t>
      </w:r>
    </w:p>
    <w:p w14:paraId="22B166DA" w14:textId="3E94AEC7" w:rsidR="0062676E" w:rsidRPr="008F360D" w:rsidRDefault="0062676E" w:rsidP="00DE7CEB">
      <w:pPr>
        <w:pStyle w:val="aff9"/>
      </w:pPr>
      <w:r w:rsidRPr="008F360D">
        <w:t>Для рек Пур, Варенга-Яха</w:t>
      </w:r>
      <w:r w:rsidR="004B6839" w:rsidRPr="008F360D">
        <w:t xml:space="preserve"> и</w:t>
      </w:r>
      <w:r w:rsidRPr="008F360D">
        <w:t xml:space="preserve"> Томчару-Яха согласно п. 13 статьи 65 Водного кодекса водоохранная зона и прибрежная защитная полоса станавливается в размере 200 м</w:t>
      </w:r>
      <w:r w:rsidR="004B6839" w:rsidRPr="008F360D">
        <w:t>.</w:t>
      </w:r>
    </w:p>
    <w:p w14:paraId="2E2640B6" w14:textId="0D84E95F" w:rsidR="0062676E" w:rsidRPr="008F360D" w:rsidRDefault="0062676E" w:rsidP="00DE7CEB">
      <w:pPr>
        <w:pStyle w:val="aff9"/>
      </w:pPr>
      <w:r w:rsidRPr="008F360D">
        <w:t xml:space="preserve">Ширина </w:t>
      </w:r>
      <w:r w:rsidR="0043069A" w:rsidRPr="008F360D">
        <w:t xml:space="preserve">ПЗП для </w:t>
      </w:r>
      <w:r w:rsidRPr="008F360D">
        <w:t xml:space="preserve">остальных </w:t>
      </w:r>
      <w:r w:rsidR="0043069A" w:rsidRPr="008F360D">
        <w:t>водных объектов горо</w:t>
      </w:r>
      <w:r w:rsidR="004E5FC4" w:rsidRPr="008F360D">
        <w:t>дского округа устанавливаются в </w:t>
      </w:r>
      <w:r w:rsidR="0043069A" w:rsidRPr="008F360D">
        <w:t>размере 50</w:t>
      </w:r>
      <w:r w:rsidR="00393158" w:rsidRPr="008F360D">
        <w:t> </w:t>
      </w:r>
      <w:r w:rsidRPr="008F360D">
        <w:t>м.</w:t>
      </w:r>
    </w:p>
    <w:p w14:paraId="5882F662" w14:textId="60C6A770" w:rsidR="00150311" w:rsidRPr="008F360D" w:rsidRDefault="00150311" w:rsidP="00DE7CEB">
      <w:pPr>
        <w:pStyle w:val="aff9"/>
      </w:pPr>
      <w:r w:rsidRPr="008F360D">
        <w:t xml:space="preserve">Перечень установленных границ водоохранных зон и границ прибрежных защитных полос водных объектов на территории </w:t>
      </w:r>
      <w:r w:rsidR="00C275F6" w:rsidRPr="008F360D">
        <w:t>городского округа</w:t>
      </w:r>
      <w:r w:rsidRPr="008F360D">
        <w:t xml:space="preserve"> представлен наже (</w:t>
      </w:r>
      <w:r w:rsidRPr="008F360D">
        <w:fldChar w:fldCharType="begin"/>
      </w:r>
      <w:r w:rsidRPr="008F360D">
        <w:instrText xml:space="preserve"> REF _Ref145932937 \h </w:instrText>
      </w:r>
      <w:r w:rsidR="007F53EC" w:rsidRPr="008F360D">
        <w:instrText xml:space="preserve"> \* MERGEFORMAT </w:instrText>
      </w:r>
      <w:r w:rsidRPr="008F360D">
        <w:fldChar w:fldCharType="separate"/>
      </w:r>
      <w:r w:rsidR="00DE7CEB" w:rsidRPr="008F360D">
        <w:t>Таблица 26</w:t>
      </w:r>
      <w:r w:rsidRPr="008F360D">
        <w:fldChar w:fldCharType="end"/>
      </w:r>
      <w:r w:rsidRPr="008F360D">
        <w:t>)</w:t>
      </w:r>
      <w:r w:rsidR="007874C4" w:rsidRPr="008F360D">
        <w:t>.</w:t>
      </w:r>
    </w:p>
    <w:p w14:paraId="78A082FE" w14:textId="77777777" w:rsidR="007874C4" w:rsidRPr="008F360D" w:rsidRDefault="007874C4" w:rsidP="00DE7CEB">
      <w:pPr>
        <w:pStyle w:val="aff9"/>
        <w:sectPr w:rsidR="007874C4" w:rsidRPr="008F360D" w:rsidSect="00AA2270">
          <w:pgSz w:w="11906" w:h="16838"/>
          <w:pgMar w:top="1134" w:right="851" w:bottom="1134" w:left="1134" w:header="709" w:footer="709" w:gutter="0"/>
          <w:cols w:space="708"/>
          <w:docGrid w:linePitch="360"/>
        </w:sectPr>
      </w:pPr>
    </w:p>
    <w:p w14:paraId="2854E5AF" w14:textId="2E44D279" w:rsidR="00150311" w:rsidRPr="008F360D" w:rsidRDefault="00150311" w:rsidP="004E5FC4">
      <w:pPr>
        <w:pStyle w:val="afffffffffffffff5"/>
      </w:pPr>
      <w:bookmarkStart w:id="263" w:name="_Ref145932937"/>
      <w:bookmarkStart w:id="264" w:name="_Toc88054796"/>
      <w:r w:rsidRPr="008F360D">
        <w:lastRenderedPageBreak/>
        <w:t>Таблица</w:t>
      </w:r>
      <w:r w:rsidR="00C275F6" w:rsidRPr="008F360D">
        <w:t> </w:t>
      </w:r>
      <w:r w:rsidR="00AD23EF" w:rsidRPr="008F360D">
        <w:rPr>
          <w:noProof/>
        </w:rPr>
        <w:fldChar w:fldCharType="begin"/>
      </w:r>
      <w:r w:rsidR="00AD23EF" w:rsidRPr="008F360D">
        <w:rPr>
          <w:noProof/>
        </w:rPr>
        <w:instrText xml:space="preserve"> SEQ Таблица \* ARABIC </w:instrText>
      </w:r>
      <w:r w:rsidR="00AD23EF" w:rsidRPr="008F360D">
        <w:rPr>
          <w:noProof/>
        </w:rPr>
        <w:fldChar w:fldCharType="separate"/>
      </w:r>
      <w:r w:rsidR="00DE7CEB" w:rsidRPr="008F360D">
        <w:rPr>
          <w:noProof/>
        </w:rPr>
        <w:t>26</w:t>
      </w:r>
      <w:r w:rsidR="00AD23EF" w:rsidRPr="008F360D">
        <w:rPr>
          <w:noProof/>
        </w:rPr>
        <w:fldChar w:fldCharType="end"/>
      </w:r>
      <w:bookmarkEnd w:id="263"/>
      <w:r w:rsidRPr="008F360D">
        <w:t>- Перечень установленных границ водоохранных зон и границ прибрежных за</w:t>
      </w:r>
      <w:r w:rsidR="00C275F6" w:rsidRPr="008F360D">
        <w:t>щитных полос водных объектов на </w:t>
      </w:r>
      <w:r w:rsidRPr="008F360D">
        <w:t xml:space="preserve">территории </w:t>
      </w:r>
      <w:bookmarkEnd w:id="264"/>
      <w:r w:rsidR="00C275F6" w:rsidRPr="008F360D">
        <w:t>городского округа</w:t>
      </w:r>
    </w:p>
    <w:tbl>
      <w:tblPr>
        <w:tblStyle w:val="aff7"/>
        <w:tblW w:w="0" w:type="auto"/>
        <w:tblLayout w:type="fixed"/>
        <w:tblLook w:val="04A0" w:firstRow="1" w:lastRow="0" w:firstColumn="1" w:lastColumn="0" w:noHBand="0" w:noVBand="1"/>
      </w:tblPr>
      <w:tblGrid>
        <w:gridCol w:w="656"/>
        <w:gridCol w:w="1682"/>
        <w:gridCol w:w="1660"/>
        <w:gridCol w:w="1599"/>
        <w:gridCol w:w="1866"/>
        <w:gridCol w:w="2013"/>
        <w:gridCol w:w="2013"/>
        <w:gridCol w:w="1939"/>
        <w:gridCol w:w="1890"/>
      </w:tblGrid>
      <w:tr w:rsidR="00682A6D" w:rsidRPr="008F360D" w14:paraId="618CF280" w14:textId="77777777" w:rsidTr="00E60D54">
        <w:trPr>
          <w:trHeight w:val="20"/>
          <w:tblHeader/>
        </w:trPr>
        <w:tc>
          <w:tcPr>
            <w:tcW w:w="656" w:type="dxa"/>
            <w:tcBorders>
              <w:top w:val="single" w:sz="4" w:space="0" w:color="auto"/>
              <w:left w:val="single" w:sz="4" w:space="0" w:color="auto"/>
              <w:bottom w:val="single" w:sz="4" w:space="0" w:color="auto"/>
              <w:right w:val="single" w:sz="4" w:space="0" w:color="auto"/>
            </w:tcBorders>
            <w:vAlign w:val="center"/>
            <w:hideMark/>
          </w:tcPr>
          <w:p w14:paraId="76A8B5E3" w14:textId="77777777" w:rsidR="009E2DF5" w:rsidRPr="008F360D" w:rsidRDefault="009E2DF5" w:rsidP="00150311">
            <w:pPr>
              <w:ind w:left="-142" w:right="-74"/>
              <w:jc w:val="center"/>
              <w:rPr>
                <w:rFonts w:ascii="Tahoma" w:hAnsi="Tahoma" w:cs="Tahoma"/>
                <w:bCs/>
                <w:color w:val="auto"/>
                <w:sz w:val="20"/>
                <w:szCs w:val="20"/>
              </w:rPr>
            </w:pPr>
            <w:r w:rsidRPr="008F360D">
              <w:rPr>
                <w:rFonts w:ascii="Tahoma" w:hAnsi="Tahoma" w:cs="Tahoma"/>
                <w:bCs/>
                <w:color w:val="auto"/>
                <w:sz w:val="20"/>
                <w:szCs w:val="20"/>
              </w:rPr>
              <w:t>№ </w:t>
            </w:r>
            <w:r w:rsidRPr="008F360D">
              <w:rPr>
                <w:rFonts w:ascii="Tahoma" w:hAnsi="Tahoma" w:cs="Tahoma"/>
                <w:bCs/>
                <w:color w:val="auto"/>
                <w:sz w:val="20"/>
                <w:szCs w:val="20"/>
              </w:rPr>
              <w:br/>
              <w:t>п/п</w:t>
            </w:r>
          </w:p>
        </w:tc>
        <w:tc>
          <w:tcPr>
            <w:tcW w:w="1682" w:type="dxa"/>
            <w:tcBorders>
              <w:top w:val="single" w:sz="4" w:space="0" w:color="auto"/>
              <w:left w:val="single" w:sz="4" w:space="0" w:color="auto"/>
              <w:bottom w:val="single" w:sz="4" w:space="0" w:color="auto"/>
              <w:right w:val="single" w:sz="4" w:space="0" w:color="auto"/>
            </w:tcBorders>
            <w:vAlign w:val="center"/>
            <w:hideMark/>
          </w:tcPr>
          <w:p w14:paraId="4156ADB1" w14:textId="7DB0A104" w:rsidR="009E2DF5" w:rsidRPr="008F360D" w:rsidRDefault="00B82F4C" w:rsidP="00B82F4C">
            <w:pPr>
              <w:ind w:left="-142" w:right="-74"/>
              <w:jc w:val="center"/>
              <w:rPr>
                <w:rFonts w:ascii="Tahoma" w:hAnsi="Tahoma" w:cs="Tahoma"/>
                <w:bCs/>
                <w:color w:val="auto"/>
                <w:sz w:val="20"/>
                <w:szCs w:val="20"/>
              </w:rPr>
            </w:pPr>
            <w:r w:rsidRPr="008F360D">
              <w:rPr>
                <w:rFonts w:ascii="Tahoma" w:hAnsi="Tahoma" w:cs="Tahoma"/>
                <w:bCs/>
                <w:color w:val="auto"/>
                <w:sz w:val="20"/>
                <w:szCs w:val="20"/>
                <w:lang w:val="ru-RU"/>
              </w:rPr>
              <w:t>Т</w:t>
            </w:r>
            <w:r w:rsidR="009E2DF5" w:rsidRPr="008F360D">
              <w:rPr>
                <w:rFonts w:ascii="Tahoma" w:hAnsi="Tahoma" w:cs="Tahoma"/>
                <w:bCs/>
                <w:color w:val="auto"/>
                <w:sz w:val="20"/>
                <w:szCs w:val="20"/>
              </w:rPr>
              <w:t>ип водного объекта</w:t>
            </w:r>
          </w:p>
        </w:tc>
        <w:tc>
          <w:tcPr>
            <w:tcW w:w="1660" w:type="dxa"/>
            <w:tcBorders>
              <w:top w:val="single" w:sz="4" w:space="0" w:color="auto"/>
              <w:left w:val="single" w:sz="4" w:space="0" w:color="auto"/>
              <w:bottom w:val="single" w:sz="4" w:space="0" w:color="auto"/>
              <w:right w:val="single" w:sz="4" w:space="0" w:color="auto"/>
            </w:tcBorders>
            <w:vAlign w:val="center"/>
            <w:hideMark/>
          </w:tcPr>
          <w:p w14:paraId="35522C41" w14:textId="1156EEAF" w:rsidR="009E2DF5" w:rsidRPr="008F360D" w:rsidRDefault="00B82F4C" w:rsidP="00B82F4C">
            <w:pPr>
              <w:ind w:left="-142" w:right="-74"/>
              <w:jc w:val="center"/>
              <w:rPr>
                <w:rFonts w:ascii="Tahoma" w:hAnsi="Tahoma" w:cs="Tahoma"/>
                <w:bCs/>
                <w:color w:val="auto"/>
                <w:sz w:val="20"/>
                <w:szCs w:val="20"/>
              </w:rPr>
            </w:pPr>
            <w:r w:rsidRPr="008F360D">
              <w:rPr>
                <w:rFonts w:ascii="Tahoma" w:hAnsi="Tahoma" w:cs="Tahoma"/>
                <w:bCs/>
                <w:color w:val="auto"/>
                <w:sz w:val="20"/>
                <w:szCs w:val="20"/>
                <w:lang w:val="ru-RU"/>
              </w:rPr>
              <w:t>Н</w:t>
            </w:r>
            <w:r w:rsidR="009E2DF5" w:rsidRPr="008F360D">
              <w:rPr>
                <w:rFonts w:ascii="Tahoma" w:hAnsi="Tahoma" w:cs="Tahoma"/>
                <w:bCs/>
                <w:color w:val="auto"/>
                <w:sz w:val="20"/>
                <w:szCs w:val="20"/>
              </w:rPr>
              <w:t xml:space="preserve">аименование водного </w:t>
            </w:r>
            <w:r w:rsidR="004B2D5E" w:rsidRPr="008F360D">
              <w:rPr>
                <w:rFonts w:ascii="Tahoma" w:hAnsi="Tahoma" w:cs="Tahoma"/>
                <w:bCs/>
                <w:color w:val="auto"/>
                <w:sz w:val="20"/>
                <w:szCs w:val="20"/>
              </w:rPr>
              <w:br/>
            </w:r>
            <w:r w:rsidR="009E2DF5" w:rsidRPr="008F360D">
              <w:rPr>
                <w:rFonts w:ascii="Tahoma" w:hAnsi="Tahoma" w:cs="Tahoma"/>
                <w:bCs/>
                <w:color w:val="auto"/>
                <w:sz w:val="20"/>
                <w:szCs w:val="20"/>
              </w:rPr>
              <w:t>объекта</w:t>
            </w:r>
          </w:p>
        </w:tc>
        <w:tc>
          <w:tcPr>
            <w:tcW w:w="1599" w:type="dxa"/>
            <w:tcBorders>
              <w:top w:val="single" w:sz="4" w:space="0" w:color="auto"/>
              <w:left w:val="single" w:sz="4" w:space="0" w:color="auto"/>
              <w:bottom w:val="single" w:sz="4" w:space="0" w:color="auto"/>
              <w:right w:val="single" w:sz="4" w:space="0" w:color="auto"/>
            </w:tcBorders>
            <w:vAlign w:val="center"/>
            <w:hideMark/>
          </w:tcPr>
          <w:p w14:paraId="261FD8F3" w14:textId="4AD34B9B" w:rsidR="009E2DF5" w:rsidRPr="008F360D" w:rsidRDefault="00B82F4C" w:rsidP="00B82F4C">
            <w:pPr>
              <w:ind w:left="-142" w:right="-74"/>
              <w:jc w:val="center"/>
              <w:rPr>
                <w:rFonts w:ascii="Tahoma" w:hAnsi="Tahoma" w:cs="Tahoma"/>
                <w:bCs/>
                <w:color w:val="auto"/>
                <w:sz w:val="20"/>
                <w:szCs w:val="20"/>
                <w:lang w:val="ru-RU"/>
              </w:rPr>
            </w:pPr>
            <w:r w:rsidRPr="008F360D">
              <w:rPr>
                <w:rFonts w:ascii="Tahoma" w:hAnsi="Tahoma" w:cs="Tahoma"/>
                <w:bCs/>
                <w:color w:val="auto"/>
                <w:sz w:val="20"/>
                <w:szCs w:val="20"/>
                <w:lang w:val="ru-RU"/>
              </w:rPr>
              <w:t>П</w:t>
            </w:r>
            <w:r w:rsidR="009E2DF5" w:rsidRPr="008F360D">
              <w:rPr>
                <w:rFonts w:ascii="Tahoma" w:hAnsi="Tahoma" w:cs="Tahoma"/>
                <w:bCs/>
                <w:color w:val="auto"/>
                <w:sz w:val="20"/>
                <w:szCs w:val="20"/>
                <w:lang w:val="ru-RU"/>
              </w:rPr>
              <w:t xml:space="preserve">ротяженность водного </w:t>
            </w:r>
            <w:r w:rsidR="004B2D5E" w:rsidRPr="008F360D">
              <w:rPr>
                <w:rFonts w:ascii="Tahoma" w:hAnsi="Tahoma" w:cs="Tahoma"/>
                <w:bCs/>
                <w:color w:val="auto"/>
                <w:sz w:val="20"/>
                <w:szCs w:val="20"/>
                <w:lang w:val="ru-RU"/>
              </w:rPr>
              <w:br/>
            </w:r>
            <w:r w:rsidR="009E2DF5" w:rsidRPr="008F360D">
              <w:rPr>
                <w:rFonts w:ascii="Tahoma" w:hAnsi="Tahoma" w:cs="Tahoma"/>
                <w:bCs/>
                <w:color w:val="auto"/>
                <w:sz w:val="20"/>
                <w:szCs w:val="20"/>
                <w:lang w:val="ru-RU"/>
              </w:rPr>
              <w:t>объекта, км</w:t>
            </w:r>
          </w:p>
        </w:tc>
        <w:tc>
          <w:tcPr>
            <w:tcW w:w="1866" w:type="dxa"/>
            <w:tcBorders>
              <w:top w:val="single" w:sz="4" w:space="0" w:color="auto"/>
              <w:left w:val="single" w:sz="4" w:space="0" w:color="auto"/>
              <w:bottom w:val="single" w:sz="4" w:space="0" w:color="auto"/>
              <w:right w:val="single" w:sz="4" w:space="0" w:color="auto"/>
            </w:tcBorders>
            <w:vAlign w:val="center"/>
            <w:hideMark/>
          </w:tcPr>
          <w:p w14:paraId="5FE1BD9F" w14:textId="77E3824F" w:rsidR="009E2DF5" w:rsidRPr="008F360D" w:rsidRDefault="00B82F4C" w:rsidP="00B82F4C">
            <w:pPr>
              <w:ind w:left="-142" w:right="-74"/>
              <w:jc w:val="center"/>
              <w:rPr>
                <w:rFonts w:ascii="Tahoma" w:hAnsi="Tahoma" w:cs="Tahoma"/>
                <w:bCs/>
                <w:color w:val="auto"/>
                <w:sz w:val="20"/>
                <w:szCs w:val="20"/>
                <w:lang w:val="ru-RU"/>
              </w:rPr>
            </w:pPr>
            <w:r w:rsidRPr="008F360D">
              <w:rPr>
                <w:rFonts w:ascii="Tahoma" w:hAnsi="Tahoma" w:cs="Tahoma"/>
                <w:bCs/>
                <w:color w:val="auto"/>
                <w:sz w:val="20"/>
                <w:szCs w:val="20"/>
                <w:lang w:val="ru-RU"/>
              </w:rPr>
              <w:t>П</w:t>
            </w:r>
            <w:r w:rsidR="009E2DF5" w:rsidRPr="008F360D">
              <w:rPr>
                <w:rFonts w:ascii="Tahoma" w:hAnsi="Tahoma" w:cs="Tahoma"/>
                <w:bCs/>
                <w:color w:val="auto"/>
                <w:sz w:val="20"/>
                <w:szCs w:val="20"/>
                <w:lang w:val="ru-RU"/>
              </w:rPr>
              <w:t>ротяженность береговой линии в границах МО/НП/МС, км</w:t>
            </w:r>
          </w:p>
        </w:tc>
        <w:tc>
          <w:tcPr>
            <w:tcW w:w="2013" w:type="dxa"/>
            <w:tcBorders>
              <w:top w:val="single" w:sz="4" w:space="0" w:color="auto"/>
              <w:left w:val="single" w:sz="4" w:space="0" w:color="auto"/>
              <w:bottom w:val="single" w:sz="4" w:space="0" w:color="auto"/>
              <w:right w:val="single" w:sz="4" w:space="0" w:color="auto"/>
            </w:tcBorders>
            <w:vAlign w:val="center"/>
            <w:hideMark/>
          </w:tcPr>
          <w:p w14:paraId="7234576C" w14:textId="4D5F9ACC" w:rsidR="009E2DF5" w:rsidRPr="008F360D" w:rsidRDefault="00B82F4C" w:rsidP="00B82F4C">
            <w:pPr>
              <w:ind w:left="-142" w:right="-74"/>
              <w:jc w:val="center"/>
              <w:rPr>
                <w:rFonts w:ascii="Tahoma" w:hAnsi="Tahoma" w:cs="Tahoma"/>
                <w:bCs/>
                <w:color w:val="auto"/>
                <w:sz w:val="20"/>
                <w:szCs w:val="20"/>
              </w:rPr>
            </w:pPr>
            <w:r w:rsidRPr="008F360D">
              <w:rPr>
                <w:rFonts w:ascii="Tahoma" w:hAnsi="Tahoma" w:cs="Tahoma"/>
                <w:bCs/>
                <w:color w:val="auto"/>
                <w:sz w:val="20"/>
                <w:szCs w:val="20"/>
                <w:lang w:val="ru-RU"/>
              </w:rPr>
              <w:t>Ш</w:t>
            </w:r>
            <w:r w:rsidR="009E2DF5" w:rsidRPr="008F360D">
              <w:rPr>
                <w:rFonts w:ascii="Tahoma" w:hAnsi="Tahoma" w:cs="Tahoma"/>
                <w:bCs/>
                <w:color w:val="auto"/>
                <w:sz w:val="20"/>
                <w:szCs w:val="20"/>
              </w:rPr>
              <w:t xml:space="preserve">ирина </w:t>
            </w:r>
            <w:r w:rsidR="004B2D5E" w:rsidRPr="008F360D">
              <w:rPr>
                <w:rFonts w:ascii="Tahoma" w:hAnsi="Tahoma" w:cs="Tahoma"/>
                <w:bCs/>
                <w:color w:val="auto"/>
                <w:sz w:val="20"/>
                <w:szCs w:val="20"/>
              </w:rPr>
              <w:br/>
            </w:r>
            <w:r w:rsidR="009E2DF5" w:rsidRPr="008F360D">
              <w:rPr>
                <w:rFonts w:ascii="Tahoma" w:hAnsi="Tahoma" w:cs="Tahoma"/>
                <w:bCs/>
                <w:color w:val="auto"/>
                <w:sz w:val="20"/>
                <w:szCs w:val="20"/>
              </w:rPr>
              <w:t>водоохранной зоны</w:t>
            </w:r>
          </w:p>
        </w:tc>
        <w:tc>
          <w:tcPr>
            <w:tcW w:w="2013" w:type="dxa"/>
            <w:tcBorders>
              <w:top w:val="single" w:sz="4" w:space="0" w:color="auto"/>
              <w:left w:val="single" w:sz="4" w:space="0" w:color="auto"/>
              <w:bottom w:val="single" w:sz="4" w:space="0" w:color="auto"/>
              <w:right w:val="single" w:sz="4" w:space="0" w:color="auto"/>
            </w:tcBorders>
            <w:vAlign w:val="center"/>
            <w:hideMark/>
          </w:tcPr>
          <w:p w14:paraId="5D0AC231" w14:textId="6ECDD83B" w:rsidR="009E2DF5" w:rsidRPr="008F360D" w:rsidRDefault="00B82F4C" w:rsidP="00B82F4C">
            <w:pPr>
              <w:ind w:left="-142" w:right="-74"/>
              <w:jc w:val="center"/>
              <w:rPr>
                <w:rFonts w:ascii="Tahoma" w:hAnsi="Tahoma" w:cs="Tahoma"/>
                <w:bCs/>
                <w:color w:val="auto"/>
                <w:sz w:val="20"/>
                <w:szCs w:val="20"/>
              </w:rPr>
            </w:pPr>
            <w:r w:rsidRPr="008F360D">
              <w:rPr>
                <w:rFonts w:ascii="Tahoma" w:hAnsi="Tahoma" w:cs="Tahoma"/>
                <w:bCs/>
                <w:color w:val="auto"/>
                <w:sz w:val="20"/>
                <w:szCs w:val="20"/>
                <w:lang w:val="ru-RU"/>
              </w:rPr>
              <w:t>Ш</w:t>
            </w:r>
            <w:r w:rsidR="009E2DF5" w:rsidRPr="008F360D">
              <w:rPr>
                <w:rFonts w:ascii="Tahoma" w:hAnsi="Tahoma" w:cs="Tahoma"/>
                <w:bCs/>
                <w:color w:val="auto"/>
                <w:sz w:val="20"/>
                <w:szCs w:val="20"/>
              </w:rPr>
              <w:t xml:space="preserve">ирина </w:t>
            </w:r>
            <w:r w:rsidR="004B2D5E" w:rsidRPr="008F360D">
              <w:rPr>
                <w:rFonts w:ascii="Tahoma" w:hAnsi="Tahoma" w:cs="Tahoma"/>
                <w:bCs/>
                <w:color w:val="auto"/>
                <w:sz w:val="20"/>
                <w:szCs w:val="20"/>
              </w:rPr>
              <w:br/>
            </w:r>
            <w:r w:rsidR="009E2DF5" w:rsidRPr="008F360D">
              <w:rPr>
                <w:rFonts w:ascii="Tahoma" w:hAnsi="Tahoma" w:cs="Tahoma"/>
                <w:bCs/>
                <w:color w:val="auto"/>
                <w:sz w:val="20"/>
                <w:szCs w:val="20"/>
              </w:rPr>
              <w:t>прибрежной защитной полосы</w:t>
            </w:r>
          </w:p>
        </w:tc>
        <w:tc>
          <w:tcPr>
            <w:tcW w:w="1939" w:type="dxa"/>
            <w:tcBorders>
              <w:top w:val="single" w:sz="4" w:space="0" w:color="auto"/>
              <w:left w:val="single" w:sz="4" w:space="0" w:color="auto"/>
              <w:bottom w:val="single" w:sz="4" w:space="0" w:color="auto"/>
              <w:right w:val="single" w:sz="4" w:space="0" w:color="auto"/>
            </w:tcBorders>
            <w:vAlign w:val="center"/>
            <w:hideMark/>
          </w:tcPr>
          <w:p w14:paraId="32138EB6" w14:textId="45989093" w:rsidR="009E2DF5" w:rsidRPr="008F360D" w:rsidRDefault="00B82F4C" w:rsidP="00B82F4C">
            <w:pPr>
              <w:ind w:left="-142" w:right="-74"/>
              <w:jc w:val="center"/>
              <w:rPr>
                <w:rFonts w:ascii="Tahoma" w:hAnsi="Tahoma" w:cs="Tahoma"/>
                <w:bCs/>
                <w:color w:val="auto"/>
                <w:sz w:val="20"/>
                <w:szCs w:val="20"/>
              </w:rPr>
            </w:pPr>
            <w:r w:rsidRPr="008F360D">
              <w:rPr>
                <w:rFonts w:ascii="Tahoma" w:hAnsi="Tahoma" w:cs="Tahoma"/>
                <w:bCs/>
                <w:color w:val="auto"/>
                <w:sz w:val="20"/>
                <w:szCs w:val="20"/>
              </w:rPr>
              <w:t>Реестровый номер</w:t>
            </w:r>
            <w:r w:rsidRPr="008F360D">
              <w:rPr>
                <w:rFonts w:ascii="Tahoma" w:hAnsi="Tahoma" w:cs="Tahoma"/>
                <w:bCs/>
                <w:color w:val="auto"/>
                <w:sz w:val="20"/>
                <w:szCs w:val="20"/>
                <w:lang w:val="ru-RU"/>
              </w:rPr>
              <w:t xml:space="preserve"> </w:t>
            </w:r>
            <w:r w:rsidR="009E2DF5" w:rsidRPr="008F360D">
              <w:rPr>
                <w:rFonts w:ascii="Tahoma" w:hAnsi="Tahoma" w:cs="Tahoma"/>
                <w:bCs/>
                <w:color w:val="auto"/>
                <w:sz w:val="20"/>
                <w:szCs w:val="20"/>
              </w:rPr>
              <w:t>водоохранной зоны</w:t>
            </w:r>
          </w:p>
        </w:tc>
        <w:tc>
          <w:tcPr>
            <w:tcW w:w="1890" w:type="dxa"/>
            <w:tcBorders>
              <w:top w:val="single" w:sz="4" w:space="0" w:color="auto"/>
              <w:left w:val="single" w:sz="4" w:space="0" w:color="auto"/>
              <w:bottom w:val="single" w:sz="4" w:space="0" w:color="auto"/>
              <w:right w:val="single" w:sz="4" w:space="0" w:color="auto"/>
            </w:tcBorders>
            <w:vAlign w:val="center"/>
            <w:hideMark/>
          </w:tcPr>
          <w:p w14:paraId="3356A360" w14:textId="22CD8E59" w:rsidR="009E2DF5" w:rsidRPr="008F360D" w:rsidRDefault="00B82F4C" w:rsidP="00B82F4C">
            <w:pPr>
              <w:ind w:left="-142" w:right="-74"/>
              <w:jc w:val="center"/>
              <w:rPr>
                <w:rFonts w:ascii="Tahoma" w:hAnsi="Tahoma" w:cs="Tahoma"/>
                <w:bCs/>
                <w:color w:val="auto"/>
                <w:sz w:val="20"/>
                <w:szCs w:val="20"/>
                <w:lang w:val="ru-RU"/>
              </w:rPr>
            </w:pPr>
            <w:r w:rsidRPr="008F360D">
              <w:rPr>
                <w:rFonts w:ascii="Tahoma" w:hAnsi="Tahoma" w:cs="Tahoma"/>
                <w:bCs/>
                <w:color w:val="auto"/>
                <w:sz w:val="20"/>
                <w:szCs w:val="20"/>
                <w:lang w:val="ru-RU"/>
              </w:rPr>
              <w:t>Реестровый номер</w:t>
            </w:r>
            <w:r w:rsidR="009E2DF5" w:rsidRPr="008F360D">
              <w:rPr>
                <w:rFonts w:ascii="Tahoma" w:hAnsi="Tahoma" w:cs="Tahoma"/>
                <w:bCs/>
                <w:color w:val="auto"/>
                <w:sz w:val="20"/>
                <w:szCs w:val="20"/>
                <w:lang w:val="ru-RU"/>
              </w:rPr>
              <w:t xml:space="preserve"> прибрежной защитной полосы</w:t>
            </w:r>
          </w:p>
        </w:tc>
      </w:tr>
    </w:tbl>
    <w:p w14:paraId="773FFD50" w14:textId="77777777" w:rsidR="00150311" w:rsidRPr="008F360D" w:rsidRDefault="00150311" w:rsidP="00150311">
      <w:pPr>
        <w:rPr>
          <w:color w:val="auto"/>
          <w:sz w:val="2"/>
          <w:szCs w:val="2"/>
          <w:lang w:val="ru-RU"/>
        </w:rPr>
      </w:pPr>
    </w:p>
    <w:tbl>
      <w:tblPr>
        <w:tblStyle w:val="aff7"/>
        <w:tblW w:w="15347" w:type="dxa"/>
        <w:tblLayout w:type="fixed"/>
        <w:tblLook w:val="04A0" w:firstRow="1" w:lastRow="0" w:firstColumn="1" w:lastColumn="0" w:noHBand="0" w:noVBand="1"/>
      </w:tblPr>
      <w:tblGrid>
        <w:gridCol w:w="661"/>
        <w:gridCol w:w="1677"/>
        <w:gridCol w:w="1653"/>
        <w:gridCol w:w="1601"/>
        <w:gridCol w:w="1867"/>
        <w:gridCol w:w="2010"/>
        <w:gridCol w:w="2010"/>
        <w:gridCol w:w="1940"/>
        <w:gridCol w:w="1928"/>
      </w:tblGrid>
      <w:tr w:rsidR="004B2D5E" w:rsidRPr="008F360D" w14:paraId="2E051F3A" w14:textId="77777777" w:rsidTr="004E5FC4">
        <w:trPr>
          <w:trHeight w:val="20"/>
          <w:tblHeader/>
        </w:trPr>
        <w:tc>
          <w:tcPr>
            <w:tcW w:w="661" w:type="dxa"/>
            <w:tcBorders>
              <w:top w:val="single" w:sz="4" w:space="0" w:color="auto"/>
              <w:left w:val="single" w:sz="4" w:space="0" w:color="auto"/>
              <w:bottom w:val="single" w:sz="4" w:space="0" w:color="auto"/>
              <w:right w:val="single" w:sz="4" w:space="0" w:color="auto"/>
            </w:tcBorders>
            <w:hideMark/>
          </w:tcPr>
          <w:p w14:paraId="6CE5E24B" w14:textId="77777777" w:rsidR="009E2DF5" w:rsidRPr="008F360D" w:rsidRDefault="009E2DF5" w:rsidP="00150311">
            <w:pPr>
              <w:jc w:val="center"/>
              <w:rPr>
                <w:rFonts w:ascii="Tahoma" w:hAnsi="Tahoma" w:cs="Tahoma"/>
                <w:bCs/>
                <w:color w:val="auto"/>
                <w:sz w:val="20"/>
                <w:szCs w:val="20"/>
              </w:rPr>
            </w:pPr>
            <w:r w:rsidRPr="008F360D">
              <w:rPr>
                <w:rFonts w:ascii="Tahoma" w:hAnsi="Tahoma" w:cs="Tahoma"/>
                <w:bCs/>
                <w:color w:val="auto"/>
                <w:sz w:val="20"/>
                <w:szCs w:val="20"/>
              </w:rPr>
              <w:t>1</w:t>
            </w:r>
          </w:p>
        </w:tc>
        <w:tc>
          <w:tcPr>
            <w:tcW w:w="1677" w:type="dxa"/>
            <w:tcBorders>
              <w:top w:val="single" w:sz="4" w:space="0" w:color="auto"/>
              <w:left w:val="single" w:sz="4" w:space="0" w:color="auto"/>
              <w:bottom w:val="single" w:sz="4" w:space="0" w:color="auto"/>
              <w:right w:val="single" w:sz="4" w:space="0" w:color="auto"/>
            </w:tcBorders>
            <w:hideMark/>
          </w:tcPr>
          <w:p w14:paraId="4A273761" w14:textId="77777777" w:rsidR="009E2DF5" w:rsidRPr="008F360D" w:rsidRDefault="009E2DF5" w:rsidP="00150311">
            <w:pPr>
              <w:jc w:val="center"/>
              <w:rPr>
                <w:rFonts w:ascii="Tahoma" w:hAnsi="Tahoma" w:cs="Tahoma"/>
                <w:bCs/>
                <w:color w:val="auto"/>
                <w:sz w:val="20"/>
                <w:szCs w:val="20"/>
              </w:rPr>
            </w:pPr>
            <w:r w:rsidRPr="008F360D">
              <w:rPr>
                <w:rFonts w:ascii="Tahoma" w:hAnsi="Tahoma" w:cs="Tahoma"/>
                <w:bCs/>
                <w:color w:val="auto"/>
                <w:sz w:val="20"/>
                <w:szCs w:val="20"/>
              </w:rPr>
              <w:t>2</w:t>
            </w:r>
          </w:p>
        </w:tc>
        <w:tc>
          <w:tcPr>
            <w:tcW w:w="1653" w:type="dxa"/>
            <w:tcBorders>
              <w:top w:val="single" w:sz="4" w:space="0" w:color="auto"/>
              <w:left w:val="single" w:sz="4" w:space="0" w:color="auto"/>
              <w:bottom w:val="single" w:sz="4" w:space="0" w:color="auto"/>
              <w:right w:val="single" w:sz="4" w:space="0" w:color="auto"/>
            </w:tcBorders>
            <w:hideMark/>
          </w:tcPr>
          <w:p w14:paraId="5D845FE0" w14:textId="77777777" w:rsidR="009E2DF5" w:rsidRPr="008F360D" w:rsidRDefault="009E2DF5" w:rsidP="00150311">
            <w:pPr>
              <w:jc w:val="center"/>
              <w:rPr>
                <w:rFonts w:ascii="Tahoma" w:hAnsi="Tahoma" w:cs="Tahoma"/>
                <w:bCs/>
                <w:color w:val="auto"/>
                <w:sz w:val="20"/>
                <w:szCs w:val="20"/>
              </w:rPr>
            </w:pPr>
            <w:r w:rsidRPr="008F360D">
              <w:rPr>
                <w:rFonts w:ascii="Tahoma" w:hAnsi="Tahoma" w:cs="Tahoma"/>
                <w:bCs/>
                <w:color w:val="auto"/>
                <w:sz w:val="20"/>
                <w:szCs w:val="20"/>
              </w:rPr>
              <w:t>3</w:t>
            </w:r>
          </w:p>
        </w:tc>
        <w:tc>
          <w:tcPr>
            <w:tcW w:w="1601" w:type="dxa"/>
            <w:tcBorders>
              <w:top w:val="single" w:sz="4" w:space="0" w:color="auto"/>
              <w:left w:val="single" w:sz="4" w:space="0" w:color="auto"/>
              <w:bottom w:val="single" w:sz="4" w:space="0" w:color="auto"/>
              <w:right w:val="single" w:sz="4" w:space="0" w:color="auto"/>
            </w:tcBorders>
            <w:hideMark/>
          </w:tcPr>
          <w:p w14:paraId="67BD1BF3" w14:textId="7D03AF4B" w:rsidR="009E2DF5" w:rsidRPr="008F360D" w:rsidRDefault="009E2DF5" w:rsidP="00150311">
            <w:pPr>
              <w:jc w:val="center"/>
              <w:rPr>
                <w:rFonts w:ascii="Tahoma" w:hAnsi="Tahoma" w:cs="Tahoma"/>
                <w:bCs/>
                <w:color w:val="auto"/>
                <w:sz w:val="20"/>
                <w:szCs w:val="20"/>
                <w:lang w:val="ru-RU"/>
              </w:rPr>
            </w:pPr>
            <w:r w:rsidRPr="008F360D">
              <w:rPr>
                <w:rFonts w:ascii="Tahoma" w:hAnsi="Tahoma" w:cs="Tahoma"/>
                <w:bCs/>
                <w:color w:val="auto"/>
                <w:sz w:val="20"/>
                <w:szCs w:val="20"/>
                <w:lang w:val="ru-RU"/>
              </w:rPr>
              <w:t>4</w:t>
            </w:r>
          </w:p>
        </w:tc>
        <w:tc>
          <w:tcPr>
            <w:tcW w:w="1867" w:type="dxa"/>
            <w:tcBorders>
              <w:top w:val="single" w:sz="4" w:space="0" w:color="auto"/>
              <w:left w:val="single" w:sz="4" w:space="0" w:color="auto"/>
              <w:bottom w:val="single" w:sz="4" w:space="0" w:color="auto"/>
              <w:right w:val="single" w:sz="4" w:space="0" w:color="auto"/>
            </w:tcBorders>
            <w:hideMark/>
          </w:tcPr>
          <w:p w14:paraId="06D359E3" w14:textId="1057113F" w:rsidR="009E2DF5" w:rsidRPr="008F360D" w:rsidRDefault="009E2DF5" w:rsidP="00150311">
            <w:pPr>
              <w:jc w:val="center"/>
              <w:rPr>
                <w:rFonts w:ascii="Tahoma" w:hAnsi="Tahoma" w:cs="Tahoma"/>
                <w:bCs/>
                <w:color w:val="auto"/>
                <w:sz w:val="20"/>
                <w:szCs w:val="20"/>
                <w:lang w:val="ru-RU"/>
              </w:rPr>
            </w:pPr>
            <w:r w:rsidRPr="008F360D">
              <w:rPr>
                <w:rFonts w:ascii="Tahoma" w:hAnsi="Tahoma" w:cs="Tahoma"/>
                <w:bCs/>
                <w:color w:val="auto"/>
                <w:sz w:val="20"/>
                <w:szCs w:val="20"/>
                <w:lang w:val="ru-RU"/>
              </w:rPr>
              <w:t>6</w:t>
            </w:r>
          </w:p>
        </w:tc>
        <w:tc>
          <w:tcPr>
            <w:tcW w:w="2010" w:type="dxa"/>
            <w:tcBorders>
              <w:top w:val="single" w:sz="4" w:space="0" w:color="auto"/>
              <w:left w:val="single" w:sz="4" w:space="0" w:color="auto"/>
              <w:bottom w:val="single" w:sz="4" w:space="0" w:color="auto"/>
              <w:right w:val="single" w:sz="4" w:space="0" w:color="auto"/>
            </w:tcBorders>
            <w:hideMark/>
          </w:tcPr>
          <w:p w14:paraId="752C0346" w14:textId="071C4650" w:rsidR="009E2DF5" w:rsidRPr="008F360D" w:rsidRDefault="009E2DF5" w:rsidP="00150311">
            <w:pPr>
              <w:jc w:val="center"/>
              <w:rPr>
                <w:rFonts w:ascii="Tahoma" w:hAnsi="Tahoma" w:cs="Tahoma"/>
                <w:bCs/>
                <w:color w:val="auto"/>
                <w:sz w:val="20"/>
                <w:szCs w:val="20"/>
                <w:lang w:val="ru-RU"/>
              </w:rPr>
            </w:pPr>
            <w:r w:rsidRPr="008F360D">
              <w:rPr>
                <w:rFonts w:ascii="Tahoma" w:hAnsi="Tahoma" w:cs="Tahoma"/>
                <w:bCs/>
                <w:color w:val="auto"/>
                <w:sz w:val="20"/>
                <w:szCs w:val="20"/>
                <w:lang w:val="ru-RU"/>
              </w:rPr>
              <w:t>7</w:t>
            </w:r>
          </w:p>
        </w:tc>
        <w:tc>
          <w:tcPr>
            <w:tcW w:w="2010" w:type="dxa"/>
            <w:tcBorders>
              <w:top w:val="single" w:sz="4" w:space="0" w:color="auto"/>
              <w:left w:val="single" w:sz="4" w:space="0" w:color="auto"/>
              <w:bottom w:val="single" w:sz="4" w:space="0" w:color="auto"/>
              <w:right w:val="single" w:sz="4" w:space="0" w:color="auto"/>
            </w:tcBorders>
            <w:hideMark/>
          </w:tcPr>
          <w:p w14:paraId="34867BE8" w14:textId="4D621710" w:rsidR="009E2DF5" w:rsidRPr="008F360D" w:rsidRDefault="009E2DF5" w:rsidP="00150311">
            <w:pPr>
              <w:jc w:val="center"/>
              <w:rPr>
                <w:rFonts w:ascii="Tahoma" w:hAnsi="Tahoma" w:cs="Tahoma"/>
                <w:bCs/>
                <w:color w:val="auto"/>
                <w:sz w:val="20"/>
                <w:szCs w:val="20"/>
                <w:lang w:val="ru-RU"/>
              </w:rPr>
            </w:pPr>
            <w:r w:rsidRPr="008F360D">
              <w:rPr>
                <w:rFonts w:ascii="Tahoma" w:hAnsi="Tahoma" w:cs="Tahoma"/>
                <w:bCs/>
                <w:color w:val="auto"/>
                <w:sz w:val="20"/>
                <w:szCs w:val="20"/>
                <w:lang w:val="ru-RU"/>
              </w:rPr>
              <w:t>8</w:t>
            </w:r>
          </w:p>
        </w:tc>
        <w:tc>
          <w:tcPr>
            <w:tcW w:w="1940" w:type="dxa"/>
            <w:tcBorders>
              <w:top w:val="single" w:sz="4" w:space="0" w:color="auto"/>
              <w:left w:val="single" w:sz="4" w:space="0" w:color="auto"/>
              <w:bottom w:val="single" w:sz="4" w:space="0" w:color="auto"/>
              <w:right w:val="single" w:sz="4" w:space="0" w:color="auto"/>
            </w:tcBorders>
            <w:hideMark/>
          </w:tcPr>
          <w:p w14:paraId="57573A05" w14:textId="274445F6" w:rsidR="009E2DF5" w:rsidRPr="008F360D" w:rsidRDefault="009E2DF5" w:rsidP="00150311">
            <w:pPr>
              <w:jc w:val="center"/>
              <w:rPr>
                <w:rFonts w:ascii="Tahoma" w:hAnsi="Tahoma" w:cs="Tahoma"/>
                <w:bCs/>
                <w:color w:val="auto"/>
                <w:sz w:val="20"/>
                <w:szCs w:val="20"/>
                <w:lang w:val="ru-RU"/>
              </w:rPr>
            </w:pPr>
            <w:r w:rsidRPr="008F360D">
              <w:rPr>
                <w:rFonts w:ascii="Tahoma" w:hAnsi="Tahoma" w:cs="Tahoma"/>
                <w:bCs/>
                <w:color w:val="auto"/>
                <w:sz w:val="20"/>
                <w:szCs w:val="20"/>
                <w:lang w:val="ru-RU"/>
              </w:rPr>
              <w:t>10</w:t>
            </w:r>
          </w:p>
        </w:tc>
        <w:tc>
          <w:tcPr>
            <w:tcW w:w="1928" w:type="dxa"/>
            <w:tcBorders>
              <w:top w:val="single" w:sz="4" w:space="0" w:color="auto"/>
              <w:left w:val="single" w:sz="4" w:space="0" w:color="auto"/>
              <w:bottom w:val="single" w:sz="4" w:space="0" w:color="auto"/>
              <w:right w:val="single" w:sz="4" w:space="0" w:color="auto"/>
            </w:tcBorders>
            <w:hideMark/>
          </w:tcPr>
          <w:p w14:paraId="4859B9BE" w14:textId="5E0C7223" w:rsidR="009E2DF5" w:rsidRPr="008F360D" w:rsidRDefault="009E2DF5" w:rsidP="00150311">
            <w:pPr>
              <w:jc w:val="center"/>
              <w:rPr>
                <w:rFonts w:ascii="Tahoma" w:hAnsi="Tahoma" w:cs="Tahoma"/>
                <w:bCs/>
                <w:color w:val="auto"/>
                <w:sz w:val="20"/>
                <w:szCs w:val="20"/>
                <w:lang w:val="ru-RU"/>
              </w:rPr>
            </w:pPr>
            <w:r w:rsidRPr="008F360D">
              <w:rPr>
                <w:rFonts w:ascii="Tahoma" w:hAnsi="Tahoma" w:cs="Tahoma"/>
                <w:bCs/>
                <w:color w:val="auto"/>
                <w:sz w:val="20"/>
                <w:szCs w:val="20"/>
                <w:lang w:val="ru-RU"/>
              </w:rPr>
              <w:t>11</w:t>
            </w:r>
          </w:p>
        </w:tc>
      </w:tr>
      <w:tr w:rsidR="004B2D5E" w:rsidRPr="008F360D" w14:paraId="7AA43C2A" w14:textId="77777777" w:rsidTr="004E5FC4">
        <w:trPr>
          <w:trHeight w:val="20"/>
        </w:trPr>
        <w:tc>
          <w:tcPr>
            <w:tcW w:w="661" w:type="dxa"/>
            <w:vMerge w:val="restart"/>
            <w:tcBorders>
              <w:top w:val="single" w:sz="4" w:space="0" w:color="auto"/>
              <w:left w:val="single" w:sz="4" w:space="0" w:color="auto"/>
              <w:bottom w:val="single" w:sz="4" w:space="0" w:color="auto"/>
              <w:right w:val="single" w:sz="4" w:space="0" w:color="auto"/>
            </w:tcBorders>
          </w:tcPr>
          <w:p w14:paraId="158BBC01"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vMerge w:val="restart"/>
            <w:tcBorders>
              <w:top w:val="single" w:sz="4" w:space="0" w:color="auto"/>
              <w:left w:val="single" w:sz="4" w:space="0" w:color="auto"/>
              <w:bottom w:val="single" w:sz="4" w:space="0" w:color="auto"/>
              <w:right w:val="single" w:sz="4" w:space="0" w:color="auto"/>
            </w:tcBorders>
            <w:hideMark/>
          </w:tcPr>
          <w:p w14:paraId="2CB8343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река</w:t>
            </w:r>
          </w:p>
        </w:tc>
        <w:tc>
          <w:tcPr>
            <w:tcW w:w="1653" w:type="dxa"/>
            <w:vMerge w:val="restart"/>
            <w:tcBorders>
              <w:top w:val="single" w:sz="4" w:space="0" w:color="auto"/>
              <w:left w:val="single" w:sz="4" w:space="0" w:color="auto"/>
              <w:bottom w:val="single" w:sz="4" w:space="0" w:color="auto"/>
              <w:right w:val="single" w:sz="4" w:space="0" w:color="auto"/>
            </w:tcBorders>
            <w:hideMark/>
          </w:tcPr>
          <w:p w14:paraId="31B861F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Томчаруяха</w:t>
            </w:r>
          </w:p>
        </w:tc>
        <w:tc>
          <w:tcPr>
            <w:tcW w:w="1601" w:type="dxa"/>
            <w:tcBorders>
              <w:top w:val="single" w:sz="4" w:space="0" w:color="auto"/>
              <w:left w:val="single" w:sz="4" w:space="0" w:color="auto"/>
              <w:bottom w:val="single" w:sz="4" w:space="0" w:color="auto"/>
              <w:right w:val="single" w:sz="4" w:space="0" w:color="auto"/>
            </w:tcBorders>
            <w:hideMark/>
          </w:tcPr>
          <w:p w14:paraId="50C717B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37,0</w:t>
            </w:r>
          </w:p>
        </w:tc>
        <w:tc>
          <w:tcPr>
            <w:tcW w:w="1867" w:type="dxa"/>
            <w:tcBorders>
              <w:top w:val="single" w:sz="4" w:space="0" w:color="auto"/>
              <w:left w:val="single" w:sz="4" w:space="0" w:color="auto"/>
              <w:bottom w:val="single" w:sz="4" w:space="0" w:color="auto"/>
              <w:right w:val="single" w:sz="4" w:space="0" w:color="auto"/>
            </w:tcBorders>
            <w:hideMark/>
          </w:tcPr>
          <w:p w14:paraId="1B750F1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53,06</w:t>
            </w:r>
          </w:p>
        </w:tc>
        <w:tc>
          <w:tcPr>
            <w:tcW w:w="2010" w:type="dxa"/>
            <w:tcBorders>
              <w:top w:val="single" w:sz="4" w:space="0" w:color="auto"/>
              <w:left w:val="single" w:sz="4" w:space="0" w:color="auto"/>
              <w:bottom w:val="single" w:sz="4" w:space="0" w:color="auto"/>
              <w:right w:val="single" w:sz="4" w:space="0" w:color="auto"/>
            </w:tcBorders>
            <w:hideMark/>
          </w:tcPr>
          <w:p w14:paraId="74D087E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100</w:t>
            </w:r>
          </w:p>
        </w:tc>
        <w:tc>
          <w:tcPr>
            <w:tcW w:w="2010" w:type="dxa"/>
            <w:tcBorders>
              <w:top w:val="single" w:sz="4" w:space="0" w:color="auto"/>
              <w:left w:val="single" w:sz="4" w:space="0" w:color="auto"/>
              <w:bottom w:val="single" w:sz="4" w:space="0" w:color="auto"/>
              <w:right w:val="single" w:sz="4" w:space="0" w:color="auto"/>
            </w:tcBorders>
            <w:noWrap/>
            <w:hideMark/>
          </w:tcPr>
          <w:p w14:paraId="7EFA5DC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50</w:t>
            </w:r>
          </w:p>
        </w:tc>
        <w:tc>
          <w:tcPr>
            <w:tcW w:w="1940" w:type="dxa"/>
            <w:tcBorders>
              <w:top w:val="single" w:sz="4" w:space="0" w:color="auto"/>
              <w:left w:val="single" w:sz="4" w:space="0" w:color="auto"/>
              <w:bottom w:val="single" w:sz="4" w:space="0" w:color="auto"/>
              <w:right w:val="single" w:sz="4" w:space="0" w:color="auto"/>
            </w:tcBorders>
            <w:hideMark/>
          </w:tcPr>
          <w:p w14:paraId="3F10C02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в работе</w:t>
            </w:r>
          </w:p>
        </w:tc>
        <w:tc>
          <w:tcPr>
            <w:tcW w:w="1928" w:type="dxa"/>
            <w:tcBorders>
              <w:top w:val="single" w:sz="4" w:space="0" w:color="auto"/>
              <w:left w:val="single" w:sz="4" w:space="0" w:color="auto"/>
              <w:bottom w:val="single" w:sz="4" w:space="0" w:color="auto"/>
              <w:right w:val="single" w:sz="4" w:space="0" w:color="auto"/>
            </w:tcBorders>
            <w:hideMark/>
          </w:tcPr>
          <w:p w14:paraId="00A8D22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89:11-6.509</w:t>
            </w:r>
          </w:p>
        </w:tc>
      </w:tr>
      <w:tr w:rsidR="004B2D5E" w:rsidRPr="008F360D" w14:paraId="62E99B35" w14:textId="77777777" w:rsidTr="004E5FC4">
        <w:trPr>
          <w:trHeight w:val="20"/>
        </w:trPr>
        <w:tc>
          <w:tcPr>
            <w:tcW w:w="661" w:type="dxa"/>
            <w:vMerge/>
            <w:tcBorders>
              <w:top w:val="single" w:sz="4" w:space="0" w:color="auto"/>
              <w:left w:val="single" w:sz="4" w:space="0" w:color="auto"/>
              <w:bottom w:val="single" w:sz="4" w:space="0" w:color="auto"/>
              <w:right w:val="single" w:sz="4" w:space="0" w:color="auto"/>
            </w:tcBorders>
            <w:vAlign w:val="center"/>
            <w:hideMark/>
          </w:tcPr>
          <w:p w14:paraId="09A50542" w14:textId="77777777" w:rsidR="009E2DF5" w:rsidRPr="008F360D" w:rsidRDefault="009E2DF5" w:rsidP="00150311">
            <w:pPr>
              <w:rPr>
                <w:rFonts w:ascii="Tahoma" w:hAnsi="Tahoma" w:cs="Tahoma"/>
                <w:color w:val="auto"/>
                <w:sz w:val="20"/>
                <w:szCs w:val="20"/>
              </w:rPr>
            </w:pPr>
          </w:p>
        </w:tc>
        <w:tc>
          <w:tcPr>
            <w:tcW w:w="1677" w:type="dxa"/>
            <w:vMerge/>
            <w:tcBorders>
              <w:top w:val="single" w:sz="4" w:space="0" w:color="auto"/>
              <w:left w:val="single" w:sz="4" w:space="0" w:color="auto"/>
              <w:bottom w:val="single" w:sz="4" w:space="0" w:color="auto"/>
              <w:right w:val="single" w:sz="4" w:space="0" w:color="auto"/>
            </w:tcBorders>
            <w:vAlign w:val="center"/>
            <w:hideMark/>
          </w:tcPr>
          <w:p w14:paraId="1AC75AF8" w14:textId="77777777" w:rsidR="009E2DF5" w:rsidRPr="008F360D" w:rsidRDefault="009E2DF5" w:rsidP="00150311">
            <w:pPr>
              <w:rPr>
                <w:rFonts w:ascii="Tahoma" w:eastAsia="Times New Roman" w:hAnsi="Tahoma" w:cs="Tahoma"/>
                <w:color w:val="auto"/>
                <w:sz w:val="20"/>
                <w:szCs w:val="20"/>
              </w:rPr>
            </w:pPr>
          </w:p>
        </w:tc>
        <w:tc>
          <w:tcPr>
            <w:tcW w:w="1653" w:type="dxa"/>
            <w:vMerge/>
            <w:tcBorders>
              <w:top w:val="single" w:sz="4" w:space="0" w:color="auto"/>
              <w:left w:val="single" w:sz="4" w:space="0" w:color="auto"/>
              <w:bottom w:val="single" w:sz="4" w:space="0" w:color="auto"/>
              <w:right w:val="single" w:sz="4" w:space="0" w:color="auto"/>
            </w:tcBorders>
            <w:vAlign w:val="center"/>
            <w:hideMark/>
          </w:tcPr>
          <w:p w14:paraId="6CF99317" w14:textId="77777777" w:rsidR="009E2DF5" w:rsidRPr="008F360D" w:rsidRDefault="009E2DF5" w:rsidP="00150311">
            <w:pPr>
              <w:rPr>
                <w:rFonts w:ascii="Tahoma" w:eastAsia="Times New Roman" w:hAnsi="Tahoma" w:cs="Tahoma"/>
                <w:color w:val="auto"/>
                <w:sz w:val="20"/>
                <w:szCs w:val="20"/>
              </w:rPr>
            </w:pPr>
          </w:p>
        </w:tc>
        <w:tc>
          <w:tcPr>
            <w:tcW w:w="1601" w:type="dxa"/>
            <w:tcBorders>
              <w:top w:val="single" w:sz="4" w:space="0" w:color="auto"/>
              <w:left w:val="single" w:sz="4" w:space="0" w:color="auto"/>
              <w:bottom w:val="single" w:sz="4" w:space="0" w:color="auto"/>
              <w:right w:val="single" w:sz="4" w:space="0" w:color="auto"/>
            </w:tcBorders>
            <w:hideMark/>
          </w:tcPr>
          <w:p w14:paraId="5BA0817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867" w:type="dxa"/>
            <w:tcBorders>
              <w:top w:val="single" w:sz="4" w:space="0" w:color="auto"/>
              <w:left w:val="single" w:sz="4" w:space="0" w:color="auto"/>
              <w:bottom w:val="single" w:sz="4" w:space="0" w:color="auto"/>
              <w:right w:val="single" w:sz="4" w:space="0" w:color="auto"/>
            </w:tcBorders>
            <w:hideMark/>
          </w:tcPr>
          <w:p w14:paraId="11E4372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2010" w:type="dxa"/>
            <w:tcBorders>
              <w:top w:val="single" w:sz="4" w:space="0" w:color="auto"/>
              <w:left w:val="single" w:sz="4" w:space="0" w:color="auto"/>
              <w:bottom w:val="single" w:sz="4" w:space="0" w:color="auto"/>
              <w:right w:val="single" w:sz="4" w:space="0" w:color="auto"/>
            </w:tcBorders>
            <w:hideMark/>
          </w:tcPr>
          <w:p w14:paraId="7B23AFF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2010" w:type="dxa"/>
            <w:tcBorders>
              <w:top w:val="single" w:sz="4" w:space="0" w:color="auto"/>
              <w:left w:val="single" w:sz="4" w:space="0" w:color="auto"/>
              <w:bottom w:val="single" w:sz="4" w:space="0" w:color="auto"/>
              <w:right w:val="single" w:sz="4" w:space="0" w:color="auto"/>
            </w:tcBorders>
            <w:noWrap/>
            <w:hideMark/>
          </w:tcPr>
          <w:p w14:paraId="2322CC2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40" w:type="dxa"/>
            <w:tcBorders>
              <w:top w:val="single" w:sz="4" w:space="0" w:color="auto"/>
              <w:left w:val="single" w:sz="4" w:space="0" w:color="auto"/>
              <w:bottom w:val="single" w:sz="4" w:space="0" w:color="auto"/>
              <w:right w:val="single" w:sz="4" w:space="0" w:color="auto"/>
            </w:tcBorders>
            <w:hideMark/>
          </w:tcPr>
          <w:p w14:paraId="14090FC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89:04-6.2702</w:t>
            </w:r>
          </w:p>
        </w:tc>
        <w:tc>
          <w:tcPr>
            <w:tcW w:w="1928" w:type="dxa"/>
            <w:tcBorders>
              <w:top w:val="single" w:sz="4" w:space="0" w:color="auto"/>
              <w:left w:val="single" w:sz="4" w:space="0" w:color="auto"/>
              <w:bottom w:val="single" w:sz="4" w:space="0" w:color="auto"/>
              <w:right w:val="single" w:sz="4" w:space="0" w:color="auto"/>
            </w:tcBorders>
            <w:hideMark/>
          </w:tcPr>
          <w:p w14:paraId="3AAEC02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89:04-6.2694</w:t>
            </w:r>
          </w:p>
        </w:tc>
      </w:tr>
      <w:tr w:rsidR="004B2D5E" w:rsidRPr="008F360D" w14:paraId="0EFBDD8A" w14:textId="77777777" w:rsidTr="004E5FC4">
        <w:trPr>
          <w:trHeight w:val="20"/>
        </w:trPr>
        <w:tc>
          <w:tcPr>
            <w:tcW w:w="661" w:type="dxa"/>
            <w:vMerge w:val="restart"/>
            <w:tcBorders>
              <w:top w:val="single" w:sz="4" w:space="0" w:color="auto"/>
              <w:left w:val="single" w:sz="4" w:space="0" w:color="auto"/>
              <w:bottom w:val="single" w:sz="4" w:space="0" w:color="auto"/>
              <w:right w:val="single" w:sz="4" w:space="0" w:color="auto"/>
            </w:tcBorders>
          </w:tcPr>
          <w:p w14:paraId="36F42628"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vMerge w:val="restart"/>
            <w:tcBorders>
              <w:top w:val="single" w:sz="4" w:space="0" w:color="auto"/>
              <w:left w:val="single" w:sz="4" w:space="0" w:color="auto"/>
              <w:bottom w:val="single" w:sz="4" w:space="0" w:color="auto"/>
              <w:right w:val="single" w:sz="4" w:space="0" w:color="auto"/>
            </w:tcBorders>
            <w:hideMark/>
          </w:tcPr>
          <w:p w14:paraId="4F68A79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река</w:t>
            </w:r>
          </w:p>
        </w:tc>
        <w:tc>
          <w:tcPr>
            <w:tcW w:w="1653" w:type="dxa"/>
            <w:vMerge w:val="restart"/>
            <w:tcBorders>
              <w:top w:val="single" w:sz="4" w:space="0" w:color="auto"/>
              <w:left w:val="single" w:sz="4" w:space="0" w:color="auto"/>
              <w:bottom w:val="single" w:sz="4" w:space="0" w:color="auto"/>
              <w:right w:val="single" w:sz="4" w:space="0" w:color="auto"/>
            </w:tcBorders>
            <w:hideMark/>
          </w:tcPr>
          <w:p w14:paraId="7CF15A1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Варенгаяха</w:t>
            </w:r>
          </w:p>
        </w:tc>
        <w:tc>
          <w:tcPr>
            <w:tcW w:w="1601" w:type="dxa"/>
            <w:tcBorders>
              <w:top w:val="single" w:sz="4" w:space="0" w:color="auto"/>
              <w:left w:val="single" w:sz="4" w:space="0" w:color="auto"/>
              <w:bottom w:val="single" w:sz="4" w:space="0" w:color="auto"/>
              <w:right w:val="single" w:sz="4" w:space="0" w:color="auto"/>
            </w:tcBorders>
            <w:hideMark/>
          </w:tcPr>
          <w:p w14:paraId="6E44B6C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43,0</w:t>
            </w:r>
          </w:p>
        </w:tc>
        <w:tc>
          <w:tcPr>
            <w:tcW w:w="1867" w:type="dxa"/>
            <w:tcBorders>
              <w:top w:val="single" w:sz="4" w:space="0" w:color="auto"/>
              <w:left w:val="single" w:sz="4" w:space="0" w:color="auto"/>
              <w:bottom w:val="single" w:sz="4" w:space="0" w:color="auto"/>
              <w:right w:val="single" w:sz="4" w:space="0" w:color="auto"/>
            </w:tcBorders>
            <w:hideMark/>
          </w:tcPr>
          <w:p w14:paraId="63A8575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67,54</w:t>
            </w:r>
          </w:p>
        </w:tc>
        <w:tc>
          <w:tcPr>
            <w:tcW w:w="2010" w:type="dxa"/>
            <w:tcBorders>
              <w:top w:val="single" w:sz="4" w:space="0" w:color="auto"/>
              <w:left w:val="single" w:sz="4" w:space="0" w:color="auto"/>
              <w:bottom w:val="single" w:sz="4" w:space="0" w:color="auto"/>
              <w:right w:val="single" w:sz="4" w:space="0" w:color="auto"/>
            </w:tcBorders>
            <w:hideMark/>
          </w:tcPr>
          <w:p w14:paraId="4C2BCA3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200</w:t>
            </w:r>
          </w:p>
        </w:tc>
        <w:tc>
          <w:tcPr>
            <w:tcW w:w="2010" w:type="dxa"/>
            <w:tcBorders>
              <w:top w:val="single" w:sz="4" w:space="0" w:color="auto"/>
              <w:left w:val="single" w:sz="4" w:space="0" w:color="auto"/>
              <w:bottom w:val="single" w:sz="4" w:space="0" w:color="auto"/>
              <w:right w:val="single" w:sz="4" w:space="0" w:color="auto"/>
            </w:tcBorders>
            <w:noWrap/>
            <w:hideMark/>
          </w:tcPr>
          <w:p w14:paraId="46F8CA5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200</w:t>
            </w:r>
          </w:p>
        </w:tc>
        <w:tc>
          <w:tcPr>
            <w:tcW w:w="1940" w:type="dxa"/>
            <w:tcBorders>
              <w:top w:val="single" w:sz="4" w:space="0" w:color="auto"/>
              <w:left w:val="single" w:sz="4" w:space="0" w:color="auto"/>
              <w:bottom w:val="single" w:sz="4" w:space="0" w:color="auto"/>
              <w:right w:val="single" w:sz="4" w:space="0" w:color="auto"/>
            </w:tcBorders>
            <w:hideMark/>
          </w:tcPr>
          <w:p w14:paraId="642680D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89:11-6.496</w:t>
            </w:r>
          </w:p>
        </w:tc>
        <w:tc>
          <w:tcPr>
            <w:tcW w:w="1928" w:type="dxa"/>
            <w:tcBorders>
              <w:top w:val="single" w:sz="4" w:space="0" w:color="auto"/>
              <w:left w:val="single" w:sz="4" w:space="0" w:color="auto"/>
              <w:bottom w:val="single" w:sz="4" w:space="0" w:color="auto"/>
              <w:right w:val="single" w:sz="4" w:space="0" w:color="auto"/>
            </w:tcBorders>
            <w:hideMark/>
          </w:tcPr>
          <w:p w14:paraId="3428F1D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89:11-6.510</w:t>
            </w:r>
          </w:p>
        </w:tc>
      </w:tr>
      <w:tr w:rsidR="004B2D5E" w:rsidRPr="008F360D" w14:paraId="563535D9" w14:textId="77777777" w:rsidTr="004E5FC4">
        <w:trPr>
          <w:trHeight w:val="20"/>
        </w:trPr>
        <w:tc>
          <w:tcPr>
            <w:tcW w:w="661" w:type="dxa"/>
            <w:vMerge/>
            <w:tcBorders>
              <w:top w:val="single" w:sz="4" w:space="0" w:color="auto"/>
              <w:left w:val="single" w:sz="4" w:space="0" w:color="auto"/>
              <w:bottom w:val="single" w:sz="4" w:space="0" w:color="auto"/>
              <w:right w:val="single" w:sz="4" w:space="0" w:color="auto"/>
            </w:tcBorders>
            <w:vAlign w:val="center"/>
            <w:hideMark/>
          </w:tcPr>
          <w:p w14:paraId="6F6EA403" w14:textId="77777777" w:rsidR="009E2DF5" w:rsidRPr="008F360D" w:rsidRDefault="009E2DF5" w:rsidP="00150311">
            <w:pPr>
              <w:rPr>
                <w:rFonts w:ascii="Tahoma" w:hAnsi="Tahoma" w:cs="Tahoma"/>
                <w:color w:val="auto"/>
                <w:sz w:val="20"/>
                <w:szCs w:val="20"/>
              </w:rPr>
            </w:pPr>
          </w:p>
        </w:tc>
        <w:tc>
          <w:tcPr>
            <w:tcW w:w="1677" w:type="dxa"/>
            <w:vMerge/>
            <w:tcBorders>
              <w:top w:val="single" w:sz="4" w:space="0" w:color="auto"/>
              <w:left w:val="single" w:sz="4" w:space="0" w:color="auto"/>
              <w:bottom w:val="single" w:sz="4" w:space="0" w:color="auto"/>
              <w:right w:val="single" w:sz="4" w:space="0" w:color="auto"/>
            </w:tcBorders>
            <w:vAlign w:val="center"/>
            <w:hideMark/>
          </w:tcPr>
          <w:p w14:paraId="0296FFBA" w14:textId="77777777" w:rsidR="009E2DF5" w:rsidRPr="008F360D" w:rsidRDefault="009E2DF5" w:rsidP="00150311">
            <w:pPr>
              <w:rPr>
                <w:rFonts w:ascii="Tahoma" w:eastAsia="Times New Roman" w:hAnsi="Tahoma" w:cs="Tahoma"/>
                <w:color w:val="auto"/>
                <w:sz w:val="20"/>
                <w:szCs w:val="20"/>
              </w:rPr>
            </w:pPr>
          </w:p>
        </w:tc>
        <w:tc>
          <w:tcPr>
            <w:tcW w:w="1653" w:type="dxa"/>
            <w:vMerge/>
            <w:tcBorders>
              <w:top w:val="single" w:sz="4" w:space="0" w:color="auto"/>
              <w:left w:val="single" w:sz="4" w:space="0" w:color="auto"/>
              <w:bottom w:val="single" w:sz="4" w:space="0" w:color="auto"/>
              <w:right w:val="single" w:sz="4" w:space="0" w:color="auto"/>
            </w:tcBorders>
            <w:vAlign w:val="center"/>
            <w:hideMark/>
          </w:tcPr>
          <w:p w14:paraId="75DD4720" w14:textId="77777777" w:rsidR="009E2DF5" w:rsidRPr="008F360D" w:rsidRDefault="009E2DF5" w:rsidP="00150311">
            <w:pPr>
              <w:rPr>
                <w:rFonts w:ascii="Tahoma" w:eastAsia="Times New Roman" w:hAnsi="Tahoma" w:cs="Tahoma"/>
                <w:color w:val="auto"/>
                <w:sz w:val="20"/>
                <w:szCs w:val="20"/>
              </w:rPr>
            </w:pPr>
          </w:p>
        </w:tc>
        <w:tc>
          <w:tcPr>
            <w:tcW w:w="1601" w:type="dxa"/>
            <w:tcBorders>
              <w:top w:val="single" w:sz="4" w:space="0" w:color="auto"/>
              <w:left w:val="single" w:sz="4" w:space="0" w:color="auto"/>
              <w:bottom w:val="single" w:sz="4" w:space="0" w:color="auto"/>
              <w:right w:val="single" w:sz="4" w:space="0" w:color="auto"/>
            </w:tcBorders>
            <w:hideMark/>
          </w:tcPr>
          <w:p w14:paraId="77153E7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867" w:type="dxa"/>
            <w:tcBorders>
              <w:top w:val="single" w:sz="4" w:space="0" w:color="auto"/>
              <w:left w:val="single" w:sz="4" w:space="0" w:color="auto"/>
              <w:bottom w:val="single" w:sz="4" w:space="0" w:color="auto"/>
              <w:right w:val="single" w:sz="4" w:space="0" w:color="auto"/>
            </w:tcBorders>
            <w:hideMark/>
          </w:tcPr>
          <w:p w14:paraId="562378F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2010" w:type="dxa"/>
            <w:tcBorders>
              <w:top w:val="single" w:sz="4" w:space="0" w:color="auto"/>
              <w:left w:val="single" w:sz="4" w:space="0" w:color="auto"/>
              <w:bottom w:val="single" w:sz="4" w:space="0" w:color="auto"/>
              <w:right w:val="single" w:sz="4" w:space="0" w:color="auto"/>
            </w:tcBorders>
            <w:hideMark/>
          </w:tcPr>
          <w:p w14:paraId="29E3E33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2010" w:type="dxa"/>
            <w:tcBorders>
              <w:top w:val="single" w:sz="4" w:space="0" w:color="auto"/>
              <w:left w:val="single" w:sz="4" w:space="0" w:color="auto"/>
              <w:bottom w:val="single" w:sz="4" w:space="0" w:color="auto"/>
              <w:right w:val="single" w:sz="4" w:space="0" w:color="auto"/>
            </w:tcBorders>
            <w:noWrap/>
            <w:hideMark/>
          </w:tcPr>
          <w:p w14:paraId="2691504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40" w:type="dxa"/>
            <w:tcBorders>
              <w:top w:val="single" w:sz="4" w:space="0" w:color="auto"/>
              <w:left w:val="single" w:sz="4" w:space="0" w:color="auto"/>
              <w:bottom w:val="single" w:sz="4" w:space="0" w:color="auto"/>
              <w:right w:val="single" w:sz="4" w:space="0" w:color="auto"/>
            </w:tcBorders>
            <w:hideMark/>
          </w:tcPr>
          <w:p w14:paraId="39A3BB7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89:04-6.2705</w:t>
            </w:r>
          </w:p>
        </w:tc>
        <w:tc>
          <w:tcPr>
            <w:tcW w:w="1928" w:type="dxa"/>
            <w:tcBorders>
              <w:top w:val="single" w:sz="4" w:space="0" w:color="auto"/>
              <w:left w:val="single" w:sz="4" w:space="0" w:color="auto"/>
              <w:bottom w:val="single" w:sz="4" w:space="0" w:color="auto"/>
              <w:right w:val="single" w:sz="4" w:space="0" w:color="auto"/>
            </w:tcBorders>
            <w:hideMark/>
          </w:tcPr>
          <w:p w14:paraId="595B013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89:04-6.2699</w:t>
            </w:r>
          </w:p>
        </w:tc>
      </w:tr>
      <w:tr w:rsidR="004B2D5E" w:rsidRPr="008F360D" w14:paraId="042F531F"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525FA990"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3AF8CA1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река</w:t>
            </w:r>
          </w:p>
        </w:tc>
        <w:tc>
          <w:tcPr>
            <w:tcW w:w="1653" w:type="dxa"/>
            <w:tcBorders>
              <w:top w:val="single" w:sz="4" w:space="0" w:color="auto"/>
              <w:left w:val="single" w:sz="4" w:space="0" w:color="auto"/>
              <w:bottom w:val="single" w:sz="4" w:space="0" w:color="auto"/>
              <w:right w:val="single" w:sz="4" w:space="0" w:color="auto"/>
            </w:tcBorders>
            <w:hideMark/>
          </w:tcPr>
          <w:p w14:paraId="756D807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Еваяха</w:t>
            </w:r>
          </w:p>
        </w:tc>
        <w:tc>
          <w:tcPr>
            <w:tcW w:w="1601" w:type="dxa"/>
            <w:tcBorders>
              <w:top w:val="single" w:sz="4" w:space="0" w:color="auto"/>
              <w:left w:val="single" w:sz="4" w:space="0" w:color="auto"/>
              <w:bottom w:val="single" w:sz="4" w:space="0" w:color="auto"/>
              <w:right w:val="single" w:sz="4" w:space="0" w:color="auto"/>
            </w:tcBorders>
            <w:hideMark/>
          </w:tcPr>
          <w:p w14:paraId="3012EAD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201,0</w:t>
            </w:r>
          </w:p>
        </w:tc>
        <w:tc>
          <w:tcPr>
            <w:tcW w:w="1867" w:type="dxa"/>
            <w:tcBorders>
              <w:top w:val="single" w:sz="4" w:space="0" w:color="auto"/>
              <w:left w:val="single" w:sz="4" w:space="0" w:color="auto"/>
              <w:bottom w:val="single" w:sz="4" w:space="0" w:color="auto"/>
              <w:right w:val="single" w:sz="4" w:space="0" w:color="auto"/>
            </w:tcBorders>
            <w:hideMark/>
          </w:tcPr>
          <w:p w14:paraId="63F4746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44,9</w:t>
            </w:r>
          </w:p>
        </w:tc>
        <w:tc>
          <w:tcPr>
            <w:tcW w:w="2010" w:type="dxa"/>
            <w:tcBorders>
              <w:top w:val="single" w:sz="4" w:space="0" w:color="auto"/>
              <w:left w:val="single" w:sz="4" w:space="0" w:color="auto"/>
              <w:bottom w:val="single" w:sz="4" w:space="0" w:color="auto"/>
              <w:right w:val="single" w:sz="4" w:space="0" w:color="auto"/>
            </w:tcBorders>
            <w:hideMark/>
          </w:tcPr>
          <w:p w14:paraId="3423845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200</w:t>
            </w:r>
          </w:p>
        </w:tc>
        <w:tc>
          <w:tcPr>
            <w:tcW w:w="2010" w:type="dxa"/>
            <w:tcBorders>
              <w:top w:val="single" w:sz="4" w:space="0" w:color="auto"/>
              <w:left w:val="single" w:sz="4" w:space="0" w:color="auto"/>
              <w:bottom w:val="single" w:sz="4" w:space="0" w:color="auto"/>
              <w:right w:val="single" w:sz="4" w:space="0" w:color="auto"/>
            </w:tcBorders>
            <w:noWrap/>
            <w:hideMark/>
          </w:tcPr>
          <w:p w14:paraId="5199CCE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50</w:t>
            </w:r>
          </w:p>
        </w:tc>
        <w:tc>
          <w:tcPr>
            <w:tcW w:w="1940" w:type="dxa"/>
            <w:tcBorders>
              <w:top w:val="single" w:sz="4" w:space="0" w:color="auto"/>
              <w:left w:val="single" w:sz="4" w:space="0" w:color="auto"/>
              <w:bottom w:val="single" w:sz="4" w:space="0" w:color="auto"/>
              <w:right w:val="single" w:sz="4" w:space="0" w:color="auto"/>
            </w:tcBorders>
            <w:hideMark/>
          </w:tcPr>
          <w:p w14:paraId="6305F13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 -</w:t>
            </w:r>
          </w:p>
        </w:tc>
        <w:tc>
          <w:tcPr>
            <w:tcW w:w="1928" w:type="dxa"/>
            <w:tcBorders>
              <w:top w:val="single" w:sz="4" w:space="0" w:color="auto"/>
              <w:left w:val="single" w:sz="4" w:space="0" w:color="auto"/>
              <w:bottom w:val="single" w:sz="4" w:space="0" w:color="auto"/>
              <w:right w:val="single" w:sz="4" w:space="0" w:color="auto"/>
            </w:tcBorders>
            <w:hideMark/>
          </w:tcPr>
          <w:p w14:paraId="7602D91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 -</w:t>
            </w:r>
          </w:p>
        </w:tc>
      </w:tr>
      <w:tr w:rsidR="004B2D5E" w:rsidRPr="008F360D" w14:paraId="31AD93DD" w14:textId="77777777" w:rsidTr="004E5FC4">
        <w:trPr>
          <w:trHeight w:val="20"/>
        </w:trPr>
        <w:tc>
          <w:tcPr>
            <w:tcW w:w="661" w:type="dxa"/>
            <w:vMerge w:val="restart"/>
            <w:tcBorders>
              <w:top w:val="single" w:sz="4" w:space="0" w:color="auto"/>
              <w:left w:val="single" w:sz="4" w:space="0" w:color="auto"/>
              <w:bottom w:val="single" w:sz="4" w:space="0" w:color="auto"/>
              <w:right w:val="single" w:sz="4" w:space="0" w:color="auto"/>
            </w:tcBorders>
          </w:tcPr>
          <w:p w14:paraId="26948C41"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vMerge w:val="restart"/>
            <w:tcBorders>
              <w:top w:val="single" w:sz="4" w:space="0" w:color="auto"/>
              <w:left w:val="single" w:sz="4" w:space="0" w:color="auto"/>
              <w:bottom w:val="single" w:sz="4" w:space="0" w:color="auto"/>
              <w:right w:val="single" w:sz="4" w:space="0" w:color="auto"/>
            </w:tcBorders>
            <w:hideMark/>
          </w:tcPr>
          <w:p w14:paraId="2BD551B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река</w:t>
            </w:r>
          </w:p>
        </w:tc>
        <w:tc>
          <w:tcPr>
            <w:tcW w:w="1653" w:type="dxa"/>
            <w:vMerge w:val="restart"/>
            <w:tcBorders>
              <w:top w:val="single" w:sz="4" w:space="0" w:color="auto"/>
              <w:left w:val="single" w:sz="4" w:space="0" w:color="auto"/>
              <w:bottom w:val="single" w:sz="4" w:space="0" w:color="auto"/>
              <w:right w:val="single" w:sz="4" w:space="0" w:color="auto"/>
            </w:tcBorders>
            <w:hideMark/>
          </w:tcPr>
          <w:p w14:paraId="31AD750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Седэяха</w:t>
            </w:r>
          </w:p>
        </w:tc>
        <w:tc>
          <w:tcPr>
            <w:tcW w:w="1601" w:type="dxa"/>
            <w:tcBorders>
              <w:top w:val="single" w:sz="4" w:space="0" w:color="auto"/>
              <w:left w:val="single" w:sz="4" w:space="0" w:color="auto"/>
              <w:bottom w:val="single" w:sz="4" w:space="0" w:color="auto"/>
              <w:right w:val="single" w:sz="4" w:space="0" w:color="auto"/>
            </w:tcBorders>
            <w:hideMark/>
          </w:tcPr>
          <w:p w14:paraId="4002219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145,0</w:t>
            </w:r>
          </w:p>
        </w:tc>
        <w:tc>
          <w:tcPr>
            <w:tcW w:w="1867" w:type="dxa"/>
            <w:tcBorders>
              <w:top w:val="single" w:sz="4" w:space="0" w:color="auto"/>
              <w:left w:val="single" w:sz="4" w:space="0" w:color="auto"/>
              <w:bottom w:val="single" w:sz="4" w:space="0" w:color="auto"/>
              <w:right w:val="single" w:sz="4" w:space="0" w:color="auto"/>
            </w:tcBorders>
            <w:hideMark/>
          </w:tcPr>
          <w:p w14:paraId="5BD76B7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69,05</w:t>
            </w:r>
          </w:p>
        </w:tc>
        <w:tc>
          <w:tcPr>
            <w:tcW w:w="2010" w:type="dxa"/>
            <w:tcBorders>
              <w:top w:val="single" w:sz="4" w:space="0" w:color="auto"/>
              <w:left w:val="single" w:sz="4" w:space="0" w:color="auto"/>
              <w:bottom w:val="single" w:sz="4" w:space="0" w:color="auto"/>
              <w:right w:val="single" w:sz="4" w:space="0" w:color="auto"/>
            </w:tcBorders>
            <w:hideMark/>
          </w:tcPr>
          <w:p w14:paraId="7243C91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200</w:t>
            </w:r>
          </w:p>
        </w:tc>
        <w:tc>
          <w:tcPr>
            <w:tcW w:w="2010" w:type="dxa"/>
            <w:tcBorders>
              <w:top w:val="single" w:sz="4" w:space="0" w:color="auto"/>
              <w:left w:val="single" w:sz="4" w:space="0" w:color="auto"/>
              <w:bottom w:val="single" w:sz="4" w:space="0" w:color="auto"/>
              <w:right w:val="single" w:sz="4" w:space="0" w:color="auto"/>
            </w:tcBorders>
            <w:noWrap/>
            <w:hideMark/>
          </w:tcPr>
          <w:p w14:paraId="2D857A8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50</w:t>
            </w:r>
          </w:p>
        </w:tc>
        <w:tc>
          <w:tcPr>
            <w:tcW w:w="1940" w:type="dxa"/>
            <w:tcBorders>
              <w:top w:val="single" w:sz="4" w:space="0" w:color="auto"/>
              <w:left w:val="single" w:sz="4" w:space="0" w:color="auto"/>
              <w:bottom w:val="single" w:sz="4" w:space="0" w:color="auto"/>
              <w:right w:val="single" w:sz="4" w:space="0" w:color="auto"/>
            </w:tcBorders>
            <w:hideMark/>
          </w:tcPr>
          <w:p w14:paraId="2A88E62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89:04-6.2691</w:t>
            </w:r>
          </w:p>
        </w:tc>
        <w:tc>
          <w:tcPr>
            <w:tcW w:w="1928" w:type="dxa"/>
            <w:tcBorders>
              <w:top w:val="single" w:sz="4" w:space="0" w:color="auto"/>
              <w:left w:val="single" w:sz="4" w:space="0" w:color="auto"/>
              <w:bottom w:val="single" w:sz="4" w:space="0" w:color="auto"/>
              <w:right w:val="single" w:sz="4" w:space="0" w:color="auto"/>
            </w:tcBorders>
            <w:hideMark/>
          </w:tcPr>
          <w:p w14:paraId="60F1209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89:11-6.511</w:t>
            </w:r>
          </w:p>
        </w:tc>
      </w:tr>
      <w:tr w:rsidR="004B2D5E" w:rsidRPr="008F360D" w14:paraId="5A919C72" w14:textId="77777777" w:rsidTr="004E5FC4">
        <w:trPr>
          <w:trHeight w:val="20"/>
        </w:trPr>
        <w:tc>
          <w:tcPr>
            <w:tcW w:w="661" w:type="dxa"/>
            <w:vMerge/>
            <w:tcBorders>
              <w:top w:val="single" w:sz="4" w:space="0" w:color="auto"/>
              <w:left w:val="single" w:sz="4" w:space="0" w:color="auto"/>
              <w:bottom w:val="single" w:sz="4" w:space="0" w:color="auto"/>
              <w:right w:val="single" w:sz="4" w:space="0" w:color="auto"/>
            </w:tcBorders>
            <w:vAlign w:val="center"/>
            <w:hideMark/>
          </w:tcPr>
          <w:p w14:paraId="6B0E41D3" w14:textId="77777777" w:rsidR="009E2DF5" w:rsidRPr="008F360D" w:rsidRDefault="009E2DF5" w:rsidP="00150311">
            <w:pPr>
              <w:rPr>
                <w:rFonts w:ascii="Tahoma" w:hAnsi="Tahoma" w:cs="Tahoma"/>
                <w:color w:val="auto"/>
                <w:sz w:val="20"/>
                <w:szCs w:val="20"/>
              </w:rPr>
            </w:pPr>
          </w:p>
        </w:tc>
        <w:tc>
          <w:tcPr>
            <w:tcW w:w="1677" w:type="dxa"/>
            <w:vMerge/>
            <w:tcBorders>
              <w:top w:val="single" w:sz="4" w:space="0" w:color="auto"/>
              <w:left w:val="single" w:sz="4" w:space="0" w:color="auto"/>
              <w:bottom w:val="single" w:sz="4" w:space="0" w:color="auto"/>
              <w:right w:val="single" w:sz="4" w:space="0" w:color="auto"/>
            </w:tcBorders>
            <w:vAlign w:val="center"/>
            <w:hideMark/>
          </w:tcPr>
          <w:p w14:paraId="1D0032DE" w14:textId="77777777" w:rsidR="009E2DF5" w:rsidRPr="008F360D" w:rsidRDefault="009E2DF5" w:rsidP="00150311">
            <w:pPr>
              <w:rPr>
                <w:rFonts w:ascii="Tahoma" w:eastAsia="Times New Roman" w:hAnsi="Tahoma" w:cs="Tahoma"/>
                <w:color w:val="auto"/>
                <w:sz w:val="20"/>
                <w:szCs w:val="20"/>
              </w:rPr>
            </w:pPr>
          </w:p>
        </w:tc>
        <w:tc>
          <w:tcPr>
            <w:tcW w:w="1653" w:type="dxa"/>
            <w:vMerge/>
            <w:tcBorders>
              <w:top w:val="single" w:sz="4" w:space="0" w:color="auto"/>
              <w:left w:val="single" w:sz="4" w:space="0" w:color="auto"/>
              <w:bottom w:val="single" w:sz="4" w:space="0" w:color="auto"/>
              <w:right w:val="single" w:sz="4" w:space="0" w:color="auto"/>
            </w:tcBorders>
            <w:vAlign w:val="center"/>
            <w:hideMark/>
          </w:tcPr>
          <w:p w14:paraId="2BAC21D3" w14:textId="77777777" w:rsidR="009E2DF5" w:rsidRPr="008F360D" w:rsidRDefault="009E2DF5" w:rsidP="00150311">
            <w:pPr>
              <w:rPr>
                <w:rFonts w:ascii="Tahoma" w:eastAsia="Times New Roman" w:hAnsi="Tahoma" w:cs="Tahoma"/>
                <w:color w:val="auto"/>
                <w:sz w:val="20"/>
                <w:szCs w:val="20"/>
              </w:rPr>
            </w:pPr>
          </w:p>
        </w:tc>
        <w:tc>
          <w:tcPr>
            <w:tcW w:w="1601" w:type="dxa"/>
            <w:tcBorders>
              <w:top w:val="single" w:sz="4" w:space="0" w:color="auto"/>
              <w:left w:val="single" w:sz="4" w:space="0" w:color="auto"/>
              <w:bottom w:val="single" w:sz="4" w:space="0" w:color="auto"/>
              <w:right w:val="single" w:sz="4" w:space="0" w:color="auto"/>
            </w:tcBorders>
            <w:hideMark/>
          </w:tcPr>
          <w:p w14:paraId="11F3507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867" w:type="dxa"/>
            <w:tcBorders>
              <w:top w:val="single" w:sz="4" w:space="0" w:color="auto"/>
              <w:left w:val="single" w:sz="4" w:space="0" w:color="auto"/>
              <w:bottom w:val="single" w:sz="4" w:space="0" w:color="auto"/>
              <w:right w:val="single" w:sz="4" w:space="0" w:color="auto"/>
            </w:tcBorders>
            <w:hideMark/>
          </w:tcPr>
          <w:p w14:paraId="4313AD5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2010" w:type="dxa"/>
            <w:tcBorders>
              <w:top w:val="single" w:sz="4" w:space="0" w:color="auto"/>
              <w:left w:val="single" w:sz="4" w:space="0" w:color="auto"/>
              <w:bottom w:val="single" w:sz="4" w:space="0" w:color="auto"/>
              <w:right w:val="single" w:sz="4" w:space="0" w:color="auto"/>
            </w:tcBorders>
            <w:hideMark/>
          </w:tcPr>
          <w:p w14:paraId="64EE010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2010" w:type="dxa"/>
            <w:tcBorders>
              <w:top w:val="single" w:sz="4" w:space="0" w:color="auto"/>
              <w:left w:val="single" w:sz="4" w:space="0" w:color="auto"/>
              <w:bottom w:val="single" w:sz="4" w:space="0" w:color="auto"/>
              <w:right w:val="single" w:sz="4" w:space="0" w:color="auto"/>
            </w:tcBorders>
            <w:noWrap/>
            <w:hideMark/>
          </w:tcPr>
          <w:p w14:paraId="19A95CC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40" w:type="dxa"/>
            <w:tcBorders>
              <w:top w:val="single" w:sz="4" w:space="0" w:color="auto"/>
              <w:left w:val="single" w:sz="4" w:space="0" w:color="auto"/>
              <w:bottom w:val="single" w:sz="4" w:space="0" w:color="auto"/>
              <w:right w:val="single" w:sz="4" w:space="0" w:color="auto"/>
            </w:tcBorders>
            <w:hideMark/>
          </w:tcPr>
          <w:p w14:paraId="7DC3A35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555ECC6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262C347A"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1F2BB52E"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6AD2718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река</w:t>
            </w:r>
          </w:p>
        </w:tc>
        <w:tc>
          <w:tcPr>
            <w:tcW w:w="1653" w:type="dxa"/>
            <w:tcBorders>
              <w:top w:val="single" w:sz="4" w:space="0" w:color="auto"/>
              <w:left w:val="single" w:sz="4" w:space="0" w:color="auto"/>
              <w:bottom w:val="single" w:sz="4" w:space="0" w:color="auto"/>
              <w:right w:val="single" w:sz="4" w:space="0" w:color="auto"/>
            </w:tcBorders>
            <w:hideMark/>
          </w:tcPr>
          <w:p w14:paraId="265A8E1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Ямбъяха</w:t>
            </w:r>
          </w:p>
        </w:tc>
        <w:tc>
          <w:tcPr>
            <w:tcW w:w="1601" w:type="dxa"/>
            <w:tcBorders>
              <w:top w:val="single" w:sz="4" w:space="0" w:color="auto"/>
              <w:left w:val="single" w:sz="4" w:space="0" w:color="auto"/>
              <w:bottom w:val="single" w:sz="4" w:space="0" w:color="auto"/>
              <w:right w:val="single" w:sz="4" w:space="0" w:color="auto"/>
            </w:tcBorders>
            <w:hideMark/>
          </w:tcPr>
          <w:p w14:paraId="346B2B4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10,59</w:t>
            </w:r>
          </w:p>
        </w:tc>
        <w:tc>
          <w:tcPr>
            <w:tcW w:w="1867" w:type="dxa"/>
            <w:tcBorders>
              <w:top w:val="single" w:sz="4" w:space="0" w:color="auto"/>
              <w:left w:val="single" w:sz="4" w:space="0" w:color="auto"/>
              <w:bottom w:val="single" w:sz="4" w:space="0" w:color="auto"/>
              <w:right w:val="single" w:sz="4" w:space="0" w:color="auto"/>
            </w:tcBorders>
            <w:hideMark/>
          </w:tcPr>
          <w:p w14:paraId="775CC6F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15,92</w:t>
            </w:r>
          </w:p>
        </w:tc>
        <w:tc>
          <w:tcPr>
            <w:tcW w:w="2010" w:type="dxa"/>
            <w:tcBorders>
              <w:top w:val="single" w:sz="4" w:space="0" w:color="auto"/>
              <w:left w:val="single" w:sz="4" w:space="0" w:color="auto"/>
              <w:bottom w:val="single" w:sz="4" w:space="0" w:color="auto"/>
              <w:right w:val="single" w:sz="4" w:space="0" w:color="auto"/>
            </w:tcBorders>
            <w:hideMark/>
          </w:tcPr>
          <w:p w14:paraId="3D4A5B4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100</w:t>
            </w:r>
          </w:p>
        </w:tc>
        <w:tc>
          <w:tcPr>
            <w:tcW w:w="2010" w:type="dxa"/>
            <w:tcBorders>
              <w:top w:val="single" w:sz="4" w:space="0" w:color="auto"/>
              <w:left w:val="single" w:sz="4" w:space="0" w:color="auto"/>
              <w:bottom w:val="single" w:sz="4" w:space="0" w:color="auto"/>
              <w:right w:val="single" w:sz="4" w:space="0" w:color="auto"/>
            </w:tcBorders>
            <w:noWrap/>
            <w:hideMark/>
          </w:tcPr>
          <w:p w14:paraId="689CB9B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50</w:t>
            </w:r>
          </w:p>
        </w:tc>
        <w:tc>
          <w:tcPr>
            <w:tcW w:w="1940" w:type="dxa"/>
            <w:tcBorders>
              <w:top w:val="single" w:sz="4" w:space="0" w:color="auto"/>
              <w:left w:val="single" w:sz="4" w:space="0" w:color="auto"/>
              <w:bottom w:val="single" w:sz="4" w:space="0" w:color="auto"/>
              <w:right w:val="single" w:sz="4" w:space="0" w:color="auto"/>
            </w:tcBorders>
            <w:hideMark/>
          </w:tcPr>
          <w:p w14:paraId="7505943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89:04-6.2692</w:t>
            </w:r>
          </w:p>
        </w:tc>
        <w:tc>
          <w:tcPr>
            <w:tcW w:w="1928" w:type="dxa"/>
            <w:tcBorders>
              <w:top w:val="single" w:sz="4" w:space="0" w:color="auto"/>
              <w:left w:val="single" w:sz="4" w:space="0" w:color="auto"/>
              <w:bottom w:val="single" w:sz="4" w:space="0" w:color="auto"/>
              <w:right w:val="single" w:sz="4" w:space="0" w:color="auto"/>
            </w:tcBorders>
            <w:hideMark/>
          </w:tcPr>
          <w:p w14:paraId="721524D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89:04-6.2693</w:t>
            </w:r>
          </w:p>
        </w:tc>
      </w:tr>
      <w:tr w:rsidR="004B2D5E" w:rsidRPr="008F360D" w14:paraId="606BC74A"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08E5F4B4"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78E962B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река</w:t>
            </w:r>
          </w:p>
        </w:tc>
        <w:tc>
          <w:tcPr>
            <w:tcW w:w="1653" w:type="dxa"/>
            <w:tcBorders>
              <w:top w:val="single" w:sz="4" w:space="0" w:color="auto"/>
              <w:left w:val="single" w:sz="4" w:space="0" w:color="auto"/>
              <w:bottom w:val="single" w:sz="4" w:space="0" w:color="auto"/>
              <w:right w:val="single" w:sz="4" w:space="0" w:color="auto"/>
            </w:tcBorders>
            <w:hideMark/>
          </w:tcPr>
          <w:p w14:paraId="2C7C478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Тытюяха</w:t>
            </w:r>
          </w:p>
        </w:tc>
        <w:tc>
          <w:tcPr>
            <w:tcW w:w="1601" w:type="dxa"/>
            <w:tcBorders>
              <w:top w:val="single" w:sz="4" w:space="0" w:color="auto"/>
              <w:left w:val="single" w:sz="4" w:space="0" w:color="auto"/>
              <w:bottom w:val="single" w:sz="4" w:space="0" w:color="auto"/>
              <w:right w:val="single" w:sz="4" w:space="0" w:color="auto"/>
            </w:tcBorders>
            <w:hideMark/>
          </w:tcPr>
          <w:p w14:paraId="19D5D03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9,46</w:t>
            </w:r>
          </w:p>
        </w:tc>
        <w:tc>
          <w:tcPr>
            <w:tcW w:w="1867" w:type="dxa"/>
            <w:tcBorders>
              <w:top w:val="single" w:sz="4" w:space="0" w:color="auto"/>
              <w:left w:val="single" w:sz="4" w:space="0" w:color="auto"/>
              <w:bottom w:val="single" w:sz="4" w:space="0" w:color="auto"/>
              <w:right w:val="single" w:sz="4" w:space="0" w:color="auto"/>
            </w:tcBorders>
            <w:hideMark/>
          </w:tcPr>
          <w:p w14:paraId="48B50E4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12,42</w:t>
            </w:r>
          </w:p>
        </w:tc>
        <w:tc>
          <w:tcPr>
            <w:tcW w:w="2010" w:type="dxa"/>
            <w:tcBorders>
              <w:top w:val="single" w:sz="4" w:space="0" w:color="auto"/>
              <w:left w:val="single" w:sz="4" w:space="0" w:color="auto"/>
              <w:bottom w:val="single" w:sz="4" w:space="0" w:color="auto"/>
              <w:right w:val="single" w:sz="4" w:space="0" w:color="auto"/>
            </w:tcBorders>
            <w:hideMark/>
          </w:tcPr>
          <w:p w14:paraId="64F0F2A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50</w:t>
            </w:r>
          </w:p>
        </w:tc>
        <w:tc>
          <w:tcPr>
            <w:tcW w:w="2010" w:type="dxa"/>
            <w:tcBorders>
              <w:top w:val="single" w:sz="4" w:space="0" w:color="auto"/>
              <w:left w:val="single" w:sz="4" w:space="0" w:color="auto"/>
              <w:bottom w:val="single" w:sz="4" w:space="0" w:color="auto"/>
              <w:right w:val="single" w:sz="4" w:space="0" w:color="auto"/>
            </w:tcBorders>
            <w:noWrap/>
            <w:hideMark/>
          </w:tcPr>
          <w:p w14:paraId="0A9B155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50</w:t>
            </w:r>
          </w:p>
        </w:tc>
        <w:tc>
          <w:tcPr>
            <w:tcW w:w="1940" w:type="dxa"/>
            <w:tcBorders>
              <w:top w:val="single" w:sz="4" w:space="0" w:color="auto"/>
              <w:left w:val="single" w:sz="4" w:space="0" w:color="auto"/>
              <w:bottom w:val="single" w:sz="4" w:space="0" w:color="auto"/>
              <w:right w:val="single" w:sz="4" w:space="0" w:color="auto"/>
            </w:tcBorders>
            <w:hideMark/>
          </w:tcPr>
          <w:p w14:paraId="2470BA3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 -</w:t>
            </w:r>
          </w:p>
        </w:tc>
        <w:tc>
          <w:tcPr>
            <w:tcW w:w="1928" w:type="dxa"/>
            <w:tcBorders>
              <w:top w:val="single" w:sz="4" w:space="0" w:color="auto"/>
              <w:left w:val="single" w:sz="4" w:space="0" w:color="auto"/>
              <w:bottom w:val="single" w:sz="4" w:space="0" w:color="auto"/>
              <w:right w:val="single" w:sz="4" w:space="0" w:color="auto"/>
            </w:tcBorders>
            <w:hideMark/>
          </w:tcPr>
          <w:p w14:paraId="13A4EF5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 -</w:t>
            </w:r>
          </w:p>
        </w:tc>
      </w:tr>
      <w:tr w:rsidR="004B2D5E" w:rsidRPr="008F360D" w14:paraId="39A4AA0C"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21C958DF"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4463279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река</w:t>
            </w:r>
          </w:p>
        </w:tc>
        <w:tc>
          <w:tcPr>
            <w:tcW w:w="1653" w:type="dxa"/>
            <w:tcBorders>
              <w:top w:val="single" w:sz="4" w:space="0" w:color="auto"/>
              <w:left w:val="single" w:sz="4" w:space="0" w:color="auto"/>
              <w:bottom w:val="single" w:sz="4" w:space="0" w:color="auto"/>
              <w:right w:val="single" w:sz="4" w:space="0" w:color="auto"/>
            </w:tcBorders>
            <w:hideMark/>
          </w:tcPr>
          <w:p w14:paraId="2AF1ED9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Васлнейяха</w:t>
            </w:r>
          </w:p>
        </w:tc>
        <w:tc>
          <w:tcPr>
            <w:tcW w:w="1601" w:type="dxa"/>
            <w:tcBorders>
              <w:top w:val="single" w:sz="4" w:space="0" w:color="auto"/>
              <w:left w:val="single" w:sz="4" w:space="0" w:color="auto"/>
              <w:bottom w:val="single" w:sz="4" w:space="0" w:color="auto"/>
              <w:right w:val="single" w:sz="4" w:space="0" w:color="auto"/>
            </w:tcBorders>
            <w:hideMark/>
          </w:tcPr>
          <w:p w14:paraId="6AACC24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10,24</w:t>
            </w:r>
          </w:p>
        </w:tc>
        <w:tc>
          <w:tcPr>
            <w:tcW w:w="1867" w:type="dxa"/>
            <w:tcBorders>
              <w:top w:val="single" w:sz="4" w:space="0" w:color="auto"/>
              <w:left w:val="single" w:sz="4" w:space="0" w:color="auto"/>
              <w:bottom w:val="single" w:sz="4" w:space="0" w:color="auto"/>
              <w:right w:val="single" w:sz="4" w:space="0" w:color="auto"/>
            </w:tcBorders>
            <w:hideMark/>
          </w:tcPr>
          <w:p w14:paraId="72A5296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9,96</w:t>
            </w:r>
          </w:p>
        </w:tc>
        <w:tc>
          <w:tcPr>
            <w:tcW w:w="2010" w:type="dxa"/>
            <w:tcBorders>
              <w:top w:val="single" w:sz="4" w:space="0" w:color="auto"/>
              <w:left w:val="single" w:sz="4" w:space="0" w:color="auto"/>
              <w:bottom w:val="single" w:sz="4" w:space="0" w:color="auto"/>
              <w:right w:val="single" w:sz="4" w:space="0" w:color="auto"/>
            </w:tcBorders>
            <w:hideMark/>
          </w:tcPr>
          <w:p w14:paraId="4531EDA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100</w:t>
            </w:r>
          </w:p>
        </w:tc>
        <w:tc>
          <w:tcPr>
            <w:tcW w:w="2010" w:type="dxa"/>
            <w:tcBorders>
              <w:top w:val="single" w:sz="4" w:space="0" w:color="auto"/>
              <w:left w:val="single" w:sz="4" w:space="0" w:color="auto"/>
              <w:bottom w:val="single" w:sz="4" w:space="0" w:color="auto"/>
              <w:right w:val="single" w:sz="4" w:space="0" w:color="auto"/>
            </w:tcBorders>
            <w:noWrap/>
            <w:hideMark/>
          </w:tcPr>
          <w:p w14:paraId="2777A6B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50</w:t>
            </w:r>
          </w:p>
        </w:tc>
        <w:tc>
          <w:tcPr>
            <w:tcW w:w="1940" w:type="dxa"/>
            <w:tcBorders>
              <w:top w:val="single" w:sz="4" w:space="0" w:color="auto"/>
              <w:left w:val="single" w:sz="4" w:space="0" w:color="auto"/>
              <w:bottom w:val="single" w:sz="4" w:space="0" w:color="auto"/>
              <w:right w:val="single" w:sz="4" w:space="0" w:color="auto"/>
            </w:tcBorders>
            <w:hideMark/>
          </w:tcPr>
          <w:p w14:paraId="465DC12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89:04-6.2700</w:t>
            </w:r>
          </w:p>
        </w:tc>
        <w:tc>
          <w:tcPr>
            <w:tcW w:w="1928" w:type="dxa"/>
            <w:tcBorders>
              <w:top w:val="single" w:sz="4" w:space="0" w:color="auto"/>
              <w:left w:val="single" w:sz="4" w:space="0" w:color="auto"/>
              <w:bottom w:val="single" w:sz="4" w:space="0" w:color="auto"/>
              <w:right w:val="single" w:sz="4" w:space="0" w:color="auto"/>
            </w:tcBorders>
            <w:hideMark/>
          </w:tcPr>
          <w:p w14:paraId="15C7FFF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89:04-6.2701</w:t>
            </w:r>
          </w:p>
        </w:tc>
      </w:tr>
      <w:tr w:rsidR="004B2D5E" w:rsidRPr="008F360D" w14:paraId="5A57BA75"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7D1C6B0B"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4643794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ручей</w:t>
            </w:r>
          </w:p>
        </w:tc>
        <w:tc>
          <w:tcPr>
            <w:tcW w:w="1653" w:type="dxa"/>
            <w:tcBorders>
              <w:top w:val="single" w:sz="4" w:space="0" w:color="auto"/>
              <w:left w:val="single" w:sz="4" w:space="0" w:color="auto"/>
              <w:bottom w:val="single" w:sz="4" w:space="0" w:color="auto"/>
              <w:right w:val="single" w:sz="4" w:space="0" w:color="auto"/>
            </w:tcBorders>
            <w:hideMark/>
          </w:tcPr>
          <w:p w14:paraId="2590BBC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без названия № 1</w:t>
            </w:r>
          </w:p>
        </w:tc>
        <w:tc>
          <w:tcPr>
            <w:tcW w:w="1601" w:type="dxa"/>
            <w:tcBorders>
              <w:top w:val="single" w:sz="4" w:space="0" w:color="auto"/>
              <w:left w:val="single" w:sz="4" w:space="0" w:color="auto"/>
              <w:bottom w:val="single" w:sz="4" w:space="0" w:color="auto"/>
              <w:right w:val="single" w:sz="4" w:space="0" w:color="auto"/>
            </w:tcBorders>
            <w:hideMark/>
          </w:tcPr>
          <w:p w14:paraId="1631DD5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0,89</w:t>
            </w:r>
          </w:p>
        </w:tc>
        <w:tc>
          <w:tcPr>
            <w:tcW w:w="1867" w:type="dxa"/>
            <w:tcBorders>
              <w:top w:val="single" w:sz="4" w:space="0" w:color="auto"/>
              <w:left w:val="single" w:sz="4" w:space="0" w:color="auto"/>
              <w:bottom w:val="single" w:sz="4" w:space="0" w:color="auto"/>
              <w:right w:val="single" w:sz="4" w:space="0" w:color="auto"/>
            </w:tcBorders>
            <w:hideMark/>
          </w:tcPr>
          <w:p w14:paraId="03D62B1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1,78</w:t>
            </w:r>
          </w:p>
        </w:tc>
        <w:tc>
          <w:tcPr>
            <w:tcW w:w="2010" w:type="dxa"/>
            <w:tcBorders>
              <w:top w:val="single" w:sz="4" w:space="0" w:color="auto"/>
              <w:left w:val="single" w:sz="4" w:space="0" w:color="auto"/>
              <w:bottom w:val="single" w:sz="4" w:space="0" w:color="auto"/>
              <w:right w:val="single" w:sz="4" w:space="0" w:color="auto"/>
            </w:tcBorders>
            <w:hideMark/>
          </w:tcPr>
          <w:p w14:paraId="4A4021A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50</w:t>
            </w:r>
          </w:p>
        </w:tc>
        <w:tc>
          <w:tcPr>
            <w:tcW w:w="2010" w:type="dxa"/>
            <w:tcBorders>
              <w:top w:val="single" w:sz="4" w:space="0" w:color="auto"/>
              <w:left w:val="single" w:sz="4" w:space="0" w:color="auto"/>
              <w:bottom w:val="single" w:sz="4" w:space="0" w:color="auto"/>
              <w:right w:val="single" w:sz="4" w:space="0" w:color="auto"/>
            </w:tcBorders>
            <w:noWrap/>
            <w:hideMark/>
          </w:tcPr>
          <w:p w14:paraId="195870D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50</w:t>
            </w:r>
          </w:p>
        </w:tc>
        <w:tc>
          <w:tcPr>
            <w:tcW w:w="1940" w:type="dxa"/>
            <w:tcBorders>
              <w:top w:val="single" w:sz="4" w:space="0" w:color="auto"/>
              <w:left w:val="single" w:sz="4" w:space="0" w:color="auto"/>
              <w:bottom w:val="single" w:sz="4" w:space="0" w:color="auto"/>
              <w:right w:val="single" w:sz="4" w:space="0" w:color="auto"/>
            </w:tcBorders>
            <w:hideMark/>
          </w:tcPr>
          <w:p w14:paraId="4919A6F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89:11-6.515</w:t>
            </w:r>
          </w:p>
        </w:tc>
        <w:tc>
          <w:tcPr>
            <w:tcW w:w="1928" w:type="dxa"/>
            <w:tcBorders>
              <w:top w:val="single" w:sz="4" w:space="0" w:color="auto"/>
              <w:left w:val="single" w:sz="4" w:space="0" w:color="auto"/>
              <w:bottom w:val="single" w:sz="4" w:space="0" w:color="auto"/>
              <w:right w:val="single" w:sz="4" w:space="0" w:color="auto"/>
            </w:tcBorders>
            <w:hideMark/>
          </w:tcPr>
          <w:p w14:paraId="78280DD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89:11-6.508</w:t>
            </w:r>
          </w:p>
        </w:tc>
      </w:tr>
      <w:tr w:rsidR="004B2D5E" w:rsidRPr="008F360D" w14:paraId="49FD20C2"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7299098B"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7410210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ручей</w:t>
            </w:r>
          </w:p>
        </w:tc>
        <w:tc>
          <w:tcPr>
            <w:tcW w:w="1653" w:type="dxa"/>
            <w:tcBorders>
              <w:top w:val="single" w:sz="4" w:space="0" w:color="auto"/>
              <w:left w:val="single" w:sz="4" w:space="0" w:color="auto"/>
              <w:bottom w:val="single" w:sz="4" w:space="0" w:color="auto"/>
              <w:right w:val="single" w:sz="4" w:space="0" w:color="auto"/>
            </w:tcBorders>
            <w:hideMark/>
          </w:tcPr>
          <w:p w14:paraId="29D06D1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без названия № 2</w:t>
            </w:r>
          </w:p>
        </w:tc>
        <w:tc>
          <w:tcPr>
            <w:tcW w:w="1601" w:type="dxa"/>
            <w:tcBorders>
              <w:top w:val="single" w:sz="4" w:space="0" w:color="auto"/>
              <w:left w:val="single" w:sz="4" w:space="0" w:color="auto"/>
              <w:bottom w:val="single" w:sz="4" w:space="0" w:color="auto"/>
              <w:right w:val="single" w:sz="4" w:space="0" w:color="auto"/>
            </w:tcBorders>
            <w:hideMark/>
          </w:tcPr>
          <w:p w14:paraId="729A91B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3,09</w:t>
            </w:r>
          </w:p>
        </w:tc>
        <w:tc>
          <w:tcPr>
            <w:tcW w:w="1867" w:type="dxa"/>
            <w:tcBorders>
              <w:top w:val="single" w:sz="4" w:space="0" w:color="auto"/>
              <w:left w:val="single" w:sz="4" w:space="0" w:color="auto"/>
              <w:bottom w:val="single" w:sz="4" w:space="0" w:color="auto"/>
              <w:right w:val="single" w:sz="4" w:space="0" w:color="auto"/>
            </w:tcBorders>
            <w:hideMark/>
          </w:tcPr>
          <w:p w14:paraId="4EDFF83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6,14</w:t>
            </w:r>
          </w:p>
        </w:tc>
        <w:tc>
          <w:tcPr>
            <w:tcW w:w="2010" w:type="dxa"/>
            <w:tcBorders>
              <w:top w:val="single" w:sz="4" w:space="0" w:color="auto"/>
              <w:left w:val="single" w:sz="4" w:space="0" w:color="auto"/>
              <w:bottom w:val="single" w:sz="4" w:space="0" w:color="auto"/>
              <w:right w:val="single" w:sz="4" w:space="0" w:color="auto"/>
            </w:tcBorders>
            <w:hideMark/>
          </w:tcPr>
          <w:p w14:paraId="0141840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50</w:t>
            </w:r>
          </w:p>
        </w:tc>
        <w:tc>
          <w:tcPr>
            <w:tcW w:w="2010" w:type="dxa"/>
            <w:tcBorders>
              <w:top w:val="single" w:sz="4" w:space="0" w:color="auto"/>
              <w:left w:val="single" w:sz="4" w:space="0" w:color="auto"/>
              <w:bottom w:val="single" w:sz="4" w:space="0" w:color="auto"/>
              <w:right w:val="single" w:sz="4" w:space="0" w:color="auto"/>
            </w:tcBorders>
            <w:noWrap/>
            <w:hideMark/>
          </w:tcPr>
          <w:p w14:paraId="4972258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50</w:t>
            </w:r>
          </w:p>
        </w:tc>
        <w:tc>
          <w:tcPr>
            <w:tcW w:w="1940" w:type="dxa"/>
            <w:tcBorders>
              <w:top w:val="single" w:sz="4" w:space="0" w:color="auto"/>
              <w:left w:val="single" w:sz="4" w:space="0" w:color="auto"/>
              <w:bottom w:val="single" w:sz="4" w:space="0" w:color="auto"/>
              <w:right w:val="single" w:sz="4" w:space="0" w:color="auto"/>
            </w:tcBorders>
            <w:hideMark/>
          </w:tcPr>
          <w:p w14:paraId="495FE53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89:11-6.507</w:t>
            </w:r>
          </w:p>
        </w:tc>
        <w:tc>
          <w:tcPr>
            <w:tcW w:w="1928" w:type="dxa"/>
            <w:tcBorders>
              <w:top w:val="single" w:sz="4" w:space="0" w:color="auto"/>
              <w:left w:val="single" w:sz="4" w:space="0" w:color="auto"/>
              <w:bottom w:val="single" w:sz="4" w:space="0" w:color="auto"/>
              <w:right w:val="single" w:sz="4" w:space="0" w:color="auto"/>
            </w:tcBorders>
            <w:hideMark/>
          </w:tcPr>
          <w:p w14:paraId="7EE9923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89:11-6.518</w:t>
            </w:r>
          </w:p>
        </w:tc>
      </w:tr>
      <w:tr w:rsidR="004B2D5E" w:rsidRPr="008F360D" w14:paraId="2C24EDDD" w14:textId="77777777" w:rsidTr="004E5FC4">
        <w:trPr>
          <w:trHeight w:val="20"/>
        </w:trPr>
        <w:tc>
          <w:tcPr>
            <w:tcW w:w="661" w:type="dxa"/>
            <w:vMerge w:val="restart"/>
            <w:tcBorders>
              <w:top w:val="single" w:sz="4" w:space="0" w:color="auto"/>
              <w:left w:val="single" w:sz="4" w:space="0" w:color="auto"/>
              <w:bottom w:val="single" w:sz="4" w:space="0" w:color="auto"/>
              <w:right w:val="single" w:sz="4" w:space="0" w:color="auto"/>
            </w:tcBorders>
          </w:tcPr>
          <w:p w14:paraId="0EDE7E28"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vMerge w:val="restart"/>
            <w:tcBorders>
              <w:top w:val="single" w:sz="4" w:space="0" w:color="auto"/>
              <w:left w:val="single" w:sz="4" w:space="0" w:color="auto"/>
              <w:bottom w:val="single" w:sz="4" w:space="0" w:color="auto"/>
              <w:right w:val="single" w:sz="4" w:space="0" w:color="auto"/>
            </w:tcBorders>
            <w:hideMark/>
          </w:tcPr>
          <w:p w14:paraId="089A898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река</w:t>
            </w:r>
          </w:p>
        </w:tc>
        <w:tc>
          <w:tcPr>
            <w:tcW w:w="1653" w:type="dxa"/>
            <w:vMerge w:val="restart"/>
            <w:tcBorders>
              <w:top w:val="single" w:sz="4" w:space="0" w:color="auto"/>
              <w:left w:val="single" w:sz="4" w:space="0" w:color="auto"/>
              <w:bottom w:val="single" w:sz="4" w:space="0" w:color="auto"/>
              <w:right w:val="single" w:sz="4" w:space="0" w:color="auto"/>
            </w:tcBorders>
            <w:hideMark/>
          </w:tcPr>
          <w:p w14:paraId="2B9B582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Патсинъяха</w:t>
            </w:r>
          </w:p>
        </w:tc>
        <w:tc>
          <w:tcPr>
            <w:tcW w:w="1601" w:type="dxa"/>
            <w:tcBorders>
              <w:top w:val="single" w:sz="4" w:space="0" w:color="auto"/>
              <w:left w:val="single" w:sz="4" w:space="0" w:color="auto"/>
              <w:bottom w:val="single" w:sz="4" w:space="0" w:color="auto"/>
              <w:right w:val="single" w:sz="4" w:space="0" w:color="auto"/>
            </w:tcBorders>
            <w:hideMark/>
          </w:tcPr>
          <w:p w14:paraId="345A731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8,43</w:t>
            </w:r>
          </w:p>
        </w:tc>
        <w:tc>
          <w:tcPr>
            <w:tcW w:w="1867" w:type="dxa"/>
            <w:tcBorders>
              <w:top w:val="single" w:sz="4" w:space="0" w:color="auto"/>
              <w:left w:val="single" w:sz="4" w:space="0" w:color="auto"/>
              <w:bottom w:val="single" w:sz="4" w:space="0" w:color="auto"/>
              <w:right w:val="single" w:sz="4" w:space="0" w:color="auto"/>
            </w:tcBorders>
            <w:hideMark/>
          </w:tcPr>
          <w:p w14:paraId="0553BA7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7,35</w:t>
            </w:r>
          </w:p>
        </w:tc>
        <w:tc>
          <w:tcPr>
            <w:tcW w:w="2010" w:type="dxa"/>
            <w:tcBorders>
              <w:top w:val="single" w:sz="4" w:space="0" w:color="auto"/>
              <w:left w:val="single" w:sz="4" w:space="0" w:color="auto"/>
              <w:bottom w:val="single" w:sz="4" w:space="0" w:color="auto"/>
              <w:right w:val="single" w:sz="4" w:space="0" w:color="auto"/>
            </w:tcBorders>
            <w:hideMark/>
          </w:tcPr>
          <w:p w14:paraId="782540B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50</w:t>
            </w:r>
          </w:p>
        </w:tc>
        <w:tc>
          <w:tcPr>
            <w:tcW w:w="2010" w:type="dxa"/>
            <w:tcBorders>
              <w:top w:val="single" w:sz="4" w:space="0" w:color="auto"/>
              <w:left w:val="single" w:sz="4" w:space="0" w:color="auto"/>
              <w:bottom w:val="single" w:sz="4" w:space="0" w:color="auto"/>
              <w:right w:val="single" w:sz="4" w:space="0" w:color="auto"/>
            </w:tcBorders>
            <w:hideMark/>
          </w:tcPr>
          <w:p w14:paraId="483131C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50</w:t>
            </w:r>
          </w:p>
        </w:tc>
        <w:tc>
          <w:tcPr>
            <w:tcW w:w="1940" w:type="dxa"/>
            <w:tcBorders>
              <w:top w:val="single" w:sz="4" w:space="0" w:color="auto"/>
              <w:left w:val="single" w:sz="4" w:space="0" w:color="auto"/>
              <w:bottom w:val="single" w:sz="4" w:space="0" w:color="auto"/>
              <w:right w:val="single" w:sz="4" w:space="0" w:color="auto"/>
            </w:tcBorders>
            <w:hideMark/>
          </w:tcPr>
          <w:p w14:paraId="74BD97F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89:11-6.512</w:t>
            </w:r>
          </w:p>
        </w:tc>
        <w:tc>
          <w:tcPr>
            <w:tcW w:w="1928" w:type="dxa"/>
            <w:tcBorders>
              <w:top w:val="single" w:sz="4" w:space="0" w:color="auto"/>
              <w:left w:val="single" w:sz="4" w:space="0" w:color="auto"/>
              <w:bottom w:val="single" w:sz="4" w:space="0" w:color="auto"/>
              <w:right w:val="single" w:sz="4" w:space="0" w:color="auto"/>
            </w:tcBorders>
            <w:hideMark/>
          </w:tcPr>
          <w:p w14:paraId="287C182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89:11-6.497</w:t>
            </w:r>
          </w:p>
        </w:tc>
      </w:tr>
      <w:tr w:rsidR="004B2D5E" w:rsidRPr="008F360D" w14:paraId="63C72564" w14:textId="77777777" w:rsidTr="004E5FC4">
        <w:trPr>
          <w:trHeight w:val="20"/>
        </w:trPr>
        <w:tc>
          <w:tcPr>
            <w:tcW w:w="661" w:type="dxa"/>
            <w:vMerge/>
            <w:tcBorders>
              <w:top w:val="single" w:sz="4" w:space="0" w:color="auto"/>
              <w:left w:val="single" w:sz="4" w:space="0" w:color="auto"/>
              <w:bottom w:val="single" w:sz="4" w:space="0" w:color="auto"/>
              <w:right w:val="single" w:sz="4" w:space="0" w:color="auto"/>
            </w:tcBorders>
            <w:vAlign w:val="center"/>
            <w:hideMark/>
          </w:tcPr>
          <w:p w14:paraId="1FC61313" w14:textId="77777777" w:rsidR="009E2DF5" w:rsidRPr="008F360D" w:rsidRDefault="009E2DF5" w:rsidP="00150311">
            <w:pPr>
              <w:rPr>
                <w:rFonts w:ascii="Tahoma" w:hAnsi="Tahoma" w:cs="Tahoma"/>
                <w:color w:val="auto"/>
                <w:sz w:val="20"/>
                <w:szCs w:val="20"/>
              </w:rPr>
            </w:pPr>
          </w:p>
        </w:tc>
        <w:tc>
          <w:tcPr>
            <w:tcW w:w="1677" w:type="dxa"/>
            <w:vMerge/>
            <w:tcBorders>
              <w:top w:val="single" w:sz="4" w:space="0" w:color="auto"/>
              <w:left w:val="single" w:sz="4" w:space="0" w:color="auto"/>
              <w:bottom w:val="single" w:sz="4" w:space="0" w:color="auto"/>
              <w:right w:val="single" w:sz="4" w:space="0" w:color="auto"/>
            </w:tcBorders>
            <w:vAlign w:val="center"/>
            <w:hideMark/>
          </w:tcPr>
          <w:p w14:paraId="0CD686F0" w14:textId="77777777" w:rsidR="009E2DF5" w:rsidRPr="008F360D" w:rsidRDefault="009E2DF5" w:rsidP="00150311">
            <w:pPr>
              <w:rPr>
                <w:rFonts w:ascii="Tahoma" w:eastAsia="Times New Roman" w:hAnsi="Tahoma" w:cs="Tahoma"/>
                <w:color w:val="auto"/>
                <w:sz w:val="20"/>
                <w:szCs w:val="20"/>
              </w:rPr>
            </w:pPr>
          </w:p>
        </w:tc>
        <w:tc>
          <w:tcPr>
            <w:tcW w:w="1653" w:type="dxa"/>
            <w:vMerge/>
            <w:tcBorders>
              <w:top w:val="single" w:sz="4" w:space="0" w:color="auto"/>
              <w:left w:val="single" w:sz="4" w:space="0" w:color="auto"/>
              <w:bottom w:val="single" w:sz="4" w:space="0" w:color="auto"/>
              <w:right w:val="single" w:sz="4" w:space="0" w:color="auto"/>
            </w:tcBorders>
            <w:vAlign w:val="center"/>
            <w:hideMark/>
          </w:tcPr>
          <w:p w14:paraId="1D036029" w14:textId="77777777" w:rsidR="009E2DF5" w:rsidRPr="008F360D" w:rsidRDefault="009E2DF5" w:rsidP="00150311">
            <w:pPr>
              <w:rPr>
                <w:rFonts w:ascii="Tahoma" w:eastAsia="Times New Roman" w:hAnsi="Tahoma" w:cs="Tahoma"/>
                <w:color w:val="auto"/>
                <w:sz w:val="20"/>
                <w:szCs w:val="20"/>
              </w:rPr>
            </w:pPr>
          </w:p>
        </w:tc>
        <w:tc>
          <w:tcPr>
            <w:tcW w:w="1601" w:type="dxa"/>
            <w:tcBorders>
              <w:top w:val="single" w:sz="4" w:space="0" w:color="auto"/>
              <w:left w:val="single" w:sz="4" w:space="0" w:color="auto"/>
              <w:bottom w:val="single" w:sz="4" w:space="0" w:color="auto"/>
              <w:right w:val="single" w:sz="4" w:space="0" w:color="auto"/>
            </w:tcBorders>
            <w:hideMark/>
          </w:tcPr>
          <w:p w14:paraId="2242096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867" w:type="dxa"/>
            <w:tcBorders>
              <w:top w:val="single" w:sz="4" w:space="0" w:color="auto"/>
              <w:left w:val="single" w:sz="4" w:space="0" w:color="auto"/>
              <w:bottom w:val="single" w:sz="4" w:space="0" w:color="auto"/>
              <w:right w:val="single" w:sz="4" w:space="0" w:color="auto"/>
            </w:tcBorders>
            <w:hideMark/>
          </w:tcPr>
          <w:p w14:paraId="19D0386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2010" w:type="dxa"/>
            <w:tcBorders>
              <w:top w:val="single" w:sz="4" w:space="0" w:color="auto"/>
              <w:left w:val="single" w:sz="4" w:space="0" w:color="auto"/>
              <w:bottom w:val="single" w:sz="4" w:space="0" w:color="auto"/>
              <w:right w:val="single" w:sz="4" w:space="0" w:color="auto"/>
            </w:tcBorders>
            <w:hideMark/>
          </w:tcPr>
          <w:p w14:paraId="6410050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2010" w:type="dxa"/>
            <w:tcBorders>
              <w:top w:val="single" w:sz="4" w:space="0" w:color="auto"/>
              <w:left w:val="single" w:sz="4" w:space="0" w:color="auto"/>
              <w:bottom w:val="single" w:sz="4" w:space="0" w:color="auto"/>
              <w:right w:val="single" w:sz="4" w:space="0" w:color="auto"/>
            </w:tcBorders>
            <w:hideMark/>
          </w:tcPr>
          <w:p w14:paraId="559DE04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40" w:type="dxa"/>
            <w:tcBorders>
              <w:top w:val="single" w:sz="4" w:space="0" w:color="auto"/>
              <w:left w:val="single" w:sz="4" w:space="0" w:color="auto"/>
              <w:bottom w:val="single" w:sz="4" w:space="0" w:color="auto"/>
              <w:right w:val="single" w:sz="4" w:space="0" w:color="auto"/>
            </w:tcBorders>
            <w:hideMark/>
          </w:tcPr>
          <w:p w14:paraId="6D58BB1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89:04-6.2703</w:t>
            </w:r>
          </w:p>
        </w:tc>
        <w:tc>
          <w:tcPr>
            <w:tcW w:w="1928" w:type="dxa"/>
            <w:tcBorders>
              <w:top w:val="single" w:sz="4" w:space="0" w:color="auto"/>
              <w:left w:val="single" w:sz="4" w:space="0" w:color="auto"/>
              <w:bottom w:val="single" w:sz="4" w:space="0" w:color="auto"/>
              <w:right w:val="single" w:sz="4" w:space="0" w:color="auto"/>
            </w:tcBorders>
            <w:hideMark/>
          </w:tcPr>
          <w:p w14:paraId="000F6F3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89:04-6.2695</w:t>
            </w:r>
          </w:p>
        </w:tc>
      </w:tr>
      <w:tr w:rsidR="004B2D5E" w:rsidRPr="008F360D" w14:paraId="0DA7A7E2" w14:textId="77777777" w:rsidTr="004E5FC4">
        <w:trPr>
          <w:trHeight w:val="20"/>
        </w:trPr>
        <w:tc>
          <w:tcPr>
            <w:tcW w:w="661" w:type="dxa"/>
            <w:vMerge w:val="restart"/>
            <w:tcBorders>
              <w:top w:val="single" w:sz="4" w:space="0" w:color="auto"/>
              <w:left w:val="single" w:sz="4" w:space="0" w:color="auto"/>
              <w:bottom w:val="single" w:sz="4" w:space="0" w:color="auto"/>
              <w:right w:val="single" w:sz="4" w:space="0" w:color="auto"/>
            </w:tcBorders>
          </w:tcPr>
          <w:p w14:paraId="69F246B7"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vMerge w:val="restart"/>
            <w:tcBorders>
              <w:top w:val="single" w:sz="4" w:space="0" w:color="auto"/>
              <w:left w:val="single" w:sz="4" w:space="0" w:color="auto"/>
              <w:bottom w:val="single" w:sz="4" w:space="0" w:color="auto"/>
              <w:right w:val="single" w:sz="4" w:space="0" w:color="auto"/>
            </w:tcBorders>
            <w:hideMark/>
          </w:tcPr>
          <w:p w14:paraId="0E8FCF1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река</w:t>
            </w:r>
          </w:p>
        </w:tc>
        <w:tc>
          <w:tcPr>
            <w:tcW w:w="1653" w:type="dxa"/>
            <w:vMerge w:val="restart"/>
            <w:tcBorders>
              <w:top w:val="single" w:sz="4" w:space="0" w:color="auto"/>
              <w:left w:val="single" w:sz="4" w:space="0" w:color="auto"/>
              <w:bottom w:val="single" w:sz="4" w:space="0" w:color="auto"/>
              <w:right w:val="single" w:sz="4" w:space="0" w:color="auto"/>
            </w:tcBorders>
            <w:hideMark/>
          </w:tcPr>
          <w:p w14:paraId="3E07B14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Витютъяха</w:t>
            </w:r>
          </w:p>
        </w:tc>
        <w:tc>
          <w:tcPr>
            <w:tcW w:w="1601" w:type="dxa"/>
            <w:tcBorders>
              <w:top w:val="single" w:sz="4" w:space="0" w:color="auto"/>
              <w:left w:val="single" w:sz="4" w:space="0" w:color="auto"/>
              <w:bottom w:val="single" w:sz="4" w:space="0" w:color="auto"/>
              <w:right w:val="single" w:sz="4" w:space="0" w:color="auto"/>
            </w:tcBorders>
            <w:hideMark/>
          </w:tcPr>
          <w:p w14:paraId="74DDA99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11,95</w:t>
            </w:r>
          </w:p>
        </w:tc>
        <w:tc>
          <w:tcPr>
            <w:tcW w:w="1867" w:type="dxa"/>
            <w:tcBorders>
              <w:top w:val="single" w:sz="4" w:space="0" w:color="auto"/>
              <w:left w:val="single" w:sz="4" w:space="0" w:color="auto"/>
              <w:bottom w:val="single" w:sz="4" w:space="0" w:color="auto"/>
              <w:right w:val="single" w:sz="4" w:space="0" w:color="auto"/>
            </w:tcBorders>
            <w:hideMark/>
          </w:tcPr>
          <w:p w14:paraId="39296A8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5,15</w:t>
            </w:r>
          </w:p>
        </w:tc>
        <w:tc>
          <w:tcPr>
            <w:tcW w:w="2010" w:type="dxa"/>
            <w:tcBorders>
              <w:top w:val="single" w:sz="4" w:space="0" w:color="auto"/>
              <w:left w:val="single" w:sz="4" w:space="0" w:color="auto"/>
              <w:bottom w:val="single" w:sz="4" w:space="0" w:color="auto"/>
              <w:right w:val="single" w:sz="4" w:space="0" w:color="auto"/>
            </w:tcBorders>
            <w:hideMark/>
          </w:tcPr>
          <w:p w14:paraId="04E83B7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100</w:t>
            </w:r>
          </w:p>
        </w:tc>
        <w:tc>
          <w:tcPr>
            <w:tcW w:w="2010" w:type="dxa"/>
            <w:tcBorders>
              <w:top w:val="single" w:sz="4" w:space="0" w:color="auto"/>
              <w:left w:val="single" w:sz="4" w:space="0" w:color="auto"/>
              <w:bottom w:val="single" w:sz="4" w:space="0" w:color="auto"/>
              <w:right w:val="single" w:sz="4" w:space="0" w:color="auto"/>
            </w:tcBorders>
            <w:noWrap/>
            <w:hideMark/>
          </w:tcPr>
          <w:p w14:paraId="5C3E4B8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50</w:t>
            </w:r>
          </w:p>
        </w:tc>
        <w:tc>
          <w:tcPr>
            <w:tcW w:w="1940" w:type="dxa"/>
            <w:tcBorders>
              <w:top w:val="single" w:sz="4" w:space="0" w:color="auto"/>
              <w:left w:val="single" w:sz="4" w:space="0" w:color="auto"/>
              <w:bottom w:val="single" w:sz="4" w:space="0" w:color="auto"/>
              <w:right w:val="single" w:sz="4" w:space="0" w:color="auto"/>
            </w:tcBorders>
            <w:hideMark/>
          </w:tcPr>
          <w:p w14:paraId="613086A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89:11-6.499</w:t>
            </w:r>
          </w:p>
        </w:tc>
        <w:tc>
          <w:tcPr>
            <w:tcW w:w="1928" w:type="dxa"/>
            <w:tcBorders>
              <w:top w:val="single" w:sz="4" w:space="0" w:color="auto"/>
              <w:left w:val="single" w:sz="4" w:space="0" w:color="auto"/>
              <w:bottom w:val="single" w:sz="4" w:space="0" w:color="auto"/>
              <w:right w:val="single" w:sz="4" w:space="0" w:color="auto"/>
            </w:tcBorders>
            <w:hideMark/>
          </w:tcPr>
          <w:p w14:paraId="1DAA0D0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89:11-6.513</w:t>
            </w:r>
          </w:p>
        </w:tc>
      </w:tr>
      <w:tr w:rsidR="004B2D5E" w:rsidRPr="008F360D" w14:paraId="635C9721" w14:textId="77777777" w:rsidTr="004E5FC4">
        <w:trPr>
          <w:trHeight w:val="20"/>
        </w:trPr>
        <w:tc>
          <w:tcPr>
            <w:tcW w:w="661" w:type="dxa"/>
            <w:vMerge/>
            <w:tcBorders>
              <w:top w:val="single" w:sz="4" w:space="0" w:color="auto"/>
              <w:left w:val="single" w:sz="4" w:space="0" w:color="auto"/>
              <w:bottom w:val="single" w:sz="4" w:space="0" w:color="auto"/>
              <w:right w:val="single" w:sz="4" w:space="0" w:color="auto"/>
            </w:tcBorders>
            <w:vAlign w:val="center"/>
            <w:hideMark/>
          </w:tcPr>
          <w:p w14:paraId="73E035C2" w14:textId="77777777" w:rsidR="009E2DF5" w:rsidRPr="008F360D" w:rsidRDefault="009E2DF5" w:rsidP="00150311">
            <w:pPr>
              <w:rPr>
                <w:rFonts w:ascii="Tahoma" w:hAnsi="Tahoma" w:cs="Tahoma"/>
                <w:color w:val="auto"/>
                <w:sz w:val="20"/>
                <w:szCs w:val="20"/>
              </w:rPr>
            </w:pPr>
          </w:p>
        </w:tc>
        <w:tc>
          <w:tcPr>
            <w:tcW w:w="1677" w:type="dxa"/>
            <w:vMerge/>
            <w:tcBorders>
              <w:top w:val="single" w:sz="4" w:space="0" w:color="auto"/>
              <w:left w:val="single" w:sz="4" w:space="0" w:color="auto"/>
              <w:bottom w:val="single" w:sz="4" w:space="0" w:color="auto"/>
              <w:right w:val="single" w:sz="4" w:space="0" w:color="auto"/>
            </w:tcBorders>
            <w:vAlign w:val="center"/>
            <w:hideMark/>
          </w:tcPr>
          <w:p w14:paraId="7B7B3734" w14:textId="77777777" w:rsidR="009E2DF5" w:rsidRPr="008F360D" w:rsidRDefault="009E2DF5" w:rsidP="00150311">
            <w:pPr>
              <w:rPr>
                <w:rFonts w:ascii="Tahoma" w:eastAsia="Times New Roman" w:hAnsi="Tahoma" w:cs="Tahoma"/>
                <w:color w:val="auto"/>
                <w:sz w:val="20"/>
                <w:szCs w:val="20"/>
              </w:rPr>
            </w:pPr>
          </w:p>
        </w:tc>
        <w:tc>
          <w:tcPr>
            <w:tcW w:w="1653" w:type="dxa"/>
            <w:vMerge/>
            <w:tcBorders>
              <w:top w:val="single" w:sz="4" w:space="0" w:color="auto"/>
              <w:left w:val="single" w:sz="4" w:space="0" w:color="auto"/>
              <w:bottom w:val="single" w:sz="4" w:space="0" w:color="auto"/>
              <w:right w:val="single" w:sz="4" w:space="0" w:color="auto"/>
            </w:tcBorders>
            <w:vAlign w:val="center"/>
            <w:hideMark/>
          </w:tcPr>
          <w:p w14:paraId="4101BD1A" w14:textId="77777777" w:rsidR="009E2DF5" w:rsidRPr="008F360D" w:rsidRDefault="009E2DF5" w:rsidP="00150311">
            <w:pPr>
              <w:rPr>
                <w:rFonts w:ascii="Tahoma" w:eastAsia="Times New Roman" w:hAnsi="Tahoma" w:cs="Tahoma"/>
                <w:color w:val="auto"/>
                <w:sz w:val="20"/>
                <w:szCs w:val="20"/>
              </w:rPr>
            </w:pPr>
          </w:p>
        </w:tc>
        <w:tc>
          <w:tcPr>
            <w:tcW w:w="1601" w:type="dxa"/>
            <w:tcBorders>
              <w:top w:val="single" w:sz="4" w:space="0" w:color="auto"/>
              <w:left w:val="single" w:sz="4" w:space="0" w:color="auto"/>
              <w:bottom w:val="single" w:sz="4" w:space="0" w:color="auto"/>
              <w:right w:val="single" w:sz="4" w:space="0" w:color="auto"/>
            </w:tcBorders>
            <w:hideMark/>
          </w:tcPr>
          <w:p w14:paraId="42620AB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867" w:type="dxa"/>
            <w:tcBorders>
              <w:top w:val="single" w:sz="4" w:space="0" w:color="auto"/>
              <w:left w:val="single" w:sz="4" w:space="0" w:color="auto"/>
              <w:bottom w:val="single" w:sz="4" w:space="0" w:color="auto"/>
              <w:right w:val="single" w:sz="4" w:space="0" w:color="auto"/>
            </w:tcBorders>
            <w:hideMark/>
          </w:tcPr>
          <w:p w14:paraId="6067CBF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2010" w:type="dxa"/>
            <w:tcBorders>
              <w:top w:val="single" w:sz="4" w:space="0" w:color="auto"/>
              <w:left w:val="single" w:sz="4" w:space="0" w:color="auto"/>
              <w:bottom w:val="single" w:sz="4" w:space="0" w:color="auto"/>
              <w:right w:val="single" w:sz="4" w:space="0" w:color="auto"/>
            </w:tcBorders>
            <w:hideMark/>
          </w:tcPr>
          <w:p w14:paraId="0908479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2010" w:type="dxa"/>
            <w:tcBorders>
              <w:top w:val="single" w:sz="4" w:space="0" w:color="auto"/>
              <w:left w:val="single" w:sz="4" w:space="0" w:color="auto"/>
              <w:bottom w:val="single" w:sz="4" w:space="0" w:color="auto"/>
              <w:right w:val="single" w:sz="4" w:space="0" w:color="auto"/>
            </w:tcBorders>
            <w:noWrap/>
            <w:hideMark/>
          </w:tcPr>
          <w:p w14:paraId="1DAFB15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40" w:type="dxa"/>
            <w:tcBorders>
              <w:top w:val="single" w:sz="4" w:space="0" w:color="auto"/>
              <w:left w:val="single" w:sz="4" w:space="0" w:color="auto"/>
              <w:bottom w:val="single" w:sz="4" w:space="0" w:color="auto"/>
              <w:right w:val="single" w:sz="4" w:space="0" w:color="auto"/>
            </w:tcBorders>
            <w:hideMark/>
          </w:tcPr>
          <w:p w14:paraId="05F5148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89:04-6.2704</w:t>
            </w:r>
          </w:p>
        </w:tc>
        <w:tc>
          <w:tcPr>
            <w:tcW w:w="1928" w:type="dxa"/>
            <w:tcBorders>
              <w:top w:val="single" w:sz="4" w:space="0" w:color="auto"/>
              <w:left w:val="single" w:sz="4" w:space="0" w:color="auto"/>
              <w:bottom w:val="single" w:sz="4" w:space="0" w:color="auto"/>
              <w:right w:val="single" w:sz="4" w:space="0" w:color="auto"/>
            </w:tcBorders>
            <w:hideMark/>
          </w:tcPr>
          <w:p w14:paraId="2620DB9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89:04-6.2697</w:t>
            </w:r>
          </w:p>
        </w:tc>
      </w:tr>
      <w:tr w:rsidR="004B2D5E" w:rsidRPr="008F360D" w14:paraId="424A6779"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721EB4FC"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1F122C3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ручей</w:t>
            </w:r>
          </w:p>
        </w:tc>
        <w:tc>
          <w:tcPr>
            <w:tcW w:w="1653" w:type="dxa"/>
            <w:tcBorders>
              <w:top w:val="single" w:sz="4" w:space="0" w:color="auto"/>
              <w:left w:val="single" w:sz="4" w:space="0" w:color="auto"/>
              <w:bottom w:val="single" w:sz="4" w:space="0" w:color="auto"/>
              <w:right w:val="single" w:sz="4" w:space="0" w:color="auto"/>
            </w:tcBorders>
            <w:hideMark/>
          </w:tcPr>
          <w:p w14:paraId="17383AB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без названия № 3</w:t>
            </w:r>
          </w:p>
        </w:tc>
        <w:tc>
          <w:tcPr>
            <w:tcW w:w="1601" w:type="dxa"/>
            <w:tcBorders>
              <w:top w:val="single" w:sz="4" w:space="0" w:color="auto"/>
              <w:left w:val="single" w:sz="4" w:space="0" w:color="auto"/>
              <w:bottom w:val="single" w:sz="4" w:space="0" w:color="auto"/>
              <w:right w:val="single" w:sz="4" w:space="0" w:color="auto"/>
            </w:tcBorders>
            <w:hideMark/>
          </w:tcPr>
          <w:p w14:paraId="17FF386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3,23</w:t>
            </w:r>
          </w:p>
        </w:tc>
        <w:tc>
          <w:tcPr>
            <w:tcW w:w="1867" w:type="dxa"/>
            <w:tcBorders>
              <w:top w:val="single" w:sz="4" w:space="0" w:color="auto"/>
              <w:left w:val="single" w:sz="4" w:space="0" w:color="auto"/>
              <w:bottom w:val="single" w:sz="4" w:space="0" w:color="auto"/>
              <w:right w:val="single" w:sz="4" w:space="0" w:color="auto"/>
            </w:tcBorders>
            <w:hideMark/>
          </w:tcPr>
          <w:p w14:paraId="3974478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6,47</w:t>
            </w:r>
          </w:p>
        </w:tc>
        <w:tc>
          <w:tcPr>
            <w:tcW w:w="2010" w:type="dxa"/>
            <w:tcBorders>
              <w:top w:val="single" w:sz="4" w:space="0" w:color="auto"/>
              <w:left w:val="single" w:sz="4" w:space="0" w:color="auto"/>
              <w:bottom w:val="single" w:sz="4" w:space="0" w:color="auto"/>
              <w:right w:val="single" w:sz="4" w:space="0" w:color="auto"/>
            </w:tcBorders>
            <w:hideMark/>
          </w:tcPr>
          <w:p w14:paraId="3CE8362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50</w:t>
            </w:r>
          </w:p>
        </w:tc>
        <w:tc>
          <w:tcPr>
            <w:tcW w:w="2010" w:type="dxa"/>
            <w:tcBorders>
              <w:top w:val="single" w:sz="4" w:space="0" w:color="auto"/>
              <w:left w:val="single" w:sz="4" w:space="0" w:color="auto"/>
              <w:bottom w:val="single" w:sz="4" w:space="0" w:color="auto"/>
              <w:right w:val="single" w:sz="4" w:space="0" w:color="auto"/>
            </w:tcBorders>
            <w:noWrap/>
            <w:hideMark/>
          </w:tcPr>
          <w:p w14:paraId="3372F7B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50</w:t>
            </w:r>
          </w:p>
        </w:tc>
        <w:tc>
          <w:tcPr>
            <w:tcW w:w="1940" w:type="dxa"/>
            <w:tcBorders>
              <w:top w:val="single" w:sz="4" w:space="0" w:color="auto"/>
              <w:left w:val="single" w:sz="4" w:space="0" w:color="auto"/>
              <w:bottom w:val="single" w:sz="4" w:space="0" w:color="auto"/>
              <w:right w:val="single" w:sz="4" w:space="0" w:color="auto"/>
            </w:tcBorders>
            <w:hideMark/>
          </w:tcPr>
          <w:p w14:paraId="66B68FB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89:04-6.2698</w:t>
            </w:r>
          </w:p>
        </w:tc>
        <w:tc>
          <w:tcPr>
            <w:tcW w:w="1928" w:type="dxa"/>
            <w:tcBorders>
              <w:top w:val="single" w:sz="4" w:space="0" w:color="auto"/>
              <w:left w:val="single" w:sz="4" w:space="0" w:color="auto"/>
              <w:bottom w:val="single" w:sz="4" w:space="0" w:color="auto"/>
              <w:right w:val="single" w:sz="4" w:space="0" w:color="auto"/>
            </w:tcBorders>
            <w:hideMark/>
          </w:tcPr>
          <w:p w14:paraId="04B5816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89:11-6.505</w:t>
            </w:r>
          </w:p>
        </w:tc>
      </w:tr>
      <w:tr w:rsidR="004B2D5E" w:rsidRPr="008F360D" w14:paraId="2715EE44"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3B70521E"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5F0B157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ручей</w:t>
            </w:r>
          </w:p>
        </w:tc>
        <w:tc>
          <w:tcPr>
            <w:tcW w:w="1653" w:type="dxa"/>
            <w:tcBorders>
              <w:top w:val="single" w:sz="4" w:space="0" w:color="auto"/>
              <w:left w:val="single" w:sz="4" w:space="0" w:color="auto"/>
              <w:bottom w:val="single" w:sz="4" w:space="0" w:color="auto"/>
              <w:right w:val="single" w:sz="4" w:space="0" w:color="auto"/>
            </w:tcBorders>
            <w:hideMark/>
          </w:tcPr>
          <w:p w14:paraId="4743B53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без названия № 4</w:t>
            </w:r>
          </w:p>
        </w:tc>
        <w:tc>
          <w:tcPr>
            <w:tcW w:w="1601" w:type="dxa"/>
            <w:tcBorders>
              <w:top w:val="single" w:sz="4" w:space="0" w:color="auto"/>
              <w:left w:val="single" w:sz="4" w:space="0" w:color="auto"/>
              <w:bottom w:val="single" w:sz="4" w:space="0" w:color="auto"/>
              <w:right w:val="single" w:sz="4" w:space="0" w:color="auto"/>
            </w:tcBorders>
            <w:noWrap/>
            <w:hideMark/>
          </w:tcPr>
          <w:p w14:paraId="1A8C1D6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2,31</w:t>
            </w:r>
          </w:p>
        </w:tc>
        <w:tc>
          <w:tcPr>
            <w:tcW w:w="1867" w:type="dxa"/>
            <w:tcBorders>
              <w:top w:val="single" w:sz="4" w:space="0" w:color="auto"/>
              <w:left w:val="single" w:sz="4" w:space="0" w:color="auto"/>
              <w:bottom w:val="single" w:sz="4" w:space="0" w:color="auto"/>
              <w:right w:val="single" w:sz="4" w:space="0" w:color="auto"/>
            </w:tcBorders>
            <w:hideMark/>
          </w:tcPr>
          <w:p w14:paraId="12EFA78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3,69</w:t>
            </w:r>
          </w:p>
        </w:tc>
        <w:tc>
          <w:tcPr>
            <w:tcW w:w="2010" w:type="dxa"/>
            <w:tcBorders>
              <w:top w:val="single" w:sz="4" w:space="0" w:color="auto"/>
              <w:left w:val="single" w:sz="4" w:space="0" w:color="auto"/>
              <w:bottom w:val="single" w:sz="4" w:space="0" w:color="auto"/>
              <w:right w:val="single" w:sz="4" w:space="0" w:color="auto"/>
            </w:tcBorders>
            <w:noWrap/>
            <w:hideMark/>
          </w:tcPr>
          <w:p w14:paraId="0EFB215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50</w:t>
            </w:r>
          </w:p>
        </w:tc>
        <w:tc>
          <w:tcPr>
            <w:tcW w:w="2010" w:type="dxa"/>
            <w:tcBorders>
              <w:top w:val="single" w:sz="4" w:space="0" w:color="auto"/>
              <w:left w:val="single" w:sz="4" w:space="0" w:color="auto"/>
              <w:bottom w:val="single" w:sz="4" w:space="0" w:color="auto"/>
              <w:right w:val="single" w:sz="4" w:space="0" w:color="auto"/>
            </w:tcBorders>
            <w:noWrap/>
            <w:hideMark/>
          </w:tcPr>
          <w:p w14:paraId="533BCA8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50</w:t>
            </w:r>
          </w:p>
        </w:tc>
        <w:tc>
          <w:tcPr>
            <w:tcW w:w="1940" w:type="dxa"/>
            <w:tcBorders>
              <w:top w:val="single" w:sz="4" w:space="0" w:color="auto"/>
              <w:left w:val="single" w:sz="4" w:space="0" w:color="auto"/>
              <w:bottom w:val="single" w:sz="4" w:space="0" w:color="auto"/>
              <w:right w:val="single" w:sz="4" w:space="0" w:color="auto"/>
            </w:tcBorders>
            <w:hideMark/>
          </w:tcPr>
          <w:p w14:paraId="091522D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89:11-6.501</w:t>
            </w:r>
          </w:p>
        </w:tc>
        <w:tc>
          <w:tcPr>
            <w:tcW w:w="1928" w:type="dxa"/>
            <w:tcBorders>
              <w:top w:val="single" w:sz="4" w:space="0" w:color="auto"/>
              <w:left w:val="single" w:sz="4" w:space="0" w:color="auto"/>
              <w:bottom w:val="single" w:sz="4" w:space="0" w:color="auto"/>
              <w:right w:val="single" w:sz="4" w:space="0" w:color="auto"/>
            </w:tcBorders>
            <w:hideMark/>
          </w:tcPr>
          <w:p w14:paraId="0AE5674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89:11-6.500</w:t>
            </w:r>
          </w:p>
        </w:tc>
      </w:tr>
      <w:tr w:rsidR="004B2D5E" w:rsidRPr="008F360D" w14:paraId="4A876DDD"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0F6275E8"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4F51F88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река</w:t>
            </w:r>
          </w:p>
        </w:tc>
        <w:tc>
          <w:tcPr>
            <w:tcW w:w="1653" w:type="dxa"/>
            <w:tcBorders>
              <w:top w:val="single" w:sz="4" w:space="0" w:color="auto"/>
              <w:left w:val="single" w:sz="4" w:space="0" w:color="auto"/>
              <w:bottom w:val="single" w:sz="4" w:space="0" w:color="auto"/>
              <w:right w:val="single" w:sz="4" w:space="0" w:color="auto"/>
            </w:tcBorders>
            <w:hideMark/>
          </w:tcPr>
          <w:p w14:paraId="16B85C8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Хэнуяха</w:t>
            </w:r>
          </w:p>
        </w:tc>
        <w:tc>
          <w:tcPr>
            <w:tcW w:w="1601" w:type="dxa"/>
            <w:tcBorders>
              <w:top w:val="single" w:sz="4" w:space="0" w:color="auto"/>
              <w:left w:val="single" w:sz="4" w:space="0" w:color="auto"/>
              <w:bottom w:val="single" w:sz="4" w:space="0" w:color="auto"/>
              <w:right w:val="single" w:sz="4" w:space="0" w:color="auto"/>
            </w:tcBorders>
            <w:noWrap/>
            <w:hideMark/>
          </w:tcPr>
          <w:p w14:paraId="031FB6C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18,20</w:t>
            </w:r>
          </w:p>
        </w:tc>
        <w:tc>
          <w:tcPr>
            <w:tcW w:w="1867" w:type="dxa"/>
            <w:tcBorders>
              <w:top w:val="single" w:sz="4" w:space="0" w:color="auto"/>
              <w:left w:val="single" w:sz="4" w:space="0" w:color="auto"/>
              <w:bottom w:val="single" w:sz="4" w:space="0" w:color="auto"/>
              <w:right w:val="single" w:sz="4" w:space="0" w:color="auto"/>
            </w:tcBorders>
            <w:hideMark/>
          </w:tcPr>
          <w:p w14:paraId="7B96EFE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5,23</w:t>
            </w:r>
          </w:p>
        </w:tc>
        <w:tc>
          <w:tcPr>
            <w:tcW w:w="2010" w:type="dxa"/>
            <w:tcBorders>
              <w:top w:val="single" w:sz="4" w:space="0" w:color="auto"/>
              <w:left w:val="single" w:sz="4" w:space="0" w:color="auto"/>
              <w:bottom w:val="single" w:sz="4" w:space="0" w:color="auto"/>
              <w:right w:val="single" w:sz="4" w:space="0" w:color="auto"/>
            </w:tcBorders>
            <w:noWrap/>
            <w:hideMark/>
          </w:tcPr>
          <w:p w14:paraId="687DC9B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200</w:t>
            </w:r>
          </w:p>
        </w:tc>
        <w:tc>
          <w:tcPr>
            <w:tcW w:w="2010" w:type="dxa"/>
            <w:tcBorders>
              <w:top w:val="single" w:sz="4" w:space="0" w:color="auto"/>
              <w:left w:val="single" w:sz="4" w:space="0" w:color="auto"/>
              <w:bottom w:val="single" w:sz="4" w:space="0" w:color="auto"/>
              <w:right w:val="single" w:sz="4" w:space="0" w:color="auto"/>
            </w:tcBorders>
            <w:noWrap/>
            <w:hideMark/>
          </w:tcPr>
          <w:p w14:paraId="3CB0E4E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200</w:t>
            </w:r>
          </w:p>
        </w:tc>
        <w:tc>
          <w:tcPr>
            <w:tcW w:w="1940" w:type="dxa"/>
            <w:tcBorders>
              <w:top w:val="single" w:sz="4" w:space="0" w:color="auto"/>
              <w:left w:val="single" w:sz="4" w:space="0" w:color="auto"/>
              <w:bottom w:val="single" w:sz="4" w:space="0" w:color="auto"/>
              <w:right w:val="single" w:sz="4" w:space="0" w:color="auto"/>
            </w:tcBorders>
            <w:hideMark/>
          </w:tcPr>
          <w:p w14:paraId="7FE52E1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89:11-6.519</w:t>
            </w:r>
          </w:p>
        </w:tc>
        <w:tc>
          <w:tcPr>
            <w:tcW w:w="1928" w:type="dxa"/>
            <w:tcBorders>
              <w:top w:val="single" w:sz="4" w:space="0" w:color="auto"/>
              <w:left w:val="single" w:sz="4" w:space="0" w:color="auto"/>
              <w:bottom w:val="single" w:sz="4" w:space="0" w:color="auto"/>
              <w:right w:val="single" w:sz="4" w:space="0" w:color="auto"/>
            </w:tcBorders>
            <w:hideMark/>
          </w:tcPr>
          <w:p w14:paraId="162703E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89:11-6.503</w:t>
            </w:r>
          </w:p>
        </w:tc>
      </w:tr>
      <w:tr w:rsidR="004B2D5E" w:rsidRPr="008F360D" w14:paraId="63AE30AB"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488E93D2"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20C9C5A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река</w:t>
            </w:r>
          </w:p>
        </w:tc>
        <w:tc>
          <w:tcPr>
            <w:tcW w:w="1653" w:type="dxa"/>
            <w:tcBorders>
              <w:top w:val="single" w:sz="4" w:space="0" w:color="auto"/>
              <w:left w:val="single" w:sz="4" w:space="0" w:color="auto"/>
              <w:bottom w:val="single" w:sz="4" w:space="0" w:color="auto"/>
              <w:right w:val="single" w:sz="4" w:space="0" w:color="auto"/>
            </w:tcBorders>
            <w:hideMark/>
          </w:tcPr>
          <w:p w14:paraId="77B0030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Нгопойхорловаяха</w:t>
            </w:r>
          </w:p>
        </w:tc>
        <w:tc>
          <w:tcPr>
            <w:tcW w:w="1601" w:type="dxa"/>
            <w:tcBorders>
              <w:top w:val="single" w:sz="4" w:space="0" w:color="auto"/>
              <w:left w:val="single" w:sz="4" w:space="0" w:color="auto"/>
              <w:bottom w:val="single" w:sz="4" w:space="0" w:color="auto"/>
              <w:right w:val="single" w:sz="4" w:space="0" w:color="auto"/>
            </w:tcBorders>
            <w:noWrap/>
            <w:hideMark/>
          </w:tcPr>
          <w:p w14:paraId="5BBAF31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10,04</w:t>
            </w:r>
          </w:p>
        </w:tc>
        <w:tc>
          <w:tcPr>
            <w:tcW w:w="1867" w:type="dxa"/>
            <w:tcBorders>
              <w:top w:val="single" w:sz="4" w:space="0" w:color="auto"/>
              <w:left w:val="single" w:sz="4" w:space="0" w:color="auto"/>
              <w:bottom w:val="single" w:sz="4" w:space="0" w:color="auto"/>
              <w:right w:val="single" w:sz="4" w:space="0" w:color="auto"/>
            </w:tcBorders>
            <w:hideMark/>
          </w:tcPr>
          <w:p w14:paraId="4C3439E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4,91</w:t>
            </w:r>
          </w:p>
        </w:tc>
        <w:tc>
          <w:tcPr>
            <w:tcW w:w="2010" w:type="dxa"/>
            <w:tcBorders>
              <w:top w:val="single" w:sz="4" w:space="0" w:color="auto"/>
              <w:left w:val="single" w:sz="4" w:space="0" w:color="auto"/>
              <w:bottom w:val="single" w:sz="4" w:space="0" w:color="auto"/>
              <w:right w:val="single" w:sz="4" w:space="0" w:color="auto"/>
            </w:tcBorders>
            <w:noWrap/>
            <w:hideMark/>
          </w:tcPr>
          <w:p w14:paraId="0A9F464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100</w:t>
            </w:r>
          </w:p>
        </w:tc>
        <w:tc>
          <w:tcPr>
            <w:tcW w:w="2010" w:type="dxa"/>
            <w:tcBorders>
              <w:top w:val="single" w:sz="4" w:space="0" w:color="auto"/>
              <w:left w:val="single" w:sz="4" w:space="0" w:color="auto"/>
              <w:bottom w:val="single" w:sz="4" w:space="0" w:color="auto"/>
              <w:right w:val="single" w:sz="4" w:space="0" w:color="auto"/>
            </w:tcBorders>
            <w:noWrap/>
            <w:hideMark/>
          </w:tcPr>
          <w:p w14:paraId="1B575A4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50</w:t>
            </w:r>
          </w:p>
        </w:tc>
        <w:tc>
          <w:tcPr>
            <w:tcW w:w="1940" w:type="dxa"/>
            <w:tcBorders>
              <w:top w:val="single" w:sz="4" w:space="0" w:color="auto"/>
              <w:left w:val="single" w:sz="4" w:space="0" w:color="auto"/>
              <w:bottom w:val="single" w:sz="4" w:space="0" w:color="auto"/>
              <w:right w:val="single" w:sz="4" w:space="0" w:color="auto"/>
            </w:tcBorders>
            <w:hideMark/>
          </w:tcPr>
          <w:p w14:paraId="0116B53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 -</w:t>
            </w:r>
          </w:p>
        </w:tc>
        <w:tc>
          <w:tcPr>
            <w:tcW w:w="1928" w:type="dxa"/>
            <w:tcBorders>
              <w:top w:val="single" w:sz="4" w:space="0" w:color="auto"/>
              <w:left w:val="single" w:sz="4" w:space="0" w:color="auto"/>
              <w:bottom w:val="single" w:sz="4" w:space="0" w:color="auto"/>
              <w:right w:val="single" w:sz="4" w:space="0" w:color="auto"/>
            </w:tcBorders>
            <w:hideMark/>
          </w:tcPr>
          <w:p w14:paraId="5F319C6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 -</w:t>
            </w:r>
          </w:p>
        </w:tc>
      </w:tr>
      <w:tr w:rsidR="004B2D5E" w:rsidRPr="008F360D" w14:paraId="4A273F1F"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2C8DF547"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5D07608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река</w:t>
            </w:r>
          </w:p>
        </w:tc>
        <w:tc>
          <w:tcPr>
            <w:tcW w:w="1653" w:type="dxa"/>
            <w:tcBorders>
              <w:top w:val="single" w:sz="4" w:space="0" w:color="auto"/>
              <w:left w:val="single" w:sz="4" w:space="0" w:color="auto"/>
              <w:bottom w:val="single" w:sz="4" w:space="0" w:color="auto"/>
              <w:right w:val="single" w:sz="4" w:space="0" w:color="auto"/>
            </w:tcBorders>
            <w:hideMark/>
          </w:tcPr>
          <w:p w14:paraId="7F0E528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Пур</w:t>
            </w:r>
          </w:p>
        </w:tc>
        <w:tc>
          <w:tcPr>
            <w:tcW w:w="1601" w:type="dxa"/>
            <w:tcBorders>
              <w:top w:val="single" w:sz="4" w:space="0" w:color="auto"/>
              <w:left w:val="single" w:sz="4" w:space="0" w:color="auto"/>
              <w:bottom w:val="single" w:sz="4" w:space="0" w:color="auto"/>
              <w:right w:val="single" w:sz="4" w:space="0" w:color="auto"/>
            </w:tcBorders>
            <w:noWrap/>
            <w:hideMark/>
          </w:tcPr>
          <w:p w14:paraId="4BF1535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389,0</w:t>
            </w:r>
          </w:p>
        </w:tc>
        <w:tc>
          <w:tcPr>
            <w:tcW w:w="1867" w:type="dxa"/>
            <w:tcBorders>
              <w:top w:val="single" w:sz="4" w:space="0" w:color="auto"/>
              <w:left w:val="single" w:sz="4" w:space="0" w:color="auto"/>
              <w:bottom w:val="single" w:sz="4" w:space="0" w:color="auto"/>
              <w:right w:val="single" w:sz="4" w:space="0" w:color="auto"/>
            </w:tcBorders>
            <w:hideMark/>
          </w:tcPr>
          <w:p w14:paraId="7018827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6,18</w:t>
            </w:r>
          </w:p>
        </w:tc>
        <w:tc>
          <w:tcPr>
            <w:tcW w:w="2010" w:type="dxa"/>
            <w:tcBorders>
              <w:top w:val="single" w:sz="4" w:space="0" w:color="auto"/>
              <w:left w:val="single" w:sz="4" w:space="0" w:color="auto"/>
              <w:bottom w:val="single" w:sz="4" w:space="0" w:color="auto"/>
              <w:right w:val="single" w:sz="4" w:space="0" w:color="auto"/>
            </w:tcBorders>
            <w:noWrap/>
            <w:hideMark/>
          </w:tcPr>
          <w:p w14:paraId="7752982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200</w:t>
            </w:r>
          </w:p>
        </w:tc>
        <w:tc>
          <w:tcPr>
            <w:tcW w:w="2010" w:type="dxa"/>
            <w:tcBorders>
              <w:top w:val="single" w:sz="4" w:space="0" w:color="auto"/>
              <w:left w:val="single" w:sz="4" w:space="0" w:color="auto"/>
              <w:bottom w:val="single" w:sz="4" w:space="0" w:color="auto"/>
              <w:right w:val="single" w:sz="4" w:space="0" w:color="auto"/>
            </w:tcBorders>
            <w:noWrap/>
            <w:hideMark/>
          </w:tcPr>
          <w:p w14:paraId="36A4DAF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200</w:t>
            </w:r>
          </w:p>
        </w:tc>
        <w:tc>
          <w:tcPr>
            <w:tcW w:w="1940" w:type="dxa"/>
            <w:tcBorders>
              <w:top w:val="single" w:sz="4" w:space="0" w:color="auto"/>
              <w:left w:val="single" w:sz="4" w:space="0" w:color="auto"/>
              <w:bottom w:val="single" w:sz="4" w:space="0" w:color="auto"/>
              <w:right w:val="single" w:sz="4" w:space="0" w:color="auto"/>
            </w:tcBorders>
            <w:hideMark/>
          </w:tcPr>
          <w:p w14:paraId="365DE2B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89:11-6.506</w:t>
            </w:r>
          </w:p>
        </w:tc>
        <w:tc>
          <w:tcPr>
            <w:tcW w:w="1928" w:type="dxa"/>
            <w:tcBorders>
              <w:top w:val="single" w:sz="4" w:space="0" w:color="auto"/>
              <w:left w:val="single" w:sz="4" w:space="0" w:color="auto"/>
              <w:bottom w:val="single" w:sz="4" w:space="0" w:color="auto"/>
              <w:right w:val="single" w:sz="4" w:space="0" w:color="auto"/>
            </w:tcBorders>
            <w:hideMark/>
          </w:tcPr>
          <w:p w14:paraId="4ACE53C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89:11-6.514</w:t>
            </w:r>
          </w:p>
        </w:tc>
      </w:tr>
      <w:tr w:rsidR="004B2D5E" w:rsidRPr="008F360D" w14:paraId="5B7A9F01"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5EAD567C"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3ADBC52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река</w:t>
            </w:r>
          </w:p>
        </w:tc>
        <w:tc>
          <w:tcPr>
            <w:tcW w:w="1653" w:type="dxa"/>
            <w:tcBorders>
              <w:top w:val="single" w:sz="4" w:space="0" w:color="auto"/>
              <w:left w:val="single" w:sz="4" w:space="0" w:color="auto"/>
              <w:bottom w:val="single" w:sz="4" w:space="0" w:color="auto"/>
              <w:right w:val="single" w:sz="4" w:space="0" w:color="auto"/>
            </w:tcBorders>
            <w:hideMark/>
          </w:tcPr>
          <w:p w14:paraId="1C27A83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Янгъяха</w:t>
            </w:r>
          </w:p>
        </w:tc>
        <w:tc>
          <w:tcPr>
            <w:tcW w:w="1601" w:type="dxa"/>
            <w:tcBorders>
              <w:top w:val="single" w:sz="4" w:space="0" w:color="auto"/>
              <w:left w:val="single" w:sz="4" w:space="0" w:color="auto"/>
              <w:bottom w:val="single" w:sz="4" w:space="0" w:color="auto"/>
              <w:right w:val="single" w:sz="4" w:space="0" w:color="auto"/>
            </w:tcBorders>
            <w:noWrap/>
            <w:hideMark/>
          </w:tcPr>
          <w:p w14:paraId="6B3775B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12,26</w:t>
            </w:r>
          </w:p>
        </w:tc>
        <w:tc>
          <w:tcPr>
            <w:tcW w:w="1867" w:type="dxa"/>
            <w:tcBorders>
              <w:top w:val="single" w:sz="4" w:space="0" w:color="auto"/>
              <w:left w:val="single" w:sz="4" w:space="0" w:color="auto"/>
              <w:bottom w:val="single" w:sz="4" w:space="0" w:color="auto"/>
              <w:right w:val="single" w:sz="4" w:space="0" w:color="auto"/>
            </w:tcBorders>
            <w:hideMark/>
          </w:tcPr>
          <w:p w14:paraId="746864E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3,6</w:t>
            </w:r>
          </w:p>
        </w:tc>
        <w:tc>
          <w:tcPr>
            <w:tcW w:w="2010" w:type="dxa"/>
            <w:tcBorders>
              <w:top w:val="single" w:sz="4" w:space="0" w:color="auto"/>
              <w:left w:val="single" w:sz="4" w:space="0" w:color="auto"/>
              <w:bottom w:val="single" w:sz="4" w:space="0" w:color="auto"/>
              <w:right w:val="single" w:sz="4" w:space="0" w:color="auto"/>
            </w:tcBorders>
            <w:noWrap/>
            <w:hideMark/>
          </w:tcPr>
          <w:p w14:paraId="63F46C5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100</w:t>
            </w:r>
          </w:p>
        </w:tc>
        <w:tc>
          <w:tcPr>
            <w:tcW w:w="2010" w:type="dxa"/>
            <w:tcBorders>
              <w:top w:val="single" w:sz="4" w:space="0" w:color="auto"/>
              <w:left w:val="single" w:sz="4" w:space="0" w:color="auto"/>
              <w:bottom w:val="single" w:sz="4" w:space="0" w:color="auto"/>
              <w:right w:val="single" w:sz="4" w:space="0" w:color="auto"/>
            </w:tcBorders>
            <w:noWrap/>
            <w:hideMark/>
          </w:tcPr>
          <w:p w14:paraId="32ECAE2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50</w:t>
            </w:r>
          </w:p>
        </w:tc>
        <w:tc>
          <w:tcPr>
            <w:tcW w:w="1940" w:type="dxa"/>
            <w:tcBorders>
              <w:top w:val="single" w:sz="4" w:space="0" w:color="auto"/>
              <w:left w:val="single" w:sz="4" w:space="0" w:color="auto"/>
              <w:bottom w:val="single" w:sz="4" w:space="0" w:color="auto"/>
              <w:right w:val="single" w:sz="4" w:space="0" w:color="auto"/>
            </w:tcBorders>
            <w:hideMark/>
          </w:tcPr>
          <w:p w14:paraId="4265FCB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89:11-6.504</w:t>
            </w:r>
          </w:p>
        </w:tc>
        <w:tc>
          <w:tcPr>
            <w:tcW w:w="1928" w:type="dxa"/>
            <w:tcBorders>
              <w:top w:val="single" w:sz="4" w:space="0" w:color="auto"/>
              <w:left w:val="single" w:sz="4" w:space="0" w:color="auto"/>
              <w:bottom w:val="single" w:sz="4" w:space="0" w:color="auto"/>
              <w:right w:val="single" w:sz="4" w:space="0" w:color="auto"/>
            </w:tcBorders>
            <w:hideMark/>
          </w:tcPr>
          <w:p w14:paraId="5D9C363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89:04-6.2696</w:t>
            </w:r>
          </w:p>
        </w:tc>
      </w:tr>
      <w:tr w:rsidR="004B2D5E" w:rsidRPr="008F360D" w14:paraId="2284664C"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0A32D0D8"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5A829C0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ручей</w:t>
            </w:r>
          </w:p>
        </w:tc>
        <w:tc>
          <w:tcPr>
            <w:tcW w:w="1653" w:type="dxa"/>
            <w:tcBorders>
              <w:top w:val="single" w:sz="4" w:space="0" w:color="auto"/>
              <w:left w:val="single" w:sz="4" w:space="0" w:color="auto"/>
              <w:bottom w:val="single" w:sz="4" w:space="0" w:color="auto"/>
              <w:right w:val="single" w:sz="4" w:space="0" w:color="auto"/>
            </w:tcBorders>
            <w:hideMark/>
          </w:tcPr>
          <w:p w14:paraId="1171A8D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без названия № 5</w:t>
            </w:r>
          </w:p>
          <w:p w14:paraId="5FA87CCD" w14:textId="77777777" w:rsidR="007F53EC" w:rsidRPr="008F360D" w:rsidRDefault="007F53EC" w:rsidP="00150311">
            <w:pPr>
              <w:jc w:val="center"/>
              <w:rPr>
                <w:rFonts w:ascii="Tahoma" w:eastAsia="Times New Roman" w:hAnsi="Tahoma" w:cs="Tahoma"/>
                <w:color w:val="auto"/>
                <w:sz w:val="20"/>
                <w:szCs w:val="20"/>
              </w:rPr>
            </w:pPr>
          </w:p>
        </w:tc>
        <w:tc>
          <w:tcPr>
            <w:tcW w:w="1601" w:type="dxa"/>
            <w:tcBorders>
              <w:top w:val="single" w:sz="4" w:space="0" w:color="auto"/>
              <w:left w:val="single" w:sz="4" w:space="0" w:color="auto"/>
              <w:bottom w:val="single" w:sz="4" w:space="0" w:color="auto"/>
              <w:right w:val="single" w:sz="4" w:space="0" w:color="auto"/>
            </w:tcBorders>
            <w:noWrap/>
            <w:hideMark/>
          </w:tcPr>
          <w:p w14:paraId="7728B54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2,79</w:t>
            </w:r>
          </w:p>
        </w:tc>
        <w:tc>
          <w:tcPr>
            <w:tcW w:w="1867" w:type="dxa"/>
            <w:tcBorders>
              <w:top w:val="single" w:sz="4" w:space="0" w:color="auto"/>
              <w:left w:val="single" w:sz="4" w:space="0" w:color="auto"/>
              <w:bottom w:val="single" w:sz="4" w:space="0" w:color="auto"/>
              <w:right w:val="single" w:sz="4" w:space="0" w:color="auto"/>
            </w:tcBorders>
            <w:hideMark/>
          </w:tcPr>
          <w:p w14:paraId="4426F46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1,85</w:t>
            </w:r>
          </w:p>
        </w:tc>
        <w:tc>
          <w:tcPr>
            <w:tcW w:w="2010" w:type="dxa"/>
            <w:tcBorders>
              <w:top w:val="single" w:sz="4" w:space="0" w:color="auto"/>
              <w:left w:val="single" w:sz="4" w:space="0" w:color="auto"/>
              <w:bottom w:val="single" w:sz="4" w:space="0" w:color="auto"/>
              <w:right w:val="single" w:sz="4" w:space="0" w:color="auto"/>
            </w:tcBorders>
            <w:noWrap/>
            <w:hideMark/>
          </w:tcPr>
          <w:p w14:paraId="257C2CC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50</w:t>
            </w:r>
          </w:p>
        </w:tc>
        <w:tc>
          <w:tcPr>
            <w:tcW w:w="2010" w:type="dxa"/>
            <w:tcBorders>
              <w:top w:val="single" w:sz="4" w:space="0" w:color="auto"/>
              <w:left w:val="single" w:sz="4" w:space="0" w:color="auto"/>
              <w:bottom w:val="single" w:sz="4" w:space="0" w:color="auto"/>
              <w:right w:val="single" w:sz="4" w:space="0" w:color="auto"/>
            </w:tcBorders>
            <w:noWrap/>
            <w:hideMark/>
          </w:tcPr>
          <w:p w14:paraId="27CDA73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50</w:t>
            </w:r>
          </w:p>
        </w:tc>
        <w:tc>
          <w:tcPr>
            <w:tcW w:w="1940" w:type="dxa"/>
            <w:tcBorders>
              <w:top w:val="single" w:sz="4" w:space="0" w:color="auto"/>
              <w:left w:val="single" w:sz="4" w:space="0" w:color="auto"/>
              <w:bottom w:val="single" w:sz="4" w:space="0" w:color="auto"/>
              <w:right w:val="single" w:sz="4" w:space="0" w:color="auto"/>
            </w:tcBorders>
            <w:hideMark/>
          </w:tcPr>
          <w:p w14:paraId="2F6D4E7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89:11-6.502</w:t>
            </w:r>
          </w:p>
        </w:tc>
        <w:tc>
          <w:tcPr>
            <w:tcW w:w="1928" w:type="dxa"/>
            <w:tcBorders>
              <w:top w:val="single" w:sz="4" w:space="0" w:color="auto"/>
              <w:left w:val="single" w:sz="4" w:space="0" w:color="auto"/>
              <w:bottom w:val="single" w:sz="4" w:space="0" w:color="auto"/>
              <w:right w:val="single" w:sz="4" w:space="0" w:color="auto"/>
            </w:tcBorders>
            <w:hideMark/>
          </w:tcPr>
          <w:p w14:paraId="0F68CCF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89:11-6.517</w:t>
            </w:r>
          </w:p>
        </w:tc>
      </w:tr>
      <w:tr w:rsidR="004B2D5E" w:rsidRPr="008F360D" w14:paraId="51F3DC7F"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4C5541EF"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7DCF3CD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125F290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без названия № 142</w:t>
            </w:r>
          </w:p>
        </w:tc>
        <w:tc>
          <w:tcPr>
            <w:tcW w:w="1601" w:type="dxa"/>
            <w:tcBorders>
              <w:top w:val="single" w:sz="4" w:space="0" w:color="auto"/>
              <w:left w:val="single" w:sz="4" w:space="0" w:color="auto"/>
              <w:bottom w:val="single" w:sz="4" w:space="0" w:color="auto"/>
              <w:right w:val="single" w:sz="4" w:space="0" w:color="auto"/>
            </w:tcBorders>
            <w:noWrap/>
            <w:hideMark/>
          </w:tcPr>
          <w:p w14:paraId="696D147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0,87</w:t>
            </w:r>
          </w:p>
        </w:tc>
        <w:tc>
          <w:tcPr>
            <w:tcW w:w="1867" w:type="dxa"/>
            <w:tcBorders>
              <w:top w:val="single" w:sz="4" w:space="0" w:color="auto"/>
              <w:left w:val="single" w:sz="4" w:space="0" w:color="auto"/>
              <w:bottom w:val="single" w:sz="4" w:space="0" w:color="auto"/>
              <w:right w:val="single" w:sz="4" w:space="0" w:color="auto"/>
            </w:tcBorders>
            <w:hideMark/>
          </w:tcPr>
          <w:p w14:paraId="3B81234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5,45</w:t>
            </w:r>
          </w:p>
        </w:tc>
        <w:tc>
          <w:tcPr>
            <w:tcW w:w="2010" w:type="dxa"/>
            <w:tcBorders>
              <w:top w:val="single" w:sz="4" w:space="0" w:color="auto"/>
              <w:left w:val="single" w:sz="4" w:space="0" w:color="auto"/>
              <w:bottom w:val="single" w:sz="4" w:space="0" w:color="auto"/>
              <w:right w:val="single" w:sz="4" w:space="0" w:color="auto"/>
            </w:tcBorders>
            <w:noWrap/>
            <w:hideMark/>
          </w:tcPr>
          <w:p w14:paraId="6432C05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50</w:t>
            </w:r>
          </w:p>
        </w:tc>
        <w:tc>
          <w:tcPr>
            <w:tcW w:w="2010" w:type="dxa"/>
            <w:tcBorders>
              <w:top w:val="single" w:sz="4" w:space="0" w:color="auto"/>
              <w:left w:val="single" w:sz="4" w:space="0" w:color="auto"/>
              <w:bottom w:val="single" w:sz="4" w:space="0" w:color="auto"/>
              <w:right w:val="single" w:sz="4" w:space="0" w:color="auto"/>
            </w:tcBorders>
            <w:noWrap/>
            <w:hideMark/>
          </w:tcPr>
          <w:p w14:paraId="0A09C53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50</w:t>
            </w:r>
          </w:p>
        </w:tc>
        <w:tc>
          <w:tcPr>
            <w:tcW w:w="1940" w:type="dxa"/>
            <w:tcBorders>
              <w:top w:val="single" w:sz="4" w:space="0" w:color="auto"/>
              <w:left w:val="single" w:sz="4" w:space="0" w:color="auto"/>
              <w:bottom w:val="single" w:sz="4" w:space="0" w:color="auto"/>
              <w:right w:val="single" w:sz="4" w:space="0" w:color="auto"/>
            </w:tcBorders>
            <w:hideMark/>
          </w:tcPr>
          <w:p w14:paraId="472B981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89:11-6.516</w:t>
            </w:r>
          </w:p>
        </w:tc>
        <w:tc>
          <w:tcPr>
            <w:tcW w:w="1928" w:type="dxa"/>
            <w:tcBorders>
              <w:top w:val="single" w:sz="4" w:space="0" w:color="auto"/>
              <w:left w:val="single" w:sz="4" w:space="0" w:color="auto"/>
              <w:bottom w:val="single" w:sz="4" w:space="0" w:color="auto"/>
              <w:right w:val="single" w:sz="4" w:space="0" w:color="auto"/>
            </w:tcBorders>
            <w:hideMark/>
          </w:tcPr>
          <w:p w14:paraId="6E75C84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89:11-6.498</w:t>
            </w:r>
          </w:p>
        </w:tc>
      </w:tr>
      <w:tr w:rsidR="004B2D5E" w:rsidRPr="008F360D" w14:paraId="2CEEC7CD"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135EE3C8"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3A553BD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72E6365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без названия № 6</w:t>
            </w:r>
          </w:p>
        </w:tc>
        <w:tc>
          <w:tcPr>
            <w:tcW w:w="1601" w:type="dxa"/>
            <w:tcBorders>
              <w:top w:val="single" w:sz="4" w:space="0" w:color="auto"/>
              <w:left w:val="single" w:sz="4" w:space="0" w:color="auto"/>
              <w:bottom w:val="single" w:sz="4" w:space="0" w:color="auto"/>
              <w:right w:val="single" w:sz="4" w:space="0" w:color="auto"/>
            </w:tcBorders>
            <w:noWrap/>
            <w:hideMark/>
          </w:tcPr>
          <w:p w14:paraId="4AAEDE4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292F1C8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0,63</w:t>
            </w:r>
          </w:p>
        </w:tc>
        <w:tc>
          <w:tcPr>
            <w:tcW w:w="2010" w:type="dxa"/>
            <w:tcBorders>
              <w:top w:val="single" w:sz="4" w:space="0" w:color="auto"/>
              <w:left w:val="single" w:sz="4" w:space="0" w:color="auto"/>
              <w:bottom w:val="single" w:sz="4" w:space="0" w:color="auto"/>
              <w:right w:val="single" w:sz="4" w:space="0" w:color="auto"/>
            </w:tcBorders>
            <w:hideMark/>
          </w:tcPr>
          <w:p w14:paraId="0F6519B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34994D3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58ED015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175862C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69AE0D5D"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5F73D60B"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79E7444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3833414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7 </w:t>
            </w:r>
          </w:p>
        </w:tc>
        <w:tc>
          <w:tcPr>
            <w:tcW w:w="1601" w:type="dxa"/>
            <w:tcBorders>
              <w:top w:val="single" w:sz="4" w:space="0" w:color="auto"/>
              <w:left w:val="single" w:sz="4" w:space="0" w:color="auto"/>
              <w:bottom w:val="single" w:sz="4" w:space="0" w:color="auto"/>
              <w:right w:val="single" w:sz="4" w:space="0" w:color="auto"/>
            </w:tcBorders>
            <w:noWrap/>
            <w:hideMark/>
          </w:tcPr>
          <w:p w14:paraId="7B05923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39A7D62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0,26</w:t>
            </w:r>
          </w:p>
        </w:tc>
        <w:tc>
          <w:tcPr>
            <w:tcW w:w="2010" w:type="dxa"/>
            <w:tcBorders>
              <w:top w:val="single" w:sz="4" w:space="0" w:color="auto"/>
              <w:left w:val="single" w:sz="4" w:space="0" w:color="auto"/>
              <w:bottom w:val="single" w:sz="4" w:space="0" w:color="auto"/>
              <w:right w:val="single" w:sz="4" w:space="0" w:color="auto"/>
            </w:tcBorders>
            <w:hideMark/>
          </w:tcPr>
          <w:p w14:paraId="76CF5F4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0C87CB3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41EAFE4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6F2A5CE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0358FAD5"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55439CA0"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1DDC78E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2E17C48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8 </w:t>
            </w:r>
          </w:p>
        </w:tc>
        <w:tc>
          <w:tcPr>
            <w:tcW w:w="1601" w:type="dxa"/>
            <w:tcBorders>
              <w:top w:val="single" w:sz="4" w:space="0" w:color="auto"/>
              <w:left w:val="single" w:sz="4" w:space="0" w:color="auto"/>
              <w:bottom w:val="single" w:sz="4" w:space="0" w:color="auto"/>
              <w:right w:val="single" w:sz="4" w:space="0" w:color="auto"/>
            </w:tcBorders>
            <w:noWrap/>
            <w:hideMark/>
          </w:tcPr>
          <w:p w14:paraId="0604405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0BCD3F7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0,44</w:t>
            </w:r>
          </w:p>
        </w:tc>
        <w:tc>
          <w:tcPr>
            <w:tcW w:w="2010" w:type="dxa"/>
            <w:tcBorders>
              <w:top w:val="single" w:sz="4" w:space="0" w:color="auto"/>
              <w:left w:val="single" w:sz="4" w:space="0" w:color="auto"/>
              <w:bottom w:val="single" w:sz="4" w:space="0" w:color="auto"/>
              <w:right w:val="single" w:sz="4" w:space="0" w:color="auto"/>
            </w:tcBorders>
            <w:hideMark/>
          </w:tcPr>
          <w:p w14:paraId="5C08A8D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534266E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7BEB639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10588D9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2A0654BB"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079B7966"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728D047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26F1FF5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9 </w:t>
            </w:r>
          </w:p>
        </w:tc>
        <w:tc>
          <w:tcPr>
            <w:tcW w:w="1601" w:type="dxa"/>
            <w:tcBorders>
              <w:top w:val="single" w:sz="4" w:space="0" w:color="auto"/>
              <w:left w:val="single" w:sz="4" w:space="0" w:color="auto"/>
              <w:bottom w:val="single" w:sz="4" w:space="0" w:color="auto"/>
              <w:right w:val="single" w:sz="4" w:space="0" w:color="auto"/>
            </w:tcBorders>
            <w:noWrap/>
            <w:hideMark/>
          </w:tcPr>
          <w:p w14:paraId="6526566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2E03DF7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0,45</w:t>
            </w:r>
          </w:p>
        </w:tc>
        <w:tc>
          <w:tcPr>
            <w:tcW w:w="2010" w:type="dxa"/>
            <w:tcBorders>
              <w:top w:val="single" w:sz="4" w:space="0" w:color="auto"/>
              <w:left w:val="single" w:sz="4" w:space="0" w:color="auto"/>
              <w:bottom w:val="single" w:sz="4" w:space="0" w:color="auto"/>
              <w:right w:val="single" w:sz="4" w:space="0" w:color="auto"/>
            </w:tcBorders>
            <w:hideMark/>
          </w:tcPr>
          <w:p w14:paraId="659FDCF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40ED1E0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5679C54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18924FF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09014A04"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4FED4593"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5C9308B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0FC25F6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10 </w:t>
            </w:r>
          </w:p>
        </w:tc>
        <w:tc>
          <w:tcPr>
            <w:tcW w:w="1601" w:type="dxa"/>
            <w:tcBorders>
              <w:top w:val="single" w:sz="4" w:space="0" w:color="auto"/>
              <w:left w:val="single" w:sz="4" w:space="0" w:color="auto"/>
              <w:bottom w:val="single" w:sz="4" w:space="0" w:color="auto"/>
              <w:right w:val="single" w:sz="4" w:space="0" w:color="auto"/>
            </w:tcBorders>
            <w:noWrap/>
            <w:hideMark/>
          </w:tcPr>
          <w:p w14:paraId="60D463A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3746285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0,33</w:t>
            </w:r>
          </w:p>
        </w:tc>
        <w:tc>
          <w:tcPr>
            <w:tcW w:w="2010" w:type="dxa"/>
            <w:tcBorders>
              <w:top w:val="single" w:sz="4" w:space="0" w:color="auto"/>
              <w:left w:val="single" w:sz="4" w:space="0" w:color="auto"/>
              <w:bottom w:val="single" w:sz="4" w:space="0" w:color="auto"/>
              <w:right w:val="single" w:sz="4" w:space="0" w:color="auto"/>
            </w:tcBorders>
            <w:hideMark/>
          </w:tcPr>
          <w:p w14:paraId="19863EA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4E1DD36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0C710B9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67D5CE1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6630F8B0"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11813BBF"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25DDBC0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4682D70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11 </w:t>
            </w:r>
          </w:p>
        </w:tc>
        <w:tc>
          <w:tcPr>
            <w:tcW w:w="1601" w:type="dxa"/>
            <w:tcBorders>
              <w:top w:val="single" w:sz="4" w:space="0" w:color="auto"/>
              <w:left w:val="single" w:sz="4" w:space="0" w:color="auto"/>
              <w:bottom w:val="single" w:sz="4" w:space="0" w:color="auto"/>
              <w:right w:val="single" w:sz="4" w:space="0" w:color="auto"/>
            </w:tcBorders>
            <w:noWrap/>
            <w:hideMark/>
          </w:tcPr>
          <w:p w14:paraId="76DD3D1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0,41</w:t>
            </w:r>
          </w:p>
        </w:tc>
        <w:tc>
          <w:tcPr>
            <w:tcW w:w="1867" w:type="dxa"/>
            <w:tcBorders>
              <w:top w:val="single" w:sz="4" w:space="0" w:color="auto"/>
              <w:left w:val="single" w:sz="4" w:space="0" w:color="auto"/>
              <w:bottom w:val="single" w:sz="4" w:space="0" w:color="auto"/>
              <w:right w:val="single" w:sz="4" w:space="0" w:color="auto"/>
            </w:tcBorders>
            <w:hideMark/>
          </w:tcPr>
          <w:p w14:paraId="181457F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3,44</w:t>
            </w:r>
          </w:p>
        </w:tc>
        <w:tc>
          <w:tcPr>
            <w:tcW w:w="2010" w:type="dxa"/>
            <w:tcBorders>
              <w:top w:val="single" w:sz="4" w:space="0" w:color="auto"/>
              <w:left w:val="single" w:sz="4" w:space="0" w:color="auto"/>
              <w:bottom w:val="single" w:sz="4" w:space="0" w:color="auto"/>
              <w:right w:val="single" w:sz="4" w:space="0" w:color="auto"/>
            </w:tcBorders>
            <w:hideMark/>
          </w:tcPr>
          <w:p w14:paraId="5F7FDAA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46F4016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5F68BFD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5095B9E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591E9C14"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7FC153B9"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36B5CD9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779D6E4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без названия № 12</w:t>
            </w:r>
          </w:p>
        </w:tc>
        <w:tc>
          <w:tcPr>
            <w:tcW w:w="1601" w:type="dxa"/>
            <w:tcBorders>
              <w:top w:val="single" w:sz="4" w:space="0" w:color="auto"/>
              <w:left w:val="single" w:sz="4" w:space="0" w:color="auto"/>
              <w:bottom w:val="single" w:sz="4" w:space="0" w:color="auto"/>
              <w:right w:val="single" w:sz="4" w:space="0" w:color="auto"/>
            </w:tcBorders>
            <w:noWrap/>
            <w:hideMark/>
          </w:tcPr>
          <w:p w14:paraId="25C502E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2533EC5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0,79</w:t>
            </w:r>
          </w:p>
        </w:tc>
        <w:tc>
          <w:tcPr>
            <w:tcW w:w="2010" w:type="dxa"/>
            <w:tcBorders>
              <w:top w:val="single" w:sz="4" w:space="0" w:color="auto"/>
              <w:left w:val="single" w:sz="4" w:space="0" w:color="auto"/>
              <w:bottom w:val="single" w:sz="4" w:space="0" w:color="auto"/>
              <w:right w:val="single" w:sz="4" w:space="0" w:color="auto"/>
            </w:tcBorders>
            <w:hideMark/>
          </w:tcPr>
          <w:p w14:paraId="53FEE60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74CB704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4C7C87E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6076B63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0C0B339C"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065694B2"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4293139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1F63075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13 </w:t>
            </w:r>
          </w:p>
        </w:tc>
        <w:tc>
          <w:tcPr>
            <w:tcW w:w="1601" w:type="dxa"/>
            <w:tcBorders>
              <w:top w:val="single" w:sz="4" w:space="0" w:color="auto"/>
              <w:left w:val="single" w:sz="4" w:space="0" w:color="auto"/>
              <w:bottom w:val="single" w:sz="4" w:space="0" w:color="auto"/>
              <w:right w:val="single" w:sz="4" w:space="0" w:color="auto"/>
            </w:tcBorders>
            <w:noWrap/>
            <w:hideMark/>
          </w:tcPr>
          <w:p w14:paraId="3813D37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424F180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0,44</w:t>
            </w:r>
          </w:p>
        </w:tc>
        <w:tc>
          <w:tcPr>
            <w:tcW w:w="2010" w:type="dxa"/>
            <w:tcBorders>
              <w:top w:val="single" w:sz="4" w:space="0" w:color="auto"/>
              <w:left w:val="single" w:sz="4" w:space="0" w:color="auto"/>
              <w:bottom w:val="single" w:sz="4" w:space="0" w:color="auto"/>
              <w:right w:val="single" w:sz="4" w:space="0" w:color="auto"/>
            </w:tcBorders>
            <w:hideMark/>
          </w:tcPr>
          <w:p w14:paraId="6F58EDB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41A3D83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4885256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36F84A9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161334FE"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24C7A0D8"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197248A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5059DB6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14 </w:t>
            </w:r>
          </w:p>
        </w:tc>
        <w:tc>
          <w:tcPr>
            <w:tcW w:w="1601" w:type="dxa"/>
            <w:tcBorders>
              <w:top w:val="single" w:sz="4" w:space="0" w:color="auto"/>
              <w:left w:val="single" w:sz="4" w:space="0" w:color="auto"/>
              <w:bottom w:val="single" w:sz="4" w:space="0" w:color="auto"/>
              <w:right w:val="single" w:sz="4" w:space="0" w:color="auto"/>
            </w:tcBorders>
            <w:noWrap/>
            <w:hideMark/>
          </w:tcPr>
          <w:p w14:paraId="763632C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5E471AD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0,66</w:t>
            </w:r>
          </w:p>
        </w:tc>
        <w:tc>
          <w:tcPr>
            <w:tcW w:w="2010" w:type="dxa"/>
            <w:tcBorders>
              <w:top w:val="single" w:sz="4" w:space="0" w:color="auto"/>
              <w:left w:val="single" w:sz="4" w:space="0" w:color="auto"/>
              <w:bottom w:val="single" w:sz="4" w:space="0" w:color="auto"/>
              <w:right w:val="single" w:sz="4" w:space="0" w:color="auto"/>
            </w:tcBorders>
            <w:hideMark/>
          </w:tcPr>
          <w:p w14:paraId="68DDB76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1CD273B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63D71AA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4E255BC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29034086"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79E4BC6D"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571D9EB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265F2C9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15 </w:t>
            </w:r>
          </w:p>
        </w:tc>
        <w:tc>
          <w:tcPr>
            <w:tcW w:w="1601" w:type="dxa"/>
            <w:tcBorders>
              <w:top w:val="single" w:sz="4" w:space="0" w:color="auto"/>
              <w:left w:val="single" w:sz="4" w:space="0" w:color="auto"/>
              <w:bottom w:val="single" w:sz="4" w:space="0" w:color="auto"/>
              <w:right w:val="single" w:sz="4" w:space="0" w:color="auto"/>
            </w:tcBorders>
            <w:noWrap/>
            <w:hideMark/>
          </w:tcPr>
          <w:p w14:paraId="7D74881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41D4435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0,39</w:t>
            </w:r>
          </w:p>
        </w:tc>
        <w:tc>
          <w:tcPr>
            <w:tcW w:w="2010" w:type="dxa"/>
            <w:tcBorders>
              <w:top w:val="single" w:sz="4" w:space="0" w:color="auto"/>
              <w:left w:val="single" w:sz="4" w:space="0" w:color="auto"/>
              <w:bottom w:val="single" w:sz="4" w:space="0" w:color="auto"/>
              <w:right w:val="single" w:sz="4" w:space="0" w:color="auto"/>
            </w:tcBorders>
            <w:hideMark/>
          </w:tcPr>
          <w:p w14:paraId="072924D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5076648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38096A1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5C376DF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0DA4B370"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7CCF0E39"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2E618DB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6F86FD7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16 </w:t>
            </w:r>
          </w:p>
        </w:tc>
        <w:tc>
          <w:tcPr>
            <w:tcW w:w="1601" w:type="dxa"/>
            <w:tcBorders>
              <w:top w:val="single" w:sz="4" w:space="0" w:color="auto"/>
              <w:left w:val="single" w:sz="4" w:space="0" w:color="auto"/>
              <w:bottom w:val="single" w:sz="4" w:space="0" w:color="auto"/>
              <w:right w:val="single" w:sz="4" w:space="0" w:color="auto"/>
            </w:tcBorders>
            <w:noWrap/>
            <w:hideMark/>
          </w:tcPr>
          <w:p w14:paraId="31CC9E4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0,02</w:t>
            </w:r>
          </w:p>
        </w:tc>
        <w:tc>
          <w:tcPr>
            <w:tcW w:w="1867" w:type="dxa"/>
            <w:tcBorders>
              <w:top w:val="single" w:sz="4" w:space="0" w:color="auto"/>
              <w:left w:val="single" w:sz="4" w:space="0" w:color="auto"/>
              <w:bottom w:val="single" w:sz="4" w:space="0" w:color="auto"/>
              <w:right w:val="single" w:sz="4" w:space="0" w:color="auto"/>
            </w:tcBorders>
            <w:hideMark/>
          </w:tcPr>
          <w:p w14:paraId="0431CBD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0,71</w:t>
            </w:r>
          </w:p>
        </w:tc>
        <w:tc>
          <w:tcPr>
            <w:tcW w:w="2010" w:type="dxa"/>
            <w:tcBorders>
              <w:top w:val="single" w:sz="4" w:space="0" w:color="auto"/>
              <w:left w:val="single" w:sz="4" w:space="0" w:color="auto"/>
              <w:bottom w:val="single" w:sz="4" w:space="0" w:color="auto"/>
              <w:right w:val="single" w:sz="4" w:space="0" w:color="auto"/>
            </w:tcBorders>
            <w:hideMark/>
          </w:tcPr>
          <w:p w14:paraId="0564CAC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06C3CA1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77D12AD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2E659A2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5814AD00"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02847D53"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2FC87E0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3997476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17 </w:t>
            </w:r>
          </w:p>
        </w:tc>
        <w:tc>
          <w:tcPr>
            <w:tcW w:w="1601" w:type="dxa"/>
            <w:tcBorders>
              <w:top w:val="single" w:sz="4" w:space="0" w:color="auto"/>
              <w:left w:val="single" w:sz="4" w:space="0" w:color="auto"/>
              <w:bottom w:val="single" w:sz="4" w:space="0" w:color="auto"/>
              <w:right w:val="single" w:sz="4" w:space="0" w:color="auto"/>
            </w:tcBorders>
            <w:noWrap/>
            <w:hideMark/>
          </w:tcPr>
          <w:p w14:paraId="67FA238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2659998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0,42</w:t>
            </w:r>
          </w:p>
        </w:tc>
        <w:tc>
          <w:tcPr>
            <w:tcW w:w="2010" w:type="dxa"/>
            <w:tcBorders>
              <w:top w:val="single" w:sz="4" w:space="0" w:color="auto"/>
              <w:left w:val="single" w:sz="4" w:space="0" w:color="auto"/>
              <w:bottom w:val="single" w:sz="4" w:space="0" w:color="auto"/>
              <w:right w:val="single" w:sz="4" w:space="0" w:color="auto"/>
            </w:tcBorders>
            <w:hideMark/>
          </w:tcPr>
          <w:p w14:paraId="56647C2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67FB00E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6506326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39C8C1D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444B9ACD"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2C3DB098"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55AC77A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547749F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18 </w:t>
            </w:r>
          </w:p>
        </w:tc>
        <w:tc>
          <w:tcPr>
            <w:tcW w:w="1601" w:type="dxa"/>
            <w:tcBorders>
              <w:top w:val="single" w:sz="4" w:space="0" w:color="auto"/>
              <w:left w:val="single" w:sz="4" w:space="0" w:color="auto"/>
              <w:bottom w:val="single" w:sz="4" w:space="0" w:color="auto"/>
              <w:right w:val="single" w:sz="4" w:space="0" w:color="auto"/>
            </w:tcBorders>
            <w:noWrap/>
            <w:hideMark/>
          </w:tcPr>
          <w:p w14:paraId="392E942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706F8A7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0,31</w:t>
            </w:r>
          </w:p>
        </w:tc>
        <w:tc>
          <w:tcPr>
            <w:tcW w:w="2010" w:type="dxa"/>
            <w:tcBorders>
              <w:top w:val="single" w:sz="4" w:space="0" w:color="auto"/>
              <w:left w:val="single" w:sz="4" w:space="0" w:color="auto"/>
              <w:bottom w:val="single" w:sz="4" w:space="0" w:color="auto"/>
              <w:right w:val="single" w:sz="4" w:space="0" w:color="auto"/>
            </w:tcBorders>
            <w:hideMark/>
          </w:tcPr>
          <w:p w14:paraId="0220583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2DE607F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12040FA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40D8B29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4FEFBFB2"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237E7999"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460BB53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4A34595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без названия № 19</w:t>
            </w:r>
          </w:p>
        </w:tc>
        <w:tc>
          <w:tcPr>
            <w:tcW w:w="1601" w:type="dxa"/>
            <w:tcBorders>
              <w:top w:val="single" w:sz="4" w:space="0" w:color="auto"/>
              <w:left w:val="single" w:sz="4" w:space="0" w:color="auto"/>
              <w:bottom w:val="single" w:sz="4" w:space="0" w:color="auto"/>
              <w:right w:val="single" w:sz="4" w:space="0" w:color="auto"/>
            </w:tcBorders>
            <w:noWrap/>
            <w:hideMark/>
          </w:tcPr>
          <w:p w14:paraId="0002364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2BA79DF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0,38</w:t>
            </w:r>
          </w:p>
        </w:tc>
        <w:tc>
          <w:tcPr>
            <w:tcW w:w="2010" w:type="dxa"/>
            <w:tcBorders>
              <w:top w:val="single" w:sz="4" w:space="0" w:color="auto"/>
              <w:left w:val="single" w:sz="4" w:space="0" w:color="auto"/>
              <w:bottom w:val="single" w:sz="4" w:space="0" w:color="auto"/>
              <w:right w:val="single" w:sz="4" w:space="0" w:color="auto"/>
            </w:tcBorders>
            <w:hideMark/>
          </w:tcPr>
          <w:p w14:paraId="58642DE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1641C59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42630D7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6D09312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3F7293A7"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3B99F3EB"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1C2F599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5F8B9EF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20 </w:t>
            </w:r>
          </w:p>
        </w:tc>
        <w:tc>
          <w:tcPr>
            <w:tcW w:w="1601" w:type="dxa"/>
            <w:tcBorders>
              <w:top w:val="single" w:sz="4" w:space="0" w:color="auto"/>
              <w:left w:val="single" w:sz="4" w:space="0" w:color="auto"/>
              <w:bottom w:val="single" w:sz="4" w:space="0" w:color="auto"/>
              <w:right w:val="single" w:sz="4" w:space="0" w:color="auto"/>
            </w:tcBorders>
            <w:noWrap/>
            <w:hideMark/>
          </w:tcPr>
          <w:p w14:paraId="57E3C84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7BDCFB4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0,41</w:t>
            </w:r>
          </w:p>
        </w:tc>
        <w:tc>
          <w:tcPr>
            <w:tcW w:w="2010" w:type="dxa"/>
            <w:tcBorders>
              <w:top w:val="single" w:sz="4" w:space="0" w:color="auto"/>
              <w:left w:val="single" w:sz="4" w:space="0" w:color="auto"/>
              <w:bottom w:val="single" w:sz="4" w:space="0" w:color="auto"/>
              <w:right w:val="single" w:sz="4" w:space="0" w:color="auto"/>
            </w:tcBorders>
            <w:hideMark/>
          </w:tcPr>
          <w:p w14:paraId="67A2084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4E253C8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7A29417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1BC24D4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213DD893"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2997500D"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2CE6C92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2CBFD37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21 </w:t>
            </w:r>
          </w:p>
        </w:tc>
        <w:tc>
          <w:tcPr>
            <w:tcW w:w="1601" w:type="dxa"/>
            <w:tcBorders>
              <w:top w:val="single" w:sz="4" w:space="0" w:color="auto"/>
              <w:left w:val="single" w:sz="4" w:space="0" w:color="auto"/>
              <w:bottom w:val="single" w:sz="4" w:space="0" w:color="auto"/>
              <w:right w:val="single" w:sz="4" w:space="0" w:color="auto"/>
            </w:tcBorders>
            <w:noWrap/>
            <w:hideMark/>
          </w:tcPr>
          <w:p w14:paraId="477AE5E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0,03</w:t>
            </w:r>
          </w:p>
        </w:tc>
        <w:tc>
          <w:tcPr>
            <w:tcW w:w="1867" w:type="dxa"/>
            <w:tcBorders>
              <w:top w:val="single" w:sz="4" w:space="0" w:color="auto"/>
              <w:left w:val="single" w:sz="4" w:space="0" w:color="auto"/>
              <w:bottom w:val="single" w:sz="4" w:space="0" w:color="auto"/>
              <w:right w:val="single" w:sz="4" w:space="0" w:color="auto"/>
            </w:tcBorders>
            <w:hideMark/>
          </w:tcPr>
          <w:p w14:paraId="337A358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1,04</w:t>
            </w:r>
          </w:p>
        </w:tc>
        <w:tc>
          <w:tcPr>
            <w:tcW w:w="2010" w:type="dxa"/>
            <w:tcBorders>
              <w:top w:val="single" w:sz="4" w:space="0" w:color="auto"/>
              <w:left w:val="single" w:sz="4" w:space="0" w:color="auto"/>
              <w:bottom w:val="single" w:sz="4" w:space="0" w:color="auto"/>
              <w:right w:val="single" w:sz="4" w:space="0" w:color="auto"/>
            </w:tcBorders>
            <w:hideMark/>
          </w:tcPr>
          <w:p w14:paraId="72652A4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2E14C22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5CA087B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1583CF3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3C371309"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5CAA36EC"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0909EC6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5CBFF2A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22 </w:t>
            </w:r>
          </w:p>
        </w:tc>
        <w:tc>
          <w:tcPr>
            <w:tcW w:w="1601" w:type="dxa"/>
            <w:tcBorders>
              <w:top w:val="single" w:sz="4" w:space="0" w:color="auto"/>
              <w:left w:val="single" w:sz="4" w:space="0" w:color="auto"/>
              <w:bottom w:val="single" w:sz="4" w:space="0" w:color="auto"/>
              <w:right w:val="single" w:sz="4" w:space="0" w:color="auto"/>
            </w:tcBorders>
            <w:noWrap/>
            <w:hideMark/>
          </w:tcPr>
          <w:p w14:paraId="0C4DCD5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330E588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0,37</w:t>
            </w:r>
          </w:p>
        </w:tc>
        <w:tc>
          <w:tcPr>
            <w:tcW w:w="2010" w:type="dxa"/>
            <w:tcBorders>
              <w:top w:val="single" w:sz="4" w:space="0" w:color="auto"/>
              <w:left w:val="single" w:sz="4" w:space="0" w:color="auto"/>
              <w:bottom w:val="single" w:sz="4" w:space="0" w:color="auto"/>
              <w:right w:val="single" w:sz="4" w:space="0" w:color="auto"/>
            </w:tcBorders>
            <w:hideMark/>
          </w:tcPr>
          <w:p w14:paraId="486842B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62D4150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3E2A827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7FDB781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03825B1B"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27E226EC"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29FBFFB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438E7429" w14:textId="50672D46" w:rsidR="00603E54" w:rsidRPr="008F360D" w:rsidRDefault="009E2DF5" w:rsidP="007F53EC">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23 </w:t>
            </w:r>
          </w:p>
        </w:tc>
        <w:tc>
          <w:tcPr>
            <w:tcW w:w="1601" w:type="dxa"/>
            <w:tcBorders>
              <w:top w:val="single" w:sz="4" w:space="0" w:color="auto"/>
              <w:left w:val="single" w:sz="4" w:space="0" w:color="auto"/>
              <w:bottom w:val="single" w:sz="4" w:space="0" w:color="auto"/>
              <w:right w:val="single" w:sz="4" w:space="0" w:color="auto"/>
            </w:tcBorders>
            <w:noWrap/>
            <w:hideMark/>
          </w:tcPr>
          <w:p w14:paraId="075CBFA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5D86AF6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0,27</w:t>
            </w:r>
          </w:p>
        </w:tc>
        <w:tc>
          <w:tcPr>
            <w:tcW w:w="2010" w:type="dxa"/>
            <w:tcBorders>
              <w:top w:val="single" w:sz="4" w:space="0" w:color="auto"/>
              <w:left w:val="single" w:sz="4" w:space="0" w:color="auto"/>
              <w:bottom w:val="single" w:sz="4" w:space="0" w:color="auto"/>
              <w:right w:val="single" w:sz="4" w:space="0" w:color="auto"/>
            </w:tcBorders>
            <w:hideMark/>
          </w:tcPr>
          <w:p w14:paraId="1303778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070E4F7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0B15086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40EEFEA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405E1D55"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3AEDC42B"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4E8B89A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5A2C91F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24 </w:t>
            </w:r>
          </w:p>
        </w:tc>
        <w:tc>
          <w:tcPr>
            <w:tcW w:w="1601" w:type="dxa"/>
            <w:tcBorders>
              <w:top w:val="single" w:sz="4" w:space="0" w:color="auto"/>
              <w:left w:val="single" w:sz="4" w:space="0" w:color="auto"/>
              <w:bottom w:val="single" w:sz="4" w:space="0" w:color="auto"/>
              <w:right w:val="single" w:sz="4" w:space="0" w:color="auto"/>
            </w:tcBorders>
            <w:noWrap/>
            <w:hideMark/>
          </w:tcPr>
          <w:p w14:paraId="3147847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14A3288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0,33</w:t>
            </w:r>
          </w:p>
        </w:tc>
        <w:tc>
          <w:tcPr>
            <w:tcW w:w="2010" w:type="dxa"/>
            <w:tcBorders>
              <w:top w:val="single" w:sz="4" w:space="0" w:color="auto"/>
              <w:left w:val="single" w:sz="4" w:space="0" w:color="auto"/>
              <w:bottom w:val="single" w:sz="4" w:space="0" w:color="auto"/>
              <w:right w:val="single" w:sz="4" w:space="0" w:color="auto"/>
            </w:tcBorders>
            <w:hideMark/>
          </w:tcPr>
          <w:p w14:paraId="52566FC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590AE9A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414041F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592EDD1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510158E4"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7598264F"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69029C2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242CB2D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25 </w:t>
            </w:r>
          </w:p>
        </w:tc>
        <w:tc>
          <w:tcPr>
            <w:tcW w:w="1601" w:type="dxa"/>
            <w:tcBorders>
              <w:top w:val="single" w:sz="4" w:space="0" w:color="auto"/>
              <w:left w:val="single" w:sz="4" w:space="0" w:color="auto"/>
              <w:bottom w:val="single" w:sz="4" w:space="0" w:color="auto"/>
              <w:right w:val="single" w:sz="4" w:space="0" w:color="auto"/>
            </w:tcBorders>
            <w:noWrap/>
            <w:hideMark/>
          </w:tcPr>
          <w:p w14:paraId="0D20182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0,06</w:t>
            </w:r>
          </w:p>
        </w:tc>
        <w:tc>
          <w:tcPr>
            <w:tcW w:w="1867" w:type="dxa"/>
            <w:tcBorders>
              <w:top w:val="single" w:sz="4" w:space="0" w:color="auto"/>
              <w:left w:val="single" w:sz="4" w:space="0" w:color="auto"/>
              <w:bottom w:val="single" w:sz="4" w:space="0" w:color="auto"/>
              <w:right w:val="single" w:sz="4" w:space="0" w:color="auto"/>
            </w:tcBorders>
            <w:hideMark/>
          </w:tcPr>
          <w:p w14:paraId="386F5D8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1,02</w:t>
            </w:r>
          </w:p>
        </w:tc>
        <w:tc>
          <w:tcPr>
            <w:tcW w:w="2010" w:type="dxa"/>
            <w:tcBorders>
              <w:top w:val="single" w:sz="4" w:space="0" w:color="auto"/>
              <w:left w:val="single" w:sz="4" w:space="0" w:color="auto"/>
              <w:bottom w:val="single" w:sz="4" w:space="0" w:color="auto"/>
              <w:right w:val="single" w:sz="4" w:space="0" w:color="auto"/>
            </w:tcBorders>
            <w:hideMark/>
          </w:tcPr>
          <w:p w14:paraId="2364868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628A75A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05C4597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58A81DE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6908CB8E"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3BBBF10E"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341B71D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1BEB111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26 </w:t>
            </w:r>
          </w:p>
        </w:tc>
        <w:tc>
          <w:tcPr>
            <w:tcW w:w="1601" w:type="dxa"/>
            <w:tcBorders>
              <w:top w:val="single" w:sz="4" w:space="0" w:color="auto"/>
              <w:left w:val="single" w:sz="4" w:space="0" w:color="auto"/>
              <w:bottom w:val="single" w:sz="4" w:space="0" w:color="auto"/>
              <w:right w:val="single" w:sz="4" w:space="0" w:color="auto"/>
            </w:tcBorders>
            <w:noWrap/>
            <w:hideMark/>
          </w:tcPr>
          <w:p w14:paraId="76F3FD1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41C04D1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0,16</w:t>
            </w:r>
          </w:p>
        </w:tc>
        <w:tc>
          <w:tcPr>
            <w:tcW w:w="2010" w:type="dxa"/>
            <w:tcBorders>
              <w:top w:val="single" w:sz="4" w:space="0" w:color="auto"/>
              <w:left w:val="single" w:sz="4" w:space="0" w:color="auto"/>
              <w:bottom w:val="single" w:sz="4" w:space="0" w:color="auto"/>
              <w:right w:val="single" w:sz="4" w:space="0" w:color="auto"/>
            </w:tcBorders>
            <w:hideMark/>
          </w:tcPr>
          <w:p w14:paraId="0959D93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56EF3B3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5AA6316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34C19FC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489A3FE5"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1175EA52"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73AB0D3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04264D5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27 </w:t>
            </w:r>
          </w:p>
        </w:tc>
        <w:tc>
          <w:tcPr>
            <w:tcW w:w="1601" w:type="dxa"/>
            <w:tcBorders>
              <w:top w:val="single" w:sz="4" w:space="0" w:color="auto"/>
              <w:left w:val="single" w:sz="4" w:space="0" w:color="auto"/>
              <w:bottom w:val="single" w:sz="4" w:space="0" w:color="auto"/>
              <w:right w:val="single" w:sz="4" w:space="0" w:color="auto"/>
            </w:tcBorders>
            <w:noWrap/>
            <w:hideMark/>
          </w:tcPr>
          <w:p w14:paraId="2A6F9DA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64A4D38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0,36</w:t>
            </w:r>
          </w:p>
        </w:tc>
        <w:tc>
          <w:tcPr>
            <w:tcW w:w="2010" w:type="dxa"/>
            <w:tcBorders>
              <w:top w:val="single" w:sz="4" w:space="0" w:color="auto"/>
              <w:left w:val="single" w:sz="4" w:space="0" w:color="auto"/>
              <w:bottom w:val="single" w:sz="4" w:space="0" w:color="auto"/>
              <w:right w:val="single" w:sz="4" w:space="0" w:color="auto"/>
            </w:tcBorders>
            <w:hideMark/>
          </w:tcPr>
          <w:p w14:paraId="2254D29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2B20BDA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4CCBE94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45C234D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1F1776FF"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60921EE3"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60B7DD7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08B88A8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28 </w:t>
            </w:r>
          </w:p>
        </w:tc>
        <w:tc>
          <w:tcPr>
            <w:tcW w:w="1601" w:type="dxa"/>
            <w:tcBorders>
              <w:top w:val="single" w:sz="4" w:space="0" w:color="auto"/>
              <w:left w:val="single" w:sz="4" w:space="0" w:color="auto"/>
              <w:bottom w:val="single" w:sz="4" w:space="0" w:color="auto"/>
              <w:right w:val="single" w:sz="4" w:space="0" w:color="auto"/>
            </w:tcBorders>
            <w:noWrap/>
            <w:hideMark/>
          </w:tcPr>
          <w:p w14:paraId="1394454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0,04</w:t>
            </w:r>
          </w:p>
        </w:tc>
        <w:tc>
          <w:tcPr>
            <w:tcW w:w="1867" w:type="dxa"/>
            <w:tcBorders>
              <w:top w:val="single" w:sz="4" w:space="0" w:color="auto"/>
              <w:left w:val="single" w:sz="4" w:space="0" w:color="auto"/>
              <w:bottom w:val="single" w:sz="4" w:space="0" w:color="auto"/>
              <w:right w:val="single" w:sz="4" w:space="0" w:color="auto"/>
            </w:tcBorders>
            <w:hideMark/>
          </w:tcPr>
          <w:p w14:paraId="1CE1C9C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2,11</w:t>
            </w:r>
          </w:p>
        </w:tc>
        <w:tc>
          <w:tcPr>
            <w:tcW w:w="2010" w:type="dxa"/>
            <w:tcBorders>
              <w:top w:val="single" w:sz="4" w:space="0" w:color="auto"/>
              <w:left w:val="single" w:sz="4" w:space="0" w:color="auto"/>
              <w:bottom w:val="single" w:sz="4" w:space="0" w:color="auto"/>
              <w:right w:val="single" w:sz="4" w:space="0" w:color="auto"/>
            </w:tcBorders>
            <w:hideMark/>
          </w:tcPr>
          <w:p w14:paraId="1D06C7C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282A4FF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1CBDDE8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3B0DAB0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1C0EACB4"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623CD260"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525FA07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399CBFA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29 </w:t>
            </w:r>
          </w:p>
        </w:tc>
        <w:tc>
          <w:tcPr>
            <w:tcW w:w="1601" w:type="dxa"/>
            <w:tcBorders>
              <w:top w:val="single" w:sz="4" w:space="0" w:color="auto"/>
              <w:left w:val="single" w:sz="4" w:space="0" w:color="auto"/>
              <w:bottom w:val="single" w:sz="4" w:space="0" w:color="auto"/>
              <w:right w:val="single" w:sz="4" w:space="0" w:color="auto"/>
            </w:tcBorders>
            <w:noWrap/>
            <w:hideMark/>
          </w:tcPr>
          <w:p w14:paraId="1EAA9AE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1785F83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0,89</w:t>
            </w:r>
          </w:p>
        </w:tc>
        <w:tc>
          <w:tcPr>
            <w:tcW w:w="2010" w:type="dxa"/>
            <w:tcBorders>
              <w:top w:val="single" w:sz="4" w:space="0" w:color="auto"/>
              <w:left w:val="single" w:sz="4" w:space="0" w:color="auto"/>
              <w:bottom w:val="single" w:sz="4" w:space="0" w:color="auto"/>
              <w:right w:val="single" w:sz="4" w:space="0" w:color="auto"/>
            </w:tcBorders>
            <w:hideMark/>
          </w:tcPr>
          <w:p w14:paraId="0991154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1DE910F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6037879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4D58DB0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78F1E15F"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7A043A2C"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0F38A07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0A70160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без названия № 30</w:t>
            </w:r>
          </w:p>
        </w:tc>
        <w:tc>
          <w:tcPr>
            <w:tcW w:w="1601" w:type="dxa"/>
            <w:tcBorders>
              <w:top w:val="single" w:sz="4" w:space="0" w:color="auto"/>
              <w:left w:val="single" w:sz="4" w:space="0" w:color="auto"/>
              <w:bottom w:val="single" w:sz="4" w:space="0" w:color="auto"/>
              <w:right w:val="single" w:sz="4" w:space="0" w:color="auto"/>
            </w:tcBorders>
            <w:noWrap/>
            <w:hideMark/>
          </w:tcPr>
          <w:p w14:paraId="2E53BE1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0,05</w:t>
            </w:r>
          </w:p>
        </w:tc>
        <w:tc>
          <w:tcPr>
            <w:tcW w:w="1867" w:type="dxa"/>
            <w:tcBorders>
              <w:top w:val="single" w:sz="4" w:space="0" w:color="auto"/>
              <w:left w:val="single" w:sz="4" w:space="0" w:color="auto"/>
              <w:bottom w:val="single" w:sz="4" w:space="0" w:color="auto"/>
              <w:right w:val="single" w:sz="4" w:space="0" w:color="auto"/>
            </w:tcBorders>
            <w:hideMark/>
          </w:tcPr>
          <w:p w14:paraId="311FA0F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1,06</w:t>
            </w:r>
          </w:p>
        </w:tc>
        <w:tc>
          <w:tcPr>
            <w:tcW w:w="2010" w:type="dxa"/>
            <w:tcBorders>
              <w:top w:val="single" w:sz="4" w:space="0" w:color="auto"/>
              <w:left w:val="single" w:sz="4" w:space="0" w:color="auto"/>
              <w:bottom w:val="single" w:sz="4" w:space="0" w:color="auto"/>
              <w:right w:val="single" w:sz="4" w:space="0" w:color="auto"/>
            </w:tcBorders>
            <w:hideMark/>
          </w:tcPr>
          <w:p w14:paraId="256F55C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3B39E37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48A4FE1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7CB5423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2FEBCFB6"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725FF2BE"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65F05F5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5186008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без названия № 31</w:t>
            </w:r>
          </w:p>
        </w:tc>
        <w:tc>
          <w:tcPr>
            <w:tcW w:w="1601" w:type="dxa"/>
            <w:tcBorders>
              <w:top w:val="single" w:sz="4" w:space="0" w:color="auto"/>
              <w:left w:val="single" w:sz="4" w:space="0" w:color="auto"/>
              <w:bottom w:val="single" w:sz="4" w:space="0" w:color="auto"/>
              <w:right w:val="single" w:sz="4" w:space="0" w:color="auto"/>
            </w:tcBorders>
            <w:noWrap/>
            <w:hideMark/>
          </w:tcPr>
          <w:p w14:paraId="64F89B1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430DA9E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0,5</w:t>
            </w:r>
          </w:p>
        </w:tc>
        <w:tc>
          <w:tcPr>
            <w:tcW w:w="2010" w:type="dxa"/>
            <w:tcBorders>
              <w:top w:val="single" w:sz="4" w:space="0" w:color="auto"/>
              <w:left w:val="single" w:sz="4" w:space="0" w:color="auto"/>
              <w:bottom w:val="single" w:sz="4" w:space="0" w:color="auto"/>
              <w:right w:val="single" w:sz="4" w:space="0" w:color="auto"/>
            </w:tcBorders>
            <w:hideMark/>
          </w:tcPr>
          <w:p w14:paraId="7E3D13C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082CD75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182174F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56902DA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7C2ED285"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048C561B"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16D00D3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4698EFA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32 </w:t>
            </w:r>
          </w:p>
        </w:tc>
        <w:tc>
          <w:tcPr>
            <w:tcW w:w="1601" w:type="dxa"/>
            <w:tcBorders>
              <w:top w:val="single" w:sz="4" w:space="0" w:color="auto"/>
              <w:left w:val="single" w:sz="4" w:space="0" w:color="auto"/>
              <w:bottom w:val="single" w:sz="4" w:space="0" w:color="auto"/>
              <w:right w:val="single" w:sz="4" w:space="0" w:color="auto"/>
            </w:tcBorders>
            <w:noWrap/>
            <w:hideMark/>
          </w:tcPr>
          <w:p w14:paraId="33C7F13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0,09</w:t>
            </w:r>
          </w:p>
        </w:tc>
        <w:tc>
          <w:tcPr>
            <w:tcW w:w="1867" w:type="dxa"/>
            <w:tcBorders>
              <w:top w:val="single" w:sz="4" w:space="0" w:color="auto"/>
              <w:left w:val="single" w:sz="4" w:space="0" w:color="auto"/>
              <w:bottom w:val="single" w:sz="4" w:space="0" w:color="auto"/>
              <w:right w:val="single" w:sz="4" w:space="0" w:color="auto"/>
            </w:tcBorders>
            <w:hideMark/>
          </w:tcPr>
          <w:p w14:paraId="27A1988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2,14</w:t>
            </w:r>
          </w:p>
        </w:tc>
        <w:tc>
          <w:tcPr>
            <w:tcW w:w="2010" w:type="dxa"/>
            <w:tcBorders>
              <w:top w:val="single" w:sz="4" w:space="0" w:color="auto"/>
              <w:left w:val="single" w:sz="4" w:space="0" w:color="auto"/>
              <w:bottom w:val="single" w:sz="4" w:space="0" w:color="auto"/>
              <w:right w:val="single" w:sz="4" w:space="0" w:color="auto"/>
            </w:tcBorders>
            <w:hideMark/>
          </w:tcPr>
          <w:p w14:paraId="7D655F2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3500AC3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08407D3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2D111B2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65D9F8F2"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2B4F3167"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1827044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2BDBD2B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33 </w:t>
            </w:r>
          </w:p>
        </w:tc>
        <w:tc>
          <w:tcPr>
            <w:tcW w:w="1601" w:type="dxa"/>
            <w:tcBorders>
              <w:top w:val="single" w:sz="4" w:space="0" w:color="auto"/>
              <w:left w:val="single" w:sz="4" w:space="0" w:color="auto"/>
              <w:bottom w:val="single" w:sz="4" w:space="0" w:color="auto"/>
              <w:right w:val="single" w:sz="4" w:space="0" w:color="auto"/>
            </w:tcBorders>
            <w:noWrap/>
            <w:hideMark/>
          </w:tcPr>
          <w:p w14:paraId="312F0A3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70E14E8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0,3</w:t>
            </w:r>
          </w:p>
        </w:tc>
        <w:tc>
          <w:tcPr>
            <w:tcW w:w="2010" w:type="dxa"/>
            <w:tcBorders>
              <w:top w:val="single" w:sz="4" w:space="0" w:color="auto"/>
              <w:left w:val="single" w:sz="4" w:space="0" w:color="auto"/>
              <w:bottom w:val="single" w:sz="4" w:space="0" w:color="auto"/>
              <w:right w:val="single" w:sz="4" w:space="0" w:color="auto"/>
            </w:tcBorders>
            <w:hideMark/>
          </w:tcPr>
          <w:p w14:paraId="0E8FAFC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3957011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5D90BB1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14669F6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5EF1FD14"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763052AC"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36E08CD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5F88E83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34 </w:t>
            </w:r>
          </w:p>
        </w:tc>
        <w:tc>
          <w:tcPr>
            <w:tcW w:w="1601" w:type="dxa"/>
            <w:tcBorders>
              <w:top w:val="single" w:sz="4" w:space="0" w:color="auto"/>
              <w:left w:val="single" w:sz="4" w:space="0" w:color="auto"/>
              <w:bottom w:val="single" w:sz="4" w:space="0" w:color="auto"/>
              <w:right w:val="single" w:sz="4" w:space="0" w:color="auto"/>
            </w:tcBorders>
            <w:noWrap/>
            <w:hideMark/>
          </w:tcPr>
          <w:p w14:paraId="327594B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30C3D3B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1,03</w:t>
            </w:r>
          </w:p>
        </w:tc>
        <w:tc>
          <w:tcPr>
            <w:tcW w:w="2010" w:type="dxa"/>
            <w:tcBorders>
              <w:top w:val="single" w:sz="4" w:space="0" w:color="auto"/>
              <w:left w:val="single" w:sz="4" w:space="0" w:color="auto"/>
              <w:bottom w:val="single" w:sz="4" w:space="0" w:color="auto"/>
              <w:right w:val="single" w:sz="4" w:space="0" w:color="auto"/>
            </w:tcBorders>
            <w:hideMark/>
          </w:tcPr>
          <w:p w14:paraId="639DE18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3AE2E8C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1673BE5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715AF7B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562504DD"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0486C614"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4169B0A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0EA9CF4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35 </w:t>
            </w:r>
          </w:p>
        </w:tc>
        <w:tc>
          <w:tcPr>
            <w:tcW w:w="1601" w:type="dxa"/>
            <w:tcBorders>
              <w:top w:val="single" w:sz="4" w:space="0" w:color="auto"/>
              <w:left w:val="single" w:sz="4" w:space="0" w:color="auto"/>
              <w:bottom w:val="single" w:sz="4" w:space="0" w:color="auto"/>
              <w:right w:val="single" w:sz="4" w:space="0" w:color="auto"/>
            </w:tcBorders>
            <w:noWrap/>
            <w:hideMark/>
          </w:tcPr>
          <w:p w14:paraId="429E3A4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0,05</w:t>
            </w:r>
          </w:p>
        </w:tc>
        <w:tc>
          <w:tcPr>
            <w:tcW w:w="1867" w:type="dxa"/>
            <w:tcBorders>
              <w:top w:val="single" w:sz="4" w:space="0" w:color="auto"/>
              <w:left w:val="single" w:sz="4" w:space="0" w:color="auto"/>
              <w:bottom w:val="single" w:sz="4" w:space="0" w:color="auto"/>
              <w:right w:val="single" w:sz="4" w:space="0" w:color="auto"/>
            </w:tcBorders>
            <w:hideMark/>
          </w:tcPr>
          <w:p w14:paraId="7204B51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2,82</w:t>
            </w:r>
          </w:p>
        </w:tc>
        <w:tc>
          <w:tcPr>
            <w:tcW w:w="2010" w:type="dxa"/>
            <w:tcBorders>
              <w:top w:val="single" w:sz="4" w:space="0" w:color="auto"/>
              <w:left w:val="single" w:sz="4" w:space="0" w:color="auto"/>
              <w:bottom w:val="single" w:sz="4" w:space="0" w:color="auto"/>
              <w:right w:val="single" w:sz="4" w:space="0" w:color="auto"/>
            </w:tcBorders>
            <w:hideMark/>
          </w:tcPr>
          <w:p w14:paraId="39A33B8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463032C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3B18602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312C984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58C93EA0"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653871D1"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41734F7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7FBC81B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36 </w:t>
            </w:r>
          </w:p>
        </w:tc>
        <w:tc>
          <w:tcPr>
            <w:tcW w:w="1601" w:type="dxa"/>
            <w:tcBorders>
              <w:top w:val="single" w:sz="4" w:space="0" w:color="auto"/>
              <w:left w:val="single" w:sz="4" w:space="0" w:color="auto"/>
              <w:bottom w:val="single" w:sz="4" w:space="0" w:color="auto"/>
              <w:right w:val="single" w:sz="4" w:space="0" w:color="auto"/>
            </w:tcBorders>
            <w:noWrap/>
            <w:hideMark/>
          </w:tcPr>
          <w:p w14:paraId="02A564D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1CFB82F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0,7</w:t>
            </w:r>
          </w:p>
        </w:tc>
        <w:tc>
          <w:tcPr>
            <w:tcW w:w="2010" w:type="dxa"/>
            <w:tcBorders>
              <w:top w:val="single" w:sz="4" w:space="0" w:color="auto"/>
              <w:left w:val="single" w:sz="4" w:space="0" w:color="auto"/>
              <w:bottom w:val="single" w:sz="4" w:space="0" w:color="auto"/>
              <w:right w:val="single" w:sz="4" w:space="0" w:color="auto"/>
            </w:tcBorders>
            <w:hideMark/>
          </w:tcPr>
          <w:p w14:paraId="77DCC31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6B34C5A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6295C18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262E484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5663DC3F"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3B7471A4"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7D38818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7BCE404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37 </w:t>
            </w:r>
          </w:p>
        </w:tc>
        <w:tc>
          <w:tcPr>
            <w:tcW w:w="1601" w:type="dxa"/>
            <w:tcBorders>
              <w:top w:val="single" w:sz="4" w:space="0" w:color="auto"/>
              <w:left w:val="single" w:sz="4" w:space="0" w:color="auto"/>
              <w:bottom w:val="single" w:sz="4" w:space="0" w:color="auto"/>
              <w:right w:val="single" w:sz="4" w:space="0" w:color="auto"/>
            </w:tcBorders>
            <w:noWrap/>
            <w:hideMark/>
          </w:tcPr>
          <w:p w14:paraId="0B70DAE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73CB6C4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0,39</w:t>
            </w:r>
          </w:p>
        </w:tc>
        <w:tc>
          <w:tcPr>
            <w:tcW w:w="2010" w:type="dxa"/>
            <w:tcBorders>
              <w:top w:val="single" w:sz="4" w:space="0" w:color="auto"/>
              <w:left w:val="single" w:sz="4" w:space="0" w:color="auto"/>
              <w:bottom w:val="single" w:sz="4" w:space="0" w:color="auto"/>
              <w:right w:val="single" w:sz="4" w:space="0" w:color="auto"/>
            </w:tcBorders>
            <w:hideMark/>
          </w:tcPr>
          <w:p w14:paraId="5E0562F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0FB1834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327CC4F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779C4C6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0DA68A5B"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50053DD8"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742262F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663B228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без названия № 38</w:t>
            </w:r>
          </w:p>
        </w:tc>
        <w:tc>
          <w:tcPr>
            <w:tcW w:w="1601" w:type="dxa"/>
            <w:tcBorders>
              <w:top w:val="single" w:sz="4" w:space="0" w:color="auto"/>
              <w:left w:val="single" w:sz="4" w:space="0" w:color="auto"/>
              <w:bottom w:val="single" w:sz="4" w:space="0" w:color="auto"/>
              <w:right w:val="single" w:sz="4" w:space="0" w:color="auto"/>
            </w:tcBorders>
            <w:noWrap/>
            <w:hideMark/>
          </w:tcPr>
          <w:p w14:paraId="278ABE9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0,03</w:t>
            </w:r>
          </w:p>
        </w:tc>
        <w:tc>
          <w:tcPr>
            <w:tcW w:w="1867" w:type="dxa"/>
            <w:tcBorders>
              <w:top w:val="single" w:sz="4" w:space="0" w:color="auto"/>
              <w:left w:val="single" w:sz="4" w:space="0" w:color="auto"/>
              <w:bottom w:val="single" w:sz="4" w:space="0" w:color="auto"/>
              <w:right w:val="single" w:sz="4" w:space="0" w:color="auto"/>
            </w:tcBorders>
            <w:hideMark/>
          </w:tcPr>
          <w:p w14:paraId="0C21CF1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0,8</w:t>
            </w:r>
          </w:p>
        </w:tc>
        <w:tc>
          <w:tcPr>
            <w:tcW w:w="2010" w:type="dxa"/>
            <w:tcBorders>
              <w:top w:val="single" w:sz="4" w:space="0" w:color="auto"/>
              <w:left w:val="single" w:sz="4" w:space="0" w:color="auto"/>
              <w:bottom w:val="single" w:sz="4" w:space="0" w:color="auto"/>
              <w:right w:val="single" w:sz="4" w:space="0" w:color="auto"/>
            </w:tcBorders>
            <w:hideMark/>
          </w:tcPr>
          <w:p w14:paraId="08123C5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3EA2663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223752B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3F6CD76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1F3AC859"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49168319"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7FB03F3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2775A80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39 </w:t>
            </w:r>
          </w:p>
        </w:tc>
        <w:tc>
          <w:tcPr>
            <w:tcW w:w="1601" w:type="dxa"/>
            <w:tcBorders>
              <w:top w:val="single" w:sz="4" w:space="0" w:color="auto"/>
              <w:left w:val="single" w:sz="4" w:space="0" w:color="auto"/>
              <w:bottom w:val="single" w:sz="4" w:space="0" w:color="auto"/>
              <w:right w:val="single" w:sz="4" w:space="0" w:color="auto"/>
            </w:tcBorders>
            <w:noWrap/>
            <w:hideMark/>
          </w:tcPr>
          <w:p w14:paraId="2A68345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2D2793C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0,62</w:t>
            </w:r>
          </w:p>
        </w:tc>
        <w:tc>
          <w:tcPr>
            <w:tcW w:w="2010" w:type="dxa"/>
            <w:tcBorders>
              <w:top w:val="single" w:sz="4" w:space="0" w:color="auto"/>
              <w:left w:val="single" w:sz="4" w:space="0" w:color="auto"/>
              <w:bottom w:val="single" w:sz="4" w:space="0" w:color="auto"/>
              <w:right w:val="single" w:sz="4" w:space="0" w:color="auto"/>
            </w:tcBorders>
            <w:hideMark/>
          </w:tcPr>
          <w:p w14:paraId="625E448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557841E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590425B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0F28AF7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32DD080B"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2D24C909"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77413BC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1C9F358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40 </w:t>
            </w:r>
          </w:p>
        </w:tc>
        <w:tc>
          <w:tcPr>
            <w:tcW w:w="1601" w:type="dxa"/>
            <w:tcBorders>
              <w:top w:val="single" w:sz="4" w:space="0" w:color="auto"/>
              <w:left w:val="single" w:sz="4" w:space="0" w:color="auto"/>
              <w:bottom w:val="single" w:sz="4" w:space="0" w:color="auto"/>
              <w:right w:val="single" w:sz="4" w:space="0" w:color="auto"/>
            </w:tcBorders>
            <w:noWrap/>
            <w:hideMark/>
          </w:tcPr>
          <w:p w14:paraId="4EFB6DF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0,02</w:t>
            </w:r>
          </w:p>
        </w:tc>
        <w:tc>
          <w:tcPr>
            <w:tcW w:w="1867" w:type="dxa"/>
            <w:tcBorders>
              <w:top w:val="single" w:sz="4" w:space="0" w:color="auto"/>
              <w:left w:val="single" w:sz="4" w:space="0" w:color="auto"/>
              <w:bottom w:val="single" w:sz="4" w:space="0" w:color="auto"/>
              <w:right w:val="single" w:sz="4" w:space="0" w:color="auto"/>
            </w:tcBorders>
            <w:hideMark/>
          </w:tcPr>
          <w:p w14:paraId="47D8958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2,5</w:t>
            </w:r>
          </w:p>
        </w:tc>
        <w:tc>
          <w:tcPr>
            <w:tcW w:w="2010" w:type="dxa"/>
            <w:tcBorders>
              <w:top w:val="single" w:sz="4" w:space="0" w:color="auto"/>
              <w:left w:val="single" w:sz="4" w:space="0" w:color="auto"/>
              <w:bottom w:val="single" w:sz="4" w:space="0" w:color="auto"/>
              <w:right w:val="single" w:sz="4" w:space="0" w:color="auto"/>
            </w:tcBorders>
            <w:hideMark/>
          </w:tcPr>
          <w:p w14:paraId="5AEDE1E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7300C7D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049D2AA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1C79B15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0A173EB8"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648A65F6"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2C7671A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56F2BAA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41 </w:t>
            </w:r>
          </w:p>
        </w:tc>
        <w:tc>
          <w:tcPr>
            <w:tcW w:w="1601" w:type="dxa"/>
            <w:tcBorders>
              <w:top w:val="single" w:sz="4" w:space="0" w:color="auto"/>
              <w:left w:val="single" w:sz="4" w:space="0" w:color="auto"/>
              <w:bottom w:val="single" w:sz="4" w:space="0" w:color="auto"/>
              <w:right w:val="single" w:sz="4" w:space="0" w:color="auto"/>
            </w:tcBorders>
            <w:noWrap/>
            <w:hideMark/>
          </w:tcPr>
          <w:p w14:paraId="3525262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66DC484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0,74</w:t>
            </w:r>
          </w:p>
        </w:tc>
        <w:tc>
          <w:tcPr>
            <w:tcW w:w="2010" w:type="dxa"/>
            <w:tcBorders>
              <w:top w:val="single" w:sz="4" w:space="0" w:color="auto"/>
              <w:left w:val="single" w:sz="4" w:space="0" w:color="auto"/>
              <w:bottom w:val="single" w:sz="4" w:space="0" w:color="auto"/>
              <w:right w:val="single" w:sz="4" w:space="0" w:color="auto"/>
            </w:tcBorders>
            <w:hideMark/>
          </w:tcPr>
          <w:p w14:paraId="2BCDD8E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1306311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4704527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0BDC265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3A01D74E"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38CDC919"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49A89D0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649CB9F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без названия № 42</w:t>
            </w:r>
          </w:p>
        </w:tc>
        <w:tc>
          <w:tcPr>
            <w:tcW w:w="1601" w:type="dxa"/>
            <w:tcBorders>
              <w:top w:val="single" w:sz="4" w:space="0" w:color="auto"/>
              <w:left w:val="single" w:sz="4" w:space="0" w:color="auto"/>
              <w:bottom w:val="single" w:sz="4" w:space="0" w:color="auto"/>
              <w:right w:val="single" w:sz="4" w:space="0" w:color="auto"/>
            </w:tcBorders>
            <w:noWrap/>
            <w:hideMark/>
          </w:tcPr>
          <w:p w14:paraId="13C8EEC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400C559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0,85</w:t>
            </w:r>
          </w:p>
        </w:tc>
        <w:tc>
          <w:tcPr>
            <w:tcW w:w="2010" w:type="dxa"/>
            <w:tcBorders>
              <w:top w:val="single" w:sz="4" w:space="0" w:color="auto"/>
              <w:left w:val="single" w:sz="4" w:space="0" w:color="auto"/>
              <w:bottom w:val="single" w:sz="4" w:space="0" w:color="auto"/>
              <w:right w:val="single" w:sz="4" w:space="0" w:color="auto"/>
            </w:tcBorders>
            <w:hideMark/>
          </w:tcPr>
          <w:p w14:paraId="343D327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2AC4DAB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5B0DFB3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426AE88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564DF4FC"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73AD8E9E"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644547F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50E5F53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43 </w:t>
            </w:r>
          </w:p>
        </w:tc>
        <w:tc>
          <w:tcPr>
            <w:tcW w:w="1601" w:type="dxa"/>
            <w:tcBorders>
              <w:top w:val="single" w:sz="4" w:space="0" w:color="auto"/>
              <w:left w:val="single" w:sz="4" w:space="0" w:color="auto"/>
              <w:bottom w:val="single" w:sz="4" w:space="0" w:color="auto"/>
              <w:right w:val="single" w:sz="4" w:space="0" w:color="auto"/>
            </w:tcBorders>
            <w:noWrap/>
            <w:hideMark/>
          </w:tcPr>
          <w:p w14:paraId="05D6734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0998A28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0,77</w:t>
            </w:r>
          </w:p>
        </w:tc>
        <w:tc>
          <w:tcPr>
            <w:tcW w:w="2010" w:type="dxa"/>
            <w:tcBorders>
              <w:top w:val="single" w:sz="4" w:space="0" w:color="auto"/>
              <w:left w:val="single" w:sz="4" w:space="0" w:color="auto"/>
              <w:bottom w:val="single" w:sz="4" w:space="0" w:color="auto"/>
              <w:right w:val="single" w:sz="4" w:space="0" w:color="auto"/>
            </w:tcBorders>
            <w:hideMark/>
          </w:tcPr>
          <w:p w14:paraId="3F9F8E2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671D2CB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615B003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7B2529D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5E4E8113"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07BC5818"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5F8C3D7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221E4F7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44 </w:t>
            </w:r>
          </w:p>
        </w:tc>
        <w:tc>
          <w:tcPr>
            <w:tcW w:w="1601" w:type="dxa"/>
            <w:tcBorders>
              <w:top w:val="single" w:sz="4" w:space="0" w:color="auto"/>
              <w:left w:val="single" w:sz="4" w:space="0" w:color="auto"/>
              <w:bottom w:val="single" w:sz="4" w:space="0" w:color="auto"/>
              <w:right w:val="single" w:sz="4" w:space="0" w:color="auto"/>
            </w:tcBorders>
            <w:noWrap/>
            <w:hideMark/>
          </w:tcPr>
          <w:p w14:paraId="2D936E5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0,03</w:t>
            </w:r>
          </w:p>
        </w:tc>
        <w:tc>
          <w:tcPr>
            <w:tcW w:w="1867" w:type="dxa"/>
            <w:tcBorders>
              <w:top w:val="single" w:sz="4" w:space="0" w:color="auto"/>
              <w:left w:val="single" w:sz="4" w:space="0" w:color="auto"/>
              <w:bottom w:val="single" w:sz="4" w:space="0" w:color="auto"/>
              <w:right w:val="single" w:sz="4" w:space="0" w:color="auto"/>
            </w:tcBorders>
            <w:hideMark/>
          </w:tcPr>
          <w:p w14:paraId="6C5A097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2,23</w:t>
            </w:r>
          </w:p>
        </w:tc>
        <w:tc>
          <w:tcPr>
            <w:tcW w:w="2010" w:type="dxa"/>
            <w:tcBorders>
              <w:top w:val="single" w:sz="4" w:space="0" w:color="auto"/>
              <w:left w:val="single" w:sz="4" w:space="0" w:color="auto"/>
              <w:bottom w:val="single" w:sz="4" w:space="0" w:color="auto"/>
              <w:right w:val="single" w:sz="4" w:space="0" w:color="auto"/>
            </w:tcBorders>
            <w:hideMark/>
          </w:tcPr>
          <w:p w14:paraId="5529970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379308E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378C5E0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1EFF3F4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3178B3B8"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04BA8E8C"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03FB3FC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58CA10C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без названия № 45</w:t>
            </w:r>
          </w:p>
        </w:tc>
        <w:tc>
          <w:tcPr>
            <w:tcW w:w="1601" w:type="dxa"/>
            <w:tcBorders>
              <w:top w:val="single" w:sz="4" w:space="0" w:color="auto"/>
              <w:left w:val="single" w:sz="4" w:space="0" w:color="auto"/>
              <w:bottom w:val="single" w:sz="4" w:space="0" w:color="auto"/>
              <w:right w:val="single" w:sz="4" w:space="0" w:color="auto"/>
            </w:tcBorders>
            <w:noWrap/>
            <w:hideMark/>
          </w:tcPr>
          <w:p w14:paraId="492BA4E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0,04</w:t>
            </w:r>
          </w:p>
        </w:tc>
        <w:tc>
          <w:tcPr>
            <w:tcW w:w="1867" w:type="dxa"/>
            <w:tcBorders>
              <w:top w:val="single" w:sz="4" w:space="0" w:color="auto"/>
              <w:left w:val="single" w:sz="4" w:space="0" w:color="auto"/>
              <w:bottom w:val="single" w:sz="4" w:space="0" w:color="auto"/>
              <w:right w:val="single" w:sz="4" w:space="0" w:color="auto"/>
            </w:tcBorders>
            <w:hideMark/>
          </w:tcPr>
          <w:p w14:paraId="1B3F6F5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1,17</w:t>
            </w:r>
          </w:p>
        </w:tc>
        <w:tc>
          <w:tcPr>
            <w:tcW w:w="2010" w:type="dxa"/>
            <w:tcBorders>
              <w:top w:val="single" w:sz="4" w:space="0" w:color="auto"/>
              <w:left w:val="single" w:sz="4" w:space="0" w:color="auto"/>
              <w:bottom w:val="single" w:sz="4" w:space="0" w:color="auto"/>
              <w:right w:val="single" w:sz="4" w:space="0" w:color="auto"/>
            </w:tcBorders>
            <w:hideMark/>
          </w:tcPr>
          <w:p w14:paraId="6B9ECB3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45E71E2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1B36E98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24AA28A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71D636C5"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7E9378B3"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7A8A699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2B014B0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46 </w:t>
            </w:r>
          </w:p>
        </w:tc>
        <w:tc>
          <w:tcPr>
            <w:tcW w:w="1601" w:type="dxa"/>
            <w:tcBorders>
              <w:top w:val="single" w:sz="4" w:space="0" w:color="auto"/>
              <w:left w:val="single" w:sz="4" w:space="0" w:color="auto"/>
              <w:bottom w:val="single" w:sz="4" w:space="0" w:color="auto"/>
              <w:right w:val="single" w:sz="4" w:space="0" w:color="auto"/>
            </w:tcBorders>
            <w:noWrap/>
            <w:hideMark/>
          </w:tcPr>
          <w:p w14:paraId="2A02D10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0,08</w:t>
            </w:r>
          </w:p>
        </w:tc>
        <w:tc>
          <w:tcPr>
            <w:tcW w:w="1867" w:type="dxa"/>
            <w:tcBorders>
              <w:top w:val="single" w:sz="4" w:space="0" w:color="auto"/>
              <w:left w:val="single" w:sz="4" w:space="0" w:color="auto"/>
              <w:bottom w:val="single" w:sz="4" w:space="0" w:color="auto"/>
              <w:right w:val="single" w:sz="4" w:space="0" w:color="auto"/>
            </w:tcBorders>
            <w:hideMark/>
          </w:tcPr>
          <w:p w14:paraId="247DF64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2,95</w:t>
            </w:r>
          </w:p>
        </w:tc>
        <w:tc>
          <w:tcPr>
            <w:tcW w:w="2010" w:type="dxa"/>
            <w:tcBorders>
              <w:top w:val="single" w:sz="4" w:space="0" w:color="auto"/>
              <w:left w:val="single" w:sz="4" w:space="0" w:color="auto"/>
              <w:bottom w:val="single" w:sz="4" w:space="0" w:color="auto"/>
              <w:right w:val="single" w:sz="4" w:space="0" w:color="auto"/>
            </w:tcBorders>
            <w:hideMark/>
          </w:tcPr>
          <w:p w14:paraId="0F5D07E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7F0454F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2CB1B8D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390C330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0596F47D"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42001E60"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199A17A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47892B4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47 </w:t>
            </w:r>
          </w:p>
        </w:tc>
        <w:tc>
          <w:tcPr>
            <w:tcW w:w="1601" w:type="dxa"/>
            <w:tcBorders>
              <w:top w:val="single" w:sz="4" w:space="0" w:color="auto"/>
              <w:left w:val="single" w:sz="4" w:space="0" w:color="auto"/>
              <w:bottom w:val="single" w:sz="4" w:space="0" w:color="auto"/>
              <w:right w:val="single" w:sz="4" w:space="0" w:color="auto"/>
            </w:tcBorders>
            <w:noWrap/>
            <w:hideMark/>
          </w:tcPr>
          <w:p w14:paraId="0A05832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0,14</w:t>
            </w:r>
          </w:p>
        </w:tc>
        <w:tc>
          <w:tcPr>
            <w:tcW w:w="1867" w:type="dxa"/>
            <w:tcBorders>
              <w:top w:val="single" w:sz="4" w:space="0" w:color="auto"/>
              <w:left w:val="single" w:sz="4" w:space="0" w:color="auto"/>
              <w:bottom w:val="single" w:sz="4" w:space="0" w:color="auto"/>
              <w:right w:val="single" w:sz="4" w:space="0" w:color="auto"/>
            </w:tcBorders>
            <w:hideMark/>
          </w:tcPr>
          <w:p w14:paraId="76CFCE4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2,72</w:t>
            </w:r>
          </w:p>
        </w:tc>
        <w:tc>
          <w:tcPr>
            <w:tcW w:w="2010" w:type="dxa"/>
            <w:tcBorders>
              <w:top w:val="single" w:sz="4" w:space="0" w:color="auto"/>
              <w:left w:val="single" w:sz="4" w:space="0" w:color="auto"/>
              <w:bottom w:val="single" w:sz="4" w:space="0" w:color="auto"/>
              <w:right w:val="single" w:sz="4" w:space="0" w:color="auto"/>
            </w:tcBorders>
            <w:hideMark/>
          </w:tcPr>
          <w:p w14:paraId="1D29054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49BB86D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2C4F239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7314183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5738ECBF"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0B2E1A28"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02AE339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6FFE177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48 </w:t>
            </w:r>
          </w:p>
        </w:tc>
        <w:tc>
          <w:tcPr>
            <w:tcW w:w="1601" w:type="dxa"/>
            <w:tcBorders>
              <w:top w:val="single" w:sz="4" w:space="0" w:color="auto"/>
              <w:left w:val="single" w:sz="4" w:space="0" w:color="auto"/>
              <w:bottom w:val="single" w:sz="4" w:space="0" w:color="auto"/>
              <w:right w:val="single" w:sz="4" w:space="0" w:color="auto"/>
            </w:tcBorders>
            <w:noWrap/>
            <w:hideMark/>
          </w:tcPr>
          <w:p w14:paraId="635CC0D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47E832D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0,52</w:t>
            </w:r>
          </w:p>
        </w:tc>
        <w:tc>
          <w:tcPr>
            <w:tcW w:w="2010" w:type="dxa"/>
            <w:tcBorders>
              <w:top w:val="single" w:sz="4" w:space="0" w:color="auto"/>
              <w:left w:val="single" w:sz="4" w:space="0" w:color="auto"/>
              <w:bottom w:val="single" w:sz="4" w:space="0" w:color="auto"/>
              <w:right w:val="single" w:sz="4" w:space="0" w:color="auto"/>
            </w:tcBorders>
            <w:hideMark/>
          </w:tcPr>
          <w:p w14:paraId="31F2F31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5065824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1177F23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4194E29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0E252D59"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3DDF3500"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3701242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41D3EBB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49 </w:t>
            </w:r>
          </w:p>
        </w:tc>
        <w:tc>
          <w:tcPr>
            <w:tcW w:w="1601" w:type="dxa"/>
            <w:tcBorders>
              <w:top w:val="single" w:sz="4" w:space="0" w:color="auto"/>
              <w:left w:val="single" w:sz="4" w:space="0" w:color="auto"/>
              <w:bottom w:val="single" w:sz="4" w:space="0" w:color="auto"/>
              <w:right w:val="single" w:sz="4" w:space="0" w:color="auto"/>
            </w:tcBorders>
            <w:noWrap/>
            <w:hideMark/>
          </w:tcPr>
          <w:p w14:paraId="125692F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0,04</w:t>
            </w:r>
          </w:p>
        </w:tc>
        <w:tc>
          <w:tcPr>
            <w:tcW w:w="1867" w:type="dxa"/>
            <w:tcBorders>
              <w:top w:val="single" w:sz="4" w:space="0" w:color="auto"/>
              <w:left w:val="single" w:sz="4" w:space="0" w:color="auto"/>
              <w:bottom w:val="single" w:sz="4" w:space="0" w:color="auto"/>
              <w:right w:val="single" w:sz="4" w:space="0" w:color="auto"/>
            </w:tcBorders>
            <w:hideMark/>
          </w:tcPr>
          <w:p w14:paraId="7FC21A7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1,49</w:t>
            </w:r>
          </w:p>
        </w:tc>
        <w:tc>
          <w:tcPr>
            <w:tcW w:w="2010" w:type="dxa"/>
            <w:tcBorders>
              <w:top w:val="single" w:sz="4" w:space="0" w:color="auto"/>
              <w:left w:val="single" w:sz="4" w:space="0" w:color="auto"/>
              <w:bottom w:val="single" w:sz="4" w:space="0" w:color="auto"/>
              <w:right w:val="single" w:sz="4" w:space="0" w:color="auto"/>
            </w:tcBorders>
            <w:hideMark/>
          </w:tcPr>
          <w:p w14:paraId="547D6A6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6A677C9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25D28C8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1964CEF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221D42AD"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43495F83"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70E1F68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27BCC13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50 </w:t>
            </w:r>
          </w:p>
        </w:tc>
        <w:tc>
          <w:tcPr>
            <w:tcW w:w="1601" w:type="dxa"/>
            <w:tcBorders>
              <w:top w:val="single" w:sz="4" w:space="0" w:color="auto"/>
              <w:left w:val="single" w:sz="4" w:space="0" w:color="auto"/>
              <w:bottom w:val="single" w:sz="4" w:space="0" w:color="auto"/>
              <w:right w:val="single" w:sz="4" w:space="0" w:color="auto"/>
            </w:tcBorders>
            <w:noWrap/>
            <w:hideMark/>
          </w:tcPr>
          <w:p w14:paraId="1BBD1E5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0,02</w:t>
            </w:r>
          </w:p>
        </w:tc>
        <w:tc>
          <w:tcPr>
            <w:tcW w:w="1867" w:type="dxa"/>
            <w:tcBorders>
              <w:top w:val="single" w:sz="4" w:space="0" w:color="auto"/>
              <w:left w:val="single" w:sz="4" w:space="0" w:color="auto"/>
              <w:bottom w:val="single" w:sz="4" w:space="0" w:color="auto"/>
              <w:right w:val="single" w:sz="4" w:space="0" w:color="auto"/>
            </w:tcBorders>
            <w:hideMark/>
          </w:tcPr>
          <w:p w14:paraId="038C27D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1,34</w:t>
            </w:r>
          </w:p>
        </w:tc>
        <w:tc>
          <w:tcPr>
            <w:tcW w:w="2010" w:type="dxa"/>
            <w:tcBorders>
              <w:top w:val="single" w:sz="4" w:space="0" w:color="auto"/>
              <w:left w:val="single" w:sz="4" w:space="0" w:color="auto"/>
              <w:bottom w:val="single" w:sz="4" w:space="0" w:color="auto"/>
              <w:right w:val="single" w:sz="4" w:space="0" w:color="auto"/>
            </w:tcBorders>
            <w:hideMark/>
          </w:tcPr>
          <w:p w14:paraId="32E2482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2DF6546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50ABAF6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6574741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4542A71D"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57939F0B"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55494BA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77E90E2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51 </w:t>
            </w:r>
          </w:p>
        </w:tc>
        <w:tc>
          <w:tcPr>
            <w:tcW w:w="1601" w:type="dxa"/>
            <w:tcBorders>
              <w:top w:val="single" w:sz="4" w:space="0" w:color="auto"/>
              <w:left w:val="single" w:sz="4" w:space="0" w:color="auto"/>
              <w:bottom w:val="single" w:sz="4" w:space="0" w:color="auto"/>
              <w:right w:val="single" w:sz="4" w:space="0" w:color="auto"/>
            </w:tcBorders>
            <w:noWrap/>
            <w:hideMark/>
          </w:tcPr>
          <w:p w14:paraId="6061B1C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0,04</w:t>
            </w:r>
          </w:p>
        </w:tc>
        <w:tc>
          <w:tcPr>
            <w:tcW w:w="1867" w:type="dxa"/>
            <w:tcBorders>
              <w:top w:val="single" w:sz="4" w:space="0" w:color="auto"/>
              <w:left w:val="single" w:sz="4" w:space="0" w:color="auto"/>
              <w:bottom w:val="single" w:sz="4" w:space="0" w:color="auto"/>
              <w:right w:val="single" w:sz="4" w:space="0" w:color="auto"/>
            </w:tcBorders>
            <w:hideMark/>
          </w:tcPr>
          <w:p w14:paraId="30213DF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2,67</w:t>
            </w:r>
          </w:p>
        </w:tc>
        <w:tc>
          <w:tcPr>
            <w:tcW w:w="2010" w:type="dxa"/>
            <w:tcBorders>
              <w:top w:val="single" w:sz="4" w:space="0" w:color="auto"/>
              <w:left w:val="single" w:sz="4" w:space="0" w:color="auto"/>
              <w:bottom w:val="single" w:sz="4" w:space="0" w:color="auto"/>
              <w:right w:val="single" w:sz="4" w:space="0" w:color="auto"/>
            </w:tcBorders>
            <w:hideMark/>
          </w:tcPr>
          <w:p w14:paraId="0653519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456D3F4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7AAA076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67EB8A4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16EAFED0"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2911ED69"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2FCDA1D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7EC7C1D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52 </w:t>
            </w:r>
          </w:p>
        </w:tc>
        <w:tc>
          <w:tcPr>
            <w:tcW w:w="1601" w:type="dxa"/>
            <w:tcBorders>
              <w:top w:val="single" w:sz="4" w:space="0" w:color="auto"/>
              <w:left w:val="single" w:sz="4" w:space="0" w:color="auto"/>
              <w:bottom w:val="single" w:sz="4" w:space="0" w:color="auto"/>
              <w:right w:val="single" w:sz="4" w:space="0" w:color="auto"/>
            </w:tcBorders>
            <w:noWrap/>
            <w:hideMark/>
          </w:tcPr>
          <w:p w14:paraId="3E6FB33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75351B7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0,57</w:t>
            </w:r>
          </w:p>
        </w:tc>
        <w:tc>
          <w:tcPr>
            <w:tcW w:w="2010" w:type="dxa"/>
            <w:tcBorders>
              <w:top w:val="single" w:sz="4" w:space="0" w:color="auto"/>
              <w:left w:val="single" w:sz="4" w:space="0" w:color="auto"/>
              <w:bottom w:val="single" w:sz="4" w:space="0" w:color="auto"/>
              <w:right w:val="single" w:sz="4" w:space="0" w:color="auto"/>
            </w:tcBorders>
            <w:hideMark/>
          </w:tcPr>
          <w:p w14:paraId="116B243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5659C54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762F1ED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08BEC5F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2A566787"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503E2C15"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7C2DF62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0A48E57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53 </w:t>
            </w:r>
          </w:p>
        </w:tc>
        <w:tc>
          <w:tcPr>
            <w:tcW w:w="1601" w:type="dxa"/>
            <w:tcBorders>
              <w:top w:val="single" w:sz="4" w:space="0" w:color="auto"/>
              <w:left w:val="single" w:sz="4" w:space="0" w:color="auto"/>
              <w:bottom w:val="single" w:sz="4" w:space="0" w:color="auto"/>
              <w:right w:val="single" w:sz="4" w:space="0" w:color="auto"/>
            </w:tcBorders>
            <w:noWrap/>
            <w:hideMark/>
          </w:tcPr>
          <w:p w14:paraId="2949866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0,06</w:t>
            </w:r>
          </w:p>
        </w:tc>
        <w:tc>
          <w:tcPr>
            <w:tcW w:w="1867" w:type="dxa"/>
            <w:tcBorders>
              <w:top w:val="single" w:sz="4" w:space="0" w:color="auto"/>
              <w:left w:val="single" w:sz="4" w:space="0" w:color="auto"/>
              <w:bottom w:val="single" w:sz="4" w:space="0" w:color="auto"/>
              <w:right w:val="single" w:sz="4" w:space="0" w:color="auto"/>
            </w:tcBorders>
            <w:hideMark/>
          </w:tcPr>
          <w:p w14:paraId="6B19A4F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2,19</w:t>
            </w:r>
          </w:p>
        </w:tc>
        <w:tc>
          <w:tcPr>
            <w:tcW w:w="2010" w:type="dxa"/>
            <w:tcBorders>
              <w:top w:val="single" w:sz="4" w:space="0" w:color="auto"/>
              <w:left w:val="single" w:sz="4" w:space="0" w:color="auto"/>
              <w:bottom w:val="single" w:sz="4" w:space="0" w:color="auto"/>
              <w:right w:val="single" w:sz="4" w:space="0" w:color="auto"/>
            </w:tcBorders>
            <w:hideMark/>
          </w:tcPr>
          <w:p w14:paraId="51D9A35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255D23B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0569BF5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44DDDD9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1C68D14C"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4FCE5DB7"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3AEE0DB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5992312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54 </w:t>
            </w:r>
          </w:p>
        </w:tc>
        <w:tc>
          <w:tcPr>
            <w:tcW w:w="1601" w:type="dxa"/>
            <w:tcBorders>
              <w:top w:val="single" w:sz="4" w:space="0" w:color="auto"/>
              <w:left w:val="single" w:sz="4" w:space="0" w:color="auto"/>
              <w:bottom w:val="single" w:sz="4" w:space="0" w:color="auto"/>
              <w:right w:val="single" w:sz="4" w:space="0" w:color="auto"/>
            </w:tcBorders>
            <w:noWrap/>
            <w:hideMark/>
          </w:tcPr>
          <w:p w14:paraId="2C1F03F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0A58DEE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0,53</w:t>
            </w:r>
          </w:p>
        </w:tc>
        <w:tc>
          <w:tcPr>
            <w:tcW w:w="2010" w:type="dxa"/>
            <w:tcBorders>
              <w:top w:val="single" w:sz="4" w:space="0" w:color="auto"/>
              <w:left w:val="single" w:sz="4" w:space="0" w:color="auto"/>
              <w:bottom w:val="single" w:sz="4" w:space="0" w:color="auto"/>
              <w:right w:val="single" w:sz="4" w:space="0" w:color="auto"/>
            </w:tcBorders>
            <w:hideMark/>
          </w:tcPr>
          <w:p w14:paraId="0E6B640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48E88DB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4472B9B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004C1C5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576AB113"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7C320651"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26295AC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1B8D7F5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55 </w:t>
            </w:r>
          </w:p>
        </w:tc>
        <w:tc>
          <w:tcPr>
            <w:tcW w:w="1601" w:type="dxa"/>
            <w:tcBorders>
              <w:top w:val="single" w:sz="4" w:space="0" w:color="auto"/>
              <w:left w:val="single" w:sz="4" w:space="0" w:color="auto"/>
              <w:bottom w:val="single" w:sz="4" w:space="0" w:color="auto"/>
              <w:right w:val="single" w:sz="4" w:space="0" w:color="auto"/>
            </w:tcBorders>
            <w:noWrap/>
            <w:hideMark/>
          </w:tcPr>
          <w:p w14:paraId="3B9C318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0E3C32C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1,12</w:t>
            </w:r>
          </w:p>
        </w:tc>
        <w:tc>
          <w:tcPr>
            <w:tcW w:w="2010" w:type="dxa"/>
            <w:tcBorders>
              <w:top w:val="single" w:sz="4" w:space="0" w:color="auto"/>
              <w:left w:val="single" w:sz="4" w:space="0" w:color="auto"/>
              <w:bottom w:val="single" w:sz="4" w:space="0" w:color="auto"/>
              <w:right w:val="single" w:sz="4" w:space="0" w:color="auto"/>
            </w:tcBorders>
            <w:hideMark/>
          </w:tcPr>
          <w:p w14:paraId="3674E56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3D920DA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6495E3A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654A6DB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4DD0208C"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33180896"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3C0E1E6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04B26E2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56 </w:t>
            </w:r>
          </w:p>
        </w:tc>
        <w:tc>
          <w:tcPr>
            <w:tcW w:w="1601" w:type="dxa"/>
            <w:tcBorders>
              <w:top w:val="single" w:sz="4" w:space="0" w:color="auto"/>
              <w:left w:val="single" w:sz="4" w:space="0" w:color="auto"/>
              <w:bottom w:val="single" w:sz="4" w:space="0" w:color="auto"/>
              <w:right w:val="single" w:sz="4" w:space="0" w:color="auto"/>
            </w:tcBorders>
            <w:noWrap/>
            <w:hideMark/>
          </w:tcPr>
          <w:p w14:paraId="33B4D05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2A3BF40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1,16</w:t>
            </w:r>
          </w:p>
        </w:tc>
        <w:tc>
          <w:tcPr>
            <w:tcW w:w="2010" w:type="dxa"/>
            <w:tcBorders>
              <w:top w:val="single" w:sz="4" w:space="0" w:color="auto"/>
              <w:left w:val="single" w:sz="4" w:space="0" w:color="auto"/>
              <w:bottom w:val="single" w:sz="4" w:space="0" w:color="auto"/>
              <w:right w:val="single" w:sz="4" w:space="0" w:color="auto"/>
            </w:tcBorders>
            <w:hideMark/>
          </w:tcPr>
          <w:p w14:paraId="590D7EE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75CAD70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55B7907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7E2EFF3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75F41B67"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447D754C"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1C09C7A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3E3DA38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57 </w:t>
            </w:r>
          </w:p>
        </w:tc>
        <w:tc>
          <w:tcPr>
            <w:tcW w:w="1601" w:type="dxa"/>
            <w:tcBorders>
              <w:top w:val="single" w:sz="4" w:space="0" w:color="auto"/>
              <w:left w:val="single" w:sz="4" w:space="0" w:color="auto"/>
              <w:bottom w:val="single" w:sz="4" w:space="0" w:color="auto"/>
              <w:right w:val="single" w:sz="4" w:space="0" w:color="auto"/>
            </w:tcBorders>
            <w:noWrap/>
            <w:hideMark/>
          </w:tcPr>
          <w:p w14:paraId="719B54C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6889DF1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0,5</w:t>
            </w:r>
          </w:p>
        </w:tc>
        <w:tc>
          <w:tcPr>
            <w:tcW w:w="2010" w:type="dxa"/>
            <w:tcBorders>
              <w:top w:val="single" w:sz="4" w:space="0" w:color="auto"/>
              <w:left w:val="single" w:sz="4" w:space="0" w:color="auto"/>
              <w:bottom w:val="single" w:sz="4" w:space="0" w:color="auto"/>
              <w:right w:val="single" w:sz="4" w:space="0" w:color="auto"/>
            </w:tcBorders>
            <w:hideMark/>
          </w:tcPr>
          <w:p w14:paraId="0C41244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3A1A130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134ED83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52CAB1F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3C7430CB"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30CC2BD1"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23B9ABE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2504482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58 </w:t>
            </w:r>
          </w:p>
        </w:tc>
        <w:tc>
          <w:tcPr>
            <w:tcW w:w="1601" w:type="dxa"/>
            <w:tcBorders>
              <w:top w:val="single" w:sz="4" w:space="0" w:color="auto"/>
              <w:left w:val="single" w:sz="4" w:space="0" w:color="auto"/>
              <w:bottom w:val="single" w:sz="4" w:space="0" w:color="auto"/>
              <w:right w:val="single" w:sz="4" w:space="0" w:color="auto"/>
            </w:tcBorders>
            <w:noWrap/>
            <w:hideMark/>
          </w:tcPr>
          <w:p w14:paraId="2FF23DE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71E8EF0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0,95</w:t>
            </w:r>
          </w:p>
        </w:tc>
        <w:tc>
          <w:tcPr>
            <w:tcW w:w="2010" w:type="dxa"/>
            <w:tcBorders>
              <w:top w:val="single" w:sz="4" w:space="0" w:color="auto"/>
              <w:left w:val="single" w:sz="4" w:space="0" w:color="auto"/>
              <w:bottom w:val="single" w:sz="4" w:space="0" w:color="auto"/>
              <w:right w:val="single" w:sz="4" w:space="0" w:color="auto"/>
            </w:tcBorders>
            <w:hideMark/>
          </w:tcPr>
          <w:p w14:paraId="1025D5E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168BBEF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1CC8ACC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599A41A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2CB866E2"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50809E0F"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713C75C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377EFBF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без названия № 59</w:t>
            </w:r>
          </w:p>
        </w:tc>
        <w:tc>
          <w:tcPr>
            <w:tcW w:w="1601" w:type="dxa"/>
            <w:tcBorders>
              <w:top w:val="single" w:sz="4" w:space="0" w:color="auto"/>
              <w:left w:val="single" w:sz="4" w:space="0" w:color="auto"/>
              <w:bottom w:val="single" w:sz="4" w:space="0" w:color="auto"/>
              <w:right w:val="single" w:sz="4" w:space="0" w:color="auto"/>
            </w:tcBorders>
            <w:noWrap/>
            <w:hideMark/>
          </w:tcPr>
          <w:p w14:paraId="0EF29E2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0,04</w:t>
            </w:r>
          </w:p>
        </w:tc>
        <w:tc>
          <w:tcPr>
            <w:tcW w:w="1867" w:type="dxa"/>
            <w:tcBorders>
              <w:top w:val="single" w:sz="4" w:space="0" w:color="auto"/>
              <w:left w:val="single" w:sz="4" w:space="0" w:color="auto"/>
              <w:bottom w:val="single" w:sz="4" w:space="0" w:color="auto"/>
              <w:right w:val="single" w:sz="4" w:space="0" w:color="auto"/>
            </w:tcBorders>
            <w:hideMark/>
          </w:tcPr>
          <w:p w14:paraId="06B5439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0,33</w:t>
            </w:r>
          </w:p>
        </w:tc>
        <w:tc>
          <w:tcPr>
            <w:tcW w:w="2010" w:type="dxa"/>
            <w:tcBorders>
              <w:top w:val="single" w:sz="4" w:space="0" w:color="auto"/>
              <w:left w:val="single" w:sz="4" w:space="0" w:color="auto"/>
              <w:bottom w:val="single" w:sz="4" w:space="0" w:color="auto"/>
              <w:right w:val="single" w:sz="4" w:space="0" w:color="auto"/>
            </w:tcBorders>
            <w:hideMark/>
          </w:tcPr>
          <w:p w14:paraId="72EF1A3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59CDEE2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4EF5681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37A74FF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7EFD6C36"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394FB263"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417B41F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309EEEA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60 </w:t>
            </w:r>
          </w:p>
        </w:tc>
        <w:tc>
          <w:tcPr>
            <w:tcW w:w="1601" w:type="dxa"/>
            <w:tcBorders>
              <w:top w:val="single" w:sz="4" w:space="0" w:color="auto"/>
              <w:left w:val="single" w:sz="4" w:space="0" w:color="auto"/>
              <w:bottom w:val="single" w:sz="4" w:space="0" w:color="auto"/>
              <w:right w:val="single" w:sz="4" w:space="0" w:color="auto"/>
            </w:tcBorders>
            <w:noWrap/>
            <w:hideMark/>
          </w:tcPr>
          <w:p w14:paraId="0FBD4C2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7B7E447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0,44</w:t>
            </w:r>
          </w:p>
        </w:tc>
        <w:tc>
          <w:tcPr>
            <w:tcW w:w="2010" w:type="dxa"/>
            <w:tcBorders>
              <w:top w:val="single" w:sz="4" w:space="0" w:color="auto"/>
              <w:left w:val="single" w:sz="4" w:space="0" w:color="auto"/>
              <w:bottom w:val="single" w:sz="4" w:space="0" w:color="auto"/>
              <w:right w:val="single" w:sz="4" w:space="0" w:color="auto"/>
            </w:tcBorders>
            <w:hideMark/>
          </w:tcPr>
          <w:p w14:paraId="36157C3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714C4FD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5C43E91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34532A5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447A3CEB"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5B2D40F0"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722111A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79AE0A2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61 </w:t>
            </w:r>
          </w:p>
        </w:tc>
        <w:tc>
          <w:tcPr>
            <w:tcW w:w="1601" w:type="dxa"/>
            <w:tcBorders>
              <w:top w:val="single" w:sz="4" w:space="0" w:color="auto"/>
              <w:left w:val="single" w:sz="4" w:space="0" w:color="auto"/>
              <w:bottom w:val="single" w:sz="4" w:space="0" w:color="auto"/>
              <w:right w:val="single" w:sz="4" w:space="0" w:color="auto"/>
            </w:tcBorders>
            <w:noWrap/>
            <w:hideMark/>
          </w:tcPr>
          <w:p w14:paraId="5D4D4A2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604CFE0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0,42</w:t>
            </w:r>
          </w:p>
        </w:tc>
        <w:tc>
          <w:tcPr>
            <w:tcW w:w="2010" w:type="dxa"/>
            <w:tcBorders>
              <w:top w:val="single" w:sz="4" w:space="0" w:color="auto"/>
              <w:left w:val="single" w:sz="4" w:space="0" w:color="auto"/>
              <w:bottom w:val="single" w:sz="4" w:space="0" w:color="auto"/>
              <w:right w:val="single" w:sz="4" w:space="0" w:color="auto"/>
            </w:tcBorders>
            <w:hideMark/>
          </w:tcPr>
          <w:p w14:paraId="04BA622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7D55606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4D4B9B2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688CE38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3AF73E85"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207FE59B"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659831A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1AB6361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62 </w:t>
            </w:r>
          </w:p>
        </w:tc>
        <w:tc>
          <w:tcPr>
            <w:tcW w:w="1601" w:type="dxa"/>
            <w:tcBorders>
              <w:top w:val="single" w:sz="4" w:space="0" w:color="auto"/>
              <w:left w:val="single" w:sz="4" w:space="0" w:color="auto"/>
              <w:bottom w:val="single" w:sz="4" w:space="0" w:color="auto"/>
              <w:right w:val="single" w:sz="4" w:space="0" w:color="auto"/>
            </w:tcBorders>
            <w:noWrap/>
            <w:hideMark/>
          </w:tcPr>
          <w:p w14:paraId="34FCD0A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5C13ED8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0,4</w:t>
            </w:r>
          </w:p>
        </w:tc>
        <w:tc>
          <w:tcPr>
            <w:tcW w:w="2010" w:type="dxa"/>
            <w:tcBorders>
              <w:top w:val="single" w:sz="4" w:space="0" w:color="auto"/>
              <w:left w:val="single" w:sz="4" w:space="0" w:color="auto"/>
              <w:bottom w:val="single" w:sz="4" w:space="0" w:color="auto"/>
              <w:right w:val="single" w:sz="4" w:space="0" w:color="auto"/>
            </w:tcBorders>
            <w:hideMark/>
          </w:tcPr>
          <w:p w14:paraId="038B80C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19D8F38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126CFCA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7A2453D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27887965"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3A265294"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6B3ABE9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47ADD9D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63 </w:t>
            </w:r>
          </w:p>
        </w:tc>
        <w:tc>
          <w:tcPr>
            <w:tcW w:w="1601" w:type="dxa"/>
            <w:tcBorders>
              <w:top w:val="single" w:sz="4" w:space="0" w:color="auto"/>
              <w:left w:val="single" w:sz="4" w:space="0" w:color="auto"/>
              <w:bottom w:val="single" w:sz="4" w:space="0" w:color="auto"/>
              <w:right w:val="single" w:sz="4" w:space="0" w:color="auto"/>
            </w:tcBorders>
            <w:noWrap/>
            <w:hideMark/>
          </w:tcPr>
          <w:p w14:paraId="231DD82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0,08</w:t>
            </w:r>
          </w:p>
        </w:tc>
        <w:tc>
          <w:tcPr>
            <w:tcW w:w="1867" w:type="dxa"/>
            <w:tcBorders>
              <w:top w:val="single" w:sz="4" w:space="0" w:color="auto"/>
              <w:left w:val="single" w:sz="4" w:space="0" w:color="auto"/>
              <w:bottom w:val="single" w:sz="4" w:space="0" w:color="auto"/>
              <w:right w:val="single" w:sz="4" w:space="0" w:color="auto"/>
            </w:tcBorders>
            <w:hideMark/>
          </w:tcPr>
          <w:p w14:paraId="51A7330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1,26</w:t>
            </w:r>
          </w:p>
        </w:tc>
        <w:tc>
          <w:tcPr>
            <w:tcW w:w="2010" w:type="dxa"/>
            <w:tcBorders>
              <w:top w:val="single" w:sz="4" w:space="0" w:color="auto"/>
              <w:left w:val="single" w:sz="4" w:space="0" w:color="auto"/>
              <w:bottom w:val="single" w:sz="4" w:space="0" w:color="auto"/>
              <w:right w:val="single" w:sz="4" w:space="0" w:color="auto"/>
            </w:tcBorders>
            <w:hideMark/>
          </w:tcPr>
          <w:p w14:paraId="165C9CE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79FD420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2BEB5A7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7EFB750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279A352A"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39A5EB9D"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2D4CAA4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712DEB4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64 </w:t>
            </w:r>
          </w:p>
        </w:tc>
        <w:tc>
          <w:tcPr>
            <w:tcW w:w="1601" w:type="dxa"/>
            <w:tcBorders>
              <w:top w:val="single" w:sz="4" w:space="0" w:color="auto"/>
              <w:left w:val="single" w:sz="4" w:space="0" w:color="auto"/>
              <w:bottom w:val="single" w:sz="4" w:space="0" w:color="auto"/>
              <w:right w:val="single" w:sz="4" w:space="0" w:color="auto"/>
            </w:tcBorders>
            <w:noWrap/>
            <w:hideMark/>
          </w:tcPr>
          <w:p w14:paraId="1E59C0A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6FCD3C3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0,37</w:t>
            </w:r>
          </w:p>
        </w:tc>
        <w:tc>
          <w:tcPr>
            <w:tcW w:w="2010" w:type="dxa"/>
            <w:tcBorders>
              <w:top w:val="single" w:sz="4" w:space="0" w:color="auto"/>
              <w:left w:val="single" w:sz="4" w:space="0" w:color="auto"/>
              <w:bottom w:val="single" w:sz="4" w:space="0" w:color="auto"/>
              <w:right w:val="single" w:sz="4" w:space="0" w:color="auto"/>
            </w:tcBorders>
            <w:hideMark/>
          </w:tcPr>
          <w:p w14:paraId="2F8BE8E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2573383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7A86766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1378507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6A712727"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61F65A8E"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42FCF2A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7CF6785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65 </w:t>
            </w:r>
          </w:p>
        </w:tc>
        <w:tc>
          <w:tcPr>
            <w:tcW w:w="1601" w:type="dxa"/>
            <w:tcBorders>
              <w:top w:val="single" w:sz="4" w:space="0" w:color="auto"/>
              <w:left w:val="single" w:sz="4" w:space="0" w:color="auto"/>
              <w:bottom w:val="single" w:sz="4" w:space="0" w:color="auto"/>
              <w:right w:val="single" w:sz="4" w:space="0" w:color="auto"/>
            </w:tcBorders>
            <w:noWrap/>
            <w:hideMark/>
          </w:tcPr>
          <w:p w14:paraId="6870296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38E58CA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0,58</w:t>
            </w:r>
          </w:p>
        </w:tc>
        <w:tc>
          <w:tcPr>
            <w:tcW w:w="2010" w:type="dxa"/>
            <w:tcBorders>
              <w:top w:val="single" w:sz="4" w:space="0" w:color="auto"/>
              <w:left w:val="single" w:sz="4" w:space="0" w:color="auto"/>
              <w:bottom w:val="single" w:sz="4" w:space="0" w:color="auto"/>
              <w:right w:val="single" w:sz="4" w:space="0" w:color="auto"/>
            </w:tcBorders>
            <w:hideMark/>
          </w:tcPr>
          <w:p w14:paraId="5952DEB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5B36840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4CBADB7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3781CEF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1ACDF5C0"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11F7E541"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6E22992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405B0D6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66 </w:t>
            </w:r>
          </w:p>
        </w:tc>
        <w:tc>
          <w:tcPr>
            <w:tcW w:w="1601" w:type="dxa"/>
            <w:tcBorders>
              <w:top w:val="single" w:sz="4" w:space="0" w:color="auto"/>
              <w:left w:val="single" w:sz="4" w:space="0" w:color="auto"/>
              <w:bottom w:val="single" w:sz="4" w:space="0" w:color="auto"/>
              <w:right w:val="single" w:sz="4" w:space="0" w:color="auto"/>
            </w:tcBorders>
            <w:noWrap/>
            <w:hideMark/>
          </w:tcPr>
          <w:p w14:paraId="2FFAF5C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20DA2D0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0,75</w:t>
            </w:r>
          </w:p>
        </w:tc>
        <w:tc>
          <w:tcPr>
            <w:tcW w:w="2010" w:type="dxa"/>
            <w:tcBorders>
              <w:top w:val="single" w:sz="4" w:space="0" w:color="auto"/>
              <w:left w:val="single" w:sz="4" w:space="0" w:color="auto"/>
              <w:bottom w:val="single" w:sz="4" w:space="0" w:color="auto"/>
              <w:right w:val="single" w:sz="4" w:space="0" w:color="auto"/>
            </w:tcBorders>
            <w:hideMark/>
          </w:tcPr>
          <w:p w14:paraId="6CFDF8A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6638DE5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450D08D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2019232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3B424BCF"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6A597CEC"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061A501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3A7F3A7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67 </w:t>
            </w:r>
          </w:p>
        </w:tc>
        <w:tc>
          <w:tcPr>
            <w:tcW w:w="1601" w:type="dxa"/>
            <w:tcBorders>
              <w:top w:val="single" w:sz="4" w:space="0" w:color="auto"/>
              <w:left w:val="single" w:sz="4" w:space="0" w:color="auto"/>
              <w:bottom w:val="single" w:sz="4" w:space="0" w:color="auto"/>
              <w:right w:val="single" w:sz="4" w:space="0" w:color="auto"/>
            </w:tcBorders>
            <w:noWrap/>
            <w:hideMark/>
          </w:tcPr>
          <w:p w14:paraId="366CB75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0,04</w:t>
            </w:r>
          </w:p>
        </w:tc>
        <w:tc>
          <w:tcPr>
            <w:tcW w:w="1867" w:type="dxa"/>
            <w:tcBorders>
              <w:top w:val="single" w:sz="4" w:space="0" w:color="auto"/>
              <w:left w:val="single" w:sz="4" w:space="0" w:color="auto"/>
              <w:bottom w:val="single" w:sz="4" w:space="0" w:color="auto"/>
              <w:right w:val="single" w:sz="4" w:space="0" w:color="auto"/>
            </w:tcBorders>
            <w:hideMark/>
          </w:tcPr>
          <w:p w14:paraId="48EC1D7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0,79</w:t>
            </w:r>
          </w:p>
        </w:tc>
        <w:tc>
          <w:tcPr>
            <w:tcW w:w="2010" w:type="dxa"/>
            <w:tcBorders>
              <w:top w:val="single" w:sz="4" w:space="0" w:color="auto"/>
              <w:left w:val="single" w:sz="4" w:space="0" w:color="auto"/>
              <w:bottom w:val="single" w:sz="4" w:space="0" w:color="auto"/>
              <w:right w:val="single" w:sz="4" w:space="0" w:color="auto"/>
            </w:tcBorders>
            <w:hideMark/>
          </w:tcPr>
          <w:p w14:paraId="25336B6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40ABE39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7603FED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12549B2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14716556"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79630934"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67651B4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2CD3871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68 </w:t>
            </w:r>
          </w:p>
        </w:tc>
        <w:tc>
          <w:tcPr>
            <w:tcW w:w="1601" w:type="dxa"/>
            <w:tcBorders>
              <w:top w:val="single" w:sz="4" w:space="0" w:color="auto"/>
              <w:left w:val="single" w:sz="4" w:space="0" w:color="auto"/>
              <w:bottom w:val="single" w:sz="4" w:space="0" w:color="auto"/>
              <w:right w:val="single" w:sz="4" w:space="0" w:color="auto"/>
            </w:tcBorders>
            <w:noWrap/>
            <w:hideMark/>
          </w:tcPr>
          <w:p w14:paraId="1EEBFA4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79926C4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0,27</w:t>
            </w:r>
          </w:p>
        </w:tc>
        <w:tc>
          <w:tcPr>
            <w:tcW w:w="2010" w:type="dxa"/>
            <w:tcBorders>
              <w:top w:val="single" w:sz="4" w:space="0" w:color="auto"/>
              <w:left w:val="single" w:sz="4" w:space="0" w:color="auto"/>
              <w:bottom w:val="single" w:sz="4" w:space="0" w:color="auto"/>
              <w:right w:val="single" w:sz="4" w:space="0" w:color="auto"/>
            </w:tcBorders>
            <w:hideMark/>
          </w:tcPr>
          <w:p w14:paraId="0150F19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19518D1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0288528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42D2573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2D4E3AF5"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5D493F1A"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5E069E6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3EF722E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69 </w:t>
            </w:r>
          </w:p>
        </w:tc>
        <w:tc>
          <w:tcPr>
            <w:tcW w:w="1601" w:type="dxa"/>
            <w:tcBorders>
              <w:top w:val="single" w:sz="4" w:space="0" w:color="auto"/>
              <w:left w:val="single" w:sz="4" w:space="0" w:color="auto"/>
              <w:bottom w:val="single" w:sz="4" w:space="0" w:color="auto"/>
              <w:right w:val="single" w:sz="4" w:space="0" w:color="auto"/>
            </w:tcBorders>
            <w:noWrap/>
            <w:hideMark/>
          </w:tcPr>
          <w:p w14:paraId="5DC2247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0,05</w:t>
            </w:r>
          </w:p>
        </w:tc>
        <w:tc>
          <w:tcPr>
            <w:tcW w:w="1867" w:type="dxa"/>
            <w:tcBorders>
              <w:top w:val="single" w:sz="4" w:space="0" w:color="auto"/>
              <w:left w:val="single" w:sz="4" w:space="0" w:color="auto"/>
              <w:bottom w:val="single" w:sz="4" w:space="0" w:color="auto"/>
              <w:right w:val="single" w:sz="4" w:space="0" w:color="auto"/>
            </w:tcBorders>
            <w:hideMark/>
          </w:tcPr>
          <w:p w14:paraId="6A86377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1,01</w:t>
            </w:r>
          </w:p>
        </w:tc>
        <w:tc>
          <w:tcPr>
            <w:tcW w:w="2010" w:type="dxa"/>
            <w:tcBorders>
              <w:top w:val="single" w:sz="4" w:space="0" w:color="auto"/>
              <w:left w:val="single" w:sz="4" w:space="0" w:color="auto"/>
              <w:bottom w:val="single" w:sz="4" w:space="0" w:color="auto"/>
              <w:right w:val="single" w:sz="4" w:space="0" w:color="auto"/>
            </w:tcBorders>
            <w:hideMark/>
          </w:tcPr>
          <w:p w14:paraId="3A0A297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32E6A42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368D020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5A92C03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36BA34AA"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2D388ED7"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6DCC8CA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5B3D6FA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70 </w:t>
            </w:r>
          </w:p>
        </w:tc>
        <w:tc>
          <w:tcPr>
            <w:tcW w:w="1601" w:type="dxa"/>
            <w:tcBorders>
              <w:top w:val="single" w:sz="4" w:space="0" w:color="auto"/>
              <w:left w:val="single" w:sz="4" w:space="0" w:color="auto"/>
              <w:bottom w:val="single" w:sz="4" w:space="0" w:color="auto"/>
              <w:right w:val="single" w:sz="4" w:space="0" w:color="auto"/>
            </w:tcBorders>
            <w:noWrap/>
            <w:hideMark/>
          </w:tcPr>
          <w:p w14:paraId="725B494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7CD6A69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0,38</w:t>
            </w:r>
          </w:p>
        </w:tc>
        <w:tc>
          <w:tcPr>
            <w:tcW w:w="2010" w:type="dxa"/>
            <w:tcBorders>
              <w:top w:val="single" w:sz="4" w:space="0" w:color="auto"/>
              <w:left w:val="single" w:sz="4" w:space="0" w:color="auto"/>
              <w:bottom w:val="single" w:sz="4" w:space="0" w:color="auto"/>
              <w:right w:val="single" w:sz="4" w:space="0" w:color="auto"/>
            </w:tcBorders>
            <w:hideMark/>
          </w:tcPr>
          <w:p w14:paraId="51C1654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0356B1F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7DE37A0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1ACC635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44E7FD93"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2083350D"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6496FEA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0FB418B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71 </w:t>
            </w:r>
          </w:p>
        </w:tc>
        <w:tc>
          <w:tcPr>
            <w:tcW w:w="1601" w:type="dxa"/>
            <w:tcBorders>
              <w:top w:val="single" w:sz="4" w:space="0" w:color="auto"/>
              <w:left w:val="single" w:sz="4" w:space="0" w:color="auto"/>
              <w:bottom w:val="single" w:sz="4" w:space="0" w:color="auto"/>
              <w:right w:val="single" w:sz="4" w:space="0" w:color="auto"/>
            </w:tcBorders>
            <w:noWrap/>
            <w:hideMark/>
          </w:tcPr>
          <w:p w14:paraId="2D16A71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0,03</w:t>
            </w:r>
          </w:p>
        </w:tc>
        <w:tc>
          <w:tcPr>
            <w:tcW w:w="1867" w:type="dxa"/>
            <w:tcBorders>
              <w:top w:val="single" w:sz="4" w:space="0" w:color="auto"/>
              <w:left w:val="single" w:sz="4" w:space="0" w:color="auto"/>
              <w:bottom w:val="single" w:sz="4" w:space="0" w:color="auto"/>
              <w:right w:val="single" w:sz="4" w:space="0" w:color="auto"/>
            </w:tcBorders>
            <w:hideMark/>
          </w:tcPr>
          <w:p w14:paraId="6B8B40E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0,85</w:t>
            </w:r>
          </w:p>
        </w:tc>
        <w:tc>
          <w:tcPr>
            <w:tcW w:w="2010" w:type="dxa"/>
            <w:tcBorders>
              <w:top w:val="single" w:sz="4" w:space="0" w:color="auto"/>
              <w:left w:val="single" w:sz="4" w:space="0" w:color="auto"/>
              <w:bottom w:val="single" w:sz="4" w:space="0" w:color="auto"/>
              <w:right w:val="single" w:sz="4" w:space="0" w:color="auto"/>
            </w:tcBorders>
            <w:hideMark/>
          </w:tcPr>
          <w:p w14:paraId="5846FC9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36544EA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49CE552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0BA5FB1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6216FA64"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12F7D46F"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489D6C9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5A5C5EA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72 </w:t>
            </w:r>
          </w:p>
        </w:tc>
        <w:tc>
          <w:tcPr>
            <w:tcW w:w="1601" w:type="dxa"/>
            <w:tcBorders>
              <w:top w:val="single" w:sz="4" w:space="0" w:color="auto"/>
              <w:left w:val="single" w:sz="4" w:space="0" w:color="auto"/>
              <w:bottom w:val="single" w:sz="4" w:space="0" w:color="auto"/>
              <w:right w:val="single" w:sz="4" w:space="0" w:color="auto"/>
            </w:tcBorders>
            <w:noWrap/>
            <w:hideMark/>
          </w:tcPr>
          <w:p w14:paraId="0B31C78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0,04</w:t>
            </w:r>
          </w:p>
        </w:tc>
        <w:tc>
          <w:tcPr>
            <w:tcW w:w="1867" w:type="dxa"/>
            <w:tcBorders>
              <w:top w:val="single" w:sz="4" w:space="0" w:color="auto"/>
              <w:left w:val="single" w:sz="4" w:space="0" w:color="auto"/>
              <w:bottom w:val="single" w:sz="4" w:space="0" w:color="auto"/>
              <w:right w:val="single" w:sz="4" w:space="0" w:color="auto"/>
            </w:tcBorders>
            <w:hideMark/>
          </w:tcPr>
          <w:p w14:paraId="37943D4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0,76</w:t>
            </w:r>
          </w:p>
        </w:tc>
        <w:tc>
          <w:tcPr>
            <w:tcW w:w="2010" w:type="dxa"/>
            <w:tcBorders>
              <w:top w:val="single" w:sz="4" w:space="0" w:color="auto"/>
              <w:left w:val="single" w:sz="4" w:space="0" w:color="auto"/>
              <w:bottom w:val="single" w:sz="4" w:space="0" w:color="auto"/>
              <w:right w:val="single" w:sz="4" w:space="0" w:color="auto"/>
            </w:tcBorders>
            <w:hideMark/>
          </w:tcPr>
          <w:p w14:paraId="4D00C40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316D59E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1355611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4D7AFB7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760015CB"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2690BECD"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19F47B3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5328B8E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73 </w:t>
            </w:r>
          </w:p>
        </w:tc>
        <w:tc>
          <w:tcPr>
            <w:tcW w:w="1601" w:type="dxa"/>
            <w:tcBorders>
              <w:top w:val="single" w:sz="4" w:space="0" w:color="auto"/>
              <w:left w:val="single" w:sz="4" w:space="0" w:color="auto"/>
              <w:bottom w:val="single" w:sz="4" w:space="0" w:color="auto"/>
              <w:right w:val="single" w:sz="4" w:space="0" w:color="auto"/>
            </w:tcBorders>
            <w:noWrap/>
            <w:hideMark/>
          </w:tcPr>
          <w:p w14:paraId="3939267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200A4F5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0,36</w:t>
            </w:r>
          </w:p>
        </w:tc>
        <w:tc>
          <w:tcPr>
            <w:tcW w:w="2010" w:type="dxa"/>
            <w:tcBorders>
              <w:top w:val="single" w:sz="4" w:space="0" w:color="auto"/>
              <w:left w:val="single" w:sz="4" w:space="0" w:color="auto"/>
              <w:bottom w:val="single" w:sz="4" w:space="0" w:color="auto"/>
              <w:right w:val="single" w:sz="4" w:space="0" w:color="auto"/>
            </w:tcBorders>
            <w:hideMark/>
          </w:tcPr>
          <w:p w14:paraId="4693AC2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2A3F45C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534A4B4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6436CD4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53A2B644"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7C5107C6"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4BA4410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775F540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74 </w:t>
            </w:r>
          </w:p>
        </w:tc>
        <w:tc>
          <w:tcPr>
            <w:tcW w:w="1601" w:type="dxa"/>
            <w:tcBorders>
              <w:top w:val="single" w:sz="4" w:space="0" w:color="auto"/>
              <w:left w:val="single" w:sz="4" w:space="0" w:color="auto"/>
              <w:bottom w:val="single" w:sz="4" w:space="0" w:color="auto"/>
              <w:right w:val="single" w:sz="4" w:space="0" w:color="auto"/>
            </w:tcBorders>
            <w:noWrap/>
            <w:hideMark/>
          </w:tcPr>
          <w:p w14:paraId="461AA41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0,05</w:t>
            </w:r>
          </w:p>
        </w:tc>
        <w:tc>
          <w:tcPr>
            <w:tcW w:w="1867" w:type="dxa"/>
            <w:tcBorders>
              <w:top w:val="single" w:sz="4" w:space="0" w:color="auto"/>
              <w:left w:val="single" w:sz="4" w:space="0" w:color="auto"/>
              <w:bottom w:val="single" w:sz="4" w:space="0" w:color="auto"/>
              <w:right w:val="single" w:sz="4" w:space="0" w:color="auto"/>
            </w:tcBorders>
            <w:hideMark/>
          </w:tcPr>
          <w:p w14:paraId="4FE4224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1,27</w:t>
            </w:r>
          </w:p>
        </w:tc>
        <w:tc>
          <w:tcPr>
            <w:tcW w:w="2010" w:type="dxa"/>
            <w:tcBorders>
              <w:top w:val="single" w:sz="4" w:space="0" w:color="auto"/>
              <w:left w:val="single" w:sz="4" w:space="0" w:color="auto"/>
              <w:bottom w:val="single" w:sz="4" w:space="0" w:color="auto"/>
              <w:right w:val="single" w:sz="4" w:space="0" w:color="auto"/>
            </w:tcBorders>
            <w:hideMark/>
          </w:tcPr>
          <w:p w14:paraId="7E04024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7AD7C9E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73DE251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2C4182A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3AE05793"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24372300"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724677B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146C651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без названия № 75</w:t>
            </w:r>
          </w:p>
        </w:tc>
        <w:tc>
          <w:tcPr>
            <w:tcW w:w="1601" w:type="dxa"/>
            <w:tcBorders>
              <w:top w:val="single" w:sz="4" w:space="0" w:color="auto"/>
              <w:left w:val="single" w:sz="4" w:space="0" w:color="auto"/>
              <w:bottom w:val="single" w:sz="4" w:space="0" w:color="auto"/>
              <w:right w:val="single" w:sz="4" w:space="0" w:color="auto"/>
            </w:tcBorders>
            <w:noWrap/>
            <w:hideMark/>
          </w:tcPr>
          <w:p w14:paraId="5710F3B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0,02</w:t>
            </w:r>
          </w:p>
        </w:tc>
        <w:tc>
          <w:tcPr>
            <w:tcW w:w="1867" w:type="dxa"/>
            <w:tcBorders>
              <w:top w:val="single" w:sz="4" w:space="0" w:color="auto"/>
              <w:left w:val="single" w:sz="4" w:space="0" w:color="auto"/>
              <w:bottom w:val="single" w:sz="4" w:space="0" w:color="auto"/>
              <w:right w:val="single" w:sz="4" w:space="0" w:color="auto"/>
            </w:tcBorders>
            <w:hideMark/>
          </w:tcPr>
          <w:p w14:paraId="49AAB29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0,78</w:t>
            </w:r>
          </w:p>
        </w:tc>
        <w:tc>
          <w:tcPr>
            <w:tcW w:w="2010" w:type="dxa"/>
            <w:tcBorders>
              <w:top w:val="single" w:sz="4" w:space="0" w:color="auto"/>
              <w:left w:val="single" w:sz="4" w:space="0" w:color="auto"/>
              <w:bottom w:val="single" w:sz="4" w:space="0" w:color="auto"/>
              <w:right w:val="single" w:sz="4" w:space="0" w:color="auto"/>
            </w:tcBorders>
            <w:hideMark/>
          </w:tcPr>
          <w:p w14:paraId="349240D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69CF61B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787ECF5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33E434C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2667A8F4"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4B8C82FC"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6889DC8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0BDF19B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без названия № 76</w:t>
            </w:r>
          </w:p>
        </w:tc>
        <w:tc>
          <w:tcPr>
            <w:tcW w:w="1601" w:type="dxa"/>
            <w:tcBorders>
              <w:top w:val="single" w:sz="4" w:space="0" w:color="auto"/>
              <w:left w:val="single" w:sz="4" w:space="0" w:color="auto"/>
              <w:bottom w:val="single" w:sz="4" w:space="0" w:color="auto"/>
              <w:right w:val="single" w:sz="4" w:space="0" w:color="auto"/>
            </w:tcBorders>
            <w:noWrap/>
            <w:hideMark/>
          </w:tcPr>
          <w:p w14:paraId="1F4E668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0,27</w:t>
            </w:r>
          </w:p>
        </w:tc>
        <w:tc>
          <w:tcPr>
            <w:tcW w:w="1867" w:type="dxa"/>
            <w:tcBorders>
              <w:top w:val="single" w:sz="4" w:space="0" w:color="auto"/>
              <w:left w:val="single" w:sz="4" w:space="0" w:color="auto"/>
              <w:bottom w:val="single" w:sz="4" w:space="0" w:color="auto"/>
              <w:right w:val="single" w:sz="4" w:space="0" w:color="auto"/>
            </w:tcBorders>
            <w:hideMark/>
          </w:tcPr>
          <w:p w14:paraId="6AFF183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3,82</w:t>
            </w:r>
          </w:p>
        </w:tc>
        <w:tc>
          <w:tcPr>
            <w:tcW w:w="2010" w:type="dxa"/>
            <w:tcBorders>
              <w:top w:val="single" w:sz="4" w:space="0" w:color="auto"/>
              <w:left w:val="single" w:sz="4" w:space="0" w:color="auto"/>
              <w:bottom w:val="single" w:sz="4" w:space="0" w:color="auto"/>
              <w:right w:val="single" w:sz="4" w:space="0" w:color="auto"/>
            </w:tcBorders>
            <w:hideMark/>
          </w:tcPr>
          <w:p w14:paraId="57504B9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3E70015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6E9B389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53D7394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37FA2004"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71C94EAA"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52DBBF2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5341FF1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77 </w:t>
            </w:r>
          </w:p>
        </w:tc>
        <w:tc>
          <w:tcPr>
            <w:tcW w:w="1601" w:type="dxa"/>
            <w:tcBorders>
              <w:top w:val="single" w:sz="4" w:space="0" w:color="auto"/>
              <w:left w:val="single" w:sz="4" w:space="0" w:color="auto"/>
              <w:bottom w:val="single" w:sz="4" w:space="0" w:color="auto"/>
              <w:right w:val="single" w:sz="4" w:space="0" w:color="auto"/>
            </w:tcBorders>
            <w:noWrap/>
            <w:hideMark/>
          </w:tcPr>
          <w:p w14:paraId="2A32B7E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0,36</w:t>
            </w:r>
          </w:p>
        </w:tc>
        <w:tc>
          <w:tcPr>
            <w:tcW w:w="1867" w:type="dxa"/>
            <w:tcBorders>
              <w:top w:val="single" w:sz="4" w:space="0" w:color="auto"/>
              <w:left w:val="single" w:sz="4" w:space="0" w:color="auto"/>
              <w:bottom w:val="single" w:sz="4" w:space="0" w:color="auto"/>
              <w:right w:val="single" w:sz="4" w:space="0" w:color="auto"/>
            </w:tcBorders>
            <w:hideMark/>
          </w:tcPr>
          <w:p w14:paraId="7BEE701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2,88</w:t>
            </w:r>
          </w:p>
        </w:tc>
        <w:tc>
          <w:tcPr>
            <w:tcW w:w="2010" w:type="dxa"/>
            <w:tcBorders>
              <w:top w:val="single" w:sz="4" w:space="0" w:color="auto"/>
              <w:left w:val="single" w:sz="4" w:space="0" w:color="auto"/>
              <w:bottom w:val="single" w:sz="4" w:space="0" w:color="auto"/>
              <w:right w:val="single" w:sz="4" w:space="0" w:color="auto"/>
            </w:tcBorders>
            <w:hideMark/>
          </w:tcPr>
          <w:p w14:paraId="054E57A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298577E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7E9BA53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341D2B6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5648F8AE"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11AB1B8A"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6C4C27B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409B91B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78 </w:t>
            </w:r>
          </w:p>
        </w:tc>
        <w:tc>
          <w:tcPr>
            <w:tcW w:w="1601" w:type="dxa"/>
            <w:tcBorders>
              <w:top w:val="single" w:sz="4" w:space="0" w:color="auto"/>
              <w:left w:val="single" w:sz="4" w:space="0" w:color="auto"/>
              <w:bottom w:val="single" w:sz="4" w:space="0" w:color="auto"/>
              <w:right w:val="single" w:sz="4" w:space="0" w:color="auto"/>
            </w:tcBorders>
            <w:noWrap/>
            <w:hideMark/>
          </w:tcPr>
          <w:p w14:paraId="51C1A66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0,16</w:t>
            </w:r>
          </w:p>
        </w:tc>
        <w:tc>
          <w:tcPr>
            <w:tcW w:w="1867" w:type="dxa"/>
            <w:tcBorders>
              <w:top w:val="single" w:sz="4" w:space="0" w:color="auto"/>
              <w:left w:val="single" w:sz="4" w:space="0" w:color="auto"/>
              <w:bottom w:val="single" w:sz="4" w:space="0" w:color="auto"/>
              <w:right w:val="single" w:sz="4" w:space="0" w:color="auto"/>
            </w:tcBorders>
            <w:hideMark/>
          </w:tcPr>
          <w:p w14:paraId="1562BBC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0,95</w:t>
            </w:r>
          </w:p>
        </w:tc>
        <w:tc>
          <w:tcPr>
            <w:tcW w:w="2010" w:type="dxa"/>
            <w:tcBorders>
              <w:top w:val="single" w:sz="4" w:space="0" w:color="auto"/>
              <w:left w:val="single" w:sz="4" w:space="0" w:color="auto"/>
              <w:bottom w:val="single" w:sz="4" w:space="0" w:color="auto"/>
              <w:right w:val="single" w:sz="4" w:space="0" w:color="auto"/>
            </w:tcBorders>
            <w:hideMark/>
          </w:tcPr>
          <w:p w14:paraId="07CA0C7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6D4D2F4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33C6514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5A28B4C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3BF358AA"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48791EFA"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69A628A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26723B4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79 </w:t>
            </w:r>
          </w:p>
        </w:tc>
        <w:tc>
          <w:tcPr>
            <w:tcW w:w="1601" w:type="dxa"/>
            <w:tcBorders>
              <w:top w:val="single" w:sz="4" w:space="0" w:color="auto"/>
              <w:left w:val="single" w:sz="4" w:space="0" w:color="auto"/>
              <w:bottom w:val="single" w:sz="4" w:space="0" w:color="auto"/>
              <w:right w:val="single" w:sz="4" w:space="0" w:color="auto"/>
            </w:tcBorders>
            <w:noWrap/>
            <w:hideMark/>
          </w:tcPr>
          <w:p w14:paraId="51ACBEF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698BCBF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0,37</w:t>
            </w:r>
          </w:p>
        </w:tc>
        <w:tc>
          <w:tcPr>
            <w:tcW w:w="2010" w:type="dxa"/>
            <w:tcBorders>
              <w:top w:val="single" w:sz="4" w:space="0" w:color="auto"/>
              <w:left w:val="single" w:sz="4" w:space="0" w:color="auto"/>
              <w:bottom w:val="single" w:sz="4" w:space="0" w:color="auto"/>
              <w:right w:val="single" w:sz="4" w:space="0" w:color="auto"/>
            </w:tcBorders>
            <w:hideMark/>
          </w:tcPr>
          <w:p w14:paraId="331C51F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60805F8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3F7C507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1F28F46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1227A1D8"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019D4BFA"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0A78691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4863BAA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80 </w:t>
            </w:r>
          </w:p>
        </w:tc>
        <w:tc>
          <w:tcPr>
            <w:tcW w:w="1601" w:type="dxa"/>
            <w:tcBorders>
              <w:top w:val="single" w:sz="4" w:space="0" w:color="auto"/>
              <w:left w:val="single" w:sz="4" w:space="0" w:color="auto"/>
              <w:bottom w:val="single" w:sz="4" w:space="0" w:color="auto"/>
              <w:right w:val="single" w:sz="4" w:space="0" w:color="auto"/>
            </w:tcBorders>
            <w:noWrap/>
            <w:hideMark/>
          </w:tcPr>
          <w:p w14:paraId="6E42F59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0,02</w:t>
            </w:r>
          </w:p>
        </w:tc>
        <w:tc>
          <w:tcPr>
            <w:tcW w:w="1867" w:type="dxa"/>
            <w:tcBorders>
              <w:top w:val="single" w:sz="4" w:space="0" w:color="auto"/>
              <w:left w:val="single" w:sz="4" w:space="0" w:color="auto"/>
              <w:bottom w:val="single" w:sz="4" w:space="0" w:color="auto"/>
              <w:right w:val="single" w:sz="4" w:space="0" w:color="auto"/>
            </w:tcBorders>
            <w:hideMark/>
          </w:tcPr>
          <w:p w14:paraId="03BD59E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0,68</w:t>
            </w:r>
          </w:p>
        </w:tc>
        <w:tc>
          <w:tcPr>
            <w:tcW w:w="2010" w:type="dxa"/>
            <w:tcBorders>
              <w:top w:val="single" w:sz="4" w:space="0" w:color="auto"/>
              <w:left w:val="single" w:sz="4" w:space="0" w:color="auto"/>
              <w:bottom w:val="single" w:sz="4" w:space="0" w:color="auto"/>
              <w:right w:val="single" w:sz="4" w:space="0" w:color="auto"/>
            </w:tcBorders>
            <w:hideMark/>
          </w:tcPr>
          <w:p w14:paraId="122EAB1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23675A3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541C205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5611CA6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02992C31"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15788CD9"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4CC02F3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03DFDDF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81 </w:t>
            </w:r>
          </w:p>
        </w:tc>
        <w:tc>
          <w:tcPr>
            <w:tcW w:w="1601" w:type="dxa"/>
            <w:tcBorders>
              <w:top w:val="single" w:sz="4" w:space="0" w:color="auto"/>
              <w:left w:val="single" w:sz="4" w:space="0" w:color="auto"/>
              <w:bottom w:val="single" w:sz="4" w:space="0" w:color="auto"/>
              <w:right w:val="single" w:sz="4" w:space="0" w:color="auto"/>
            </w:tcBorders>
            <w:noWrap/>
            <w:hideMark/>
          </w:tcPr>
          <w:p w14:paraId="76ECD1E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5E3299B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0,51</w:t>
            </w:r>
          </w:p>
        </w:tc>
        <w:tc>
          <w:tcPr>
            <w:tcW w:w="2010" w:type="dxa"/>
            <w:tcBorders>
              <w:top w:val="single" w:sz="4" w:space="0" w:color="auto"/>
              <w:left w:val="single" w:sz="4" w:space="0" w:color="auto"/>
              <w:bottom w:val="single" w:sz="4" w:space="0" w:color="auto"/>
              <w:right w:val="single" w:sz="4" w:space="0" w:color="auto"/>
            </w:tcBorders>
            <w:hideMark/>
          </w:tcPr>
          <w:p w14:paraId="563F6B3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5A016BE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3F65E4D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4309CAA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7C2FFFA8"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4940F42B"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5BE4017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55184B8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82 </w:t>
            </w:r>
          </w:p>
        </w:tc>
        <w:tc>
          <w:tcPr>
            <w:tcW w:w="1601" w:type="dxa"/>
            <w:tcBorders>
              <w:top w:val="single" w:sz="4" w:space="0" w:color="auto"/>
              <w:left w:val="single" w:sz="4" w:space="0" w:color="auto"/>
              <w:bottom w:val="single" w:sz="4" w:space="0" w:color="auto"/>
              <w:right w:val="single" w:sz="4" w:space="0" w:color="auto"/>
            </w:tcBorders>
            <w:noWrap/>
            <w:hideMark/>
          </w:tcPr>
          <w:p w14:paraId="70F3460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0,03</w:t>
            </w:r>
          </w:p>
        </w:tc>
        <w:tc>
          <w:tcPr>
            <w:tcW w:w="1867" w:type="dxa"/>
            <w:tcBorders>
              <w:top w:val="single" w:sz="4" w:space="0" w:color="auto"/>
              <w:left w:val="single" w:sz="4" w:space="0" w:color="auto"/>
              <w:bottom w:val="single" w:sz="4" w:space="0" w:color="auto"/>
              <w:right w:val="single" w:sz="4" w:space="0" w:color="auto"/>
            </w:tcBorders>
            <w:hideMark/>
          </w:tcPr>
          <w:p w14:paraId="5E304D3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0,66</w:t>
            </w:r>
          </w:p>
        </w:tc>
        <w:tc>
          <w:tcPr>
            <w:tcW w:w="2010" w:type="dxa"/>
            <w:tcBorders>
              <w:top w:val="single" w:sz="4" w:space="0" w:color="auto"/>
              <w:left w:val="single" w:sz="4" w:space="0" w:color="auto"/>
              <w:bottom w:val="single" w:sz="4" w:space="0" w:color="auto"/>
              <w:right w:val="single" w:sz="4" w:space="0" w:color="auto"/>
            </w:tcBorders>
            <w:hideMark/>
          </w:tcPr>
          <w:p w14:paraId="7E0F6BD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30A99CD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6DE625E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314A1B5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0A4F5B32"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586FBF00"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51FF543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4B4EAD6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83 </w:t>
            </w:r>
          </w:p>
        </w:tc>
        <w:tc>
          <w:tcPr>
            <w:tcW w:w="1601" w:type="dxa"/>
            <w:tcBorders>
              <w:top w:val="single" w:sz="4" w:space="0" w:color="auto"/>
              <w:left w:val="single" w:sz="4" w:space="0" w:color="auto"/>
              <w:bottom w:val="single" w:sz="4" w:space="0" w:color="auto"/>
              <w:right w:val="single" w:sz="4" w:space="0" w:color="auto"/>
            </w:tcBorders>
            <w:noWrap/>
            <w:hideMark/>
          </w:tcPr>
          <w:p w14:paraId="15E8231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0,22</w:t>
            </w:r>
          </w:p>
        </w:tc>
        <w:tc>
          <w:tcPr>
            <w:tcW w:w="1867" w:type="dxa"/>
            <w:tcBorders>
              <w:top w:val="single" w:sz="4" w:space="0" w:color="auto"/>
              <w:left w:val="single" w:sz="4" w:space="0" w:color="auto"/>
              <w:bottom w:val="single" w:sz="4" w:space="0" w:color="auto"/>
              <w:right w:val="single" w:sz="4" w:space="0" w:color="auto"/>
            </w:tcBorders>
            <w:hideMark/>
          </w:tcPr>
          <w:p w14:paraId="6518B6D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1,98</w:t>
            </w:r>
          </w:p>
        </w:tc>
        <w:tc>
          <w:tcPr>
            <w:tcW w:w="2010" w:type="dxa"/>
            <w:tcBorders>
              <w:top w:val="single" w:sz="4" w:space="0" w:color="auto"/>
              <w:left w:val="single" w:sz="4" w:space="0" w:color="auto"/>
              <w:bottom w:val="single" w:sz="4" w:space="0" w:color="auto"/>
              <w:right w:val="single" w:sz="4" w:space="0" w:color="auto"/>
            </w:tcBorders>
            <w:hideMark/>
          </w:tcPr>
          <w:p w14:paraId="002BD97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2D41440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153CF46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5E77B51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5D6FAB22"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216A412B"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0452C45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764346D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84 </w:t>
            </w:r>
          </w:p>
        </w:tc>
        <w:tc>
          <w:tcPr>
            <w:tcW w:w="1601" w:type="dxa"/>
            <w:tcBorders>
              <w:top w:val="single" w:sz="4" w:space="0" w:color="auto"/>
              <w:left w:val="single" w:sz="4" w:space="0" w:color="auto"/>
              <w:bottom w:val="single" w:sz="4" w:space="0" w:color="auto"/>
              <w:right w:val="single" w:sz="4" w:space="0" w:color="auto"/>
            </w:tcBorders>
            <w:noWrap/>
            <w:hideMark/>
          </w:tcPr>
          <w:p w14:paraId="1CFAF44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54C4433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0,54</w:t>
            </w:r>
          </w:p>
        </w:tc>
        <w:tc>
          <w:tcPr>
            <w:tcW w:w="2010" w:type="dxa"/>
            <w:tcBorders>
              <w:top w:val="single" w:sz="4" w:space="0" w:color="auto"/>
              <w:left w:val="single" w:sz="4" w:space="0" w:color="auto"/>
              <w:bottom w:val="single" w:sz="4" w:space="0" w:color="auto"/>
              <w:right w:val="single" w:sz="4" w:space="0" w:color="auto"/>
            </w:tcBorders>
            <w:hideMark/>
          </w:tcPr>
          <w:p w14:paraId="0854218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1E96EB8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176FA94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31BEBD3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12C3A1B3"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20051863"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7E854A0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5A76EED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85 </w:t>
            </w:r>
          </w:p>
        </w:tc>
        <w:tc>
          <w:tcPr>
            <w:tcW w:w="1601" w:type="dxa"/>
            <w:tcBorders>
              <w:top w:val="single" w:sz="4" w:space="0" w:color="auto"/>
              <w:left w:val="single" w:sz="4" w:space="0" w:color="auto"/>
              <w:bottom w:val="single" w:sz="4" w:space="0" w:color="auto"/>
              <w:right w:val="single" w:sz="4" w:space="0" w:color="auto"/>
            </w:tcBorders>
            <w:noWrap/>
            <w:hideMark/>
          </w:tcPr>
          <w:p w14:paraId="2155B20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0FD2E51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0,45</w:t>
            </w:r>
          </w:p>
        </w:tc>
        <w:tc>
          <w:tcPr>
            <w:tcW w:w="2010" w:type="dxa"/>
            <w:tcBorders>
              <w:top w:val="single" w:sz="4" w:space="0" w:color="auto"/>
              <w:left w:val="single" w:sz="4" w:space="0" w:color="auto"/>
              <w:bottom w:val="single" w:sz="4" w:space="0" w:color="auto"/>
              <w:right w:val="single" w:sz="4" w:space="0" w:color="auto"/>
            </w:tcBorders>
            <w:hideMark/>
          </w:tcPr>
          <w:p w14:paraId="28AA659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2C071B7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0F0A88D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2230F56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3DE9912B"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761EFB7C"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1DA2AB6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049547F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86 </w:t>
            </w:r>
          </w:p>
        </w:tc>
        <w:tc>
          <w:tcPr>
            <w:tcW w:w="1601" w:type="dxa"/>
            <w:tcBorders>
              <w:top w:val="single" w:sz="4" w:space="0" w:color="auto"/>
              <w:left w:val="single" w:sz="4" w:space="0" w:color="auto"/>
              <w:bottom w:val="single" w:sz="4" w:space="0" w:color="auto"/>
              <w:right w:val="single" w:sz="4" w:space="0" w:color="auto"/>
            </w:tcBorders>
            <w:noWrap/>
            <w:hideMark/>
          </w:tcPr>
          <w:p w14:paraId="7BBB776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1AAF96A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0,47</w:t>
            </w:r>
          </w:p>
        </w:tc>
        <w:tc>
          <w:tcPr>
            <w:tcW w:w="2010" w:type="dxa"/>
            <w:tcBorders>
              <w:top w:val="single" w:sz="4" w:space="0" w:color="auto"/>
              <w:left w:val="single" w:sz="4" w:space="0" w:color="auto"/>
              <w:bottom w:val="single" w:sz="4" w:space="0" w:color="auto"/>
              <w:right w:val="single" w:sz="4" w:space="0" w:color="auto"/>
            </w:tcBorders>
            <w:hideMark/>
          </w:tcPr>
          <w:p w14:paraId="5D328BE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772D3E6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1034FA5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5B73AA5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6CAF59FA"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4472F3F7"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0906204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4B11EE1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87 </w:t>
            </w:r>
          </w:p>
        </w:tc>
        <w:tc>
          <w:tcPr>
            <w:tcW w:w="1601" w:type="dxa"/>
            <w:tcBorders>
              <w:top w:val="single" w:sz="4" w:space="0" w:color="auto"/>
              <w:left w:val="single" w:sz="4" w:space="0" w:color="auto"/>
              <w:bottom w:val="single" w:sz="4" w:space="0" w:color="auto"/>
              <w:right w:val="single" w:sz="4" w:space="0" w:color="auto"/>
            </w:tcBorders>
            <w:noWrap/>
            <w:hideMark/>
          </w:tcPr>
          <w:p w14:paraId="103626E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095E228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0,51</w:t>
            </w:r>
          </w:p>
        </w:tc>
        <w:tc>
          <w:tcPr>
            <w:tcW w:w="2010" w:type="dxa"/>
            <w:tcBorders>
              <w:top w:val="single" w:sz="4" w:space="0" w:color="auto"/>
              <w:left w:val="single" w:sz="4" w:space="0" w:color="auto"/>
              <w:bottom w:val="single" w:sz="4" w:space="0" w:color="auto"/>
              <w:right w:val="single" w:sz="4" w:space="0" w:color="auto"/>
            </w:tcBorders>
            <w:hideMark/>
          </w:tcPr>
          <w:p w14:paraId="7B5E71B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713CBAC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41AD38D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2D69592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5D76BC10"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1E1BAB0E"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267E0CD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4CBF0B9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88 </w:t>
            </w:r>
          </w:p>
        </w:tc>
        <w:tc>
          <w:tcPr>
            <w:tcW w:w="1601" w:type="dxa"/>
            <w:tcBorders>
              <w:top w:val="single" w:sz="4" w:space="0" w:color="auto"/>
              <w:left w:val="single" w:sz="4" w:space="0" w:color="auto"/>
              <w:bottom w:val="single" w:sz="4" w:space="0" w:color="auto"/>
              <w:right w:val="single" w:sz="4" w:space="0" w:color="auto"/>
            </w:tcBorders>
            <w:noWrap/>
            <w:hideMark/>
          </w:tcPr>
          <w:p w14:paraId="16B66F7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0,03</w:t>
            </w:r>
          </w:p>
        </w:tc>
        <w:tc>
          <w:tcPr>
            <w:tcW w:w="1867" w:type="dxa"/>
            <w:tcBorders>
              <w:top w:val="single" w:sz="4" w:space="0" w:color="auto"/>
              <w:left w:val="single" w:sz="4" w:space="0" w:color="auto"/>
              <w:bottom w:val="single" w:sz="4" w:space="0" w:color="auto"/>
              <w:right w:val="single" w:sz="4" w:space="0" w:color="auto"/>
            </w:tcBorders>
            <w:hideMark/>
          </w:tcPr>
          <w:p w14:paraId="3628D3C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0,75</w:t>
            </w:r>
          </w:p>
        </w:tc>
        <w:tc>
          <w:tcPr>
            <w:tcW w:w="2010" w:type="dxa"/>
            <w:tcBorders>
              <w:top w:val="single" w:sz="4" w:space="0" w:color="auto"/>
              <w:left w:val="single" w:sz="4" w:space="0" w:color="auto"/>
              <w:bottom w:val="single" w:sz="4" w:space="0" w:color="auto"/>
              <w:right w:val="single" w:sz="4" w:space="0" w:color="auto"/>
            </w:tcBorders>
            <w:hideMark/>
          </w:tcPr>
          <w:p w14:paraId="57514E0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652B99D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50771D7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04B2A65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4D3C6784"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2F198E6D"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0279B28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11C3CBF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№89 </w:t>
            </w:r>
          </w:p>
        </w:tc>
        <w:tc>
          <w:tcPr>
            <w:tcW w:w="1601" w:type="dxa"/>
            <w:tcBorders>
              <w:top w:val="single" w:sz="4" w:space="0" w:color="auto"/>
              <w:left w:val="single" w:sz="4" w:space="0" w:color="auto"/>
              <w:bottom w:val="single" w:sz="4" w:space="0" w:color="auto"/>
              <w:right w:val="single" w:sz="4" w:space="0" w:color="auto"/>
            </w:tcBorders>
            <w:noWrap/>
            <w:hideMark/>
          </w:tcPr>
          <w:p w14:paraId="40FEBAB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30FD1DB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0,3</w:t>
            </w:r>
          </w:p>
        </w:tc>
        <w:tc>
          <w:tcPr>
            <w:tcW w:w="2010" w:type="dxa"/>
            <w:tcBorders>
              <w:top w:val="single" w:sz="4" w:space="0" w:color="auto"/>
              <w:left w:val="single" w:sz="4" w:space="0" w:color="auto"/>
              <w:bottom w:val="single" w:sz="4" w:space="0" w:color="auto"/>
              <w:right w:val="single" w:sz="4" w:space="0" w:color="auto"/>
            </w:tcBorders>
            <w:hideMark/>
          </w:tcPr>
          <w:p w14:paraId="7969578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594EFD4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7E2643D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1D05C18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1BFA262E"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215C11E4"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64271C1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4B6D640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90 </w:t>
            </w:r>
          </w:p>
        </w:tc>
        <w:tc>
          <w:tcPr>
            <w:tcW w:w="1601" w:type="dxa"/>
            <w:tcBorders>
              <w:top w:val="single" w:sz="4" w:space="0" w:color="auto"/>
              <w:left w:val="single" w:sz="4" w:space="0" w:color="auto"/>
              <w:bottom w:val="single" w:sz="4" w:space="0" w:color="auto"/>
              <w:right w:val="single" w:sz="4" w:space="0" w:color="auto"/>
            </w:tcBorders>
            <w:noWrap/>
            <w:hideMark/>
          </w:tcPr>
          <w:p w14:paraId="27D5918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0,04</w:t>
            </w:r>
          </w:p>
        </w:tc>
        <w:tc>
          <w:tcPr>
            <w:tcW w:w="1867" w:type="dxa"/>
            <w:tcBorders>
              <w:top w:val="single" w:sz="4" w:space="0" w:color="auto"/>
              <w:left w:val="single" w:sz="4" w:space="0" w:color="auto"/>
              <w:bottom w:val="single" w:sz="4" w:space="0" w:color="auto"/>
              <w:right w:val="single" w:sz="4" w:space="0" w:color="auto"/>
            </w:tcBorders>
            <w:hideMark/>
          </w:tcPr>
          <w:p w14:paraId="184D3F4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1,03</w:t>
            </w:r>
          </w:p>
        </w:tc>
        <w:tc>
          <w:tcPr>
            <w:tcW w:w="2010" w:type="dxa"/>
            <w:tcBorders>
              <w:top w:val="single" w:sz="4" w:space="0" w:color="auto"/>
              <w:left w:val="single" w:sz="4" w:space="0" w:color="auto"/>
              <w:bottom w:val="single" w:sz="4" w:space="0" w:color="auto"/>
              <w:right w:val="single" w:sz="4" w:space="0" w:color="auto"/>
            </w:tcBorders>
            <w:hideMark/>
          </w:tcPr>
          <w:p w14:paraId="6680A57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70587B9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7912145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45A2B91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1DB64672"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669769EE"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59C7CAA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60B5E71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91 </w:t>
            </w:r>
          </w:p>
        </w:tc>
        <w:tc>
          <w:tcPr>
            <w:tcW w:w="1601" w:type="dxa"/>
            <w:tcBorders>
              <w:top w:val="single" w:sz="4" w:space="0" w:color="auto"/>
              <w:left w:val="single" w:sz="4" w:space="0" w:color="auto"/>
              <w:bottom w:val="single" w:sz="4" w:space="0" w:color="auto"/>
              <w:right w:val="single" w:sz="4" w:space="0" w:color="auto"/>
            </w:tcBorders>
            <w:noWrap/>
            <w:hideMark/>
          </w:tcPr>
          <w:p w14:paraId="75761C5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0,02</w:t>
            </w:r>
          </w:p>
        </w:tc>
        <w:tc>
          <w:tcPr>
            <w:tcW w:w="1867" w:type="dxa"/>
            <w:tcBorders>
              <w:top w:val="single" w:sz="4" w:space="0" w:color="auto"/>
              <w:left w:val="single" w:sz="4" w:space="0" w:color="auto"/>
              <w:bottom w:val="single" w:sz="4" w:space="0" w:color="auto"/>
              <w:right w:val="single" w:sz="4" w:space="0" w:color="auto"/>
            </w:tcBorders>
            <w:hideMark/>
          </w:tcPr>
          <w:p w14:paraId="14A08AA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0,67</w:t>
            </w:r>
          </w:p>
        </w:tc>
        <w:tc>
          <w:tcPr>
            <w:tcW w:w="2010" w:type="dxa"/>
            <w:tcBorders>
              <w:top w:val="single" w:sz="4" w:space="0" w:color="auto"/>
              <w:left w:val="single" w:sz="4" w:space="0" w:color="auto"/>
              <w:bottom w:val="single" w:sz="4" w:space="0" w:color="auto"/>
              <w:right w:val="single" w:sz="4" w:space="0" w:color="auto"/>
            </w:tcBorders>
            <w:hideMark/>
          </w:tcPr>
          <w:p w14:paraId="6DF4257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4A4F6A8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4B4606B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587BF40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270918D6"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74B93610"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005BFBE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63DC6D2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92 </w:t>
            </w:r>
          </w:p>
        </w:tc>
        <w:tc>
          <w:tcPr>
            <w:tcW w:w="1601" w:type="dxa"/>
            <w:tcBorders>
              <w:top w:val="single" w:sz="4" w:space="0" w:color="auto"/>
              <w:left w:val="single" w:sz="4" w:space="0" w:color="auto"/>
              <w:bottom w:val="single" w:sz="4" w:space="0" w:color="auto"/>
              <w:right w:val="single" w:sz="4" w:space="0" w:color="auto"/>
            </w:tcBorders>
            <w:noWrap/>
            <w:hideMark/>
          </w:tcPr>
          <w:p w14:paraId="447D120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0,23</w:t>
            </w:r>
          </w:p>
        </w:tc>
        <w:tc>
          <w:tcPr>
            <w:tcW w:w="1867" w:type="dxa"/>
            <w:tcBorders>
              <w:top w:val="single" w:sz="4" w:space="0" w:color="auto"/>
              <w:left w:val="single" w:sz="4" w:space="0" w:color="auto"/>
              <w:bottom w:val="single" w:sz="4" w:space="0" w:color="auto"/>
              <w:right w:val="single" w:sz="4" w:space="0" w:color="auto"/>
            </w:tcBorders>
            <w:hideMark/>
          </w:tcPr>
          <w:p w14:paraId="3482A53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0,72</w:t>
            </w:r>
          </w:p>
        </w:tc>
        <w:tc>
          <w:tcPr>
            <w:tcW w:w="2010" w:type="dxa"/>
            <w:tcBorders>
              <w:top w:val="single" w:sz="4" w:space="0" w:color="auto"/>
              <w:left w:val="single" w:sz="4" w:space="0" w:color="auto"/>
              <w:bottom w:val="single" w:sz="4" w:space="0" w:color="auto"/>
              <w:right w:val="single" w:sz="4" w:space="0" w:color="auto"/>
            </w:tcBorders>
            <w:hideMark/>
          </w:tcPr>
          <w:p w14:paraId="130805C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35D3110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57CD6AB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7E84AD9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1BE7CF8F"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230AA169"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69DF008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2B24FF0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93 </w:t>
            </w:r>
          </w:p>
        </w:tc>
        <w:tc>
          <w:tcPr>
            <w:tcW w:w="1601" w:type="dxa"/>
            <w:tcBorders>
              <w:top w:val="single" w:sz="4" w:space="0" w:color="auto"/>
              <w:left w:val="single" w:sz="4" w:space="0" w:color="auto"/>
              <w:bottom w:val="single" w:sz="4" w:space="0" w:color="auto"/>
              <w:right w:val="single" w:sz="4" w:space="0" w:color="auto"/>
            </w:tcBorders>
            <w:noWrap/>
            <w:hideMark/>
          </w:tcPr>
          <w:p w14:paraId="78BC68A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03D54D6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0,41</w:t>
            </w:r>
          </w:p>
        </w:tc>
        <w:tc>
          <w:tcPr>
            <w:tcW w:w="2010" w:type="dxa"/>
            <w:tcBorders>
              <w:top w:val="single" w:sz="4" w:space="0" w:color="auto"/>
              <w:left w:val="single" w:sz="4" w:space="0" w:color="auto"/>
              <w:bottom w:val="single" w:sz="4" w:space="0" w:color="auto"/>
              <w:right w:val="single" w:sz="4" w:space="0" w:color="auto"/>
            </w:tcBorders>
            <w:hideMark/>
          </w:tcPr>
          <w:p w14:paraId="2906DCC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07519EC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11DAE45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1576DAF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77F10E47"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271260F1"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071DB5A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19CF633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94 </w:t>
            </w:r>
          </w:p>
        </w:tc>
        <w:tc>
          <w:tcPr>
            <w:tcW w:w="1601" w:type="dxa"/>
            <w:tcBorders>
              <w:top w:val="single" w:sz="4" w:space="0" w:color="auto"/>
              <w:left w:val="single" w:sz="4" w:space="0" w:color="auto"/>
              <w:bottom w:val="single" w:sz="4" w:space="0" w:color="auto"/>
              <w:right w:val="single" w:sz="4" w:space="0" w:color="auto"/>
            </w:tcBorders>
            <w:noWrap/>
            <w:hideMark/>
          </w:tcPr>
          <w:p w14:paraId="354F954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646030A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0,38</w:t>
            </w:r>
          </w:p>
        </w:tc>
        <w:tc>
          <w:tcPr>
            <w:tcW w:w="2010" w:type="dxa"/>
            <w:tcBorders>
              <w:top w:val="single" w:sz="4" w:space="0" w:color="auto"/>
              <w:left w:val="single" w:sz="4" w:space="0" w:color="auto"/>
              <w:bottom w:val="single" w:sz="4" w:space="0" w:color="auto"/>
              <w:right w:val="single" w:sz="4" w:space="0" w:color="auto"/>
            </w:tcBorders>
            <w:hideMark/>
          </w:tcPr>
          <w:p w14:paraId="59388B8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694CBD3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6782729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12721A1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00007A61"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75BD9ECB"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0681CC4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3C85B2D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95 </w:t>
            </w:r>
          </w:p>
        </w:tc>
        <w:tc>
          <w:tcPr>
            <w:tcW w:w="1601" w:type="dxa"/>
            <w:tcBorders>
              <w:top w:val="single" w:sz="4" w:space="0" w:color="auto"/>
              <w:left w:val="single" w:sz="4" w:space="0" w:color="auto"/>
              <w:bottom w:val="single" w:sz="4" w:space="0" w:color="auto"/>
              <w:right w:val="single" w:sz="4" w:space="0" w:color="auto"/>
            </w:tcBorders>
            <w:noWrap/>
            <w:hideMark/>
          </w:tcPr>
          <w:p w14:paraId="45A3C7D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282BA15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0,32</w:t>
            </w:r>
          </w:p>
        </w:tc>
        <w:tc>
          <w:tcPr>
            <w:tcW w:w="2010" w:type="dxa"/>
            <w:tcBorders>
              <w:top w:val="single" w:sz="4" w:space="0" w:color="auto"/>
              <w:left w:val="single" w:sz="4" w:space="0" w:color="auto"/>
              <w:bottom w:val="single" w:sz="4" w:space="0" w:color="auto"/>
              <w:right w:val="single" w:sz="4" w:space="0" w:color="auto"/>
            </w:tcBorders>
            <w:hideMark/>
          </w:tcPr>
          <w:p w14:paraId="2CD89A0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0C9A1D8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425D94E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1B2630A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185EB74F"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2D639862"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60D9A37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18611F3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96 </w:t>
            </w:r>
          </w:p>
        </w:tc>
        <w:tc>
          <w:tcPr>
            <w:tcW w:w="1601" w:type="dxa"/>
            <w:tcBorders>
              <w:top w:val="single" w:sz="4" w:space="0" w:color="auto"/>
              <w:left w:val="single" w:sz="4" w:space="0" w:color="auto"/>
              <w:bottom w:val="single" w:sz="4" w:space="0" w:color="auto"/>
              <w:right w:val="single" w:sz="4" w:space="0" w:color="auto"/>
            </w:tcBorders>
            <w:noWrap/>
            <w:hideMark/>
          </w:tcPr>
          <w:p w14:paraId="3110159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40A347F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0,35</w:t>
            </w:r>
          </w:p>
        </w:tc>
        <w:tc>
          <w:tcPr>
            <w:tcW w:w="2010" w:type="dxa"/>
            <w:tcBorders>
              <w:top w:val="single" w:sz="4" w:space="0" w:color="auto"/>
              <w:left w:val="single" w:sz="4" w:space="0" w:color="auto"/>
              <w:bottom w:val="single" w:sz="4" w:space="0" w:color="auto"/>
              <w:right w:val="single" w:sz="4" w:space="0" w:color="auto"/>
            </w:tcBorders>
            <w:hideMark/>
          </w:tcPr>
          <w:p w14:paraId="530B954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7E6AD5D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4C3D8D9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706CAA1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11DA7A95"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04AB0F25"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3170AFD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4B15D9A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97 </w:t>
            </w:r>
          </w:p>
        </w:tc>
        <w:tc>
          <w:tcPr>
            <w:tcW w:w="1601" w:type="dxa"/>
            <w:tcBorders>
              <w:top w:val="single" w:sz="4" w:space="0" w:color="auto"/>
              <w:left w:val="single" w:sz="4" w:space="0" w:color="auto"/>
              <w:bottom w:val="single" w:sz="4" w:space="0" w:color="auto"/>
              <w:right w:val="single" w:sz="4" w:space="0" w:color="auto"/>
            </w:tcBorders>
            <w:noWrap/>
            <w:hideMark/>
          </w:tcPr>
          <w:p w14:paraId="24B8878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0,05</w:t>
            </w:r>
          </w:p>
        </w:tc>
        <w:tc>
          <w:tcPr>
            <w:tcW w:w="1867" w:type="dxa"/>
            <w:tcBorders>
              <w:top w:val="single" w:sz="4" w:space="0" w:color="auto"/>
              <w:left w:val="single" w:sz="4" w:space="0" w:color="auto"/>
              <w:bottom w:val="single" w:sz="4" w:space="0" w:color="auto"/>
              <w:right w:val="single" w:sz="4" w:space="0" w:color="auto"/>
            </w:tcBorders>
            <w:hideMark/>
          </w:tcPr>
          <w:p w14:paraId="12E3EE3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1,04</w:t>
            </w:r>
          </w:p>
        </w:tc>
        <w:tc>
          <w:tcPr>
            <w:tcW w:w="2010" w:type="dxa"/>
            <w:tcBorders>
              <w:top w:val="single" w:sz="4" w:space="0" w:color="auto"/>
              <w:left w:val="single" w:sz="4" w:space="0" w:color="auto"/>
              <w:bottom w:val="single" w:sz="4" w:space="0" w:color="auto"/>
              <w:right w:val="single" w:sz="4" w:space="0" w:color="auto"/>
            </w:tcBorders>
            <w:hideMark/>
          </w:tcPr>
          <w:p w14:paraId="4D3553D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11DF60D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38175F1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73A8990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1D7EF12B"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059D59D5"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008C009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15FF943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98 </w:t>
            </w:r>
          </w:p>
        </w:tc>
        <w:tc>
          <w:tcPr>
            <w:tcW w:w="1601" w:type="dxa"/>
            <w:tcBorders>
              <w:top w:val="single" w:sz="4" w:space="0" w:color="auto"/>
              <w:left w:val="single" w:sz="4" w:space="0" w:color="auto"/>
              <w:bottom w:val="single" w:sz="4" w:space="0" w:color="auto"/>
              <w:right w:val="single" w:sz="4" w:space="0" w:color="auto"/>
            </w:tcBorders>
            <w:noWrap/>
            <w:hideMark/>
          </w:tcPr>
          <w:p w14:paraId="219A64D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0,02</w:t>
            </w:r>
          </w:p>
        </w:tc>
        <w:tc>
          <w:tcPr>
            <w:tcW w:w="1867" w:type="dxa"/>
            <w:tcBorders>
              <w:top w:val="single" w:sz="4" w:space="0" w:color="auto"/>
              <w:left w:val="single" w:sz="4" w:space="0" w:color="auto"/>
              <w:bottom w:val="single" w:sz="4" w:space="0" w:color="auto"/>
              <w:right w:val="single" w:sz="4" w:space="0" w:color="auto"/>
            </w:tcBorders>
            <w:hideMark/>
          </w:tcPr>
          <w:p w14:paraId="32FC771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0,65</w:t>
            </w:r>
          </w:p>
        </w:tc>
        <w:tc>
          <w:tcPr>
            <w:tcW w:w="2010" w:type="dxa"/>
            <w:tcBorders>
              <w:top w:val="single" w:sz="4" w:space="0" w:color="auto"/>
              <w:left w:val="single" w:sz="4" w:space="0" w:color="auto"/>
              <w:bottom w:val="single" w:sz="4" w:space="0" w:color="auto"/>
              <w:right w:val="single" w:sz="4" w:space="0" w:color="auto"/>
            </w:tcBorders>
            <w:hideMark/>
          </w:tcPr>
          <w:p w14:paraId="1A7079F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68044B8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0828470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0C3A0FB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3269FAC9"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29F6B1CC"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780FBB4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0E902FF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99 </w:t>
            </w:r>
          </w:p>
        </w:tc>
        <w:tc>
          <w:tcPr>
            <w:tcW w:w="1601" w:type="dxa"/>
            <w:tcBorders>
              <w:top w:val="single" w:sz="4" w:space="0" w:color="auto"/>
              <w:left w:val="single" w:sz="4" w:space="0" w:color="auto"/>
              <w:bottom w:val="single" w:sz="4" w:space="0" w:color="auto"/>
              <w:right w:val="single" w:sz="4" w:space="0" w:color="auto"/>
            </w:tcBorders>
            <w:noWrap/>
            <w:hideMark/>
          </w:tcPr>
          <w:p w14:paraId="3183468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0,04</w:t>
            </w:r>
          </w:p>
        </w:tc>
        <w:tc>
          <w:tcPr>
            <w:tcW w:w="1867" w:type="dxa"/>
            <w:tcBorders>
              <w:top w:val="single" w:sz="4" w:space="0" w:color="auto"/>
              <w:left w:val="single" w:sz="4" w:space="0" w:color="auto"/>
              <w:bottom w:val="single" w:sz="4" w:space="0" w:color="auto"/>
              <w:right w:val="single" w:sz="4" w:space="0" w:color="auto"/>
            </w:tcBorders>
            <w:hideMark/>
          </w:tcPr>
          <w:p w14:paraId="3F950C4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1,27</w:t>
            </w:r>
          </w:p>
        </w:tc>
        <w:tc>
          <w:tcPr>
            <w:tcW w:w="2010" w:type="dxa"/>
            <w:tcBorders>
              <w:top w:val="single" w:sz="4" w:space="0" w:color="auto"/>
              <w:left w:val="single" w:sz="4" w:space="0" w:color="auto"/>
              <w:bottom w:val="single" w:sz="4" w:space="0" w:color="auto"/>
              <w:right w:val="single" w:sz="4" w:space="0" w:color="auto"/>
            </w:tcBorders>
            <w:hideMark/>
          </w:tcPr>
          <w:p w14:paraId="5404A42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511989D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09FA5AF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64817C7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0B479F13"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26C6BA9A"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30F167A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38227D5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100 </w:t>
            </w:r>
          </w:p>
        </w:tc>
        <w:tc>
          <w:tcPr>
            <w:tcW w:w="1601" w:type="dxa"/>
            <w:tcBorders>
              <w:top w:val="single" w:sz="4" w:space="0" w:color="auto"/>
              <w:left w:val="single" w:sz="4" w:space="0" w:color="auto"/>
              <w:bottom w:val="single" w:sz="4" w:space="0" w:color="auto"/>
              <w:right w:val="single" w:sz="4" w:space="0" w:color="auto"/>
            </w:tcBorders>
            <w:noWrap/>
            <w:hideMark/>
          </w:tcPr>
          <w:p w14:paraId="0F67E13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59C4B63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0,71</w:t>
            </w:r>
          </w:p>
        </w:tc>
        <w:tc>
          <w:tcPr>
            <w:tcW w:w="2010" w:type="dxa"/>
            <w:tcBorders>
              <w:top w:val="single" w:sz="4" w:space="0" w:color="auto"/>
              <w:left w:val="single" w:sz="4" w:space="0" w:color="auto"/>
              <w:bottom w:val="single" w:sz="4" w:space="0" w:color="auto"/>
              <w:right w:val="single" w:sz="4" w:space="0" w:color="auto"/>
            </w:tcBorders>
            <w:hideMark/>
          </w:tcPr>
          <w:p w14:paraId="6A8F212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0FF72EA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72D4E0B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6BBE8B4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2B577FC2"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55AE409E"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18F1C76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0E7B009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101 </w:t>
            </w:r>
          </w:p>
        </w:tc>
        <w:tc>
          <w:tcPr>
            <w:tcW w:w="1601" w:type="dxa"/>
            <w:tcBorders>
              <w:top w:val="single" w:sz="4" w:space="0" w:color="auto"/>
              <w:left w:val="single" w:sz="4" w:space="0" w:color="auto"/>
              <w:bottom w:val="single" w:sz="4" w:space="0" w:color="auto"/>
              <w:right w:val="single" w:sz="4" w:space="0" w:color="auto"/>
            </w:tcBorders>
            <w:noWrap/>
            <w:hideMark/>
          </w:tcPr>
          <w:p w14:paraId="506D683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0,10</w:t>
            </w:r>
          </w:p>
        </w:tc>
        <w:tc>
          <w:tcPr>
            <w:tcW w:w="1867" w:type="dxa"/>
            <w:tcBorders>
              <w:top w:val="single" w:sz="4" w:space="0" w:color="auto"/>
              <w:left w:val="single" w:sz="4" w:space="0" w:color="auto"/>
              <w:bottom w:val="single" w:sz="4" w:space="0" w:color="auto"/>
              <w:right w:val="single" w:sz="4" w:space="0" w:color="auto"/>
            </w:tcBorders>
            <w:hideMark/>
          </w:tcPr>
          <w:p w14:paraId="7CC4BA4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1,34</w:t>
            </w:r>
          </w:p>
        </w:tc>
        <w:tc>
          <w:tcPr>
            <w:tcW w:w="2010" w:type="dxa"/>
            <w:tcBorders>
              <w:top w:val="single" w:sz="4" w:space="0" w:color="auto"/>
              <w:left w:val="single" w:sz="4" w:space="0" w:color="auto"/>
              <w:bottom w:val="single" w:sz="4" w:space="0" w:color="auto"/>
              <w:right w:val="single" w:sz="4" w:space="0" w:color="auto"/>
            </w:tcBorders>
            <w:hideMark/>
          </w:tcPr>
          <w:p w14:paraId="222B8D8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7BE0B25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32D5D87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50DDABE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30A91070"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56CD019A"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11C35FC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0F3DAE7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102 </w:t>
            </w:r>
          </w:p>
        </w:tc>
        <w:tc>
          <w:tcPr>
            <w:tcW w:w="1601" w:type="dxa"/>
            <w:tcBorders>
              <w:top w:val="single" w:sz="4" w:space="0" w:color="auto"/>
              <w:left w:val="single" w:sz="4" w:space="0" w:color="auto"/>
              <w:bottom w:val="single" w:sz="4" w:space="0" w:color="auto"/>
              <w:right w:val="single" w:sz="4" w:space="0" w:color="auto"/>
            </w:tcBorders>
            <w:noWrap/>
            <w:hideMark/>
          </w:tcPr>
          <w:p w14:paraId="6C8D724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0,08</w:t>
            </w:r>
          </w:p>
        </w:tc>
        <w:tc>
          <w:tcPr>
            <w:tcW w:w="1867" w:type="dxa"/>
            <w:tcBorders>
              <w:top w:val="single" w:sz="4" w:space="0" w:color="auto"/>
              <w:left w:val="single" w:sz="4" w:space="0" w:color="auto"/>
              <w:bottom w:val="single" w:sz="4" w:space="0" w:color="auto"/>
              <w:right w:val="single" w:sz="4" w:space="0" w:color="auto"/>
            </w:tcBorders>
            <w:hideMark/>
          </w:tcPr>
          <w:p w14:paraId="478AFAF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1,55</w:t>
            </w:r>
          </w:p>
        </w:tc>
        <w:tc>
          <w:tcPr>
            <w:tcW w:w="2010" w:type="dxa"/>
            <w:tcBorders>
              <w:top w:val="single" w:sz="4" w:space="0" w:color="auto"/>
              <w:left w:val="single" w:sz="4" w:space="0" w:color="auto"/>
              <w:bottom w:val="single" w:sz="4" w:space="0" w:color="auto"/>
              <w:right w:val="single" w:sz="4" w:space="0" w:color="auto"/>
            </w:tcBorders>
            <w:hideMark/>
          </w:tcPr>
          <w:p w14:paraId="39CAB0F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2FF4E34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1C4CAD4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44A15EE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1A802D28"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60E877EB"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514D6D6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226AEC0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103 </w:t>
            </w:r>
          </w:p>
        </w:tc>
        <w:tc>
          <w:tcPr>
            <w:tcW w:w="1601" w:type="dxa"/>
            <w:tcBorders>
              <w:top w:val="single" w:sz="4" w:space="0" w:color="auto"/>
              <w:left w:val="single" w:sz="4" w:space="0" w:color="auto"/>
              <w:bottom w:val="single" w:sz="4" w:space="0" w:color="auto"/>
              <w:right w:val="single" w:sz="4" w:space="0" w:color="auto"/>
            </w:tcBorders>
            <w:noWrap/>
            <w:hideMark/>
          </w:tcPr>
          <w:p w14:paraId="5DCAB27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318FD26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0,38</w:t>
            </w:r>
          </w:p>
        </w:tc>
        <w:tc>
          <w:tcPr>
            <w:tcW w:w="2010" w:type="dxa"/>
            <w:tcBorders>
              <w:top w:val="single" w:sz="4" w:space="0" w:color="auto"/>
              <w:left w:val="single" w:sz="4" w:space="0" w:color="auto"/>
              <w:bottom w:val="single" w:sz="4" w:space="0" w:color="auto"/>
              <w:right w:val="single" w:sz="4" w:space="0" w:color="auto"/>
            </w:tcBorders>
            <w:hideMark/>
          </w:tcPr>
          <w:p w14:paraId="758847D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0838A4F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10AFB48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3FAE94D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63AD2140"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42511100"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3B06130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7315C2B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104 </w:t>
            </w:r>
          </w:p>
        </w:tc>
        <w:tc>
          <w:tcPr>
            <w:tcW w:w="1601" w:type="dxa"/>
            <w:tcBorders>
              <w:top w:val="single" w:sz="4" w:space="0" w:color="auto"/>
              <w:left w:val="single" w:sz="4" w:space="0" w:color="auto"/>
              <w:bottom w:val="single" w:sz="4" w:space="0" w:color="auto"/>
              <w:right w:val="single" w:sz="4" w:space="0" w:color="auto"/>
            </w:tcBorders>
            <w:noWrap/>
            <w:hideMark/>
          </w:tcPr>
          <w:p w14:paraId="036F66D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0,03</w:t>
            </w:r>
          </w:p>
        </w:tc>
        <w:tc>
          <w:tcPr>
            <w:tcW w:w="1867" w:type="dxa"/>
            <w:tcBorders>
              <w:top w:val="single" w:sz="4" w:space="0" w:color="auto"/>
              <w:left w:val="single" w:sz="4" w:space="0" w:color="auto"/>
              <w:bottom w:val="single" w:sz="4" w:space="0" w:color="auto"/>
              <w:right w:val="single" w:sz="4" w:space="0" w:color="auto"/>
            </w:tcBorders>
            <w:hideMark/>
          </w:tcPr>
          <w:p w14:paraId="4534C7C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0,68</w:t>
            </w:r>
          </w:p>
        </w:tc>
        <w:tc>
          <w:tcPr>
            <w:tcW w:w="2010" w:type="dxa"/>
            <w:tcBorders>
              <w:top w:val="single" w:sz="4" w:space="0" w:color="auto"/>
              <w:left w:val="single" w:sz="4" w:space="0" w:color="auto"/>
              <w:bottom w:val="single" w:sz="4" w:space="0" w:color="auto"/>
              <w:right w:val="single" w:sz="4" w:space="0" w:color="auto"/>
            </w:tcBorders>
            <w:hideMark/>
          </w:tcPr>
          <w:p w14:paraId="14E1BC6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3306308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348F852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00F3DA0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3DD906A7"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03E1873B"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7E0D9EA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6B8D2E2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105 </w:t>
            </w:r>
          </w:p>
        </w:tc>
        <w:tc>
          <w:tcPr>
            <w:tcW w:w="1601" w:type="dxa"/>
            <w:tcBorders>
              <w:top w:val="single" w:sz="4" w:space="0" w:color="auto"/>
              <w:left w:val="single" w:sz="4" w:space="0" w:color="auto"/>
              <w:bottom w:val="single" w:sz="4" w:space="0" w:color="auto"/>
              <w:right w:val="single" w:sz="4" w:space="0" w:color="auto"/>
            </w:tcBorders>
            <w:noWrap/>
            <w:hideMark/>
          </w:tcPr>
          <w:p w14:paraId="667DB8D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0,24</w:t>
            </w:r>
          </w:p>
        </w:tc>
        <w:tc>
          <w:tcPr>
            <w:tcW w:w="1867" w:type="dxa"/>
            <w:tcBorders>
              <w:top w:val="single" w:sz="4" w:space="0" w:color="auto"/>
              <w:left w:val="single" w:sz="4" w:space="0" w:color="auto"/>
              <w:bottom w:val="single" w:sz="4" w:space="0" w:color="auto"/>
              <w:right w:val="single" w:sz="4" w:space="0" w:color="auto"/>
            </w:tcBorders>
            <w:hideMark/>
          </w:tcPr>
          <w:p w14:paraId="1FB427D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1,92</w:t>
            </w:r>
          </w:p>
        </w:tc>
        <w:tc>
          <w:tcPr>
            <w:tcW w:w="2010" w:type="dxa"/>
            <w:tcBorders>
              <w:top w:val="single" w:sz="4" w:space="0" w:color="auto"/>
              <w:left w:val="single" w:sz="4" w:space="0" w:color="auto"/>
              <w:bottom w:val="single" w:sz="4" w:space="0" w:color="auto"/>
              <w:right w:val="single" w:sz="4" w:space="0" w:color="auto"/>
            </w:tcBorders>
            <w:hideMark/>
          </w:tcPr>
          <w:p w14:paraId="5D69F5A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4501912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6AEE2B2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4DFA59C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5CCF8942"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49E1085D"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590AAD8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09AEFFE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106 </w:t>
            </w:r>
          </w:p>
        </w:tc>
        <w:tc>
          <w:tcPr>
            <w:tcW w:w="1601" w:type="dxa"/>
            <w:tcBorders>
              <w:top w:val="single" w:sz="4" w:space="0" w:color="auto"/>
              <w:left w:val="single" w:sz="4" w:space="0" w:color="auto"/>
              <w:bottom w:val="single" w:sz="4" w:space="0" w:color="auto"/>
              <w:right w:val="single" w:sz="4" w:space="0" w:color="auto"/>
            </w:tcBorders>
            <w:noWrap/>
            <w:hideMark/>
          </w:tcPr>
          <w:p w14:paraId="1FA2789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737B864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0,46</w:t>
            </w:r>
          </w:p>
        </w:tc>
        <w:tc>
          <w:tcPr>
            <w:tcW w:w="2010" w:type="dxa"/>
            <w:tcBorders>
              <w:top w:val="single" w:sz="4" w:space="0" w:color="auto"/>
              <w:left w:val="single" w:sz="4" w:space="0" w:color="auto"/>
              <w:bottom w:val="single" w:sz="4" w:space="0" w:color="auto"/>
              <w:right w:val="single" w:sz="4" w:space="0" w:color="auto"/>
            </w:tcBorders>
            <w:hideMark/>
          </w:tcPr>
          <w:p w14:paraId="64DB186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4442F8E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2401F57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7A31868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0C43C928"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20D186A4"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2126F70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6EDEA86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107 </w:t>
            </w:r>
          </w:p>
        </w:tc>
        <w:tc>
          <w:tcPr>
            <w:tcW w:w="1601" w:type="dxa"/>
            <w:tcBorders>
              <w:top w:val="single" w:sz="4" w:space="0" w:color="auto"/>
              <w:left w:val="single" w:sz="4" w:space="0" w:color="auto"/>
              <w:bottom w:val="single" w:sz="4" w:space="0" w:color="auto"/>
              <w:right w:val="single" w:sz="4" w:space="0" w:color="auto"/>
            </w:tcBorders>
            <w:noWrap/>
            <w:hideMark/>
          </w:tcPr>
          <w:p w14:paraId="63AD1A3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0,02</w:t>
            </w:r>
          </w:p>
        </w:tc>
        <w:tc>
          <w:tcPr>
            <w:tcW w:w="1867" w:type="dxa"/>
            <w:tcBorders>
              <w:top w:val="single" w:sz="4" w:space="0" w:color="auto"/>
              <w:left w:val="single" w:sz="4" w:space="0" w:color="auto"/>
              <w:bottom w:val="single" w:sz="4" w:space="0" w:color="auto"/>
              <w:right w:val="single" w:sz="4" w:space="0" w:color="auto"/>
            </w:tcBorders>
            <w:hideMark/>
          </w:tcPr>
          <w:p w14:paraId="1093304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0,59</w:t>
            </w:r>
          </w:p>
        </w:tc>
        <w:tc>
          <w:tcPr>
            <w:tcW w:w="2010" w:type="dxa"/>
            <w:tcBorders>
              <w:top w:val="single" w:sz="4" w:space="0" w:color="auto"/>
              <w:left w:val="single" w:sz="4" w:space="0" w:color="auto"/>
              <w:bottom w:val="single" w:sz="4" w:space="0" w:color="auto"/>
              <w:right w:val="single" w:sz="4" w:space="0" w:color="auto"/>
            </w:tcBorders>
            <w:hideMark/>
          </w:tcPr>
          <w:p w14:paraId="79B094B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0646682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15FFF03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16B026F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4AC3B75C"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1F88AE9E"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599FA7E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5CF863B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108 </w:t>
            </w:r>
          </w:p>
        </w:tc>
        <w:tc>
          <w:tcPr>
            <w:tcW w:w="1601" w:type="dxa"/>
            <w:tcBorders>
              <w:top w:val="single" w:sz="4" w:space="0" w:color="auto"/>
              <w:left w:val="single" w:sz="4" w:space="0" w:color="auto"/>
              <w:bottom w:val="single" w:sz="4" w:space="0" w:color="auto"/>
              <w:right w:val="single" w:sz="4" w:space="0" w:color="auto"/>
            </w:tcBorders>
            <w:noWrap/>
            <w:hideMark/>
          </w:tcPr>
          <w:p w14:paraId="0B754C0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27D4762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0,42</w:t>
            </w:r>
          </w:p>
        </w:tc>
        <w:tc>
          <w:tcPr>
            <w:tcW w:w="2010" w:type="dxa"/>
            <w:tcBorders>
              <w:top w:val="single" w:sz="4" w:space="0" w:color="auto"/>
              <w:left w:val="single" w:sz="4" w:space="0" w:color="auto"/>
              <w:bottom w:val="single" w:sz="4" w:space="0" w:color="auto"/>
              <w:right w:val="single" w:sz="4" w:space="0" w:color="auto"/>
            </w:tcBorders>
            <w:hideMark/>
          </w:tcPr>
          <w:p w14:paraId="1CC5272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527D035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02264FF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12D6B91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248652F7"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515E1472"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214332F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2A0696C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109 </w:t>
            </w:r>
          </w:p>
        </w:tc>
        <w:tc>
          <w:tcPr>
            <w:tcW w:w="1601" w:type="dxa"/>
            <w:tcBorders>
              <w:top w:val="single" w:sz="4" w:space="0" w:color="auto"/>
              <w:left w:val="single" w:sz="4" w:space="0" w:color="auto"/>
              <w:bottom w:val="single" w:sz="4" w:space="0" w:color="auto"/>
              <w:right w:val="single" w:sz="4" w:space="0" w:color="auto"/>
            </w:tcBorders>
            <w:noWrap/>
            <w:hideMark/>
          </w:tcPr>
          <w:p w14:paraId="39E9C30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37CB188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0,33</w:t>
            </w:r>
          </w:p>
        </w:tc>
        <w:tc>
          <w:tcPr>
            <w:tcW w:w="2010" w:type="dxa"/>
            <w:tcBorders>
              <w:top w:val="single" w:sz="4" w:space="0" w:color="auto"/>
              <w:left w:val="single" w:sz="4" w:space="0" w:color="auto"/>
              <w:bottom w:val="single" w:sz="4" w:space="0" w:color="auto"/>
              <w:right w:val="single" w:sz="4" w:space="0" w:color="auto"/>
            </w:tcBorders>
            <w:hideMark/>
          </w:tcPr>
          <w:p w14:paraId="0579D8F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2E85BD0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6078C18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13A49F7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677805E9"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502998CF"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66D8173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0AFE6C0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110 </w:t>
            </w:r>
          </w:p>
        </w:tc>
        <w:tc>
          <w:tcPr>
            <w:tcW w:w="1601" w:type="dxa"/>
            <w:tcBorders>
              <w:top w:val="single" w:sz="4" w:space="0" w:color="auto"/>
              <w:left w:val="single" w:sz="4" w:space="0" w:color="auto"/>
              <w:bottom w:val="single" w:sz="4" w:space="0" w:color="auto"/>
              <w:right w:val="single" w:sz="4" w:space="0" w:color="auto"/>
            </w:tcBorders>
            <w:noWrap/>
            <w:hideMark/>
          </w:tcPr>
          <w:p w14:paraId="263C1F3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0,02</w:t>
            </w:r>
          </w:p>
        </w:tc>
        <w:tc>
          <w:tcPr>
            <w:tcW w:w="1867" w:type="dxa"/>
            <w:tcBorders>
              <w:top w:val="single" w:sz="4" w:space="0" w:color="auto"/>
              <w:left w:val="single" w:sz="4" w:space="0" w:color="auto"/>
              <w:bottom w:val="single" w:sz="4" w:space="0" w:color="auto"/>
              <w:right w:val="single" w:sz="4" w:space="0" w:color="auto"/>
            </w:tcBorders>
            <w:hideMark/>
          </w:tcPr>
          <w:p w14:paraId="07ED271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0,47</w:t>
            </w:r>
          </w:p>
        </w:tc>
        <w:tc>
          <w:tcPr>
            <w:tcW w:w="2010" w:type="dxa"/>
            <w:tcBorders>
              <w:top w:val="single" w:sz="4" w:space="0" w:color="auto"/>
              <w:left w:val="single" w:sz="4" w:space="0" w:color="auto"/>
              <w:bottom w:val="single" w:sz="4" w:space="0" w:color="auto"/>
              <w:right w:val="single" w:sz="4" w:space="0" w:color="auto"/>
            </w:tcBorders>
            <w:hideMark/>
          </w:tcPr>
          <w:p w14:paraId="3000E88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2DE5811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79F51D8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4B79EDF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2EF90CEE"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0287AED0"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2A4A1C0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7821464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111 </w:t>
            </w:r>
          </w:p>
        </w:tc>
        <w:tc>
          <w:tcPr>
            <w:tcW w:w="1601" w:type="dxa"/>
            <w:tcBorders>
              <w:top w:val="single" w:sz="4" w:space="0" w:color="auto"/>
              <w:left w:val="single" w:sz="4" w:space="0" w:color="auto"/>
              <w:bottom w:val="single" w:sz="4" w:space="0" w:color="auto"/>
              <w:right w:val="single" w:sz="4" w:space="0" w:color="auto"/>
            </w:tcBorders>
            <w:noWrap/>
            <w:hideMark/>
          </w:tcPr>
          <w:p w14:paraId="0F79100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0,12</w:t>
            </w:r>
          </w:p>
        </w:tc>
        <w:tc>
          <w:tcPr>
            <w:tcW w:w="1867" w:type="dxa"/>
            <w:tcBorders>
              <w:top w:val="single" w:sz="4" w:space="0" w:color="auto"/>
              <w:left w:val="single" w:sz="4" w:space="0" w:color="auto"/>
              <w:bottom w:val="single" w:sz="4" w:space="0" w:color="auto"/>
              <w:right w:val="single" w:sz="4" w:space="0" w:color="auto"/>
            </w:tcBorders>
            <w:hideMark/>
          </w:tcPr>
          <w:p w14:paraId="7221ADB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1,34</w:t>
            </w:r>
          </w:p>
        </w:tc>
        <w:tc>
          <w:tcPr>
            <w:tcW w:w="2010" w:type="dxa"/>
            <w:tcBorders>
              <w:top w:val="single" w:sz="4" w:space="0" w:color="auto"/>
              <w:left w:val="single" w:sz="4" w:space="0" w:color="auto"/>
              <w:bottom w:val="single" w:sz="4" w:space="0" w:color="auto"/>
              <w:right w:val="single" w:sz="4" w:space="0" w:color="auto"/>
            </w:tcBorders>
            <w:hideMark/>
          </w:tcPr>
          <w:p w14:paraId="11119B1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6B76E2D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1BFDC64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71AB608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29EC40D2"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2371E2C6"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6315976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4E5D28B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112 </w:t>
            </w:r>
          </w:p>
        </w:tc>
        <w:tc>
          <w:tcPr>
            <w:tcW w:w="1601" w:type="dxa"/>
            <w:tcBorders>
              <w:top w:val="single" w:sz="4" w:space="0" w:color="auto"/>
              <w:left w:val="single" w:sz="4" w:space="0" w:color="auto"/>
              <w:bottom w:val="single" w:sz="4" w:space="0" w:color="auto"/>
              <w:right w:val="single" w:sz="4" w:space="0" w:color="auto"/>
            </w:tcBorders>
            <w:noWrap/>
            <w:hideMark/>
          </w:tcPr>
          <w:p w14:paraId="24672BB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0,02</w:t>
            </w:r>
          </w:p>
        </w:tc>
        <w:tc>
          <w:tcPr>
            <w:tcW w:w="1867" w:type="dxa"/>
            <w:tcBorders>
              <w:top w:val="single" w:sz="4" w:space="0" w:color="auto"/>
              <w:left w:val="single" w:sz="4" w:space="0" w:color="auto"/>
              <w:bottom w:val="single" w:sz="4" w:space="0" w:color="auto"/>
              <w:right w:val="single" w:sz="4" w:space="0" w:color="auto"/>
            </w:tcBorders>
            <w:hideMark/>
          </w:tcPr>
          <w:p w14:paraId="69DE44D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0,65</w:t>
            </w:r>
          </w:p>
        </w:tc>
        <w:tc>
          <w:tcPr>
            <w:tcW w:w="2010" w:type="dxa"/>
            <w:tcBorders>
              <w:top w:val="single" w:sz="4" w:space="0" w:color="auto"/>
              <w:left w:val="single" w:sz="4" w:space="0" w:color="auto"/>
              <w:bottom w:val="single" w:sz="4" w:space="0" w:color="auto"/>
              <w:right w:val="single" w:sz="4" w:space="0" w:color="auto"/>
            </w:tcBorders>
            <w:hideMark/>
          </w:tcPr>
          <w:p w14:paraId="0F04A13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3FA86C2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4497DA9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10AAE0F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1BE5AB0C"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677F8D41"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235AF61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739EC2E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113 </w:t>
            </w:r>
          </w:p>
        </w:tc>
        <w:tc>
          <w:tcPr>
            <w:tcW w:w="1601" w:type="dxa"/>
            <w:tcBorders>
              <w:top w:val="single" w:sz="4" w:space="0" w:color="auto"/>
              <w:left w:val="single" w:sz="4" w:space="0" w:color="auto"/>
              <w:bottom w:val="single" w:sz="4" w:space="0" w:color="auto"/>
              <w:right w:val="single" w:sz="4" w:space="0" w:color="auto"/>
            </w:tcBorders>
            <w:noWrap/>
            <w:hideMark/>
          </w:tcPr>
          <w:p w14:paraId="310F33B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0,13</w:t>
            </w:r>
          </w:p>
        </w:tc>
        <w:tc>
          <w:tcPr>
            <w:tcW w:w="1867" w:type="dxa"/>
            <w:tcBorders>
              <w:top w:val="single" w:sz="4" w:space="0" w:color="auto"/>
              <w:left w:val="single" w:sz="4" w:space="0" w:color="auto"/>
              <w:bottom w:val="single" w:sz="4" w:space="0" w:color="auto"/>
              <w:right w:val="single" w:sz="4" w:space="0" w:color="auto"/>
            </w:tcBorders>
            <w:hideMark/>
          </w:tcPr>
          <w:p w14:paraId="5329BD5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1,76</w:t>
            </w:r>
          </w:p>
        </w:tc>
        <w:tc>
          <w:tcPr>
            <w:tcW w:w="2010" w:type="dxa"/>
            <w:tcBorders>
              <w:top w:val="single" w:sz="4" w:space="0" w:color="auto"/>
              <w:left w:val="single" w:sz="4" w:space="0" w:color="auto"/>
              <w:bottom w:val="single" w:sz="4" w:space="0" w:color="auto"/>
              <w:right w:val="single" w:sz="4" w:space="0" w:color="auto"/>
            </w:tcBorders>
            <w:hideMark/>
          </w:tcPr>
          <w:p w14:paraId="0350C15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4C1501B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494ECB2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6ED394B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5489A603"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54DFAC3F"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23DFD24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5C924B5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114 </w:t>
            </w:r>
          </w:p>
        </w:tc>
        <w:tc>
          <w:tcPr>
            <w:tcW w:w="1601" w:type="dxa"/>
            <w:tcBorders>
              <w:top w:val="single" w:sz="4" w:space="0" w:color="auto"/>
              <w:left w:val="single" w:sz="4" w:space="0" w:color="auto"/>
              <w:bottom w:val="single" w:sz="4" w:space="0" w:color="auto"/>
              <w:right w:val="single" w:sz="4" w:space="0" w:color="auto"/>
            </w:tcBorders>
            <w:noWrap/>
            <w:hideMark/>
          </w:tcPr>
          <w:p w14:paraId="5C03AC7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436D868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0,42</w:t>
            </w:r>
          </w:p>
        </w:tc>
        <w:tc>
          <w:tcPr>
            <w:tcW w:w="2010" w:type="dxa"/>
            <w:tcBorders>
              <w:top w:val="single" w:sz="4" w:space="0" w:color="auto"/>
              <w:left w:val="single" w:sz="4" w:space="0" w:color="auto"/>
              <w:bottom w:val="single" w:sz="4" w:space="0" w:color="auto"/>
              <w:right w:val="single" w:sz="4" w:space="0" w:color="auto"/>
            </w:tcBorders>
            <w:hideMark/>
          </w:tcPr>
          <w:p w14:paraId="5BCEFBF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2EA5873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32E4548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7C8B666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646273AB"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3FB29F5A"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4298068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5D3E4F4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115 </w:t>
            </w:r>
          </w:p>
        </w:tc>
        <w:tc>
          <w:tcPr>
            <w:tcW w:w="1601" w:type="dxa"/>
            <w:tcBorders>
              <w:top w:val="single" w:sz="4" w:space="0" w:color="auto"/>
              <w:left w:val="single" w:sz="4" w:space="0" w:color="auto"/>
              <w:bottom w:val="single" w:sz="4" w:space="0" w:color="auto"/>
              <w:right w:val="single" w:sz="4" w:space="0" w:color="auto"/>
            </w:tcBorders>
            <w:noWrap/>
            <w:hideMark/>
          </w:tcPr>
          <w:p w14:paraId="294C2FC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0,08</w:t>
            </w:r>
          </w:p>
        </w:tc>
        <w:tc>
          <w:tcPr>
            <w:tcW w:w="1867" w:type="dxa"/>
            <w:tcBorders>
              <w:top w:val="single" w:sz="4" w:space="0" w:color="auto"/>
              <w:left w:val="single" w:sz="4" w:space="0" w:color="auto"/>
              <w:bottom w:val="single" w:sz="4" w:space="0" w:color="auto"/>
              <w:right w:val="single" w:sz="4" w:space="0" w:color="auto"/>
            </w:tcBorders>
            <w:hideMark/>
          </w:tcPr>
          <w:p w14:paraId="0593D29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1,29</w:t>
            </w:r>
          </w:p>
        </w:tc>
        <w:tc>
          <w:tcPr>
            <w:tcW w:w="2010" w:type="dxa"/>
            <w:tcBorders>
              <w:top w:val="single" w:sz="4" w:space="0" w:color="auto"/>
              <w:left w:val="single" w:sz="4" w:space="0" w:color="auto"/>
              <w:bottom w:val="single" w:sz="4" w:space="0" w:color="auto"/>
              <w:right w:val="single" w:sz="4" w:space="0" w:color="auto"/>
            </w:tcBorders>
            <w:hideMark/>
          </w:tcPr>
          <w:p w14:paraId="13032F6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7C3DFA2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2E1A43E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40AB5F6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75B81176"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2FFC4814"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7C6602C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708477A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116 </w:t>
            </w:r>
          </w:p>
        </w:tc>
        <w:tc>
          <w:tcPr>
            <w:tcW w:w="1601" w:type="dxa"/>
            <w:tcBorders>
              <w:top w:val="single" w:sz="4" w:space="0" w:color="auto"/>
              <w:left w:val="single" w:sz="4" w:space="0" w:color="auto"/>
              <w:bottom w:val="single" w:sz="4" w:space="0" w:color="auto"/>
              <w:right w:val="single" w:sz="4" w:space="0" w:color="auto"/>
            </w:tcBorders>
            <w:noWrap/>
            <w:hideMark/>
          </w:tcPr>
          <w:p w14:paraId="6AD83DA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0,02</w:t>
            </w:r>
          </w:p>
        </w:tc>
        <w:tc>
          <w:tcPr>
            <w:tcW w:w="1867" w:type="dxa"/>
            <w:tcBorders>
              <w:top w:val="single" w:sz="4" w:space="0" w:color="auto"/>
              <w:left w:val="single" w:sz="4" w:space="0" w:color="auto"/>
              <w:bottom w:val="single" w:sz="4" w:space="0" w:color="auto"/>
              <w:right w:val="single" w:sz="4" w:space="0" w:color="auto"/>
            </w:tcBorders>
            <w:hideMark/>
          </w:tcPr>
          <w:p w14:paraId="3304F8F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0,61</w:t>
            </w:r>
          </w:p>
        </w:tc>
        <w:tc>
          <w:tcPr>
            <w:tcW w:w="2010" w:type="dxa"/>
            <w:tcBorders>
              <w:top w:val="single" w:sz="4" w:space="0" w:color="auto"/>
              <w:left w:val="single" w:sz="4" w:space="0" w:color="auto"/>
              <w:bottom w:val="single" w:sz="4" w:space="0" w:color="auto"/>
              <w:right w:val="single" w:sz="4" w:space="0" w:color="auto"/>
            </w:tcBorders>
            <w:hideMark/>
          </w:tcPr>
          <w:p w14:paraId="60D0A73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3FAC211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7D37E83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64D438C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4D99B1B4"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3182C4D8"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00C6586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543946C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117 </w:t>
            </w:r>
          </w:p>
        </w:tc>
        <w:tc>
          <w:tcPr>
            <w:tcW w:w="1601" w:type="dxa"/>
            <w:tcBorders>
              <w:top w:val="single" w:sz="4" w:space="0" w:color="auto"/>
              <w:left w:val="single" w:sz="4" w:space="0" w:color="auto"/>
              <w:bottom w:val="single" w:sz="4" w:space="0" w:color="auto"/>
              <w:right w:val="single" w:sz="4" w:space="0" w:color="auto"/>
            </w:tcBorders>
            <w:noWrap/>
            <w:hideMark/>
          </w:tcPr>
          <w:p w14:paraId="6A7CC6A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271E024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0,24</w:t>
            </w:r>
          </w:p>
        </w:tc>
        <w:tc>
          <w:tcPr>
            <w:tcW w:w="2010" w:type="dxa"/>
            <w:tcBorders>
              <w:top w:val="single" w:sz="4" w:space="0" w:color="auto"/>
              <w:left w:val="single" w:sz="4" w:space="0" w:color="auto"/>
              <w:bottom w:val="single" w:sz="4" w:space="0" w:color="auto"/>
              <w:right w:val="single" w:sz="4" w:space="0" w:color="auto"/>
            </w:tcBorders>
            <w:hideMark/>
          </w:tcPr>
          <w:p w14:paraId="454B11E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6BFA7AC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25F9809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6FC6519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185F9134"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1C4313DE"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545DFE7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34F72A3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118 </w:t>
            </w:r>
          </w:p>
        </w:tc>
        <w:tc>
          <w:tcPr>
            <w:tcW w:w="1601" w:type="dxa"/>
            <w:tcBorders>
              <w:top w:val="single" w:sz="4" w:space="0" w:color="auto"/>
              <w:left w:val="single" w:sz="4" w:space="0" w:color="auto"/>
              <w:bottom w:val="single" w:sz="4" w:space="0" w:color="auto"/>
              <w:right w:val="single" w:sz="4" w:space="0" w:color="auto"/>
            </w:tcBorders>
            <w:noWrap/>
            <w:hideMark/>
          </w:tcPr>
          <w:p w14:paraId="1C4E8BF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0,03</w:t>
            </w:r>
          </w:p>
        </w:tc>
        <w:tc>
          <w:tcPr>
            <w:tcW w:w="1867" w:type="dxa"/>
            <w:tcBorders>
              <w:top w:val="single" w:sz="4" w:space="0" w:color="auto"/>
              <w:left w:val="single" w:sz="4" w:space="0" w:color="auto"/>
              <w:bottom w:val="single" w:sz="4" w:space="0" w:color="auto"/>
              <w:right w:val="single" w:sz="4" w:space="0" w:color="auto"/>
            </w:tcBorders>
            <w:hideMark/>
          </w:tcPr>
          <w:p w14:paraId="66D8448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0,97</w:t>
            </w:r>
          </w:p>
        </w:tc>
        <w:tc>
          <w:tcPr>
            <w:tcW w:w="2010" w:type="dxa"/>
            <w:tcBorders>
              <w:top w:val="single" w:sz="4" w:space="0" w:color="auto"/>
              <w:left w:val="single" w:sz="4" w:space="0" w:color="auto"/>
              <w:bottom w:val="single" w:sz="4" w:space="0" w:color="auto"/>
              <w:right w:val="single" w:sz="4" w:space="0" w:color="auto"/>
            </w:tcBorders>
            <w:hideMark/>
          </w:tcPr>
          <w:p w14:paraId="11C992F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7D16B4E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37B3261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6EC9637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4E7E9A2A"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255234E2"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5DC3966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336D87C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119 </w:t>
            </w:r>
          </w:p>
        </w:tc>
        <w:tc>
          <w:tcPr>
            <w:tcW w:w="1601" w:type="dxa"/>
            <w:tcBorders>
              <w:top w:val="single" w:sz="4" w:space="0" w:color="auto"/>
              <w:left w:val="single" w:sz="4" w:space="0" w:color="auto"/>
              <w:bottom w:val="single" w:sz="4" w:space="0" w:color="auto"/>
              <w:right w:val="single" w:sz="4" w:space="0" w:color="auto"/>
            </w:tcBorders>
            <w:noWrap/>
            <w:hideMark/>
          </w:tcPr>
          <w:p w14:paraId="5C67604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0,16</w:t>
            </w:r>
          </w:p>
        </w:tc>
        <w:tc>
          <w:tcPr>
            <w:tcW w:w="1867" w:type="dxa"/>
            <w:tcBorders>
              <w:top w:val="single" w:sz="4" w:space="0" w:color="auto"/>
              <w:left w:val="single" w:sz="4" w:space="0" w:color="auto"/>
              <w:bottom w:val="single" w:sz="4" w:space="0" w:color="auto"/>
              <w:right w:val="single" w:sz="4" w:space="0" w:color="auto"/>
            </w:tcBorders>
            <w:hideMark/>
          </w:tcPr>
          <w:p w14:paraId="1336F80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0,53</w:t>
            </w:r>
          </w:p>
        </w:tc>
        <w:tc>
          <w:tcPr>
            <w:tcW w:w="2010" w:type="dxa"/>
            <w:tcBorders>
              <w:top w:val="single" w:sz="4" w:space="0" w:color="auto"/>
              <w:left w:val="single" w:sz="4" w:space="0" w:color="auto"/>
              <w:bottom w:val="single" w:sz="4" w:space="0" w:color="auto"/>
              <w:right w:val="single" w:sz="4" w:space="0" w:color="auto"/>
            </w:tcBorders>
            <w:hideMark/>
          </w:tcPr>
          <w:p w14:paraId="3ED6875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47135AD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0ECA762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0824493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535EE145"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69ED10F3"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46B0365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7122397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без названия № 120</w:t>
            </w:r>
          </w:p>
        </w:tc>
        <w:tc>
          <w:tcPr>
            <w:tcW w:w="1601" w:type="dxa"/>
            <w:tcBorders>
              <w:top w:val="single" w:sz="4" w:space="0" w:color="auto"/>
              <w:left w:val="single" w:sz="4" w:space="0" w:color="auto"/>
              <w:bottom w:val="single" w:sz="4" w:space="0" w:color="auto"/>
              <w:right w:val="single" w:sz="4" w:space="0" w:color="auto"/>
            </w:tcBorders>
            <w:noWrap/>
            <w:hideMark/>
          </w:tcPr>
          <w:p w14:paraId="274A3D0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02A2E0C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0,99</w:t>
            </w:r>
          </w:p>
        </w:tc>
        <w:tc>
          <w:tcPr>
            <w:tcW w:w="2010" w:type="dxa"/>
            <w:tcBorders>
              <w:top w:val="single" w:sz="4" w:space="0" w:color="auto"/>
              <w:left w:val="single" w:sz="4" w:space="0" w:color="auto"/>
              <w:bottom w:val="single" w:sz="4" w:space="0" w:color="auto"/>
              <w:right w:val="single" w:sz="4" w:space="0" w:color="auto"/>
            </w:tcBorders>
            <w:hideMark/>
          </w:tcPr>
          <w:p w14:paraId="3D97062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65D4767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5CCFF53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30FE3F3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3F4AE0B2"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79F4FADD"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4648F89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78752F3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121 </w:t>
            </w:r>
          </w:p>
        </w:tc>
        <w:tc>
          <w:tcPr>
            <w:tcW w:w="1601" w:type="dxa"/>
            <w:tcBorders>
              <w:top w:val="single" w:sz="4" w:space="0" w:color="auto"/>
              <w:left w:val="single" w:sz="4" w:space="0" w:color="auto"/>
              <w:bottom w:val="single" w:sz="4" w:space="0" w:color="auto"/>
              <w:right w:val="single" w:sz="4" w:space="0" w:color="auto"/>
            </w:tcBorders>
            <w:noWrap/>
            <w:hideMark/>
          </w:tcPr>
          <w:p w14:paraId="16FAD5F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0,18</w:t>
            </w:r>
          </w:p>
        </w:tc>
        <w:tc>
          <w:tcPr>
            <w:tcW w:w="1867" w:type="dxa"/>
            <w:tcBorders>
              <w:top w:val="single" w:sz="4" w:space="0" w:color="auto"/>
              <w:left w:val="single" w:sz="4" w:space="0" w:color="auto"/>
              <w:bottom w:val="single" w:sz="4" w:space="0" w:color="auto"/>
              <w:right w:val="single" w:sz="4" w:space="0" w:color="auto"/>
            </w:tcBorders>
            <w:hideMark/>
          </w:tcPr>
          <w:p w14:paraId="1FC649C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2,05</w:t>
            </w:r>
          </w:p>
        </w:tc>
        <w:tc>
          <w:tcPr>
            <w:tcW w:w="2010" w:type="dxa"/>
            <w:tcBorders>
              <w:top w:val="single" w:sz="4" w:space="0" w:color="auto"/>
              <w:left w:val="single" w:sz="4" w:space="0" w:color="auto"/>
              <w:bottom w:val="single" w:sz="4" w:space="0" w:color="auto"/>
              <w:right w:val="single" w:sz="4" w:space="0" w:color="auto"/>
            </w:tcBorders>
            <w:hideMark/>
          </w:tcPr>
          <w:p w14:paraId="1509087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1695DD4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05E5A32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55B1481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15680942"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369AE9F3"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700DEE9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6186CC2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122 </w:t>
            </w:r>
          </w:p>
        </w:tc>
        <w:tc>
          <w:tcPr>
            <w:tcW w:w="1601" w:type="dxa"/>
            <w:tcBorders>
              <w:top w:val="single" w:sz="4" w:space="0" w:color="auto"/>
              <w:left w:val="single" w:sz="4" w:space="0" w:color="auto"/>
              <w:bottom w:val="single" w:sz="4" w:space="0" w:color="auto"/>
              <w:right w:val="single" w:sz="4" w:space="0" w:color="auto"/>
            </w:tcBorders>
            <w:noWrap/>
            <w:hideMark/>
          </w:tcPr>
          <w:p w14:paraId="6111F7D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0A48322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0,43</w:t>
            </w:r>
          </w:p>
        </w:tc>
        <w:tc>
          <w:tcPr>
            <w:tcW w:w="2010" w:type="dxa"/>
            <w:tcBorders>
              <w:top w:val="single" w:sz="4" w:space="0" w:color="auto"/>
              <w:left w:val="single" w:sz="4" w:space="0" w:color="auto"/>
              <w:bottom w:val="single" w:sz="4" w:space="0" w:color="auto"/>
              <w:right w:val="single" w:sz="4" w:space="0" w:color="auto"/>
            </w:tcBorders>
            <w:hideMark/>
          </w:tcPr>
          <w:p w14:paraId="0EB8CED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62E3212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34D9F3F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2870A96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0BB74105"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5337F51A"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24C2D54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617C5DF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123 </w:t>
            </w:r>
          </w:p>
        </w:tc>
        <w:tc>
          <w:tcPr>
            <w:tcW w:w="1601" w:type="dxa"/>
            <w:tcBorders>
              <w:top w:val="single" w:sz="4" w:space="0" w:color="auto"/>
              <w:left w:val="single" w:sz="4" w:space="0" w:color="auto"/>
              <w:bottom w:val="single" w:sz="4" w:space="0" w:color="auto"/>
              <w:right w:val="single" w:sz="4" w:space="0" w:color="auto"/>
            </w:tcBorders>
            <w:noWrap/>
            <w:hideMark/>
          </w:tcPr>
          <w:p w14:paraId="37D6BDC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5554C26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0,32</w:t>
            </w:r>
          </w:p>
        </w:tc>
        <w:tc>
          <w:tcPr>
            <w:tcW w:w="2010" w:type="dxa"/>
            <w:tcBorders>
              <w:top w:val="single" w:sz="4" w:space="0" w:color="auto"/>
              <w:left w:val="single" w:sz="4" w:space="0" w:color="auto"/>
              <w:bottom w:val="single" w:sz="4" w:space="0" w:color="auto"/>
              <w:right w:val="single" w:sz="4" w:space="0" w:color="auto"/>
            </w:tcBorders>
            <w:hideMark/>
          </w:tcPr>
          <w:p w14:paraId="2FB24AA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65E59CD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36AC357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078ACD8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40CDA1C0"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104609B4"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69EEEA4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0D9F506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124 </w:t>
            </w:r>
          </w:p>
        </w:tc>
        <w:tc>
          <w:tcPr>
            <w:tcW w:w="1601" w:type="dxa"/>
            <w:tcBorders>
              <w:top w:val="single" w:sz="4" w:space="0" w:color="auto"/>
              <w:left w:val="single" w:sz="4" w:space="0" w:color="auto"/>
              <w:bottom w:val="single" w:sz="4" w:space="0" w:color="auto"/>
              <w:right w:val="single" w:sz="4" w:space="0" w:color="auto"/>
            </w:tcBorders>
            <w:noWrap/>
            <w:hideMark/>
          </w:tcPr>
          <w:p w14:paraId="09ABC07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0,03</w:t>
            </w:r>
          </w:p>
        </w:tc>
        <w:tc>
          <w:tcPr>
            <w:tcW w:w="1867" w:type="dxa"/>
            <w:tcBorders>
              <w:top w:val="single" w:sz="4" w:space="0" w:color="auto"/>
              <w:left w:val="single" w:sz="4" w:space="0" w:color="auto"/>
              <w:bottom w:val="single" w:sz="4" w:space="0" w:color="auto"/>
              <w:right w:val="single" w:sz="4" w:space="0" w:color="auto"/>
            </w:tcBorders>
            <w:hideMark/>
          </w:tcPr>
          <w:p w14:paraId="1BBC81F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1,93</w:t>
            </w:r>
          </w:p>
        </w:tc>
        <w:tc>
          <w:tcPr>
            <w:tcW w:w="2010" w:type="dxa"/>
            <w:tcBorders>
              <w:top w:val="single" w:sz="4" w:space="0" w:color="auto"/>
              <w:left w:val="single" w:sz="4" w:space="0" w:color="auto"/>
              <w:bottom w:val="single" w:sz="4" w:space="0" w:color="auto"/>
              <w:right w:val="single" w:sz="4" w:space="0" w:color="auto"/>
            </w:tcBorders>
            <w:hideMark/>
          </w:tcPr>
          <w:p w14:paraId="29D3375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26FE4D6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5AB8920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75C81B4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0936127D"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2BC31639"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7638498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686951B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125 </w:t>
            </w:r>
          </w:p>
        </w:tc>
        <w:tc>
          <w:tcPr>
            <w:tcW w:w="1601" w:type="dxa"/>
            <w:tcBorders>
              <w:top w:val="single" w:sz="4" w:space="0" w:color="auto"/>
              <w:left w:val="single" w:sz="4" w:space="0" w:color="auto"/>
              <w:bottom w:val="single" w:sz="4" w:space="0" w:color="auto"/>
              <w:right w:val="single" w:sz="4" w:space="0" w:color="auto"/>
            </w:tcBorders>
            <w:noWrap/>
            <w:hideMark/>
          </w:tcPr>
          <w:p w14:paraId="2E17E49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0,06</w:t>
            </w:r>
          </w:p>
        </w:tc>
        <w:tc>
          <w:tcPr>
            <w:tcW w:w="1867" w:type="dxa"/>
            <w:tcBorders>
              <w:top w:val="single" w:sz="4" w:space="0" w:color="auto"/>
              <w:left w:val="single" w:sz="4" w:space="0" w:color="auto"/>
              <w:bottom w:val="single" w:sz="4" w:space="0" w:color="auto"/>
              <w:right w:val="single" w:sz="4" w:space="0" w:color="auto"/>
            </w:tcBorders>
            <w:hideMark/>
          </w:tcPr>
          <w:p w14:paraId="49AAB5D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1,2</w:t>
            </w:r>
          </w:p>
        </w:tc>
        <w:tc>
          <w:tcPr>
            <w:tcW w:w="2010" w:type="dxa"/>
            <w:tcBorders>
              <w:top w:val="single" w:sz="4" w:space="0" w:color="auto"/>
              <w:left w:val="single" w:sz="4" w:space="0" w:color="auto"/>
              <w:bottom w:val="single" w:sz="4" w:space="0" w:color="auto"/>
              <w:right w:val="single" w:sz="4" w:space="0" w:color="auto"/>
            </w:tcBorders>
            <w:hideMark/>
          </w:tcPr>
          <w:p w14:paraId="350FB45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3685DA9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6A68CC3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51707A3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4C35BE7E"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7A7001F3"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3607BE7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62239AF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126 </w:t>
            </w:r>
          </w:p>
        </w:tc>
        <w:tc>
          <w:tcPr>
            <w:tcW w:w="1601" w:type="dxa"/>
            <w:tcBorders>
              <w:top w:val="single" w:sz="4" w:space="0" w:color="auto"/>
              <w:left w:val="single" w:sz="4" w:space="0" w:color="auto"/>
              <w:bottom w:val="single" w:sz="4" w:space="0" w:color="auto"/>
              <w:right w:val="single" w:sz="4" w:space="0" w:color="auto"/>
            </w:tcBorders>
            <w:noWrap/>
            <w:hideMark/>
          </w:tcPr>
          <w:p w14:paraId="090E0A9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0059707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0,43</w:t>
            </w:r>
          </w:p>
        </w:tc>
        <w:tc>
          <w:tcPr>
            <w:tcW w:w="2010" w:type="dxa"/>
            <w:tcBorders>
              <w:top w:val="single" w:sz="4" w:space="0" w:color="auto"/>
              <w:left w:val="single" w:sz="4" w:space="0" w:color="auto"/>
              <w:bottom w:val="single" w:sz="4" w:space="0" w:color="auto"/>
              <w:right w:val="single" w:sz="4" w:space="0" w:color="auto"/>
            </w:tcBorders>
            <w:hideMark/>
          </w:tcPr>
          <w:p w14:paraId="023CA3B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6B6110B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0EAD94F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343999A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0298347A"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44D9C2D0"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711373A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1248186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127 </w:t>
            </w:r>
          </w:p>
        </w:tc>
        <w:tc>
          <w:tcPr>
            <w:tcW w:w="1601" w:type="dxa"/>
            <w:tcBorders>
              <w:top w:val="single" w:sz="4" w:space="0" w:color="auto"/>
              <w:left w:val="single" w:sz="4" w:space="0" w:color="auto"/>
              <w:bottom w:val="single" w:sz="4" w:space="0" w:color="auto"/>
              <w:right w:val="single" w:sz="4" w:space="0" w:color="auto"/>
            </w:tcBorders>
            <w:noWrap/>
            <w:hideMark/>
          </w:tcPr>
          <w:p w14:paraId="1731E0A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0,04</w:t>
            </w:r>
          </w:p>
        </w:tc>
        <w:tc>
          <w:tcPr>
            <w:tcW w:w="1867" w:type="dxa"/>
            <w:tcBorders>
              <w:top w:val="single" w:sz="4" w:space="0" w:color="auto"/>
              <w:left w:val="single" w:sz="4" w:space="0" w:color="auto"/>
              <w:bottom w:val="single" w:sz="4" w:space="0" w:color="auto"/>
              <w:right w:val="single" w:sz="4" w:space="0" w:color="auto"/>
            </w:tcBorders>
            <w:hideMark/>
          </w:tcPr>
          <w:p w14:paraId="398FD34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0,86</w:t>
            </w:r>
          </w:p>
        </w:tc>
        <w:tc>
          <w:tcPr>
            <w:tcW w:w="2010" w:type="dxa"/>
            <w:tcBorders>
              <w:top w:val="single" w:sz="4" w:space="0" w:color="auto"/>
              <w:left w:val="single" w:sz="4" w:space="0" w:color="auto"/>
              <w:bottom w:val="single" w:sz="4" w:space="0" w:color="auto"/>
              <w:right w:val="single" w:sz="4" w:space="0" w:color="auto"/>
            </w:tcBorders>
            <w:hideMark/>
          </w:tcPr>
          <w:p w14:paraId="5DA8289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17295F9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41D198A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20DA4FA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1768D711"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2421DB74"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41ECAE4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2FE6F96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без названия № 128</w:t>
            </w:r>
          </w:p>
        </w:tc>
        <w:tc>
          <w:tcPr>
            <w:tcW w:w="1601" w:type="dxa"/>
            <w:tcBorders>
              <w:top w:val="single" w:sz="4" w:space="0" w:color="auto"/>
              <w:left w:val="single" w:sz="4" w:space="0" w:color="auto"/>
              <w:bottom w:val="single" w:sz="4" w:space="0" w:color="auto"/>
              <w:right w:val="single" w:sz="4" w:space="0" w:color="auto"/>
            </w:tcBorders>
            <w:noWrap/>
            <w:hideMark/>
          </w:tcPr>
          <w:p w14:paraId="7E87494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1E22609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0,4</w:t>
            </w:r>
          </w:p>
        </w:tc>
        <w:tc>
          <w:tcPr>
            <w:tcW w:w="2010" w:type="dxa"/>
            <w:tcBorders>
              <w:top w:val="single" w:sz="4" w:space="0" w:color="auto"/>
              <w:left w:val="single" w:sz="4" w:space="0" w:color="auto"/>
              <w:bottom w:val="single" w:sz="4" w:space="0" w:color="auto"/>
              <w:right w:val="single" w:sz="4" w:space="0" w:color="auto"/>
            </w:tcBorders>
            <w:hideMark/>
          </w:tcPr>
          <w:p w14:paraId="27DF6BC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41356CC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677CFA7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40A11C4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49564C11"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2C0F703B"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6751651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38A0258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129 </w:t>
            </w:r>
          </w:p>
        </w:tc>
        <w:tc>
          <w:tcPr>
            <w:tcW w:w="1601" w:type="dxa"/>
            <w:tcBorders>
              <w:top w:val="single" w:sz="4" w:space="0" w:color="auto"/>
              <w:left w:val="single" w:sz="4" w:space="0" w:color="auto"/>
              <w:bottom w:val="single" w:sz="4" w:space="0" w:color="auto"/>
              <w:right w:val="single" w:sz="4" w:space="0" w:color="auto"/>
            </w:tcBorders>
            <w:noWrap/>
            <w:hideMark/>
          </w:tcPr>
          <w:p w14:paraId="0BA8CC5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0,02</w:t>
            </w:r>
          </w:p>
        </w:tc>
        <w:tc>
          <w:tcPr>
            <w:tcW w:w="1867" w:type="dxa"/>
            <w:tcBorders>
              <w:top w:val="single" w:sz="4" w:space="0" w:color="auto"/>
              <w:left w:val="single" w:sz="4" w:space="0" w:color="auto"/>
              <w:bottom w:val="single" w:sz="4" w:space="0" w:color="auto"/>
              <w:right w:val="single" w:sz="4" w:space="0" w:color="auto"/>
            </w:tcBorders>
            <w:hideMark/>
          </w:tcPr>
          <w:p w14:paraId="17189EE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0,48</w:t>
            </w:r>
          </w:p>
        </w:tc>
        <w:tc>
          <w:tcPr>
            <w:tcW w:w="2010" w:type="dxa"/>
            <w:tcBorders>
              <w:top w:val="single" w:sz="4" w:space="0" w:color="auto"/>
              <w:left w:val="single" w:sz="4" w:space="0" w:color="auto"/>
              <w:bottom w:val="single" w:sz="4" w:space="0" w:color="auto"/>
              <w:right w:val="single" w:sz="4" w:space="0" w:color="auto"/>
            </w:tcBorders>
            <w:hideMark/>
          </w:tcPr>
          <w:p w14:paraId="269519D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410D856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184E630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12391E0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2DB5B6AB"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0EB0F8A7"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363FD54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49E661A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130 </w:t>
            </w:r>
          </w:p>
        </w:tc>
        <w:tc>
          <w:tcPr>
            <w:tcW w:w="1601" w:type="dxa"/>
            <w:tcBorders>
              <w:top w:val="single" w:sz="4" w:space="0" w:color="auto"/>
              <w:left w:val="single" w:sz="4" w:space="0" w:color="auto"/>
              <w:bottom w:val="single" w:sz="4" w:space="0" w:color="auto"/>
              <w:right w:val="single" w:sz="4" w:space="0" w:color="auto"/>
            </w:tcBorders>
            <w:noWrap/>
            <w:hideMark/>
          </w:tcPr>
          <w:p w14:paraId="3C9D66D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0,03</w:t>
            </w:r>
          </w:p>
        </w:tc>
        <w:tc>
          <w:tcPr>
            <w:tcW w:w="1867" w:type="dxa"/>
            <w:tcBorders>
              <w:top w:val="single" w:sz="4" w:space="0" w:color="auto"/>
              <w:left w:val="single" w:sz="4" w:space="0" w:color="auto"/>
              <w:bottom w:val="single" w:sz="4" w:space="0" w:color="auto"/>
              <w:right w:val="single" w:sz="4" w:space="0" w:color="auto"/>
            </w:tcBorders>
            <w:hideMark/>
          </w:tcPr>
          <w:p w14:paraId="0FB1A75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0,73</w:t>
            </w:r>
          </w:p>
        </w:tc>
        <w:tc>
          <w:tcPr>
            <w:tcW w:w="2010" w:type="dxa"/>
            <w:tcBorders>
              <w:top w:val="single" w:sz="4" w:space="0" w:color="auto"/>
              <w:left w:val="single" w:sz="4" w:space="0" w:color="auto"/>
              <w:bottom w:val="single" w:sz="4" w:space="0" w:color="auto"/>
              <w:right w:val="single" w:sz="4" w:space="0" w:color="auto"/>
            </w:tcBorders>
            <w:hideMark/>
          </w:tcPr>
          <w:p w14:paraId="2D6D245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4F18343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527474B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58AE354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20008DAF"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2F2D8FA5"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01EC786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67D3912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131 </w:t>
            </w:r>
          </w:p>
        </w:tc>
        <w:tc>
          <w:tcPr>
            <w:tcW w:w="1601" w:type="dxa"/>
            <w:tcBorders>
              <w:top w:val="single" w:sz="4" w:space="0" w:color="auto"/>
              <w:left w:val="single" w:sz="4" w:space="0" w:color="auto"/>
              <w:bottom w:val="single" w:sz="4" w:space="0" w:color="auto"/>
              <w:right w:val="single" w:sz="4" w:space="0" w:color="auto"/>
            </w:tcBorders>
            <w:noWrap/>
            <w:hideMark/>
          </w:tcPr>
          <w:p w14:paraId="26B40D9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0,26</w:t>
            </w:r>
          </w:p>
        </w:tc>
        <w:tc>
          <w:tcPr>
            <w:tcW w:w="1867" w:type="dxa"/>
            <w:tcBorders>
              <w:top w:val="single" w:sz="4" w:space="0" w:color="auto"/>
              <w:left w:val="single" w:sz="4" w:space="0" w:color="auto"/>
              <w:bottom w:val="single" w:sz="4" w:space="0" w:color="auto"/>
              <w:right w:val="single" w:sz="4" w:space="0" w:color="auto"/>
            </w:tcBorders>
            <w:hideMark/>
          </w:tcPr>
          <w:p w14:paraId="2DFE6A8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3,38</w:t>
            </w:r>
          </w:p>
        </w:tc>
        <w:tc>
          <w:tcPr>
            <w:tcW w:w="2010" w:type="dxa"/>
            <w:tcBorders>
              <w:top w:val="single" w:sz="4" w:space="0" w:color="auto"/>
              <w:left w:val="single" w:sz="4" w:space="0" w:color="auto"/>
              <w:bottom w:val="single" w:sz="4" w:space="0" w:color="auto"/>
              <w:right w:val="single" w:sz="4" w:space="0" w:color="auto"/>
            </w:tcBorders>
            <w:hideMark/>
          </w:tcPr>
          <w:p w14:paraId="144AC26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130F88D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2C43F87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46A0091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55F8105B"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50483197"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7CA33E7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1DA0B93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132 </w:t>
            </w:r>
          </w:p>
        </w:tc>
        <w:tc>
          <w:tcPr>
            <w:tcW w:w="1601" w:type="dxa"/>
            <w:tcBorders>
              <w:top w:val="single" w:sz="4" w:space="0" w:color="auto"/>
              <w:left w:val="single" w:sz="4" w:space="0" w:color="auto"/>
              <w:bottom w:val="single" w:sz="4" w:space="0" w:color="auto"/>
              <w:right w:val="single" w:sz="4" w:space="0" w:color="auto"/>
            </w:tcBorders>
            <w:noWrap/>
            <w:hideMark/>
          </w:tcPr>
          <w:p w14:paraId="2F6F090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0,08</w:t>
            </w:r>
          </w:p>
        </w:tc>
        <w:tc>
          <w:tcPr>
            <w:tcW w:w="1867" w:type="dxa"/>
            <w:tcBorders>
              <w:top w:val="single" w:sz="4" w:space="0" w:color="auto"/>
              <w:left w:val="single" w:sz="4" w:space="0" w:color="auto"/>
              <w:bottom w:val="single" w:sz="4" w:space="0" w:color="auto"/>
              <w:right w:val="single" w:sz="4" w:space="0" w:color="auto"/>
            </w:tcBorders>
            <w:hideMark/>
          </w:tcPr>
          <w:p w14:paraId="5052378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1,59</w:t>
            </w:r>
          </w:p>
        </w:tc>
        <w:tc>
          <w:tcPr>
            <w:tcW w:w="2010" w:type="dxa"/>
            <w:tcBorders>
              <w:top w:val="single" w:sz="4" w:space="0" w:color="auto"/>
              <w:left w:val="single" w:sz="4" w:space="0" w:color="auto"/>
              <w:bottom w:val="single" w:sz="4" w:space="0" w:color="auto"/>
              <w:right w:val="single" w:sz="4" w:space="0" w:color="auto"/>
            </w:tcBorders>
            <w:hideMark/>
          </w:tcPr>
          <w:p w14:paraId="7D282CF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09532A6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090A34C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67979EA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27F7E33A"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2898639A"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7931DE0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0920105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133 </w:t>
            </w:r>
          </w:p>
        </w:tc>
        <w:tc>
          <w:tcPr>
            <w:tcW w:w="1601" w:type="dxa"/>
            <w:tcBorders>
              <w:top w:val="single" w:sz="4" w:space="0" w:color="auto"/>
              <w:left w:val="single" w:sz="4" w:space="0" w:color="auto"/>
              <w:bottom w:val="single" w:sz="4" w:space="0" w:color="auto"/>
              <w:right w:val="single" w:sz="4" w:space="0" w:color="auto"/>
            </w:tcBorders>
            <w:noWrap/>
            <w:hideMark/>
          </w:tcPr>
          <w:p w14:paraId="03BA894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0,10</w:t>
            </w:r>
          </w:p>
        </w:tc>
        <w:tc>
          <w:tcPr>
            <w:tcW w:w="1867" w:type="dxa"/>
            <w:tcBorders>
              <w:top w:val="single" w:sz="4" w:space="0" w:color="auto"/>
              <w:left w:val="single" w:sz="4" w:space="0" w:color="auto"/>
              <w:bottom w:val="single" w:sz="4" w:space="0" w:color="auto"/>
              <w:right w:val="single" w:sz="4" w:space="0" w:color="auto"/>
            </w:tcBorders>
            <w:hideMark/>
          </w:tcPr>
          <w:p w14:paraId="4A3AD98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1,47</w:t>
            </w:r>
          </w:p>
        </w:tc>
        <w:tc>
          <w:tcPr>
            <w:tcW w:w="2010" w:type="dxa"/>
            <w:tcBorders>
              <w:top w:val="single" w:sz="4" w:space="0" w:color="auto"/>
              <w:left w:val="single" w:sz="4" w:space="0" w:color="auto"/>
              <w:bottom w:val="single" w:sz="4" w:space="0" w:color="auto"/>
              <w:right w:val="single" w:sz="4" w:space="0" w:color="auto"/>
            </w:tcBorders>
            <w:hideMark/>
          </w:tcPr>
          <w:p w14:paraId="4EB721F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629F2DD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0C6F800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2C8FA1B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399E834D"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6BD4EC1A"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62729EF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6248B3B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134 </w:t>
            </w:r>
          </w:p>
        </w:tc>
        <w:tc>
          <w:tcPr>
            <w:tcW w:w="1601" w:type="dxa"/>
            <w:tcBorders>
              <w:top w:val="single" w:sz="4" w:space="0" w:color="auto"/>
              <w:left w:val="single" w:sz="4" w:space="0" w:color="auto"/>
              <w:bottom w:val="single" w:sz="4" w:space="0" w:color="auto"/>
              <w:right w:val="single" w:sz="4" w:space="0" w:color="auto"/>
            </w:tcBorders>
            <w:noWrap/>
            <w:hideMark/>
          </w:tcPr>
          <w:p w14:paraId="4C11366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0D44F26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0,32</w:t>
            </w:r>
          </w:p>
        </w:tc>
        <w:tc>
          <w:tcPr>
            <w:tcW w:w="2010" w:type="dxa"/>
            <w:tcBorders>
              <w:top w:val="single" w:sz="4" w:space="0" w:color="auto"/>
              <w:left w:val="single" w:sz="4" w:space="0" w:color="auto"/>
              <w:bottom w:val="single" w:sz="4" w:space="0" w:color="auto"/>
              <w:right w:val="single" w:sz="4" w:space="0" w:color="auto"/>
            </w:tcBorders>
            <w:hideMark/>
          </w:tcPr>
          <w:p w14:paraId="2914EEC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231A18F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0227F76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524B722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5DA4A190"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111FF2A6"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11AC7D5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2150F41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135 </w:t>
            </w:r>
          </w:p>
        </w:tc>
        <w:tc>
          <w:tcPr>
            <w:tcW w:w="1601" w:type="dxa"/>
            <w:tcBorders>
              <w:top w:val="single" w:sz="4" w:space="0" w:color="auto"/>
              <w:left w:val="single" w:sz="4" w:space="0" w:color="auto"/>
              <w:bottom w:val="single" w:sz="4" w:space="0" w:color="auto"/>
              <w:right w:val="single" w:sz="4" w:space="0" w:color="auto"/>
            </w:tcBorders>
            <w:noWrap/>
            <w:hideMark/>
          </w:tcPr>
          <w:p w14:paraId="68DE0F4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0,04</w:t>
            </w:r>
          </w:p>
        </w:tc>
        <w:tc>
          <w:tcPr>
            <w:tcW w:w="1867" w:type="dxa"/>
            <w:tcBorders>
              <w:top w:val="single" w:sz="4" w:space="0" w:color="auto"/>
              <w:left w:val="single" w:sz="4" w:space="0" w:color="auto"/>
              <w:bottom w:val="single" w:sz="4" w:space="0" w:color="auto"/>
              <w:right w:val="single" w:sz="4" w:space="0" w:color="auto"/>
            </w:tcBorders>
            <w:hideMark/>
          </w:tcPr>
          <w:p w14:paraId="79F5B5B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0,25</w:t>
            </w:r>
          </w:p>
        </w:tc>
        <w:tc>
          <w:tcPr>
            <w:tcW w:w="2010" w:type="dxa"/>
            <w:tcBorders>
              <w:top w:val="single" w:sz="4" w:space="0" w:color="auto"/>
              <w:left w:val="single" w:sz="4" w:space="0" w:color="auto"/>
              <w:bottom w:val="single" w:sz="4" w:space="0" w:color="auto"/>
              <w:right w:val="single" w:sz="4" w:space="0" w:color="auto"/>
            </w:tcBorders>
            <w:hideMark/>
          </w:tcPr>
          <w:p w14:paraId="62494FD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3189295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16BE1E6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169FF41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21F9A82D"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0FD7030F"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469CFF9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1005EC9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136 </w:t>
            </w:r>
          </w:p>
        </w:tc>
        <w:tc>
          <w:tcPr>
            <w:tcW w:w="1601" w:type="dxa"/>
            <w:tcBorders>
              <w:top w:val="single" w:sz="4" w:space="0" w:color="auto"/>
              <w:left w:val="single" w:sz="4" w:space="0" w:color="auto"/>
              <w:bottom w:val="single" w:sz="4" w:space="0" w:color="auto"/>
              <w:right w:val="single" w:sz="4" w:space="0" w:color="auto"/>
            </w:tcBorders>
            <w:noWrap/>
            <w:hideMark/>
          </w:tcPr>
          <w:p w14:paraId="6A33593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0,13</w:t>
            </w:r>
          </w:p>
        </w:tc>
        <w:tc>
          <w:tcPr>
            <w:tcW w:w="1867" w:type="dxa"/>
            <w:tcBorders>
              <w:top w:val="single" w:sz="4" w:space="0" w:color="auto"/>
              <w:left w:val="single" w:sz="4" w:space="0" w:color="auto"/>
              <w:bottom w:val="single" w:sz="4" w:space="0" w:color="auto"/>
              <w:right w:val="single" w:sz="4" w:space="0" w:color="auto"/>
            </w:tcBorders>
            <w:hideMark/>
          </w:tcPr>
          <w:p w14:paraId="74FE205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0,15</w:t>
            </w:r>
          </w:p>
        </w:tc>
        <w:tc>
          <w:tcPr>
            <w:tcW w:w="2010" w:type="dxa"/>
            <w:tcBorders>
              <w:top w:val="single" w:sz="4" w:space="0" w:color="auto"/>
              <w:left w:val="single" w:sz="4" w:space="0" w:color="auto"/>
              <w:bottom w:val="single" w:sz="4" w:space="0" w:color="auto"/>
              <w:right w:val="single" w:sz="4" w:space="0" w:color="auto"/>
            </w:tcBorders>
            <w:hideMark/>
          </w:tcPr>
          <w:p w14:paraId="542AFB1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0FEEE98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246A15A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14CEA96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35F6B52C"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01B583DE"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2B9093F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648A67E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без названия № 137</w:t>
            </w:r>
          </w:p>
        </w:tc>
        <w:tc>
          <w:tcPr>
            <w:tcW w:w="1601" w:type="dxa"/>
            <w:tcBorders>
              <w:top w:val="single" w:sz="4" w:space="0" w:color="auto"/>
              <w:left w:val="single" w:sz="4" w:space="0" w:color="auto"/>
              <w:bottom w:val="single" w:sz="4" w:space="0" w:color="auto"/>
              <w:right w:val="single" w:sz="4" w:space="0" w:color="auto"/>
            </w:tcBorders>
            <w:noWrap/>
            <w:hideMark/>
          </w:tcPr>
          <w:p w14:paraId="7103DCB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198720E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0,33</w:t>
            </w:r>
          </w:p>
        </w:tc>
        <w:tc>
          <w:tcPr>
            <w:tcW w:w="2010" w:type="dxa"/>
            <w:tcBorders>
              <w:top w:val="single" w:sz="4" w:space="0" w:color="auto"/>
              <w:left w:val="single" w:sz="4" w:space="0" w:color="auto"/>
              <w:bottom w:val="single" w:sz="4" w:space="0" w:color="auto"/>
              <w:right w:val="single" w:sz="4" w:space="0" w:color="auto"/>
            </w:tcBorders>
            <w:hideMark/>
          </w:tcPr>
          <w:p w14:paraId="7004F28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08DA593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0C4E38D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2FE7391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778CB97B"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5491191F"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5D7DA6A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38705B0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138 </w:t>
            </w:r>
          </w:p>
        </w:tc>
        <w:tc>
          <w:tcPr>
            <w:tcW w:w="1601" w:type="dxa"/>
            <w:tcBorders>
              <w:top w:val="single" w:sz="4" w:space="0" w:color="auto"/>
              <w:left w:val="single" w:sz="4" w:space="0" w:color="auto"/>
              <w:bottom w:val="single" w:sz="4" w:space="0" w:color="auto"/>
              <w:right w:val="single" w:sz="4" w:space="0" w:color="auto"/>
            </w:tcBorders>
            <w:noWrap/>
            <w:hideMark/>
          </w:tcPr>
          <w:p w14:paraId="40B1226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0A1DF9E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0,39</w:t>
            </w:r>
          </w:p>
        </w:tc>
        <w:tc>
          <w:tcPr>
            <w:tcW w:w="2010" w:type="dxa"/>
            <w:tcBorders>
              <w:top w:val="single" w:sz="4" w:space="0" w:color="auto"/>
              <w:left w:val="single" w:sz="4" w:space="0" w:color="auto"/>
              <w:bottom w:val="single" w:sz="4" w:space="0" w:color="auto"/>
              <w:right w:val="single" w:sz="4" w:space="0" w:color="auto"/>
            </w:tcBorders>
            <w:hideMark/>
          </w:tcPr>
          <w:p w14:paraId="3B07C51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3420DE7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5BEB2B4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67E7F12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62DE333C"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6CB4A528"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6930EAF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14B1D95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139 </w:t>
            </w:r>
          </w:p>
        </w:tc>
        <w:tc>
          <w:tcPr>
            <w:tcW w:w="1601" w:type="dxa"/>
            <w:tcBorders>
              <w:top w:val="single" w:sz="4" w:space="0" w:color="auto"/>
              <w:left w:val="single" w:sz="4" w:space="0" w:color="auto"/>
              <w:bottom w:val="single" w:sz="4" w:space="0" w:color="auto"/>
              <w:right w:val="single" w:sz="4" w:space="0" w:color="auto"/>
            </w:tcBorders>
            <w:noWrap/>
            <w:hideMark/>
          </w:tcPr>
          <w:p w14:paraId="2293273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4A90136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0,39</w:t>
            </w:r>
          </w:p>
        </w:tc>
        <w:tc>
          <w:tcPr>
            <w:tcW w:w="2010" w:type="dxa"/>
            <w:tcBorders>
              <w:top w:val="single" w:sz="4" w:space="0" w:color="auto"/>
              <w:left w:val="single" w:sz="4" w:space="0" w:color="auto"/>
              <w:bottom w:val="single" w:sz="4" w:space="0" w:color="auto"/>
              <w:right w:val="single" w:sz="4" w:space="0" w:color="auto"/>
            </w:tcBorders>
            <w:hideMark/>
          </w:tcPr>
          <w:p w14:paraId="14456AA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461877E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6F49C74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7C6ECD4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3AE13FDE"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01606D1A"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6B462BE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7E1006C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140 </w:t>
            </w:r>
          </w:p>
        </w:tc>
        <w:tc>
          <w:tcPr>
            <w:tcW w:w="1601" w:type="dxa"/>
            <w:tcBorders>
              <w:top w:val="single" w:sz="4" w:space="0" w:color="auto"/>
              <w:left w:val="single" w:sz="4" w:space="0" w:color="auto"/>
              <w:bottom w:val="single" w:sz="4" w:space="0" w:color="auto"/>
              <w:right w:val="single" w:sz="4" w:space="0" w:color="auto"/>
            </w:tcBorders>
            <w:noWrap/>
            <w:hideMark/>
          </w:tcPr>
          <w:p w14:paraId="74F2312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0,02</w:t>
            </w:r>
          </w:p>
        </w:tc>
        <w:tc>
          <w:tcPr>
            <w:tcW w:w="1867" w:type="dxa"/>
            <w:tcBorders>
              <w:top w:val="single" w:sz="4" w:space="0" w:color="auto"/>
              <w:left w:val="single" w:sz="4" w:space="0" w:color="auto"/>
              <w:bottom w:val="single" w:sz="4" w:space="0" w:color="auto"/>
              <w:right w:val="single" w:sz="4" w:space="0" w:color="auto"/>
            </w:tcBorders>
            <w:hideMark/>
          </w:tcPr>
          <w:p w14:paraId="5EA33D3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0,87</w:t>
            </w:r>
          </w:p>
        </w:tc>
        <w:tc>
          <w:tcPr>
            <w:tcW w:w="2010" w:type="dxa"/>
            <w:tcBorders>
              <w:top w:val="single" w:sz="4" w:space="0" w:color="auto"/>
              <w:left w:val="single" w:sz="4" w:space="0" w:color="auto"/>
              <w:bottom w:val="single" w:sz="4" w:space="0" w:color="auto"/>
              <w:right w:val="single" w:sz="4" w:space="0" w:color="auto"/>
            </w:tcBorders>
            <w:hideMark/>
          </w:tcPr>
          <w:p w14:paraId="37713AB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0DE5FAA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5A4163E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19A367B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5E1664FE"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6E5C072E"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5B8C604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335570D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141 </w:t>
            </w:r>
          </w:p>
        </w:tc>
        <w:tc>
          <w:tcPr>
            <w:tcW w:w="1601" w:type="dxa"/>
            <w:tcBorders>
              <w:top w:val="single" w:sz="4" w:space="0" w:color="auto"/>
              <w:left w:val="single" w:sz="4" w:space="0" w:color="auto"/>
              <w:bottom w:val="single" w:sz="4" w:space="0" w:color="auto"/>
              <w:right w:val="single" w:sz="4" w:space="0" w:color="auto"/>
            </w:tcBorders>
            <w:noWrap/>
            <w:hideMark/>
          </w:tcPr>
          <w:p w14:paraId="3877949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2D6357C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0,5</w:t>
            </w:r>
          </w:p>
        </w:tc>
        <w:tc>
          <w:tcPr>
            <w:tcW w:w="2010" w:type="dxa"/>
            <w:tcBorders>
              <w:top w:val="single" w:sz="4" w:space="0" w:color="auto"/>
              <w:left w:val="single" w:sz="4" w:space="0" w:color="auto"/>
              <w:bottom w:val="single" w:sz="4" w:space="0" w:color="auto"/>
              <w:right w:val="single" w:sz="4" w:space="0" w:color="auto"/>
            </w:tcBorders>
            <w:hideMark/>
          </w:tcPr>
          <w:p w14:paraId="572C258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53A8352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4F60091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3248FEA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6B271043"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1C2D54F8"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122168C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26BCE34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143 </w:t>
            </w:r>
          </w:p>
        </w:tc>
        <w:tc>
          <w:tcPr>
            <w:tcW w:w="1601" w:type="dxa"/>
            <w:tcBorders>
              <w:top w:val="single" w:sz="4" w:space="0" w:color="auto"/>
              <w:left w:val="single" w:sz="4" w:space="0" w:color="auto"/>
              <w:bottom w:val="single" w:sz="4" w:space="0" w:color="auto"/>
              <w:right w:val="single" w:sz="4" w:space="0" w:color="auto"/>
            </w:tcBorders>
            <w:noWrap/>
            <w:hideMark/>
          </w:tcPr>
          <w:p w14:paraId="450246E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337F983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0,57</w:t>
            </w:r>
          </w:p>
        </w:tc>
        <w:tc>
          <w:tcPr>
            <w:tcW w:w="2010" w:type="dxa"/>
            <w:tcBorders>
              <w:top w:val="single" w:sz="4" w:space="0" w:color="auto"/>
              <w:left w:val="single" w:sz="4" w:space="0" w:color="auto"/>
              <w:bottom w:val="single" w:sz="4" w:space="0" w:color="auto"/>
              <w:right w:val="single" w:sz="4" w:space="0" w:color="auto"/>
            </w:tcBorders>
            <w:hideMark/>
          </w:tcPr>
          <w:p w14:paraId="40FE3E5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74AA14F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2D8C56A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7BE6262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262A6EC3"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54A7BD8B"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421F6A3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4A3AAF5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144 </w:t>
            </w:r>
          </w:p>
        </w:tc>
        <w:tc>
          <w:tcPr>
            <w:tcW w:w="1601" w:type="dxa"/>
            <w:tcBorders>
              <w:top w:val="single" w:sz="4" w:space="0" w:color="auto"/>
              <w:left w:val="single" w:sz="4" w:space="0" w:color="auto"/>
              <w:bottom w:val="single" w:sz="4" w:space="0" w:color="auto"/>
              <w:right w:val="single" w:sz="4" w:space="0" w:color="auto"/>
            </w:tcBorders>
            <w:noWrap/>
            <w:hideMark/>
          </w:tcPr>
          <w:p w14:paraId="6006136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0FA0D40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0,36</w:t>
            </w:r>
          </w:p>
        </w:tc>
        <w:tc>
          <w:tcPr>
            <w:tcW w:w="2010" w:type="dxa"/>
            <w:tcBorders>
              <w:top w:val="single" w:sz="4" w:space="0" w:color="auto"/>
              <w:left w:val="single" w:sz="4" w:space="0" w:color="auto"/>
              <w:bottom w:val="single" w:sz="4" w:space="0" w:color="auto"/>
              <w:right w:val="single" w:sz="4" w:space="0" w:color="auto"/>
            </w:tcBorders>
            <w:hideMark/>
          </w:tcPr>
          <w:p w14:paraId="27F3969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46E41A1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46D6517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27005CA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203CC6E1"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44E7E6BD"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0F8BA77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7BA4730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145 </w:t>
            </w:r>
          </w:p>
        </w:tc>
        <w:tc>
          <w:tcPr>
            <w:tcW w:w="1601" w:type="dxa"/>
            <w:tcBorders>
              <w:top w:val="single" w:sz="4" w:space="0" w:color="auto"/>
              <w:left w:val="single" w:sz="4" w:space="0" w:color="auto"/>
              <w:bottom w:val="single" w:sz="4" w:space="0" w:color="auto"/>
              <w:right w:val="single" w:sz="4" w:space="0" w:color="auto"/>
            </w:tcBorders>
            <w:noWrap/>
            <w:hideMark/>
          </w:tcPr>
          <w:p w14:paraId="3F644CA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0,04</w:t>
            </w:r>
          </w:p>
        </w:tc>
        <w:tc>
          <w:tcPr>
            <w:tcW w:w="1867" w:type="dxa"/>
            <w:tcBorders>
              <w:top w:val="single" w:sz="4" w:space="0" w:color="auto"/>
              <w:left w:val="single" w:sz="4" w:space="0" w:color="auto"/>
              <w:bottom w:val="single" w:sz="4" w:space="0" w:color="auto"/>
              <w:right w:val="single" w:sz="4" w:space="0" w:color="auto"/>
            </w:tcBorders>
            <w:hideMark/>
          </w:tcPr>
          <w:p w14:paraId="3A80850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2,19</w:t>
            </w:r>
          </w:p>
        </w:tc>
        <w:tc>
          <w:tcPr>
            <w:tcW w:w="2010" w:type="dxa"/>
            <w:tcBorders>
              <w:top w:val="single" w:sz="4" w:space="0" w:color="auto"/>
              <w:left w:val="single" w:sz="4" w:space="0" w:color="auto"/>
              <w:bottom w:val="single" w:sz="4" w:space="0" w:color="auto"/>
              <w:right w:val="single" w:sz="4" w:space="0" w:color="auto"/>
            </w:tcBorders>
            <w:hideMark/>
          </w:tcPr>
          <w:p w14:paraId="6F7C519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0F538F0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4EFA877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7C2C66D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6291DF71"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56A66188"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47F8764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21DF1DE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146 </w:t>
            </w:r>
          </w:p>
        </w:tc>
        <w:tc>
          <w:tcPr>
            <w:tcW w:w="1601" w:type="dxa"/>
            <w:tcBorders>
              <w:top w:val="single" w:sz="4" w:space="0" w:color="auto"/>
              <w:left w:val="single" w:sz="4" w:space="0" w:color="auto"/>
              <w:bottom w:val="single" w:sz="4" w:space="0" w:color="auto"/>
              <w:right w:val="single" w:sz="4" w:space="0" w:color="auto"/>
            </w:tcBorders>
            <w:noWrap/>
            <w:hideMark/>
          </w:tcPr>
          <w:p w14:paraId="1625A79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5620BFC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0,47</w:t>
            </w:r>
          </w:p>
        </w:tc>
        <w:tc>
          <w:tcPr>
            <w:tcW w:w="2010" w:type="dxa"/>
            <w:tcBorders>
              <w:top w:val="single" w:sz="4" w:space="0" w:color="auto"/>
              <w:left w:val="single" w:sz="4" w:space="0" w:color="auto"/>
              <w:bottom w:val="single" w:sz="4" w:space="0" w:color="auto"/>
              <w:right w:val="single" w:sz="4" w:space="0" w:color="auto"/>
            </w:tcBorders>
            <w:hideMark/>
          </w:tcPr>
          <w:p w14:paraId="4169726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0555EB9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1678AF1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2EE15F8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339D4ABC"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1135CE11"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582F17C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21AEF5B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147 </w:t>
            </w:r>
          </w:p>
        </w:tc>
        <w:tc>
          <w:tcPr>
            <w:tcW w:w="1601" w:type="dxa"/>
            <w:tcBorders>
              <w:top w:val="single" w:sz="4" w:space="0" w:color="auto"/>
              <w:left w:val="single" w:sz="4" w:space="0" w:color="auto"/>
              <w:bottom w:val="single" w:sz="4" w:space="0" w:color="auto"/>
              <w:right w:val="single" w:sz="4" w:space="0" w:color="auto"/>
            </w:tcBorders>
            <w:noWrap/>
            <w:hideMark/>
          </w:tcPr>
          <w:p w14:paraId="6100E58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1E8AF5F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0,57</w:t>
            </w:r>
          </w:p>
        </w:tc>
        <w:tc>
          <w:tcPr>
            <w:tcW w:w="2010" w:type="dxa"/>
            <w:tcBorders>
              <w:top w:val="single" w:sz="4" w:space="0" w:color="auto"/>
              <w:left w:val="single" w:sz="4" w:space="0" w:color="auto"/>
              <w:bottom w:val="single" w:sz="4" w:space="0" w:color="auto"/>
              <w:right w:val="single" w:sz="4" w:space="0" w:color="auto"/>
            </w:tcBorders>
            <w:hideMark/>
          </w:tcPr>
          <w:p w14:paraId="540BDA0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65B826B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7F070CE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4C881C3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3A4E1D53"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3448D135"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688EBFF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476714D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148 </w:t>
            </w:r>
          </w:p>
        </w:tc>
        <w:tc>
          <w:tcPr>
            <w:tcW w:w="1601" w:type="dxa"/>
            <w:tcBorders>
              <w:top w:val="single" w:sz="4" w:space="0" w:color="auto"/>
              <w:left w:val="single" w:sz="4" w:space="0" w:color="auto"/>
              <w:bottom w:val="single" w:sz="4" w:space="0" w:color="auto"/>
              <w:right w:val="single" w:sz="4" w:space="0" w:color="auto"/>
            </w:tcBorders>
            <w:noWrap/>
            <w:hideMark/>
          </w:tcPr>
          <w:p w14:paraId="16DE795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0,02</w:t>
            </w:r>
          </w:p>
        </w:tc>
        <w:tc>
          <w:tcPr>
            <w:tcW w:w="1867" w:type="dxa"/>
            <w:tcBorders>
              <w:top w:val="single" w:sz="4" w:space="0" w:color="auto"/>
              <w:left w:val="single" w:sz="4" w:space="0" w:color="auto"/>
              <w:bottom w:val="single" w:sz="4" w:space="0" w:color="auto"/>
              <w:right w:val="single" w:sz="4" w:space="0" w:color="auto"/>
            </w:tcBorders>
            <w:hideMark/>
          </w:tcPr>
          <w:p w14:paraId="62EF746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0,62</w:t>
            </w:r>
          </w:p>
        </w:tc>
        <w:tc>
          <w:tcPr>
            <w:tcW w:w="2010" w:type="dxa"/>
            <w:tcBorders>
              <w:top w:val="single" w:sz="4" w:space="0" w:color="auto"/>
              <w:left w:val="single" w:sz="4" w:space="0" w:color="auto"/>
              <w:bottom w:val="single" w:sz="4" w:space="0" w:color="auto"/>
              <w:right w:val="single" w:sz="4" w:space="0" w:color="auto"/>
            </w:tcBorders>
            <w:hideMark/>
          </w:tcPr>
          <w:p w14:paraId="175152E3"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25E57C2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0497A68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48DBEDB2"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3ED0E696"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61C7BCE3"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46A6321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70DCB68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149 </w:t>
            </w:r>
          </w:p>
        </w:tc>
        <w:tc>
          <w:tcPr>
            <w:tcW w:w="1601" w:type="dxa"/>
            <w:tcBorders>
              <w:top w:val="single" w:sz="4" w:space="0" w:color="auto"/>
              <w:left w:val="single" w:sz="4" w:space="0" w:color="auto"/>
              <w:bottom w:val="single" w:sz="4" w:space="0" w:color="auto"/>
              <w:right w:val="single" w:sz="4" w:space="0" w:color="auto"/>
            </w:tcBorders>
            <w:noWrap/>
            <w:hideMark/>
          </w:tcPr>
          <w:p w14:paraId="65C3944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0,11</w:t>
            </w:r>
          </w:p>
        </w:tc>
        <w:tc>
          <w:tcPr>
            <w:tcW w:w="1867" w:type="dxa"/>
            <w:tcBorders>
              <w:top w:val="single" w:sz="4" w:space="0" w:color="auto"/>
              <w:left w:val="single" w:sz="4" w:space="0" w:color="auto"/>
              <w:bottom w:val="single" w:sz="4" w:space="0" w:color="auto"/>
              <w:right w:val="single" w:sz="4" w:space="0" w:color="auto"/>
            </w:tcBorders>
            <w:hideMark/>
          </w:tcPr>
          <w:p w14:paraId="3317FF6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1,79</w:t>
            </w:r>
          </w:p>
        </w:tc>
        <w:tc>
          <w:tcPr>
            <w:tcW w:w="2010" w:type="dxa"/>
            <w:tcBorders>
              <w:top w:val="single" w:sz="4" w:space="0" w:color="auto"/>
              <w:left w:val="single" w:sz="4" w:space="0" w:color="auto"/>
              <w:bottom w:val="single" w:sz="4" w:space="0" w:color="auto"/>
              <w:right w:val="single" w:sz="4" w:space="0" w:color="auto"/>
            </w:tcBorders>
            <w:hideMark/>
          </w:tcPr>
          <w:p w14:paraId="3AACEA21"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169ECF2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4C991E5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292E846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7695F4AC"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6F2AE4BA"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5B95A469"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16D13F4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150 </w:t>
            </w:r>
          </w:p>
        </w:tc>
        <w:tc>
          <w:tcPr>
            <w:tcW w:w="1601" w:type="dxa"/>
            <w:tcBorders>
              <w:top w:val="single" w:sz="4" w:space="0" w:color="auto"/>
              <w:left w:val="single" w:sz="4" w:space="0" w:color="auto"/>
              <w:bottom w:val="single" w:sz="4" w:space="0" w:color="auto"/>
              <w:right w:val="single" w:sz="4" w:space="0" w:color="auto"/>
            </w:tcBorders>
            <w:noWrap/>
            <w:hideMark/>
          </w:tcPr>
          <w:p w14:paraId="412F08A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20EDC61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0,38</w:t>
            </w:r>
          </w:p>
        </w:tc>
        <w:tc>
          <w:tcPr>
            <w:tcW w:w="2010" w:type="dxa"/>
            <w:tcBorders>
              <w:top w:val="single" w:sz="4" w:space="0" w:color="auto"/>
              <w:left w:val="single" w:sz="4" w:space="0" w:color="auto"/>
              <w:bottom w:val="single" w:sz="4" w:space="0" w:color="auto"/>
              <w:right w:val="single" w:sz="4" w:space="0" w:color="auto"/>
            </w:tcBorders>
            <w:hideMark/>
          </w:tcPr>
          <w:p w14:paraId="5CD5869F"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069A5DED"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2F13FD6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2CED0BE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391F3EB5"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71D85F12"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14C427A8"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4432241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151 </w:t>
            </w:r>
          </w:p>
        </w:tc>
        <w:tc>
          <w:tcPr>
            <w:tcW w:w="1601" w:type="dxa"/>
            <w:tcBorders>
              <w:top w:val="single" w:sz="4" w:space="0" w:color="auto"/>
              <w:left w:val="single" w:sz="4" w:space="0" w:color="auto"/>
              <w:bottom w:val="single" w:sz="4" w:space="0" w:color="auto"/>
              <w:right w:val="single" w:sz="4" w:space="0" w:color="auto"/>
            </w:tcBorders>
            <w:noWrap/>
            <w:hideMark/>
          </w:tcPr>
          <w:p w14:paraId="3DD43C1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0,02</w:t>
            </w:r>
          </w:p>
        </w:tc>
        <w:tc>
          <w:tcPr>
            <w:tcW w:w="1867" w:type="dxa"/>
            <w:tcBorders>
              <w:top w:val="single" w:sz="4" w:space="0" w:color="auto"/>
              <w:left w:val="single" w:sz="4" w:space="0" w:color="auto"/>
              <w:bottom w:val="single" w:sz="4" w:space="0" w:color="auto"/>
              <w:right w:val="single" w:sz="4" w:space="0" w:color="auto"/>
            </w:tcBorders>
            <w:hideMark/>
          </w:tcPr>
          <w:p w14:paraId="4F24F2DC"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0,63</w:t>
            </w:r>
          </w:p>
        </w:tc>
        <w:tc>
          <w:tcPr>
            <w:tcW w:w="2010" w:type="dxa"/>
            <w:tcBorders>
              <w:top w:val="single" w:sz="4" w:space="0" w:color="auto"/>
              <w:left w:val="single" w:sz="4" w:space="0" w:color="auto"/>
              <w:bottom w:val="single" w:sz="4" w:space="0" w:color="auto"/>
              <w:right w:val="single" w:sz="4" w:space="0" w:color="auto"/>
            </w:tcBorders>
            <w:hideMark/>
          </w:tcPr>
          <w:p w14:paraId="5785CDAB"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432FFA9A"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hideMark/>
          </w:tcPr>
          <w:p w14:paraId="00721EE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hideMark/>
          </w:tcPr>
          <w:p w14:paraId="35171F1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r w:rsidR="004B2D5E" w:rsidRPr="008F360D" w14:paraId="2CD589FB" w14:textId="77777777" w:rsidTr="004E5FC4">
        <w:trPr>
          <w:trHeight w:val="20"/>
        </w:trPr>
        <w:tc>
          <w:tcPr>
            <w:tcW w:w="661" w:type="dxa"/>
            <w:tcBorders>
              <w:top w:val="single" w:sz="4" w:space="0" w:color="auto"/>
              <w:left w:val="single" w:sz="4" w:space="0" w:color="auto"/>
              <w:bottom w:val="single" w:sz="4" w:space="0" w:color="auto"/>
              <w:right w:val="single" w:sz="4" w:space="0" w:color="auto"/>
            </w:tcBorders>
          </w:tcPr>
          <w:p w14:paraId="7EB56E22" w14:textId="77777777" w:rsidR="009E2DF5" w:rsidRPr="008F360D" w:rsidRDefault="009E2DF5" w:rsidP="00C056F1">
            <w:pPr>
              <w:numPr>
                <w:ilvl w:val="0"/>
                <w:numId w:val="44"/>
              </w:numPr>
              <w:jc w:val="center"/>
              <w:rPr>
                <w:rFonts w:ascii="Tahoma" w:eastAsiaTheme="minorHAnsi" w:hAnsi="Tahoma" w:cs="Tahoma"/>
                <w:color w:val="auto"/>
                <w:sz w:val="20"/>
                <w:szCs w:val="20"/>
              </w:rPr>
            </w:pPr>
          </w:p>
        </w:tc>
        <w:tc>
          <w:tcPr>
            <w:tcW w:w="1677" w:type="dxa"/>
            <w:tcBorders>
              <w:top w:val="single" w:sz="4" w:space="0" w:color="auto"/>
              <w:left w:val="single" w:sz="4" w:space="0" w:color="auto"/>
              <w:bottom w:val="single" w:sz="4" w:space="0" w:color="auto"/>
              <w:right w:val="single" w:sz="4" w:space="0" w:color="auto"/>
            </w:tcBorders>
            <w:hideMark/>
          </w:tcPr>
          <w:p w14:paraId="114EFA07"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озеро </w:t>
            </w:r>
          </w:p>
        </w:tc>
        <w:tc>
          <w:tcPr>
            <w:tcW w:w="1653" w:type="dxa"/>
            <w:tcBorders>
              <w:top w:val="single" w:sz="4" w:space="0" w:color="auto"/>
              <w:left w:val="single" w:sz="4" w:space="0" w:color="auto"/>
              <w:bottom w:val="single" w:sz="4" w:space="0" w:color="auto"/>
              <w:right w:val="single" w:sz="4" w:space="0" w:color="auto"/>
            </w:tcBorders>
            <w:hideMark/>
          </w:tcPr>
          <w:p w14:paraId="1DDA92C5"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 xml:space="preserve">без названия № 152 </w:t>
            </w:r>
          </w:p>
        </w:tc>
        <w:tc>
          <w:tcPr>
            <w:tcW w:w="1601" w:type="dxa"/>
            <w:tcBorders>
              <w:top w:val="single" w:sz="4" w:space="0" w:color="auto"/>
              <w:left w:val="single" w:sz="4" w:space="0" w:color="auto"/>
              <w:bottom w:val="single" w:sz="4" w:space="0" w:color="auto"/>
              <w:right w:val="single" w:sz="4" w:space="0" w:color="auto"/>
            </w:tcBorders>
            <w:noWrap/>
            <w:hideMark/>
          </w:tcPr>
          <w:p w14:paraId="7DBA06B4"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0,01</w:t>
            </w:r>
          </w:p>
        </w:tc>
        <w:tc>
          <w:tcPr>
            <w:tcW w:w="1867" w:type="dxa"/>
            <w:tcBorders>
              <w:top w:val="single" w:sz="4" w:space="0" w:color="auto"/>
              <w:left w:val="single" w:sz="4" w:space="0" w:color="auto"/>
              <w:bottom w:val="single" w:sz="4" w:space="0" w:color="auto"/>
              <w:right w:val="single" w:sz="4" w:space="0" w:color="auto"/>
            </w:tcBorders>
            <w:hideMark/>
          </w:tcPr>
          <w:p w14:paraId="6DEDF19E"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0,36</w:t>
            </w:r>
          </w:p>
        </w:tc>
        <w:tc>
          <w:tcPr>
            <w:tcW w:w="2010" w:type="dxa"/>
            <w:tcBorders>
              <w:top w:val="single" w:sz="4" w:space="0" w:color="auto"/>
              <w:left w:val="single" w:sz="4" w:space="0" w:color="auto"/>
              <w:bottom w:val="single" w:sz="4" w:space="0" w:color="auto"/>
              <w:right w:val="single" w:sz="4" w:space="0" w:color="auto"/>
            </w:tcBorders>
            <w:hideMark/>
          </w:tcPr>
          <w:p w14:paraId="5C5B2C70"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2010" w:type="dxa"/>
            <w:tcBorders>
              <w:top w:val="single" w:sz="4" w:space="0" w:color="auto"/>
              <w:left w:val="single" w:sz="4" w:space="0" w:color="auto"/>
              <w:bottom w:val="single" w:sz="4" w:space="0" w:color="auto"/>
              <w:right w:val="single" w:sz="4" w:space="0" w:color="auto"/>
            </w:tcBorders>
            <w:hideMark/>
          </w:tcPr>
          <w:p w14:paraId="30C4B036" w14:textId="77777777" w:rsidR="009E2DF5" w:rsidRPr="008F360D" w:rsidRDefault="009E2DF5" w:rsidP="00150311">
            <w:pPr>
              <w:jc w:val="center"/>
              <w:rPr>
                <w:rFonts w:ascii="Tahoma" w:eastAsia="Times New Roman" w:hAnsi="Tahoma" w:cs="Tahoma"/>
                <w:color w:val="auto"/>
                <w:sz w:val="20"/>
                <w:szCs w:val="20"/>
              </w:rPr>
            </w:pPr>
            <w:r w:rsidRPr="008F360D">
              <w:rPr>
                <w:rFonts w:ascii="Tahoma" w:eastAsia="Times New Roman" w:hAnsi="Tahoma" w:cs="Tahoma"/>
                <w:color w:val="auto"/>
                <w:sz w:val="20"/>
                <w:szCs w:val="20"/>
              </w:rPr>
              <w:t>не устанавливается</w:t>
            </w:r>
          </w:p>
        </w:tc>
        <w:tc>
          <w:tcPr>
            <w:tcW w:w="1940" w:type="dxa"/>
            <w:tcBorders>
              <w:top w:val="single" w:sz="4" w:space="0" w:color="auto"/>
              <w:left w:val="single" w:sz="4" w:space="0" w:color="auto"/>
              <w:bottom w:val="single" w:sz="4" w:space="0" w:color="auto"/>
              <w:right w:val="single" w:sz="4" w:space="0" w:color="auto"/>
            </w:tcBorders>
            <w:noWrap/>
            <w:hideMark/>
          </w:tcPr>
          <w:p w14:paraId="5BE14E11" w14:textId="77777777" w:rsidR="009E2DF5" w:rsidRPr="008F360D" w:rsidRDefault="009E2DF5" w:rsidP="00150311">
            <w:pP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c>
          <w:tcPr>
            <w:tcW w:w="1928" w:type="dxa"/>
            <w:tcBorders>
              <w:top w:val="single" w:sz="4" w:space="0" w:color="auto"/>
              <w:left w:val="single" w:sz="4" w:space="0" w:color="auto"/>
              <w:bottom w:val="single" w:sz="4" w:space="0" w:color="auto"/>
              <w:right w:val="single" w:sz="4" w:space="0" w:color="auto"/>
            </w:tcBorders>
            <w:noWrap/>
            <w:hideMark/>
          </w:tcPr>
          <w:p w14:paraId="6D7CBC16" w14:textId="77777777" w:rsidR="009E2DF5" w:rsidRPr="008F360D" w:rsidRDefault="009E2DF5" w:rsidP="00150311">
            <w:pPr>
              <w:rPr>
                <w:rFonts w:ascii="Tahoma" w:eastAsia="Times New Roman" w:hAnsi="Tahoma" w:cs="Tahoma"/>
                <w:color w:val="auto"/>
                <w:sz w:val="20"/>
                <w:szCs w:val="20"/>
              </w:rPr>
            </w:pPr>
            <w:r w:rsidRPr="008F360D">
              <w:rPr>
                <w:rFonts w:ascii="Tahoma" w:eastAsia="Times New Roman" w:hAnsi="Tahoma" w:cs="Tahoma"/>
                <w:color w:val="auto"/>
                <w:sz w:val="20"/>
                <w:szCs w:val="20"/>
              </w:rPr>
              <w:t> </w:t>
            </w:r>
          </w:p>
        </w:tc>
      </w:tr>
    </w:tbl>
    <w:p w14:paraId="3B713068" w14:textId="77777777" w:rsidR="00150311" w:rsidRPr="008F360D" w:rsidRDefault="00150311" w:rsidP="00DE7CEB">
      <w:pPr>
        <w:pStyle w:val="aff9"/>
      </w:pPr>
    </w:p>
    <w:p w14:paraId="445E3AC8" w14:textId="77777777" w:rsidR="00150311" w:rsidRPr="008F360D" w:rsidRDefault="00150311" w:rsidP="00DE7CEB">
      <w:pPr>
        <w:pStyle w:val="aff9"/>
        <w:sectPr w:rsidR="00150311" w:rsidRPr="008F360D" w:rsidSect="00AA2270">
          <w:pgSz w:w="16838" w:h="11906" w:orient="landscape"/>
          <w:pgMar w:top="1134" w:right="851" w:bottom="1134" w:left="1134" w:header="709" w:footer="709" w:gutter="0"/>
          <w:cols w:space="708"/>
          <w:docGrid w:linePitch="360"/>
        </w:sectPr>
      </w:pPr>
    </w:p>
    <w:p w14:paraId="2BF41649" w14:textId="16ED0B41" w:rsidR="00440DB2" w:rsidRPr="008F360D" w:rsidRDefault="00440DB2" w:rsidP="00DE7CEB">
      <w:pPr>
        <w:pStyle w:val="aff9"/>
      </w:pPr>
      <w:r w:rsidRPr="008F360D">
        <w:lastRenderedPageBreak/>
        <w:t>Ширина береговой полосы водных объекто</w:t>
      </w:r>
      <w:r w:rsidR="0086533A" w:rsidRPr="008F360D">
        <w:t>в общег</w:t>
      </w:r>
      <w:r w:rsidR="00603E54" w:rsidRPr="008F360D">
        <w:t>о пользования устанавливается в </w:t>
      </w:r>
      <w:r w:rsidR="0086533A" w:rsidRPr="008F360D">
        <w:t>размере</w:t>
      </w:r>
      <w:r w:rsidRPr="008F360D">
        <w:t xml:space="preserve"> 20 м, за исключением береговой полосы рек и ручьев, протяженность которых от истока до устья не более чем 10 км. Ширина береговой полосы рек и ручьев, протяженность которых от истока до устья не более чем 10 км, составляет 5 м.</w:t>
      </w:r>
    </w:p>
    <w:p w14:paraId="4F91B23A" w14:textId="77777777" w:rsidR="0043069A" w:rsidRPr="008F360D" w:rsidRDefault="0043069A" w:rsidP="00DE7CEB">
      <w:pPr>
        <w:pStyle w:val="aff9"/>
      </w:pPr>
      <w:r w:rsidRPr="008F360D">
        <w:t>В границах водоохранных зон запрещается:</w:t>
      </w:r>
    </w:p>
    <w:p w14:paraId="53A7CCB3" w14:textId="77777777" w:rsidR="00B9675D" w:rsidRPr="008F360D" w:rsidRDefault="00B9675D" w:rsidP="00DE7CEB">
      <w:pPr>
        <w:pStyle w:val="aff9"/>
      </w:pPr>
      <w:r w:rsidRPr="008F360D">
        <w:t>1) использование сточных вод в целях повышения почвенного плодородия;</w:t>
      </w:r>
    </w:p>
    <w:p w14:paraId="2446529C" w14:textId="491A1FD0" w:rsidR="00B9675D" w:rsidRPr="008F360D" w:rsidRDefault="00603E54" w:rsidP="00DE7CEB">
      <w:pPr>
        <w:pStyle w:val="aff9"/>
      </w:pPr>
      <w:r w:rsidRPr="008F360D">
        <w:t>2) </w:t>
      </w:r>
      <w:r w:rsidR="00B9675D" w:rsidRPr="008F360D">
        <w:t>размещение кладбищ, скотомогильников, объектов размещения отходов производства и потребления, химических, взрыв</w:t>
      </w:r>
      <w:r w:rsidRPr="008F360D">
        <w:t>чатых, токсичных, отравляющих и </w:t>
      </w:r>
      <w:r w:rsidR="00B9675D" w:rsidRPr="008F360D">
        <w:t>ядовитых веществ, пунктов захоронения радиоактивных отходов, а также загрязнение территории загрязняющими веществами, предельно до</w:t>
      </w:r>
      <w:r w:rsidRPr="008F360D">
        <w:t>пустимые концентрации которых в </w:t>
      </w:r>
      <w:r w:rsidR="00B9675D" w:rsidRPr="008F360D">
        <w:t>водах водных объектов рыбохозяйственного значения не установлены;</w:t>
      </w:r>
    </w:p>
    <w:p w14:paraId="69CE7C78" w14:textId="77777777" w:rsidR="0043069A" w:rsidRPr="008F360D" w:rsidRDefault="00DF0347" w:rsidP="00DE7CEB">
      <w:pPr>
        <w:pStyle w:val="aff9"/>
      </w:pPr>
      <w:r w:rsidRPr="008F360D">
        <w:t xml:space="preserve">3) </w:t>
      </w:r>
      <w:r w:rsidR="0043069A" w:rsidRPr="008F360D">
        <w:t>осуществление авиационных мер по борьбе с вредными организмами;</w:t>
      </w:r>
    </w:p>
    <w:p w14:paraId="151548E8" w14:textId="77777777" w:rsidR="0043069A" w:rsidRPr="008F360D" w:rsidRDefault="00DF0347" w:rsidP="00DE7CEB">
      <w:pPr>
        <w:pStyle w:val="aff9"/>
      </w:pPr>
      <w:r w:rsidRPr="008F360D">
        <w:t xml:space="preserve">4) </w:t>
      </w:r>
      <w:r w:rsidR="0043069A" w:rsidRPr="008F360D">
        <w:t>движение и стоянка транспортных средств (кроме специальных транспортных средств), за исключением их движения по дорогам и стоянки на дорогах и</w:t>
      </w:r>
      <w:r w:rsidR="00B9675D" w:rsidRPr="008F360D">
        <w:t xml:space="preserve"> в </w:t>
      </w:r>
      <w:r w:rsidR="0043069A" w:rsidRPr="008F360D">
        <w:t>специально оборудованных местах, имеющих твердое покрытие;</w:t>
      </w:r>
    </w:p>
    <w:p w14:paraId="6C9ABA21" w14:textId="405A9E1A" w:rsidR="00B9675D" w:rsidRPr="008F360D" w:rsidRDefault="00B9675D" w:rsidP="00DE7CEB">
      <w:pPr>
        <w:pStyle w:val="aff9"/>
      </w:pPr>
      <w:r w:rsidRPr="008F360D">
        <w:t>5)</w:t>
      </w:r>
      <w:r w:rsidR="00603E54" w:rsidRPr="008F360D">
        <w:t> </w:t>
      </w:r>
      <w:r w:rsidRPr="008F360D">
        <w:t>строительство и реконструкция автозаправочных станций, складов горюче-смазочных материалов (за исключением случаев, если автозаправочные станции, склады горюче-смазочных материалов размещены на территориях портов, инфраструктуры внутренних водных путей, в том числе баз (сооружений) для стоянки маломерных судов, объектов органов федеральной службы безопасности), станций технического обслуживания, используемых для технического осмотра и ремонта транспортных средств, осуществление мойки транспортных средств;</w:t>
      </w:r>
    </w:p>
    <w:p w14:paraId="5FBDCFDB" w14:textId="77777777" w:rsidR="00B9675D" w:rsidRPr="008F360D" w:rsidRDefault="00B9675D" w:rsidP="00DE7CEB">
      <w:pPr>
        <w:pStyle w:val="aff9"/>
      </w:pPr>
      <w:r w:rsidRPr="008F360D">
        <w:t>6) хранение пестицидов и агрохимикатов (за исключением хранения агрохимикатов в специализированных хранилищах на территориях морских портов за пределами границ прибрежных защитных полос), применение пестицидов и агрохимикатов;</w:t>
      </w:r>
    </w:p>
    <w:p w14:paraId="03CCBFC1" w14:textId="77777777" w:rsidR="0043069A" w:rsidRPr="008F360D" w:rsidRDefault="00DF0347" w:rsidP="00DE7CEB">
      <w:pPr>
        <w:pStyle w:val="aff9"/>
      </w:pPr>
      <w:r w:rsidRPr="008F360D">
        <w:t xml:space="preserve">7) </w:t>
      </w:r>
      <w:r w:rsidR="0043069A" w:rsidRPr="008F360D">
        <w:t>сброс сточных, в том числе дренажных, вод;</w:t>
      </w:r>
    </w:p>
    <w:p w14:paraId="4A4E274C" w14:textId="4179BEE7" w:rsidR="00B9675D" w:rsidRPr="008F360D" w:rsidRDefault="00603E54" w:rsidP="00DE7CEB">
      <w:pPr>
        <w:pStyle w:val="aff9"/>
      </w:pPr>
      <w:r w:rsidRPr="008F360D">
        <w:t>8) </w:t>
      </w:r>
      <w:r w:rsidR="00B9675D" w:rsidRPr="008F360D">
        <w:t>разведка и добыча общераспространенных полезных ископаемых (за исключением случаев, если разведка и добыча общераспространенных полезных ископаемых осуществляются пользователями н</w:t>
      </w:r>
      <w:r w:rsidRPr="008F360D">
        <w:t>едр, осуществляющими разведку и </w:t>
      </w:r>
      <w:r w:rsidR="00B9675D" w:rsidRPr="008F360D">
        <w:t xml:space="preserve">добычу иных видов полезных ископаемых, </w:t>
      </w:r>
      <w:r w:rsidRPr="008F360D">
        <w:t>в границах предоставленных им в </w:t>
      </w:r>
      <w:r w:rsidR="00B9675D" w:rsidRPr="008F360D">
        <w:t>соответствии с законодательством Российской Феде</w:t>
      </w:r>
      <w:r w:rsidRPr="008F360D">
        <w:t>рации о недрах горных отводов и </w:t>
      </w:r>
      <w:r w:rsidR="00B9675D" w:rsidRPr="008F360D">
        <w:t>(или) геологических отводов на основании утвер</w:t>
      </w:r>
      <w:r w:rsidRPr="008F360D">
        <w:t>жденного технического проекта в </w:t>
      </w:r>
      <w:r w:rsidR="00B9675D" w:rsidRPr="008F360D">
        <w:t xml:space="preserve">соответствии со </w:t>
      </w:r>
      <w:hyperlink r:id="rId41" w:history="1">
        <w:r w:rsidR="00B9675D" w:rsidRPr="008F360D">
          <w:t>статьей 19.1</w:t>
        </w:r>
      </w:hyperlink>
      <w:r w:rsidR="00B9675D" w:rsidRPr="008F360D">
        <w:t xml:space="preserve"> Закона Российской Федерации от 21</w:t>
      </w:r>
      <w:r w:rsidR="004B2D5E" w:rsidRPr="008F360D">
        <w:t>.02.</w:t>
      </w:r>
      <w:r w:rsidR="00B9675D" w:rsidRPr="008F360D">
        <w:t xml:space="preserve">1992 </w:t>
      </w:r>
      <w:r w:rsidR="004B2D5E" w:rsidRPr="008F360D">
        <w:t>№</w:t>
      </w:r>
      <w:r w:rsidR="00B9675D" w:rsidRPr="008F360D">
        <w:t xml:space="preserve"> 2395-1 </w:t>
      </w:r>
      <w:r w:rsidR="004B2D5E" w:rsidRPr="008F360D">
        <w:t>«</w:t>
      </w:r>
      <w:r w:rsidRPr="008F360D">
        <w:t>О </w:t>
      </w:r>
      <w:r w:rsidR="00B9675D" w:rsidRPr="008F360D">
        <w:t>недрах</w:t>
      </w:r>
      <w:r w:rsidR="004B2D5E" w:rsidRPr="008F360D">
        <w:t>»</w:t>
      </w:r>
      <w:r w:rsidR="00B9675D" w:rsidRPr="008F360D">
        <w:t>).</w:t>
      </w:r>
    </w:p>
    <w:p w14:paraId="7351BB58" w14:textId="72F99A80" w:rsidR="0043069A" w:rsidRPr="008F360D" w:rsidRDefault="0043069A" w:rsidP="00DE7CEB">
      <w:pPr>
        <w:pStyle w:val="aff9"/>
      </w:pPr>
      <w:r w:rsidRPr="008F360D">
        <w:t xml:space="preserve">В границах </w:t>
      </w:r>
      <w:r w:rsidR="00393158" w:rsidRPr="008F360D">
        <w:t>ПЗП</w:t>
      </w:r>
      <w:r w:rsidRPr="008F360D">
        <w:t xml:space="preserve"> наряду с установленными ограничениями запрещаются:</w:t>
      </w:r>
    </w:p>
    <w:p w14:paraId="218D23E5" w14:textId="11C85DD8" w:rsidR="0043069A" w:rsidRPr="008F360D" w:rsidRDefault="00DF0347" w:rsidP="00DE7CEB">
      <w:pPr>
        <w:pStyle w:val="aff9"/>
      </w:pPr>
      <w:r w:rsidRPr="008F360D">
        <w:t xml:space="preserve">1) </w:t>
      </w:r>
      <w:r w:rsidR="0043069A" w:rsidRPr="008F360D">
        <w:t>распашка земель;</w:t>
      </w:r>
    </w:p>
    <w:p w14:paraId="3EA6C4A9" w14:textId="4B3321F4" w:rsidR="0043069A" w:rsidRPr="008F360D" w:rsidRDefault="00DF0347" w:rsidP="00DE7CEB">
      <w:pPr>
        <w:pStyle w:val="aff9"/>
      </w:pPr>
      <w:r w:rsidRPr="008F360D">
        <w:t xml:space="preserve">2) </w:t>
      </w:r>
      <w:r w:rsidR="0043069A" w:rsidRPr="008F360D">
        <w:t>размещение отвалов размываемых грунтов;</w:t>
      </w:r>
    </w:p>
    <w:p w14:paraId="1ED35147" w14:textId="2EFBC316" w:rsidR="0043069A" w:rsidRPr="008F360D" w:rsidRDefault="00DF0347" w:rsidP="00DE7CEB">
      <w:pPr>
        <w:pStyle w:val="aff9"/>
      </w:pPr>
      <w:r w:rsidRPr="008F360D">
        <w:t xml:space="preserve">3) </w:t>
      </w:r>
      <w:r w:rsidR="0043069A" w:rsidRPr="008F360D">
        <w:t>выпас сельскохозяйственных животных и организация для них летних лагерей, ванн.</w:t>
      </w:r>
    </w:p>
    <w:p w14:paraId="05CB8350" w14:textId="523DDBEC" w:rsidR="00485973" w:rsidRPr="008F360D" w:rsidRDefault="0043069A" w:rsidP="00DE7CEB">
      <w:pPr>
        <w:pStyle w:val="aff9"/>
      </w:pPr>
      <w:r w:rsidRPr="008F360D">
        <w:t xml:space="preserve">Соблюдение специального режима на территории </w:t>
      </w:r>
      <w:r w:rsidR="00393158" w:rsidRPr="008F360D">
        <w:t>ВЗ</w:t>
      </w:r>
      <w:r w:rsidRPr="008F360D">
        <w:t xml:space="preserve"> является составной частью комплекса природоохранных мер по улучшению гидрологического, гидрохимического, гидробиологического, санитарного и экологического состояния водных объектов и</w:t>
      </w:r>
      <w:r w:rsidR="00DF0347" w:rsidRPr="008F360D">
        <w:t> </w:t>
      </w:r>
      <w:r w:rsidRPr="008F360D">
        <w:t>благоустро</w:t>
      </w:r>
      <w:r w:rsidR="00485973" w:rsidRPr="008F360D">
        <w:t>йству их прибрежных территорий.</w:t>
      </w:r>
    </w:p>
    <w:p w14:paraId="0FC31646" w14:textId="77777777" w:rsidR="0043069A" w:rsidRPr="008F360D" w:rsidRDefault="0043069A" w:rsidP="00DE7CEB">
      <w:pPr>
        <w:pStyle w:val="aff9"/>
      </w:pPr>
      <w:r w:rsidRPr="008F360D">
        <w:lastRenderedPageBreak/>
        <w:t>Для предотвращения загрязнения водных объектов города генеральным планом предлагаются следующие мероприятия в ВЗ и ПЗП:</w:t>
      </w:r>
    </w:p>
    <w:p w14:paraId="4A3A4695" w14:textId="77777777" w:rsidR="0043069A" w:rsidRPr="008F360D" w:rsidRDefault="0043069A" w:rsidP="009A3F55">
      <w:pPr>
        <w:pStyle w:val="afa"/>
      </w:pPr>
      <w:r w:rsidRPr="008F360D">
        <w:t>озеленение и благоустройство территорий ВЗ и ПЗП водных объектов города;</w:t>
      </w:r>
    </w:p>
    <w:p w14:paraId="38B2A316" w14:textId="77777777" w:rsidR="0043069A" w:rsidRPr="008F360D" w:rsidRDefault="0043069A" w:rsidP="009A3F55">
      <w:pPr>
        <w:pStyle w:val="afa"/>
      </w:pPr>
      <w:r w:rsidRPr="008F360D">
        <w:t>рекультивация карьеров и нарушенных земель ВЗ и ПЗП;</w:t>
      </w:r>
    </w:p>
    <w:p w14:paraId="38275E7B" w14:textId="06C8126C" w:rsidR="0043069A" w:rsidRPr="008F360D" w:rsidRDefault="0043069A" w:rsidP="009A3F55">
      <w:pPr>
        <w:pStyle w:val="afa"/>
      </w:pPr>
      <w:r w:rsidRPr="008F360D">
        <w:t>ликвидация не</w:t>
      </w:r>
      <w:r w:rsidR="005739CA" w:rsidRPr="008F360D">
        <w:t>санкционированных свалок коммунальных</w:t>
      </w:r>
      <w:r w:rsidRPr="008F360D">
        <w:t xml:space="preserve"> и промышленных отходов;</w:t>
      </w:r>
    </w:p>
    <w:p w14:paraId="59606634" w14:textId="65BE86D5" w:rsidR="0043069A" w:rsidRPr="008F360D" w:rsidRDefault="0043069A" w:rsidP="009A3F55">
      <w:pPr>
        <w:pStyle w:val="afa"/>
      </w:pPr>
      <w:r w:rsidRPr="008F360D">
        <w:t>ликвидация боксовых гаражей индивидуального транспорта, реализация комплекса природоохранных мероприятий на электроподстанции – в ПЗП р.</w:t>
      </w:r>
      <w:r w:rsidR="00DF0347" w:rsidRPr="008F360D">
        <w:t> </w:t>
      </w:r>
      <w:r w:rsidRPr="008F360D">
        <w:t>Варенга-Яха (южная часть селитебной застройки);</w:t>
      </w:r>
    </w:p>
    <w:p w14:paraId="623DCAB4" w14:textId="7EC3EAC6" w:rsidR="0043069A" w:rsidRPr="008F360D" w:rsidRDefault="0043069A" w:rsidP="009A3F55">
      <w:pPr>
        <w:pStyle w:val="afa"/>
      </w:pPr>
      <w:r w:rsidRPr="008F360D">
        <w:t>канализование жилой застройки расположенн</w:t>
      </w:r>
      <w:r w:rsidR="00603E54" w:rsidRPr="008F360D">
        <w:t>ой в ПЗП и ВЗ рек Томчару-Яха и </w:t>
      </w:r>
      <w:r w:rsidRPr="008F360D">
        <w:t>Седэ-Яха, благоустройство территории ВЗ и ПЗП, отвод и очистка ливневых вод;</w:t>
      </w:r>
    </w:p>
    <w:p w14:paraId="77965838" w14:textId="5835B192" w:rsidR="0043069A" w:rsidRPr="008F360D" w:rsidRDefault="0043069A" w:rsidP="009A3F55">
      <w:pPr>
        <w:pStyle w:val="afa"/>
      </w:pPr>
      <w:r w:rsidRPr="008F360D">
        <w:t xml:space="preserve">реализация комплекса природоохранных мероприятий на производственных базах </w:t>
      </w:r>
      <w:r w:rsidR="00005C2B" w:rsidRPr="008F360D">
        <w:t>«</w:t>
      </w:r>
      <w:r w:rsidRPr="008F360D">
        <w:t>Северстроя</w:t>
      </w:r>
      <w:r w:rsidR="00005C2B" w:rsidRPr="008F360D">
        <w:t>»</w:t>
      </w:r>
      <w:r w:rsidRPr="008F360D">
        <w:t xml:space="preserve"> и </w:t>
      </w:r>
      <w:r w:rsidR="00005C2B" w:rsidRPr="008F360D">
        <w:t>«</w:t>
      </w:r>
      <w:r w:rsidRPr="008F360D">
        <w:t>Жилстроя</w:t>
      </w:r>
      <w:r w:rsidR="00005C2B" w:rsidRPr="008F360D">
        <w:t>»</w:t>
      </w:r>
      <w:r w:rsidRPr="008F360D">
        <w:t xml:space="preserve"> (северная производственно-коммунальной зона);</w:t>
      </w:r>
    </w:p>
    <w:p w14:paraId="5DC34DB5" w14:textId="4C5B6D9E" w:rsidR="0043069A" w:rsidRPr="008F360D" w:rsidRDefault="0043069A" w:rsidP="009A3F55">
      <w:pPr>
        <w:pStyle w:val="afa"/>
      </w:pPr>
      <w:r w:rsidRPr="008F360D">
        <w:t xml:space="preserve">реализация комплекса природоохранных </w:t>
      </w:r>
      <w:r w:rsidR="005739CA" w:rsidRPr="008F360D">
        <w:t>мероприятий на</w:t>
      </w:r>
      <w:r w:rsidRPr="008F360D">
        <w:t xml:space="preserve"> АЗС и стоянке автомобилей в водоохранной зоне р. Седэ-Яха (ул. Подшибякина, в районе рынка);</w:t>
      </w:r>
    </w:p>
    <w:p w14:paraId="28891237" w14:textId="4343BA1A" w:rsidR="0043069A" w:rsidRPr="008F360D" w:rsidRDefault="0043069A" w:rsidP="009A3F55">
      <w:pPr>
        <w:pStyle w:val="afa"/>
      </w:pPr>
      <w:r w:rsidRPr="008F360D">
        <w:t xml:space="preserve">реализация комплекса природоохранных мероприятий (либо модернизация или перепрофилирование существующих производств) на объектах Северной производственной зоны (на правом берегу р. Ево-Яха), Восточной производственной зоны (на правом берегу </w:t>
      </w:r>
      <w:r w:rsidR="00393158" w:rsidRPr="008F360D">
        <w:t>р.</w:t>
      </w:r>
      <w:r w:rsidRPr="008F360D">
        <w:t xml:space="preserve"> Седэ-Яха и на левом берегу р</w:t>
      </w:r>
      <w:r w:rsidR="00603E54" w:rsidRPr="008F360D">
        <w:t>. Варенга-Яха), расположенных в </w:t>
      </w:r>
      <w:r w:rsidRPr="008F360D">
        <w:t xml:space="preserve">пределах водоохранных зон; </w:t>
      </w:r>
    </w:p>
    <w:p w14:paraId="03EFCC15" w14:textId="032CCA99" w:rsidR="0043069A" w:rsidRPr="008F360D" w:rsidRDefault="0043069A" w:rsidP="009A3F55">
      <w:pPr>
        <w:pStyle w:val="afa"/>
      </w:pPr>
      <w:r w:rsidRPr="008F360D">
        <w:t xml:space="preserve">проведение комплекса природоохранных мероприятий на всех производственных и коммунально-складских территориях, которые в настоящее время являются потенциальными источниками </w:t>
      </w:r>
      <w:r w:rsidR="00BD1D2D" w:rsidRPr="008F360D">
        <w:t>загрязнения водных</w:t>
      </w:r>
      <w:r w:rsidRPr="008F360D">
        <w:t xml:space="preserve"> объектов.</w:t>
      </w:r>
    </w:p>
    <w:p w14:paraId="2174EE23" w14:textId="3B676E15" w:rsidR="0043069A" w:rsidRPr="008F360D" w:rsidRDefault="0043069A" w:rsidP="00DE7CEB">
      <w:pPr>
        <w:pStyle w:val="aff9"/>
      </w:pPr>
      <w:r w:rsidRPr="008F360D">
        <w:t>На территории района Коротчаево большое количество существующих производственных объектов построено и функционирует в ВЗ р. Пур и ее притоков, для защиты водотоков от загрязнения необходима разработка и реализация комплекса водоохранных мер на территории предприятий (объектов), очистка, озеленение и</w:t>
      </w:r>
      <w:r w:rsidR="00DF0347" w:rsidRPr="008F360D">
        <w:t> </w:t>
      </w:r>
      <w:r w:rsidRPr="008F360D">
        <w:t xml:space="preserve">благоустройство территории предприятий (объектов) и прилегающих территорий, строительство ливневой канализации и локальных очистных сооружений ливневой канализации для очистки отводимых поверхностных вод, а также санитарный контроль состояния водных объектов и территории предприятий. </w:t>
      </w:r>
    </w:p>
    <w:p w14:paraId="1DE08A83" w14:textId="778244F2" w:rsidR="0043069A" w:rsidRPr="008F360D" w:rsidRDefault="0043069A" w:rsidP="00DE7CEB">
      <w:pPr>
        <w:pStyle w:val="aff9"/>
      </w:pPr>
      <w:r w:rsidRPr="008F360D">
        <w:t xml:space="preserve">В районе Коротчаево генеральным планом предусматривается ликвидация складов ГСМ ЗАО </w:t>
      </w:r>
      <w:r w:rsidR="00005C2B" w:rsidRPr="008F360D">
        <w:t>«</w:t>
      </w:r>
      <w:r w:rsidRPr="008F360D">
        <w:t>Уренгойгидромеханизация</w:t>
      </w:r>
      <w:r w:rsidR="00005C2B" w:rsidRPr="008F360D">
        <w:t>»</w:t>
      </w:r>
      <w:r w:rsidRPr="008F360D">
        <w:t xml:space="preserve"> расположенных в ВЗ </w:t>
      </w:r>
      <w:r w:rsidR="00393158" w:rsidRPr="008F360D">
        <w:t>р.</w:t>
      </w:r>
      <w:r w:rsidRPr="008F360D">
        <w:t xml:space="preserve"> Пур.</w:t>
      </w:r>
    </w:p>
    <w:p w14:paraId="4A2E763E" w14:textId="13293D2B" w:rsidR="0043069A" w:rsidRPr="008F360D" w:rsidRDefault="0043069A" w:rsidP="00DE7CEB">
      <w:pPr>
        <w:pStyle w:val="aff9"/>
      </w:pPr>
      <w:r w:rsidRPr="008F360D">
        <w:t xml:space="preserve">На территории промышленных и коммунально-складских предприятий в районах Коротчаево и Лимбяяха необходимо проведение природоохранных мероприятий направленных на предотвращение загрязнений поверхностных и подземных вод, почвенного покрова. В первую очередь необходимо оснащение </w:t>
      </w:r>
      <w:r w:rsidR="00BD1D2D" w:rsidRPr="008F360D">
        <w:t>предприятий,</w:t>
      </w:r>
      <w:r w:rsidRPr="008F360D">
        <w:t xml:space="preserve"> расположенных в прибрежной пром</w:t>
      </w:r>
      <w:r w:rsidR="0066541F" w:rsidRPr="008F360D">
        <w:t xml:space="preserve">ышленной </w:t>
      </w:r>
      <w:r w:rsidRPr="008F360D">
        <w:t>зоне района Коротчаево, очистными сооружениями, технологиями очистки выбросов в атмосферу, проведение инженерно-технических мероприятий</w:t>
      </w:r>
      <w:r w:rsidR="00BD1D2D" w:rsidRPr="008F360D">
        <w:t>,</w:t>
      </w:r>
      <w:r w:rsidRPr="008F360D">
        <w:t xml:space="preserve"> направленных </w:t>
      </w:r>
      <w:r w:rsidR="00603E54" w:rsidRPr="008F360D">
        <w:t>на предотвращение подтопления и </w:t>
      </w:r>
      <w:r w:rsidRPr="008F360D">
        <w:t>развития водно-эрозионных процессов.</w:t>
      </w:r>
    </w:p>
    <w:p w14:paraId="737AFA44" w14:textId="2B1EA1FA" w:rsidR="0043069A" w:rsidRPr="008F360D" w:rsidRDefault="0043069A" w:rsidP="00DE7CEB">
      <w:pPr>
        <w:pStyle w:val="aff9"/>
      </w:pPr>
      <w:r w:rsidRPr="008F360D">
        <w:t>Способы очистки и утилизации промышленных стоков должны разрабатываться в</w:t>
      </w:r>
      <w:r w:rsidR="00DF0347" w:rsidRPr="008F360D">
        <w:rPr>
          <w:lang w:val="en-US"/>
        </w:rPr>
        <w:t> </w:t>
      </w:r>
      <w:r w:rsidRPr="008F360D">
        <w:t>соответствии с природоохранными требованиями каждым конкретным предприятием на стадии проектирования. В рабочем проекте предусматриваются очистные сооружения с учетом специфики промышленного предприятия. В зависимости от</w:t>
      </w:r>
      <w:r w:rsidR="00DF0347" w:rsidRPr="008F360D">
        <w:rPr>
          <w:lang w:val="en-US"/>
        </w:rPr>
        <w:t> </w:t>
      </w:r>
      <w:r w:rsidRPr="008F360D">
        <w:t xml:space="preserve">состава </w:t>
      </w:r>
      <w:r w:rsidRPr="008F360D">
        <w:lastRenderedPageBreak/>
        <w:t xml:space="preserve">промышленные сточные воды очищаются либо вместе с бытовыми стоками, либо требуют специальных очистных сооружений. </w:t>
      </w:r>
    </w:p>
    <w:p w14:paraId="4FE0096C" w14:textId="77777777" w:rsidR="0043069A" w:rsidRPr="008F360D" w:rsidRDefault="0043069A" w:rsidP="00DE7CEB">
      <w:pPr>
        <w:pStyle w:val="aff9"/>
      </w:pPr>
      <w:r w:rsidRPr="008F360D">
        <w:t>Стоки промышленных предприятий должны проходить дополнительную очистку, прежде чем поступить на коммунальные очистные установки. При непосредственном спуске в природные воды необходима значительная по объему очистка.</w:t>
      </w:r>
    </w:p>
    <w:p w14:paraId="60D664DA" w14:textId="4DF2DAB8" w:rsidR="0043069A" w:rsidRPr="008F360D" w:rsidRDefault="0043069A" w:rsidP="00DE7CEB">
      <w:pPr>
        <w:pStyle w:val="aff9"/>
      </w:pPr>
      <w:r w:rsidRPr="008F360D">
        <w:t>Производственные площадки должны быть оборудованы системами сбора и</w:t>
      </w:r>
      <w:r w:rsidR="00DF0347" w:rsidRPr="008F360D">
        <w:rPr>
          <w:lang w:val="en-US"/>
        </w:rPr>
        <w:t> </w:t>
      </w:r>
      <w:r w:rsidRPr="008F360D">
        <w:t>очистки поверхностных и промышленных сточных вод. Перед сбросом сточных вод в</w:t>
      </w:r>
      <w:r w:rsidR="00DF0347" w:rsidRPr="008F360D">
        <w:rPr>
          <w:lang w:val="en-US"/>
        </w:rPr>
        <w:t> </w:t>
      </w:r>
      <w:r w:rsidRPr="008F360D">
        <w:t>канализацию, откуда они поступают на КОС, необходимо осуществлять их</w:t>
      </w:r>
      <w:r w:rsidR="00DF0347" w:rsidRPr="008F360D">
        <w:rPr>
          <w:lang w:val="en-US"/>
        </w:rPr>
        <w:t> </w:t>
      </w:r>
      <w:r w:rsidRPr="008F360D">
        <w:t>механическую очитку.</w:t>
      </w:r>
    </w:p>
    <w:p w14:paraId="1BE7D943" w14:textId="77777777" w:rsidR="0043069A" w:rsidRPr="008F360D" w:rsidRDefault="0043069A" w:rsidP="00DE7CEB">
      <w:pPr>
        <w:pStyle w:val="aff9"/>
      </w:pPr>
      <w:r w:rsidRPr="008F360D">
        <w:t>Локальные сооружения для очистки поверхностных стоков могут представлять собой пруды отстойники, оборудованные устройствами для улавливания плавающего мусора и нефтепродуктов.</w:t>
      </w:r>
    </w:p>
    <w:p w14:paraId="5B937162" w14:textId="203DB190" w:rsidR="0043069A" w:rsidRPr="008F360D" w:rsidRDefault="0043069A" w:rsidP="00DE7CEB">
      <w:pPr>
        <w:pStyle w:val="aff9"/>
      </w:pPr>
      <w:r w:rsidRPr="008F360D">
        <w:t>При поступлении на канализационные очистные сооружения сточные воды подвергаются биологической очистке. На стадии биологической очистки оставшиеся хорошо растворимые компоненты сточных вод обезвреживаются бактериями и</w:t>
      </w:r>
      <w:r w:rsidR="00DF0347" w:rsidRPr="008F360D">
        <w:rPr>
          <w:lang w:val="en-US"/>
        </w:rPr>
        <w:t> </w:t>
      </w:r>
      <w:r w:rsidRPr="008F360D">
        <w:t>другими микроорганизмами. Удаление оставшихся соединений осущест</w:t>
      </w:r>
      <w:r w:rsidR="005A0477" w:rsidRPr="008F360D">
        <w:t>вляется доочисткой сточных вод.</w:t>
      </w:r>
    </w:p>
    <w:p w14:paraId="4271A427" w14:textId="6BB0389C" w:rsidR="0043069A" w:rsidRPr="008F360D" w:rsidRDefault="000E0E5E" w:rsidP="00603E54">
      <w:pPr>
        <w:pStyle w:val="afffffffffffffff3"/>
      </w:pPr>
      <w:bookmarkStart w:id="265" w:name="_Toc240003941"/>
      <w:r w:rsidRPr="008F360D">
        <w:t xml:space="preserve">Зоны санитарной охраны источников питьевого </w:t>
      </w:r>
      <w:r w:rsidR="00AA2BF3" w:rsidRPr="008F360D">
        <w:t xml:space="preserve">и хозяйственно-бытового </w:t>
      </w:r>
      <w:r w:rsidR="0043069A" w:rsidRPr="008F360D">
        <w:t>вод</w:t>
      </w:r>
      <w:bookmarkEnd w:id="265"/>
      <w:r w:rsidR="0043069A" w:rsidRPr="008F360D">
        <w:t>оснабжения</w:t>
      </w:r>
    </w:p>
    <w:p w14:paraId="1CB3470F" w14:textId="767C580A" w:rsidR="0043069A" w:rsidRPr="008F360D" w:rsidRDefault="0043069A" w:rsidP="00DE7CEB">
      <w:pPr>
        <w:pStyle w:val="aff9"/>
      </w:pPr>
      <w:r w:rsidRPr="008F360D">
        <w:t>Практический интерес для хозяйственно-питьевого водоснабжения города представляет некрасовский водоносный горизонт (крупнозернистые пески с</w:t>
      </w:r>
      <w:r w:rsidR="00DF0347" w:rsidRPr="008F360D">
        <w:rPr>
          <w:lang w:val="en-US"/>
        </w:rPr>
        <w:t> </w:t>
      </w:r>
      <w:r w:rsidRPr="008F360D">
        <w:t>включением гравия и гальки). Утвержденные эксплуатационные запасы</w:t>
      </w:r>
      <w:r w:rsidR="00586E30" w:rsidRPr="008F360D">
        <w:t xml:space="preserve"> подземных вод этого горизонта</w:t>
      </w:r>
      <w:r w:rsidRPr="008F360D">
        <w:t xml:space="preserve"> 100,8 тыс. </w:t>
      </w:r>
      <w:r w:rsidR="00BD1D2D" w:rsidRPr="008F360D">
        <w:t>куб.</w:t>
      </w:r>
      <w:r w:rsidR="00393158" w:rsidRPr="008F360D">
        <w:t xml:space="preserve"> </w:t>
      </w:r>
      <w:r w:rsidR="00BD1D2D" w:rsidRPr="008F360D">
        <w:t>м</w:t>
      </w:r>
      <w:r w:rsidRPr="008F360D">
        <w:t xml:space="preserve">/сутки, в </w:t>
      </w:r>
      <w:r w:rsidR="00393158" w:rsidRPr="008F360D">
        <w:t>том числе</w:t>
      </w:r>
      <w:r w:rsidRPr="008F360D">
        <w:t>: А – 31,3</w:t>
      </w:r>
      <w:r w:rsidR="00393158" w:rsidRPr="008F360D">
        <w:t> </w:t>
      </w:r>
      <w:r w:rsidRPr="008F360D">
        <w:t>тыс.</w:t>
      </w:r>
      <w:r w:rsidR="00393158" w:rsidRPr="008F360D">
        <w:t> </w:t>
      </w:r>
      <w:r w:rsidR="00BD1D2D" w:rsidRPr="008F360D">
        <w:t>куб.</w:t>
      </w:r>
      <w:r w:rsidR="00393158" w:rsidRPr="008F360D">
        <w:t> </w:t>
      </w:r>
      <w:r w:rsidR="00BD1D2D" w:rsidRPr="008F360D">
        <w:t>м</w:t>
      </w:r>
      <w:r w:rsidR="006A382B" w:rsidRPr="008F360D">
        <w:t>/сутки; В – </w:t>
      </w:r>
      <w:r w:rsidR="00603E54" w:rsidRPr="008F360D">
        <w:t>34,5 </w:t>
      </w:r>
      <w:r w:rsidRPr="008F360D">
        <w:t>тыс.</w:t>
      </w:r>
      <w:r w:rsidR="00603E54" w:rsidRPr="008F360D">
        <w:t> </w:t>
      </w:r>
      <w:r w:rsidR="00BD1D2D" w:rsidRPr="008F360D">
        <w:t>куб.</w:t>
      </w:r>
      <w:r w:rsidR="00393158" w:rsidRPr="008F360D">
        <w:t xml:space="preserve"> </w:t>
      </w:r>
      <w:r w:rsidR="00BD1D2D" w:rsidRPr="008F360D">
        <w:t>м</w:t>
      </w:r>
      <w:r w:rsidRPr="008F360D">
        <w:t xml:space="preserve">/сутки; С – 35,0 тыс. </w:t>
      </w:r>
      <w:r w:rsidR="00BD1D2D" w:rsidRPr="008F360D">
        <w:t>куб.</w:t>
      </w:r>
      <w:r w:rsidR="00393158" w:rsidRPr="008F360D">
        <w:t xml:space="preserve"> </w:t>
      </w:r>
      <w:r w:rsidR="00BD1D2D" w:rsidRPr="008F360D">
        <w:t>м</w:t>
      </w:r>
      <w:r w:rsidRPr="008F360D">
        <w:t>/сутки.</w:t>
      </w:r>
    </w:p>
    <w:p w14:paraId="390D50A2" w14:textId="77777777" w:rsidR="00981B1F" w:rsidRPr="008F360D" w:rsidRDefault="00981B1F" w:rsidP="00DE7CEB">
      <w:pPr>
        <w:pStyle w:val="aff9"/>
      </w:pPr>
      <w:r w:rsidRPr="008F360D">
        <w:t>В соответствии с СанПиН 2.1.4.1110-02 «Зоны санитарной охраны источников водоснабжения и водопроводов питьевого назначения» источники водоснабжения должны иметь зоны санитарной охраны (далее – ЗСО).</w:t>
      </w:r>
    </w:p>
    <w:p w14:paraId="4EDB3902" w14:textId="77777777" w:rsidR="00981B1F" w:rsidRPr="008F360D" w:rsidRDefault="00981B1F" w:rsidP="00DE7CEB">
      <w:pPr>
        <w:pStyle w:val="aff9"/>
      </w:pPr>
      <w:r w:rsidRPr="008F360D">
        <w:t>Основной целью создания и обеспечения режима в ЗСО является санитарная охрана от загрязнения источников водоснабжения и водопроводных сооружений, а также территорий, на которых они расположены.</w:t>
      </w:r>
    </w:p>
    <w:p w14:paraId="4B26D99E" w14:textId="77777777" w:rsidR="00981B1F" w:rsidRPr="008F360D" w:rsidRDefault="00981B1F" w:rsidP="00DE7CEB">
      <w:pPr>
        <w:pStyle w:val="aff9"/>
      </w:pPr>
      <w:r w:rsidRPr="008F360D">
        <w:t>Зоны санитарной охраны организуются в составе трех поясов. Первый пояс (строгого режима) включает территорию расположения водозаборов, площадок всех водопроводных сооружений и водоподводящего канала. Второй и третий пояса (пояса ограничений) включают территорию, предназначенную для предупреждения загрязнения воды источников водоснабжения.</w:t>
      </w:r>
    </w:p>
    <w:p w14:paraId="09FD779E" w14:textId="5B6EEB1C" w:rsidR="00981B1F" w:rsidRPr="008F360D" w:rsidRDefault="00981B1F" w:rsidP="00DE7CEB">
      <w:pPr>
        <w:pStyle w:val="aff9"/>
      </w:pPr>
      <w:r w:rsidRPr="008F360D">
        <w:t>Граница первого пояса устанавливается на расстоянии не менее 30 м от водозабора – при использовании защищенных подземных вод и на расстоянии не менее 50 м – при использовании недостаточно защищенных подземных вод</w:t>
      </w:r>
      <w:r w:rsidR="00A326C4" w:rsidRPr="008F360D">
        <w:t>, от водопроводных очистных сооружений- 30 м, от нас</w:t>
      </w:r>
      <w:r w:rsidR="000B06DE" w:rsidRPr="008F360D">
        <w:t xml:space="preserve">осных станций – </w:t>
      </w:r>
      <w:r w:rsidR="00A326C4" w:rsidRPr="008F360D">
        <w:t>15 м, от водонапорных башен</w:t>
      </w:r>
      <w:r w:rsidR="000B06DE" w:rsidRPr="008F360D">
        <w:t xml:space="preserve"> – </w:t>
      </w:r>
      <w:r w:rsidR="00A326C4" w:rsidRPr="008F360D">
        <w:t>10 м</w:t>
      </w:r>
      <w:r w:rsidRPr="008F360D">
        <w:t>.</w:t>
      </w:r>
    </w:p>
    <w:p w14:paraId="6A62FFB4" w14:textId="77777777" w:rsidR="00981B1F" w:rsidRPr="008F360D" w:rsidRDefault="00981B1F" w:rsidP="00DE7CEB">
      <w:pPr>
        <w:pStyle w:val="aff9"/>
      </w:pPr>
      <w:r w:rsidRPr="008F360D">
        <w:t>В каждом из трех поясов, а также в пределах санитарно-защитной полосы, соответственно их назначению, устанавливается специальный режим и определяется комплекс мероприятий, направленных на предупреждение ухудшения качества воды, которые определены СанПиН 2.1.4.1110-02 «Зоны санитарной охраны источников водоснабжения и водопроводов питьевого назначения».</w:t>
      </w:r>
    </w:p>
    <w:p w14:paraId="72F88A9B" w14:textId="1162BF5C" w:rsidR="00981B1F" w:rsidRPr="008F360D" w:rsidRDefault="00981B1F" w:rsidP="00DE7CEB">
      <w:pPr>
        <w:pStyle w:val="aff9"/>
      </w:pPr>
      <w:r w:rsidRPr="008F360D">
        <w:lastRenderedPageBreak/>
        <w:t>Ширину санитарно-защитной полосы водоводов следует принимать при наличии грунтовых вод не менее 50 м, при отсутствии грунтовых вод не менее 10 м по обе стороны водопровода. В ее пределах должны отсутствоват</w:t>
      </w:r>
      <w:r w:rsidR="00603E54" w:rsidRPr="008F360D">
        <w:t>ь источники загрязнения почвы и </w:t>
      </w:r>
      <w:r w:rsidRPr="008F360D">
        <w:t>грунтовых вод. Не допускается прокладка водоводов п</w:t>
      </w:r>
      <w:r w:rsidR="00603E54" w:rsidRPr="008F360D">
        <w:t>о территории свалок, кладбищ, а </w:t>
      </w:r>
      <w:r w:rsidRPr="008F360D">
        <w:t>также прокладка магистральных водовод</w:t>
      </w:r>
      <w:r w:rsidR="00603E54" w:rsidRPr="008F360D">
        <w:t>ов по территории промышленных и </w:t>
      </w:r>
      <w:r w:rsidRPr="008F360D">
        <w:t>сельскохозяйственных предприятий.</w:t>
      </w:r>
    </w:p>
    <w:p w14:paraId="2748C98D" w14:textId="1208729D" w:rsidR="00981B1F" w:rsidRPr="008F360D" w:rsidRDefault="00981B1F" w:rsidP="00DE7CEB">
      <w:pPr>
        <w:pStyle w:val="aff9"/>
      </w:pPr>
      <w:r w:rsidRPr="008F360D">
        <w:t>Зоны санитарной охраны подземных источников водоснабжения обустроены, огорожены, содержатся в надлежащем состоянии.</w:t>
      </w:r>
    </w:p>
    <w:p w14:paraId="27E9BC44" w14:textId="1516467D" w:rsidR="00393158" w:rsidRPr="008F360D" w:rsidRDefault="0043069A" w:rsidP="00DE7CEB">
      <w:pPr>
        <w:pStyle w:val="aff9"/>
      </w:pPr>
      <w:r w:rsidRPr="008F360D">
        <w:t>Границы поясов зоны санитарной охраны городского водозабора приняты в</w:t>
      </w:r>
      <w:r w:rsidR="00DF0347" w:rsidRPr="008F360D">
        <w:rPr>
          <w:lang w:val="en-US"/>
        </w:rPr>
        <w:t> </w:t>
      </w:r>
      <w:r w:rsidRPr="008F360D">
        <w:t>ген</w:t>
      </w:r>
      <w:r w:rsidR="00393158" w:rsidRPr="008F360D">
        <w:t xml:space="preserve">еральном </w:t>
      </w:r>
      <w:r w:rsidRPr="008F360D">
        <w:t>плане в соответствии с</w:t>
      </w:r>
      <w:r w:rsidR="00393158" w:rsidRPr="008F360D">
        <w:t>о следующими нормативными правовыми актами:</w:t>
      </w:r>
    </w:p>
    <w:p w14:paraId="341737AC" w14:textId="318487B1" w:rsidR="00393158" w:rsidRPr="008F360D" w:rsidRDefault="009B41B9" w:rsidP="009A3F55">
      <w:pPr>
        <w:pStyle w:val="afa"/>
      </w:pPr>
      <w:r w:rsidRPr="008F360D">
        <w:t>приказ департамента природно-ресурсного регулирования, лесных отношений и</w:t>
      </w:r>
      <w:r w:rsidR="00DF0347" w:rsidRPr="008F360D">
        <w:t> </w:t>
      </w:r>
      <w:r w:rsidRPr="008F360D">
        <w:t xml:space="preserve">развития нефтегазового комплекса ЯНАО </w:t>
      </w:r>
      <w:r w:rsidR="00BD1D2D" w:rsidRPr="008F360D">
        <w:t xml:space="preserve">от 15.04.2015 № 293 </w:t>
      </w:r>
      <w:r w:rsidR="00005C2B" w:rsidRPr="008F360D">
        <w:t>«</w:t>
      </w:r>
      <w:r w:rsidR="0043069A" w:rsidRPr="008F360D">
        <w:t>Об установлении границ и режима зон санитарной охраны источника питьевого и</w:t>
      </w:r>
      <w:r w:rsidR="00DF0347" w:rsidRPr="008F360D">
        <w:t> </w:t>
      </w:r>
      <w:r w:rsidR="0043069A" w:rsidRPr="008F360D">
        <w:t>хозяйственно-бытового водоснабжения – Ново-Уренгойского городского водо</w:t>
      </w:r>
      <w:r w:rsidR="00502FBC" w:rsidRPr="008F360D">
        <w:t>забора</w:t>
      </w:r>
      <w:r w:rsidR="00005C2B" w:rsidRPr="008F360D">
        <w:t>»</w:t>
      </w:r>
      <w:r w:rsidR="00586E30" w:rsidRPr="008F360D">
        <w:t>;</w:t>
      </w:r>
    </w:p>
    <w:p w14:paraId="62AE04C4" w14:textId="3CE4FDF7" w:rsidR="00393158" w:rsidRPr="008F360D" w:rsidRDefault="009B41B9" w:rsidP="009A3F55">
      <w:pPr>
        <w:pStyle w:val="afa"/>
      </w:pPr>
      <w:r w:rsidRPr="008F360D">
        <w:t>приказ департамента природно-ресурсного регулирования, лесных отношений и</w:t>
      </w:r>
      <w:r w:rsidR="00DF0347" w:rsidRPr="008F360D">
        <w:t> </w:t>
      </w:r>
      <w:r w:rsidRPr="008F360D">
        <w:t xml:space="preserve">развития нефтегазового комплекса ЯНАО </w:t>
      </w:r>
      <w:r w:rsidR="00502FBC" w:rsidRPr="008F360D">
        <w:t>от 26.01.2015 №</w:t>
      </w:r>
      <w:r w:rsidR="00393158" w:rsidRPr="008F360D">
        <w:t xml:space="preserve"> </w:t>
      </w:r>
      <w:r w:rsidR="00502FBC" w:rsidRPr="008F360D">
        <w:t>41</w:t>
      </w:r>
      <w:r w:rsidR="0043069A" w:rsidRPr="008F360D">
        <w:t xml:space="preserve"> </w:t>
      </w:r>
      <w:r w:rsidR="00005C2B" w:rsidRPr="008F360D">
        <w:t>«</w:t>
      </w:r>
      <w:r w:rsidR="0043069A" w:rsidRPr="008F360D">
        <w:t xml:space="preserve">Об установлении границ и режима зон санитарной охраны источника питьевого водоснабжения – водозабора подземных вод муниципального образования города Новый Уренгой района Лимбяяха </w:t>
      </w:r>
      <w:r w:rsidR="00502FBC" w:rsidRPr="008F360D">
        <w:t>ОАО УГВК</w:t>
      </w:r>
      <w:r w:rsidR="00005C2B" w:rsidRPr="008F360D">
        <w:t>»</w:t>
      </w:r>
      <w:r w:rsidR="00586E30" w:rsidRPr="008F360D">
        <w:t>;</w:t>
      </w:r>
    </w:p>
    <w:p w14:paraId="719D3054" w14:textId="530F0CE8" w:rsidR="00393158" w:rsidRPr="008F360D" w:rsidRDefault="009B41B9" w:rsidP="009A3F55">
      <w:pPr>
        <w:pStyle w:val="afa"/>
      </w:pPr>
      <w:r w:rsidRPr="008F360D">
        <w:t>приказ департамента природно-ресурсного регулирования, лесных отношений и</w:t>
      </w:r>
      <w:r w:rsidR="00DF0347" w:rsidRPr="008F360D">
        <w:t> </w:t>
      </w:r>
      <w:r w:rsidRPr="008F360D">
        <w:t xml:space="preserve">развития нефтегазового комплекса ЯНАО </w:t>
      </w:r>
      <w:r w:rsidR="00502FBC" w:rsidRPr="008F360D">
        <w:t>от 30.04.2014 №</w:t>
      </w:r>
      <w:r w:rsidR="005A08D2" w:rsidRPr="008F360D">
        <w:t>474</w:t>
      </w:r>
      <w:r w:rsidR="00502FBC" w:rsidRPr="008F360D">
        <w:t xml:space="preserve"> </w:t>
      </w:r>
      <w:r w:rsidR="00005C2B" w:rsidRPr="008F360D">
        <w:t>«</w:t>
      </w:r>
      <w:r w:rsidR="0043069A" w:rsidRPr="008F360D">
        <w:t>Об установлении границ и режима зон санитарной охраны источника питьевого водоснабжения – водозабора подземных вод муниципального образования города Новый Уренгой района Коротчаево ОАО УГВК</w:t>
      </w:r>
      <w:r w:rsidR="00005C2B" w:rsidRPr="008F360D">
        <w:t>»</w:t>
      </w:r>
      <w:r w:rsidR="0043069A" w:rsidRPr="008F360D">
        <w:t xml:space="preserve">. </w:t>
      </w:r>
    </w:p>
    <w:p w14:paraId="277C7FBC" w14:textId="2B548954" w:rsidR="0031795F" w:rsidRPr="008F360D" w:rsidRDefault="0031795F" w:rsidP="00DE7CEB">
      <w:pPr>
        <w:pStyle w:val="aff9"/>
      </w:pPr>
      <w:r w:rsidRPr="008F360D">
        <w:t>В матриалах по обоснованию генерального плана также учтены установленные зоны санитарной охраны источников водоснабжения и водопроводов питьевого назначения, сведения о которых внесены в ЕГРН.</w:t>
      </w:r>
    </w:p>
    <w:p w14:paraId="24B9CA97" w14:textId="424FD298" w:rsidR="0043069A" w:rsidRPr="008F360D" w:rsidRDefault="0043069A" w:rsidP="00DE7CEB">
      <w:pPr>
        <w:pStyle w:val="aff9"/>
      </w:pPr>
      <w:r w:rsidRPr="008F360D">
        <w:t>Граница I пояса установлена на расстоянии 50 м от скважин ввиду наличия гидравлической связи подземного водоносного горизонта с поверхностными водами. Зона санитарной охраны I пояса станции 3-го подъема совпадает с ограждением ее</w:t>
      </w:r>
      <w:r w:rsidR="00DF0347" w:rsidRPr="008F360D">
        <w:rPr>
          <w:lang w:val="en-US"/>
        </w:rPr>
        <w:t> </w:t>
      </w:r>
      <w:r w:rsidRPr="008F360D">
        <w:t xml:space="preserve">площади. </w:t>
      </w:r>
    </w:p>
    <w:p w14:paraId="069DC8EB" w14:textId="757CA65F" w:rsidR="0043069A" w:rsidRPr="008F360D" w:rsidRDefault="0043069A" w:rsidP="00DE7CEB">
      <w:pPr>
        <w:pStyle w:val="aff9"/>
      </w:pPr>
      <w:r w:rsidRPr="008F360D">
        <w:t xml:space="preserve">В настоящее время на границе II и III поясов зоны санитарной охраны городского водозабора и в водоохраной зоне р. Томчару-Яха располагается асфальтобетонный завод ООО </w:t>
      </w:r>
      <w:r w:rsidR="00005C2B" w:rsidRPr="008F360D">
        <w:t>«</w:t>
      </w:r>
      <w:r w:rsidRPr="008F360D">
        <w:t>Уренгойгазпром</w:t>
      </w:r>
      <w:r w:rsidR="00005C2B" w:rsidRPr="008F360D">
        <w:t>»</w:t>
      </w:r>
      <w:r w:rsidRPr="008F360D">
        <w:t>. В соответствие с действующими природоохранными нормативами размещение завода на данной территории допускается при проведении соответствующих водоохранных мероприятий. В случае дальнейшего развития завода, необходимо ввести запрет на увеличение мощностей в границах существующей производственной площадки, так как это создает угрозу загрязнения водоносного горизонта, используемого для хозяйственно-питьевого водоснабжения города. В</w:t>
      </w:r>
      <w:r w:rsidR="00DF0347" w:rsidRPr="008F360D">
        <w:rPr>
          <w:lang w:val="en-US"/>
        </w:rPr>
        <w:t> </w:t>
      </w:r>
      <w:r w:rsidRPr="008F360D">
        <w:t>перспективе необходимо предусмотреть новые территории для размещения производственных мощностей завода, с целью снижения техногенной нагрузки на</w:t>
      </w:r>
      <w:r w:rsidR="00DF0347" w:rsidRPr="008F360D">
        <w:rPr>
          <w:lang w:val="en-US"/>
        </w:rPr>
        <w:t> </w:t>
      </w:r>
      <w:r w:rsidR="009B41B9" w:rsidRPr="008F360D">
        <w:t>р.</w:t>
      </w:r>
      <w:r w:rsidR="00DF0347" w:rsidRPr="008F360D">
        <w:rPr>
          <w:lang w:val="en-US"/>
        </w:rPr>
        <w:t> </w:t>
      </w:r>
      <w:r w:rsidRPr="008F360D">
        <w:t>Томчару-Яха.</w:t>
      </w:r>
    </w:p>
    <w:p w14:paraId="6E318C7A" w14:textId="77777777" w:rsidR="0043069A" w:rsidRPr="008F360D" w:rsidRDefault="0043069A" w:rsidP="00DE7CEB">
      <w:pPr>
        <w:pStyle w:val="aff9"/>
      </w:pPr>
      <w:r w:rsidRPr="008F360D">
        <w:t>Для обеспечения охраны подземных источников водоснабжения должны быть проведены следующие мероприятия:</w:t>
      </w:r>
    </w:p>
    <w:p w14:paraId="1E54F255" w14:textId="2CE5E258" w:rsidR="00C03CD5" w:rsidRPr="008F360D" w:rsidRDefault="0043069A" w:rsidP="009A3F55">
      <w:pPr>
        <w:pStyle w:val="afa"/>
      </w:pPr>
      <w:r w:rsidRPr="008F360D">
        <w:t xml:space="preserve">соблюдение </w:t>
      </w:r>
      <w:r w:rsidR="00D32474" w:rsidRPr="008F360D">
        <w:t>требований санитарного режима в пределах I, II и III поясов зоны санитарной охраны городского водозабора, установленных</w:t>
      </w:r>
      <w:r w:rsidRPr="008F360D">
        <w:t xml:space="preserve"> приказами департамента </w:t>
      </w:r>
      <w:r w:rsidRPr="008F360D">
        <w:lastRenderedPageBreak/>
        <w:t>природно-ресурсного регулирования, лесных отношений и развития нефтегазового комплекса ЯНАО</w:t>
      </w:r>
      <w:r w:rsidR="00C03CD5" w:rsidRPr="008F360D">
        <w:t>;</w:t>
      </w:r>
    </w:p>
    <w:p w14:paraId="7DE70B7E" w14:textId="39D2C620" w:rsidR="0043069A" w:rsidRPr="008F360D" w:rsidRDefault="0043069A" w:rsidP="009A3F55">
      <w:pPr>
        <w:pStyle w:val="afa"/>
      </w:pPr>
      <w:r w:rsidRPr="008F360D">
        <w:t xml:space="preserve">соблюдение требований, установленных Санитарными правилами и нормами СанПиН 2.1.4.1110-02 </w:t>
      </w:r>
      <w:r w:rsidR="00005C2B" w:rsidRPr="008F360D">
        <w:t>«</w:t>
      </w:r>
      <w:r w:rsidRPr="008F360D">
        <w:t>Зоны санитарной охраны источников водоснабжения и</w:t>
      </w:r>
      <w:r w:rsidR="00DF0347" w:rsidRPr="008F360D">
        <w:t> </w:t>
      </w:r>
      <w:r w:rsidRPr="008F360D">
        <w:t>водопроводов питьевого назначения</w:t>
      </w:r>
      <w:r w:rsidR="00005C2B" w:rsidRPr="008F360D">
        <w:t>»</w:t>
      </w:r>
      <w:r w:rsidRPr="008F360D">
        <w:t xml:space="preserve">; </w:t>
      </w:r>
    </w:p>
    <w:p w14:paraId="23B0E5A0" w14:textId="6A1A12E5" w:rsidR="0043069A" w:rsidRPr="008F360D" w:rsidRDefault="00502FBC" w:rsidP="009A3F55">
      <w:pPr>
        <w:pStyle w:val="afa"/>
      </w:pPr>
      <w:r w:rsidRPr="008F360D">
        <w:t>планировка территории</w:t>
      </w:r>
      <w:r w:rsidR="0043069A" w:rsidRPr="008F360D">
        <w:t xml:space="preserve"> первого пояса ЗСО для отвода поверхностного стока за</w:t>
      </w:r>
      <w:r w:rsidR="00DF0347" w:rsidRPr="008F360D">
        <w:t> </w:t>
      </w:r>
      <w:r w:rsidR="0043069A" w:rsidRPr="008F360D">
        <w:t>ее пределы. Озеленение, ограждение и обеспечение охраной;</w:t>
      </w:r>
    </w:p>
    <w:p w14:paraId="5465E08C" w14:textId="3C87C02C" w:rsidR="0043069A" w:rsidRPr="008F360D" w:rsidRDefault="0043069A" w:rsidP="009A3F55">
      <w:pPr>
        <w:pStyle w:val="afa"/>
      </w:pPr>
      <w:r w:rsidRPr="008F360D">
        <w:t>оборудование водозаборов аппаратурой для систематического контроля качества и соответствия фактического дебита при эксплуатации водопровода проектной производительности, предусмотренной при его проектировании и</w:t>
      </w:r>
      <w:r w:rsidR="00DF0347" w:rsidRPr="008F360D">
        <w:t> </w:t>
      </w:r>
      <w:r w:rsidRPr="008F360D">
        <w:t>обосновании границ ЗСО;</w:t>
      </w:r>
    </w:p>
    <w:p w14:paraId="63644841" w14:textId="67B08E90" w:rsidR="0043069A" w:rsidRPr="008F360D" w:rsidRDefault="0043069A" w:rsidP="009A3F55">
      <w:pPr>
        <w:pStyle w:val="afa"/>
      </w:pPr>
      <w:r w:rsidRPr="008F360D">
        <w:t>подключение всех объектов, находящихся во II и в III поясах зоны санитарно</w:t>
      </w:r>
      <w:r w:rsidR="000F1EE8" w:rsidRPr="008F360D">
        <w:t>й охраны городского водозабора,</w:t>
      </w:r>
      <w:r w:rsidRPr="008F360D">
        <w:t xml:space="preserve"> к городским сетям водоснабжения и канализации;</w:t>
      </w:r>
    </w:p>
    <w:p w14:paraId="1934C6F3" w14:textId="07767DBB" w:rsidR="0043069A" w:rsidRPr="008F360D" w:rsidRDefault="0043069A" w:rsidP="009A3F55">
      <w:pPr>
        <w:pStyle w:val="afa"/>
      </w:pPr>
      <w:r w:rsidRPr="008F360D">
        <w:t>выявление, тампонирование или восстановление всех старых, бездействующих, дефектных или неправильно эксплуатируемых сква</w:t>
      </w:r>
      <w:r w:rsidR="00603E54" w:rsidRPr="008F360D">
        <w:t>жин, представляющих опасность в </w:t>
      </w:r>
      <w:r w:rsidRPr="008F360D">
        <w:t>части возможности загрязнения водоносных горизонтов;</w:t>
      </w:r>
    </w:p>
    <w:p w14:paraId="18C109E2" w14:textId="0D8299C2" w:rsidR="0043069A" w:rsidRPr="008F360D" w:rsidRDefault="0043069A" w:rsidP="009A3F55">
      <w:pPr>
        <w:pStyle w:val="afa"/>
      </w:pPr>
      <w:r w:rsidRPr="008F360D">
        <w:t>бурение новых скважин и новое строительство, связанное с нарушением почвенного покрова, производится при обязательном согласовании с центром государственного санитарно-эпидемиологического надзора;</w:t>
      </w:r>
    </w:p>
    <w:p w14:paraId="40A4E005" w14:textId="77777777" w:rsidR="0043069A" w:rsidRPr="008F360D" w:rsidRDefault="0043069A" w:rsidP="009A3F55">
      <w:pPr>
        <w:pStyle w:val="afa"/>
      </w:pPr>
      <w:r w:rsidRPr="008F360D">
        <w:t>запрещение закачки отработанных вод в подземные горизонты, подземного складирования твердых отходов и разработки недр земли;</w:t>
      </w:r>
    </w:p>
    <w:p w14:paraId="1032ED25" w14:textId="13518220" w:rsidR="0043069A" w:rsidRPr="008F360D" w:rsidRDefault="0043069A" w:rsidP="009A3F55">
      <w:pPr>
        <w:pStyle w:val="afa"/>
      </w:pPr>
      <w:r w:rsidRPr="008F360D">
        <w:t>запрещение размещения складов горюче-смазочных материалов, ядохимикатов и минеральных удобрений, накопителей промстоков, шламохранилищ и</w:t>
      </w:r>
      <w:r w:rsidR="00DF0347" w:rsidRPr="008F360D">
        <w:t> </w:t>
      </w:r>
      <w:r w:rsidRPr="008F360D">
        <w:t>других объектов, обусловливающих опасность химического загрязнения подземных вод;</w:t>
      </w:r>
    </w:p>
    <w:p w14:paraId="0CC0694E" w14:textId="69227A23" w:rsidR="0043069A" w:rsidRPr="008F360D" w:rsidRDefault="0043069A" w:rsidP="009A3F55">
      <w:pPr>
        <w:pStyle w:val="afa"/>
      </w:pPr>
      <w:r w:rsidRPr="008F360D">
        <w:t>запрещение размещения кладбищ, скотомогильников, полей ассенизации, полей фильтрации, навозохранилищ, силосных траншей, животноводческих и</w:t>
      </w:r>
      <w:r w:rsidR="00DF0347" w:rsidRPr="008F360D">
        <w:t> </w:t>
      </w:r>
      <w:r w:rsidRPr="008F360D">
        <w:t>птицеводческих предприятий и других объектов, обусловливающих опасность микробного загрязнения подземных вод;</w:t>
      </w:r>
    </w:p>
    <w:p w14:paraId="4C94860A" w14:textId="77777777" w:rsidR="0043069A" w:rsidRPr="008F360D" w:rsidRDefault="0043069A" w:rsidP="009A3F55">
      <w:pPr>
        <w:pStyle w:val="afa"/>
      </w:pPr>
      <w:r w:rsidRPr="008F360D">
        <w:t>запрещение применения удобрений и ядохимикатов;</w:t>
      </w:r>
    </w:p>
    <w:p w14:paraId="78E70A04" w14:textId="77777777" w:rsidR="0043069A" w:rsidRPr="008F360D" w:rsidRDefault="0043069A" w:rsidP="009A3F55">
      <w:pPr>
        <w:pStyle w:val="afa"/>
      </w:pPr>
      <w:r w:rsidRPr="008F360D">
        <w:t>запрещение рубок леса главного пользования и реконструкции.</w:t>
      </w:r>
    </w:p>
    <w:p w14:paraId="52783A3B" w14:textId="0D48BD84" w:rsidR="0043069A" w:rsidRPr="008F360D" w:rsidRDefault="0043069A" w:rsidP="009A3F55">
      <w:pPr>
        <w:pStyle w:val="afa"/>
      </w:pPr>
      <w:r w:rsidRPr="008F360D">
        <w:t>осуществить вынос из III пояса зоны санитарной</w:t>
      </w:r>
      <w:r w:rsidR="00C772D0" w:rsidRPr="008F360D">
        <w:t xml:space="preserve"> охраны городского водозабора и </w:t>
      </w:r>
      <w:r w:rsidRPr="008F360D">
        <w:t>водоохраной зоны р. Томчару-Яха асфальтобетонного завода ООО</w:t>
      </w:r>
      <w:r w:rsidR="00146790" w:rsidRPr="008F360D">
        <w:t> «</w:t>
      </w:r>
      <w:r w:rsidRPr="008F360D">
        <w:t>Уренгойгазпром</w:t>
      </w:r>
      <w:r w:rsidR="00005C2B" w:rsidRPr="008F360D">
        <w:t>»</w:t>
      </w:r>
      <w:r w:rsidRPr="008F360D">
        <w:t>;</w:t>
      </w:r>
    </w:p>
    <w:p w14:paraId="695ED028" w14:textId="438E6D48" w:rsidR="0043069A" w:rsidRPr="008F360D" w:rsidRDefault="0043069A" w:rsidP="009A3F55">
      <w:pPr>
        <w:pStyle w:val="afa"/>
      </w:pPr>
      <w:r w:rsidRPr="008F360D">
        <w:t xml:space="preserve">снос посёлка </w:t>
      </w:r>
      <w:r w:rsidR="00005C2B" w:rsidRPr="008F360D">
        <w:t>«</w:t>
      </w:r>
      <w:r w:rsidRPr="008F360D">
        <w:t>Уралец</w:t>
      </w:r>
      <w:r w:rsidR="00005C2B" w:rsidRPr="008F360D">
        <w:t>»</w:t>
      </w:r>
      <w:r w:rsidRPr="008F360D">
        <w:t xml:space="preserve">, создающего угрозу загрязнения водоносного горизонта, используемого для хозяйственно-питьевого водоснабжения города. </w:t>
      </w:r>
    </w:p>
    <w:p w14:paraId="118BA0A0" w14:textId="7E1BE1B0" w:rsidR="0043069A" w:rsidRPr="008F360D" w:rsidRDefault="0043069A" w:rsidP="00DE7CEB">
      <w:pPr>
        <w:pStyle w:val="aff9"/>
      </w:pPr>
      <w:r w:rsidRPr="008F360D">
        <w:t>На территории районов Коротчаево и Лимбяяха генеральным планом предусматривается закрытие старых, бездействующих, дефектных или неправильно эксплуатируемых скважин, представляющих опасность в части возможности заг</w:t>
      </w:r>
      <w:r w:rsidR="00F85EE5" w:rsidRPr="008F360D">
        <w:t>рязнения водоносных горизонтов.</w:t>
      </w:r>
    </w:p>
    <w:p w14:paraId="5FEEB91A" w14:textId="67C2204F" w:rsidR="0003669B" w:rsidRPr="008F360D" w:rsidRDefault="0003669B" w:rsidP="00603E54">
      <w:pPr>
        <w:pStyle w:val="afffffffffffffff3"/>
      </w:pPr>
      <w:r w:rsidRPr="008F360D">
        <w:t xml:space="preserve">Охранные зоны стационарных пунктов наблюдений </w:t>
      </w:r>
      <w:r w:rsidR="00603E54" w:rsidRPr="008F360D">
        <w:br/>
      </w:r>
      <w:r w:rsidRPr="008F360D">
        <w:t xml:space="preserve">за состоянием окружающей природной среды, ее загрязнением </w:t>
      </w:r>
    </w:p>
    <w:p w14:paraId="644012A1" w14:textId="2008900C" w:rsidR="0003669B" w:rsidRPr="008F360D" w:rsidRDefault="0003669B" w:rsidP="00DE7CEB">
      <w:pPr>
        <w:pStyle w:val="aff9"/>
        <w:rPr>
          <w:rFonts w:eastAsia="Calibri"/>
        </w:rPr>
      </w:pPr>
      <w:r w:rsidRPr="008F360D">
        <w:t xml:space="preserve">В соответствии </w:t>
      </w:r>
      <w:r w:rsidR="000C4059" w:rsidRPr="008F360D">
        <w:t xml:space="preserve">с постановлением Правительства </w:t>
      </w:r>
      <w:r w:rsidR="004B2D5E" w:rsidRPr="008F360D">
        <w:t>Российской Федерации</w:t>
      </w:r>
      <w:r w:rsidR="000C4059" w:rsidRPr="008F360D">
        <w:t xml:space="preserve"> от 17.03.2021 </w:t>
      </w:r>
      <w:r w:rsidR="004B2D5E" w:rsidRPr="008F360D">
        <w:t>№</w:t>
      </w:r>
      <w:r w:rsidR="000C4059" w:rsidRPr="008F360D">
        <w:t xml:space="preserve"> 392 </w:t>
      </w:r>
      <w:r w:rsidR="004B2D5E" w:rsidRPr="008F360D">
        <w:t>«</w:t>
      </w:r>
      <w:r w:rsidR="000C4059" w:rsidRPr="008F360D">
        <w:t>Об утверждении Положения об охранной зоне стационарных пунктов наблюдений за состоянием окружающей среды, ее загрязнением, о признании утратившим силу постановления Правительства Рос</w:t>
      </w:r>
      <w:r w:rsidR="00603E54" w:rsidRPr="008F360D">
        <w:t>сийской Федерации от 27 августа </w:t>
      </w:r>
      <w:r w:rsidR="000C4059" w:rsidRPr="008F360D">
        <w:t xml:space="preserve">1999 г. </w:t>
      </w:r>
      <w:r w:rsidR="004B2D5E" w:rsidRPr="008F360D">
        <w:t>№</w:t>
      </w:r>
      <w:r w:rsidR="000C4059" w:rsidRPr="008F360D">
        <w:t xml:space="preserve"> 972 и признании не действующим на территории Российской Федерации постановления Совета Министров СССР от 6 января 1983 г. </w:t>
      </w:r>
      <w:r w:rsidR="004B2D5E" w:rsidRPr="008F360D">
        <w:t>№</w:t>
      </w:r>
      <w:r w:rsidR="000C4059" w:rsidRPr="008F360D">
        <w:t xml:space="preserve"> 19</w:t>
      </w:r>
      <w:r w:rsidR="004B2D5E" w:rsidRPr="008F360D">
        <w:t>»</w:t>
      </w:r>
      <w:r w:rsidRPr="008F360D">
        <w:t xml:space="preserve"> в</w:t>
      </w:r>
      <w:r w:rsidR="004B2D5E" w:rsidRPr="008F360D">
        <w:t xml:space="preserve"> </w:t>
      </w:r>
      <w:r w:rsidRPr="008F360D">
        <w:t xml:space="preserve">целях </w:t>
      </w:r>
      <w:r w:rsidRPr="008F360D">
        <w:lastRenderedPageBreak/>
        <w:t xml:space="preserve">обеспечения нормальных условий работы </w:t>
      </w:r>
      <w:r w:rsidR="000C4059" w:rsidRPr="008F360D">
        <w:t>стационарных пунктов наблюдений за состоянием окружающей среды, ее загрязнением</w:t>
      </w:r>
      <w:r w:rsidRPr="008F360D">
        <w:t xml:space="preserve">, вокруг </w:t>
      </w:r>
      <w:r w:rsidR="000C4059" w:rsidRPr="008F360D">
        <w:t>них устанавливаются охранные зоны.</w:t>
      </w:r>
    </w:p>
    <w:p w14:paraId="47A31899" w14:textId="77777777" w:rsidR="000C4059" w:rsidRPr="008F360D" w:rsidRDefault="000C4059" w:rsidP="00DE7CEB">
      <w:pPr>
        <w:pStyle w:val="aff9"/>
      </w:pPr>
      <w:r w:rsidRPr="008F360D">
        <w:t>Предельные размеры охранной зоны составляют:</w:t>
      </w:r>
    </w:p>
    <w:p w14:paraId="4E28FC9E" w14:textId="7B6AAFC5" w:rsidR="000C4059" w:rsidRPr="008F360D" w:rsidRDefault="000C4059" w:rsidP="00DE7CEB">
      <w:pPr>
        <w:pStyle w:val="aff9"/>
      </w:pPr>
      <w:bookmarkStart w:id="266" w:name="Par0"/>
      <w:bookmarkEnd w:id="266"/>
      <w:r w:rsidRPr="008F360D">
        <w:t>100 метров во все стороны от места расположения приборов и оборудования стационарного пункта наблюдений - для стационарных пунктов наблюдений, на которых осуществляются гидрологические наблюдения или наблюдения за загрязнением атмосферного воздуха;</w:t>
      </w:r>
    </w:p>
    <w:p w14:paraId="15702586" w14:textId="02CF2E54" w:rsidR="000C4059" w:rsidRPr="008F360D" w:rsidRDefault="000C4059" w:rsidP="00DE7CEB">
      <w:pPr>
        <w:pStyle w:val="aff9"/>
      </w:pPr>
      <w:r w:rsidRPr="008F360D">
        <w:t xml:space="preserve">200 метров от границ площадки с размещенным на ней оборудованием </w:t>
      </w:r>
      <w:r w:rsidR="00603E54" w:rsidRPr="008F360D">
        <w:t>–</w:t>
      </w:r>
      <w:r w:rsidRPr="008F360D">
        <w:t xml:space="preserve"> для остальных стационарных пунктов наблюдений.</w:t>
      </w:r>
    </w:p>
    <w:p w14:paraId="4061DA96" w14:textId="45406EE7" w:rsidR="00EB3D68" w:rsidRPr="008F360D" w:rsidRDefault="00EB3D68" w:rsidP="00603E54">
      <w:pPr>
        <w:pStyle w:val="afffffffffffffff3"/>
      </w:pPr>
      <w:bookmarkStart w:id="267" w:name="_Toc12527995"/>
      <w:r w:rsidRPr="008F360D">
        <w:t>Зоны затопления, подтопления</w:t>
      </w:r>
      <w:bookmarkEnd w:id="267"/>
    </w:p>
    <w:p w14:paraId="050B72A1" w14:textId="77777777" w:rsidR="00EB3D68" w:rsidRPr="008F360D" w:rsidRDefault="00EB3D68" w:rsidP="00DE7CEB">
      <w:pPr>
        <w:pStyle w:val="aff9"/>
      </w:pPr>
      <w:r w:rsidRPr="008F360D">
        <w:t>В соответствии с Водным Кодексом Российской Федерации в целях предотвращения негативного воздействия вод на определенные территории и объекты принимаются меры по предотвращению негативного воздействия вод, обеспечивается инженерная защита территорий и объектов от затопления, подтопления, разрушения берегов водных объектов, заболачивания и другого негативного воздействия вод.</w:t>
      </w:r>
    </w:p>
    <w:p w14:paraId="23393E91" w14:textId="77777777" w:rsidR="00EB3D68" w:rsidRPr="008F360D" w:rsidRDefault="00EB3D68" w:rsidP="00DE7CEB">
      <w:pPr>
        <w:pStyle w:val="aff9"/>
      </w:pPr>
      <w:r w:rsidRPr="008F360D">
        <w:t>Зоны затопления определяются в отношении:</w:t>
      </w:r>
    </w:p>
    <w:p w14:paraId="6621FD5E" w14:textId="52158FBE" w:rsidR="00EB3D68" w:rsidRPr="008F360D" w:rsidRDefault="00EB3D68" w:rsidP="009A3F55">
      <w:pPr>
        <w:pStyle w:val="afa"/>
      </w:pPr>
      <w:r w:rsidRPr="008F360D">
        <w:t>территорий, которые прилегают к незарегулированным водотокам, затапливаемых при половодьях и паводках однопроцентной обеспеченности либо в</w:t>
      </w:r>
      <w:r w:rsidR="00116A04" w:rsidRPr="008F360D">
        <w:rPr>
          <w:lang w:val="en-US"/>
        </w:rPr>
        <w:t> </w:t>
      </w:r>
      <w:r w:rsidRPr="008F360D">
        <w:t xml:space="preserve">результате ледовых заторов и зажоров; </w:t>
      </w:r>
    </w:p>
    <w:p w14:paraId="4101DDEF" w14:textId="53116FEC" w:rsidR="00EB3D68" w:rsidRPr="008F360D" w:rsidRDefault="00EB3D68" w:rsidP="009A3F55">
      <w:pPr>
        <w:pStyle w:val="afa"/>
      </w:pPr>
      <w:r w:rsidRPr="008F360D">
        <w:t>территорий, прилегающих к естественным водоемам, затапливаемых при</w:t>
      </w:r>
      <w:r w:rsidR="00116A04" w:rsidRPr="008F360D">
        <w:rPr>
          <w:lang w:val="en-US"/>
        </w:rPr>
        <w:t> </w:t>
      </w:r>
      <w:r w:rsidRPr="008F360D">
        <w:t>уровнях воды однопроцентной обеспеченности;</w:t>
      </w:r>
    </w:p>
    <w:p w14:paraId="7FABEB0B" w14:textId="77777777" w:rsidR="00EB3D68" w:rsidRPr="008F360D" w:rsidRDefault="00EB3D68" w:rsidP="009A3F55">
      <w:pPr>
        <w:pStyle w:val="afa"/>
      </w:pPr>
      <w:r w:rsidRPr="008F360D">
        <w:t>территорий, прилегающих к водохранилищам, затапливаемых при уровнях воды, соответствующих форсированному подпорному уровню воды водохранилища;</w:t>
      </w:r>
    </w:p>
    <w:p w14:paraId="0165014E" w14:textId="77777777" w:rsidR="00EB3D68" w:rsidRPr="008F360D" w:rsidRDefault="00EB3D68" w:rsidP="009A3F55">
      <w:pPr>
        <w:pStyle w:val="afa"/>
      </w:pPr>
      <w:r w:rsidRPr="008F360D">
        <w:t>территорий, прилегающих к зарегулированным водотокам в нижних бьефах гидроузлов, затапливаемых при пропуске гидроузлами паводков расчетной обеспеченности.</w:t>
      </w:r>
    </w:p>
    <w:p w14:paraId="1AEFCE00" w14:textId="77777777" w:rsidR="00EB3D68" w:rsidRPr="008F360D" w:rsidRDefault="00EB3D68" w:rsidP="00DE7CEB">
      <w:pPr>
        <w:pStyle w:val="aff9"/>
      </w:pPr>
      <w:r w:rsidRPr="008F360D">
        <w:t>Зоны подтопления определяются в отношении территорий, прилегающих к зонам затопления, повышение уровня грунтовых вод которых обусловливается подпором грунтовых вод уровнями высоких вод водных объектов.</w:t>
      </w:r>
    </w:p>
    <w:p w14:paraId="7CBEA679" w14:textId="68BDB83F" w:rsidR="00EB3D68" w:rsidRPr="008F360D" w:rsidRDefault="00EB3D68" w:rsidP="00DE7CEB">
      <w:pPr>
        <w:pStyle w:val="aff9"/>
      </w:pPr>
      <w:r w:rsidRPr="008F360D">
        <w:t>Границы зон затопления, подтопления необходимо определять в соответствии с</w:t>
      </w:r>
      <w:r w:rsidR="00116A04" w:rsidRPr="008F360D">
        <w:rPr>
          <w:lang w:val="en-US"/>
        </w:rPr>
        <w:t> </w:t>
      </w:r>
      <w:r w:rsidRPr="008F360D">
        <w:t>Правилами определения зон затопления, подтопления, утвержденными постановлением Правительства Российской Федерации от 18.04.2014 № 360 (далее – Правила определения зон затопления, подтопления). В соответствии с Правилами определения границ зон затопления, подтопления, границы зон затопления, подтопления определяются Федеральным агентством водных ресурсов на основании предложений органа исполнительной власти субъекта Российской Федерации, подготовленных совместно с органами местного самоуправления, об определении границ зон затопления, подтопления и сведений о границах такой зоны, которые должны содержать текстовое и графическое описания местоположения границ такой зоны, перечень координат характерных точек этих границ в системе координат, установленной для ведения ЕГРН. Требования к точности определения координат характерных точек границ зон затопления, подтопления устанавливаются Министерством экономического развития Российской Федерации.</w:t>
      </w:r>
    </w:p>
    <w:p w14:paraId="3A121929" w14:textId="5EB900AD" w:rsidR="00EB3D68" w:rsidRPr="008F360D" w:rsidRDefault="00EB3D68" w:rsidP="00DE7CEB">
      <w:pPr>
        <w:pStyle w:val="aff9"/>
      </w:pPr>
      <w:r w:rsidRPr="008F360D">
        <w:lastRenderedPageBreak/>
        <w:t>На основании данных, предоставленных в письме отдела водных ресурсов по</w:t>
      </w:r>
      <w:r w:rsidR="00116A04" w:rsidRPr="008F360D">
        <w:rPr>
          <w:lang w:val="en-US"/>
        </w:rPr>
        <w:t> </w:t>
      </w:r>
      <w:r w:rsidRPr="008F360D">
        <w:t>Ямало-Ненецкому автономному округу Нижне-Обского бассейнового водного управления № 15-828/19 от 06.06.2019</w:t>
      </w:r>
      <w:r w:rsidR="00040B78" w:rsidRPr="008F360D">
        <w:t xml:space="preserve"> (Приложение 2)</w:t>
      </w:r>
      <w:r w:rsidRPr="008F360D">
        <w:t xml:space="preserve"> установленные границы зон затопления, подтопления, сведения о которых внесены в ЕГРН, на территории </w:t>
      </w:r>
      <w:r w:rsidR="00C275F6" w:rsidRPr="008F360D">
        <w:t xml:space="preserve">городского округа </w:t>
      </w:r>
      <w:r w:rsidRPr="008F360D">
        <w:t>отсутствуют.</w:t>
      </w:r>
    </w:p>
    <w:p w14:paraId="3976F919" w14:textId="51D70C46" w:rsidR="00814C34" w:rsidRPr="008F360D" w:rsidRDefault="00814C34" w:rsidP="00603E54">
      <w:pPr>
        <w:pStyle w:val="afffffffffffffff3"/>
      </w:pPr>
      <w:r w:rsidRPr="008F360D">
        <w:t>Приаэродромная территория</w:t>
      </w:r>
    </w:p>
    <w:p w14:paraId="243EF38C" w14:textId="20022A38" w:rsidR="00814C34" w:rsidRPr="008F360D" w:rsidRDefault="00814C34" w:rsidP="00DE7CEB">
      <w:pPr>
        <w:pStyle w:val="aff9"/>
      </w:pPr>
      <w:r w:rsidRPr="008F360D">
        <w:t>Согласно Воздушному Кодексу Российской Федерации приаэродромная территория устанавливается в целях обеспечения безопасности полетов воздушных судов, перспективного развития аэропорта и исключения негативного воздействия оборудования аэродрома и полетов воздушных судов на здоровье человека и</w:t>
      </w:r>
      <w:r w:rsidR="00116A04" w:rsidRPr="008F360D">
        <w:rPr>
          <w:lang w:val="en-US"/>
        </w:rPr>
        <w:t> </w:t>
      </w:r>
      <w:r w:rsidRPr="008F360D">
        <w:t>окружающую среду.</w:t>
      </w:r>
    </w:p>
    <w:p w14:paraId="1E1215EE" w14:textId="5ACBF9CD" w:rsidR="00814C34" w:rsidRPr="008F360D" w:rsidRDefault="00814C34" w:rsidP="00DE7CEB">
      <w:pPr>
        <w:pStyle w:val="aff9"/>
      </w:pPr>
      <w:r w:rsidRPr="008F360D">
        <w:t>В соответствии с Правилами выделения на приаэродромной территории подзон, утвержденными постановлением Правительства Росси</w:t>
      </w:r>
      <w:r w:rsidR="00603E54" w:rsidRPr="008F360D">
        <w:t>йской Федерации от 02.12.2017 № </w:t>
      </w:r>
      <w:r w:rsidRPr="008F360D">
        <w:t>1460 и в соответствии с Воздушным Кодексом Российской Федерации на приаэродромной территории могут выделяться следующие подзоны, в которых устанавливаются ограничения использования объектов недвижимости и</w:t>
      </w:r>
      <w:r w:rsidR="00116A04" w:rsidRPr="008F360D">
        <w:rPr>
          <w:lang w:val="en-US"/>
        </w:rPr>
        <w:t> </w:t>
      </w:r>
      <w:r w:rsidRPr="008F360D">
        <w:t>осуществления деятельности:</w:t>
      </w:r>
    </w:p>
    <w:p w14:paraId="36E01DA8" w14:textId="22CC14EB" w:rsidR="00814C34" w:rsidRPr="008F360D" w:rsidRDefault="00814C34" w:rsidP="009A3F55">
      <w:pPr>
        <w:pStyle w:val="afa"/>
      </w:pPr>
      <w:r w:rsidRPr="008F360D">
        <w:t>первая подзона, в которой запрещается размещать объекты, не</w:t>
      </w:r>
      <w:r w:rsidR="00116A04" w:rsidRPr="008F360D">
        <w:rPr>
          <w:lang w:val="en-US"/>
        </w:rPr>
        <w:t> </w:t>
      </w:r>
      <w:r w:rsidRPr="008F360D">
        <w:t>предназначенные для организации и обслуживания воздушного движения и</w:t>
      </w:r>
      <w:r w:rsidR="00116A04" w:rsidRPr="008F360D">
        <w:rPr>
          <w:lang w:val="en-US"/>
        </w:rPr>
        <w:t> </w:t>
      </w:r>
      <w:r w:rsidRPr="008F360D">
        <w:t>воздушных перевозок, обеспечения взлета, посадки, руления и стоянки воздушных судов;</w:t>
      </w:r>
    </w:p>
    <w:p w14:paraId="4EDE99D6" w14:textId="0202DD51" w:rsidR="00814C34" w:rsidRPr="008F360D" w:rsidRDefault="00814C34" w:rsidP="009A3F55">
      <w:pPr>
        <w:pStyle w:val="afa"/>
      </w:pPr>
      <w:r w:rsidRPr="008F360D">
        <w:t>вторая подзона, в которой запрещается размещать объекты, не</w:t>
      </w:r>
      <w:r w:rsidR="00116A04" w:rsidRPr="008F360D">
        <w:rPr>
          <w:lang w:val="en-US"/>
        </w:rPr>
        <w:t> </w:t>
      </w:r>
      <w:r w:rsidRPr="008F360D">
        <w:t>предназначенные для обслуживания пассажиров и обработки багажа, грузов и</w:t>
      </w:r>
      <w:r w:rsidR="00116A04" w:rsidRPr="008F360D">
        <w:rPr>
          <w:lang w:val="en-US"/>
        </w:rPr>
        <w:t> </w:t>
      </w:r>
      <w:r w:rsidRPr="008F360D">
        <w:t>почты, обслуживания воздушных судов, хранения авиационного топлива и заправки воздушных судов, обеспечения энергоснабжения, а также объекты, не относящиеся к инфраструктуре аэропорта;</w:t>
      </w:r>
    </w:p>
    <w:p w14:paraId="4CC07E7C" w14:textId="77777777" w:rsidR="00814C34" w:rsidRPr="008F360D" w:rsidRDefault="00814C34" w:rsidP="009A3F55">
      <w:pPr>
        <w:pStyle w:val="afa"/>
      </w:pPr>
      <w:r w:rsidRPr="008F360D">
        <w:t>третья подзона, в которой запрещается размещать объекты, высота которых превышает ограничения, установленные уполномоченным Правительством Российской Федерации федеральным органом исполнительной власти при установлении соответствующей приаэродромной территории;</w:t>
      </w:r>
    </w:p>
    <w:p w14:paraId="0FC1296D" w14:textId="77777777" w:rsidR="00814C34" w:rsidRPr="008F360D" w:rsidRDefault="00814C34" w:rsidP="009A3F55">
      <w:pPr>
        <w:pStyle w:val="afa"/>
      </w:pPr>
      <w:r w:rsidRPr="008F360D">
        <w:t>четвертая подзона, в которой запрещается размещать объекты, создающие помехи в работе наземных объектов средств и систем обслуживания воздушного движения, навигации, посадки и связи, предназначенных для организации воздушного движения и расположенных вне первой подзоны;</w:t>
      </w:r>
    </w:p>
    <w:p w14:paraId="005EEDEE" w14:textId="77777777" w:rsidR="00814C34" w:rsidRPr="008F360D" w:rsidRDefault="00814C34" w:rsidP="009A3F55">
      <w:pPr>
        <w:pStyle w:val="afa"/>
      </w:pPr>
      <w:r w:rsidRPr="008F360D">
        <w:t>пятая подзона, в которой запрещается размещать опасные производственные объекты, функционирование которых может повлиять на безопасность полетов воздушных судов;</w:t>
      </w:r>
    </w:p>
    <w:p w14:paraId="54DA60D5" w14:textId="77777777" w:rsidR="00814C34" w:rsidRPr="008F360D" w:rsidRDefault="00814C34" w:rsidP="009A3F55">
      <w:pPr>
        <w:pStyle w:val="afa"/>
      </w:pPr>
      <w:r w:rsidRPr="008F360D">
        <w:t>шестая подзона, в которой запрещается размещать объекты, способствующие привлечению и массовому скоплению птиц;</w:t>
      </w:r>
    </w:p>
    <w:p w14:paraId="58C1AD03" w14:textId="04F5D860" w:rsidR="00814C34" w:rsidRPr="008F360D" w:rsidRDefault="00814C34" w:rsidP="009A3F55">
      <w:pPr>
        <w:pStyle w:val="afa"/>
      </w:pPr>
      <w:r w:rsidRPr="008F360D">
        <w:t>седьмая подзона, в которой ввиду превышения уровня шумового, электромагнитного воздействий, концентраций загрязняющих веществ в атмосферном воздухе запрещается размещать объекты, виды которых в зависимости от их функционального назначения определяются уполномоченным Правительством Российской Федерации федеральным органом исполнительной власти при установлении соответствующей приаэродромной территории с учето</w:t>
      </w:r>
      <w:r w:rsidR="00603E54" w:rsidRPr="008F360D">
        <w:t>м требований законодательства в </w:t>
      </w:r>
      <w:r w:rsidRPr="008F360D">
        <w:t>области обеспечения санитарно-эпидемиологического благополучия населения, если иное не установлено федеральными законами.</w:t>
      </w:r>
    </w:p>
    <w:p w14:paraId="3702C958" w14:textId="4530388F" w:rsidR="005C5A76" w:rsidRPr="008F360D" w:rsidRDefault="005C5A76" w:rsidP="00DE7CEB">
      <w:pPr>
        <w:pStyle w:val="aff9"/>
      </w:pPr>
      <w:r w:rsidRPr="008F360D">
        <w:lastRenderedPageBreak/>
        <w:t>Для аэродромов Новый Уренгой и гражданской авиации Уренгой установлены приаэродромные территории, сведения о них внесены в ЕГРН.</w:t>
      </w:r>
    </w:p>
    <w:p w14:paraId="5AC8D00E" w14:textId="77777777" w:rsidR="0003669B" w:rsidRPr="008F360D" w:rsidRDefault="0003669B" w:rsidP="00603E54">
      <w:pPr>
        <w:pStyle w:val="afffffffffffffff3"/>
      </w:pPr>
      <w:r w:rsidRPr="008F360D">
        <w:t>Придорожные полосы автомобильных дорог</w:t>
      </w:r>
    </w:p>
    <w:p w14:paraId="64E2961B" w14:textId="77777777" w:rsidR="0003669B" w:rsidRPr="008F360D" w:rsidRDefault="0003669B" w:rsidP="00DE7CEB">
      <w:pPr>
        <w:pStyle w:val="aff9"/>
      </w:pPr>
      <w:r w:rsidRPr="008F360D">
        <w:t xml:space="preserve">Придорожные полосы автомобильных дорог – территории, которые прилегают с обеих сторон к полосе отвода автомобильной дороги и в границах которой устанавливается особый режим использования земельных участков (частей земельных участков) в целях обеспечения требований безопасности дорожного движения, а также нормальных условий реконструкции, капитального ремонта, содержания автомобильной дороги, её сохранности с учётом перспектив развития автомобильной дороги. </w:t>
      </w:r>
    </w:p>
    <w:p w14:paraId="63A56EA9" w14:textId="06FAE2F0" w:rsidR="0003669B" w:rsidRPr="008F360D" w:rsidRDefault="0003669B" w:rsidP="00DE7CEB">
      <w:pPr>
        <w:pStyle w:val="aff9"/>
      </w:pPr>
      <w:r w:rsidRPr="008F360D">
        <w:t>В соответствии с Федеральным законом от 8.11. 2007 № 257-ФЗ «Об автомобильных дорогах и о дорожной деятельности в Российской Фед</w:t>
      </w:r>
      <w:r w:rsidR="00603E54" w:rsidRPr="008F360D">
        <w:t>ерации и о внесении изменений в </w:t>
      </w:r>
      <w:r w:rsidRPr="008F360D">
        <w:t>отдельные законодательные акты Российской Федерации» придорожные полосы устанавливаются для автомобильных дорог (за исключением автомобильных дорог, расположенных в границах населённых пунктов) в зависимости от класса и (или) категории автомобильных дорог с учётом перспектив их развития в размере:</w:t>
      </w:r>
    </w:p>
    <w:p w14:paraId="5C9335F7" w14:textId="77777777" w:rsidR="0003669B" w:rsidRPr="008F360D" w:rsidRDefault="0003669B" w:rsidP="009A3F55">
      <w:pPr>
        <w:pStyle w:val="afa"/>
      </w:pPr>
      <w:r w:rsidRPr="008F360D">
        <w:t>75 метров для автомобильных дорог первой и второй категорий;</w:t>
      </w:r>
    </w:p>
    <w:p w14:paraId="168A2624" w14:textId="77777777" w:rsidR="0003669B" w:rsidRPr="008F360D" w:rsidRDefault="0003669B" w:rsidP="009A3F55">
      <w:pPr>
        <w:pStyle w:val="afa"/>
      </w:pPr>
      <w:r w:rsidRPr="008F360D">
        <w:t>50 метров для автомобильных дорог третьей и четвёртой категории;</w:t>
      </w:r>
    </w:p>
    <w:p w14:paraId="4CE5EBA6" w14:textId="77777777" w:rsidR="0003669B" w:rsidRPr="008F360D" w:rsidRDefault="0003669B" w:rsidP="009A3F55">
      <w:pPr>
        <w:pStyle w:val="afa"/>
      </w:pPr>
      <w:r w:rsidRPr="008F360D">
        <w:t>25 метров для автомобильных дорог пятой категории;</w:t>
      </w:r>
    </w:p>
    <w:p w14:paraId="2B8E1E77" w14:textId="47473040" w:rsidR="0003669B" w:rsidRPr="008F360D" w:rsidRDefault="0003669B" w:rsidP="009A3F55">
      <w:pPr>
        <w:pStyle w:val="afa"/>
      </w:pPr>
      <w:r w:rsidRPr="008F360D">
        <w:t>100 метров для подъездных дорог, соединяющих административные центры (столицы) субъектов Российской Федерации, города</w:t>
      </w:r>
      <w:r w:rsidR="00603E54" w:rsidRPr="008F360D">
        <w:t xml:space="preserve"> федерального значения Москву и </w:t>
      </w:r>
      <w:r w:rsidRPr="008F360D">
        <w:t>Санкт-Петербург с другими населёнными пунктами, а также для участков автомобильных дорог общего пользования федерального значения, построенных для объездов городов с численностью населения до 250 тысяч человек;</w:t>
      </w:r>
    </w:p>
    <w:p w14:paraId="063388EF" w14:textId="77777777" w:rsidR="0003669B" w:rsidRPr="008F360D" w:rsidRDefault="0003669B" w:rsidP="009A3F55">
      <w:pPr>
        <w:pStyle w:val="afa"/>
      </w:pPr>
      <w:r w:rsidRPr="008F360D">
        <w:t xml:space="preserve">150 метров для участков автомобильных дорог, построенных для объездов городов с численностью населения свыше 250 тысяч человек. </w:t>
      </w:r>
    </w:p>
    <w:p w14:paraId="5AA7C4F3" w14:textId="3C33ACFA" w:rsidR="0003669B" w:rsidRPr="008F360D" w:rsidRDefault="00A326C4" w:rsidP="00DE7CEB">
      <w:pPr>
        <w:pStyle w:val="aff9"/>
        <w:rPr>
          <w:rFonts w:eastAsia="Calibri"/>
        </w:rPr>
      </w:pPr>
      <w:r w:rsidRPr="008F360D">
        <w:rPr>
          <w:rFonts w:eastAsia="Calibri"/>
        </w:rPr>
        <w:t>На территории города Новый Уренгой</w:t>
      </w:r>
      <w:r w:rsidR="0003669B" w:rsidRPr="008F360D">
        <w:rPr>
          <w:rFonts w:eastAsia="Calibri"/>
        </w:rPr>
        <w:t xml:space="preserve"> проходят автомобильные дороги IV</w:t>
      </w:r>
      <w:r w:rsidR="00603E54" w:rsidRPr="008F360D">
        <w:rPr>
          <w:rFonts w:eastAsia="Calibri"/>
        </w:rPr>
        <w:t> и </w:t>
      </w:r>
      <w:r w:rsidRPr="008F360D">
        <w:rPr>
          <w:rFonts w:eastAsia="Calibri"/>
          <w:lang w:val="en-US"/>
        </w:rPr>
        <w:t>III</w:t>
      </w:r>
      <w:r w:rsidR="00603E54" w:rsidRPr="008F360D">
        <w:rPr>
          <w:rFonts w:eastAsia="Calibri"/>
        </w:rPr>
        <w:t> </w:t>
      </w:r>
      <w:r w:rsidRPr="008F360D">
        <w:rPr>
          <w:rFonts w:eastAsia="Calibri"/>
        </w:rPr>
        <w:t xml:space="preserve">категорий, для которых </w:t>
      </w:r>
      <w:r w:rsidR="006B6954" w:rsidRPr="008F360D">
        <w:rPr>
          <w:rFonts w:eastAsia="Calibri"/>
        </w:rPr>
        <w:t>п</w:t>
      </w:r>
      <w:r w:rsidR="0003669B" w:rsidRPr="008F360D">
        <w:rPr>
          <w:rFonts w:eastAsia="Calibri"/>
        </w:rPr>
        <w:t>ридорожные полосы установл</w:t>
      </w:r>
      <w:r w:rsidRPr="008F360D">
        <w:rPr>
          <w:rFonts w:eastAsia="Calibri"/>
        </w:rPr>
        <w:t>ены в размере 50 м.</w:t>
      </w:r>
    </w:p>
    <w:p w14:paraId="53A64FB4" w14:textId="49B92D6B" w:rsidR="007436F2" w:rsidRPr="008F360D" w:rsidRDefault="00AC3D09" w:rsidP="008E3E65">
      <w:pPr>
        <w:pStyle w:val="25"/>
      </w:pPr>
      <w:bookmarkStart w:id="268" w:name="_Toc145933085"/>
      <w:bookmarkStart w:id="269" w:name="_Toc145933139"/>
      <w:bookmarkStart w:id="270" w:name="_Toc145934438"/>
      <w:bookmarkStart w:id="271" w:name="_Toc184118678"/>
      <w:r w:rsidRPr="008F360D">
        <w:t>Охрана</w:t>
      </w:r>
      <w:r w:rsidR="00377F40" w:rsidRPr="008F360D">
        <w:t xml:space="preserve"> окружающей среды</w:t>
      </w:r>
      <w:bookmarkEnd w:id="268"/>
      <w:bookmarkEnd w:id="269"/>
      <w:bookmarkEnd w:id="270"/>
      <w:bookmarkEnd w:id="271"/>
    </w:p>
    <w:p w14:paraId="1E566008" w14:textId="7E40D954" w:rsidR="007436F2" w:rsidRPr="008F360D" w:rsidRDefault="007436F2" w:rsidP="008E3E65">
      <w:pPr>
        <w:pStyle w:val="31"/>
      </w:pPr>
      <w:bookmarkStart w:id="272" w:name="_Toc240003910"/>
      <w:bookmarkStart w:id="273" w:name="_Toc145933086"/>
      <w:bookmarkStart w:id="274" w:name="_Toc145933140"/>
      <w:bookmarkStart w:id="275" w:name="_Toc145934439"/>
      <w:bookmarkStart w:id="276" w:name="_Toc184118679"/>
      <w:r w:rsidRPr="008F360D">
        <w:t>Экологическое состояние территории</w:t>
      </w:r>
      <w:bookmarkEnd w:id="272"/>
      <w:bookmarkEnd w:id="273"/>
      <w:bookmarkEnd w:id="274"/>
      <w:bookmarkEnd w:id="275"/>
      <w:bookmarkEnd w:id="276"/>
    </w:p>
    <w:p w14:paraId="5B7B5448" w14:textId="0B78835C" w:rsidR="00AC3D09" w:rsidRPr="008F360D" w:rsidRDefault="00AC3D09" w:rsidP="00DE7CEB">
      <w:pPr>
        <w:pStyle w:val="aff9"/>
      </w:pPr>
      <w:r w:rsidRPr="008F360D">
        <w:t>Город</w:t>
      </w:r>
      <w:r w:rsidR="002B4D9A" w:rsidRPr="008F360D">
        <w:t>ской округ</w:t>
      </w:r>
      <w:r w:rsidRPr="008F360D">
        <w:t xml:space="preserve"> находится в зоне особо сложных природных условий для промышленно-гражданского строительства и строительства дорог, в зоне неблагоприятных климатических условий зимнего периода для промышленно-</w:t>
      </w:r>
      <w:r w:rsidR="00116A04" w:rsidRPr="008F360D">
        <w:t xml:space="preserve"> </w:t>
      </w:r>
      <w:r w:rsidRPr="008F360D">
        <w:t>гражданского строительства.</w:t>
      </w:r>
    </w:p>
    <w:p w14:paraId="255D27EC" w14:textId="176F03C5" w:rsidR="00AC3D09" w:rsidRPr="008F360D" w:rsidRDefault="00AC3D09" w:rsidP="00DE7CEB">
      <w:pPr>
        <w:pStyle w:val="aff9"/>
      </w:pPr>
      <w:r w:rsidRPr="008F360D">
        <w:t>Город</w:t>
      </w:r>
      <w:r w:rsidR="002B4D9A" w:rsidRPr="008F360D">
        <w:t xml:space="preserve"> Новый Уренгой</w:t>
      </w:r>
      <w:r w:rsidRPr="008F360D">
        <w:t xml:space="preserve"> является одним из крупнейших городов севера Западной Сибири, развивающийся в связи с освоением газовых и газоконденсатных месторождений. Здесь создан мощный газодобывающий комплекс и необходимая инфраструктура.</w:t>
      </w:r>
    </w:p>
    <w:p w14:paraId="01D15371" w14:textId="77777777" w:rsidR="00AC3D09" w:rsidRPr="008F360D" w:rsidRDefault="00AC3D09" w:rsidP="00DE7CEB">
      <w:pPr>
        <w:pStyle w:val="aff9"/>
      </w:pPr>
      <w:r w:rsidRPr="008F360D">
        <w:t>Высокие антропогенные нагрузки на уязвимую природную среду, при отсутствии необходимого мониторинга ее состояния, определяют группу основных экологических проблем муниципального образования.</w:t>
      </w:r>
    </w:p>
    <w:p w14:paraId="567ACD32" w14:textId="77777777" w:rsidR="00AC3D09" w:rsidRPr="008F360D" w:rsidRDefault="00AC3D09" w:rsidP="00DE7CEB">
      <w:pPr>
        <w:pStyle w:val="aff9"/>
      </w:pPr>
      <w:r w:rsidRPr="008F360D">
        <w:t>Из спектра негативных природно-экологических факторов проживания населения можно выделить три наиболее актуальных проблемы:</w:t>
      </w:r>
    </w:p>
    <w:p w14:paraId="401EEB61" w14:textId="60D91491" w:rsidR="00AC3D09" w:rsidRPr="008F360D" w:rsidRDefault="00AC3D09" w:rsidP="009A3F55">
      <w:pPr>
        <w:pStyle w:val="afa"/>
      </w:pPr>
      <w:r w:rsidRPr="008F360D">
        <w:t>загрязнение атмосферного воздуха;</w:t>
      </w:r>
    </w:p>
    <w:p w14:paraId="7D38CE83" w14:textId="34EAB723" w:rsidR="00AC3D09" w:rsidRPr="008F360D" w:rsidRDefault="00AC3D09" w:rsidP="009A3F55">
      <w:pPr>
        <w:pStyle w:val="afa"/>
      </w:pPr>
      <w:r w:rsidRPr="008F360D">
        <w:t>загрязнение поверхностных и подземных вод;</w:t>
      </w:r>
    </w:p>
    <w:p w14:paraId="07577579" w14:textId="2893245B" w:rsidR="00AC3D09" w:rsidRPr="008F360D" w:rsidRDefault="00AC3D09" w:rsidP="009A3F55">
      <w:pPr>
        <w:pStyle w:val="afa"/>
      </w:pPr>
      <w:r w:rsidRPr="008F360D">
        <w:lastRenderedPageBreak/>
        <w:t>образование и накопление большого колич</w:t>
      </w:r>
      <w:r w:rsidR="00603E54" w:rsidRPr="008F360D">
        <w:t>ества производственных и </w:t>
      </w:r>
      <w:r w:rsidR="00AA5061" w:rsidRPr="008F360D">
        <w:t>коммунальных</w:t>
      </w:r>
      <w:r w:rsidRPr="008F360D">
        <w:t xml:space="preserve"> отходов, и вызванное этим загрязнение почв.</w:t>
      </w:r>
    </w:p>
    <w:p w14:paraId="378ED9A7" w14:textId="77777777" w:rsidR="006A61AD" w:rsidRPr="008F360D" w:rsidRDefault="006A61AD" w:rsidP="00603E54">
      <w:pPr>
        <w:pStyle w:val="afffffffffffffff3"/>
      </w:pPr>
      <w:bookmarkStart w:id="277" w:name="_Toc240003911"/>
      <w:bookmarkStart w:id="278" w:name="_Toc508115017"/>
      <w:r w:rsidRPr="008F360D">
        <w:t>Атмосферный воздух</w:t>
      </w:r>
    </w:p>
    <w:p w14:paraId="7E40B79A" w14:textId="77777777" w:rsidR="006A61AD" w:rsidRPr="008F360D" w:rsidRDefault="006A61AD" w:rsidP="00DE7CEB">
      <w:pPr>
        <w:pStyle w:val="aff9"/>
      </w:pPr>
      <w:r w:rsidRPr="008F360D">
        <w:t>Город Новый Уренгой является одним из крупнейших городов севера Западной Сибири, развивающийся в связи с освоением газовых и газоконденсатных месторождений. Здесь создан мощный горнодобывающий комплекс и необходимая инфраструктура.</w:t>
      </w:r>
    </w:p>
    <w:p w14:paraId="13D08A48" w14:textId="77777777" w:rsidR="006A61AD" w:rsidRPr="008F360D" w:rsidRDefault="006A61AD" w:rsidP="00DE7CEB">
      <w:pPr>
        <w:pStyle w:val="aff9"/>
      </w:pPr>
      <w:r w:rsidRPr="008F360D">
        <w:t>В процессе обустройства города и месторождения природные ландшафты территории претерпели значительные изменения.</w:t>
      </w:r>
    </w:p>
    <w:p w14:paraId="42559F08" w14:textId="7AC292B6" w:rsidR="006A61AD" w:rsidRPr="008F360D" w:rsidRDefault="006A61AD" w:rsidP="00DE7CEB">
      <w:pPr>
        <w:pStyle w:val="aff9"/>
      </w:pPr>
      <w:r w:rsidRPr="008F360D">
        <w:t>Основные источники загрязнения атмосферного воздуха расположены к востоку и</w:t>
      </w:r>
      <w:r w:rsidRPr="008F360D">
        <w:rPr>
          <w:lang w:val="en-US"/>
        </w:rPr>
        <w:t> </w:t>
      </w:r>
      <w:r w:rsidRPr="008F360D">
        <w:t>северо-востоку от города на расстоянии, достаточном для организации нормативных санитарно-защитных зон. Со стороны часто повторяющихся ветров расположены объекты западной промышленно-коммунальной зоны и аэропорт, закрывшие возможности развития южной части города в этом направлении. Основными источниками загрязнения атмосферы в городе являются автотранспорт, автотранспортные предприятия и котельные. В настоящее время ни одно из предприятий (объектов) муниципального образования, за исключ</w:t>
      </w:r>
      <w:r w:rsidR="009D44A3" w:rsidRPr="008F360D">
        <w:t>ением котельных ОАО «УТГ-1», не </w:t>
      </w:r>
      <w:r w:rsidRPr="008F360D">
        <w:t>имеет проектов санитарно-защитных зон.</w:t>
      </w:r>
    </w:p>
    <w:p w14:paraId="69C2DC8E" w14:textId="30FEDB30" w:rsidR="006A61AD" w:rsidRPr="008F360D" w:rsidRDefault="006A61AD" w:rsidP="00DE7CEB">
      <w:pPr>
        <w:pStyle w:val="aff9"/>
      </w:pPr>
      <w:r w:rsidRPr="008F360D">
        <w:t>Напряжённая обстановка по загрязнению атмосферного воздуха наблюдается вокруг компрессорных станций магистраль</w:t>
      </w:r>
      <w:r w:rsidR="00AA5061" w:rsidRPr="008F360D">
        <w:t>ных трубопроводов. На их территории</w:t>
      </w:r>
      <w:r w:rsidRPr="008F360D">
        <w:t xml:space="preserve"> наблюдается превышение предельно допустимых </w:t>
      </w:r>
      <w:r w:rsidR="00603E54" w:rsidRPr="008F360D">
        <w:t>концентраций по окислам азота и </w:t>
      </w:r>
      <w:r w:rsidRPr="008F360D">
        <w:t>углеводородам. Концентрации окислов углерода малы и редко превышают ПДК. По окислам азота превышения санитарно-гигиенических норм – 8-13 кратные. Окислы азота даже в</w:t>
      </w:r>
      <w:r w:rsidRPr="008F360D">
        <w:rPr>
          <w:lang w:val="en-US"/>
        </w:rPr>
        <w:t> </w:t>
      </w:r>
      <w:r w:rsidRPr="008F360D">
        <w:t>низких концентрациях порядка 0,01 мг/куб. м (средн</w:t>
      </w:r>
      <w:r w:rsidR="00603E54" w:rsidRPr="008F360D">
        <w:t>есуточные ПДК для человека 0,4 </w:t>
      </w:r>
      <w:r w:rsidRPr="008F360D">
        <w:t>мг/куб. м) вызывают нарушения азотного обмена у растений и угнетение синтеза белков. Фитотоксичность выбросов усугубляется переходом их под действием паров воды в азотную кислоту, что приводит к возникновению «кислотных дождей».</w:t>
      </w:r>
    </w:p>
    <w:p w14:paraId="73942DF1" w14:textId="295CB90B" w:rsidR="006A61AD" w:rsidRPr="008F360D" w:rsidRDefault="006A61AD" w:rsidP="00DE7CEB">
      <w:pPr>
        <w:pStyle w:val="aff9"/>
      </w:pPr>
      <w:r w:rsidRPr="008F360D">
        <w:t xml:space="preserve">Основные источники загрязнения атмосферного </w:t>
      </w:r>
      <w:r w:rsidR="00603E54" w:rsidRPr="008F360D">
        <w:t>воздуха расположены к востоку и </w:t>
      </w:r>
      <w:r w:rsidRPr="008F360D">
        <w:t xml:space="preserve">северо-востоку от города на расстоянии, достаточном для организации нормативных санитарно-защитных зон. </w:t>
      </w:r>
    </w:p>
    <w:p w14:paraId="17B107A1" w14:textId="45E784D1" w:rsidR="006A61AD" w:rsidRPr="008F360D" w:rsidRDefault="006A61AD" w:rsidP="00DE7CEB">
      <w:pPr>
        <w:pStyle w:val="aff9"/>
      </w:pPr>
      <w:r w:rsidRPr="008F360D">
        <w:t>Территория, расположенная восточнее города, является южной частью Уренгойского месторождения. Здесь основным источником воздействия на природную среду являются площадные и линейные объекты промышленно-эксплуатационного и</w:t>
      </w:r>
      <w:r w:rsidRPr="008F360D">
        <w:rPr>
          <w:lang w:val="en-US"/>
        </w:rPr>
        <w:t> </w:t>
      </w:r>
      <w:r w:rsidRPr="008F360D">
        <w:t>транспортного назначения – это установка комплекса подготовки газа и</w:t>
      </w:r>
      <w:r w:rsidRPr="008F360D">
        <w:rPr>
          <w:lang w:val="en-US"/>
        </w:rPr>
        <w:t> </w:t>
      </w:r>
      <w:r w:rsidRPr="008F360D">
        <w:t>компрессорной станции (далее – УКПГ КС), завод по переработке газа, порядка 50</w:t>
      </w:r>
      <w:r w:rsidRPr="008F360D">
        <w:rPr>
          <w:lang w:val="en-US"/>
        </w:rPr>
        <w:t> </w:t>
      </w:r>
      <w:r w:rsidRPr="008F360D">
        <w:t>кустов эксплуатационных скважин, шлейфы и широкие коридоры трубопроводов различного диаметра, внутрипромысловые, отсыпанные песком, и магистральные автодороги с</w:t>
      </w:r>
      <w:r w:rsidRPr="008F360D">
        <w:rPr>
          <w:lang w:val="en-US"/>
        </w:rPr>
        <w:t> </w:t>
      </w:r>
      <w:r w:rsidRPr="008F360D">
        <w:t>асфальтовым или бетонным покрытием.</w:t>
      </w:r>
    </w:p>
    <w:bookmarkEnd w:id="277"/>
    <w:bookmarkEnd w:id="278"/>
    <w:p w14:paraId="17E6D5D7" w14:textId="279BDCDE" w:rsidR="00AC3D09" w:rsidRPr="008F360D" w:rsidRDefault="006A61AD" w:rsidP="00603E54">
      <w:pPr>
        <w:pStyle w:val="afffffffffffffff3"/>
      </w:pPr>
      <w:r w:rsidRPr="008F360D">
        <w:t>Поверхностные водные объекты</w:t>
      </w:r>
    </w:p>
    <w:p w14:paraId="0DA66649" w14:textId="3072D501" w:rsidR="00AC3D09" w:rsidRPr="008F360D" w:rsidRDefault="00AC3D09" w:rsidP="00DE7CEB">
      <w:pPr>
        <w:pStyle w:val="aff9"/>
      </w:pPr>
      <w:r w:rsidRPr="008F360D">
        <w:t xml:space="preserve">Гидрографическая сеть </w:t>
      </w:r>
      <w:r w:rsidR="00F92D5E" w:rsidRPr="008F360D">
        <w:t xml:space="preserve">городского округа </w:t>
      </w:r>
      <w:r w:rsidRPr="008F360D">
        <w:t xml:space="preserve">представлена </w:t>
      </w:r>
      <w:r w:rsidR="0003258B" w:rsidRPr="008F360D">
        <w:t>р.</w:t>
      </w:r>
      <w:r w:rsidRPr="008F360D">
        <w:t xml:space="preserve"> Ево-Яха (в среднем течении), её правыми притоками: </w:t>
      </w:r>
      <w:r w:rsidR="0003258B" w:rsidRPr="008F360D">
        <w:t>р.</w:t>
      </w:r>
      <w:r w:rsidRPr="008F360D">
        <w:t xml:space="preserve"> Седэ-Яха и </w:t>
      </w:r>
      <w:r w:rsidR="0003258B" w:rsidRPr="008F360D">
        <w:t>р.</w:t>
      </w:r>
      <w:r w:rsidRPr="008F360D">
        <w:t xml:space="preserve"> Варенга-Яха (в нижнем течении), а</w:t>
      </w:r>
      <w:r w:rsidR="00116A04" w:rsidRPr="008F360D">
        <w:rPr>
          <w:lang w:val="en-US"/>
        </w:rPr>
        <w:t> </w:t>
      </w:r>
      <w:r w:rsidRPr="008F360D">
        <w:t xml:space="preserve">также </w:t>
      </w:r>
      <w:r w:rsidR="0003258B" w:rsidRPr="008F360D">
        <w:t>р.</w:t>
      </w:r>
      <w:r w:rsidRPr="008F360D">
        <w:t xml:space="preserve"> Томчару-Яха, которая является правым притоком </w:t>
      </w:r>
      <w:r w:rsidR="0003258B" w:rsidRPr="008F360D">
        <w:t>р.</w:t>
      </w:r>
      <w:r w:rsidRPr="008F360D">
        <w:t xml:space="preserve"> Сэдэ-Яха. В восточной части муниципального образования протекает р. Пур, на берегу которой расположен район Коротчаево.</w:t>
      </w:r>
    </w:p>
    <w:p w14:paraId="43AEB571" w14:textId="77777777" w:rsidR="00AC3D09" w:rsidRPr="008F360D" w:rsidRDefault="00AC3D09" w:rsidP="00DE7CEB">
      <w:pPr>
        <w:pStyle w:val="aff9"/>
      </w:pPr>
      <w:r w:rsidRPr="008F360D">
        <w:t>Река Ево-Яха относится к водоемам высшей категории рыбохозяйственного значения.</w:t>
      </w:r>
    </w:p>
    <w:p w14:paraId="20738F5D" w14:textId="09D5BF4F" w:rsidR="00AC3D09" w:rsidRPr="008F360D" w:rsidRDefault="00AC3D09" w:rsidP="00DE7CEB">
      <w:pPr>
        <w:pStyle w:val="aff9"/>
      </w:pPr>
      <w:r w:rsidRPr="008F360D">
        <w:lastRenderedPageBreak/>
        <w:t>В водоохранной зоне водотоков города расположены производственные объекты, не</w:t>
      </w:r>
      <w:r w:rsidR="00F92D5E" w:rsidRPr="008F360D">
        <w:t>санкционированные свалки коммунальных</w:t>
      </w:r>
      <w:r w:rsidRPr="008F360D">
        <w:t xml:space="preserve"> и промышленных отходов. Строительство мостовых переходов вызвало деформацию русел на соответствующих участках с</w:t>
      </w:r>
      <w:r w:rsidR="00116A04" w:rsidRPr="008F360D">
        <w:rPr>
          <w:lang w:val="en-US"/>
        </w:rPr>
        <w:t> </w:t>
      </w:r>
      <w:r w:rsidRPr="008F360D">
        <w:t xml:space="preserve">изменением продольных и поперечных сечений. Загрязненность рек, озер и других </w:t>
      </w:r>
      <w:r w:rsidRPr="008F360D">
        <w:rPr>
          <w:spacing w:val="-4"/>
        </w:rPr>
        <w:t>водных объектов города определяется сбросом сточных вод различных предприятий и</w:t>
      </w:r>
      <w:r w:rsidR="00116A04" w:rsidRPr="008F360D">
        <w:rPr>
          <w:spacing w:val="-4"/>
          <w:lang w:val="en-US"/>
        </w:rPr>
        <w:t> </w:t>
      </w:r>
      <w:r w:rsidRPr="008F360D">
        <w:rPr>
          <w:spacing w:val="-4"/>
        </w:rPr>
        <w:t>организаций (организованные сбросы), поступлением разного рода неорганизованных</w:t>
      </w:r>
      <w:r w:rsidRPr="008F360D">
        <w:t xml:space="preserve"> сбросов, а также смывом загрязнений с городских территорий атмосферными осадками. Масса загрязняющих веществ, преимущественно нефтепродуктов, прив</w:t>
      </w:r>
      <w:r w:rsidRPr="008F360D">
        <w:softHyphen/>
        <w:t xml:space="preserve">носится из-за его пределов. </w:t>
      </w:r>
    </w:p>
    <w:p w14:paraId="0C4F9810" w14:textId="327223B5" w:rsidR="00AC3D09" w:rsidRPr="008F360D" w:rsidRDefault="00AC3D09" w:rsidP="00DE7CEB">
      <w:pPr>
        <w:pStyle w:val="aff9"/>
      </w:pPr>
      <w:r w:rsidRPr="008F360D">
        <w:t>Характерные естественные гидрохимические и физические особенности северных рек, такие как низкая температура воды (во многом определяющая способност</w:t>
      </w:r>
      <w:r w:rsidR="00603E54" w:rsidRPr="008F360D">
        <w:t>ь к </w:t>
      </w:r>
      <w:r w:rsidRPr="008F360D">
        <w:t>самоочищению), слабая минерализация (50-200 мг/л) и</w:t>
      </w:r>
      <w:r w:rsidR="00CE078B" w:rsidRPr="008F360D">
        <w:t xml:space="preserve"> </w:t>
      </w:r>
      <w:r w:rsidRPr="008F360D">
        <w:t>преимущественно слабокислая и нейтральная реакция среды, определяют незн</w:t>
      </w:r>
      <w:r w:rsidR="00603E54" w:rsidRPr="008F360D">
        <w:t>ачительные буферные свойства и </w:t>
      </w:r>
      <w:r w:rsidRPr="008F360D">
        <w:t xml:space="preserve">высокую чувствительность вод </w:t>
      </w:r>
      <w:r w:rsidR="00F92D5E" w:rsidRPr="008F360D">
        <w:t>к различному виду</w:t>
      </w:r>
      <w:r w:rsidRPr="008F360D">
        <w:t xml:space="preserve"> загрязнителям.</w:t>
      </w:r>
    </w:p>
    <w:p w14:paraId="648956E8" w14:textId="7E474D94" w:rsidR="00AC3D09" w:rsidRPr="008F360D" w:rsidRDefault="00F92D5E" w:rsidP="00DE7CEB">
      <w:pPr>
        <w:pStyle w:val="aff9"/>
      </w:pPr>
      <w:r w:rsidRPr="008F360D">
        <w:t>На территории городского округа и его окрестностей</w:t>
      </w:r>
      <w:r w:rsidR="00AC3D09" w:rsidRPr="008F360D">
        <w:t xml:space="preserve"> проводились длительные детальные эколого-геохимические наблюдения за состоянием водных объектов. В</w:t>
      </w:r>
      <w:r w:rsidR="00116A04" w:rsidRPr="008F360D">
        <w:rPr>
          <w:lang w:val="en-US"/>
        </w:rPr>
        <w:t> </w:t>
      </w:r>
      <w:r w:rsidR="00AC3D09" w:rsidRPr="008F360D">
        <w:t>качестве основных показателей оценки состояния поверхностных вод были выбраны наиболее токсичные, приоритетные для исследуемой территории загрязняющие вещества. Обследовались, прежде всего, основные водн</w:t>
      </w:r>
      <w:r w:rsidR="00603E54" w:rsidRPr="008F360D">
        <w:t>ые артерии города на их входе в </w:t>
      </w:r>
      <w:r w:rsidR="00AC3D09" w:rsidRPr="008F360D">
        <w:t>контуры исследуемой территории и на их выходе. Кроме этого, обследовалис</w:t>
      </w:r>
      <w:r w:rsidRPr="008F360D">
        <w:t>ь и</w:t>
      </w:r>
      <w:r w:rsidR="00116A04" w:rsidRPr="008F360D">
        <w:rPr>
          <w:lang w:val="en-US"/>
        </w:rPr>
        <w:t> </w:t>
      </w:r>
      <w:r w:rsidRPr="008F360D">
        <w:t>другие водные объекты городского округа</w:t>
      </w:r>
      <w:r w:rsidR="00AC3D09" w:rsidRPr="008F360D">
        <w:t>, чаще всего выполняющие рекреационные функции.</w:t>
      </w:r>
    </w:p>
    <w:p w14:paraId="03D7EBDC" w14:textId="204873E1" w:rsidR="00AC3D09" w:rsidRPr="008F360D" w:rsidRDefault="009B2968" w:rsidP="00DE7CEB">
      <w:pPr>
        <w:pStyle w:val="aff9"/>
      </w:pPr>
      <w:r w:rsidRPr="008F360D">
        <w:t>В результате чего было выявлено, что</w:t>
      </w:r>
      <w:r w:rsidR="00AC3D09" w:rsidRPr="008F360D">
        <w:t xml:space="preserve"> во всех пунктах опробования поверхностных вод концентрации нефтяных углеводородов превышает предельно допустимые концентраты (далее – ПДК). Преимущественного загрязнения какой-либо части исследуемой территории нефтепродуктами не наблюдается, так как все обследованные водоемы и водотоки загрязнены в интервале 2-4-х кратных концентраций. Среди тяжелых металлов основными загрязнителями являются марганец, цинк, никель, медь, железо. Их содержание варьируется в основном в</w:t>
      </w:r>
      <w:r w:rsidR="00116A04" w:rsidRPr="008F360D">
        <w:rPr>
          <w:lang w:val="en-US"/>
        </w:rPr>
        <w:t> </w:t>
      </w:r>
      <w:r w:rsidR="00AC3D09" w:rsidRPr="008F360D">
        <w:t>умеренно-опасных концентрациях. Наиболее загрязненными оказались водоемы городской нефтебазы и заброшенного вагонного городка. Здесь содержание тяжелых металлов увеличивается до опасных концентраций.</w:t>
      </w:r>
    </w:p>
    <w:p w14:paraId="0D8007C7" w14:textId="5570CB8D" w:rsidR="00AC3D09" w:rsidRPr="008F360D" w:rsidRDefault="009B2968" w:rsidP="00DE7CEB">
      <w:pPr>
        <w:pStyle w:val="aff9"/>
      </w:pPr>
      <w:r w:rsidRPr="008F360D">
        <w:t>На территорию городского округа</w:t>
      </w:r>
      <w:r w:rsidR="00AC3D09" w:rsidRPr="008F360D">
        <w:t xml:space="preserve"> поверхностные воды поступают загрязненными нефтепродуктами и некоторыми тяжелыми металлами. В результате хозяйственно-производственной деятельности города и месторождения в</w:t>
      </w:r>
      <w:r w:rsidR="00116A04" w:rsidRPr="008F360D">
        <w:rPr>
          <w:lang w:val="en-US"/>
        </w:rPr>
        <w:t> </w:t>
      </w:r>
      <w:r w:rsidR="00AC3D09" w:rsidRPr="008F360D">
        <w:t>поверхностных водах увеличивается содержание соединений азота, фенолов и</w:t>
      </w:r>
      <w:r w:rsidR="00116A04" w:rsidRPr="008F360D">
        <w:rPr>
          <w:lang w:val="en-US"/>
        </w:rPr>
        <w:t> </w:t>
      </w:r>
      <w:r w:rsidR="00AC3D09" w:rsidRPr="008F360D">
        <w:t>синтетических поверхностных активных веществ (далее – СПАВ).</w:t>
      </w:r>
    </w:p>
    <w:p w14:paraId="03B72142" w14:textId="77777777" w:rsidR="00AC3D09" w:rsidRPr="008F360D" w:rsidRDefault="00AC3D09" w:rsidP="00DE7CEB">
      <w:pPr>
        <w:pStyle w:val="aff9"/>
      </w:pPr>
      <w:r w:rsidRPr="008F360D">
        <w:t>Водоснабжение города осуществляется из подземных источников.</w:t>
      </w:r>
    </w:p>
    <w:p w14:paraId="08702880" w14:textId="30F0998B" w:rsidR="00AC3D09" w:rsidRPr="008F360D" w:rsidRDefault="00AC3D09" w:rsidP="00DE7CEB">
      <w:pPr>
        <w:pStyle w:val="aff9"/>
      </w:pPr>
      <w:r w:rsidRPr="008F360D">
        <w:t>Расположение основного источника водоснабжения города с градоэкологических позиций оценивается как рациональное, имеются территориальные возможности для организации и поддержания режима I и II поясов зоны санитарной охраны (далее – ЗСО) городского водозабора хозяйственно-питьевого назначения. Потенциальную угрозу загрязнения эксплуатируемого водоносного горизонта создают объекты п.</w:t>
      </w:r>
      <w:r w:rsidR="00116A04" w:rsidRPr="008F360D">
        <w:rPr>
          <w:lang w:val="en-US"/>
        </w:rPr>
        <w:t> </w:t>
      </w:r>
      <w:r w:rsidRPr="008F360D">
        <w:t>Уралец, расположенные вблизи границ II пояса ЗСО выше по направлению стока подземных вод, а также объекты аэропорта и западной промыш</w:t>
      </w:r>
      <w:r w:rsidR="00603E54" w:rsidRPr="008F360D">
        <w:t>ленно-коммунальной зоны к югу и </w:t>
      </w:r>
      <w:r w:rsidRPr="008F360D">
        <w:t>юго-</w:t>
      </w:r>
      <w:r w:rsidR="001A3C2F" w:rsidRPr="008F360D">
        <w:t>западу от водозаборных скважин.</w:t>
      </w:r>
    </w:p>
    <w:p w14:paraId="7CCA09BE" w14:textId="77777777" w:rsidR="00E60D54" w:rsidRPr="008F360D" w:rsidRDefault="00E60D54" w:rsidP="00DE7CEB">
      <w:pPr>
        <w:pStyle w:val="aff9"/>
      </w:pPr>
    </w:p>
    <w:p w14:paraId="51CE640E" w14:textId="098D77F3" w:rsidR="00AC3D09" w:rsidRPr="008F360D" w:rsidRDefault="006A61AD" w:rsidP="00603E54">
      <w:pPr>
        <w:pStyle w:val="afffffffffffffff3"/>
      </w:pPr>
      <w:bookmarkStart w:id="279" w:name="_Toc240003912"/>
      <w:bookmarkStart w:id="280" w:name="_Toc508115018"/>
      <w:r w:rsidRPr="008F360D">
        <w:lastRenderedPageBreak/>
        <w:t>П</w:t>
      </w:r>
      <w:r w:rsidR="00AC3D09" w:rsidRPr="008F360D">
        <w:t>очвы</w:t>
      </w:r>
      <w:bookmarkEnd w:id="279"/>
      <w:bookmarkEnd w:id="280"/>
    </w:p>
    <w:p w14:paraId="75E157B5" w14:textId="7E54C33D" w:rsidR="00AC3D09" w:rsidRPr="008F360D" w:rsidRDefault="00AC3D09" w:rsidP="00DE7CEB">
      <w:pPr>
        <w:pStyle w:val="aff9"/>
      </w:pPr>
      <w:r w:rsidRPr="008F360D">
        <w:t xml:space="preserve">Почвы города в большинстве представляют собой искусственные образования, которые созданы путем подсыпки и смеси естественного природного материала </w:t>
      </w:r>
      <w:r w:rsidR="000C1624" w:rsidRPr="008F360D">
        <w:t>–</w:t>
      </w:r>
      <w:r w:rsidRPr="008F360D">
        <w:t xml:space="preserve"> песка, торфа или удалением торфяного горизонта и почвенного покрова на</w:t>
      </w:r>
      <w:r w:rsidR="00116A04" w:rsidRPr="008F360D">
        <w:rPr>
          <w:lang w:val="en-US"/>
        </w:rPr>
        <w:t> </w:t>
      </w:r>
      <w:r w:rsidRPr="008F360D">
        <w:t xml:space="preserve">территориях промплощадок. </w:t>
      </w:r>
    </w:p>
    <w:p w14:paraId="60EEA6CD" w14:textId="14CF35F0" w:rsidR="00AC3D09" w:rsidRPr="008F360D" w:rsidRDefault="00AC3D09" w:rsidP="00DE7CEB">
      <w:pPr>
        <w:pStyle w:val="aff9"/>
      </w:pPr>
      <w:r w:rsidRPr="008F360D">
        <w:t>Территория Уренгойского месторождения сильно испещрена сетью сухоройных карьеров, редко сухих, чаще с озерками. Территория вокруг карьеров разъезжена, нарушение почвенно-растительного слоя достигает 50-80</w:t>
      </w:r>
      <w:r w:rsidR="001001CB" w:rsidRPr="008F360D">
        <w:t>%.</w:t>
      </w:r>
    </w:p>
    <w:p w14:paraId="3E81DD9D" w14:textId="640AAB84" w:rsidR="00AC3D09" w:rsidRPr="008F360D" w:rsidRDefault="00AC3D09" w:rsidP="00DE7CEB">
      <w:pPr>
        <w:pStyle w:val="aff9"/>
      </w:pPr>
      <w:r w:rsidRPr="008F360D">
        <w:t>Естественные (ненарушенные) вертикальные разрезы почв (иллювиально-</w:t>
      </w:r>
      <w:r w:rsidR="00116A04" w:rsidRPr="008F360D">
        <w:t xml:space="preserve"> </w:t>
      </w:r>
      <w:r w:rsidRPr="008F360D">
        <w:t xml:space="preserve">железистые подзолы, тундровые торфяно-глеевые, торфяно-болотные) сохранились преимущественно на окраинах города и среди жилых массивов </w:t>
      </w:r>
      <w:r w:rsidR="00116A04" w:rsidRPr="008F360D">
        <w:t>–</w:t>
      </w:r>
      <w:r w:rsidRPr="008F360D">
        <w:t xml:space="preserve"> в</w:t>
      </w:r>
      <w:r w:rsidR="00116A04" w:rsidRPr="008F360D">
        <w:rPr>
          <w:lang w:val="en-US"/>
        </w:rPr>
        <w:t> </w:t>
      </w:r>
      <w:r w:rsidRPr="008F360D">
        <w:t>пределах лесопарковых участков.</w:t>
      </w:r>
    </w:p>
    <w:p w14:paraId="171FB365" w14:textId="6DF933E4" w:rsidR="00AC3D09" w:rsidRPr="008F360D" w:rsidRDefault="00AC3D09" w:rsidP="00DE7CEB">
      <w:pPr>
        <w:pStyle w:val="aff9"/>
      </w:pPr>
      <w:r w:rsidRPr="008F360D">
        <w:t>Загрязнение почвы является индикатором геохимического состояния окружающей среды. Оно отражает результаты многолетнего нак</w:t>
      </w:r>
      <w:r w:rsidR="00603E54" w:rsidRPr="008F360D">
        <w:t>опления загрязняющих веществ, и </w:t>
      </w:r>
      <w:r w:rsidRPr="008F360D">
        <w:t>процессы геохимических изменений в техногенной экосистеме, которые были заложены в прошлом, протекают сейчас, и будут происходить в будущем даже при отсутствии новых поступлений техногенных материалов в почву.</w:t>
      </w:r>
    </w:p>
    <w:p w14:paraId="156A63E9" w14:textId="47F405A6" w:rsidR="00AA5061" w:rsidRPr="008F360D" w:rsidRDefault="00AA5061" w:rsidP="00DE7CEB">
      <w:pPr>
        <w:pStyle w:val="aff9"/>
      </w:pPr>
      <w:r w:rsidRPr="008F360D">
        <w:t>Основные зоны нарушения и деградации почвенного покрова приурочены к</w:t>
      </w:r>
      <w:r w:rsidRPr="008F360D">
        <w:rPr>
          <w:lang w:val="en-US"/>
        </w:rPr>
        <w:t> </w:t>
      </w:r>
      <w:r w:rsidRPr="008F360D">
        <w:t>карьерам, свалкам, транспортным магистралям, промышленно-коммунальным территориям (в том числе газодобычи) и площадкам нового строительства.</w:t>
      </w:r>
    </w:p>
    <w:p w14:paraId="3631D7A0" w14:textId="314E68D1" w:rsidR="00AC3D09" w:rsidRPr="008F360D" w:rsidRDefault="00AC3D09" w:rsidP="00DE7CEB">
      <w:pPr>
        <w:pStyle w:val="aff9"/>
      </w:pPr>
      <w:r w:rsidRPr="008F360D">
        <w:t>Основным источником загрязнения почвы служат промышленные выбросы, строительная и дорожная пыль, сва</w:t>
      </w:r>
      <w:r w:rsidR="0036350B" w:rsidRPr="008F360D">
        <w:t>лки строительного, коммунального</w:t>
      </w:r>
      <w:r w:rsidRPr="008F360D">
        <w:t xml:space="preserve"> и другого мусора. Будучи загрязненной, она, в свою очередь, воздействует на приземный воздух, поверхностные и грунтовые воды, корневые системы растений и другие составляющие окружающей среды в течение длительного времени.</w:t>
      </w:r>
    </w:p>
    <w:p w14:paraId="3129D5DD" w14:textId="77777777" w:rsidR="00AC3D09" w:rsidRPr="008F360D" w:rsidRDefault="00AC3D09" w:rsidP="00DE7CEB">
      <w:pPr>
        <w:pStyle w:val="aff9"/>
      </w:pPr>
      <w:r w:rsidRPr="008F360D">
        <w:t>Эколого-геохимическими исследованиями определялось в почвах города содержания ртути, свинца, кадмия, меди, цинка, хрома, никеля, нефтяных углеводородов, фенолов и СПАВ, соединений азота. Приоритетным загрязнителем для исследуемой территории являются нефтепродукты. На большей части исследуемой территории их содержание превышает ПДК в 3-5 раз (ПДК-100 мг/кг).</w:t>
      </w:r>
    </w:p>
    <w:p w14:paraId="2CFE56BA" w14:textId="77777777" w:rsidR="00AC3D09" w:rsidRPr="008F360D" w:rsidRDefault="00AC3D09" w:rsidP="00DE7CEB">
      <w:pPr>
        <w:pStyle w:val="aff9"/>
      </w:pPr>
      <w:r w:rsidRPr="008F360D">
        <w:t>В некоторых точках опробования концентрации нефтепродуктов достигают 10-и кратного превышения норматива. Кроме того, для территории города характерно повышенное содержание свинца, в центральной части города его содержания достигают значительных концентраций, и повышенное содержание соединений азота. В целом же, зоны техногенного загрязнения среды обитания соответствуют расположению основных промышленных районов города. Южная часть Уренгойского месторождения имеет меньшую степень загрязнения почв.</w:t>
      </w:r>
    </w:p>
    <w:p w14:paraId="3451F670" w14:textId="267B5C9B" w:rsidR="00AC3D09" w:rsidRPr="008F360D" w:rsidRDefault="00AC3D09" w:rsidP="00DE7CEB">
      <w:pPr>
        <w:pStyle w:val="aff9"/>
      </w:pPr>
      <w:r w:rsidRPr="008F360D">
        <w:t>Подавляющая часть загрязнений экосистем нефтегазодобыва</w:t>
      </w:r>
      <w:r w:rsidRPr="008F360D">
        <w:softHyphen/>
        <w:t>ющих районов севера Западной Сибири, связана с нефтью и её производными. В условиях урбанизации нефть и нефтепродукты также являются основным типом загрязняющих веществ. В образцах почв территории города и южной части Уренгойского месторождения содержание углеводородов нефтяного ряда (нефтепродуктов) в</w:t>
      </w:r>
      <w:r w:rsidR="0036350B" w:rsidRPr="008F360D">
        <w:t>арьирует от 2,6 мг/кг до 925 мг/</w:t>
      </w:r>
      <w:r w:rsidR="00603E54" w:rsidRPr="008F360D">
        <w:t>кг. В </w:t>
      </w:r>
      <w:r w:rsidRPr="008F360D">
        <w:t>большинстве образцов содержание нефтепродуктов составляет 120-140 мг/кг. Полученные данные свидетельствуют о</w:t>
      </w:r>
      <w:r w:rsidR="00116A04" w:rsidRPr="008F360D">
        <w:rPr>
          <w:lang w:val="en-US"/>
        </w:rPr>
        <w:t> </w:t>
      </w:r>
      <w:r w:rsidRPr="008F360D">
        <w:t xml:space="preserve">незначительном превышении </w:t>
      </w:r>
      <w:r w:rsidR="00005C2B" w:rsidRPr="008F360D">
        <w:t>«</w:t>
      </w:r>
      <w:r w:rsidRPr="008F360D">
        <w:t>условного фона</w:t>
      </w:r>
      <w:r w:rsidR="00005C2B" w:rsidRPr="008F360D">
        <w:t>»</w:t>
      </w:r>
      <w:r w:rsidRPr="008F360D">
        <w:t xml:space="preserve"> нефтепродуктами в почвах города,</w:t>
      </w:r>
      <w:r w:rsidR="00116A04" w:rsidRPr="008F360D">
        <w:rPr>
          <w:lang w:val="en-US"/>
        </w:rPr>
        <w:t> </w:t>
      </w:r>
      <w:r w:rsidRPr="008F360D">
        <w:t>и невысоком их содержании в почвах месторождения.</w:t>
      </w:r>
    </w:p>
    <w:p w14:paraId="4767EA7F" w14:textId="77777777" w:rsidR="00AC3D09" w:rsidRPr="008F360D" w:rsidRDefault="00AC3D09" w:rsidP="00DE7CEB">
      <w:pPr>
        <w:pStyle w:val="aff9"/>
      </w:pPr>
      <w:r w:rsidRPr="008F360D">
        <w:lastRenderedPageBreak/>
        <w:t>При анализе пространственного распределения нефтепродуктов выделено несколько зон, различающихся по функциональному использованию:</w:t>
      </w:r>
    </w:p>
    <w:p w14:paraId="789BF2BC" w14:textId="77777777" w:rsidR="00AC3D09" w:rsidRPr="008F360D" w:rsidRDefault="00AC3D09" w:rsidP="009A3F55">
      <w:pPr>
        <w:pStyle w:val="afa"/>
      </w:pPr>
      <w:r w:rsidRPr="008F360D">
        <w:t>участки с ненарушенными условиями;</w:t>
      </w:r>
    </w:p>
    <w:p w14:paraId="11BC0605" w14:textId="1DBAB369" w:rsidR="00AC3D09" w:rsidRPr="008F360D" w:rsidRDefault="00AC3D09" w:rsidP="009A3F55">
      <w:pPr>
        <w:pStyle w:val="afa"/>
      </w:pPr>
      <w:r w:rsidRPr="008F360D">
        <w:t xml:space="preserve">селитебные районы </w:t>
      </w:r>
      <w:r w:rsidR="009D7399" w:rsidRPr="008F360D">
        <w:t>–</w:t>
      </w:r>
      <w:r w:rsidRPr="008F360D">
        <w:t xml:space="preserve"> жилые кварталы;</w:t>
      </w:r>
    </w:p>
    <w:p w14:paraId="753F9AB2" w14:textId="202085C2" w:rsidR="00AC3D09" w:rsidRPr="008F360D" w:rsidRDefault="00AC3D09" w:rsidP="009A3F55">
      <w:pPr>
        <w:pStyle w:val="afa"/>
      </w:pPr>
      <w:r w:rsidRPr="008F360D">
        <w:t>промышленные зоны (Западная, Городская, Восточная и Северная пром</w:t>
      </w:r>
      <w:r w:rsidR="0066541F" w:rsidRPr="008F360D">
        <w:t xml:space="preserve">ышленные </w:t>
      </w:r>
      <w:r w:rsidRPr="008F360D">
        <w:t>зоны).</w:t>
      </w:r>
    </w:p>
    <w:p w14:paraId="2EAB7422" w14:textId="07FA6277" w:rsidR="007436F2" w:rsidRPr="008F360D" w:rsidRDefault="00AC3D09" w:rsidP="00DE7CEB">
      <w:pPr>
        <w:pStyle w:val="aff9"/>
      </w:pPr>
      <w:r w:rsidRPr="008F360D">
        <w:t>Наименьшие содержания нефтепродуктов отмечается в ненарушенных условиях, наибольш</w:t>
      </w:r>
      <w:bookmarkStart w:id="281" w:name="_Toc240003913"/>
      <w:bookmarkStart w:id="282" w:name="_Toc508115019"/>
      <w:r w:rsidR="007436F2" w:rsidRPr="008F360D">
        <w:t xml:space="preserve">ие </w:t>
      </w:r>
      <w:r w:rsidR="00116A04" w:rsidRPr="008F360D">
        <w:t>–</w:t>
      </w:r>
      <w:r w:rsidR="007436F2" w:rsidRPr="008F360D">
        <w:t xml:space="preserve"> в почвах промышленных зон.</w:t>
      </w:r>
    </w:p>
    <w:bookmarkEnd w:id="281"/>
    <w:bookmarkEnd w:id="282"/>
    <w:p w14:paraId="3FE90FE0" w14:textId="686B3453" w:rsidR="00570337" w:rsidRPr="008F360D" w:rsidRDefault="00056F4A" w:rsidP="009B3D06">
      <w:pPr>
        <w:pStyle w:val="afffffffffffffff3"/>
      </w:pPr>
      <w:r w:rsidRPr="008F360D">
        <w:t>Обращение с отходами производства и потребления</w:t>
      </w:r>
    </w:p>
    <w:p w14:paraId="7E2EC48F" w14:textId="77777777" w:rsidR="00AA5061" w:rsidRPr="008F360D" w:rsidRDefault="00AA5061" w:rsidP="00DE7CEB">
      <w:pPr>
        <w:pStyle w:val="aff9"/>
      </w:pPr>
      <w:r w:rsidRPr="008F360D">
        <w:t>Серьезная проблема города – сбор и складирование (обезвреживание) твердых коммунальных отходов (далее – ТКО), производственных отходов, строительного мусора, металлолома и снега.</w:t>
      </w:r>
    </w:p>
    <w:p w14:paraId="193C63BD" w14:textId="77777777" w:rsidR="00597720" w:rsidRPr="008F360D" w:rsidRDefault="00AA5061" w:rsidP="00DE7CEB">
      <w:pPr>
        <w:pStyle w:val="aff9"/>
      </w:pPr>
      <w:r w:rsidRPr="008F360D">
        <w:t xml:space="preserve">Образующиеся в </w:t>
      </w:r>
      <w:r w:rsidR="00597720" w:rsidRPr="008F360D">
        <w:t xml:space="preserve">муниципальном образовании </w:t>
      </w:r>
      <w:r w:rsidRPr="008F360D">
        <w:t xml:space="preserve">твердые коммунальные отходы складируются на полигоне </w:t>
      </w:r>
      <w:r w:rsidR="00B346AE" w:rsidRPr="008F360D">
        <w:t>по захоронению твердых бытовых отходов г. Новый Уренгой (п. Коротчаево)</w:t>
      </w:r>
      <w:r w:rsidR="00597720" w:rsidRPr="008F360D">
        <w:t>, площадью около 15 га, расположенной в северной части района Коротчаево</w:t>
      </w:r>
      <w:r w:rsidRPr="008F360D">
        <w:t>. Полигон оборудован в</w:t>
      </w:r>
      <w:r w:rsidRPr="008F360D">
        <w:rPr>
          <w:lang w:val="en-US"/>
        </w:rPr>
        <w:t> </w:t>
      </w:r>
      <w:r w:rsidRPr="008F360D">
        <w:t xml:space="preserve">соответствии с современными природоохранными требованиями. </w:t>
      </w:r>
    </w:p>
    <w:p w14:paraId="11F96CEC" w14:textId="0EB2BDA5" w:rsidR="00A156CC" w:rsidRPr="008F360D" w:rsidRDefault="00AA5061" w:rsidP="00DE7CEB">
      <w:pPr>
        <w:pStyle w:val="aff9"/>
      </w:pPr>
      <w:r w:rsidRPr="008F360D">
        <w:t xml:space="preserve">Строительный мусор и производственные отходы вывозятся на </w:t>
      </w:r>
      <w:r w:rsidR="00B346AE" w:rsidRPr="008F360D">
        <w:t>полигон твердых отходов строительных материалов и конструкций I очередь</w:t>
      </w:r>
      <w:r w:rsidR="005D6FAB" w:rsidRPr="008F360D">
        <w:t>, расположенный в 3 км от г. Новый Уренгой в северной промышленной</w:t>
      </w:r>
      <w:r w:rsidR="006A382B" w:rsidRPr="008F360D">
        <w:t xml:space="preserve"> зоне, который эксплуатирует АО </w:t>
      </w:r>
      <w:r w:rsidR="005D6FAB" w:rsidRPr="008F360D">
        <w:t>«Экотехнология»</w:t>
      </w:r>
      <w:r w:rsidRPr="008F360D">
        <w:t xml:space="preserve">. </w:t>
      </w:r>
      <w:r w:rsidR="005D6FAB" w:rsidRPr="008F360D">
        <w:t xml:space="preserve">Вывоз жидких нечистот осуществляется на сливную станцию. </w:t>
      </w:r>
      <w:r w:rsidR="006A382B" w:rsidRPr="008F360D">
        <w:t>В </w:t>
      </w:r>
      <w:r w:rsidRPr="008F360D">
        <w:t xml:space="preserve">районе п. Уралец в водоохранной зоне р. Седэ-Яха находится шламоотвал со стихийной свалкой коммунальных отходов, создающий угрозу загрязнения не только речных вод, но и подземного водоносного горизонта, используемого для хозяйственно-питьевого водоснабжения города. </w:t>
      </w:r>
    </w:p>
    <w:p w14:paraId="69C686D4" w14:textId="064F2A86" w:rsidR="00AA5061" w:rsidRPr="008F360D" w:rsidRDefault="00AA5061" w:rsidP="00DE7CEB">
      <w:pPr>
        <w:pStyle w:val="aff9"/>
      </w:pPr>
      <w:r w:rsidRPr="008F360D">
        <w:t>Снег, собираемый с транспортных магистралей, улиц и дворов, промышленных территорий вывозится на две снежные свалки, расположенные в</w:t>
      </w:r>
      <w:r w:rsidRPr="008F360D">
        <w:rPr>
          <w:lang w:val="en-US"/>
        </w:rPr>
        <w:t> </w:t>
      </w:r>
      <w:r w:rsidR="009B3D06" w:rsidRPr="008F360D">
        <w:t>юго-западной и </w:t>
      </w:r>
      <w:r w:rsidRPr="008F360D">
        <w:t>северной части города. Существующие свалки эксплуатируются без систем фильтрации, дренажа стоков фильтрата, гидроизоляции, газоотведения биогаза, без системы наблюдения за фильтратом, что является грубым нарушением природоохранного законодательства.</w:t>
      </w:r>
    </w:p>
    <w:p w14:paraId="18BDB80A" w14:textId="76F3C63D" w:rsidR="00C41A35" w:rsidRPr="008F360D" w:rsidRDefault="00A41CF3" w:rsidP="00DE7CEB">
      <w:pPr>
        <w:pStyle w:val="aff9"/>
      </w:pPr>
      <w:r w:rsidRPr="008F360D">
        <w:t>Согласно Территориаль</w:t>
      </w:r>
      <w:r w:rsidR="00143BBD" w:rsidRPr="008F360D">
        <w:t xml:space="preserve">ной схеме </w:t>
      </w:r>
      <w:r w:rsidR="00CF69E2" w:rsidRPr="008F360D">
        <w:t xml:space="preserve">обращения с отходами на территории Ямало-Ненецкого автономного округа на период 2016 – 2025 годов, утвержденной приказом Департамента тарифной политики, энергетики и жилищно-коммунального комплекса Ямало-Ненецкого автономного округа от 02.08.2016 № 101-од </w:t>
      </w:r>
      <w:r w:rsidR="00CF69E2" w:rsidRPr="008F360D">
        <w:rPr>
          <w:rFonts w:hint="eastAsia"/>
        </w:rPr>
        <w:t xml:space="preserve">(ред. от </w:t>
      </w:r>
      <w:r w:rsidR="0048792E" w:rsidRPr="008F360D">
        <w:t>26.07.2023</w:t>
      </w:r>
      <w:r w:rsidR="00CF69E2" w:rsidRPr="008F360D">
        <w:rPr>
          <w:rFonts w:hint="eastAsia"/>
        </w:rPr>
        <w:t>)</w:t>
      </w:r>
      <w:r w:rsidR="009D44A3" w:rsidRPr="008F360D">
        <w:t xml:space="preserve"> (далее </w:t>
      </w:r>
      <w:r w:rsidR="00CF69E2" w:rsidRPr="008F360D">
        <w:t>– Территориальная схема обращения с отходами)</w:t>
      </w:r>
      <w:r w:rsidRPr="008F360D">
        <w:t xml:space="preserve">, на территории </w:t>
      </w:r>
      <w:r w:rsidR="009D44A3" w:rsidRPr="008F360D">
        <w:t>городского округа в </w:t>
      </w:r>
      <w:r w:rsidRPr="008F360D">
        <w:t>настоящее время действуют следующие объекты по обработк</w:t>
      </w:r>
      <w:r w:rsidR="00BC5198" w:rsidRPr="008F360D">
        <w:t>е, обезвреживанию, утилизации и</w:t>
      </w:r>
      <w:r w:rsidR="009D44A3" w:rsidRPr="008F360D">
        <w:t xml:space="preserve"> размещению отходов:</w:t>
      </w:r>
    </w:p>
    <w:p w14:paraId="14BC27CA" w14:textId="21AF8F7C" w:rsidR="00C41A35" w:rsidRPr="008F360D" w:rsidRDefault="005D6FAB" w:rsidP="009A3F55">
      <w:pPr>
        <w:pStyle w:val="afa"/>
      </w:pPr>
      <w:r w:rsidRPr="008F360D">
        <w:t>п</w:t>
      </w:r>
      <w:r w:rsidR="00C41A35" w:rsidRPr="008F360D">
        <w:t>олигон по захоронению твердых бытов</w:t>
      </w:r>
      <w:r w:rsidR="006A382B" w:rsidRPr="008F360D">
        <w:t>ых отходов г. Новый Уренгой (п. </w:t>
      </w:r>
      <w:r w:rsidR="00C41A35" w:rsidRPr="008F360D">
        <w:t>Коротчаево);</w:t>
      </w:r>
    </w:p>
    <w:p w14:paraId="7DF7392A" w14:textId="0EF799B5" w:rsidR="009B36C5" w:rsidRPr="008F360D" w:rsidRDefault="009B36C5" w:rsidP="009A3F55">
      <w:pPr>
        <w:pStyle w:val="afa"/>
      </w:pPr>
      <w:r w:rsidRPr="008F360D">
        <w:t xml:space="preserve">полигон по захоронению ТБО, расположенный в 14 км к юго-востоку </w:t>
      </w:r>
      <w:r w:rsidRPr="008F360D">
        <w:br/>
        <w:t>от города Новый Уренгой;</w:t>
      </w:r>
    </w:p>
    <w:p w14:paraId="1F74B499" w14:textId="328DFAE9" w:rsidR="00C41A35" w:rsidRPr="008F360D" w:rsidRDefault="005D6FAB" w:rsidP="009A3F55">
      <w:pPr>
        <w:pStyle w:val="afa"/>
      </w:pPr>
      <w:r w:rsidRPr="008F360D">
        <w:t>п</w:t>
      </w:r>
      <w:r w:rsidR="00C41A35" w:rsidRPr="008F360D">
        <w:t>олигон твердых отходов строительных материалов и конструкций I очередь;</w:t>
      </w:r>
    </w:p>
    <w:p w14:paraId="62244AA4" w14:textId="184E8A4E" w:rsidR="00C41A35" w:rsidRPr="008F360D" w:rsidRDefault="005D6FAB" w:rsidP="009A3F55">
      <w:pPr>
        <w:pStyle w:val="afa"/>
      </w:pPr>
      <w:r w:rsidRPr="008F360D">
        <w:t>п</w:t>
      </w:r>
      <w:r w:rsidR="00C41A35" w:rsidRPr="008F360D">
        <w:t>лощадка по обезвреживанию (сжигание) отходов (на полигоне твердых отходов строительных материалов и конструкций (I очередь), г. Новый Уренгой</w:t>
      </w:r>
      <w:r w:rsidR="00C937C7" w:rsidRPr="008F360D">
        <w:t>).</w:t>
      </w:r>
    </w:p>
    <w:p w14:paraId="799C1521" w14:textId="1FA6F927" w:rsidR="00B3714F" w:rsidRPr="008F360D" w:rsidRDefault="006179ED" w:rsidP="00DE7CEB">
      <w:pPr>
        <w:pStyle w:val="aff9"/>
      </w:pPr>
      <w:r w:rsidRPr="008F360D">
        <w:lastRenderedPageBreak/>
        <w:t xml:space="preserve">По данным Службы ветеринарии Ямало-Ненецкого автономного округа, предоставленным в письме </w:t>
      </w:r>
      <w:r w:rsidR="004B2D5E" w:rsidRPr="008F360D">
        <w:t xml:space="preserve">от 25.05.2023 </w:t>
      </w:r>
      <w:r w:rsidRPr="008F360D">
        <w:t>№</w:t>
      </w:r>
      <w:r w:rsidR="004B2D5E" w:rsidRPr="008F360D">
        <w:t> </w:t>
      </w:r>
      <w:r w:rsidR="004B7992" w:rsidRPr="008F360D">
        <w:t>89-34</w:t>
      </w:r>
      <w:r w:rsidRPr="008F360D">
        <w:t>/</w:t>
      </w:r>
      <w:r w:rsidR="004B7992" w:rsidRPr="008F360D">
        <w:t>01-08/1798</w:t>
      </w:r>
      <w:r w:rsidRPr="008F360D">
        <w:t>, з</w:t>
      </w:r>
      <w:r w:rsidR="00B3714F" w:rsidRPr="008F360D">
        <w:t>ахоронени</w:t>
      </w:r>
      <w:r w:rsidR="00BC30F3" w:rsidRPr="008F360D">
        <w:t xml:space="preserve">е трупов животных </w:t>
      </w:r>
      <w:r w:rsidR="00FB2D0D" w:rsidRPr="008F360D">
        <w:t xml:space="preserve">на территории </w:t>
      </w:r>
      <w:r w:rsidR="009D44A3" w:rsidRPr="008F360D">
        <w:t xml:space="preserve">городского округа </w:t>
      </w:r>
      <w:r w:rsidR="004B7992" w:rsidRPr="008F360D">
        <w:t xml:space="preserve">не </w:t>
      </w:r>
      <w:r w:rsidR="00BC30F3" w:rsidRPr="008F360D">
        <w:t>производится на</w:t>
      </w:r>
      <w:r w:rsidR="00B3714F" w:rsidRPr="008F360D">
        <w:t xml:space="preserve"> ск</w:t>
      </w:r>
      <w:r w:rsidR="00BC30F3" w:rsidRPr="008F360D">
        <w:t>отомогильнике</w:t>
      </w:r>
      <w:r w:rsidRPr="008F360D">
        <w:t xml:space="preserve"> (биотермической яме</w:t>
      </w:r>
      <w:r w:rsidR="00F9779D" w:rsidRPr="008F360D">
        <w:t>)</w:t>
      </w:r>
      <w:r w:rsidRPr="008F360D">
        <w:t xml:space="preserve">, введенном </w:t>
      </w:r>
      <w:r w:rsidR="005D6FAB" w:rsidRPr="008F360D">
        <w:t>в</w:t>
      </w:r>
      <w:r w:rsidR="004B2D5E" w:rsidRPr="008F360D">
        <w:t xml:space="preserve"> </w:t>
      </w:r>
      <w:r w:rsidR="005D6FAB" w:rsidRPr="008F360D">
        <w:t>эксплуацию</w:t>
      </w:r>
      <w:r w:rsidR="009B3D06" w:rsidRPr="008F360D">
        <w:t xml:space="preserve"> в 1999 </w:t>
      </w:r>
      <w:r w:rsidRPr="008F360D">
        <w:t>году</w:t>
      </w:r>
      <w:r w:rsidR="00F9779D" w:rsidRPr="008F360D">
        <w:t xml:space="preserve">. </w:t>
      </w:r>
      <w:r w:rsidR="00762893" w:rsidRPr="008F360D">
        <w:t>Скотомогильник</w:t>
      </w:r>
      <w:r w:rsidR="00885267" w:rsidRPr="008F360D">
        <w:t xml:space="preserve"> выведен из эксплуатации в 2020 году.</w:t>
      </w:r>
    </w:p>
    <w:p w14:paraId="2B3D5BEF" w14:textId="0A2015B8" w:rsidR="002773D4" w:rsidRPr="008F360D" w:rsidRDefault="00B3714F" w:rsidP="00DE7CEB">
      <w:pPr>
        <w:pStyle w:val="aff9"/>
      </w:pPr>
      <w:r w:rsidRPr="008F360D">
        <w:t>Отходы, образующиеся в районах Коротчаево и Лимбяяха, складируются на</w:t>
      </w:r>
      <w:r w:rsidR="00C41A35" w:rsidRPr="008F360D">
        <w:t xml:space="preserve"> полигон по захоронению твердых бытовых отходов г. Новый Уренгой (п. Коротчаево)</w:t>
      </w:r>
      <w:r w:rsidR="00597720" w:rsidRPr="008F360D">
        <w:t>.</w:t>
      </w:r>
      <w:r w:rsidR="002773D4" w:rsidRPr="008F360D">
        <w:t xml:space="preserve"> Полигон по захоронению твердых бытовых отходов согласно Те</w:t>
      </w:r>
      <w:r w:rsidR="009B3D06" w:rsidRPr="008F360D">
        <w:t>рриториальной схеме обращения с </w:t>
      </w:r>
      <w:r w:rsidR="002773D4" w:rsidRPr="008F360D">
        <w:t>отходами предполагается использовать до ввода в эксплуатацию планируем</w:t>
      </w:r>
      <w:r w:rsidR="00D37095" w:rsidRPr="008F360D">
        <w:t>ого к</w:t>
      </w:r>
      <w:r w:rsidR="009B3D06" w:rsidRPr="008F360D">
        <w:t> </w:t>
      </w:r>
      <w:r w:rsidR="002773D4" w:rsidRPr="008F360D">
        <w:t>строительств</w:t>
      </w:r>
      <w:r w:rsidR="00D37095" w:rsidRPr="008F360D">
        <w:t xml:space="preserve">у </w:t>
      </w:r>
      <w:r w:rsidR="002773D4" w:rsidRPr="008F360D">
        <w:t>объект</w:t>
      </w:r>
      <w:r w:rsidR="00D37095" w:rsidRPr="008F360D">
        <w:t>а</w:t>
      </w:r>
      <w:r w:rsidR="002773D4" w:rsidRPr="008F360D">
        <w:t xml:space="preserve"> обращения с отходами, в том числе ТКО.</w:t>
      </w:r>
    </w:p>
    <w:p w14:paraId="675CA615" w14:textId="1A4BBF5E" w:rsidR="00377F40" w:rsidRPr="008F360D" w:rsidRDefault="00D63E11" w:rsidP="008E3E65">
      <w:pPr>
        <w:pStyle w:val="31"/>
      </w:pPr>
      <w:bookmarkStart w:id="283" w:name="_Toc145933087"/>
      <w:bookmarkStart w:id="284" w:name="_Toc145933141"/>
      <w:bookmarkStart w:id="285" w:name="_Toc145934440"/>
      <w:bookmarkStart w:id="286" w:name="_Toc184118680"/>
      <w:r w:rsidRPr="008F360D">
        <w:t>Мероприятия по охране</w:t>
      </w:r>
      <w:r w:rsidR="00377F40" w:rsidRPr="008F360D">
        <w:t xml:space="preserve"> </w:t>
      </w:r>
      <w:r w:rsidR="00302D0E" w:rsidRPr="008F360D">
        <w:t>окружающей среды</w:t>
      </w:r>
      <w:bookmarkEnd w:id="283"/>
      <w:bookmarkEnd w:id="284"/>
      <w:bookmarkEnd w:id="285"/>
      <w:bookmarkEnd w:id="286"/>
    </w:p>
    <w:p w14:paraId="569BE65E" w14:textId="765D40E7" w:rsidR="00AC3D09" w:rsidRPr="008F360D" w:rsidRDefault="00302D0E" w:rsidP="00586126">
      <w:pPr>
        <w:pStyle w:val="afffffffffffffff3"/>
      </w:pPr>
      <w:r w:rsidRPr="008F360D">
        <w:t>Мероприятия по охране атмосферного воздуха</w:t>
      </w:r>
    </w:p>
    <w:p w14:paraId="431BDA82" w14:textId="05A469E5" w:rsidR="00AC3D09" w:rsidRPr="008F360D" w:rsidRDefault="00AC3D09" w:rsidP="00DE7CEB">
      <w:pPr>
        <w:pStyle w:val="aff9"/>
      </w:pPr>
      <w:r w:rsidRPr="008F360D">
        <w:t xml:space="preserve">Оздоровление воздушного бассейна </w:t>
      </w:r>
      <w:r w:rsidR="001145A1" w:rsidRPr="008F360D">
        <w:t>городского округа</w:t>
      </w:r>
      <w:r w:rsidRPr="008F360D">
        <w:t xml:space="preserve"> может быть обеспечено комплексом защитных мер технологического, санитарно-технического и</w:t>
      </w:r>
      <w:r w:rsidR="00A032A2" w:rsidRPr="008F360D">
        <w:rPr>
          <w:lang w:val="en-US"/>
        </w:rPr>
        <w:t> </w:t>
      </w:r>
      <w:r w:rsidRPr="008F360D">
        <w:t>планировочного характера.</w:t>
      </w:r>
    </w:p>
    <w:p w14:paraId="4679B71E" w14:textId="654B0F91" w:rsidR="00AC3D09" w:rsidRPr="008F360D" w:rsidRDefault="00AC3D09" w:rsidP="00DE7CEB">
      <w:pPr>
        <w:pStyle w:val="aff9"/>
      </w:pPr>
      <w:r w:rsidRPr="008F360D">
        <w:t>К основным мероприятиям по снижению загрязнения атмосферного воздуха в</w:t>
      </w:r>
      <w:r w:rsidR="00A032A2" w:rsidRPr="008F360D">
        <w:rPr>
          <w:lang w:val="en-US"/>
        </w:rPr>
        <w:t> </w:t>
      </w:r>
      <w:r w:rsidRPr="008F360D">
        <w:t xml:space="preserve">городе относятся мероприятия технического, планировочного и организационного характера по борьбе с загрязнением воздуха автотранспортом: </w:t>
      </w:r>
    </w:p>
    <w:p w14:paraId="4672CBF2" w14:textId="77777777" w:rsidR="00AC3D09" w:rsidRPr="008F360D" w:rsidRDefault="00AC3D09" w:rsidP="009A3F55">
      <w:pPr>
        <w:pStyle w:val="afa"/>
      </w:pPr>
      <w:r w:rsidRPr="008F360D">
        <w:t xml:space="preserve">применение газообразного топлива; </w:t>
      </w:r>
    </w:p>
    <w:p w14:paraId="3D06D8C8" w14:textId="20DA8347" w:rsidR="00AC3D09" w:rsidRPr="008F360D" w:rsidRDefault="00AC3D09" w:rsidP="009A3F55">
      <w:pPr>
        <w:pStyle w:val="afa"/>
      </w:pPr>
      <w:r w:rsidRPr="008F360D">
        <w:t xml:space="preserve">упорядочение транспортной сети, сооружение транспортных развязок, грузовых и обходных дорог; </w:t>
      </w:r>
    </w:p>
    <w:p w14:paraId="4AB750A4" w14:textId="77777777" w:rsidR="00AC3D09" w:rsidRPr="008F360D" w:rsidRDefault="00AC3D09" w:rsidP="009A3F55">
      <w:pPr>
        <w:pStyle w:val="afa"/>
      </w:pPr>
      <w:r w:rsidRPr="008F360D">
        <w:t xml:space="preserve">вывод большегрузного транспорта за пределы города; </w:t>
      </w:r>
    </w:p>
    <w:p w14:paraId="7E2149E4" w14:textId="052C2131" w:rsidR="00040EC5" w:rsidRPr="008F360D" w:rsidRDefault="00040EC5" w:rsidP="009A3F55">
      <w:pPr>
        <w:pStyle w:val="afa"/>
      </w:pPr>
      <w:r w:rsidRPr="008F360D">
        <w:t>применение наиболее совершенных технологий, исключающих выброс промышленных токсичных веществ;</w:t>
      </w:r>
    </w:p>
    <w:p w14:paraId="759D7133" w14:textId="24EB0974" w:rsidR="00AC3D09" w:rsidRPr="008F360D" w:rsidRDefault="00AC3D09" w:rsidP="009A3F55">
      <w:pPr>
        <w:pStyle w:val="afa"/>
      </w:pPr>
      <w:r w:rsidRPr="008F360D">
        <w:t xml:space="preserve">обеспечение требуемых разрывов с соответствующим озеленением между транспортными магистралями и застройкой; </w:t>
      </w:r>
    </w:p>
    <w:p w14:paraId="340CB8A0" w14:textId="62C66DAD" w:rsidR="00AC3D09" w:rsidRPr="008F360D" w:rsidRDefault="00AC3D09" w:rsidP="009A3F55">
      <w:pPr>
        <w:pStyle w:val="afa"/>
      </w:pPr>
      <w:r w:rsidRPr="008F360D">
        <w:t>размещение объектов коммунально-бытового назначения, связанных со</w:t>
      </w:r>
      <w:r w:rsidR="00146790" w:rsidRPr="008F360D">
        <w:t> </w:t>
      </w:r>
      <w:r w:rsidRPr="008F360D">
        <w:t>значительными грузовыми перевозками, в непосредственной близости к</w:t>
      </w:r>
      <w:r w:rsidR="00146790" w:rsidRPr="008F360D">
        <w:t> </w:t>
      </w:r>
      <w:r w:rsidRPr="008F360D">
        <w:t>магистральным улицам для сокращения протяженности проездов по территории жилой застройки;</w:t>
      </w:r>
    </w:p>
    <w:p w14:paraId="671398C8" w14:textId="77777777" w:rsidR="00AC3D09" w:rsidRPr="008F360D" w:rsidRDefault="00AC3D09" w:rsidP="009A3F55">
      <w:pPr>
        <w:pStyle w:val="afa"/>
      </w:pPr>
      <w:r w:rsidRPr="008F360D">
        <w:t>рациональное распределение транспортных потоков по их интенсивности, составу, времени и направлению движения;</w:t>
      </w:r>
    </w:p>
    <w:p w14:paraId="75D91582" w14:textId="77777777" w:rsidR="00AC3D09" w:rsidRPr="008F360D" w:rsidRDefault="00AC3D09" w:rsidP="009A3F55">
      <w:pPr>
        <w:pStyle w:val="afa"/>
      </w:pPr>
      <w:r w:rsidRPr="008F360D">
        <w:t>контроль технического состояния транспортных средств.</w:t>
      </w:r>
    </w:p>
    <w:p w14:paraId="241B08CD" w14:textId="77777777" w:rsidR="00AC3D09" w:rsidRPr="008F360D" w:rsidRDefault="00AC3D09" w:rsidP="00DE7CEB">
      <w:pPr>
        <w:pStyle w:val="aff9"/>
      </w:pPr>
      <w:r w:rsidRPr="008F360D">
        <w:t>Значительные возможности снижения уровня атмосферного загрязнения заключены в разработке планировочных мероприятий, которыми являются:</w:t>
      </w:r>
    </w:p>
    <w:p w14:paraId="3C2D5B97" w14:textId="77777777" w:rsidR="00AC3D09" w:rsidRPr="008F360D" w:rsidRDefault="00AC3D09" w:rsidP="009A3F55">
      <w:pPr>
        <w:pStyle w:val="afa"/>
      </w:pPr>
      <w:r w:rsidRPr="008F360D">
        <w:t>выбор под застройку хорошо проветриваемых территорий;</w:t>
      </w:r>
    </w:p>
    <w:p w14:paraId="331F95C2" w14:textId="77777777" w:rsidR="00AC3D09" w:rsidRPr="008F360D" w:rsidRDefault="00AC3D09" w:rsidP="009A3F55">
      <w:pPr>
        <w:pStyle w:val="afa"/>
      </w:pPr>
      <w:r w:rsidRPr="008F360D">
        <w:t>размещение новых предприятий с учетом специализации и существующих фоновых загрязнений, класса вредности предприятия с учетом преобладающих ветров;</w:t>
      </w:r>
    </w:p>
    <w:p w14:paraId="5256AC07" w14:textId="77777777" w:rsidR="00AC3D09" w:rsidRPr="008F360D" w:rsidRDefault="00AC3D09" w:rsidP="009A3F55">
      <w:pPr>
        <w:pStyle w:val="afa"/>
      </w:pPr>
      <w:r w:rsidRPr="008F360D">
        <w:t>создание, озеленение, благоустройство санитарно-защитных зон для всех промышленных предприятий и других источников загрязнения.</w:t>
      </w:r>
    </w:p>
    <w:p w14:paraId="62126CB8" w14:textId="77777777" w:rsidR="00AC3D09" w:rsidRPr="008F360D" w:rsidRDefault="00AC3D09" w:rsidP="00DE7CEB">
      <w:pPr>
        <w:pStyle w:val="aff9"/>
      </w:pPr>
      <w:r w:rsidRPr="008F360D">
        <w:t>Кроме того, необходима организация зеленых насаждений вдоль городских магистралей, озеленение микрорайонов и внутриквартальных пространств.</w:t>
      </w:r>
    </w:p>
    <w:p w14:paraId="1929B373" w14:textId="438B2DF6" w:rsidR="00AC3D09" w:rsidRPr="008F360D" w:rsidRDefault="00AC3D09" w:rsidP="00DE7CEB">
      <w:pPr>
        <w:pStyle w:val="aff9"/>
      </w:pPr>
      <w:r w:rsidRPr="008F360D">
        <w:t xml:space="preserve">На перспективу, в связи со снижением объема добычи газа и за счет утилизации попутного нефтяного газа и других природоохранных мер по охране атмосферного </w:t>
      </w:r>
      <w:r w:rsidRPr="008F360D">
        <w:lastRenderedPageBreak/>
        <w:t>воздуха, экологическая нагрузка на единицу площади снизится. Основная доля выбросов будет приходить на технологические выбросы, которые потребуют принятия мер для полной герметизации оборудования.</w:t>
      </w:r>
    </w:p>
    <w:p w14:paraId="685C6811" w14:textId="0C4B0DA6" w:rsidR="00377F40" w:rsidRPr="008F360D" w:rsidRDefault="00D63E11" w:rsidP="00586126">
      <w:pPr>
        <w:pStyle w:val="afffffffffffffff3"/>
      </w:pPr>
      <w:r w:rsidRPr="008F360D">
        <w:t xml:space="preserve">Мероприятия по охране </w:t>
      </w:r>
      <w:r w:rsidR="00D6532D" w:rsidRPr="008F360D">
        <w:t>поверхностных вод</w:t>
      </w:r>
    </w:p>
    <w:p w14:paraId="4E6A65E3" w14:textId="290C6AF9" w:rsidR="00AC3D09" w:rsidRPr="008F360D" w:rsidRDefault="00AC3D09" w:rsidP="00DE7CEB">
      <w:pPr>
        <w:pStyle w:val="aff9"/>
      </w:pPr>
      <w:r w:rsidRPr="008F360D">
        <w:t xml:space="preserve">Санитарная охрана и очистка воды поверхностных водоемов от загрязнения </w:t>
      </w:r>
      <w:r w:rsidR="009340EC" w:rsidRPr="008F360D">
        <w:t>обеспечиваются</w:t>
      </w:r>
      <w:r w:rsidRPr="008F360D">
        <w:t xml:space="preserve"> комплексом мер технологического, санитарно-технического и</w:t>
      </w:r>
      <w:r w:rsidR="00A032A2" w:rsidRPr="008F360D">
        <w:rPr>
          <w:lang w:val="en-US"/>
        </w:rPr>
        <w:t> </w:t>
      </w:r>
      <w:r w:rsidRPr="008F360D">
        <w:t>планировочного характера:</w:t>
      </w:r>
    </w:p>
    <w:p w14:paraId="62D388DC" w14:textId="77777777" w:rsidR="00AC3D09" w:rsidRPr="008F360D" w:rsidRDefault="00AC3D09" w:rsidP="009A3F55">
      <w:pPr>
        <w:pStyle w:val="afa"/>
      </w:pPr>
      <w:r w:rsidRPr="008F360D">
        <w:t>сокращением водопотребления и водоотведения путем внедрения систем оборотного водоснабжения;</w:t>
      </w:r>
    </w:p>
    <w:p w14:paraId="68364021" w14:textId="7E6191FC" w:rsidR="00AC3D09" w:rsidRPr="008F360D" w:rsidRDefault="00AC3D09" w:rsidP="009A3F55">
      <w:pPr>
        <w:pStyle w:val="afa"/>
      </w:pPr>
      <w:r w:rsidRPr="008F360D">
        <w:t>механической и биологической очистке бытовых и производственных стоков, в</w:t>
      </w:r>
      <w:r w:rsidR="00A032A2" w:rsidRPr="008F360D">
        <w:rPr>
          <w:lang w:val="en-US"/>
        </w:rPr>
        <w:t> </w:t>
      </w:r>
      <w:r w:rsidRPr="008F360D">
        <w:t xml:space="preserve">связи с чем необходимо расширение существующих очистных сооружений; </w:t>
      </w:r>
    </w:p>
    <w:p w14:paraId="04471486" w14:textId="035CE2BA" w:rsidR="00AC3D09" w:rsidRPr="008F360D" w:rsidRDefault="00AC3D09" w:rsidP="009A3F55">
      <w:pPr>
        <w:pStyle w:val="afa"/>
      </w:pPr>
      <w:r w:rsidRPr="008F360D">
        <w:t>строительством локальных очистных сооружений на промышленных и</w:t>
      </w:r>
      <w:r w:rsidR="00A032A2" w:rsidRPr="008F360D">
        <w:rPr>
          <w:lang w:val="en-US"/>
        </w:rPr>
        <w:t> </w:t>
      </w:r>
      <w:r w:rsidRPr="008F360D">
        <w:t xml:space="preserve">коммунальных объектах; </w:t>
      </w:r>
    </w:p>
    <w:p w14:paraId="35EB06B0" w14:textId="77777777" w:rsidR="00AC3D09" w:rsidRPr="008F360D" w:rsidRDefault="00AC3D09" w:rsidP="009A3F55">
      <w:pPr>
        <w:pStyle w:val="afa"/>
      </w:pPr>
      <w:r w:rsidRPr="008F360D">
        <w:t>строительством общегородской системы ливневой канализации;</w:t>
      </w:r>
    </w:p>
    <w:p w14:paraId="1B1E6E44" w14:textId="7A7FB062" w:rsidR="00AC3D09" w:rsidRPr="008F360D" w:rsidRDefault="00AC3D09" w:rsidP="009A3F55">
      <w:pPr>
        <w:pStyle w:val="afa"/>
      </w:pPr>
      <w:r w:rsidRPr="008F360D">
        <w:t>полный охват территории города системой канализации.</w:t>
      </w:r>
    </w:p>
    <w:p w14:paraId="3C11385B" w14:textId="53FEFD17" w:rsidR="00377F40" w:rsidRPr="008F360D" w:rsidRDefault="00377F40" w:rsidP="00586126">
      <w:pPr>
        <w:pStyle w:val="afffffffffffffff3"/>
      </w:pPr>
      <w:r w:rsidRPr="008F360D">
        <w:t xml:space="preserve">Мероприятия по </w:t>
      </w:r>
      <w:r w:rsidR="00D6532D" w:rsidRPr="008F360D">
        <w:t>охране</w:t>
      </w:r>
      <w:r w:rsidRPr="008F360D">
        <w:t xml:space="preserve"> почвенного покрова</w:t>
      </w:r>
    </w:p>
    <w:p w14:paraId="5ACD444E" w14:textId="77777777" w:rsidR="00D11CD4" w:rsidRPr="008F360D" w:rsidRDefault="00D11CD4" w:rsidP="00DE7CEB">
      <w:pPr>
        <w:pStyle w:val="aff9"/>
      </w:pPr>
      <w:r w:rsidRPr="008F360D">
        <w:t>Для обеспечения охраны и рационального использования почвы необходимо предусмотреть комплекс мероприятий:</w:t>
      </w:r>
    </w:p>
    <w:p w14:paraId="0FC246A5" w14:textId="2CC80427" w:rsidR="00D11CD4" w:rsidRPr="008F360D" w:rsidRDefault="00D11CD4" w:rsidP="009A3F55">
      <w:pPr>
        <w:pStyle w:val="afa"/>
      </w:pPr>
      <w:r w:rsidRPr="008F360D">
        <w:t>рекультивация земель, нарушенных при разработке месторождений полезных ископаемых, прокладке трубопроводов различного назначения, складировании и</w:t>
      </w:r>
      <w:r w:rsidR="00A032A2" w:rsidRPr="008F360D">
        <w:rPr>
          <w:lang w:val="en-US"/>
        </w:rPr>
        <w:t> </w:t>
      </w:r>
      <w:r w:rsidRPr="008F360D">
        <w:t xml:space="preserve">захоронении промышленных и </w:t>
      </w:r>
      <w:r w:rsidR="00AD1223" w:rsidRPr="008F360D">
        <w:t>коммунальных</w:t>
      </w:r>
      <w:r w:rsidRPr="008F360D">
        <w:t xml:space="preserve"> отходов, ликвидации последствий загрязнения земель, строительных работах;</w:t>
      </w:r>
    </w:p>
    <w:p w14:paraId="2B1CE768" w14:textId="77777777" w:rsidR="00D11CD4" w:rsidRPr="008F360D" w:rsidRDefault="00D11CD4" w:rsidP="009A3F55">
      <w:pPr>
        <w:pStyle w:val="afa"/>
      </w:pPr>
      <w:r w:rsidRPr="008F360D">
        <w:t>ликвидация несанкционированных свалок твердых отходов, с проведением последующей рекультивации территории;</w:t>
      </w:r>
    </w:p>
    <w:p w14:paraId="0EE654DB" w14:textId="77777777" w:rsidR="00D11CD4" w:rsidRPr="008F360D" w:rsidRDefault="00D11CD4" w:rsidP="009A3F55">
      <w:pPr>
        <w:pStyle w:val="afa"/>
      </w:pPr>
      <w:r w:rsidRPr="008F360D">
        <w:t>рекультивация территории ликвидируемого тепличного хозяйства юго-западнее поселков СЭС и МК 154;</w:t>
      </w:r>
    </w:p>
    <w:p w14:paraId="35520165" w14:textId="0D761659" w:rsidR="00D11CD4" w:rsidRPr="008F360D" w:rsidRDefault="00D11CD4" w:rsidP="009A3F55">
      <w:pPr>
        <w:pStyle w:val="afa"/>
      </w:pPr>
      <w:r w:rsidRPr="008F360D">
        <w:t>санация почв (где требуется – замене верхнего 20-30 сантиметрового слоя почв) в выявленных ареалах максимального загрязне</w:t>
      </w:r>
      <w:r w:rsidR="009B3D06" w:rsidRPr="008F360D">
        <w:t>ния почв углеводородами нефти и </w:t>
      </w:r>
      <w:r w:rsidRPr="008F360D">
        <w:t>соединениями свинца на территории жилых кварталов (микрорайон Монтажник, восточная часть I микрорайона по ул. Геологоразведчиков). Замена верхней части почвенного слоя на участках детских дошкольных учреждений, школ и больниц;</w:t>
      </w:r>
    </w:p>
    <w:p w14:paraId="260C3D22" w14:textId="1F052630" w:rsidR="00D11CD4" w:rsidRPr="008F360D" w:rsidRDefault="00D11CD4" w:rsidP="009A3F55">
      <w:pPr>
        <w:pStyle w:val="afa"/>
      </w:pPr>
      <w:r w:rsidRPr="008F360D">
        <w:t xml:space="preserve">закрытие и рекультивация свалки </w:t>
      </w:r>
      <w:r w:rsidR="00AD1223" w:rsidRPr="008F360D">
        <w:t>ТК</w:t>
      </w:r>
      <w:r w:rsidRPr="008F360D">
        <w:t xml:space="preserve">О, расположенной в районе Коротчаево; </w:t>
      </w:r>
    </w:p>
    <w:p w14:paraId="3E921918" w14:textId="3DD1AF6E" w:rsidR="00D11CD4" w:rsidRPr="008F360D" w:rsidRDefault="00D11CD4" w:rsidP="009A3F55">
      <w:pPr>
        <w:pStyle w:val="afa"/>
      </w:pPr>
      <w:r w:rsidRPr="008F360D">
        <w:t>санация почв на территориях добычи, подготовки, хранения и</w:t>
      </w:r>
      <w:r w:rsidR="00A032A2" w:rsidRPr="008F360D">
        <w:rPr>
          <w:lang w:val="en-US"/>
        </w:rPr>
        <w:t> </w:t>
      </w:r>
      <w:r w:rsidRPr="008F360D">
        <w:t>транспортировки углеводородного сырья, коммунально-производственных территориях, где большинство природных ландшафтов уничтожено либо загрязнено, произошли существенные изменения гидротермического и гидрологического режимов грунтов. Основная задача – остановить дальнейшую деградацию и загрязнение природной среды за счет использования щадящих технологий, очистки выбросов и</w:t>
      </w:r>
      <w:r w:rsidR="00A032A2" w:rsidRPr="008F360D">
        <w:rPr>
          <w:lang w:val="en-US"/>
        </w:rPr>
        <w:t> </w:t>
      </w:r>
      <w:r w:rsidRPr="008F360D">
        <w:t>стоков, рационального природопользования, благоустройства и озеленения территорий;</w:t>
      </w:r>
    </w:p>
    <w:p w14:paraId="05D97C19" w14:textId="675F4F61" w:rsidR="00D11CD4" w:rsidRPr="008F360D" w:rsidRDefault="00D11CD4" w:rsidP="009A3F55">
      <w:pPr>
        <w:pStyle w:val="afa"/>
      </w:pPr>
      <w:r w:rsidRPr="008F360D">
        <w:t>экологическая реабилитация (закреплению грунтов псаммофитами, восстановлению почвенного покрова, защитному озеленению) песчаных поверхностей, полностью или частично лишенных почвенно-растительного слоя, являющихся техногенными инфильтрационными окнами – очагами загрязнения грунтов и грунтовых вод первого горизонта надмерзлотных инфильтр</w:t>
      </w:r>
      <w:r w:rsidR="009B3D06" w:rsidRPr="008F360D">
        <w:t>ационно-радиационных таликов, а </w:t>
      </w:r>
      <w:r w:rsidRPr="008F360D">
        <w:t xml:space="preserve">также атмосферного воздуха в результате дефляционных процессов; </w:t>
      </w:r>
    </w:p>
    <w:p w14:paraId="037A7E69" w14:textId="3E74ED41" w:rsidR="00D11CD4" w:rsidRPr="008F360D" w:rsidRDefault="00D11CD4" w:rsidP="009A3F55">
      <w:pPr>
        <w:pStyle w:val="afa"/>
      </w:pPr>
      <w:r w:rsidRPr="008F360D">
        <w:lastRenderedPageBreak/>
        <w:t>инженерная подготовка и защита территории, рекультивация и экологическая реабилитация нарушенных территорий, защитное озеленение зон транспортно-</w:t>
      </w:r>
      <w:r w:rsidR="00A032A2" w:rsidRPr="008F360D">
        <w:t xml:space="preserve"> </w:t>
      </w:r>
      <w:r w:rsidRPr="008F360D">
        <w:t>коммуникационных коридоров. Реализация мероприятий на участках контакта с</w:t>
      </w:r>
      <w:r w:rsidR="00A032A2" w:rsidRPr="008F360D">
        <w:rPr>
          <w:lang w:val="en-US"/>
        </w:rPr>
        <w:t> </w:t>
      </w:r>
      <w:r w:rsidRPr="008F360D">
        <w:t>селитебной застройкой, где произошли нарушения гидротермического режима грунтов, линейные нарушения почвенно-растительного покрова, нарушение режимов поверхностного стока, разобщение озер и водно-болотных угодий насыпями, образование техногенных водоемов, участков подтопления и заболачивания.</w:t>
      </w:r>
    </w:p>
    <w:p w14:paraId="43CE9094" w14:textId="28F60F29" w:rsidR="00D14F42" w:rsidRPr="008F360D" w:rsidRDefault="00D11CD4" w:rsidP="00DE7CEB">
      <w:pPr>
        <w:pStyle w:val="aff9"/>
      </w:pPr>
      <w:r w:rsidRPr="008F360D">
        <w:t>Городские внутриквартальные территории, лишенные почвенно-растительного покрова, частично рекультивированные, также являются дренажными инфильтрационными окнами. Они требуют благоустройства, восстановления нарушенного почвенного слоя и озеленения (п</w:t>
      </w:r>
      <w:r w:rsidR="00D53B5C" w:rsidRPr="008F360D">
        <w:t>реимущественно газонного типа).</w:t>
      </w:r>
    </w:p>
    <w:p w14:paraId="7B93DFFC" w14:textId="5B6CB537" w:rsidR="00D924D6" w:rsidRPr="008F360D" w:rsidRDefault="00D11CD4" w:rsidP="00586126">
      <w:pPr>
        <w:pStyle w:val="afffffffffffffff3"/>
      </w:pPr>
      <w:r w:rsidRPr="008F360D">
        <w:t>Мероприятия по озеленению территории</w:t>
      </w:r>
    </w:p>
    <w:p w14:paraId="73283282" w14:textId="70659FA3" w:rsidR="00D11CD4" w:rsidRPr="008F360D" w:rsidRDefault="00D11CD4" w:rsidP="00DE7CEB">
      <w:pPr>
        <w:pStyle w:val="aff9"/>
      </w:pPr>
      <w:r w:rsidRPr="008F360D">
        <w:t xml:space="preserve">Площадь насаждений общего пользования (скверы, бульвары, парки) </w:t>
      </w:r>
      <w:r w:rsidR="00DD04DC" w:rsidRPr="008F360D">
        <w:t>на территории городского округа составляет</w:t>
      </w:r>
      <w:r w:rsidRPr="008F360D">
        <w:t xml:space="preserve"> 10,7 га. </w:t>
      </w:r>
    </w:p>
    <w:p w14:paraId="6826A773" w14:textId="77777777" w:rsidR="00D11CD4" w:rsidRPr="008F360D" w:rsidRDefault="00D11CD4" w:rsidP="00DE7CEB">
      <w:pPr>
        <w:pStyle w:val="aff9"/>
      </w:pPr>
      <w:r w:rsidRPr="008F360D">
        <w:t>Если в условиях средней полосы ведущую роль в жизни населения играют насаждения общего пользования, то в условиях Крайнего Севера повышается роль всех остальных категорий зеленых насаждений. В условиях Севера наиболее эффективно для зимнего и летнего отдыха используются зеленые насаждения ограниченного пользования: внутриквартальные зеленые насаждения, зеленые насаждения на участках дошкольных и общеобразовательных учреждений, больниц, производственных территориях и на других участках у зданий, которые защищены от зимних и летних ветров. Кроме того, именно под защитой застройки могут быть высажены и выращены полноценные зеленые насаждения.</w:t>
      </w:r>
    </w:p>
    <w:p w14:paraId="2DF2DB4B" w14:textId="7B844F52" w:rsidR="00D11CD4" w:rsidRPr="008F360D" w:rsidRDefault="00D11CD4" w:rsidP="00DE7CEB">
      <w:pPr>
        <w:pStyle w:val="aff9"/>
      </w:pPr>
      <w:r w:rsidRPr="008F360D">
        <w:t>В условиях практически сильных круглогодичных ветров большую роль в</w:t>
      </w:r>
      <w:r w:rsidR="00A032A2" w:rsidRPr="008F360D">
        <w:rPr>
          <w:lang w:val="en-US"/>
        </w:rPr>
        <w:t> </w:t>
      </w:r>
      <w:r w:rsidRPr="008F360D">
        <w:t>улучшении жизни и отдыха населения будут играть снегозащитные насаждения, насаждения закрепляющие пески.</w:t>
      </w:r>
    </w:p>
    <w:p w14:paraId="476FB001" w14:textId="77777777" w:rsidR="00D11CD4" w:rsidRPr="008F360D" w:rsidRDefault="00D11CD4" w:rsidP="00DE7CEB">
      <w:pPr>
        <w:pStyle w:val="aff9"/>
      </w:pPr>
      <w:r w:rsidRPr="008F360D">
        <w:t>Небольшая площадь зеленых насаждений общего пользования компенсируется наличием визуальных связей жилых районов с окружающей их природной средой, композиционным раскрытием в сторону наиболее живописных участков.</w:t>
      </w:r>
    </w:p>
    <w:p w14:paraId="22BFF6DF" w14:textId="77777777" w:rsidR="00D11CD4" w:rsidRPr="008F360D" w:rsidRDefault="00D11CD4" w:rsidP="00DE7CEB">
      <w:pPr>
        <w:pStyle w:val="aff9"/>
      </w:pPr>
      <w:r w:rsidRPr="008F360D">
        <w:t>Зеленые насаждения общего пользования будут дополнены зелеными насаждениями ограниченного пользования: внутриквартальными зелеными насаждениями, зелеными насаждениями на участках дошкольных и образовательных учреждений и т.д.</w:t>
      </w:r>
    </w:p>
    <w:p w14:paraId="396EA10E" w14:textId="77777777" w:rsidR="00D11CD4" w:rsidRPr="008F360D" w:rsidRDefault="00D11CD4" w:rsidP="00DE7CEB">
      <w:pPr>
        <w:pStyle w:val="aff9"/>
      </w:pPr>
      <w:r w:rsidRPr="008F360D">
        <w:t>В целях создания непрерывной системы зеленых насаждений предлагается все малые зеленые устройства соединить газонами и цветниками, которые следует создавать на всех свободных от покрытий участках.</w:t>
      </w:r>
    </w:p>
    <w:p w14:paraId="642559F8" w14:textId="77777777" w:rsidR="00D11CD4" w:rsidRPr="008F360D" w:rsidRDefault="00D11CD4" w:rsidP="00DE7CEB">
      <w:pPr>
        <w:pStyle w:val="aff9"/>
      </w:pPr>
      <w:r w:rsidRPr="008F360D">
        <w:t>При создании всех видов зеленых насаждений, за исключением защитных, предпочтение должно отдаваться организации газона и цветников. Деревья должны занимать не более 15% от озеленяемой площади.</w:t>
      </w:r>
    </w:p>
    <w:p w14:paraId="07F96EAA" w14:textId="1A914702" w:rsidR="00D11CD4" w:rsidRPr="008F360D" w:rsidRDefault="00D11CD4" w:rsidP="00DE7CEB">
      <w:pPr>
        <w:pStyle w:val="aff9"/>
      </w:pPr>
      <w:r w:rsidRPr="008F360D">
        <w:t>В настоящее время почти все существующие насаждения общего пользования – внутриквартальные, уличные и прочие, требуют проведения мероприятий по</w:t>
      </w:r>
      <w:r w:rsidR="00A032A2" w:rsidRPr="008F360D">
        <w:rPr>
          <w:lang w:val="en-US"/>
        </w:rPr>
        <w:t> </w:t>
      </w:r>
      <w:r w:rsidRPr="008F360D">
        <w:t>благоустройству и озеленению (устройства газона, цветников, посадка деревьев и</w:t>
      </w:r>
      <w:r w:rsidR="00A032A2" w:rsidRPr="008F360D">
        <w:rPr>
          <w:lang w:val="en-US"/>
        </w:rPr>
        <w:t> </w:t>
      </w:r>
      <w:r w:rsidRPr="008F360D">
        <w:t>кустарников).</w:t>
      </w:r>
    </w:p>
    <w:p w14:paraId="071734FF" w14:textId="34774A22" w:rsidR="00D11CD4" w:rsidRPr="008F360D" w:rsidRDefault="00D11CD4" w:rsidP="00DE7CEB">
      <w:pPr>
        <w:pStyle w:val="aff9"/>
      </w:pPr>
      <w:r w:rsidRPr="008F360D">
        <w:t xml:space="preserve">Для создания системы зелёных насаждений в </w:t>
      </w:r>
      <w:r w:rsidR="00DD04DC" w:rsidRPr="008F360D">
        <w:t>г.</w:t>
      </w:r>
      <w:r w:rsidR="00EA7417" w:rsidRPr="008F360D">
        <w:t> </w:t>
      </w:r>
      <w:r w:rsidR="00DD04DC" w:rsidRPr="008F360D">
        <w:t>Новый Уренгой</w:t>
      </w:r>
      <w:r w:rsidRPr="008F360D">
        <w:t xml:space="preserve"> необходимо поведение следующих мероприятий:</w:t>
      </w:r>
    </w:p>
    <w:p w14:paraId="2058C7D2" w14:textId="77777777" w:rsidR="00D11CD4" w:rsidRPr="008F360D" w:rsidRDefault="00D11CD4" w:rsidP="009A3F55">
      <w:pPr>
        <w:pStyle w:val="afa"/>
      </w:pPr>
      <w:r w:rsidRPr="008F360D">
        <w:lastRenderedPageBreak/>
        <w:t>создание специализированной организации, занимающейся озеленением;</w:t>
      </w:r>
    </w:p>
    <w:p w14:paraId="08F68B13" w14:textId="77777777" w:rsidR="00D11CD4" w:rsidRPr="008F360D" w:rsidRDefault="00D11CD4" w:rsidP="009A3F55">
      <w:pPr>
        <w:pStyle w:val="afa"/>
      </w:pPr>
      <w:r w:rsidRPr="008F360D">
        <w:t>создание питомника древесно-кустарниковых пород и городского цветочного теплично-оранжерейного хозяйства;</w:t>
      </w:r>
    </w:p>
    <w:p w14:paraId="75420BD3" w14:textId="77777777" w:rsidR="00D11CD4" w:rsidRPr="008F360D" w:rsidRDefault="00D11CD4" w:rsidP="009A3F55">
      <w:pPr>
        <w:pStyle w:val="afa"/>
      </w:pPr>
      <w:r w:rsidRPr="008F360D">
        <w:t xml:space="preserve">соблюдение правил агротехники при выкапывании деревьев в лесу, перевозке, посадке и ухода за деревьями; </w:t>
      </w:r>
    </w:p>
    <w:p w14:paraId="01CC9923" w14:textId="589C1F78" w:rsidR="00D11CD4" w:rsidRPr="008F360D" w:rsidRDefault="00D11CD4" w:rsidP="009A3F55">
      <w:pPr>
        <w:pStyle w:val="afa"/>
      </w:pPr>
      <w:r w:rsidRPr="008F360D">
        <w:t>проведение работ по созданию газонов, увеличения территорий с газонным покрытием. Создание газона, травяного покрова, особен</w:t>
      </w:r>
      <w:r w:rsidR="009B3D06" w:rsidRPr="008F360D">
        <w:t>но актуально в городе в связи с </w:t>
      </w:r>
      <w:r w:rsidRPr="008F360D">
        <w:t>тем, что после снятия почвенного покрова, в процессе строительства, в городе повсеместно появились большие территории, покрытые песком. Пыльные бури стали обычным явлением в черте города;</w:t>
      </w:r>
    </w:p>
    <w:p w14:paraId="211B9461" w14:textId="4B503349" w:rsidR="00D11CD4" w:rsidRPr="008F360D" w:rsidRDefault="00D11CD4" w:rsidP="009A3F55">
      <w:pPr>
        <w:pStyle w:val="afa"/>
      </w:pPr>
      <w:r w:rsidRPr="008F360D">
        <w:t>применение в озеленении улиц местных пород</w:t>
      </w:r>
      <w:r w:rsidR="00DD04DC" w:rsidRPr="008F360D">
        <w:t>:</w:t>
      </w:r>
      <w:r w:rsidRPr="008F360D">
        <w:t xml:space="preserve"> ивы, ольхи, берёзы;</w:t>
      </w:r>
    </w:p>
    <w:p w14:paraId="3A181DB7" w14:textId="77777777" w:rsidR="00D11CD4" w:rsidRPr="008F360D" w:rsidRDefault="00D11CD4" w:rsidP="009A3F55">
      <w:pPr>
        <w:pStyle w:val="afa"/>
      </w:pPr>
      <w:r w:rsidRPr="008F360D">
        <w:t>сохранение на территории города естественной древесно-кустарниковой растительности;</w:t>
      </w:r>
    </w:p>
    <w:p w14:paraId="4A38C31B" w14:textId="77777777" w:rsidR="00D11CD4" w:rsidRPr="008F360D" w:rsidRDefault="00D11CD4" w:rsidP="009A3F55">
      <w:pPr>
        <w:pStyle w:val="afa"/>
      </w:pPr>
      <w:r w:rsidRPr="008F360D">
        <w:t>создание система зеленых насаждений общего пользования (парков, городских садов, скверов, бульваров);</w:t>
      </w:r>
    </w:p>
    <w:p w14:paraId="7EA1C38A" w14:textId="77777777" w:rsidR="00D11CD4" w:rsidRPr="008F360D" w:rsidRDefault="00D11CD4" w:rsidP="009A3F55">
      <w:pPr>
        <w:pStyle w:val="afa"/>
      </w:pPr>
      <w:r w:rsidRPr="008F360D">
        <w:t>создание озелененных территорий ограниченного пользования (внутриквартальных, больниц, школ, стадионов и т. д.);</w:t>
      </w:r>
    </w:p>
    <w:p w14:paraId="1ED77215" w14:textId="77777777" w:rsidR="00D11CD4" w:rsidRPr="008F360D" w:rsidRDefault="00D11CD4" w:rsidP="009A3F55">
      <w:pPr>
        <w:pStyle w:val="afa"/>
      </w:pPr>
      <w:r w:rsidRPr="008F360D">
        <w:t>создание озелененных территорий специального назначения (технических коридоров коммуникаций, СЗЗ, защитных насаждений и лесополос);</w:t>
      </w:r>
    </w:p>
    <w:p w14:paraId="3D2111EA" w14:textId="599E45FB" w:rsidR="007146E5" w:rsidRPr="008F360D" w:rsidRDefault="00D11CD4" w:rsidP="009A3F55">
      <w:pPr>
        <w:pStyle w:val="afa"/>
      </w:pPr>
      <w:r w:rsidRPr="008F360D">
        <w:t>создание лесопарков и лугопарков.</w:t>
      </w:r>
    </w:p>
    <w:p w14:paraId="01A5ACD5" w14:textId="7EF411E2" w:rsidR="00F81BE9" w:rsidRPr="008F360D" w:rsidRDefault="00F81BE9" w:rsidP="00DE7CEB">
      <w:pPr>
        <w:pStyle w:val="aff9"/>
      </w:pPr>
      <w:r w:rsidRPr="008F360D">
        <w:t>На территоррии г. Новый Уренгой предлагается:</w:t>
      </w:r>
    </w:p>
    <w:p w14:paraId="55A6EDB8" w14:textId="7B51BB60" w:rsidR="00D84B5C" w:rsidRPr="008F360D" w:rsidRDefault="009257B5" w:rsidP="009A3F55">
      <w:pPr>
        <w:pStyle w:val="afa"/>
      </w:pPr>
      <w:r w:rsidRPr="008F360D">
        <w:t>с</w:t>
      </w:r>
      <w:r w:rsidR="00D84B5C" w:rsidRPr="008F360D">
        <w:t>троительство эколого-биологического центра с этнопарком</w:t>
      </w:r>
      <w:r w:rsidR="00DB28D3" w:rsidRPr="008F360D">
        <w:t xml:space="preserve"> на берег</w:t>
      </w:r>
      <w:r w:rsidR="00E24C56" w:rsidRPr="008F360D">
        <w:t>ах</w:t>
      </w:r>
      <w:r w:rsidR="00DB28D3" w:rsidRPr="008F360D">
        <w:t xml:space="preserve"> реки Варенга-Яха</w:t>
      </w:r>
      <w:r w:rsidR="00C83731" w:rsidRPr="008F360D">
        <w:t>;</w:t>
      </w:r>
    </w:p>
    <w:p w14:paraId="3EE84FFD" w14:textId="169AA560" w:rsidR="008B7268" w:rsidRPr="008F360D" w:rsidRDefault="008B7268" w:rsidP="009A3F55">
      <w:pPr>
        <w:pStyle w:val="afa"/>
      </w:pPr>
      <w:r w:rsidRPr="008F360D">
        <w:t>благоустройство зоны отдыха «Озеро Молодежное»;</w:t>
      </w:r>
    </w:p>
    <w:p w14:paraId="215C6911" w14:textId="64D31944" w:rsidR="00BD753A" w:rsidRPr="008F360D" w:rsidRDefault="00BD753A" w:rsidP="009A3F55">
      <w:pPr>
        <w:pStyle w:val="afa"/>
      </w:pPr>
      <w:r w:rsidRPr="008F360D">
        <w:t>строительство городского парка</w:t>
      </w:r>
      <w:r w:rsidR="008B7268" w:rsidRPr="008F360D">
        <w:t xml:space="preserve"> в микрорайоне «Парковый»</w:t>
      </w:r>
      <w:r w:rsidR="00F44770" w:rsidRPr="008F360D">
        <w:t>;</w:t>
      </w:r>
    </w:p>
    <w:p w14:paraId="3EE29D5C" w14:textId="233DDA81" w:rsidR="009B0D25" w:rsidRPr="008F360D" w:rsidRDefault="009B0D25" w:rsidP="009A3F55">
      <w:pPr>
        <w:pStyle w:val="afa"/>
      </w:pPr>
      <w:r w:rsidRPr="008F360D">
        <w:t>в Северном районе города – организация лесолугопарка у реки Ево-Яха;</w:t>
      </w:r>
    </w:p>
    <w:p w14:paraId="4B6055F3" w14:textId="74BC2AE0" w:rsidR="00D11CD4" w:rsidRPr="008F360D" w:rsidRDefault="00D11CD4" w:rsidP="009A3F55">
      <w:pPr>
        <w:pStyle w:val="afa"/>
      </w:pPr>
      <w:r w:rsidRPr="008F360D">
        <w:t>в Южном районе города – организация зоны отдыха у озера Безымянное и</w:t>
      </w:r>
      <w:r w:rsidR="00A032A2" w:rsidRPr="008F360D">
        <w:rPr>
          <w:lang w:val="en-US"/>
        </w:rPr>
        <w:t> </w:t>
      </w:r>
      <w:r w:rsidRPr="008F360D">
        <w:t>парк</w:t>
      </w:r>
      <w:r w:rsidR="00DD04DC" w:rsidRPr="008F360D">
        <w:t>а</w:t>
      </w:r>
      <w:r w:rsidRPr="008F360D">
        <w:t xml:space="preserve"> на незатапливаемой части лесопарка на р. Томчару-Яха;</w:t>
      </w:r>
    </w:p>
    <w:p w14:paraId="05DA1169" w14:textId="1D1F399D" w:rsidR="00D11CD4" w:rsidRPr="008F360D" w:rsidRDefault="00D11CD4" w:rsidP="009A3F55">
      <w:pPr>
        <w:pStyle w:val="afa"/>
      </w:pPr>
      <w:r w:rsidRPr="008F360D">
        <w:t>формирование парков к югу и юго-западу от жилой застройки защитит ее</w:t>
      </w:r>
      <w:r w:rsidR="00A032A2" w:rsidRPr="008F360D">
        <w:rPr>
          <w:lang w:val="en-US"/>
        </w:rPr>
        <w:t> </w:t>
      </w:r>
      <w:r w:rsidRPr="008F360D">
        <w:t>от</w:t>
      </w:r>
      <w:r w:rsidR="00A032A2" w:rsidRPr="008F360D">
        <w:rPr>
          <w:lang w:val="en-US"/>
        </w:rPr>
        <w:t> </w:t>
      </w:r>
      <w:r w:rsidRPr="008F360D">
        <w:t>ветров и снегозаносов;</w:t>
      </w:r>
    </w:p>
    <w:p w14:paraId="19DA8BC4" w14:textId="4A028050" w:rsidR="00D11CD4" w:rsidRPr="008F360D" w:rsidRDefault="00D11CD4" w:rsidP="009A3F55">
      <w:pPr>
        <w:pStyle w:val="afa"/>
      </w:pPr>
      <w:r w:rsidRPr="008F360D">
        <w:t>зеленые насаждения на открытом воздухе должны быть дополнены зимними садами и уголками отдыха в учреждениях, школах, детских садах, поликлиниках, на</w:t>
      </w:r>
      <w:r w:rsidR="00A032A2" w:rsidRPr="008F360D">
        <w:rPr>
          <w:lang w:val="en-US"/>
        </w:rPr>
        <w:t> </w:t>
      </w:r>
      <w:r w:rsidRPr="008F360D">
        <w:t xml:space="preserve">заводах и т.д. из расчета 0,1-0,3 </w:t>
      </w:r>
      <w:r w:rsidR="009340EC" w:rsidRPr="008F360D">
        <w:t>кв. м</w:t>
      </w:r>
      <w:r w:rsidRPr="008F360D">
        <w:t xml:space="preserve"> на 1 посетителя;</w:t>
      </w:r>
    </w:p>
    <w:p w14:paraId="70308E87" w14:textId="107FA57F" w:rsidR="00D11CD4" w:rsidRPr="008F360D" w:rsidRDefault="00D11CD4" w:rsidP="009A3F55">
      <w:pPr>
        <w:pStyle w:val="afa"/>
      </w:pPr>
      <w:r w:rsidRPr="008F360D">
        <w:t>на базе лесотундровой растительности, непосредственно примыкающей к</w:t>
      </w:r>
      <w:r w:rsidR="00A032A2" w:rsidRPr="008F360D">
        <w:rPr>
          <w:lang w:val="en-US"/>
        </w:rPr>
        <w:t> </w:t>
      </w:r>
      <w:r w:rsidRPr="008F360D">
        <w:t>жилой застройке и к рекам Варенга-Яха, Томчару-Яха, Седэ-Яха и у озера вблизи ул.</w:t>
      </w:r>
      <w:r w:rsidR="00A032A2" w:rsidRPr="008F360D">
        <w:rPr>
          <w:lang w:val="en-US"/>
        </w:rPr>
        <w:t> </w:t>
      </w:r>
      <w:r w:rsidRPr="008F360D">
        <w:t>Кедрова, предлагается организовать лесолугопарки. Цель создания лесолугопарков – не допустить неорг</w:t>
      </w:r>
      <w:r w:rsidR="00FB304C" w:rsidRPr="008F360D">
        <w:t>"</w:t>
      </w:r>
      <w:r w:rsidRPr="008F360D">
        <w:t xml:space="preserve">анизованного отдыха на лоне природы, в целях сохранения уникального, но весьма </w:t>
      </w:r>
      <w:r w:rsidR="00005C2B" w:rsidRPr="008F360D">
        <w:t>«</w:t>
      </w:r>
      <w:r w:rsidRPr="008F360D">
        <w:t>хрупкого</w:t>
      </w:r>
      <w:r w:rsidR="00005C2B" w:rsidRPr="008F360D">
        <w:t>»</w:t>
      </w:r>
      <w:r w:rsidRPr="008F360D">
        <w:t xml:space="preserve"> северного ландшафта. </w:t>
      </w:r>
    </w:p>
    <w:p w14:paraId="11D8D751" w14:textId="119F2628" w:rsidR="00D11CD4" w:rsidRPr="008F360D" w:rsidRDefault="00D11CD4" w:rsidP="00DE7CEB">
      <w:pPr>
        <w:pStyle w:val="aff9"/>
      </w:pPr>
      <w:r w:rsidRPr="008F360D">
        <w:t>Для сохранения естественной древесно-кустарниковой растительности в</w:t>
      </w:r>
      <w:r w:rsidR="00A032A2" w:rsidRPr="008F360D">
        <w:rPr>
          <w:lang w:val="en-US"/>
        </w:rPr>
        <w:t> </w:t>
      </w:r>
      <w:r w:rsidRPr="008F360D">
        <w:t xml:space="preserve">городской черте необходимо произвести инвентаризацию существующих участков древесно-кустарниковой растительности, перевести их в категорию </w:t>
      </w:r>
      <w:r w:rsidR="00005C2B" w:rsidRPr="008F360D">
        <w:t>«</w:t>
      </w:r>
      <w:r w:rsidRPr="008F360D">
        <w:t>Городские леса</w:t>
      </w:r>
      <w:r w:rsidR="00005C2B" w:rsidRPr="008F360D">
        <w:t>»</w:t>
      </w:r>
      <w:r w:rsidRPr="008F360D">
        <w:t>, организовать административно-хозяйственный орган по ведению лесного хозяйства, направленный на сохранение лесных насаждений.</w:t>
      </w:r>
    </w:p>
    <w:p w14:paraId="46C90515" w14:textId="6FC607C3" w:rsidR="00D11CD4" w:rsidRPr="008F360D" w:rsidRDefault="00D11CD4" w:rsidP="00DE7CEB">
      <w:pPr>
        <w:pStyle w:val="aff9"/>
      </w:pPr>
      <w:r w:rsidRPr="008F360D">
        <w:lastRenderedPageBreak/>
        <w:t>В соответствии с генеральным планом в районах Коротчаево и Лимбяяха не</w:t>
      </w:r>
      <w:r w:rsidR="00A032A2" w:rsidRPr="008F360D">
        <w:rPr>
          <w:lang w:val="en-US"/>
        </w:rPr>
        <w:t> </w:t>
      </w:r>
      <w:r w:rsidRPr="008F360D">
        <w:t xml:space="preserve">предусмотрено создание крупных зеленых устройств общего пользования внутри селитебных территорий. </w:t>
      </w:r>
    </w:p>
    <w:p w14:paraId="28D4DB7C" w14:textId="43A32D2C" w:rsidR="00D11CD4" w:rsidRPr="008F360D" w:rsidRDefault="00D11CD4" w:rsidP="00DE7CEB">
      <w:pPr>
        <w:pStyle w:val="aff9"/>
      </w:pPr>
      <w:r w:rsidRPr="008F360D">
        <w:t>Предлагается организация небольших парков-садов в поселковых центрах, маленьких скверов у административных и общественных зданий, небольших по</w:t>
      </w:r>
      <w:r w:rsidR="00A032A2" w:rsidRPr="008F360D">
        <w:rPr>
          <w:lang w:val="en-US"/>
        </w:rPr>
        <w:t> </w:t>
      </w:r>
      <w:r w:rsidRPr="008F360D">
        <w:t xml:space="preserve">ширине бульваров по основным пешеходным связям, озеленение набережной. </w:t>
      </w:r>
    </w:p>
    <w:p w14:paraId="08F4EA42" w14:textId="77777777" w:rsidR="00D11CD4" w:rsidRPr="008F360D" w:rsidRDefault="00D11CD4" w:rsidP="00DE7CEB">
      <w:pPr>
        <w:pStyle w:val="aff9"/>
      </w:pPr>
      <w:r w:rsidRPr="008F360D">
        <w:t>Вне селитебной территории крупные зеленые устройства предлагаются:</w:t>
      </w:r>
    </w:p>
    <w:p w14:paraId="36CBA105" w14:textId="6F0C408B" w:rsidR="00D11CD4" w:rsidRPr="008F360D" w:rsidRDefault="00D11CD4" w:rsidP="009A3F55">
      <w:pPr>
        <w:pStyle w:val="afa"/>
      </w:pPr>
      <w:r w:rsidRPr="008F360D">
        <w:t xml:space="preserve">в </w:t>
      </w:r>
      <w:r w:rsidR="00D40B9B" w:rsidRPr="008F360D">
        <w:t>районе</w:t>
      </w:r>
      <w:r w:rsidRPr="008F360D">
        <w:t xml:space="preserve"> Коротчаево – организация лесолугопарков у реки Пур. </w:t>
      </w:r>
    </w:p>
    <w:p w14:paraId="3CED1BC0" w14:textId="77777777" w:rsidR="00D11CD4" w:rsidRPr="008F360D" w:rsidRDefault="00D11CD4" w:rsidP="009A3F55">
      <w:pPr>
        <w:pStyle w:val="afa"/>
      </w:pPr>
      <w:r w:rsidRPr="008F360D">
        <w:t xml:space="preserve">в районе Лимбяяха – организация лесопарка вдоль берега озера Ямылимуяганто. </w:t>
      </w:r>
    </w:p>
    <w:p w14:paraId="2FC17F59" w14:textId="77777777" w:rsidR="00D11CD4" w:rsidRPr="008F360D" w:rsidRDefault="00D11CD4" w:rsidP="00DE7CEB">
      <w:pPr>
        <w:pStyle w:val="aff9"/>
      </w:pPr>
      <w:r w:rsidRPr="008F360D">
        <w:t>Генпланом предусматривается так же создание зеленых насаждений специального назначения: защитные насаждения у железной дороги, вокруг гаражей, между промышленными предприятиями и селитьбой и пр.</w:t>
      </w:r>
    </w:p>
    <w:p w14:paraId="2D3F3ABF" w14:textId="7C47200F" w:rsidR="00D11CD4" w:rsidRPr="008F360D" w:rsidRDefault="00D11CD4" w:rsidP="00DE7CEB">
      <w:pPr>
        <w:pStyle w:val="aff9"/>
      </w:pPr>
      <w:r w:rsidRPr="008F360D">
        <w:t xml:space="preserve">На рассматриваемой территории имеются участки с естественной древесно-кустарниковой растительностью. На базе лесотундровой растительности, непосредственно примыкающей к жилой застройке, у </w:t>
      </w:r>
      <w:r w:rsidR="009340EC" w:rsidRPr="008F360D">
        <w:t>р</w:t>
      </w:r>
      <w:r w:rsidR="00895708" w:rsidRPr="008F360D">
        <w:t>.</w:t>
      </w:r>
      <w:r w:rsidRPr="008F360D">
        <w:t xml:space="preserve"> Пур в </w:t>
      </w:r>
      <w:r w:rsidR="00D40B9B" w:rsidRPr="008F360D">
        <w:t>районе</w:t>
      </w:r>
      <w:r w:rsidRPr="008F360D">
        <w:t xml:space="preserve"> Коротчаево и</w:t>
      </w:r>
      <w:r w:rsidR="00A032A2" w:rsidRPr="008F360D">
        <w:rPr>
          <w:lang w:val="en-US"/>
        </w:rPr>
        <w:t> </w:t>
      </w:r>
      <w:r w:rsidRPr="008F360D">
        <w:t>у</w:t>
      </w:r>
      <w:r w:rsidR="00A032A2" w:rsidRPr="008F360D">
        <w:rPr>
          <w:lang w:val="en-US"/>
        </w:rPr>
        <w:t> </w:t>
      </w:r>
      <w:r w:rsidRPr="008F360D">
        <w:t xml:space="preserve">озера Ямылимуяганто вблизи пляжа в район Лимбяяха предлагается организовать лесолугопарк. </w:t>
      </w:r>
    </w:p>
    <w:p w14:paraId="6DBD7AD0" w14:textId="1E5646D1" w:rsidR="00D11CD4" w:rsidRPr="008F360D" w:rsidRDefault="00D11CD4" w:rsidP="00DE7CEB">
      <w:pPr>
        <w:pStyle w:val="aff9"/>
      </w:pPr>
      <w:r w:rsidRPr="008F360D">
        <w:t>Зеленые насаждения на открытом воздухе должны быть дополнены зимними садами и уголками отдыха в учреждениях, школах, детских садах, поликлиниках, на</w:t>
      </w:r>
      <w:r w:rsidR="00A032A2" w:rsidRPr="008F360D">
        <w:rPr>
          <w:lang w:val="en-US"/>
        </w:rPr>
        <w:t> </w:t>
      </w:r>
      <w:r w:rsidR="009B3D06" w:rsidRPr="008F360D">
        <w:t>заводах и </w:t>
      </w:r>
      <w:r w:rsidRPr="008F360D">
        <w:t xml:space="preserve">т.д. из расчета 0,1-0,3 </w:t>
      </w:r>
      <w:r w:rsidR="009340EC" w:rsidRPr="008F360D">
        <w:t>кв. м</w:t>
      </w:r>
      <w:r w:rsidRPr="008F360D">
        <w:t xml:space="preserve"> на 1 посетителя.</w:t>
      </w:r>
    </w:p>
    <w:p w14:paraId="191D7E11" w14:textId="519409B6" w:rsidR="00D11CD4" w:rsidRPr="008F360D" w:rsidRDefault="00D11CD4" w:rsidP="00DE7CEB">
      <w:pPr>
        <w:pStyle w:val="aff9"/>
      </w:pPr>
      <w:r w:rsidRPr="008F360D">
        <w:t>Основные экологические вопросы и проблемы, которые необходимо решить в</w:t>
      </w:r>
      <w:r w:rsidR="00A032A2" w:rsidRPr="008F360D">
        <w:rPr>
          <w:lang w:val="en-US"/>
        </w:rPr>
        <w:t> </w:t>
      </w:r>
      <w:r w:rsidRPr="008F360D">
        <w:t>ближайшее время силами специализированных организаций в рамках реализации генерального плана города</w:t>
      </w:r>
      <w:r w:rsidR="00E6663F" w:rsidRPr="008F360D">
        <w:t xml:space="preserve"> представлены ниже (</w:t>
      </w:r>
      <w:r w:rsidR="00E6663F" w:rsidRPr="008F360D">
        <w:fldChar w:fldCharType="begin"/>
      </w:r>
      <w:r w:rsidR="00E6663F" w:rsidRPr="008F360D">
        <w:instrText xml:space="preserve"> REF _Ref16847651 \h </w:instrText>
      </w:r>
      <w:r w:rsidR="005E3A80" w:rsidRPr="008F360D">
        <w:instrText xml:space="preserve"> \* MERGEFORMAT </w:instrText>
      </w:r>
      <w:r w:rsidR="00E6663F" w:rsidRPr="008F360D">
        <w:fldChar w:fldCharType="separate"/>
      </w:r>
      <w:r w:rsidR="00DE7CEB" w:rsidRPr="008F360D">
        <w:t xml:space="preserve">Таблица </w:t>
      </w:r>
      <w:r w:rsidR="00DE7CEB" w:rsidRPr="008F360D">
        <w:rPr>
          <w:noProof/>
        </w:rPr>
        <w:t>27</w:t>
      </w:r>
      <w:r w:rsidR="00E6663F" w:rsidRPr="008F360D">
        <w:fldChar w:fldCharType="end"/>
      </w:r>
      <w:r w:rsidR="00E6663F" w:rsidRPr="008F360D">
        <w:t>)</w:t>
      </w:r>
      <w:r w:rsidRPr="008F360D">
        <w:t>.</w:t>
      </w:r>
    </w:p>
    <w:p w14:paraId="362E8733" w14:textId="57924D1B" w:rsidR="00D11CD4" w:rsidRPr="008F360D" w:rsidRDefault="00B3714F" w:rsidP="003D4E2A">
      <w:pPr>
        <w:pStyle w:val="afffffffffffffff5"/>
        <w:rPr>
          <w:i/>
        </w:rPr>
      </w:pPr>
      <w:bookmarkStart w:id="287" w:name="_Ref16847651"/>
      <w:r w:rsidRPr="008F360D">
        <w:t xml:space="preserve">Таблица </w:t>
      </w:r>
      <w:r w:rsidR="00005C2B" w:rsidRPr="008F360D">
        <w:rPr>
          <w:noProof/>
        </w:rPr>
        <w:fldChar w:fldCharType="begin"/>
      </w:r>
      <w:r w:rsidR="00005C2B" w:rsidRPr="008F360D">
        <w:rPr>
          <w:noProof/>
        </w:rPr>
        <w:instrText xml:space="preserve"> SEQ Таблица \* ARABIC </w:instrText>
      </w:r>
      <w:r w:rsidR="00005C2B" w:rsidRPr="008F360D">
        <w:rPr>
          <w:noProof/>
        </w:rPr>
        <w:fldChar w:fldCharType="separate"/>
      </w:r>
      <w:r w:rsidR="00DE7CEB" w:rsidRPr="008F360D">
        <w:rPr>
          <w:noProof/>
        </w:rPr>
        <w:t>27</w:t>
      </w:r>
      <w:r w:rsidR="00005C2B" w:rsidRPr="008F360D">
        <w:rPr>
          <w:noProof/>
        </w:rPr>
        <w:fldChar w:fldCharType="end"/>
      </w:r>
      <w:bookmarkEnd w:id="287"/>
      <w:r w:rsidRPr="008F360D">
        <w:t xml:space="preserve"> </w:t>
      </w:r>
      <w:r w:rsidR="00A032A2" w:rsidRPr="008F360D">
        <w:t xml:space="preserve">– </w:t>
      </w:r>
      <w:r w:rsidRPr="008F360D">
        <w:t>Основные экологические вопросы и проблемы</w:t>
      </w:r>
    </w:p>
    <w:tbl>
      <w:tblPr>
        <w:tblW w:w="0" w:type="auto"/>
        <w:jc w:val="center"/>
        <w:tblLayout w:type="fixed"/>
        <w:tblLook w:val="0000" w:firstRow="0" w:lastRow="0" w:firstColumn="0" w:lastColumn="0" w:noHBand="0" w:noVBand="0"/>
      </w:tblPr>
      <w:tblGrid>
        <w:gridCol w:w="4951"/>
        <w:gridCol w:w="5186"/>
      </w:tblGrid>
      <w:tr w:rsidR="007F53EC" w:rsidRPr="008F360D" w14:paraId="2D773674" w14:textId="77777777" w:rsidTr="009B3D06">
        <w:trPr>
          <w:tblHeader/>
          <w:jc w:val="center"/>
        </w:trPr>
        <w:tc>
          <w:tcPr>
            <w:tcW w:w="4951" w:type="dxa"/>
            <w:tcBorders>
              <w:top w:val="single" w:sz="4" w:space="0" w:color="000000"/>
              <w:left w:val="single" w:sz="4" w:space="0" w:color="000000"/>
              <w:bottom w:val="single" w:sz="4" w:space="0" w:color="000000"/>
            </w:tcBorders>
          </w:tcPr>
          <w:p w14:paraId="32057B22" w14:textId="77777777" w:rsidR="00D11CD4" w:rsidRPr="008F360D" w:rsidRDefault="00D11CD4" w:rsidP="005E3A80">
            <w:pPr>
              <w:suppressAutoHyphens/>
              <w:snapToGrid w:val="0"/>
              <w:jc w:val="center"/>
              <w:rPr>
                <w:rFonts w:ascii="Tahoma" w:eastAsia="Times New Roman" w:hAnsi="Tahoma" w:cs="Tahoma"/>
                <w:color w:val="auto"/>
                <w:sz w:val="20"/>
                <w:szCs w:val="20"/>
                <w:lang w:eastAsia="ar-SA"/>
              </w:rPr>
            </w:pPr>
            <w:r w:rsidRPr="008F360D">
              <w:rPr>
                <w:rFonts w:ascii="Tahoma" w:eastAsia="Times New Roman" w:hAnsi="Tahoma" w:cs="Tahoma"/>
                <w:color w:val="auto"/>
                <w:sz w:val="20"/>
                <w:szCs w:val="20"/>
                <w:lang w:eastAsia="ar-SA"/>
              </w:rPr>
              <w:t>Проблемы</w:t>
            </w:r>
          </w:p>
        </w:tc>
        <w:tc>
          <w:tcPr>
            <w:tcW w:w="5186" w:type="dxa"/>
            <w:tcBorders>
              <w:top w:val="single" w:sz="4" w:space="0" w:color="000000"/>
              <w:left w:val="single" w:sz="4" w:space="0" w:color="000000"/>
              <w:bottom w:val="single" w:sz="4" w:space="0" w:color="000000"/>
              <w:right w:val="single" w:sz="4" w:space="0" w:color="000000"/>
            </w:tcBorders>
          </w:tcPr>
          <w:p w14:paraId="17518565" w14:textId="77777777" w:rsidR="00D11CD4" w:rsidRPr="008F360D" w:rsidRDefault="00D11CD4" w:rsidP="005E3A80">
            <w:pPr>
              <w:suppressAutoHyphens/>
              <w:snapToGrid w:val="0"/>
              <w:jc w:val="center"/>
              <w:rPr>
                <w:rFonts w:ascii="Tahoma" w:eastAsia="Times New Roman" w:hAnsi="Tahoma" w:cs="Tahoma"/>
                <w:color w:val="auto"/>
                <w:sz w:val="20"/>
                <w:szCs w:val="20"/>
                <w:lang w:eastAsia="ar-SA"/>
              </w:rPr>
            </w:pPr>
            <w:r w:rsidRPr="008F360D">
              <w:rPr>
                <w:rFonts w:ascii="Tahoma" w:eastAsia="Times New Roman" w:hAnsi="Tahoma" w:cs="Tahoma"/>
                <w:color w:val="auto"/>
                <w:sz w:val="20"/>
                <w:szCs w:val="20"/>
                <w:lang w:eastAsia="ar-SA"/>
              </w:rPr>
              <w:t>Решения</w:t>
            </w:r>
          </w:p>
        </w:tc>
      </w:tr>
      <w:tr w:rsidR="007F53EC" w:rsidRPr="008F360D" w14:paraId="707E6E54" w14:textId="77777777" w:rsidTr="009B3D06">
        <w:trPr>
          <w:cantSplit/>
          <w:jc w:val="center"/>
        </w:trPr>
        <w:tc>
          <w:tcPr>
            <w:tcW w:w="10137" w:type="dxa"/>
            <w:gridSpan w:val="2"/>
            <w:tcBorders>
              <w:top w:val="single" w:sz="4" w:space="0" w:color="000000"/>
              <w:left w:val="single" w:sz="4" w:space="0" w:color="000000"/>
              <w:bottom w:val="single" w:sz="4" w:space="0" w:color="000000"/>
              <w:right w:val="single" w:sz="4" w:space="0" w:color="000000"/>
            </w:tcBorders>
          </w:tcPr>
          <w:p w14:paraId="5170D3E9" w14:textId="77777777" w:rsidR="00D11CD4" w:rsidRPr="008F360D" w:rsidRDefault="00D11CD4" w:rsidP="005E3A80">
            <w:pPr>
              <w:suppressAutoHyphens/>
              <w:snapToGrid w:val="0"/>
              <w:jc w:val="center"/>
              <w:rPr>
                <w:rFonts w:ascii="Tahoma" w:eastAsia="Times New Roman" w:hAnsi="Tahoma" w:cs="Tahoma"/>
                <w:b/>
                <w:color w:val="auto"/>
                <w:sz w:val="20"/>
                <w:szCs w:val="20"/>
                <w:lang w:eastAsia="ar-SA"/>
              </w:rPr>
            </w:pPr>
            <w:r w:rsidRPr="008F360D">
              <w:rPr>
                <w:rFonts w:ascii="Tahoma" w:eastAsia="Times New Roman" w:hAnsi="Tahoma" w:cs="Tahoma"/>
                <w:b/>
                <w:color w:val="auto"/>
                <w:sz w:val="20"/>
                <w:szCs w:val="20"/>
                <w:lang w:eastAsia="ar-SA"/>
              </w:rPr>
              <w:t>1. Земельные ресурсы.</w:t>
            </w:r>
          </w:p>
        </w:tc>
      </w:tr>
      <w:tr w:rsidR="007F53EC" w:rsidRPr="008F360D" w14:paraId="31261CBA" w14:textId="77777777" w:rsidTr="009B3D06">
        <w:trPr>
          <w:jc w:val="center"/>
        </w:trPr>
        <w:tc>
          <w:tcPr>
            <w:tcW w:w="4951" w:type="dxa"/>
            <w:tcBorders>
              <w:top w:val="single" w:sz="4" w:space="0" w:color="000000"/>
              <w:left w:val="single" w:sz="4" w:space="0" w:color="000000"/>
              <w:bottom w:val="single" w:sz="4" w:space="0" w:color="000000"/>
            </w:tcBorders>
          </w:tcPr>
          <w:p w14:paraId="3D5B80CE" w14:textId="7EA28A1D" w:rsidR="00D11CD4" w:rsidRPr="008F360D" w:rsidRDefault="00CE078B" w:rsidP="005E3A80">
            <w:pPr>
              <w:suppressAutoHyphens/>
              <w:snapToGrid w:val="0"/>
              <w:rPr>
                <w:rFonts w:ascii="Tahoma" w:eastAsia="Times New Roman" w:hAnsi="Tahoma" w:cs="Tahoma"/>
                <w:color w:val="auto"/>
                <w:sz w:val="20"/>
                <w:szCs w:val="20"/>
                <w:lang w:val="ru-RU" w:eastAsia="ar-SA"/>
              </w:rPr>
            </w:pPr>
            <w:r w:rsidRPr="008F360D">
              <w:rPr>
                <w:rFonts w:ascii="Tahoma" w:eastAsia="Times New Roman" w:hAnsi="Tahoma" w:cs="Tahoma"/>
                <w:color w:val="auto"/>
                <w:sz w:val="20"/>
                <w:szCs w:val="20"/>
                <w:lang w:val="ru-RU" w:eastAsia="ar-SA"/>
              </w:rPr>
              <w:t>1.</w:t>
            </w:r>
            <w:r w:rsidR="00D11CD4" w:rsidRPr="008F360D">
              <w:rPr>
                <w:rFonts w:ascii="Tahoma" w:eastAsia="Times New Roman" w:hAnsi="Tahoma" w:cs="Tahoma"/>
                <w:color w:val="auto"/>
                <w:sz w:val="20"/>
                <w:szCs w:val="20"/>
                <w:lang w:val="ru-RU" w:eastAsia="ar-SA"/>
              </w:rPr>
              <w:t>1 Высокий уровень загрязнения и захламления городских земель</w:t>
            </w:r>
          </w:p>
        </w:tc>
        <w:tc>
          <w:tcPr>
            <w:tcW w:w="5186" w:type="dxa"/>
            <w:tcBorders>
              <w:top w:val="single" w:sz="4" w:space="0" w:color="000000"/>
              <w:left w:val="single" w:sz="4" w:space="0" w:color="000000"/>
              <w:bottom w:val="single" w:sz="4" w:space="0" w:color="000000"/>
              <w:right w:val="single" w:sz="4" w:space="0" w:color="000000"/>
            </w:tcBorders>
          </w:tcPr>
          <w:p w14:paraId="7A693513" w14:textId="77777777" w:rsidR="00D11CD4" w:rsidRPr="008F360D" w:rsidRDefault="00D11CD4" w:rsidP="005E3A80">
            <w:pPr>
              <w:suppressAutoHyphens/>
              <w:snapToGrid w:val="0"/>
              <w:jc w:val="both"/>
              <w:rPr>
                <w:rFonts w:ascii="Tahoma" w:eastAsia="Times New Roman" w:hAnsi="Tahoma" w:cs="Tahoma"/>
                <w:color w:val="auto"/>
                <w:sz w:val="20"/>
                <w:szCs w:val="20"/>
                <w:lang w:val="ru-RU" w:eastAsia="ar-SA"/>
              </w:rPr>
            </w:pPr>
            <w:r w:rsidRPr="008F360D">
              <w:rPr>
                <w:rFonts w:ascii="Tahoma" w:eastAsia="Times New Roman" w:hAnsi="Tahoma" w:cs="Tahoma"/>
                <w:color w:val="auto"/>
                <w:sz w:val="20"/>
                <w:szCs w:val="20"/>
                <w:lang w:val="ru-RU" w:eastAsia="ar-SA"/>
              </w:rPr>
              <w:t>Разработка схемы санитарной очистки территории города</w:t>
            </w:r>
          </w:p>
        </w:tc>
      </w:tr>
      <w:tr w:rsidR="007F53EC" w:rsidRPr="008F360D" w14:paraId="288DA102" w14:textId="77777777" w:rsidTr="009B3D06">
        <w:trPr>
          <w:jc w:val="center"/>
        </w:trPr>
        <w:tc>
          <w:tcPr>
            <w:tcW w:w="4951" w:type="dxa"/>
            <w:tcBorders>
              <w:top w:val="single" w:sz="4" w:space="0" w:color="000000"/>
              <w:left w:val="single" w:sz="4" w:space="0" w:color="000000"/>
              <w:bottom w:val="single" w:sz="4" w:space="0" w:color="000000"/>
            </w:tcBorders>
          </w:tcPr>
          <w:p w14:paraId="1E28EB1B" w14:textId="5D312B12" w:rsidR="00D11CD4" w:rsidRPr="008F360D" w:rsidRDefault="00CE078B" w:rsidP="005E3A80">
            <w:pPr>
              <w:suppressAutoHyphens/>
              <w:snapToGrid w:val="0"/>
              <w:rPr>
                <w:rFonts w:ascii="Tahoma" w:eastAsia="Times New Roman" w:hAnsi="Tahoma" w:cs="Tahoma"/>
                <w:color w:val="auto"/>
                <w:sz w:val="20"/>
                <w:szCs w:val="20"/>
                <w:lang w:val="ru-RU" w:eastAsia="ar-SA"/>
              </w:rPr>
            </w:pPr>
            <w:r w:rsidRPr="008F360D">
              <w:rPr>
                <w:rFonts w:ascii="Tahoma" w:eastAsia="Times New Roman" w:hAnsi="Tahoma" w:cs="Tahoma"/>
                <w:color w:val="auto"/>
                <w:sz w:val="20"/>
                <w:szCs w:val="20"/>
                <w:lang w:val="ru-RU" w:eastAsia="ar-SA"/>
              </w:rPr>
              <w:t>1.</w:t>
            </w:r>
            <w:r w:rsidR="00D11CD4" w:rsidRPr="008F360D">
              <w:rPr>
                <w:rFonts w:ascii="Tahoma" w:eastAsia="Times New Roman" w:hAnsi="Tahoma" w:cs="Tahoma"/>
                <w:color w:val="auto"/>
                <w:sz w:val="20"/>
                <w:szCs w:val="20"/>
                <w:lang w:val="ru-RU" w:eastAsia="ar-SA"/>
              </w:rPr>
              <w:t>2. Отводы земельных участков под строительство без учета высоты стояния грунтовых вод, наличия заболоченности, существующих водотоков и водоемов</w:t>
            </w:r>
          </w:p>
        </w:tc>
        <w:tc>
          <w:tcPr>
            <w:tcW w:w="5186" w:type="dxa"/>
            <w:tcBorders>
              <w:top w:val="single" w:sz="4" w:space="0" w:color="000000"/>
              <w:left w:val="single" w:sz="4" w:space="0" w:color="000000"/>
              <w:bottom w:val="single" w:sz="4" w:space="0" w:color="000000"/>
              <w:right w:val="single" w:sz="4" w:space="0" w:color="000000"/>
            </w:tcBorders>
          </w:tcPr>
          <w:p w14:paraId="22D034FD" w14:textId="77777777" w:rsidR="00D11CD4" w:rsidRPr="008F360D" w:rsidRDefault="00D11CD4" w:rsidP="005E3A80">
            <w:pPr>
              <w:suppressAutoHyphens/>
              <w:snapToGrid w:val="0"/>
              <w:jc w:val="both"/>
              <w:rPr>
                <w:rFonts w:ascii="Tahoma" w:eastAsia="Times New Roman" w:hAnsi="Tahoma" w:cs="Tahoma"/>
                <w:color w:val="auto"/>
                <w:sz w:val="20"/>
                <w:szCs w:val="20"/>
                <w:lang w:val="ru-RU" w:eastAsia="ar-SA"/>
              </w:rPr>
            </w:pPr>
            <w:r w:rsidRPr="008F360D">
              <w:rPr>
                <w:rFonts w:ascii="Tahoma" w:eastAsia="Times New Roman" w:hAnsi="Tahoma" w:cs="Tahoma"/>
                <w:color w:val="auto"/>
                <w:sz w:val="20"/>
                <w:szCs w:val="20"/>
                <w:lang w:val="ru-RU" w:eastAsia="ar-SA"/>
              </w:rPr>
              <w:t>Разработка проектной документации по защите территории города от подтопления и затопления, проведения гидромелиоративных работ</w:t>
            </w:r>
          </w:p>
        </w:tc>
      </w:tr>
      <w:tr w:rsidR="007F53EC" w:rsidRPr="008F360D" w14:paraId="6564C876" w14:textId="77777777" w:rsidTr="009B3D06">
        <w:trPr>
          <w:cantSplit/>
          <w:jc w:val="center"/>
        </w:trPr>
        <w:tc>
          <w:tcPr>
            <w:tcW w:w="10137" w:type="dxa"/>
            <w:gridSpan w:val="2"/>
            <w:tcBorders>
              <w:top w:val="single" w:sz="4" w:space="0" w:color="000000"/>
              <w:left w:val="single" w:sz="4" w:space="0" w:color="000000"/>
              <w:bottom w:val="single" w:sz="4" w:space="0" w:color="000000"/>
              <w:right w:val="single" w:sz="4" w:space="0" w:color="000000"/>
            </w:tcBorders>
          </w:tcPr>
          <w:p w14:paraId="5C668E0F" w14:textId="77777777" w:rsidR="00D11CD4" w:rsidRPr="008F360D" w:rsidRDefault="00D11CD4" w:rsidP="005E3A80">
            <w:pPr>
              <w:suppressAutoHyphens/>
              <w:snapToGrid w:val="0"/>
              <w:jc w:val="center"/>
              <w:rPr>
                <w:rFonts w:ascii="Tahoma" w:eastAsia="Times New Roman" w:hAnsi="Tahoma" w:cs="Tahoma"/>
                <w:b/>
                <w:color w:val="auto"/>
                <w:sz w:val="20"/>
                <w:szCs w:val="20"/>
                <w:lang w:eastAsia="ar-SA"/>
              </w:rPr>
            </w:pPr>
            <w:r w:rsidRPr="008F360D">
              <w:rPr>
                <w:rFonts w:ascii="Tahoma" w:eastAsia="Times New Roman" w:hAnsi="Tahoma" w:cs="Tahoma"/>
                <w:b/>
                <w:color w:val="auto"/>
                <w:sz w:val="20"/>
                <w:szCs w:val="20"/>
                <w:lang w:eastAsia="ar-SA"/>
              </w:rPr>
              <w:t>2. Атмосферный воздух.</w:t>
            </w:r>
          </w:p>
        </w:tc>
      </w:tr>
      <w:tr w:rsidR="007F53EC" w:rsidRPr="008F360D" w14:paraId="403DBC2D" w14:textId="77777777" w:rsidTr="009B3D06">
        <w:trPr>
          <w:jc w:val="center"/>
        </w:trPr>
        <w:tc>
          <w:tcPr>
            <w:tcW w:w="4951" w:type="dxa"/>
            <w:tcBorders>
              <w:top w:val="single" w:sz="4" w:space="0" w:color="000000"/>
              <w:left w:val="single" w:sz="4" w:space="0" w:color="000000"/>
              <w:bottom w:val="single" w:sz="4" w:space="0" w:color="000000"/>
            </w:tcBorders>
          </w:tcPr>
          <w:p w14:paraId="666B5019" w14:textId="5FD0AAF9" w:rsidR="00D11CD4" w:rsidRPr="008F360D" w:rsidRDefault="00D11CD4" w:rsidP="005E3A80">
            <w:pPr>
              <w:suppressAutoHyphens/>
              <w:snapToGrid w:val="0"/>
              <w:rPr>
                <w:rFonts w:ascii="Tahoma" w:eastAsia="Times New Roman" w:hAnsi="Tahoma" w:cs="Tahoma"/>
                <w:color w:val="auto"/>
                <w:sz w:val="20"/>
                <w:szCs w:val="20"/>
                <w:lang w:val="ru-RU" w:eastAsia="ar-SA"/>
              </w:rPr>
            </w:pPr>
            <w:r w:rsidRPr="008F360D">
              <w:rPr>
                <w:rFonts w:ascii="Tahoma" w:eastAsia="Times New Roman" w:hAnsi="Tahoma" w:cs="Tahoma"/>
                <w:color w:val="auto"/>
                <w:sz w:val="20"/>
                <w:szCs w:val="20"/>
                <w:lang w:val="ru-RU" w:eastAsia="ar-SA"/>
              </w:rPr>
              <w:t>2.1. Один из основных загрязнителей атмосферного воздуха - автотранспорт, в первую очередь спецтехника и вахтовые автобусы</w:t>
            </w:r>
          </w:p>
        </w:tc>
        <w:tc>
          <w:tcPr>
            <w:tcW w:w="5186" w:type="dxa"/>
            <w:tcBorders>
              <w:top w:val="single" w:sz="4" w:space="0" w:color="000000"/>
              <w:left w:val="single" w:sz="4" w:space="0" w:color="000000"/>
              <w:bottom w:val="single" w:sz="4" w:space="0" w:color="000000"/>
              <w:right w:val="single" w:sz="4" w:space="0" w:color="000000"/>
            </w:tcBorders>
          </w:tcPr>
          <w:p w14:paraId="3DECCB3D" w14:textId="77777777" w:rsidR="00D11CD4" w:rsidRPr="008F360D" w:rsidRDefault="00D11CD4" w:rsidP="005E3A80">
            <w:pPr>
              <w:suppressAutoHyphens/>
              <w:snapToGrid w:val="0"/>
              <w:jc w:val="both"/>
              <w:rPr>
                <w:rFonts w:ascii="Tahoma" w:eastAsia="Times New Roman" w:hAnsi="Tahoma" w:cs="Tahoma"/>
                <w:color w:val="auto"/>
                <w:sz w:val="20"/>
                <w:szCs w:val="20"/>
                <w:lang w:val="ru-RU" w:eastAsia="ar-SA"/>
              </w:rPr>
            </w:pPr>
            <w:r w:rsidRPr="008F360D">
              <w:rPr>
                <w:rFonts w:ascii="Tahoma" w:eastAsia="Times New Roman" w:hAnsi="Tahoma" w:cs="Tahoma"/>
                <w:color w:val="auto"/>
                <w:sz w:val="20"/>
                <w:szCs w:val="20"/>
                <w:lang w:val="ru-RU" w:eastAsia="ar-SA"/>
              </w:rPr>
              <w:t>Рассмотреть возможность выноса производственных баз транспортных предприятий за пределы городской черты</w:t>
            </w:r>
          </w:p>
        </w:tc>
      </w:tr>
      <w:tr w:rsidR="007F53EC" w:rsidRPr="008F360D" w14:paraId="75C27A5E" w14:textId="77777777" w:rsidTr="009B3D06">
        <w:trPr>
          <w:jc w:val="center"/>
        </w:trPr>
        <w:tc>
          <w:tcPr>
            <w:tcW w:w="4951" w:type="dxa"/>
            <w:tcBorders>
              <w:top w:val="single" w:sz="4" w:space="0" w:color="000000"/>
              <w:left w:val="single" w:sz="4" w:space="0" w:color="000000"/>
              <w:bottom w:val="single" w:sz="4" w:space="0" w:color="000000"/>
            </w:tcBorders>
          </w:tcPr>
          <w:p w14:paraId="1B68DC19" w14:textId="77777777" w:rsidR="00D11CD4" w:rsidRPr="008F360D" w:rsidRDefault="00D11CD4" w:rsidP="005E3A80">
            <w:pPr>
              <w:suppressAutoHyphens/>
              <w:snapToGrid w:val="0"/>
              <w:rPr>
                <w:rFonts w:ascii="Tahoma" w:eastAsia="Times New Roman" w:hAnsi="Tahoma" w:cs="Tahoma"/>
                <w:color w:val="auto"/>
                <w:sz w:val="20"/>
                <w:szCs w:val="20"/>
                <w:lang w:val="ru-RU" w:eastAsia="ar-SA"/>
              </w:rPr>
            </w:pPr>
            <w:r w:rsidRPr="008F360D">
              <w:rPr>
                <w:rFonts w:ascii="Tahoma" w:eastAsia="Times New Roman" w:hAnsi="Tahoma" w:cs="Tahoma"/>
                <w:color w:val="auto"/>
                <w:sz w:val="20"/>
                <w:szCs w:val="20"/>
                <w:lang w:val="ru-RU" w:eastAsia="ar-SA"/>
              </w:rPr>
              <w:t>2.2 Проблемы парковки личного автотранспорта в микрорайонах города в связи с их недостаточной площадью.</w:t>
            </w:r>
          </w:p>
        </w:tc>
        <w:tc>
          <w:tcPr>
            <w:tcW w:w="5186" w:type="dxa"/>
            <w:tcBorders>
              <w:top w:val="single" w:sz="4" w:space="0" w:color="000000"/>
              <w:left w:val="single" w:sz="4" w:space="0" w:color="000000"/>
              <w:bottom w:val="single" w:sz="4" w:space="0" w:color="000000"/>
              <w:right w:val="single" w:sz="4" w:space="0" w:color="000000"/>
            </w:tcBorders>
          </w:tcPr>
          <w:p w14:paraId="20D06514" w14:textId="77777777" w:rsidR="00D11CD4" w:rsidRPr="008F360D" w:rsidRDefault="00D11CD4" w:rsidP="005E3A80">
            <w:pPr>
              <w:suppressAutoHyphens/>
              <w:snapToGrid w:val="0"/>
              <w:jc w:val="both"/>
              <w:rPr>
                <w:rFonts w:ascii="Tahoma" w:eastAsia="Times New Roman" w:hAnsi="Tahoma" w:cs="Tahoma"/>
                <w:color w:val="auto"/>
                <w:sz w:val="20"/>
                <w:szCs w:val="20"/>
                <w:lang w:val="ru-RU" w:eastAsia="ar-SA"/>
              </w:rPr>
            </w:pPr>
            <w:r w:rsidRPr="008F360D">
              <w:rPr>
                <w:rFonts w:ascii="Tahoma" w:eastAsia="Times New Roman" w:hAnsi="Tahoma" w:cs="Tahoma"/>
                <w:color w:val="auto"/>
                <w:sz w:val="20"/>
                <w:szCs w:val="20"/>
                <w:lang w:val="ru-RU" w:eastAsia="ar-SA"/>
              </w:rPr>
              <w:t>Разработка схемы размещения автопаркингов на территории города</w:t>
            </w:r>
          </w:p>
        </w:tc>
      </w:tr>
      <w:tr w:rsidR="007F53EC" w:rsidRPr="008F360D" w14:paraId="02863B8D" w14:textId="77777777" w:rsidTr="009B3D06">
        <w:trPr>
          <w:jc w:val="center"/>
        </w:trPr>
        <w:tc>
          <w:tcPr>
            <w:tcW w:w="4951" w:type="dxa"/>
            <w:tcBorders>
              <w:top w:val="single" w:sz="4" w:space="0" w:color="000000"/>
              <w:left w:val="single" w:sz="4" w:space="0" w:color="000000"/>
              <w:bottom w:val="single" w:sz="4" w:space="0" w:color="000000"/>
            </w:tcBorders>
          </w:tcPr>
          <w:p w14:paraId="40DD5AA4" w14:textId="77777777" w:rsidR="00D11CD4" w:rsidRPr="008F360D" w:rsidRDefault="00D11CD4" w:rsidP="005E3A80">
            <w:pPr>
              <w:suppressAutoHyphens/>
              <w:snapToGrid w:val="0"/>
              <w:rPr>
                <w:rFonts w:ascii="Tahoma" w:eastAsia="Times New Roman" w:hAnsi="Tahoma" w:cs="Tahoma"/>
                <w:color w:val="auto"/>
                <w:sz w:val="20"/>
                <w:szCs w:val="20"/>
                <w:lang w:val="ru-RU" w:eastAsia="ar-SA"/>
              </w:rPr>
            </w:pPr>
            <w:r w:rsidRPr="008F360D">
              <w:rPr>
                <w:rFonts w:ascii="Tahoma" w:eastAsia="Times New Roman" w:hAnsi="Tahoma" w:cs="Tahoma"/>
                <w:color w:val="auto"/>
                <w:sz w:val="20"/>
                <w:szCs w:val="20"/>
                <w:lang w:val="ru-RU" w:eastAsia="ar-SA"/>
              </w:rPr>
              <w:t>2.3. Размещение предприятий производится без учета имеющегося загрязнения атмосферного воздуха в конкретной градостроительной зоне</w:t>
            </w:r>
          </w:p>
        </w:tc>
        <w:tc>
          <w:tcPr>
            <w:tcW w:w="5186" w:type="dxa"/>
            <w:tcBorders>
              <w:top w:val="single" w:sz="4" w:space="0" w:color="000000"/>
              <w:left w:val="single" w:sz="4" w:space="0" w:color="000000"/>
              <w:bottom w:val="single" w:sz="4" w:space="0" w:color="000000"/>
              <w:right w:val="single" w:sz="4" w:space="0" w:color="000000"/>
            </w:tcBorders>
          </w:tcPr>
          <w:p w14:paraId="06EB0E0A" w14:textId="77777777" w:rsidR="00D11CD4" w:rsidRPr="008F360D" w:rsidRDefault="00D11CD4" w:rsidP="005E3A80">
            <w:pPr>
              <w:suppressAutoHyphens/>
              <w:snapToGrid w:val="0"/>
              <w:jc w:val="both"/>
              <w:rPr>
                <w:rFonts w:ascii="Tahoma" w:eastAsia="Times New Roman" w:hAnsi="Tahoma" w:cs="Tahoma"/>
                <w:color w:val="auto"/>
                <w:sz w:val="20"/>
                <w:szCs w:val="20"/>
                <w:lang w:val="ru-RU" w:eastAsia="ar-SA"/>
              </w:rPr>
            </w:pPr>
            <w:r w:rsidRPr="008F360D">
              <w:rPr>
                <w:rFonts w:ascii="Tahoma" w:eastAsia="Times New Roman" w:hAnsi="Tahoma" w:cs="Tahoma"/>
                <w:color w:val="auto"/>
                <w:sz w:val="20"/>
                <w:szCs w:val="20"/>
                <w:lang w:val="ru-RU" w:eastAsia="ar-SA"/>
              </w:rPr>
              <w:t>Разработать сводный том нормативов предельно-допустимых выбросов для города, с учетом всех предприятий, расположенных в городской черте</w:t>
            </w:r>
          </w:p>
        </w:tc>
      </w:tr>
      <w:tr w:rsidR="007F53EC" w:rsidRPr="008F360D" w14:paraId="0909EB87" w14:textId="77777777" w:rsidTr="009B3D06">
        <w:trPr>
          <w:jc w:val="center"/>
        </w:trPr>
        <w:tc>
          <w:tcPr>
            <w:tcW w:w="4951" w:type="dxa"/>
            <w:tcBorders>
              <w:top w:val="single" w:sz="4" w:space="0" w:color="000000"/>
              <w:left w:val="single" w:sz="4" w:space="0" w:color="000000"/>
              <w:bottom w:val="single" w:sz="4" w:space="0" w:color="000000"/>
            </w:tcBorders>
          </w:tcPr>
          <w:p w14:paraId="72A74040" w14:textId="77777777" w:rsidR="00D11CD4" w:rsidRPr="008F360D" w:rsidRDefault="00D11CD4" w:rsidP="005E3A80">
            <w:pPr>
              <w:suppressAutoHyphens/>
              <w:snapToGrid w:val="0"/>
              <w:rPr>
                <w:rFonts w:ascii="Tahoma" w:eastAsia="Times New Roman" w:hAnsi="Tahoma" w:cs="Tahoma"/>
                <w:color w:val="auto"/>
                <w:sz w:val="20"/>
                <w:szCs w:val="20"/>
                <w:lang w:val="ru-RU" w:eastAsia="ar-SA"/>
              </w:rPr>
            </w:pPr>
            <w:r w:rsidRPr="008F360D">
              <w:rPr>
                <w:rFonts w:ascii="Tahoma" w:eastAsia="Times New Roman" w:hAnsi="Tahoma" w:cs="Tahoma"/>
                <w:color w:val="auto"/>
                <w:sz w:val="20"/>
                <w:szCs w:val="20"/>
                <w:lang w:val="ru-RU" w:eastAsia="ar-SA"/>
              </w:rPr>
              <w:t>2.4. Отсутствуют проекты санитарно-защитных зон для объектов, оказывающих негативное воздействие на состояние окружающей среды</w:t>
            </w:r>
          </w:p>
        </w:tc>
        <w:tc>
          <w:tcPr>
            <w:tcW w:w="5186" w:type="dxa"/>
            <w:tcBorders>
              <w:top w:val="single" w:sz="4" w:space="0" w:color="000000"/>
              <w:left w:val="single" w:sz="4" w:space="0" w:color="000000"/>
              <w:bottom w:val="single" w:sz="4" w:space="0" w:color="000000"/>
              <w:right w:val="single" w:sz="4" w:space="0" w:color="000000"/>
            </w:tcBorders>
          </w:tcPr>
          <w:p w14:paraId="1558C1A7" w14:textId="77777777" w:rsidR="00D11CD4" w:rsidRPr="008F360D" w:rsidRDefault="00D11CD4" w:rsidP="005E3A80">
            <w:pPr>
              <w:suppressAutoHyphens/>
              <w:snapToGrid w:val="0"/>
              <w:jc w:val="both"/>
              <w:rPr>
                <w:rFonts w:ascii="Tahoma" w:eastAsia="Times New Roman" w:hAnsi="Tahoma" w:cs="Tahoma"/>
                <w:color w:val="auto"/>
                <w:sz w:val="20"/>
                <w:szCs w:val="20"/>
                <w:lang w:val="ru-RU" w:eastAsia="ar-SA"/>
              </w:rPr>
            </w:pPr>
            <w:r w:rsidRPr="008F360D">
              <w:rPr>
                <w:rFonts w:ascii="Tahoma" w:eastAsia="Times New Roman" w:hAnsi="Tahoma" w:cs="Tahoma"/>
                <w:color w:val="auto"/>
                <w:sz w:val="20"/>
                <w:szCs w:val="20"/>
                <w:lang w:val="ru-RU" w:eastAsia="ar-SA"/>
              </w:rPr>
              <w:t>Разработать проекты санитарно-защитных зон для производственных объектов и совмещённые для промышленных зон (по специализации), оказывающих негативное влияние на окружающую среду.</w:t>
            </w:r>
          </w:p>
        </w:tc>
      </w:tr>
      <w:tr w:rsidR="007F53EC" w:rsidRPr="008F360D" w14:paraId="44078E7A" w14:textId="77777777" w:rsidTr="009B3D06">
        <w:trPr>
          <w:jc w:val="center"/>
        </w:trPr>
        <w:tc>
          <w:tcPr>
            <w:tcW w:w="4951" w:type="dxa"/>
            <w:tcBorders>
              <w:top w:val="single" w:sz="4" w:space="0" w:color="000000"/>
              <w:left w:val="single" w:sz="4" w:space="0" w:color="000000"/>
              <w:bottom w:val="single" w:sz="4" w:space="0" w:color="000000"/>
            </w:tcBorders>
          </w:tcPr>
          <w:p w14:paraId="5C9D54EF" w14:textId="1F9ACE18" w:rsidR="00D11CD4" w:rsidRPr="008F360D" w:rsidRDefault="00D11CD4" w:rsidP="005E3A80">
            <w:pPr>
              <w:suppressAutoHyphens/>
              <w:snapToGrid w:val="0"/>
              <w:rPr>
                <w:rFonts w:ascii="Tahoma" w:eastAsia="Times New Roman" w:hAnsi="Tahoma" w:cs="Tahoma"/>
                <w:color w:val="auto"/>
                <w:sz w:val="20"/>
                <w:szCs w:val="20"/>
                <w:lang w:val="ru-RU" w:eastAsia="ar-SA"/>
              </w:rPr>
            </w:pPr>
            <w:r w:rsidRPr="008F360D">
              <w:rPr>
                <w:rFonts w:ascii="Tahoma" w:eastAsia="Times New Roman" w:hAnsi="Tahoma" w:cs="Tahoma"/>
                <w:color w:val="auto"/>
                <w:sz w:val="20"/>
                <w:szCs w:val="20"/>
                <w:lang w:val="ru-RU" w:eastAsia="ar-SA"/>
              </w:rPr>
              <w:t xml:space="preserve">2.5. Проживание населения в загрязнённом </w:t>
            </w:r>
            <w:r w:rsidR="00005C2B" w:rsidRPr="008F360D">
              <w:rPr>
                <w:rFonts w:ascii="Tahoma" w:eastAsia="Times New Roman" w:hAnsi="Tahoma" w:cs="Tahoma"/>
                <w:color w:val="auto"/>
                <w:sz w:val="20"/>
                <w:szCs w:val="20"/>
                <w:lang w:val="ru-RU" w:eastAsia="ar-SA"/>
              </w:rPr>
              <w:t>«</w:t>
            </w:r>
            <w:r w:rsidRPr="008F360D">
              <w:rPr>
                <w:rFonts w:ascii="Tahoma" w:eastAsia="Times New Roman" w:hAnsi="Tahoma" w:cs="Tahoma"/>
                <w:color w:val="auto"/>
                <w:sz w:val="20"/>
                <w:szCs w:val="20"/>
                <w:lang w:val="ru-RU" w:eastAsia="ar-SA"/>
              </w:rPr>
              <w:t>фенольном</w:t>
            </w:r>
            <w:r w:rsidR="00005C2B" w:rsidRPr="008F360D">
              <w:rPr>
                <w:rFonts w:ascii="Tahoma" w:eastAsia="Times New Roman" w:hAnsi="Tahoma" w:cs="Tahoma"/>
                <w:color w:val="auto"/>
                <w:sz w:val="20"/>
                <w:szCs w:val="20"/>
                <w:lang w:val="ru-RU" w:eastAsia="ar-SA"/>
              </w:rPr>
              <w:t>»</w:t>
            </w:r>
            <w:r w:rsidRPr="008F360D">
              <w:rPr>
                <w:rFonts w:ascii="Tahoma" w:eastAsia="Times New Roman" w:hAnsi="Tahoma" w:cs="Tahoma"/>
                <w:color w:val="auto"/>
                <w:sz w:val="20"/>
                <w:szCs w:val="20"/>
                <w:lang w:val="ru-RU" w:eastAsia="ar-SA"/>
              </w:rPr>
              <w:t xml:space="preserve"> жилье.</w:t>
            </w:r>
          </w:p>
        </w:tc>
        <w:tc>
          <w:tcPr>
            <w:tcW w:w="5186" w:type="dxa"/>
            <w:tcBorders>
              <w:top w:val="single" w:sz="4" w:space="0" w:color="000000"/>
              <w:left w:val="single" w:sz="4" w:space="0" w:color="000000"/>
              <w:bottom w:val="single" w:sz="4" w:space="0" w:color="000000"/>
              <w:right w:val="single" w:sz="4" w:space="0" w:color="000000"/>
            </w:tcBorders>
          </w:tcPr>
          <w:p w14:paraId="6DE4C771" w14:textId="77777777" w:rsidR="00D11CD4" w:rsidRPr="008F360D" w:rsidRDefault="00D11CD4" w:rsidP="005E3A80">
            <w:pPr>
              <w:suppressAutoHyphens/>
              <w:snapToGrid w:val="0"/>
              <w:jc w:val="both"/>
              <w:rPr>
                <w:rFonts w:ascii="Tahoma" w:eastAsia="Times New Roman" w:hAnsi="Tahoma" w:cs="Tahoma"/>
                <w:color w:val="auto"/>
                <w:sz w:val="20"/>
                <w:szCs w:val="20"/>
                <w:lang w:val="ru-RU" w:eastAsia="ar-SA"/>
              </w:rPr>
            </w:pPr>
            <w:r w:rsidRPr="008F360D">
              <w:rPr>
                <w:rFonts w:ascii="Tahoma" w:eastAsia="Times New Roman" w:hAnsi="Tahoma" w:cs="Tahoma"/>
                <w:color w:val="auto"/>
                <w:sz w:val="20"/>
                <w:szCs w:val="20"/>
                <w:lang w:val="ru-RU" w:eastAsia="ar-SA"/>
              </w:rPr>
              <w:t>Разработка программы по переселению жителей из домов с фенольным загрязнением.</w:t>
            </w:r>
          </w:p>
          <w:p w14:paraId="7CC418FB" w14:textId="77777777" w:rsidR="00E60D54" w:rsidRPr="008F360D" w:rsidRDefault="00E60D54" w:rsidP="005E3A80">
            <w:pPr>
              <w:suppressAutoHyphens/>
              <w:snapToGrid w:val="0"/>
              <w:jc w:val="both"/>
              <w:rPr>
                <w:rFonts w:ascii="Tahoma" w:eastAsia="Times New Roman" w:hAnsi="Tahoma" w:cs="Tahoma"/>
                <w:color w:val="auto"/>
                <w:sz w:val="20"/>
                <w:szCs w:val="20"/>
                <w:lang w:val="ru-RU" w:eastAsia="ar-SA"/>
              </w:rPr>
            </w:pPr>
          </w:p>
          <w:p w14:paraId="1AD04C30" w14:textId="77777777" w:rsidR="00E60D54" w:rsidRPr="008F360D" w:rsidRDefault="00E60D54" w:rsidP="005E3A80">
            <w:pPr>
              <w:suppressAutoHyphens/>
              <w:snapToGrid w:val="0"/>
              <w:jc w:val="both"/>
              <w:rPr>
                <w:rFonts w:ascii="Tahoma" w:eastAsia="Times New Roman" w:hAnsi="Tahoma" w:cs="Tahoma"/>
                <w:color w:val="auto"/>
                <w:sz w:val="20"/>
                <w:szCs w:val="20"/>
                <w:lang w:val="ru-RU" w:eastAsia="ar-SA"/>
              </w:rPr>
            </w:pPr>
          </w:p>
        </w:tc>
      </w:tr>
      <w:tr w:rsidR="007F53EC" w:rsidRPr="008F360D" w14:paraId="024464D1" w14:textId="77777777" w:rsidTr="009B3D06">
        <w:trPr>
          <w:cantSplit/>
          <w:jc w:val="center"/>
        </w:trPr>
        <w:tc>
          <w:tcPr>
            <w:tcW w:w="10137" w:type="dxa"/>
            <w:gridSpan w:val="2"/>
            <w:tcBorders>
              <w:top w:val="single" w:sz="4" w:space="0" w:color="000000"/>
              <w:left w:val="single" w:sz="4" w:space="0" w:color="000000"/>
              <w:bottom w:val="single" w:sz="4" w:space="0" w:color="000000"/>
              <w:right w:val="single" w:sz="4" w:space="0" w:color="000000"/>
            </w:tcBorders>
          </w:tcPr>
          <w:p w14:paraId="70F1AB45" w14:textId="77777777" w:rsidR="00D11CD4" w:rsidRPr="008F360D" w:rsidRDefault="00D11CD4" w:rsidP="005E3A80">
            <w:pPr>
              <w:suppressAutoHyphens/>
              <w:snapToGrid w:val="0"/>
              <w:jc w:val="center"/>
              <w:rPr>
                <w:rFonts w:ascii="Tahoma" w:eastAsia="Times New Roman" w:hAnsi="Tahoma" w:cs="Tahoma"/>
                <w:b/>
                <w:color w:val="auto"/>
                <w:sz w:val="20"/>
                <w:szCs w:val="20"/>
                <w:lang w:eastAsia="ar-SA"/>
              </w:rPr>
            </w:pPr>
            <w:r w:rsidRPr="008F360D">
              <w:rPr>
                <w:rFonts w:ascii="Tahoma" w:eastAsia="Times New Roman" w:hAnsi="Tahoma" w:cs="Tahoma"/>
                <w:b/>
                <w:color w:val="auto"/>
                <w:sz w:val="20"/>
                <w:szCs w:val="20"/>
                <w:lang w:eastAsia="ar-SA"/>
              </w:rPr>
              <w:lastRenderedPageBreak/>
              <w:t>3. Водные ресурсы.</w:t>
            </w:r>
          </w:p>
        </w:tc>
      </w:tr>
      <w:tr w:rsidR="007F53EC" w:rsidRPr="008F360D" w14:paraId="70E05E7C" w14:textId="77777777" w:rsidTr="009B3D06">
        <w:trPr>
          <w:jc w:val="center"/>
        </w:trPr>
        <w:tc>
          <w:tcPr>
            <w:tcW w:w="4951" w:type="dxa"/>
            <w:tcBorders>
              <w:top w:val="single" w:sz="4" w:space="0" w:color="000000"/>
              <w:left w:val="single" w:sz="4" w:space="0" w:color="000000"/>
              <w:bottom w:val="single" w:sz="4" w:space="0" w:color="000000"/>
            </w:tcBorders>
          </w:tcPr>
          <w:p w14:paraId="14DC4506" w14:textId="77777777" w:rsidR="00D11CD4" w:rsidRPr="008F360D" w:rsidRDefault="00D11CD4" w:rsidP="005E3A80">
            <w:pPr>
              <w:suppressAutoHyphens/>
              <w:snapToGrid w:val="0"/>
              <w:rPr>
                <w:rFonts w:ascii="Tahoma" w:eastAsia="Times New Roman" w:hAnsi="Tahoma" w:cs="Tahoma"/>
                <w:color w:val="auto"/>
                <w:sz w:val="20"/>
                <w:szCs w:val="20"/>
                <w:lang w:val="ru-RU" w:eastAsia="ar-SA"/>
              </w:rPr>
            </w:pPr>
            <w:r w:rsidRPr="008F360D">
              <w:rPr>
                <w:rFonts w:ascii="Tahoma" w:eastAsia="Times New Roman" w:hAnsi="Tahoma" w:cs="Tahoma"/>
                <w:color w:val="auto"/>
                <w:sz w:val="20"/>
                <w:szCs w:val="20"/>
                <w:lang w:val="ru-RU" w:eastAsia="ar-SA"/>
              </w:rPr>
              <w:t xml:space="preserve">3.1. Выпуск дождевых и ливневых сточных вод осуществляется без очистки по аварийным выпускам в р. Томчару-Яха, Седэ-Яха и р. Варенга-Яха. </w:t>
            </w:r>
          </w:p>
        </w:tc>
        <w:tc>
          <w:tcPr>
            <w:tcW w:w="5186" w:type="dxa"/>
            <w:tcBorders>
              <w:top w:val="single" w:sz="4" w:space="0" w:color="000000"/>
              <w:left w:val="single" w:sz="4" w:space="0" w:color="000000"/>
              <w:bottom w:val="single" w:sz="4" w:space="0" w:color="000000"/>
              <w:right w:val="single" w:sz="4" w:space="0" w:color="000000"/>
            </w:tcBorders>
          </w:tcPr>
          <w:p w14:paraId="6150B944" w14:textId="77777777" w:rsidR="00D11CD4" w:rsidRPr="008F360D" w:rsidRDefault="00D11CD4" w:rsidP="005E3A80">
            <w:pPr>
              <w:suppressAutoHyphens/>
              <w:snapToGrid w:val="0"/>
              <w:jc w:val="both"/>
              <w:rPr>
                <w:rFonts w:ascii="Tahoma" w:eastAsia="Times New Roman" w:hAnsi="Tahoma" w:cs="Tahoma"/>
                <w:color w:val="auto"/>
                <w:sz w:val="20"/>
                <w:szCs w:val="20"/>
                <w:lang w:val="ru-RU" w:eastAsia="ar-SA"/>
              </w:rPr>
            </w:pPr>
            <w:r w:rsidRPr="008F360D">
              <w:rPr>
                <w:rFonts w:ascii="Tahoma" w:eastAsia="Times New Roman" w:hAnsi="Tahoma" w:cs="Tahoma"/>
                <w:color w:val="auto"/>
                <w:sz w:val="20"/>
                <w:szCs w:val="20"/>
                <w:lang w:val="ru-RU" w:eastAsia="ar-SA"/>
              </w:rPr>
              <w:t>При проведении работ по комплексному благоустройству городской территории планируется проведение работ по организации отвода дождевых и талых вод от жилых кварталов</w:t>
            </w:r>
          </w:p>
        </w:tc>
      </w:tr>
      <w:tr w:rsidR="007F53EC" w:rsidRPr="008F360D" w14:paraId="71E454ED" w14:textId="77777777" w:rsidTr="009B3D06">
        <w:trPr>
          <w:jc w:val="center"/>
        </w:trPr>
        <w:tc>
          <w:tcPr>
            <w:tcW w:w="4951" w:type="dxa"/>
            <w:tcBorders>
              <w:top w:val="single" w:sz="4" w:space="0" w:color="000000"/>
              <w:left w:val="single" w:sz="4" w:space="0" w:color="000000"/>
              <w:bottom w:val="single" w:sz="4" w:space="0" w:color="000000"/>
            </w:tcBorders>
          </w:tcPr>
          <w:p w14:paraId="6A95B3C1" w14:textId="3023D7D2" w:rsidR="00D11CD4" w:rsidRPr="008F360D" w:rsidRDefault="00D11CD4" w:rsidP="005E3A80">
            <w:pPr>
              <w:suppressAutoHyphens/>
              <w:snapToGrid w:val="0"/>
              <w:rPr>
                <w:rFonts w:ascii="Tahoma" w:eastAsia="Times New Roman" w:hAnsi="Tahoma" w:cs="Tahoma"/>
                <w:color w:val="auto"/>
                <w:sz w:val="20"/>
                <w:szCs w:val="20"/>
                <w:lang w:val="ru-RU" w:eastAsia="ar-SA"/>
              </w:rPr>
            </w:pPr>
            <w:r w:rsidRPr="008F360D">
              <w:rPr>
                <w:rFonts w:ascii="Tahoma" w:eastAsia="Times New Roman" w:hAnsi="Tahoma" w:cs="Tahoma"/>
                <w:color w:val="auto"/>
                <w:sz w:val="20"/>
                <w:szCs w:val="20"/>
                <w:lang w:val="ru-RU" w:eastAsia="ar-SA"/>
              </w:rPr>
              <w:t>3.2. Сбор сточных вод одноэтажной застройки в микрорайоне Заозерный и на значительной части производственных баз в промышленных узлах города (Западная и Восточная пром</w:t>
            </w:r>
            <w:r w:rsidR="005A5D0D" w:rsidRPr="008F360D">
              <w:rPr>
                <w:rFonts w:ascii="Tahoma" w:eastAsia="Times New Roman" w:hAnsi="Tahoma" w:cs="Tahoma"/>
                <w:color w:val="auto"/>
                <w:sz w:val="20"/>
                <w:szCs w:val="20"/>
                <w:lang w:val="ru-RU" w:eastAsia="ar-SA"/>
              </w:rPr>
              <w:t xml:space="preserve">ышленная </w:t>
            </w:r>
            <w:r w:rsidRPr="008F360D">
              <w:rPr>
                <w:rFonts w:ascii="Tahoma" w:eastAsia="Times New Roman" w:hAnsi="Tahoma" w:cs="Tahoma"/>
                <w:color w:val="auto"/>
                <w:sz w:val="20"/>
                <w:szCs w:val="20"/>
                <w:lang w:val="ru-RU" w:eastAsia="ar-SA"/>
              </w:rPr>
              <w:t>зона) осуществляется в септики</w:t>
            </w:r>
          </w:p>
        </w:tc>
        <w:tc>
          <w:tcPr>
            <w:tcW w:w="5186" w:type="dxa"/>
            <w:tcBorders>
              <w:top w:val="single" w:sz="4" w:space="0" w:color="000000"/>
              <w:left w:val="single" w:sz="4" w:space="0" w:color="000000"/>
              <w:bottom w:val="single" w:sz="4" w:space="0" w:color="000000"/>
              <w:right w:val="single" w:sz="4" w:space="0" w:color="000000"/>
            </w:tcBorders>
          </w:tcPr>
          <w:p w14:paraId="0C1DE4EF" w14:textId="4E726A3C" w:rsidR="009B3D06" w:rsidRPr="008F360D" w:rsidRDefault="00D11CD4" w:rsidP="00C772D0">
            <w:pPr>
              <w:suppressAutoHyphens/>
              <w:snapToGrid w:val="0"/>
              <w:jc w:val="both"/>
              <w:rPr>
                <w:rFonts w:ascii="Tahoma" w:eastAsia="Times New Roman" w:hAnsi="Tahoma" w:cs="Tahoma"/>
                <w:color w:val="auto"/>
                <w:sz w:val="20"/>
                <w:szCs w:val="20"/>
                <w:lang w:val="ru-RU" w:eastAsia="ar-SA"/>
              </w:rPr>
            </w:pPr>
            <w:r w:rsidRPr="008F360D">
              <w:rPr>
                <w:rFonts w:ascii="Tahoma" w:eastAsia="Times New Roman" w:hAnsi="Tahoma" w:cs="Tahoma"/>
                <w:color w:val="auto"/>
                <w:sz w:val="20"/>
                <w:szCs w:val="20"/>
                <w:lang w:val="ru-RU" w:eastAsia="ar-SA"/>
              </w:rPr>
              <w:t>В мкр. Заозёрный планируется строительство новых сетей канализации, а также реконструкция существующих КНС. Разработать проект строительства для отдельных групп объектов локальных систем хозяйственно-бытовой канализации с очистными сооружениями.</w:t>
            </w:r>
          </w:p>
        </w:tc>
      </w:tr>
      <w:tr w:rsidR="007F53EC" w:rsidRPr="008F360D" w14:paraId="43AEE3DA" w14:textId="77777777" w:rsidTr="009B3D06">
        <w:trPr>
          <w:jc w:val="center"/>
        </w:trPr>
        <w:tc>
          <w:tcPr>
            <w:tcW w:w="4951" w:type="dxa"/>
            <w:tcBorders>
              <w:top w:val="single" w:sz="4" w:space="0" w:color="000000"/>
              <w:left w:val="single" w:sz="4" w:space="0" w:color="000000"/>
              <w:bottom w:val="single" w:sz="4" w:space="0" w:color="000000"/>
            </w:tcBorders>
          </w:tcPr>
          <w:p w14:paraId="5F9AF976" w14:textId="77777777" w:rsidR="00D11CD4" w:rsidRPr="008F360D" w:rsidRDefault="00D11CD4" w:rsidP="005E3A80">
            <w:pPr>
              <w:suppressAutoHyphens/>
              <w:snapToGrid w:val="0"/>
              <w:rPr>
                <w:rFonts w:ascii="Tahoma" w:eastAsia="Times New Roman" w:hAnsi="Tahoma" w:cs="Tahoma"/>
                <w:color w:val="auto"/>
                <w:spacing w:val="4"/>
                <w:sz w:val="20"/>
                <w:szCs w:val="20"/>
                <w:lang w:val="ru-RU" w:eastAsia="ar-SA"/>
              </w:rPr>
            </w:pPr>
            <w:r w:rsidRPr="008F360D">
              <w:rPr>
                <w:rFonts w:ascii="Tahoma" w:eastAsia="Times New Roman" w:hAnsi="Tahoma" w:cs="Tahoma"/>
                <w:color w:val="auto"/>
                <w:sz w:val="20"/>
                <w:szCs w:val="20"/>
                <w:lang w:val="ru-RU" w:eastAsia="ar-SA"/>
              </w:rPr>
              <w:t xml:space="preserve">3.3. Во </w:t>
            </w:r>
            <w:r w:rsidRPr="008F360D">
              <w:rPr>
                <w:rFonts w:ascii="Tahoma" w:eastAsia="Times New Roman" w:hAnsi="Tahoma" w:cs="Tahoma"/>
                <w:color w:val="auto"/>
                <w:spacing w:val="4"/>
                <w:sz w:val="20"/>
                <w:szCs w:val="20"/>
                <w:lang w:eastAsia="ar-SA"/>
              </w:rPr>
              <w:t>II</w:t>
            </w:r>
            <w:r w:rsidRPr="008F360D">
              <w:rPr>
                <w:rFonts w:ascii="Tahoma" w:eastAsia="Times New Roman" w:hAnsi="Tahoma" w:cs="Tahoma"/>
                <w:color w:val="auto"/>
                <w:spacing w:val="4"/>
                <w:sz w:val="20"/>
                <w:szCs w:val="20"/>
                <w:lang w:val="ru-RU" w:eastAsia="ar-SA"/>
              </w:rPr>
              <w:t xml:space="preserve"> и </w:t>
            </w:r>
            <w:r w:rsidRPr="008F360D">
              <w:rPr>
                <w:rFonts w:ascii="Tahoma" w:eastAsia="Times New Roman" w:hAnsi="Tahoma" w:cs="Tahoma"/>
                <w:color w:val="auto"/>
                <w:spacing w:val="4"/>
                <w:sz w:val="20"/>
                <w:szCs w:val="20"/>
                <w:lang w:eastAsia="ar-SA"/>
              </w:rPr>
              <w:t>III</w:t>
            </w:r>
            <w:r w:rsidRPr="008F360D">
              <w:rPr>
                <w:rFonts w:ascii="Tahoma" w:eastAsia="Times New Roman" w:hAnsi="Tahoma" w:cs="Tahoma"/>
                <w:color w:val="auto"/>
                <w:spacing w:val="4"/>
                <w:sz w:val="20"/>
                <w:szCs w:val="20"/>
                <w:lang w:val="ru-RU" w:eastAsia="ar-SA"/>
              </w:rPr>
              <w:t xml:space="preserve"> поясах зон санитарной охраны городского водозабора нарушается режим использования территорий</w:t>
            </w:r>
          </w:p>
        </w:tc>
        <w:tc>
          <w:tcPr>
            <w:tcW w:w="5186" w:type="dxa"/>
            <w:tcBorders>
              <w:top w:val="single" w:sz="4" w:space="0" w:color="000000"/>
              <w:left w:val="single" w:sz="4" w:space="0" w:color="000000"/>
              <w:bottom w:val="single" w:sz="4" w:space="0" w:color="000000"/>
              <w:right w:val="single" w:sz="4" w:space="0" w:color="000000"/>
            </w:tcBorders>
          </w:tcPr>
          <w:p w14:paraId="57611D53" w14:textId="77777777" w:rsidR="00D11CD4" w:rsidRPr="008F360D" w:rsidRDefault="00D11CD4" w:rsidP="005E3A80">
            <w:pPr>
              <w:suppressAutoHyphens/>
              <w:snapToGrid w:val="0"/>
              <w:jc w:val="both"/>
              <w:rPr>
                <w:rFonts w:ascii="Tahoma" w:eastAsia="Times New Roman" w:hAnsi="Tahoma" w:cs="Tahoma"/>
                <w:color w:val="auto"/>
                <w:spacing w:val="4"/>
                <w:sz w:val="20"/>
                <w:szCs w:val="20"/>
                <w:lang w:val="ru-RU" w:eastAsia="ar-SA"/>
              </w:rPr>
            </w:pPr>
            <w:r w:rsidRPr="008F360D">
              <w:rPr>
                <w:rFonts w:ascii="Tahoma" w:eastAsia="Times New Roman" w:hAnsi="Tahoma" w:cs="Tahoma"/>
                <w:color w:val="auto"/>
                <w:sz w:val="20"/>
                <w:szCs w:val="20"/>
                <w:lang w:val="ru-RU" w:eastAsia="ar-SA"/>
              </w:rPr>
              <w:t>П</w:t>
            </w:r>
            <w:r w:rsidRPr="008F360D">
              <w:rPr>
                <w:rFonts w:ascii="Tahoma" w:eastAsia="Times New Roman" w:hAnsi="Tahoma" w:cs="Tahoma"/>
                <w:color w:val="auto"/>
                <w:spacing w:val="4"/>
                <w:sz w:val="20"/>
                <w:szCs w:val="20"/>
                <w:lang w:val="ru-RU" w:eastAsia="ar-SA"/>
              </w:rPr>
              <w:t xml:space="preserve">ривести территории в соответствие с </w:t>
            </w:r>
            <w:r w:rsidRPr="008F360D">
              <w:rPr>
                <w:rFonts w:ascii="Tahoma" w:eastAsia="Times New Roman" w:hAnsi="Tahoma" w:cs="Tahoma"/>
                <w:color w:val="auto"/>
                <w:sz w:val="20"/>
                <w:szCs w:val="20"/>
                <w:lang w:val="ru-RU" w:eastAsia="ar-SA"/>
              </w:rPr>
              <w:t xml:space="preserve">проектами </w:t>
            </w:r>
            <w:r w:rsidRPr="008F360D">
              <w:rPr>
                <w:rFonts w:ascii="Tahoma" w:eastAsia="Times New Roman" w:hAnsi="Tahoma" w:cs="Tahoma"/>
                <w:color w:val="auto"/>
                <w:spacing w:val="4"/>
                <w:sz w:val="20"/>
                <w:szCs w:val="20"/>
                <w:lang w:val="ru-RU" w:eastAsia="ar-SA"/>
              </w:rPr>
              <w:t>зон санитарной охраны городского водозабора</w:t>
            </w:r>
          </w:p>
        </w:tc>
      </w:tr>
      <w:tr w:rsidR="007F53EC" w:rsidRPr="008F360D" w14:paraId="5942CDB4" w14:textId="77777777" w:rsidTr="009B3D06">
        <w:trPr>
          <w:cantSplit/>
          <w:jc w:val="center"/>
        </w:trPr>
        <w:tc>
          <w:tcPr>
            <w:tcW w:w="10137" w:type="dxa"/>
            <w:gridSpan w:val="2"/>
            <w:tcBorders>
              <w:top w:val="single" w:sz="4" w:space="0" w:color="000000"/>
              <w:left w:val="single" w:sz="4" w:space="0" w:color="000000"/>
              <w:bottom w:val="single" w:sz="4" w:space="0" w:color="000000"/>
              <w:right w:val="single" w:sz="4" w:space="0" w:color="000000"/>
            </w:tcBorders>
          </w:tcPr>
          <w:p w14:paraId="2767EED9" w14:textId="77777777" w:rsidR="00D11CD4" w:rsidRPr="008F360D" w:rsidRDefault="00D11CD4" w:rsidP="005E3A80">
            <w:pPr>
              <w:suppressAutoHyphens/>
              <w:snapToGrid w:val="0"/>
              <w:jc w:val="center"/>
              <w:rPr>
                <w:rFonts w:ascii="Tahoma" w:eastAsia="Times New Roman" w:hAnsi="Tahoma" w:cs="Tahoma"/>
                <w:b/>
                <w:color w:val="auto"/>
                <w:sz w:val="20"/>
                <w:szCs w:val="20"/>
                <w:lang w:eastAsia="ar-SA"/>
              </w:rPr>
            </w:pPr>
            <w:r w:rsidRPr="008F360D">
              <w:rPr>
                <w:rFonts w:ascii="Tahoma" w:eastAsia="Times New Roman" w:hAnsi="Tahoma" w:cs="Tahoma"/>
                <w:b/>
                <w:color w:val="auto"/>
                <w:sz w:val="20"/>
                <w:szCs w:val="20"/>
                <w:lang w:eastAsia="ar-SA"/>
              </w:rPr>
              <w:t>4. Рекреационные зоны.</w:t>
            </w:r>
          </w:p>
        </w:tc>
      </w:tr>
      <w:tr w:rsidR="007F53EC" w:rsidRPr="008F360D" w14:paraId="0686E5CF" w14:textId="77777777" w:rsidTr="009B3D06">
        <w:trPr>
          <w:jc w:val="center"/>
        </w:trPr>
        <w:tc>
          <w:tcPr>
            <w:tcW w:w="4951" w:type="dxa"/>
            <w:tcBorders>
              <w:top w:val="single" w:sz="4" w:space="0" w:color="000000"/>
              <w:left w:val="single" w:sz="4" w:space="0" w:color="000000"/>
              <w:bottom w:val="single" w:sz="4" w:space="0" w:color="000000"/>
            </w:tcBorders>
          </w:tcPr>
          <w:p w14:paraId="72DA482E" w14:textId="77777777" w:rsidR="00D11CD4" w:rsidRPr="008F360D" w:rsidRDefault="00D11CD4" w:rsidP="005E3A80">
            <w:pPr>
              <w:suppressAutoHyphens/>
              <w:snapToGrid w:val="0"/>
              <w:rPr>
                <w:rFonts w:ascii="Tahoma" w:eastAsia="Times New Roman" w:hAnsi="Tahoma" w:cs="Tahoma"/>
                <w:color w:val="auto"/>
                <w:sz w:val="20"/>
                <w:szCs w:val="20"/>
                <w:lang w:val="ru-RU" w:eastAsia="ar-SA"/>
              </w:rPr>
            </w:pPr>
            <w:r w:rsidRPr="008F360D">
              <w:rPr>
                <w:rFonts w:ascii="Tahoma" w:eastAsia="Times New Roman" w:hAnsi="Tahoma" w:cs="Tahoma"/>
                <w:color w:val="auto"/>
                <w:sz w:val="20"/>
                <w:szCs w:val="20"/>
                <w:lang w:val="ru-RU" w:eastAsia="ar-SA"/>
              </w:rPr>
              <w:t>4.1. В городе недостаточно зеленых насаждений и зон отдыха</w:t>
            </w:r>
          </w:p>
        </w:tc>
        <w:tc>
          <w:tcPr>
            <w:tcW w:w="5186" w:type="dxa"/>
            <w:tcBorders>
              <w:top w:val="single" w:sz="4" w:space="0" w:color="000000"/>
              <w:left w:val="single" w:sz="4" w:space="0" w:color="000000"/>
              <w:bottom w:val="single" w:sz="4" w:space="0" w:color="000000"/>
              <w:right w:val="single" w:sz="4" w:space="0" w:color="000000"/>
            </w:tcBorders>
          </w:tcPr>
          <w:p w14:paraId="3B100C17" w14:textId="77777777" w:rsidR="00D11CD4" w:rsidRPr="008F360D" w:rsidRDefault="00D11CD4" w:rsidP="005E3A80">
            <w:pPr>
              <w:suppressAutoHyphens/>
              <w:snapToGrid w:val="0"/>
              <w:jc w:val="both"/>
              <w:rPr>
                <w:rFonts w:ascii="Tahoma" w:eastAsia="Times New Roman" w:hAnsi="Tahoma" w:cs="Tahoma"/>
                <w:color w:val="auto"/>
                <w:sz w:val="20"/>
                <w:szCs w:val="20"/>
                <w:lang w:val="ru-RU" w:eastAsia="ar-SA"/>
              </w:rPr>
            </w:pPr>
            <w:r w:rsidRPr="008F360D">
              <w:rPr>
                <w:rFonts w:ascii="Tahoma" w:eastAsia="Times New Roman" w:hAnsi="Tahoma" w:cs="Tahoma"/>
                <w:color w:val="auto"/>
                <w:sz w:val="20"/>
                <w:szCs w:val="20"/>
                <w:lang w:val="ru-RU" w:eastAsia="ar-SA"/>
              </w:rPr>
              <w:t>Выполнить инвентаризацию зеленых насаждений города.</w:t>
            </w:r>
          </w:p>
          <w:p w14:paraId="71ACA019" w14:textId="77777777" w:rsidR="00D11CD4" w:rsidRPr="008F360D" w:rsidRDefault="00D11CD4" w:rsidP="005E3A80">
            <w:pPr>
              <w:suppressAutoHyphens/>
              <w:jc w:val="both"/>
              <w:rPr>
                <w:rFonts w:ascii="Tahoma" w:eastAsia="Times New Roman" w:hAnsi="Tahoma" w:cs="Tahoma"/>
                <w:color w:val="auto"/>
                <w:sz w:val="20"/>
                <w:szCs w:val="20"/>
                <w:lang w:val="ru-RU" w:eastAsia="ar-SA"/>
              </w:rPr>
            </w:pPr>
            <w:r w:rsidRPr="008F360D">
              <w:rPr>
                <w:rFonts w:ascii="Tahoma" w:eastAsia="Times New Roman" w:hAnsi="Tahoma" w:cs="Tahoma"/>
                <w:color w:val="auto"/>
                <w:sz w:val="20"/>
                <w:szCs w:val="20"/>
                <w:lang w:val="ru-RU" w:eastAsia="ar-SA"/>
              </w:rPr>
              <w:t>Разработать генеральную схему развития зеленых насаждений общего пользования и зеленых зон города</w:t>
            </w:r>
          </w:p>
        </w:tc>
      </w:tr>
      <w:tr w:rsidR="007F53EC" w:rsidRPr="008F360D" w14:paraId="06FD7E6C" w14:textId="77777777" w:rsidTr="009B3D06">
        <w:trPr>
          <w:cantSplit/>
          <w:jc w:val="center"/>
        </w:trPr>
        <w:tc>
          <w:tcPr>
            <w:tcW w:w="10137" w:type="dxa"/>
            <w:gridSpan w:val="2"/>
            <w:tcBorders>
              <w:top w:val="single" w:sz="4" w:space="0" w:color="000000"/>
              <w:left w:val="single" w:sz="4" w:space="0" w:color="000000"/>
              <w:bottom w:val="single" w:sz="4" w:space="0" w:color="000000"/>
              <w:right w:val="single" w:sz="4" w:space="0" w:color="000000"/>
            </w:tcBorders>
          </w:tcPr>
          <w:p w14:paraId="002ADA18" w14:textId="77777777" w:rsidR="00D11CD4" w:rsidRPr="008F360D" w:rsidRDefault="00D11CD4" w:rsidP="005E3A80">
            <w:pPr>
              <w:suppressAutoHyphens/>
              <w:snapToGrid w:val="0"/>
              <w:jc w:val="center"/>
              <w:rPr>
                <w:rFonts w:ascii="Tahoma" w:eastAsia="Times New Roman" w:hAnsi="Tahoma" w:cs="Tahoma"/>
                <w:b/>
                <w:color w:val="auto"/>
                <w:sz w:val="20"/>
                <w:szCs w:val="20"/>
                <w:lang w:eastAsia="ar-SA"/>
              </w:rPr>
            </w:pPr>
            <w:r w:rsidRPr="008F360D">
              <w:rPr>
                <w:rFonts w:ascii="Tahoma" w:eastAsia="Times New Roman" w:hAnsi="Tahoma" w:cs="Tahoma"/>
                <w:b/>
                <w:color w:val="auto"/>
                <w:sz w:val="20"/>
                <w:szCs w:val="20"/>
                <w:lang w:eastAsia="ar-SA"/>
              </w:rPr>
              <w:t>5. Отходы производства и потребления.</w:t>
            </w:r>
          </w:p>
        </w:tc>
      </w:tr>
      <w:tr w:rsidR="007F53EC" w:rsidRPr="008F360D" w14:paraId="6AFA3E57" w14:textId="77777777" w:rsidTr="009B3D06">
        <w:trPr>
          <w:cantSplit/>
          <w:trHeight w:hRule="exact" w:val="516"/>
          <w:jc w:val="center"/>
        </w:trPr>
        <w:tc>
          <w:tcPr>
            <w:tcW w:w="4951" w:type="dxa"/>
            <w:vMerge w:val="restart"/>
            <w:tcBorders>
              <w:top w:val="single" w:sz="4" w:space="0" w:color="000000"/>
              <w:left w:val="single" w:sz="4" w:space="0" w:color="000000"/>
              <w:bottom w:val="single" w:sz="4" w:space="0" w:color="000000"/>
            </w:tcBorders>
          </w:tcPr>
          <w:p w14:paraId="45E7B573" w14:textId="77777777" w:rsidR="00D11CD4" w:rsidRPr="008F360D" w:rsidRDefault="00D11CD4" w:rsidP="005E3A80">
            <w:pPr>
              <w:suppressAutoHyphens/>
              <w:snapToGrid w:val="0"/>
              <w:rPr>
                <w:rFonts w:ascii="Tahoma" w:eastAsia="Times New Roman" w:hAnsi="Tahoma" w:cs="Tahoma"/>
                <w:color w:val="auto"/>
                <w:sz w:val="20"/>
                <w:szCs w:val="20"/>
                <w:lang w:val="ru-RU" w:eastAsia="ar-SA"/>
              </w:rPr>
            </w:pPr>
            <w:r w:rsidRPr="008F360D">
              <w:rPr>
                <w:rFonts w:ascii="Tahoma" w:eastAsia="Times New Roman" w:hAnsi="Tahoma" w:cs="Tahoma"/>
                <w:color w:val="auto"/>
                <w:sz w:val="20"/>
                <w:szCs w:val="20"/>
                <w:lang w:val="ru-RU" w:eastAsia="ar-SA"/>
              </w:rPr>
              <w:t>5.1. На территории города не решены комплексно вопросы сбора и переработки отходов</w:t>
            </w:r>
          </w:p>
        </w:tc>
        <w:tc>
          <w:tcPr>
            <w:tcW w:w="5186" w:type="dxa"/>
            <w:tcBorders>
              <w:top w:val="single" w:sz="4" w:space="0" w:color="000000"/>
              <w:left w:val="single" w:sz="4" w:space="0" w:color="000000"/>
              <w:bottom w:val="single" w:sz="4" w:space="0" w:color="000000"/>
              <w:right w:val="single" w:sz="4" w:space="0" w:color="000000"/>
            </w:tcBorders>
          </w:tcPr>
          <w:p w14:paraId="6528D82E" w14:textId="77777777" w:rsidR="00D11CD4" w:rsidRPr="008F360D" w:rsidRDefault="00D11CD4" w:rsidP="005E3A80">
            <w:pPr>
              <w:suppressAutoHyphens/>
              <w:snapToGrid w:val="0"/>
              <w:jc w:val="both"/>
              <w:rPr>
                <w:rFonts w:ascii="Tahoma" w:eastAsia="Times New Roman" w:hAnsi="Tahoma" w:cs="Tahoma"/>
                <w:color w:val="auto"/>
                <w:sz w:val="20"/>
                <w:szCs w:val="20"/>
                <w:lang w:val="ru-RU" w:eastAsia="ar-SA"/>
              </w:rPr>
            </w:pPr>
            <w:r w:rsidRPr="008F360D">
              <w:rPr>
                <w:rFonts w:ascii="Tahoma" w:eastAsia="Times New Roman" w:hAnsi="Tahoma" w:cs="Tahoma"/>
                <w:color w:val="auto"/>
                <w:sz w:val="20"/>
                <w:szCs w:val="20"/>
                <w:lang w:val="ru-RU" w:eastAsia="ar-SA"/>
              </w:rPr>
              <w:t>Разработка генеральной схемы очистки территории города</w:t>
            </w:r>
          </w:p>
        </w:tc>
      </w:tr>
      <w:tr w:rsidR="007F53EC" w:rsidRPr="008F360D" w14:paraId="50EBC92F" w14:textId="77777777" w:rsidTr="009B3D06">
        <w:trPr>
          <w:cantSplit/>
          <w:trHeight w:hRule="exact" w:val="769"/>
          <w:jc w:val="center"/>
        </w:trPr>
        <w:tc>
          <w:tcPr>
            <w:tcW w:w="4951" w:type="dxa"/>
            <w:vMerge/>
            <w:tcBorders>
              <w:top w:val="single" w:sz="4" w:space="0" w:color="000000"/>
              <w:left w:val="single" w:sz="4" w:space="0" w:color="000000"/>
              <w:bottom w:val="single" w:sz="4" w:space="0" w:color="000000"/>
            </w:tcBorders>
          </w:tcPr>
          <w:p w14:paraId="1D368372" w14:textId="77777777" w:rsidR="00D11CD4" w:rsidRPr="008F360D" w:rsidRDefault="00D11CD4" w:rsidP="005E3A80">
            <w:pPr>
              <w:suppressAutoHyphens/>
              <w:ind w:firstLine="709"/>
              <w:jc w:val="both"/>
              <w:rPr>
                <w:rFonts w:ascii="Tahoma" w:eastAsia="Times New Roman" w:hAnsi="Tahoma" w:cs="Tahoma"/>
                <w:color w:val="auto"/>
                <w:sz w:val="20"/>
                <w:szCs w:val="20"/>
                <w:lang w:val="ru-RU" w:eastAsia="ar-SA"/>
              </w:rPr>
            </w:pPr>
          </w:p>
        </w:tc>
        <w:tc>
          <w:tcPr>
            <w:tcW w:w="5186" w:type="dxa"/>
            <w:tcBorders>
              <w:top w:val="single" w:sz="4" w:space="0" w:color="000000"/>
              <w:left w:val="single" w:sz="4" w:space="0" w:color="000000"/>
              <w:bottom w:val="single" w:sz="4" w:space="0" w:color="000000"/>
              <w:right w:val="single" w:sz="4" w:space="0" w:color="000000"/>
            </w:tcBorders>
          </w:tcPr>
          <w:p w14:paraId="4F5D7F5C" w14:textId="77777777" w:rsidR="00D11CD4" w:rsidRPr="008F360D" w:rsidRDefault="00D11CD4" w:rsidP="005E3A80">
            <w:pPr>
              <w:suppressAutoHyphens/>
              <w:snapToGrid w:val="0"/>
              <w:jc w:val="both"/>
              <w:rPr>
                <w:rFonts w:ascii="Tahoma" w:eastAsia="Times New Roman" w:hAnsi="Tahoma" w:cs="Tahoma"/>
                <w:color w:val="auto"/>
                <w:sz w:val="20"/>
                <w:szCs w:val="20"/>
                <w:lang w:val="ru-RU" w:eastAsia="ar-SA"/>
              </w:rPr>
            </w:pPr>
            <w:r w:rsidRPr="008F360D">
              <w:rPr>
                <w:rFonts w:ascii="Tahoma" w:eastAsia="Times New Roman" w:hAnsi="Tahoma" w:cs="Tahoma"/>
                <w:color w:val="auto"/>
                <w:sz w:val="20"/>
                <w:szCs w:val="20"/>
                <w:lang w:val="ru-RU" w:eastAsia="ar-SA"/>
              </w:rPr>
              <w:t>Разработка удельных нормативов образования отходов производства и потребления от юридических и физических лиц города</w:t>
            </w:r>
          </w:p>
        </w:tc>
      </w:tr>
      <w:tr w:rsidR="007F53EC" w:rsidRPr="008F360D" w14:paraId="2B85AAD2" w14:textId="77777777" w:rsidTr="009B3D06">
        <w:trPr>
          <w:cantSplit/>
          <w:jc w:val="center"/>
        </w:trPr>
        <w:tc>
          <w:tcPr>
            <w:tcW w:w="4951" w:type="dxa"/>
            <w:vMerge/>
            <w:tcBorders>
              <w:top w:val="single" w:sz="4" w:space="0" w:color="000000"/>
              <w:left w:val="single" w:sz="4" w:space="0" w:color="000000"/>
              <w:bottom w:val="single" w:sz="4" w:space="0" w:color="000000"/>
            </w:tcBorders>
          </w:tcPr>
          <w:p w14:paraId="0091E4F9" w14:textId="77777777" w:rsidR="00D11CD4" w:rsidRPr="008F360D" w:rsidRDefault="00D11CD4" w:rsidP="005E3A80">
            <w:pPr>
              <w:suppressAutoHyphens/>
              <w:ind w:firstLine="709"/>
              <w:jc w:val="both"/>
              <w:rPr>
                <w:rFonts w:ascii="Tahoma" w:eastAsia="Times New Roman" w:hAnsi="Tahoma" w:cs="Tahoma"/>
                <w:color w:val="auto"/>
                <w:sz w:val="20"/>
                <w:szCs w:val="20"/>
                <w:lang w:val="ru-RU" w:eastAsia="ar-SA"/>
              </w:rPr>
            </w:pPr>
          </w:p>
        </w:tc>
        <w:tc>
          <w:tcPr>
            <w:tcW w:w="5186" w:type="dxa"/>
            <w:tcBorders>
              <w:top w:val="single" w:sz="4" w:space="0" w:color="000000"/>
              <w:left w:val="single" w:sz="4" w:space="0" w:color="000000"/>
              <w:bottom w:val="single" w:sz="4" w:space="0" w:color="000000"/>
              <w:right w:val="single" w:sz="4" w:space="0" w:color="000000"/>
            </w:tcBorders>
          </w:tcPr>
          <w:p w14:paraId="7809D036" w14:textId="77777777" w:rsidR="00D11CD4" w:rsidRPr="008F360D" w:rsidRDefault="00D11CD4" w:rsidP="005E3A80">
            <w:pPr>
              <w:suppressAutoHyphens/>
              <w:snapToGrid w:val="0"/>
              <w:jc w:val="both"/>
              <w:rPr>
                <w:rFonts w:ascii="Tahoma" w:eastAsia="Times New Roman" w:hAnsi="Tahoma" w:cs="Tahoma"/>
                <w:color w:val="auto"/>
                <w:sz w:val="20"/>
                <w:szCs w:val="20"/>
                <w:lang w:val="ru-RU" w:eastAsia="ar-SA"/>
              </w:rPr>
            </w:pPr>
            <w:r w:rsidRPr="008F360D">
              <w:rPr>
                <w:rFonts w:ascii="Tahoma" w:eastAsia="Times New Roman" w:hAnsi="Tahoma" w:cs="Tahoma"/>
                <w:color w:val="auto"/>
                <w:sz w:val="20"/>
                <w:szCs w:val="20"/>
                <w:lang w:val="ru-RU" w:eastAsia="ar-SA"/>
              </w:rPr>
              <w:t>Разработка концепции селективного сбора отходов</w:t>
            </w:r>
          </w:p>
        </w:tc>
      </w:tr>
      <w:tr w:rsidR="007F53EC" w:rsidRPr="008F360D" w14:paraId="0D8A37DE" w14:textId="77777777" w:rsidTr="009B3D06">
        <w:trPr>
          <w:jc w:val="center"/>
        </w:trPr>
        <w:tc>
          <w:tcPr>
            <w:tcW w:w="4951" w:type="dxa"/>
            <w:tcBorders>
              <w:top w:val="single" w:sz="4" w:space="0" w:color="000000"/>
              <w:left w:val="single" w:sz="4" w:space="0" w:color="000000"/>
              <w:bottom w:val="single" w:sz="4" w:space="0" w:color="000000"/>
            </w:tcBorders>
          </w:tcPr>
          <w:p w14:paraId="41F6FB67" w14:textId="17DD3BD4" w:rsidR="00D11CD4" w:rsidRPr="008F360D" w:rsidRDefault="00D11CD4" w:rsidP="005E3A80">
            <w:pPr>
              <w:suppressAutoHyphens/>
              <w:snapToGrid w:val="0"/>
              <w:rPr>
                <w:rFonts w:ascii="Tahoma" w:eastAsia="Times New Roman" w:hAnsi="Tahoma" w:cs="Tahoma"/>
                <w:color w:val="auto"/>
                <w:sz w:val="20"/>
                <w:szCs w:val="20"/>
                <w:lang w:val="ru-RU" w:eastAsia="ar-SA"/>
              </w:rPr>
            </w:pPr>
            <w:r w:rsidRPr="008F360D">
              <w:rPr>
                <w:rFonts w:ascii="Tahoma" w:eastAsia="Times New Roman" w:hAnsi="Tahoma" w:cs="Tahoma"/>
                <w:color w:val="auto"/>
                <w:sz w:val="20"/>
                <w:szCs w:val="20"/>
                <w:lang w:val="ru-RU" w:eastAsia="ar-SA"/>
              </w:rPr>
              <w:t>5.4. Эксплуатируемые свалки отходов не соответствует существую</w:t>
            </w:r>
            <w:r w:rsidR="00A032A2" w:rsidRPr="008F360D">
              <w:rPr>
                <w:rFonts w:ascii="Tahoma" w:eastAsia="Times New Roman" w:hAnsi="Tahoma" w:cs="Tahoma"/>
                <w:color w:val="auto"/>
                <w:sz w:val="20"/>
                <w:szCs w:val="20"/>
                <w:lang w:val="ru-RU" w:eastAsia="ar-SA"/>
              </w:rPr>
              <w:t>щим природоохранным нормативам</w:t>
            </w:r>
          </w:p>
        </w:tc>
        <w:tc>
          <w:tcPr>
            <w:tcW w:w="5186" w:type="dxa"/>
            <w:tcBorders>
              <w:top w:val="single" w:sz="4" w:space="0" w:color="000000"/>
              <w:left w:val="single" w:sz="4" w:space="0" w:color="000000"/>
              <w:bottom w:val="single" w:sz="4" w:space="0" w:color="000000"/>
              <w:right w:val="single" w:sz="4" w:space="0" w:color="000000"/>
            </w:tcBorders>
          </w:tcPr>
          <w:p w14:paraId="3B177257" w14:textId="41102D65" w:rsidR="00D11CD4" w:rsidRPr="008F360D" w:rsidRDefault="00D11CD4" w:rsidP="005E3A80">
            <w:pPr>
              <w:suppressAutoHyphens/>
              <w:snapToGrid w:val="0"/>
              <w:jc w:val="both"/>
              <w:rPr>
                <w:rFonts w:ascii="Tahoma" w:eastAsia="Times New Roman" w:hAnsi="Tahoma" w:cs="Tahoma"/>
                <w:color w:val="auto"/>
                <w:sz w:val="20"/>
                <w:szCs w:val="20"/>
                <w:lang w:val="ru-RU" w:eastAsia="ar-SA"/>
              </w:rPr>
            </w:pPr>
            <w:r w:rsidRPr="008F360D">
              <w:rPr>
                <w:rFonts w:ascii="Tahoma" w:eastAsia="Times New Roman" w:hAnsi="Tahoma" w:cs="Tahoma"/>
                <w:color w:val="auto"/>
                <w:sz w:val="20"/>
                <w:szCs w:val="20"/>
                <w:lang w:val="ru-RU" w:eastAsia="ar-SA"/>
              </w:rPr>
              <w:t>Закрытие существу</w:t>
            </w:r>
            <w:r w:rsidR="0094214D" w:rsidRPr="008F360D">
              <w:rPr>
                <w:rFonts w:ascii="Tahoma" w:eastAsia="Times New Roman" w:hAnsi="Tahoma" w:cs="Tahoma"/>
                <w:color w:val="auto"/>
                <w:sz w:val="20"/>
                <w:szCs w:val="20"/>
                <w:lang w:val="ru-RU" w:eastAsia="ar-SA"/>
              </w:rPr>
              <w:t>ющей свалки, строительство нового полигона ТКО, мусоросортировочного завода</w:t>
            </w:r>
            <w:r w:rsidRPr="008F360D">
              <w:rPr>
                <w:rFonts w:ascii="Tahoma" w:eastAsia="Times New Roman" w:hAnsi="Tahoma" w:cs="Tahoma"/>
                <w:color w:val="auto"/>
                <w:sz w:val="20"/>
                <w:szCs w:val="20"/>
                <w:lang w:val="ru-RU" w:eastAsia="ar-SA"/>
              </w:rPr>
              <w:t>.</w:t>
            </w:r>
          </w:p>
        </w:tc>
      </w:tr>
      <w:tr w:rsidR="007F53EC" w:rsidRPr="008F360D" w14:paraId="056F64E0" w14:textId="77777777" w:rsidTr="009B3D06">
        <w:trPr>
          <w:jc w:val="center"/>
        </w:trPr>
        <w:tc>
          <w:tcPr>
            <w:tcW w:w="10137" w:type="dxa"/>
            <w:gridSpan w:val="2"/>
            <w:tcBorders>
              <w:top w:val="single" w:sz="4" w:space="0" w:color="000000"/>
              <w:left w:val="single" w:sz="4" w:space="0" w:color="000000"/>
              <w:bottom w:val="single" w:sz="4" w:space="0" w:color="000000"/>
              <w:right w:val="single" w:sz="4" w:space="0" w:color="000000"/>
            </w:tcBorders>
          </w:tcPr>
          <w:p w14:paraId="0A8E0556" w14:textId="77777777" w:rsidR="00D11CD4" w:rsidRPr="008F360D" w:rsidRDefault="00D11CD4" w:rsidP="005E3A80">
            <w:pPr>
              <w:suppressAutoHyphens/>
              <w:snapToGrid w:val="0"/>
              <w:jc w:val="center"/>
              <w:rPr>
                <w:rFonts w:ascii="Tahoma" w:eastAsia="Times New Roman" w:hAnsi="Tahoma" w:cs="Tahoma"/>
                <w:b/>
                <w:color w:val="auto"/>
                <w:sz w:val="20"/>
                <w:szCs w:val="20"/>
                <w:lang w:eastAsia="ar-SA"/>
              </w:rPr>
            </w:pPr>
            <w:r w:rsidRPr="008F360D">
              <w:rPr>
                <w:rFonts w:ascii="Tahoma" w:eastAsia="Times New Roman" w:hAnsi="Tahoma" w:cs="Tahoma"/>
                <w:b/>
                <w:color w:val="auto"/>
                <w:sz w:val="20"/>
                <w:szCs w:val="20"/>
                <w:lang w:eastAsia="ar-SA"/>
              </w:rPr>
              <w:t>6. Физические факторы воздействия</w:t>
            </w:r>
          </w:p>
        </w:tc>
      </w:tr>
      <w:tr w:rsidR="007F53EC" w:rsidRPr="008F360D" w14:paraId="19B61A7E" w14:textId="77777777" w:rsidTr="009B3D06">
        <w:trPr>
          <w:jc w:val="center"/>
        </w:trPr>
        <w:tc>
          <w:tcPr>
            <w:tcW w:w="4951" w:type="dxa"/>
            <w:tcBorders>
              <w:top w:val="single" w:sz="4" w:space="0" w:color="000000"/>
              <w:left w:val="single" w:sz="4" w:space="0" w:color="000000"/>
              <w:bottom w:val="single" w:sz="4" w:space="0" w:color="000000"/>
            </w:tcBorders>
          </w:tcPr>
          <w:p w14:paraId="1D7D946F" w14:textId="5DF4503C" w:rsidR="00D11CD4" w:rsidRPr="008F360D" w:rsidRDefault="00D11CD4" w:rsidP="005E3A80">
            <w:pPr>
              <w:suppressAutoHyphens/>
              <w:snapToGrid w:val="0"/>
              <w:rPr>
                <w:rFonts w:ascii="Tahoma" w:eastAsia="Times New Roman" w:hAnsi="Tahoma" w:cs="Tahoma"/>
                <w:color w:val="auto"/>
                <w:spacing w:val="4"/>
                <w:sz w:val="20"/>
                <w:szCs w:val="20"/>
                <w:lang w:val="ru-RU" w:eastAsia="ar-SA"/>
              </w:rPr>
            </w:pPr>
            <w:r w:rsidRPr="008F360D">
              <w:rPr>
                <w:rFonts w:ascii="Tahoma" w:eastAsia="Times New Roman" w:hAnsi="Tahoma" w:cs="Tahoma"/>
                <w:color w:val="auto"/>
                <w:spacing w:val="4"/>
                <w:sz w:val="20"/>
                <w:szCs w:val="20"/>
                <w:lang w:val="ru-RU" w:eastAsia="ar-SA"/>
              </w:rPr>
              <w:t>6.1 Зоны негативных а</w:t>
            </w:r>
            <w:r w:rsidR="00A032A2" w:rsidRPr="008F360D">
              <w:rPr>
                <w:rFonts w:ascii="Tahoma" w:eastAsia="Times New Roman" w:hAnsi="Tahoma" w:cs="Tahoma"/>
                <w:color w:val="auto"/>
                <w:spacing w:val="4"/>
                <w:sz w:val="20"/>
                <w:szCs w:val="20"/>
                <w:lang w:val="ru-RU" w:eastAsia="ar-SA"/>
              </w:rPr>
              <w:t xml:space="preserve">кустических и электромагнитных </w:t>
            </w:r>
            <w:r w:rsidRPr="008F360D">
              <w:rPr>
                <w:rFonts w:ascii="Tahoma" w:eastAsia="Times New Roman" w:hAnsi="Tahoma" w:cs="Tahoma"/>
                <w:color w:val="auto"/>
                <w:spacing w:val="4"/>
                <w:sz w:val="20"/>
                <w:szCs w:val="20"/>
                <w:lang w:val="ru-RU" w:eastAsia="ar-SA"/>
              </w:rPr>
              <w:t>воздействий аэропорта</w:t>
            </w:r>
          </w:p>
        </w:tc>
        <w:tc>
          <w:tcPr>
            <w:tcW w:w="5186" w:type="dxa"/>
            <w:tcBorders>
              <w:top w:val="single" w:sz="4" w:space="0" w:color="000000"/>
              <w:left w:val="single" w:sz="4" w:space="0" w:color="000000"/>
              <w:bottom w:val="single" w:sz="4" w:space="0" w:color="000000"/>
              <w:right w:val="single" w:sz="4" w:space="0" w:color="000000"/>
            </w:tcBorders>
          </w:tcPr>
          <w:p w14:paraId="75B41C7F" w14:textId="77777777" w:rsidR="00D11CD4" w:rsidRPr="008F360D" w:rsidRDefault="00D11CD4" w:rsidP="005E3A80">
            <w:pPr>
              <w:suppressAutoHyphens/>
              <w:snapToGrid w:val="0"/>
              <w:jc w:val="both"/>
              <w:rPr>
                <w:rFonts w:ascii="Tahoma" w:eastAsia="Times New Roman" w:hAnsi="Tahoma" w:cs="Tahoma"/>
                <w:color w:val="auto"/>
                <w:sz w:val="20"/>
                <w:szCs w:val="20"/>
                <w:lang w:eastAsia="ar-SA"/>
              </w:rPr>
            </w:pPr>
            <w:r w:rsidRPr="008F360D">
              <w:rPr>
                <w:rFonts w:ascii="Tahoma" w:eastAsia="Times New Roman" w:hAnsi="Tahoma" w:cs="Tahoma"/>
                <w:color w:val="auto"/>
                <w:sz w:val="20"/>
                <w:szCs w:val="20"/>
                <w:lang w:val="ru-RU" w:eastAsia="ar-SA"/>
              </w:rPr>
              <w:t xml:space="preserve">Разработать проект санитарно-защитной зоны с учётом всех факторов воздействия. </w:t>
            </w:r>
            <w:r w:rsidRPr="008F360D">
              <w:rPr>
                <w:rFonts w:ascii="Tahoma" w:eastAsia="Times New Roman" w:hAnsi="Tahoma" w:cs="Tahoma"/>
                <w:color w:val="auto"/>
                <w:sz w:val="20"/>
                <w:szCs w:val="20"/>
                <w:lang w:eastAsia="ar-SA"/>
              </w:rPr>
              <w:t>Рассмотреть вопрос переноса аэропорта.</w:t>
            </w:r>
          </w:p>
        </w:tc>
      </w:tr>
    </w:tbl>
    <w:p w14:paraId="5D12968D" w14:textId="4D1B37C5" w:rsidR="00B65C3C" w:rsidRPr="008F360D" w:rsidRDefault="00B65C3C" w:rsidP="00586126">
      <w:pPr>
        <w:pStyle w:val="afffffffffffffff3"/>
      </w:pPr>
      <w:r w:rsidRPr="008F360D">
        <w:t>Мероприятия в области обращения с отходами производства и потребления</w:t>
      </w:r>
    </w:p>
    <w:p w14:paraId="6A46F61D" w14:textId="50CDE77D" w:rsidR="0028775E" w:rsidRPr="008F360D" w:rsidRDefault="00143BBD" w:rsidP="00DE7CEB">
      <w:pPr>
        <w:pStyle w:val="aff9"/>
      </w:pPr>
      <w:r w:rsidRPr="008F360D">
        <w:t xml:space="preserve">В целях организации и осуществления деятельности по сбору, транспортированию, обработке, утилизации, обезвреживанию, захоронению отходов, образующихся на территории Ямало-Ненецкого автономного округа для предотвращения или снижения негативного воздействия отходов на здоровье человека и окружающую среду разработана Территориальная схема обращения с отходами. </w:t>
      </w:r>
    </w:p>
    <w:p w14:paraId="233B9EB6" w14:textId="455AE4F3" w:rsidR="00713428" w:rsidRPr="008F360D" w:rsidRDefault="00713428" w:rsidP="00DE7CEB">
      <w:pPr>
        <w:pStyle w:val="aff9"/>
      </w:pPr>
      <w:r w:rsidRPr="008F360D">
        <w:t xml:space="preserve">В соответствии с Территориальной схемой обращения с отходами перспективой развития обращения с отходами в </w:t>
      </w:r>
      <w:r w:rsidR="009D44A3" w:rsidRPr="008F360D">
        <w:t xml:space="preserve">городском округе </w:t>
      </w:r>
      <w:r w:rsidRPr="008F360D">
        <w:t>является:</w:t>
      </w:r>
    </w:p>
    <w:p w14:paraId="41448189" w14:textId="77777777" w:rsidR="00713428" w:rsidRPr="008F360D" w:rsidRDefault="00713428" w:rsidP="009A3F55">
      <w:pPr>
        <w:pStyle w:val="afa"/>
      </w:pPr>
      <w:r w:rsidRPr="008F360D">
        <w:t>раздельное накопление ТКО в жилищном фонде и от юридических лиц;</w:t>
      </w:r>
    </w:p>
    <w:p w14:paraId="67E6FB17" w14:textId="507FC759" w:rsidR="00713428" w:rsidRPr="008F360D" w:rsidRDefault="00713428" w:rsidP="009A3F55">
      <w:pPr>
        <w:pStyle w:val="afa"/>
      </w:pPr>
      <w:r w:rsidRPr="008F360D">
        <w:t>развитие взаимодействия регионального оператора с юридическими лицами и индивидуальными предпринимателями, осуществляющими раздельный сбор отходов (вторичного сырья) для дальнейшей утилизации.</w:t>
      </w:r>
    </w:p>
    <w:p w14:paraId="05278B51" w14:textId="67815F81" w:rsidR="00713428" w:rsidRPr="008F360D" w:rsidRDefault="00713428" w:rsidP="00DE7CEB">
      <w:pPr>
        <w:pStyle w:val="aff9"/>
      </w:pPr>
      <w:r w:rsidRPr="008F360D">
        <w:t>Генеральным планом с учетом Территориальной схемы обращения с отходами на территории городского округа предусмотрены следующие мероприятия:</w:t>
      </w:r>
    </w:p>
    <w:p w14:paraId="59184830" w14:textId="77777777" w:rsidR="00713428" w:rsidRPr="008F360D" w:rsidRDefault="00713428" w:rsidP="009A3F55">
      <w:pPr>
        <w:pStyle w:val="afa"/>
      </w:pPr>
      <w:r w:rsidRPr="008F360D">
        <w:t>организация планово-регулярной санитарной очистки территории с последующим вывозом отходов на полигон;</w:t>
      </w:r>
    </w:p>
    <w:p w14:paraId="13964842" w14:textId="03322D6A" w:rsidR="00713428" w:rsidRPr="008F360D" w:rsidRDefault="00713428" w:rsidP="009A3F55">
      <w:pPr>
        <w:pStyle w:val="afa"/>
      </w:pPr>
      <w:r w:rsidRPr="008F360D">
        <w:lastRenderedPageBreak/>
        <w:t xml:space="preserve">строительство </w:t>
      </w:r>
      <w:r w:rsidR="00856C58" w:rsidRPr="008F360D">
        <w:t xml:space="preserve">и ввод в эксплуатацию </w:t>
      </w:r>
      <w:r w:rsidR="001D6F2F" w:rsidRPr="008F360D">
        <w:t xml:space="preserve">автоматизированного </w:t>
      </w:r>
      <w:r w:rsidRPr="008F360D">
        <w:t>мусоросортировочного комплекса;</w:t>
      </w:r>
    </w:p>
    <w:p w14:paraId="075ED842" w14:textId="77777777" w:rsidR="00713428" w:rsidRPr="008F360D" w:rsidRDefault="00713428" w:rsidP="009A3F55">
      <w:pPr>
        <w:pStyle w:val="afa"/>
      </w:pPr>
      <w:r w:rsidRPr="008F360D">
        <w:t>строительство полигонов складирования снега;</w:t>
      </w:r>
    </w:p>
    <w:p w14:paraId="5C9B0C01" w14:textId="77777777" w:rsidR="00713428" w:rsidRPr="008F360D" w:rsidRDefault="00713428" w:rsidP="009A3F55">
      <w:pPr>
        <w:pStyle w:val="afa"/>
      </w:pPr>
      <w:r w:rsidRPr="008F360D">
        <w:t>развитие системы сбора вторичного сырья путем обустройства пунктов приема вторичного сырья и опасных отходов;</w:t>
      </w:r>
    </w:p>
    <w:p w14:paraId="43286CC3" w14:textId="77777777" w:rsidR="00713428" w:rsidRPr="008F360D" w:rsidRDefault="00713428" w:rsidP="009A3F55">
      <w:pPr>
        <w:pStyle w:val="afa"/>
      </w:pPr>
      <w:r w:rsidRPr="008F360D">
        <w:t>внедрение раздельного сбора отходов;</w:t>
      </w:r>
    </w:p>
    <w:p w14:paraId="00E14BFC" w14:textId="77777777" w:rsidR="00713428" w:rsidRPr="008F360D" w:rsidRDefault="00713428" w:rsidP="009A3F55">
      <w:pPr>
        <w:pStyle w:val="afa"/>
      </w:pPr>
      <w:r w:rsidRPr="008F360D">
        <w:t>увеличение количества контейнерных площадок для размещения мусорных контейнеров;</w:t>
      </w:r>
    </w:p>
    <w:p w14:paraId="5E2CBF89" w14:textId="77777777" w:rsidR="00713428" w:rsidRPr="008F360D" w:rsidRDefault="00713428" w:rsidP="009A3F55">
      <w:pPr>
        <w:pStyle w:val="afa"/>
      </w:pPr>
      <w:r w:rsidRPr="008F360D">
        <w:t>ликвидация несанкционированных стихийных свалок в границах муниципального образования.</w:t>
      </w:r>
    </w:p>
    <w:p w14:paraId="75BCE56D" w14:textId="5462C7E9" w:rsidR="00713428" w:rsidRPr="008F360D" w:rsidRDefault="00713428" w:rsidP="00DE7CEB">
      <w:pPr>
        <w:pStyle w:val="aff9"/>
      </w:pPr>
      <w:r w:rsidRPr="008F360D">
        <w:t xml:space="preserve">Данные о планируемых </w:t>
      </w:r>
      <w:r w:rsidRPr="008F360D">
        <w:rPr>
          <w:rFonts w:eastAsia="Calibri"/>
        </w:rPr>
        <w:t>к строительству объектов обработки</w:t>
      </w:r>
      <w:r w:rsidRPr="008F360D">
        <w:t xml:space="preserve"> и</w:t>
      </w:r>
      <w:r w:rsidRPr="008F360D">
        <w:rPr>
          <w:rFonts w:eastAsia="Calibri"/>
        </w:rPr>
        <w:t xml:space="preserve"> размещения отходов</w:t>
      </w:r>
      <w:r w:rsidRPr="008F360D">
        <w:t xml:space="preserve"> на территории </w:t>
      </w:r>
      <w:r w:rsidR="009D44A3" w:rsidRPr="008F360D">
        <w:t xml:space="preserve">городского округа </w:t>
      </w:r>
      <w:r w:rsidRPr="008F360D">
        <w:t>приведены в таблице ниже (</w:t>
      </w:r>
      <w:r w:rsidR="00DE69CC" w:rsidRPr="008F360D">
        <w:fldChar w:fldCharType="begin"/>
      </w:r>
      <w:r w:rsidR="00DE69CC" w:rsidRPr="008F360D">
        <w:instrText xml:space="preserve"> REF _Ref50466289 \h  \* MERGEFORMAT </w:instrText>
      </w:r>
      <w:r w:rsidR="00DE69CC" w:rsidRPr="008F360D">
        <w:fldChar w:fldCharType="separate"/>
      </w:r>
      <w:r w:rsidR="00DE7CEB" w:rsidRPr="008F360D">
        <w:t>Таблица 28</w:t>
      </w:r>
      <w:r w:rsidR="00DE69CC" w:rsidRPr="008F360D">
        <w:fldChar w:fldCharType="end"/>
      </w:r>
      <w:r w:rsidRPr="008F360D">
        <w:t>).</w:t>
      </w:r>
    </w:p>
    <w:p w14:paraId="1AC8A8CA" w14:textId="3AF97A73" w:rsidR="00DE69CC" w:rsidRPr="008F360D" w:rsidRDefault="00DE69CC" w:rsidP="003D4E2A">
      <w:pPr>
        <w:pStyle w:val="afffffffffffffff5"/>
      </w:pPr>
      <w:bookmarkStart w:id="288" w:name="_Ref50466289"/>
      <w:r w:rsidRPr="008F360D">
        <w:t xml:space="preserve">Таблица </w:t>
      </w:r>
      <w:r w:rsidR="00914AC6" w:rsidRPr="008F360D">
        <w:rPr>
          <w:noProof/>
        </w:rPr>
        <w:fldChar w:fldCharType="begin"/>
      </w:r>
      <w:r w:rsidR="00914AC6" w:rsidRPr="008F360D">
        <w:rPr>
          <w:noProof/>
        </w:rPr>
        <w:instrText xml:space="preserve"> SEQ Таблица \* ARABIC </w:instrText>
      </w:r>
      <w:r w:rsidR="00914AC6" w:rsidRPr="008F360D">
        <w:rPr>
          <w:noProof/>
        </w:rPr>
        <w:fldChar w:fldCharType="separate"/>
      </w:r>
      <w:r w:rsidR="00DE7CEB" w:rsidRPr="008F360D">
        <w:rPr>
          <w:noProof/>
        </w:rPr>
        <w:t>28</w:t>
      </w:r>
      <w:r w:rsidR="00914AC6" w:rsidRPr="008F360D">
        <w:rPr>
          <w:noProof/>
        </w:rPr>
        <w:fldChar w:fldCharType="end"/>
      </w:r>
      <w:bookmarkEnd w:id="288"/>
      <w:r w:rsidRPr="008F360D">
        <w:t xml:space="preserve"> – Данные о планируемых к строительству объектов обработки и размещения отходов на территории </w:t>
      </w:r>
      <w:r w:rsidR="009D44A3" w:rsidRPr="008F360D">
        <w:t>городского округа</w:t>
      </w:r>
    </w:p>
    <w:tbl>
      <w:tblPr>
        <w:tblStyle w:val="112"/>
        <w:tblW w:w="0" w:type="auto"/>
        <w:tblLayout w:type="fixed"/>
        <w:tblLook w:val="04A0" w:firstRow="1" w:lastRow="0" w:firstColumn="1" w:lastColumn="0" w:noHBand="0" w:noVBand="1"/>
      </w:tblPr>
      <w:tblGrid>
        <w:gridCol w:w="669"/>
        <w:gridCol w:w="2700"/>
        <w:gridCol w:w="1417"/>
        <w:gridCol w:w="2410"/>
        <w:gridCol w:w="2941"/>
      </w:tblGrid>
      <w:tr w:rsidR="007F53EC" w:rsidRPr="008F360D" w14:paraId="61AEE773" w14:textId="77777777" w:rsidTr="009B3D06">
        <w:trPr>
          <w:trHeight w:val="20"/>
        </w:trPr>
        <w:tc>
          <w:tcPr>
            <w:tcW w:w="669" w:type="dxa"/>
            <w:vAlign w:val="center"/>
          </w:tcPr>
          <w:p w14:paraId="1F0009B4" w14:textId="77777777" w:rsidR="00DE69CC" w:rsidRPr="008F360D" w:rsidRDefault="00DE69CC" w:rsidP="006B6954">
            <w:pPr>
              <w:ind w:right="34"/>
              <w:contextualSpacing/>
              <w:jc w:val="center"/>
              <w:rPr>
                <w:rFonts w:ascii="Tahoma" w:hAnsi="Tahoma" w:cs="Tahoma"/>
                <w:i/>
                <w:color w:val="auto"/>
                <w:sz w:val="20"/>
                <w:szCs w:val="20"/>
              </w:rPr>
            </w:pPr>
            <w:r w:rsidRPr="008F360D">
              <w:rPr>
                <w:rFonts w:ascii="Tahoma" w:hAnsi="Tahoma" w:cs="Tahoma"/>
                <w:color w:val="auto"/>
                <w:sz w:val="20"/>
                <w:szCs w:val="20"/>
              </w:rPr>
              <w:t>№ п/п</w:t>
            </w:r>
          </w:p>
        </w:tc>
        <w:tc>
          <w:tcPr>
            <w:tcW w:w="2700" w:type="dxa"/>
            <w:vAlign w:val="center"/>
          </w:tcPr>
          <w:p w14:paraId="5F80FA55" w14:textId="77777777" w:rsidR="00DE69CC" w:rsidRPr="008F360D" w:rsidRDefault="00DE69CC" w:rsidP="006B6954">
            <w:pPr>
              <w:ind w:right="34"/>
              <w:contextualSpacing/>
              <w:jc w:val="center"/>
              <w:rPr>
                <w:rFonts w:ascii="Tahoma" w:hAnsi="Tahoma" w:cs="Tahoma"/>
                <w:i/>
                <w:color w:val="auto"/>
                <w:sz w:val="20"/>
                <w:szCs w:val="20"/>
                <w:lang w:val="ru-RU"/>
              </w:rPr>
            </w:pPr>
            <w:r w:rsidRPr="008F360D">
              <w:rPr>
                <w:rFonts w:ascii="Tahoma" w:hAnsi="Tahoma" w:cs="Tahoma"/>
                <w:color w:val="auto"/>
                <w:sz w:val="20"/>
                <w:szCs w:val="20"/>
                <w:lang w:val="ru-RU"/>
              </w:rPr>
              <w:t xml:space="preserve">Наименование планируемого </w:t>
            </w:r>
            <w:r w:rsidRPr="008F360D">
              <w:rPr>
                <w:rFonts w:ascii="Tahoma" w:hAnsi="Tahoma" w:cs="Tahoma"/>
                <w:color w:val="auto"/>
                <w:sz w:val="20"/>
                <w:szCs w:val="20"/>
                <w:lang w:val="ru-RU"/>
              </w:rPr>
              <w:br/>
              <w:t>к строительству объекта</w:t>
            </w:r>
          </w:p>
        </w:tc>
        <w:tc>
          <w:tcPr>
            <w:tcW w:w="1417" w:type="dxa"/>
            <w:vAlign w:val="center"/>
          </w:tcPr>
          <w:p w14:paraId="721074B4" w14:textId="77777777" w:rsidR="00DE69CC" w:rsidRPr="008F360D" w:rsidRDefault="00DE69CC" w:rsidP="006B6954">
            <w:pPr>
              <w:ind w:right="34"/>
              <w:contextualSpacing/>
              <w:jc w:val="center"/>
              <w:rPr>
                <w:rFonts w:ascii="Tahoma" w:hAnsi="Tahoma" w:cs="Tahoma"/>
                <w:i/>
                <w:color w:val="auto"/>
                <w:sz w:val="20"/>
                <w:szCs w:val="20"/>
              </w:rPr>
            </w:pPr>
            <w:r w:rsidRPr="008F360D">
              <w:rPr>
                <w:rFonts w:ascii="Tahoma" w:hAnsi="Tahoma" w:cs="Tahoma"/>
                <w:color w:val="auto"/>
                <w:sz w:val="20"/>
                <w:szCs w:val="20"/>
              </w:rPr>
              <w:t>Проектные мощности</w:t>
            </w:r>
          </w:p>
        </w:tc>
        <w:tc>
          <w:tcPr>
            <w:tcW w:w="2410" w:type="dxa"/>
            <w:vAlign w:val="center"/>
          </w:tcPr>
          <w:p w14:paraId="7C5A17D2" w14:textId="77777777" w:rsidR="00DE69CC" w:rsidRPr="008F360D" w:rsidRDefault="00DE69CC" w:rsidP="006B6954">
            <w:pPr>
              <w:ind w:right="34"/>
              <w:contextualSpacing/>
              <w:jc w:val="center"/>
              <w:rPr>
                <w:rFonts w:ascii="Tahoma" w:hAnsi="Tahoma" w:cs="Tahoma"/>
                <w:i/>
                <w:color w:val="auto"/>
                <w:sz w:val="20"/>
                <w:szCs w:val="20"/>
              </w:rPr>
            </w:pPr>
            <w:r w:rsidRPr="008F360D">
              <w:rPr>
                <w:rFonts w:ascii="Tahoma" w:hAnsi="Tahoma" w:cs="Tahoma"/>
                <w:color w:val="auto"/>
                <w:sz w:val="20"/>
                <w:szCs w:val="20"/>
              </w:rPr>
              <w:t>Технологические решения</w:t>
            </w:r>
          </w:p>
        </w:tc>
        <w:tc>
          <w:tcPr>
            <w:tcW w:w="2941" w:type="dxa"/>
            <w:vAlign w:val="center"/>
          </w:tcPr>
          <w:p w14:paraId="2750CC00" w14:textId="77777777" w:rsidR="00DE69CC" w:rsidRPr="008F360D" w:rsidRDefault="00DE69CC" w:rsidP="006B6954">
            <w:pPr>
              <w:ind w:right="34"/>
              <w:contextualSpacing/>
              <w:jc w:val="center"/>
              <w:rPr>
                <w:rFonts w:ascii="Tahoma" w:hAnsi="Tahoma" w:cs="Tahoma"/>
                <w:i/>
                <w:color w:val="auto"/>
                <w:sz w:val="20"/>
                <w:szCs w:val="20"/>
              </w:rPr>
            </w:pPr>
            <w:r w:rsidRPr="008F360D">
              <w:rPr>
                <w:rFonts w:ascii="Tahoma" w:hAnsi="Tahoma" w:cs="Tahoma"/>
                <w:color w:val="auto"/>
                <w:sz w:val="20"/>
                <w:szCs w:val="20"/>
              </w:rPr>
              <w:t>Сроки строительства</w:t>
            </w:r>
          </w:p>
        </w:tc>
      </w:tr>
      <w:tr w:rsidR="007F53EC" w:rsidRPr="008F360D" w14:paraId="1ACA9C97" w14:textId="77777777" w:rsidTr="009B3D06">
        <w:trPr>
          <w:trHeight w:val="20"/>
        </w:trPr>
        <w:tc>
          <w:tcPr>
            <w:tcW w:w="669" w:type="dxa"/>
          </w:tcPr>
          <w:p w14:paraId="0DF2239C" w14:textId="77777777" w:rsidR="00DE69CC" w:rsidRPr="008F360D" w:rsidRDefault="00DE69CC" w:rsidP="006B6954">
            <w:pPr>
              <w:ind w:right="34"/>
              <w:contextualSpacing/>
              <w:jc w:val="center"/>
              <w:rPr>
                <w:rFonts w:ascii="Tahoma" w:hAnsi="Tahoma" w:cs="Tahoma"/>
                <w:i/>
                <w:color w:val="auto"/>
                <w:sz w:val="20"/>
                <w:szCs w:val="20"/>
              </w:rPr>
            </w:pPr>
            <w:r w:rsidRPr="008F360D">
              <w:rPr>
                <w:rFonts w:ascii="Tahoma" w:hAnsi="Tahoma" w:cs="Tahoma"/>
                <w:color w:val="auto"/>
                <w:sz w:val="20"/>
                <w:szCs w:val="20"/>
              </w:rPr>
              <w:t>1</w:t>
            </w:r>
          </w:p>
        </w:tc>
        <w:tc>
          <w:tcPr>
            <w:tcW w:w="2700" w:type="dxa"/>
          </w:tcPr>
          <w:p w14:paraId="1D4CE2AD" w14:textId="42FC41BF" w:rsidR="00DE69CC" w:rsidRPr="008F360D" w:rsidRDefault="000F18D0" w:rsidP="00442EFA">
            <w:pPr>
              <w:ind w:right="34"/>
              <w:contextualSpacing/>
              <w:jc w:val="center"/>
              <w:rPr>
                <w:rFonts w:ascii="Tahoma" w:hAnsi="Tahoma" w:cs="Tahoma"/>
                <w:i/>
                <w:color w:val="auto"/>
                <w:sz w:val="20"/>
                <w:szCs w:val="20"/>
                <w:lang w:val="ru-RU"/>
              </w:rPr>
            </w:pPr>
            <w:r w:rsidRPr="008F360D">
              <w:rPr>
                <w:rFonts w:ascii="Tahoma" w:hAnsi="Tahoma" w:cs="Tahoma"/>
                <w:color w:val="auto"/>
                <w:sz w:val="20"/>
                <w:szCs w:val="20"/>
              </w:rPr>
              <w:t>Автоматизированный мусоросортировочный комплекс</w:t>
            </w:r>
          </w:p>
        </w:tc>
        <w:tc>
          <w:tcPr>
            <w:tcW w:w="1417" w:type="dxa"/>
          </w:tcPr>
          <w:p w14:paraId="29A0D9DF" w14:textId="3D631D35" w:rsidR="00DE69CC" w:rsidRPr="008F360D" w:rsidRDefault="00DE69CC" w:rsidP="00442EFA">
            <w:pPr>
              <w:ind w:right="34"/>
              <w:contextualSpacing/>
              <w:jc w:val="center"/>
              <w:rPr>
                <w:rFonts w:ascii="Tahoma" w:hAnsi="Tahoma" w:cs="Tahoma"/>
                <w:i/>
                <w:color w:val="auto"/>
                <w:sz w:val="20"/>
                <w:szCs w:val="20"/>
              </w:rPr>
            </w:pPr>
            <w:r w:rsidRPr="008F360D">
              <w:rPr>
                <w:rFonts w:ascii="Tahoma" w:hAnsi="Tahoma" w:cs="Tahoma"/>
                <w:color w:val="auto"/>
                <w:sz w:val="20"/>
                <w:szCs w:val="20"/>
              </w:rPr>
              <w:t>100 000 тонн/год</w:t>
            </w:r>
          </w:p>
        </w:tc>
        <w:tc>
          <w:tcPr>
            <w:tcW w:w="2410" w:type="dxa"/>
          </w:tcPr>
          <w:p w14:paraId="1AD2FD61" w14:textId="13BE4863" w:rsidR="00DE69CC" w:rsidRPr="008F360D" w:rsidRDefault="00DE69CC" w:rsidP="00442EFA">
            <w:pPr>
              <w:ind w:right="34"/>
              <w:contextualSpacing/>
              <w:jc w:val="center"/>
              <w:rPr>
                <w:rFonts w:ascii="Tahoma" w:hAnsi="Tahoma" w:cs="Tahoma"/>
                <w:i/>
                <w:color w:val="auto"/>
                <w:sz w:val="20"/>
                <w:szCs w:val="20"/>
              </w:rPr>
            </w:pPr>
            <w:r w:rsidRPr="008F360D">
              <w:rPr>
                <w:rFonts w:ascii="Tahoma" w:hAnsi="Tahoma" w:cs="Tahoma"/>
                <w:color w:val="auto"/>
                <w:sz w:val="20"/>
                <w:szCs w:val="20"/>
              </w:rPr>
              <w:t xml:space="preserve">Типовой </w:t>
            </w:r>
            <w:r w:rsidR="00EF1C61" w:rsidRPr="008F360D">
              <w:rPr>
                <w:rFonts w:ascii="Tahoma" w:hAnsi="Tahoma" w:cs="Tahoma"/>
                <w:color w:val="auto"/>
                <w:sz w:val="20"/>
                <w:szCs w:val="20"/>
                <w:lang w:val="ru-RU"/>
              </w:rPr>
              <w:t xml:space="preserve">автоматизированный </w:t>
            </w:r>
            <w:r w:rsidRPr="008F360D">
              <w:rPr>
                <w:rFonts w:ascii="Tahoma" w:hAnsi="Tahoma" w:cs="Tahoma"/>
                <w:color w:val="auto"/>
                <w:sz w:val="20"/>
                <w:szCs w:val="20"/>
              </w:rPr>
              <w:t>мусоросортировочный комплекс</w:t>
            </w:r>
          </w:p>
        </w:tc>
        <w:tc>
          <w:tcPr>
            <w:tcW w:w="2941" w:type="dxa"/>
          </w:tcPr>
          <w:p w14:paraId="2B4F4303" w14:textId="6CDC4170" w:rsidR="00DE69CC" w:rsidRPr="008F360D" w:rsidRDefault="00DE69CC" w:rsidP="00442EFA">
            <w:pPr>
              <w:ind w:right="34"/>
              <w:contextualSpacing/>
              <w:jc w:val="center"/>
              <w:rPr>
                <w:rFonts w:ascii="Tahoma" w:hAnsi="Tahoma" w:cs="Tahoma"/>
                <w:i/>
                <w:color w:val="auto"/>
                <w:sz w:val="20"/>
                <w:szCs w:val="20"/>
                <w:lang w:val="ru-RU"/>
              </w:rPr>
            </w:pPr>
            <w:r w:rsidRPr="008F360D">
              <w:rPr>
                <w:rFonts w:ascii="Tahoma" w:hAnsi="Tahoma" w:cs="Tahoma"/>
                <w:color w:val="auto"/>
                <w:sz w:val="20"/>
                <w:szCs w:val="20"/>
                <w:lang w:val="ru-RU"/>
              </w:rPr>
              <w:t>Проектирование – 202</w:t>
            </w:r>
            <w:r w:rsidR="00B36033" w:rsidRPr="008F360D">
              <w:rPr>
                <w:rFonts w:ascii="Tahoma" w:hAnsi="Tahoma" w:cs="Tahoma"/>
                <w:color w:val="auto"/>
                <w:sz w:val="20"/>
                <w:szCs w:val="20"/>
                <w:lang w:val="ru-RU"/>
              </w:rPr>
              <w:t>2</w:t>
            </w:r>
            <w:r w:rsidRPr="008F360D">
              <w:rPr>
                <w:rFonts w:ascii="Tahoma" w:hAnsi="Tahoma" w:cs="Tahoma"/>
                <w:color w:val="auto"/>
                <w:sz w:val="20"/>
                <w:szCs w:val="20"/>
                <w:lang w:val="ru-RU"/>
              </w:rPr>
              <w:t xml:space="preserve"> год, строительство – 202</w:t>
            </w:r>
            <w:r w:rsidR="00B36033" w:rsidRPr="008F360D">
              <w:rPr>
                <w:rFonts w:ascii="Tahoma" w:hAnsi="Tahoma" w:cs="Tahoma"/>
                <w:color w:val="auto"/>
                <w:sz w:val="20"/>
                <w:szCs w:val="20"/>
                <w:lang w:val="ru-RU"/>
              </w:rPr>
              <w:t>3</w:t>
            </w:r>
            <w:r w:rsidRPr="008F360D">
              <w:rPr>
                <w:rFonts w:ascii="Tahoma" w:hAnsi="Tahoma" w:cs="Tahoma"/>
                <w:color w:val="auto"/>
                <w:sz w:val="20"/>
                <w:szCs w:val="20"/>
                <w:lang w:val="ru-RU"/>
              </w:rPr>
              <w:t>– 202</w:t>
            </w:r>
            <w:r w:rsidR="00B36033" w:rsidRPr="008F360D">
              <w:rPr>
                <w:rFonts w:ascii="Tahoma" w:hAnsi="Tahoma" w:cs="Tahoma"/>
                <w:color w:val="auto"/>
                <w:sz w:val="20"/>
                <w:szCs w:val="20"/>
                <w:lang w:val="ru-RU"/>
              </w:rPr>
              <w:t>5</w:t>
            </w:r>
            <w:r w:rsidR="009B3D06" w:rsidRPr="008F360D">
              <w:rPr>
                <w:rFonts w:ascii="Tahoma" w:hAnsi="Tahoma" w:cs="Tahoma"/>
                <w:color w:val="auto"/>
                <w:sz w:val="20"/>
                <w:szCs w:val="20"/>
                <w:lang w:val="ru-RU"/>
              </w:rPr>
              <w:t> </w:t>
            </w:r>
            <w:r w:rsidRPr="008F360D">
              <w:rPr>
                <w:rFonts w:ascii="Tahoma" w:hAnsi="Tahoma" w:cs="Tahoma"/>
                <w:color w:val="auto"/>
                <w:sz w:val="20"/>
                <w:szCs w:val="20"/>
                <w:lang w:val="ru-RU"/>
              </w:rPr>
              <w:t>годы, ввод в эксплуатацию – 202</w:t>
            </w:r>
            <w:r w:rsidR="00B36033" w:rsidRPr="008F360D">
              <w:rPr>
                <w:rFonts w:ascii="Tahoma" w:hAnsi="Tahoma" w:cs="Tahoma"/>
                <w:color w:val="auto"/>
                <w:sz w:val="20"/>
                <w:szCs w:val="20"/>
                <w:lang w:val="ru-RU"/>
              </w:rPr>
              <w:t>5</w:t>
            </w:r>
            <w:r w:rsidRPr="008F360D">
              <w:rPr>
                <w:rFonts w:ascii="Tahoma" w:hAnsi="Tahoma" w:cs="Tahoma"/>
                <w:color w:val="auto"/>
                <w:sz w:val="20"/>
                <w:szCs w:val="20"/>
                <w:lang w:val="ru-RU"/>
              </w:rPr>
              <w:t xml:space="preserve"> год</w:t>
            </w:r>
          </w:p>
        </w:tc>
      </w:tr>
    </w:tbl>
    <w:p w14:paraId="22FAA8B9" w14:textId="26DF465B" w:rsidR="00713428" w:rsidRPr="008F360D" w:rsidRDefault="00713428" w:rsidP="00DE7CEB">
      <w:pPr>
        <w:pStyle w:val="aff9"/>
      </w:pPr>
      <w:r w:rsidRPr="008F360D">
        <w:t>Места накопления производственных отходо</w:t>
      </w:r>
      <w:r w:rsidR="009B3D06" w:rsidRPr="008F360D">
        <w:t>в организуют юридические лица и </w:t>
      </w:r>
      <w:r w:rsidRPr="008F360D">
        <w:t>индивидуальные предприниматели, осуществляющие производство товаров, выполнение работ или оказание услуг, в зависимости от происхождения, агрегатного состояния, физико-химических свойств, количестве</w:t>
      </w:r>
      <w:r w:rsidR="009B3D06" w:rsidRPr="008F360D">
        <w:t>нного соотношения компонентов и </w:t>
      </w:r>
      <w:r w:rsidRPr="008F360D">
        <w:t>степени опасности для здоровья населения и среды обитания человека.</w:t>
      </w:r>
    </w:p>
    <w:p w14:paraId="072FAAF1" w14:textId="73AF8CF5" w:rsidR="00D11CD4" w:rsidRPr="008F360D" w:rsidRDefault="00D11CD4" w:rsidP="00DE7CEB">
      <w:pPr>
        <w:pStyle w:val="aff9"/>
      </w:pPr>
      <w:r w:rsidRPr="008F360D">
        <w:t>Для исключения опасности окружающей природной среде при проектиров</w:t>
      </w:r>
      <w:r w:rsidR="009B3D06" w:rsidRPr="008F360D">
        <w:t>ании и </w:t>
      </w:r>
      <w:r w:rsidR="00B719F8" w:rsidRPr="008F360D">
        <w:t>строительстве полигона отходов</w:t>
      </w:r>
      <w:r w:rsidRPr="008F360D">
        <w:t xml:space="preserve"> должны быть предусмотрены меры, исключающие возможность загрязнения: устройство противофильтрационного экрана, планировка уклона основания для сбора фильтрата, организация системы перехвата и отвода атмосферных осадков с прилегающих земельных участков.</w:t>
      </w:r>
    </w:p>
    <w:p w14:paraId="4ABD8670" w14:textId="77777777" w:rsidR="00D11CD4" w:rsidRPr="008F360D" w:rsidRDefault="00D11CD4" w:rsidP="00DE7CEB">
      <w:pPr>
        <w:pStyle w:val="aff9"/>
      </w:pPr>
      <w:r w:rsidRPr="008F360D">
        <w:t>Защита окружающей среды от загрязнения в зоне потенциального влияния полигона должна быть решена как комплекс мероприятий, создающих изоляционный слой в основании полигона и предусматривающих минимизацию объемов образования фильтрата полигона за счет поэтапного освоения территории и устройства водозащитного покрытия по внешним откосам и поверхности отходов.</w:t>
      </w:r>
    </w:p>
    <w:p w14:paraId="713CAABC" w14:textId="77777777" w:rsidR="00D11CD4" w:rsidRPr="008F360D" w:rsidRDefault="00D11CD4" w:rsidP="00DE7CEB">
      <w:pPr>
        <w:pStyle w:val="aff9"/>
      </w:pPr>
      <w:r w:rsidRPr="008F360D">
        <w:t>При эксплуатации полигона в условиях Крайнего Севера необходимо предусматривать противоналедные устройства, которыми могут служить мерзлотные пояса и валики.</w:t>
      </w:r>
    </w:p>
    <w:p w14:paraId="0339CC41" w14:textId="271D40B1" w:rsidR="003F37B1" w:rsidRPr="008F360D" w:rsidRDefault="003F37B1" w:rsidP="00DE7CEB">
      <w:pPr>
        <w:pStyle w:val="aff9"/>
      </w:pPr>
      <w:r w:rsidRPr="008F360D">
        <w:t>Согласно Территориальной схеме обращения с отходами полигон по захоронению твердых бытовых отходов г. Новый Уренгой (п. Коро</w:t>
      </w:r>
      <w:r w:rsidR="009B3D06" w:rsidRPr="008F360D">
        <w:t>тчаево), расположенный в 3 км к </w:t>
      </w:r>
      <w:r w:rsidRPr="008F360D">
        <w:t xml:space="preserve">северу от района Коротчаево, подлежит закрытию с последующей рекультивацией территории. </w:t>
      </w:r>
    </w:p>
    <w:p w14:paraId="172EE29F" w14:textId="77777777" w:rsidR="00713428" w:rsidRPr="008F360D" w:rsidRDefault="009A421F" w:rsidP="00DE7CEB">
      <w:pPr>
        <w:pStyle w:val="aff9"/>
      </w:pPr>
      <w:r w:rsidRPr="008F360D">
        <w:t>Нормы накопления отходов на территории муниципального образования принимаются в соответствии с постановлением Правительства ЯНАО от 20.07.2017 №</w:t>
      </w:r>
      <w:r w:rsidR="00A032A2" w:rsidRPr="008F360D">
        <w:rPr>
          <w:lang w:val="en-US"/>
        </w:rPr>
        <w:t> </w:t>
      </w:r>
      <w:r w:rsidRPr="008F360D">
        <w:t xml:space="preserve">719-П </w:t>
      </w:r>
      <w:r w:rsidR="00005C2B" w:rsidRPr="008F360D">
        <w:t>«</w:t>
      </w:r>
      <w:r w:rsidRPr="008F360D">
        <w:t xml:space="preserve">Об утверждении нормативов накопления твердых коммунальных отходов </w:t>
      </w:r>
      <w:r w:rsidRPr="008F360D">
        <w:lastRenderedPageBreak/>
        <w:t>в</w:t>
      </w:r>
      <w:r w:rsidR="00A032A2" w:rsidRPr="008F360D">
        <w:rPr>
          <w:lang w:val="en-US"/>
        </w:rPr>
        <w:t> </w:t>
      </w:r>
      <w:r w:rsidRPr="008F360D">
        <w:t>Ямало-Ненецком автономном округе</w:t>
      </w:r>
      <w:r w:rsidR="00005C2B" w:rsidRPr="008F360D">
        <w:t>»</w:t>
      </w:r>
      <w:r w:rsidRPr="008F360D">
        <w:t xml:space="preserve"> в размере 301,23 кг/чел в год (с учетом крупногабаритных отходов) для жилых помещений в многоквартирных и жилых домах, общежитиях.</w:t>
      </w:r>
      <w:r w:rsidR="00713428" w:rsidRPr="008F360D">
        <w:t xml:space="preserve"> </w:t>
      </w:r>
      <w:hyperlink w:anchor="P27" w:history="1">
        <w:r w:rsidR="00713428" w:rsidRPr="008F360D">
          <w:t>Нормативы</w:t>
        </w:r>
      </w:hyperlink>
      <w:r w:rsidR="00713428" w:rsidRPr="008F360D">
        <w:t xml:space="preserve"> накопления твердых коммунальных отходов для объектов общественного назначения принимаются согласно </w:t>
      </w:r>
      <w:hyperlink r:id="rId42" w:history="1">
        <w:r w:rsidR="00713428" w:rsidRPr="008F360D">
          <w:t>постановлению</w:t>
        </w:r>
      </w:hyperlink>
      <w:r w:rsidR="00713428" w:rsidRPr="008F360D">
        <w:t xml:space="preserve"> Правительства Ямало-Ненецкого автономного округа от 13.01.2020 № 6-П «Об утверждении нормативов накопления твердых коммунальных отходов для объектов общественного назначения, расположенных на территории Ямало-Ненецкого автономного округа».</w:t>
      </w:r>
    </w:p>
    <w:p w14:paraId="0B0BB06A" w14:textId="6B0AEFD1" w:rsidR="009751BA" w:rsidRPr="008F360D" w:rsidRDefault="009751BA" w:rsidP="00DE7CEB">
      <w:pPr>
        <w:pStyle w:val="aff9"/>
      </w:pPr>
      <w:r w:rsidRPr="008F360D">
        <w:t>Сбор, использование, обезвреживание, размещение, хранение, транспортировка, учет и утилизация медицинских отходов должны осущес</w:t>
      </w:r>
      <w:r w:rsidR="004B2D5E" w:rsidRPr="008F360D">
        <w:t>твляться согласно СанПиН </w:t>
      </w:r>
      <w:r w:rsidRPr="008F360D">
        <w:t>2.1.3684-21 «Санитарно-эпидемиологические требования к содержанию территорий городских и сельских поселений, к в</w:t>
      </w:r>
      <w:r w:rsidR="009B3D06" w:rsidRPr="008F360D">
        <w:t>одным объектам, питьевой воде и </w:t>
      </w:r>
      <w:r w:rsidRPr="008F360D">
        <w:t>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 утвержденным постановлением Главного государственного санитарного врача Российской Федерации от 28.01.2021 № 3.</w:t>
      </w:r>
    </w:p>
    <w:p w14:paraId="6833B8D7" w14:textId="2186B010" w:rsidR="00713428" w:rsidRPr="008F360D" w:rsidRDefault="000A20B3" w:rsidP="00DE7CEB">
      <w:pPr>
        <w:pStyle w:val="aff9"/>
      </w:pPr>
      <w:r w:rsidRPr="008F360D">
        <w:t xml:space="preserve">До 01.01.2027 действуют Ветеринарные правила перемещения, хранения, переработки и утилизации биологических отходов, утверждённые приказом </w:t>
      </w:r>
      <w:r w:rsidR="00CE078B" w:rsidRPr="008F360D">
        <w:t>Министерства сельского хозяйства Российской Федерации</w:t>
      </w:r>
      <w:r w:rsidRPr="008F360D">
        <w:t xml:space="preserve"> от 26.10.2020 № 626, которые устанавливают обязательные для исполнения физическими и юридическими лицами требования при перемещении, хранении, переработке и утилизации биологических отходов (кроме радиоактивных).</w:t>
      </w:r>
    </w:p>
    <w:p w14:paraId="4F5D3DEF" w14:textId="017C5471" w:rsidR="004F5A31" w:rsidRPr="008F360D" w:rsidRDefault="003C60D0" w:rsidP="00DE7CEB">
      <w:pPr>
        <w:pStyle w:val="aff9"/>
      </w:pPr>
      <w:r w:rsidRPr="008F360D">
        <w:t>Утилизация умеренно опасных биологических отходов должна осуществляться путем сжигания в печах (крематорах, инсинера</w:t>
      </w:r>
      <w:r w:rsidR="009B3D06" w:rsidRPr="008F360D">
        <w:t>торах) или под открытым небом в </w:t>
      </w:r>
      <w:r w:rsidRPr="008F360D">
        <w:t>траншеях (ямах) до образования негорючего остатка</w:t>
      </w:r>
      <w:r w:rsidR="004F5A31" w:rsidRPr="008F360D">
        <w:t xml:space="preserve"> либо захоронения в</w:t>
      </w:r>
      <w:r w:rsidR="007133CC" w:rsidRPr="008F360D">
        <w:t> </w:t>
      </w:r>
      <w:r w:rsidR="004F5A31" w:rsidRPr="008F360D">
        <w:t>скотомогильниках или отдельно стоящих биотермических ямах, строительство и ввод в эксплуатацию которых осуществлены до 31.12.2020 включительно.</w:t>
      </w:r>
    </w:p>
    <w:p w14:paraId="471DD90F" w14:textId="282C1CF1" w:rsidR="004F5A31" w:rsidRPr="008F360D" w:rsidRDefault="004F5A31" w:rsidP="00DE7CEB">
      <w:pPr>
        <w:pStyle w:val="aff9"/>
      </w:pPr>
      <w:r w:rsidRPr="008F360D">
        <w:t>Утилизация особо опасных биологических отходов осуществляется под наблюдением государственного специалиста в област</w:t>
      </w:r>
      <w:r w:rsidR="007133CC" w:rsidRPr="008F360D">
        <w:t>и ветеринарии, путём сжигания в </w:t>
      </w:r>
      <w:r w:rsidRPr="008F360D">
        <w:t>печах (крематорах, инсинераторах) или под открытым небом в траншеях (ямах) до образования негорючего остатка.</w:t>
      </w:r>
    </w:p>
    <w:p w14:paraId="5F1CE91E" w14:textId="77777777" w:rsidR="004F5A31" w:rsidRPr="008F360D" w:rsidRDefault="004F5A31" w:rsidP="00DE7CEB">
      <w:pPr>
        <w:pStyle w:val="aff9"/>
      </w:pPr>
      <w:r w:rsidRPr="008F360D">
        <w:t>Под открытым небом в траншеях (ямах) под наблюдением государственного специалиста в области ветеринарии допускается сжигать биологические отходы, образующиеся при отгонном животноводстве, включая оленеводство, в районах Крайнего Севера, перечень которых устанавливается Правительством Российской Федерации.</w:t>
      </w:r>
    </w:p>
    <w:p w14:paraId="2F991B1E" w14:textId="16B97E94" w:rsidR="003C60D0" w:rsidRPr="008F360D" w:rsidRDefault="004F5A31" w:rsidP="00DE7CEB">
      <w:pPr>
        <w:pStyle w:val="aff9"/>
      </w:pPr>
      <w:r w:rsidRPr="008F360D">
        <w:t>Принимая во внимание вышеизложенное и тот факт, что основными направлениями государственной политики в отношении утилизации биологических отходов являются полное прекращение строительства и ввода в эксплуатацию новых скотомогильников, рекультивация и ликвидация существующих, за исключением сибиреязвенных, приоритетным способом утилизации биологических отходов на территории автономного округа является сжигание</w:t>
      </w:r>
      <w:r w:rsidR="00DE0F1C" w:rsidRPr="008F360D">
        <w:t>.</w:t>
      </w:r>
    </w:p>
    <w:p w14:paraId="5621145E" w14:textId="09F183FD" w:rsidR="00D11CD4" w:rsidRPr="008F360D" w:rsidRDefault="007B2EEA" w:rsidP="00586126">
      <w:pPr>
        <w:pStyle w:val="afffffffffffffff3"/>
        <w:rPr>
          <w:rFonts w:ascii="Times New Roman" w:hAnsi="Times New Roman"/>
          <w:sz w:val="28"/>
          <w:lang w:eastAsia="ar-SA"/>
        </w:rPr>
      </w:pPr>
      <w:bookmarkStart w:id="289" w:name="_Toc240003944"/>
      <w:r w:rsidRPr="008F360D">
        <w:t>Мероприятия</w:t>
      </w:r>
      <w:r w:rsidR="00D11CD4" w:rsidRPr="008F360D">
        <w:t xml:space="preserve"> по строительству полигонов для складирования снега</w:t>
      </w:r>
      <w:bookmarkEnd w:id="289"/>
    </w:p>
    <w:p w14:paraId="4E173C87" w14:textId="3B055205" w:rsidR="00D11CD4" w:rsidRPr="008F360D" w:rsidRDefault="00D11CD4" w:rsidP="00DE7CEB">
      <w:pPr>
        <w:pStyle w:val="aff9"/>
      </w:pPr>
      <w:r w:rsidRPr="008F360D">
        <w:t xml:space="preserve">Зимой </w:t>
      </w:r>
      <w:r w:rsidR="000C635B" w:rsidRPr="008F360D">
        <w:t xml:space="preserve">на территории городского округа </w:t>
      </w:r>
      <w:r w:rsidRPr="008F360D">
        <w:t>производятся наиболее трудоемкие работы, связанные с удалением снега и скола, предотвращением снежно-ледяных образований. Существующий участок складирования снежно-ледяных образований с</w:t>
      </w:r>
      <w:r w:rsidR="00A032A2" w:rsidRPr="008F360D">
        <w:rPr>
          <w:lang w:val="en-US"/>
        </w:rPr>
        <w:t> </w:t>
      </w:r>
      <w:r w:rsidRPr="008F360D">
        <w:t xml:space="preserve">улично-дорожной </w:t>
      </w:r>
      <w:r w:rsidRPr="008F360D">
        <w:lastRenderedPageBreak/>
        <w:t>сети Южного района города расположен восточнее аэропорта и</w:t>
      </w:r>
      <w:r w:rsidR="00A032A2" w:rsidRPr="008F360D">
        <w:rPr>
          <w:lang w:val="en-US"/>
        </w:rPr>
        <w:t> </w:t>
      </w:r>
      <w:r w:rsidRPr="008F360D">
        <w:t>занимает площадь 14 га.</w:t>
      </w:r>
      <w:r w:rsidR="00B44A3C" w:rsidRPr="008F360D">
        <w:t xml:space="preserve"> Данный участок </w:t>
      </w:r>
      <w:r w:rsidR="00A101AE" w:rsidRPr="008F360D">
        <w:t>генеральным планом</w:t>
      </w:r>
      <w:r w:rsidR="00B44A3C" w:rsidRPr="008F360D">
        <w:t xml:space="preserve"> предлагается к ликвидации</w:t>
      </w:r>
      <w:r w:rsidR="009B2CFD" w:rsidRPr="008F360D">
        <w:t xml:space="preserve"> из района аэропорта, так как скопление птиц представляют угрозу безопасности полетов</w:t>
      </w:r>
      <w:r w:rsidR="00B44A3C" w:rsidRPr="008F360D">
        <w:t>.</w:t>
      </w:r>
    </w:p>
    <w:p w14:paraId="6C79F3D6" w14:textId="265CCD1B" w:rsidR="00D11CD4" w:rsidRPr="008F360D" w:rsidRDefault="00D11CD4" w:rsidP="00DE7CEB">
      <w:pPr>
        <w:pStyle w:val="aff9"/>
      </w:pPr>
      <w:r w:rsidRPr="008F360D">
        <w:t>Организация полигонов для складирования снега требует разработки специального проекта</w:t>
      </w:r>
      <w:r w:rsidR="002864F5" w:rsidRPr="008F360D">
        <w:t>,</w:t>
      </w:r>
      <w:r w:rsidRPr="008F360D">
        <w:t xml:space="preserve"> предусматривающего использование на полигоне противофильтрационного основания для предотвращения загрязнения почв и</w:t>
      </w:r>
      <w:r w:rsidR="00A032A2" w:rsidRPr="008F360D">
        <w:rPr>
          <w:lang w:val="en-US"/>
        </w:rPr>
        <w:t> </w:t>
      </w:r>
      <w:r w:rsidRPr="008F360D">
        <w:t xml:space="preserve">грунтовых вод, обваловку, оборудование полигона системами сбора и очистки талых вод с последующим поступлением в канализацию. </w:t>
      </w:r>
    </w:p>
    <w:p w14:paraId="1D8C4F0E" w14:textId="292E2378" w:rsidR="00D11CD4" w:rsidRPr="008F360D" w:rsidRDefault="00D11CD4" w:rsidP="00DE7CEB">
      <w:pPr>
        <w:pStyle w:val="aff9"/>
      </w:pPr>
      <w:r w:rsidRPr="008F360D">
        <w:t xml:space="preserve">Учитывая площади механизированной уборки городской территории районов Север и Юг </w:t>
      </w:r>
      <w:r w:rsidR="009D44A3" w:rsidRPr="008F360D">
        <w:t xml:space="preserve">городского округа </w:t>
      </w:r>
      <w:r w:rsidR="009B3D06" w:rsidRPr="008F360D">
        <w:t>с учетом перспективы до 2133 </w:t>
      </w:r>
      <w:r w:rsidRPr="008F360D">
        <w:t xml:space="preserve">тыс. </w:t>
      </w:r>
      <w:r w:rsidR="002864F5" w:rsidRPr="008F360D">
        <w:t>кв.м</w:t>
      </w:r>
      <w:r w:rsidRPr="008F360D">
        <w:t>, и высоту снежного покрова 70 см, необходимо строительство снежного пол</w:t>
      </w:r>
      <w:r w:rsidR="009D44A3" w:rsidRPr="008F360D">
        <w:t>игона на объем накопления снега </w:t>
      </w:r>
      <w:r w:rsidRPr="008F360D">
        <w:t xml:space="preserve">– 1500 тыс. </w:t>
      </w:r>
      <w:r w:rsidR="00380E4A" w:rsidRPr="008F360D">
        <w:t>куб. м</w:t>
      </w:r>
      <w:r w:rsidRPr="008F360D">
        <w:t>, площадью 18 га.</w:t>
      </w:r>
    </w:p>
    <w:p w14:paraId="2AC19EBC" w14:textId="675B68F3" w:rsidR="00D11CD4" w:rsidRPr="008F360D" w:rsidRDefault="00D11CD4" w:rsidP="00DE7CEB">
      <w:pPr>
        <w:pStyle w:val="aff9"/>
      </w:pPr>
      <w:r w:rsidRPr="008F360D">
        <w:t>Плотность вывозимого с автомагистралей снега составляет 0,3 т/</w:t>
      </w:r>
      <w:r w:rsidR="00380E4A" w:rsidRPr="008F360D">
        <w:t>куб. м</w:t>
      </w:r>
      <w:r w:rsidRPr="008F360D">
        <w:t>. При высоте наполнения снега 4 м, укладке и уплотнении его бульдозером, плотность с</w:t>
      </w:r>
      <w:r w:rsidR="009B3D06" w:rsidRPr="008F360D">
        <w:t>оставит 0,8 </w:t>
      </w:r>
      <w:r w:rsidRPr="008F360D">
        <w:t>т/</w:t>
      </w:r>
      <w:r w:rsidR="00380E4A" w:rsidRPr="008F360D">
        <w:t>куб. м</w:t>
      </w:r>
      <w:r w:rsidRPr="008F360D">
        <w:t>. В процессе таяния этим же бульдозером может производиться рыхление снега.</w:t>
      </w:r>
    </w:p>
    <w:p w14:paraId="60F3532F" w14:textId="66682176" w:rsidR="00D11CD4" w:rsidRPr="008F360D" w:rsidRDefault="00D11CD4" w:rsidP="00DE7CEB">
      <w:pPr>
        <w:pStyle w:val="aff9"/>
      </w:pPr>
      <w:r w:rsidRPr="008F360D">
        <w:t xml:space="preserve">В связи с ограниченностью свободных территорий в городе, очевидно, что будут выбраны площадки с разной площадью и конфигурацией; в </w:t>
      </w:r>
      <w:r w:rsidR="00A101AE" w:rsidRPr="008F360D">
        <w:t>генеральном плане</w:t>
      </w:r>
      <w:r w:rsidRPr="008F360D">
        <w:t xml:space="preserve"> для удобства при проведении расчетов принята квадратная площадка в 1 га. </w:t>
      </w:r>
    </w:p>
    <w:p w14:paraId="71CB1773" w14:textId="277914AF" w:rsidR="00D11CD4" w:rsidRPr="008F360D" w:rsidRDefault="00D11CD4" w:rsidP="00DE7CEB">
      <w:pPr>
        <w:pStyle w:val="aff9"/>
      </w:pPr>
      <w:r w:rsidRPr="008F360D">
        <w:t xml:space="preserve">При принятой площади участка 100х100 м (1 га), угле естественного относа снега 1:1,5, исключения из использования площади под водосборный канал шириной 3,0 м вокруг всей площадки, полезный объем такой снегосвалки составит 31,1 </w:t>
      </w:r>
      <w:bookmarkStart w:id="290" w:name="OCRUncertain010"/>
      <w:r w:rsidRPr="008F360D">
        <w:t>ты</w:t>
      </w:r>
      <w:bookmarkEnd w:id="290"/>
      <w:r w:rsidRPr="008F360D">
        <w:t>с.</w:t>
      </w:r>
      <w:bookmarkStart w:id="291" w:name="OCRUncertain011"/>
      <w:r w:rsidRPr="008F360D">
        <w:t xml:space="preserve"> </w:t>
      </w:r>
      <w:bookmarkEnd w:id="291"/>
      <w:r w:rsidR="00380E4A" w:rsidRPr="008F360D">
        <w:t>куб. м</w:t>
      </w:r>
      <w:r w:rsidRPr="008F360D">
        <w:t>, что эквивалентно привозимому снегу плотностью 0,3 т/</w:t>
      </w:r>
      <w:r w:rsidR="00380E4A" w:rsidRPr="008F360D">
        <w:t>куб. м</w:t>
      </w:r>
      <w:r w:rsidRPr="008F360D">
        <w:t xml:space="preserve"> - 83 тыс. </w:t>
      </w:r>
      <w:r w:rsidR="00380E4A" w:rsidRPr="008F360D">
        <w:t>куб. м</w:t>
      </w:r>
      <w:r w:rsidRPr="008F360D">
        <w:t>.</w:t>
      </w:r>
    </w:p>
    <w:p w14:paraId="174F8DC4" w14:textId="07F9BB05" w:rsidR="00D11CD4" w:rsidRPr="008F360D" w:rsidRDefault="00D11CD4" w:rsidP="00DE7CEB">
      <w:pPr>
        <w:pStyle w:val="aff9"/>
      </w:pPr>
      <w:r w:rsidRPr="008F360D">
        <w:t>В соответствии с принятой плотностью снега 0,8 т/</w:t>
      </w:r>
      <w:r w:rsidR="00380E4A" w:rsidRPr="008F360D">
        <w:t xml:space="preserve"> куб. м</w:t>
      </w:r>
      <w:r w:rsidRPr="008F360D">
        <w:t xml:space="preserve"> и максимальным полезным объемом снегосвалки 31,1 тыс.м,3 объем талой воды составит 25 тыс.</w:t>
      </w:r>
      <w:r w:rsidR="00380E4A" w:rsidRPr="008F360D">
        <w:t xml:space="preserve"> куб. м</w:t>
      </w:r>
      <w:r w:rsidRPr="008F360D">
        <w:t xml:space="preserve"> за сезон.</w:t>
      </w:r>
    </w:p>
    <w:p w14:paraId="52AE576A" w14:textId="78CC215A" w:rsidR="00F35F8E" w:rsidRPr="008F360D" w:rsidRDefault="00D11CD4" w:rsidP="00DE7CEB">
      <w:pPr>
        <w:pStyle w:val="aff9"/>
      </w:pPr>
      <w:r w:rsidRPr="008F360D">
        <w:t xml:space="preserve">С учетом того, что на 1 га снежного полигона принимается 83 тыс. </w:t>
      </w:r>
      <w:r w:rsidR="00380E4A" w:rsidRPr="008F360D">
        <w:t>куб. м</w:t>
      </w:r>
      <w:r w:rsidRPr="008F360D">
        <w:t xml:space="preserve"> неуплотненного снега, для складирования снега, образ</w:t>
      </w:r>
      <w:r w:rsidR="009B3D06" w:rsidRPr="008F360D">
        <w:t>ующегося в городе, объемом 1500 </w:t>
      </w:r>
      <w:r w:rsidRPr="008F360D">
        <w:t xml:space="preserve">тыс. </w:t>
      </w:r>
      <w:r w:rsidR="00380E4A" w:rsidRPr="008F360D">
        <w:t>куб. м</w:t>
      </w:r>
      <w:r w:rsidRPr="008F360D">
        <w:t>, необходимо предусмотреть строительство снежных полигонов общей площадью не менее 18 га</w:t>
      </w:r>
      <w:r w:rsidR="00005C2B" w:rsidRPr="008F360D">
        <w:t>.</w:t>
      </w:r>
    </w:p>
    <w:p w14:paraId="300B88CD" w14:textId="5906569A" w:rsidR="00F35F8E" w:rsidRPr="008F360D" w:rsidRDefault="00F35F8E" w:rsidP="00DE7CEB">
      <w:pPr>
        <w:pStyle w:val="aff9"/>
      </w:pPr>
      <w:r w:rsidRPr="008F360D">
        <w:t>Снежный накопитель для складирован</w:t>
      </w:r>
      <w:r w:rsidR="00BC5198" w:rsidRPr="008F360D">
        <w:t>ия снежно-ледяных образований с </w:t>
      </w:r>
      <w:r w:rsidRPr="008F360D">
        <w:t>улично-дорожной, планируется разместить на территори</w:t>
      </w:r>
      <w:r w:rsidR="00E60D54" w:rsidRPr="008F360D">
        <w:t>и выработанного карьера песка в </w:t>
      </w:r>
      <w:r w:rsidRPr="008F360D">
        <w:t>границах земельных участков с кадастровыми номерами 89:11:060101:107, 89:11:060101:123 общей площадью 27,8 га. Вт</w:t>
      </w:r>
      <w:r w:rsidR="006232E5" w:rsidRPr="008F360D">
        <w:t>о</w:t>
      </w:r>
      <w:r w:rsidRPr="008F360D">
        <w:t xml:space="preserve">рой полигон для скаладирования снега предлагается разместить на участоке с кадастровым номером 89:11:060101:127 общей площадью 22,8 га. </w:t>
      </w:r>
    </w:p>
    <w:p w14:paraId="17E5BD91" w14:textId="77777777" w:rsidR="00D11CD4" w:rsidRPr="008F360D" w:rsidRDefault="00D11CD4" w:rsidP="00DE7CEB">
      <w:pPr>
        <w:pStyle w:val="aff9"/>
      </w:pPr>
      <w:r w:rsidRPr="008F360D">
        <w:t xml:space="preserve">При оборудовании снежных полигонов обязательно наличие: </w:t>
      </w:r>
    </w:p>
    <w:p w14:paraId="63A6144D" w14:textId="77777777" w:rsidR="00D11CD4" w:rsidRPr="008F360D" w:rsidRDefault="00D11CD4" w:rsidP="009A3F55">
      <w:pPr>
        <w:pStyle w:val="afa"/>
      </w:pPr>
      <w:r w:rsidRPr="008F360D">
        <w:t xml:space="preserve">твердого водонепроницаемого покрытия с обваловкой по всему периметру, исключающей попадание снега и талой воды на рельеф; </w:t>
      </w:r>
    </w:p>
    <w:p w14:paraId="7565C9C0" w14:textId="77777777" w:rsidR="00D11CD4" w:rsidRPr="008F360D" w:rsidRDefault="00D11CD4" w:rsidP="009A3F55">
      <w:pPr>
        <w:pStyle w:val="afa"/>
      </w:pPr>
      <w:r w:rsidRPr="008F360D">
        <w:t xml:space="preserve">ограждения по всему периметру снегосвалки; </w:t>
      </w:r>
    </w:p>
    <w:p w14:paraId="5CF9CDA6" w14:textId="77777777" w:rsidR="00D11CD4" w:rsidRPr="008F360D" w:rsidRDefault="00D11CD4" w:rsidP="009A3F55">
      <w:pPr>
        <w:pStyle w:val="afa"/>
      </w:pPr>
      <w:r w:rsidRPr="008F360D">
        <w:t xml:space="preserve">контрольно-пропускного пункта, оборудованного телефонной связью; </w:t>
      </w:r>
    </w:p>
    <w:p w14:paraId="76533FBB" w14:textId="77777777" w:rsidR="00D11CD4" w:rsidRPr="008F360D" w:rsidRDefault="00D11CD4" w:rsidP="009A3F55">
      <w:pPr>
        <w:pStyle w:val="afa"/>
      </w:pPr>
      <w:r w:rsidRPr="008F360D">
        <w:t xml:space="preserve">локальных очистных сооружений. </w:t>
      </w:r>
    </w:p>
    <w:p w14:paraId="72C0CE62" w14:textId="77777777" w:rsidR="00D11CD4" w:rsidRPr="008F360D" w:rsidRDefault="00D11CD4" w:rsidP="00DE7CEB">
      <w:pPr>
        <w:pStyle w:val="aff9"/>
      </w:pPr>
      <w:r w:rsidRPr="008F360D">
        <w:t>Требования к степени очистки талой воды при сбросе в водосточную сеть соответствуют требованиям к сбросу очищенных стоков в водоем рыбохозяйственного значения.</w:t>
      </w:r>
    </w:p>
    <w:p w14:paraId="7D14C2B4" w14:textId="5D93092F" w:rsidR="006E044A" w:rsidRPr="008F360D" w:rsidRDefault="006E044A" w:rsidP="008E3E65">
      <w:pPr>
        <w:pStyle w:val="25"/>
      </w:pPr>
      <w:bookmarkStart w:id="292" w:name="_Toc145933088"/>
      <w:bookmarkStart w:id="293" w:name="_Toc145933142"/>
      <w:bookmarkStart w:id="294" w:name="_Toc145934441"/>
      <w:bookmarkStart w:id="295" w:name="_Toc184118681"/>
      <w:r w:rsidRPr="008F360D">
        <w:lastRenderedPageBreak/>
        <w:t>Перечень и характеристика основных факторов риска возникновения чрезвычайных ситуаций прир</w:t>
      </w:r>
      <w:r w:rsidR="001E7B46" w:rsidRPr="008F360D">
        <w:t>одного и</w:t>
      </w:r>
      <w:r w:rsidR="004A086F" w:rsidRPr="008F360D">
        <w:t> </w:t>
      </w:r>
      <w:r w:rsidR="001E7B46" w:rsidRPr="008F360D">
        <w:t>техногенного характера</w:t>
      </w:r>
      <w:bookmarkEnd w:id="292"/>
      <w:bookmarkEnd w:id="293"/>
      <w:bookmarkEnd w:id="294"/>
      <w:bookmarkEnd w:id="295"/>
    </w:p>
    <w:p w14:paraId="40A9874B" w14:textId="3CB34409" w:rsidR="00FE1B7A" w:rsidRPr="008F360D" w:rsidRDefault="006E044A" w:rsidP="008E3E65">
      <w:pPr>
        <w:pStyle w:val="31"/>
      </w:pPr>
      <w:bookmarkStart w:id="296" w:name="_Toc145933089"/>
      <w:bookmarkStart w:id="297" w:name="_Toc145933143"/>
      <w:bookmarkStart w:id="298" w:name="_Toc145934442"/>
      <w:bookmarkStart w:id="299" w:name="_Toc184118682"/>
      <w:r w:rsidRPr="008F360D">
        <w:t>Перечень основных факторов риска возникновения чрезвычайных ситуаций природного характера</w:t>
      </w:r>
      <w:bookmarkEnd w:id="296"/>
      <w:bookmarkEnd w:id="297"/>
      <w:bookmarkEnd w:id="298"/>
      <w:bookmarkEnd w:id="299"/>
    </w:p>
    <w:p w14:paraId="4D0BA932" w14:textId="45760F7D" w:rsidR="00223D84" w:rsidRPr="008F360D" w:rsidRDefault="00223D84" w:rsidP="00DE7CEB">
      <w:pPr>
        <w:pStyle w:val="aff9"/>
      </w:pPr>
      <w:r w:rsidRPr="008F360D">
        <w:t xml:space="preserve">В соответствии с </w:t>
      </w:r>
      <w:r w:rsidRPr="008F360D">
        <w:rPr>
          <w:snapToGrid w:val="0"/>
        </w:rPr>
        <w:t>ГОСТ 22.0.06-</w:t>
      </w:r>
      <w:r w:rsidR="00162E7C" w:rsidRPr="008F360D">
        <w:rPr>
          <w:snapToGrid w:val="0"/>
        </w:rPr>
        <w:t>2023.</w:t>
      </w:r>
      <w:r w:rsidRPr="008F360D">
        <w:rPr>
          <w:snapToGrid w:val="0"/>
        </w:rPr>
        <w:t xml:space="preserve"> </w:t>
      </w:r>
      <w:r w:rsidR="00005C2B" w:rsidRPr="008F360D">
        <w:rPr>
          <w:snapToGrid w:val="0"/>
        </w:rPr>
        <w:t>«</w:t>
      </w:r>
      <w:r w:rsidRPr="008F360D">
        <w:rPr>
          <w:snapToGrid w:val="0"/>
        </w:rPr>
        <w:t>Безопасность в</w:t>
      </w:r>
      <w:r w:rsidR="00162E7C" w:rsidRPr="008F360D">
        <w:rPr>
          <w:snapToGrid w:val="0"/>
        </w:rPr>
        <w:t xml:space="preserve"> </w:t>
      </w:r>
      <w:r w:rsidRPr="008F360D">
        <w:rPr>
          <w:snapToGrid w:val="0"/>
        </w:rPr>
        <w:t>чрезвычайных ситуациях. Источники природных чрезвычайных ситуаций. Поражающие факторы. Номенклатура параметров поражающих воздействий</w:t>
      </w:r>
      <w:r w:rsidR="00005C2B" w:rsidRPr="008F360D">
        <w:t>»</w:t>
      </w:r>
      <w:r w:rsidRPr="008F360D">
        <w:t xml:space="preserve"> на</w:t>
      </w:r>
      <w:r w:rsidR="004A086F" w:rsidRPr="008F360D">
        <w:t> </w:t>
      </w:r>
      <w:r w:rsidRPr="008F360D">
        <w:t>рассматриваемой территории возможны следующие чрезвычайные ситуации природного характера (</w:t>
      </w:r>
      <w:r w:rsidR="007133CC" w:rsidRPr="008F360D">
        <w:fldChar w:fldCharType="begin"/>
      </w:r>
      <w:r w:rsidR="007133CC" w:rsidRPr="008F360D">
        <w:instrText xml:space="preserve"> REF _Ref176355238 \h </w:instrText>
      </w:r>
      <w:r w:rsidR="00F451AE" w:rsidRPr="008F360D">
        <w:instrText xml:space="preserve"> \* MERGEFORMAT </w:instrText>
      </w:r>
      <w:r w:rsidR="007133CC" w:rsidRPr="008F360D">
        <w:fldChar w:fldCharType="separate"/>
      </w:r>
      <w:r w:rsidR="00DE7CEB" w:rsidRPr="008F360D">
        <w:t xml:space="preserve">Таблица </w:t>
      </w:r>
      <w:r w:rsidR="00DE7CEB" w:rsidRPr="008F360D">
        <w:rPr>
          <w:noProof/>
        </w:rPr>
        <w:t>29</w:t>
      </w:r>
      <w:r w:rsidR="007133CC" w:rsidRPr="008F360D">
        <w:fldChar w:fldCharType="end"/>
      </w:r>
      <w:r w:rsidRPr="008F360D">
        <w:t>).</w:t>
      </w:r>
    </w:p>
    <w:p w14:paraId="5366B463" w14:textId="58C9334B" w:rsidR="00223D84" w:rsidRPr="008F360D" w:rsidRDefault="00765A01" w:rsidP="003D4E2A">
      <w:pPr>
        <w:pStyle w:val="afffffffffffffff5"/>
      </w:pPr>
      <w:bookmarkStart w:id="300" w:name="_Ref176355238"/>
      <w:r w:rsidRPr="008F360D">
        <w:t xml:space="preserve">Таблица </w:t>
      </w:r>
      <w:r w:rsidR="003A006E" w:rsidRPr="008F360D">
        <w:rPr>
          <w:noProof/>
        </w:rPr>
        <w:fldChar w:fldCharType="begin"/>
      </w:r>
      <w:r w:rsidR="003A006E" w:rsidRPr="008F360D">
        <w:rPr>
          <w:noProof/>
        </w:rPr>
        <w:instrText xml:space="preserve"> SEQ Таблица \* ARABIC </w:instrText>
      </w:r>
      <w:r w:rsidR="003A006E" w:rsidRPr="008F360D">
        <w:rPr>
          <w:noProof/>
        </w:rPr>
        <w:fldChar w:fldCharType="separate"/>
      </w:r>
      <w:r w:rsidR="00DE7CEB" w:rsidRPr="008F360D">
        <w:rPr>
          <w:noProof/>
        </w:rPr>
        <w:t>29</w:t>
      </w:r>
      <w:r w:rsidR="003A006E" w:rsidRPr="008F360D">
        <w:rPr>
          <w:noProof/>
        </w:rPr>
        <w:fldChar w:fldCharType="end"/>
      </w:r>
      <w:bookmarkEnd w:id="300"/>
      <w:r w:rsidR="00223D84" w:rsidRPr="008F360D">
        <w:t xml:space="preserve"> </w:t>
      </w:r>
      <w:r w:rsidR="00E014BF" w:rsidRPr="008F360D">
        <w:t xml:space="preserve">– </w:t>
      </w:r>
      <w:r w:rsidR="00223D84" w:rsidRPr="008F360D">
        <w:t xml:space="preserve">Возможные чрезвычайные ситуации природного характера </w:t>
      </w:r>
    </w:p>
    <w:tbl>
      <w:tblPr>
        <w:tblStyle w:val="1100"/>
        <w:tblW w:w="5000" w:type="pct"/>
        <w:tblLook w:val="0000" w:firstRow="0" w:lastRow="0" w:firstColumn="0" w:lastColumn="0" w:noHBand="0" w:noVBand="0"/>
      </w:tblPr>
      <w:tblGrid>
        <w:gridCol w:w="3655"/>
        <w:gridCol w:w="6256"/>
      </w:tblGrid>
      <w:tr w:rsidR="00CD3D91" w:rsidRPr="008F360D" w14:paraId="7957DE20" w14:textId="77777777" w:rsidTr="003E31E8">
        <w:trPr>
          <w:trHeight w:val="20"/>
          <w:tblHeader/>
        </w:trPr>
        <w:tc>
          <w:tcPr>
            <w:tcW w:w="1844" w:type="pct"/>
          </w:tcPr>
          <w:p w14:paraId="745AA564" w14:textId="77777777" w:rsidR="00162E7C" w:rsidRPr="008F360D" w:rsidRDefault="00162E7C" w:rsidP="00CE078B">
            <w:pPr>
              <w:contextualSpacing/>
              <w:jc w:val="center"/>
              <w:rPr>
                <w:rFonts w:ascii="Tahoma" w:eastAsia="Calibri" w:hAnsi="Tahoma" w:cs="Tahoma"/>
                <w:color w:val="auto"/>
                <w:sz w:val="20"/>
                <w:szCs w:val="20"/>
                <w:lang w:eastAsia="ru-RU"/>
              </w:rPr>
            </w:pPr>
            <w:r w:rsidRPr="008F360D">
              <w:rPr>
                <w:rFonts w:ascii="Tahoma" w:eastAsia="Calibri" w:hAnsi="Tahoma" w:cs="Tahoma"/>
                <w:color w:val="auto"/>
                <w:sz w:val="20"/>
                <w:szCs w:val="20"/>
                <w:lang w:eastAsia="ru-RU"/>
              </w:rPr>
              <w:t>Источник природной ЧС</w:t>
            </w:r>
          </w:p>
        </w:tc>
        <w:tc>
          <w:tcPr>
            <w:tcW w:w="3156" w:type="pct"/>
          </w:tcPr>
          <w:p w14:paraId="5487D088" w14:textId="77777777" w:rsidR="00162E7C" w:rsidRPr="008F360D" w:rsidRDefault="00162E7C" w:rsidP="00CE078B">
            <w:pPr>
              <w:contextualSpacing/>
              <w:jc w:val="center"/>
              <w:rPr>
                <w:rFonts w:ascii="Tahoma" w:eastAsia="Calibri" w:hAnsi="Tahoma" w:cs="Tahoma"/>
                <w:color w:val="auto"/>
                <w:sz w:val="20"/>
                <w:szCs w:val="20"/>
                <w:lang w:val="ru-RU" w:eastAsia="ru-RU"/>
              </w:rPr>
            </w:pPr>
            <w:r w:rsidRPr="008F360D">
              <w:rPr>
                <w:rFonts w:ascii="Tahoma" w:eastAsia="Calibri" w:hAnsi="Tahoma" w:cs="Tahoma"/>
                <w:color w:val="auto"/>
                <w:sz w:val="20"/>
                <w:szCs w:val="20"/>
                <w:lang w:val="ru-RU" w:eastAsia="ru-RU"/>
              </w:rPr>
              <w:t>Поражающий фактор источника природной ЧС</w:t>
            </w:r>
          </w:p>
        </w:tc>
      </w:tr>
      <w:tr w:rsidR="00CD3D91" w:rsidRPr="008F360D" w14:paraId="6C14A8E0" w14:textId="77777777" w:rsidTr="00CE078B">
        <w:trPr>
          <w:trHeight w:val="20"/>
        </w:trPr>
        <w:tc>
          <w:tcPr>
            <w:tcW w:w="5000" w:type="pct"/>
            <w:gridSpan w:val="2"/>
          </w:tcPr>
          <w:p w14:paraId="626F8A2C" w14:textId="77777777" w:rsidR="00162E7C" w:rsidRPr="008F360D" w:rsidRDefault="00162E7C" w:rsidP="00CE078B">
            <w:pPr>
              <w:contextualSpacing/>
              <w:jc w:val="center"/>
              <w:rPr>
                <w:rFonts w:ascii="Tahoma" w:eastAsia="Calibri" w:hAnsi="Tahoma" w:cs="Tahoma"/>
                <w:color w:val="auto"/>
                <w:sz w:val="20"/>
                <w:szCs w:val="20"/>
                <w:lang w:val="ru-RU" w:eastAsia="ru-RU"/>
              </w:rPr>
            </w:pPr>
            <w:r w:rsidRPr="008F360D">
              <w:rPr>
                <w:rFonts w:ascii="Tahoma" w:eastAsia="Calibri" w:hAnsi="Tahoma" w:cs="Tahoma"/>
                <w:color w:val="auto"/>
                <w:sz w:val="20"/>
                <w:szCs w:val="20"/>
                <w:lang w:val="ru-RU" w:eastAsia="ru-RU"/>
              </w:rPr>
              <w:t>Опасные гидрологические (в т. ч. морские) явления и процессы</w:t>
            </w:r>
          </w:p>
        </w:tc>
      </w:tr>
      <w:tr w:rsidR="00CD3D91" w:rsidRPr="008F360D" w14:paraId="0643FAD4" w14:textId="77777777" w:rsidTr="00CE078B">
        <w:trPr>
          <w:trHeight w:val="20"/>
        </w:trPr>
        <w:tc>
          <w:tcPr>
            <w:tcW w:w="1844" w:type="pct"/>
            <w:vAlign w:val="center"/>
          </w:tcPr>
          <w:p w14:paraId="0550936A" w14:textId="77777777" w:rsidR="00162E7C" w:rsidRPr="008F360D" w:rsidRDefault="00162E7C" w:rsidP="00CE078B">
            <w:pPr>
              <w:contextualSpacing/>
              <w:rPr>
                <w:rFonts w:ascii="Tahoma" w:eastAsia="Calibri" w:hAnsi="Tahoma" w:cs="Tahoma"/>
                <w:color w:val="auto"/>
                <w:sz w:val="20"/>
                <w:szCs w:val="20"/>
                <w:lang w:eastAsia="ru-RU"/>
              </w:rPr>
            </w:pPr>
            <w:r w:rsidRPr="008F360D">
              <w:rPr>
                <w:rFonts w:ascii="Tahoma" w:eastAsia="Calibri" w:hAnsi="Tahoma" w:cs="Tahoma"/>
                <w:color w:val="auto"/>
                <w:sz w:val="20"/>
                <w:szCs w:val="20"/>
                <w:lang w:eastAsia="ru-RU"/>
              </w:rPr>
              <w:t>Зажор</w:t>
            </w:r>
          </w:p>
        </w:tc>
        <w:tc>
          <w:tcPr>
            <w:tcW w:w="3156" w:type="pct"/>
            <w:vMerge w:val="restart"/>
          </w:tcPr>
          <w:p w14:paraId="7F33EE25" w14:textId="77777777" w:rsidR="00162E7C" w:rsidRPr="008F360D" w:rsidRDefault="00162E7C" w:rsidP="00CE078B">
            <w:pPr>
              <w:contextualSpacing/>
              <w:rPr>
                <w:rFonts w:ascii="Tahoma" w:eastAsia="Calibri" w:hAnsi="Tahoma" w:cs="Tahoma"/>
                <w:color w:val="auto"/>
                <w:sz w:val="20"/>
                <w:szCs w:val="20"/>
                <w:lang w:val="ru-RU" w:eastAsia="ru-RU"/>
              </w:rPr>
            </w:pPr>
            <w:r w:rsidRPr="008F360D">
              <w:rPr>
                <w:rFonts w:ascii="Tahoma" w:eastAsia="Calibri" w:hAnsi="Tahoma" w:cs="Tahoma"/>
                <w:color w:val="auto"/>
                <w:sz w:val="20"/>
                <w:szCs w:val="20"/>
                <w:lang w:val="ru-RU" w:eastAsia="ru-RU"/>
              </w:rPr>
              <w:t>Подъем уровня воды на защищаемой территории</w:t>
            </w:r>
          </w:p>
        </w:tc>
      </w:tr>
      <w:tr w:rsidR="00CD3D91" w:rsidRPr="008F360D" w14:paraId="01A8A986" w14:textId="77777777" w:rsidTr="00CE078B">
        <w:trPr>
          <w:trHeight w:val="20"/>
        </w:trPr>
        <w:tc>
          <w:tcPr>
            <w:tcW w:w="1844" w:type="pct"/>
            <w:vAlign w:val="center"/>
          </w:tcPr>
          <w:p w14:paraId="78FA5461" w14:textId="77777777" w:rsidR="00162E7C" w:rsidRPr="008F360D" w:rsidRDefault="00162E7C" w:rsidP="00CE078B">
            <w:pPr>
              <w:contextualSpacing/>
              <w:rPr>
                <w:rFonts w:ascii="Tahoma" w:eastAsia="Calibri" w:hAnsi="Tahoma" w:cs="Tahoma"/>
                <w:color w:val="auto"/>
                <w:sz w:val="20"/>
                <w:szCs w:val="20"/>
                <w:lang w:eastAsia="ru-RU"/>
              </w:rPr>
            </w:pPr>
            <w:r w:rsidRPr="008F360D">
              <w:rPr>
                <w:rFonts w:ascii="Tahoma" w:eastAsia="Calibri" w:hAnsi="Tahoma" w:cs="Tahoma"/>
                <w:color w:val="auto"/>
                <w:sz w:val="20"/>
                <w:szCs w:val="20"/>
                <w:lang w:eastAsia="ru-RU"/>
              </w:rPr>
              <w:t>Затор</w:t>
            </w:r>
          </w:p>
        </w:tc>
        <w:tc>
          <w:tcPr>
            <w:tcW w:w="3156" w:type="pct"/>
            <w:vMerge/>
          </w:tcPr>
          <w:p w14:paraId="36840460" w14:textId="77777777" w:rsidR="00162E7C" w:rsidRPr="008F360D" w:rsidRDefault="00162E7C" w:rsidP="00CE078B">
            <w:pPr>
              <w:contextualSpacing/>
              <w:rPr>
                <w:rFonts w:ascii="Tahoma" w:eastAsia="Calibri" w:hAnsi="Tahoma" w:cs="Tahoma"/>
                <w:color w:val="auto"/>
                <w:sz w:val="20"/>
                <w:szCs w:val="20"/>
                <w:lang w:eastAsia="ru-RU"/>
              </w:rPr>
            </w:pPr>
          </w:p>
        </w:tc>
      </w:tr>
      <w:tr w:rsidR="00CD3D91" w:rsidRPr="008F360D" w14:paraId="26BE9F2D" w14:textId="77777777" w:rsidTr="00CE078B">
        <w:trPr>
          <w:trHeight w:val="20"/>
        </w:trPr>
        <w:tc>
          <w:tcPr>
            <w:tcW w:w="1844" w:type="pct"/>
            <w:vAlign w:val="center"/>
          </w:tcPr>
          <w:p w14:paraId="3E7C3A91" w14:textId="77777777" w:rsidR="00162E7C" w:rsidRPr="008F360D" w:rsidRDefault="00162E7C" w:rsidP="00CE078B">
            <w:pPr>
              <w:contextualSpacing/>
              <w:rPr>
                <w:rFonts w:ascii="Tahoma" w:eastAsia="Calibri" w:hAnsi="Tahoma" w:cs="Tahoma"/>
                <w:color w:val="auto"/>
                <w:sz w:val="20"/>
                <w:szCs w:val="20"/>
                <w:lang w:eastAsia="ru-RU"/>
              </w:rPr>
            </w:pPr>
            <w:r w:rsidRPr="008F360D">
              <w:rPr>
                <w:rFonts w:ascii="Tahoma" w:eastAsia="Calibri" w:hAnsi="Tahoma" w:cs="Tahoma"/>
                <w:color w:val="auto"/>
                <w:sz w:val="20"/>
                <w:szCs w:val="20"/>
                <w:lang w:eastAsia="ru-RU"/>
              </w:rPr>
              <w:t>Паводок (дождевой паводок)</w:t>
            </w:r>
          </w:p>
        </w:tc>
        <w:tc>
          <w:tcPr>
            <w:tcW w:w="3156" w:type="pct"/>
            <w:vMerge/>
          </w:tcPr>
          <w:p w14:paraId="3EDFB20E" w14:textId="77777777" w:rsidR="00162E7C" w:rsidRPr="008F360D" w:rsidRDefault="00162E7C" w:rsidP="00CE078B">
            <w:pPr>
              <w:contextualSpacing/>
              <w:rPr>
                <w:rFonts w:ascii="Tahoma" w:eastAsia="Calibri" w:hAnsi="Tahoma" w:cs="Tahoma"/>
                <w:color w:val="auto"/>
                <w:sz w:val="20"/>
                <w:szCs w:val="20"/>
                <w:lang w:eastAsia="ru-RU"/>
              </w:rPr>
            </w:pPr>
          </w:p>
        </w:tc>
      </w:tr>
      <w:tr w:rsidR="00CD3D91" w:rsidRPr="008F360D" w14:paraId="58C7DA63" w14:textId="77777777" w:rsidTr="00CE078B">
        <w:trPr>
          <w:trHeight w:val="20"/>
        </w:trPr>
        <w:tc>
          <w:tcPr>
            <w:tcW w:w="1844" w:type="pct"/>
            <w:vAlign w:val="center"/>
          </w:tcPr>
          <w:p w14:paraId="79ED3DE3" w14:textId="77777777" w:rsidR="00162E7C" w:rsidRPr="008F360D" w:rsidRDefault="00162E7C" w:rsidP="00CE078B">
            <w:pPr>
              <w:contextualSpacing/>
              <w:rPr>
                <w:rFonts w:ascii="Tahoma" w:eastAsia="Calibri" w:hAnsi="Tahoma" w:cs="Tahoma"/>
                <w:color w:val="auto"/>
                <w:sz w:val="20"/>
                <w:szCs w:val="20"/>
                <w:lang w:eastAsia="ru-RU"/>
              </w:rPr>
            </w:pPr>
            <w:r w:rsidRPr="008F360D">
              <w:rPr>
                <w:rFonts w:ascii="Tahoma" w:eastAsia="Calibri" w:hAnsi="Tahoma" w:cs="Tahoma"/>
                <w:color w:val="auto"/>
                <w:sz w:val="20"/>
                <w:szCs w:val="20"/>
                <w:lang w:eastAsia="ru-RU"/>
              </w:rPr>
              <w:t>Половодье</w:t>
            </w:r>
          </w:p>
        </w:tc>
        <w:tc>
          <w:tcPr>
            <w:tcW w:w="3156" w:type="pct"/>
            <w:vMerge/>
          </w:tcPr>
          <w:p w14:paraId="1D6C24AE" w14:textId="77777777" w:rsidR="00162E7C" w:rsidRPr="008F360D" w:rsidRDefault="00162E7C" w:rsidP="00CE078B">
            <w:pPr>
              <w:contextualSpacing/>
              <w:rPr>
                <w:rFonts w:ascii="Tahoma" w:eastAsia="Calibri" w:hAnsi="Tahoma" w:cs="Tahoma"/>
                <w:color w:val="auto"/>
                <w:sz w:val="20"/>
                <w:szCs w:val="20"/>
                <w:lang w:eastAsia="ru-RU"/>
              </w:rPr>
            </w:pPr>
          </w:p>
        </w:tc>
      </w:tr>
      <w:tr w:rsidR="00CD3D91" w:rsidRPr="008F360D" w14:paraId="26CCC03A" w14:textId="77777777" w:rsidTr="00CE078B">
        <w:trPr>
          <w:trHeight w:val="20"/>
        </w:trPr>
        <w:tc>
          <w:tcPr>
            <w:tcW w:w="1844" w:type="pct"/>
            <w:vAlign w:val="center"/>
          </w:tcPr>
          <w:p w14:paraId="0611E421" w14:textId="77777777" w:rsidR="00162E7C" w:rsidRPr="008F360D" w:rsidRDefault="00162E7C" w:rsidP="00CE078B">
            <w:pPr>
              <w:contextualSpacing/>
              <w:rPr>
                <w:rFonts w:ascii="Tahoma" w:eastAsia="Calibri" w:hAnsi="Tahoma" w:cs="Tahoma"/>
                <w:color w:val="auto"/>
                <w:sz w:val="20"/>
                <w:szCs w:val="20"/>
                <w:lang w:eastAsia="ru-RU"/>
              </w:rPr>
            </w:pPr>
            <w:r w:rsidRPr="008F360D">
              <w:rPr>
                <w:rFonts w:ascii="Tahoma" w:eastAsia="Calibri" w:hAnsi="Tahoma" w:cs="Tahoma"/>
                <w:color w:val="auto"/>
                <w:sz w:val="20"/>
                <w:szCs w:val="20"/>
                <w:lang w:eastAsia="ru-RU"/>
              </w:rPr>
              <w:t>Низкая межень</w:t>
            </w:r>
          </w:p>
        </w:tc>
        <w:tc>
          <w:tcPr>
            <w:tcW w:w="3156" w:type="pct"/>
          </w:tcPr>
          <w:p w14:paraId="7769897F" w14:textId="40CBE18B" w:rsidR="00162E7C" w:rsidRPr="008F360D" w:rsidRDefault="00162E7C" w:rsidP="00CE078B">
            <w:pPr>
              <w:contextualSpacing/>
              <w:rPr>
                <w:rFonts w:ascii="Tahoma" w:eastAsia="Calibri" w:hAnsi="Tahoma" w:cs="Tahoma"/>
                <w:color w:val="auto"/>
                <w:sz w:val="20"/>
                <w:szCs w:val="20"/>
                <w:lang w:val="ru-RU" w:eastAsia="ru-RU"/>
              </w:rPr>
            </w:pPr>
            <w:r w:rsidRPr="008F360D">
              <w:rPr>
                <w:rFonts w:ascii="Tahoma" w:eastAsia="Calibri" w:hAnsi="Tahoma" w:cs="Tahoma"/>
                <w:color w:val="auto"/>
                <w:sz w:val="20"/>
                <w:szCs w:val="20"/>
                <w:lang w:val="ru-RU" w:eastAsia="ru-RU"/>
              </w:rPr>
              <w:t>Понижение уровня воды ниже проектных отметок водозаборных сооружений и навигационных уровней на судоходных реках в течение 10 дней и более</w:t>
            </w:r>
          </w:p>
        </w:tc>
      </w:tr>
      <w:tr w:rsidR="00CD3D91" w:rsidRPr="008F360D" w14:paraId="2A2362D1" w14:textId="77777777" w:rsidTr="00CE078B">
        <w:trPr>
          <w:trHeight w:val="20"/>
        </w:trPr>
        <w:tc>
          <w:tcPr>
            <w:tcW w:w="1844" w:type="pct"/>
            <w:vAlign w:val="center"/>
          </w:tcPr>
          <w:p w14:paraId="17F74AE9" w14:textId="77777777" w:rsidR="00162E7C" w:rsidRPr="008F360D" w:rsidRDefault="00162E7C" w:rsidP="00CE078B">
            <w:pPr>
              <w:contextualSpacing/>
              <w:rPr>
                <w:rFonts w:ascii="Tahoma" w:eastAsia="Calibri" w:hAnsi="Tahoma" w:cs="Tahoma"/>
                <w:color w:val="auto"/>
                <w:sz w:val="20"/>
                <w:szCs w:val="20"/>
                <w:lang w:eastAsia="ru-RU"/>
              </w:rPr>
            </w:pPr>
            <w:r w:rsidRPr="008F360D">
              <w:rPr>
                <w:rFonts w:ascii="Tahoma" w:eastAsia="Calibri" w:hAnsi="Tahoma" w:cs="Tahoma"/>
                <w:color w:val="auto"/>
                <w:sz w:val="20"/>
                <w:szCs w:val="20"/>
                <w:lang w:eastAsia="ru-RU"/>
              </w:rPr>
              <w:t>Переработка берегов</w:t>
            </w:r>
          </w:p>
        </w:tc>
        <w:tc>
          <w:tcPr>
            <w:tcW w:w="3156" w:type="pct"/>
          </w:tcPr>
          <w:p w14:paraId="05019E52" w14:textId="77777777" w:rsidR="00162E7C" w:rsidRPr="008F360D" w:rsidRDefault="00162E7C" w:rsidP="00CE078B">
            <w:pPr>
              <w:contextualSpacing/>
              <w:rPr>
                <w:rFonts w:ascii="Tahoma" w:eastAsia="Calibri" w:hAnsi="Tahoma" w:cs="Tahoma"/>
                <w:color w:val="auto"/>
                <w:sz w:val="20"/>
                <w:szCs w:val="20"/>
                <w:lang w:val="ru-RU" w:eastAsia="ru-RU"/>
              </w:rPr>
            </w:pPr>
            <w:r w:rsidRPr="008F360D">
              <w:rPr>
                <w:rFonts w:ascii="Tahoma" w:eastAsia="Calibri" w:hAnsi="Tahoma" w:cs="Tahoma"/>
                <w:color w:val="auto"/>
                <w:sz w:val="20"/>
                <w:szCs w:val="20"/>
                <w:lang w:val="ru-RU" w:eastAsia="ru-RU"/>
              </w:rPr>
              <w:t>Линейное отступание берегов на защищаемой территории</w:t>
            </w:r>
          </w:p>
        </w:tc>
      </w:tr>
      <w:tr w:rsidR="00CD3D91" w:rsidRPr="008F360D" w14:paraId="3BAD6AB6" w14:textId="77777777" w:rsidTr="00CE078B">
        <w:trPr>
          <w:trHeight w:val="20"/>
        </w:trPr>
        <w:tc>
          <w:tcPr>
            <w:tcW w:w="1844" w:type="pct"/>
            <w:vAlign w:val="center"/>
          </w:tcPr>
          <w:p w14:paraId="2A92BA27" w14:textId="77777777" w:rsidR="00162E7C" w:rsidRPr="008F360D" w:rsidRDefault="00162E7C" w:rsidP="00CE078B">
            <w:pPr>
              <w:contextualSpacing/>
              <w:rPr>
                <w:rFonts w:ascii="Tahoma" w:eastAsia="Calibri" w:hAnsi="Tahoma" w:cs="Tahoma"/>
                <w:color w:val="auto"/>
                <w:sz w:val="20"/>
                <w:szCs w:val="20"/>
                <w:lang w:eastAsia="ru-RU"/>
              </w:rPr>
            </w:pPr>
            <w:r w:rsidRPr="008F360D">
              <w:rPr>
                <w:rFonts w:ascii="Tahoma" w:eastAsia="Calibri" w:hAnsi="Tahoma" w:cs="Tahoma"/>
                <w:color w:val="auto"/>
                <w:sz w:val="20"/>
                <w:szCs w:val="20"/>
                <w:lang w:eastAsia="ru-RU"/>
              </w:rPr>
              <w:t>Подтопление</w:t>
            </w:r>
          </w:p>
        </w:tc>
        <w:tc>
          <w:tcPr>
            <w:tcW w:w="3156" w:type="pct"/>
          </w:tcPr>
          <w:p w14:paraId="59FC35EB" w14:textId="77777777" w:rsidR="00162E7C" w:rsidRPr="008F360D" w:rsidRDefault="00162E7C" w:rsidP="00CE078B">
            <w:pPr>
              <w:contextualSpacing/>
              <w:rPr>
                <w:rFonts w:ascii="Tahoma" w:eastAsia="Calibri" w:hAnsi="Tahoma" w:cs="Tahoma"/>
                <w:color w:val="auto"/>
                <w:sz w:val="20"/>
                <w:szCs w:val="20"/>
                <w:lang w:val="ru-RU" w:eastAsia="ru-RU"/>
              </w:rPr>
            </w:pPr>
            <w:r w:rsidRPr="008F360D">
              <w:rPr>
                <w:rFonts w:ascii="Tahoma" w:eastAsia="Calibri" w:hAnsi="Tahoma" w:cs="Tahoma"/>
                <w:color w:val="auto"/>
                <w:sz w:val="20"/>
                <w:szCs w:val="20"/>
                <w:lang w:val="ru-RU" w:eastAsia="ru-RU"/>
              </w:rPr>
              <w:t>Подъем уровня грунтовых вод на защищаемой территории</w:t>
            </w:r>
          </w:p>
        </w:tc>
      </w:tr>
      <w:tr w:rsidR="00CD3D91" w:rsidRPr="008F360D" w14:paraId="69C678F5" w14:textId="77777777" w:rsidTr="00CE078B">
        <w:trPr>
          <w:trHeight w:val="20"/>
        </w:trPr>
        <w:tc>
          <w:tcPr>
            <w:tcW w:w="1844" w:type="pct"/>
            <w:vAlign w:val="center"/>
          </w:tcPr>
          <w:p w14:paraId="06E3A901" w14:textId="77777777" w:rsidR="00162E7C" w:rsidRPr="008F360D" w:rsidRDefault="00162E7C" w:rsidP="00CE078B">
            <w:pPr>
              <w:contextualSpacing/>
              <w:rPr>
                <w:rFonts w:ascii="Tahoma" w:eastAsia="Calibri" w:hAnsi="Tahoma" w:cs="Tahoma"/>
                <w:color w:val="auto"/>
                <w:sz w:val="20"/>
                <w:szCs w:val="20"/>
                <w:lang w:eastAsia="ru-RU"/>
              </w:rPr>
            </w:pPr>
            <w:r w:rsidRPr="008F360D">
              <w:rPr>
                <w:rFonts w:ascii="Tahoma" w:eastAsia="Calibri" w:hAnsi="Tahoma" w:cs="Tahoma"/>
                <w:color w:val="auto"/>
                <w:sz w:val="20"/>
                <w:szCs w:val="20"/>
                <w:lang w:eastAsia="ru-RU"/>
              </w:rPr>
              <w:t>Раннее ледообразование</w:t>
            </w:r>
          </w:p>
        </w:tc>
        <w:tc>
          <w:tcPr>
            <w:tcW w:w="3156" w:type="pct"/>
          </w:tcPr>
          <w:p w14:paraId="66D73984" w14:textId="2B821ED4" w:rsidR="00162E7C" w:rsidRPr="008F360D" w:rsidRDefault="00162E7C" w:rsidP="003E31E8">
            <w:pPr>
              <w:contextualSpacing/>
              <w:rPr>
                <w:rFonts w:ascii="Tahoma" w:eastAsia="Calibri" w:hAnsi="Tahoma" w:cs="Tahoma"/>
                <w:color w:val="auto"/>
                <w:sz w:val="20"/>
                <w:szCs w:val="20"/>
                <w:lang w:val="ru-RU" w:eastAsia="ru-RU"/>
              </w:rPr>
            </w:pPr>
            <w:r w:rsidRPr="008F360D">
              <w:rPr>
                <w:rFonts w:ascii="Tahoma" w:eastAsia="Calibri" w:hAnsi="Tahoma" w:cs="Tahoma"/>
                <w:color w:val="auto"/>
                <w:sz w:val="20"/>
                <w:szCs w:val="20"/>
                <w:lang w:val="ru-RU" w:eastAsia="ru-RU"/>
              </w:rPr>
              <w:t>Появление льда и образование ледостава (даты) на судоходных реках, озерах и водохранилищах в конкретных пунктах в ранние сроки повторяемостью не чаще одного раза в 10 лет</w:t>
            </w:r>
          </w:p>
        </w:tc>
      </w:tr>
      <w:tr w:rsidR="00CD3D91" w:rsidRPr="008F360D" w14:paraId="481B621A" w14:textId="77777777" w:rsidTr="00CE078B">
        <w:trPr>
          <w:trHeight w:val="20"/>
        </w:trPr>
        <w:tc>
          <w:tcPr>
            <w:tcW w:w="1844" w:type="pct"/>
            <w:vAlign w:val="center"/>
          </w:tcPr>
          <w:p w14:paraId="7E1B4071" w14:textId="77777777" w:rsidR="00162E7C" w:rsidRPr="008F360D" w:rsidRDefault="00162E7C" w:rsidP="00CE078B">
            <w:pPr>
              <w:contextualSpacing/>
              <w:rPr>
                <w:rFonts w:ascii="Tahoma" w:eastAsia="Calibri" w:hAnsi="Tahoma" w:cs="Tahoma"/>
                <w:color w:val="auto"/>
                <w:sz w:val="20"/>
                <w:szCs w:val="20"/>
                <w:lang w:eastAsia="ru-RU"/>
              </w:rPr>
            </w:pPr>
            <w:r w:rsidRPr="008F360D">
              <w:rPr>
                <w:rFonts w:ascii="Tahoma" w:eastAsia="Calibri" w:hAnsi="Tahoma" w:cs="Tahoma"/>
                <w:color w:val="auto"/>
                <w:sz w:val="20"/>
                <w:szCs w:val="20"/>
                <w:lang w:eastAsia="ru-RU"/>
              </w:rPr>
              <w:t>Речная эрозия</w:t>
            </w:r>
          </w:p>
        </w:tc>
        <w:tc>
          <w:tcPr>
            <w:tcW w:w="3156" w:type="pct"/>
          </w:tcPr>
          <w:p w14:paraId="76842F66" w14:textId="5D0C3FE3" w:rsidR="00162E7C" w:rsidRPr="008F360D" w:rsidRDefault="00162E7C" w:rsidP="00CE078B">
            <w:pPr>
              <w:contextualSpacing/>
              <w:rPr>
                <w:rFonts w:ascii="Tahoma" w:eastAsia="Calibri" w:hAnsi="Tahoma" w:cs="Tahoma"/>
                <w:color w:val="auto"/>
                <w:sz w:val="20"/>
                <w:szCs w:val="20"/>
                <w:lang w:val="ru-RU" w:eastAsia="ru-RU"/>
              </w:rPr>
            </w:pPr>
            <w:r w:rsidRPr="008F360D">
              <w:rPr>
                <w:rFonts w:ascii="Tahoma" w:eastAsia="Calibri" w:hAnsi="Tahoma" w:cs="Tahoma"/>
                <w:color w:val="auto"/>
                <w:sz w:val="20"/>
                <w:szCs w:val="20"/>
                <w:lang w:val="ru-RU" w:eastAsia="ru-RU"/>
              </w:rPr>
              <w:t>Размыв и смыв грунтов водными потоками на защищаемой территории</w:t>
            </w:r>
          </w:p>
        </w:tc>
      </w:tr>
      <w:tr w:rsidR="00CD3D91" w:rsidRPr="008F360D" w14:paraId="30B67299" w14:textId="77777777" w:rsidTr="00CE078B">
        <w:trPr>
          <w:trHeight w:val="20"/>
        </w:trPr>
        <w:tc>
          <w:tcPr>
            <w:tcW w:w="1844" w:type="pct"/>
            <w:vAlign w:val="center"/>
          </w:tcPr>
          <w:p w14:paraId="5D8F57A2" w14:textId="77777777" w:rsidR="00162E7C" w:rsidRPr="008F360D" w:rsidRDefault="00162E7C" w:rsidP="00CE078B">
            <w:pPr>
              <w:contextualSpacing/>
              <w:rPr>
                <w:rFonts w:ascii="Tahoma" w:eastAsia="Calibri" w:hAnsi="Tahoma" w:cs="Tahoma"/>
                <w:color w:val="auto"/>
                <w:sz w:val="20"/>
                <w:szCs w:val="20"/>
                <w:lang w:eastAsia="ru-RU"/>
              </w:rPr>
            </w:pPr>
            <w:r w:rsidRPr="008F360D">
              <w:rPr>
                <w:rFonts w:ascii="Tahoma" w:eastAsia="Calibri" w:hAnsi="Tahoma" w:cs="Tahoma"/>
                <w:color w:val="auto"/>
                <w:sz w:val="20"/>
                <w:szCs w:val="20"/>
                <w:lang w:eastAsia="ru-RU"/>
              </w:rPr>
              <w:t>Сгонно-нагонные явления</w:t>
            </w:r>
          </w:p>
        </w:tc>
        <w:tc>
          <w:tcPr>
            <w:tcW w:w="3156" w:type="pct"/>
          </w:tcPr>
          <w:p w14:paraId="5F21DA09" w14:textId="77777777" w:rsidR="00162E7C" w:rsidRPr="008F360D" w:rsidRDefault="00162E7C" w:rsidP="00CE078B">
            <w:pPr>
              <w:contextualSpacing/>
              <w:rPr>
                <w:rFonts w:ascii="Tahoma" w:eastAsia="Calibri" w:hAnsi="Tahoma" w:cs="Tahoma"/>
                <w:color w:val="auto"/>
                <w:sz w:val="20"/>
                <w:szCs w:val="20"/>
                <w:lang w:val="ru-RU" w:eastAsia="ru-RU"/>
              </w:rPr>
            </w:pPr>
            <w:r w:rsidRPr="008F360D">
              <w:rPr>
                <w:rFonts w:ascii="Tahoma" w:eastAsia="Calibri" w:hAnsi="Tahoma" w:cs="Tahoma"/>
                <w:color w:val="auto"/>
                <w:sz w:val="20"/>
                <w:szCs w:val="20"/>
                <w:lang w:val="ru-RU" w:eastAsia="ru-RU"/>
              </w:rPr>
              <w:t>Уровни воды ниже опасных отметок или выше опасных отметок</w:t>
            </w:r>
          </w:p>
        </w:tc>
      </w:tr>
      <w:tr w:rsidR="00CD3D91" w:rsidRPr="008F360D" w14:paraId="2CB9EDF1" w14:textId="77777777" w:rsidTr="00CE078B">
        <w:trPr>
          <w:trHeight w:val="20"/>
        </w:trPr>
        <w:tc>
          <w:tcPr>
            <w:tcW w:w="5000" w:type="pct"/>
            <w:gridSpan w:val="2"/>
          </w:tcPr>
          <w:p w14:paraId="199964BA" w14:textId="77777777" w:rsidR="00162E7C" w:rsidRPr="008F360D" w:rsidRDefault="00162E7C" w:rsidP="00CE078B">
            <w:pPr>
              <w:contextualSpacing/>
              <w:jc w:val="center"/>
              <w:rPr>
                <w:rFonts w:ascii="Tahoma" w:eastAsia="Calibri" w:hAnsi="Tahoma" w:cs="Tahoma"/>
                <w:color w:val="auto"/>
                <w:sz w:val="20"/>
                <w:szCs w:val="20"/>
                <w:lang w:val="ru-RU" w:eastAsia="ru-RU"/>
              </w:rPr>
            </w:pPr>
            <w:r w:rsidRPr="008F360D">
              <w:rPr>
                <w:rFonts w:ascii="Tahoma" w:eastAsia="Calibri" w:hAnsi="Tahoma" w:cs="Tahoma"/>
                <w:color w:val="auto"/>
                <w:sz w:val="20"/>
                <w:szCs w:val="20"/>
                <w:lang w:val="ru-RU" w:eastAsia="ru-RU"/>
              </w:rPr>
              <w:t>Опасные метеорологические явления и процессы</w:t>
            </w:r>
          </w:p>
        </w:tc>
      </w:tr>
      <w:tr w:rsidR="00CD3D91" w:rsidRPr="008F360D" w14:paraId="20A0F191" w14:textId="77777777" w:rsidTr="00CE078B">
        <w:trPr>
          <w:trHeight w:val="20"/>
        </w:trPr>
        <w:tc>
          <w:tcPr>
            <w:tcW w:w="1844" w:type="pct"/>
          </w:tcPr>
          <w:p w14:paraId="73E9FD21" w14:textId="77777777" w:rsidR="00162E7C" w:rsidRPr="008F360D" w:rsidRDefault="00162E7C" w:rsidP="00CE078B">
            <w:pPr>
              <w:contextualSpacing/>
              <w:rPr>
                <w:rFonts w:ascii="Tahoma" w:eastAsia="Calibri" w:hAnsi="Tahoma" w:cs="Tahoma"/>
                <w:color w:val="auto"/>
                <w:sz w:val="20"/>
                <w:szCs w:val="20"/>
                <w:lang w:eastAsia="ru-RU"/>
              </w:rPr>
            </w:pPr>
            <w:r w:rsidRPr="008F360D">
              <w:rPr>
                <w:rFonts w:ascii="Tahoma" w:eastAsia="Calibri" w:hAnsi="Tahoma" w:cs="Tahoma"/>
                <w:color w:val="auto"/>
                <w:sz w:val="20"/>
                <w:szCs w:val="20"/>
                <w:lang w:eastAsia="ru-RU"/>
              </w:rPr>
              <w:t>Гроза</w:t>
            </w:r>
          </w:p>
        </w:tc>
        <w:tc>
          <w:tcPr>
            <w:tcW w:w="3156" w:type="pct"/>
          </w:tcPr>
          <w:p w14:paraId="72A0DF3C" w14:textId="77777777" w:rsidR="00162E7C" w:rsidRPr="008F360D" w:rsidRDefault="00162E7C" w:rsidP="00CE078B">
            <w:pPr>
              <w:contextualSpacing/>
              <w:rPr>
                <w:rFonts w:ascii="Tahoma" w:eastAsia="Calibri" w:hAnsi="Tahoma" w:cs="Tahoma"/>
                <w:color w:val="auto"/>
                <w:sz w:val="20"/>
                <w:szCs w:val="20"/>
                <w:lang w:val="ru-RU" w:eastAsia="ru-RU"/>
              </w:rPr>
            </w:pPr>
            <w:r w:rsidRPr="008F360D">
              <w:rPr>
                <w:rFonts w:ascii="Tahoma" w:eastAsia="Calibri" w:hAnsi="Tahoma" w:cs="Tahoma"/>
                <w:color w:val="auto"/>
                <w:sz w:val="20"/>
                <w:szCs w:val="20"/>
                <w:lang w:val="ru-RU" w:eastAsia="ru-RU"/>
              </w:rPr>
              <w:t>Многократные электрические разряды на защищаемой территории, негативно влияющие на работу электрических приборов</w:t>
            </w:r>
          </w:p>
        </w:tc>
      </w:tr>
      <w:tr w:rsidR="00CD3D91" w:rsidRPr="008F360D" w14:paraId="5BF820B8" w14:textId="77777777" w:rsidTr="00CE078B">
        <w:trPr>
          <w:trHeight w:val="20"/>
        </w:trPr>
        <w:tc>
          <w:tcPr>
            <w:tcW w:w="1844" w:type="pct"/>
          </w:tcPr>
          <w:p w14:paraId="59600963" w14:textId="77777777" w:rsidR="00162E7C" w:rsidRPr="008F360D" w:rsidRDefault="00162E7C" w:rsidP="00CE078B">
            <w:pPr>
              <w:contextualSpacing/>
              <w:rPr>
                <w:rFonts w:ascii="Tahoma" w:eastAsia="Calibri" w:hAnsi="Tahoma" w:cs="Tahoma"/>
                <w:color w:val="auto"/>
                <w:sz w:val="20"/>
                <w:szCs w:val="20"/>
                <w:lang w:eastAsia="ru-RU"/>
              </w:rPr>
            </w:pPr>
            <w:r w:rsidRPr="008F360D">
              <w:rPr>
                <w:rFonts w:ascii="Tahoma" w:eastAsia="Calibri" w:hAnsi="Tahoma" w:cs="Tahoma"/>
                <w:color w:val="auto"/>
                <w:sz w:val="20"/>
                <w:szCs w:val="20"/>
                <w:lang w:eastAsia="ru-RU"/>
              </w:rPr>
              <w:t>Заморозки</w:t>
            </w:r>
          </w:p>
        </w:tc>
        <w:tc>
          <w:tcPr>
            <w:tcW w:w="3156" w:type="pct"/>
          </w:tcPr>
          <w:p w14:paraId="54550044" w14:textId="4E4BC648" w:rsidR="00162E7C" w:rsidRPr="008F360D" w:rsidRDefault="00162E7C" w:rsidP="00CE078B">
            <w:pPr>
              <w:contextualSpacing/>
              <w:rPr>
                <w:rFonts w:ascii="Tahoma" w:eastAsia="Calibri" w:hAnsi="Tahoma" w:cs="Tahoma"/>
                <w:color w:val="auto"/>
                <w:sz w:val="20"/>
                <w:szCs w:val="20"/>
                <w:lang w:val="ru-RU" w:eastAsia="ru-RU"/>
              </w:rPr>
            </w:pPr>
            <w:r w:rsidRPr="008F360D">
              <w:rPr>
                <w:rFonts w:ascii="Tahoma" w:eastAsia="Calibri" w:hAnsi="Tahoma" w:cs="Tahoma"/>
                <w:color w:val="auto"/>
                <w:sz w:val="20"/>
                <w:szCs w:val="20"/>
                <w:lang w:val="ru-RU" w:eastAsia="ru-RU"/>
              </w:rPr>
              <w:t>Понижение температуры воздуха и (или) поверхности почвы (травостоя) до значений ниже 0°С на фоне положительных средних суточ</w:t>
            </w:r>
            <w:r w:rsidRPr="008F360D">
              <w:rPr>
                <w:rFonts w:ascii="Tahoma" w:eastAsia="Calibri" w:hAnsi="Tahoma" w:cs="Tahoma"/>
                <w:color w:val="auto"/>
                <w:sz w:val="20"/>
                <w:szCs w:val="20"/>
                <w:lang w:val="ru-RU" w:eastAsia="ru-RU"/>
              </w:rPr>
              <w:softHyphen/>
              <w:t>ных температур воздуха в периоды активной вегетации сельскохозяйственных культур или уборки урожая</w:t>
            </w:r>
          </w:p>
        </w:tc>
      </w:tr>
      <w:tr w:rsidR="00CD3D91" w:rsidRPr="008F360D" w14:paraId="287C46A4" w14:textId="77777777" w:rsidTr="00CE078B">
        <w:trPr>
          <w:trHeight w:val="20"/>
        </w:trPr>
        <w:tc>
          <w:tcPr>
            <w:tcW w:w="1844" w:type="pct"/>
          </w:tcPr>
          <w:p w14:paraId="31704AF0" w14:textId="77777777" w:rsidR="00162E7C" w:rsidRPr="008F360D" w:rsidRDefault="00162E7C" w:rsidP="00CE078B">
            <w:pPr>
              <w:contextualSpacing/>
              <w:rPr>
                <w:rFonts w:ascii="Tahoma" w:eastAsia="Calibri" w:hAnsi="Tahoma" w:cs="Tahoma"/>
                <w:color w:val="auto"/>
                <w:sz w:val="20"/>
                <w:szCs w:val="20"/>
                <w:lang w:eastAsia="ru-RU"/>
              </w:rPr>
            </w:pPr>
            <w:r w:rsidRPr="008F360D">
              <w:rPr>
                <w:rFonts w:ascii="Tahoma" w:eastAsia="Calibri" w:hAnsi="Tahoma" w:cs="Tahoma"/>
                <w:color w:val="auto"/>
                <w:sz w:val="20"/>
                <w:szCs w:val="20"/>
                <w:lang w:eastAsia="ru-RU"/>
              </w:rPr>
              <w:t>Крупный град</w:t>
            </w:r>
          </w:p>
        </w:tc>
        <w:tc>
          <w:tcPr>
            <w:tcW w:w="3156" w:type="pct"/>
          </w:tcPr>
          <w:p w14:paraId="3BF7B234" w14:textId="77777777" w:rsidR="00162E7C" w:rsidRPr="008F360D" w:rsidRDefault="00162E7C" w:rsidP="00CE078B">
            <w:pPr>
              <w:contextualSpacing/>
              <w:rPr>
                <w:rFonts w:ascii="Tahoma" w:eastAsia="Calibri" w:hAnsi="Tahoma" w:cs="Tahoma"/>
                <w:color w:val="auto"/>
                <w:sz w:val="20"/>
                <w:szCs w:val="20"/>
                <w:lang w:val="ru-RU" w:eastAsia="ru-RU"/>
              </w:rPr>
            </w:pPr>
            <w:r w:rsidRPr="008F360D">
              <w:rPr>
                <w:rFonts w:ascii="Tahoma" w:eastAsia="Calibri" w:hAnsi="Tahoma" w:cs="Tahoma"/>
                <w:color w:val="auto"/>
                <w:sz w:val="20"/>
                <w:szCs w:val="20"/>
                <w:lang w:val="ru-RU" w:eastAsia="ru-RU"/>
              </w:rPr>
              <w:t>Град диаметром 20 мм и более</w:t>
            </w:r>
          </w:p>
        </w:tc>
      </w:tr>
      <w:tr w:rsidR="00CD3D91" w:rsidRPr="008F360D" w14:paraId="020C075C" w14:textId="77777777" w:rsidTr="00CE078B">
        <w:trPr>
          <w:trHeight w:val="20"/>
        </w:trPr>
        <w:tc>
          <w:tcPr>
            <w:tcW w:w="1844" w:type="pct"/>
          </w:tcPr>
          <w:p w14:paraId="42AEBB93" w14:textId="77777777" w:rsidR="00162E7C" w:rsidRPr="008F360D" w:rsidRDefault="00162E7C" w:rsidP="00CE078B">
            <w:pPr>
              <w:contextualSpacing/>
              <w:rPr>
                <w:rFonts w:ascii="Tahoma" w:eastAsia="Calibri" w:hAnsi="Tahoma" w:cs="Tahoma"/>
                <w:color w:val="auto"/>
                <w:sz w:val="20"/>
                <w:szCs w:val="20"/>
                <w:lang w:eastAsia="ru-RU"/>
              </w:rPr>
            </w:pPr>
            <w:r w:rsidRPr="008F360D">
              <w:rPr>
                <w:rFonts w:ascii="Tahoma" w:eastAsia="Calibri" w:hAnsi="Tahoma" w:cs="Tahoma"/>
                <w:color w:val="auto"/>
                <w:sz w:val="20"/>
                <w:szCs w:val="20"/>
                <w:lang w:eastAsia="ru-RU"/>
              </w:rPr>
              <w:t>Очень сильный ветер</w:t>
            </w:r>
          </w:p>
        </w:tc>
        <w:tc>
          <w:tcPr>
            <w:tcW w:w="3156" w:type="pct"/>
            <w:vMerge w:val="restart"/>
          </w:tcPr>
          <w:p w14:paraId="445EC082" w14:textId="77777777" w:rsidR="00162E7C" w:rsidRPr="008F360D" w:rsidRDefault="00162E7C" w:rsidP="00CE078B">
            <w:pPr>
              <w:contextualSpacing/>
              <w:rPr>
                <w:rFonts w:ascii="Tahoma" w:eastAsia="Calibri" w:hAnsi="Tahoma" w:cs="Tahoma"/>
                <w:color w:val="auto"/>
                <w:sz w:val="20"/>
                <w:szCs w:val="20"/>
                <w:lang w:val="ru-RU" w:eastAsia="ru-RU"/>
              </w:rPr>
            </w:pPr>
            <w:r w:rsidRPr="008F360D">
              <w:rPr>
                <w:rFonts w:ascii="Tahoma" w:eastAsia="Calibri" w:hAnsi="Tahoma" w:cs="Tahoma"/>
                <w:color w:val="auto"/>
                <w:sz w:val="20"/>
                <w:szCs w:val="20"/>
                <w:lang w:val="ru-RU" w:eastAsia="ru-RU"/>
              </w:rPr>
              <w:t>Ветер при достижении скорости (при порывах) не менее 25 м/с или средней скорости не менее 20 м/с; на побережьях морей и в горных районах при достижении скорости (не при порывах) не менее 30 м/с</w:t>
            </w:r>
          </w:p>
        </w:tc>
      </w:tr>
      <w:tr w:rsidR="00CD3D91" w:rsidRPr="008F360D" w14:paraId="1E54AED5" w14:textId="77777777" w:rsidTr="00CE078B">
        <w:trPr>
          <w:trHeight w:val="20"/>
        </w:trPr>
        <w:tc>
          <w:tcPr>
            <w:tcW w:w="1844" w:type="pct"/>
          </w:tcPr>
          <w:p w14:paraId="2282F684" w14:textId="77777777" w:rsidR="00162E7C" w:rsidRPr="008F360D" w:rsidRDefault="00162E7C" w:rsidP="00CE078B">
            <w:pPr>
              <w:contextualSpacing/>
              <w:rPr>
                <w:rFonts w:ascii="Tahoma" w:eastAsia="Calibri" w:hAnsi="Tahoma" w:cs="Tahoma"/>
                <w:color w:val="auto"/>
                <w:sz w:val="20"/>
                <w:szCs w:val="20"/>
                <w:lang w:eastAsia="ru-RU"/>
              </w:rPr>
            </w:pPr>
            <w:r w:rsidRPr="008F360D">
              <w:rPr>
                <w:rFonts w:ascii="Tahoma" w:eastAsia="Calibri" w:hAnsi="Tahoma" w:cs="Tahoma"/>
                <w:color w:val="auto"/>
                <w:sz w:val="20"/>
                <w:szCs w:val="20"/>
                <w:lang w:eastAsia="ru-RU"/>
              </w:rPr>
              <w:t>Шквал</w:t>
            </w:r>
          </w:p>
        </w:tc>
        <w:tc>
          <w:tcPr>
            <w:tcW w:w="3156" w:type="pct"/>
            <w:vMerge/>
          </w:tcPr>
          <w:p w14:paraId="1537F23C" w14:textId="77777777" w:rsidR="00162E7C" w:rsidRPr="008F360D" w:rsidRDefault="00162E7C" w:rsidP="00CE078B">
            <w:pPr>
              <w:contextualSpacing/>
              <w:rPr>
                <w:rFonts w:ascii="Tahoma" w:eastAsia="Calibri" w:hAnsi="Tahoma" w:cs="Tahoma"/>
                <w:color w:val="auto"/>
                <w:sz w:val="20"/>
                <w:szCs w:val="20"/>
                <w:lang w:eastAsia="ru-RU"/>
              </w:rPr>
            </w:pPr>
          </w:p>
        </w:tc>
      </w:tr>
      <w:tr w:rsidR="00CD3D91" w:rsidRPr="008F360D" w14:paraId="26A2B8E4" w14:textId="77777777" w:rsidTr="00CE078B">
        <w:trPr>
          <w:trHeight w:val="20"/>
        </w:trPr>
        <w:tc>
          <w:tcPr>
            <w:tcW w:w="1844" w:type="pct"/>
          </w:tcPr>
          <w:p w14:paraId="31C3DC59" w14:textId="77777777" w:rsidR="00162E7C" w:rsidRPr="008F360D" w:rsidRDefault="00162E7C" w:rsidP="00CE078B">
            <w:pPr>
              <w:contextualSpacing/>
              <w:rPr>
                <w:rFonts w:ascii="Tahoma" w:eastAsia="Calibri" w:hAnsi="Tahoma" w:cs="Tahoma"/>
                <w:color w:val="auto"/>
                <w:sz w:val="20"/>
                <w:szCs w:val="20"/>
                <w:lang w:val="ru-RU" w:eastAsia="ru-RU"/>
              </w:rPr>
            </w:pPr>
            <w:r w:rsidRPr="008F360D">
              <w:rPr>
                <w:rFonts w:ascii="Tahoma" w:eastAsia="Calibri" w:hAnsi="Tahoma" w:cs="Tahoma"/>
                <w:color w:val="auto"/>
                <w:sz w:val="20"/>
                <w:szCs w:val="20"/>
                <w:lang w:val="ru-RU" w:eastAsia="ru-RU"/>
              </w:rPr>
              <w:t>Очень сильный дождь (мокрый снег, дождь со снегом)</w:t>
            </w:r>
          </w:p>
        </w:tc>
        <w:tc>
          <w:tcPr>
            <w:tcW w:w="3156" w:type="pct"/>
          </w:tcPr>
          <w:p w14:paraId="41E91A4C" w14:textId="7DFC4DBB" w:rsidR="00162E7C" w:rsidRPr="008F360D" w:rsidRDefault="00162E7C" w:rsidP="00CE078B">
            <w:pPr>
              <w:contextualSpacing/>
              <w:rPr>
                <w:rFonts w:ascii="Tahoma" w:eastAsia="Calibri" w:hAnsi="Tahoma" w:cs="Tahoma"/>
                <w:color w:val="auto"/>
                <w:sz w:val="20"/>
                <w:szCs w:val="20"/>
                <w:lang w:val="ru-RU" w:eastAsia="ru-RU"/>
              </w:rPr>
            </w:pPr>
            <w:r w:rsidRPr="008F360D">
              <w:rPr>
                <w:rFonts w:ascii="Tahoma" w:eastAsia="Calibri" w:hAnsi="Tahoma" w:cs="Tahoma"/>
                <w:color w:val="auto"/>
                <w:sz w:val="20"/>
                <w:szCs w:val="20"/>
                <w:lang w:val="ru-RU" w:eastAsia="ru-RU"/>
              </w:rPr>
              <w:t xml:space="preserve">Значительные жидкие или смешанные осадки (дождь, ливневый дождь, дождь со снегом, мокрый снег) с количеством выпавших осадков не менее 50 мм (в селеопасных горных районах </w:t>
            </w:r>
            <w:r w:rsidR="00CE078B" w:rsidRPr="008F360D">
              <w:rPr>
                <w:rFonts w:ascii="Tahoma" w:eastAsia="Calibri" w:hAnsi="Tahoma" w:cs="Tahoma"/>
                <w:color w:val="auto"/>
                <w:sz w:val="20"/>
                <w:szCs w:val="20"/>
                <w:lang w:val="ru-RU" w:eastAsia="ru-RU"/>
              </w:rPr>
              <w:t>– 30 </w:t>
            </w:r>
            <w:r w:rsidRPr="008F360D">
              <w:rPr>
                <w:rFonts w:ascii="Tahoma" w:eastAsia="Calibri" w:hAnsi="Tahoma" w:cs="Tahoma"/>
                <w:color w:val="auto"/>
                <w:sz w:val="20"/>
                <w:szCs w:val="20"/>
                <w:lang w:val="ru-RU" w:eastAsia="ru-RU"/>
              </w:rPr>
              <w:t>мм) за период времени 12 ч и менее</w:t>
            </w:r>
          </w:p>
        </w:tc>
      </w:tr>
      <w:tr w:rsidR="00CD3D91" w:rsidRPr="008F360D" w14:paraId="4FC4FA65" w14:textId="77777777" w:rsidTr="00CE078B">
        <w:trPr>
          <w:trHeight w:val="20"/>
        </w:trPr>
        <w:tc>
          <w:tcPr>
            <w:tcW w:w="1844" w:type="pct"/>
          </w:tcPr>
          <w:p w14:paraId="4B9BD027" w14:textId="77777777" w:rsidR="00162E7C" w:rsidRPr="008F360D" w:rsidRDefault="00162E7C" w:rsidP="00CE078B">
            <w:pPr>
              <w:contextualSpacing/>
              <w:rPr>
                <w:rFonts w:ascii="Tahoma" w:eastAsia="Calibri" w:hAnsi="Tahoma" w:cs="Tahoma"/>
                <w:color w:val="auto"/>
                <w:sz w:val="20"/>
                <w:szCs w:val="20"/>
                <w:lang w:eastAsia="ru-RU"/>
              </w:rPr>
            </w:pPr>
            <w:r w:rsidRPr="008F360D">
              <w:rPr>
                <w:rFonts w:ascii="Tahoma" w:eastAsia="Calibri" w:hAnsi="Tahoma" w:cs="Tahoma"/>
                <w:color w:val="auto"/>
                <w:sz w:val="20"/>
                <w:szCs w:val="20"/>
                <w:lang w:eastAsia="ru-RU"/>
              </w:rPr>
              <w:t>Очень сильный снег (снегопад)</w:t>
            </w:r>
          </w:p>
        </w:tc>
        <w:tc>
          <w:tcPr>
            <w:tcW w:w="3156" w:type="pct"/>
          </w:tcPr>
          <w:p w14:paraId="338D5364" w14:textId="77777777" w:rsidR="00162E7C" w:rsidRPr="008F360D" w:rsidRDefault="00162E7C" w:rsidP="00CE078B">
            <w:pPr>
              <w:contextualSpacing/>
              <w:rPr>
                <w:rFonts w:ascii="Tahoma" w:eastAsia="Calibri" w:hAnsi="Tahoma" w:cs="Tahoma"/>
                <w:color w:val="auto"/>
                <w:sz w:val="20"/>
                <w:szCs w:val="20"/>
                <w:lang w:val="ru-RU" w:eastAsia="ru-RU"/>
              </w:rPr>
            </w:pPr>
            <w:r w:rsidRPr="008F360D">
              <w:rPr>
                <w:rFonts w:ascii="Tahoma" w:eastAsia="Calibri" w:hAnsi="Tahoma" w:cs="Tahoma"/>
                <w:color w:val="auto"/>
                <w:sz w:val="20"/>
                <w:szCs w:val="20"/>
                <w:lang w:val="ru-RU" w:eastAsia="ru-RU"/>
              </w:rPr>
              <w:t>Снег (снегопад) с количеством 20 мм и более за период времени 12 ч и менее</w:t>
            </w:r>
          </w:p>
        </w:tc>
      </w:tr>
      <w:tr w:rsidR="00CD3D91" w:rsidRPr="008F360D" w14:paraId="7F392DEF" w14:textId="77777777" w:rsidTr="00CE078B">
        <w:trPr>
          <w:trHeight w:val="20"/>
        </w:trPr>
        <w:tc>
          <w:tcPr>
            <w:tcW w:w="1844" w:type="pct"/>
          </w:tcPr>
          <w:p w14:paraId="52C6D114" w14:textId="77777777" w:rsidR="00162E7C" w:rsidRPr="008F360D" w:rsidRDefault="00162E7C" w:rsidP="00CE078B">
            <w:pPr>
              <w:contextualSpacing/>
              <w:rPr>
                <w:rFonts w:ascii="Tahoma" w:eastAsia="Calibri" w:hAnsi="Tahoma" w:cs="Tahoma"/>
                <w:color w:val="auto"/>
                <w:sz w:val="20"/>
                <w:szCs w:val="20"/>
                <w:lang w:eastAsia="ru-RU"/>
              </w:rPr>
            </w:pPr>
            <w:r w:rsidRPr="008F360D">
              <w:rPr>
                <w:rFonts w:ascii="Tahoma" w:eastAsia="Calibri" w:hAnsi="Tahoma" w:cs="Tahoma"/>
                <w:color w:val="auto"/>
                <w:sz w:val="20"/>
                <w:szCs w:val="20"/>
                <w:lang w:eastAsia="ru-RU"/>
              </w:rPr>
              <w:t>Продолжительный сильный дождь</w:t>
            </w:r>
          </w:p>
        </w:tc>
        <w:tc>
          <w:tcPr>
            <w:tcW w:w="3156" w:type="pct"/>
          </w:tcPr>
          <w:p w14:paraId="304FC4AF" w14:textId="77777777" w:rsidR="00162E7C" w:rsidRPr="008F360D" w:rsidRDefault="00162E7C" w:rsidP="00CE078B">
            <w:pPr>
              <w:contextualSpacing/>
              <w:rPr>
                <w:rFonts w:ascii="Tahoma" w:eastAsia="Calibri" w:hAnsi="Tahoma" w:cs="Tahoma"/>
                <w:color w:val="auto"/>
                <w:sz w:val="20"/>
                <w:szCs w:val="20"/>
                <w:lang w:val="ru-RU" w:eastAsia="ru-RU"/>
              </w:rPr>
            </w:pPr>
            <w:r w:rsidRPr="008F360D">
              <w:rPr>
                <w:rFonts w:ascii="Tahoma" w:eastAsia="Calibri" w:hAnsi="Tahoma" w:cs="Tahoma"/>
                <w:color w:val="auto"/>
                <w:sz w:val="20"/>
                <w:szCs w:val="20"/>
                <w:lang w:val="ru-RU" w:eastAsia="ru-RU"/>
              </w:rPr>
              <w:t>Дождь с количеством осадков 100 мм и более (в селеопасных горных районах с количеством осадков 60 мм и более) за период времени 48 ч и менее или 120 мм и более за период времени 48 ч и более</w:t>
            </w:r>
          </w:p>
        </w:tc>
      </w:tr>
      <w:tr w:rsidR="00CD3D91" w:rsidRPr="008F360D" w14:paraId="051FAB7A" w14:textId="77777777" w:rsidTr="00CE078B">
        <w:trPr>
          <w:trHeight w:val="20"/>
        </w:trPr>
        <w:tc>
          <w:tcPr>
            <w:tcW w:w="1844" w:type="pct"/>
          </w:tcPr>
          <w:p w14:paraId="4FA42B26" w14:textId="77777777" w:rsidR="00162E7C" w:rsidRPr="008F360D" w:rsidRDefault="00162E7C" w:rsidP="00CE078B">
            <w:pPr>
              <w:contextualSpacing/>
              <w:rPr>
                <w:rFonts w:ascii="Tahoma" w:eastAsia="Calibri" w:hAnsi="Tahoma" w:cs="Tahoma"/>
                <w:color w:val="auto"/>
                <w:sz w:val="20"/>
                <w:szCs w:val="20"/>
                <w:lang w:eastAsia="ru-RU"/>
              </w:rPr>
            </w:pPr>
            <w:r w:rsidRPr="008F360D">
              <w:rPr>
                <w:rFonts w:ascii="Tahoma" w:eastAsia="Calibri" w:hAnsi="Tahoma" w:cs="Tahoma"/>
                <w:color w:val="auto"/>
                <w:sz w:val="20"/>
                <w:szCs w:val="20"/>
                <w:lang w:eastAsia="ru-RU"/>
              </w:rPr>
              <w:t>Сильная жара</w:t>
            </w:r>
          </w:p>
        </w:tc>
        <w:tc>
          <w:tcPr>
            <w:tcW w:w="3156" w:type="pct"/>
          </w:tcPr>
          <w:p w14:paraId="68183E6C" w14:textId="6581CB43" w:rsidR="00162E7C" w:rsidRPr="008F360D" w:rsidRDefault="00162E7C" w:rsidP="003E31E8">
            <w:pPr>
              <w:contextualSpacing/>
              <w:rPr>
                <w:rFonts w:ascii="Tahoma" w:eastAsia="Calibri" w:hAnsi="Tahoma" w:cs="Tahoma"/>
                <w:color w:val="auto"/>
                <w:sz w:val="20"/>
                <w:szCs w:val="20"/>
                <w:lang w:val="ru-RU" w:eastAsia="ru-RU"/>
              </w:rPr>
            </w:pPr>
            <w:r w:rsidRPr="008F360D">
              <w:rPr>
                <w:rFonts w:ascii="Tahoma" w:eastAsia="Calibri" w:hAnsi="Tahoma" w:cs="Tahoma"/>
                <w:color w:val="auto"/>
                <w:sz w:val="20"/>
                <w:szCs w:val="20"/>
                <w:lang w:val="ru-RU" w:eastAsia="ru-RU"/>
              </w:rPr>
              <w:t>В период с мая по август значение максимальной температуры воздуха, достигающее установленного для защищаемой территории опасного значения или выше его</w:t>
            </w:r>
          </w:p>
        </w:tc>
      </w:tr>
      <w:tr w:rsidR="00CD3D91" w:rsidRPr="008F360D" w14:paraId="4A359BD2" w14:textId="77777777" w:rsidTr="00CE078B">
        <w:trPr>
          <w:trHeight w:val="20"/>
        </w:trPr>
        <w:tc>
          <w:tcPr>
            <w:tcW w:w="1844" w:type="pct"/>
          </w:tcPr>
          <w:p w14:paraId="2B020C90" w14:textId="77777777" w:rsidR="00162E7C" w:rsidRPr="008F360D" w:rsidRDefault="00162E7C" w:rsidP="00CE078B">
            <w:pPr>
              <w:contextualSpacing/>
              <w:rPr>
                <w:rFonts w:ascii="Tahoma" w:eastAsia="Calibri" w:hAnsi="Tahoma" w:cs="Tahoma"/>
                <w:color w:val="auto"/>
                <w:sz w:val="20"/>
                <w:szCs w:val="20"/>
                <w:lang w:eastAsia="ru-RU"/>
              </w:rPr>
            </w:pPr>
            <w:r w:rsidRPr="008F360D">
              <w:rPr>
                <w:rFonts w:ascii="Tahoma" w:eastAsia="Calibri" w:hAnsi="Tahoma" w:cs="Tahoma"/>
                <w:color w:val="auto"/>
                <w:sz w:val="20"/>
                <w:szCs w:val="20"/>
                <w:lang w:eastAsia="ru-RU"/>
              </w:rPr>
              <w:t>Сильная метель</w:t>
            </w:r>
          </w:p>
        </w:tc>
        <w:tc>
          <w:tcPr>
            <w:tcW w:w="3156" w:type="pct"/>
          </w:tcPr>
          <w:p w14:paraId="08A8AE5B" w14:textId="0CF861C7" w:rsidR="00162E7C" w:rsidRPr="008F360D" w:rsidRDefault="00162E7C" w:rsidP="003E31E8">
            <w:pPr>
              <w:contextualSpacing/>
              <w:rPr>
                <w:rFonts w:ascii="Tahoma" w:eastAsia="Calibri" w:hAnsi="Tahoma" w:cs="Tahoma"/>
                <w:color w:val="auto"/>
                <w:sz w:val="20"/>
                <w:szCs w:val="20"/>
                <w:lang w:eastAsia="ru-RU"/>
              </w:rPr>
            </w:pPr>
            <w:r w:rsidRPr="008F360D">
              <w:rPr>
                <w:rFonts w:ascii="Tahoma" w:eastAsia="Calibri" w:hAnsi="Tahoma" w:cs="Tahoma"/>
                <w:color w:val="auto"/>
                <w:sz w:val="20"/>
                <w:szCs w:val="20"/>
                <w:lang w:val="ru-RU" w:eastAsia="ru-RU"/>
              </w:rPr>
              <w:t xml:space="preserve">Перенос снега с подстилающей поверхности, часто сопровождаемый выпадением снега из облаков, сильным ветром (со средней скоростью не менее 15 м/с) и с </w:t>
            </w:r>
            <w:r w:rsidRPr="008F360D">
              <w:rPr>
                <w:rFonts w:ascii="Tahoma" w:eastAsia="Calibri" w:hAnsi="Tahoma" w:cs="Tahoma"/>
                <w:color w:val="auto"/>
                <w:sz w:val="20"/>
                <w:szCs w:val="20"/>
                <w:lang w:val="ru-RU" w:eastAsia="ru-RU"/>
              </w:rPr>
              <w:lastRenderedPageBreak/>
              <w:t xml:space="preserve">метеорологической дальностью видимости не более 500 м продолжительностью </w:t>
            </w:r>
            <w:r w:rsidRPr="008F360D">
              <w:rPr>
                <w:rFonts w:ascii="Tahoma" w:eastAsia="Calibri" w:hAnsi="Tahoma" w:cs="Tahoma"/>
                <w:color w:val="auto"/>
                <w:sz w:val="20"/>
                <w:szCs w:val="20"/>
                <w:lang w:eastAsia="ru-RU"/>
              </w:rPr>
              <w:t>12 ч и более</w:t>
            </w:r>
          </w:p>
        </w:tc>
      </w:tr>
      <w:tr w:rsidR="00CD3D91" w:rsidRPr="008F360D" w14:paraId="30F33C99" w14:textId="77777777" w:rsidTr="00CE078B">
        <w:trPr>
          <w:trHeight w:val="20"/>
        </w:trPr>
        <w:tc>
          <w:tcPr>
            <w:tcW w:w="1844" w:type="pct"/>
          </w:tcPr>
          <w:p w14:paraId="3762C8D2" w14:textId="0F015A8F" w:rsidR="00162E7C" w:rsidRPr="008F360D" w:rsidRDefault="00162E7C" w:rsidP="003E31E8">
            <w:pPr>
              <w:contextualSpacing/>
              <w:rPr>
                <w:rFonts w:ascii="Tahoma" w:eastAsia="Calibri" w:hAnsi="Tahoma" w:cs="Tahoma"/>
                <w:color w:val="auto"/>
                <w:sz w:val="20"/>
                <w:szCs w:val="20"/>
                <w:lang w:val="ru-RU" w:eastAsia="ru-RU"/>
              </w:rPr>
            </w:pPr>
            <w:r w:rsidRPr="008F360D">
              <w:rPr>
                <w:rFonts w:ascii="Tahoma" w:eastAsia="Calibri" w:hAnsi="Tahoma" w:cs="Tahoma"/>
                <w:color w:val="auto"/>
                <w:sz w:val="20"/>
                <w:szCs w:val="20"/>
                <w:lang w:val="ru-RU" w:eastAsia="ru-RU"/>
              </w:rPr>
              <w:lastRenderedPageBreak/>
              <w:t>Сильное гололедно-изморозевое отложение (ледяной дождь)</w:t>
            </w:r>
          </w:p>
        </w:tc>
        <w:tc>
          <w:tcPr>
            <w:tcW w:w="3156" w:type="pct"/>
          </w:tcPr>
          <w:p w14:paraId="63BEFCC0" w14:textId="6819908F" w:rsidR="00162E7C" w:rsidRPr="008F360D" w:rsidRDefault="00162E7C" w:rsidP="003E31E8">
            <w:pPr>
              <w:contextualSpacing/>
              <w:rPr>
                <w:rFonts w:ascii="Tahoma" w:eastAsia="Calibri" w:hAnsi="Tahoma" w:cs="Tahoma"/>
                <w:color w:val="auto"/>
                <w:sz w:val="20"/>
                <w:szCs w:val="20"/>
                <w:lang w:val="ru-RU" w:eastAsia="ru-RU"/>
              </w:rPr>
            </w:pPr>
            <w:r w:rsidRPr="008F360D">
              <w:rPr>
                <w:rFonts w:ascii="Tahoma" w:eastAsia="Calibri" w:hAnsi="Tahoma" w:cs="Tahoma"/>
                <w:color w:val="auto"/>
                <w:sz w:val="20"/>
                <w:szCs w:val="20"/>
                <w:lang w:val="ru-RU" w:eastAsia="ru-RU"/>
              </w:rPr>
              <w:t>Отложение на проводах гололедного станка гололеда диаметром 20 мм и более или сложное отложение или мокрый (замерзающий) снег диаметром 35 мм и более или изморозь диаметром 50 мм и более</w:t>
            </w:r>
          </w:p>
        </w:tc>
      </w:tr>
      <w:tr w:rsidR="00CD3D91" w:rsidRPr="008F360D" w14:paraId="331B2B94" w14:textId="77777777" w:rsidTr="00CE078B">
        <w:trPr>
          <w:trHeight w:val="20"/>
        </w:trPr>
        <w:tc>
          <w:tcPr>
            <w:tcW w:w="1844" w:type="pct"/>
          </w:tcPr>
          <w:p w14:paraId="7E68942B" w14:textId="77777777" w:rsidR="00162E7C" w:rsidRPr="008F360D" w:rsidRDefault="00162E7C" w:rsidP="00CE078B">
            <w:pPr>
              <w:contextualSpacing/>
              <w:rPr>
                <w:rFonts w:ascii="Tahoma" w:eastAsia="Calibri" w:hAnsi="Tahoma" w:cs="Tahoma"/>
                <w:color w:val="auto"/>
                <w:sz w:val="20"/>
                <w:szCs w:val="20"/>
                <w:lang w:eastAsia="ru-RU"/>
              </w:rPr>
            </w:pPr>
            <w:r w:rsidRPr="008F360D">
              <w:rPr>
                <w:rFonts w:ascii="Tahoma" w:eastAsia="Calibri" w:hAnsi="Tahoma" w:cs="Tahoma"/>
                <w:color w:val="auto"/>
                <w:sz w:val="20"/>
                <w:szCs w:val="20"/>
                <w:lang w:eastAsia="ru-RU"/>
              </w:rPr>
              <w:t>Сильный ливень</w:t>
            </w:r>
          </w:p>
        </w:tc>
        <w:tc>
          <w:tcPr>
            <w:tcW w:w="3156" w:type="pct"/>
          </w:tcPr>
          <w:p w14:paraId="0D09269E" w14:textId="77777777" w:rsidR="00162E7C" w:rsidRPr="008F360D" w:rsidRDefault="00162E7C" w:rsidP="00CE078B">
            <w:pPr>
              <w:contextualSpacing/>
              <w:rPr>
                <w:rFonts w:ascii="Tahoma" w:eastAsia="Calibri" w:hAnsi="Tahoma" w:cs="Tahoma"/>
                <w:color w:val="auto"/>
                <w:sz w:val="20"/>
                <w:szCs w:val="20"/>
                <w:lang w:val="ru-RU" w:eastAsia="ru-RU"/>
              </w:rPr>
            </w:pPr>
            <w:r w:rsidRPr="008F360D">
              <w:rPr>
                <w:rFonts w:ascii="Tahoma" w:eastAsia="Calibri" w:hAnsi="Tahoma" w:cs="Tahoma"/>
                <w:color w:val="auto"/>
                <w:sz w:val="20"/>
                <w:szCs w:val="20"/>
                <w:lang w:val="ru-RU" w:eastAsia="ru-RU"/>
              </w:rPr>
              <w:t>Количество осадков 30 мм и более за 1 ч и менее</w:t>
            </w:r>
          </w:p>
        </w:tc>
      </w:tr>
      <w:tr w:rsidR="00CD3D91" w:rsidRPr="008F360D" w14:paraId="23D65D0E" w14:textId="77777777" w:rsidTr="00CE078B">
        <w:trPr>
          <w:trHeight w:val="20"/>
        </w:trPr>
        <w:tc>
          <w:tcPr>
            <w:tcW w:w="1844" w:type="pct"/>
          </w:tcPr>
          <w:p w14:paraId="34639EBD" w14:textId="77777777" w:rsidR="00162E7C" w:rsidRPr="008F360D" w:rsidRDefault="00162E7C" w:rsidP="00CE078B">
            <w:pPr>
              <w:contextualSpacing/>
              <w:rPr>
                <w:rFonts w:ascii="Tahoma" w:eastAsia="Calibri" w:hAnsi="Tahoma" w:cs="Tahoma"/>
                <w:color w:val="auto"/>
                <w:sz w:val="20"/>
                <w:szCs w:val="20"/>
                <w:lang w:eastAsia="ru-RU"/>
              </w:rPr>
            </w:pPr>
            <w:r w:rsidRPr="008F360D">
              <w:rPr>
                <w:rFonts w:ascii="Tahoma" w:eastAsia="Calibri" w:hAnsi="Tahoma" w:cs="Tahoma"/>
                <w:color w:val="auto"/>
                <w:sz w:val="20"/>
                <w:szCs w:val="20"/>
                <w:lang w:eastAsia="ru-RU"/>
              </w:rPr>
              <w:t>Сильный мороз</w:t>
            </w:r>
          </w:p>
        </w:tc>
        <w:tc>
          <w:tcPr>
            <w:tcW w:w="3156" w:type="pct"/>
          </w:tcPr>
          <w:p w14:paraId="6CCD878F" w14:textId="660AF72F" w:rsidR="00162E7C" w:rsidRPr="008F360D" w:rsidRDefault="00162E7C" w:rsidP="003E31E8">
            <w:pPr>
              <w:contextualSpacing/>
              <w:rPr>
                <w:rFonts w:ascii="Tahoma" w:eastAsia="Calibri" w:hAnsi="Tahoma" w:cs="Tahoma"/>
                <w:color w:val="auto"/>
                <w:sz w:val="20"/>
                <w:szCs w:val="20"/>
                <w:lang w:val="ru-RU" w:eastAsia="ru-RU"/>
              </w:rPr>
            </w:pPr>
            <w:r w:rsidRPr="008F360D">
              <w:rPr>
                <w:rFonts w:ascii="Tahoma" w:eastAsia="Calibri" w:hAnsi="Tahoma" w:cs="Tahoma"/>
                <w:color w:val="auto"/>
                <w:sz w:val="20"/>
                <w:szCs w:val="20"/>
                <w:lang w:val="ru-RU" w:eastAsia="ru-RU"/>
              </w:rPr>
              <w:t>В период с ноября по март значение минимальной температуры воздуха, достигающее установленного для защищаемой территории опасного значения или ниже его</w:t>
            </w:r>
          </w:p>
        </w:tc>
      </w:tr>
      <w:tr w:rsidR="00CD3D91" w:rsidRPr="008F360D" w14:paraId="725F9579" w14:textId="77777777" w:rsidTr="00CE078B">
        <w:trPr>
          <w:trHeight w:val="20"/>
        </w:trPr>
        <w:tc>
          <w:tcPr>
            <w:tcW w:w="1844" w:type="pct"/>
          </w:tcPr>
          <w:p w14:paraId="71BCAF56" w14:textId="77777777" w:rsidR="00162E7C" w:rsidRPr="008F360D" w:rsidRDefault="00162E7C" w:rsidP="00CE078B">
            <w:pPr>
              <w:contextualSpacing/>
              <w:rPr>
                <w:rFonts w:ascii="Tahoma" w:eastAsia="Calibri" w:hAnsi="Tahoma" w:cs="Tahoma"/>
                <w:color w:val="auto"/>
                <w:sz w:val="20"/>
                <w:szCs w:val="20"/>
                <w:lang w:eastAsia="ru-RU"/>
              </w:rPr>
            </w:pPr>
            <w:r w:rsidRPr="008F360D">
              <w:rPr>
                <w:rFonts w:ascii="Tahoma" w:eastAsia="Calibri" w:hAnsi="Tahoma" w:cs="Tahoma"/>
                <w:color w:val="auto"/>
                <w:sz w:val="20"/>
                <w:szCs w:val="20"/>
                <w:lang w:eastAsia="ru-RU"/>
              </w:rPr>
              <w:t>Сильный туман</w:t>
            </w:r>
          </w:p>
        </w:tc>
        <w:tc>
          <w:tcPr>
            <w:tcW w:w="3156" w:type="pct"/>
          </w:tcPr>
          <w:p w14:paraId="6E9F5A7E" w14:textId="3AB17E16" w:rsidR="00162E7C" w:rsidRPr="008F360D" w:rsidRDefault="00162E7C" w:rsidP="003E31E8">
            <w:pPr>
              <w:contextualSpacing/>
              <w:rPr>
                <w:rFonts w:ascii="Tahoma" w:eastAsia="Calibri" w:hAnsi="Tahoma" w:cs="Tahoma"/>
                <w:color w:val="auto"/>
                <w:sz w:val="20"/>
                <w:szCs w:val="20"/>
                <w:lang w:eastAsia="ru-RU"/>
              </w:rPr>
            </w:pPr>
            <w:r w:rsidRPr="008F360D">
              <w:rPr>
                <w:rFonts w:ascii="Tahoma" w:eastAsia="Calibri" w:hAnsi="Tahoma" w:cs="Tahoma"/>
                <w:color w:val="auto"/>
                <w:sz w:val="20"/>
                <w:szCs w:val="20"/>
                <w:lang w:val="ru-RU" w:eastAsia="ru-RU"/>
              </w:rPr>
              <w:t xml:space="preserve">Сильное помутнение воздуха за счет скопления мельчайших частиц воды (пыли, продуктов горения), с метеорологической дальностью видимости не более 50 м продолжительностью </w:t>
            </w:r>
            <w:r w:rsidRPr="008F360D">
              <w:rPr>
                <w:rFonts w:ascii="Tahoma" w:eastAsia="Calibri" w:hAnsi="Tahoma" w:cs="Tahoma"/>
                <w:color w:val="auto"/>
                <w:sz w:val="20"/>
                <w:szCs w:val="20"/>
                <w:lang w:eastAsia="ru-RU"/>
              </w:rPr>
              <w:t>12 ч и более</w:t>
            </w:r>
          </w:p>
        </w:tc>
      </w:tr>
      <w:tr w:rsidR="00CD3D91" w:rsidRPr="008F360D" w14:paraId="1CF3FD4D" w14:textId="77777777" w:rsidTr="00CE078B">
        <w:trPr>
          <w:trHeight w:val="20"/>
        </w:trPr>
        <w:tc>
          <w:tcPr>
            <w:tcW w:w="1844" w:type="pct"/>
          </w:tcPr>
          <w:p w14:paraId="57F62CFB" w14:textId="77777777" w:rsidR="00162E7C" w:rsidRPr="008F360D" w:rsidRDefault="00162E7C" w:rsidP="00CE078B">
            <w:pPr>
              <w:contextualSpacing/>
              <w:rPr>
                <w:rFonts w:ascii="Tahoma" w:eastAsia="Calibri" w:hAnsi="Tahoma" w:cs="Tahoma"/>
                <w:color w:val="auto"/>
                <w:sz w:val="20"/>
                <w:szCs w:val="20"/>
                <w:lang w:eastAsia="ru-RU"/>
              </w:rPr>
            </w:pPr>
            <w:r w:rsidRPr="008F360D">
              <w:rPr>
                <w:rFonts w:ascii="Tahoma" w:eastAsia="Calibri" w:hAnsi="Tahoma" w:cs="Tahoma"/>
                <w:color w:val="auto"/>
                <w:sz w:val="20"/>
                <w:szCs w:val="20"/>
                <w:lang w:eastAsia="ru-RU"/>
              </w:rPr>
              <w:t>Смерч</w:t>
            </w:r>
          </w:p>
        </w:tc>
        <w:tc>
          <w:tcPr>
            <w:tcW w:w="3156" w:type="pct"/>
          </w:tcPr>
          <w:p w14:paraId="1A2873ED" w14:textId="4DACDD66" w:rsidR="00162E7C" w:rsidRPr="008F360D" w:rsidRDefault="00162E7C" w:rsidP="003E31E8">
            <w:pPr>
              <w:contextualSpacing/>
              <w:rPr>
                <w:rFonts w:ascii="Tahoma" w:eastAsia="Calibri" w:hAnsi="Tahoma" w:cs="Tahoma"/>
                <w:color w:val="auto"/>
                <w:sz w:val="20"/>
                <w:szCs w:val="20"/>
                <w:lang w:val="ru-RU" w:eastAsia="ru-RU"/>
              </w:rPr>
            </w:pPr>
            <w:r w:rsidRPr="008F360D">
              <w:rPr>
                <w:rFonts w:ascii="Tahoma" w:eastAsia="Calibri" w:hAnsi="Tahoma" w:cs="Tahoma"/>
                <w:color w:val="auto"/>
                <w:sz w:val="20"/>
                <w:szCs w:val="20"/>
                <w:lang w:val="ru-RU" w:eastAsia="ru-RU"/>
              </w:rPr>
              <w:t>Стремительно вращающийся поток воздуха большой разрушительной силы со скоростью более 50 м/с</w:t>
            </w:r>
          </w:p>
        </w:tc>
      </w:tr>
      <w:tr w:rsidR="00CD3D91" w:rsidRPr="008F360D" w14:paraId="787C91F9" w14:textId="77777777" w:rsidTr="00CE078B">
        <w:trPr>
          <w:trHeight w:val="20"/>
        </w:trPr>
        <w:tc>
          <w:tcPr>
            <w:tcW w:w="1844" w:type="pct"/>
          </w:tcPr>
          <w:p w14:paraId="6225FC6F" w14:textId="77777777" w:rsidR="00162E7C" w:rsidRPr="008F360D" w:rsidRDefault="00162E7C" w:rsidP="00CE078B">
            <w:pPr>
              <w:contextualSpacing/>
              <w:rPr>
                <w:rFonts w:ascii="Tahoma" w:eastAsia="Calibri" w:hAnsi="Tahoma" w:cs="Tahoma"/>
                <w:color w:val="auto"/>
                <w:sz w:val="20"/>
                <w:szCs w:val="20"/>
                <w:lang w:eastAsia="ru-RU"/>
              </w:rPr>
            </w:pPr>
            <w:r w:rsidRPr="008F360D">
              <w:rPr>
                <w:rFonts w:ascii="Tahoma" w:eastAsia="Calibri" w:hAnsi="Tahoma" w:cs="Tahoma"/>
                <w:color w:val="auto"/>
                <w:sz w:val="20"/>
                <w:szCs w:val="20"/>
                <w:lang w:eastAsia="ru-RU"/>
              </w:rPr>
              <w:t>Ураганный ветер</w:t>
            </w:r>
          </w:p>
        </w:tc>
        <w:tc>
          <w:tcPr>
            <w:tcW w:w="3156" w:type="pct"/>
          </w:tcPr>
          <w:p w14:paraId="665225AF" w14:textId="77777777" w:rsidR="00162E7C" w:rsidRPr="008F360D" w:rsidRDefault="00162E7C" w:rsidP="00CE078B">
            <w:pPr>
              <w:contextualSpacing/>
              <w:rPr>
                <w:rFonts w:ascii="Tahoma" w:eastAsia="Calibri" w:hAnsi="Tahoma" w:cs="Tahoma"/>
                <w:color w:val="auto"/>
                <w:sz w:val="20"/>
                <w:szCs w:val="20"/>
                <w:lang w:val="ru-RU" w:eastAsia="ru-RU"/>
              </w:rPr>
            </w:pPr>
            <w:r w:rsidRPr="008F360D">
              <w:rPr>
                <w:rFonts w:ascii="Tahoma" w:eastAsia="Calibri" w:hAnsi="Tahoma" w:cs="Tahoma"/>
                <w:color w:val="auto"/>
                <w:sz w:val="20"/>
                <w:szCs w:val="20"/>
                <w:lang w:val="ru-RU" w:eastAsia="ru-RU"/>
              </w:rPr>
              <w:t>Ветер при достижении 12 баллов по шкале Бофорта</w:t>
            </w:r>
          </w:p>
        </w:tc>
      </w:tr>
      <w:tr w:rsidR="00CD3D91" w:rsidRPr="008F360D" w14:paraId="6864363D" w14:textId="77777777" w:rsidTr="00CE078B">
        <w:trPr>
          <w:trHeight w:val="20"/>
        </w:trPr>
        <w:tc>
          <w:tcPr>
            <w:tcW w:w="1844" w:type="pct"/>
          </w:tcPr>
          <w:p w14:paraId="5DF8F0C5" w14:textId="77777777" w:rsidR="00162E7C" w:rsidRPr="008F360D" w:rsidRDefault="00162E7C" w:rsidP="00CE078B">
            <w:pPr>
              <w:contextualSpacing/>
              <w:rPr>
                <w:rFonts w:ascii="Tahoma" w:eastAsia="Calibri" w:hAnsi="Tahoma" w:cs="Tahoma"/>
                <w:color w:val="auto"/>
                <w:sz w:val="20"/>
                <w:szCs w:val="20"/>
                <w:lang w:eastAsia="ru-RU"/>
              </w:rPr>
            </w:pPr>
            <w:r w:rsidRPr="008F360D">
              <w:rPr>
                <w:rFonts w:ascii="Tahoma" w:eastAsia="Calibri" w:hAnsi="Tahoma" w:cs="Tahoma"/>
                <w:color w:val="auto"/>
                <w:sz w:val="20"/>
                <w:szCs w:val="20"/>
                <w:lang w:eastAsia="ru-RU"/>
              </w:rPr>
              <w:t>Циклон</w:t>
            </w:r>
          </w:p>
        </w:tc>
        <w:tc>
          <w:tcPr>
            <w:tcW w:w="3156" w:type="pct"/>
          </w:tcPr>
          <w:p w14:paraId="3239A463" w14:textId="77777777" w:rsidR="00162E7C" w:rsidRPr="008F360D" w:rsidRDefault="00162E7C" w:rsidP="00CE078B">
            <w:pPr>
              <w:contextualSpacing/>
              <w:rPr>
                <w:rFonts w:ascii="Tahoma" w:eastAsia="Calibri" w:hAnsi="Tahoma" w:cs="Tahoma"/>
                <w:color w:val="auto"/>
                <w:sz w:val="20"/>
                <w:szCs w:val="20"/>
                <w:lang w:val="ru-RU" w:eastAsia="ru-RU"/>
              </w:rPr>
            </w:pPr>
            <w:r w:rsidRPr="008F360D">
              <w:rPr>
                <w:rFonts w:ascii="Tahoma" w:eastAsia="Calibri" w:hAnsi="Tahoma" w:cs="Tahoma"/>
                <w:color w:val="auto"/>
                <w:sz w:val="20"/>
                <w:szCs w:val="20"/>
                <w:lang w:val="ru-RU" w:eastAsia="ru-RU"/>
              </w:rPr>
              <w:t>Ветер при достижении 12 баллов по шкале Бофорта в сочетании с количеством осадков 30 мм и более за 1 ч и менее</w:t>
            </w:r>
          </w:p>
        </w:tc>
      </w:tr>
      <w:tr w:rsidR="00CD3D91" w:rsidRPr="008F360D" w14:paraId="6AF0C9EC" w14:textId="77777777" w:rsidTr="00CE078B">
        <w:trPr>
          <w:trHeight w:val="20"/>
        </w:trPr>
        <w:tc>
          <w:tcPr>
            <w:tcW w:w="1844" w:type="pct"/>
          </w:tcPr>
          <w:p w14:paraId="6781BEEA" w14:textId="77777777" w:rsidR="00162E7C" w:rsidRPr="008F360D" w:rsidRDefault="00162E7C" w:rsidP="00CE078B">
            <w:pPr>
              <w:contextualSpacing/>
              <w:rPr>
                <w:rFonts w:ascii="Tahoma" w:eastAsia="Calibri" w:hAnsi="Tahoma" w:cs="Tahoma"/>
                <w:color w:val="auto"/>
                <w:sz w:val="20"/>
                <w:szCs w:val="20"/>
                <w:lang w:eastAsia="ru-RU"/>
              </w:rPr>
            </w:pPr>
            <w:r w:rsidRPr="008F360D">
              <w:rPr>
                <w:rFonts w:ascii="Tahoma" w:eastAsia="Calibri" w:hAnsi="Tahoma" w:cs="Tahoma"/>
                <w:color w:val="auto"/>
                <w:sz w:val="20"/>
                <w:szCs w:val="20"/>
                <w:lang w:eastAsia="ru-RU"/>
              </w:rPr>
              <w:t>Шторм</w:t>
            </w:r>
          </w:p>
        </w:tc>
        <w:tc>
          <w:tcPr>
            <w:tcW w:w="3156" w:type="pct"/>
          </w:tcPr>
          <w:p w14:paraId="77860167" w14:textId="3BF33ADA" w:rsidR="00162E7C" w:rsidRPr="008F360D" w:rsidRDefault="00162E7C" w:rsidP="003E31E8">
            <w:pPr>
              <w:contextualSpacing/>
              <w:rPr>
                <w:rFonts w:ascii="Tahoma" w:eastAsia="Calibri" w:hAnsi="Tahoma" w:cs="Tahoma"/>
                <w:color w:val="auto"/>
                <w:sz w:val="20"/>
                <w:szCs w:val="20"/>
                <w:lang w:val="ru-RU" w:eastAsia="ru-RU"/>
              </w:rPr>
            </w:pPr>
            <w:r w:rsidRPr="008F360D">
              <w:rPr>
                <w:rFonts w:ascii="Tahoma" w:eastAsia="Calibri" w:hAnsi="Tahoma" w:cs="Tahoma"/>
                <w:color w:val="auto"/>
                <w:sz w:val="20"/>
                <w:szCs w:val="20"/>
                <w:lang w:val="ru-RU" w:eastAsia="ru-RU"/>
              </w:rPr>
              <w:t>Ветер при достижении 9</w:t>
            </w:r>
            <w:r w:rsidR="003E31E8" w:rsidRPr="008F360D">
              <w:rPr>
                <w:rFonts w:ascii="Tahoma" w:eastAsia="Calibri" w:hAnsi="Tahoma" w:cs="Tahoma"/>
                <w:color w:val="auto"/>
                <w:sz w:val="20"/>
                <w:szCs w:val="20"/>
                <w:lang w:val="ru-RU" w:eastAsia="ru-RU"/>
              </w:rPr>
              <w:t>-</w:t>
            </w:r>
            <w:r w:rsidRPr="008F360D">
              <w:rPr>
                <w:rFonts w:ascii="Tahoma" w:eastAsia="Calibri" w:hAnsi="Tahoma" w:cs="Tahoma"/>
                <w:color w:val="auto"/>
                <w:sz w:val="20"/>
                <w:szCs w:val="20"/>
                <w:lang w:val="ru-RU" w:eastAsia="ru-RU"/>
              </w:rPr>
              <w:t>11 баллов по шкале Бофорта</w:t>
            </w:r>
          </w:p>
        </w:tc>
      </w:tr>
      <w:tr w:rsidR="00CD3D91" w:rsidRPr="008F360D" w14:paraId="57B39498" w14:textId="77777777" w:rsidTr="00CE078B">
        <w:trPr>
          <w:trHeight w:val="20"/>
        </w:trPr>
        <w:tc>
          <w:tcPr>
            <w:tcW w:w="5000" w:type="pct"/>
            <w:gridSpan w:val="2"/>
          </w:tcPr>
          <w:p w14:paraId="327F462A" w14:textId="77777777" w:rsidR="00162E7C" w:rsidRPr="008F360D" w:rsidRDefault="00162E7C" w:rsidP="00CE078B">
            <w:pPr>
              <w:contextualSpacing/>
              <w:jc w:val="center"/>
              <w:rPr>
                <w:rFonts w:ascii="Tahoma" w:eastAsia="Calibri" w:hAnsi="Tahoma" w:cs="Tahoma"/>
                <w:color w:val="auto"/>
                <w:sz w:val="20"/>
                <w:szCs w:val="20"/>
                <w:lang w:eastAsia="ru-RU"/>
              </w:rPr>
            </w:pPr>
            <w:r w:rsidRPr="008F360D">
              <w:rPr>
                <w:rFonts w:ascii="Tahoma" w:eastAsia="Calibri" w:hAnsi="Tahoma" w:cs="Tahoma"/>
                <w:color w:val="auto"/>
                <w:sz w:val="20"/>
                <w:szCs w:val="20"/>
                <w:lang w:eastAsia="ru-RU"/>
              </w:rPr>
              <w:t>Опасные явления в лесах</w:t>
            </w:r>
          </w:p>
        </w:tc>
      </w:tr>
      <w:tr w:rsidR="00CD3D91" w:rsidRPr="008F360D" w14:paraId="6A9CB947" w14:textId="77777777" w:rsidTr="003E31E8">
        <w:trPr>
          <w:trHeight w:val="20"/>
        </w:trPr>
        <w:tc>
          <w:tcPr>
            <w:tcW w:w="1844" w:type="pct"/>
          </w:tcPr>
          <w:p w14:paraId="1F58752B" w14:textId="77777777" w:rsidR="00162E7C" w:rsidRPr="008F360D" w:rsidRDefault="00162E7C" w:rsidP="003E31E8">
            <w:pPr>
              <w:contextualSpacing/>
              <w:rPr>
                <w:rFonts w:ascii="Tahoma" w:eastAsia="Calibri" w:hAnsi="Tahoma" w:cs="Tahoma"/>
                <w:color w:val="auto"/>
                <w:sz w:val="20"/>
                <w:szCs w:val="20"/>
                <w:lang w:eastAsia="ru-RU"/>
              </w:rPr>
            </w:pPr>
            <w:r w:rsidRPr="008F360D">
              <w:rPr>
                <w:rFonts w:ascii="Tahoma" w:eastAsia="Calibri" w:hAnsi="Tahoma" w:cs="Tahoma"/>
                <w:color w:val="auto"/>
                <w:sz w:val="20"/>
                <w:szCs w:val="20"/>
                <w:lang w:eastAsia="ru-RU"/>
              </w:rPr>
              <w:t>Очаги вредителей леса</w:t>
            </w:r>
          </w:p>
        </w:tc>
        <w:tc>
          <w:tcPr>
            <w:tcW w:w="3156" w:type="pct"/>
          </w:tcPr>
          <w:p w14:paraId="1F93C651" w14:textId="39B382CF" w:rsidR="00162E7C" w:rsidRPr="008F360D" w:rsidRDefault="00162E7C" w:rsidP="003E31E8">
            <w:pPr>
              <w:contextualSpacing/>
              <w:rPr>
                <w:rFonts w:ascii="Tahoma" w:eastAsia="Calibri" w:hAnsi="Tahoma" w:cs="Tahoma"/>
                <w:color w:val="auto"/>
                <w:sz w:val="20"/>
                <w:szCs w:val="20"/>
                <w:lang w:val="ru-RU" w:eastAsia="ru-RU"/>
              </w:rPr>
            </w:pPr>
            <w:r w:rsidRPr="008F360D">
              <w:rPr>
                <w:rFonts w:ascii="Tahoma" w:eastAsia="Calibri" w:hAnsi="Tahoma" w:cs="Tahoma"/>
                <w:color w:val="auto"/>
                <w:sz w:val="20"/>
                <w:szCs w:val="20"/>
                <w:lang w:val="ru-RU" w:eastAsia="ru-RU"/>
              </w:rPr>
              <w:t xml:space="preserve">Факт интенсивного распространения очагов вредителей леса на площади 100 га и более, на малолесных территориях </w:t>
            </w:r>
            <w:r w:rsidR="003E31E8" w:rsidRPr="008F360D">
              <w:rPr>
                <w:rFonts w:ascii="Tahoma" w:eastAsia="Calibri" w:hAnsi="Tahoma" w:cs="Tahoma"/>
                <w:color w:val="auto"/>
                <w:sz w:val="20"/>
                <w:szCs w:val="20"/>
                <w:lang w:val="ru-RU" w:eastAsia="ru-RU"/>
              </w:rPr>
              <w:t>–</w:t>
            </w:r>
            <w:r w:rsidRPr="008F360D">
              <w:rPr>
                <w:rFonts w:ascii="Tahoma" w:eastAsia="Calibri" w:hAnsi="Tahoma" w:cs="Tahoma"/>
                <w:color w:val="auto"/>
                <w:sz w:val="20"/>
                <w:szCs w:val="20"/>
                <w:lang w:val="ru-RU" w:eastAsia="ru-RU"/>
              </w:rPr>
              <w:t xml:space="preserve"> на площади 10 га и более.</w:t>
            </w:r>
          </w:p>
          <w:p w14:paraId="032BE726" w14:textId="36AE20C2" w:rsidR="00162E7C" w:rsidRPr="008F360D" w:rsidRDefault="00162E7C" w:rsidP="003E31E8">
            <w:pPr>
              <w:contextualSpacing/>
              <w:rPr>
                <w:rFonts w:ascii="Tahoma" w:eastAsia="Calibri" w:hAnsi="Tahoma" w:cs="Tahoma"/>
                <w:color w:val="auto"/>
                <w:sz w:val="20"/>
                <w:szCs w:val="20"/>
                <w:lang w:val="ru-RU" w:eastAsia="ru-RU"/>
              </w:rPr>
            </w:pPr>
            <w:r w:rsidRPr="008F360D">
              <w:rPr>
                <w:rFonts w:ascii="Tahoma" w:eastAsia="Calibri" w:hAnsi="Tahoma" w:cs="Tahoma"/>
                <w:color w:val="auto"/>
                <w:sz w:val="20"/>
                <w:szCs w:val="20"/>
                <w:lang w:val="ru-RU" w:eastAsia="ru-RU"/>
              </w:rPr>
              <w:t>Угроза гибели лесных насаждений без проведения своевременных мероприятий по ликвидации очагов вредных организмов, которые осуществляются в ограниченный период, связанный с биологическими особенностями вредителей леса и погодными условиями.</w:t>
            </w:r>
          </w:p>
          <w:p w14:paraId="464F487D" w14:textId="6240E44E" w:rsidR="00162E7C" w:rsidRPr="008F360D" w:rsidRDefault="00162E7C" w:rsidP="003E31E8">
            <w:pPr>
              <w:contextualSpacing/>
              <w:rPr>
                <w:rFonts w:ascii="Tahoma" w:eastAsia="Calibri" w:hAnsi="Tahoma" w:cs="Tahoma"/>
                <w:color w:val="auto"/>
                <w:sz w:val="20"/>
                <w:szCs w:val="20"/>
                <w:lang w:val="ru-RU" w:eastAsia="ru-RU"/>
              </w:rPr>
            </w:pPr>
            <w:r w:rsidRPr="008F360D">
              <w:rPr>
                <w:rFonts w:ascii="Tahoma" w:eastAsia="Calibri" w:hAnsi="Tahoma" w:cs="Tahoma"/>
                <w:color w:val="auto"/>
                <w:sz w:val="20"/>
                <w:szCs w:val="20"/>
                <w:lang w:val="ru-RU" w:eastAsia="ru-RU"/>
              </w:rPr>
              <w:t xml:space="preserve">Гибель лесных насаждений от воздействия очагов вредителей леса на площади 100 га и более, на малолесных территориях </w:t>
            </w:r>
            <w:r w:rsidR="003E31E8" w:rsidRPr="008F360D">
              <w:rPr>
                <w:rFonts w:ascii="Tahoma" w:eastAsia="Calibri" w:hAnsi="Tahoma" w:cs="Tahoma"/>
                <w:color w:val="auto"/>
                <w:sz w:val="20"/>
                <w:szCs w:val="20"/>
                <w:lang w:val="ru-RU" w:eastAsia="ru-RU"/>
              </w:rPr>
              <w:t>–</w:t>
            </w:r>
            <w:r w:rsidRPr="008F360D">
              <w:rPr>
                <w:rFonts w:ascii="Tahoma" w:eastAsia="Calibri" w:hAnsi="Tahoma" w:cs="Tahoma"/>
                <w:color w:val="auto"/>
                <w:sz w:val="20"/>
                <w:szCs w:val="20"/>
                <w:lang w:val="ru-RU" w:eastAsia="ru-RU"/>
              </w:rPr>
              <w:t xml:space="preserve"> на площади 10 га и более</w:t>
            </w:r>
          </w:p>
        </w:tc>
      </w:tr>
      <w:tr w:rsidR="00CD3D91" w:rsidRPr="008F360D" w14:paraId="6A7B4F89" w14:textId="77777777" w:rsidTr="003E31E8">
        <w:trPr>
          <w:trHeight w:val="20"/>
        </w:trPr>
        <w:tc>
          <w:tcPr>
            <w:tcW w:w="1844" w:type="pct"/>
          </w:tcPr>
          <w:p w14:paraId="197CCFC8" w14:textId="7D258CB1" w:rsidR="00162E7C" w:rsidRPr="008F360D" w:rsidRDefault="00162E7C" w:rsidP="003E31E8">
            <w:pPr>
              <w:contextualSpacing/>
              <w:rPr>
                <w:rFonts w:ascii="Tahoma" w:eastAsia="Calibri" w:hAnsi="Tahoma" w:cs="Tahoma"/>
                <w:color w:val="auto"/>
                <w:sz w:val="20"/>
                <w:szCs w:val="20"/>
                <w:lang w:val="ru-RU" w:eastAsia="ru-RU"/>
              </w:rPr>
            </w:pPr>
            <w:r w:rsidRPr="008F360D">
              <w:rPr>
                <w:rFonts w:ascii="Tahoma" w:eastAsia="Calibri" w:hAnsi="Tahoma" w:cs="Tahoma"/>
                <w:color w:val="auto"/>
                <w:sz w:val="20"/>
                <w:szCs w:val="20"/>
                <w:lang w:val="ru-RU" w:eastAsia="ru-RU"/>
              </w:rPr>
              <w:t>Природный пожар (лесной пожар, торфяной пожар, степной пожар)</w:t>
            </w:r>
          </w:p>
        </w:tc>
        <w:tc>
          <w:tcPr>
            <w:tcW w:w="3156" w:type="pct"/>
          </w:tcPr>
          <w:p w14:paraId="643BF037" w14:textId="26B85BDA" w:rsidR="00162E7C" w:rsidRPr="008F360D" w:rsidRDefault="00162E7C" w:rsidP="003E31E8">
            <w:pPr>
              <w:contextualSpacing/>
              <w:rPr>
                <w:rFonts w:ascii="Tahoma" w:eastAsia="Calibri" w:hAnsi="Tahoma" w:cs="Tahoma"/>
                <w:color w:val="auto"/>
                <w:sz w:val="20"/>
                <w:szCs w:val="20"/>
                <w:lang w:val="ru-RU" w:eastAsia="ru-RU"/>
              </w:rPr>
            </w:pPr>
            <w:r w:rsidRPr="008F360D">
              <w:rPr>
                <w:rFonts w:ascii="Tahoma" w:eastAsia="Calibri" w:hAnsi="Tahoma" w:cs="Tahoma"/>
                <w:color w:val="auto"/>
                <w:sz w:val="20"/>
                <w:szCs w:val="20"/>
                <w:lang w:val="ru-RU" w:eastAsia="ru-RU"/>
              </w:rPr>
              <w:t>Нелокализованные крупные лесные пожары и другие ландшафтные (природные) пожары (площадью 25 га и более в зоне наземной охраны лесов и 200 га и более в зоне авиационной охраны лесов), действующие более 3 сут с момента обнаружения, в отношении которых в установленном порядке не принималось решение о прекращении или приостановке работ по тушению лесного пожара и другого ландшафтного (природного) пожара и (или) более 5 сут действуют нелокализованные лесные пожары и другие ландшафтные (природные) пожары, находящиеся в пределах пяти километровой зоны вокруг населенного пункта или объекта инфраструктуры, и (или) на тушение которых привлечено более 50 % лесопожарных формирований, пожарной техники и оборудования, предусмотренных планом тушения пожаров соответствующих лесничеств, и резерва, предусмотренного планирующими документами по тушению лесных пожаров административно-территориальной единицы</w:t>
            </w:r>
          </w:p>
        </w:tc>
      </w:tr>
      <w:tr w:rsidR="00CD3D91" w:rsidRPr="008F360D" w14:paraId="02A89580" w14:textId="77777777" w:rsidTr="00CE078B">
        <w:trPr>
          <w:trHeight w:val="20"/>
        </w:trPr>
        <w:tc>
          <w:tcPr>
            <w:tcW w:w="5000" w:type="pct"/>
            <w:gridSpan w:val="2"/>
          </w:tcPr>
          <w:p w14:paraId="17A727A5" w14:textId="77777777" w:rsidR="00162E7C" w:rsidRPr="008F360D" w:rsidRDefault="00162E7C" w:rsidP="00CE078B">
            <w:pPr>
              <w:contextualSpacing/>
              <w:jc w:val="center"/>
              <w:rPr>
                <w:rFonts w:ascii="Tahoma" w:eastAsia="Calibri" w:hAnsi="Tahoma" w:cs="Tahoma"/>
                <w:color w:val="auto"/>
                <w:sz w:val="20"/>
                <w:szCs w:val="20"/>
                <w:lang w:eastAsia="ru-RU"/>
              </w:rPr>
            </w:pPr>
            <w:r w:rsidRPr="008F360D">
              <w:rPr>
                <w:rFonts w:ascii="Tahoma" w:eastAsia="Calibri" w:hAnsi="Tahoma" w:cs="Tahoma"/>
                <w:color w:val="auto"/>
                <w:sz w:val="20"/>
                <w:szCs w:val="20"/>
                <w:lang w:eastAsia="ru-RU"/>
              </w:rPr>
              <w:t>Гелиогеофизические явления</w:t>
            </w:r>
          </w:p>
        </w:tc>
      </w:tr>
      <w:tr w:rsidR="00CD3D91" w:rsidRPr="008F360D" w14:paraId="3E1CACC9" w14:textId="77777777" w:rsidTr="003E31E8">
        <w:trPr>
          <w:trHeight w:val="20"/>
        </w:trPr>
        <w:tc>
          <w:tcPr>
            <w:tcW w:w="1844" w:type="pct"/>
          </w:tcPr>
          <w:p w14:paraId="187BF797" w14:textId="77777777" w:rsidR="00162E7C" w:rsidRPr="008F360D" w:rsidRDefault="00162E7C" w:rsidP="003E31E8">
            <w:pPr>
              <w:contextualSpacing/>
              <w:rPr>
                <w:rFonts w:ascii="Tahoma" w:eastAsia="Calibri" w:hAnsi="Tahoma" w:cs="Tahoma"/>
                <w:color w:val="auto"/>
                <w:sz w:val="20"/>
                <w:szCs w:val="20"/>
                <w:lang w:eastAsia="ru-RU"/>
              </w:rPr>
            </w:pPr>
            <w:r w:rsidRPr="008F360D">
              <w:rPr>
                <w:rFonts w:ascii="Tahoma" w:eastAsia="Calibri" w:hAnsi="Tahoma" w:cs="Tahoma"/>
                <w:color w:val="auto"/>
                <w:sz w:val="20"/>
                <w:szCs w:val="20"/>
                <w:lang w:eastAsia="ru-RU"/>
              </w:rPr>
              <w:t>Сильное возмущение ионосферы</w:t>
            </w:r>
          </w:p>
        </w:tc>
        <w:tc>
          <w:tcPr>
            <w:tcW w:w="3156" w:type="pct"/>
          </w:tcPr>
          <w:p w14:paraId="66D61626" w14:textId="1962F4F3" w:rsidR="00162E7C" w:rsidRPr="008F360D" w:rsidRDefault="00162E7C" w:rsidP="003E31E8">
            <w:pPr>
              <w:contextualSpacing/>
              <w:rPr>
                <w:rFonts w:ascii="Tahoma" w:eastAsia="Calibri" w:hAnsi="Tahoma" w:cs="Tahoma"/>
                <w:color w:val="auto"/>
                <w:sz w:val="20"/>
                <w:szCs w:val="20"/>
                <w:lang w:val="ru-RU" w:eastAsia="ru-RU"/>
              </w:rPr>
            </w:pPr>
            <w:r w:rsidRPr="008F360D">
              <w:rPr>
                <w:rFonts w:ascii="Tahoma" w:eastAsia="Calibri" w:hAnsi="Tahoma" w:cs="Tahoma"/>
                <w:color w:val="auto"/>
                <w:sz w:val="20"/>
                <w:szCs w:val="20"/>
                <w:lang w:val="ru-RU" w:eastAsia="ru-RU"/>
              </w:rPr>
              <w:t>Появление и сохранение в течение 3 часов подряд и более отрицательных отклонений максимальных применимых частот при ионос</w:t>
            </w:r>
            <w:r w:rsidRPr="008F360D">
              <w:rPr>
                <w:rFonts w:ascii="Tahoma" w:eastAsia="Calibri" w:hAnsi="Tahoma" w:cs="Tahoma"/>
                <w:color w:val="auto"/>
                <w:sz w:val="20"/>
                <w:szCs w:val="20"/>
                <w:lang w:val="ru-RU" w:eastAsia="ru-RU"/>
              </w:rPr>
              <w:softHyphen/>
              <w:t>ферном распространении радиоволн на величину более 50 % от медианных (средних) значений критических частот (Д</w:t>
            </w:r>
            <w:r w:rsidRPr="008F360D">
              <w:rPr>
                <w:rFonts w:ascii="Tahoma" w:eastAsia="Calibri" w:hAnsi="Tahoma" w:cs="Tahoma"/>
                <w:color w:val="auto"/>
                <w:sz w:val="20"/>
                <w:szCs w:val="20"/>
                <w:lang w:eastAsia="ru-RU"/>
              </w:rPr>
              <w:t>F</w:t>
            </w:r>
            <w:r w:rsidRPr="008F360D">
              <w:rPr>
                <w:rFonts w:ascii="Tahoma" w:eastAsia="Calibri" w:hAnsi="Tahoma" w:cs="Tahoma"/>
                <w:color w:val="auto"/>
                <w:sz w:val="20"/>
                <w:szCs w:val="20"/>
                <w:lang w:val="ru-RU" w:eastAsia="ru-RU"/>
              </w:rPr>
              <w:t>0</w:t>
            </w:r>
            <w:r w:rsidRPr="008F360D">
              <w:rPr>
                <w:rFonts w:ascii="Tahoma" w:eastAsia="Calibri" w:hAnsi="Tahoma" w:cs="Tahoma"/>
                <w:color w:val="auto"/>
                <w:sz w:val="20"/>
                <w:szCs w:val="20"/>
                <w:lang w:eastAsia="ru-RU"/>
              </w:rPr>
              <w:t>F</w:t>
            </w:r>
            <w:r w:rsidRPr="008F360D">
              <w:rPr>
                <w:rFonts w:ascii="Tahoma" w:eastAsia="Calibri" w:hAnsi="Tahoma" w:cs="Tahoma"/>
                <w:color w:val="auto"/>
                <w:sz w:val="20"/>
                <w:szCs w:val="20"/>
                <w:lang w:val="ru-RU" w:eastAsia="ru-RU"/>
              </w:rPr>
              <w:t>2 &gt; 50 %) или полное поглощение сигналов в коротковолновом диапазоне в течение 1 ч и более в полярных областях</w:t>
            </w:r>
          </w:p>
        </w:tc>
      </w:tr>
      <w:tr w:rsidR="00CD3D91" w:rsidRPr="008F360D" w14:paraId="1212C313" w14:textId="77777777" w:rsidTr="003E31E8">
        <w:trPr>
          <w:trHeight w:val="20"/>
        </w:trPr>
        <w:tc>
          <w:tcPr>
            <w:tcW w:w="1844" w:type="pct"/>
          </w:tcPr>
          <w:p w14:paraId="6D1D73F5" w14:textId="11965DFB" w:rsidR="00162E7C" w:rsidRPr="008F360D" w:rsidRDefault="00162E7C" w:rsidP="003E31E8">
            <w:pPr>
              <w:contextualSpacing/>
              <w:rPr>
                <w:rFonts w:ascii="Tahoma" w:eastAsia="Calibri" w:hAnsi="Tahoma" w:cs="Tahoma"/>
                <w:color w:val="auto"/>
                <w:sz w:val="20"/>
                <w:szCs w:val="20"/>
                <w:lang w:val="ru-RU" w:eastAsia="ru-RU"/>
              </w:rPr>
            </w:pPr>
            <w:r w:rsidRPr="008F360D">
              <w:rPr>
                <w:rFonts w:ascii="Tahoma" w:eastAsia="Calibri" w:hAnsi="Tahoma" w:cs="Tahoma"/>
                <w:color w:val="auto"/>
                <w:sz w:val="20"/>
                <w:szCs w:val="20"/>
                <w:lang w:val="ru-RU" w:eastAsia="ru-RU"/>
              </w:rPr>
              <w:lastRenderedPageBreak/>
              <w:t>Сильное возмущение радиационной обстановки в околоземном космическом пространстве</w:t>
            </w:r>
          </w:p>
        </w:tc>
        <w:tc>
          <w:tcPr>
            <w:tcW w:w="3156" w:type="pct"/>
          </w:tcPr>
          <w:p w14:paraId="1DF66F26" w14:textId="448E10D7" w:rsidR="00162E7C" w:rsidRPr="008F360D" w:rsidRDefault="00162E7C" w:rsidP="003E31E8">
            <w:pPr>
              <w:contextualSpacing/>
              <w:rPr>
                <w:rFonts w:ascii="Tahoma" w:eastAsia="Calibri" w:hAnsi="Tahoma" w:cs="Tahoma"/>
                <w:color w:val="auto"/>
                <w:sz w:val="20"/>
                <w:szCs w:val="20"/>
                <w:lang w:val="ru-RU" w:eastAsia="ru-RU"/>
              </w:rPr>
            </w:pPr>
            <w:r w:rsidRPr="008F360D">
              <w:rPr>
                <w:rFonts w:ascii="Tahoma" w:eastAsia="Calibri" w:hAnsi="Tahoma" w:cs="Tahoma"/>
                <w:color w:val="auto"/>
                <w:sz w:val="20"/>
                <w:szCs w:val="20"/>
                <w:lang w:val="ru-RU" w:eastAsia="ru-RU"/>
              </w:rPr>
              <w:t>Измеренный в полярных областях на орбитах космических аппаратов высотой более 10</w:t>
            </w:r>
            <w:r w:rsidR="003E31E8" w:rsidRPr="008F360D">
              <w:rPr>
                <w:rFonts w:ascii="Tahoma" w:eastAsia="Calibri" w:hAnsi="Tahoma" w:cs="Tahoma"/>
                <w:color w:val="auto"/>
                <w:sz w:val="20"/>
                <w:szCs w:val="20"/>
                <w:lang w:val="ru-RU" w:eastAsia="ru-RU"/>
              </w:rPr>
              <w:t>00 км поток высокоэнергичных (с </w:t>
            </w:r>
            <w:r w:rsidRPr="008F360D">
              <w:rPr>
                <w:rFonts w:ascii="Tahoma" w:eastAsia="Calibri" w:hAnsi="Tahoma" w:cs="Tahoma"/>
                <w:color w:val="auto"/>
                <w:sz w:val="20"/>
                <w:szCs w:val="20"/>
                <w:lang w:val="ru-RU" w:eastAsia="ru-RU"/>
              </w:rPr>
              <w:t>энергией Е ≥ 30 МэВ ) протонов не менее 800 част./(</w:t>
            </w:r>
            <w:r w:rsidR="003E31E8" w:rsidRPr="008F360D">
              <w:rPr>
                <w:rFonts w:ascii="Tahoma" w:eastAsia="Calibri" w:hAnsi="Tahoma" w:cs="Tahoma"/>
                <w:color w:val="auto"/>
                <w:sz w:val="20"/>
                <w:szCs w:val="20"/>
                <w:lang w:val="ru-RU" w:eastAsia="ru-RU"/>
              </w:rPr>
              <w:t xml:space="preserve">кв. </w:t>
            </w:r>
            <w:r w:rsidRPr="008F360D">
              <w:rPr>
                <w:rFonts w:ascii="Tahoma" w:eastAsia="Calibri" w:hAnsi="Tahoma" w:cs="Tahoma"/>
                <w:color w:val="auto"/>
                <w:sz w:val="20"/>
                <w:szCs w:val="20"/>
                <w:lang w:val="ru-RU" w:eastAsia="ru-RU"/>
              </w:rPr>
              <w:t>см·с). Расчетная максимальная мощность дозы проникающих излучений на орбите космических ап</w:t>
            </w:r>
            <w:r w:rsidRPr="008F360D">
              <w:rPr>
                <w:rFonts w:ascii="Tahoma" w:eastAsia="Calibri" w:hAnsi="Tahoma" w:cs="Tahoma"/>
                <w:color w:val="auto"/>
                <w:sz w:val="20"/>
                <w:szCs w:val="20"/>
                <w:lang w:val="ru-RU" w:eastAsia="ru-RU"/>
              </w:rPr>
              <w:softHyphen/>
              <w:t xml:space="preserve">паратов высотой </w:t>
            </w:r>
            <w:r w:rsidR="003E31E8" w:rsidRPr="008F360D">
              <w:rPr>
                <w:rFonts w:ascii="Tahoma" w:eastAsia="Calibri" w:hAnsi="Tahoma" w:cs="Tahoma"/>
                <w:color w:val="auto"/>
                <w:sz w:val="20"/>
                <w:szCs w:val="20"/>
                <w:lang w:val="ru-RU" w:eastAsia="ru-RU"/>
              </w:rPr>
              <w:br/>
            </w:r>
            <w:r w:rsidRPr="008F360D">
              <w:rPr>
                <w:rFonts w:ascii="Tahoma" w:eastAsia="Calibri" w:hAnsi="Tahoma" w:cs="Tahoma"/>
                <w:color w:val="auto"/>
                <w:sz w:val="20"/>
                <w:szCs w:val="20"/>
                <w:lang w:val="ru-RU" w:eastAsia="ru-RU"/>
              </w:rPr>
              <w:t>300</w:t>
            </w:r>
            <w:r w:rsidR="003E31E8" w:rsidRPr="008F360D">
              <w:rPr>
                <w:rFonts w:ascii="Tahoma" w:eastAsia="Calibri" w:hAnsi="Tahoma" w:cs="Tahoma"/>
                <w:color w:val="auto"/>
                <w:sz w:val="20"/>
                <w:szCs w:val="20"/>
                <w:lang w:val="ru-RU" w:eastAsia="ru-RU"/>
              </w:rPr>
              <w:t>-</w:t>
            </w:r>
            <w:r w:rsidRPr="008F360D">
              <w:rPr>
                <w:rFonts w:ascii="Tahoma" w:eastAsia="Calibri" w:hAnsi="Tahoma" w:cs="Tahoma"/>
                <w:color w:val="auto"/>
                <w:sz w:val="20"/>
                <w:szCs w:val="20"/>
                <w:lang w:val="ru-RU" w:eastAsia="ru-RU"/>
              </w:rPr>
              <w:t>500 км и наклонением 52° за защитой 1 г/</w:t>
            </w:r>
            <w:r w:rsidR="003E31E8" w:rsidRPr="008F360D">
              <w:rPr>
                <w:rFonts w:ascii="Tahoma" w:eastAsia="Calibri" w:hAnsi="Tahoma" w:cs="Tahoma"/>
                <w:color w:val="auto"/>
                <w:sz w:val="20"/>
                <w:szCs w:val="20"/>
                <w:lang w:val="ru-RU" w:eastAsia="ru-RU"/>
              </w:rPr>
              <w:t xml:space="preserve">кв. </w:t>
            </w:r>
            <w:r w:rsidRPr="008F360D">
              <w:rPr>
                <w:rFonts w:ascii="Tahoma" w:eastAsia="Calibri" w:hAnsi="Tahoma" w:cs="Tahoma"/>
                <w:color w:val="auto"/>
                <w:sz w:val="20"/>
                <w:szCs w:val="20"/>
                <w:lang w:val="ru-RU" w:eastAsia="ru-RU"/>
              </w:rPr>
              <w:t>см алюминия (Р</w:t>
            </w:r>
            <w:r w:rsidRPr="008F360D">
              <w:rPr>
                <w:rFonts w:ascii="Tahoma" w:eastAsia="Calibri" w:hAnsi="Tahoma" w:cs="Tahoma"/>
                <w:color w:val="auto"/>
                <w:sz w:val="20"/>
                <w:szCs w:val="20"/>
                <w:lang w:eastAsia="ru-RU"/>
              </w:rPr>
              <w:t>m</w:t>
            </w:r>
            <w:r w:rsidRPr="008F360D">
              <w:rPr>
                <w:rFonts w:ascii="Tahoma" w:eastAsia="Calibri" w:hAnsi="Tahoma" w:cs="Tahoma"/>
                <w:color w:val="auto"/>
                <w:sz w:val="20"/>
                <w:szCs w:val="20"/>
                <w:lang w:val="ru-RU" w:eastAsia="ru-RU"/>
              </w:rPr>
              <w:t>ах) &gt; 25 рад./сут при магнитной буре, характеризуемой индексами геомагнитной возмущенности Кр &gt; 5 или Ар &gt; 30</w:t>
            </w:r>
          </w:p>
        </w:tc>
      </w:tr>
      <w:tr w:rsidR="00CD3D91" w:rsidRPr="008F360D" w14:paraId="45E7F5A9" w14:textId="77777777" w:rsidTr="00CE078B">
        <w:trPr>
          <w:trHeight w:val="20"/>
        </w:trPr>
        <w:tc>
          <w:tcPr>
            <w:tcW w:w="5000" w:type="pct"/>
            <w:gridSpan w:val="2"/>
          </w:tcPr>
          <w:p w14:paraId="74D26134" w14:textId="77777777" w:rsidR="00162E7C" w:rsidRPr="008F360D" w:rsidRDefault="00162E7C" w:rsidP="00CE078B">
            <w:pPr>
              <w:contextualSpacing/>
              <w:jc w:val="center"/>
              <w:rPr>
                <w:rFonts w:ascii="Tahoma" w:eastAsia="Calibri" w:hAnsi="Tahoma" w:cs="Tahoma"/>
                <w:color w:val="auto"/>
                <w:sz w:val="20"/>
                <w:szCs w:val="20"/>
                <w:lang w:eastAsia="ru-RU"/>
              </w:rPr>
            </w:pPr>
            <w:r w:rsidRPr="008F360D">
              <w:rPr>
                <w:rFonts w:ascii="Tahoma" w:eastAsia="Calibri" w:hAnsi="Tahoma" w:cs="Tahoma"/>
                <w:color w:val="auto"/>
                <w:sz w:val="20"/>
                <w:szCs w:val="20"/>
                <w:lang w:eastAsia="ru-RU"/>
              </w:rPr>
              <w:t>Космическая опасность</w:t>
            </w:r>
          </w:p>
        </w:tc>
      </w:tr>
      <w:tr w:rsidR="00CD3D91" w:rsidRPr="008F360D" w14:paraId="08C17C15" w14:textId="77777777" w:rsidTr="003E31E8">
        <w:trPr>
          <w:trHeight w:val="20"/>
        </w:trPr>
        <w:tc>
          <w:tcPr>
            <w:tcW w:w="1844" w:type="pct"/>
          </w:tcPr>
          <w:p w14:paraId="6EC83247" w14:textId="77777777" w:rsidR="00162E7C" w:rsidRPr="008F360D" w:rsidRDefault="00162E7C" w:rsidP="003E31E8">
            <w:pPr>
              <w:contextualSpacing/>
              <w:rPr>
                <w:rFonts w:ascii="Tahoma" w:eastAsia="Calibri" w:hAnsi="Tahoma" w:cs="Tahoma"/>
                <w:color w:val="auto"/>
                <w:sz w:val="20"/>
                <w:szCs w:val="20"/>
                <w:lang w:eastAsia="ru-RU"/>
              </w:rPr>
            </w:pPr>
            <w:r w:rsidRPr="008F360D">
              <w:rPr>
                <w:rFonts w:ascii="Tahoma" w:eastAsia="Calibri" w:hAnsi="Tahoma" w:cs="Tahoma"/>
                <w:color w:val="auto"/>
                <w:sz w:val="20"/>
                <w:szCs w:val="20"/>
                <w:lang w:eastAsia="ru-RU"/>
              </w:rPr>
              <w:t>Астероидно-кометная опасность</w:t>
            </w:r>
          </w:p>
        </w:tc>
        <w:tc>
          <w:tcPr>
            <w:tcW w:w="3156" w:type="pct"/>
          </w:tcPr>
          <w:p w14:paraId="113DBE7D" w14:textId="77777777" w:rsidR="00162E7C" w:rsidRPr="008F360D" w:rsidRDefault="00162E7C" w:rsidP="003E31E8">
            <w:pPr>
              <w:contextualSpacing/>
              <w:rPr>
                <w:rFonts w:ascii="Tahoma" w:eastAsia="Calibri" w:hAnsi="Tahoma" w:cs="Tahoma"/>
                <w:color w:val="auto"/>
                <w:sz w:val="20"/>
                <w:szCs w:val="20"/>
                <w:lang w:val="ru-RU" w:eastAsia="ru-RU"/>
              </w:rPr>
            </w:pPr>
            <w:r w:rsidRPr="008F360D">
              <w:rPr>
                <w:rFonts w:ascii="Tahoma" w:eastAsia="Calibri" w:hAnsi="Tahoma" w:cs="Tahoma"/>
                <w:color w:val="auto"/>
                <w:sz w:val="20"/>
                <w:szCs w:val="20"/>
                <w:lang w:val="ru-RU" w:eastAsia="ru-RU"/>
              </w:rPr>
              <w:t>Падение природных объектов на окружающую природную среду или на защищаемые территории</w:t>
            </w:r>
          </w:p>
        </w:tc>
      </w:tr>
      <w:tr w:rsidR="00CD3D91" w:rsidRPr="008F360D" w14:paraId="5CFCEF80" w14:textId="77777777" w:rsidTr="003E31E8">
        <w:trPr>
          <w:trHeight w:val="20"/>
        </w:trPr>
        <w:tc>
          <w:tcPr>
            <w:tcW w:w="1844" w:type="pct"/>
          </w:tcPr>
          <w:p w14:paraId="01C1EDBA" w14:textId="77777777" w:rsidR="00162E7C" w:rsidRPr="008F360D" w:rsidRDefault="00162E7C" w:rsidP="003E31E8">
            <w:pPr>
              <w:contextualSpacing/>
              <w:rPr>
                <w:rFonts w:ascii="Tahoma" w:eastAsia="Calibri" w:hAnsi="Tahoma" w:cs="Tahoma"/>
                <w:color w:val="auto"/>
                <w:sz w:val="20"/>
                <w:szCs w:val="20"/>
                <w:lang w:eastAsia="ru-RU"/>
              </w:rPr>
            </w:pPr>
            <w:r w:rsidRPr="008F360D">
              <w:rPr>
                <w:rFonts w:ascii="Tahoma" w:eastAsia="Calibri" w:hAnsi="Tahoma" w:cs="Tahoma"/>
                <w:color w:val="auto"/>
                <w:sz w:val="20"/>
                <w:szCs w:val="20"/>
                <w:lang w:eastAsia="ru-RU"/>
              </w:rPr>
              <w:t>Космический мусор</w:t>
            </w:r>
          </w:p>
        </w:tc>
        <w:tc>
          <w:tcPr>
            <w:tcW w:w="3156" w:type="pct"/>
          </w:tcPr>
          <w:p w14:paraId="07C99F9D" w14:textId="77777777" w:rsidR="00162E7C" w:rsidRPr="008F360D" w:rsidRDefault="00162E7C" w:rsidP="003E31E8">
            <w:pPr>
              <w:contextualSpacing/>
              <w:rPr>
                <w:rFonts w:ascii="Tahoma" w:eastAsia="Calibri" w:hAnsi="Tahoma" w:cs="Tahoma"/>
                <w:color w:val="auto"/>
                <w:sz w:val="20"/>
                <w:szCs w:val="20"/>
                <w:lang w:val="ru-RU" w:eastAsia="ru-RU"/>
              </w:rPr>
            </w:pPr>
            <w:r w:rsidRPr="008F360D">
              <w:rPr>
                <w:rFonts w:ascii="Tahoma" w:eastAsia="Calibri" w:hAnsi="Tahoma" w:cs="Tahoma"/>
                <w:color w:val="auto"/>
                <w:sz w:val="20"/>
                <w:szCs w:val="20"/>
                <w:lang w:val="ru-RU" w:eastAsia="ru-RU"/>
              </w:rPr>
              <w:t>Падение антропогенных объектов на окружающую природную среду или на защищаемую территорию</w:t>
            </w:r>
          </w:p>
        </w:tc>
      </w:tr>
      <w:tr w:rsidR="00CD3D91" w:rsidRPr="008F360D" w14:paraId="49611276" w14:textId="77777777" w:rsidTr="00CE078B">
        <w:trPr>
          <w:trHeight w:val="20"/>
        </w:trPr>
        <w:tc>
          <w:tcPr>
            <w:tcW w:w="5000" w:type="pct"/>
            <w:gridSpan w:val="2"/>
          </w:tcPr>
          <w:p w14:paraId="6E7CEB70" w14:textId="105A5206" w:rsidR="00162E7C" w:rsidRPr="008F360D" w:rsidRDefault="003E31E8" w:rsidP="003E31E8">
            <w:pPr>
              <w:contextualSpacing/>
              <w:rPr>
                <w:rFonts w:ascii="Tahoma" w:eastAsia="Calibri" w:hAnsi="Tahoma" w:cs="Tahoma"/>
                <w:color w:val="auto"/>
                <w:sz w:val="20"/>
                <w:szCs w:val="20"/>
                <w:lang w:val="ru-RU" w:eastAsia="ru-RU"/>
              </w:rPr>
            </w:pPr>
            <w:r w:rsidRPr="008F360D">
              <w:rPr>
                <w:rFonts w:ascii="Tahoma" w:eastAsia="Calibri" w:hAnsi="Tahoma" w:cs="Tahoma"/>
                <w:color w:val="auto"/>
                <w:sz w:val="20"/>
                <w:szCs w:val="20"/>
                <w:lang w:val="ru-RU" w:eastAsia="ru-RU"/>
              </w:rPr>
              <w:t xml:space="preserve">Примечание – </w:t>
            </w:r>
            <w:r w:rsidR="00162E7C" w:rsidRPr="008F360D">
              <w:rPr>
                <w:rFonts w:ascii="Tahoma" w:eastAsia="Calibri" w:hAnsi="Tahoma" w:cs="Tahoma"/>
                <w:color w:val="auto"/>
                <w:sz w:val="20"/>
                <w:szCs w:val="20"/>
                <w:lang w:val="ru-RU" w:eastAsia="ru-RU"/>
              </w:rPr>
              <w:t>Под защищаемой территорией имеется в виду территория населенного пункта и (или) объекта, нарушение или прекращение функционирования которого приведет к потере управления экономикой административно-территориальной единицы, ее необратимому негативному изменению (разрушению) либо существенному снижению безопасности жизнедеятельности населения и (или) объекта, на котором расположены здания и сооружения повышенного уровня ответственности либо возможно одновременное пребывание более пяти тысяч человек.</w:t>
            </w:r>
          </w:p>
        </w:tc>
      </w:tr>
    </w:tbl>
    <w:p w14:paraId="556552BA" w14:textId="0F7B0A98" w:rsidR="00223D84" w:rsidRPr="008F360D" w:rsidRDefault="00223D84" w:rsidP="00DE7CEB">
      <w:pPr>
        <w:pStyle w:val="aff9"/>
      </w:pPr>
      <w:r w:rsidRPr="008F360D">
        <w:t xml:space="preserve">В соответствии с СП 115.13330.2016 </w:t>
      </w:r>
      <w:r w:rsidR="00005C2B" w:rsidRPr="008F360D">
        <w:t>«</w:t>
      </w:r>
      <w:r w:rsidRPr="008F360D">
        <w:t xml:space="preserve">СНиП 22-01-95 </w:t>
      </w:r>
      <w:r w:rsidR="00005C2B" w:rsidRPr="008F360D">
        <w:t>«</w:t>
      </w:r>
      <w:r w:rsidRPr="008F360D">
        <w:t>Геофизика опасных природных воздействий</w:t>
      </w:r>
      <w:r w:rsidR="00005C2B" w:rsidRPr="008F360D">
        <w:t>»</w:t>
      </w:r>
      <w:r w:rsidRPr="008F360D">
        <w:t xml:space="preserve"> опасные природные воздействия необходимо учитывать при хозяйственном освоении территорий, подверженных риску возникновения и (или) активизации опасных природных процессов и явлений, а также территорий с</w:t>
      </w:r>
      <w:r w:rsidR="004C5888" w:rsidRPr="008F360D">
        <w:t> </w:t>
      </w:r>
      <w:r w:rsidRPr="008F360D">
        <w:t>распространением специфических и многолетнемерзлых грунтов.</w:t>
      </w:r>
    </w:p>
    <w:p w14:paraId="2788279C" w14:textId="79164780" w:rsidR="00223D84" w:rsidRPr="008F360D" w:rsidRDefault="00223D84" w:rsidP="00DE7CEB">
      <w:pPr>
        <w:pStyle w:val="aff9"/>
      </w:pPr>
      <w:r w:rsidRPr="008F360D">
        <w:t xml:space="preserve">Из неблагоприятных явлений погоды необходимо выделить туманы, метели, грозы, град и гололед. Климат на территории </w:t>
      </w:r>
      <w:r w:rsidR="006861D1" w:rsidRPr="008F360D">
        <w:t>городского округа</w:t>
      </w:r>
      <w:r w:rsidRPr="008F360D">
        <w:t xml:space="preserve"> резко континентальный. Зима отличается очень суровой и сильно изменчивой погодой с</w:t>
      </w:r>
      <w:r w:rsidR="004C5888" w:rsidRPr="008F360D">
        <w:t> </w:t>
      </w:r>
      <w:r w:rsidRPr="008F360D">
        <w:t>температурой нар</w:t>
      </w:r>
      <w:r w:rsidR="00893220" w:rsidRPr="008F360D">
        <w:t xml:space="preserve">ужного воздуха от </w:t>
      </w:r>
      <w:r w:rsidR="00E014BF" w:rsidRPr="008F360D">
        <w:t xml:space="preserve">минус </w:t>
      </w:r>
      <w:r w:rsidR="00893220" w:rsidRPr="008F360D">
        <w:t xml:space="preserve">10 до </w:t>
      </w:r>
      <w:r w:rsidR="00E014BF" w:rsidRPr="008F360D">
        <w:t xml:space="preserve">минус </w:t>
      </w:r>
      <w:r w:rsidR="00893220" w:rsidRPr="008F360D">
        <w:t>50°С,</w:t>
      </w:r>
      <w:r w:rsidRPr="008F360D">
        <w:t xml:space="preserve"> средней минимальной температурой января </w:t>
      </w:r>
      <w:r w:rsidR="00E014BF" w:rsidRPr="008F360D">
        <w:t>минус</w:t>
      </w:r>
      <w:r w:rsidRPr="008F360D">
        <w:t xml:space="preserve"> 32,7</w:t>
      </w:r>
      <w:r w:rsidR="00E014BF" w:rsidRPr="008F360D">
        <w:t>°С</w:t>
      </w:r>
      <w:r w:rsidRPr="008F360D">
        <w:t>, высотой снежного покрова 1,0 метра и</w:t>
      </w:r>
      <w:r w:rsidR="004C5888" w:rsidRPr="008F360D">
        <w:t> </w:t>
      </w:r>
      <w:r w:rsidRPr="008F360D">
        <w:t>ультрафиолетовым голоданием в течение 5-6 месяцев.</w:t>
      </w:r>
    </w:p>
    <w:p w14:paraId="2D644465" w14:textId="6A7272D1" w:rsidR="00223D84" w:rsidRPr="008F360D" w:rsidRDefault="00223D84" w:rsidP="00DE7CEB">
      <w:pPr>
        <w:pStyle w:val="aff9"/>
      </w:pPr>
      <w:r w:rsidRPr="008F360D">
        <w:t xml:space="preserve">В течение зимы промерзают болота, реки. Этот период используется для прокладки </w:t>
      </w:r>
      <w:r w:rsidR="00005C2B" w:rsidRPr="008F360D">
        <w:t>«</w:t>
      </w:r>
      <w:r w:rsidRPr="008F360D">
        <w:t>зимников</w:t>
      </w:r>
      <w:r w:rsidR="00005C2B" w:rsidRPr="008F360D">
        <w:t>»</w:t>
      </w:r>
      <w:r w:rsidRPr="008F360D">
        <w:t xml:space="preserve"> как основных дорог по доставке материалов к</w:t>
      </w:r>
      <w:r w:rsidR="004C5888" w:rsidRPr="008F360D">
        <w:t> </w:t>
      </w:r>
      <w:r w:rsidRPr="008F360D">
        <w:t>газоконденсатным промыслам.</w:t>
      </w:r>
    </w:p>
    <w:p w14:paraId="7AA09D6C" w14:textId="5B9CB34A" w:rsidR="00223D84" w:rsidRPr="008F360D" w:rsidRDefault="00223D84" w:rsidP="00DE7CEB">
      <w:pPr>
        <w:pStyle w:val="aff9"/>
      </w:pPr>
      <w:r w:rsidRPr="008F360D">
        <w:t>Характерной особенностью округа являются частые метели с видимостью 50-500</w:t>
      </w:r>
      <w:r w:rsidR="00E014BF" w:rsidRPr="008F360D">
        <w:t> </w:t>
      </w:r>
      <w:r w:rsidRPr="008F360D">
        <w:t>м и продолжительностью от 12 до 41 часа (скорость ветра 20-28 м/с, по северу до 35 м/с). Период метелей на севере округа длится с октября по май (число дней с</w:t>
      </w:r>
      <w:r w:rsidR="004C5888" w:rsidRPr="008F360D">
        <w:t> </w:t>
      </w:r>
      <w:r w:rsidRPr="008F360D">
        <w:t xml:space="preserve">метелями 60-80). </w:t>
      </w:r>
    </w:p>
    <w:p w14:paraId="7EC4240D" w14:textId="77777777" w:rsidR="00223D84" w:rsidRPr="008F360D" w:rsidRDefault="00223D84" w:rsidP="00DE7CEB">
      <w:pPr>
        <w:pStyle w:val="aff9"/>
      </w:pPr>
      <w:r w:rsidRPr="008F360D">
        <w:t>Такие факторы, как продолжительные низкие температуры, сильные штормовые ветра, вечная мерзлота, удаленность города от основных магистралей способствуют увеличению материальных затрат. Эти факторы также увеличивают время на ликвидацию последствий чрезвычайных ситуаций, усложняют проведение спасательных и других неотложных работ.</w:t>
      </w:r>
    </w:p>
    <w:p w14:paraId="45A8159C" w14:textId="77777777" w:rsidR="00223D84" w:rsidRPr="008F360D" w:rsidRDefault="00223D84" w:rsidP="00DE7CEB">
      <w:pPr>
        <w:pStyle w:val="aff9"/>
      </w:pPr>
      <w:r w:rsidRPr="008F360D">
        <w:t>Возможная обстановка при наводнении в период весеннего паводка и ледохода.</w:t>
      </w:r>
    </w:p>
    <w:p w14:paraId="5C51EA7F" w14:textId="77777777" w:rsidR="00223D84" w:rsidRPr="008F360D" w:rsidRDefault="00223D84" w:rsidP="00DE7CEB">
      <w:pPr>
        <w:pStyle w:val="aff9"/>
      </w:pPr>
      <w:r w:rsidRPr="008F360D">
        <w:t>При подтоплении и ледоходе возможно:</w:t>
      </w:r>
    </w:p>
    <w:p w14:paraId="4D9DE865" w14:textId="77777777" w:rsidR="00223D84" w:rsidRPr="008F360D" w:rsidRDefault="00223D84" w:rsidP="009A3F55">
      <w:pPr>
        <w:pStyle w:val="afa"/>
      </w:pPr>
      <w:r w:rsidRPr="008F360D">
        <w:t>разрушение отдельных зданий;</w:t>
      </w:r>
    </w:p>
    <w:p w14:paraId="3DE957DD" w14:textId="77777777" w:rsidR="00223D84" w:rsidRPr="008F360D" w:rsidRDefault="00223D84" w:rsidP="009A3F55">
      <w:pPr>
        <w:pStyle w:val="afa"/>
      </w:pPr>
      <w:r w:rsidRPr="008F360D">
        <w:t>разрушение опор и линий электропередачи и телефонной связи;</w:t>
      </w:r>
    </w:p>
    <w:p w14:paraId="3BDC85B6" w14:textId="77777777" w:rsidR="00223D84" w:rsidRPr="008F360D" w:rsidRDefault="00223D84" w:rsidP="009A3F55">
      <w:pPr>
        <w:pStyle w:val="afa"/>
      </w:pPr>
      <w:r w:rsidRPr="008F360D">
        <w:t>порча материалов и товаров, продуктов в затапливаемых складах;</w:t>
      </w:r>
    </w:p>
    <w:p w14:paraId="16027B73" w14:textId="77777777" w:rsidR="00223D84" w:rsidRPr="008F360D" w:rsidRDefault="00223D84" w:rsidP="009A3F55">
      <w:pPr>
        <w:pStyle w:val="afa"/>
      </w:pPr>
      <w:r w:rsidRPr="008F360D">
        <w:t>повреждение пирсов;</w:t>
      </w:r>
    </w:p>
    <w:p w14:paraId="7846A691" w14:textId="77777777" w:rsidR="00223D84" w:rsidRPr="008F360D" w:rsidRDefault="00223D84" w:rsidP="009A3F55">
      <w:pPr>
        <w:pStyle w:val="afa"/>
      </w:pPr>
      <w:r w:rsidRPr="008F360D">
        <w:lastRenderedPageBreak/>
        <w:t>разрушение мостов через реки и протоки.</w:t>
      </w:r>
    </w:p>
    <w:p w14:paraId="497106EE" w14:textId="77777777" w:rsidR="00223D84" w:rsidRPr="008F360D" w:rsidRDefault="00223D84" w:rsidP="009A3F55">
      <w:pPr>
        <w:pStyle w:val="afa"/>
      </w:pPr>
      <w:r w:rsidRPr="008F360D">
        <w:t>разрушение дорожного полотна.</w:t>
      </w:r>
    </w:p>
    <w:p w14:paraId="1023B4DA" w14:textId="77777777" w:rsidR="00223D84" w:rsidRPr="008F360D" w:rsidRDefault="00223D84" w:rsidP="00DE7CEB">
      <w:pPr>
        <w:pStyle w:val="aff9"/>
      </w:pPr>
      <w:r w:rsidRPr="008F360D">
        <w:t>Возможная обстановка при снежных заносах, низких температурах.</w:t>
      </w:r>
    </w:p>
    <w:p w14:paraId="44DDC13F" w14:textId="6FE55263" w:rsidR="00223D84" w:rsidRPr="008F360D" w:rsidRDefault="00223D84" w:rsidP="00DE7CEB">
      <w:pPr>
        <w:pStyle w:val="aff9"/>
      </w:pPr>
      <w:r w:rsidRPr="008F360D">
        <w:t>Из-за обильных снегопадов (осадков 200 мм и более за 12 ч</w:t>
      </w:r>
      <w:r w:rsidR="00893220" w:rsidRPr="008F360D">
        <w:t>асов), метелей, включая низовые</w:t>
      </w:r>
      <w:r w:rsidRPr="008F360D">
        <w:t xml:space="preserve"> (продолжительность 12 часов и более, при порывах ветра 15</w:t>
      </w:r>
      <w:r w:rsidR="00E014BF" w:rsidRPr="008F360D">
        <w:t xml:space="preserve"> </w:t>
      </w:r>
      <w:r w:rsidRPr="008F360D">
        <w:t>м/с и более), может сложиться тяжелая обстановка: на значительной части улиц, автобусных маршрутах образуются сугробы высотой до 1,0 м, в результате чего буду</w:t>
      </w:r>
      <w:r w:rsidR="007133CC" w:rsidRPr="008F360D">
        <w:t>т затруднения в </w:t>
      </w:r>
      <w:r w:rsidRPr="008F360D">
        <w:t xml:space="preserve">работе транспорта и перевозке людей и грузов. </w:t>
      </w:r>
      <w:r w:rsidR="00F9408D" w:rsidRPr="008F360D">
        <w:t>В</w:t>
      </w:r>
      <w:r w:rsidR="00506128" w:rsidRPr="008F360D">
        <w:t xml:space="preserve"> городе</w:t>
      </w:r>
      <w:r w:rsidRPr="008F360D">
        <w:t xml:space="preserve"> может усложниться обстановка из-за сильного гололёда (диаметр отложения на проводах с</w:t>
      </w:r>
      <w:r w:rsidR="009B3D06" w:rsidRPr="008F360D">
        <w:t>тандартного гололёдного слоя 20 </w:t>
      </w:r>
      <w:r w:rsidRPr="008F360D">
        <w:t>мм и более, сложных отложений льда или мокрого снега (диаметр 35 мм и более):</w:t>
      </w:r>
    </w:p>
    <w:p w14:paraId="0A4B749E" w14:textId="7C0FA8AD" w:rsidR="00223D84" w:rsidRPr="008F360D" w:rsidRDefault="00223D84" w:rsidP="009A3F55">
      <w:pPr>
        <w:pStyle w:val="afa"/>
      </w:pPr>
      <w:r w:rsidRPr="008F360D">
        <w:t>могут получить повреждения линии электропередачи, телефонной связи и</w:t>
      </w:r>
      <w:r w:rsidR="004C5888" w:rsidRPr="008F360D">
        <w:t> </w:t>
      </w:r>
      <w:r w:rsidRPr="008F360D">
        <w:t>радио, в результате чего возможна временная остановка тепловых котельных (до</w:t>
      </w:r>
      <w:r w:rsidR="004C5888" w:rsidRPr="008F360D">
        <w:t> </w:t>
      </w:r>
      <w:r w:rsidRPr="008F360D">
        <w:t>50%) и выход из строя тепловых сетей (до 400 км), водяных сетей (до 80</w:t>
      </w:r>
      <w:r w:rsidR="00C35208" w:rsidRPr="008F360D">
        <w:t> </w:t>
      </w:r>
      <w:r w:rsidRPr="008F360D">
        <w:t>км); Перерывы в работе телеграфно-телефонной связи могут о</w:t>
      </w:r>
      <w:r w:rsidR="00893220" w:rsidRPr="008F360D">
        <w:t xml:space="preserve">трицательно повлиять на работу </w:t>
      </w:r>
      <w:r w:rsidRPr="008F360D">
        <w:t>предприятий, организаций и учреждении округа;</w:t>
      </w:r>
    </w:p>
    <w:p w14:paraId="08BD00DB" w14:textId="248FB8D6" w:rsidR="00FE1B7A" w:rsidRPr="008F360D" w:rsidRDefault="00223D84" w:rsidP="009A3F55">
      <w:pPr>
        <w:pStyle w:val="afa"/>
      </w:pPr>
      <w:r w:rsidRPr="008F360D">
        <w:t>временно могут выйти из строя взлётно-посадочные полосы и прекратиться полёты самолетов (вертолётов), кроме того, возможны остановки железнодорожного транспорта.</w:t>
      </w:r>
    </w:p>
    <w:p w14:paraId="005542C3" w14:textId="7E1B7771" w:rsidR="00DE03C5" w:rsidRPr="008F360D" w:rsidRDefault="00DE03C5" w:rsidP="00DE7CEB">
      <w:pPr>
        <w:pStyle w:val="aff9"/>
      </w:pPr>
      <w:r w:rsidRPr="008F360D">
        <w:t>Восто</w:t>
      </w:r>
      <w:r w:rsidR="00B01AF8" w:rsidRPr="008F360D">
        <w:t>ч</w:t>
      </w:r>
      <w:r w:rsidRPr="008F360D">
        <w:t xml:space="preserve">ная часть территории городского округа подвержена природным пожарам (ландшафтным). Территории, подверженные риску возникновения чрезвычайных ситуаций природного характера в результате природных пожаров отображены на Карте территорий </w:t>
      </w:r>
      <w:r w:rsidR="009D44A3" w:rsidRPr="008F360D">
        <w:t>городского округа</w:t>
      </w:r>
      <w:r w:rsidRPr="008F360D">
        <w:t>, подверженных риску возникновения чрезвычайных ситуаций природного и техногенного характера.</w:t>
      </w:r>
    </w:p>
    <w:p w14:paraId="2AE0E587" w14:textId="6FCEFAA1" w:rsidR="006E044A" w:rsidRPr="008F360D" w:rsidRDefault="006E044A" w:rsidP="008E3E65">
      <w:pPr>
        <w:pStyle w:val="31"/>
      </w:pPr>
      <w:bookmarkStart w:id="301" w:name="_Toc145933090"/>
      <w:bookmarkStart w:id="302" w:name="_Toc145933144"/>
      <w:bookmarkStart w:id="303" w:name="_Toc145934443"/>
      <w:bookmarkStart w:id="304" w:name="_Toc184118683"/>
      <w:r w:rsidRPr="008F360D">
        <w:t xml:space="preserve">Перечень основных факторов риска возникновения чрезвычайных </w:t>
      </w:r>
      <w:r w:rsidR="002129DC" w:rsidRPr="008F360D">
        <w:t>ситуаций техногенного характера</w:t>
      </w:r>
      <w:bookmarkEnd w:id="301"/>
      <w:bookmarkEnd w:id="302"/>
      <w:bookmarkEnd w:id="303"/>
      <w:bookmarkEnd w:id="304"/>
    </w:p>
    <w:p w14:paraId="1B614679" w14:textId="55936E98" w:rsidR="00FE1B7A" w:rsidRPr="008F360D" w:rsidRDefault="00C75557" w:rsidP="00586126">
      <w:pPr>
        <w:pStyle w:val="afffffffffffffff3"/>
      </w:pPr>
      <w:r w:rsidRPr="008F360D">
        <w:t>Пожаро-</w:t>
      </w:r>
      <w:r w:rsidR="00FB4208" w:rsidRPr="008F360D">
        <w:t xml:space="preserve">взрывоопасные </w:t>
      </w:r>
      <w:r w:rsidRPr="008F360D">
        <w:t xml:space="preserve">и </w:t>
      </w:r>
      <w:r w:rsidR="00FB4208" w:rsidRPr="008F360D">
        <w:t>химически опасные объекты</w:t>
      </w:r>
    </w:p>
    <w:p w14:paraId="1EBE857F" w14:textId="25113D33" w:rsidR="00FB4208" w:rsidRPr="008F360D" w:rsidRDefault="00FB4208" w:rsidP="00DE7CEB">
      <w:pPr>
        <w:pStyle w:val="aff9"/>
      </w:pPr>
      <w:r w:rsidRPr="008F360D">
        <w:t>Н</w:t>
      </w:r>
      <w:r w:rsidR="00C75557" w:rsidRPr="008F360D">
        <w:t xml:space="preserve">а территории города находится </w:t>
      </w:r>
      <w:r w:rsidRPr="008F360D">
        <w:t>43 пож</w:t>
      </w:r>
      <w:r w:rsidR="00C75557" w:rsidRPr="008F360D">
        <w:t>аро-взрывоопасных объекта. Х</w:t>
      </w:r>
      <w:r w:rsidRPr="008F360D">
        <w:t>имически опасных объектов нет.</w:t>
      </w:r>
    </w:p>
    <w:p w14:paraId="0E140B31" w14:textId="77777777" w:rsidR="00FB4208" w:rsidRPr="008F360D" w:rsidRDefault="00FB4208" w:rsidP="00DE7CEB">
      <w:pPr>
        <w:pStyle w:val="aff9"/>
      </w:pPr>
      <w:r w:rsidRPr="008F360D">
        <w:t xml:space="preserve">Из ЧС техногенного характера наиболее распространены пожары и взрывы. Наиболее часто и, как правило, с тяжелыми социальными и экономическими последствиями происходят пожары на пожароопасных и пожаро-, взрывоопасных объектах (ПОО и ПВОО), т.е. объектах, на которых производятся, хранятся, транспортируются взрывоопасные продукты или вещества, приобретающие, при определенных условиях, способность к возгоранию и взрыву. </w:t>
      </w:r>
    </w:p>
    <w:p w14:paraId="31FE172A" w14:textId="3B87D560" w:rsidR="00FB4208" w:rsidRPr="008F360D" w:rsidRDefault="00FB4208" w:rsidP="00DE7CEB">
      <w:pPr>
        <w:pStyle w:val="aff9"/>
      </w:pPr>
      <w:r w:rsidRPr="008F360D">
        <w:t xml:space="preserve">Горение нефти и нефтепродуктов может происходить в резервуарах, производственной аппаратуре и при разливе на открытых площадках. При пожаре нефтепродуктов в резервуарах возможно возникновение взрывов. Вскипание и выброс нефтепродуктов с последующим разливом горящей жидкости носит затяжной характер, характеризуется тяжелыми последствиями. </w:t>
      </w:r>
    </w:p>
    <w:p w14:paraId="7BCB8138" w14:textId="77777777" w:rsidR="00FB4208" w:rsidRPr="008F360D" w:rsidRDefault="00FB4208" w:rsidP="00DE7CEB">
      <w:pPr>
        <w:pStyle w:val="aff9"/>
      </w:pPr>
      <w:r w:rsidRPr="008F360D">
        <w:t>Вторичными последствиями пожаров могут быть взрывы и утечки загрязняющих веществ в окружающую среду.</w:t>
      </w:r>
    </w:p>
    <w:p w14:paraId="49292ED0" w14:textId="63D48BE4" w:rsidR="00FB4208" w:rsidRPr="008F360D" w:rsidRDefault="00FB4208" w:rsidP="00DE7CEB">
      <w:pPr>
        <w:pStyle w:val="aff9"/>
      </w:pPr>
      <w:r w:rsidRPr="008F360D">
        <w:t xml:space="preserve">В результате действия поражающих факторов взрыва происходит разрушение или повреждение зданий, сооружений и других объектов, гибель или ранение людей, возникают пожары, возможна утечка опасных веществ из поврежденного оборудования. </w:t>
      </w:r>
      <w:r w:rsidRPr="008F360D">
        <w:lastRenderedPageBreak/>
        <w:t>При взрывах люди получают термические и механические повреждения. Характерны черепно-мозговые травмы, множественные переломы и</w:t>
      </w:r>
      <w:r w:rsidR="004C5888" w:rsidRPr="008F360D">
        <w:t> </w:t>
      </w:r>
      <w:r w:rsidRPr="008F360D">
        <w:t xml:space="preserve">ушибы, комбинированные поражения. </w:t>
      </w:r>
    </w:p>
    <w:p w14:paraId="4CF75C29" w14:textId="70F08BEC" w:rsidR="00914AC6" w:rsidRPr="008F360D" w:rsidRDefault="00914AC6" w:rsidP="00DE7CEB">
      <w:pPr>
        <w:pStyle w:val="aff9"/>
      </w:pPr>
      <w:r w:rsidRPr="008F360D">
        <w:t>Территория городского округа, расположенная восточнее г. Новый Уренгой, является южной частью Уренгойского месторождения. Здесь основным источником техногенного воздействия на селитебную территорию являются площадные и линейные объекты промышленно-эксплуатационного и транспортного назначения - это установка комплекса подготовки газа и компрессорной станции (далее – УКПГ КС), завод по переработке газа, порядка 50 кустов эксплуатационных скважин, шлейфы и широкие коридоры трубопроводов различного диаметра, внутрипромысловые, отсыпанные песком, и магистральные автодороги с асфальтовым или бетонным покрытием.</w:t>
      </w:r>
    </w:p>
    <w:p w14:paraId="39756F6D" w14:textId="49C8D35B" w:rsidR="00914AC6" w:rsidRPr="008F360D" w:rsidRDefault="00914AC6" w:rsidP="00DE7CEB">
      <w:pPr>
        <w:pStyle w:val="aff9"/>
      </w:pPr>
      <w:r w:rsidRPr="008F360D">
        <w:t xml:space="preserve">Территории, подверженные риску возникновения чрезвычайных ситуаций техногенного характера в результате аварий на промыслах Уренгойского месторождения отображены на Карте территорий </w:t>
      </w:r>
      <w:r w:rsidR="009D44A3" w:rsidRPr="008F360D">
        <w:t>городского округа</w:t>
      </w:r>
      <w:r w:rsidRPr="008F360D">
        <w:t>, подверженных риску возникновения чрезвычайных ситуаций природного и техногенного характера.</w:t>
      </w:r>
    </w:p>
    <w:p w14:paraId="02D0ABF3" w14:textId="69406FED" w:rsidR="00FB4208" w:rsidRPr="008F360D" w:rsidRDefault="00FB4208" w:rsidP="00586126">
      <w:pPr>
        <w:pStyle w:val="afffffffffffffff3"/>
      </w:pPr>
      <w:r w:rsidRPr="008F360D">
        <w:t>Объекты жилищно-коммунального хозяйства</w:t>
      </w:r>
    </w:p>
    <w:p w14:paraId="41A466DE" w14:textId="77777777" w:rsidR="00DF5F03" w:rsidRPr="008F360D" w:rsidRDefault="00DF5F03" w:rsidP="00DE7CEB">
      <w:pPr>
        <w:pStyle w:val="aff9"/>
      </w:pPr>
      <w:r w:rsidRPr="008F360D">
        <w:t>К коммунальным системам жизнеобеспечения относятся канализационные, тепловые и водопроводные сети, объекты теплоснабжения (котельные, центральные тепловые пункты), водоснабжения (водозабор) и водоотведения (канализационные очистные сооружения, канализационные насосные станции).</w:t>
      </w:r>
    </w:p>
    <w:p w14:paraId="395F8D38" w14:textId="77777777" w:rsidR="00DF5F03" w:rsidRPr="008F360D" w:rsidRDefault="00DF5F03" w:rsidP="00DE7CEB">
      <w:pPr>
        <w:pStyle w:val="aff9"/>
      </w:pPr>
      <w:r w:rsidRPr="008F360D">
        <w:t>Чрезвычайные ситуации на коммунальных системах жизнеобеспечения могут возникнуть по причине:</w:t>
      </w:r>
    </w:p>
    <w:p w14:paraId="21B96CB2" w14:textId="77777777" w:rsidR="00DF5F03" w:rsidRPr="008F360D" w:rsidRDefault="00DF5F03" w:rsidP="009A3F55">
      <w:pPr>
        <w:pStyle w:val="afa"/>
      </w:pPr>
      <w:r w:rsidRPr="008F360D">
        <w:t>физического износа основного и вспомогательного оборудования;</w:t>
      </w:r>
    </w:p>
    <w:p w14:paraId="618BA9DA" w14:textId="77777777" w:rsidR="00DF5F03" w:rsidRPr="008F360D" w:rsidRDefault="00DF5F03" w:rsidP="009A3F55">
      <w:pPr>
        <w:pStyle w:val="afa"/>
      </w:pPr>
      <w:r w:rsidRPr="008F360D">
        <w:t>превышением гарантийного срока эксплуатации оборудования;</w:t>
      </w:r>
    </w:p>
    <w:p w14:paraId="45FFEB15" w14:textId="77777777" w:rsidR="00DF5F03" w:rsidRPr="008F360D" w:rsidRDefault="00DF5F03" w:rsidP="009A3F55">
      <w:pPr>
        <w:pStyle w:val="afa"/>
      </w:pPr>
      <w:r w:rsidRPr="008F360D">
        <w:t>ветхости сетей;</w:t>
      </w:r>
    </w:p>
    <w:p w14:paraId="05EA6B22" w14:textId="77777777" w:rsidR="00DF5F03" w:rsidRPr="008F360D" w:rsidRDefault="00DF5F03" w:rsidP="009A3F55">
      <w:pPr>
        <w:pStyle w:val="afa"/>
      </w:pPr>
      <w:r w:rsidRPr="008F360D">
        <w:t>халатности персонала, обслуживающего коммунальные системы жизнеобеспечения;</w:t>
      </w:r>
    </w:p>
    <w:p w14:paraId="0D1CBD6A" w14:textId="77777777" w:rsidR="00DF5F03" w:rsidRPr="008F360D" w:rsidRDefault="00DF5F03" w:rsidP="009A3F55">
      <w:pPr>
        <w:pStyle w:val="afa"/>
      </w:pPr>
      <w:r w:rsidRPr="008F360D">
        <w:t>низкого качества ремонтных работ;</w:t>
      </w:r>
    </w:p>
    <w:p w14:paraId="229B389E" w14:textId="77777777" w:rsidR="00DF5F03" w:rsidRPr="008F360D" w:rsidRDefault="00DF5F03" w:rsidP="009A3F55">
      <w:pPr>
        <w:pStyle w:val="afa"/>
      </w:pPr>
      <w:r w:rsidRPr="008F360D">
        <w:t>опасных природных явлений.</w:t>
      </w:r>
    </w:p>
    <w:p w14:paraId="1C4A9EC5" w14:textId="77777777" w:rsidR="006A74A0" w:rsidRPr="008F360D" w:rsidRDefault="00DF5F03" w:rsidP="00DE7CEB">
      <w:pPr>
        <w:pStyle w:val="aff9"/>
      </w:pPr>
      <w:r w:rsidRPr="008F360D">
        <w:t xml:space="preserve">В районе Коротчаево имеется существенный дефицит мощности очистных сооружений канализации (работают в режиме двухкратной перегрузки), отсутствует утилизация осадка сточных вод на очистных сооружениях, используются устаревшие технологии обеззараживания очищенной сточной жидкости раствором хлорсодержащего реагента, происходит недостаточный уровень очистки сточных вод, сопровождающийся загрязнением </w:t>
      </w:r>
      <w:r w:rsidR="00B01AF8" w:rsidRPr="008F360D">
        <w:t>р.</w:t>
      </w:r>
      <w:r w:rsidRPr="008F360D">
        <w:t xml:space="preserve"> Хэнуяха. </w:t>
      </w:r>
    </w:p>
    <w:p w14:paraId="70CBCFFD" w14:textId="231ECE60" w:rsidR="006A74A0" w:rsidRPr="008F360D" w:rsidRDefault="006A74A0" w:rsidP="00DE7CEB">
      <w:pPr>
        <w:pStyle w:val="aff9"/>
      </w:pPr>
      <w:r w:rsidRPr="008F360D">
        <w:t xml:space="preserve">В районе Лимбяяха </w:t>
      </w:r>
      <w:r w:rsidR="00585D8F" w:rsidRPr="008F360D">
        <w:t>отсутствует</w:t>
      </w:r>
      <w:r w:rsidRPr="008F360D">
        <w:t xml:space="preserve"> резерв мощности очистных сооружений канализации, также </w:t>
      </w:r>
      <w:r w:rsidR="00653AD5" w:rsidRPr="008F360D">
        <w:t>отсутству</w:t>
      </w:r>
      <w:r w:rsidRPr="008F360D">
        <w:t>е</w:t>
      </w:r>
      <w:r w:rsidR="00653AD5" w:rsidRPr="008F360D">
        <w:t>т утилизация</w:t>
      </w:r>
      <w:r w:rsidRPr="008F360D">
        <w:t xml:space="preserve"> осадка сточных вод на очистных сооружениях.</w:t>
      </w:r>
    </w:p>
    <w:p w14:paraId="497A6B7D" w14:textId="289CEFBC" w:rsidR="00DF5F03" w:rsidRPr="008F360D" w:rsidRDefault="00DF5F03" w:rsidP="00DE7CEB">
      <w:pPr>
        <w:pStyle w:val="aff9"/>
      </w:pPr>
      <w:r w:rsidRPr="008F360D">
        <w:t>В результате</w:t>
      </w:r>
      <w:r w:rsidR="006A74A0" w:rsidRPr="008F360D">
        <w:t xml:space="preserve"> имеющиеся проблемы на канализ</w:t>
      </w:r>
      <w:r w:rsidR="007F53EC" w:rsidRPr="008F360D">
        <w:t>ационных очистных сооружениях в </w:t>
      </w:r>
      <w:r w:rsidR="006A74A0" w:rsidRPr="008F360D">
        <w:t>районе Коротчаево и Лимбяяха</w:t>
      </w:r>
      <w:r w:rsidRPr="008F360D">
        <w:t xml:space="preserve"> могут привести к чрезвычайной ситуации техногенного характера при возникновении аварий на канализационных очистных сооружениях</w:t>
      </w:r>
      <w:r w:rsidR="007F53EC" w:rsidRPr="008F360D">
        <w:t>, с </w:t>
      </w:r>
      <w:r w:rsidR="00787988" w:rsidRPr="008F360D">
        <w:t>последующим биологическим заражение</w:t>
      </w:r>
      <w:r w:rsidR="00BA1C55" w:rsidRPr="008F360D">
        <w:t>м</w:t>
      </w:r>
      <w:r w:rsidR="00787988" w:rsidRPr="008F360D">
        <w:t xml:space="preserve"> окружающей среды (водные объекты, почвы)</w:t>
      </w:r>
      <w:r w:rsidRPr="008F360D">
        <w:t>.</w:t>
      </w:r>
    </w:p>
    <w:p w14:paraId="130B1278" w14:textId="607942B3" w:rsidR="00DF5F03" w:rsidRPr="008F360D" w:rsidRDefault="00DF5F03" w:rsidP="00DE7CEB">
      <w:pPr>
        <w:pStyle w:val="aff9"/>
      </w:pPr>
      <w:r w:rsidRPr="008F360D">
        <w:t xml:space="preserve">Территории, подверженные риску возникновения чрезвычайных ситуаций техногенного характера в результате </w:t>
      </w:r>
      <w:r w:rsidR="00962CFA" w:rsidRPr="008F360D">
        <w:t>аварий</w:t>
      </w:r>
      <w:r w:rsidRPr="008F360D">
        <w:t xml:space="preserve"> на объектах водоотведения отображены </w:t>
      </w:r>
      <w:r w:rsidRPr="008F360D">
        <w:lastRenderedPageBreak/>
        <w:t>на</w:t>
      </w:r>
      <w:r w:rsidR="009D44A3" w:rsidRPr="008F360D">
        <w:t> </w:t>
      </w:r>
      <w:r w:rsidRPr="008F360D">
        <w:t xml:space="preserve">Карте территорий </w:t>
      </w:r>
      <w:r w:rsidR="009D44A3" w:rsidRPr="008F360D">
        <w:t>городского округа</w:t>
      </w:r>
      <w:r w:rsidRPr="008F360D">
        <w:t>, подверженных риску возникновения чрезвычайных ситуаций природного и техногенного характера.</w:t>
      </w:r>
    </w:p>
    <w:p w14:paraId="4EC61D04" w14:textId="6AE565ED" w:rsidR="00FB4208" w:rsidRPr="008F360D" w:rsidRDefault="00FB4208" w:rsidP="00586126">
      <w:pPr>
        <w:pStyle w:val="afffffffffffffff3"/>
      </w:pPr>
      <w:r w:rsidRPr="008F360D">
        <w:t>Авари</w:t>
      </w:r>
      <w:r w:rsidR="00C75557" w:rsidRPr="008F360D">
        <w:t>и на железнодорожном транспорте</w:t>
      </w:r>
    </w:p>
    <w:p w14:paraId="1E75D6EE" w14:textId="4CA45710" w:rsidR="00FB4208" w:rsidRPr="008F360D" w:rsidRDefault="00FB4208" w:rsidP="00DE7CEB">
      <w:pPr>
        <w:pStyle w:val="aff9"/>
      </w:pPr>
      <w:r w:rsidRPr="008F360D">
        <w:t xml:space="preserve">Наиболее вероятными местами аварийных ситуаций на железной дороге является железнодорожные станции ОАО </w:t>
      </w:r>
      <w:r w:rsidR="00005C2B" w:rsidRPr="008F360D">
        <w:t>«</w:t>
      </w:r>
      <w:r w:rsidRPr="008F360D">
        <w:t>Ямальской железнодорожной компании</w:t>
      </w:r>
      <w:r w:rsidR="00005C2B" w:rsidRPr="008F360D">
        <w:t>»</w:t>
      </w:r>
      <w:r w:rsidRPr="008F360D">
        <w:t>: ст.</w:t>
      </w:r>
      <w:r w:rsidR="00E014BF" w:rsidRPr="008F360D">
        <w:t> </w:t>
      </w:r>
      <w:r w:rsidRPr="008F360D">
        <w:t>Коротчаев</w:t>
      </w:r>
      <w:r w:rsidR="00E014BF" w:rsidRPr="008F360D">
        <w:t>а</w:t>
      </w:r>
      <w:r w:rsidRPr="008F360D">
        <w:t xml:space="preserve">, ст. Фарафонтьевская, ст. Новый Уренгой, ст. </w:t>
      </w:r>
      <w:r w:rsidR="00E014BF" w:rsidRPr="008F360D">
        <w:t>Ево</w:t>
      </w:r>
      <w:r w:rsidRPr="008F360D">
        <w:t xml:space="preserve">Яха. </w:t>
      </w:r>
    </w:p>
    <w:p w14:paraId="29C31F3C" w14:textId="77777777" w:rsidR="00FB4208" w:rsidRPr="008F360D" w:rsidRDefault="00FB4208" w:rsidP="00DE7CEB">
      <w:pPr>
        <w:pStyle w:val="aff9"/>
      </w:pPr>
      <w:r w:rsidRPr="008F360D">
        <w:t>Наиболее опасными аварийными ситуациями являются:</w:t>
      </w:r>
    </w:p>
    <w:p w14:paraId="3D92122B" w14:textId="77777777" w:rsidR="00FB4208" w:rsidRPr="008F360D" w:rsidRDefault="00FB4208" w:rsidP="009A3F55">
      <w:pPr>
        <w:pStyle w:val="afa"/>
      </w:pPr>
      <w:r w:rsidRPr="008F360D">
        <w:t>крушение товарных поездов, перевозящих взрывопожароопасные вещества, так как может произойти детонация взрывоопасных веществ и возгорание пожароопасных веществ что приведет к мощному взрыву, возникновению крупного пожара, человеческим жертвам и потребует привлечение больших сил и средств для ликвидации ЧС;</w:t>
      </w:r>
    </w:p>
    <w:p w14:paraId="27CFDF81" w14:textId="5E71877C" w:rsidR="00FB4208" w:rsidRPr="008F360D" w:rsidRDefault="00FB4208" w:rsidP="009A3F55">
      <w:pPr>
        <w:pStyle w:val="afa"/>
      </w:pPr>
      <w:r w:rsidRPr="008F360D">
        <w:t xml:space="preserve">крушение пассажирских поездов, которое может произойти в случае неисправности подвижного состава, ж/д полотна, диверсионных актов, неисправности оборудования, что приведет к большому числу пострадавших. Общее количество пострадавших может составить до 70% от числа перевозимых в поезде пассажиров, из них до 30% - погибших. </w:t>
      </w:r>
    </w:p>
    <w:p w14:paraId="6CBE1035" w14:textId="0EC70F72" w:rsidR="00FB4208" w:rsidRPr="008F360D" w:rsidRDefault="00FB4208" w:rsidP="00DE7CEB">
      <w:pPr>
        <w:pStyle w:val="aff9"/>
      </w:pPr>
      <w:r w:rsidRPr="008F360D">
        <w:t>Наиболее вероятной аварийной ситуацией на железной дороге может быть разгерметизация или трещина в цистерне во время транспортировки, в результате чего происходит испарение (вылив) жидкости, находящейся в</w:t>
      </w:r>
      <w:r w:rsidR="009B3D06" w:rsidRPr="008F360D">
        <w:t xml:space="preserve"> цистерне, что может привести к </w:t>
      </w:r>
      <w:r w:rsidRPr="008F360D">
        <w:t>пожару и взрыву.</w:t>
      </w:r>
    </w:p>
    <w:p w14:paraId="5280B1DF" w14:textId="4C555696" w:rsidR="00FB4208" w:rsidRPr="008F360D" w:rsidRDefault="00FB4208" w:rsidP="00DE7CEB">
      <w:pPr>
        <w:pStyle w:val="aff9"/>
      </w:pPr>
      <w:r w:rsidRPr="008F360D">
        <w:t>Проведение аварийно-спасательных работ в месте вылива может быть затруднено отсутствием в ряде мест подъездных автомобильных дорог к полотну железной дороги.</w:t>
      </w:r>
    </w:p>
    <w:p w14:paraId="2E349227" w14:textId="77777777" w:rsidR="00FB4208" w:rsidRPr="008F360D" w:rsidRDefault="00FB4208" w:rsidP="00DE7CEB">
      <w:pPr>
        <w:pStyle w:val="aff9"/>
      </w:pPr>
      <w:r w:rsidRPr="008F360D">
        <w:t>Отличительными особенностями ликвидации последствий транспортных аварий (катастроф) могут являться:</w:t>
      </w:r>
    </w:p>
    <w:p w14:paraId="31D7A95A" w14:textId="77777777" w:rsidR="00FB4208" w:rsidRPr="008F360D" w:rsidRDefault="00FB4208" w:rsidP="009A3F55">
      <w:pPr>
        <w:pStyle w:val="afa"/>
      </w:pPr>
      <w:r w:rsidRPr="008F360D">
        <w:t>ликвидация пожаров (взрывов) на территории железнодорожной станции, связанная с необходимостью вывода железнодорожного состава с территории станции на перегоны, тупики и подъездные пути;</w:t>
      </w:r>
    </w:p>
    <w:p w14:paraId="3988AA9A" w14:textId="23E619ED" w:rsidR="00FB4208" w:rsidRPr="008F360D" w:rsidRDefault="00FB4208" w:rsidP="009A3F55">
      <w:pPr>
        <w:pStyle w:val="afa"/>
      </w:pPr>
      <w:r w:rsidRPr="008F360D">
        <w:t>необходимость использования тепловозов для рассредоточения составов на</w:t>
      </w:r>
      <w:r w:rsidR="004C5888" w:rsidRPr="008F360D">
        <w:t> </w:t>
      </w:r>
      <w:r w:rsidRPr="008F360D">
        <w:t>электрифицированных участках;</w:t>
      </w:r>
    </w:p>
    <w:p w14:paraId="4B05A5AB" w14:textId="77777777" w:rsidR="00FB4208" w:rsidRPr="008F360D" w:rsidRDefault="00FB4208" w:rsidP="009A3F55">
      <w:pPr>
        <w:pStyle w:val="afa"/>
      </w:pPr>
      <w:r w:rsidRPr="008F360D">
        <w:t>затрудненность обнаружения возгорания в пути следования, отсутствие мощных средств пожаротушения;</w:t>
      </w:r>
    </w:p>
    <w:p w14:paraId="32B17527" w14:textId="77777777" w:rsidR="00FB4208" w:rsidRPr="008F360D" w:rsidRDefault="00FB4208" w:rsidP="009A3F55">
      <w:pPr>
        <w:pStyle w:val="afa"/>
      </w:pPr>
      <w:r w:rsidRPr="008F360D">
        <w:t>труднодоступность подъездов к месту катастрофы и затрудненность применения инженерной техники;</w:t>
      </w:r>
    </w:p>
    <w:p w14:paraId="5CE81F73" w14:textId="77777777" w:rsidR="00FB4208" w:rsidRPr="008F360D" w:rsidRDefault="00FB4208" w:rsidP="009A3F55">
      <w:pPr>
        <w:pStyle w:val="afa"/>
      </w:pPr>
      <w:r w:rsidRPr="008F360D">
        <w:t>наличие, в некоторых случаях, сложной медико-биологической обстановки, характеризующейся массовым возник</w:t>
      </w:r>
      <w:r w:rsidRPr="008F360D">
        <w:softHyphen/>
        <w:t>новением санитарных и безвозвратных потерь;</w:t>
      </w:r>
    </w:p>
    <w:p w14:paraId="500B6727" w14:textId="532BFED2" w:rsidR="00FB4208" w:rsidRPr="008F360D" w:rsidRDefault="00FB4208" w:rsidP="009A3F55">
      <w:pPr>
        <w:pStyle w:val="afa"/>
      </w:pPr>
      <w:r w:rsidRPr="008F360D">
        <w:t>необходимость отправки большого количества пострадавших (эвакуация) в</w:t>
      </w:r>
      <w:r w:rsidR="004C5888" w:rsidRPr="008F360D">
        <w:t> </w:t>
      </w:r>
      <w:r w:rsidRPr="008F360D">
        <w:t xml:space="preserve">другие города в связи со спецификой лечения; </w:t>
      </w:r>
    </w:p>
    <w:p w14:paraId="60811DFB" w14:textId="41168193" w:rsidR="00FB4208" w:rsidRPr="008F360D" w:rsidRDefault="00FB4208" w:rsidP="009A3F55">
      <w:pPr>
        <w:pStyle w:val="afa"/>
      </w:pPr>
      <w:r w:rsidRPr="008F360D">
        <w:t>трудность в определении числа пассажиров, в</w:t>
      </w:r>
      <w:r w:rsidR="009B3D06" w:rsidRPr="008F360D">
        <w:t>ыехавших из различных городов и </w:t>
      </w:r>
      <w:r w:rsidRPr="008F360D">
        <w:t>оказавшихся на месте катастрофы;</w:t>
      </w:r>
    </w:p>
    <w:p w14:paraId="546805B7" w14:textId="77777777" w:rsidR="00FB4208" w:rsidRPr="008F360D" w:rsidRDefault="00FB4208" w:rsidP="009A3F55">
      <w:pPr>
        <w:pStyle w:val="afa"/>
      </w:pPr>
      <w:r w:rsidRPr="008F360D">
        <w:t>организация отправки погибших к местам их захоронения в другие города;</w:t>
      </w:r>
    </w:p>
    <w:p w14:paraId="35B02E06" w14:textId="63E0108A" w:rsidR="00FB4208" w:rsidRPr="008F360D" w:rsidRDefault="00FB4208" w:rsidP="009A3F55">
      <w:pPr>
        <w:pStyle w:val="afa"/>
      </w:pPr>
      <w:r w:rsidRPr="008F360D">
        <w:t>прибытие родственников из различных городов страны, организация их</w:t>
      </w:r>
      <w:r w:rsidR="004C5888" w:rsidRPr="008F360D">
        <w:t> </w:t>
      </w:r>
      <w:r w:rsidRPr="008F360D">
        <w:t>размещения, обслуживания (питание, услуги связи, транспортировка и др.).</w:t>
      </w:r>
    </w:p>
    <w:p w14:paraId="42E26F46" w14:textId="77777777" w:rsidR="00FB4208" w:rsidRPr="008F360D" w:rsidRDefault="00FB4208" w:rsidP="00DE7CEB">
      <w:pPr>
        <w:pStyle w:val="aff9"/>
      </w:pPr>
      <w:r w:rsidRPr="008F360D">
        <w:t xml:space="preserve">При перевозке опасных грузов возможны утечки нефтепродуктов, химических, ядовитых и других веществ, которые происходят в основном в пути следования. </w:t>
      </w:r>
      <w:r w:rsidRPr="008F360D">
        <w:lastRenderedPageBreak/>
        <w:t>Большинство таких случаев происходит с вагонами-цистернами, что свидетельствует, прежде всего, о низком качестве ремонта вагонов и уровне подготовки подвижного состава под погрузку опасных грузов. По-прежнему определяющим фактором, влияющим на безопасность движения на железнодорожном транспорте, останется изношенность подвижного состава и верхних строений пути.</w:t>
      </w:r>
    </w:p>
    <w:p w14:paraId="03D3BB22" w14:textId="10504ECD" w:rsidR="00FB4208" w:rsidRPr="008F360D" w:rsidRDefault="00FB4208" w:rsidP="00DE7CEB">
      <w:pPr>
        <w:pStyle w:val="aff9"/>
      </w:pPr>
      <w:r w:rsidRPr="008F360D">
        <w:t xml:space="preserve">Погрузка опасных грузов по </w:t>
      </w:r>
      <w:r w:rsidR="00E014BF" w:rsidRPr="008F360D">
        <w:t>железнодорожным</w:t>
      </w:r>
      <w:r w:rsidRPr="008F360D">
        <w:t xml:space="preserve"> станциям ОАО </w:t>
      </w:r>
      <w:r w:rsidR="00005C2B" w:rsidRPr="008F360D">
        <w:t>«</w:t>
      </w:r>
      <w:r w:rsidRPr="008F360D">
        <w:t>Ямальская железнодорожная компания</w:t>
      </w:r>
      <w:r w:rsidR="00005C2B" w:rsidRPr="008F360D">
        <w:t>»</w:t>
      </w:r>
      <w:r w:rsidRPr="008F360D">
        <w:t xml:space="preserve"> за год составила 23797</w:t>
      </w:r>
      <w:r w:rsidR="00D426B7" w:rsidRPr="008F360D">
        <w:t xml:space="preserve"> вагонов</w:t>
      </w:r>
      <w:r w:rsidRPr="008F360D">
        <w:t>, в т.ч.:</w:t>
      </w:r>
    </w:p>
    <w:p w14:paraId="6CBEADA3" w14:textId="455904B8" w:rsidR="00FB4208" w:rsidRPr="008F360D" w:rsidRDefault="00FB4208" w:rsidP="009A3F55">
      <w:pPr>
        <w:pStyle w:val="afa"/>
      </w:pPr>
      <w:r w:rsidRPr="008F360D">
        <w:t xml:space="preserve">по </w:t>
      </w:r>
      <w:r w:rsidR="00E014BF" w:rsidRPr="008F360D">
        <w:t>ст.</w:t>
      </w:r>
      <w:r w:rsidRPr="008F360D">
        <w:t xml:space="preserve"> Коротчаево – 2883 вагонов;</w:t>
      </w:r>
    </w:p>
    <w:p w14:paraId="6A183F72" w14:textId="30F3B4A9" w:rsidR="00FB4208" w:rsidRPr="008F360D" w:rsidRDefault="00FB4208" w:rsidP="009A3F55">
      <w:pPr>
        <w:pStyle w:val="afa"/>
      </w:pPr>
      <w:r w:rsidRPr="008F360D">
        <w:t xml:space="preserve">по </w:t>
      </w:r>
      <w:r w:rsidR="00E014BF" w:rsidRPr="008F360D">
        <w:t>ст.</w:t>
      </w:r>
      <w:r w:rsidRPr="008F360D">
        <w:t xml:space="preserve"> Фарафонтьевская – 9957 вагонов;</w:t>
      </w:r>
    </w:p>
    <w:p w14:paraId="3F46F4B8" w14:textId="0E8E624E" w:rsidR="00FB4208" w:rsidRPr="008F360D" w:rsidRDefault="00FB4208" w:rsidP="009A3F55">
      <w:pPr>
        <w:pStyle w:val="afa"/>
      </w:pPr>
      <w:r w:rsidRPr="008F360D">
        <w:t xml:space="preserve">по </w:t>
      </w:r>
      <w:r w:rsidR="00E014BF" w:rsidRPr="008F360D">
        <w:t>ст.</w:t>
      </w:r>
      <w:r w:rsidRPr="008F360D">
        <w:t xml:space="preserve"> Новый Уренгой – 10511 вагонов;</w:t>
      </w:r>
    </w:p>
    <w:p w14:paraId="20271DCC" w14:textId="2F9AEF78" w:rsidR="00FB4208" w:rsidRPr="008F360D" w:rsidRDefault="00FB4208" w:rsidP="009A3F55">
      <w:pPr>
        <w:pStyle w:val="afa"/>
      </w:pPr>
      <w:r w:rsidRPr="008F360D">
        <w:t xml:space="preserve">по </w:t>
      </w:r>
      <w:r w:rsidR="00E014BF" w:rsidRPr="008F360D">
        <w:t>ст. Ево</w:t>
      </w:r>
      <w:r w:rsidRPr="008F360D">
        <w:t>Яха – 446 вагонов.</w:t>
      </w:r>
    </w:p>
    <w:p w14:paraId="17AEE49E" w14:textId="736153A6" w:rsidR="00FB4208" w:rsidRPr="008F360D" w:rsidRDefault="00FB4208" w:rsidP="00DE7CEB">
      <w:pPr>
        <w:pStyle w:val="aff9"/>
      </w:pPr>
      <w:r w:rsidRPr="008F360D">
        <w:t xml:space="preserve">Выгрузка опасных грузов по ж.д. станциям ОАО </w:t>
      </w:r>
      <w:r w:rsidR="00005C2B" w:rsidRPr="008F360D">
        <w:t>«</w:t>
      </w:r>
      <w:r w:rsidRPr="008F360D">
        <w:t>Ямальская железнодорожная компания</w:t>
      </w:r>
      <w:r w:rsidR="00005C2B" w:rsidRPr="008F360D">
        <w:t>»</w:t>
      </w:r>
      <w:r w:rsidRPr="008F360D">
        <w:t xml:space="preserve"> за год составила 6160, в т.ч.:</w:t>
      </w:r>
    </w:p>
    <w:p w14:paraId="2B853C25" w14:textId="196B34B3" w:rsidR="00FB4208" w:rsidRPr="008F360D" w:rsidRDefault="00FB4208" w:rsidP="009A3F55">
      <w:pPr>
        <w:pStyle w:val="afa"/>
      </w:pPr>
      <w:r w:rsidRPr="008F360D">
        <w:t xml:space="preserve">по </w:t>
      </w:r>
      <w:r w:rsidR="00E014BF" w:rsidRPr="008F360D">
        <w:t>ст.</w:t>
      </w:r>
      <w:r w:rsidRPr="008F360D">
        <w:t xml:space="preserve"> Коротчаево – 1133 вагонов;</w:t>
      </w:r>
    </w:p>
    <w:p w14:paraId="31611A81" w14:textId="4164A32B" w:rsidR="00FB4208" w:rsidRPr="008F360D" w:rsidRDefault="00FB4208" w:rsidP="009A3F55">
      <w:pPr>
        <w:pStyle w:val="afa"/>
      </w:pPr>
      <w:r w:rsidRPr="008F360D">
        <w:t xml:space="preserve">по </w:t>
      </w:r>
      <w:r w:rsidR="00E014BF" w:rsidRPr="008F360D">
        <w:t>ст.</w:t>
      </w:r>
      <w:r w:rsidRPr="008F360D">
        <w:t xml:space="preserve"> Фарафонтьевская – 1763 вагонов;</w:t>
      </w:r>
    </w:p>
    <w:p w14:paraId="75429024" w14:textId="1D9E39B2" w:rsidR="00FB4208" w:rsidRPr="008F360D" w:rsidRDefault="00FB4208" w:rsidP="009A3F55">
      <w:pPr>
        <w:pStyle w:val="afa"/>
      </w:pPr>
      <w:r w:rsidRPr="008F360D">
        <w:t xml:space="preserve">по </w:t>
      </w:r>
      <w:r w:rsidR="00E014BF" w:rsidRPr="008F360D">
        <w:t>ст.</w:t>
      </w:r>
      <w:r w:rsidRPr="008F360D">
        <w:t xml:space="preserve"> Новый Уренгой – 2536 вагонов;</w:t>
      </w:r>
    </w:p>
    <w:p w14:paraId="15A0A7A5" w14:textId="6F298574" w:rsidR="00FB4208" w:rsidRPr="008F360D" w:rsidRDefault="00FB4208" w:rsidP="009A3F55">
      <w:pPr>
        <w:pStyle w:val="afa"/>
      </w:pPr>
      <w:r w:rsidRPr="008F360D">
        <w:t xml:space="preserve">по </w:t>
      </w:r>
      <w:r w:rsidR="00E014BF" w:rsidRPr="008F360D">
        <w:t>ст.</w:t>
      </w:r>
      <w:r w:rsidRPr="008F360D">
        <w:t xml:space="preserve"> Ямбург – 728 вагонов.</w:t>
      </w:r>
    </w:p>
    <w:p w14:paraId="4F4C3471" w14:textId="77777777" w:rsidR="00FB4208" w:rsidRPr="008F360D" w:rsidRDefault="00FB4208" w:rsidP="00DE7CEB">
      <w:pPr>
        <w:pStyle w:val="aff9"/>
      </w:pPr>
      <w:r w:rsidRPr="008F360D">
        <w:t>Размещение эвакуированного населения необходимо предусматривать в зданиях общественного назначения (гостиницах, домах отдыха, кинотеатрах, спортивных сооружениях, общежитиях и т.п.). Порядок оповещения и размещения должен доводиться до всех категорий населения. Регистрация эвакоконтингента производится непосредственно в местах его размещения.</w:t>
      </w:r>
    </w:p>
    <w:p w14:paraId="3984A22D" w14:textId="77777777" w:rsidR="00FB4208" w:rsidRPr="008F360D" w:rsidRDefault="00FB4208" w:rsidP="00DE7CEB">
      <w:pPr>
        <w:pStyle w:val="aff9"/>
      </w:pPr>
      <w:r w:rsidRPr="008F360D">
        <w:t>Транспортное обеспечение и временное размещение эваконаселения осуществляется по заранее отработанным пла</w:t>
      </w:r>
      <w:r w:rsidRPr="008F360D">
        <w:softHyphen/>
        <w:t xml:space="preserve">нам и в оперативном порядке. </w:t>
      </w:r>
    </w:p>
    <w:p w14:paraId="635AB67B" w14:textId="581DD46C" w:rsidR="00FB4208" w:rsidRPr="008F360D" w:rsidRDefault="00FB4208" w:rsidP="00586126">
      <w:pPr>
        <w:pStyle w:val="afffffffffffffff3"/>
      </w:pPr>
      <w:r w:rsidRPr="008F360D">
        <w:t>Аварии на автотранспорте</w:t>
      </w:r>
    </w:p>
    <w:p w14:paraId="7AB12A59" w14:textId="77777777" w:rsidR="00FB4208" w:rsidRPr="008F360D" w:rsidRDefault="00FB4208" w:rsidP="00DE7CEB">
      <w:pPr>
        <w:pStyle w:val="aff9"/>
      </w:pPr>
      <w:r w:rsidRPr="008F360D">
        <w:t xml:space="preserve">Наиболее сложная обстановка может сложиться при аварии на автомобильном транспорте, перевозящем опасные грузы. </w:t>
      </w:r>
    </w:p>
    <w:p w14:paraId="79B2A18F" w14:textId="77777777" w:rsidR="00FB4208" w:rsidRPr="008F360D" w:rsidRDefault="00FB4208" w:rsidP="00DE7CEB">
      <w:pPr>
        <w:pStyle w:val="aff9"/>
      </w:pPr>
      <w:r w:rsidRPr="008F360D">
        <w:t>Помимо аварий на автотранспорте, перевозящем АХОВ, опасность также представляют аварии с автомобилями, перевозящими легковоспламеняющиеся жидкости (бензин, керосин и др.) и сжиженный газ потребителям. Аварии с данными автомобилями могут привести к взрыву перевозимого вещества, образованию очага пожара, травмированию и ожогам проходящего и проезжающего рядом населения.</w:t>
      </w:r>
    </w:p>
    <w:p w14:paraId="54ECF1E5" w14:textId="77777777" w:rsidR="00FB4208" w:rsidRPr="008F360D" w:rsidRDefault="00FB4208" w:rsidP="00DE7CEB">
      <w:pPr>
        <w:pStyle w:val="aff9"/>
      </w:pPr>
      <w:r w:rsidRPr="008F360D">
        <w:t xml:space="preserve">На повышение вероятности аварий влияют такие стихийные бедствия, как гололед, снежные заносы, наводнения и ливневые дожди. </w:t>
      </w:r>
    </w:p>
    <w:p w14:paraId="23FEA29D" w14:textId="181541DE" w:rsidR="00FB4208" w:rsidRPr="008F360D" w:rsidRDefault="00FB4208" w:rsidP="00DE7CEB">
      <w:pPr>
        <w:pStyle w:val="aff9"/>
      </w:pPr>
      <w:r w:rsidRPr="008F360D">
        <w:t>Для эффективного функционирования дорог в период ликвидации последствий чрезвычайных ситуаций они должны обладать эксплуатационными характеристиками, способствующими решению задач, возникающих при ликвидации таких ситуаций. Это должно достигаться организационно-техническими мероприя</w:t>
      </w:r>
      <w:r w:rsidR="009B3D06" w:rsidRPr="008F360D">
        <w:t>тиями, проводимыми как в </w:t>
      </w:r>
      <w:r w:rsidRPr="008F360D">
        <w:t>период,</w:t>
      </w:r>
      <w:r w:rsidRPr="008F360D">
        <w:rPr>
          <w:w w:val="104"/>
        </w:rPr>
        <w:t xml:space="preserve"> предшествующий возникновению чрезвычайной си</w:t>
      </w:r>
      <w:r w:rsidRPr="008F360D">
        <w:rPr>
          <w:w w:val="104"/>
        </w:rPr>
        <w:softHyphen/>
        <w:t>туации, так и</w:t>
      </w:r>
      <w:r w:rsidR="00005C2B" w:rsidRPr="008F360D">
        <w:rPr>
          <w:w w:val="104"/>
        </w:rPr>
        <w:t> </w:t>
      </w:r>
      <w:r w:rsidRPr="008F360D">
        <w:rPr>
          <w:w w:val="104"/>
        </w:rPr>
        <w:t>в</w:t>
      </w:r>
      <w:r w:rsidR="00005C2B" w:rsidRPr="008F360D">
        <w:rPr>
          <w:w w:val="104"/>
        </w:rPr>
        <w:t> </w:t>
      </w:r>
      <w:r w:rsidRPr="008F360D">
        <w:rPr>
          <w:w w:val="104"/>
        </w:rPr>
        <w:t>процессе ликвидации ее последствий.</w:t>
      </w:r>
    </w:p>
    <w:p w14:paraId="0A862E02" w14:textId="77777777" w:rsidR="00C75557" w:rsidRPr="008F360D" w:rsidRDefault="00C75557" w:rsidP="00586126">
      <w:pPr>
        <w:pStyle w:val="afffffffffffffff3"/>
      </w:pPr>
      <w:r w:rsidRPr="008F360D">
        <w:t>Аварии на трубопроводном транспорте</w:t>
      </w:r>
    </w:p>
    <w:p w14:paraId="589FC44A" w14:textId="263F1161" w:rsidR="00C75557" w:rsidRPr="008F360D" w:rsidRDefault="00C75557" w:rsidP="00DE7CEB">
      <w:pPr>
        <w:pStyle w:val="aff9"/>
      </w:pPr>
      <w:r w:rsidRPr="008F360D">
        <w:t xml:space="preserve">На территории города проложены газопроводы протяженностью 156,31 </w:t>
      </w:r>
      <w:r w:rsidR="00E014BF" w:rsidRPr="008F360D">
        <w:t xml:space="preserve">км </w:t>
      </w:r>
      <w:r w:rsidRPr="008F360D">
        <w:t>(из</w:t>
      </w:r>
      <w:r w:rsidR="00005C2B" w:rsidRPr="008F360D">
        <w:t> </w:t>
      </w:r>
      <w:r w:rsidRPr="008F360D">
        <w:t>них 80,35 км высокого давления; 75,96 км низкого давления), диаметром от 50 до</w:t>
      </w:r>
      <w:r w:rsidR="00005C2B" w:rsidRPr="008F360D">
        <w:t> </w:t>
      </w:r>
      <w:r w:rsidRPr="008F360D">
        <w:t>500</w:t>
      </w:r>
      <w:r w:rsidR="00E014BF" w:rsidRPr="008F360D">
        <w:t> </w:t>
      </w:r>
      <w:r w:rsidRPr="008F360D">
        <w:t>мм, давлением 6 МПа.</w:t>
      </w:r>
    </w:p>
    <w:p w14:paraId="043A2241" w14:textId="77777777" w:rsidR="00C75557" w:rsidRPr="008F360D" w:rsidRDefault="00C75557" w:rsidP="00DE7CEB">
      <w:pPr>
        <w:pStyle w:val="aff9"/>
      </w:pPr>
      <w:r w:rsidRPr="008F360D">
        <w:lastRenderedPageBreak/>
        <w:t xml:space="preserve">Наиболее вероятными источниками аварий на нефте-продуктопроводах являются компрессорные и дожимные станции, газорегуляторные пункты, нити трубопроводов. </w:t>
      </w:r>
    </w:p>
    <w:p w14:paraId="4540C326" w14:textId="77777777" w:rsidR="00C75557" w:rsidRPr="008F360D" w:rsidRDefault="00C75557" w:rsidP="00DE7CEB">
      <w:pPr>
        <w:pStyle w:val="aff9"/>
      </w:pPr>
      <w:r w:rsidRPr="008F360D">
        <w:t>Поражающими факторами аварийных разрывов на газопроводе являются:</w:t>
      </w:r>
    </w:p>
    <w:p w14:paraId="608B50BC" w14:textId="77777777" w:rsidR="00C75557" w:rsidRPr="008F360D" w:rsidRDefault="00C75557" w:rsidP="009A3F55">
      <w:pPr>
        <w:pStyle w:val="afa"/>
      </w:pPr>
      <w:r w:rsidRPr="008F360D">
        <w:t>воздушная ударная волна;</w:t>
      </w:r>
    </w:p>
    <w:p w14:paraId="5BA52485" w14:textId="77777777" w:rsidR="00C75557" w:rsidRPr="008F360D" w:rsidRDefault="00C75557" w:rsidP="009A3F55">
      <w:pPr>
        <w:pStyle w:val="afa"/>
      </w:pPr>
      <w:r w:rsidRPr="008F360D">
        <w:t>разлет осколков;</w:t>
      </w:r>
    </w:p>
    <w:p w14:paraId="6976F58E" w14:textId="77777777" w:rsidR="00C75557" w:rsidRPr="008F360D" w:rsidRDefault="00C75557" w:rsidP="009A3F55">
      <w:pPr>
        <w:pStyle w:val="afa"/>
      </w:pPr>
      <w:r w:rsidRPr="008F360D">
        <w:t>термическое воздействие пожара.</w:t>
      </w:r>
    </w:p>
    <w:p w14:paraId="3804E1BD" w14:textId="1ADABF85" w:rsidR="00C75557" w:rsidRPr="008F360D" w:rsidRDefault="00C75557" w:rsidP="00DE7CEB">
      <w:pPr>
        <w:pStyle w:val="aff9"/>
      </w:pPr>
      <w:r w:rsidRPr="008F360D">
        <w:t xml:space="preserve">На территории города находятся предприятия с пожаро-взрывоопасными объектами (ДООО </w:t>
      </w:r>
      <w:r w:rsidR="00005C2B" w:rsidRPr="008F360D">
        <w:t>«</w:t>
      </w:r>
      <w:r w:rsidRPr="008F360D">
        <w:t>Буровая компания</w:t>
      </w:r>
      <w:r w:rsidR="00005C2B" w:rsidRPr="008F360D">
        <w:t>»</w:t>
      </w:r>
      <w:r w:rsidRPr="008F360D">
        <w:t xml:space="preserve"> ОАО </w:t>
      </w:r>
      <w:r w:rsidR="00005C2B" w:rsidRPr="008F360D">
        <w:t>«</w:t>
      </w:r>
      <w:r w:rsidRPr="008F360D">
        <w:t>Газпром</w:t>
      </w:r>
      <w:r w:rsidR="00005C2B" w:rsidRPr="008F360D">
        <w:t>»</w:t>
      </w:r>
      <w:r w:rsidRPr="008F360D">
        <w:t xml:space="preserve"> (Бургаз) филиал </w:t>
      </w:r>
      <w:r w:rsidR="00005C2B" w:rsidRPr="008F360D">
        <w:t>«</w:t>
      </w:r>
      <w:r w:rsidRPr="008F360D">
        <w:t>Тюменбургаз</w:t>
      </w:r>
      <w:r w:rsidR="00005C2B" w:rsidRPr="008F360D">
        <w:t>»</w:t>
      </w:r>
      <w:r w:rsidR="009B3D06" w:rsidRPr="008F360D">
        <w:t>, ООО </w:t>
      </w:r>
      <w:r w:rsidR="00005C2B" w:rsidRPr="008F360D">
        <w:t>«</w:t>
      </w:r>
      <w:r w:rsidRPr="008F360D">
        <w:t>Уренгойгазпром</w:t>
      </w:r>
      <w:r w:rsidR="00005C2B" w:rsidRPr="008F360D">
        <w:t>»</w:t>
      </w:r>
      <w:r w:rsidRPr="008F360D">
        <w:t xml:space="preserve">). При возникновении наиболее вероятных чрезвычайных ситуаций на них: пожары, взрывы с разрушением котельных, пожары на складах ГСМ филиала </w:t>
      </w:r>
      <w:r w:rsidR="00005C2B" w:rsidRPr="008F360D">
        <w:t>«</w:t>
      </w:r>
      <w:r w:rsidRPr="008F360D">
        <w:t>Тюменбургаз</w:t>
      </w:r>
      <w:r w:rsidR="00005C2B" w:rsidRPr="008F360D">
        <w:t>»</w:t>
      </w:r>
      <w:r w:rsidRPr="008F360D">
        <w:t>, повреждения газопроводов, существенного влияния на экологическую обстановку в городском округе не окажут.</w:t>
      </w:r>
      <w:bookmarkStart w:id="305" w:name="_Toc240003957"/>
    </w:p>
    <w:p w14:paraId="7484FD1E" w14:textId="18FDCA82" w:rsidR="00C75557" w:rsidRPr="008F360D" w:rsidRDefault="00C75557" w:rsidP="00586126">
      <w:pPr>
        <w:pStyle w:val="afffffffffffffff3"/>
      </w:pPr>
      <w:r w:rsidRPr="008F360D">
        <w:t>Аварии на речном транспорте</w:t>
      </w:r>
      <w:bookmarkEnd w:id="305"/>
    </w:p>
    <w:p w14:paraId="2CEF5585" w14:textId="7C9B3F78" w:rsidR="00C75557" w:rsidRPr="008F360D" w:rsidRDefault="00C75557" w:rsidP="00DE7CEB">
      <w:pPr>
        <w:pStyle w:val="aff9"/>
      </w:pPr>
      <w:r w:rsidRPr="008F360D">
        <w:t>Наиболее опасной аварией может явиться пожар на грузовом судне в месте хранения нефтепродуктов в результате значительного повреждения емкостей из-за столкновения с транспортным судном, пролив нефтепродуктов на поверхность с</w:t>
      </w:r>
      <w:r w:rsidR="004C5888" w:rsidRPr="008F360D">
        <w:t> </w:t>
      </w:r>
      <w:r w:rsidRPr="008F360D">
        <w:t>возгоранием от внешнего источника зажигания, одновременный пожар разлива мазута и танкера, поражение персонала танкеров, находящихся в зоне термического поражения пожара.</w:t>
      </w:r>
    </w:p>
    <w:p w14:paraId="5D4E3AB1" w14:textId="00B1247B" w:rsidR="00FE1B7A" w:rsidRPr="008F360D" w:rsidRDefault="00C75557" w:rsidP="00DE7CEB">
      <w:pPr>
        <w:pStyle w:val="aff9"/>
      </w:pPr>
      <w:r w:rsidRPr="008F360D">
        <w:t>Речные порты оборудованы механизированными причалами в капитальном исполнении, наличие подъездных железнодорожных путей к ним позволяет в период навигации речного флота осуществлять транспорти</w:t>
      </w:r>
      <w:r w:rsidR="009B3D06" w:rsidRPr="008F360D">
        <w:t>ровку крупногабаритных грузов и </w:t>
      </w:r>
      <w:r w:rsidRPr="008F360D">
        <w:t>оборудования, предназначенных для проведения АС и ДНР, и дальнейшую доставку их другими видами транспорта в районы проведения АС и ДНР. Повреждение или разрушение мостовых опор в любое время года, снеж</w:t>
      </w:r>
      <w:r w:rsidR="009B3D06" w:rsidRPr="008F360D">
        <w:t>ные заносы на железнодорожных и </w:t>
      </w:r>
      <w:r w:rsidRPr="008F360D">
        <w:t>автомобильных дорогах в зимний период могут затруднить проведение АС и ДНР. Разрушение, повреждение железнодорожных и автомобильных мостов на территории муниципального образования полностью нарушают связь наземными видами транспорта с Ханты-Мансийским автономным округом.</w:t>
      </w:r>
    </w:p>
    <w:p w14:paraId="14E0D45A" w14:textId="6AB250AF" w:rsidR="00FE1B7A" w:rsidRPr="008F360D" w:rsidRDefault="002129DC" w:rsidP="008E3E65">
      <w:pPr>
        <w:pStyle w:val="31"/>
      </w:pPr>
      <w:bookmarkStart w:id="306" w:name="_Toc145933091"/>
      <w:bookmarkStart w:id="307" w:name="_Toc145933145"/>
      <w:bookmarkStart w:id="308" w:name="_Toc145934444"/>
      <w:bookmarkStart w:id="309" w:name="_Toc184118684"/>
      <w:r w:rsidRPr="008F360D">
        <w:t>Перечень основных факторов риска возникновения чрезвычайных ситуаций биолого-социального характера</w:t>
      </w:r>
      <w:bookmarkEnd w:id="306"/>
      <w:bookmarkEnd w:id="307"/>
      <w:bookmarkEnd w:id="308"/>
      <w:bookmarkEnd w:id="309"/>
    </w:p>
    <w:p w14:paraId="413B0F71" w14:textId="77777777" w:rsidR="00FE1B7A" w:rsidRPr="008F360D" w:rsidRDefault="00FE1B7A" w:rsidP="00DE7CEB">
      <w:pPr>
        <w:pStyle w:val="aff9"/>
      </w:pPr>
      <w:r w:rsidRPr="008F360D">
        <w:t>Биолого-социальная ситуация – это состояние, при котором в результате возникновения источника биолого-социальной чрезвычайной ситуации на определенной территории нарушаются нормальные условия жизни и деятельности людей, существования сельскохозяйственных животных и произрастания растений, возникает угроза жизни и здоровью людей, широкого распространения инфекционных болезней, потерь сельскохозяйственных животных и растений.</w:t>
      </w:r>
    </w:p>
    <w:p w14:paraId="11CC40C3" w14:textId="77777777" w:rsidR="00FE1B7A" w:rsidRPr="008F360D" w:rsidRDefault="00FE1B7A" w:rsidP="00DE7CEB">
      <w:pPr>
        <w:pStyle w:val="aff9"/>
      </w:pPr>
      <w:r w:rsidRPr="008F360D">
        <w:t>К чрезвычайным ситуациям биолого-социального характера относятся:</w:t>
      </w:r>
    </w:p>
    <w:p w14:paraId="63DD4318" w14:textId="36D5BD1C" w:rsidR="00FE1B7A" w:rsidRPr="008F360D" w:rsidRDefault="00FE1B7A" w:rsidP="009A3F55">
      <w:pPr>
        <w:pStyle w:val="afa"/>
      </w:pPr>
      <w:r w:rsidRPr="008F360D">
        <w:t>инфекционные заболевания людей: единичные и</w:t>
      </w:r>
      <w:r w:rsidR="000E7591" w:rsidRPr="008F360D">
        <w:t>/или</w:t>
      </w:r>
      <w:r w:rsidRPr="008F360D">
        <w:t xml:space="preserve"> групповые случаи экзотических и особо опасных инфекционных заболеваний; эпидемия, пандемия; инфекционные заболевания людей невыясненной этиологии</w:t>
      </w:r>
      <w:r w:rsidR="00AA64FB" w:rsidRPr="008F360D">
        <w:t>;</w:t>
      </w:r>
    </w:p>
    <w:p w14:paraId="3A63C9C9" w14:textId="63CB7207" w:rsidR="00FE1B7A" w:rsidRPr="008F360D" w:rsidRDefault="00FE1B7A" w:rsidP="009A3F55">
      <w:pPr>
        <w:pStyle w:val="afa"/>
      </w:pPr>
      <w:r w:rsidRPr="008F360D">
        <w:t xml:space="preserve">инфекционная заболеваемость сельскохозяйственных животных: единичные </w:t>
      </w:r>
      <w:r w:rsidR="000E7591" w:rsidRPr="008F360D">
        <w:t xml:space="preserve">и/или групповые </w:t>
      </w:r>
      <w:r w:rsidRPr="008F360D">
        <w:t>случаи экзотических и особо опасных инфекционных заболеваний; экзоотии, эпизоотии, панзоотии; инфекционные заболевания сельскохозяйственных животных не</w:t>
      </w:r>
      <w:r w:rsidR="000E7591" w:rsidRPr="008F360D">
        <w:t xml:space="preserve"> </w:t>
      </w:r>
      <w:r w:rsidRPr="008F360D">
        <w:t>выя</w:t>
      </w:r>
      <w:r w:rsidR="000E7591" w:rsidRPr="008F360D">
        <w:t>вле</w:t>
      </w:r>
      <w:r w:rsidRPr="008F360D">
        <w:t>нной этиологии</w:t>
      </w:r>
      <w:r w:rsidR="000E7591" w:rsidRPr="008F360D">
        <w:t>;</w:t>
      </w:r>
    </w:p>
    <w:p w14:paraId="2140E43C" w14:textId="4047C3D4" w:rsidR="00FE1B7A" w:rsidRPr="008F360D" w:rsidRDefault="00FE1B7A" w:rsidP="009A3F55">
      <w:pPr>
        <w:pStyle w:val="afa"/>
      </w:pPr>
      <w:r w:rsidRPr="008F360D">
        <w:lastRenderedPageBreak/>
        <w:t>поражение сельскохозяйственных растений болезнями и</w:t>
      </w:r>
      <w:r w:rsidR="002469DF" w:rsidRPr="008F360D">
        <w:t>/или</w:t>
      </w:r>
      <w:r w:rsidRPr="008F360D">
        <w:t xml:space="preserve"> вредителями: прогрессирующая эпифитопия; панфитотия; болезни растений </w:t>
      </w:r>
      <w:r w:rsidR="002469DF" w:rsidRPr="008F360D">
        <w:t>не выявленной</w:t>
      </w:r>
      <w:r w:rsidRPr="008F360D">
        <w:t xml:space="preserve"> этиологии; массовые распространения вредителей растений.</w:t>
      </w:r>
    </w:p>
    <w:p w14:paraId="51809ED3" w14:textId="230165A3" w:rsidR="00FE1B7A" w:rsidRPr="008F360D" w:rsidRDefault="00D76B41" w:rsidP="00DE7CEB">
      <w:pPr>
        <w:pStyle w:val="aff9"/>
      </w:pPr>
      <w:r w:rsidRPr="008F360D">
        <w:t>Эпизоотическое</w:t>
      </w:r>
      <w:r w:rsidR="00FE1B7A" w:rsidRPr="008F360D">
        <w:t xml:space="preserve"> благополучие – </w:t>
      </w:r>
      <w:r w:rsidR="002469DF" w:rsidRPr="008F360D">
        <w:rPr>
          <w:rFonts w:eastAsia="Calibri"/>
        </w:rPr>
        <w:t xml:space="preserve">отсутствие на определенной </w:t>
      </w:r>
      <w:r w:rsidR="00FE1B7A" w:rsidRPr="008F360D">
        <w:rPr>
          <w:rFonts w:eastAsia="Calibri"/>
        </w:rPr>
        <w:t xml:space="preserve">территории </w:t>
      </w:r>
      <w:r w:rsidR="002469DF" w:rsidRPr="008F360D">
        <w:rPr>
          <w:rFonts w:eastAsia="Calibri"/>
        </w:rPr>
        <w:t>заразных и иных болезней животных.</w:t>
      </w:r>
      <w:r w:rsidR="002469DF" w:rsidRPr="008F360D">
        <w:t xml:space="preserve"> Это</w:t>
      </w:r>
      <w:r w:rsidR="00FE1B7A" w:rsidRPr="008F360D">
        <w:t xml:space="preserve"> важнейший фактор, определяющий здоровье населения, эпидемическое благополучие, продовольственную и экологическую безопасность.</w:t>
      </w:r>
    </w:p>
    <w:p w14:paraId="4E59D400" w14:textId="5FF50D97" w:rsidR="00FE1B7A" w:rsidRPr="008F360D" w:rsidRDefault="00E87C4C" w:rsidP="00DE7CEB">
      <w:pPr>
        <w:pStyle w:val="aff9"/>
      </w:pPr>
      <w:r w:rsidRPr="008F360D">
        <w:t>На территории городского округа</w:t>
      </w:r>
      <w:r w:rsidR="00FE1B7A" w:rsidRPr="008F360D">
        <w:t xml:space="preserve"> наиболее опа</w:t>
      </w:r>
      <w:r w:rsidR="009B3D06" w:rsidRPr="008F360D">
        <w:t>сны вспышки заболеваний людей и </w:t>
      </w:r>
      <w:r w:rsidR="00FE1B7A" w:rsidRPr="008F360D">
        <w:t xml:space="preserve">животных заразными, в том числе особо опасными </w:t>
      </w:r>
      <w:r w:rsidR="009B3D06" w:rsidRPr="008F360D">
        <w:t>болезнями общими для человека и </w:t>
      </w:r>
      <w:r w:rsidR="00FE1B7A" w:rsidRPr="008F360D">
        <w:t>животных, такими как сибирская язва, бешенство, бруцеллёз</w:t>
      </w:r>
      <w:r w:rsidR="00E74AAE" w:rsidRPr="008F360D">
        <w:rPr>
          <w:rFonts w:eastAsia="Calibri"/>
        </w:rPr>
        <w:t>, лептоспироз</w:t>
      </w:r>
      <w:r w:rsidR="00FE1B7A" w:rsidRPr="008F360D">
        <w:t xml:space="preserve"> и др.</w:t>
      </w:r>
    </w:p>
    <w:p w14:paraId="6726EB8D" w14:textId="6C77218D" w:rsidR="00FE1B7A" w:rsidRPr="008F360D" w:rsidRDefault="00FE1B7A" w:rsidP="00DE7CEB">
      <w:pPr>
        <w:pStyle w:val="aff9"/>
      </w:pPr>
      <w:r w:rsidRPr="008F360D">
        <w:t>Сибирская язва – особо опасная инфекционная болезнь сельскохозяйственных и</w:t>
      </w:r>
      <w:r w:rsidR="004C5888" w:rsidRPr="008F360D">
        <w:t> </w:t>
      </w:r>
      <w:r w:rsidRPr="008F360D">
        <w:t xml:space="preserve">диких животных всех видов, а также человека. Возбудитель сибирской язвы </w:t>
      </w:r>
      <w:r w:rsidR="0057611F" w:rsidRPr="008F360D">
        <w:t>с</w:t>
      </w:r>
      <w:r w:rsidRPr="008F360D">
        <w:t xml:space="preserve">охраняет жизнеспособность в почве в течение </w:t>
      </w:r>
      <w:r w:rsidR="0057611F" w:rsidRPr="008F360D">
        <w:t>длительного времени</w:t>
      </w:r>
      <w:r w:rsidRPr="008F360D">
        <w:t xml:space="preserve">. На территории автономного округа вспышки сибирской язвы регистрировались </w:t>
      </w:r>
      <w:r w:rsidR="0057611F" w:rsidRPr="008F360D">
        <w:t>в</w:t>
      </w:r>
      <w:r w:rsidRPr="008F360D">
        <w:t xml:space="preserve"> 1898 </w:t>
      </w:r>
      <w:r w:rsidR="002F5667" w:rsidRPr="008F360D">
        <w:t>–</w:t>
      </w:r>
      <w:r w:rsidRPr="008F360D">
        <w:t xml:space="preserve"> 1941 го</w:t>
      </w:r>
      <w:r w:rsidR="0057611F" w:rsidRPr="008F360D">
        <w:t>дах</w:t>
      </w:r>
      <w:r w:rsidRPr="008F360D">
        <w:t>, в 2016 году.</w:t>
      </w:r>
    </w:p>
    <w:p w14:paraId="0FDF27AD" w14:textId="6452748E" w:rsidR="00FE1B7A" w:rsidRPr="008F360D" w:rsidRDefault="00FE1B7A" w:rsidP="00DE7CEB">
      <w:pPr>
        <w:pStyle w:val="aff9"/>
      </w:pPr>
      <w:r w:rsidRPr="008F360D">
        <w:t xml:space="preserve">Основными мероприятиями по профилактике сибирской язвы являются вакцинация животных, ветеринарно-санитарная экспертиза, лабораторный контроль, проведение убоя животных только </w:t>
      </w:r>
      <w:r w:rsidR="001556AC" w:rsidRPr="008F360D">
        <w:t>в специально отведенных для этих целей местах (производственных объектах и иных местах) предназначенных для убоя животных</w:t>
      </w:r>
      <w:r w:rsidR="007133CC" w:rsidRPr="008F360D">
        <w:t>, а </w:t>
      </w:r>
      <w:r w:rsidRPr="008F360D">
        <w:t>также контроль за оборотом животноводческой продукции.</w:t>
      </w:r>
    </w:p>
    <w:p w14:paraId="7F01DDE7" w14:textId="77F9FAE7" w:rsidR="00FE1B7A" w:rsidRPr="008F360D" w:rsidRDefault="00FE1B7A" w:rsidP="00DE7CEB">
      <w:pPr>
        <w:pStyle w:val="aff9"/>
      </w:pPr>
      <w:r w:rsidRPr="008F360D">
        <w:t xml:space="preserve">Мероприятия по профилактике заболеваний животных и людей сибирской язвой, мероприятия при заболевании животных сибирской язвой, противоэпидемические мероприятия следует проводить в соответствии с ветеринарными правилами </w:t>
      </w:r>
      <w:r w:rsidR="00804267" w:rsidRPr="008F360D">
        <w:t xml:space="preserve">осуществления профилактических, диагностических, лечебных, ограничительных и иных мероприятий, установления и отмены карантина и иных ограничений, направленных на предотвращение распространения и ликвидацию очагов сибирской язвы, направленных на предотвращение распространения и ликвидацию очагов сибирской язвы, утверждённых приказом </w:t>
      </w:r>
      <w:r w:rsidR="002F5667" w:rsidRPr="008F360D">
        <w:t>Министерства сельского хозяйства Российской Федерации от </w:t>
      </w:r>
      <w:r w:rsidR="00804267" w:rsidRPr="008F360D">
        <w:t xml:space="preserve">23.09.2021 № 648, СП 3.3686-21 «СанПиН 3.3686-21 «Санитарно-эпидемиологические требования по профилактике инфекционных болезней», утверждённых постановлением Главного государственного санитарного врача </w:t>
      </w:r>
      <w:r w:rsidR="002F5667" w:rsidRPr="008F360D">
        <w:t>Российской Федерации от 28.01.2021 № </w:t>
      </w:r>
      <w:r w:rsidR="00804267" w:rsidRPr="008F360D">
        <w:t>4.</w:t>
      </w:r>
    </w:p>
    <w:p w14:paraId="05AAE0C1" w14:textId="4EDDEC58" w:rsidR="00FE1B7A" w:rsidRPr="008F360D" w:rsidRDefault="00FE1B7A" w:rsidP="00DE7CEB">
      <w:pPr>
        <w:pStyle w:val="aff9"/>
      </w:pPr>
      <w:r w:rsidRPr="008F360D">
        <w:t>Бешенство – острая вирусная болезнь животных и человека, характеризующаяся признаками полиоэнцефаломиелита и абсолютной летальностью. Болеют все ви</w:t>
      </w:r>
      <w:r w:rsidR="001E4CB8" w:rsidRPr="008F360D">
        <w:t>ды теплокровных животных, а так</w:t>
      </w:r>
      <w:r w:rsidRPr="008F360D">
        <w:t>же человек. Резервуаром и главным</w:t>
      </w:r>
      <w:r w:rsidR="000422F0" w:rsidRPr="008F360D">
        <w:t>и</w:t>
      </w:r>
      <w:r w:rsidRPr="008F360D">
        <w:t xml:space="preserve"> источник</w:t>
      </w:r>
      <w:r w:rsidR="000422F0" w:rsidRPr="008F360D">
        <w:t>ами</w:t>
      </w:r>
      <w:r w:rsidRPr="008F360D">
        <w:t xml:space="preserve"> возбудителя бешенства являются дикие хищники, собаки и кошки. С учетом характера резервуара возбудителя различают эпизоотии городского и природного типов. На</w:t>
      </w:r>
      <w:r w:rsidR="004C5888" w:rsidRPr="008F360D">
        <w:t> </w:t>
      </w:r>
      <w:r w:rsidRPr="008F360D">
        <w:t xml:space="preserve">территории автономного округа </w:t>
      </w:r>
      <w:r w:rsidR="000422F0" w:rsidRPr="008F360D">
        <w:t xml:space="preserve">регистрируются </w:t>
      </w:r>
      <w:r w:rsidRPr="008F360D">
        <w:t>вспышки бешенства</w:t>
      </w:r>
      <w:r w:rsidR="000422F0" w:rsidRPr="008F360D">
        <w:t>.</w:t>
      </w:r>
      <w:r w:rsidRPr="008F360D">
        <w:t xml:space="preserve"> </w:t>
      </w:r>
      <w:r w:rsidR="000422F0" w:rsidRPr="008F360D">
        <w:t>Чаще заражение бешенством происходит от диких животных (песец, лиса и др.).</w:t>
      </w:r>
    </w:p>
    <w:p w14:paraId="077D0D14" w14:textId="16E37F24" w:rsidR="00FE1B7A" w:rsidRPr="008F360D" w:rsidRDefault="00FE1B7A" w:rsidP="00DE7CEB">
      <w:pPr>
        <w:pStyle w:val="aff9"/>
      </w:pPr>
      <w:r w:rsidRPr="008F360D">
        <w:t xml:space="preserve">Основными мероприятиями по профилактике бешенства является профилактическая вакцинация животных, </w:t>
      </w:r>
      <w:r w:rsidR="00F954CD" w:rsidRPr="008F360D">
        <w:t xml:space="preserve">профилактическая вакцинация </w:t>
      </w:r>
      <w:r w:rsidRPr="008F360D">
        <w:t>людей</w:t>
      </w:r>
      <w:r w:rsidR="00F954CD" w:rsidRPr="008F360D">
        <w:t>,</w:t>
      </w:r>
      <w:r w:rsidRPr="008F360D">
        <w:t xml:space="preserve"> относящихся к профессиональной группе риска (охотники, егеря, ветеринарные специалисты и др.), а также борьба с</w:t>
      </w:r>
      <w:r w:rsidR="004C5888" w:rsidRPr="008F360D">
        <w:t> </w:t>
      </w:r>
      <w:r w:rsidRPr="008F360D">
        <w:t>животными</w:t>
      </w:r>
      <w:r w:rsidR="00F954CD" w:rsidRPr="008F360D">
        <w:t xml:space="preserve"> без владельцев</w:t>
      </w:r>
      <w:r w:rsidRPr="008F360D">
        <w:t>.</w:t>
      </w:r>
    </w:p>
    <w:p w14:paraId="636B7E3F" w14:textId="7D04452C" w:rsidR="00FE1B7A" w:rsidRPr="008F360D" w:rsidRDefault="00FE1B7A" w:rsidP="00DE7CEB">
      <w:pPr>
        <w:pStyle w:val="aff9"/>
      </w:pPr>
      <w:r w:rsidRPr="008F360D">
        <w:t xml:space="preserve">Мероприятия по профилактике бешенства животных и человека, мероприятия при заболевании животных бешенством, противоэпидемические мероприятия следует проводить в соответствии с </w:t>
      </w:r>
      <w:r w:rsidR="00F5089F" w:rsidRPr="008F360D">
        <w:t xml:space="preserve">приказом </w:t>
      </w:r>
      <w:r w:rsidR="002F5667" w:rsidRPr="008F360D">
        <w:t xml:space="preserve">Министерства сельского хозяйства Российской Федерации </w:t>
      </w:r>
      <w:r w:rsidR="00F5089F" w:rsidRPr="008F360D">
        <w:t>от 25.11.2020 № 705 «Об утверждении Ветеринарных правил осуществления профилактических, диагностических, ограничительных</w:t>
      </w:r>
      <w:r w:rsidR="009B3D06" w:rsidRPr="008F360D">
        <w:t xml:space="preserve"> и</w:t>
      </w:r>
      <w:r w:rsidR="00F5089F" w:rsidRPr="008F360D">
        <w:t xml:space="preserve"> иных мероприятий, </w:t>
      </w:r>
      <w:r w:rsidR="00F5089F" w:rsidRPr="008F360D">
        <w:lastRenderedPageBreak/>
        <w:t>установления</w:t>
      </w:r>
      <w:r w:rsidRPr="008F360D">
        <w:t xml:space="preserve"> и </w:t>
      </w:r>
      <w:r w:rsidR="00F5089F" w:rsidRPr="008F360D">
        <w:t>отмены карантина и иных ограничений, направленных на предотвращение распространения и ликвидацию очагов</w:t>
      </w:r>
      <w:r w:rsidRPr="008F360D">
        <w:t xml:space="preserve"> бешенства</w:t>
      </w:r>
      <w:r w:rsidR="00005C2B" w:rsidRPr="008F360D">
        <w:t>»</w:t>
      </w:r>
      <w:r w:rsidRPr="008F360D">
        <w:t>.</w:t>
      </w:r>
    </w:p>
    <w:p w14:paraId="2DD729C1" w14:textId="36E3458D" w:rsidR="00FE1B7A" w:rsidRPr="008F360D" w:rsidRDefault="00FE1B7A" w:rsidP="00DE7CEB">
      <w:pPr>
        <w:pStyle w:val="aff9"/>
      </w:pPr>
      <w:r w:rsidRPr="008F360D">
        <w:t>Бруцеллез – хронически протекающая болезнь животных и человека, вызываемая бактериями, объединенными под общим названием Brucella. Основными источниками инфекции для людей при бруцеллезе являются овцы, козы, крупный рогатый скот и</w:t>
      </w:r>
      <w:r w:rsidR="004C5888" w:rsidRPr="008F360D">
        <w:t> </w:t>
      </w:r>
      <w:r w:rsidRPr="008F360D">
        <w:t>свиньи. Отмечаются случаи заражения людей бруцеллезом от северных оленей. Роль человека в передаче бруцеллезной инфекции эпидемиологического значения не</w:t>
      </w:r>
      <w:r w:rsidR="004C5888" w:rsidRPr="008F360D">
        <w:t> </w:t>
      </w:r>
      <w:r w:rsidRPr="008F360D">
        <w:t>имеет. На территории автономного округа бруцеллез у северн</w:t>
      </w:r>
      <w:r w:rsidR="007133CC" w:rsidRPr="008F360D">
        <w:t>ых оленей регистрируется с 1959 </w:t>
      </w:r>
      <w:r w:rsidRPr="008F360D">
        <w:t>года в Тазовском, Пуровском</w:t>
      </w:r>
      <w:r w:rsidR="00BD4B6A" w:rsidRPr="008F360D">
        <w:t>,</w:t>
      </w:r>
      <w:r w:rsidRPr="008F360D">
        <w:t xml:space="preserve"> </w:t>
      </w:r>
      <w:r w:rsidR="00BD4B6A" w:rsidRPr="008F360D">
        <w:t>Красноселькупском</w:t>
      </w:r>
      <w:r w:rsidRPr="008F360D">
        <w:t xml:space="preserve"> и восточной части Надымского района.</w:t>
      </w:r>
    </w:p>
    <w:p w14:paraId="4BF127D1" w14:textId="2AACF87D" w:rsidR="00FE1B7A" w:rsidRPr="008F360D" w:rsidRDefault="00FE1B7A" w:rsidP="00DE7CEB">
      <w:pPr>
        <w:pStyle w:val="aff9"/>
      </w:pPr>
      <w:r w:rsidRPr="008F360D">
        <w:t xml:space="preserve">Мероприятия по профилактике бруцеллеза животных и человека, мероприятия при заболевании животных бруцеллезом, противоэпидемические мероприятия следует проводить в соответствии с </w:t>
      </w:r>
      <w:r w:rsidR="00B116A9" w:rsidRPr="008F360D">
        <w:t xml:space="preserve">приказом </w:t>
      </w:r>
      <w:r w:rsidR="002F5667" w:rsidRPr="008F360D">
        <w:t xml:space="preserve">Министерства сельского хозяйства Российской Федерации </w:t>
      </w:r>
      <w:r w:rsidR="00B116A9" w:rsidRPr="008F360D">
        <w:t>от 08.09.2020 № 533 «Об утверждении Ветеринарных правил осуществления профилактических, диагностических, ограничительных и иных мероприятий, установления и отмены карантина и иных ограничений, направленных на предотвращение распространения и ликвидацию очагов бруцеллеза (включая инфекционный эпидидимит баранов)»</w:t>
      </w:r>
      <w:r w:rsidR="00C75557" w:rsidRPr="008F360D">
        <w:t>.</w:t>
      </w:r>
    </w:p>
    <w:p w14:paraId="0F2FFF89" w14:textId="77777777" w:rsidR="00B116A9" w:rsidRPr="008F360D" w:rsidRDefault="00B116A9" w:rsidP="00DE7CEB">
      <w:pPr>
        <w:pStyle w:val="aff9"/>
      </w:pPr>
      <w:r w:rsidRPr="008F360D">
        <w:t>Лептоспироз – острая инфекционная болезнь, возбудителем которой являются бактерии рода лептоспира (Leptospira). Болезнь характеризуется поражением капилляров, часто поражением печени, почек, мышц, явлениями интоксикации, сопровождается постоянной лихорадкой. На территории автономного округа лептоспироз сельскохозяйственных животных регистрируется с 2015 года.</w:t>
      </w:r>
    </w:p>
    <w:p w14:paraId="35196ECA" w14:textId="5EAE4C34" w:rsidR="00B116A9" w:rsidRPr="008F360D" w:rsidRDefault="00B116A9" w:rsidP="00DE7CEB">
      <w:pPr>
        <w:pStyle w:val="aff9"/>
      </w:pPr>
      <w:r w:rsidRPr="008F360D">
        <w:t xml:space="preserve">Мероприятия по профилактике лептоспироза животных и человека, мероприятия при заболевании животных лептоспирозом, противоэпидемические мероприятия следует проводить в соответствии с ветеринарными </w:t>
      </w:r>
      <w:r w:rsidR="007133CC" w:rsidRPr="008F360D">
        <w:t>правилами ВП 13.3.1310-96. 3.1. </w:t>
      </w:r>
      <w:r w:rsidRPr="008F360D">
        <w:t>«Профилактика инфекционных болезней. Профилактика и борьба с заразными болезнями, общими для человека и животных. 8. Лептоспироз».</w:t>
      </w:r>
    </w:p>
    <w:p w14:paraId="26D34CBD" w14:textId="005318A5" w:rsidR="00162E7C" w:rsidRPr="008F360D" w:rsidRDefault="00162E7C" w:rsidP="00DE7CEB">
      <w:pPr>
        <w:pStyle w:val="aff9"/>
        <w:rPr>
          <w:rFonts w:eastAsia="MS Mincho"/>
        </w:rPr>
      </w:pPr>
      <w:r w:rsidRPr="008F360D">
        <w:rPr>
          <w:rFonts w:eastAsia="MS Mincho"/>
        </w:rPr>
        <w:t xml:space="preserve">В сфере ветеринарии территория </w:t>
      </w:r>
      <w:r w:rsidR="009D44A3" w:rsidRPr="008F360D">
        <w:t>городского округа</w:t>
      </w:r>
      <w:r w:rsidRPr="008F360D">
        <w:rPr>
          <w:rFonts w:eastAsia="MS Mincho"/>
        </w:rPr>
        <w:t xml:space="preserve"> находится в ведомстве государственного бюджетного учреждения </w:t>
      </w:r>
      <w:r w:rsidR="009D44A3" w:rsidRPr="008F360D">
        <w:rPr>
          <w:rFonts w:eastAsia="MS Mincho"/>
        </w:rPr>
        <w:t>«Окружной центр ветеринарии» со </w:t>
      </w:r>
      <w:r w:rsidRPr="008F360D">
        <w:rPr>
          <w:rFonts w:eastAsia="MS Mincho"/>
        </w:rPr>
        <w:t>структурным подразделе</w:t>
      </w:r>
      <w:r w:rsidR="002F5667" w:rsidRPr="008F360D">
        <w:rPr>
          <w:rFonts w:eastAsia="MS Mincho"/>
        </w:rPr>
        <w:t>нием «Новоуренгойский отдел», в</w:t>
      </w:r>
      <w:r w:rsidR="009D44A3" w:rsidRPr="008F360D">
        <w:rPr>
          <w:rFonts w:eastAsia="MS Mincho"/>
        </w:rPr>
        <w:t xml:space="preserve"> </w:t>
      </w:r>
      <w:r w:rsidRPr="008F360D">
        <w:rPr>
          <w:rFonts w:eastAsia="MS Mincho"/>
        </w:rPr>
        <w:t>который входит ветеринарные пункт, расположенный в мкр Коротчаев</w:t>
      </w:r>
      <w:r w:rsidR="009D44A3" w:rsidRPr="008F360D">
        <w:rPr>
          <w:rFonts w:eastAsia="MS Mincho"/>
        </w:rPr>
        <w:t>о и Лимбяяха, пр-кт Мира, 27. В </w:t>
      </w:r>
      <w:r w:rsidRPr="008F360D">
        <w:rPr>
          <w:rFonts w:eastAsia="MS Mincho"/>
        </w:rPr>
        <w:t>мкр Коротчаево и Лимбяяха в 2023 году введено в эксплуатацию новое мобильное (инвентарное) здание ветеринарного пункта.</w:t>
      </w:r>
    </w:p>
    <w:p w14:paraId="1333C2E2" w14:textId="77777777" w:rsidR="00162E7C" w:rsidRPr="008F360D" w:rsidRDefault="00162E7C" w:rsidP="00DE7CEB">
      <w:pPr>
        <w:pStyle w:val="aff9"/>
        <w:rPr>
          <w:rFonts w:eastAsia="MS Mincho"/>
        </w:rPr>
      </w:pPr>
      <w:r w:rsidRPr="008F360D">
        <w:rPr>
          <w:rFonts w:eastAsia="MS Mincho"/>
        </w:rPr>
        <w:t>Контактная информация государственного бюджетного учреждения «Окружной центр ветеринарии» размещена на сайте службы ветеринарии автономного округа по ссылке: https://sv.yanao.ru/about/suborg/135/.</w:t>
      </w:r>
    </w:p>
    <w:p w14:paraId="21CB0B5F" w14:textId="134BC392" w:rsidR="009745CF" w:rsidRPr="008F360D" w:rsidRDefault="00162E7C" w:rsidP="00DE7CEB">
      <w:pPr>
        <w:pStyle w:val="aff9"/>
        <w:rPr>
          <w:rFonts w:eastAsia="MS Mincho"/>
        </w:rPr>
      </w:pPr>
      <w:r w:rsidRPr="008F360D">
        <w:rPr>
          <w:rFonts w:eastAsia="MS Mincho"/>
        </w:rPr>
        <w:t>Основные задачи в области ветеринарии — это</w:t>
      </w:r>
      <w:r w:rsidR="007133CC" w:rsidRPr="008F360D">
        <w:rPr>
          <w:rFonts w:eastAsia="MS Mincho"/>
        </w:rPr>
        <w:t xml:space="preserve"> предупреждение возникновения и </w:t>
      </w:r>
      <w:r w:rsidRPr="008F360D">
        <w:rPr>
          <w:rFonts w:eastAsia="MS Mincho"/>
        </w:rPr>
        <w:t>распространения болезней, общих для человека и животных, находящихся в зоне деятельности ветеринарных пунктов, обеспечение безопасности в ветеринарно-санитарном отношении продукции и сырья животного происхождения, ветеринарное обслуживание животных, зарегистрированных на подконтрольной территории.</w:t>
      </w:r>
    </w:p>
    <w:p w14:paraId="0369A9FC" w14:textId="3F47AF9A" w:rsidR="00893220" w:rsidRPr="008F360D" w:rsidRDefault="008F1834" w:rsidP="008E3E65">
      <w:pPr>
        <w:pStyle w:val="31"/>
      </w:pPr>
      <w:bookmarkStart w:id="310" w:name="_Toc145933092"/>
      <w:bookmarkStart w:id="311" w:name="_Toc145933146"/>
      <w:bookmarkStart w:id="312" w:name="_Toc145934445"/>
      <w:bookmarkStart w:id="313" w:name="_Toc184118685"/>
      <w:r w:rsidRPr="008F360D">
        <w:t>Перечень</w:t>
      </w:r>
      <w:r w:rsidR="00602A1C" w:rsidRPr="008F360D">
        <w:t xml:space="preserve"> </w:t>
      </w:r>
      <w:r w:rsidR="006E044A" w:rsidRPr="008F360D">
        <w:t>мероприятий по обеспечению пожарной безопасности</w:t>
      </w:r>
      <w:bookmarkEnd w:id="310"/>
      <w:bookmarkEnd w:id="311"/>
      <w:bookmarkEnd w:id="312"/>
      <w:bookmarkEnd w:id="313"/>
    </w:p>
    <w:p w14:paraId="4436C195" w14:textId="12302A37" w:rsidR="002D3195" w:rsidRPr="008F360D" w:rsidRDefault="00893220" w:rsidP="00DE7CEB">
      <w:pPr>
        <w:pStyle w:val="aff9"/>
      </w:pPr>
      <w:r w:rsidRPr="008F360D">
        <w:t>Город</w:t>
      </w:r>
      <w:r w:rsidR="00772CC8" w:rsidRPr="008F360D">
        <w:t>ской округ</w:t>
      </w:r>
      <w:r w:rsidRPr="008F360D">
        <w:t xml:space="preserve"> имеет положительные показатели противопожарной готовности. На все потенциально-опасные объекты экономики разработаны неотложные </w:t>
      </w:r>
      <w:r w:rsidRPr="008F360D">
        <w:lastRenderedPageBreak/>
        <w:t xml:space="preserve">противопожарные мероприятия согласно требованиям </w:t>
      </w:r>
      <w:r w:rsidR="002D3195" w:rsidRPr="008F360D">
        <w:t xml:space="preserve">СП 165.1325800.2014 </w:t>
      </w:r>
      <w:r w:rsidR="00005C2B" w:rsidRPr="008F360D">
        <w:t>«</w:t>
      </w:r>
      <w:r w:rsidRPr="008F360D">
        <w:t xml:space="preserve">Инженерно-технические мероприятия </w:t>
      </w:r>
      <w:r w:rsidR="002D3195" w:rsidRPr="008F360D">
        <w:t>по гражданской обороне</w:t>
      </w:r>
      <w:r w:rsidR="00005C2B" w:rsidRPr="008F360D">
        <w:t>»</w:t>
      </w:r>
      <w:r w:rsidRPr="008F360D">
        <w:t>.</w:t>
      </w:r>
    </w:p>
    <w:p w14:paraId="376998E2" w14:textId="18207DCE" w:rsidR="00E24E5B" w:rsidRPr="008F360D" w:rsidRDefault="00893220" w:rsidP="00DE7CEB">
      <w:pPr>
        <w:pStyle w:val="aff9"/>
      </w:pPr>
      <w:r w:rsidRPr="008F360D">
        <w:t xml:space="preserve">На объектах ООО </w:t>
      </w:r>
      <w:r w:rsidR="00005C2B" w:rsidRPr="008F360D">
        <w:t>«</w:t>
      </w:r>
      <w:r w:rsidRPr="008F360D">
        <w:t>УГП</w:t>
      </w:r>
      <w:r w:rsidR="00005C2B" w:rsidRPr="008F360D">
        <w:t>»</w:t>
      </w:r>
      <w:r w:rsidRPr="008F360D">
        <w:t xml:space="preserve"> разработаны карточки противопожарного обеспечения СИДНР (спасательные и другие неотложные работы).</w:t>
      </w:r>
    </w:p>
    <w:p w14:paraId="60A5F66D" w14:textId="77777777" w:rsidR="00A31A5C" w:rsidRPr="008F360D" w:rsidRDefault="00A31A5C" w:rsidP="00DE7CEB">
      <w:pPr>
        <w:pStyle w:val="aff9"/>
      </w:pPr>
      <w:r w:rsidRPr="008F360D">
        <w:t>В целях реализации мероприятий</w:t>
      </w:r>
      <w:r w:rsidR="00A400A8" w:rsidRPr="008F360D">
        <w:t xml:space="preserve"> по предупреждению и ликвидации чрезвычайных ситуаций создаются аварийно-спасательные службы на основании Федерального закона от 22.08.1995 № 151-ФЗ «Об аварийно-спасательных службах и статусе спасателей».</w:t>
      </w:r>
    </w:p>
    <w:p w14:paraId="123321F3" w14:textId="59EBA543" w:rsidR="00A31A5C" w:rsidRPr="008F360D" w:rsidRDefault="00A31A5C" w:rsidP="00DE7CEB">
      <w:pPr>
        <w:pStyle w:val="aff9"/>
      </w:pPr>
      <w:r w:rsidRPr="008F360D">
        <w:t>Основными задачами аварийно-спасательных служб являются:</w:t>
      </w:r>
    </w:p>
    <w:p w14:paraId="4EAA2FA9" w14:textId="77777777" w:rsidR="00A31A5C" w:rsidRPr="008F360D" w:rsidRDefault="00A31A5C" w:rsidP="009A3F55">
      <w:pPr>
        <w:pStyle w:val="afa"/>
      </w:pPr>
      <w:r w:rsidRPr="008F360D">
        <w:t>поддержание органов управления, сил и средств аварийно-спасательных служб, аварийно-спасательных формирований в постоянной готовности к выдвижению в зоны чрезвычайных ситуаций и проведению работ по ликвидации чрезвычайных ситуаций;</w:t>
      </w:r>
    </w:p>
    <w:p w14:paraId="71F33A11" w14:textId="77777777" w:rsidR="00A31A5C" w:rsidRPr="008F360D" w:rsidRDefault="00A31A5C" w:rsidP="009A3F55">
      <w:pPr>
        <w:pStyle w:val="afa"/>
      </w:pPr>
      <w:r w:rsidRPr="008F360D">
        <w:t>контроль за готовностью обслуживаемых объектов и территорий к проведению на них работ по ликвидации чрезвычайных ситуаций;</w:t>
      </w:r>
    </w:p>
    <w:p w14:paraId="708988F4" w14:textId="39DAABB9" w:rsidR="00A31A5C" w:rsidRPr="008F360D" w:rsidRDefault="00A31A5C" w:rsidP="009A3F55">
      <w:pPr>
        <w:pStyle w:val="afa"/>
      </w:pPr>
      <w:r w:rsidRPr="008F360D">
        <w:t>ликвидация чрезвычайных ситуаций на обслуживаемых объектах или территориях.</w:t>
      </w:r>
    </w:p>
    <w:p w14:paraId="78754013" w14:textId="2D4F5FF5" w:rsidR="00C60DF4" w:rsidRPr="008F360D" w:rsidRDefault="00C60DF4" w:rsidP="00DE7CEB">
      <w:pPr>
        <w:pStyle w:val="aff9"/>
      </w:pPr>
      <w:r w:rsidRPr="008F360D">
        <w:t xml:space="preserve">В соответствии с Федеральным законом от 06.10.2003 № 131-ФЗ «Об общих принципах организации местного самоуправления в Российской Федерации» к вопросам местного значения городского округа относится создание, содержание и организация деятельности аварийно-спасательных служб и (или) аварийно-спасательных формирований. Согласно требованиям РНГП ЯНАО на территории </w:t>
      </w:r>
      <w:r w:rsidR="009D44A3" w:rsidRPr="008F360D">
        <w:t>городского округа</w:t>
      </w:r>
      <w:r w:rsidRPr="008F360D">
        <w:t xml:space="preserve"> должны быть созданы базы аварийно-спасательных служб и</w:t>
      </w:r>
      <w:r w:rsidR="009D44A3" w:rsidRPr="008F360D">
        <w:t xml:space="preserve"> </w:t>
      </w:r>
      <w:r w:rsidRPr="008F360D">
        <w:t>поисково-спасательных формирований в количестве не менее одного объекта.</w:t>
      </w:r>
    </w:p>
    <w:p w14:paraId="452816A2" w14:textId="77777777" w:rsidR="00C60DF4" w:rsidRPr="008F360D" w:rsidRDefault="00C60DF4" w:rsidP="00DE7CEB">
      <w:pPr>
        <w:pStyle w:val="aff9"/>
      </w:pPr>
      <w:r w:rsidRPr="008F360D">
        <w:t>В целях предупреждения и ликвидации чрезвычайных ситуаций генеральным планом на территории г.Новый Уренгой предлагается к размещению аварийно-спасательная служба местного значения городского округа.</w:t>
      </w:r>
    </w:p>
    <w:p w14:paraId="30F2B497" w14:textId="3AD7CC83" w:rsidR="009459AE" w:rsidRPr="008F360D" w:rsidRDefault="009459AE" w:rsidP="00586126">
      <w:pPr>
        <w:pStyle w:val="afffffffffffffff3"/>
      </w:pPr>
      <w:r w:rsidRPr="008F360D">
        <w:t>Сведения о расположении имеющихся и проектируемых пожарных депо</w:t>
      </w:r>
    </w:p>
    <w:p w14:paraId="7749F34D" w14:textId="145A66C8" w:rsidR="005C1847" w:rsidRPr="008F360D" w:rsidRDefault="005C1847" w:rsidP="00DE7CEB">
      <w:pPr>
        <w:pStyle w:val="aff9"/>
        <w:rPr>
          <w:rFonts w:eastAsia="Times New Roman,Calibri"/>
        </w:rPr>
      </w:pPr>
      <w:r w:rsidRPr="008F360D">
        <w:t>Противопожарная служба городского округа город Новый Уренгой – это совокупность сил и средств пожарной охраны, рассредоточенных на территории муниципального образования, целью которых является защита жизни и здоровья людей, имущества при пожарах, организация и осуществление профилактики пожаров. Противопожарная служба осуществляет свою деятель</w:t>
      </w:r>
      <w:r w:rsidR="007133CC" w:rsidRPr="008F360D">
        <w:t>ность через органы управления и </w:t>
      </w:r>
      <w:r w:rsidRPr="008F360D">
        <w:t>подразделения.</w:t>
      </w:r>
    </w:p>
    <w:p w14:paraId="6B07BF1D" w14:textId="73F2CFB0" w:rsidR="005C1847" w:rsidRPr="008F360D" w:rsidRDefault="005C1847" w:rsidP="00DE7CEB">
      <w:pPr>
        <w:pStyle w:val="aff9"/>
        <w:rPr>
          <w:rFonts w:eastAsia="Times New Roman,Calibri"/>
        </w:rPr>
      </w:pPr>
      <w:r w:rsidRPr="008F360D">
        <w:t>Дислокация подразделений пожарной охраны на территориях поселений и городских округов определяется исходя из условия, что время прибытия первого подразделения к месту вызова в городских поселениях не должно превышать 10 минут</w:t>
      </w:r>
      <w:r w:rsidR="008A20D0" w:rsidRPr="008F360D">
        <w:t>,</w:t>
      </w:r>
      <w:r w:rsidR="00E81D86" w:rsidRPr="008F360D">
        <w:t xml:space="preserve"> </w:t>
      </w:r>
      <w:r w:rsidR="00E81D86" w:rsidRPr="008F360D">
        <w:rPr>
          <w:rFonts w:eastAsia="Times New Roman,Calibri"/>
        </w:rPr>
        <w:t>в соответствии с</w:t>
      </w:r>
      <w:r w:rsidR="002E306E" w:rsidRPr="008F360D">
        <w:rPr>
          <w:rFonts w:eastAsia="Times New Roman,Calibri"/>
        </w:rPr>
        <w:t xml:space="preserve">о статьей 76 </w:t>
      </w:r>
      <w:r w:rsidR="00E81D86" w:rsidRPr="008F360D">
        <w:rPr>
          <w:rFonts w:eastAsia="Times New Roman,Calibri"/>
        </w:rPr>
        <w:t>Федеральн</w:t>
      </w:r>
      <w:r w:rsidR="002E306E" w:rsidRPr="008F360D">
        <w:rPr>
          <w:rFonts w:eastAsia="Times New Roman,Calibri"/>
        </w:rPr>
        <w:t>ого</w:t>
      </w:r>
      <w:r w:rsidR="00E81D86" w:rsidRPr="008F360D">
        <w:rPr>
          <w:rFonts w:eastAsia="Times New Roman,Calibri"/>
        </w:rPr>
        <w:t xml:space="preserve"> закон</w:t>
      </w:r>
      <w:r w:rsidR="002E306E" w:rsidRPr="008F360D">
        <w:rPr>
          <w:rFonts w:eastAsia="Times New Roman,Calibri"/>
        </w:rPr>
        <w:t>а</w:t>
      </w:r>
      <w:r w:rsidR="00E81D86" w:rsidRPr="008F360D">
        <w:rPr>
          <w:rFonts w:eastAsia="Times New Roman,Calibri"/>
        </w:rPr>
        <w:t xml:space="preserve"> от 22.07.2008 № 123-ФЗ «Технический регламент о</w:t>
      </w:r>
      <w:r w:rsidR="008A20D0" w:rsidRPr="008F360D">
        <w:rPr>
          <w:rFonts w:eastAsia="Times New Roman,Calibri"/>
        </w:rPr>
        <w:t xml:space="preserve"> </w:t>
      </w:r>
      <w:r w:rsidR="00E81D86" w:rsidRPr="008F360D">
        <w:rPr>
          <w:rFonts w:eastAsia="Times New Roman,Calibri"/>
        </w:rPr>
        <w:t>требованиях пожарной безопасности»</w:t>
      </w:r>
      <w:r w:rsidRPr="008F360D">
        <w:t>. Подразделения пожарной охраны населенных пунктов должны размещаться в зданиях пожарных депо.</w:t>
      </w:r>
    </w:p>
    <w:p w14:paraId="233BBC57" w14:textId="5D3D1390" w:rsidR="005C1847" w:rsidRPr="008F360D" w:rsidRDefault="00E81D86" w:rsidP="00DE7CEB">
      <w:pPr>
        <w:pStyle w:val="aff9"/>
        <w:rPr>
          <w:rFonts w:eastAsia="Times New Roman,Calibri"/>
        </w:rPr>
      </w:pPr>
      <w:r w:rsidRPr="008F360D">
        <w:rPr>
          <w:rFonts w:eastAsia="Calibri"/>
        </w:rPr>
        <w:t xml:space="preserve">Система обеспечения пожарной безопасности городского округа город Новый Уренгой представлена </w:t>
      </w:r>
      <w:r w:rsidR="00F84B56" w:rsidRPr="008F360D">
        <w:rPr>
          <w:rFonts w:eastAsia="Times New Roman,Calibri"/>
        </w:rPr>
        <w:t>4-мя пожарными частями федерального государственного казенного учреждения «3 отряд Федеральной противопожарной службы по Ямало-Ненецкому автономному округу» (ФГКУ «5 ОФПС по ЯНАО»), имеющими на вооружении 27 пожарных автомобилей.</w:t>
      </w:r>
      <w:r w:rsidR="00050675" w:rsidRPr="008F360D">
        <w:rPr>
          <w:rFonts w:eastAsia="Times New Roman,Calibri"/>
        </w:rPr>
        <w:t xml:space="preserve"> </w:t>
      </w:r>
      <w:r w:rsidR="00050675" w:rsidRPr="008F360D">
        <w:t>Перечень и характеристика подразделений пожарной охраны представлены в таблице ниже (</w:t>
      </w:r>
      <w:r w:rsidR="006158B1" w:rsidRPr="008F360D">
        <w:fldChar w:fldCharType="begin"/>
      </w:r>
      <w:r w:rsidR="006158B1" w:rsidRPr="008F360D">
        <w:instrText xml:space="preserve"> REF _Ref175737155 \h </w:instrText>
      </w:r>
      <w:r w:rsidR="00F451AE" w:rsidRPr="008F360D">
        <w:instrText xml:space="preserve"> \* MERGEFORMAT </w:instrText>
      </w:r>
      <w:r w:rsidR="006158B1" w:rsidRPr="008F360D">
        <w:fldChar w:fldCharType="separate"/>
      </w:r>
      <w:r w:rsidR="00DE7CEB" w:rsidRPr="008F360D">
        <w:t xml:space="preserve">Таблица </w:t>
      </w:r>
      <w:r w:rsidR="00DE7CEB" w:rsidRPr="008F360D">
        <w:rPr>
          <w:noProof/>
        </w:rPr>
        <w:t>30</w:t>
      </w:r>
      <w:r w:rsidR="006158B1" w:rsidRPr="008F360D">
        <w:fldChar w:fldCharType="end"/>
      </w:r>
      <w:r w:rsidR="00050675" w:rsidRPr="008F360D">
        <w:t>).</w:t>
      </w:r>
    </w:p>
    <w:p w14:paraId="542E3956" w14:textId="6D17E544" w:rsidR="0051417F" w:rsidRPr="008F360D" w:rsidRDefault="00050675" w:rsidP="008A20D0">
      <w:pPr>
        <w:pStyle w:val="afffffffffffffff5"/>
      </w:pPr>
      <w:bookmarkStart w:id="314" w:name="_Ref175737155"/>
      <w:r w:rsidRPr="008F360D">
        <w:lastRenderedPageBreak/>
        <w:t xml:space="preserve">Таблица </w:t>
      </w:r>
      <w:r w:rsidR="00364A90" w:rsidRPr="008F360D">
        <w:rPr>
          <w:noProof/>
        </w:rPr>
        <w:fldChar w:fldCharType="begin"/>
      </w:r>
      <w:r w:rsidR="00364A90" w:rsidRPr="008F360D">
        <w:rPr>
          <w:noProof/>
        </w:rPr>
        <w:instrText xml:space="preserve"> SEQ Таблица \* ARABIC </w:instrText>
      </w:r>
      <w:r w:rsidR="00364A90" w:rsidRPr="008F360D">
        <w:rPr>
          <w:noProof/>
        </w:rPr>
        <w:fldChar w:fldCharType="separate"/>
      </w:r>
      <w:r w:rsidR="00DE7CEB" w:rsidRPr="008F360D">
        <w:rPr>
          <w:noProof/>
        </w:rPr>
        <w:t>30</w:t>
      </w:r>
      <w:r w:rsidR="00364A90" w:rsidRPr="008F360D">
        <w:rPr>
          <w:noProof/>
        </w:rPr>
        <w:fldChar w:fldCharType="end"/>
      </w:r>
      <w:bookmarkEnd w:id="314"/>
      <w:r w:rsidRPr="008F360D">
        <w:t xml:space="preserve"> </w:t>
      </w:r>
      <w:r w:rsidR="0051417F" w:rsidRPr="008F360D">
        <w:t>–</w:t>
      </w:r>
      <w:r w:rsidRPr="008F360D">
        <w:t xml:space="preserve"> </w:t>
      </w:r>
      <w:r w:rsidR="0051417F" w:rsidRPr="008F360D">
        <w:t>Перечень и характеристика подразделений пожарной охраны городского округа город Новый Уренгой</w:t>
      </w: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7"/>
        <w:gridCol w:w="2799"/>
        <w:gridCol w:w="1701"/>
        <w:gridCol w:w="2837"/>
        <w:gridCol w:w="2117"/>
      </w:tblGrid>
      <w:tr w:rsidR="00E544AE" w:rsidRPr="008F360D" w14:paraId="4CEA95A8" w14:textId="77777777" w:rsidTr="00CE078B">
        <w:trPr>
          <w:cantSplit/>
          <w:trHeight w:val="20"/>
          <w:tblHeader/>
        </w:trPr>
        <w:tc>
          <w:tcPr>
            <w:tcW w:w="231" w:type="pct"/>
            <w:shd w:val="clear" w:color="auto" w:fill="FFFFFF" w:themeFill="background1"/>
            <w:vAlign w:val="center"/>
          </w:tcPr>
          <w:p w14:paraId="0C5A75FB" w14:textId="77777777" w:rsidR="0051417F" w:rsidRPr="008F360D" w:rsidRDefault="0051417F" w:rsidP="00CE078B">
            <w:pPr>
              <w:ind w:left="-57" w:right="-57"/>
              <w:jc w:val="center"/>
              <w:rPr>
                <w:rFonts w:ascii="Tahoma" w:hAnsi="Tahoma" w:cs="Tahoma"/>
                <w:color w:val="auto"/>
                <w:sz w:val="20"/>
                <w:szCs w:val="20"/>
              </w:rPr>
            </w:pPr>
            <w:r w:rsidRPr="008F360D">
              <w:rPr>
                <w:rFonts w:ascii="Tahoma" w:hAnsi="Tahoma" w:cs="Tahoma"/>
                <w:color w:val="auto"/>
                <w:sz w:val="20"/>
                <w:szCs w:val="20"/>
              </w:rPr>
              <w:t>№ п/п</w:t>
            </w:r>
          </w:p>
        </w:tc>
        <w:tc>
          <w:tcPr>
            <w:tcW w:w="1412" w:type="pct"/>
            <w:shd w:val="clear" w:color="auto" w:fill="FFFFFF" w:themeFill="background1"/>
            <w:vAlign w:val="center"/>
          </w:tcPr>
          <w:p w14:paraId="056CDA94" w14:textId="77777777" w:rsidR="0051417F" w:rsidRPr="008F360D" w:rsidRDefault="0051417F" w:rsidP="00CE078B">
            <w:pPr>
              <w:ind w:left="-57" w:right="-57"/>
              <w:jc w:val="center"/>
              <w:rPr>
                <w:rFonts w:ascii="Tahoma" w:hAnsi="Tahoma" w:cs="Tahoma"/>
                <w:color w:val="auto"/>
                <w:spacing w:val="-5"/>
                <w:sz w:val="20"/>
                <w:szCs w:val="20"/>
              </w:rPr>
            </w:pPr>
            <w:r w:rsidRPr="008F360D">
              <w:rPr>
                <w:rFonts w:ascii="Tahoma" w:hAnsi="Tahoma" w:cs="Tahoma"/>
                <w:color w:val="auto"/>
                <w:spacing w:val="-5"/>
                <w:sz w:val="20"/>
                <w:szCs w:val="20"/>
              </w:rPr>
              <w:t>Наименование учреждения</w:t>
            </w:r>
          </w:p>
        </w:tc>
        <w:tc>
          <w:tcPr>
            <w:tcW w:w="858" w:type="pct"/>
            <w:shd w:val="clear" w:color="auto" w:fill="FFFFFF" w:themeFill="background1"/>
            <w:vAlign w:val="center"/>
          </w:tcPr>
          <w:p w14:paraId="3C0A22AD" w14:textId="77777777" w:rsidR="0051417F" w:rsidRPr="008F360D" w:rsidRDefault="0051417F" w:rsidP="00CE078B">
            <w:pPr>
              <w:ind w:left="-57" w:right="-57"/>
              <w:jc w:val="center"/>
              <w:rPr>
                <w:rFonts w:ascii="Tahoma" w:hAnsi="Tahoma" w:cs="Tahoma"/>
                <w:color w:val="auto"/>
                <w:spacing w:val="-2"/>
                <w:sz w:val="20"/>
                <w:szCs w:val="20"/>
              </w:rPr>
            </w:pPr>
            <w:r w:rsidRPr="008F360D">
              <w:rPr>
                <w:rFonts w:ascii="Tahoma" w:hAnsi="Tahoma" w:cs="Tahoma"/>
                <w:color w:val="auto"/>
                <w:spacing w:val="-2"/>
                <w:sz w:val="20"/>
                <w:szCs w:val="20"/>
              </w:rPr>
              <w:t>Вид подразделения</w:t>
            </w:r>
          </w:p>
        </w:tc>
        <w:tc>
          <w:tcPr>
            <w:tcW w:w="1431" w:type="pct"/>
            <w:shd w:val="clear" w:color="auto" w:fill="FFFFFF" w:themeFill="background1"/>
            <w:vAlign w:val="center"/>
          </w:tcPr>
          <w:p w14:paraId="6BE1288D" w14:textId="77777777" w:rsidR="0051417F" w:rsidRPr="008F360D" w:rsidRDefault="0051417F" w:rsidP="00CE078B">
            <w:pPr>
              <w:ind w:left="-57" w:right="-57"/>
              <w:jc w:val="center"/>
              <w:rPr>
                <w:rFonts w:ascii="Tahoma" w:hAnsi="Tahoma" w:cs="Tahoma"/>
                <w:color w:val="auto"/>
                <w:sz w:val="20"/>
                <w:szCs w:val="20"/>
              </w:rPr>
            </w:pPr>
            <w:r w:rsidRPr="008F360D">
              <w:rPr>
                <w:rFonts w:ascii="Tahoma" w:hAnsi="Tahoma" w:cs="Tahoma"/>
                <w:color w:val="auto"/>
                <w:spacing w:val="-2"/>
                <w:sz w:val="20"/>
                <w:szCs w:val="20"/>
              </w:rPr>
              <w:t>Местоположение</w:t>
            </w:r>
          </w:p>
        </w:tc>
        <w:tc>
          <w:tcPr>
            <w:tcW w:w="1068" w:type="pct"/>
            <w:shd w:val="clear" w:color="auto" w:fill="FFFFFF" w:themeFill="background1"/>
            <w:vAlign w:val="center"/>
          </w:tcPr>
          <w:p w14:paraId="37DDA408" w14:textId="77777777" w:rsidR="0051417F" w:rsidRPr="008F360D" w:rsidRDefault="0051417F" w:rsidP="00CE078B">
            <w:pPr>
              <w:ind w:left="-57" w:right="-57"/>
              <w:jc w:val="center"/>
              <w:rPr>
                <w:rFonts w:ascii="Tahoma" w:hAnsi="Tahoma" w:cs="Tahoma"/>
                <w:color w:val="auto"/>
                <w:sz w:val="20"/>
                <w:szCs w:val="20"/>
              </w:rPr>
            </w:pPr>
            <w:r w:rsidRPr="008F360D">
              <w:rPr>
                <w:rFonts w:ascii="Tahoma" w:hAnsi="Tahoma" w:cs="Tahoma"/>
                <w:color w:val="auto"/>
                <w:sz w:val="20"/>
                <w:szCs w:val="20"/>
              </w:rPr>
              <w:t>Количество машин и спецтехники</w:t>
            </w:r>
          </w:p>
        </w:tc>
      </w:tr>
      <w:tr w:rsidR="00E544AE" w:rsidRPr="008F360D" w14:paraId="6093D409" w14:textId="77777777" w:rsidTr="00CE078B">
        <w:trPr>
          <w:cantSplit/>
          <w:trHeight w:val="20"/>
          <w:tblHeader/>
        </w:trPr>
        <w:tc>
          <w:tcPr>
            <w:tcW w:w="231" w:type="pct"/>
            <w:shd w:val="clear" w:color="auto" w:fill="FFFFFF" w:themeFill="background1"/>
            <w:vAlign w:val="center"/>
          </w:tcPr>
          <w:p w14:paraId="5E7C2432" w14:textId="77777777" w:rsidR="0051417F" w:rsidRPr="008F360D" w:rsidRDefault="0051417F" w:rsidP="00CE078B">
            <w:pPr>
              <w:ind w:left="-57" w:right="-57"/>
              <w:jc w:val="center"/>
              <w:rPr>
                <w:rFonts w:ascii="Tahoma" w:hAnsi="Tahoma" w:cs="Tahoma"/>
                <w:color w:val="auto"/>
                <w:sz w:val="20"/>
                <w:szCs w:val="20"/>
              </w:rPr>
            </w:pPr>
            <w:r w:rsidRPr="008F360D">
              <w:rPr>
                <w:rFonts w:ascii="Tahoma" w:hAnsi="Tahoma" w:cs="Tahoma"/>
                <w:color w:val="auto"/>
                <w:sz w:val="20"/>
                <w:szCs w:val="20"/>
              </w:rPr>
              <w:t>1</w:t>
            </w:r>
          </w:p>
        </w:tc>
        <w:tc>
          <w:tcPr>
            <w:tcW w:w="1412" w:type="pct"/>
            <w:shd w:val="clear" w:color="auto" w:fill="FFFFFF" w:themeFill="background1"/>
            <w:vAlign w:val="center"/>
          </w:tcPr>
          <w:p w14:paraId="5B858E05" w14:textId="5285593A" w:rsidR="0051417F" w:rsidRPr="008F360D" w:rsidRDefault="00E544AE" w:rsidP="00CE078B">
            <w:pPr>
              <w:ind w:left="-57" w:right="-57"/>
              <w:rPr>
                <w:rFonts w:ascii="Tahoma" w:hAnsi="Tahoma" w:cs="Tahoma"/>
                <w:color w:val="auto"/>
                <w:spacing w:val="-5"/>
                <w:sz w:val="20"/>
                <w:szCs w:val="20"/>
                <w:lang w:val="ru-RU"/>
              </w:rPr>
            </w:pPr>
            <w:r w:rsidRPr="008F360D">
              <w:rPr>
                <w:rFonts w:ascii="Tahoma" w:eastAsia="Times New Roman" w:hAnsi="Tahoma" w:cs="Tahoma"/>
                <w:color w:val="auto"/>
                <w:sz w:val="20"/>
                <w:szCs w:val="20"/>
                <w:lang w:val="ru-RU" w:eastAsia="ru-RU"/>
              </w:rPr>
              <w:t>7 ПСЧ 3 ПСО ФПС ГПС ГУ МЧС России по ЯНАО</w:t>
            </w:r>
          </w:p>
        </w:tc>
        <w:tc>
          <w:tcPr>
            <w:tcW w:w="858" w:type="pct"/>
            <w:shd w:val="clear" w:color="auto" w:fill="FFFFFF" w:themeFill="background1"/>
            <w:vAlign w:val="center"/>
          </w:tcPr>
          <w:p w14:paraId="2DA63953" w14:textId="72077F1C" w:rsidR="0051417F" w:rsidRPr="008F360D" w:rsidRDefault="00E544AE" w:rsidP="00CE078B">
            <w:pPr>
              <w:ind w:left="-57" w:right="-57"/>
              <w:jc w:val="center"/>
              <w:rPr>
                <w:rFonts w:ascii="Tahoma" w:hAnsi="Tahoma" w:cs="Tahoma"/>
                <w:color w:val="auto"/>
                <w:sz w:val="20"/>
                <w:szCs w:val="20"/>
                <w:lang w:val="ru-RU"/>
              </w:rPr>
            </w:pPr>
            <w:r w:rsidRPr="008F360D">
              <w:rPr>
                <w:rFonts w:ascii="Tahoma" w:hAnsi="Tahoma" w:cs="Tahoma"/>
                <w:color w:val="auto"/>
                <w:sz w:val="20"/>
                <w:szCs w:val="20"/>
                <w:lang w:val="ru-RU"/>
              </w:rPr>
              <w:t>ФПС</w:t>
            </w:r>
          </w:p>
        </w:tc>
        <w:tc>
          <w:tcPr>
            <w:tcW w:w="1431" w:type="pct"/>
            <w:shd w:val="clear" w:color="auto" w:fill="FFFFFF" w:themeFill="background1"/>
            <w:vAlign w:val="center"/>
          </w:tcPr>
          <w:p w14:paraId="5CF1E105" w14:textId="41B8015E" w:rsidR="0051417F" w:rsidRPr="008F360D" w:rsidRDefault="00E544AE" w:rsidP="00CE078B">
            <w:pPr>
              <w:ind w:left="-57" w:right="-57"/>
              <w:jc w:val="center"/>
              <w:rPr>
                <w:rFonts w:ascii="Tahoma" w:hAnsi="Tahoma" w:cs="Tahoma"/>
                <w:color w:val="auto"/>
                <w:spacing w:val="-2"/>
                <w:sz w:val="20"/>
                <w:szCs w:val="20"/>
                <w:lang w:val="ru-RU"/>
              </w:rPr>
            </w:pPr>
            <w:r w:rsidRPr="008F360D">
              <w:rPr>
                <w:rFonts w:ascii="Tahoma" w:eastAsia="Times New Roman" w:hAnsi="Tahoma" w:cs="Tahoma"/>
                <w:color w:val="auto"/>
                <w:sz w:val="20"/>
                <w:szCs w:val="20"/>
                <w:lang w:val="ru-RU" w:eastAsia="ru-RU"/>
              </w:rPr>
              <w:t>город Новый Уренгой, г.</w:t>
            </w:r>
            <w:r w:rsidRPr="008F360D">
              <w:rPr>
                <w:rFonts w:ascii="Tahoma" w:eastAsia="Times New Roman" w:hAnsi="Tahoma" w:cs="Tahoma"/>
                <w:color w:val="auto"/>
                <w:sz w:val="20"/>
                <w:szCs w:val="20"/>
                <w:lang w:eastAsia="ru-RU"/>
              </w:rPr>
              <w:t> </w:t>
            </w:r>
            <w:r w:rsidRPr="008F360D">
              <w:rPr>
                <w:rFonts w:ascii="Tahoma" w:eastAsia="Times New Roman" w:hAnsi="Tahoma" w:cs="Tahoma"/>
                <w:color w:val="auto"/>
                <w:sz w:val="20"/>
                <w:szCs w:val="20"/>
                <w:lang w:val="ru-RU" w:eastAsia="ru-RU"/>
              </w:rPr>
              <w:t>Новый Уренгой, ул.</w:t>
            </w:r>
            <w:r w:rsidRPr="008F360D">
              <w:rPr>
                <w:rFonts w:ascii="Tahoma" w:eastAsia="Times New Roman" w:hAnsi="Tahoma" w:cs="Tahoma"/>
                <w:color w:val="auto"/>
                <w:sz w:val="20"/>
                <w:szCs w:val="20"/>
                <w:lang w:eastAsia="ru-RU"/>
              </w:rPr>
              <w:t> </w:t>
            </w:r>
            <w:r w:rsidRPr="008F360D">
              <w:rPr>
                <w:rFonts w:ascii="Tahoma" w:eastAsia="Times New Roman" w:hAnsi="Tahoma" w:cs="Tahoma"/>
                <w:color w:val="auto"/>
                <w:sz w:val="20"/>
                <w:szCs w:val="20"/>
                <w:lang w:val="ru-RU" w:eastAsia="ru-RU"/>
              </w:rPr>
              <w:t>Геологоразведчиков, 3</w:t>
            </w:r>
          </w:p>
        </w:tc>
        <w:tc>
          <w:tcPr>
            <w:tcW w:w="1068" w:type="pct"/>
            <w:shd w:val="clear" w:color="auto" w:fill="FFFFFF" w:themeFill="background1"/>
            <w:vAlign w:val="center"/>
          </w:tcPr>
          <w:p w14:paraId="46525BAD" w14:textId="395510BA" w:rsidR="0051417F" w:rsidRPr="008F360D" w:rsidRDefault="00E544AE" w:rsidP="00CE078B">
            <w:pPr>
              <w:ind w:left="-57" w:right="-57"/>
              <w:jc w:val="center"/>
              <w:rPr>
                <w:rFonts w:ascii="Tahoma" w:hAnsi="Tahoma" w:cs="Tahoma"/>
                <w:color w:val="auto"/>
                <w:sz w:val="20"/>
                <w:szCs w:val="20"/>
                <w:lang w:val="ru-RU"/>
              </w:rPr>
            </w:pPr>
            <w:r w:rsidRPr="008F360D">
              <w:rPr>
                <w:rFonts w:ascii="Tahoma" w:hAnsi="Tahoma" w:cs="Tahoma"/>
                <w:color w:val="auto"/>
                <w:sz w:val="20"/>
                <w:szCs w:val="20"/>
                <w:lang w:val="ru-RU"/>
              </w:rPr>
              <w:t>9</w:t>
            </w:r>
          </w:p>
        </w:tc>
      </w:tr>
      <w:tr w:rsidR="00E544AE" w:rsidRPr="008F360D" w14:paraId="68896308" w14:textId="77777777" w:rsidTr="00CE078B">
        <w:trPr>
          <w:cantSplit/>
          <w:trHeight w:val="20"/>
          <w:tblHeader/>
        </w:trPr>
        <w:tc>
          <w:tcPr>
            <w:tcW w:w="231" w:type="pct"/>
            <w:shd w:val="clear" w:color="auto" w:fill="FFFFFF" w:themeFill="background1"/>
            <w:vAlign w:val="center"/>
          </w:tcPr>
          <w:p w14:paraId="223A5575" w14:textId="77777777" w:rsidR="0051417F" w:rsidRPr="008F360D" w:rsidRDefault="0051417F" w:rsidP="00CE078B">
            <w:pPr>
              <w:ind w:left="-57" w:right="-57"/>
              <w:jc w:val="center"/>
              <w:rPr>
                <w:rFonts w:ascii="Tahoma" w:hAnsi="Tahoma" w:cs="Tahoma"/>
                <w:color w:val="auto"/>
                <w:sz w:val="20"/>
                <w:szCs w:val="20"/>
              </w:rPr>
            </w:pPr>
            <w:r w:rsidRPr="008F360D">
              <w:rPr>
                <w:rFonts w:ascii="Tahoma" w:hAnsi="Tahoma" w:cs="Tahoma"/>
                <w:color w:val="auto"/>
                <w:sz w:val="20"/>
                <w:szCs w:val="20"/>
              </w:rPr>
              <w:t>2</w:t>
            </w:r>
          </w:p>
        </w:tc>
        <w:tc>
          <w:tcPr>
            <w:tcW w:w="1412" w:type="pct"/>
            <w:shd w:val="clear" w:color="auto" w:fill="FFFFFF" w:themeFill="background1"/>
            <w:vAlign w:val="center"/>
          </w:tcPr>
          <w:p w14:paraId="32ED2A78" w14:textId="2F794B00" w:rsidR="0051417F" w:rsidRPr="008F360D" w:rsidRDefault="00E544AE" w:rsidP="00CE078B">
            <w:pPr>
              <w:ind w:left="-57" w:right="-57"/>
              <w:rPr>
                <w:rFonts w:ascii="Tahoma" w:hAnsi="Tahoma" w:cs="Tahoma"/>
                <w:color w:val="auto"/>
                <w:spacing w:val="-5"/>
                <w:sz w:val="20"/>
                <w:szCs w:val="20"/>
                <w:lang w:val="ru-RU"/>
              </w:rPr>
            </w:pPr>
            <w:r w:rsidRPr="008F360D">
              <w:rPr>
                <w:rFonts w:ascii="Tahoma" w:eastAsia="Times New Roman" w:hAnsi="Tahoma" w:cs="Tahoma"/>
                <w:color w:val="auto"/>
                <w:sz w:val="20"/>
                <w:szCs w:val="20"/>
                <w:lang w:val="ru-RU" w:eastAsia="ru-RU"/>
              </w:rPr>
              <w:t>8 ПСЧ 3 ПСО ФПС ГПС ГУ МЧС России по ЯНАО</w:t>
            </w:r>
          </w:p>
        </w:tc>
        <w:tc>
          <w:tcPr>
            <w:tcW w:w="858" w:type="pct"/>
            <w:shd w:val="clear" w:color="auto" w:fill="FFFFFF" w:themeFill="background1"/>
            <w:vAlign w:val="center"/>
          </w:tcPr>
          <w:p w14:paraId="4F830393" w14:textId="06633526" w:rsidR="0051417F" w:rsidRPr="008F360D" w:rsidRDefault="00E544AE" w:rsidP="00CE078B">
            <w:pPr>
              <w:ind w:left="-57" w:right="-57"/>
              <w:jc w:val="center"/>
              <w:rPr>
                <w:rFonts w:ascii="Tahoma" w:hAnsi="Tahoma" w:cs="Tahoma"/>
                <w:color w:val="auto"/>
                <w:sz w:val="20"/>
                <w:szCs w:val="20"/>
                <w:lang w:val="ru-RU"/>
              </w:rPr>
            </w:pPr>
            <w:r w:rsidRPr="008F360D">
              <w:rPr>
                <w:rFonts w:ascii="Tahoma" w:hAnsi="Tahoma" w:cs="Tahoma"/>
                <w:color w:val="auto"/>
                <w:sz w:val="20"/>
                <w:szCs w:val="20"/>
                <w:lang w:val="ru-RU"/>
              </w:rPr>
              <w:t>ФПС</w:t>
            </w:r>
          </w:p>
        </w:tc>
        <w:tc>
          <w:tcPr>
            <w:tcW w:w="1431" w:type="pct"/>
            <w:shd w:val="clear" w:color="auto" w:fill="FFFFFF" w:themeFill="background1"/>
            <w:vAlign w:val="center"/>
          </w:tcPr>
          <w:p w14:paraId="702D1144" w14:textId="078F7436" w:rsidR="0051417F" w:rsidRPr="008F360D" w:rsidRDefault="00E544AE" w:rsidP="00CE078B">
            <w:pPr>
              <w:ind w:left="-57" w:right="-57"/>
              <w:jc w:val="center"/>
              <w:rPr>
                <w:rFonts w:ascii="Tahoma" w:hAnsi="Tahoma" w:cs="Tahoma"/>
                <w:color w:val="auto"/>
                <w:spacing w:val="-2"/>
                <w:sz w:val="20"/>
                <w:szCs w:val="20"/>
                <w:lang w:val="ru-RU"/>
              </w:rPr>
            </w:pPr>
            <w:r w:rsidRPr="008F360D">
              <w:rPr>
                <w:rFonts w:ascii="Tahoma" w:eastAsia="Times New Roman" w:hAnsi="Tahoma" w:cs="Tahoma"/>
                <w:color w:val="auto"/>
                <w:sz w:val="20"/>
                <w:szCs w:val="20"/>
                <w:lang w:val="ru-RU" w:eastAsia="ru-RU"/>
              </w:rPr>
              <w:t>город Новый Уренгой, г.</w:t>
            </w:r>
            <w:r w:rsidRPr="008F360D">
              <w:rPr>
                <w:rFonts w:ascii="Tahoma" w:eastAsia="Times New Roman" w:hAnsi="Tahoma" w:cs="Tahoma"/>
                <w:color w:val="auto"/>
                <w:sz w:val="20"/>
                <w:szCs w:val="20"/>
                <w:lang w:eastAsia="ru-RU"/>
              </w:rPr>
              <w:t> </w:t>
            </w:r>
            <w:r w:rsidRPr="008F360D">
              <w:rPr>
                <w:rFonts w:ascii="Tahoma" w:eastAsia="Times New Roman" w:hAnsi="Tahoma" w:cs="Tahoma"/>
                <w:color w:val="auto"/>
                <w:sz w:val="20"/>
                <w:szCs w:val="20"/>
                <w:lang w:val="ru-RU" w:eastAsia="ru-RU"/>
              </w:rPr>
              <w:t>Новый Уренгой, мкр.</w:t>
            </w:r>
            <w:r w:rsidRPr="008F360D">
              <w:rPr>
                <w:rFonts w:ascii="Tahoma" w:eastAsia="Times New Roman" w:hAnsi="Tahoma" w:cs="Tahoma"/>
                <w:color w:val="auto"/>
                <w:sz w:val="20"/>
                <w:szCs w:val="20"/>
                <w:lang w:eastAsia="ru-RU"/>
              </w:rPr>
              <w:t> </w:t>
            </w:r>
            <w:r w:rsidRPr="008F360D">
              <w:rPr>
                <w:rFonts w:ascii="Tahoma" w:eastAsia="Times New Roman" w:hAnsi="Tahoma" w:cs="Tahoma"/>
                <w:color w:val="auto"/>
                <w:sz w:val="20"/>
                <w:szCs w:val="20"/>
                <w:lang w:val="ru-RU" w:eastAsia="ru-RU"/>
              </w:rPr>
              <w:t>Северная коммунальная зона, 12</w:t>
            </w:r>
          </w:p>
        </w:tc>
        <w:tc>
          <w:tcPr>
            <w:tcW w:w="1068" w:type="pct"/>
            <w:shd w:val="clear" w:color="auto" w:fill="FFFFFF" w:themeFill="background1"/>
            <w:vAlign w:val="center"/>
          </w:tcPr>
          <w:p w14:paraId="0BFC4901" w14:textId="4CD4F90D" w:rsidR="0051417F" w:rsidRPr="008F360D" w:rsidRDefault="00E544AE" w:rsidP="00CE078B">
            <w:pPr>
              <w:ind w:left="-57" w:right="-57"/>
              <w:jc w:val="center"/>
              <w:rPr>
                <w:rFonts w:ascii="Tahoma" w:hAnsi="Tahoma" w:cs="Tahoma"/>
                <w:color w:val="auto"/>
                <w:sz w:val="20"/>
                <w:szCs w:val="20"/>
                <w:lang w:val="ru-RU"/>
              </w:rPr>
            </w:pPr>
            <w:r w:rsidRPr="008F360D">
              <w:rPr>
                <w:rFonts w:ascii="Tahoma" w:hAnsi="Tahoma" w:cs="Tahoma"/>
                <w:color w:val="auto"/>
                <w:sz w:val="20"/>
                <w:szCs w:val="20"/>
                <w:lang w:val="ru-RU"/>
              </w:rPr>
              <w:t>10</w:t>
            </w:r>
          </w:p>
        </w:tc>
      </w:tr>
      <w:tr w:rsidR="00E544AE" w:rsidRPr="008F360D" w14:paraId="07D55419" w14:textId="77777777" w:rsidTr="00CE078B">
        <w:trPr>
          <w:cantSplit/>
          <w:trHeight w:val="20"/>
          <w:tblHeader/>
        </w:trPr>
        <w:tc>
          <w:tcPr>
            <w:tcW w:w="231" w:type="pct"/>
            <w:shd w:val="clear" w:color="auto" w:fill="FFFFFF" w:themeFill="background1"/>
            <w:vAlign w:val="center"/>
          </w:tcPr>
          <w:p w14:paraId="79A92888" w14:textId="77777777" w:rsidR="0051417F" w:rsidRPr="008F360D" w:rsidRDefault="0051417F" w:rsidP="00CE078B">
            <w:pPr>
              <w:ind w:left="-57" w:right="-57"/>
              <w:jc w:val="center"/>
              <w:rPr>
                <w:rFonts w:ascii="Tahoma" w:hAnsi="Tahoma" w:cs="Tahoma"/>
                <w:color w:val="auto"/>
                <w:sz w:val="20"/>
                <w:szCs w:val="20"/>
              </w:rPr>
            </w:pPr>
            <w:r w:rsidRPr="008F360D">
              <w:rPr>
                <w:rFonts w:ascii="Tahoma" w:hAnsi="Tahoma" w:cs="Tahoma"/>
                <w:color w:val="auto"/>
                <w:sz w:val="20"/>
                <w:szCs w:val="20"/>
              </w:rPr>
              <w:t>3</w:t>
            </w:r>
          </w:p>
        </w:tc>
        <w:tc>
          <w:tcPr>
            <w:tcW w:w="1412" w:type="pct"/>
            <w:shd w:val="clear" w:color="auto" w:fill="FFFFFF" w:themeFill="background1"/>
            <w:vAlign w:val="center"/>
          </w:tcPr>
          <w:p w14:paraId="6984E88F" w14:textId="7FF70E1A" w:rsidR="0051417F" w:rsidRPr="008F360D" w:rsidRDefault="00E544AE" w:rsidP="00CE078B">
            <w:pPr>
              <w:ind w:left="-57" w:right="-57"/>
              <w:rPr>
                <w:rFonts w:ascii="Tahoma" w:hAnsi="Tahoma" w:cs="Tahoma"/>
                <w:color w:val="auto"/>
                <w:spacing w:val="-5"/>
                <w:sz w:val="20"/>
                <w:szCs w:val="20"/>
                <w:lang w:val="ru-RU"/>
              </w:rPr>
            </w:pPr>
            <w:r w:rsidRPr="008F360D">
              <w:rPr>
                <w:rFonts w:ascii="Tahoma" w:eastAsia="Times New Roman" w:hAnsi="Tahoma" w:cs="Tahoma"/>
                <w:color w:val="auto"/>
                <w:sz w:val="20"/>
                <w:szCs w:val="20"/>
                <w:lang w:val="ru-RU" w:eastAsia="ru-RU"/>
              </w:rPr>
              <w:t>9 ПСЧ 3 ПСО ФПС ГПС ГУ МЧС России по ЯНАО</w:t>
            </w:r>
          </w:p>
        </w:tc>
        <w:tc>
          <w:tcPr>
            <w:tcW w:w="858" w:type="pct"/>
            <w:shd w:val="clear" w:color="auto" w:fill="FFFFFF" w:themeFill="background1"/>
            <w:vAlign w:val="center"/>
          </w:tcPr>
          <w:p w14:paraId="2ADA993B" w14:textId="51812E7C" w:rsidR="0051417F" w:rsidRPr="008F360D" w:rsidRDefault="00E544AE" w:rsidP="00CE078B">
            <w:pPr>
              <w:ind w:left="-57" w:right="-57"/>
              <w:jc w:val="center"/>
              <w:rPr>
                <w:rFonts w:ascii="Tahoma" w:hAnsi="Tahoma" w:cs="Tahoma"/>
                <w:color w:val="auto"/>
                <w:sz w:val="20"/>
                <w:szCs w:val="20"/>
                <w:lang w:val="ru-RU"/>
              </w:rPr>
            </w:pPr>
            <w:r w:rsidRPr="008F360D">
              <w:rPr>
                <w:rFonts w:ascii="Tahoma" w:hAnsi="Tahoma" w:cs="Tahoma"/>
                <w:color w:val="auto"/>
                <w:sz w:val="20"/>
                <w:szCs w:val="20"/>
                <w:lang w:val="ru-RU"/>
              </w:rPr>
              <w:t>ФПС</w:t>
            </w:r>
          </w:p>
        </w:tc>
        <w:tc>
          <w:tcPr>
            <w:tcW w:w="1431" w:type="pct"/>
            <w:shd w:val="clear" w:color="auto" w:fill="FFFFFF" w:themeFill="background1"/>
            <w:vAlign w:val="center"/>
          </w:tcPr>
          <w:p w14:paraId="1F3539C3" w14:textId="36D088AF" w:rsidR="0051417F" w:rsidRPr="008F360D" w:rsidRDefault="00E544AE" w:rsidP="00CE078B">
            <w:pPr>
              <w:ind w:left="-57" w:right="-57"/>
              <w:jc w:val="center"/>
              <w:rPr>
                <w:rFonts w:ascii="Tahoma" w:hAnsi="Tahoma" w:cs="Tahoma"/>
                <w:color w:val="auto"/>
                <w:spacing w:val="-2"/>
                <w:sz w:val="20"/>
                <w:szCs w:val="20"/>
                <w:lang w:val="ru-RU"/>
              </w:rPr>
            </w:pPr>
            <w:r w:rsidRPr="008F360D">
              <w:rPr>
                <w:rFonts w:ascii="Tahoma" w:eastAsia="Times New Roman" w:hAnsi="Tahoma" w:cs="Tahoma"/>
                <w:color w:val="auto"/>
                <w:sz w:val="20"/>
                <w:szCs w:val="20"/>
                <w:lang w:val="ru-RU" w:eastAsia="ru-RU"/>
              </w:rPr>
              <w:t>город Новый Уренгой, г.</w:t>
            </w:r>
            <w:r w:rsidRPr="008F360D">
              <w:rPr>
                <w:rFonts w:ascii="Tahoma" w:eastAsia="Times New Roman" w:hAnsi="Tahoma" w:cs="Tahoma"/>
                <w:color w:val="auto"/>
                <w:sz w:val="20"/>
                <w:szCs w:val="20"/>
                <w:lang w:eastAsia="ru-RU"/>
              </w:rPr>
              <w:t> </w:t>
            </w:r>
            <w:r w:rsidRPr="008F360D">
              <w:rPr>
                <w:rFonts w:ascii="Tahoma" w:eastAsia="Times New Roman" w:hAnsi="Tahoma" w:cs="Tahoma"/>
                <w:color w:val="auto"/>
                <w:sz w:val="20"/>
                <w:szCs w:val="20"/>
                <w:lang w:val="ru-RU" w:eastAsia="ru-RU"/>
              </w:rPr>
              <w:t>Новый Уренгой, Западная промышленная зона Магистральная</w:t>
            </w:r>
          </w:p>
        </w:tc>
        <w:tc>
          <w:tcPr>
            <w:tcW w:w="1068" w:type="pct"/>
            <w:shd w:val="clear" w:color="auto" w:fill="FFFFFF" w:themeFill="background1"/>
            <w:vAlign w:val="center"/>
          </w:tcPr>
          <w:p w14:paraId="57F5B2B3" w14:textId="5EDCD256" w:rsidR="0051417F" w:rsidRPr="008F360D" w:rsidRDefault="00E544AE" w:rsidP="00CE078B">
            <w:pPr>
              <w:ind w:left="-57" w:right="-57"/>
              <w:jc w:val="center"/>
              <w:rPr>
                <w:rFonts w:ascii="Tahoma" w:hAnsi="Tahoma" w:cs="Tahoma"/>
                <w:color w:val="auto"/>
                <w:sz w:val="20"/>
                <w:szCs w:val="20"/>
                <w:lang w:val="ru-RU"/>
              </w:rPr>
            </w:pPr>
            <w:r w:rsidRPr="008F360D">
              <w:rPr>
                <w:rFonts w:ascii="Tahoma" w:hAnsi="Tahoma" w:cs="Tahoma"/>
                <w:color w:val="auto"/>
                <w:sz w:val="20"/>
                <w:szCs w:val="20"/>
                <w:lang w:val="ru-RU"/>
              </w:rPr>
              <w:t>3</w:t>
            </w:r>
          </w:p>
        </w:tc>
      </w:tr>
      <w:tr w:rsidR="00E544AE" w:rsidRPr="008F360D" w14:paraId="05931E37" w14:textId="77777777" w:rsidTr="00CE078B">
        <w:trPr>
          <w:cantSplit/>
          <w:trHeight w:val="20"/>
          <w:tblHeader/>
        </w:trPr>
        <w:tc>
          <w:tcPr>
            <w:tcW w:w="231" w:type="pct"/>
            <w:shd w:val="clear" w:color="auto" w:fill="FFFFFF" w:themeFill="background1"/>
            <w:vAlign w:val="center"/>
          </w:tcPr>
          <w:p w14:paraId="1E07F91C" w14:textId="77777777" w:rsidR="0051417F" w:rsidRPr="008F360D" w:rsidRDefault="0051417F" w:rsidP="00CE078B">
            <w:pPr>
              <w:ind w:left="-57" w:right="-57"/>
              <w:jc w:val="center"/>
              <w:rPr>
                <w:rFonts w:ascii="Tahoma" w:hAnsi="Tahoma" w:cs="Tahoma"/>
                <w:color w:val="auto"/>
                <w:sz w:val="20"/>
                <w:szCs w:val="20"/>
              </w:rPr>
            </w:pPr>
            <w:r w:rsidRPr="008F360D">
              <w:rPr>
                <w:rFonts w:ascii="Tahoma" w:hAnsi="Tahoma" w:cs="Tahoma"/>
                <w:color w:val="auto"/>
                <w:sz w:val="20"/>
                <w:szCs w:val="20"/>
              </w:rPr>
              <w:t>4</w:t>
            </w:r>
          </w:p>
        </w:tc>
        <w:tc>
          <w:tcPr>
            <w:tcW w:w="1412" w:type="pct"/>
            <w:shd w:val="clear" w:color="auto" w:fill="FFFFFF" w:themeFill="background1"/>
            <w:vAlign w:val="center"/>
          </w:tcPr>
          <w:p w14:paraId="32EC593A" w14:textId="3E0082AA" w:rsidR="0051417F" w:rsidRPr="008F360D" w:rsidRDefault="00E544AE" w:rsidP="00CE078B">
            <w:pPr>
              <w:ind w:left="-57" w:right="-57"/>
              <w:rPr>
                <w:rFonts w:ascii="Tahoma" w:hAnsi="Tahoma" w:cs="Tahoma"/>
                <w:color w:val="auto"/>
                <w:spacing w:val="-5"/>
                <w:sz w:val="20"/>
                <w:szCs w:val="20"/>
                <w:lang w:val="ru-RU"/>
              </w:rPr>
            </w:pPr>
            <w:r w:rsidRPr="008F360D">
              <w:rPr>
                <w:rFonts w:ascii="Tahoma" w:eastAsia="Times New Roman" w:hAnsi="Tahoma" w:cs="Tahoma"/>
                <w:color w:val="auto"/>
                <w:sz w:val="20"/>
                <w:szCs w:val="20"/>
                <w:lang w:val="ru-RU" w:eastAsia="ru-RU"/>
              </w:rPr>
              <w:t>10 ПСЧ 3 ПСО ФПС ГПС ГУ МЧС России по ЯНАО</w:t>
            </w:r>
          </w:p>
        </w:tc>
        <w:tc>
          <w:tcPr>
            <w:tcW w:w="858" w:type="pct"/>
            <w:shd w:val="clear" w:color="auto" w:fill="FFFFFF" w:themeFill="background1"/>
            <w:vAlign w:val="center"/>
          </w:tcPr>
          <w:p w14:paraId="3027C66F" w14:textId="63009445" w:rsidR="0051417F" w:rsidRPr="008F360D" w:rsidRDefault="00E544AE" w:rsidP="00CE078B">
            <w:pPr>
              <w:ind w:left="-57" w:right="-57"/>
              <w:jc w:val="center"/>
              <w:rPr>
                <w:rFonts w:ascii="Tahoma" w:hAnsi="Tahoma" w:cs="Tahoma"/>
                <w:color w:val="auto"/>
                <w:sz w:val="20"/>
                <w:szCs w:val="20"/>
                <w:lang w:val="ru-RU"/>
              </w:rPr>
            </w:pPr>
            <w:r w:rsidRPr="008F360D">
              <w:rPr>
                <w:rFonts w:ascii="Tahoma" w:hAnsi="Tahoma" w:cs="Tahoma"/>
                <w:color w:val="auto"/>
                <w:sz w:val="20"/>
                <w:szCs w:val="20"/>
                <w:lang w:val="ru-RU"/>
              </w:rPr>
              <w:t>ФПС</w:t>
            </w:r>
          </w:p>
        </w:tc>
        <w:tc>
          <w:tcPr>
            <w:tcW w:w="1431" w:type="pct"/>
            <w:shd w:val="clear" w:color="auto" w:fill="FFFFFF" w:themeFill="background1"/>
            <w:vAlign w:val="center"/>
          </w:tcPr>
          <w:p w14:paraId="00F46B4B" w14:textId="7E7B0B01" w:rsidR="0051417F" w:rsidRPr="008F360D" w:rsidRDefault="00E544AE" w:rsidP="00CE078B">
            <w:pPr>
              <w:ind w:left="-57" w:right="-57"/>
              <w:jc w:val="center"/>
              <w:rPr>
                <w:rFonts w:ascii="Tahoma" w:hAnsi="Tahoma" w:cs="Tahoma"/>
                <w:color w:val="auto"/>
                <w:spacing w:val="-2"/>
                <w:sz w:val="20"/>
                <w:szCs w:val="20"/>
                <w:lang w:val="ru-RU"/>
              </w:rPr>
            </w:pPr>
            <w:r w:rsidRPr="008F360D">
              <w:rPr>
                <w:rFonts w:ascii="Tahoma" w:eastAsia="Times New Roman" w:hAnsi="Tahoma" w:cs="Tahoma"/>
                <w:color w:val="auto"/>
                <w:sz w:val="20"/>
                <w:szCs w:val="20"/>
                <w:lang w:val="ru-RU" w:eastAsia="ru-RU"/>
              </w:rPr>
              <w:t>город Новый Уренгой, г.</w:t>
            </w:r>
            <w:r w:rsidRPr="008F360D">
              <w:rPr>
                <w:rFonts w:ascii="Tahoma" w:eastAsia="Times New Roman" w:hAnsi="Tahoma" w:cs="Tahoma"/>
                <w:color w:val="auto"/>
                <w:sz w:val="20"/>
                <w:szCs w:val="20"/>
                <w:lang w:eastAsia="ru-RU"/>
              </w:rPr>
              <w:t> </w:t>
            </w:r>
            <w:r w:rsidRPr="008F360D">
              <w:rPr>
                <w:rFonts w:ascii="Tahoma" w:eastAsia="Times New Roman" w:hAnsi="Tahoma" w:cs="Tahoma"/>
                <w:color w:val="auto"/>
                <w:sz w:val="20"/>
                <w:szCs w:val="20"/>
                <w:lang w:val="ru-RU" w:eastAsia="ru-RU"/>
              </w:rPr>
              <w:t>Новый Уренгой, Шоссейная промбаза СМС</w:t>
            </w:r>
          </w:p>
        </w:tc>
        <w:tc>
          <w:tcPr>
            <w:tcW w:w="1068" w:type="pct"/>
            <w:shd w:val="clear" w:color="auto" w:fill="FFFFFF" w:themeFill="background1"/>
            <w:vAlign w:val="center"/>
          </w:tcPr>
          <w:p w14:paraId="3BC4BCFE" w14:textId="0E4E6D06" w:rsidR="0051417F" w:rsidRPr="008F360D" w:rsidRDefault="00E544AE" w:rsidP="00CE078B">
            <w:pPr>
              <w:ind w:left="-57" w:right="-57"/>
              <w:jc w:val="center"/>
              <w:rPr>
                <w:rFonts w:ascii="Tahoma" w:hAnsi="Tahoma" w:cs="Tahoma"/>
                <w:color w:val="auto"/>
                <w:sz w:val="20"/>
                <w:szCs w:val="20"/>
                <w:lang w:val="ru-RU"/>
              </w:rPr>
            </w:pPr>
            <w:r w:rsidRPr="008F360D">
              <w:rPr>
                <w:rFonts w:ascii="Tahoma" w:hAnsi="Tahoma" w:cs="Tahoma"/>
                <w:color w:val="auto"/>
                <w:sz w:val="20"/>
                <w:szCs w:val="20"/>
                <w:lang w:val="ru-RU"/>
              </w:rPr>
              <w:t>5</w:t>
            </w:r>
          </w:p>
        </w:tc>
      </w:tr>
      <w:tr w:rsidR="00E544AE" w:rsidRPr="008F360D" w14:paraId="3C51DD1A" w14:textId="77777777" w:rsidTr="00CE078B">
        <w:trPr>
          <w:cantSplit/>
          <w:trHeight w:val="20"/>
        </w:trPr>
        <w:tc>
          <w:tcPr>
            <w:tcW w:w="3932" w:type="pct"/>
            <w:gridSpan w:val="4"/>
            <w:shd w:val="clear" w:color="auto" w:fill="auto"/>
            <w:noWrap/>
            <w:vAlign w:val="center"/>
          </w:tcPr>
          <w:p w14:paraId="343E9E4F" w14:textId="6BE8DBB4" w:rsidR="0051417F" w:rsidRPr="008F360D" w:rsidRDefault="0051417F" w:rsidP="0051417F">
            <w:pPr>
              <w:ind w:left="-57" w:right="-57"/>
              <w:rPr>
                <w:rFonts w:ascii="Tahoma" w:hAnsi="Tahoma" w:cs="Tahoma"/>
                <w:color w:val="auto"/>
                <w:sz w:val="20"/>
                <w:szCs w:val="20"/>
                <w:lang w:val="ru-RU"/>
              </w:rPr>
            </w:pPr>
            <w:r w:rsidRPr="008F360D">
              <w:rPr>
                <w:rFonts w:ascii="Tahoma" w:hAnsi="Tahoma" w:cs="Tahoma"/>
                <w:bCs/>
                <w:color w:val="auto"/>
                <w:sz w:val="20"/>
                <w:szCs w:val="20"/>
                <w:lang w:val="ru-RU"/>
              </w:rPr>
              <w:t>Итого по городскому округу город Новый Уренгой:</w:t>
            </w:r>
          </w:p>
        </w:tc>
        <w:tc>
          <w:tcPr>
            <w:tcW w:w="1068" w:type="pct"/>
            <w:shd w:val="clear" w:color="auto" w:fill="auto"/>
            <w:noWrap/>
            <w:vAlign w:val="center"/>
          </w:tcPr>
          <w:p w14:paraId="614C0467" w14:textId="2E3778AE" w:rsidR="0051417F" w:rsidRPr="008F360D" w:rsidRDefault="00812D8C" w:rsidP="00CE078B">
            <w:pPr>
              <w:ind w:left="-57" w:right="-57"/>
              <w:jc w:val="center"/>
              <w:rPr>
                <w:rFonts w:ascii="Tahoma" w:hAnsi="Tahoma" w:cs="Tahoma"/>
                <w:color w:val="auto"/>
                <w:sz w:val="20"/>
                <w:szCs w:val="20"/>
                <w:lang w:val="ru-RU"/>
              </w:rPr>
            </w:pPr>
            <w:r w:rsidRPr="008F360D">
              <w:rPr>
                <w:rFonts w:ascii="Tahoma" w:hAnsi="Tahoma" w:cs="Tahoma"/>
                <w:color w:val="auto"/>
                <w:sz w:val="20"/>
                <w:szCs w:val="20"/>
                <w:lang w:val="ru-RU"/>
              </w:rPr>
              <w:t>27</w:t>
            </w:r>
          </w:p>
        </w:tc>
      </w:tr>
      <w:tr w:rsidR="00E544AE" w:rsidRPr="008F360D" w14:paraId="3A512556" w14:textId="77777777" w:rsidTr="00CE078B">
        <w:trPr>
          <w:cantSplit/>
          <w:trHeight w:val="20"/>
        </w:trPr>
        <w:tc>
          <w:tcPr>
            <w:tcW w:w="5000" w:type="pct"/>
            <w:gridSpan w:val="5"/>
            <w:shd w:val="clear" w:color="auto" w:fill="auto"/>
            <w:noWrap/>
            <w:vAlign w:val="center"/>
          </w:tcPr>
          <w:p w14:paraId="52A5B658" w14:textId="55F36828" w:rsidR="0051417F" w:rsidRPr="008F360D" w:rsidRDefault="008A20D0" w:rsidP="008A20D0">
            <w:pPr>
              <w:ind w:left="-57" w:right="-57"/>
              <w:rPr>
                <w:rFonts w:ascii="Tahoma" w:hAnsi="Tahoma" w:cs="Tahoma"/>
                <w:bCs/>
                <w:color w:val="auto"/>
                <w:sz w:val="20"/>
                <w:szCs w:val="20"/>
                <w:lang w:val="ru-RU"/>
              </w:rPr>
            </w:pPr>
            <w:r w:rsidRPr="008F360D">
              <w:rPr>
                <w:rFonts w:ascii="Tahoma" w:hAnsi="Tahoma" w:cs="Tahoma"/>
                <w:color w:val="auto"/>
                <w:sz w:val="20"/>
                <w:szCs w:val="20"/>
                <w:lang w:val="ru-RU"/>
              </w:rPr>
              <w:t xml:space="preserve">Примечание – </w:t>
            </w:r>
            <w:r w:rsidR="0051417F" w:rsidRPr="008F360D">
              <w:rPr>
                <w:rFonts w:ascii="Tahoma" w:hAnsi="Tahoma" w:cs="Tahoma"/>
                <w:color w:val="auto"/>
                <w:sz w:val="20"/>
                <w:szCs w:val="20"/>
                <w:lang w:val="ru-RU"/>
              </w:rPr>
              <w:t>ФПС – фед</w:t>
            </w:r>
            <w:r w:rsidR="002E306E" w:rsidRPr="008F360D">
              <w:rPr>
                <w:rFonts w:ascii="Tahoma" w:hAnsi="Tahoma" w:cs="Tahoma"/>
                <w:color w:val="auto"/>
                <w:sz w:val="20"/>
                <w:szCs w:val="20"/>
                <w:lang w:val="ru-RU"/>
              </w:rPr>
              <w:t>еральная противопожарная служба</w:t>
            </w:r>
          </w:p>
        </w:tc>
      </w:tr>
    </w:tbl>
    <w:p w14:paraId="246F8D4C" w14:textId="435BFB32" w:rsidR="00573D48" w:rsidRPr="008F360D" w:rsidRDefault="00573D48" w:rsidP="00DE7CEB">
      <w:pPr>
        <w:pStyle w:val="aff9"/>
      </w:pPr>
      <w:r w:rsidRPr="008F360D">
        <w:t>На сегодняшний день время прибытия действующих подразделений к местам вызова не превышает 10 минут при скорости 45-50 км/ч для дорог с твердым покрытием.</w:t>
      </w:r>
    </w:p>
    <w:p w14:paraId="5BA09946" w14:textId="1D363ED9" w:rsidR="00AA16AA" w:rsidRPr="008F360D" w:rsidRDefault="00B922CE" w:rsidP="00DE7CEB">
      <w:pPr>
        <w:pStyle w:val="aff9"/>
      </w:pPr>
      <w:r w:rsidRPr="008F360D">
        <w:t>Ранее, по причине отсутствия объект</w:t>
      </w:r>
      <w:r w:rsidR="008A20D0" w:rsidRPr="008F360D">
        <w:t>ов</w:t>
      </w:r>
      <w:r w:rsidRPr="008F360D">
        <w:t xml:space="preserve"> пожарной охраны в отдаленных частях </w:t>
      </w:r>
      <w:r w:rsidR="008A20D0" w:rsidRPr="008F360D">
        <w:t>городского округа</w:t>
      </w:r>
      <w:r w:rsidRPr="008F360D">
        <w:t xml:space="preserve"> (</w:t>
      </w:r>
      <w:r w:rsidR="008A20D0" w:rsidRPr="008F360D">
        <w:t xml:space="preserve">микрорайоны </w:t>
      </w:r>
      <w:r w:rsidRPr="008F360D">
        <w:t>Коротчаево и Лимбяяха), не был обеспечен</w:t>
      </w:r>
      <w:r w:rsidR="0034701B" w:rsidRPr="008F360D">
        <w:t xml:space="preserve"> их</w:t>
      </w:r>
      <w:r w:rsidRPr="008F360D">
        <w:t xml:space="preserve"> требуемый уровень пожарной безопасности, так как транспортная доступность от </w:t>
      </w:r>
      <w:r w:rsidR="0034701B" w:rsidRPr="008F360D">
        <w:t xml:space="preserve">действующего </w:t>
      </w:r>
      <w:r w:rsidRPr="008F360D">
        <w:t>подразделени</w:t>
      </w:r>
      <w:r w:rsidR="0034701B" w:rsidRPr="008F360D">
        <w:t>я</w:t>
      </w:r>
      <w:r w:rsidRPr="008F360D">
        <w:t xml:space="preserve"> противоречила установленному нормативному времени. Но в связи с завершением строительства долгостро</w:t>
      </w:r>
      <w:r w:rsidR="007133CC" w:rsidRPr="008F360D">
        <w:t>я и открытия весной 2024 года в </w:t>
      </w:r>
      <w:r w:rsidRPr="008F360D">
        <w:t>Коротчаево нового пожарного депо проблема</w:t>
      </w:r>
      <w:r w:rsidR="0034701B" w:rsidRPr="008F360D">
        <w:t xml:space="preserve"> пожарной</w:t>
      </w:r>
      <w:r w:rsidRPr="008F360D">
        <w:t xml:space="preserve"> </w:t>
      </w:r>
      <w:r w:rsidR="0034701B" w:rsidRPr="008F360D">
        <w:t xml:space="preserve">безопасности отдаленной части </w:t>
      </w:r>
      <w:r w:rsidR="008A20D0" w:rsidRPr="008F360D">
        <w:t>городского округа</w:t>
      </w:r>
      <w:r w:rsidR="0034701B" w:rsidRPr="008F360D">
        <w:t xml:space="preserve"> </w:t>
      </w:r>
      <w:r w:rsidRPr="008F360D">
        <w:t>решена.</w:t>
      </w:r>
    </w:p>
    <w:p w14:paraId="3729D194" w14:textId="4FFDAEB6" w:rsidR="00794936" w:rsidRPr="008F360D" w:rsidRDefault="00794936" w:rsidP="00DE7CEB">
      <w:pPr>
        <w:pStyle w:val="aff9"/>
        <w:rPr>
          <w:rFonts w:eastAsia="Times New Roman,Calibri"/>
        </w:rPr>
      </w:pPr>
      <w:r w:rsidRPr="008F360D">
        <w:rPr>
          <w:rFonts w:eastAsia="Times New Roman,Calibri"/>
        </w:rPr>
        <w:t xml:space="preserve">Указом Президента Российской Федерации от </w:t>
      </w:r>
      <w:r w:rsidR="007133CC" w:rsidRPr="008F360D">
        <w:rPr>
          <w:rFonts w:eastAsia="Times New Roman,Calibri"/>
        </w:rPr>
        <w:t>16.10.2019 № 501 «О Стратегии в </w:t>
      </w:r>
      <w:r w:rsidRPr="008F360D">
        <w:rPr>
          <w:rFonts w:eastAsia="Times New Roman,Calibri"/>
        </w:rPr>
        <w:t xml:space="preserve">области развития гражданской обороны, защиты населения и территорий от чрезвычайных ситуаций, обеспечения пожарной безопасности и безопасности людей на водных объектах на период до 2030 года» определены стратегические цели в области развития гражданской обороны, защиты населения и территорий от чрезвычайных ситуаций, обеспечения пожарной безопасности и безопасности людей на водных </w:t>
      </w:r>
      <w:r w:rsidR="00A153C2" w:rsidRPr="008F360D">
        <w:rPr>
          <w:rFonts w:eastAsia="Times New Roman,Calibri"/>
        </w:rPr>
        <w:t xml:space="preserve">объектах на период до 2030 года. </w:t>
      </w:r>
    </w:p>
    <w:p w14:paraId="1AA52D31" w14:textId="1BD8B70F" w:rsidR="00A153C2" w:rsidRPr="008F360D" w:rsidRDefault="00A153C2" w:rsidP="00DE7CEB">
      <w:pPr>
        <w:pStyle w:val="aff9"/>
      </w:pPr>
      <w:r w:rsidRPr="008F360D">
        <w:t>Основными задачами в области обеспечения пожарной безопасности являются развитие системы обеспечения пожарной безопасности в целях профилактики пожаров, их тушения и проведения аварийно-спасательных работ, предусматривающее в том числе:</w:t>
      </w:r>
    </w:p>
    <w:p w14:paraId="4DC36506" w14:textId="68BA642F" w:rsidR="00A153C2" w:rsidRPr="008F360D" w:rsidRDefault="00A153C2" w:rsidP="009A3F55">
      <w:pPr>
        <w:pStyle w:val="afa"/>
      </w:pPr>
      <w:r w:rsidRPr="008F360D">
        <w:t>внедрение гибких механизмов и современных технологий осуществления пожарного надзора, основанного на применении р</w:t>
      </w:r>
      <w:r w:rsidR="007133CC" w:rsidRPr="008F360D">
        <w:t>иск-ориентированного подхода, и </w:t>
      </w:r>
      <w:r w:rsidRPr="008F360D">
        <w:t>обеспечение безусловного соблюдения требований пожарной безопасности;</w:t>
      </w:r>
    </w:p>
    <w:p w14:paraId="5C07882C" w14:textId="639A96AE" w:rsidR="00A153C2" w:rsidRPr="008F360D" w:rsidRDefault="00A153C2" w:rsidP="009A3F55">
      <w:pPr>
        <w:pStyle w:val="afa"/>
      </w:pPr>
      <w:r w:rsidRPr="008F360D">
        <w:t>совершенствование порядка осуществления пожарного надзора на объектах, критически важных для национальной безопасности страны, других особо важных пожароопасных объектах, особо ценных объектах культурного наследия народов Российской Федерации, на которых создаются объектовые и специальные подразделения федеральной противопожарной службы Государственной противопожарной службы;</w:t>
      </w:r>
    </w:p>
    <w:p w14:paraId="27FFD687" w14:textId="6AB8A907" w:rsidR="00A153C2" w:rsidRPr="008F360D" w:rsidRDefault="00A153C2" w:rsidP="009A3F55">
      <w:pPr>
        <w:pStyle w:val="afa"/>
      </w:pPr>
      <w:r w:rsidRPr="008F360D">
        <w:t>совершенствование способов и методов взаимодействия всех элементов системы обеспечения пожарной безопасности.</w:t>
      </w:r>
    </w:p>
    <w:p w14:paraId="2560CAD5" w14:textId="49395D11" w:rsidR="00794936" w:rsidRPr="008F360D" w:rsidRDefault="00794936" w:rsidP="00DE7CEB">
      <w:pPr>
        <w:pStyle w:val="aff9"/>
      </w:pPr>
      <w:r w:rsidRPr="008F360D">
        <w:lastRenderedPageBreak/>
        <w:t>Требования к мерам пожарной безопасности в лесах являются обязательными для исполнения органами государственной власти и органами местного самоуправления.</w:t>
      </w:r>
      <w:r w:rsidR="00A153C2" w:rsidRPr="008F360D">
        <w:t xml:space="preserve"> </w:t>
      </w:r>
      <w:r w:rsidRPr="008F360D">
        <w:t>Профилактические противопожарные мероприятия в лесном фонде являются основой предупреждени</w:t>
      </w:r>
      <w:r w:rsidR="00A153C2" w:rsidRPr="008F360D">
        <w:t>я возникновения лесных пожаров.</w:t>
      </w:r>
    </w:p>
    <w:p w14:paraId="0D521C0F" w14:textId="45E59183" w:rsidR="00794936" w:rsidRPr="008F360D" w:rsidRDefault="00794936" w:rsidP="00DE7CEB">
      <w:pPr>
        <w:pStyle w:val="aff9"/>
      </w:pPr>
      <w:r w:rsidRPr="008F360D">
        <w:t xml:space="preserve">В соответствии с приказом </w:t>
      </w:r>
      <w:r w:rsidR="008A20D0" w:rsidRPr="008F360D">
        <w:t xml:space="preserve">Федерального агентства лесного хозяйства </w:t>
      </w:r>
      <w:r w:rsidRPr="008F360D">
        <w:t>от 27.04.2012 № 174 «Об утверждении нормативов противопожарного обустройства лесов» меры противопожарного обустройства лесов включают в себя:</w:t>
      </w:r>
    </w:p>
    <w:p w14:paraId="220B144A" w14:textId="18B62945" w:rsidR="00794936" w:rsidRPr="008F360D" w:rsidRDefault="00794936" w:rsidP="009A3F55">
      <w:pPr>
        <w:pStyle w:val="afa"/>
      </w:pPr>
      <w:r w:rsidRPr="008F360D">
        <w:t>строительство, реконструкцию и эксплуатацию лесных дорог, предназначенных для охраны лесов от пожаров;</w:t>
      </w:r>
    </w:p>
    <w:p w14:paraId="1E160E23" w14:textId="3B37497B" w:rsidR="00794936" w:rsidRPr="008F360D" w:rsidRDefault="00794936" w:rsidP="009A3F55">
      <w:pPr>
        <w:pStyle w:val="afa"/>
      </w:pPr>
      <w:r w:rsidRPr="008F360D">
        <w:t>строительство, реконструкцию и эксплуатацию посадочных площадок для самолетов, вертолетов, используемых в целях проведения авиационных работ по охране и защите лесов;</w:t>
      </w:r>
    </w:p>
    <w:p w14:paraId="4F29117B" w14:textId="6DB2D481" w:rsidR="00794936" w:rsidRPr="008F360D" w:rsidRDefault="00794936" w:rsidP="009A3F55">
      <w:pPr>
        <w:pStyle w:val="afa"/>
      </w:pPr>
      <w:r w:rsidRPr="008F360D">
        <w:t>прокладку просек, противопожарных разрывов, устройство противопожарных минерализованных полос;</w:t>
      </w:r>
    </w:p>
    <w:p w14:paraId="7590816F" w14:textId="18BB4C8F" w:rsidR="00794936" w:rsidRPr="008F360D" w:rsidRDefault="00794936" w:rsidP="009A3F55">
      <w:pPr>
        <w:pStyle w:val="afa"/>
      </w:pPr>
      <w:r w:rsidRPr="008F360D">
        <w:t>строительство, реконструкцию и эксплуатацию пожарных наблюдательных пунктов (вышек, мачт, павильонов и других наблюдательных пунктов), пунктов сосредоточения противопожарного инвентаря;</w:t>
      </w:r>
    </w:p>
    <w:p w14:paraId="43C272CA" w14:textId="46D79603" w:rsidR="00794936" w:rsidRPr="008F360D" w:rsidRDefault="00794936" w:rsidP="009A3F55">
      <w:pPr>
        <w:pStyle w:val="afa"/>
      </w:pPr>
      <w:r w:rsidRPr="008F360D">
        <w:t>устройство пожарных водоемов и подъездов к источникам противопожарного водоснабжения;</w:t>
      </w:r>
    </w:p>
    <w:p w14:paraId="15BA85C7" w14:textId="6E697747" w:rsidR="00794936" w:rsidRPr="008F360D" w:rsidRDefault="00794936" w:rsidP="009A3F55">
      <w:pPr>
        <w:pStyle w:val="afa"/>
      </w:pPr>
      <w:r w:rsidRPr="008F360D">
        <w:t>проведение работ по гидромелиорации;</w:t>
      </w:r>
    </w:p>
    <w:p w14:paraId="2FAAE754" w14:textId="395241F0" w:rsidR="00794936" w:rsidRPr="008F360D" w:rsidRDefault="00794936" w:rsidP="009A3F55">
      <w:pPr>
        <w:pStyle w:val="afa"/>
      </w:pPr>
      <w:r w:rsidRPr="008F360D">
        <w:t>снижение природной пожарной опасности лесов путем регулирования породного состава лесных насаждений и проведения санитарно-оздоровительных мероприятий;</w:t>
      </w:r>
    </w:p>
    <w:p w14:paraId="4A7958A8" w14:textId="36EBF303" w:rsidR="00794936" w:rsidRPr="008F360D" w:rsidRDefault="00794936" w:rsidP="009A3F55">
      <w:pPr>
        <w:pStyle w:val="afa"/>
      </w:pPr>
      <w:r w:rsidRPr="008F360D">
        <w:t>проведение профилактического контролируемого противопожарного выжигания хвороста, лесной подстилки, сухой травы и других лесных горючих материалов;</w:t>
      </w:r>
    </w:p>
    <w:p w14:paraId="2C4B0863" w14:textId="14D68EC3" w:rsidR="00794936" w:rsidRPr="008F360D" w:rsidRDefault="00794936" w:rsidP="009A3F55">
      <w:pPr>
        <w:pStyle w:val="afa"/>
      </w:pPr>
      <w:r w:rsidRPr="008F360D">
        <w:t>прочистка и обновление просек, прочистка противопожарных минерализованных полос;</w:t>
      </w:r>
    </w:p>
    <w:p w14:paraId="558D9242" w14:textId="0B17AE41" w:rsidR="00794936" w:rsidRPr="008F360D" w:rsidRDefault="00794936" w:rsidP="009A3F55">
      <w:pPr>
        <w:pStyle w:val="afa"/>
      </w:pPr>
      <w:r w:rsidRPr="008F360D">
        <w:t>благоустройство зон отдыха граждан, пребыв</w:t>
      </w:r>
      <w:r w:rsidR="007133CC" w:rsidRPr="008F360D">
        <w:t>ающих в лесах, в соответствии с </w:t>
      </w:r>
      <w:r w:rsidRPr="008F360D">
        <w:t>Лесным кодексом Российской Федерации;</w:t>
      </w:r>
    </w:p>
    <w:p w14:paraId="3330D514" w14:textId="263EBA33" w:rsidR="00794936" w:rsidRPr="008F360D" w:rsidRDefault="00794936" w:rsidP="009A3F55">
      <w:pPr>
        <w:pStyle w:val="afa"/>
      </w:pPr>
      <w:r w:rsidRPr="008F360D">
        <w:t>установка и эксплуатация шлагбаумов, устройство преград, обеспечивающих ограничение пребывания граждан в лесах в целях обеспечения пожарной безопасности;</w:t>
      </w:r>
    </w:p>
    <w:p w14:paraId="736B37B4" w14:textId="7279A2AB" w:rsidR="00794936" w:rsidRPr="008F360D" w:rsidRDefault="00794936" w:rsidP="009A3F55">
      <w:pPr>
        <w:pStyle w:val="afa"/>
      </w:pPr>
      <w:r w:rsidRPr="008F360D">
        <w:t>установка и размещение стендов и других знаков и указателей, содержащих информацию о мерах пожарной безопасности в лесах.</w:t>
      </w:r>
    </w:p>
    <w:p w14:paraId="7344F39E" w14:textId="53A77A17" w:rsidR="00794936" w:rsidRPr="008F360D" w:rsidRDefault="00794936" w:rsidP="00DE7CEB">
      <w:pPr>
        <w:pStyle w:val="aff9"/>
      </w:pPr>
      <w:r w:rsidRPr="008F360D">
        <w:t xml:space="preserve">Устройство и содержание противопожарных разрывов и противопожарных минерализованных полос производится в соответствии с Правилами противопожарного режима в Российской Федерации, утвержденными постановлением Правительства </w:t>
      </w:r>
      <w:r w:rsidR="008A20D0" w:rsidRPr="008F360D">
        <w:t xml:space="preserve">Российской Федерации </w:t>
      </w:r>
      <w:r w:rsidRPr="008F360D">
        <w:t xml:space="preserve">от 16.09.2020 </w:t>
      </w:r>
      <w:r w:rsidR="008A20D0" w:rsidRPr="008F360D">
        <w:t>№</w:t>
      </w:r>
      <w:r w:rsidRPr="008F360D">
        <w:t xml:space="preserve"> 1479</w:t>
      </w:r>
      <w:r w:rsidR="008A20D0" w:rsidRPr="008F360D">
        <w:t>,</w:t>
      </w:r>
      <w:r w:rsidRPr="008F360D">
        <w:t xml:space="preserve"> и с Пр</w:t>
      </w:r>
      <w:r w:rsidR="007133CC" w:rsidRPr="008F360D">
        <w:t>авилами пожарной безопасности в </w:t>
      </w:r>
      <w:r w:rsidRPr="008F360D">
        <w:t xml:space="preserve">лесах, утвержденными постановлением Правительства </w:t>
      </w:r>
      <w:r w:rsidR="008A20D0" w:rsidRPr="008F360D">
        <w:t>Российской Федерации от </w:t>
      </w:r>
      <w:r w:rsidRPr="008F360D">
        <w:t xml:space="preserve">07.10.2020 </w:t>
      </w:r>
      <w:r w:rsidR="008A20D0" w:rsidRPr="008F360D">
        <w:t>№</w:t>
      </w:r>
      <w:r w:rsidRPr="008F360D">
        <w:t xml:space="preserve"> 1614.</w:t>
      </w:r>
    </w:p>
    <w:p w14:paraId="3742DEB9" w14:textId="33E454DE" w:rsidR="00794936" w:rsidRPr="008F360D" w:rsidRDefault="00794936" w:rsidP="00DE7CEB">
      <w:pPr>
        <w:pStyle w:val="aff9"/>
      </w:pPr>
      <w:r w:rsidRPr="008F360D">
        <w:t>Обеспечение средствами предупреждения и тушения лесных пожаров вк</w:t>
      </w:r>
      <w:r w:rsidR="007133CC" w:rsidRPr="008F360D">
        <w:t>лючает в </w:t>
      </w:r>
      <w:r w:rsidRPr="008F360D">
        <w:t>себя:</w:t>
      </w:r>
    </w:p>
    <w:p w14:paraId="1B672F75" w14:textId="0131C729" w:rsidR="00794936" w:rsidRPr="008F360D" w:rsidRDefault="00794936" w:rsidP="009A3F55">
      <w:pPr>
        <w:pStyle w:val="afa"/>
      </w:pPr>
      <w:r w:rsidRPr="008F360D">
        <w:t>приобретение противопожарного снаряжения и инвентаря;</w:t>
      </w:r>
    </w:p>
    <w:p w14:paraId="60946395" w14:textId="5A3FA92A" w:rsidR="00794936" w:rsidRPr="008F360D" w:rsidRDefault="00794936" w:rsidP="009A3F55">
      <w:pPr>
        <w:pStyle w:val="afa"/>
      </w:pPr>
      <w:r w:rsidRPr="008F360D">
        <w:t>содержание пожарной техники и оборудования, систем связи и оповещения;</w:t>
      </w:r>
    </w:p>
    <w:p w14:paraId="37BD414B" w14:textId="7E30AD3D" w:rsidR="00794936" w:rsidRPr="008F360D" w:rsidRDefault="00794936" w:rsidP="009A3F55">
      <w:pPr>
        <w:pStyle w:val="afa"/>
      </w:pPr>
      <w:r w:rsidRPr="008F360D">
        <w:t>создание резерва пожарной техники и оборудования, противопожарного снаряжения и инвентаря, а также горюче-смазочных материалов.</w:t>
      </w:r>
    </w:p>
    <w:p w14:paraId="727E9EE1" w14:textId="77777777" w:rsidR="00794936" w:rsidRPr="008F360D" w:rsidRDefault="00794936" w:rsidP="00DE7CEB">
      <w:pPr>
        <w:pStyle w:val="aff9"/>
      </w:pPr>
      <w:r w:rsidRPr="008F360D">
        <w:lastRenderedPageBreak/>
        <w:t>Система оценки и прогноза пожарной опасности должна базироваться на данных наземных, авиационных и космических наблюдений за погодой.</w:t>
      </w:r>
    </w:p>
    <w:p w14:paraId="7EA20642" w14:textId="09718BE6" w:rsidR="00794936" w:rsidRPr="008F360D" w:rsidRDefault="00794936" w:rsidP="00DE7CEB">
      <w:pPr>
        <w:pStyle w:val="aff9"/>
      </w:pPr>
      <w:r w:rsidRPr="008F360D">
        <w:t xml:space="preserve">Организация лесоавиационных работ проводится в соответствии с Порядком организации и выполнения авиационных работ по охране лесов от пожаров, утвержденным приказом </w:t>
      </w:r>
      <w:r w:rsidR="008A20D0" w:rsidRPr="008F360D">
        <w:t xml:space="preserve">Министерства природных ресурсов и экологии Российской Федерации </w:t>
      </w:r>
      <w:r w:rsidRPr="008F360D">
        <w:t>от 15.11.2016 № 597.</w:t>
      </w:r>
    </w:p>
    <w:p w14:paraId="28D7212B" w14:textId="77777777" w:rsidR="00794936" w:rsidRPr="008F360D" w:rsidRDefault="00794936" w:rsidP="00DE7CEB">
      <w:pPr>
        <w:pStyle w:val="aff9"/>
      </w:pPr>
      <w:r w:rsidRPr="008F360D">
        <w:t>Приоритетными направлениями в области пожарной безопасности являются:</w:t>
      </w:r>
    </w:p>
    <w:p w14:paraId="60202697" w14:textId="71045D6E" w:rsidR="00794936" w:rsidRPr="008F360D" w:rsidRDefault="00794936" w:rsidP="009A3F55">
      <w:pPr>
        <w:pStyle w:val="afa"/>
      </w:pPr>
      <w:r w:rsidRPr="008F360D">
        <w:t>актуализация нормативно-правовой базы;</w:t>
      </w:r>
    </w:p>
    <w:p w14:paraId="4C7562FE" w14:textId="6DE198A1" w:rsidR="00794936" w:rsidRPr="008F360D" w:rsidRDefault="00794936" w:rsidP="009A3F55">
      <w:pPr>
        <w:pStyle w:val="afa"/>
      </w:pPr>
      <w:r w:rsidRPr="008F360D">
        <w:t xml:space="preserve">обеспечение качественного повышения </w:t>
      </w:r>
      <w:r w:rsidR="007133CC" w:rsidRPr="008F360D">
        <w:t>уровня защищенности населения и </w:t>
      </w:r>
      <w:r w:rsidRPr="008F360D">
        <w:t>объектов защиты от пожаров;</w:t>
      </w:r>
    </w:p>
    <w:p w14:paraId="4E6398F1" w14:textId="40113F3A" w:rsidR="00794936" w:rsidRPr="008F360D" w:rsidRDefault="00794936" w:rsidP="009A3F55">
      <w:pPr>
        <w:pStyle w:val="afa"/>
      </w:pPr>
      <w:r w:rsidRPr="008F360D">
        <w:t>обеспечение эффективного функционирования и развития пожарной охраны;</w:t>
      </w:r>
    </w:p>
    <w:p w14:paraId="5DEF3A41" w14:textId="651B00ED" w:rsidR="00794936" w:rsidRPr="008F360D" w:rsidRDefault="00794936" w:rsidP="009A3F55">
      <w:pPr>
        <w:pStyle w:val="afa"/>
      </w:pPr>
      <w:r w:rsidRPr="008F360D">
        <w:t>выработка и реализация государственно</w:t>
      </w:r>
      <w:r w:rsidR="007133CC" w:rsidRPr="008F360D">
        <w:t>й научно-технической политики в </w:t>
      </w:r>
      <w:r w:rsidRPr="008F360D">
        <w:t>области пожарной безопасности.</w:t>
      </w:r>
    </w:p>
    <w:p w14:paraId="4C384475" w14:textId="274903F7" w:rsidR="00794936" w:rsidRPr="008F360D" w:rsidRDefault="00794936" w:rsidP="00DE7CEB">
      <w:pPr>
        <w:pStyle w:val="aff9"/>
        <w:sectPr w:rsidR="00794936" w:rsidRPr="008F360D" w:rsidSect="00AA2270">
          <w:pgSz w:w="11906" w:h="16838"/>
          <w:pgMar w:top="1134" w:right="851" w:bottom="1134" w:left="1134" w:header="709" w:footer="709" w:gutter="0"/>
          <w:cols w:space="708"/>
          <w:docGrid w:linePitch="360"/>
        </w:sectPr>
      </w:pPr>
    </w:p>
    <w:p w14:paraId="7E3E0569" w14:textId="2971604B" w:rsidR="002C1ABD" w:rsidRPr="008F360D" w:rsidRDefault="000E53A2" w:rsidP="00AA2270">
      <w:pPr>
        <w:pStyle w:val="12"/>
      </w:pPr>
      <w:bookmarkStart w:id="315" w:name="_Toc145933093"/>
      <w:bookmarkStart w:id="316" w:name="_Toc145933147"/>
      <w:bookmarkStart w:id="317" w:name="_Toc145934446"/>
      <w:bookmarkStart w:id="318" w:name="_Toc184118686"/>
      <w:r w:rsidRPr="008F360D">
        <w:lastRenderedPageBreak/>
        <w:t xml:space="preserve">УТВЕРЖДЕННЫЕ ДОКУМЕНТАМИ ТЕРРИТОРИАЛЬНОГО ПЛАНИРОВАНИЯ </w:t>
      </w:r>
      <w:r w:rsidR="008F1834" w:rsidRPr="008F360D">
        <w:t>РОССИЙСКОЙ ФЕДЕРАЦИИ</w:t>
      </w:r>
      <w:r w:rsidRPr="008F360D">
        <w:t xml:space="preserve">, </w:t>
      </w:r>
      <w:r w:rsidR="008F1834" w:rsidRPr="008F360D">
        <w:t>СХЕМОЙ ТЕРРИТОРИАЛЬНОГО ПЛАНИРОВАНИЯ ЯМАЛО-НЕНЕЦКОГО АВТОНОМНОГО ОКРУГА</w:t>
      </w:r>
      <w:r w:rsidRPr="008F360D">
        <w:t xml:space="preserve"> СВЕДЕНИЯ О ВИДАХ, НАЗНАЧЕНИИ И НАИМЕНОВАНИЯХ ПЛАНИРУЕМЫХ ДЛЯ РАЗМЕЩЕНИЯ НА ТЕРРИТОРИ</w:t>
      </w:r>
      <w:r w:rsidR="00E03D37" w:rsidRPr="008F360D">
        <w:t xml:space="preserve">И ГОРОДСКОГО ОКРУГА </w:t>
      </w:r>
      <w:r w:rsidRPr="008F360D">
        <w:t>ОБЪЕКТОВ ФЕДЕРАЛЬНОГО ЗНАЧЕНИЯ, ОБЪЕКТОВ РЕГИОНАЛЬНОГО ЗНАЧЕНИЯ, ИХ ОСНОВНЫЕ ХАРАКТЕРИСТИКИ, МЕСТОПОЛОЖЕНИЕ, ХАРАКТЕРИСТИКИ ЗОН С ОСОБЫМИ УСЛОВИЯМИ ИСПОЛЬЗОВАНИЯ ТЕРРИТОРИЙ В СЛУЧАЕ, ЕСЛИ УСТАНОВЛЕНИЕ ТАКИХ ЗОН ТРЕБУЕТСЯ В СВЯЗИ С РАЗМЕЩЕНИЕМ ДАННЫХ ОБЪЕКТОВ, РЕКВИЗИТЫ УКАЗАННЫХ ДОКУМЕНТОВ ТЕРРИТОРИАЛЬНОГО ПЛАНИРОВАНИЯ, А ТАКЖЕ ОБОСНОВАНИЕ ВЫБРАННОГО ВАРИАНТА РАЗМЕЩЕНИЯ ДАННЫХ ОБЪЕКТОВ НА ОСНОВЕ АНАЛИЗА ИСПОЛЬЗОВАНИЯ ЭТИХ ТЕРРИТОРИЙ, ВОЗМОЖНЫХ НАПРАВЛЕНИЙ ИХ РАЗВИТИЯ И ПРОГНОЗИРУЕМЫХ ОГРАНИЧЕНИЙ ИХ ИСПОЛЬЗОВАНИЯ</w:t>
      </w:r>
      <w:bookmarkEnd w:id="315"/>
      <w:bookmarkEnd w:id="316"/>
      <w:bookmarkEnd w:id="317"/>
      <w:bookmarkEnd w:id="318"/>
    </w:p>
    <w:p w14:paraId="5B796537" w14:textId="1EAD8420" w:rsidR="006E044A" w:rsidRPr="008F360D" w:rsidRDefault="003776CD" w:rsidP="008E3E65">
      <w:pPr>
        <w:pStyle w:val="25"/>
      </w:pPr>
      <w:bookmarkStart w:id="319" w:name="_Toc145933094"/>
      <w:bookmarkStart w:id="320" w:name="_Toc145933148"/>
      <w:bookmarkStart w:id="321" w:name="_Toc145934447"/>
      <w:bookmarkStart w:id="322" w:name="_Toc184118687"/>
      <w:r w:rsidRPr="008F360D">
        <w:t>Объекты федерального значения</w:t>
      </w:r>
      <w:bookmarkEnd w:id="319"/>
      <w:bookmarkEnd w:id="320"/>
      <w:bookmarkEnd w:id="321"/>
      <w:bookmarkEnd w:id="322"/>
    </w:p>
    <w:p w14:paraId="3EACBC13" w14:textId="77777777" w:rsidR="008F1834" w:rsidRPr="008F360D" w:rsidRDefault="008F1834" w:rsidP="00DE7CEB">
      <w:pPr>
        <w:pStyle w:val="aff9"/>
      </w:pPr>
      <w:r w:rsidRPr="008F360D">
        <w:t>При разработке генерального плана перечень планируемых для размещения объектов федерального значения сформирован согласно следующих документов:</w:t>
      </w:r>
    </w:p>
    <w:p w14:paraId="03B7F501" w14:textId="77777777" w:rsidR="008F1834" w:rsidRPr="008F360D" w:rsidRDefault="008F1834" w:rsidP="009A3F55">
      <w:pPr>
        <w:pStyle w:val="afa"/>
      </w:pPr>
      <w:r w:rsidRPr="008F360D">
        <w:t>Схема территориального планирования Российской Федерации в области федерального транспорта (железнодорожного, воздушного, морского, внутреннего водного транспорта) и автомобильных дорог федерального значения, утвержденная распоряжением Правительства Российской Федерации от 19.03.2013 № 384-р;</w:t>
      </w:r>
    </w:p>
    <w:p w14:paraId="433EE182" w14:textId="0A23B28E" w:rsidR="008F1834" w:rsidRPr="008F360D" w:rsidRDefault="008F1834" w:rsidP="009A3F55">
      <w:pPr>
        <w:pStyle w:val="afa"/>
      </w:pPr>
      <w:r w:rsidRPr="008F360D">
        <w:t>Схема территориального планирования Российской Федерации в области энергетики, утвержденная распоряжением Правительства Российской Федерации от</w:t>
      </w:r>
      <w:r w:rsidR="004C5888" w:rsidRPr="008F360D">
        <w:t> </w:t>
      </w:r>
      <w:r w:rsidRPr="008F360D">
        <w:t>01.08.2016 № 1634-р;</w:t>
      </w:r>
    </w:p>
    <w:p w14:paraId="5E5E1044" w14:textId="77777777" w:rsidR="008F1834" w:rsidRPr="008F360D" w:rsidRDefault="008F1834" w:rsidP="009A3F55">
      <w:pPr>
        <w:pStyle w:val="afa"/>
      </w:pPr>
      <w:r w:rsidRPr="008F360D">
        <w:t>Схема территориального планирования Российской Федерации в области федерального транспорта (в части трубопроводного транспорта), утвержденная распоряжением Правительства Российской Федерации от 06.05.2015 № 816-р;</w:t>
      </w:r>
    </w:p>
    <w:p w14:paraId="59A2EAF3" w14:textId="77777777" w:rsidR="008F1834" w:rsidRPr="008F360D" w:rsidRDefault="008F1834" w:rsidP="009A3F55">
      <w:pPr>
        <w:pStyle w:val="afa"/>
      </w:pPr>
      <w:r w:rsidRPr="008F360D">
        <w:t>Схема территориального планирования Российской Федерации в области здравоохранения, утвержденная распоряжением Правительства Российской Федерации от 28.12.2012 № 2607-р;</w:t>
      </w:r>
    </w:p>
    <w:p w14:paraId="5A1C5BD8" w14:textId="77777777" w:rsidR="008F1834" w:rsidRPr="008F360D" w:rsidRDefault="008F1834" w:rsidP="009A3F55">
      <w:pPr>
        <w:pStyle w:val="afa"/>
      </w:pPr>
      <w:r w:rsidRPr="008F360D">
        <w:t>Схема территориального планирования Российской Федерации в области высшего профессионального образования, утвержденная распоряжением Правительства Российской Федерации от 26.02.2013 № 247-р;</w:t>
      </w:r>
    </w:p>
    <w:p w14:paraId="0CFC5912" w14:textId="65C1EC0D" w:rsidR="008F1834" w:rsidRPr="008F360D" w:rsidRDefault="008F1834" w:rsidP="009A3F55">
      <w:pPr>
        <w:pStyle w:val="afa"/>
      </w:pPr>
      <w:r w:rsidRPr="008F360D">
        <w:t>Транспортная стратегия Российской Федерации на период до 2030 года, утвержденная распоряжением Правительства Российской Федерации от 22.11.2008 №1734-р</w:t>
      </w:r>
      <w:r w:rsidR="00CB311C" w:rsidRPr="008F360D">
        <w:t>.</w:t>
      </w:r>
    </w:p>
    <w:p w14:paraId="67CBE8F0" w14:textId="6ADB57FF" w:rsidR="00E6663F" w:rsidRPr="008F360D" w:rsidRDefault="008F1834" w:rsidP="00DE7CEB">
      <w:pPr>
        <w:pStyle w:val="aff9"/>
      </w:pPr>
      <w:r w:rsidRPr="008F360D">
        <w:t>Перечень планируемых для размещения объектов федерального значения приведен в таблице ниже (</w:t>
      </w:r>
      <w:r w:rsidR="006A382B" w:rsidRPr="008F360D">
        <w:fldChar w:fldCharType="begin"/>
      </w:r>
      <w:r w:rsidR="006A382B" w:rsidRPr="008F360D">
        <w:instrText xml:space="preserve"> REF _Ref16847767 \h </w:instrText>
      </w:r>
      <w:r w:rsidR="007F53EC" w:rsidRPr="008F360D">
        <w:instrText xml:space="preserve"> \* MERGEFORMAT </w:instrText>
      </w:r>
      <w:r w:rsidR="006A382B" w:rsidRPr="008F360D">
        <w:fldChar w:fldCharType="separate"/>
      </w:r>
      <w:r w:rsidR="00DE7CEB" w:rsidRPr="008F360D">
        <w:t xml:space="preserve">Таблица </w:t>
      </w:r>
      <w:r w:rsidR="00DE7CEB" w:rsidRPr="008F360D">
        <w:rPr>
          <w:noProof/>
        </w:rPr>
        <w:t>31</w:t>
      </w:r>
      <w:r w:rsidR="006A382B" w:rsidRPr="008F360D">
        <w:fldChar w:fldCharType="end"/>
      </w:r>
      <w:r w:rsidR="00E6663F" w:rsidRPr="008F360D">
        <w:t>).</w:t>
      </w:r>
    </w:p>
    <w:p w14:paraId="14B74339" w14:textId="0F5E9EBF" w:rsidR="004C5888" w:rsidRPr="008F360D" w:rsidRDefault="004C5888" w:rsidP="00DE7CEB">
      <w:pPr>
        <w:pStyle w:val="aff9"/>
        <w:sectPr w:rsidR="004C5888" w:rsidRPr="008F360D" w:rsidSect="00AA2270">
          <w:pgSz w:w="11906" w:h="16838"/>
          <w:pgMar w:top="1134" w:right="851" w:bottom="1134" w:left="1134" w:header="709" w:footer="709" w:gutter="0"/>
          <w:cols w:space="708"/>
          <w:docGrid w:linePitch="360"/>
        </w:sectPr>
      </w:pPr>
      <w:bookmarkStart w:id="323" w:name="_Ref15319710"/>
    </w:p>
    <w:p w14:paraId="5742B1A5" w14:textId="77777777" w:rsidR="008F1834" w:rsidRPr="008F360D" w:rsidRDefault="008F1834" w:rsidP="003D4E2A">
      <w:pPr>
        <w:pStyle w:val="afffffffffffffff5"/>
      </w:pPr>
      <w:bookmarkStart w:id="324" w:name="_Ref16847767"/>
      <w:r w:rsidRPr="008F360D">
        <w:lastRenderedPageBreak/>
        <w:t xml:space="preserve">Таблица </w:t>
      </w:r>
      <w:r w:rsidR="00005C2B" w:rsidRPr="008F360D">
        <w:rPr>
          <w:noProof/>
        </w:rPr>
        <w:fldChar w:fldCharType="begin"/>
      </w:r>
      <w:r w:rsidR="00005C2B" w:rsidRPr="008F360D">
        <w:rPr>
          <w:noProof/>
        </w:rPr>
        <w:instrText xml:space="preserve"> SEQ Таблица \* ARABIC </w:instrText>
      </w:r>
      <w:r w:rsidR="00005C2B" w:rsidRPr="008F360D">
        <w:rPr>
          <w:noProof/>
        </w:rPr>
        <w:fldChar w:fldCharType="separate"/>
      </w:r>
      <w:r w:rsidR="00DE7CEB" w:rsidRPr="008F360D">
        <w:rPr>
          <w:noProof/>
        </w:rPr>
        <w:t>31</w:t>
      </w:r>
      <w:r w:rsidR="00005C2B" w:rsidRPr="008F360D">
        <w:rPr>
          <w:noProof/>
        </w:rPr>
        <w:fldChar w:fldCharType="end"/>
      </w:r>
      <w:bookmarkEnd w:id="323"/>
      <w:bookmarkEnd w:id="324"/>
      <w:r w:rsidRPr="008F360D">
        <w:t xml:space="preserve"> – Перечень планируемых для размещения объектов федерального значения</w:t>
      </w:r>
    </w:p>
    <w:tbl>
      <w:tblPr>
        <w:tblStyle w:val="aff7"/>
        <w:tblW w:w="5000" w:type="pct"/>
        <w:tblLook w:val="04A0" w:firstRow="1" w:lastRow="0" w:firstColumn="1" w:lastColumn="0" w:noHBand="0" w:noVBand="1"/>
      </w:tblPr>
      <w:tblGrid>
        <w:gridCol w:w="594"/>
        <w:gridCol w:w="2606"/>
        <w:gridCol w:w="2295"/>
        <w:gridCol w:w="1918"/>
        <w:gridCol w:w="2036"/>
        <w:gridCol w:w="5394"/>
      </w:tblGrid>
      <w:tr w:rsidR="007F53EC" w:rsidRPr="008F360D" w14:paraId="5CD496F6" w14:textId="77777777" w:rsidTr="00235FF0">
        <w:trPr>
          <w:tblHeader/>
        </w:trPr>
        <w:tc>
          <w:tcPr>
            <w:tcW w:w="200" w:type="pct"/>
            <w:vAlign w:val="center"/>
          </w:tcPr>
          <w:p w14:paraId="34A5EDF8" w14:textId="77777777" w:rsidR="008F1834" w:rsidRPr="008F360D" w:rsidRDefault="008F1834" w:rsidP="005E3A80">
            <w:pPr>
              <w:keepNext/>
              <w:keepLines/>
              <w:jc w:val="center"/>
              <w:rPr>
                <w:rFonts w:ascii="Tahoma" w:hAnsi="Tahoma" w:cs="Tahoma"/>
                <w:color w:val="auto"/>
                <w:sz w:val="20"/>
                <w:szCs w:val="20"/>
              </w:rPr>
            </w:pPr>
            <w:r w:rsidRPr="008F360D">
              <w:rPr>
                <w:rFonts w:ascii="Tahoma" w:hAnsi="Tahoma" w:cs="Tahoma"/>
                <w:color w:val="auto"/>
                <w:sz w:val="20"/>
                <w:szCs w:val="20"/>
              </w:rPr>
              <w:t>№ п/п</w:t>
            </w:r>
          </w:p>
        </w:tc>
        <w:tc>
          <w:tcPr>
            <w:tcW w:w="878" w:type="pct"/>
            <w:vAlign w:val="center"/>
          </w:tcPr>
          <w:p w14:paraId="5CA71391" w14:textId="77777777" w:rsidR="008F1834" w:rsidRPr="008F360D" w:rsidRDefault="008F1834" w:rsidP="005E3A80">
            <w:pPr>
              <w:keepNext/>
              <w:keepLines/>
              <w:jc w:val="center"/>
              <w:rPr>
                <w:rFonts w:ascii="Tahoma" w:hAnsi="Tahoma" w:cs="Tahoma"/>
                <w:color w:val="auto"/>
                <w:sz w:val="20"/>
                <w:szCs w:val="20"/>
              </w:rPr>
            </w:pPr>
            <w:r w:rsidRPr="008F360D">
              <w:rPr>
                <w:rFonts w:ascii="Tahoma" w:hAnsi="Tahoma" w:cs="Tahoma"/>
                <w:color w:val="auto"/>
                <w:sz w:val="20"/>
                <w:szCs w:val="20"/>
              </w:rPr>
              <w:t>Наименование объекта</w:t>
            </w:r>
          </w:p>
        </w:tc>
        <w:tc>
          <w:tcPr>
            <w:tcW w:w="773" w:type="pct"/>
            <w:vAlign w:val="center"/>
          </w:tcPr>
          <w:p w14:paraId="10A67EAA" w14:textId="77777777" w:rsidR="008F1834" w:rsidRPr="008F360D" w:rsidRDefault="008F1834" w:rsidP="005E3A80">
            <w:pPr>
              <w:keepNext/>
              <w:keepLines/>
              <w:jc w:val="center"/>
              <w:rPr>
                <w:rFonts w:ascii="Tahoma" w:hAnsi="Tahoma" w:cs="Tahoma"/>
                <w:color w:val="auto"/>
                <w:sz w:val="20"/>
                <w:szCs w:val="20"/>
              </w:rPr>
            </w:pPr>
            <w:r w:rsidRPr="008F360D">
              <w:rPr>
                <w:rFonts w:ascii="Tahoma" w:hAnsi="Tahoma" w:cs="Tahoma"/>
                <w:color w:val="auto"/>
                <w:sz w:val="20"/>
                <w:szCs w:val="20"/>
              </w:rPr>
              <w:t>Вид объекта</w:t>
            </w:r>
          </w:p>
        </w:tc>
        <w:tc>
          <w:tcPr>
            <w:tcW w:w="646" w:type="pct"/>
            <w:vAlign w:val="center"/>
          </w:tcPr>
          <w:p w14:paraId="5E560331" w14:textId="77777777" w:rsidR="008F1834" w:rsidRPr="008F360D" w:rsidRDefault="008F1834" w:rsidP="005E3A80">
            <w:pPr>
              <w:keepNext/>
              <w:keepLines/>
              <w:jc w:val="center"/>
              <w:rPr>
                <w:rFonts w:ascii="Tahoma" w:hAnsi="Tahoma" w:cs="Tahoma"/>
                <w:color w:val="auto"/>
                <w:sz w:val="20"/>
                <w:szCs w:val="20"/>
              </w:rPr>
            </w:pPr>
            <w:r w:rsidRPr="008F360D">
              <w:rPr>
                <w:rFonts w:ascii="Tahoma" w:hAnsi="Tahoma" w:cs="Tahoma"/>
                <w:color w:val="auto"/>
                <w:sz w:val="20"/>
                <w:szCs w:val="20"/>
              </w:rPr>
              <w:t>Характеристики объекта</w:t>
            </w:r>
          </w:p>
        </w:tc>
        <w:tc>
          <w:tcPr>
            <w:tcW w:w="686" w:type="pct"/>
            <w:vAlign w:val="center"/>
          </w:tcPr>
          <w:p w14:paraId="24C55AED" w14:textId="77777777" w:rsidR="008F1834" w:rsidRPr="008F360D" w:rsidRDefault="008F1834" w:rsidP="005E3A80">
            <w:pPr>
              <w:keepNext/>
              <w:keepLines/>
              <w:jc w:val="center"/>
              <w:rPr>
                <w:rFonts w:ascii="Tahoma" w:hAnsi="Tahoma" w:cs="Tahoma"/>
                <w:color w:val="auto"/>
                <w:sz w:val="20"/>
                <w:szCs w:val="20"/>
              </w:rPr>
            </w:pPr>
            <w:r w:rsidRPr="008F360D">
              <w:rPr>
                <w:rFonts w:ascii="Tahoma" w:hAnsi="Tahoma" w:cs="Tahoma"/>
                <w:color w:val="auto"/>
                <w:sz w:val="20"/>
                <w:szCs w:val="20"/>
              </w:rPr>
              <w:t>Местоположение объекта</w:t>
            </w:r>
          </w:p>
        </w:tc>
        <w:tc>
          <w:tcPr>
            <w:tcW w:w="1817" w:type="pct"/>
            <w:vAlign w:val="center"/>
          </w:tcPr>
          <w:p w14:paraId="423DEDB2" w14:textId="77777777" w:rsidR="008F1834" w:rsidRPr="008F360D" w:rsidRDefault="008F1834" w:rsidP="005E3A80">
            <w:pPr>
              <w:keepNext/>
              <w:keepLines/>
              <w:jc w:val="center"/>
              <w:rPr>
                <w:rFonts w:ascii="Tahoma" w:hAnsi="Tahoma" w:cs="Tahoma"/>
                <w:color w:val="auto"/>
                <w:sz w:val="20"/>
                <w:szCs w:val="20"/>
                <w:lang w:val="ru-RU"/>
              </w:rPr>
            </w:pPr>
            <w:r w:rsidRPr="008F360D">
              <w:rPr>
                <w:rFonts w:ascii="Tahoma" w:hAnsi="Tahoma" w:cs="Tahoma"/>
                <w:color w:val="auto"/>
                <w:sz w:val="20"/>
                <w:szCs w:val="20"/>
                <w:lang w:val="ru-RU"/>
              </w:rPr>
              <w:t>Характеристики зон с особыми условиями использования территорий</w:t>
            </w:r>
          </w:p>
        </w:tc>
      </w:tr>
      <w:tr w:rsidR="007F53EC" w:rsidRPr="008F360D" w14:paraId="1D6BDEA0" w14:textId="77777777" w:rsidTr="00BB01DF">
        <w:tc>
          <w:tcPr>
            <w:tcW w:w="5000" w:type="pct"/>
            <w:gridSpan w:val="6"/>
            <w:vAlign w:val="center"/>
          </w:tcPr>
          <w:p w14:paraId="62B03847" w14:textId="77777777" w:rsidR="008F1834" w:rsidRPr="008F360D" w:rsidRDefault="008F1834" w:rsidP="005E3A80">
            <w:pPr>
              <w:keepNext/>
              <w:keepLines/>
              <w:jc w:val="center"/>
              <w:rPr>
                <w:rFonts w:ascii="Tahoma" w:hAnsi="Tahoma" w:cs="Tahoma"/>
                <w:color w:val="auto"/>
                <w:sz w:val="20"/>
                <w:szCs w:val="20"/>
                <w:lang w:val="ru-RU"/>
              </w:rPr>
            </w:pPr>
            <w:r w:rsidRPr="008F360D">
              <w:rPr>
                <w:rFonts w:ascii="Tahoma" w:hAnsi="Tahoma" w:cs="Tahoma"/>
                <w:color w:val="auto"/>
                <w:sz w:val="20"/>
                <w:szCs w:val="20"/>
                <w:lang w:val="ru-RU"/>
              </w:rPr>
              <w:t xml:space="preserve">Объекты в области федерального транспорта (железнодорожного, воздушного, морского, внутреннего водного транспорта) </w:t>
            </w:r>
            <w:r w:rsidRPr="008F360D">
              <w:rPr>
                <w:rFonts w:ascii="Tahoma" w:hAnsi="Tahoma" w:cs="Tahoma"/>
                <w:color w:val="auto"/>
                <w:sz w:val="20"/>
                <w:szCs w:val="20"/>
                <w:lang w:val="ru-RU"/>
              </w:rPr>
              <w:br/>
              <w:t>и автомобильных дорог федерального значения</w:t>
            </w:r>
          </w:p>
        </w:tc>
      </w:tr>
      <w:tr w:rsidR="007F53EC" w:rsidRPr="008F360D" w14:paraId="7D0EC077" w14:textId="77777777" w:rsidTr="00B01A7A">
        <w:tc>
          <w:tcPr>
            <w:tcW w:w="200" w:type="pct"/>
          </w:tcPr>
          <w:p w14:paraId="4E486A01" w14:textId="5B89A841" w:rsidR="008F1834" w:rsidRPr="008F360D" w:rsidRDefault="00EA7417" w:rsidP="00B01A7A">
            <w:pPr>
              <w:jc w:val="center"/>
              <w:rPr>
                <w:rFonts w:ascii="Tahoma" w:hAnsi="Tahoma" w:cs="Tahoma"/>
                <w:color w:val="auto"/>
                <w:sz w:val="20"/>
                <w:szCs w:val="20"/>
                <w:lang w:val="ru-RU"/>
              </w:rPr>
            </w:pPr>
            <w:r w:rsidRPr="008F360D">
              <w:rPr>
                <w:rFonts w:ascii="Tahoma" w:hAnsi="Tahoma" w:cs="Tahoma"/>
                <w:bCs/>
                <w:color w:val="auto"/>
                <w:sz w:val="20"/>
                <w:szCs w:val="20"/>
                <w:lang w:val="ru-RU"/>
              </w:rPr>
              <w:t>1</w:t>
            </w:r>
          </w:p>
        </w:tc>
        <w:tc>
          <w:tcPr>
            <w:tcW w:w="878" w:type="pct"/>
          </w:tcPr>
          <w:p w14:paraId="4B1785F3" w14:textId="749DD28D" w:rsidR="008F1834" w:rsidRPr="008F360D" w:rsidRDefault="00E55A58" w:rsidP="005E3A80">
            <w:pPr>
              <w:rPr>
                <w:rFonts w:ascii="Tahoma" w:hAnsi="Tahoma" w:cs="Tahoma"/>
                <w:color w:val="auto"/>
                <w:sz w:val="20"/>
                <w:szCs w:val="20"/>
                <w:lang w:val="ru-RU"/>
              </w:rPr>
            </w:pPr>
            <w:r w:rsidRPr="008F360D">
              <w:rPr>
                <w:rFonts w:ascii="Tahoma" w:hAnsi="Tahoma" w:cs="Tahoma"/>
                <w:color w:val="auto"/>
                <w:sz w:val="20"/>
                <w:szCs w:val="20"/>
                <w:lang w:val="ru-RU"/>
              </w:rPr>
              <w:t>Надым – Пангоды – Новый Уренгой – Коротчаево</w:t>
            </w:r>
          </w:p>
        </w:tc>
        <w:tc>
          <w:tcPr>
            <w:tcW w:w="773" w:type="pct"/>
          </w:tcPr>
          <w:p w14:paraId="607A9018" w14:textId="29965BFC" w:rsidR="008F1834" w:rsidRPr="008F360D" w:rsidRDefault="00E55A58" w:rsidP="005E3A80">
            <w:pPr>
              <w:rPr>
                <w:rFonts w:ascii="Tahoma" w:hAnsi="Tahoma" w:cs="Tahoma"/>
                <w:color w:val="auto"/>
                <w:sz w:val="20"/>
                <w:szCs w:val="20"/>
              </w:rPr>
            </w:pPr>
            <w:r w:rsidRPr="008F360D">
              <w:rPr>
                <w:rFonts w:ascii="Tahoma" w:hAnsi="Tahoma" w:cs="Tahoma"/>
                <w:color w:val="auto"/>
                <w:sz w:val="20"/>
                <w:szCs w:val="20"/>
              </w:rPr>
              <w:t>Железнодорожный путь общего пользования</w:t>
            </w:r>
          </w:p>
        </w:tc>
        <w:tc>
          <w:tcPr>
            <w:tcW w:w="646" w:type="pct"/>
          </w:tcPr>
          <w:p w14:paraId="58F6DA3C" w14:textId="1EC2CDCE" w:rsidR="008F1834" w:rsidRPr="008F360D" w:rsidRDefault="00E55A58" w:rsidP="005E3A80">
            <w:pPr>
              <w:rPr>
                <w:rFonts w:ascii="Tahoma" w:hAnsi="Tahoma" w:cs="Tahoma"/>
                <w:color w:val="auto"/>
                <w:sz w:val="20"/>
                <w:szCs w:val="20"/>
              </w:rPr>
            </w:pPr>
            <w:r w:rsidRPr="008F360D">
              <w:rPr>
                <w:rFonts w:ascii="Tahoma" w:hAnsi="Tahoma" w:cs="Tahoma"/>
                <w:color w:val="auto"/>
                <w:sz w:val="20"/>
                <w:szCs w:val="20"/>
              </w:rPr>
              <w:t>Протяженность – 707 км</w:t>
            </w:r>
          </w:p>
        </w:tc>
        <w:tc>
          <w:tcPr>
            <w:tcW w:w="686" w:type="pct"/>
          </w:tcPr>
          <w:p w14:paraId="111F10C2" w14:textId="1D0CCB1B" w:rsidR="008F1834" w:rsidRPr="008F360D" w:rsidRDefault="00E55A58" w:rsidP="005E3A80">
            <w:pPr>
              <w:rPr>
                <w:rFonts w:ascii="Tahoma" w:hAnsi="Tahoma" w:cs="Tahoma"/>
                <w:i/>
                <w:color w:val="auto"/>
                <w:sz w:val="20"/>
                <w:szCs w:val="20"/>
                <w:lang w:val="ru-RU"/>
              </w:rPr>
            </w:pPr>
            <w:r w:rsidRPr="008F360D">
              <w:rPr>
                <w:rFonts w:ascii="Tahoma" w:hAnsi="Tahoma" w:cs="Tahoma"/>
                <w:color w:val="auto"/>
                <w:sz w:val="20"/>
                <w:szCs w:val="20"/>
                <w:lang w:val="ru-RU"/>
              </w:rPr>
              <w:t>муниципальное образование город Новый Уренгой</w:t>
            </w:r>
          </w:p>
        </w:tc>
        <w:tc>
          <w:tcPr>
            <w:tcW w:w="1817" w:type="pct"/>
          </w:tcPr>
          <w:p w14:paraId="6FD29799" w14:textId="30E4A83C" w:rsidR="008F1834" w:rsidRPr="008F360D" w:rsidRDefault="00292D25" w:rsidP="005E3A80">
            <w:pPr>
              <w:rPr>
                <w:rFonts w:ascii="Tahoma" w:hAnsi="Tahoma" w:cs="Tahoma"/>
                <w:color w:val="auto"/>
                <w:sz w:val="20"/>
                <w:szCs w:val="20"/>
                <w:lang w:val="ru-RU"/>
              </w:rPr>
            </w:pPr>
            <w:r w:rsidRPr="008F360D">
              <w:rPr>
                <w:rFonts w:ascii="Tahoma" w:hAnsi="Tahoma" w:cs="Tahoma"/>
                <w:bCs/>
                <w:color w:val="auto"/>
                <w:sz w:val="20"/>
                <w:szCs w:val="20"/>
                <w:lang w:val="ru-RU"/>
              </w:rPr>
              <w:t xml:space="preserve">В соответствии с разделом </w:t>
            </w:r>
            <w:r w:rsidRPr="008F360D">
              <w:rPr>
                <w:rFonts w:ascii="Tahoma" w:hAnsi="Tahoma" w:cs="Tahoma"/>
                <w:bCs/>
                <w:color w:val="auto"/>
                <w:sz w:val="20"/>
                <w:szCs w:val="20"/>
              </w:rPr>
              <w:t>III</w:t>
            </w:r>
            <w:r w:rsidRPr="008F360D">
              <w:rPr>
                <w:rFonts w:ascii="Tahoma" w:hAnsi="Tahoma" w:cs="Tahoma"/>
                <w:bCs/>
                <w:color w:val="auto"/>
                <w:sz w:val="20"/>
                <w:szCs w:val="20"/>
                <w:lang w:val="ru-RU"/>
              </w:rPr>
              <w:t xml:space="preserve"> распоряжения Правительства Российской Федерации от 19.03.2013 № 384-р </w:t>
            </w:r>
            <w:r w:rsidR="00005C2B" w:rsidRPr="008F360D">
              <w:rPr>
                <w:rFonts w:ascii="Tahoma" w:hAnsi="Tahoma" w:cs="Tahoma"/>
                <w:bCs/>
                <w:color w:val="auto"/>
                <w:sz w:val="20"/>
                <w:szCs w:val="20"/>
                <w:lang w:val="ru-RU"/>
              </w:rPr>
              <w:t>«</w:t>
            </w:r>
            <w:r w:rsidRPr="008F360D">
              <w:rPr>
                <w:rFonts w:ascii="Tahoma" w:hAnsi="Tahoma" w:cs="Tahoma"/>
                <w:bCs/>
                <w:color w:val="auto"/>
                <w:sz w:val="20"/>
                <w:szCs w:val="20"/>
                <w:lang w:val="ru-RU"/>
              </w:rPr>
              <w:t>Об утверждении схемы территориального планирования Российской Федерации в области федерального транспорта (железнодорожного, воздушного, морского, внутреннего водного транспорта) и автомобильных дорог федерального значения</w:t>
            </w:r>
            <w:r w:rsidR="00005C2B" w:rsidRPr="008F360D">
              <w:rPr>
                <w:rFonts w:ascii="Tahoma" w:hAnsi="Tahoma" w:cs="Tahoma"/>
                <w:bCs/>
                <w:color w:val="auto"/>
                <w:sz w:val="20"/>
                <w:szCs w:val="20"/>
                <w:lang w:val="ru-RU"/>
              </w:rPr>
              <w:t>»</w:t>
            </w:r>
          </w:p>
        </w:tc>
      </w:tr>
      <w:tr w:rsidR="007F53EC" w:rsidRPr="008F360D" w14:paraId="7E36F555" w14:textId="77777777" w:rsidTr="00B01A7A">
        <w:tc>
          <w:tcPr>
            <w:tcW w:w="200" w:type="pct"/>
          </w:tcPr>
          <w:p w14:paraId="39FA870C" w14:textId="5455EC2F" w:rsidR="008F1834" w:rsidRPr="008F360D" w:rsidRDefault="00EA7417" w:rsidP="00B01A7A">
            <w:pPr>
              <w:jc w:val="center"/>
              <w:rPr>
                <w:rFonts w:ascii="Tahoma" w:hAnsi="Tahoma" w:cs="Tahoma"/>
                <w:color w:val="auto"/>
                <w:sz w:val="20"/>
                <w:szCs w:val="20"/>
                <w:lang w:val="ru-RU"/>
              </w:rPr>
            </w:pPr>
            <w:r w:rsidRPr="008F360D">
              <w:rPr>
                <w:rFonts w:ascii="Tahoma" w:hAnsi="Tahoma" w:cs="Tahoma"/>
                <w:bCs/>
                <w:color w:val="auto"/>
                <w:sz w:val="20"/>
                <w:szCs w:val="20"/>
                <w:lang w:val="ru-RU"/>
              </w:rPr>
              <w:t>2</w:t>
            </w:r>
          </w:p>
        </w:tc>
        <w:tc>
          <w:tcPr>
            <w:tcW w:w="878" w:type="pct"/>
          </w:tcPr>
          <w:p w14:paraId="5B1BADE6" w14:textId="3FAA43B4" w:rsidR="008F1834" w:rsidRPr="008F360D" w:rsidRDefault="00E55A58" w:rsidP="005E3A80">
            <w:pPr>
              <w:rPr>
                <w:rFonts w:ascii="Tahoma" w:hAnsi="Tahoma" w:cs="Tahoma"/>
                <w:color w:val="auto"/>
                <w:sz w:val="20"/>
                <w:szCs w:val="20"/>
              </w:rPr>
            </w:pPr>
            <w:r w:rsidRPr="008F360D">
              <w:rPr>
                <w:rFonts w:ascii="Tahoma" w:hAnsi="Tahoma" w:cs="Tahoma"/>
                <w:color w:val="auto"/>
                <w:sz w:val="20"/>
                <w:szCs w:val="20"/>
              </w:rPr>
              <w:t>Коротчаево – Русское</w:t>
            </w:r>
          </w:p>
        </w:tc>
        <w:tc>
          <w:tcPr>
            <w:tcW w:w="773" w:type="pct"/>
          </w:tcPr>
          <w:p w14:paraId="4FEB48E4" w14:textId="6CCEAB27" w:rsidR="008F1834" w:rsidRPr="008F360D" w:rsidRDefault="00E55A58" w:rsidP="005E3A80">
            <w:pPr>
              <w:rPr>
                <w:rFonts w:ascii="Tahoma" w:hAnsi="Tahoma" w:cs="Tahoma"/>
                <w:color w:val="auto"/>
                <w:sz w:val="20"/>
                <w:szCs w:val="20"/>
              </w:rPr>
            </w:pPr>
            <w:r w:rsidRPr="008F360D">
              <w:rPr>
                <w:rFonts w:ascii="Tahoma" w:hAnsi="Tahoma" w:cs="Tahoma"/>
                <w:color w:val="auto"/>
                <w:sz w:val="20"/>
                <w:szCs w:val="20"/>
              </w:rPr>
              <w:t>Железнодорожный путь общего пользования</w:t>
            </w:r>
          </w:p>
        </w:tc>
        <w:tc>
          <w:tcPr>
            <w:tcW w:w="646" w:type="pct"/>
          </w:tcPr>
          <w:p w14:paraId="105821BB" w14:textId="0661913A" w:rsidR="008F1834" w:rsidRPr="008F360D" w:rsidRDefault="00E55A58" w:rsidP="005E3A80">
            <w:pPr>
              <w:rPr>
                <w:rFonts w:ascii="Tahoma" w:hAnsi="Tahoma" w:cs="Tahoma"/>
                <w:color w:val="auto"/>
                <w:sz w:val="20"/>
                <w:szCs w:val="20"/>
              </w:rPr>
            </w:pPr>
            <w:r w:rsidRPr="008F360D">
              <w:rPr>
                <w:rFonts w:ascii="Tahoma" w:hAnsi="Tahoma" w:cs="Tahoma"/>
                <w:color w:val="auto"/>
                <w:sz w:val="20"/>
                <w:szCs w:val="20"/>
              </w:rPr>
              <w:t>Протяженность – 122 км</w:t>
            </w:r>
          </w:p>
        </w:tc>
        <w:tc>
          <w:tcPr>
            <w:tcW w:w="686" w:type="pct"/>
          </w:tcPr>
          <w:p w14:paraId="2012C0AD" w14:textId="688FFD5F" w:rsidR="008F1834" w:rsidRPr="008F360D" w:rsidRDefault="00E55A58" w:rsidP="005E3A80">
            <w:pPr>
              <w:rPr>
                <w:rFonts w:ascii="Tahoma" w:hAnsi="Tahoma" w:cs="Tahoma"/>
                <w:i/>
                <w:color w:val="auto"/>
                <w:sz w:val="20"/>
                <w:szCs w:val="20"/>
                <w:lang w:val="ru-RU"/>
              </w:rPr>
            </w:pPr>
            <w:r w:rsidRPr="008F360D">
              <w:rPr>
                <w:rFonts w:ascii="Tahoma" w:hAnsi="Tahoma" w:cs="Tahoma"/>
                <w:color w:val="auto"/>
                <w:sz w:val="20"/>
                <w:szCs w:val="20"/>
                <w:lang w:val="ru-RU"/>
              </w:rPr>
              <w:t>муниципальное образование город Новый Уренгой</w:t>
            </w:r>
          </w:p>
        </w:tc>
        <w:tc>
          <w:tcPr>
            <w:tcW w:w="1817" w:type="pct"/>
          </w:tcPr>
          <w:p w14:paraId="0A767A1A" w14:textId="3282F9DC" w:rsidR="008F1834" w:rsidRPr="008F360D" w:rsidRDefault="00292D25" w:rsidP="005E3A80">
            <w:pPr>
              <w:rPr>
                <w:rFonts w:ascii="Tahoma" w:hAnsi="Tahoma" w:cs="Tahoma"/>
                <w:color w:val="auto"/>
                <w:sz w:val="20"/>
                <w:szCs w:val="20"/>
                <w:lang w:val="ru-RU"/>
              </w:rPr>
            </w:pPr>
            <w:r w:rsidRPr="008F360D">
              <w:rPr>
                <w:rFonts w:ascii="Tahoma" w:hAnsi="Tahoma" w:cs="Tahoma"/>
                <w:bCs/>
                <w:color w:val="auto"/>
                <w:sz w:val="20"/>
                <w:szCs w:val="20"/>
                <w:lang w:val="ru-RU"/>
              </w:rPr>
              <w:t xml:space="preserve">В соответствии с разделом </w:t>
            </w:r>
            <w:r w:rsidRPr="008F360D">
              <w:rPr>
                <w:rFonts w:ascii="Tahoma" w:hAnsi="Tahoma" w:cs="Tahoma"/>
                <w:bCs/>
                <w:color w:val="auto"/>
                <w:sz w:val="20"/>
                <w:szCs w:val="20"/>
              </w:rPr>
              <w:t>III</w:t>
            </w:r>
            <w:r w:rsidRPr="008F360D">
              <w:rPr>
                <w:rFonts w:ascii="Tahoma" w:hAnsi="Tahoma" w:cs="Tahoma"/>
                <w:bCs/>
                <w:color w:val="auto"/>
                <w:sz w:val="20"/>
                <w:szCs w:val="20"/>
                <w:lang w:val="ru-RU"/>
              </w:rPr>
              <w:t xml:space="preserve"> распоряжения Правительства Российской Федерации от 19.03.2013 № 384-р </w:t>
            </w:r>
            <w:r w:rsidR="00005C2B" w:rsidRPr="008F360D">
              <w:rPr>
                <w:rFonts w:ascii="Tahoma" w:hAnsi="Tahoma" w:cs="Tahoma"/>
                <w:bCs/>
                <w:color w:val="auto"/>
                <w:sz w:val="20"/>
                <w:szCs w:val="20"/>
                <w:lang w:val="ru-RU"/>
              </w:rPr>
              <w:t>«</w:t>
            </w:r>
            <w:r w:rsidRPr="008F360D">
              <w:rPr>
                <w:rFonts w:ascii="Tahoma" w:hAnsi="Tahoma" w:cs="Tahoma"/>
                <w:bCs/>
                <w:color w:val="auto"/>
                <w:sz w:val="20"/>
                <w:szCs w:val="20"/>
                <w:lang w:val="ru-RU"/>
              </w:rPr>
              <w:t>Об утверждении схемы территориального планирования Российской Федерации в области федерального транспорта (железнодорожного, воздушного, морского, внутреннего водного транспорта) и автомобильных дорог федерального значения</w:t>
            </w:r>
            <w:r w:rsidR="00005C2B" w:rsidRPr="008F360D">
              <w:rPr>
                <w:rFonts w:ascii="Tahoma" w:hAnsi="Tahoma" w:cs="Tahoma"/>
                <w:bCs/>
                <w:color w:val="auto"/>
                <w:sz w:val="20"/>
                <w:szCs w:val="20"/>
                <w:lang w:val="ru-RU"/>
              </w:rPr>
              <w:t>»</w:t>
            </w:r>
          </w:p>
        </w:tc>
      </w:tr>
      <w:tr w:rsidR="007F53EC" w:rsidRPr="008F360D" w14:paraId="72D96E0E" w14:textId="77777777" w:rsidTr="00B01A7A">
        <w:tc>
          <w:tcPr>
            <w:tcW w:w="200" w:type="pct"/>
          </w:tcPr>
          <w:p w14:paraId="1D6EBF6F" w14:textId="6D4FDFB7" w:rsidR="008F1834" w:rsidRPr="008F360D" w:rsidRDefault="00EA7417" w:rsidP="00B01A7A">
            <w:pPr>
              <w:jc w:val="center"/>
              <w:rPr>
                <w:rFonts w:ascii="Tahoma" w:hAnsi="Tahoma" w:cs="Tahoma"/>
                <w:color w:val="auto"/>
                <w:sz w:val="20"/>
                <w:szCs w:val="20"/>
                <w:lang w:val="ru-RU"/>
              </w:rPr>
            </w:pPr>
            <w:r w:rsidRPr="008F360D">
              <w:rPr>
                <w:rFonts w:ascii="Tahoma" w:hAnsi="Tahoma" w:cs="Tahoma"/>
                <w:bCs/>
                <w:color w:val="auto"/>
                <w:sz w:val="20"/>
                <w:szCs w:val="20"/>
                <w:lang w:val="ru-RU"/>
              </w:rPr>
              <w:t>3</w:t>
            </w:r>
          </w:p>
        </w:tc>
        <w:tc>
          <w:tcPr>
            <w:tcW w:w="878" w:type="pct"/>
          </w:tcPr>
          <w:p w14:paraId="3CB2BB0C" w14:textId="2418104D" w:rsidR="008F1834" w:rsidRPr="008F360D" w:rsidRDefault="009B2168" w:rsidP="005E3A80">
            <w:pPr>
              <w:rPr>
                <w:rFonts w:ascii="Tahoma" w:hAnsi="Tahoma" w:cs="Tahoma"/>
                <w:color w:val="auto"/>
                <w:sz w:val="20"/>
                <w:szCs w:val="20"/>
              </w:rPr>
            </w:pPr>
            <w:r w:rsidRPr="008F360D">
              <w:rPr>
                <w:rFonts w:ascii="Tahoma" w:hAnsi="Tahoma" w:cs="Tahoma"/>
                <w:color w:val="auto"/>
                <w:sz w:val="20"/>
                <w:szCs w:val="20"/>
              </w:rPr>
              <w:t>Речной порт Уренгой</w:t>
            </w:r>
          </w:p>
        </w:tc>
        <w:tc>
          <w:tcPr>
            <w:tcW w:w="773" w:type="pct"/>
          </w:tcPr>
          <w:p w14:paraId="2FBE9E44" w14:textId="76492B8E" w:rsidR="008F1834" w:rsidRPr="008F360D" w:rsidRDefault="009B2168" w:rsidP="005E3A80">
            <w:pPr>
              <w:rPr>
                <w:rFonts w:ascii="Tahoma" w:hAnsi="Tahoma" w:cs="Tahoma"/>
                <w:color w:val="auto"/>
                <w:sz w:val="20"/>
                <w:szCs w:val="20"/>
              </w:rPr>
            </w:pPr>
            <w:r w:rsidRPr="008F360D">
              <w:rPr>
                <w:rFonts w:ascii="Tahoma" w:hAnsi="Tahoma" w:cs="Tahoma"/>
                <w:color w:val="auto"/>
                <w:sz w:val="20"/>
                <w:szCs w:val="20"/>
              </w:rPr>
              <w:t>Речной порт</w:t>
            </w:r>
          </w:p>
        </w:tc>
        <w:tc>
          <w:tcPr>
            <w:tcW w:w="646" w:type="pct"/>
          </w:tcPr>
          <w:p w14:paraId="3ECA678D" w14:textId="0A750C4F" w:rsidR="008F1834" w:rsidRPr="008F360D" w:rsidRDefault="009B2168" w:rsidP="005E3A80">
            <w:pPr>
              <w:rPr>
                <w:rFonts w:ascii="Tahoma" w:hAnsi="Tahoma" w:cs="Tahoma"/>
                <w:color w:val="auto"/>
                <w:sz w:val="20"/>
                <w:szCs w:val="20"/>
              </w:rPr>
            </w:pPr>
            <w:r w:rsidRPr="008F360D">
              <w:rPr>
                <w:rFonts w:ascii="Tahoma" w:hAnsi="Tahoma" w:cs="Tahoma"/>
                <w:color w:val="auto"/>
                <w:sz w:val="20"/>
                <w:szCs w:val="20"/>
              </w:rPr>
              <w:t>Объект -1шт.</w:t>
            </w:r>
          </w:p>
        </w:tc>
        <w:tc>
          <w:tcPr>
            <w:tcW w:w="686" w:type="pct"/>
          </w:tcPr>
          <w:p w14:paraId="75F365AF" w14:textId="1EB85858" w:rsidR="008F1834" w:rsidRPr="008F360D" w:rsidRDefault="009B2168" w:rsidP="005E3A80">
            <w:pPr>
              <w:rPr>
                <w:rFonts w:ascii="Tahoma" w:hAnsi="Tahoma" w:cs="Tahoma"/>
                <w:i/>
                <w:color w:val="auto"/>
                <w:sz w:val="20"/>
                <w:szCs w:val="20"/>
                <w:lang w:val="ru-RU"/>
              </w:rPr>
            </w:pPr>
            <w:r w:rsidRPr="008F360D">
              <w:rPr>
                <w:rFonts w:ascii="Tahoma" w:hAnsi="Tahoma" w:cs="Tahoma"/>
                <w:color w:val="auto"/>
                <w:sz w:val="20"/>
                <w:szCs w:val="20"/>
                <w:lang w:val="ru-RU"/>
              </w:rPr>
              <w:t>муниципальное образование город Новый Уренгой</w:t>
            </w:r>
          </w:p>
        </w:tc>
        <w:tc>
          <w:tcPr>
            <w:tcW w:w="1817" w:type="pct"/>
          </w:tcPr>
          <w:p w14:paraId="1590E622" w14:textId="62D97D08" w:rsidR="008F1834" w:rsidRPr="008F360D" w:rsidRDefault="00292D25" w:rsidP="005E3A80">
            <w:pPr>
              <w:rPr>
                <w:rFonts w:ascii="Tahoma" w:hAnsi="Tahoma" w:cs="Tahoma"/>
                <w:i/>
                <w:color w:val="auto"/>
                <w:sz w:val="20"/>
                <w:szCs w:val="20"/>
                <w:lang w:val="ru-RU"/>
              </w:rPr>
            </w:pPr>
            <w:r w:rsidRPr="008F360D">
              <w:rPr>
                <w:rFonts w:ascii="Tahoma" w:hAnsi="Tahoma" w:cs="Tahoma"/>
                <w:i/>
                <w:color w:val="auto"/>
                <w:sz w:val="20"/>
                <w:szCs w:val="20"/>
                <w:lang w:val="ru-RU"/>
              </w:rPr>
              <w:t>-</w:t>
            </w:r>
          </w:p>
        </w:tc>
      </w:tr>
      <w:tr w:rsidR="007F53EC" w:rsidRPr="008F360D" w14:paraId="560B9EA1" w14:textId="77777777" w:rsidTr="00A20E56">
        <w:tc>
          <w:tcPr>
            <w:tcW w:w="5000" w:type="pct"/>
            <w:gridSpan w:val="6"/>
            <w:vAlign w:val="center"/>
          </w:tcPr>
          <w:p w14:paraId="7EC13B44" w14:textId="760267FC" w:rsidR="00235FF0" w:rsidRPr="008F360D" w:rsidRDefault="00235FF0" w:rsidP="00A20E56">
            <w:pPr>
              <w:keepNext/>
              <w:keepLines/>
              <w:jc w:val="center"/>
              <w:rPr>
                <w:rFonts w:ascii="Tahoma" w:hAnsi="Tahoma" w:cs="Tahoma"/>
                <w:color w:val="auto"/>
                <w:sz w:val="20"/>
                <w:szCs w:val="20"/>
                <w:lang w:val="ru-RU"/>
              </w:rPr>
            </w:pPr>
            <w:r w:rsidRPr="008F360D">
              <w:rPr>
                <w:rFonts w:ascii="Tahoma" w:hAnsi="Tahoma" w:cs="Tahoma"/>
                <w:color w:val="auto"/>
                <w:sz w:val="20"/>
                <w:szCs w:val="20"/>
                <w:lang w:val="ru-RU"/>
              </w:rPr>
              <w:t>Объекты в области трубопроводного транспорта</w:t>
            </w:r>
          </w:p>
        </w:tc>
      </w:tr>
      <w:tr w:rsidR="007F53EC" w:rsidRPr="008F360D" w14:paraId="18A83842" w14:textId="77777777" w:rsidTr="00B01A7A">
        <w:tc>
          <w:tcPr>
            <w:tcW w:w="200" w:type="pct"/>
          </w:tcPr>
          <w:p w14:paraId="16D17B4E" w14:textId="632A1CE3" w:rsidR="00BC39DC" w:rsidRPr="008F360D" w:rsidRDefault="00BC39DC" w:rsidP="00B01A7A">
            <w:pPr>
              <w:jc w:val="center"/>
              <w:rPr>
                <w:rFonts w:ascii="Tahoma" w:hAnsi="Tahoma" w:cs="Tahoma"/>
                <w:color w:val="auto"/>
                <w:sz w:val="20"/>
                <w:szCs w:val="20"/>
                <w:lang w:val="ru-RU"/>
              </w:rPr>
            </w:pPr>
            <w:r w:rsidRPr="008F360D">
              <w:rPr>
                <w:rFonts w:ascii="Tahoma" w:hAnsi="Tahoma" w:cs="Tahoma"/>
                <w:color w:val="auto"/>
                <w:sz w:val="20"/>
                <w:szCs w:val="20"/>
                <w:lang w:val="ru-RU"/>
              </w:rPr>
              <w:t>4</w:t>
            </w:r>
          </w:p>
        </w:tc>
        <w:tc>
          <w:tcPr>
            <w:tcW w:w="878" w:type="pct"/>
          </w:tcPr>
          <w:p w14:paraId="7D7419A0" w14:textId="50114B5A" w:rsidR="00BC39DC" w:rsidRPr="008F360D" w:rsidRDefault="00BC39DC" w:rsidP="00BC39DC">
            <w:pPr>
              <w:rPr>
                <w:rFonts w:ascii="Tahoma" w:hAnsi="Tahoma" w:cs="Tahoma"/>
                <w:color w:val="auto"/>
                <w:sz w:val="20"/>
                <w:szCs w:val="20"/>
                <w:lang w:val="ru-RU"/>
              </w:rPr>
            </w:pPr>
            <w:r w:rsidRPr="008F360D">
              <w:rPr>
                <w:rFonts w:ascii="Tahoma" w:hAnsi="Tahoma" w:cs="Tahoma"/>
                <w:color w:val="auto"/>
                <w:sz w:val="20"/>
                <w:szCs w:val="20"/>
                <w:lang w:val="ru-RU"/>
              </w:rPr>
              <w:t>Строительство нефтеконденсатопровода Уренгой - Пур-Пэ</w:t>
            </w:r>
          </w:p>
        </w:tc>
        <w:tc>
          <w:tcPr>
            <w:tcW w:w="773" w:type="pct"/>
          </w:tcPr>
          <w:p w14:paraId="6A081B77" w14:textId="61B2E53B" w:rsidR="00BC39DC" w:rsidRPr="008F360D" w:rsidRDefault="00BC39DC" w:rsidP="00BC39DC">
            <w:pPr>
              <w:rPr>
                <w:rFonts w:ascii="Tahoma" w:hAnsi="Tahoma" w:cs="Tahoma"/>
                <w:color w:val="auto"/>
                <w:sz w:val="20"/>
                <w:szCs w:val="20"/>
                <w:lang w:val="ru-RU"/>
              </w:rPr>
            </w:pPr>
            <w:r w:rsidRPr="008F360D">
              <w:rPr>
                <w:rFonts w:ascii="Tahoma" w:hAnsi="Tahoma" w:cs="Tahoma"/>
                <w:color w:val="auto"/>
                <w:sz w:val="20"/>
                <w:szCs w:val="20"/>
                <w:lang w:val="ru-RU"/>
              </w:rPr>
              <w:t>Магистральный нефтепродуктопровод</w:t>
            </w:r>
          </w:p>
        </w:tc>
        <w:tc>
          <w:tcPr>
            <w:tcW w:w="646" w:type="pct"/>
          </w:tcPr>
          <w:p w14:paraId="54128650" w14:textId="6F46BC40" w:rsidR="00BC39DC" w:rsidRPr="008F360D" w:rsidRDefault="00BC39DC" w:rsidP="00BC39DC">
            <w:pPr>
              <w:rPr>
                <w:rFonts w:ascii="Tahoma" w:hAnsi="Tahoma" w:cs="Tahoma"/>
                <w:color w:val="auto"/>
                <w:sz w:val="20"/>
                <w:szCs w:val="20"/>
                <w:lang w:val="ru-RU"/>
              </w:rPr>
            </w:pPr>
            <w:r w:rsidRPr="008F360D">
              <w:rPr>
                <w:rFonts w:ascii="Tahoma" w:hAnsi="Tahoma" w:cs="Tahoma"/>
                <w:color w:val="auto"/>
                <w:sz w:val="20"/>
                <w:szCs w:val="20"/>
              </w:rPr>
              <w:t xml:space="preserve">Протяженность – </w:t>
            </w:r>
            <w:r w:rsidRPr="008F360D">
              <w:rPr>
                <w:rFonts w:ascii="Tahoma" w:hAnsi="Tahoma" w:cs="Tahoma"/>
                <w:color w:val="auto"/>
                <w:sz w:val="20"/>
                <w:szCs w:val="20"/>
                <w:lang w:val="ru-RU"/>
              </w:rPr>
              <w:t>4,2</w:t>
            </w:r>
            <w:r w:rsidRPr="008F360D">
              <w:rPr>
                <w:rFonts w:ascii="Tahoma" w:hAnsi="Tahoma" w:cs="Tahoma"/>
                <w:color w:val="auto"/>
                <w:sz w:val="20"/>
                <w:szCs w:val="20"/>
              </w:rPr>
              <w:t xml:space="preserve"> км</w:t>
            </w:r>
          </w:p>
        </w:tc>
        <w:tc>
          <w:tcPr>
            <w:tcW w:w="686" w:type="pct"/>
          </w:tcPr>
          <w:p w14:paraId="65B77BFC" w14:textId="77777777" w:rsidR="00BC39DC" w:rsidRPr="008F360D" w:rsidRDefault="00BC39DC" w:rsidP="00BC39DC">
            <w:pPr>
              <w:rPr>
                <w:rFonts w:ascii="Tahoma" w:hAnsi="Tahoma" w:cs="Tahoma"/>
                <w:i/>
                <w:color w:val="auto"/>
                <w:sz w:val="20"/>
                <w:szCs w:val="20"/>
                <w:lang w:val="ru-RU"/>
              </w:rPr>
            </w:pPr>
            <w:r w:rsidRPr="008F360D">
              <w:rPr>
                <w:rFonts w:ascii="Tahoma" w:hAnsi="Tahoma" w:cs="Tahoma"/>
                <w:color w:val="auto"/>
                <w:sz w:val="20"/>
                <w:szCs w:val="20"/>
                <w:lang w:val="ru-RU"/>
              </w:rPr>
              <w:t>муниципальное образование город Новый Уренгой</w:t>
            </w:r>
          </w:p>
        </w:tc>
        <w:tc>
          <w:tcPr>
            <w:tcW w:w="1817" w:type="pct"/>
          </w:tcPr>
          <w:p w14:paraId="4B1C52FB" w14:textId="5EC11AFB" w:rsidR="00BC39DC" w:rsidRPr="008F360D" w:rsidRDefault="0027158A" w:rsidP="00BC39DC">
            <w:pPr>
              <w:rPr>
                <w:rFonts w:ascii="Tahoma" w:hAnsi="Tahoma" w:cs="Tahoma"/>
                <w:color w:val="auto"/>
                <w:sz w:val="20"/>
                <w:szCs w:val="20"/>
                <w:lang w:val="ru-RU"/>
              </w:rPr>
            </w:pPr>
            <w:r w:rsidRPr="008F360D">
              <w:rPr>
                <w:rFonts w:ascii="Tahoma" w:hAnsi="Tahoma" w:cs="Tahoma"/>
                <w:color w:val="auto"/>
                <w:sz w:val="20"/>
                <w:szCs w:val="20"/>
                <w:lang w:val="ru-RU"/>
              </w:rPr>
              <w:t>Охранная зона (далее</w:t>
            </w:r>
            <w:r w:rsidR="00C00B2C" w:rsidRPr="008F360D">
              <w:rPr>
                <w:rFonts w:ascii="Tahoma" w:hAnsi="Tahoma" w:cs="Tahoma"/>
                <w:color w:val="auto"/>
                <w:sz w:val="20"/>
                <w:szCs w:val="20"/>
                <w:lang w:val="ru-RU"/>
              </w:rPr>
              <w:t xml:space="preserve"> – </w:t>
            </w:r>
            <w:r w:rsidRPr="008F360D">
              <w:rPr>
                <w:rFonts w:ascii="Tahoma" w:hAnsi="Tahoma" w:cs="Tahoma"/>
                <w:color w:val="auto"/>
                <w:sz w:val="20"/>
                <w:szCs w:val="20"/>
                <w:lang w:val="ru-RU"/>
              </w:rPr>
              <w:t xml:space="preserve">ОЗ) </w:t>
            </w:r>
            <w:r w:rsidR="00C00B2C"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 </w:t>
            </w:r>
            <w:r w:rsidR="00947230" w:rsidRPr="008F360D">
              <w:rPr>
                <w:rFonts w:ascii="Tahoma" w:hAnsi="Tahoma" w:cs="Tahoma"/>
                <w:color w:val="auto"/>
                <w:sz w:val="20"/>
                <w:szCs w:val="20"/>
                <w:lang w:val="ru-RU"/>
              </w:rPr>
              <w:t>100</w:t>
            </w:r>
            <w:r w:rsidRPr="008F360D">
              <w:rPr>
                <w:rFonts w:ascii="Tahoma" w:hAnsi="Tahoma" w:cs="Tahoma"/>
                <w:color w:val="auto"/>
                <w:sz w:val="20"/>
                <w:szCs w:val="20"/>
              </w:rPr>
              <w:t> </w:t>
            </w:r>
            <w:r w:rsidRPr="008F360D">
              <w:rPr>
                <w:rFonts w:ascii="Tahoma" w:hAnsi="Tahoma" w:cs="Tahoma"/>
                <w:color w:val="auto"/>
                <w:sz w:val="20"/>
                <w:szCs w:val="20"/>
                <w:lang w:val="ru-RU"/>
              </w:rPr>
              <w:t>м</w:t>
            </w:r>
          </w:p>
        </w:tc>
      </w:tr>
      <w:tr w:rsidR="007F53EC" w:rsidRPr="008F360D" w14:paraId="2DD5539B" w14:textId="77777777" w:rsidTr="00B01A7A">
        <w:tc>
          <w:tcPr>
            <w:tcW w:w="200" w:type="pct"/>
          </w:tcPr>
          <w:p w14:paraId="2EDAC1FC" w14:textId="493EE7F2" w:rsidR="0027158A" w:rsidRPr="008F360D" w:rsidRDefault="0027158A" w:rsidP="00B01A7A">
            <w:pPr>
              <w:jc w:val="center"/>
              <w:rPr>
                <w:rFonts w:ascii="Tahoma" w:hAnsi="Tahoma" w:cs="Tahoma"/>
                <w:color w:val="auto"/>
                <w:sz w:val="20"/>
                <w:szCs w:val="20"/>
                <w:lang w:val="ru-RU"/>
              </w:rPr>
            </w:pPr>
            <w:r w:rsidRPr="008F360D">
              <w:rPr>
                <w:rFonts w:ascii="Tahoma" w:hAnsi="Tahoma" w:cs="Tahoma"/>
                <w:color w:val="auto"/>
                <w:sz w:val="20"/>
                <w:szCs w:val="20"/>
                <w:lang w:val="ru-RU"/>
              </w:rPr>
              <w:t>5</w:t>
            </w:r>
          </w:p>
        </w:tc>
        <w:tc>
          <w:tcPr>
            <w:tcW w:w="878" w:type="pct"/>
          </w:tcPr>
          <w:p w14:paraId="1950BE6F" w14:textId="20F4E0BC" w:rsidR="0027158A" w:rsidRPr="008F360D" w:rsidRDefault="0027158A" w:rsidP="0027158A">
            <w:pPr>
              <w:rPr>
                <w:rFonts w:ascii="Tahoma" w:hAnsi="Tahoma" w:cs="Tahoma"/>
                <w:color w:val="auto"/>
                <w:sz w:val="20"/>
                <w:szCs w:val="20"/>
                <w:lang w:val="ru-RU"/>
              </w:rPr>
            </w:pPr>
            <w:r w:rsidRPr="008F360D">
              <w:rPr>
                <w:rFonts w:ascii="Tahoma" w:hAnsi="Tahoma" w:cs="Tahoma"/>
                <w:color w:val="auto"/>
                <w:sz w:val="20"/>
                <w:szCs w:val="20"/>
                <w:lang w:val="ru-RU"/>
              </w:rPr>
              <w:t>Реконструкция магистрального конденсатопровода Уренгой - Сургут, I и II нитки. Монтаж внутрисистемных перемычек</w:t>
            </w:r>
          </w:p>
        </w:tc>
        <w:tc>
          <w:tcPr>
            <w:tcW w:w="773" w:type="pct"/>
          </w:tcPr>
          <w:p w14:paraId="49A672A7" w14:textId="4368DC88" w:rsidR="0027158A" w:rsidRPr="008F360D" w:rsidRDefault="0027158A" w:rsidP="0027158A">
            <w:pPr>
              <w:rPr>
                <w:rFonts w:ascii="Tahoma" w:hAnsi="Tahoma" w:cs="Tahoma"/>
                <w:color w:val="auto"/>
                <w:sz w:val="20"/>
                <w:szCs w:val="20"/>
              </w:rPr>
            </w:pPr>
            <w:r w:rsidRPr="008F360D">
              <w:rPr>
                <w:rFonts w:ascii="Tahoma" w:hAnsi="Tahoma" w:cs="Tahoma"/>
                <w:color w:val="auto"/>
                <w:sz w:val="20"/>
                <w:szCs w:val="20"/>
                <w:lang w:val="ru-RU"/>
              </w:rPr>
              <w:t>Магистральный нефтепродуктопровод</w:t>
            </w:r>
          </w:p>
        </w:tc>
        <w:tc>
          <w:tcPr>
            <w:tcW w:w="646" w:type="pct"/>
          </w:tcPr>
          <w:p w14:paraId="118951B4" w14:textId="61244367" w:rsidR="0027158A" w:rsidRPr="008F360D" w:rsidRDefault="0027158A" w:rsidP="0027158A">
            <w:pPr>
              <w:rPr>
                <w:rFonts w:ascii="Tahoma" w:hAnsi="Tahoma" w:cs="Tahoma"/>
                <w:color w:val="auto"/>
                <w:sz w:val="20"/>
                <w:szCs w:val="20"/>
                <w:lang w:val="ru-RU"/>
              </w:rPr>
            </w:pPr>
            <w:r w:rsidRPr="008F360D">
              <w:rPr>
                <w:rFonts w:ascii="Tahoma" w:hAnsi="Tahoma" w:cs="Tahoma"/>
                <w:color w:val="auto"/>
                <w:sz w:val="20"/>
                <w:szCs w:val="20"/>
              </w:rPr>
              <w:t xml:space="preserve">Протяженность – </w:t>
            </w:r>
            <w:r w:rsidRPr="008F360D">
              <w:rPr>
                <w:rFonts w:ascii="Tahoma" w:hAnsi="Tahoma" w:cs="Tahoma"/>
                <w:color w:val="auto"/>
                <w:sz w:val="20"/>
                <w:szCs w:val="20"/>
                <w:lang w:val="ru-RU"/>
              </w:rPr>
              <w:t>8,2</w:t>
            </w:r>
            <w:r w:rsidRPr="008F360D">
              <w:rPr>
                <w:rFonts w:ascii="Tahoma" w:hAnsi="Tahoma" w:cs="Tahoma"/>
                <w:color w:val="auto"/>
                <w:sz w:val="20"/>
                <w:szCs w:val="20"/>
              </w:rPr>
              <w:t xml:space="preserve"> км</w:t>
            </w:r>
          </w:p>
        </w:tc>
        <w:tc>
          <w:tcPr>
            <w:tcW w:w="686" w:type="pct"/>
          </w:tcPr>
          <w:p w14:paraId="5C10227B" w14:textId="77777777" w:rsidR="0027158A" w:rsidRPr="008F360D" w:rsidRDefault="0027158A" w:rsidP="0027158A">
            <w:pPr>
              <w:rPr>
                <w:rFonts w:ascii="Tahoma" w:hAnsi="Tahoma" w:cs="Tahoma"/>
                <w:i/>
                <w:color w:val="auto"/>
                <w:sz w:val="20"/>
                <w:szCs w:val="20"/>
                <w:lang w:val="ru-RU"/>
              </w:rPr>
            </w:pPr>
            <w:r w:rsidRPr="008F360D">
              <w:rPr>
                <w:rFonts w:ascii="Tahoma" w:hAnsi="Tahoma" w:cs="Tahoma"/>
                <w:color w:val="auto"/>
                <w:sz w:val="20"/>
                <w:szCs w:val="20"/>
                <w:lang w:val="ru-RU"/>
              </w:rPr>
              <w:t>муниципальное образование город Новый Уренгой</w:t>
            </w:r>
          </w:p>
        </w:tc>
        <w:tc>
          <w:tcPr>
            <w:tcW w:w="1817" w:type="pct"/>
          </w:tcPr>
          <w:p w14:paraId="7207BC72" w14:textId="341D0688" w:rsidR="0027158A" w:rsidRPr="008F360D" w:rsidRDefault="0027158A" w:rsidP="0027158A">
            <w:pPr>
              <w:rPr>
                <w:rFonts w:ascii="Tahoma" w:hAnsi="Tahoma" w:cs="Tahoma"/>
                <w:color w:val="auto"/>
                <w:sz w:val="20"/>
                <w:szCs w:val="20"/>
                <w:lang w:val="ru-RU"/>
              </w:rPr>
            </w:pPr>
            <w:r w:rsidRPr="008F360D">
              <w:rPr>
                <w:rFonts w:ascii="Tahoma" w:hAnsi="Tahoma" w:cs="Tahoma"/>
                <w:color w:val="auto"/>
                <w:sz w:val="20"/>
                <w:szCs w:val="20"/>
                <w:lang w:val="ru-RU"/>
              </w:rPr>
              <w:t xml:space="preserve">ОЗ </w:t>
            </w:r>
            <w:r w:rsidR="00C00B2C"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 </w:t>
            </w:r>
            <w:r w:rsidR="00947230" w:rsidRPr="008F360D">
              <w:rPr>
                <w:rFonts w:ascii="Tahoma" w:hAnsi="Tahoma" w:cs="Tahoma"/>
                <w:color w:val="auto"/>
                <w:sz w:val="20"/>
                <w:szCs w:val="20"/>
                <w:lang w:val="ru-RU"/>
              </w:rPr>
              <w:t>100</w:t>
            </w:r>
            <w:r w:rsidRPr="008F360D">
              <w:rPr>
                <w:rFonts w:ascii="Tahoma" w:hAnsi="Tahoma" w:cs="Tahoma"/>
                <w:color w:val="auto"/>
                <w:sz w:val="20"/>
                <w:szCs w:val="20"/>
              </w:rPr>
              <w:t> </w:t>
            </w:r>
            <w:r w:rsidRPr="008F360D">
              <w:rPr>
                <w:rFonts w:ascii="Tahoma" w:hAnsi="Tahoma" w:cs="Tahoma"/>
                <w:color w:val="auto"/>
                <w:sz w:val="20"/>
                <w:szCs w:val="20"/>
                <w:lang w:val="ru-RU"/>
              </w:rPr>
              <w:t>м</w:t>
            </w:r>
          </w:p>
        </w:tc>
      </w:tr>
      <w:tr w:rsidR="007F53EC" w:rsidRPr="008F360D" w14:paraId="02FCA602" w14:textId="77777777" w:rsidTr="00B01A7A">
        <w:tc>
          <w:tcPr>
            <w:tcW w:w="200" w:type="pct"/>
          </w:tcPr>
          <w:p w14:paraId="0F9B8B55" w14:textId="10635B21" w:rsidR="0027158A" w:rsidRPr="008F360D" w:rsidRDefault="0027158A" w:rsidP="00B01A7A">
            <w:pPr>
              <w:jc w:val="center"/>
              <w:rPr>
                <w:rFonts w:ascii="Tahoma" w:hAnsi="Tahoma" w:cs="Tahoma"/>
                <w:bCs/>
                <w:color w:val="auto"/>
                <w:sz w:val="20"/>
                <w:szCs w:val="20"/>
                <w:lang w:val="ru-RU"/>
              </w:rPr>
            </w:pPr>
            <w:r w:rsidRPr="008F360D">
              <w:rPr>
                <w:rFonts w:ascii="Tahoma" w:hAnsi="Tahoma" w:cs="Tahoma"/>
                <w:bCs/>
                <w:color w:val="auto"/>
                <w:sz w:val="20"/>
                <w:szCs w:val="20"/>
                <w:lang w:val="ru-RU"/>
              </w:rPr>
              <w:t>6</w:t>
            </w:r>
          </w:p>
        </w:tc>
        <w:tc>
          <w:tcPr>
            <w:tcW w:w="878" w:type="pct"/>
          </w:tcPr>
          <w:p w14:paraId="5D3CF127" w14:textId="556DBBAE" w:rsidR="0027158A" w:rsidRPr="008F360D" w:rsidRDefault="0027158A" w:rsidP="0027158A">
            <w:pPr>
              <w:rPr>
                <w:rFonts w:ascii="Tahoma" w:hAnsi="Tahoma" w:cs="Tahoma"/>
                <w:color w:val="auto"/>
                <w:sz w:val="20"/>
                <w:szCs w:val="20"/>
                <w:lang w:val="ru-RU"/>
              </w:rPr>
            </w:pPr>
            <w:r w:rsidRPr="008F360D">
              <w:rPr>
                <w:rFonts w:ascii="Tahoma" w:hAnsi="Tahoma" w:cs="Tahoma"/>
                <w:color w:val="auto"/>
                <w:sz w:val="20"/>
                <w:szCs w:val="20"/>
                <w:lang w:val="ru-RU"/>
              </w:rPr>
              <w:t xml:space="preserve">Реконструкция магистральных газопроводов на участке </w:t>
            </w:r>
            <w:r w:rsidRPr="008F360D">
              <w:rPr>
                <w:rFonts w:ascii="Tahoma" w:hAnsi="Tahoma" w:cs="Tahoma"/>
                <w:color w:val="auto"/>
                <w:sz w:val="20"/>
                <w:szCs w:val="20"/>
                <w:lang w:val="ru-RU"/>
              </w:rPr>
              <w:lastRenderedPageBreak/>
              <w:t>Уренгой - Перегребное – Ухта</w:t>
            </w:r>
          </w:p>
        </w:tc>
        <w:tc>
          <w:tcPr>
            <w:tcW w:w="773" w:type="pct"/>
          </w:tcPr>
          <w:p w14:paraId="05FC44A1" w14:textId="38F4217C" w:rsidR="0027158A" w:rsidRPr="008F360D" w:rsidRDefault="0027158A" w:rsidP="0027158A">
            <w:pPr>
              <w:rPr>
                <w:rFonts w:ascii="Tahoma" w:hAnsi="Tahoma" w:cs="Tahoma"/>
                <w:color w:val="auto"/>
                <w:sz w:val="20"/>
                <w:szCs w:val="20"/>
                <w:lang w:val="ru-RU"/>
              </w:rPr>
            </w:pPr>
            <w:r w:rsidRPr="008F360D">
              <w:rPr>
                <w:rFonts w:ascii="Tahoma" w:hAnsi="Tahoma" w:cs="Tahoma"/>
                <w:color w:val="auto"/>
                <w:sz w:val="20"/>
                <w:szCs w:val="20"/>
                <w:lang w:val="ru-RU"/>
              </w:rPr>
              <w:lastRenderedPageBreak/>
              <w:t>Магистральный газопровод</w:t>
            </w:r>
          </w:p>
        </w:tc>
        <w:tc>
          <w:tcPr>
            <w:tcW w:w="646" w:type="pct"/>
          </w:tcPr>
          <w:p w14:paraId="39E197B3" w14:textId="29D68916" w:rsidR="0027158A" w:rsidRPr="008F360D" w:rsidRDefault="0027158A" w:rsidP="0027158A">
            <w:pPr>
              <w:rPr>
                <w:rFonts w:ascii="Tahoma" w:hAnsi="Tahoma" w:cs="Tahoma"/>
                <w:color w:val="auto"/>
                <w:sz w:val="20"/>
                <w:szCs w:val="20"/>
                <w:lang w:val="ru-RU"/>
              </w:rPr>
            </w:pPr>
            <w:r w:rsidRPr="008F360D">
              <w:rPr>
                <w:rFonts w:ascii="Tahoma" w:hAnsi="Tahoma" w:cs="Tahoma"/>
                <w:color w:val="auto"/>
                <w:sz w:val="20"/>
                <w:szCs w:val="20"/>
                <w:lang w:val="ru-RU"/>
              </w:rPr>
              <w:t>-</w:t>
            </w:r>
          </w:p>
        </w:tc>
        <w:tc>
          <w:tcPr>
            <w:tcW w:w="686" w:type="pct"/>
          </w:tcPr>
          <w:p w14:paraId="1E85853F" w14:textId="76648399" w:rsidR="0027158A" w:rsidRPr="008F360D" w:rsidRDefault="0027158A" w:rsidP="0027158A">
            <w:pPr>
              <w:rPr>
                <w:rFonts w:ascii="Tahoma" w:hAnsi="Tahoma" w:cs="Tahoma"/>
                <w:color w:val="auto"/>
                <w:sz w:val="20"/>
                <w:szCs w:val="20"/>
                <w:lang w:val="ru-RU"/>
              </w:rPr>
            </w:pPr>
            <w:r w:rsidRPr="008F360D">
              <w:rPr>
                <w:rFonts w:ascii="Tahoma" w:hAnsi="Tahoma" w:cs="Tahoma"/>
                <w:color w:val="auto"/>
                <w:sz w:val="20"/>
                <w:szCs w:val="20"/>
                <w:lang w:val="ru-RU"/>
              </w:rPr>
              <w:t>муниципальное образование город Новый Уренгой</w:t>
            </w:r>
          </w:p>
        </w:tc>
        <w:tc>
          <w:tcPr>
            <w:tcW w:w="1817" w:type="pct"/>
          </w:tcPr>
          <w:p w14:paraId="035585DA" w14:textId="24D7195C" w:rsidR="0027158A" w:rsidRPr="008F360D" w:rsidRDefault="0027158A" w:rsidP="0027158A">
            <w:pPr>
              <w:rPr>
                <w:rFonts w:ascii="Tahoma" w:hAnsi="Tahoma" w:cs="Tahoma"/>
                <w:color w:val="auto"/>
                <w:sz w:val="20"/>
                <w:szCs w:val="20"/>
                <w:lang w:val="ru-RU"/>
              </w:rPr>
            </w:pPr>
            <w:r w:rsidRPr="008F360D">
              <w:rPr>
                <w:rFonts w:ascii="Tahoma" w:hAnsi="Tahoma" w:cs="Tahoma"/>
                <w:color w:val="auto"/>
                <w:sz w:val="20"/>
                <w:szCs w:val="20"/>
                <w:lang w:val="ru-RU"/>
              </w:rPr>
              <w:t xml:space="preserve">ОЗ </w:t>
            </w:r>
            <w:r w:rsidR="00C00B2C"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 25</w:t>
            </w:r>
            <w:r w:rsidRPr="008F360D">
              <w:rPr>
                <w:rFonts w:ascii="Tahoma" w:hAnsi="Tahoma" w:cs="Tahoma"/>
                <w:color w:val="auto"/>
                <w:sz w:val="20"/>
                <w:szCs w:val="20"/>
              </w:rPr>
              <w:t> </w:t>
            </w:r>
            <w:r w:rsidRPr="008F360D">
              <w:rPr>
                <w:rFonts w:ascii="Tahoma" w:hAnsi="Tahoma" w:cs="Tahoma"/>
                <w:color w:val="auto"/>
                <w:sz w:val="20"/>
                <w:szCs w:val="20"/>
                <w:lang w:val="ru-RU"/>
              </w:rPr>
              <w:t>м</w:t>
            </w:r>
          </w:p>
        </w:tc>
      </w:tr>
      <w:tr w:rsidR="007F53EC" w:rsidRPr="008F360D" w14:paraId="0507BE82" w14:textId="77777777" w:rsidTr="00E349AA">
        <w:tc>
          <w:tcPr>
            <w:tcW w:w="5000" w:type="pct"/>
            <w:gridSpan w:val="6"/>
            <w:vAlign w:val="center"/>
          </w:tcPr>
          <w:p w14:paraId="4B793C36" w14:textId="1398EBF2" w:rsidR="00BC39DC" w:rsidRPr="008F360D" w:rsidRDefault="00BC39DC" w:rsidP="00BC39DC">
            <w:pPr>
              <w:keepNext/>
              <w:keepLines/>
              <w:jc w:val="center"/>
              <w:rPr>
                <w:rFonts w:ascii="Tahoma" w:hAnsi="Tahoma" w:cs="Tahoma"/>
                <w:i/>
                <w:color w:val="auto"/>
                <w:sz w:val="20"/>
                <w:szCs w:val="20"/>
                <w:lang w:val="ru-RU"/>
              </w:rPr>
            </w:pPr>
            <w:r w:rsidRPr="008F360D">
              <w:rPr>
                <w:rFonts w:ascii="Tahoma" w:hAnsi="Tahoma" w:cs="Tahoma"/>
                <w:color w:val="auto"/>
                <w:sz w:val="20"/>
                <w:szCs w:val="20"/>
                <w:lang w:val="ru-RU"/>
              </w:rPr>
              <w:t>Объекты в области энергетики</w:t>
            </w:r>
          </w:p>
        </w:tc>
      </w:tr>
      <w:tr w:rsidR="00B911FA" w:rsidRPr="008F360D" w14:paraId="6D3D10D8" w14:textId="77777777" w:rsidTr="00B01A7A">
        <w:tc>
          <w:tcPr>
            <w:tcW w:w="200" w:type="pct"/>
          </w:tcPr>
          <w:p w14:paraId="78BB90A1" w14:textId="2A907DEA" w:rsidR="00B911FA" w:rsidRPr="008F360D" w:rsidRDefault="00B911FA" w:rsidP="00B911FA">
            <w:pPr>
              <w:jc w:val="center"/>
              <w:rPr>
                <w:rFonts w:ascii="Tahoma" w:hAnsi="Tahoma" w:cs="Tahoma"/>
                <w:bCs/>
                <w:color w:val="auto"/>
                <w:sz w:val="20"/>
                <w:szCs w:val="20"/>
                <w:lang w:val="ru-RU"/>
              </w:rPr>
            </w:pPr>
            <w:r w:rsidRPr="008F360D">
              <w:rPr>
                <w:rFonts w:ascii="Tahoma" w:hAnsi="Tahoma" w:cs="Tahoma"/>
                <w:bCs/>
                <w:color w:val="auto"/>
                <w:sz w:val="20"/>
                <w:szCs w:val="20"/>
                <w:lang w:val="ru-RU"/>
              </w:rPr>
              <w:t>7</w:t>
            </w:r>
          </w:p>
        </w:tc>
        <w:tc>
          <w:tcPr>
            <w:tcW w:w="878" w:type="pct"/>
          </w:tcPr>
          <w:p w14:paraId="4EA869CC" w14:textId="3EF5D000" w:rsidR="00B911FA" w:rsidRPr="008F360D" w:rsidRDefault="00B911FA" w:rsidP="00B911FA">
            <w:pPr>
              <w:rPr>
                <w:rFonts w:ascii="Tahoma" w:hAnsi="Tahoma" w:cs="Tahoma"/>
                <w:color w:val="auto"/>
                <w:sz w:val="20"/>
                <w:szCs w:val="20"/>
                <w:lang w:val="ru-RU"/>
              </w:rPr>
            </w:pPr>
            <w:r w:rsidRPr="008F360D">
              <w:rPr>
                <w:rFonts w:ascii="Tahoma" w:hAnsi="Tahoma" w:cs="Tahoma"/>
                <w:color w:val="auto"/>
                <w:sz w:val="20"/>
                <w:szCs w:val="20"/>
                <w:lang w:val="ru-RU"/>
              </w:rPr>
              <w:t>ВЛ 220 кВ Уренгойская ГРЭС – Ермак</w:t>
            </w:r>
          </w:p>
        </w:tc>
        <w:tc>
          <w:tcPr>
            <w:tcW w:w="773" w:type="pct"/>
          </w:tcPr>
          <w:p w14:paraId="2DEF93F2" w14:textId="6F3C9EAF" w:rsidR="00B911FA" w:rsidRPr="008F360D" w:rsidRDefault="00B911FA" w:rsidP="00B911FA">
            <w:pPr>
              <w:rPr>
                <w:rFonts w:ascii="Tahoma" w:hAnsi="Tahoma" w:cs="Tahoma"/>
                <w:color w:val="auto"/>
                <w:sz w:val="20"/>
                <w:szCs w:val="20"/>
                <w:lang w:val="ru-RU"/>
              </w:rPr>
            </w:pPr>
            <w:r w:rsidRPr="008F360D">
              <w:rPr>
                <w:rFonts w:ascii="Tahoma" w:hAnsi="Tahoma" w:cs="Tahoma"/>
                <w:color w:val="auto"/>
                <w:sz w:val="20"/>
                <w:szCs w:val="20"/>
              </w:rPr>
              <w:t>Линии электропередачи 220 кВ</w:t>
            </w:r>
          </w:p>
        </w:tc>
        <w:tc>
          <w:tcPr>
            <w:tcW w:w="646" w:type="pct"/>
          </w:tcPr>
          <w:p w14:paraId="5B0B86C6" w14:textId="3F899BCE" w:rsidR="00B911FA" w:rsidRPr="008F360D" w:rsidRDefault="00B911FA" w:rsidP="00B911FA">
            <w:pPr>
              <w:rPr>
                <w:rFonts w:ascii="Tahoma" w:hAnsi="Tahoma" w:cs="Tahoma"/>
                <w:color w:val="auto"/>
                <w:sz w:val="20"/>
                <w:szCs w:val="20"/>
                <w:lang w:val="ru-RU"/>
              </w:rPr>
            </w:pPr>
            <w:r w:rsidRPr="008F360D">
              <w:rPr>
                <w:rFonts w:ascii="Tahoma" w:hAnsi="Tahoma" w:cs="Tahoma"/>
                <w:color w:val="auto"/>
                <w:sz w:val="20"/>
                <w:szCs w:val="20"/>
              </w:rPr>
              <w:t>-</w:t>
            </w:r>
          </w:p>
        </w:tc>
        <w:tc>
          <w:tcPr>
            <w:tcW w:w="686" w:type="pct"/>
          </w:tcPr>
          <w:p w14:paraId="643E4E4B" w14:textId="16CF69A7" w:rsidR="00B911FA" w:rsidRPr="008F360D" w:rsidRDefault="00B911FA" w:rsidP="00B911FA">
            <w:pPr>
              <w:rPr>
                <w:rFonts w:ascii="Tahoma" w:hAnsi="Tahoma" w:cs="Tahoma"/>
                <w:color w:val="auto"/>
                <w:sz w:val="20"/>
                <w:szCs w:val="20"/>
                <w:lang w:val="ru-RU"/>
              </w:rPr>
            </w:pPr>
            <w:r w:rsidRPr="008F360D">
              <w:rPr>
                <w:rFonts w:ascii="Tahoma" w:hAnsi="Tahoma" w:cs="Tahoma"/>
                <w:color w:val="auto"/>
                <w:sz w:val="20"/>
                <w:szCs w:val="20"/>
                <w:lang w:val="ru-RU"/>
              </w:rPr>
              <w:t>муниципальное образование город Новый Уренгой</w:t>
            </w:r>
          </w:p>
        </w:tc>
        <w:tc>
          <w:tcPr>
            <w:tcW w:w="1817" w:type="pct"/>
          </w:tcPr>
          <w:p w14:paraId="454E7075" w14:textId="724E39C6" w:rsidR="00B911FA" w:rsidRPr="008F360D" w:rsidRDefault="00B911FA" w:rsidP="00B911FA">
            <w:pPr>
              <w:rPr>
                <w:rFonts w:ascii="Tahoma" w:hAnsi="Tahoma" w:cs="Tahoma"/>
                <w:i/>
                <w:color w:val="auto"/>
                <w:sz w:val="20"/>
                <w:szCs w:val="20"/>
                <w:lang w:val="ru-RU"/>
              </w:rPr>
            </w:pPr>
            <w:r w:rsidRPr="008F360D">
              <w:rPr>
                <w:rFonts w:ascii="Tahoma" w:hAnsi="Tahoma" w:cs="Tahoma"/>
                <w:color w:val="auto"/>
                <w:sz w:val="20"/>
                <w:szCs w:val="20"/>
                <w:lang w:val="ru-RU"/>
              </w:rPr>
              <w:t>ОЗ – 20м</w:t>
            </w:r>
          </w:p>
        </w:tc>
      </w:tr>
    </w:tbl>
    <w:p w14:paraId="305AB084" w14:textId="77777777" w:rsidR="008F1834" w:rsidRPr="008F360D" w:rsidRDefault="008F1834" w:rsidP="00D01252">
      <w:pPr>
        <w:rPr>
          <w:color w:val="auto"/>
        </w:rPr>
        <w:sectPr w:rsidR="008F1834" w:rsidRPr="008F360D" w:rsidSect="00AA2270">
          <w:pgSz w:w="16838" w:h="11906" w:orient="landscape" w:code="9"/>
          <w:pgMar w:top="1134" w:right="851" w:bottom="1134" w:left="1134" w:header="709" w:footer="709" w:gutter="0"/>
          <w:cols w:space="708"/>
          <w:docGrid w:linePitch="360"/>
        </w:sectPr>
      </w:pPr>
    </w:p>
    <w:p w14:paraId="5B2CE01F" w14:textId="33F4D7B3" w:rsidR="006E044A" w:rsidRPr="008F360D" w:rsidRDefault="003776CD" w:rsidP="008E3E65">
      <w:pPr>
        <w:pStyle w:val="25"/>
      </w:pPr>
      <w:bookmarkStart w:id="325" w:name="_Toc145933095"/>
      <w:bookmarkStart w:id="326" w:name="_Toc145933149"/>
      <w:bookmarkStart w:id="327" w:name="_Toc145934448"/>
      <w:bookmarkStart w:id="328" w:name="_Toc184118688"/>
      <w:r w:rsidRPr="008F360D">
        <w:lastRenderedPageBreak/>
        <w:t>Объекты регионального значения</w:t>
      </w:r>
      <w:bookmarkEnd w:id="325"/>
      <w:bookmarkEnd w:id="326"/>
      <w:bookmarkEnd w:id="327"/>
      <w:bookmarkEnd w:id="328"/>
    </w:p>
    <w:p w14:paraId="0CB822B2" w14:textId="35B11D58" w:rsidR="008F1834" w:rsidRPr="008F360D" w:rsidRDefault="008F1834" w:rsidP="00DE7CEB">
      <w:pPr>
        <w:pStyle w:val="aff9"/>
      </w:pPr>
      <w:r w:rsidRPr="008F360D">
        <w:t xml:space="preserve">При разработке генерального плана </w:t>
      </w:r>
      <w:r w:rsidR="00A101AE" w:rsidRPr="008F360D">
        <w:t>в соответствии с</w:t>
      </w:r>
      <w:r w:rsidRPr="008F360D">
        <w:t xml:space="preserve"> </w:t>
      </w:r>
      <w:r w:rsidR="00040B78" w:rsidRPr="008F360D">
        <w:t>СТП ЯНАО</w:t>
      </w:r>
      <w:r w:rsidRPr="008F360D">
        <w:t xml:space="preserve"> определен перечень планируемых для размещения объектов регионального значения.</w:t>
      </w:r>
    </w:p>
    <w:p w14:paraId="0F17BBB7" w14:textId="0CB1CBD6" w:rsidR="008F1834" w:rsidRPr="008F360D" w:rsidRDefault="008F1834" w:rsidP="00DE7CEB">
      <w:pPr>
        <w:pStyle w:val="aff9"/>
      </w:pPr>
      <w:r w:rsidRPr="008F360D">
        <w:t>Перечень планируемых для размещения объектов регионального значения приведен в</w:t>
      </w:r>
      <w:r w:rsidR="00BB01DF" w:rsidRPr="008F360D">
        <w:t> </w:t>
      </w:r>
      <w:r w:rsidRPr="008F360D">
        <w:t>таблице ниже (</w:t>
      </w:r>
      <w:r w:rsidR="00BB01DF" w:rsidRPr="008F360D">
        <w:fldChar w:fldCharType="begin"/>
      </w:r>
      <w:r w:rsidR="00BB01DF" w:rsidRPr="008F360D">
        <w:instrText xml:space="preserve"> REF _Ref16845806 \h </w:instrText>
      </w:r>
      <w:r w:rsidR="005E3A80" w:rsidRPr="008F360D">
        <w:instrText xml:space="preserve"> \* MERGEFORMAT </w:instrText>
      </w:r>
      <w:r w:rsidR="00BB01DF" w:rsidRPr="008F360D">
        <w:fldChar w:fldCharType="separate"/>
      </w:r>
      <w:r w:rsidR="00DE7CEB" w:rsidRPr="008F360D">
        <w:t xml:space="preserve">Таблица </w:t>
      </w:r>
      <w:r w:rsidR="00DE7CEB" w:rsidRPr="008F360D">
        <w:rPr>
          <w:noProof/>
        </w:rPr>
        <w:t>32</w:t>
      </w:r>
      <w:r w:rsidR="00BB01DF" w:rsidRPr="008F360D">
        <w:fldChar w:fldCharType="end"/>
      </w:r>
      <w:r w:rsidRPr="008F360D">
        <w:t>).</w:t>
      </w:r>
    </w:p>
    <w:p w14:paraId="6969DA4C" w14:textId="77777777" w:rsidR="00BB01DF" w:rsidRPr="008F360D" w:rsidRDefault="00BB01DF" w:rsidP="005E3A80">
      <w:pPr>
        <w:ind w:right="-1" w:firstLine="567"/>
        <w:jc w:val="both"/>
        <w:rPr>
          <w:rFonts w:ascii="Tahoma" w:hAnsi="Tahoma" w:cs="Tahoma"/>
          <w:color w:val="auto"/>
          <w:lang w:val="ru-RU"/>
        </w:rPr>
      </w:pPr>
    </w:p>
    <w:p w14:paraId="486F39D8" w14:textId="77777777" w:rsidR="00EA7417" w:rsidRPr="008F360D" w:rsidRDefault="00EA7417" w:rsidP="005E3A80">
      <w:pPr>
        <w:ind w:right="-1"/>
        <w:jc w:val="both"/>
        <w:rPr>
          <w:rFonts w:ascii="Tahoma" w:hAnsi="Tahoma" w:cs="Tahoma"/>
          <w:color w:val="auto"/>
          <w:lang w:val="ru-RU"/>
        </w:rPr>
        <w:sectPr w:rsidR="00EA7417" w:rsidRPr="008F360D" w:rsidSect="00AA2270">
          <w:pgSz w:w="11905" w:h="16837" w:code="9"/>
          <w:pgMar w:top="1134" w:right="851" w:bottom="1134" w:left="1134" w:header="0" w:footer="397" w:gutter="0"/>
          <w:cols w:space="720"/>
          <w:noEndnote/>
          <w:docGrid w:linePitch="360"/>
        </w:sectPr>
      </w:pPr>
    </w:p>
    <w:p w14:paraId="1C892609" w14:textId="42BC1F8A" w:rsidR="008F1834" w:rsidRPr="008F360D" w:rsidRDefault="008F1834" w:rsidP="003D4E2A">
      <w:pPr>
        <w:pStyle w:val="afffffffffffffff5"/>
      </w:pPr>
      <w:bookmarkStart w:id="329" w:name="_Ref16845806"/>
      <w:r w:rsidRPr="008F360D">
        <w:lastRenderedPageBreak/>
        <w:t xml:space="preserve">Таблица </w:t>
      </w:r>
      <w:r w:rsidR="003A006E" w:rsidRPr="008F360D">
        <w:rPr>
          <w:noProof/>
        </w:rPr>
        <w:fldChar w:fldCharType="begin"/>
      </w:r>
      <w:r w:rsidR="003A006E" w:rsidRPr="008F360D">
        <w:rPr>
          <w:noProof/>
        </w:rPr>
        <w:instrText xml:space="preserve"> SEQ Таблица \* ARABIC </w:instrText>
      </w:r>
      <w:r w:rsidR="003A006E" w:rsidRPr="008F360D">
        <w:rPr>
          <w:noProof/>
        </w:rPr>
        <w:fldChar w:fldCharType="separate"/>
      </w:r>
      <w:r w:rsidR="00DE7CEB" w:rsidRPr="008F360D">
        <w:rPr>
          <w:noProof/>
        </w:rPr>
        <w:t>32</w:t>
      </w:r>
      <w:r w:rsidR="003A006E" w:rsidRPr="008F360D">
        <w:rPr>
          <w:noProof/>
        </w:rPr>
        <w:fldChar w:fldCharType="end"/>
      </w:r>
      <w:bookmarkEnd w:id="329"/>
      <w:r w:rsidRPr="008F360D">
        <w:t xml:space="preserve"> – Перечень планируемых для размещения объектов </w:t>
      </w:r>
      <w:r w:rsidR="00C8006A" w:rsidRPr="008F360D">
        <w:t>регионального</w:t>
      </w:r>
      <w:r w:rsidRPr="008F360D">
        <w:t xml:space="preserve"> значения</w:t>
      </w:r>
    </w:p>
    <w:tbl>
      <w:tblPr>
        <w:tblStyle w:val="aff7"/>
        <w:tblW w:w="5121" w:type="pct"/>
        <w:jc w:val="center"/>
        <w:tblLayout w:type="fixed"/>
        <w:tblLook w:val="04A0" w:firstRow="1" w:lastRow="0" w:firstColumn="1" w:lastColumn="0" w:noHBand="0" w:noVBand="1"/>
      </w:tblPr>
      <w:tblGrid>
        <w:gridCol w:w="636"/>
        <w:gridCol w:w="3739"/>
        <w:gridCol w:w="3454"/>
        <w:gridCol w:w="2134"/>
        <w:gridCol w:w="2137"/>
        <w:gridCol w:w="3101"/>
      </w:tblGrid>
      <w:tr w:rsidR="00682A6D" w:rsidRPr="008F360D" w14:paraId="03280ED3" w14:textId="77777777" w:rsidTr="008F3A84">
        <w:trPr>
          <w:cantSplit/>
          <w:tblHeader/>
          <w:jc w:val="center"/>
        </w:trPr>
        <w:tc>
          <w:tcPr>
            <w:tcW w:w="209" w:type="pct"/>
            <w:vAlign w:val="center"/>
          </w:tcPr>
          <w:p w14:paraId="5484F6D8" w14:textId="77777777" w:rsidR="008F1834" w:rsidRPr="008F360D" w:rsidRDefault="008F1834" w:rsidP="005E3A80">
            <w:pPr>
              <w:keepNext/>
              <w:keepLines/>
              <w:jc w:val="center"/>
              <w:rPr>
                <w:rFonts w:ascii="Tahoma" w:hAnsi="Tahoma" w:cs="Tahoma"/>
                <w:color w:val="auto"/>
                <w:sz w:val="20"/>
                <w:szCs w:val="20"/>
              </w:rPr>
            </w:pPr>
            <w:r w:rsidRPr="008F360D">
              <w:rPr>
                <w:rFonts w:ascii="Tahoma" w:hAnsi="Tahoma" w:cs="Tahoma"/>
                <w:color w:val="auto"/>
                <w:sz w:val="20"/>
                <w:szCs w:val="20"/>
              </w:rPr>
              <w:t>№ п/п</w:t>
            </w:r>
          </w:p>
        </w:tc>
        <w:tc>
          <w:tcPr>
            <w:tcW w:w="1230" w:type="pct"/>
            <w:vAlign w:val="center"/>
          </w:tcPr>
          <w:p w14:paraId="0BFE9291" w14:textId="77777777" w:rsidR="008F1834" w:rsidRPr="008F360D" w:rsidRDefault="008F1834" w:rsidP="005E3A80">
            <w:pPr>
              <w:keepNext/>
              <w:keepLines/>
              <w:jc w:val="center"/>
              <w:rPr>
                <w:rFonts w:ascii="Tahoma" w:hAnsi="Tahoma" w:cs="Tahoma"/>
                <w:color w:val="auto"/>
                <w:sz w:val="20"/>
                <w:szCs w:val="20"/>
              </w:rPr>
            </w:pPr>
            <w:r w:rsidRPr="008F360D">
              <w:rPr>
                <w:rFonts w:ascii="Tahoma" w:hAnsi="Tahoma" w:cs="Tahoma"/>
                <w:color w:val="auto"/>
                <w:sz w:val="20"/>
                <w:szCs w:val="20"/>
              </w:rPr>
              <w:t>Наименование объекта</w:t>
            </w:r>
          </w:p>
        </w:tc>
        <w:tc>
          <w:tcPr>
            <w:tcW w:w="1136" w:type="pct"/>
            <w:vAlign w:val="center"/>
          </w:tcPr>
          <w:p w14:paraId="40496CD6" w14:textId="77777777" w:rsidR="008F1834" w:rsidRPr="008F360D" w:rsidRDefault="008F1834" w:rsidP="005E3A80">
            <w:pPr>
              <w:keepNext/>
              <w:keepLines/>
              <w:jc w:val="center"/>
              <w:rPr>
                <w:rFonts w:ascii="Tahoma" w:hAnsi="Tahoma" w:cs="Tahoma"/>
                <w:color w:val="auto"/>
                <w:sz w:val="20"/>
                <w:szCs w:val="20"/>
              </w:rPr>
            </w:pPr>
            <w:r w:rsidRPr="008F360D">
              <w:rPr>
                <w:rFonts w:ascii="Tahoma" w:hAnsi="Tahoma" w:cs="Tahoma"/>
                <w:color w:val="auto"/>
                <w:sz w:val="20"/>
                <w:szCs w:val="20"/>
              </w:rPr>
              <w:t>Вид объекта</w:t>
            </w:r>
          </w:p>
        </w:tc>
        <w:tc>
          <w:tcPr>
            <w:tcW w:w="702" w:type="pct"/>
            <w:vAlign w:val="center"/>
          </w:tcPr>
          <w:p w14:paraId="5BE1355E" w14:textId="77777777" w:rsidR="008F1834" w:rsidRPr="008F360D" w:rsidRDefault="008F1834" w:rsidP="005E3A80">
            <w:pPr>
              <w:keepNext/>
              <w:keepLines/>
              <w:jc w:val="center"/>
              <w:rPr>
                <w:rFonts w:ascii="Tahoma" w:hAnsi="Tahoma" w:cs="Tahoma"/>
                <w:color w:val="auto"/>
                <w:sz w:val="20"/>
                <w:szCs w:val="20"/>
              </w:rPr>
            </w:pPr>
            <w:r w:rsidRPr="008F360D">
              <w:rPr>
                <w:rFonts w:ascii="Tahoma" w:hAnsi="Tahoma" w:cs="Tahoma"/>
                <w:color w:val="auto"/>
                <w:sz w:val="20"/>
                <w:szCs w:val="20"/>
              </w:rPr>
              <w:t>Характеристики объекта</w:t>
            </w:r>
          </w:p>
        </w:tc>
        <w:tc>
          <w:tcPr>
            <w:tcW w:w="703" w:type="pct"/>
            <w:vAlign w:val="center"/>
          </w:tcPr>
          <w:p w14:paraId="69C93901" w14:textId="77777777" w:rsidR="008F1834" w:rsidRPr="008F360D" w:rsidRDefault="008F1834" w:rsidP="005E3A80">
            <w:pPr>
              <w:keepNext/>
              <w:keepLines/>
              <w:jc w:val="center"/>
              <w:rPr>
                <w:rFonts w:ascii="Tahoma" w:hAnsi="Tahoma" w:cs="Tahoma"/>
                <w:color w:val="auto"/>
                <w:sz w:val="20"/>
                <w:szCs w:val="20"/>
              </w:rPr>
            </w:pPr>
            <w:r w:rsidRPr="008F360D">
              <w:rPr>
                <w:rFonts w:ascii="Tahoma" w:hAnsi="Tahoma" w:cs="Tahoma"/>
                <w:color w:val="auto"/>
                <w:sz w:val="20"/>
                <w:szCs w:val="20"/>
              </w:rPr>
              <w:t>Местоположение объекта</w:t>
            </w:r>
          </w:p>
        </w:tc>
        <w:tc>
          <w:tcPr>
            <w:tcW w:w="1020" w:type="pct"/>
            <w:vAlign w:val="center"/>
          </w:tcPr>
          <w:p w14:paraId="679CBDBE" w14:textId="77777777" w:rsidR="008F1834" w:rsidRPr="008F360D" w:rsidRDefault="008F1834" w:rsidP="005E3A80">
            <w:pPr>
              <w:keepNext/>
              <w:keepLines/>
              <w:jc w:val="center"/>
              <w:rPr>
                <w:rFonts w:ascii="Tahoma" w:hAnsi="Tahoma" w:cs="Tahoma"/>
                <w:color w:val="auto"/>
                <w:sz w:val="20"/>
                <w:szCs w:val="20"/>
                <w:lang w:val="ru-RU"/>
              </w:rPr>
            </w:pPr>
            <w:r w:rsidRPr="008F360D">
              <w:rPr>
                <w:rFonts w:ascii="Tahoma" w:hAnsi="Tahoma" w:cs="Tahoma"/>
                <w:color w:val="auto"/>
                <w:sz w:val="20"/>
                <w:szCs w:val="20"/>
                <w:lang w:val="ru-RU"/>
              </w:rPr>
              <w:t>Характеристики зон с особыми условиями использования территорий</w:t>
            </w:r>
          </w:p>
        </w:tc>
      </w:tr>
      <w:tr w:rsidR="00682A6D" w:rsidRPr="008F360D" w14:paraId="0BA51CBD" w14:textId="77777777" w:rsidTr="00BB01DF">
        <w:trPr>
          <w:cantSplit/>
          <w:jc w:val="center"/>
        </w:trPr>
        <w:tc>
          <w:tcPr>
            <w:tcW w:w="5000" w:type="pct"/>
            <w:gridSpan w:val="6"/>
            <w:vAlign w:val="center"/>
          </w:tcPr>
          <w:p w14:paraId="32CD5E3D" w14:textId="77777777" w:rsidR="008F1834" w:rsidRPr="008F360D" w:rsidRDefault="008F1834" w:rsidP="005E3A80">
            <w:pPr>
              <w:keepNext/>
              <w:keepLines/>
              <w:jc w:val="center"/>
              <w:rPr>
                <w:rFonts w:ascii="Tahoma" w:hAnsi="Tahoma" w:cs="Tahoma"/>
                <w:color w:val="auto"/>
                <w:sz w:val="20"/>
                <w:szCs w:val="20"/>
                <w:lang w:val="ru-RU"/>
              </w:rPr>
            </w:pPr>
            <w:r w:rsidRPr="008F360D">
              <w:rPr>
                <w:rFonts w:ascii="Tahoma" w:hAnsi="Tahoma" w:cs="Tahoma"/>
                <w:color w:val="auto"/>
                <w:sz w:val="20"/>
                <w:szCs w:val="20"/>
                <w:lang w:val="ru-RU"/>
              </w:rPr>
              <w:t>Объекты в области транспорта (железнодорожного, водного, воздушного), автомобильные дороги регионального и межмуниципального значения</w:t>
            </w:r>
          </w:p>
        </w:tc>
      </w:tr>
      <w:tr w:rsidR="00682A6D" w:rsidRPr="008F360D" w14:paraId="66F57560" w14:textId="77777777" w:rsidTr="00B01A7A">
        <w:trPr>
          <w:cantSplit/>
          <w:jc w:val="center"/>
        </w:trPr>
        <w:tc>
          <w:tcPr>
            <w:tcW w:w="209" w:type="pct"/>
          </w:tcPr>
          <w:p w14:paraId="7121642A" w14:textId="131392EC" w:rsidR="008D388E" w:rsidRPr="008F360D" w:rsidRDefault="008D388E" w:rsidP="008D388E">
            <w:pPr>
              <w:jc w:val="center"/>
              <w:rPr>
                <w:rFonts w:ascii="Tahoma" w:hAnsi="Tahoma" w:cs="Tahoma"/>
                <w:strike/>
                <w:color w:val="auto"/>
                <w:sz w:val="20"/>
                <w:szCs w:val="20"/>
                <w:lang w:val="ru-RU"/>
              </w:rPr>
            </w:pPr>
            <w:r w:rsidRPr="008F360D">
              <w:rPr>
                <w:rFonts w:ascii="Tahoma" w:hAnsi="Tahoma" w:cs="Tahoma"/>
                <w:color w:val="auto"/>
                <w:sz w:val="20"/>
                <w:szCs w:val="20"/>
                <w:lang w:val="ru-RU"/>
              </w:rPr>
              <w:t>1</w:t>
            </w:r>
          </w:p>
        </w:tc>
        <w:tc>
          <w:tcPr>
            <w:tcW w:w="1230" w:type="pct"/>
          </w:tcPr>
          <w:p w14:paraId="290C8862" w14:textId="65F72E4D" w:rsidR="008D388E" w:rsidRPr="008F360D" w:rsidRDefault="008D388E" w:rsidP="008D388E">
            <w:pPr>
              <w:rPr>
                <w:rFonts w:ascii="Tahoma" w:hAnsi="Tahoma" w:cs="Tahoma"/>
                <w:strike/>
                <w:color w:val="auto"/>
                <w:sz w:val="20"/>
                <w:szCs w:val="20"/>
                <w:lang w:val="ru-RU"/>
              </w:rPr>
            </w:pPr>
            <w:r w:rsidRPr="008F360D">
              <w:rPr>
                <w:rFonts w:ascii="Tahoma" w:hAnsi="Tahoma" w:cs="Tahoma"/>
                <w:color w:val="auto"/>
                <w:sz w:val="20"/>
                <w:szCs w:val="20"/>
                <w:lang w:val="ru-RU"/>
              </w:rPr>
              <w:t xml:space="preserve">Строительство станции Нартовая </w:t>
            </w:r>
            <w:r w:rsidR="00C804FD" w:rsidRPr="008F360D">
              <w:rPr>
                <w:rFonts w:ascii="Tahoma" w:hAnsi="Tahoma" w:cs="Tahoma"/>
                <w:color w:val="auto"/>
                <w:sz w:val="20"/>
                <w:szCs w:val="20"/>
                <w:lang w:val="ru-RU"/>
              </w:rPr>
              <w:br/>
            </w:r>
            <w:r w:rsidRPr="008F360D">
              <w:rPr>
                <w:rFonts w:ascii="Tahoma" w:hAnsi="Tahoma" w:cs="Tahoma"/>
                <w:color w:val="auto"/>
                <w:sz w:val="20"/>
                <w:szCs w:val="20"/>
                <w:lang w:val="ru-RU"/>
              </w:rPr>
              <w:t>(ж/д станция</w:t>
            </w:r>
          </w:p>
        </w:tc>
        <w:tc>
          <w:tcPr>
            <w:tcW w:w="1136" w:type="pct"/>
          </w:tcPr>
          <w:p w14:paraId="60D8EB72" w14:textId="42E8CE4C" w:rsidR="008D388E" w:rsidRPr="008F360D" w:rsidRDefault="008D388E" w:rsidP="008D388E">
            <w:pPr>
              <w:rPr>
                <w:rFonts w:ascii="Tahoma" w:hAnsi="Tahoma" w:cs="Tahoma"/>
                <w:strike/>
                <w:color w:val="auto"/>
                <w:sz w:val="20"/>
                <w:szCs w:val="20"/>
                <w:lang w:val="ru-RU"/>
              </w:rPr>
            </w:pPr>
            <w:r w:rsidRPr="008F360D">
              <w:rPr>
                <w:rFonts w:ascii="Tahoma" w:hAnsi="Tahoma" w:cs="Tahoma"/>
                <w:color w:val="auto"/>
                <w:sz w:val="20"/>
                <w:szCs w:val="20"/>
                <w:lang w:val="ru-RU"/>
              </w:rPr>
              <w:t>Железнодорожная станция</w:t>
            </w:r>
          </w:p>
        </w:tc>
        <w:tc>
          <w:tcPr>
            <w:tcW w:w="702" w:type="pct"/>
          </w:tcPr>
          <w:p w14:paraId="7CCD5811" w14:textId="6E8BBF5C" w:rsidR="008D388E" w:rsidRPr="008F360D" w:rsidRDefault="008D388E" w:rsidP="008D388E">
            <w:pPr>
              <w:rPr>
                <w:rFonts w:ascii="Tahoma" w:hAnsi="Tahoma" w:cs="Tahoma"/>
                <w:strike/>
                <w:color w:val="auto"/>
                <w:sz w:val="20"/>
                <w:szCs w:val="20"/>
                <w:lang w:val="ru-RU"/>
              </w:rPr>
            </w:pPr>
            <w:r w:rsidRPr="008F360D">
              <w:rPr>
                <w:rFonts w:ascii="Tahoma" w:hAnsi="Tahoma" w:cs="Tahoma"/>
                <w:color w:val="auto"/>
                <w:sz w:val="20"/>
                <w:szCs w:val="20"/>
                <w:lang w:val="ru-RU"/>
              </w:rPr>
              <w:t>Пропускная сп</w:t>
            </w:r>
            <w:r w:rsidR="00C804FD" w:rsidRPr="008F360D">
              <w:rPr>
                <w:rFonts w:ascii="Tahoma" w:hAnsi="Tahoma" w:cs="Tahoma"/>
                <w:color w:val="auto"/>
                <w:sz w:val="20"/>
                <w:szCs w:val="20"/>
                <w:lang w:val="ru-RU"/>
              </w:rPr>
              <w:t>особность, пар поездов в сутки –</w:t>
            </w:r>
            <w:r w:rsidRPr="008F360D">
              <w:rPr>
                <w:rFonts w:ascii="Tahoma" w:hAnsi="Tahoma" w:cs="Tahoma"/>
                <w:color w:val="auto"/>
                <w:sz w:val="20"/>
                <w:szCs w:val="20"/>
                <w:lang w:val="ru-RU"/>
              </w:rPr>
              <w:t xml:space="preserve"> 10</w:t>
            </w:r>
          </w:p>
        </w:tc>
        <w:tc>
          <w:tcPr>
            <w:tcW w:w="703" w:type="pct"/>
          </w:tcPr>
          <w:p w14:paraId="6CB87457" w14:textId="62F2F630" w:rsidR="008D388E" w:rsidRPr="008F360D" w:rsidRDefault="008D388E" w:rsidP="008D388E">
            <w:pPr>
              <w:rPr>
                <w:rFonts w:ascii="Tahoma" w:hAnsi="Tahoma" w:cs="Tahoma"/>
                <w:strike/>
                <w:color w:val="auto"/>
                <w:sz w:val="20"/>
                <w:szCs w:val="20"/>
                <w:lang w:val="ru-RU"/>
              </w:rPr>
            </w:pPr>
            <w:r w:rsidRPr="008F360D">
              <w:rPr>
                <w:rFonts w:ascii="Tahoma" w:hAnsi="Tahoma" w:cs="Tahoma"/>
                <w:color w:val="auto"/>
                <w:sz w:val="20"/>
                <w:szCs w:val="20"/>
                <w:lang w:val="ru-RU"/>
              </w:rPr>
              <w:t>город Новый Уренгой</w:t>
            </w:r>
          </w:p>
        </w:tc>
        <w:tc>
          <w:tcPr>
            <w:tcW w:w="1020" w:type="pct"/>
          </w:tcPr>
          <w:p w14:paraId="7B542AA8" w14:textId="31E5E9D5" w:rsidR="008D388E" w:rsidRPr="008F360D" w:rsidRDefault="008D388E" w:rsidP="008D388E">
            <w:pPr>
              <w:rPr>
                <w:rFonts w:ascii="Tahoma" w:hAnsi="Tahoma" w:cs="Tahoma"/>
                <w:strike/>
                <w:color w:val="auto"/>
                <w:sz w:val="20"/>
                <w:szCs w:val="20"/>
                <w:lang w:val="ru-RU"/>
              </w:rPr>
            </w:pPr>
            <w:r w:rsidRPr="008F360D">
              <w:rPr>
                <w:rFonts w:ascii="Tahoma" w:hAnsi="Tahoma" w:cs="Tahoma"/>
                <w:bCs/>
                <w:color w:val="auto"/>
                <w:sz w:val="20"/>
                <w:szCs w:val="20"/>
                <w:lang w:val="ru-RU"/>
              </w:rPr>
              <w:t>-</w:t>
            </w:r>
          </w:p>
        </w:tc>
      </w:tr>
      <w:tr w:rsidR="00682A6D" w:rsidRPr="008F360D" w14:paraId="0DF92DA0" w14:textId="77777777" w:rsidTr="00B01A7A">
        <w:trPr>
          <w:cantSplit/>
          <w:jc w:val="center"/>
        </w:trPr>
        <w:tc>
          <w:tcPr>
            <w:tcW w:w="209" w:type="pct"/>
          </w:tcPr>
          <w:p w14:paraId="1D309542" w14:textId="70F827A5" w:rsidR="008D388E" w:rsidRPr="008F360D" w:rsidRDefault="008D388E" w:rsidP="008D388E">
            <w:pPr>
              <w:jc w:val="center"/>
              <w:rPr>
                <w:rFonts w:ascii="Tahoma" w:hAnsi="Tahoma" w:cs="Tahoma"/>
                <w:color w:val="auto"/>
                <w:sz w:val="20"/>
                <w:szCs w:val="20"/>
                <w:lang w:val="ru-RU"/>
              </w:rPr>
            </w:pPr>
            <w:r w:rsidRPr="008F360D">
              <w:rPr>
                <w:rFonts w:ascii="Tahoma" w:hAnsi="Tahoma" w:cs="Tahoma"/>
                <w:color w:val="auto"/>
                <w:sz w:val="20"/>
                <w:szCs w:val="20"/>
                <w:lang w:val="ru-RU"/>
              </w:rPr>
              <w:t>2</w:t>
            </w:r>
          </w:p>
        </w:tc>
        <w:tc>
          <w:tcPr>
            <w:tcW w:w="1230" w:type="pct"/>
          </w:tcPr>
          <w:p w14:paraId="6BDAD021" w14:textId="1AA64D8D" w:rsidR="008D388E" w:rsidRPr="008F360D" w:rsidRDefault="008D388E" w:rsidP="008D388E">
            <w:pPr>
              <w:rPr>
                <w:rFonts w:ascii="Tahoma" w:hAnsi="Tahoma" w:cs="Tahoma"/>
                <w:color w:val="auto"/>
                <w:sz w:val="20"/>
                <w:szCs w:val="20"/>
                <w:lang w:val="ru-RU"/>
              </w:rPr>
            </w:pPr>
            <w:r w:rsidRPr="008F360D">
              <w:rPr>
                <w:rFonts w:ascii="Tahoma" w:hAnsi="Tahoma" w:cs="Tahoma"/>
                <w:color w:val="auto"/>
                <w:sz w:val="20"/>
                <w:szCs w:val="20"/>
                <w:lang w:val="ru-RU"/>
              </w:rPr>
              <w:t>Строительство посадочной площадки Новый Уренгой</w:t>
            </w:r>
          </w:p>
        </w:tc>
        <w:tc>
          <w:tcPr>
            <w:tcW w:w="1136" w:type="pct"/>
          </w:tcPr>
          <w:p w14:paraId="446F62F2" w14:textId="78F9D410" w:rsidR="008D388E" w:rsidRPr="008F360D" w:rsidRDefault="008D388E" w:rsidP="008D388E">
            <w:pPr>
              <w:rPr>
                <w:rFonts w:ascii="Tahoma" w:hAnsi="Tahoma" w:cs="Tahoma"/>
                <w:color w:val="auto"/>
                <w:sz w:val="20"/>
                <w:szCs w:val="20"/>
              </w:rPr>
            </w:pPr>
            <w:r w:rsidRPr="008F360D">
              <w:rPr>
                <w:rFonts w:ascii="Tahoma" w:hAnsi="Tahoma" w:cs="Tahoma"/>
                <w:color w:val="auto"/>
                <w:sz w:val="20"/>
                <w:szCs w:val="20"/>
              </w:rPr>
              <w:t>Посадочная площадка</w:t>
            </w:r>
          </w:p>
        </w:tc>
        <w:tc>
          <w:tcPr>
            <w:tcW w:w="702" w:type="pct"/>
          </w:tcPr>
          <w:p w14:paraId="0033B98E" w14:textId="76698384" w:rsidR="008D388E" w:rsidRPr="008F360D" w:rsidRDefault="008D388E" w:rsidP="008D388E">
            <w:pPr>
              <w:rPr>
                <w:rFonts w:ascii="Tahoma" w:hAnsi="Tahoma" w:cs="Tahoma"/>
                <w:color w:val="auto"/>
                <w:sz w:val="20"/>
                <w:szCs w:val="20"/>
              </w:rPr>
            </w:pPr>
            <w:r w:rsidRPr="008F360D">
              <w:rPr>
                <w:rFonts w:ascii="Tahoma" w:hAnsi="Tahoma" w:cs="Tahoma"/>
                <w:color w:val="auto"/>
                <w:sz w:val="20"/>
                <w:szCs w:val="20"/>
                <w:lang w:val="ru-RU"/>
              </w:rPr>
              <w:t>Вместимость, единиц –1</w:t>
            </w:r>
          </w:p>
        </w:tc>
        <w:tc>
          <w:tcPr>
            <w:tcW w:w="703" w:type="pct"/>
          </w:tcPr>
          <w:p w14:paraId="5B6235AE" w14:textId="53C25E32" w:rsidR="008D388E" w:rsidRPr="008F360D" w:rsidRDefault="008D388E" w:rsidP="008D388E">
            <w:pPr>
              <w:rPr>
                <w:rFonts w:ascii="Tahoma" w:hAnsi="Tahoma" w:cs="Tahoma"/>
                <w:color w:val="auto"/>
                <w:sz w:val="20"/>
                <w:szCs w:val="20"/>
              </w:rPr>
            </w:pPr>
            <w:r w:rsidRPr="008F360D">
              <w:rPr>
                <w:rFonts w:ascii="Tahoma" w:hAnsi="Tahoma" w:cs="Tahoma"/>
                <w:color w:val="auto"/>
                <w:sz w:val="20"/>
                <w:szCs w:val="20"/>
              </w:rPr>
              <w:t>город Новый Уренгой</w:t>
            </w:r>
          </w:p>
        </w:tc>
        <w:tc>
          <w:tcPr>
            <w:tcW w:w="1020" w:type="pct"/>
          </w:tcPr>
          <w:p w14:paraId="61B23DC9" w14:textId="1602F776" w:rsidR="008D388E" w:rsidRPr="008F360D" w:rsidRDefault="008D388E" w:rsidP="008D388E">
            <w:pPr>
              <w:rPr>
                <w:rFonts w:ascii="Tahoma" w:hAnsi="Tahoma" w:cs="Tahoma"/>
                <w:color w:val="auto"/>
                <w:sz w:val="20"/>
                <w:szCs w:val="20"/>
                <w:lang w:val="ru-RU"/>
              </w:rPr>
            </w:pPr>
            <w:r w:rsidRPr="008F360D">
              <w:rPr>
                <w:rFonts w:ascii="Tahoma" w:hAnsi="Tahoma" w:cs="Tahoma"/>
                <w:color w:val="auto"/>
                <w:sz w:val="20"/>
                <w:szCs w:val="20"/>
                <w:lang w:val="ru-RU"/>
              </w:rPr>
              <w:t>-</w:t>
            </w:r>
          </w:p>
        </w:tc>
      </w:tr>
      <w:tr w:rsidR="00682A6D" w:rsidRPr="008F360D" w14:paraId="75F85380" w14:textId="77777777" w:rsidTr="00B01A7A">
        <w:trPr>
          <w:cantSplit/>
          <w:jc w:val="center"/>
        </w:trPr>
        <w:tc>
          <w:tcPr>
            <w:tcW w:w="209" w:type="pct"/>
          </w:tcPr>
          <w:p w14:paraId="1A8F35BC" w14:textId="7B15E2D1" w:rsidR="008D388E" w:rsidRPr="008F360D" w:rsidRDefault="008D388E" w:rsidP="008D388E">
            <w:pPr>
              <w:jc w:val="center"/>
              <w:rPr>
                <w:rFonts w:ascii="Tahoma" w:hAnsi="Tahoma" w:cs="Tahoma"/>
                <w:color w:val="auto"/>
                <w:sz w:val="20"/>
                <w:szCs w:val="20"/>
                <w:lang w:val="ru-RU"/>
              </w:rPr>
            </w:pPr>
            <w:r w:rsidRPr="008F360D">
              <w:rPr>
                <w:rFonts w:ascii="Tahoma" w:hAnsi="Tahoma" w:cs="Tahoma"/>
                <w:color w:val="auto"/>
                <w:sz w:val="20"/>
                <w:szCs w:val="20"/>
                <w:lang w:val="ru-RU"/>
              </w:rPr>
              <w:t>3</w:t>
            </w:r>
          </w:p>
        </w:tc>
        <w:tc>
          <w:tcPr>
            <w:tcW w:w="1230" w:type="pct"/>
          </w:tcPr>
          <w:p w14:paraId="030D24F9" w14:textId="2C1D0CC7" w:rsidR="008D388E" w:rsidRPr="008F360D" w:rsidRDefault="008D388E" w:rsidP="00C804FD">
            <w:pPr>
              <w:rPr>
                <w:rFonts w:ascii="Tahoma" w:hAnsi="Tahoma" w:cs="Tahoma"/>
                <w:color w:val="auto"/>
                <w:sz w:val="20"/>
                <w:szCs w:val="20"/>
                <w:lang w:val="ru-RU"/>
              </w:rPr>
            </w:pPr>
            <w:r w:rsidRPr="008F360D">
              <w:rPr>
                <w:rFonts w:ascii="Tahoma" w:hAnsi="Tahoma" w:cs="Tahoma"/>
                <w:color w:val="auto"/>
                <w:sz w:val="20"/>
                <w:szCs w:val="20"/>
                <w:lang w:val="ru-RU"/>
              </w:rPr>
              <w:t xml:space="preserve">Реконструкция автомобильной дороги Сургут </w:t>
            </w:r>
            <w:r w:rsidR="00C804FD"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 Салехард, участок Коротчаево</w:t>
            </w:r>
            <w:r w:rsidR="00C804FD" w:rsidRPr="008F360D">
              <w:rPr>
                <w:rFonts w:ascii="Tahoma" w:hAnsi="Tahoma" w:cs="Tahoma"/>
                <w:color w:val="auto"/>
                <w:sz w:val="20"/>
                <w:szCs w:val="20"/>
                <w:lang w:val="ru-RU"/>
              </w:rPr>
              <w:t xml:space="preserve"> –</w:t>
            </w:r>
            <w:r w:rsidRPr="008F360D">
              <w:rPr>
                <w:rFonts w:ascii="Tahoma" w:hAnsi="Tahoma" w:cs="Tahoma"/>
                <w:color w:val="auto"/>
                <w:sz w:val="20"/>
                <w:szCs w:val="20"/>
                <w:lang w:val="ru-RU"/>
              </w:rPr>
              <w:t xml:space="preserve"> Новый Уренгой</w:t>
            </w:r>
          </w:p>
        </w:tc>
        <w:tc>
          <w:tcPr>
            <w:tcW w:w="1136" w:type="pct"/>
          </w:tcPr>
          <w:p w14:paraId="2A50165C" w14:textId="1BA84488" w:rsidR="008D388E" w:rsidRPr="008F360D" w:rsidRDefault="008D388E" w:rsidP="008D388E">
            <w:pPr>
              <w:rPr>
                <w:rFonts w:ascii="Tahoma" w:hAnsi="Tahoma" w:cs="Tahoma"/>
                <w:color w:val="auto"/>
                <w:sz w:val="20"/>
                <w:szCs w:val="20"/>
                <w:lang w:val="ru-RU"/>
              </w:rPr>
            </w:pPr>
            <w:r w:rsidRPr="008F360D">
              <w:rPr>
                <w:rFonts w:ascii="Tahoma" w:hAnsi="Tahoma" w:cs="Tahoma"/>
                <w:color w:val="auto"/>
                <w:sz w:val="20"/>
                <w:szCs w:val="20"/>
                <w:lang w:val="ru-RU"/>
              </w:rPr>
              <w:t>Автомобильные дороги регионального или межмуниципального значения</w:t>
            </w:r>
          </w:p>
        </w:tc>
        <w:tc>
          <w:tcPr>
            <w:tcW w:w="702" w:type="pct"/>
          </w:tcPr>
          <w:p w14:paraId="5D76A036" w14:textId="192D6B8F" w:rsidR="008D388E" w:rsidRPr="008F360D" w:rsidRDefault="008D388E" w:rsidP="008D388E">
            <w:pPr>
              <w:rPr>
                <w:rFonts w:ascii="Tahoma" w:hAnsi="Tahoma" w:cs="Tahoma"/>
                <w:color w:val="auto"/>
                <w:sz w:val="20"/>
                <w:szCs w:val="20"/>
                <w:lang w:val="ru-RU"/>
              </w:rPr>
            </w:pPr>
            <w:r w:rsidRPr="008F360D">
              <w:rPr>
                <w:rFonts w:ascii="Tahoma" w:hAnsi="Tahoma" w:cs="Tahoma"/>
                <w:color w:val="auto"/>
                <w:sz w:val="20"/>
                <w:szCs w:val="20"/>
                <w:lang w:val="ru-RU"/>
              </w:rPr>
              <w:t xml:space="preserve">Протяженность сооружения – </w:t>
            </w:r>
            <w:r w:rsidR="00DD1F2D" w:rsidRPr="008F360D">
              <w:rPr>
                <w:rFonts w:ascii="Tahoma" w:hAnsi="Tahoma" w:cs="Tahoma"/>
                <w:color w:val="auto"/>
                <w:sz w:val="20"/>
                <w:szCs w:val="20"/>
                <w:lang w:val="ru-RU"/>
              </w:rPr>
              <w:t>68,32</w:t>
            </w:r>
            <w:r w:rsidRPr="008F360D">
              <w:rPr>
                <w:rFonts w:ascii="Tahoma" w:hAnsi="Tahoma" w:cs="Tahoma"/>
                <w:color w:val="auto"/>
                <w:sz w:val="20"/>
                <w:szCs w:val="20"/>
                <w:lang w:val="ru-RU"/>
              </w:rPr>
              <w:t> км</w:t>
            </w:r>
          </w:p>
        </w:tc>
        <w:tc>
          <w:tcPr>
            <w:tcW w:w="703" w:type="pct"/>
          </w:tcPr>
          <w:p w14:paraId="2AED31D4" w14:textId="71B37857" w:rsidR="008D388E" w:rsidRPr="008F360D" w:rsidRDefault="008D388E" w:rsidP="008D388E">
            <w:pPr>
              <w:rPr>
                <w:rFonts w:ascii="Tahoma" w:hAnsi="Tahoma" w:cs="Tahoma"/>
                <w:color w:val="auto"/>
                <w:sz w:val="20"/>
                <w:szCs w:val="20"/>
                <w:lang w:val="ru-RU"/>
              </w:rPr>
            </w:pPr>
            <w:r w:rsidRPr="008F360D">
              <w:rPr>
                <w:rFonts w:ascii="Tahoma" w:hAnsi="Tahoma" w:cs="Tahoma"/>
                <w:color w:val="auto"/>
                <w:sz w:val="20"/>
                <w:szCs w:val="20"/>
                <w:lang w:val="ru-RU"/>
              </w:rPr>
              <w:t>город Новый Уренгой</w:t>
            </w:r>
          </w:p>
        </w:tc>
        <w:tc>
          <w:tcPr>
            <w:tcW w:w="1020" w:type="pct"/>
          </w:tcPr>
          <w:p w14:paraId="689D4F4E" w14:textId="23A02F01" w:rsidR="008D388E" w:rsidRPr="008F360D" w:rsidRDefault="008D388E" w:rsidP="00C804FD">
            <w:pPr>
              <w:rPr>
                <w:rFonts w:ascii="Tahoma" w:hAnsi="Tahoma" w:cs="Tahoma"/>
                <w:color w:val="auto"/>
                <w:sz w:val="20"/>
                <w:szCs w:val="20"/>
                <w:lang w:val="ru-RU"/>
              </w:rPr>
            </w:pPr>
            <w:r w:rsidRPr="008F360D">
              <w:rPr>
                <w:rFonts w:ascii="Tahoma" w:hAnsi="Tahoma" w:cs="Tahoma"/>
                <w:color w:val="auto"/>
                <w:sz w:val="20"/>
                <w:szCs w:val="20"/>
                <w:lang w:val="ru-RU"/>
              </w:rPr>
              <w:t>Придорожная полоса (далее</w:t>
            </w:r>
            <w:r w:rsidR="00C804FD" w:rsidRPr="008F360D">
              <w:rPr>
                <w:rFonts w:ascii="Tahoma" w:hAnsi="Tahoma" w:cs="Tahoma"/>
                <w:color w:val="auto"/>
                <w:sz w:val="20"/>
                <w:szCs w:val="20"/>
                <w:lang w:val="ru-RU"/>
              </w:rPr>
              <w:t xml:space="preserve"> –</w:t>
            </w:r>
            <w:r w:rsidRPr="008F360D">
              <w:rPr>
                <w:rFonts w:ascii="Tahoma" w:hAnsi="Tahoma" w:cs="Tahoma"/>
                <w:color w:val="auto"/>
                <w:sz w:val="20"/>
                <w:szCs w:val="20"/>
                <w:lang w:val="ru-RU"/>
              </w:rPr>
              <w:t xml:space="preserve"> ПП) – 50 м</w:t>
            </w:r>
          </w:p>
        </w:tc>
      </w:tr>
      <w:tr w:rsidR="00682A6D" w:rsidRPr="008F360D" w14:paraId="1817190E" w14:textId="77777777" w:rsidTr="00B01A7A">
        <w:trPr>
          <w:cantSplit/>
          <w:jc w:val="center"/>
        </w:trPr>
        <w:tc>
          <w:tcPr>
            <w:tcW w:w="209" w:type="pct"/>
          </w:tcPr>
          <w:p w14:paraId="60E60DFB" w14:textId="03A34EA3" w:rsidR="00DD1F2D" w:rsidRPr="008F360D" w:rsidRDefault="00743403" w:rsidP="00DD1F2D">
            <w:pPr>
              <w:jc w:val="center"/>
              <w:rPr>
                <w:rFonts w:ascii="Tahoma" w:hAnsi="Tahoma" w:cs="Tahoma"/>
                <w:color w:val="auto"/>
                <w:sz w:val="20"/>
                <w:szCs w:val="20"/>
                <w:lang w:val="ru-RU"/>
              </w:rPr>
            </w:pPr>
            <w:r w:rsidRPr="008F360D">
              <w:rPr>
                <w:rFonts w:ascii="Tahoma" w:hAnsi="Tahoma" w:cs="Tahoma"/>
                <w:color w:val="auto"/>
                <w:sz w:val="20"/>
                <w:szCs w:val="20"/>
                <w:lang w:val="ru-RU"/>
              </w:rPr>
              <w:t>4</w:t>
            </w:r>
          </w:p>
        </w:tc>
        <w:tc>
          <w:tcPr>
            <w:tcW w:w="1230" w:type="pct"/>
          </w:tcPr>
          <w:p w14:paraId="74B34BD1" w14:textId="40F0AAF1" w:rsidR="00DD1F2D" w:rsidRPr="008F360D" w:rsidRDefault="00DD1F2D" w:rsidP="00DD1F2D">
            <w:pPr>
              <w:rPr>
                <w:rFonts w:ascii="Tahoma" w:hAnsi="Tahoma" w:cs="Tahoma"/>
                <w:color w:val="auto"/>
                <w:sz w:val="20"/>
                <w:szCs w:val="20"/>
                <w:lang w:val="ru-RU"/>
              </w:rPr>
            </w:pPr>
            <w:r w:rsidRPr="008F360D">
              <w:rPr>
                <w:rFonts w:ascii="Tahoma" w:hAnsi="Tahoma" w:cs="Tahoma"/>
                <w:color w:val="auto"/>
                <w:sz w:val="20"/>
                <w:szCs w:val="20"/>
                <w:lang w:val="ru-RU"/>
              </w:rPr>
              <w:t xml:space="preserve">Реконструкция </w:t>
            </w:r>
            <w:r w:rsidR="00C804FD" w:rsidRPr="008F360D">
              <w:rPr>
                <w:rFonts w:ascii="Tahoma" w:hAnsi="Tahoma" w:cs="Tahoma"/>
                <w:color w:val="auto"/>
                <w:sz w:val="20"/>
                <w:szCs w:val="20"/>
                <w:lang w:val="ru-RU"/>
              </w:rPr>
              <w:t>автомобильной дороги Сургут – Салехард, участок Коротчаево –</w:t>
            </w:r>
            <w:r w:rsidRPr="008F360D">
              <w:rPr>
                <w:rFonts w:ascii="Tahoma" w:hAnsi="Tahoma" w:cs="Tahoma"/>
                <w:color w:val="auto"/>
                <w:sz w:val="20"/>
                <w:szCs w:val="20"/>
                <w:lang w:val="ru-RU"/>
              </w:rPr>
              <w:t xml:space="preserve"> Новый Уренгой</w:t>
            </w:r>
          </w:p>
        </w:tc>
        <w:tc>
          <w:tcPr>
            <w:tcW w:w="1136" w:type="pct"/>
          </w:tcPr>
          <w:p w14:paraId="1D7097E0" w14:textId="0A8A8E4F" w:rsidR="00DD1F2D" w:rsidRPr="008F360D" w:rsidRDefault="00DD1F2D" w:rsidP="00DD1F2D">
            <w:pPr>
              <w:rPr>
                <w:rFonts w:ascii="Tahoma" w:hAnsi="Tahoma" w:cs="Tahoma"/>
                <w:color w:val="auto"/>
                <w:sz w:val="20"/>
                <w:szCs w:val="20"/>
                <w:lang w:val="ru-RU"/>
              </w:rPr>
            </w:pPr>
            <w:r w:rsidRPr="008F360D">
              <w:rPr>
                <w:rFonts w:ascii="Tahoma" w:hAnsi="Tahoma" w:cs="Tahoma"/>
                <w:color w:val="auto"/>
                <w:sz w:val="20"/>
                <w:szCs w:val="20"/>
                <w:lang w:val="ru-RU"/>
              </w:rPr>
              <w:t>Автомобильные дороги регионального или межмуниципального значения</w:t>
            </w:r>
          </w:p>
        </w:tc>
        <w:tc>
          <w:tcPr>
            <w:tcW w:w="702" w:type="pct"/>
          </w:tcPr>
          <w:p w14:paraId="037F251A" w14:textId="6BA784E9" w:rsidR="00DD1F2D" w:rsidRPr="008F360D" w:rsidRDefault="00DD1F2D" w:rsidP="00DD1F2D">
            <w:pPr>
              <w:rPr>
                <w:rFonts w:ascii="Tahoma" w:hAnsi="Tahoma" w:cs="Tahoma"/>
                <w:color w:val="auto"/>
                <w:sz w:val="20"/>
                <w:szCs w:val="20"/>
                <w:lang w:val="ru-RU"/>
              </w:rPr>
            </w:pPr>
            <w:r w:rsidRPr="008F360D">
              <w:rPr>
                <w:rFonts w:ascii="Tahoma" w:hAnsi="Tahoma" w:cs="Tahoma"/>
                <w:color w:val="auto"/>
                <w:sz w:val="20"/>
                <w:szCs w:val="20"/>
                <w:lang w:val="ru-RU"/>
              </w:rPr>
              <w:t>Протяженность сооружения – 9,889 км</w:t>
            </w:r>
          </w:p>
        </w:tc>
        <w:tc>
          <w:tcPr>
            <w:tcW w:w="703" w:type="pct"/>
          </w:tcPr>
          <w:p w14:paraId="3FBEF6D1" w14:textId="1AA35553" w:rsidR="00DD1F2D" w:rsidRPr="008F360D" w:rsidRDefault="00DD1F2D" w:rsidP="00DD1F2D">
            <w:pPr>
              <w:rPr>
                <w:rFonts w:ascii="Tahoma" w:hAnsi="Tahoma" w:cs="Tahoma"/>
                <w:color w:val="auto"/>
                <w:sz w:val="20"/>
                <w:szCs w:val="20"/>
                <w:lang w:val="ru-RU"/>
              </w:rPr>
            </w:pPr>
            <w:r w:rsidRPr="008F360D">
              <w:rPr>
                <w:rFonts w:ascii="Tahoma" w:hAnsi="Tahoma" w:cs="Tahoma"/>
                <w:color w:val="auto"/>
                <w:sz w:val="20"/>
                <w:szCs w:val="20"/>
                <w:lang w:val="ru-RU"/>
              </w:rPr>
              <w:t>город Новый Уренгой</w:t>
            </w:r>
          </w:p>
        </w:tc>
        <w:tc>
          <w:tcPr>
            <w:tcW w:w="1020" w:type="pct"/>
          </w:tcPr>
          <w:p w14:paraId="1C0F7563" w14:textId="20B5D1EF" w:rsidR="00DD1F2D" w:rsidRPr="008F360D" w:rsidRDefault="00DD1F2D" w:rsidP="00DD1F2D">
            <w:pPr>
              <w:rPr>
                <w:rFonts w:ascii="Tahoma" w:hAnsi="Tahoma" w:cs="Tahoma"/>
                <w:color w:val="auto"/>
                <w:sz w:val="20"/>
                <w:szCs w:val="20"/>
                <w:lang w:val="ru-RU"/>
              </w:rPr>
            </w:pPr>
            <w:r w:rsidRPr="008F360D">
              <w:rPr>
                <w:rFonts w:ascii="Tahoma" w:hAnsi="Tahoma" w:cs="Tahoma"/>
                <w:color w:val="auto"/>
                <w:sz w:val="20"/>
                <w:szCs w:val="20"/>
              </w:rPr>
              <w:t xml:space="preserve">ПП – </w:t>
            </w:r>
            <w:r w:rsidRPr="008F360D">
              <w:rPr>
                <w:rFonts w:ascii="Tahoma" w:hAnsi="Tahoma" w:cs="Tahoma"/>
                <w:color w:val="auto"/>
                <w:sz w:val="20"/>
                <w:szCs w:val="20"/>
                <w:lang w:val="ru-RU"/>
              </w:rPr>
              <w:t>75</w:t>
            </w:r>
            <w:r w:rsidRPr="008F360D">
              <w:rPr>
                <w:rFonts w:ascii="Tahoma" w:hAnsi="Tahoma" w:cs="Tahoma"/>
                <w:color w:val="auto"/>
                <w:sz w:val="20"/>
                <w:szCs w:val="20"/>
              </w:rPr>
              <w:t xml:space="preserve"> м</w:t>
            </w:r>
          </w:p>
        </w:tc>
      </w:tr>
      <w:tr w:rsidR="00682A6D" w:rsidRPr="008F360D" w14:paraId="3C36A9F2" w14:textId="77777777" w:rsidTr="00B01A7A">
        <w:trPr>
          <w:cantSplit/>
          <w:jc w:val="center"/>
        </w:trPr>
        <w:tc>
          <w:tcPr>
            <w:tcW w:w="209" w:type="pct"/>
          </w:tcPr>
          <w:p w14:paraId="52A8527B" w14:textId="26D8E5A4" w:rsidR="008D388E" w:rsidRPr="008F360D" w:rsidRDefault="00743403" w:rsidP="008D388E">
            <w:pPr>
              <w:jc w:val="center"/>
              <w:rPr>
                <w:rFonts w:ascii="Tahoma" w:hAnsi="Tahoma" w:cs="Tahoma"/>
                <w:color w:val="auto"/>
                <w:sz w:val="20"/>
                <w:szCs w:val="20"/>
                <w:lang w:val="ru-RU"/>
              </w:rPr>
            </w:pPr>
            <w:r w:rsidRPr="008F360D">
              <w:rPr>
                <w:rFonts w:ascii="Tahoma" w:hAnsi="Tahoma" w:cs="Tahoma"/>
                <w:color w:val="auto"/>
                <w:sz w:val="20"/>
                <w:szCs w:val="20"/>
                <w:lang w:val="ru-RU"/>
              </w:rPr>
              <w:t>5</w:t>
            </w:r>
          </w:p>
        </w:tc>
        <w:tc>
          <w:tcPr>
            <w:tcW w:w="1230" w:type="pct"/>
          </w:tcPr>
          <w:p w14:paraId="1E7111A0" w14:textId="30D8E8E2" w:rsidR="008D388E" w:rsidRPr="008F360D" w:rsidRDefault="008D388E" w:rsidP="00C804FD">
            <w:pPr>
              <w:rPr>
                <w:rFonts w:ascii="Tahoma" w:hAnsi="Tahoma" w:cs="Tahoma"/>
                <w:color w:val="auto"/>
                <w:sz w:val="20"/>
                <w:szCs w:val="20"/>
                <w:lang w:val="ru-RU"/>
              </w:rPr>
            </w:pPr>
            <w:r w:rsidRPr="008F360D">
              <w:rPr>
                <w:rFonts w:ascii="Tahoma" w:hAnsi="Tahoma" w:cs="Tahoma"/>
                <w:color w:val="auto"/>
                <w:sz w:val="20"/>
                <w:szCs w:val="20"/>
                <w:lang w:val="ru-RU"/>
              </w:rPr>
              <w:t xml:space="preserve">Реконструкция автомобильной дороги Сургут </w:t>
            </w:r>
            <w:r w:rsidR="00C804FD"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 Са</w:t>
            </w:r>
            <w:r w:rsidR="00C804FD" w:rsidRPr="008F360D">
              <w:rPr>
                <w:rFonts w:ascii="Tahoma" w:hAnsi="Tahoma" w:cs="Tahoma"/>
                <w:color w:val="auto"/>
                <w:sz w:val="20"/>
                <w:szCs w:val="20"/>
                <w:lang w:val="ru-RU"/>
              </w:rPr>
              <w:t>лехард, участок Новый Уренгой –</w:t>
            </w:r>
            <w:r w:rsidRPr="008F360D">
              <w:rPr>
                <w:rFonts w:ascii="Tahoma" w:hAnsi="Tahoma" w:cs="Tahoma"/>
                <w:color w:val="auto"/>
                <w:sz w:val="20"/>
                <w:szCs w:val="20"/>
                <w:lang w:val="ru-RU"/>
              </w:rPr>
              <w:t xml:space="preserve"> ж.-д. ст. Ныда</w:t>
            </w:r>
          </w:p>
        </w:tc>
        <w:tc>
          <w:tcPr>
            <w:tcW w:w="1136" w:type="pct"/>
          </w:tcPr>
          <w:p w14:paraId="72BDF1E7" w14:textId="1C942592" w:rsidR="008D388E" w:rsidRPr="008F360D" w:rsidRDefault="008D388E" w:rsidP="008D388E">
            <w:pPr>
              <w:rPr>
                <w:rFonts w:ascii="Tahoma" w:hAnsi="Tahoma" w:cs="Tahoma"/>
                <w:color w:val="auto"/>
                <w:sz w:val="20"/>
                <w:szCs w:val="20"/>
                <w:lang w:val="ru-RU"/>
              </w:rPr>
            </w:pPr>
            <w:r w:rsidRPr="008F360D">
              <w:rPr>
                <w:rFonts w:ascii="Tahoma" w:hAnsi="Tahoma" w:cs="Tahoma"/>
                <w:color w:val="auto"/>
                <w:sz w:val="20"/>
                <w:szCs w:val="20"/>
                <w:lang w:val="ru-RU"/>
              </w:rPr>
              <w:t>Автомобильные дороги регионального или межмуниципального значения</w:t>
            </w:r>
          </w:p>
        </w:tc>
        <w:tc>
          <w:tcPr>
            <w:tcW w:w="702" w:type="pct"/>
          </w:tcPr>
          <w:p w14:paraId="7BF60F65" w14:textId="51559B36" w:rsidR="008D388E" w:rsidRPr="008F360D" w:rsidRDefault="008D388E" w:rsidP="008D388E">
            <w:pPr>
              <w:rPr>
                <w:rFonts w:ascii="Tahoma" w:hAnsi="Tahoma" w:cs="Tahoma"/>
                <w:color w:val="auto"/>
                <w:sz w:val="20"/>
                <w:szCs w:val="20"/>
                <w:lang w:val="ru-RU"/>
              </w:rPr>
            </w:pPr>
            <w:r w:rsidRPr="008F360D">
              <w:rPr>
                <w:rFonts w:ascii="Tahoma" w:hAnsi="Tahoma" w:cs="Tahoma"/>
                <w:color w:val="auto"/>
                <w:sz w:val="20"/>
                <w:szCs w:val="20"/>
                <w:lang w:val="ru-RU"/>
              </w:rPr>
              <w:t xml:space="preserve">Протяженность сооружения – </w:t>
            </w:r>
            <w:r w:rsidR="00B6446A" w:rsidRPr="008F360D">
              <w:rPr>
                <w:rFonts w:ascii="Tahoma" w:hAnsi="Tahoma" w:cs="Tahoma"/>
                <w:color w:val="auto"/>
                <w:sz w:val="20"/>
                <w:szCs w:val="20"/>
                <w:lang w:val="ru-RU"/>
              </w:rPr>
              <w:t>10,931</w:t>
            </w:r>
            <w:r w:rsidRPr="008F360D">
              <w:rPr>
                <w:rFonts w:ascii="Tahoma" w:hAnsi="Tahoma" w:cs="Tahoma"/>
                <w:color w:val="auto"/>
                <w:sz w:val="20"/>
                <w:szCs w:val="20"/>
                <w:lang w:val="ru-RU"/>
              </w:rPr>
              <w:t> км</w:t>
            </w:r>
          </w:p>
        </w:tc>
        <w:tc>
          <w:tcPr>
            <w:tcW w:w="703" w:type="pct"/>
          </w:tcPr>
          <w:p w14:paraId="29B985DC" w14:textId="0DAB7CFC" w:rsidR="008D388E" w:rsidRPr="008F360D" w:rsidRDefault="00B6446A" w:rsidP="008D388E">
            <w:pPr>
              <w:rPr>
                <w:rFonts w:ascii="Tahoma" w:hAnsi="Tahoma" w:cs="Tahoma"/>
                <w:color w:val="auto"/>
                <w:sz w:val="20"/>
                <w:szCs w:val="20"/>
                <w:lang w:val="ru-RU"/>
              </w:rPr>
            </w:pPr>
            <w:r w:rsidRPr="008F360D">
              <w:rPr>
                <w:rFonts w:ascii="Tahoma" w:hAnsi="Tahoma" w:cs="Tahoma"/>
                <w:color w:val="auto"/>
                <w:sz w:val="20"/>
                <w:szCs w:val="20"/>
                <w:lang w:val="ru-RU"/>
              </w:rPr>
              <w:t>Пуровский район</w:t>
            </w:r>
            <w:r w:rsidR="008D388E" w:rsidRPr="008F360D">
              <w:rPr>
                <w:rFonts w:ascii="Tahoma" w:hAnsi="Tahoma" w:cs="Tahoma"/>
                <w:color w:val="auto"/>
                <w:sz w:val="20"/>
                <w:szCs w:val="20"/>
                <w:lang w:val="ru-RU"/>
              </w:rPr>
              <w:t>, город Новый Уренгой</w:t>
            </w:r>
          </w:p>
        </w:tc>
        <w:tc>
          <w:tcPr>
            <w:tcW w:w="1020" w:type="pct"/>
          </w:tcPr>
          <w:p w14:paraId="4D511F9D" w14:textId="24CD4168" w:rsidR="008D388E" w:rsidRPr="008F360D" w:rsidRDefault="008D388E" w:rsidP="008D388E">
            <w:pPr>
              <w:rPr>
                <w:rFonts w:ascii="Tahoma" w:hAnsi="Tahoma" w:cs="Tahoma"/>
                <w:color w:val="auto"/>
                <w:sz w:val="20"/>
                <w:szCs w:val="20"/>
                <w:lang w:val="ru-RU"/>
              </w:rPr>
            </w:pPr>
            <w:r w:rsidRPr="008F360D">
              <w:rPr>
                <w:rFonts w:ascii="Tahoma" w:hAnsi="Tahoma" w:cs="Tahoma"/>
                <w:color w:val="auto"/>
                <w:sz w:val="20"/>
                <w:szCs w:val="20"/>
              </w:rPr>
              <w:t xml:space="preserve">ПП – </w:t>
            </w:r>
            <w:r w:rsidR="00B6446A" w:rsidRPr="008F360D">
              <w:rPr>
                <w:rFonts w:ascii="Tahoma" w:hAnsi="Tahoma" w:cs="Tahoma"/>
                <w:color w:val="auto"/>
                <w:sz w:val="20"/>
                <w:szCs w:val="20"/>
                <w:lang w:val="ru-RU"/>
              </w:rPr>
              <w:t>75</w:t>
            </w:r>
            <w:r w:rsidRPr="008F360D">
              <w:rPr>
                <w:rFonts w:ascii="Tahoma" w:hAnsi="Tahoma" w:cs="Tahoma"/>
                <w:color w:val="auto"/>
                <w:sz w:val="20"/>
                <w:szCs w:val="20"/>
              </w:rPr>
              <w:t xml:space="preserve"> м</w:t>
            </w:r>
          </w:p>
        </w:tc>
      </w:tr>
      <w:tr w:rsidR="00682A6D" w:rsidRPr="008F360D" w14:paraId="1F5DA91A" w14:textId="77777777" w:rsidTr="00B01A7A">
        <w:trPr>
          <w:cantSplit/>
          <w:jc w:val="center"/>
        </w:trPr>
        <w:tc>
          <w:tcPr>
            <w:tcW w:w="209" w:type="pct"/>
          </w:tcPr>
          <w:p w14:paraId="05BC93FC" w14:textId="69EE90EE" w:rsidR="008D388E" w:rsidRPr="008F360D" w:rsidRDefault="00743403" w:rsidP="008D388E">
            <w:pPr>
              <w:jc w:val="center"/>
              <w:rPr>
                <w:rFonts w:ascii="Tahoma" w:hAnsi="Tahoma" w:cs="Tahoma"/>
                <w:color w:val="auto"/>
                <w:sz w:val="20"/>
                <w:szCs w:val="20"/>
                <w:lang w:val="ru-RU"/>
              </w:rPr>
            </w:pPr>
            <w:r w:rsidRPr="008F360D">
              <w:rPr>
                <w:rFonts w:ascii="Tahoma" w:hAnsi="Tahoma" w:cs="Tahoma"/>
                <w:color w:val="auto"/>
                <w:sz w:val="20"/>
                <w:szCs w:val="20"/>
                <w:lang w:val="ru-RU"/>
              </w:rPr>
              <w:t>6</w:t>
            </w:r>
          </w:p>
        </w:tc>
        <w:tc>
          <w:tcPr>
            <w:tcW w:w="1230" w:type="pct"/>
          </w:tcPr>
          <w:p w14:paraId="2E85CB11" w14:textId="4C0EA1BD" w:rsidR="008D388E" w:rsidRPr="008F360D" w:rsidRDefault="008D388E" w:rsidP="00C804FD">
            <w:pPr>
              <w:rPr>
                <w:rFonts w:ascii="Tahoma" w:hAnsi="Tahoma" w:cs="Tahoma"/>
                <w:color w:val="auto"/>
                <w:sz w:val="20"/>
                <w:szCs w:val="20"/>
                <w:lang w:val="ru-RU"/>
              </w:rPr>
            </w:pPr>
            <w:r w:rsidRPr="008F360D">
              <w:rPr>
                <w:rFonts w:ascii="Tahoma" w:hAnsi="Tahoma" w:cs="Tahoma"/>
                <w:color w:val="auto"/>
                <w:sz w:val="20"/>
                <w:szCs w:val="20"/>
                <w:lang w:val="ru-RU"/>
              </w:rPr>
              <w:t xml:space="preserve">Реконструкция автомобильной дороги Сургут </w:t>
            </w:r>
            <w:r w:rsidR="00C804FD"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 Салехард, участок Пуровск </w:t>
            </w:r>
            <w:r w:rsidR="00C804FD"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 Коротчаево</w:t>
            </w:r>
          </w:p>
        </w:tc>
        <w:tc>
          <w:tcPr>
            <w:tcW w:w="1136" w:type="pct"/>
          </w:tcPr>
          <w:p w14:paraId="5DCC1E92" w14:textId="211C90A6" w:rsidR="008D388E" w:rsidRPr="008F360D" w:rsidRDefault="008D388E" w:rsidP="008D388E">
            <w:pPr>
              <w:rPr>
                <w:rFonts w:ascii="Tahoma" w:hAnsi="Tahoma" w:cs="Tahoma"/>
                <w:color w:val="auto"/>
                <w:sz w:val="20"/>
                <w:szCs w:val="20"/>
                <w:lang w:val="ru-RU"/>
              </w:rPr>
            </w:pPr>
            <w:r w:rsidRPr="008F360D">
              <w:rPr>
                <w:rFonts w:ascii="Tahoma" w:hAnsi="Tahoma" w:cs="Tahoma"/>
                <w:color w:val="auto"/>
                <w:sz w:val="20"/>
                <w:szCs w:val="20"/>
                <w:lang w:val="ru-RU"/>
              </w:rPr>
              <w:t>Автомобильные дороги регионального или межмуниципального значения</w:t>
            </w:r>
          </w:p>
        </w:tc>
        <w:tc>
          <w:tcPr>
            <w:tcW w:w="702" w:type="pct"/>
          </w:tcPr>
          <w:p w14:paraId="7ABDA73E" w14:textId="484C79C1" w:rsidR="008D388E" w:rsidRPr="008F360D" w:rsidRDefault="008D388E" w:rsidP="008D388E">
            <w:pPr>
              <w:rPr>
                <w:rFonts w:ascii="Tahoma" w:hAnsi="Tahoma" w:cs="Tahoma"/>
                <w:color w:val="auto"/>
                <w:sz w:val="20"/>
                <w:szCs w:val="20"/>
                <w:lang w:val="ru-RU"/>
              </w:rPr>
            </w:pPr>
            <w:r w:rsidRPr="008F360D">
              <w:rPr>
                <w:rFonts w:ascii="Tahoma" w:hAnsi="Tahoma" w:cs="Tahoma"/>
                <w:color w:val="auto"/>
                <w:sz w:val="20"/>
                <w:szCs w:val="20"/>
                <w:lang w:val="ru-RU"/>
              </w:rPr>
              <w:t>Протяженность сооружения – 116,91 км</w:t>
            </w:r>
          </w:p>
        </w:tc>
        <w:tc>
          <w:tcPr>
            <w:tcW w:w="703" w:type="pct"/>
          </w:tcPr>
          <w:p w14:paraId="4DB80856" w14:textId="77777777" w:rsidR="008D388E" w:rsidRPr="008F360D" w:rsidRDefault="008D388E" w:rsidP="008D388E">
            <w:pPr>
              <w:rPr>
                <w:rFonts w:ascii="Tahoma" w:hAnsi="Tahoma" w:cs="Tahoma"/>
                <w:color w:val="auto"/>
                <w:sz w:val="20"/>
                <w:szCs w:val="20"/>
                <w:lang w:val="ru-RU"/>
              </w:rPr>
            </w:pPr>
            <w:r w:rsidRPr="008F360D">
              <w:rPr>
                <w:rFonts w:ascii="Tahoma" w:hAnsi="Tahoma" w:cs="Tahoma"/>
                <w:color w:val="auto"/>
                <w:sz w:val="20"/>
                <w:szCs w:val="20"/>
                <w:lang w:val="ru-RU"/>
              </w:rPr>
              <w:t>город Новый Уренгой,</w:t>
            </w:r>
          </w:p>
          <w:p w14:paraId="58C5FE6B" w14:textId="2824B62B" w:rsidR="008D388E" w:rsidRPr="008F360D" w:rsidRDefault="008D388E" w:rsidP="008D388E">
            <w:pPr>
              <w:rPr>
                <w:rFonts w:ascii="Tahoma" w:hAnsi="Tahoma" w:cs="Tahoma"/>
                <w:color w:val="auto"/>
                <w:sz w:val="20"/>
                <w:szCs w:val="20"/>
                <w:lang w:val="ru-RU"/>
              </w:rPr>
            </w:pPr>
            <w:r w:rsidRPr="008F360D">
              <w:rPr>
                <w:rFonts w:ascii="Tahoma" w:hAnsi="Tahoma" w:cs="Tahoma"/>
                <w:color w:val="auto"/>
                <w:sz w:val="20"/>
                <w:szCs w:val="20"/>
                <w:lang w:val="ru-RU"/>
              </w:rPr>
              <w:t>Пуровский район</w:t>
            </w:r>
          </w:p>
        </w:tc>
        <w:tc>
          <w:tcPr>
            <w:tcW w:w="1020" w:type="pct"/>
          </w:tcPr>
          <w:p w14:paraId="3EBE2351" w14:textId="742A2E69" w:rsidR="008D388E" w:rsidRPr="008F360D" w:rsidRDefault="008D388E" w:rsidP="008D388E">
            <w:pPr>
              <w:rPr>
                <w:rFonts w:ascii="Tahoma" w:hAnsi="Tahoma" w:cs="Tahoma"/>
                <w:color w:val="auto"/>
                <w:sz w:val="20"/>
                <w:szCs w:val="20"/>
                <w:lang w:val="ru-RU"/>
              </w:rPr>
            </w:pPr>
            <w:r w:rsidRPr="008F360D">
              <w:rPr>
                <w:rFonts w:ascii="Tahoma" w:hAnsi="Tahoma" w:cs="Tahoma"/>
                <w:color w:val="auto"/>
                <w:sz w:val="20"/>
                <w:szCs w:val="20"/>
              </w:rPr>
              <w:t>ПП – 50 м</w:t>
            </w:r>
          </w:p>
        </w:tc>
      </w:tr>
      <w:tr w:rsidR="00682A6D" w:rsidRPr="008F360D" w14:paraId="0013E9B2" w14:textId="77777777" w:rsidTr="00B01A7A">
        <w:trPr>
          <w:cantSplit/>
          <w:jc w:val="center"/>
        </w:trPr>
        <w:tc>
          <w:tcPr>
            <w:tcW w:w="209" w:type="pct"/>
          </w:tcPr>
          <w:p w14:paraId="05DEAD1F" w14:textId="003AD7D3" w:rsidR="008D388E" w:rsidRPr="008F360D" w:rsidRDefault="00743403" w:rsidP="008D388E">
            <w:pPr>
              <w:jc w:val="center"/>
              <w:rPr>
                <w:rFonts w:ascii="Tahoma" w:hAnsi="Tahoma" w:cs="Tahoma"/>
                <w:color w:val="auto"/>
                <w:sz w:val="20"/>
                <w:szCs w:val="20"/>
                <w:lang w:val="ru-RU"/>
              </w:rPr>
            </w:pPr>
            <w:r w:rsidRPr="008F360D">
              <w:rPr>
                <w:rFonts w:ascii="Tahoma" w:hAnsi="Tahoma" w:cs="Tahoma"/>
                <w:color w:val="auto"/>
                <w:sz w:val="20"/>
                <w:szCs w:val="20"/>
                <w:lang w:val="ru-RU"/>
              </w:rPr>
              <w:t>7</w:t>
            </w:r>
          </w:p>
        </w:tc>
        <w:tc>
          <w:tcPr>
            <w:tcW w:w="1230" w:type="pct"/>
          </w:tcPr>
          <w:p w14:paraId="4AA43C60" w14:textId="45991C3F" w:rsidR="008D388E" w:rsidRPr="008F360D" w:rsidRDefault="008D388E" w:rsidP="008D388E">
            <w:pPr>
              <w:rPr>
                <w:rFonts w:ascii="Tahoma" w:hAnsi="Tahoma" w:cs="Tahoma"/>
                <w:color w:val="auto"/>
                <w:sz w:val="20"/>
                <w:szCs w:val="20"/>
                <w:lang w:val="ru-RU"/>
              </w:rPr>
            </w:pPr>
            <w:r w:rsidRPr="008F360D">
              <w:rPr>
                <w:rFonts w:ascii="Tahoma" w:hAnsi="Tahoma" w:cs="Tahoma"/>
                <w:color w:val="auto"/>
                <w:sz w:val="20"/>
                <w:szCs w:val="20"/>
                <w:lang w:val="ru-RU"/>
              </w:rPr>
              <w:t>Реконструкция автомобильной дороги Подъезд к речному порту ст. Коротчаево</w:t>
            </w:r>
          </w:p>
        </w:tc>
        <w:tc>
          <w:tcPr>
            <w:tcW w:w="1136" w:type="pct"/>
          </w:tcPr>
          <w:p w14:paraId="19AD1EF8" w14:textId="3AA87E91" w:rsidR="008D388E" w:rsidRPr="008F360D" w:rsidRDefault="008D388E" w:rsidP="008D388E">
            <w:pPr>
              <w:rPr>
                <w:rFonts w:ascii="Tahoma" w:hAnsi="Tahoma" w:cs="Tahoma"/>
                <w:color w:val="auto"/>
                <w:sz w:val="20"/>
                <w:szCs w:val="20"/>
                <w:lang w:val="ru-RU"/>
              </w:rPr>
            </w:pPr>
            <w:r w:rsidRPr="008F360D">
              <w:rPr>
                <w:rFonts w:ascii="Tahoma" w:hAnsi="Tahoma" w:cs="Tahoma"/>
                <w:color w:val="auto"/>
                <w:sz w:val="20"/>
                <w:szCs w:val="20"/>
                <w:lang w:val="ru-RU"/>
              </w:rPr>
              <w:t>Автомобильные дороги регионального или межмуниципального значения</w:t>
            </w:r>
          </w:p>
        </w:tc>
        <w:tc>
          <w:tcPr>
            <w:tcW w:w="702" w:type="pct"/>
          </w:tcPr>
          <w:p w14:paraId="2189DFBF" w14:textId="3E9BEE1C" w:rsidR="008D388E" w:rsidRPr="008F360D" w:rsidRDefault="008D388E" w:rsidP="008D388E">
            <w:pPr>
              <w:rPr>
                <w:rFonts w:ascii="Tahoma" w:hAnsi="Tahoma" w:cs="Tahoma"/>
                <w:color w:val="auto"/>
                <w:sz w:val="20"/>
                <w:szCs w:val="20"/>
                <w:lang w:val="ru-RU"/>
              </w:rPr>
            </w:pPr>
            <w:r w:rsidRPr="008F360D">
              <w:rPr>
                <w:rFonts w:ascii="Tahoma" w:hAnsi="Tahoma" w:cs="Tahoma"/>
                <w:color w:val="auto"/>
                <w:sz w:val="20"/>
                <w:szCs w:val="20"/>
                <w:lang w:val="ru-RU"/>
              </w:rPr>
              <w:t>Протяженность сооружения – 1,92 км</w:t>
            </w:r>
          </w:p>
        </w:tc>
        <w:tc>
          <w:tcPr>
            <w:tcW w:w="703" w:type="pct"/>
          </w:tcPr>
          <w:p w14:paraId="41595916" w14:textId="346EE104" w:rsidR="008D388E" w:rsidRPr="008F360D" w:rsidRDefault="008D388E" w:rsidP="008D388E">
            <w:pPr>
              <w:rPr>
                <w:rFonts w:ascii="Tahoma" w:hAnsi="Tahoma" w:cs="Tahoma"/>
                <w:color w:val="auto"/>
                <w:sz w:val="20"/>
                <w:szCs w:val="20"/>
                <w:lang w:val="ru-RU"/>
              </w:rPr>
            </w:pPr>
            <w:r w:rsidRPr="008F360D">
              <w:rPr>
                <w:rFonts w:ascii="Tahoma" w:hAnsi="Tahoma" w:cs="Tahoma"/>
                <w:color w:val="auto"/>
                <w:sz w:val="20"/>
                <w:szCs w:val="20"/>
              </w:rPr>
              <w:t>город Новый Уренгой</w:t>
            </w:r>
          </w:p>
        </w:tc>
        <w:tc>
          <w:tcPr>
            <w:tcW w:w="1020" w:type="pct"/>
          </w:tcPr>
          <w:p w14:paraId="1BBB6B66" w14:textId="3355F2E9" w:rsidR="008D388E" w:rsidRPr="008F360D" w:rsidRDefault="008D388E" w:rsidP="008D388E">
            <w:pPr>
              <w:rPr>
                <w:rFonts w:ascii="Tahoma" w:hAnsi="Tahoma" w:cs="Tahoma"/>
                <w:color w:val="auto"/>
                <w:sz w:val="20"/>
                <w:szCs w:val="20"/>
                <w:lang w:val="ru-RU"/>
              </w:rPr>
            </w:pPr>
            <w:r w:rsidRPr="008F360D">
              <w:rPr>
                <w:rFonts w:ascii="Tahoma" w:hAnsi="Tahoma" w:cs="Tahoma"/>
                <w:color w:val="auto"/>
                <w:sz w:val="20"/>
                <w:szCs w:val="20"/>
              </w:rPr>
              <w:t>ПП – 50 м</w:t>
            </w:r>
          </w:p>
        </w:tc>
      </w:tr>
      <w:tr w:rsidR="00682A6D" w:rsidRPr="008F360D" w14:paraId="30002088" w14:textId="77777777" w:rsidTr="00B01A7A">
        <w:trPr>
          <w:cantSplit/>
          <w:jc w:val="center"/>
        </w:trPr>
        <w:tc>
          <w:tcPr>
            <w:tcW w:w="209" w:type="pct"/>
          </w:tcPr>
          <w:p w14:paraId="52A90246" w14:textId="6C767990" w:rsidR="008D388E" w:rsidRPr="008F360D" w:rsidRDefault="00743403" w:rsidP="008D388E">
            <w:pPr>
              <w:jc w:val="center"/>
              <w:rPr>
                <w:rFonts w:ascii="Tahoma" w:hAnsi="Tahoma" w:cs="Tahoma"/>
                <w:color w:val="auto"/>
                <w:sz w:val="20"/>
                <w:szCs w:val="20"/>
                <w:lang w:val="ru-RU"/>
              </w:rPr>
            </w:pPr>
            <w:r w:rsidRPr="008F360D">
              <w:rPr>
                <w:rFonts w:ascii="Tahoma" w:hAnsi="Tahoma" w:cs="Tahoma"/>
                <w:color w:val="auto"/>
                <w:sz w:val="20"/>
                <w:szCs w:val="20"/>
                <w:lang w:val="ru-RU"/>
              </w:rPr>
              <w:t>8</w:t>
            </w:r>
          </w:p>
        </w:tc>
        <w:tc>
          <w:tcPr>
            <w:tcW w:w="1230" w:type="pct"/>
          </w:tcPr>
          <w:p w14:paraId="38C91CE2" w14:textId="7C3990AD" w:rsidR="008D388E" w:rsidRPr="008F360D" w:rsidRDefault="008D388E" w:rsidP="008D388E">
            <w:pPr>
              <w:rPr>
                <w:rFonts w:ascii="Tahoma" w:hAnsi="Tahoma" w:cs="Tahoma"/>
                <w:color w:val="auto"/>
                <w:sz w:val="20"/>
                <w:szCs w:val="20"/>
                <w:lang w:val="ru-RU"/>
              </w:rPr>
            </w:pPr>
            <w:r w:rsidRPr="008F360D">
              <w:rPr>
                <w:rFonts w:ascii="Tahoma" w:hAnsi="Tahoma" w:cs="Tahoma"/>
                <w:color w:val="auto"/>
                <w:sz w:val="20"/>
                <w:szCs w:val="20"/>
                <w:lang w:val="ru-RU"/>
              </w:rPr>
              <w:t>Строительство автомобильной дороги Обход г. Новый Уренгой</w:t>
            </w:r>
          </w:p>
        </w:tc>
        <w:tc>
          <w:tcPr>
            <w:tcW w:w="1136" w:type="pct"/>
          </w:tcPr>
          <w:p w14:paraId="1665E1B2" w14:textId="6F719755" w:rsidR="008D388E" w:rsidRPr="008F360D" w:rsidRDefault="008D388E" w:rsidP="008D388E">
            <w:pPr>
              <w:rPr>
                <w:rFonts w:ascii="Tahoma" w:hAnsi="Tahoma" w:cs="Tahoma"/>
                <w:color w:val="auto"/>
                <w:sz w:val="20"/>
                <w:szCs w:val="20"/>
                <w:lang w:val="ru-RU"/>
              </w:rPr>
            </w:pPr>
            <w:r w:rsidRPr="008F360D">
              <w:rPr>
                <w:rFonts w:ascii="Tahoma" w:hAnsi="Tahoma" w:cs="Tahoma"/>
                <w:color w:val="auto"/>
                <w:sz w:val="20"/>
                <w:szCs w:val="20"/>
                <w:lang w:val="ru-RU"/>
              </w:rPr>
              <w:t>Автомобильные дороги регионального или межмуниципального значения</w:t>
            </w:r>
          </w:p>
        </w:tc>
        <w:tc>
          <w:tcPr>
            <w:tcW w:w="702" w:type="pct"/>
          </w:tcPr>
          <w:p w14:paraId="5D902A1A" w14:textId="6D5D7FE8" w:rsidR="008D388E" w:rsidRPr="008F360D" w:rsidRDefault="008D388E" w:rsidP="008D388E">
            <w:pPr>
              <w:rPr>
                <w:rFonts w:ascii="Tahoma" w:hAnsi="Tahoma" w:cs="Tahoma"/>
                <w:color w:val="auto"/>
                <w:sz w:val="20"/>
                <w:szCs w:val="20"/>
                <w:lang w:val="ru-RU"/>
              </w:rPr>
            </w:pPr>
            <w:r w:rsidRPr="008F360D">
              <w:rPr>
                <w:rFonts w:ascii="Tahoma" w:hAnsi="Tahoma" w:cs="Tahoma"/>
                <w:color w:val="auto"/>
                <w:sz w:val="20"/>
                <w:szCs w:val="20"/>
                <w:lang w:val="ru-RU"/>
              </w:rPr>
              <w:t>Протяженность сооружения – 17,95 км</w:t>
            </w:r>
          </w:p>
        </w:tc>
        <w:tc>
          <w:tcPr>
            <w:tcW w:w="703" w:type="pct"/>
          </w:tcPr>
          <w:p w14:paraId="42EAA68B" w14:textId="0F2B37B8" w:rsidR="008D388E" w:rsidRPr="008F360D" w:rsidRDefault="008D388E" w:rsidP="008D388E">
            <w:pPr>
              <w:rPr>
                <w:rFonts w:ascii="Tahoma" w:hAnsi="Tahoma" w:cs="Tahoma"/>
                <w:color w:val="auto"/>
                <w:sz w:val="20"/>
                <w:szCs w:val="20"/>
                <w:lang w:val="ru-RU"/>
              </w:rPr>
            </w:pPr>
            <w:r w:rsidRPr="008F360D">
              <w:rPr>
                <w:rFonts w:ascii="Tahoma" w:hAnsi="Tahoma" w:cs="Tahoma"/>
                <w:color w:val="auto"/>
                <w:sz w:val="20"/>
                <w:szCs w:val="20"/>
              </w:rPr>
              <w:t>город Новый Уренгой</w:t>
            </w:r>
          </w:p>
        </w:tc>
        <w:tc>
          <w:tcPr>
            <w:tcW w:w="1020" w:type="pct"/>
          </w:tcPr>
          <w:p w14:paraId="28F0913A" w14:textId="38845CB7" w:rsidR="008D388E" w:rsidRPr="008F360D" w:rsidRDefault="008D388E" w:rsidP="008D388E">
            <w:pPr>
              <w:rPr>
                <w:rFonts w:ascii="Tahoma" w:hAnsi="Tahoma" w:cs="Tahoma"/>
                <w:color w:val="auto"/>
                <w:sz w:val="20"/>
                <w:szCs w:val="20"/>
                <w:lang w:val="ru-RU"/>
              </w:rPr>
            </w:pPr>
            <w:r w:rsidRPr="008F360D">
              <w:rPr>
                <w:rFonts w:ascii="Tahoma" w:hAnsi="Tahoma" w:cs="Tahoma"/>
                <w:color w:val="auto"/>
                <w:sz w:val="20"/>
                <w:szCs w:val="20"/>
              </w:rPr>
              <w:t>ПП – 50 м</w:t>
            </w:r>
          </w:p>
        </w:tc>
      </w:tr>
      <w:tr w:rsidR="00682A6D" w:rsidRPr="008F360D" w14:paraId="1C151A75" w14:textId="77777777" w:rsidTr="00B01A7A">
        <w:trPr>
          <w:cantSplit/>
          <w:jc w:val="center"/>
        </w:trPr>
        <w:tc>
          <w:tcPr>
            <w:tcW w:w="209" w:type="pct"/>
          </w:tcPr>
          <w:p w14:paraId="3DFEBF31" w14:textId="18228732" w:rsidR="008D388E" w:rsidRPr="008F360D" w:rsidRDefault="00743403" w:rsidP="008D388E">
            <w:pPr>
              <w:jc w:val="center"/>
              <w:rPr>
                <w:rFonts w:ascii="Tahoma" w:hAnsi="Tahoma" w:cs="Tahoma"/>
                <w:color w:val="auto"/>
                <w:sz w:val="20"/>
                <w:szCs w:val="20"/>
                <w:lang w:val="ru-RU"/>
              </w:rPr>
            </w:pPr>
            <w:r w:rsidRPr="008F360D">
              <w:rPr>
                <w:rFonts w:ascii="Tahoma" w:hAnsi="Tahoma" w:cs="Tahoma"/>
                <w:color w:val="auto"/>
                <w:sz w:val="20"/>
                <w:szCs w:val="20"/>
                <w:lang w:val="ru-RU"/>
              </w:rPr>
              <w:t>9</w:t>
            </w:r>
          </w:p>
        </w:tc>
        <w:tc>
          <w:tcPr>
            <w:tcW w:w="1230" w:type="pct"/>
          </w:tcPr>
          <w:p w14:paraId="70F98115" w14:textId="391A1DDA" w:rsidR="008D388E" w:rsidRPr="008F360D" w:rsidRDefault="008D388E" w:rsidP="008D388E">
            <w:pPr>
              <w:rPr>
                <w:rFonts w:ascii="Tahoma" w:hAnsi="Tahoma" w:cs="Tahoma"/>
                <w:color w:val="auto"/>
                <w:sz w:val="20"/>
                <w:szCs w:val="20"/>
                <w:lang w:val="ru-RU"/>
              </w:rPr>
            </w:pPr>
            <w:r w:rsidRPr="008F360D">
              <w:rPr>
                <w:rFonts w:ascii="Tahoma" w:hAnsi="Tahoma" w:cs="Tahoma"/>
                <w:color w:val="auto"/>
                <w:sz w:val="20"/>
                <w:szCs w:val="20"/>
                <w:lang w:val="ru-RU"/>
              </w:rPr>
              <w:t>Строительство автомобильной дороги «Восточная магистраль», путепровода и транспортной развязки в разных уровнях на пересечении железной дороги Тюмень – Сургут – Новый Уренгой</w:t>
            </w:r>
          </w:p>
        </w:tc>
        <w:tc>
          <w:tcPr>
            <w:tcW w:w="1136" w:type="pct"/>
          </w:tcPr>
          <w:p w14:paraId="2ED9EB01" w14:textId="4AC5CF8E" w:rsidR="008D388E" w:rsidRPr="008F360D" w:rsidRDefault="008D388E" w:rsidP="008D388E">
            <w:pPr>
              <w:rPr>
                <w:rFonts w:ascii="Tahoma" w:hAnsi="Tahoma" w:cs="Tahoma"/>
                <w:color w:val="auto"/>
                <w:sz w:val="20"/>
                <w:szCs w:val="20"/>
                <w:lang w:val="ru-RU"/>
              </w:rPr>
            </w:pPr>
            <w:r w:rsidRPr="008F360D">
              <w:rPr>
                <w:rFonts w:ascii="Tahoma" w:hAnsi="Tahoma" w:cs="Tahoma"/>
                <w:color w:val="auto"/>
                <w:sz w:val="20"/>
                <w:szCs w:val="20"/>
              </w:rPr>
              <w:t>Мостовое сооружение</w:t>
            </w:r>
          </w:p>
        </w:tc>
        <w:tc>
          <w:tcPr>
            <w:tcW w:w="702" w:type="pct"/>
          </w:tcPr>
          <w:p w14:paraId="79196040" w14:textId="561F2828" w:rsidR="008D388E" w:rsidRPr="008F360D" w:rsidRDefault="008D388E" w:rsidP="008D388E">
            <w:pPr>
              <w:rPr>
                <w:rFonts w:ascii="Tahoma" w:hAnsi="Tahoma" w:cs="Tahoma"/>
                <w:color w:val="auto"/>
                <w:sz w:val="20"/>
                <w:szCs w:val="20"/>
                <w:lang w:val="ru-RU"/>
              </w:rPr>
            </w:pPr>
            <w:r w:rsidRPr="008F360D">
              <w:rPr>
                <w:rFonts w:ascii="Tahoma" w:hAnsi="Tahoma" w:cs="Tahoma"/>
                <w:color w:val="auto"/>
                <w:sz w:val="20"/>
                <w:szCs w:val="20"/>
                <w:lang w:val="ru-RU"/>
              </w:rPr>
              <w:t>Протяженность сооружения – 8,99 км</w:t>
            </w:r>
          </w:p>
        </w:tc>
        <w:tc>
          <w:tcPr>
            <w:tcW w:w="703" w:type="pct"/>
          </w:tcPr>
          <w:p w14:paraId="5D8E5DC0" w14:textId="500331CB" w:rsidR="008D388E" w:rsidRPr="008F360D" w:rsidRDefault="008D388E" w:rsidP="008D388E">
            <w:pPr>
              <w:rPr>
                <w:rFonts w:ascii="Tahoma" w:hAnsi="Tahoma" w:cs="Tahoma"/>
                <w:color w:val="auto"/>
                <w:sz w:val="20"/>
                <w:szCs w:val="20"/>
                <w:lang w:val="ru-RU"/>
              </w:rPr>
            </w:pPr>
            <w:r w:rsidRPr="008F360D">
              <w:rPr>
                <w:rFonts w:ascii="Tahoma" w:hAnsi="Tahoma" w:cs="Tahoma"/>
                <w:color w:val="auto"/>
                <w:sz w:val="20"/>
                <w:szCs w:val="20"/>
              </w:rPr>
              <w:t>город Новый Уренгой</w:t>
            </w:r>
          </w:p>
        </w:tc>
        <w:tc>
          <w:tcPr>
            <w:tcW w:w="1020" w:type="pct"/>
          </w:tcPr>
          <w:p w14:paraId="39AF7B2C" w14:textId="6842BC58" w:rsidR="008D388E" w:rsidRPr="008F360D" w:rsidRDefault="008D388E" w:rsidP="008D388E">
            <w:pPr>
              <w:rPr>
                <w:rFonts w:ascii="Tahoma" w:hAnsi="Tahoma" w:cs="Tahoma"/>
                <w:color w:val="auto"/>
                <w:sz w:val="20"/>
                <w:szCs w:val="20"/>
                <w:lang w:val="ru-RU"/>
              </w:rPr>
            </w:pPr>
            <w:r w:rsidRPr="008F360D">
              <w:rPr>
                <w:rFonts w:ascii="Tahoma" w:hAnsi="Tahoma" w:cs="Tahoma"/>
                <w:color w:val="auto"/>
                <w:sz w:val="20"/>
                <w:szCs w:val="20"/>
                <w:lang w:val="ru-RU"/>
              </w:rPr>
              <w:t>-</w:t>
            </w:r>
          </w:p>
        </w:tc>
      </w:tr>
      <w:tr w:rsidR="00682A6D" w:rsidRPr="008F360D" w14:paraId="75D4F775" w14:textId="77777777" w:rsidTr="00B01A7A">
        <w:trPr>
          <w:cantSplit/>
          <w:jc w:val="center"/>
        </w:trPr>
        <w:tc>
          <w:tcPr>
            <w:tcW w:w="209" w:type="pct"/>
          </w:tcPr>
          <w:p w14:paraId="4E135C32" w14:textId="1D960E13" w:rsidR="008D388E" w:rsidRPr="008F360D" w:rsidRDefault="00743403" w:rsidP="008D388E">
            <w:pPr>
              <w:jc w:val="center"/>
              <w:rPr>
                <w:rFonts w:ascii="Tahoma" w:hAnsi="Tahoma" w:cs="Tahoma"/>
                <w:color w:val="auto"/>
                <w:sz w:val="20"/>
                <w:szCs w:val="20"/>
                <w:lang w:val="ru-RU"/>
              </w:rPr>
            </w:pPr>
            <w:r w:rsidRPr="008F360D">
              <w:rPr>
                <w:rFonts w:ascii="Tahoma" w:hAnsi="Tahoma" w:cs="Tahoma"/>
                <w:color w:val="auto"/>
                <w:sz w:val="20"/>
                <w:szCs w:val="20"/>
                <w:lang w:val="ru-RU"/>
              </w:rPr>
              <w:t>10</w:t>
            </w:r>
          </w:p>
        </w:tc>
        <w:tc>
          <w:tcPr>
            <w:tcW w:w="1230" w:type="pct"/>
          </w:tcPr>
          <w:p w14:paraId="57C4BA90" w14:textId="69BD348D" w:rsidR="008D388E" w:rsidRPr="008F360D" w:rsidRDefault="008D388E" w:rsidP="008D388E">
            <w:pPr>
              <w:rPr>
                <w:rFonts w:ascii="Tahoma" w:hAnsi="Tahoma" w:cs="Tahoma"/>
                <w:color w:val="auto"/>
                <w:sz w:val="20"/>
                <w:szCs w:val="20"/>
                <w:lang w:val="ru-RU"/>
              </w:rPr>
            </w:pPr>
            <w:r w:rsidRPr="008F360D">
              <w:rPr>
                <w:rFonts w:ascii="Tahoma" w:hAnsi="Tahoma" w:cs="Tahoma"/>
                <w:color w:val="auto"/>
                <w:sz w:val="20"/>
                <w:szCs w:val="20"/>
                <w:lang w:val="ru-RU"/>
              </w:rPr>
              <w:t>Строительство путепровода и транспортной развязки в районе аэропорта г. Новый Уренгой</w:t>
            </w:r>
          </w:p>
        </w:tc>
        <w:tc>
          <w:tcPr>
            <w:tcW w:w="1136" w:type="pct"/>
          </w:tcPr>
          <w:p w14:paraId="3135FC55" w14:textId="4ED5CF82" w:rsidR="008D388E" w:rsidRPr="008F360D" w:rsidRDefault="008D388E" w:rsidP="008D388E">
            <w:pPr>
              <w:rPr>
                <w:rFonts w:ascii="Tahoma" w:hAnsi="Tahoma" w:cs="Tahoma"/>
                <w:color w:val="auto"/>
                <w:sz w:val="20"/>
                <w:szCs w:val="20"/>
                <w:lang w:val="ru-RU"/>
              </w:rPr>
            </w:pPr>
            <w:r w:rsidRPr="008F360D">
              <w:rPr>
                <w:rFonts w:ascii="Tahoma" w:hAnsi="Tahoma" w:cs="Tahoma"/>
                <w:color w:val="auto"/>
                <w:sz w:val="20"/>
                <w:szCs w:val="20"/>
              </w:rPr>
              <w:t>Мостовое сооружение</w:t>
            </w:r>
          </w:p>
        </w:tc>
        <w:tc>
          <w:tcPr>
            <w:tcW w:w="702" w:type="pct"/>
          </w:tcPr>
          <w:p w14:paraId="7F1E106F" w14:textId="02166A5A" w:rsidR="008D388E" w:rsidRPr="008F360D" w:rsidRDefault="008D388E" w:rsidP="008D388E">
            <w:pPr>
              <w:rPr>
                <w:rFonts w:ascii="Tahoma" w:hAnsi="Tahoma" w:cs="Tahoma"/>
                <w:color w:val="auto"/>
                <w:sz w:val="20"/>
                <w:szCs w:val="20"/>
                <w:lang w:val="ru-RU"/>
              </w:rPr>
            </w:pPr>
            <w:r w:rsidRPr="008F360D">
              <w:rPr>
                <w:rFonts w:ascii="Tahoma" w:hAnsi="Tahoma" w:cs="Tahoma"/>
                <w:color w:val="auto"/>
                <w:sz w:val="20"/>
                <w:szCs w:val="20"/>
                <w:lang w:val="ru-RU"/>
              </w:rPr>
              <w:t>Протяженность сооружения – 1,38 км</w:t>
            </w:r>
          </w:p>
        </w:tc>
        <w:tc>
          <w:tcPr>
            <w:tcW w:w="703" w:type="pct"/>
          </w:tcPr>
          <w:p w14:paraId="3F695E12" w14:textId="4B80D3F8" w:rsidR="008D388E" w:rsidRPr="008F360D" w:rsidRDefault="008D388E" w:rsidP="008D388E">
            <w:pPr>
              <w:rPr>
                <w:rFonts w:ascii="Tahoma" w:hAnsi="Tahoma" w:cs="Tahoma"/>
                <w:color w:val="auto"/>
                <w:sz w:val="20"/>
                <w:szCs w:val="20"/>
                <w:lang w:val="ru-RU"/>
              </w:rPr>
            </w:pPr>
            <w:r w:rsidRPr="008F360D">
              <w:rPr>
                <w:rFonts w:ascii="Tahoma" w:hAnsi="Tahoma" w:cs="Tahoma"/>
                <w:color w:val="auto"/>
                <w:sz w:val="20"/>
                <w:szCs w:val="20"/>
              </w:rPr>
              <w:t>город Новый Уренгой</w:t>
            </w:r>
          </w:p>
        </w:tc>
        <w:tc>
          <w:tcPr>
            <w:tcW w:w="1020" w:type="pct"/>
          </w:tcPr>
          <w:p w14:paraId="484ABA2C" w14:textId="278B5E8A" w:rsidR="008D388E" w:rsidRPr="008F360D" w:rsidRDefault="008D388E" w:rsidP="008D388E">
            <w:pPr>
              <w:rPr>
                <w:rFonts w:ascii="Tahoma" w:hAnsi="Tahoma" w:cs="Tahoma"/>
                <w:color w:val="auto"/>
                <w:sz w:val="20"/>
                <w:szCs w:val="20"/>
                <w:lang w:val="ru-RU"/>
              </w:rPr>
            </w:pPr>
            <w:r w:rsidRPr="008F360D">
              <w:rPr>
                <w:rFonts w:ascii="Tahoma" w:hAnsi="Tahoma" w:cs="Tahoma"/>
                <w:color w:val="auto"/>
                <w:sz w:val="20"/>
                <w:szCs w:val="20"/>
              </w:rPr>
              <w:t>ПП – 50 м</w:t>
            </w:r>
          </w:p>
        </w:tc>
      </w:tr>
      <w:tr w:rsidR="00682A6D" w:rsidRPr="008F360D" w14:paraId="38E9014E" w14:textId="77777777" w:rsidTr="00B01A7A">
        <w:trPr>
          <w:cantSplit/>
          <w:jc w:val="center"/>
        </w:trPr>
        <w:tc>
          <w:tcPr>
            <w:tcW w:w="209" w:type="pct"/>
          </w:tcPr>
          <w:p w14:paraId="2C935C89" w14:textId="382281B3" w:rsidR="008D388E" w:rsidRPr="008F360D" w:rsidRDefault="00743403" w:rsidP="008D388E">
            <w:pPr>
              <w:jc w:val="center"/>
              <w:rPr>
                <w:rFonts w:ascii="Tahoma" w:hAnsi="Tahoma" w:cs="Tahoma"/>
                <w:color w:val="auto"/>
                <w:sz w:val="20"/>
                <w:szCs w:val="20"/>
                <w:lang w:val="ru-RU"/>
              </w:rPr>
            </w:pPr>
            <w:r w:rsidRPr="008F360D">
              <w:rPr>
                <w:rFonts w:ascii="Tahoma" w:hAnsi="Tahoma" w:cs="Tahoma"/>
                <w:color w:val="auto"/>
                <w:sz w:val="20"/>
                <w:szCs w:val="20"/>
                <w:lang w:val="ru-RU"/>
              </w:rPr>
              <w:lastRenderedPageBreak/>
              <w:t>11</w:t>
            </w:r>
          </w:p>
        </w:tc>
        <w:tc>
          <w:tcPr>
            <w:tcW w:w="1230" w:type="pct"/>
          </w:tcPr>
          <w:p w14:paraId="2C51CE82" w14:textId="240BCCE3" w:rsidR="008D388E" w:rsidRPr="008F360D" w:rsidRDefault="008D388E" w:rsidP="008D388E">
            <w:pPr>
              <w:rPr>
                <w:rFonts w:ascii="Tahoma" w:hAnsi="Tahoma" w:cs="Tahoma"/>
                <w:color w:val="auto"/>
                <w:sz w:val="20"/>
                <w:szCs w:val="20"/>
                <w:lang w:val="ru-RU"/>
              </w:rPr>
            </w:pPr>
            <w:r w:rsidRPr="008F360D">
              <w:rPr>
                <w:rFonts w:ascii="Tahoma" w:hAnsi="Tahoma" w:cs="Tahoma"/>
                <w:color w:val="auto"/>
                <w:sz w:val="20"/>
                <w:szCs w:val="20"/>
                <w:lang w:val="ru-RU"/>
              </w:rPr>
              <w:t>Строительство путепровода через</w:t>
            </w:r>
            <w:r w:rsidR="00C804FD" w:rsidRPr="008F360D">
              <w:rPr>
                <w:rFonts w:ascii="Tahoma" w:hAnsi="Tahoma" w:cs="Tahoma"/>
                <w:color w:val="auto"/>
                <w:sz w:val="20"/>
                <w:szCs w:val="20"/>
                <w:lang w:val="ru-RU"/>
              </w:rPr>
              <w:t xml:space="preserve"> ж/д пути на км 742 а/д Сургут – Салехард, участок Коротчаево –</w:t>
            </w:r>
            <w:r w:rsidRPr="008F360D">
              <w:rPr>
                <w:rFonts w:ascii="Tahoma" w:hAnsi="Tahoma" w:cs="Tahoma"/>
                <w:color w:val="auto"/>
                <w:sz w:val="20"/>
                <w:szCs w:val="20"/>
                <w:lang w:val="ru-RU"/>
              </w:rPr>
              <w:t xml:space="preserve"> Новый Уренгой</w:t>
            </w:r>
          </w:p>
        </w:tc>
        <w:tc>
          <w:tcPr>
            <w:tcW w:w="1136" w:type="pct"/>
          </w:tcPr>
          <w:p w14:paraId="596C29CA" w14:textId="113B8BA4" w:rsidR="008D388E" w:rsidRPr="008F360D" w:rsidRDefault="008D388E" w:rsidP="008D388E">
            <w:pPr>
              <w:rPr>
                <w:rFonts w:ascii="Tahoma" w:hAnsi="Tahoma" w:cs="Tahoma"/>
                <w:color w:val="auto"/>
                <w:sz w:val="20"/>
                <w:szCs w:val="20"/>
                <w:lang w:val="ru-RU"/>
              </w:rPr>
            </w:pPr>
            <w:r w:rsidRPr="008F360D">
              <w:rPr>
                <w:rFonts w:ascii="Tahoma" w:hAnsi="Tahoma" w:cs="Tahoma"/>
                <w:color w:val="auto"/>
                <w:sz w:val="20"/>
                <w:szCs w:val="20"/>
              </w:rPr>
              <w:t>Мостовое сооружение</w:t>
            </w:r>
          </w:p>
        </w:tc>
        <w:tc>
          <w:tcPr>
            <w:tcW w:w="702" w:type="pct"/>
          </w:tcPr>
          <w:p w14:paraId="258C1F0C" w14:textId="3BB217D3" w:rsidR="008D388E" w:rsidRPr="008F360D" w:rsidRDefault="008D388E" w:rsidP="008D388E">
            <w:pPr>
              <w:rPr>
                <w:rFonts w:ascii="Tahoma" w:hAnsi="Tahoma" w:cs="Tahoma"/>
                <w:color w:val="auto"/>
                <w:sz w:val="20"/>
                <w:szCs w:val="20"/>
                <w:lang w:val="ru-RU"/>
              </w:rPr>
            </w:pPr>
            <w:r w:rsidRPr="008F360D">
              <w:rPr>
                <w:rFonts w:ascii="Tahoma" w:hAnsi="Tahoma" w:cs="Tahoma"/>
                <w:color w:val="auto"/>
                <w:sz w:val="20"/>
                <w:szCs w:val="20"/>
                <w:lang w:val="ru-RU"/>
              </w:rPr>
              <w:t>Протяженность сооружения – 10,8 км</w:t>
            </w:r>
          </w:p>
        </w:tc>
        <w:tc>
          <w:tcPr>
            <w:tcW w:w="703" w:type="pct"/>
          </w:tcPr>
          <w:p w14:paraId="0B8FE215" w14:textId="3512F6A3" w:rsidR="008D388E" w:rsidRPr="008F360D" w:rsidRDefault="008D388E" w:rsidP="008D388E">
            <w:pPr>
              <w:rPr>
                <w:rFonts w:ascii="Tahoma" w:hAnsi="Tahoma" w:cs="Tahoma"/>
                <w:color w:val="auto"/>
                <w:sz w:val="20"/>
                <w:szCs w:val="20"/>
                <w:lang w:val="ru-RU"/>
              </w:rPr>
            </w:pPr>
            <w:r w:rsidRPr="008F360D">
              <w:rPr>
                <w:rFonts w:ascii="Tahoma" w:hAnsi="Tahoma" w:cs="Tahoma"/>
                <w:color w:val="auto"/>
                <w:sz w:val="20"/>
                <w:szCs w:val="20"/>
              </w:rPr>
              <w:t>город Новый Уренгой</w:t>
            </w:r>
          </w:p>
        </w:tc>
        <w:tc>
          <w:tcPr>
            <w:tcW w:w="1020" w:type="pct"/>
          </w:tcPr>
          <w:p w14:paraId="29E1077D" w14:textId="18766110" w:rsidR="008D388E" w:rsidRPr="008F360D" w:rsidRDefault="008D388E" w:rsidP="008D388E">
            <w:pPr>
              <w:rPr>
                <w:rFonts w:ascii="Tahoma" w:hAnsi="Tahoma" w:cs="Tahoma"/>
                <w:color w:val="auto"/>
                <w:sz w:val="20"/>
                <w:szCs w:val="20"/>
                <w:lang w:val="ru-RU"/>
              </w:rPr>
            </w:pPr>
            <w:r w:rsidRPr="008F360D">
              <w:rPr>
                <w:rFonts w:ascii="Tahoma" w:hAnsi="Tahoma" w:cs="Tahoma"/>
                <w:color w:val="auto"/>
                <w:sz w:val="20"/>
                <w:szCs w:val="20"/>
              </w:rPr>
              <w:t>ПП – 50 м</w:t>
            </w:r>
          </w:p>
        </w:tc>
      </w:tr>
      <w:tr w:rsidR="00682A6D" w:rsidRPr="008F360D" w14:paraId="56D1C434" w14:textId="77777777" w:rsidTr="00B01A7A">
        <w:trPr>
          <w:cantSplit/>
          <w:jc w:val="center"/>
        </w:trPr>
        <w:tc>
          <w:tcPr>
            <w:tcW w:w="209" w:type="pct"/>
          </w:tcPr>
          <w:p w14:paraId="6EE94F98" w14:textId="24493FCB" w:rsidR="00AC4328" w:rsidRPr="008F360D" w:rsidRDefault="00743403" w:rsidP="00AC4328">
            <w:pPr>
              <w:jc w:val="center"/>
              <w:rPr>
                <w:rFonts w:ascii="Tahoma" w:hAnsi="Tahoma" w:cs="Tahoma"/>
                <w:color w:val="auto"/>
                <w:sz w:val="20"/>
                <w:szCs w:val="20"/>
                <w:lang w:val="ru-RU"/>
              </w:rPr>
            </w:pPr>
            <w:r w:rsidRPr="008F360D">
              <w:rPr>
                <w:rFonts w:ascii="Tahoma" w:hAnsi="Tahoma" w:cs="Tahoma"/>
                <w:color w:val="auto"/>
                <w:sz w:val="20"/>
                <w:szCs w:val="20"/>
                <w:lang w:val="ru-RU"/>
              </w:rPr>
              <w:t>12</w:t>
            </w:r>
          </w:p>
        </w:tc>
        <w:tc>
          <w:tcPr>
            <w:tcW w:w="1230" w:type="pct"/>
          </w:tcPr>
          <w:p w14:paraId="079F6F56" w14:textId="5FB773C6" w:rsidR="00AC4328" w:rsidRPr="008F360D" w:rsidRDefault="00AC4328" w:rsidP="00AC4328">
            <w:pPr>
              <w:rPr>
                <w:rFonts w:ascii="Tahoma" w:hAnsi="Tahoma" w:cs="Tahoma"/>
                <w:color w:val="auto"/>
                <w:sz w:val="20"/>
                <w:szCs w:val="20"/>
                <w:lang w:val="ru-RU"/>
              </w:rPr>
            </w:pPr>
            <w:r w:rsidRPr="008F360D">
              <w:rPr>
                <w:rFonts w:ascii="Tahoma" w:hAnsi="Tahoma" w:cs="Tahoma"/>
                <w:color w:val="auto"/>
                <w:sz w:val="20"/>
                <w:szCs w:val="20"/>
                <w:lang w:val="ru-RU"/>
              </w:rPr>
              <w:t xml:space="preserve">Автомобильная дорога Сургут – Салехард, участок Новый Уренгой – </w:t>
            </w:r>
            <w:r w:rsidRPr="008F360D">
              <w:rPr>
                <w:rFonts w:ascii="Tahoma" w:hAnsi="Tahoma" w:cs="Tahoma"/>
                <w:color w:val="auto"/>
                <w:sz w:val="20"/>
                <w:szCs w:val="20"/>
                <w:lang w:val="ru-RU"/>
              </w:rPr>
              <w:br/>
              <w:t>ж.-д. ст. Ныда</w:t>
            </w:r>
          </w:p>
        </w:tc>
        <w:tc>
          <w:tcPr>
            <w:tcW w:w="1136" w:type="pct"/>
          </w:tcPr>
          <w:p w14:paraId="0A7EE620" w14:textId="4944802B" w:rsidR="00AC4328" w:rsidRPr="008F360D" w:rsidRDefault="00AC4328" w:rsidP="00AC4328">
            <w:pPr>
              <w:rPr>
                <w:rFonts w:ascii="Tahoma" w:hAnsi="Tahoma" w:cs="Tahoma"/>
                <w:color w:val="auto"/>
                <w:sz w:val="20"/>
                <w:szCs w:val="20"/>
              </w:rPr>
            </w:pPr>
            <w:r w:rsidRPr="008F360D">
              <w:rPr>
                <w:rFonts w:ascii="Tahoma" w:hAnsi="Tahoma" w:cs="Tahoma"/>
                <w:color w:val="auto"/>
                <w:sz w:val="20"/>
                <w:szCs w:val="20"/>
              </w:rPr>
              <w:t>Мостовое сооружение</w:t>
            </w:r>
          </w:p>
        </w:tc>
        <w:tc>
          <w:tcPr>
            <w:tcW w:w="702" w:type="pct"/>
          </w:tcPr>
          <w:p w14:paraId="414F0FB9" w14:textId="2A29560F" w:rsidR="00AC4328" w:rsidRPr="008F360D" w:rsidRDefault="00AC4328" w:rsidP="00AC4328">
            <w:pPr>
              <w:rPr>
                <w:rFonts w:ascii="Tahoma" w:hAnsi="Tahoma" w:cs="Tahoma"/>
                <w:color w:val="auto"/>
                <w:sz w:val="20"/>
                <w:szCs w:val="20"/>
                <w:lang w:val="ru-RU"/>
              </w:rPr>
            </w:pPr>
            <w:r w:rsidRPr="008F360D">
              <w:rPr>
                <w:rFonts w:ascii="Tahoma" w:hAnsi="Tahoma" w:cs="Tahoma"/>
                <w:color w:val="auto"/>
                <w:sz w:val="20"/>
                <w:szCs w:val="20"/>
                <w:lang w:val="ru-RU"/>
              </w:rPr>
              <w:t>Протяженность сооружения – 46,0 м</w:t>
            </w:r>
          </w:p>
        </w:tc>
        <w:tc>
          <w:tcPr>
            <w:tcW w:w="703" w:type="pct"/>
          </w:tcPr>
          <w:p w14:paraId="111B0B98" w14:textId="67CA7CB1" w:rsidR="00AC4328" w:rsidRPr="008F360D" w:rsidRDefault="00AC4328" w:rsidP="00AC4328">
            <w:pPr>
              <w:rPr>
                <w:rFonts w:ascii="Tahoma" w:hAnsi="Tahoma" w:cs="Tahoma"/>
                <w:color w:val="auto"/>
                <w:sz w:val="20"/>
                <w:szCs w:val="20"/>
              </w:rPr>
            </w:pPr>
            <w:r w:rsidRPr="008F360D">
              <w:rPr>
                <w:rFonts w:ascii="Tahoma" w:hAnsi="Tahoma" w:cs="Tahoma"/>
                <w:color w:val="auto"/>
                <w:sz w:val="20"/>
                <w:szCs w:val="20"/>
              </w:rPr>
              <w:t>город Новый Уренгой</w:t>
            </w:r>
          </w:p>
        </w:tc>
        <w:tc>
          <w:tcPr>
            <w:tcW w:w="1020" w:type="pct"/>
          </w:tcPr>
          <w:p w14:paraId="55988276" w14:textId="0ED74323" w:rsidR="00AC4328" w:rsidRPr="008F360D" w:rsidRDefault="00AC4328" w:rsidP="00AC4328">
            <w:pPr>
              <w:rPr>
                <w:rFonts w:ascii="Tahoma" w:hAnsi="Tahoma" w:cs="Tahoma"/>
                <w:color w:val="auto"/>
                <w:sz w:val="20"/>
                <w:szCs w:val="20"/>
                <w:lang w:val="ru-RU"/>
              </w:rPr>
            </w:pPr>
            <w:r w:rsidRPr="008F360D">
              <w:rPr>
                <w:rFonts w:ascii="Tahoma" w:hAnsi="Tahoma" w:cs="Tahoma"/>
                <w:color w:val="auto"/>
                <w:sz w:val="20"/>
                <w:szCs w:val="20"/>
                <w:lang w:val="ru-RU"/>
              </w:rPr>
              <w:t>-</w:t>
            </w:r>
          </w:p>
        </w:tc>
      </w:tr>
      <w:tr w:rsidR="00682A6D" w:rsidRPr="008F360D" w14:paraId="7FE9CDFF" w14:textId="77777777" w:rsidTr="00B01A7A">
        <w:trPr>
          <w:cantSplit/>
          <w:jc w:val="center"/>
        </w:trPr>
        <w:tc>
          <w:tcPr>
            <w:tcW w:w="209" w:type="pct"/>
          </w:tcPr>
          <w:p w14:paraId="5B508826" w14:textId="73FD03C1" w:rsidR="00AC4328" w:rsidRPr="008F360D" w:rsidRDefault="00743403" w:rsidP="00AC4328">
            <w:pPr>
              <w:jc w:val="center"/>
              <w:rPr>
                <w:rFonts w:ascii="Tahoma" w:hAnsi="Tahoma" w:cs="Tahoma"/>
                <w:color w:val="auto"/>
                <w:sz w:val="20"/>
                <w:szCs w:val="20"/>
                <w:lang w:val="ru-RU"/>
              </w:rPr>
            </w:pPr>
            <w:r w:rsidRPr="008F360D">
              <w:rPr>
                <w:rFonts w:ascii="Tahoma" w:hAnsi="Tahoma" w:cs="Tahoma"/>
                <w:color w:val="auto"/>
                <w:sz w:val="20"/>
                <w:szCs w:val="20"/>
                <w:lang w:val="ru-RU"/>
              </w:rPr>
              <w:t>13</w:t>
            </w:r>
          </w:p>
        </w:tc>
        <w:tc>
          <w:tcPr>
            <w:tcW w:w="1230" w:type="pct"/>
          </w:tcPr>
          <w:p w14:paraId="3B83F49F" w14:textId="2A927363" w:rsidR="00AC4328" w:rsidRPr="008F360D" w:rsidRDefault="00AC4328" w:rsidP="00AC4328">
            <w:pPr>
              <w:rPr>
                <w:rFonts w:ascii="Tahoma" w:hAnsi="Tahoma" w:cs="Tahoma"/>
                <w:color w:val="auto"/>
                <w:sz w:val="20"/>
                <w:szCs w:val="20"/>
                <w:lang w:val="ru-RU"/>
              </w:rPr>
            </w:pPr>
            <w:r w:rsidRPr="008F360D">
              <w:rPr>
                <w:rFonts w:ascii="Tahoma" w:hAnsi="Tahoma" w:cs="Tahoma"/>
                <w:color w:val="auto"/>
                <w:sz w:val="20"/>
                <w:szCs w:val="20"/>
                <w:lang w:val="ru-RU"/>
              </w:rPr>
              <w:t xml:space="preserve">Автомобильная дорога Сургут – Салехард, участок Новый Уренгой – </w:t>
            </w:r>
            <w:r w:rsidRPr="008F360D">
              <w:rPr>
                <w:rFonts w:ascii="Tahoma" w:hAnsi="Tahoma" w:cs="Tahoma"/>
                <w:color w:val="auto"/>
                <w:sz w:val="20"/>
                <w:szCs w:val="20"/>
                <w:lang w:val="ru-RU"/>
              </w:rPr>
              <w:br/>
              <w:t>ж.-д. ст. Ныда</w:t>
            </w:r>
          </w:p>
        </w:tc>
        <w:tc>
          <w:tcPr>
            <w:tcW w:w="1136" w:type="pct"/>
          </w:tcPr>
          <w:p w14:paraId="504C3C65" w14:textId="13375904" w:rsidR="00AC4328" w:rsidRPr="008F360D" w:rsidRDefault="00AC4328" w:rsidP="00AC4328">
            <w:pPr>
              <w:rPr>
                <w:rFonts w:ascii="Tahoma" w:hAnsi="Tahoma" w:cs="Tahoma"/>
                <w:color w:val="auto"/>
                <w:sz w:val="20"/>
                <w:szCs w:val="20"/>
              </w:rPr>
            </w:pPr>
            <w:r w:rsidRPr="008F360D">
              <w:rPr>
                <w:rFonts w:ascii="Tahoma" w:hAnsi="Tahoma" w:cs="Tahoma"/>
                <w:color w:val="auto"/>
                <w:sz w:val="20"/>
                <w:szCs w:val="20"/>
              </w:rPr>
              <w:t>Мостовое сооружение</w:t>
            </w:r>
          </w:p>
        </w:tc>
        <w:tc>
          <w:tcPr>
            <w:tcW w:w="702" w:type="pct"/>
          </w:tcPr>
          <w:p w14:paraId="17B5D738" w14:textId="7A48A45A" w:rsidR="00AC4328" w:rsidRPr="008F360D" w:rsidRDefault="00AC4328" w:rsidP="00AC4328">
            <w:pPr>
              <w:rPr>
                <w:rFonts w:ascii="Tahoma" w:hAnsi="Tahoma" w:cs="Tahoma"/>
                <w:color w:val="auto"/>
                <w:sz w:val="20"/>
                <w:szCs w:val="20"/>
                <w:lang w:val="ru-RU"/>
              </w:rPr>
            </w:pPr>
            <w:r w:rsidRPr="008F360D">
              <w:rPr>
                <w:rFonts w:ascii="Tahoma" w:hAnsi="Tahoma" w:cs="Tahoma"/>
                <w:color w:val="auto"/>
                <w:sz w:val="20"/>
                <w:szCs w:val="20"/>
                <w:lang w:val="ru-RU"/>
              </w:rPr>
              <w:t>Протяженность сооружения – 35,0 м</w:t>
            </w:r>
          </w:p>
        </w:tc>
        <w:tc>
          <w:tcPr>
            <w:tcW w:w="703" w:type="pct"/>
          </w:tcPr>
          <w:p w14:paraId="360E41BB" w14:textId="0C6AEA00" w:rsidR="00AC4328" w:rsidRPr="008F360D" w:rsidRDefault="00AC4328" w:rsidP="00AC4328">
            <w:pPr>
              <w:rPr>
                <w:rFonts w:ascii="Tahoma" w:hAnsi="Tahoma" w:cs="Tahoma"/>
                <w:color w:val="auto"/>
                <w:sz w:val="20"/>
                <w:szCs w:val="20"/>
              </w:rPr>
            </w:pPr>
            <w:r w:rsidRPr="008F360D">
              <w:rPr>
                <w:rFonts w:ascii="Tahoma" w:hAnsi="Tahoma" w:cs="Tahoma"/>
                <w:color w:val="auto"/>
                <w:sz w:val="20"/>
                <w:szCs w:val="20"/>
              </w:rPr>
              <w:t>город Новый Уренгой</w:t>
            </w:r>
          </w:p>
        </w:tc>
        <w:tc>
          <w:tcPr>
            <w:tcW w:w="1020" w:type="pct"/>
          </w:tcPr>
          <w:p w14:paraId="5BFC7A39" w14:textId="7C9FA9A2" w:rsidR="00AC4328" w:rsidRPr="008F360D" w:rsidRDefault="00AC4328" w:rsidP="00AC4328">
            <w:pPr>
              <w:rPr>
                <w:rFonts w:ascii="Tahoma" w:hAnsi="Tahoma" w:cs="Tahoma"/>
                <w:color w:val="auto"/>
                <w:sz w:val="20"/>
                <w:szCs w:val="20"/>
              </w:rPr>
            </w:pPr>
            <w:r w:rsidRPr="008F360D">
              <w:rPr>
                <w:rFonts w:ascii="Tahoma" w:hAnsi="Tahoma" w:cs="Tahoma"/>
                <w:color w:val="auto"/>
                <w:sz w:val="20"/>
                <w:szCs w:val="20"/>
                <w:lang w:val="ru-RU"/>
              </w:rPr>
              <w:t>-</w:t>
            </w:r>
          </w:p>
        </w:tc>
      </w:tr>
      <w:tr w:rsidR="00682A6D" w:rsidRPr="008F360D" w14:paraId="2A3F06A2" w14:textId="77777777" w:rsidTr="00B01A7A">
        <w:trPr>
          <w:cantSplit/>
          <w:jc w:val="center"/>
        </w:trPr>
        <w:tc>
          <w:tcPr>
            <w:tcW w:w="209" w:type="pct"/>
          </w:tcPr>
          <w:p w14:paraId="2B4F1C63" w14:textId="4976EBFD" w:rsidR="00AC4328" w:rsidRPr="008F360D" w:rsidRDefault="00743403" w:rsidP="00AC4328">
            <w:pPr>
              <w:jc w:val="center"/>
              <w:rPr>
                <w:rFonts w:ascii="Tahoma" w:hAnsi="Tahoma" w:cs="Tahoma"/>
                <w:color w:val="auto"/>
                <w:sz w:val="20"/>
                <w:szCs w:val="20"/>
                <w:lang w:val="ru-RU"/>
              </w:rPr>
            </w:pPr>
            <w:r w:rsidRPr="008F360D">
              <w:rPr>
                <w:rFonts w:ascii="Tahoma" w:hAnsi="Tahoma" w:cs="Tahoma"/>
                <w:color w:val="auto"/>
                <w:sz w:val="20"/>
                <w:szCs w:val="20"/>
                <w:lang w:val="ru-RU"/>
              </w:rPr>
              <w:t>14</w:t>
            </w:r>
          </w:p>
        </w:tc>
        <w:tc>
          <w:tcPr>
            <w:tcW w:w="1230" w:type="pct"/>
          </w:tcPr>
          <w:p w14:paraId="1500D3DD" w14:textId="3D52687F" w:rsidR="00AC4328" w:rsidRPr="008F360D" w:rsidRDefault="00AC4328" w:rsidP="00AC4328">
            <w:pPr>
              <w:rPr>
                <w:rFonts w:ascii="Tahoma" w:hAnsi="Tahoma" w:cs="Tahoma"/>
                <w:color w:val="auto"/>
                <w:sz w:val="20"/>
                <w:szCs w:val="20"/>
                <w:lang w:val="ru-RU"/>
              </w:rPr>
            </w:pPr>
            <w:r w:rsidRPr="008F360D">
              <w:rPr>
                <w:rFonts w:ascii="Tahoma" w:hAnsi="Tahoma" w:cs="Tahoma"/>
                <w:color w:val="auto"/>
                <w:sz w:val="20"/>
                <w:szCs w:val="20"/>
                <w:lang w:val="ru-RU"/>
              </w:rPr>
              <w:t>Автомобильная дорога Сургут – Салехард, участок Коротчаево – Новый Уренгой</w:t>
            </w:r>
          </w:p>
        </w:tc>
        <w:tc>
          <w:tcPr>
            <w:tcW w:w="1136" w:type="pct"/>
          </w:tcPr>
          <w:p w14:paraId="5BCC8D37" w14:textId="0D185014" w:rsidR="00AC4328" w:rsidRPr="008F360D" w:rsidRDefault="00AC4328" w:rsidP="00AC4328">
            <w:pPr>
              <w:rPr>
                <w:rFonts w:ascii="Tahoma" w:hAnsi="Tahoma" w:cs="Tahoma"/>
                <w:color w:val="auto"/>
                <w:sz w:val="20"/>
                <w:szCs w:val="20"/>
                <w:lang w:val="ru-RU"/>
              </w:rPr>
            </w:pPr>
            <w:r w:rsidRPr="008F360D">
              <w:rPr>
                <w:rFonts w:ascii="Tahoma" w:hAnsi="Tahoma" w:cs="Tahoma"/>
                <w:color w:val="auto"/>
                <w:sz w:val="20"/>
                <w:szCs w:val="20"/>
              </w:rPr>
              <w:t>Мостовое сооружение</w:t>
            </w:r>
          </w:p>
        </w:tc>
        <w:tc>
          <w:tcPr>
            <w:tcW w:w="702" w:type="pct"/>
          </w:tcPr>
          <w:p w14:paraId="51525F34" w14:textId="280D1647" w:rsidR="00AC4328" w:rsidRPr="008F360D" w:rsidRDefault="00AC4328" w:rsidP="00AC4328">
            <w:pPr>
              <w:rPr>
                <w:rFonts w:ascii="Tahoma" w:hAnsi="Tahoma" w:cs="Tahoma"/>
                <w:color w:val="auto"/>
                <w:sz w:val="20"/>
                <w:szCs w:val="20"/>
                <w:lang w:val="ru-RU"/>
              </w:rPr>
            </w:pPr>
            <w:r w:rsidRPr="008F360D">
              <w:rPr>
                <w:rFonts w:ascii="Tahoma" w:hAnsi="Tahoma" w:cs="Tahoma"/>
                <w:color w:val="auto"/>
                <w:sz w:val="20"/>
                <w:szCs w:val="20"/>
                <w:lang w:val="ru-RU"/>
              </w:rPr>
              <w:t>Протяженность сооружения – 29,0 м</w:t>
            </w:r>
          </w:p>
        </w:tc>
        <w:tc>
          <w:tcPr>
            <w:tcW w:w="703" w:type="pct"/>
          </w:tcPr>
          <w:p w14:paraId="601B4121" w14:textId="32F09C59" w:rsidR="00AC4328" w:rsidRPr="008F360D" w:rsidRDefault="00AC4328" w:rsidP="00AC4328">
            <w:pPr>
              <w:rPr>
                <w:rFonts w:ascii="Tahoma" w:hAnsi="Tahoma" w:cs="Tahoma"/>
                <w:color w:val="auto"/>
                <w:sz w:val="20"/>
                <w:szCs w:val="20"/>
                <w:lang w:val="ru-RU"/>
              </w:rPr>
            </w:pPr>
            <w:r w:rsidRPr="008F360D">
              <w:rPr>
                <w:rFonts w:ascii="Tahoma" w:hAnsi="Tahoma" w:cs="Tahoma"/>
                <w:color w:val="auto"/>
                <w:sz w:val="20"/>
                <w:szCs w:val="20"/>
              </w:rPr>
              <w:t>город Новый Уренгой</w:t>
            </w:r>
          </w:p>
        </w:tc>
        <w:tc>
          <w:tcPr>
            <w:tcW w:w="1020" w:type="pct"/>
          </w:tcPr>
          <w:p w14:paraId="109E76C4" w14:textId="53AAC817" w:rsidR="00AC4328" w:rsidRPr="008F360D" w:rsidRDefault="00AC4328" w:rsidP="00AC4328">
            <w:pPr>
              <w:rPr>
                <w:rFonts w:ascii="Tahoma" w:hAnsi="Tahoma" w:cs="Tahoma"/>
                <w:color w:val="auto"/>
                <w:sz w:val="20"/>
                <w:szCs w:val="20"/>
                <w:lang w:val="ru-RU"/>
              </w:rPr>
            </w:pPr>
            <w:r w:rsidRPr="008F360D">
              <w:rPr>
                <w:rFonts w:ascii="Tahoma" w:hAnsi="Tahoma" w:cs="Tahoma"/>
                <w:color w:val="auto"/>
                <w:sz w:val="20"/>
                <w:szCs w:val="20"/>
                <w:lang w:val="ru-RU"/>
              </w:rPr>
              <w:t>-</w:t>
            </w:r>
          </w:p>
        </w:tc>
      </w:tr>
      <w:tr w:rsidR="00682A6D" w:rsidRPr="008F360D" w14:paraId="46927300" w14:textId="77777777" w:rsidTr="00B01A7A">
        <w:trPr>
          <w:cantSplit/>
          <w:jc w:val="center"/>
        </w:trPr>
        <w:tc>
          <w:tcPr>
            <w:tcW w:w="209" w:type="pct"/>
          </w:tcPr>
          <w:p w14:paraId="20BA4FF3" w14:textId="5216EC31" w:rsidR="00AC4328" w:rsidRPr="008F360D" w:rsidRDefault="00743403" w:rsidP="00AC4328">
            <w:pPr>
              <w:jc w:val="center"/>
              <w:rPr>
                <w:rFonts w:ascii="Tahoma" w:hAnsi="Tahoma" w:cs="Tahoma"/>
                <w:color w:val="auto"/>
                <w:sz w:val="20"/>
                <w:szCs w:val="20"/>
                <w:lang w:val="ru-RU"/>
              </w:rPr>
            </w:pPr>
            <w:r w:rsidRPr="008F360D">
              <w:rPr>
                <w:rFonts w:ascii="Tahoma" w:hAnsi="Tahoma" w:cs="Tahoma"/>
                <w:color w:val="auto"/>
                <w:sz w:val="20"/>
                <w:szCs w:val="20"/>
                <w:lang w:val="ru-RU"/>
              </w:rPr>
              <w:t>15</w:t>
            </w:r>
          </w:p>
        </w:tc>
        <w:tc>
          <w:tcPr>
            <w:tcW w:w="1230" w:type="pct"/>
          </w:tcPr>
          <w:p w14:paraId="2699D387" w14:textId="6D15F801" w:rsidR="00AC4328" w:rsidRPr="008F360D" w:rsidRDefault="00AC4328" w:rsidP="00AC4328">
            <w:pPr>
              <w:rPr>
                <w:rFonts w:ascii="Tahoma" w:hAnsi="Tahoma" w:cs="Tahoma"/>
                <w:color w:val="auto"/>
                <w:sz w:val="20"/>
                <w:szCs w:val="20"/>
                <w:lang w:val="ru-RU"/>
              </w:rPr>
            </w:pPr>
            <w:r w:rsidRPr="008F360D">
              <w:rPr>
                <w:rFonts w:ascii="Tahoma" w:hAnsi="Tahoma" w:cs="Tahoma"/>
                <w:color w:val="auto"/>
                <w:sz w:val="20"/>
                <w:szCs w:val="20"/>
                <w:lang w:val="ru-RU"/>
              </w:rPr>
              <w:t>Автомобильная дорога Сургут – Салехард, участок Коротчаево – Новый Уренгой</w:t>
            </w:r>
          </w:p>
        </w:tc>
        <w:tc>
          <w:tcPr>
            <w:tcW w:w="1136" w:type="pct"/>
          </w:tcPr>
          <w:p w14:paraId="7654A8FF" w14:textId="7ED822B0" w:rsidR="00AC4328" w:rsidRPr="008F360D" w:rsidRDefault="00AC4328" w:rsidP="00AC4328">
            <w:pPr>
              <w:rPr>
                <w:rFonts w:ascii="Tahoma" w:hAnsi="Tahoma" w:cs="Tahoma"/>
                <w:color w:val="auto"/>
                <w:sz w:val="20"/>
                <w:szCs w:val="20"/>
                <w:lang w:val="ru-RU"/>
              </w:rPr>
            </w:pPr>
            <w:r w:rsidRPr="008F360D">
              <w:rPr>
                <w:rFonts w:ascii="Tahoma" w:hAnsi="Tahoma" w:cs="Tahoma"/>
                <w:color w:val="auto"/>
                <w:sz w:val="20"/>
                <w:szCs w:val="20"/>
              </w:rPr>
              <w:t>Мостовое сооружение</w:t>
            </w:r>
          </w:p>
        </w:tc>
        <w:tc>
          <w:tcPr>
            <w:tcW w:w="702" w:type="pct"/>
          </w:tcPr>
          <w:p w14:paraId="28E43F5E" w14:textId="01F0F149" w:rsidR="00AC4328" w:rsidRPr="008F360D" w:rsidRDefault="00AC4328" w:rsidP="00AC4328">
            <w:pPr>
              <w:rPr>
                <w:rFonts w:ascii="Tahoma" w:hAnsi="Tahoma" w:cs="Tahoma"/>
                <w:color w:val="auto"/>
                <w:sz w:val="20"/>
                <w:szCs w:val="20"/>
                <w:lang w:val="ru-RU"/>
              </w:rPr>
            </w:pPr>
            <w:r w:rsidRPr="008F360D">
              <w:rPr>
                <w:rFonts w:ascii="Tahoma" w:hAnsi="Tahoma" w:cs="Tahoma"/>
                <w:color w:val="auto"/>
                <w:sz w:val="20"/>
                <w:szCs w:val="20"/>
                <w:lang w:val="ru-RU"/>
              </w:rPr>
              <w:t>Протяженность сооружения – 42,0 м</w:t>
            </w:r>
          </w:p>
        </w:tc>
        <w:tc>
          <w:tcPr>
            <w:tcW w:w="703" w:type="pct"/>
          </w:tcPr>
          <w:p w14:paraId="575FAF05" w14:textId="58AEBA57" w:rsidR="00AC4328" w:rsidRPr="008F360D" w:rsidRDefault="00AC4328" w:rsidP="00AC4328">
            <w:pPr>
              <w:rPr>
                <w:rFonts w:ascii="Tahoma" w:hAnsi="Tahoma" w:cs="Tahoma"/>
                <w:color w:val="auto"/>
                <w:sz w:val="20"/>
                <w:szCs w:val="20"/>
                <w:lang w:val="ru-RU"/>
              </w:rPr>
            </w:pPr>
            <w:r w:rsidRPr="008F360D">
              <w:rPr>
                <w:rFonts w:ascii="Tahoma" w:hAnsi="Tahoma" w:cs="Tahoma"/>
                <w:color w:val="auto"/>
                <w:sz w:val="20"/>
                <w:szCs w:val="20"/>
              </w:rPr>
              <w:t>город Новый Уренгой</w:t>
            </w:r>
          </w:p>
        </w:tc>
        <w:tc>
          <w:tcPr>
            <w:tcW w:w="1020" w:type="pct"/>
          </w:tcPr>
          <w:p w14:paraId="0CCA43A9" w14:textId="422F7AC4" w:rsidR="00AC4328" w:rsidRPr="008F360D" w:rsidRDefault="00AC4328" w:rsidP="00AC4328">
            <w:pPr>
              <w:rPr>
                <w:rFonts w:ascii="Tahoma" w:hAnsi="Tahoma" w:cs="Tahoma"/>
                <w:color w:val="auto"/>
                <w:sz w:val="20"/>
                <w:szCs w:val="20"/>
                <w:lang w:val="ru-RU"/>
              </w:rPr>
            </w:pPr>
            <w:r w:rsidRPr="008F360D">
              <w:rPr>
                <w:rFonts w:ascii="Tahoma" w:hAnsi="Tahoma" w:cs="Tahoma"/>
                <w:color w:val="auto"/>
                <w:sz w:val="20"/>
                <w:szCs w:val="20"/>
                <w:lang w:val="ru-RU"/>
              </w:rPr>
              <w:t>-</w:t>
            </w:r>
          </w:p>
        </w:tc>
      </w:tr>
      <w:tr w:rsidR="00682A6D" w:rsidRPr="008F360D" w14:paraId="31161D50" w14:textId="77777777" w:rsidTr="00B01A7A">
        <w:trPr>
          <w:cantSplit/>
          <w:jc w:val="center"/>
        </w:trPr>
        <w:tc>
          <w:tcPr>
            <w:tcW w:w="209" w:type="pct"/>
          </w:tcPr>
          <w:p w14:paraId="68F483B7" w14:textId="6649EF3F" w:rsidR="00A87D56" w:rsidRPr="008F360D" w:rsidRDefault="00743403" w:rsidP="00A87D56">
            <w:pPr>
              <w:jc w:val="center"/>
              <w:rPr>
                <w:rFonts w:ascii="Tahoma" w:hAnsi="Tahoma" w:cs="Tahoma"/>
                <w:color w:val="auto"/>
                <w:sz w:val="20"/>
                <w:szCs w:val="20"/>
                <w:lang w:val="ru-RU"/>
              </w:rPr>
            </w:pPr>
            <w:r w:rsidRPr="008F360D">
              <w:rPr>
                <w:rFonts w:ascii="Tahoma" w:hAnsi="Tahoma" w:cs="Tahoma"/>
                <w:color w:val="auto"/>
                <w:sz w:val="20"/>
                <w:szCs w:val="20"/>
                <w:lang w:val="ru-RU"/>
              </w:rPr>
              <w:t>16</w:t>
            </w:r>
          </w:p>
        </w:tc>
        <w:tc>
          <w:tcPr>
            <w:tcW w:w="1230" w:type="pct"/>
          </w:tcPr>
          <w:p w14:paraId="076DE437" w14:textId="46A814E9" w:rsidR="00A87D56" w:rsidRPr="008F360D" w:rsidRDefault="00A87D56" w:rsidP="00A87D56">
            <w:pPr>
              <w:rPr>
                <w:rFonts w:ascii="Tahoma" w:hAnsi="Tahoma" w:cs="Tahoma"/>
                <w:color w:val="auto"/>
                <w:sz w:val="20"/>
                <w:szCs w:val="20"/>
                <w:lang w:val="ru-RU"/>
              </w:rPr>
            </w:pPr>
            <w:r w:rsidRPr="008F360D">
              <w:rPr>
                <w:rFonts w:ascii="Tahoma" w:hAnsi="Tahoma" w:cs="Tahoma"/>
                <w:color w:val="auto"/>
                <w:sz w:val="20"/>
                <w:szCs w:val="20"/>
                <w:lang w:val="ru-RU"/>
              </w:rPr>
              <w:t>Строительство Коротчаевского промышленно-логистического узла</w:t>
            </w:r>
          </w:p>
        </w:tc>
        <w:tc>
          <w:tcPr>
            <w:tcW w:w="1136" w:type="pct"/>
          </w:tcPr>
          <w:p w14:paraId="1DD8D891" w14:textId="4CE44833" w:rsidR="00A87D56" w:rsidRPr="008F360D" w:rsidRDefault="00A87D56" w:rsidP="00A87D56">
            <w:pPr>
              <w:rPr>
                <w:rFonts w:ascii="Tahoma" w:hAnsi="Tahoma" w:cs="Tahoma"/>
                <w:color w:val="auto"/>
                <w:sz w:val="20"/>
                <w:szCs w:val="20"/>
                <w:lang w:val="ru-RU"/>
              </w:rPr>
            </w:pPr>
            <w:r w:rsidRPr="008F360D">
              <w:rPr>
                <w:rFonts w:ascii="Tahoma" w:hAnsi="Tahoma" w:cs="Tahoma"/>
                <w:color w:val="auto"/>
                <w:sz w:val="20"/>
                <w:szCs w:val="20"/>
                <w:lang w:val="ru-RU"/>
              </w:rPr>
              <w:t>Транспортно-логистический центр</w:t>
            </w:r>
          </w:p>
        </w:tc>
        <w:tc>
          <w:tcPr>
            <w:tcW w:w="702" w:type="pct"/>
          </w:tcPr>
          <w:p w14:paraId="22F8EA33" w14:textId="2357B9BF" w:rsidR="00A87D56" w:rsidRPr="008F360D" w:rsidRDefault="00A87D56" w:rsidP="00A87D56">
            <w:pPr>
              <w:rPr>
                <w:rFonts w:ascii="Tahoma" w:hAnsi="Tahoma" w:cs="Tahoma"/>
                <w:color w:val="auto"/>
                <w:sz w:val="20"/>
                <w:szCs w:val="20"/>
                <w:lang w:val="ru-RU"/>
              </w:rPr>
            </w:pPr>
            <w:r w:rsidRPr="008F360D">
              <w:rPr>
                <w:rFonts w:ascii="Tahoma" w:hAnsi="Tahoma" w:cs="Tahoma"/>
                <w:color w:val="auto"/>
                <w:sz w:val="20"/>
                <w:szCs w:val="20"/>
                <w:lang w:val="ru-RU"/>
              </w:rPr>
              <w:t>Площадь территории, га – 20,28</w:t>
            </w:r>
          </w:p>
        </w:tc>
        <w:tc>
          <w:tcPr>
            <w:tcW w:w="703" w:type="pct"/>
          </w:tcPr>
          <w:p w14:paraId="423D70DB" w14:textId="39194DF5" w:rsidR="00A87D56" w:rsidRPr="008F360D" w:rsidRDefault="00A87D56" w:rsidP="00A87D56">
            <w:pPr>
              <w:rPr>
                <w:rFonts w:ascii="Tahoma" w:hAnsi="Tahoma" w:cs="Tahoma"/>
                <w:color w:val="auto"/>
                <w:sz w:val="20"/>
                <w:szCs w:val="20"/>
                <w:lang w:val="ru-RU"/>
              </w:rPr>
            </w:pPr>
            <w:r w:rsidRPr="008F360D">
              <w:rPr>
                <w:rFonts w:ascii="Tahoma" w:hAnsi="Tahoma" w:cs="Tahoma"/>
                <w:color w:val="auto"/>
                <w:sz w:val="20"/>
                <w:szCs w:val="20"/>
                <w:lang w:val="ru-RU"/>
              </w:rPr>
              <w:t>город Новый Уренгой</w:t>
            </w:r>
          </w:p>
        </w:tc>
        <w:tc>
          <w:tcPr>
            <w:tcW w:w="1020" w:type="pct"/>
          </w:tcPr>
          <w:p w14:paraId="4A1F6297" w14:textId="1AD08F2A" w:rsidR="00A87D56" w:rsidRPr="008F360D" w:rsidRDefault="00A87D56" w:rsidP="00A87D56">
            <w:pPr>
              <w:rPr>
                <w:rFonts w:ascii="Tahoma" w:hAnsi="Tahoma" w:cs="Tahoma"/>
                <w:color w:val="auto"/>
                <w:sz w:val="20"/>
                <w:szCs w:val="20"/>
                <w:lang w:val="ru-RU"/>
              </w:rPr>
            </w:pPr>
            <w:r w:rsidRPr="008F360D">
              <w:rPr>
                <w:rFonts w:ascii="Tahoma" w:hAnsi="Tahoma" w:cs="Tahoma"/>
                <w:color w:val="auto"/>
                <w:sz w:val="20"/>
                <w:szCs w:val="20"/>
                <w:lang w:val="ru-RU"/>
              </w:rPr>
              <w:t>СЗЗ – 100 м</w:t>
            </w:r>
          </w:p>
        </w:tc>
      </w:tr>
      <w:tr w:rsidR="00682A6D" w:rsidRPr="008F360D" w14:paraId="7C0824CC" w14:textId="77777777" w:rsidTr="00BB01DF">
        <w:trPr>
          <w:cantSplit/>
          <w:jc w:val="center"/>
        </w:trPr>
        <w:tc>
          <w:tcPr>
            <w:tcW w:w="5000" w:type="pct"/>
            <w:gridSpan w:val="6"/>
            <w:vAlign w:val="center"/>
          </w:tcPr>
          <w:p w14:paraId="3720AFE1" w14:textId="20938EE7" w:rsidR="00A87D56" w:rsidRPr="008F360D" w:rsidRDefault="00A87D56" w:rsidP="00A87D56">
            <w:pPr>
              <w:keepNext/>
              <w:keepLines/>
              <w:jc w:val="center"/>
              <w:rPr>
                <w:rFonts w:ascii="Tahoma" w:hAnsi="Tahoma" w:cs="Tahoma"/>
                <w:color w:val="auto"/>
                <w:sz w:val="20"/>
                <w:szCs w:val="20"/>
                <w:lang w:val="ru-RU"/>
              </w:rPr>
            </w:pPr>
            <w:r w:rsidRPr="008F360D">
              <w:rPr>
                <w:rFonts w:ascii="Tahoma" w:hAnsi="Tahoma" w:cs="Tahoma"/>
                <w:color w:val="auto"/>
                <w:sz w:val="20"/>
                <w:szCs w:val="20"/>
                <w:lang w:val="ru-RU"/>
              </w:rPr>
              <w:t>Объекты в области образования</w:t>
            </w:r>
          </w:p>
        </w:tc>
      </w:tr>
      <w:tr w:rsidR="00682A6D" w:rsidRPr="008F360D" w14:paraId="77408663" w14:textId="77777777" w:rsidTr="00B01A7A">
        <w:trPr>
          <w:cantSplit/>
          <w:jc w:val="center"/>
        </w:trPr>
        <w:tc>
          <w:tcPr>
            <w:tcW w:w="209" w:type="pct"/>
          </w:tcPr>
          <w:p w14:paraId="684D0466" w14:textId="4311BB81" w:rsidR="00A87D56" w:rsidRPr="008F360D" w:rsidRDefault="00A87D56" w:rsidP="00A87D56">
            <w:pPr>
              <w:jc w:val="center"/>
              <w:rPr>
                <w:rFonts w:ascii="Tahoma" w:hAnsi="Tahoma" w:cs="Tahoma"/>
                <w:color w:val="auto"/>
                <w:sz w:val="20"/>
                <w:szCs w:val="20"/>
                <w:lang w:val="ru-RU"/>
              </w:rPr>
            </w:pPr>
            <w:r w:rsidRPr="008F360D">
              <w:rPr>
                <w:rFonts w:ascii="Tahoma" w:hAnsi="Tahoma" w:cs="Tahoma"/>
                <w:color w:val="auto"/>
                <w:sz w:val="20"/>
                <w:szCs w:val="20"/>
                <w:lang w:val="ru-RU"/>
              </w:rPr>
              <w:t>1</w:t>
            </w:r>
          </w:p>
        </w:tc>
        <w:tc>
          <w:tcPr>
            <w:tcW w:w="1230" w:type="pct"/>
          </w:tcPr>
          <w:p w14:paraId="6DAEB29D" w14:textId="35A7797B" w:rsidR="00A87D56" w:rsidRPr="008F360D" w:rsidRDefault="00A87D56" w:rsidP="00A87D56">
            <w:pPr>
              <w:rPr>
                <w:rFonts w:ascii="Tahoma" w:hAnsi="Tahoma" w:cs="Tahoma"/>
                <w:color w:val="auto"/>
                <w:sz w:val="20"/>
                <w:szCs w:val="20"/>
                <w:lang w:val="ru-RU"/>
              </w:rPr>
            </w:pPr>
            <w:r w:rsidRPr="008F360D">
              <w:rPr>
                <w:rFonts w:ascii="Tahoma" w:hAnsi="Tahoma" w:cs="Tahoma"/>
                <w:color w:val="auto"/>
                <w:sz w:val="20"/>
                <w:szCs w:val="20"/>
                <w:lang w:val="ru-RU"/>
              </w:rPr>
              <w:t>Общежитие на 400 мест в г. Новый Уренгой</w:t>
            </w:r>
          </w:p>
        </w:tc>
        <w:tc>
          <w:tcPr>
            <w:tcW w:w="1136" w:type="pct"/>
          </w:tcPr>
          <w:p w14:paraId="62073103" w14:textId="0E0ED212" w:rsidR="00A87D56" w:rsidRPr="008F360D" w:rsidRDefault="00A87D56" w:rsidP="00A87D56">
            <w:pPr>
              <w:rPr>
                <w:rFonts w:ascii="Tahoma" w:hAnsi="Tahoma" w:cs="Tahoma"/>
                <w:color w:val="auto"/>
                <w:sz w:val="20"/>
                <w:szCs w:val="20"/>
                <w:lang w:val="ru-RU"/>
              </w:rPr>
            </w:pPr>
            <w:r w:rsidRPr="008F360D">
              <w:rPr>
                <w:rFonts w:ascii="Tahoma" w:hAnsi="Tahoma" w:cs="Tahoma"/>
                <w:color w:val="auto"/>
                <w:sz w:val="20"/>
                <w:szCs w:val="20"/>
                <w:lang w:val="ru-RU"/>
              </w:rPr>
              <w:t>Организация, реализующая программы профессионального и высшего образования</w:t>
            </w:r>
          </w:p>
        </w:tc>
        <w:tc>
          <w:tcPr>
            <w:tcW w:w="702" w:type="pct"/>
          </w:tcPr>
          <w:p w14:paraId="48F02338" w14:textId="74EC2624" w:rsidR="00A87D56" w:rsidRPr="008F360D" w:rsidRDefault="00A87D56" w:rsidP="00A87D56">
            <w:pPr>
              <w:rPr>
                <w:rFonts w:ascii="Tahoma" w:hAnsi="Tahoma" w:cs="Tahoma"/>
                <w:color w:val="auto"/>
                <w:sz w:val="20"/>
                <w:szCs w:val="20"/>
                <w:shd w:val="clear" w:color="auto" w:fill="FFFFFF"/>
                <w:lang w:val="ru-RU"/>
              </w:rPr>
            </w:pPr>
            <w:r w:rsidRPr="008F360D">
              <w:rPr>
                <w:rFonts w:ascii="Tahoma" w:hAnsi="Tahoma" w:cs="Tahoma"/>
                <w:color w:val="auto"/>
                <w:sz w:val="20"/>
                <w:szCs w:val="20"/>
                <w:shd w:val="clear" w:color="auto" w:fill="FFFFFF"/>
                <w:lang w:val="ru-RU"/>
              </w:rPr>
              <w:t>400 мест</w:t>
            </w:r>
          </w:p>
        </w:tc>
        <w:tc>
          <w:tcPr>
            <w:tcW w:w="703" w:type="pct"/>
          </w:tcPr>
          <w:p w14:paraId="0E7CCCC7" w14:textId="77777777" w:rsidR="00A87D56" w:rsidRPr="008F360D" w:rsidRDefault="00A87D56" w:rsidP="00A87D56">
            <w:pPr>
              <w:rPr>
                <w:rFonts w:ascii="Tahoma" w:hAnsi="Tahoma" w:cs="Tahoma"/>
                <w:color w:val="auto"/>
                <w:sz w:val="20"/>
                <w:szCs w:val="20"/>
                <w:lang w:val="ru-RU"/>
              </w:rPr>
            </w:pPr>
            <w:r w:rsidRPr="008F360D">
              <w:rPr>
                <w:rFonts w:ascii="Tahoma" w:hAnsi="Tahoma" w:cs="Tahoma"/>
                <w:color w:val="auto"/>
                <w:sz w:val="20"/>
                <w:szCs w:val="20"/>
                <w:lang w:val="ru-RU"/>
              </w:rPr>
              <w:t>Планировочный квартал</w:t>
            </w:r>
          </w:p>
          <w:p w14:paraId="3F840119" w14:textId="4E998811" w:rsidR="00A87D56" w:rsidRPr="008F360D" w:rsidRDefault="00A87D56" w:rsidP="00A87D56">
            <w:pPr>
              <w:rPr>
                <w:rFonts w:ascii="Tahoma" w:hAnsi="Tahoma" w:cs="Tahoma"/>
                <w:color w:val="auto"/>
                <w:sz w:val="20"/>
                <w:szCs w:val="20"/>
                <w:lang w:val="ru-RU"/>
              </w:rPr>
            </w:pPr>
            <w:r w:rsidRPr="008F360D">
              <w:rPr>
                <w:rFonts w:ascii="Tahoma" w:hAnsi="Tahoma" w:cs="Tahoma"/>
                <w:color w:val="auto"/>
                <w:sz w:val="20"/>
                <w:szCs w:val="20"/>
                <w:lang w:val="ru-RU"/>
              </w:rPr>
              <w:t>02:09:01</w:t>
            </w:r>
          </w:p>
        </w:tc>
        <w:tc>
          <w:tcPr>
            <w:tcW w:w="1020" w:type="pct"/>
          </w:tcPr>
          <w:p w14:paraId="462AE92F" w14:textId="7A9BB8E9" w:rsidR="00A87D56" w:rsidRPr="008F360D" w:rsidRDefault="00A87D56" w:rsidP="00A87D56">
            <w:pPr>
              <w:rPr>
                <w:rFonts w:ascii="Tahoma" w:hAnsi="Tahoma" w:cs="Tahoma"/>
                <w:color w:val="auto"/>
                <w:sz w:val="20"/>
                <w:szCs w:val="20"/>
                <w:lang w:val="ru-RU"/>
              </w:rPr>
            </w:pPr>
          </w:p>
        </w:tc>
      </w:tr>
      <w:tr w:rsidR="00682A6D" w:rsidRPr="008F360D" w14:paraId="367CE403" w14:textId="77777777" w:rsidTr="00BB01DF">
        <w:trPr>
          <w:cantSplit/>
          <w:jc w:val="center"/>
        </w:trPr>
        <w:tc>
          <w:tcPr>
            <w:tcW w:w="5000" w:type="pct"/>
            <w:gridSpan w:val="6"/>
            <w:vAlign w:val="center"/>
          </w:tcPr>
          <w:p w14:paraId="6959D63D" w14:textId="05CF3E75" w:rsidR="00A87D56" w:rsidRPr="008F360D" w:rsidRDefault="00A87D56" w:rsidP="00A87D56">
            <w:pPr>
              <w:keepNext/>
              <w:keepLines/>
              <w:jc w:val="center"/>
              <w:rPr>
                <w:rFonts w:ascii="Tahoma" w:hAnsi="Tahoma" w:cs="Tahoma"/>
                <w:color w:val="auto"/>
                <w:sz w:val="20"/>
                <w:szCs w:val="20"/>
                <w:lang w:val="ru-RU"/>
              </w:rPr>
            </w:pPr>
            <w:bookmarkStart w:id="330" w:name="_Toc14466295"/>
            <w:r w:rsidRPr="008F360D">
              <w:rPr>
                <w:rFonts w:ascii="Tahoma" w:hAnsi="Tahoma" w:cs="Tahoma"/>
                <w:color w:val="auto"/>
                <w:sz w:val="20"/>
                <w:szCs w:val="20"/>
                <w:lang w:val="ru-RU"/>
              </w:rPr>
              <w:t>Объекты в области здравоохранения</w:t>
            </w:r>
            <w:bookmarkEnd w:id="330"/>
          </w:p>
        </w:tc>
      </w:tr>
      <w:tr w:rsidR="00682A6D" w:rsidRPr="008F360D" w14:paraId="30F65920" w14:textId="77777777" w:rsidTr="00B01A7A">
        <w:trPr>
          <w:cantSplit/>
          <w:jc w:val="center"/>
        </w:trPr>
        <w:tc>
          <w:tcPr>
            <w:tcW w:w="209" w:type="pct"/>
          </w:tcPr>
          <w:p w14:paraId="6DEB72BD" w14:textId="784937B8" w:rsidR="00A87D56" w:rsidRPr="008F360D" w:rsidRDefault="00A87D56" w:rsidP="00A87D56">
            <w:pPr>
              <w:jc w:val="center"/>
              <w:rPr>
                <w:rFonts w:ascii="Tahoma" w:hAnsi="Tahoma" w:cs="Tahoma"/>
                <w:color w:val="auto"/>
                <w:sz w:val="20"/>
                <w:szCs w:val="20"/>
                <w:lang w:val="ru-RU"/>
              </w:rPr>
            </w:pPr>
            <w:r w:rsidRPr="008F360D">
              <w:rPr>
                <w:rFonts w:ascii="Tahoma" w:hAnsi="Tahoma" w:cs="Tahoma"/>
                <w:color w:val="auto"/>
                <w:sz w:val="20"/>
                <w:szCs w:val="20"/>
                <w:lang w:val="ru-RU"/>
              </w:rPr>
              <w:t>1</w:t>
            </w:r>
          </w:p>
        </w:tc>
        <w:tc>
          <w:tcPr>
            <w:tcW w:w="1230" w:type="pct"/>
          </w:tcPr>
          <w:p w14:paraId="7C9DA9AD" w14:textId="7D103FEA" w:rsidR="00A87D56" w:rsidRPr="008F360D" w:rsidRDefault="00A87D56" w:rsidP="00A87D56">
            <w:pPr>
              <w:rPr>
                <w:rFonts w:ascii="Tahoma" w:hAnsi="Tahoma" w:cs="Tahoma"/>
                <w:color w:val="auto"/>
                <w:sz w:val="20"/>
                <w:szCs w:val="20"/>
              </w:rPr>
            </w:pPr>
            <w:r w:rsidRPr="008F360D">
              <w:rPr>
                <w:rFonts w:ascii="Tahoma" w:hAnsi="Tahoma" w:cs="Tahoma"/>
                <w:color w:val="auto"/>
                <w:sz w:val="20"/>
                <w:szCs w:val="20"/>
              </w:rPr>
              <w:t>Взрослая поликлиника</w:t>
            </w:r>
          </w:p>
        </w:tc>
        <w:tc>
          <w:tcPr>
            <w:tcW w:w="1136" w:type="pct"/>
          </w:tcPr>
          <w:p w14:paraId="47835D24" w14:textId="37EAEFB7" w:rsidR="00A87D56" w:rsidRPr="008F360D" w:rsidRDefault="00A87D56" w:rsidP="00A87D56">
            <w:pPr>
              <w:rPr>
                <w:rFonts w:ascii="Tahoma" w:hAnsi="Tahoma" w:cs="Tahoma"/>
                <w:color w:val="auto"/>
                <w:sz w:val="20"/>
                <w:szCs w:val="20"/>
                <w:lang w:val="ru-RU"/>
              </w:rPr>
            </w:pPr>
            <w:r w:rsidRPr="008F360D">
              <w:rPr>
                <w:rFonts w:ascii="Tahoma" w:hAnsi="Tahoma" w:cs="Tahoma"/>
                <w:color w:val="auto"/>
                <w:sz w:val="20"/>
                <w:szCs w:val="20"/>
                <w:lang w:val="ru-RU"/>
              </w:rPr>
              <w:t>Лечебно-профилактическая медицинская организация (кроме санаторно-курортной), оказывающая медицинскую помощь в стационарных условиях, ее структурное подразделение</w:t>
            </w:r>
          </w:p>
        </w:tc>
        <w:tc>
          <w:tcPr>
            <w:tcW w:w="702" w:type="pct"/>
          </w:tcPr>
          <w:p w14:paraId="1598FB55" w14:textId="28A3B61E" w:rsidR="00A87D56" w:rsidRPr="008F360D" w:rsidRDefault="00A87D56" w:rsidP="00A87D56">
            <w:pPr>
              <w:rPr>
                <w:rFonts w:ascii="Tahoma" w:hAnsi="Tahoma" w:cs="Tahoma"/>
                <w:color w:val="auto"/>
                <w:sz w:val="20"/>
                <w:szCs w:val="20"/>
              </w:rPr>
            </w:pPr>
            <w:r w:rsidRPr="008F360D">
              <w:rPr>
                <w:rFonts w:ascii="Tahoma" w:hAnsi="Tahoma" w:cs="Tahoma"/>
                <w:color w:val="auto"/>
                <w:sz w:val="20"/>
                <w:szCs w:val="20"/>
              </w:rPr>
              <w:t>750 посещений в смену</w:t>
            </w:r>
          </w:p>
        </w:tc>
        <w:tc>
          <w:tcPr>
            <w:tcW w:w="703" w:type="pct"/>
          </w:tcPr>
          <w:p w14:paraId="28CE4F76" w14:textId="70A88FDE" w:rsidR="00A87D56" w:rsidRPr="008F360D" w:rsidRDefault="00A87D56" w:rsidP="00A87D56">
            <w:pPr>
              <w:rPr>
                <w:rFonts w:ascii="Tahoma" w:hAnsi="Tahoma" w:cs="Tahoma"/>
                <w:color w:val="auto"/>
                <w:sz w:val="20"/>
                <w:szCs w:val="20"/>
              </w:rPr>
            </w:pPr>
            <w:r w:rsidRPr="008F360D">
              <w:rPr>
                <w:rFonts w:ascii="Tahoma" w:hAnsi="Tahoma" w:cs="Tahoma"/>
                <w:color w:val="auto"/>
                <w:sz w:val="20"/>
                <w:szCs w:val="20"/>
              </w:rPr>
              <w:t>Планировочный квартал</w:t>
            </w:r>
          </w:p>
          <w:p w14:paraId="28EEA9C5" w14:textId="5B277EE7" w:rsidR="00A87D56" w:rsidRPr="008F360D" w:rsidRDefault="00A87D56" w:rsidP="00A87D56">
            <w:pPr>
              <w:rPr>
                <w:rFonts w:ascii="Tahoma" w:hAnsi="Tahoma" w:cs="Tahoma"/>
                <w:color w:val="auto"/>
                <w:sz w:val="20"/>
                <w:szCs w:val="20"/>
              </w:rPr>
            </w:pPr>
            <w:r w:rsidRPr="008F360D">
              <w:rPr>
                <w:rFonts w:ascii="Tahoma" w:hAnsi="Tahoma" w:cs="Tahoma"/>
                <w:color w:val="auto"/>
                <w:sz w:val="20"/>
                <w:szCs w:val="20"/>
              </w:rPr>
              <w:t>01:06:01</w:t>
            </w:r>
          </w:p>
        </w:tc>
        <w:tc>
          <w:tcPr>
            <w:tcW w:w="1020" w:type="pct"/>
          </w:tcPr>
          <w:p w14:paraId="66F3C5C1" w14:textId="7A0A4D6D" w:rsidR="00A87D56" w:rsidRPr="008F360D" w:rsidRDefault="00A87D56" w:rsidP="00A87D56">
            <w:pPr>
              <w:rPr>
                <w:rFonts w:ascii="Tahoma" w:hAnsi="Tahoma" w:cs="Tahoma"/>
                <w:color w:val="auto"/>
                <w:sz w:val="20"/>
                <w:szCs w:val="20"/>
                <w:lang w:val="ru-RU"/>
              </w:rPr>
            </w:pPr>
            <w:r w:rsidRPr="008F360D">
              <w:rPr>
                <w:rFonts w:ascii="Tahoma" w:hAnsi="Tahoma" w:cs="Tahoma"/>
                <w:color w:val="auto"/>
                <w:sz w:val="20"/>
                <w:szCs w:val="20"/>
                <w:lang w:val="ru-RU"/>
              </w:rPr>
              <w:t>-</w:t>
            </w:r>
          </w:p>
        </w:tc>
      </w:tr>
      <w:tr w:rsidR="00682A6D" w:rsidRPr="008F360D" w14:paraId="588BA47B" w14:textId="77777777" w:rsidTr="00B01A7A">
        <w:trPr>
          <w:cantSplit/>
          <w:jc w:val="center"/>
        </w:trPr>
        <w:tc>
          <w:tcPr>
            <w:tcW w:w="209" w:type="pct"/>
          </w:tcPr>
          <w:p w14:paraId="2C7BE1D4" w14:textId="6C75B0BE" w:rsidR="00A87D56" w:rsidRPr="008F360D" w:rsidRDefault="00A87D56" w:rsidP="00A87D56">
            <w:pPr>
              <w:jc w:val="center"/>
              <w:rPr>
                <w:rFonts w:ascii="Tahoma" w:hAnsi="Tahoma" w:cs="Tahoma"/>
                <w:color w:val="auto"/>
                <w:sz w:val="20"/>
                <w:szCs w:val="20"/>
                <w:lang w:val="ru-RU"/>
              </w:rPr>
            </w:pPr>
            <w:r w:rsidRPr="008F360D">
              <w:rPr>
                <w:rFonts w:ascii="Tahoma" w:hAnsi="Tahoma" w:cs="Tahoma"/>
                <w:color w:val="auto"/>
                <w:sz w:val="20"/>
                <w:szCs w:val="20"/>
                <w:lang w:val="ru-RU"/>
              </w:rPr>
              <w:t>2</w:t>
            </w:r>
          </w:p>
        </w:tc>
        <w:tc>
          <w:tcPr>
            <w:tcW w:w="1230" w:type="pct"/>
          </w:tcPr>
          <w:p w14:paraId="27935410" w14:textId="559D138C" w:rsidR="00A87D56" w:rsidRPr="008F360D" w:rsidRDefault="00A87D56" w:rsidP="00A87D56">
            <w:pPr>
              <w:rPr>
                <w:rFonts w:ascii="Tahoma" w:hAnsi="Tahoma" w:cs="Tahoma"/>
                <w:color w:val="auto"/>
                <w:sz w:val="20"/>
                <w:szCs w:val="20"/>
                <w:lang w:val="ru-RU"/>
              </w:rPr>
            </w:pPr>
            <w:r w:rsidRPr="008F360D">
              <w:rPr>
                <w:rFonts w:ascii="Tahoma" w:hAnsi="Tahoma" w:cs="Tahoma"/>
                <w:color w:val="auto"/>
                <w:sz w:val="20"/>
                <w:szCs w:val="20"/>
                <w:lang w:val="ru-RU"/>
              </w:rPr>
              <w:t>Хирургический корпус ГБУЗ ЯНАО «Новоуренгойская ЦГБ»</w:t>
            </w:r>
          </w:p>
        </w:tc>
        <w:tc>
          <w:tcPr>
            <w:tcW w:w="1136" w:type="pct"/>
          </w:tcPr>
          <w:p w14:paraId="5A0CBFAE" w14:textId="195DAFF6" w:rsidR="00A87D56" w:rsidRPr="008F360D" w:rsidRDefault="00A87D56" w:rsidP="00A87D56">
            <w:pPr>
              <w:rPr>
                <w:rFonts w:ascii="Tahoma" w:hAnsi="Tahoma" w:cs="Tahoma"/>
                <w:color w:val="auto"/>
                <w:sz w:val="20"/>
                <w:szCs w:val="20"/>
                <w:lang w:val="ru-RU"/>
              </w:rPr>
            </w:pPr>
            <w:r w:rsidRPr="008F360D">
              <w:rPr>
                <w:rFonts w:ascii="Tahoma" w:hAnsi="Tahoma" w:cs="Tahoma"/>
                <w:color w:val="auto"/>
                <w:sz w:val="20"/>
                <w:szCs w:val="20"/>
                <w:lang w:val="ru-RU"/>
              </w:rPr>
              <w:t>Лечебно-профилактическая медицинская организация (кроме санаторно-курортной), оказывающая медицинскую помощь в стационарных условиях, ее структурное подразделение</w:t>
            </w:r>
          </w:p>
        </w:tc>
        <w:tc>
          <w:tcPr>
            <w:tcW w:w="702" w:type="pct"/>
          </w:tcPr>
          <w:p w14:paraId="36225632" w14:textId="26E4768E" w:rsidR="00A87D56" w:rsidRPr="008F360D" w:rsidRDefault="00A87D56" w:rsidP="00A87D56">
            <w:pPr>
              <w:rPr>
                <w:rFonts w:ascii="Tahoma" w:hAnsi="Tahoma" w:cs="Tahoma"/>
                <w:color w:val="auto"/>
                <w:sz w:val="20"/>
                <w:szCs w:val="20"/>
              </w:rPr>
            </w:pPr>
            <w:r w:rsidRPr="008F360D">
              <w:rPr>
                <w:rFonts w:ascii="Tahoma" w:hAnsi="Tahoma" w:cs="Tahoma"/>
                <w:color w:val="auto"/>
                <w:sz w:val="20"/>
                <w:szCs w:val="20"/>
              </w:rPr>
              <w:t>175 коек</w:t>
            </w:r>
          </w:p>
        </w:tc>
        <w:tc>
          <w:tcPr>
            <w:tcW w:w="703" w:type="pct"/>
          </w:tcPr>
          <w:p w14:paraId="6EF9B4B7" w14:textId="6E8CA8B3" w:rsidR="00A87D56" w:rsidRPr="008F360D" w:rsidRDefault="00A87D56" w:rsidP="00A87D56">
            <w:pPr>
              <w:rPr>
                <w:rFonts w:ascii="Tahoma" w:hAnsi="Tahoma" w:cs="Tahoma"/>
                <w:color w:val="auto"/>
                <w:sz w:val="20"/>
                <w:szCs w:val="20"/>
              </w:rPr>
            </w:pPr>
            <w:r w:rsidRPr="008F360D">
              <w:rPr>
                <w:rFonts w:ascii="Tahoma" w:hAnsi="Tahoma" w:cs="Tahoma"/>
                <w:color w:val="auto"/>
                <w:sz w:val="20"/>
                <w:szCs w:val="20"/>
              </w:rPr>
              <w:t>Планировочный квартал</w:t>
            </w:r>
          </w:p>
          <w:p w14:paraId="5E5189CA" w14:textId="667CE99E" w:rsidR="00A87D56" w:rsidRPr="008F360D" w:rsidRDefault="00A87D56" w:rsidP="00A87D56">
            <w:pPr>
              <w:rPr>
                <w:rFonts w:ascii="Tahoma" w:hAnsi="Tahoma" w:cs="Tahoma"/>
                <w:color w:val="auto"/>
                <w:sz w:val="20"/>
                <w:szCs w:val="20"/>
              </w:rPr>
            </w:pPr>
            <w:r w:rsidRPr="008F360D">
              <w:rPr>
                <w:rFonts w:ascii="Tahoma" w:hAnsi="Tahoma" w:cs="Tahoma"/>
                <w:color w:val="auto"/>
                <w:sz w:val="20"/>
                <w:szCs w:val="20"/>
              </w:rPr>
              <w:t>01:12:04</w:t>
            </w:r>
          </w:p>
        </w:tc>
        <w:tc>
          <w:tcPr>
            <w:tcW w:w="1020" w:type="pct"/>
          </w:tcPr>
          <w:p w14:paraId="791FEB1D" w14:textId="07D75F75" w:rsidR="00A87D56" w:rsidRPr="008F360D" w:rsidRDefault="00A87D56" w:rsidP="00A87D56">
            <w:pPr>
              <w:rPr>
                <w:rFonts w:ascii="Tahoma" w:hAnsi="Tahoma" w:cs="Tahoma"/>
                <w:color w:val="auto"/>
                <w:sz w:val="20"/>
                <w:szCs w:val="20"/>
                <w:lang w:val="ru-RU"/>
              </w:rPr>
            </w:pPr>
            <w:r w:rsidRPr="008F360D">
              <w:rPr>
                <w:rFonts w:ascii="Tahoma" w:hAnsi="Tahoma" w:cs="Tahoma"/>
                <w:color w:val="auto"/>
                <w:sz w:val="20"/>
                <w:szCs w:val="20"/>
                <w:lang w:val="ru-RU"/>
              </w:rPr>
              <w:t>-</w:t>
            </w:r>
          </w:p>
        </w:tc>
      </w:tr>
      <w:tr w:rsidR="00682A6D" w:rsidRPr="008F360D" w14:paraId="5BBC34D8" w14:textId="77777777" w:rsidTr="00B01A7A">
        <w:trPr>
          <w:cantSplit/>
          <w:jc w:val="center"/>
        </w:trPr>
        <w:tc>
          <w:tcPr>
            <w:tcW w:w="209" w:type="pct"/>
          </w:tcPr>
          <w:p w14:paraId="153BCDD3" w14:textId="32FD9512" w:rsidR="00A87D56" w:rsidRPr="008F360D" w:rsidRDefault="00A87D56" w:rsidP="00A87D56">
            <w:pPr>
              <w:jc w:val="center"/>
              <w:rPr>
                <w:rFonts w:ascii="Tahoma" w:hAnsi="Tahoma" w:cs="Tahoma"/>
                <w:color w:val="auto"/>
                <w:sz w:val="20"/>
                <w:szCs w:val="20"/>
                <w:lang w:val="ru-RU"/>
              </w:rPr>
            </w:pPr>
            <w:r w:rsidRPr="008F360D">
              <w:rPr>
                <w:rFonts w:ascii="Tahoma" w:hAnsi="Tahoma" w:cs="Tahoma"/>
                <w:color w:val="auto"/>
                <w:sz w:val="20"/>
                <w:szCs w:val="20"/>
                <w:lang w:val="ru-RU"/>
              </w:rPr>
              <w:lastRenderedPageBreak/>
              <w:t>3</w:t>
            </w:r>
          </w:p>
        </w:tc>
        <w:tc>
          <w:tcPr>
            <w:tcW w:w="1230" w:type="pct"/>
          </w:tcPr>
          <w:p w14:paraId="3253E6ED" w14:textId="6302A4F8" w:rsidR="00A87D56" w:rsidRPr="008F360D" w:rsidRDefault="00A87D56" w:rsidP="00A87D56">
            <w:pPr>
              <w:rPr>
                <w:rFonts w:ascii="Tahoma" w:hAnsi="Tahoma" w:cs="Tahoma"/>
                <w:color w:val="auto"/>
                <w:sz w:val="20"/>
                <w:szCs w:val="20"/>
                <w:lang w:val="ru-RU"/>
              </w:rPr>
            </w:pPr>
            <w:r w:rsidRPr="008F360D">
              <w:rPr>
                <w:rFonts w:ascii="Tahoma" w:hAnsi="Tahoma" w:cs="Tahoma"/>
                <w:color w:val="auto"/>
                <w:sz w:val="20"/>
                <w:szCs w:val="20"/>
                <w:lang w:val="ru-RU"/>
              </w:rPr>
              <w:t>Радиотерапевтический корпус ГБУЗ ЯНАО «Новоуренгойская центральная городская больница»</w:t>
            </w:r>
          </w:p>
        </w:tc>
        <w:tc>
          <w:tcPr>
            <w:tcW w:w="1136" w:type="pct"/>
          </w:tcPr>
          <w:p w14:paraId="57CEF2AE" w14:textId="2AFB38C8" w:rsidR="00A87D56" w:rsidRPr="008F360D" w:rsidRDefault="00A87D56" w:rsidP="00A87D56">
            <w:pPr>
              <w:rPr>
                <w:rFonts w:ascii="Tahoma" w:hAnsi="Tahoma" w:cs="Tahoma"/>
                <w:color w:val="auto"/>
                <w:sz w:val="20"/>
                <w:szCs w:val="20"/>
                <w:lang w:val="ru-RU"/>
              </w:rPr>
            </w:pPr>
            <w:r w:rsidRPr="008F360D">
              <w:rPr>
                <w:rFonts w:ascii="Tahoma" w:hAnsi="Tahoma" w:cs="Tahoma"/>
                <w:color w:val="auto"/>
                <w:sz w:val="20"/>
                <w:szCs w:val="20"/>
                <w:lang w:val="ru-RU"/>
              </w:rPr>
              <w:t>Лечебно-профилактическая медицинская организация (кроме санаторно-курортной), оказывающая медицинскую помощь в стационарных условиях, ее структурное подразделение</w:t>
            </w:r>
          </w:p>
        </w:tc>
        <w:tc>
          <w:tcPr>
            <w:tcW w:w="702" w:type="pct"/>
          </w:tcPr>
          <w:p w14:paraId="3940DC39" w14:textId="5CA21586" w:rsidR="00A87D56" w:rsidRPr="008F360D" w:rsidRDefault="00A87D56" w:rsidP="00A87D56">
            <w:pPr>
              <w:rPr>
                <w:rFonts w:ascii="Tahoma" w:hAnsi="Tahoma" w:cs="Tahoma"/>
                <w:color w:val="auto"/>
                <w:sz w:val="20"/>
                <w:szCs w:val="20"/>
              </w:rPr>
            </w:pPr>
            <w:r w:rsidRPr="008F360D">
              <w:rPr>
                <w:rFonts w:ascii="Tahoma" w:hAnsi="Tahoma" w:cs="Tahoma"/>
                <w:color w:val="auto"/>
                <w:sz w:val="20"/>
                <w:szCs w:val="20"/>
                <w:lang w:val="ru-RU"/>
              </w:rPr>
              <w:t>3</w:t>
            </w:r>
            <w:r w:rsidRPr="008F360D">
              <w:rPr>
                <w:rFonts w:ascii="Tahoma" w:hAnsi="Tahoma" w:cs="Tahoma"/>
                <w:color w:val="auto"/>
                <w:sz w:val="20"/>
                <w:szCs w:val="20"/>
              </w:rPr>
              <w:t>5 коек</w:t>
            </w:r>
          </w:p>
        </w:tc>
        <w:tc>
          <w:tcPr>
            <w:tcW w:w="703" w:type="pct"/>
          </w:tcPr>
          <w:p w14:paraId="07BC90FE" w14:textId="59CB0CA2" w:rsidR="00A87D56" w:rsidRPr="008F360D" w:rsidRDefault="00A87D56" w:rsidP="00A87D56">
            <w:pPr>
              <w:rPr>
                <w:rFonts w:ascii="Tahoma" w:hAnsi="Tahoma" w:cs="Tahoma"/>
                <w:color w:val="auto"/>
                <w:sz w:val="20"/>
                <w:szCs w:val="20"/>
              </w:rPr>
            </w:pPr>
            <w:r w:rsidRPr="008F360D">
              <w:rPr>
                <w:rFonts w:ascii="Tahoma" w:hAnsi="Tahoma" w:cs="Tahoma"/>
                <w:color w:val="auto"/>
                <w:sz w:val="20"/>
                <w:szCs w:val="20"/>
              </w:rPr>
              <w:t>Планировочный квартал</w:t>
            </w:r>
          </w:p>
          <w:p w14:paraId="084D367A" w14:textId="043EEF6D" w:rsidR="00A87D56" w:rsidRPr="008F360D" w:rsidRDefault="00A87D56" w:rsidP="00A87D56">
            <w:pPr>
              <w:rPr>
                <w:rFonts w:ascii="Tahoma" w:hAnsi="Tahoma" w:cs="Tahoma"/>
                <w:color w:val="auto"/>
                <w:sz w:val="20"/>
                <w:szCs w:val="20"/>
              </w:rPr>
            </w:pPr>
            <w:r w:rsidRPr="008F360D">
              <w:rPr>
                <w:rFonts w:ascii="Tahoma" w:hAnsi="Tahoma" w:cs="Tahoma"/>
                <w:color w:val="auto"/>
                <w:sz w:val="20"/>
                <w:szCs w:val="20"/>
              </w:rPr>
              <w:t>01:12:04</w:t>
            </w:r>
          </w:p>
        </w:tc>
        <w:tc>
          <w:tcPr>
            <w:tcW w:w="1020" w:type="pct"/>
          </w:tcPr>
          <w:p w14:paraId="152F898A" w14:textId="1E2CAD35" w:rsidR="00A87D56" w:rsidRPr="008F360D" w:rsidRDefault="00A87D56" w:rsidP="00A87D56">
            <w:pPr>
              <w:rPr>
                <w:rFonts w:ascii="Tahoma" w:hAnsi="Tahoma" w:cs="Tahoma"/>
                <w:color w:val="auto"/>
                <w:sz w:val="20"/>
                <w:szCs w:val="20"/>
                <w:lang w:val="ru-RU"/>
              </w:rPr>
            </w:pPr>
            <w:r w:rsidRPr="008F360D">
              <w:rPr>
                <w:rFonts w:ascii="Tahoma" w:hAnsi="Tahoma" w:cs="Tahoma"/>
                <w:color w:val="auto"/>
                <w:sz w:val="20"/>
                <w:szCs w:val="20"/>
                <w:lang w:val="ru-RU"/>
              </w:rPr>
              <w:t>-</w:t>
            </w:r>
          </w:p>
        </w:tc>
      </w:tr>
      <w:tr w:rsidR="00682A6D" w:rsidRPr="008F360D" w14:paraId="0271577E" w14:textId="77777777" w:rsidTr="00B01A7A">
        <w:trPr>
          <w:cantSplit/>
          <w:jc w:val="center"/>
        </w:trPr>
        <w:tc>
          <w:tcPr>
            <w:tcW w:w="209" w:type="pct"/>
          </w:tcPr>
          <w:p w14:paraId="55C87DF5" w14:textId="69F92328" w:rsidR="00A87D56" w:rsidRPr="008F360D" w:rsidRDefault="00A87D56" w:rsidP="00A87D56">
            <w:pPr>
              <w:jc w:val="center"/>
              <w:rPr>
                <w:rFonts w:ascii="Tahoma" w:hAnsi="Tahoma" w:cs="Tahoma"/>
                <w:color w:val="auto"/>
                <w:sz w:val="20"/>
                <w:szCs w:val="20"/>
                <w:lang w:val="ru-RU"/>
              </w:rPr>
            </w:pPr>
            <w:r w:rsidRPr="008F360D">
              <w:rPr>
                <w:rFonts w:ascii="Tahoma" w:hAnsi="Tahoma" w:cs="Tahoma"/>
                <w:color w:val="auto"/>
                <w:sz w:val="20"/>
                <w:szCs w:val="20"/>
                <w:lang w:val="ru-RU"/>
              </w:rPr>
              <w:t>4</w:t>
            </w:r>
          </w:p>
        </w:tc>
        <w:tc>
          <w:tcPr>
            <w:tcW w:w="1230" w:type="pct"/>
          </w:tcPr>
          <w:p w14:paraId="0794FA25" w14:textId="1F77D0E3" w:rsidR="00A87D56" w:rsidRPr="008F360D" w:rsidRDefault="00A87D56" w:rsidP="00A87D56">
            <w:pPr>
              <w:rPr>
                <w:rFonts w:ascii="Tahoma" w:hAnsi="Tahoma" w:cs="Tahoma"/>
                <w:color w:val="auto"/>
                <w:sz w:val="20"/>
                <w:szCs w:val="20"/>
                <w:lang w:val="ru-RU"/>
              </w:rPr>
            </w:pPr>
            <w:r w:rsidRPr="008F360D">
              <w:rPr>
                <w:rFonts w:ascii="Tahoma" w:hAnsi="Tahoma" w:cs="Tahoma"/>
                <w:color w:val="auto"/>
                <w:sz w:val="20"/>
                <w:szCs w:val="20"/>
                <w:lang w:val="ru-RU"/>
              </w:rPr>
              <w:t>Участковая больница ГБУЗ ЯНАО «Новоуренгойская центральная городская больница» мкр. Коротчаево</w:t>
            </w:r>
          </w:p>
        </w:tc>
        <w:tc>
          <w:tcPr>
            <w:tcW w:w="1136" w:type="pct"/>
          </w:tcPr>
          <w:p w14:paraId="794D249F" w14:textId="4A2E2DDC" w:rsidR="00A87D56" w:rsidRPr="008F360D" w:rsidRDefault="00A87D56" w:rsidP="00A87D56">
            <w:pPr>
              <w:rPr>
                <w:rFonts w:ascii="Tahoma" w:hAnsi="Tahoma" w:cs="Tahoma"/>
                <w:color w:val="auto"/>
                <w:sz w:val="20"/>
                <w:szCs w:val="20"/>
                <w:lang w:val="ru-RU"/>
              </w:rPr>
            </w:pPr>
            <w:r w:rsidRPr="008F360D">
              <w:rPr>
                <w:rFonts w:ascii="Tahoma" w:hAnsi="Tahoma" w:cs="Tahoma"/>
                <w:color w:val="auto"/>
                <w:sz w:val="20"/>
                <w:szCs w:val="20"/>
                <w:lang w:val="ru-RU"/>
              </w:rPr>
              <w:t>Лечебно-профилактическая медицинская организация (кроме санаторно-курортной), оказывающая медицинскую помощь в стационарных условиях, ее структурное подразделение</w:t>
            </w:r>
          </w:p>
        </w:tc>
        <w:tc>
          <w:tcPr>
            <w:tcW w:w="702" w:type="pct"/>
          </w:tcPr>
          <w:p w14:paraId="1F82D708" w14:textId="395FCDFA" w:rsidR="00A87D56" w:rsidRPr="008F360D" w:rsidRDefault="00A87D56" w:rsidP="00A87D56">
            <w:pPr>
              <w:rPr>
                <w:rFonts w:ascii="Tahoma" w:hAnsi="Tahoma" w:cs="Tahoma"/>
                <w:color w:val="auto"/>
                <w:sz w:val="20"/>
                <w:szCs w:val="20"/>
                <w:lang w:val="ru-RU"/>
              </w:rPr>
            </w:pPr>
            <w:r w:rsidRPr="008F360D">
              <w:rPr>
                <w:rFonts w:ascii="Tahoma" w:hAnsi="Tahoma" w:cs="Tahoma"/>
                <w:color w:val="auto"/>
                <w:sz w:val="20"/>
                <w:szCs w:val="20"/>
                <w:lang w:val="ru-RU"/>
              </w:rPr>
              <w:t>20 коек</w:t>
            </w:r>
          </w:p>
        </w:tc>
        <w:tc>
          <w:tcPr>
            <w:tcW w:w="703" w:type="pct"/>
          </w:tcPr>
          <w:p w14:paraId="6A8AB605" w14:textId="77777777" w:rsidR="00A87D56" w:rsidRPr="008F360D" w:rsidRDefault="00A87D56" w:rsidP="00A87D56">
            <w:pPr>
              <w:rPr>
                <w:rFonts w:ascii="Tahoma" w:hAnsi="Tahoma" w:cs="Tahoma"/>
                <w:color w:val="auto"/>
                <w:sz w:val="20"/>
                <w:szCs w:val="20"/>
              </w:rPr>
            </w:pPr>
            <w:r w:rsidRPr="008F360D">
              <w:rPr>
                <w:rFonts w:ascii="Tahoma" w:hAnsi="Tahoma" w:cs="Tahoma"/>
                <w:color w:val="auto"/>
                <w:sz w:val="20"/>
                <w:szCs w:val="20"/>
              </w:rPr>
              <w:t>Планировочный квартал</w:t>
            </w:r>
          </w:p>
          <w:p w14:paraId="79801DB4" w14:textId="1C68F5F5" w:rsidR="00A87D56" w:rsidRPr="008F360D" w:rsidRDefault="00A87D56" w:rsidP="00A87D56">
            <w:pPr>
              <w:rPr>
                <w:rFonts w:ascii="Tahoma" w:hAnsi="Tahoma" w:cs="Tahoma"/>
                <w:color w:val="auto"/>
                <w:sz w:val="20"/>
                <w:szCs w:val="20"/>
                <w:lang w:val="ru-RU"/>
              </w:rPr>
            </w:pPr>
            <w:r w:rsidRPr="008F360D">
              <w:rPr>
                <w:rFonts w:ascii="Tahoma" w:hAnsi="Tahoma" w:cs="Tahoma"/>
                <w:color w:val="auto"/>
                <w:sz w:val="20"/>
                <w:szCs w:val="20"/>
                <w:lang w:val="ru-RU"/>
              </w:rPr>
              <w:t>07:04:10</w:t>
            </w:r>
          </w:p>
        </w:tc>
        <w:tc>
          <w:tcPr>
            <w:tcW w:w="1020" w:type="pct"/>
          </w:tcPr>
          <w:p w14:paraId="43006D63" w14:textId="656BB555" w:rsidR="00A87D56" w:rsidRPr="008F360D" w:rsidRDefault="00C804FD" w:rsidP="00A87D56">
            <w:pPr>
              <w:rPr>
                <w:rFonts w:ascii="Tahoma" w:hAnsi="Tahoma" w:cs="Tahoma"/>
                <w:color w:val="auto"/>
                <w:sz w:val="20"/>
                <w:szCs w:val="20"/>
                <w:lang w:val="ru-RU"/>
              </w:rPr>
            </w:pPr>
            <w:r w:rsidRPr="008F360D">
              <w:rPr>
                <w:rFonts w:ascii="Tahoma" w:hAnsi="Tahoma" w:cs="Tahoma"/>
                <w:color w:val="auto"/>
                <w:sz w:val="20"/>
                <w:szCs w:val="20"/>
                <w:lang w:val="ru-RU"/>
              </w:rPr>
              <w:t>-</w:t>
            </w:r>
          </w:p>
        </w:tc>
      </w:tr>
      <w:tr w:rsidR="00682A6D" w:rsidRPr="008F360D" w14:paraId="1E848319" w14:textId="77777777" w:rsidTr="00BB01DF">
        <w:trPr>
          <w:cantSplit/>
          <w:jc w:val="center"/>
        </w:trPr>
        <w:tc>
          <w:tcPr>
            <w:tcW w:w="5000" w:type="pct"/>
            <w:gridSpan w:val="6"/>
            <w:vAlign w:val="center"/>
          </w:tcPr>
          <w:p w14:paraId="6D9C415D" w14:textId="28C1753D" w:rsidR="00A87D56" w:rsidRPr="008F360D" w:rsidRDefault="00A87D56" w:rsidP="00A87D56">
            <w:pPr>
              <w:keepNext/>
              <w:keepLines/>
              <w:jc w:val="center"/>
              <w:rPr>
                <w:rFonts w:ascii="Tahoma" w:hAnsi="Tahoma" w:cs="Tahoma"/>
                <w:color w:val="auto"/>
                <w:sz w:val="20"/>
                <w:szCs w:val="20"/>
                <w:lang w:val="ru-RU"/>
              </w:rPr>
            </w:pPr>
            <w:r w:rsidRPr="008F360D">
              <w:rPr>
                <w:rFonts w:ascii="Tahoma" w:hAnsi="Tahoma" w:cs="Tahoma"/>
                <w:color w:val="auto"/>
                <w:sz w:val="20"/>
                <w:szCs w:val="20"/>
                <w:lang w:val="ru-RU"/>
              </w:rPr>
              <w:t>Объекты в области трубопроводного транспорта</w:t>
            </w:r>
          </w:p>
        </w:tc>
      </w:tr>
      <w:tr w:rsidR="00682A6D" w:rsidRPr="008F360D" w14:paraId="101DB7AC" w14:textId="77777777" w:rsidTr="00C804FD">
        <w:trPr>
          <w:cantSplit/>
          <w:jc w:val="center"/>
        </w:trPr>
        <w:tc>
          <w:tcPr>
            <w:tcW w:w="209" w:type="pct"/>
          </w:tcPr>
          <w:p w14:paraId="5CA628BA" w14:textId="79BFD8C2" w:rsidR="00A87D56" w:rsidRPr="008F360D" w:rsidRDefault="00A87D56" w:rsidP="00A87D56">
            <w:pPr>
              <w:jc w:val="center"/>
              <w:rPr>
                <w:rFonts w:ascii="Tahoma" w:hAnsi="Tahoma" w:cs="Tahoma"/>
                <w:color w:val="auto"/>
                <w:sz w:val="20"/>
                <w:szCs w:val="20"/>
                <w:lang w:val="ru-RU"/>
              </w:rPr>
            </w:pPr>
            <w:r w:rsidRPr="008F360D">
              <w:rPr>
                <w:rFonts w:ascii="Tahoma" w:hAnsi="Tahoma" w:cs="Tahoma"/>
                <w:color w:val="auto"/>
                <w:sz w:val="20"/>
                <w:szCs w:val="20"/>
                <w:lang w:val="ru-RU"/>
              </w:rPr>
              <w:t>1</w:t>
            </w:r>
          </w:p>
        </w:tc>
        <w:tc>
          <w:tcPr>
            <w:tcW w:w="1230" w:type="pct"/>
          </w:tcPr>
          <w:p w14:paraId="6D754ED2" w14:textId="23203593" w:rsidR="00A87D56" w:rsidRPr="008F360D" w:rsidRDefault="00A87D56" w:rsidP="00C804FD">
            <w:pPr>
              <w:rPr>
                <w:rFonts w:ascii="Tahoma" w:hAnsi="Tahoma" w:cs="Tahoma"/>
                <w:color w:val="auto"/>
                <w:sz w:val="20"/>
                <w:szCs w:val="20"/>
                <w:lang w:val="ru-RU"/>
              </w:rPr>
            </w:pPr>
            <w:r w:rsidRPr="008F360D">
              <w:rPr>
                <w:rFonts w:ascii="Tahoma" w:hAnsi="Tahoma" w:cs="Tahoma"/>
                <w:color w:val="auto"/>
                <w:sz w:val="20"/>
                <w:szCs w:val="20"/>
                <w:lang w:val="ru-RU"/>
              </w:rPr>
              <w:t>Строительство сетей газоснабжения к котельной № 17 поселка СГБ района Коротчаево г. Новый Уренгой, ЯНАО, Тюменской области</w:t>
            </w:r>
          </w:p>
        </w:tc>
        <w:tc>
          <w:tcPr>
            <w:tcW w:w="1136" w:type="pct"/>
          </w:tcPr>
          <w:p w14:paraId="485DB3AB" w14:textId="6766BFF5" w:rsidR="00A87D56" w:rsidRPr="008F360D" w:rsidRDefault="00A87D56" w:rsidP="00C804FD">
            <w:pPr>
              <w:rPr>
                <w:rFonts w:ascii="Tahoma" w:hAnsi="Tahoma" w:cs="Tahoma"/>
                <w:color w:val="auto"/>
                <w:sz w:val="20"/>
                <w:szCs w:val="20"/>
                <w:lang w:val="ru-RU"/>
              </w:rPr>
            </w:pPr>
            <w:r w:rsidRPr="008F360D">
              <w:rPr>
                <w:rFonts w:ascii="Tahoma" w:hAnsi="Tahoma" w:cs="Tahoma"/>
                <w:color w:val="auto"/>
                <w:sz w:val="20"/>
                <w:szCs w:val="20"/>
                <w:lang w:val="ru-RU"/>
              </w:rPr>
              <w:t>Газопровод высокого давления</w:t>
            </w:r>
          </w:p>
        </w:tc>
        <w:tc>
          <w:tcPr>
            <w:tcW w:w="702" w:type="pct"/>
          </w:tcPr>
          <w:p w14:paraId="4DC277D1" w14:textId="6BDF0958" w:rsidR="00A87D56" w:rsidRPr="008F360D" w:rsidRDefault="00A87D56" w:rsidP="00C804FD">
            <w:pPr>
              <w:rPr>
                <w:rFonts w:ascii="Tahoma" w:hAnsi="Tahoma" w:cs="Tahoma"/>
                <w:color w:val="auto"/>
                <w:sz w:val="20"/>
                <w:szCs w:val="20"/>
                <w:lang w:val="ru-RU"/>
              </w:rPr>
            </w:pPr>
            <w:r w:rsidRPr="008F360D">
              <w:rPr>
                <w:rFonts w:ascii="Tahoma" w:hAnsi="Tahoma" w:cs="Tahoma"/>
                <w:color w:val="auto"/>
                <w:sz w:val="20"/>
                <w:szCs w:val="20"/>
                <w:lang w:val="ru-RU"/>
              </w:rPr>
              <w:t>-</w:t>
            </w:r>
          </w:p>
        </w:tc>
        <w:tc>
          <w:tcPr>
            <w:tcW w:w="703" w:type="pct"/>
          </w:tcPr>
          <w:p w14:paraId="387B7ED1" w14:textId="69FED9CC" w:rsidR="00A87D56" w:rsidRPr="008F360D" w:rsidRDefault="00A87D56" w:rsidP="00C804FD">
            <w:pPr>
              <w:rPr>
                <w:rFonts w:ascii="Tahoma" w:hAnsi="Tahoma" w:cs="Tahoma"/>
                <w:color w:val="auto"/>
                <w:sz w:val="20"/>
                <w:szCs w:val="20"/>
                <w:lang w:val="ru-RU"/>
              </w:rPr>
            </w:pPr>
            <w:r w:rsidRPr="008F360D">
              <w:rPr>
                <w:rFonts w:ascii="Tahoma" w:hAnsi="Tahoma" w:cs="Tahoma"/>
                <w:color w:val="auto"/>
                <w:sz w:val="20"/>
                <w:szCs w:val="20"/>
                <w:lang w:val="ru-RU"/>
              </w:rPr>
              <w:t>город Новый Уренгой</w:t>
            </w:r>
          </w:p>
        </w:tc>
        <w:tc>
          <w:tcPr>
            <w:tcW w:w="1020" w:type="pct"/>
          </w:tcPr>
          <w:p w14:paraId="74BCF55C" w14:textId="2E1AAFCF" w:rsidR="00A87D56" w:rsidRPr="008F360D" w:rsidRDefault="00A87D56" w:rsidP="00C804FD">
            <w:pPr>
              <w:rPr>
                <w:rFonts w:ascii="Tahoma" w:hAnsi="Tahoma" w:cs="Tahoma"/>
                <w:color w:val="auto"/>
                <w:sz w:val="20"/>
                <w:szCs w:val="20"/>
                <w:lang w:val="ru-RU"/>
              </w:rPr>
            </w:pPr>
            <w:r w:rsidRPr="008F360D">
              <w:rPr>
                <w:rFonts w:ascii="Tahoma" w:hAnsi="Tahoma" w:cs="Tahoma"/>
                <w:color w:val="auto"/>
                <w:sz w:val="20"/>
                <w:szCs w:val="20"/>
                <w:lang w:val="ru-RU"/>
              </w:rPr>
              <w:t>ОЗ – 3;</w:t>
            </w:r>
            <w:r w:rsidR="00C804FD" w:rsidRPr="008F360D">
              <w:rPr>
                <w:rFonts w:ascii="Tahoma" w:hAnsi="Tahoma" w:cs="Tahoma"/>
                <w:color w:val="auto"/>
                <w:sz w:val="20"/>
                <w:szCs w:val="20"/>
                <w:lang w:val="ru-RU"/>
              </w:rPr>
              <w:t xml:space="preserve"> </w:t>
            </w:r>
            <w:r w:rsidRPr="008F360D">
              <w:rPr>
                <w:rFonts w:ascii="Tahoma" w:hAnsi="Tahoma" w:cs="Tahoma"/>
                <w:color w:val="auto"/>
                <w:sz w:val="20"/>
                <w:szCs w:val="20"/>
                <w:lang w:val="ru-RU"/>
              </w:rPr>
              <w:t>2 м</w:t>
            </w:r>
          </w:p>
        </w:tc>
      </w:tr>
      <w:tr w:rsidR="00682A6D" w:rsidRPr="008F360D" w14:paraId="0C3A3224" w14:textId="77777777" w:rsidTr="00882021">
        <w:trPr>
          <w:cantSplit/>
          <w:jc w:val="center"/>
        </w:trPr>
        <w:tc>
          <w:tcPr>
            <w:tcW w:w="5000" w:type="pct"/>
            <w:gridSpan w:val="6"/>
          </w:tcPr>
          <w:p w14:paraId="045356EB" w14:textId="3AFA372B" w:rsidR="00A87D56" w:rsidRPr="008F360D" w:rsidRDefault="00A87D56" w:rsidP="00A87D56">
            <w:pPr>
              <w:keepNext/>
              <w:keepLines/>
              <w:jc w:val="center"/>
              <w:rPr>
                <w:rFonts w:ascii="Tahoma" w:hAnsi="Tahoma" w:cs="Tahoma"/>
                <w:color w:val="auto"/>
                <w:sz w:val="20"/>
                <w:szCs w:val="20"/>
                <w:lang w:val="ru-RU"/>
              </w:rPr>
            </w:pPr>
            <w:r w:rsidRPr="008F360D">
              <w:rPr>
                <w:rFonts w:ascii="Tahoma" w:hAnsi="Tahoma" w:cs="Tahoma"/>
                <w:color w:val="auto"/>
                <w:sz w:val="20"/>
                <w:szCs w:val="20"/>
                <w:lang w:val="ru-RU"/>
              </w:rPr>
              <w:t>Объекты в области энергетики</w:t>
            </w:r>
          </w:p>
        </w:tc>
      </w:tr>
      <w:tr w:rsidR="00682A6D" w:rsidRPr="008F360D" w14:paraId="418CBFDA" w14:textId="77777777" w:rsidTr="00C804FD">
        <w:trPr>
          <w:cantSplit/>
          <w:jc w:val="center"/>
        </w:trPr>
        <w:tc>
          <w:tcPr>
            <w:tcW w:w="209" w:type="pct"/>
          </w:tcPr>
          <w:p w14:paraId="6EC07DFD" w14:textId="4110899C" w:rsidR="00A87D56" w:rsidRPr="008F360D" w:rsidRDefault="00A87D56" w:rsidP="00C804FD">
            <w:pPr>
              <w:jc w:val="center"/>
              <w:rPr>
                <w:rFonts w:ascii="Tahoma" w:hAnsi="Tahoma" w:cs="Tahoma"/>
                <w:color w:val="auto"/>
                <w:sz w:val="20"/>
                <w:szCs w:val="20"/>
                <w:lang w:val="ru-RU"/>
              </w:rPr>
            </w:pPr>
            <w:r w:rsidRPr="008F360D">
              <w:rPr>
                <w:rFonts w:ascii="Tahoma" w:hAnsi="Tahoma" w:cs="Tahoma"/>
                <w:color w:val="auto"/>
                <w:sz w:val="20"/>
                <w:szCs w:val="20"/>
                <w:lang w:val="ru-RU"/>
              </w:rPr>
              <w:t>1</w:t>
            </w:r>
          </w:p>
        </w:tc>
        <w:tc>
          <w:tcPr>
            <w:tcW w:w="1230" w:type="pct"/>
          </w:tcPr>
          <w:p w14:paraId="69AE337E" w14:textId="4275A546" w:rsidR="00A87D56" w:rsidRPr="008F360D" w:rsidRDefault="00A87D56" w:rsidP="00C804FD">
            <w:pPr>
              <w:rPr>
                <w:rFonts w:ascii="Tahoma" w:hAnsi="Tahoma" w:cs="Tahoma"/>
                <w:color w:val="auto"/>
                <w:sz w:val="20"/>
                <w:szCs w:val="20"/>
                <w:lang w:val="ru-RU"/>
              </w:rPr>
            </w:pPr>
            <w:r w:rsidRPr="008F360D">
              <w:rPr>
                <w:rFonts w:ascii="Tahoma" w:hAnsi="Tahoma" w:cs="Tahoma"/>
                <w:color w:val="auto"/>
                <w:sz w:val="20"/>
                <w:szCs w:val="20"/>
                <w:lang w:val="ru-RU"/>
              </w:rPr>
              <w:t>ВЛ-6 110 кВ на автоматической газораспределительной станции с газопроводами по проекту «АГРС для газоснабжения наливного терминала на станции Коротчаево», общей площадью – 0,3205 га; АГРС для газоснабжения наливного терминала на станции Коротчаево</w:t>
            </w:r>
          </w:p>
        </w:tc>
        <w:tc>
          <w:tcPr>
            <w:tcW w:w="1136" w:type="pct"/>
          </w:tcPr>
          <w:p w14:paraId="5AFA47DB" w14:textId="0E8ECB55" w:rsidR="00A87D56" w:rsidRPr="008F360D" w:rsidRDefault="00A87D56" w:rsidP="00C804FD">
            <w:pPr>
              <w:rPr>
                <w:rFonts w:ascii="Tahoma" w:hAnsi="Tahoma" w:cs="Tahoma"/>
                <w:color w:val="auto"/>
                <w:sz w:val="20"/>
                <w:szCs w:val="20"/>
                <w:lang w:val="ru-RU"/>
              </w:rPr>
            </w:pPr>
            <w:r w:rsidRPr="008F360D">
              <w:rPr>
                <w:rFonts w:ascii="Tahoma" w:hAnsi="Tahoma" w:cs="Tahoma"/>
                <w:color w:val="auto"/>
                <w:sz w:val="20"/>
                <w:szCs w:val="20"/>
                <w:lang w:val="ru-RU"/>
              </w:rPr>
              <w:t>Линия электропередачи 110 кВ</w:t>
            </w:r>
          </w:p>
        </w:tc>
        <w:tc>
          <w:tcPr>
            <w:tcW w:w="702" w:type="pct"/>
          </w:tcPr>
          <w:p w14:paraId="4EA389A7" w14:textId="171B3ECB" w:rsidR="00A87D56" w:rsidRPr="008F360D" w:rsidRDefault="00A87D56" w:rsidP="00C804FD">
            <w:pPr>
              <w:rPr>
                <w:rFonts w:ascii="Tahoma" w:hAnsi="Tahoma" w:cs="Tahoma"/>
                <w:color w:val="auto"/>
                <w:sz w:val="20"/>
                <w:szCs w:val="20"/>
                <w:lang w:val="ru-RU"/>
              </w:rPr>
            </w:pPr>
            <w:r w:rsidRPr="008F360D">
              <w:rPr>
                <w:rFonts w:ascii="Tahoma" w:hAnsi="Tahoma" w:cs="Tahoma"/>
                <w:color w:val="auto"/>
                <w:sz w:val="20"/>
                <w:szCs w:val="20"/>
                <w:lang w:val="ru-RU"/>
              </w:rPr>
              <w:t>0,13 км</w:t>
            </w:r>
          </w:p>
        </w:tc>
        <w:tc>
          <w:tcPr>
            <w:tcW w:w="703" w:type="pct"/>
          </w:tcPr>
          <w:p w14:paraId="72E4B77D" w14:textId="0B44AD18" w:rsidR="00A87D56" w:rsidRPr="008F360D" w:rsidRDefault="00A87D56" w:rsidP="00C804FD">
            <w:pPr>
              <w:rPr>
                <w:rFonts w:ascii="Tahoma" w:hAnsi="Tahoma" w:cs="Tahoma"/>
                <w:color w:val="auto"/>
                <w:sz w:val="20"/>
                <w:szCs w:val="20"/>
                <w:lang w:val="ru-RU"/>
              </w:rPr>
            </w:pPr>
            <w:r w:rsidRPr="008F360D">
              <w:rPr>
                <w:rFonts w:ascii="Tahoma" w:hAnsi="Tahoma" w:cs="Tahoma"/>
                <w:color w:val="auto"/>
                <w:sz w:val="20"/>
                <w:szCs w:val="20"/>
                <w:lang w:val="ru-RU"/>
              </w:rPr>
              <w:t>город Новый Уренгой</w:t>
            </w:r>
          </w:p>
        </w:tc>
        <w:tc>
          <w:tcPr>
            <w:tcW w:w="1020" w:type="pct"/>
          </w:tcPr>
          <w:p w14:paraId="4B601EDC" w14:textId="64B11FCC" w:rsidR="00A87D56" w:rsidRPr="008F360D" w:rsidRDefault="00A87D56" w:rsidP="00C804FD">
            <w:pPr>
              <w:rPr>
                <w:rFonts w:ascii="Tahoma" w:hAnsi="Tahoma" w:cs="Tahoma"/>
                <w:color w:val="auto"/>
                <w:sz w:val="20"/>
                <w:szCs w:val="20"/>
                <w:lang w:val="ru-RU"/>
              </w:rPr>
            </w:pPr>
            <w:r w:rsidRPr="008F360D">
              <w:rPr>
                <w:rFonts w:ascii="Tahoma" w:hAnsi="Tahoma" w:cs="Tahoma"/>
                <w:color w:val="auto"/>
                <w:sz w:val="20"/>
                <w:szCs w:val="20"/>
                <w:lang w:val="ru-RU"/>
              </w:rPr>
              <w:t>ОЗ – 20 м</w:t>
            </w:r>
          </w:p>
        </w:tc>
      </w:tr>
      <w:tr w:rsidR="00682A6D" w:rsidRPr="008F360D" w14:paraId="27AEA892" w14:textId="77777777" w:rsidTr="00BB01DF">
        <w:trPr>
          <w:cantSplit/>
          <w:jc w:val="center"/>
        </w:trPr>
        <w:tc>
          <w:tcPr>
            <w:tcW w:w="5000" w:type="pct"/>
            <w:gridSpan w:val="6"/>
            <w:vAlign w:val="center"/>
          </w:tcPr>
          <w:p w14:paraId="1B4E58BA" w14:textId="389B5939" w:rsidR="00A87D56" w:rsidRPr="008F360D" w:rsidRDefault="00A87D56" w:rsidP="00A87D56">
            <w:pPr>
              <w:keepNext/>
              <w:keepLines/>
              <w:jc w:val="center"/>
              <w:rPr>
                <w:rFonts w:ascii="Tahoma" w:hAnsi="Tahoma" w:cs="Tahoma"/>
                <w:color w:val="auto"/>
                <w:sz w:val="20"/>
                <w:szCs w:val="20"/>
                <w:lang w:val="ru-RU"/>
              </w:rPr>
            </w:pPr>
            <w:r w:rsidRPr="008F360D">
              <w:rPr>
                <w:rFonts w:ascii="Tahoma" w:hAnsi="Tahoma" w:cs="Tahoma"/>
                <w:color w:val="auto"/>
                <w:sz w:val="20"/>
                <w:szCs w:val="20"/>
                <w:lang w:val="ru-RU"/>
              </w:rPr>
              <w:t>Объекты в области обработки, утилизации, обезвреживания и размещения твердых коммунальных отходов</w:t>
            </w:r>
          </w:p>
        </w:tc>
      </w:tr>
      <w:tr w:rsidR="00682A6D" w:rsidRPr="008F360D" w14:paraId="2E41823E" w14:textId="77777777" w:rsidTr="00B01A7A">
        <w:trPr>
          <w:cantSplit/>
          <w:jc w:val="center"/>
        </w:trPr>
        <w:tc>
          <w:tcPr>
            <w:tcW w:w="209" w:type="pct"/>
          </w:tcPr>
          <w:p w14:paraId="28F4B01D" w14:textId="48CD454D" w:rsidR="00A87D56" w:rsidRPr="008F360D" w:rsidRDefault="00A87D56" w:rsidP="00A87D56">
            <w:pPr>
              <w:jc w:val="center"/>
              <w:rPr>
                <w:rFonts w:ascii="Tahoma" w:hAnsi="Tahoma" w:cs="Tahoma"/>
                <w:color w:val="auto"/>
                <w:sz w:val="20"/>
                <w:szCs w:val="20"/>
                <w:lang w:val="ru-RU"/>
              </w:rPr>
            </w:pPr>
            <w:r w:rsidRPr="008F360D">
              <w:rPr>
                <w:rFonts w:ascii="Tahoma" w:hAnsi="Tahoma" w:cs="Tahoma"/>
                <w:color w:val="auto"/>
                <w:sz w:val="20"/>
                <w:szCs w:val="20"/>
                <w:lang w:val="ru-RU"/>
              </w:rPr>
              <w:t>1</w:t>
            </w:r>
          </w:p>
        </w:tc>
        <w:tc>
          <w:tcPr>
            <w:tcW w:w="1230" w:type="pct"/>
          </w:tcPr>
          <w:p w14:paraId="4E151D47" w14:textId="39653AF1" w:rsidR="00A87D56" w:rsidRPr="008F360D" w:rsidRDefault="00A87D56" w:rsidP="00A87D56">
            <w:pPr>
              <w:rPr>
                <w:rFonts w:ascii="Tahoma" w:hAnsi="Tahoma" w:cs="Tahoma"/>
                <w:color w:val="auto"/>
                <w:sz w:val="20"/>
                <w:szCs w:val="20"/>
                <w:lang w:val="ru-RU"/>
              </w:rPr>
            </w:pPr>
            <w:r w:rsidRPr="008F360D">
              <w:rPr>
                <w:rFonts w:ascii="Tahoma" w:eastAsia="Times New Roman" w:hAnsi="Tahoma" w:cs="Tahoma"/>
                <w:color w:val="auto"/>
                <w:sz w:val="20"/>
                <w:szCs w:val="20"/>
                <w:lang w:val="ru-RU" w:eastAsia="ru-RU"/>
              </w:rPr>
              <w:t>Автоматизированный мусоросортировочный комплекс</w:t>
            </w:r>
          </w:p>
        </w:tc>
        <w:tc>
          <w:tcPr>
            <w:tcW w:w="1136" w:type="pct"/>
          </w:tcPr>
          <w:p w14:paraId="1B111758" w14:textId="1E5B593B" w:rsidR="00A87D56" w:rsidRPr="008F360D" w:rsidRDefault="00A87D56" w:rsidP="00A87D56">
            <w:pPr>
              <w:rPr>
                <w:rFonts w:ascii="Tahoma" w:eastAsia="Times New Roman" w:hAnsi="Tahoma" w:cs="Tahoma"/>
                <w:color w:val="auto"/>
                <w:sz w:val="20"/>
                <w:szCs w:val="20"/>
                <w:lang w:val="ru-RU" w:eastAsia="ru-RU"/>
              </w:rPr>
            </w:pPr>
            <w:r w:rsidRPr="008F360D">
              <w:rPr>
                <w:rFonts w:ascii="Tahoma" w:eastAsia="Times New Roman" w:hAnsi="Tahoma" w:cs="Tahoma"/>
                <w:color w:val="auto"/>
                <w:sz w:val="20"/>
                <w:szCs w:val="20"/>
                <w:lang w:val="ru-RU" w:eastAsia="ru-RU"/>
              </w:rPr>
              <w:t>Объект по обработке, утилизации, обезвреживанию отходов</w:t>
            </w:r>
          </w:p>
        </w:tc>
        <w:tc>
          <w:tcPr>
            <w:tcW w:w="702" w:type="pct"/>
          </w:tcPr>
          <w:p w14:paraId="79B949AE" w14:textId="7F4109E8" w:rsidR="00A87D56" w:rsidRPr="008F360D" w:rsidRDefault="00A87D56" w:rsidP="00A87D56">
            <w:pPr>
              <w:rPr>
                <w:rFonts w:ascii="Tahoma" w:hAnsi="Tahoma" w:cs="Tahoma"/>
                <w:color w:val="auto"/>
                <w:sz w:val="20"/>
                <w:szCs w:val="20"/>
                <w:lang w:val="ru-RU"/>
              </w:rPr>
            </w:pPr>
            <w:r w:rsidRPr="008F360D">
              <w:rPr>
                <w:rFonts w:ascii="Tahoma" w:hAnsi="Tahoma" w:cs="Tahoma"/>
                <w:color w:val="auto"/>
                <w:sz w:val="20"/>
                <w:szCs w:val="20"/>
                <w:lang w:val="ru-RU"/>
              </w:rPr>
              <w:t>100000 тонн/год</w:t>
            </w:r>
          </w:p>
        </w:tc>
        <w:tc>
          <w:tcPr>
            <w:tcW w:w="703" w:type="pct"/>
          </w:tcPr>
          <w:p w14:paraId="544C99B0" w14:textId="5535A0FA" w:rsidR="00A87D56" w:rsidRPr="008F360D" w:rsidRDefault="00A87D56" w:rsidP="00A87D56">
            <w:pPr>
              <w:rPr>
                <w:rFonts w:ascii="Tahoma" w:hAnsi="Tahoma" w:cs="Tahoma"/>
                <w:color w:val="auto"/>
                <w:sz w:val="20"/>
                <w:szCs w:val="20"/>
                <w:lang w:val="ru-RU"/>
              </w:rPr>
            </w:pPr>
            <w:r w:rsidRPr="008F360D">
              <w:rPr>
                <w:rFonts w:ascii="Tahoma" w:hAnsi="Tahoma" w:cs="Tahoma"/>
                <w:color w:val="auto"/>
                <w:sz w:val="20"/>
                <w:szCs w:val="20"/>
                <w:lang w:val="ru-RU"/>
              </w:rPr>
              <w:t>город Новый Уренгой</w:t>
            </w:r>
          </w:p>
        </w:tc>
        <w:tc>
          <w:tcPr>
            <w:tcW w:w="1020" w:type="pct"/>
          </w:tcPr>
          <w:p w14:paraId="19B0C9FC" w14:textId="6C90E9BA" w:rsidR="00A87D56" w:rsidRPr="008F360D" w:rsidRDefault="00A87D56" w:rsidP="00A87D56">
            <w:pPr>
              <w:rPr>
                <w:rFonts w:ascii="Tahoma" w:hAnsi="Tahoma" w:cs="Tahoma"/>
                <w:color w:val="auto"/>
                <w:sz w:val="20"/>
                <w:szCs w:val="20"/>
                <w:lang w:val="ru-RU"/>
              </w:rPr>
            </w:pPr>
            <w:r w:rsidRPr="008F360D">
              <w:rPr>
                <w:rFonts w:ascii="Tahoma" w:hAnsi="Tahoma" w:cs="Tahoma"/>
                <w:color w:val="auto"/>
                <w:sz w:val="20"/>
                <w:szCs w:val="20"/>
                <w:lang w:val="ru-RU"/>
              </w:rPr>
              <w:t>СЗЗ – 500 м</w:t>
            </w:r>
          </w:p>
        </w:tc>
      </w:tr>
      <w:tr w:rsidR="00682A6D" w:rsidRPr="008F360D" w14:paraId="5BE7546C" w14:textId="77777777" w:rsidTr="00BB01DF">
        <w:trPr>
          <w:cantSplit/>
          <w:jc w:val="center"/>
        </w:trPr>
        <w:tc>
          <w:tcPr>
            <w:tcW w:w="5000" w:type="pct"/>
            <w:gridSpan w:val="6"/>
            <w:vAlign w:val="center"/>
          </w:tcPr>
          <w:p w14:paraId="0A0AD057" w14:textId="29684629" w:rsidR="00A87D56" w:rsidRPr="008F360D" w:rsidRDefault="00A87D56" w:rsidP="00A87D56">
            <w:pPr>
              <w:keepNext/>
              <w:keepLines/>
              <w:jc w:val="center"/>
              <w:rPr>
                <w:rFonts w:ascii="Tahoma" w:hAnsi="Tahoma" w:cs="Tahoma"/>
                <w:color w:val="auto"/>
                <w:sz w:val="20"/>
                <w:szCs w:val="20"/>
                <w:lang w:val="ru-RU"/>
              </w:rPr>
            </w:pPr>
            <w:r w:rsidRPr="008F360D">
              <w:rPr>
                <w:rFonts w:ascii="Tahoma" w:hAnsi="Tahoma" w:cs="Tahoma"/>
                <w:color w:val="auto"/>
                <w:sz w:val="20"/>
                <w:szCs w:val="20"/>
                <w:lang w:val="ru-RU"/>
              </w:rPr>
              <w:t>Объекты в области промышленной политики</w:t>
            </w:r>
          </w:p>
        </w:tc>
      </w:tr>
      <w:tr w:rsidR="00682A6D" w:rsidRPr="008F360D" w14:paraId="68332D97" w14:textId="77777777" w:rsidTr="00B01A7A">
        <w:trPr>
          <w:cantSplit/>
          <w:jc w:val="center"/>
        </w:trPr>
        <w:tc>
          <w:tcPr>
            <w:tcW w:w="209" w:type="pct"/>
          </w:tcPr>
          <w:p w14:paraId="549EA3A0" w14:textId="0AE0B41B" w:rsidR="00A87D56" w:rsidRPr="008F360D" w:rsidRDefault="00A87D56" w:rsidP="00A87D56">
            <w:pPr>
              <w:jc w:val="center"/>
              <w:rPr>
                <w:rFonts w:ascii="Tahoma" w:hAnsi="Tahoma" w:cs="Tahoma"/>
                <w:color w:val="auto"/>
                <w:sz w:val="20"/>
                <w:szCs w:val="20"/>
                <w:lang w:val="ru-RU"/>
              </w:rPr>
            </w:pPr>
            <w:r w:rsidRPr="008F360D">
              <w:rPr>
                <w:rFonts w:ascii="Tahoma" w:hAnsi="Tahoma" w:cs="Tahoma"/>
                <w:color w:val="auto"/>
                <w:sz w:val="20"/>
                <w:szCs w:val="20"/>
                <w:lang w:val="ru-RU"/>
              </w:rPr>
              <w:t>1</w:t>
            </w:r>
          </w:p>
        </w:tc>
        <w:tc>
          <w:tcPr>
            <w:tcW w:w="1230" w:type="pct"/>
          </w:tcPr>
          <w:p w14:paraId="64F81CA5" w14:textId="0357C246" w:rsidR="00A87D56" w:rsidRPr="008F360D" w:rsidRDefault="00A87D56" w:rsidP="00A87D56">
            <w:pPr>
              <w:rPr>
                <w:rFonts w:ascii="Tahoma" w:hAnsi="Tahoma" w:cs="Tahoma"/>
                <w:color w:val="auto"/>
                <w:sz w:val="20"/>
                <w:szCs w:val="20"/>
                <w:lang w:val="ru-RU"/>
              </w:rPr>
            </w:pPr>
            <w:r w:rsidRPr="008F360D">
              <w:rPr>
                <w:rFonts w:ascii="Tahoma" w:hAnsi="Tahoma" w:cs="Tahoma"/>
                <w:color w:val="auto"/>
                <w:sz w:val="20"/>
                <w:szCs w:val="20"/>
                <w:lang w:val="ru-RU"/>
              </w:rPr>
              <w:t>Строительство завода по производству метанола в г. Новый Уренгой (финансирование за счет средств частного инвестора)</w:t>
            </w:r>
          </w:p>
        </w:tc>
        <w:tc>
          <w:tcPr>
            <w:tcW w:w="1136" w:type="pct"/>
          </w:tcPr>
          <w:p w14:paraId="1D6FD8E2" w14:textId="36B9AD11" w:rsidR="00A87D56" w:rsidRPr="008F360D" w:rsidRDefault="00A87D56" w:rsidP="00A87D56">
            <w:pPr>
              <w:ind w:right="-109"/>
              <w:rPr>
                <w:rFonts w:ascii="Tahoma" w:hAnsi="Tahoma" w:cs="Tahoma"/>
                <w:color w:val="auto"/>
                <w:sz w:val="20"/>
                <w:szCs w:val="20"/>
                <w:lang w:val="ru-RU"/>
              </w:rPr>
            </w:pPr>
            <w:r w:rsidRPr="008F360D">
              <w:rPr>
                <w:rFonts w:ascii="Tahoma" w:hAnsi="Tahoma" w:cs="Tahoma"/>
                <w:color w:val="auto"/>
                <w:sz w:val="20"/>
                <w:szCs w:val="20"/>
                <w:lang w:val="ru-RU"/>
              </w:rPr>
              <w:t>Предприятие нефтеперерабатывающей, коксохимической промышленности</w:t>
            </w:r>
          </w:p>
        </w:tc>
        <w:tc>
          <w:tcPr>
            <w:tcW w:w="702" w:type="pct"/>
          </w:tcPr>
          <w:p w14:paraId="66E02200" w14:textId="79B19AEE" w:rsidR="00A87D56" w:rsidRPr="008F360D" w:rsidRDefault="00A87D56" w:rsidP="00A87D56">
            <w:pPr>
              <w:rPr>
                <w:rFonts w:ascii="Tahoma" w:hAnsi="Tahoma" w:cs="Tahoma"/>
                <w:color w:val="auto"/>
                <w:sz w:val="20"/>
                <w:szCs w:val="20"/>
                <w:lang w:val="ru-RU"/>
              </w:rPr>
            </w:pPr>
            <w:r w:rsidRPr="008F360D">
              <w:rPr>
                <w:rFonts w:ascii="Tahoma" w:hAnsi="Tahoma" w:cs="Tahoma"/>
                <w:color w:val="auto"/>
                <w:sz w:val="20"/>
                <w:szCs w:val="20"/>
                <w:lang w:val="ru-RU"/>
              </w:rPr>
              <w:t>200 рабочих мест</w:t>
            </w:r>
          </w:p>
        </w:tc>
        <w:tc>
          <w:tcPr>
            <w:tcW w:w="703" w:type="pct"/>
          </w:tcPr>
          <w:p w14:paraId="3F855A47" w14:textId="77D4D17B" w:rsidR="00A87D56" w:rsidRPr="008F360D" w:rsidRDefault="00A87D56" w:rsidP="00A87D56">
            <w:pPr>
              <w:rPr>
                <w:rFonts w:ascii="Tahoma" w:hAnsi="Tahoma" w:cs="Tahoma"/>
                <w:color w:val="auto"/>
                <w:sz w:val="20"/>
                <w:szCs w:val="20"/>
                <w:lang w:val="ru-RU"/>
              </w:rPr>
            </w:pPr>
            <w:r w:rsidRPr="008F360D">
              <w:rPr>
                <w:rFonts w:ascii="Tahoma" w:hAnsi="Tahoma" w:cs="Tahoma"/>
                <w:color w:val="auto"/>
                <w:sz w:val="20"/>
                <w:szCs w:val="20"/>
                <w:lang w:val="ru-RU"/>
              </w:rPr>
              <w:t>г. Новый Уренгой</w:t>
            </w:r>
          </w:p>
        </w:tc>
        <w:tc>
          <w:tcPr>
            <w:tcW w:w="1020" w:type="pct"/>
          </w:tcPr>
          <w:p w14:paraId="79E52E6E" w14:textId="3478E526" w:rsidR="00A87D56" w:rsidRPr="008F360D" w:rsidRDefault="00A87D56" w:rsidP="00C804FD">
            <w:pPr>
              <w:rPr>
                <w:rFonts w:ascii="Tahoma" w:hAnsi="Tahoma" w:cs="Tahoma"/>
                <w:color w:val="auto"/>
                <w:sz w:val="20"/>
                <w:szCs w:val="20"/>
                <w:lang w:val="ru-RU"/>
              </w:rPr>
            </w:pPr>
            <w:r w:rsidRPr="008F360D">
              <w:rPr>
                <w:rFonts w:ascii="Tahoma" w:hAnsi="Tahoma" w:cs="Tahoma"/>
                <w:color w:val="auto"/>
                <w:sz w:val="20"/>
                <w:szCs w:val="20"/>
                <w:lang w:val="ru-RU"/>
              </w:rPr>
              <w:t xml:space="preserve">Зона с </w:t>
            </w:r>
            <w:r w:rsidR="00C804FD" w:rsidRPr="008F360D">
              <w:rPr>
                <w:rFonts w:ascii="Tahoma" w:hAnsi="Tahoma" w:cs="Tahoma"/>
                <w:color w:val="auto"/>
                <w:sz w:val="20"/>
                <w:szCs w:val="20"/>
                <w:lang w:val="ru-RU"/>
              </w:rPr>
              <w:t>особыми условиями использования территорийи</w:t>
            </w:r>
            <w:r w:rsidRPr="008F360D">
              <w:rPr>
                <w:rFonts w:ascii="Tahoma" w:hAnsi="Tahoma" w:cs="Tahoma"/>
                <w:color w:val="auto"/>
                <w:sz w:val="20"/>
                <w:szCs w:val="20"/>
                <w:lang w:val="ru-RU"/>
              </w:rPr>
              <w:t xml:space="preserve"> будет определена на этапе разработки проектной документации на объект</w:t>
            </w:r>
          </w:p>
        </w:tc>
      </w:tr>
      <w:tr w:rsidR="00682A6D" w:rsidRPr="008F360D" w14:paraId="4472E3F5" w14:textId="77777777" w:rsidTr="00B01A7A">
        <w:trPr>
          <w:cantSplit/>
          <w:jc w:val="center"/>
        </w:trPr>
        <w:tc>
          <w:tcPr>
            <w:tcW w:w="209" w:type="pct"/>
          </w:tcPr>
          <w:p w14:paraId="1D808C20" w14:textId="55C5451A" w:rsidR="00C804FD" w:rsidRPr="008F360D" w:rsidRDefault="00C804FD" w:rsidP="00C804FD">
            <w:pPr>
              <w:jc w:val="center"/>
              <w:rPr>
                <w:rFonts w:ascii="Tahoma" w:hAnsi="Tahoma" w:cs="Tahoma"/>
                <w:color w:val="auto"/>
                <w:sz w:val="20"/>
                <w:szCs w:val="20"/>
                <w:lang w:val="ru-RU"/>
              </w:rPr>
            </w:pPr>
            <w:r w:rsidRPr="008F360D">
              <w:rPr>
                <w:rFonts w:ascii="Tahoma" w:hAnsi="Tahoma" w:cs="Tahoma"/>
                <w:color w:val="auto"/>
                <w:sz w:val="20"/>
                <w:szCs w:val="20"/>
                <w:lang w:val="ru-RU"/>
              </w:rPr>
              <w:lastRenderedPageBreak/>
              <w:t>2</w:t>
            </w:r>
          </w:p>
        </w:tc>
        <w:tc>
          <w:tcPr>
            <w:tcW w:w="1230" w:type="pct"/>
          </w:tcPr>
          <w:p w14:paraId="678C5E65" w14:textId="6E66D7DC" w:rsidR="00C804FD" w:rsidRPr="008F360D" w:rsidRDefault="00C804FD" w:rsidP="00C804FD">
            <w:pPr>
              <w:rPr>
                <w:rFonts w:ascii="Tahoma" w:hAnsi="Tahoma" w:cs="Tahoma"/>
                <w:color w:val="auto"/>
                <w:sz w:val="20"/>
                <w:szCs w:val="20"/>
                <w:lang w:val="ru-RU"/>
              </w:rPr>
            </w:pPr>
            <w:r w:rsidRPr="008F360D">
              <w:rPr>
                <w:rFonts w:ascii="Tahoma" w:hAnsi="Tahoma" w:cs="Tahoma"/>
                <w:color w:val="auto"/>
                <w:sz w:val="20"/>
                <w:szCs w:val="20"/>
                <w:lang w:val="ru-RU"/>
              </w:rPr>
              <w:t xml:space="preserve">Газохимическое производство </w:t>
            </w:r>
            <w:r w:rsidRPr="008F360D">
              <w:rPr>
                <w:rFonts w:ascii="Tahoma" w:hAnsi="Tahoma" w:cs="Tahoma"/>
                <w:color w:val="auto"/>
                <w:sz w:val="20"/>
                <w:szCs w:val="20"/>
                <w:lang w:val="ru-RU"/>
              </w:rPr>
              <w:br/>
              <w:t>в г. Новый Уренгой</w:t>
            </w:r>
          </w:p>
        </w:tc>
        <w:tc>
          <w:tcPr>
            <w:tcW w:w="1136" w:type="pct"/>
          </w:tcPr>
          <w:p w14:paraId="0F0E406E" w14:textId="7302D2A9" w:rsidR="00C804FD" w:rsidRPr="008F360D" w:rsidRDefault="00C804FD" w:rsidP="00C804FD">
            <w:pPr>
              <w:ind w:right="-109"/>
              <w:rPr>
                <w:rFonts w:ascii="Tahoma" w:hAnsi="Tahoma" w:cs="Tahoma"/>
                <w:color w:val="auto"/>
                <w:sz w:val="20"/>
                <w:szCs w:val="20"/>
                <w:lang w:val="ru-RU"/>
              </w:rPr>
            </w:pPr>
            <w:r w:rsidRPr="008F360D">
              <w:rPr>
                <w:rFonts w:ascii="Tahoma" w:hAnsi="Tahoma" w:cs="Tahoma"/>
                <w:color w:val="auto"/>
                <w:sz w:val="20"/>
                <w:szCs w:val="20"/>
                <w:lang w:val="ru-RU"/>
              </w:rPr>
              <w:t>Предприятие нефтеперерабатывающей коксохимической промышленности</w:t>
            </w:r>
          </w:p>
        </w:tc>
        <w:tc>
          <w:tcPr>
            <w:tcW w:w="702" w:type="pct"/>
          </w:tcPr>
          <w:p w14:paraId="30CA797A" w14:textId="4E589A99" w:rsidR="00C804FD" w:rsidRPr="008F360D" w:rsidRDefault="00C804FD" w:rsidP="00C804FD">
            <w:pPr>
              <w:rPr>
                <w:rFonts w:ascii="Tahoma" w:hAnsi="Tahoma" w:cs="Tahoma"/>
                <w:color w:val="auto"/>
                <w:sz w:val="20"/>
                <w:szCs w:val="20"/>
                <w:lang w:val="ru-RU"/>
              </w:rPr>
            </w:pPr>
            <w:r w:rsidRPr="008F360D">
              <w:rPr>
                <w:rFonts w:ascii="Tahoma" w:hAnsi="Tahoma" w:cs="Tahoma"/>
                <w:color w:val="auto"/>
                <w:sz w:val="20"/>
                <w:szCs w:val="20"/>
                <w:lang w:val="ru-RU"/>
              </w:rPr>
              <w:t>600 рабочих мест</w:t>
            </w:r>
          </w:p>
        </w:tc>
        <w:tc>
          <w:tcPr>
            <w:tcW w:w="703" w:type="pct"/>
          </w:tcPr>
          <w:p w14:paraId="62A31C07" w14:textId="12420DD3" w:rsidR="00C804FD" w:rsidRPr="008F360D" w:rsidRDefault="00C804FD" w:rsidP="00C804FD">
            <w:pPr>
              <w:rPr>
                <w:rFonts w:ascii="Tahoma" w:hAnsi="Tahoma" w:cs="Tahoma"/>
                <w:color w:val="auto"/>
                <w:sz w:val="20"/>
                <w:szCs w:val="20"/>
                <w:lang w:val="ru-RU"/>
              </w:rPr>
            </w:pPr>
            <w:r w:rsidRPr="008F360D">
              <w:rPr>
                <w:rFonts w:ascii="Tahoma" w:hAnsi="Tahoma" w:cs="Tahoma"/>
                <w:color w:val="auto"/>
                <w:sz w:val="20"/>
                <w:szCs w:val="20"/>
                <w:lang w:val="ru-RU"/>
              </w:rPr>
              <w:t>город Новый Уренгой</w:t>
            </w:r>
          </w:p>
        </w:tc>
        <w:tc>
          <w:tcPr>
            <w:tcW w:w="1020" w:type="pct"/>
          </w:tcPr>
          <w:p w14:paraId="26772929" w14:textId="08EB0500" w:rsidR="00C804FD" w:rsidRPr="008F360D" w:rsidRDefault="00C804FD" w:rsidP="00C804FD">
            <w:pPr>
              <w:rPr>
                <w:rFonts w:ascii="Tahoma" w:hAnsi="Tahoma" w:cs="Tahoma"/>
                <w:color w:val="auto"/>
                <w:sz w:val="20"/>
                <w:szCs w:val="20"/>
                <w:lang w:val="ru-RU"/>
              </w:rPr>
            </w:pPr>
            <w:r w:rsidRPr="008F360D">
              <w:rPr>
                <w:rFonts w:ascii="Tahoma" w:hAnsi="Tahoma" w:cs="Tahoma"/>
                <w:color w:val="auto"/>
                <w:sz w:val="20"/>
                <w:szCs w:val="20"/>
                <w:lang w:val="ru-RU"/>
              </w:rPr>
              <w:t>Зона с особыми условиями использования территорийи будет определена на этапе разработки проектной документации на объект</w:t>
            </w:r>
          </w:p>
        </w:tc>
      </w:tr>
      <w:tr w:rsidR="00682A6D" w:rsidRPr="008F360D" w14:paraId="26089669" w14:textId="77777777" w:rsidTr="00B01A7A">
        <w:trPr>
          <w:cantSplit/>
          <w:jc w:val="center"/>
        </w:trPr>
        <w:tc>
          <w:tcPr>
            <w:tcW w:w="209" w:type="pct"/>
          </w:tcPr>
          <w:p w14:paraId="18E50F6C" w14:textId="05D9BA70" w:rsidR="00C804FD" w:rsidRPr="008F360D" w:rsidRDefault="00C804FD" w:rsidP="00C804FD">
            <w:pPr>
              <w:jc w:val="center"/>
              <w:rPr>
                <w:rFonts w:ascii="Tahoma" w:hAnsi="Tahoma" w:cs="Tahoma"/>
                <w:color w:val="auto"/>
                <w:sz w:val="20"/>
                <w:szCs w:val="20"/>
                <w:lang w:val="ru-RU"/>
              </w:rPr>
            </w:pPr>
            <w:r w:rsidRPr="008F360D">
              <w:rPr>
                <w:rFonts w:ascii="Tahoma" w:hAnsi="Tahoma" w:cs="Tahoma"/>
                <w:color w:val="auto"/>
                <w:sz w:val="20"/>
                <w:szCs w:val="20"/>
                <w:lang w:val="ru-RU"/>
              </w:rPr>
              <w:t>3</w:t>
            </w:r>
          </w:p>
        </w:tc>
        <w:tc>
          <w:tcPr>
            <w:tcW w:w="1230" w:type="pct"/>
          </w:tcPr>
          <w:p w14:paraId="268D582F" w14:textId="19839D70" w:rsidR="00C804FD" w:rsidRPr="008F360D" w:rsidRDefault="00C804FD" w:rsidP="00C804FD">
            <w:pPr>
              <w:rPr>
                <w:rFonts w:ascii="Tahoma" w:hAnsi="Tahoma" w:cs="Tahoma"/>
                <w:color w:val="auto"/>
                <w:sz w:val="20"/>
                <w:szCs w:val="20"/>
                <w:lang w:val="ru-RU"/>
              </w:rPr>
            </w:pPr>
            <w:r w:rsidRPr="008F360D">
              <w:rPr>
                <w:rFonts w:ascii="Tahoma" w:hAnsi="Tahoma" w:cs="Tahoma"/>
                <w:color w:val="auto"/>
                <w:sz w:val="20"/>
                <w:szCs w:val="20"/>
                <w:lang w:val="ru-RU"/>
              </w:rPr>
              <w:t>Размещение асфальтобетонного завода р-н Коротчаево</w:t>
            </w:r>
          </w:p>
        </w:tc>
        <w:tc>
          <w:tcPr>
            <w:tcW w:w="1136" w:type="pct"/>
          </w:tcPr>
          <w:p w14:paraId="177CD486" w14:textId="4781FE79" w:rsidR="00C804FD" w:rsidRPr="008F360D" w:rsidRDefault="00C804FD" w:rsidP="00C804FD">
            <w:pPr>
              <w:ind w:right="-109"/>
              <w:rPr>
                <w:rFonts w:ascii="Tahoma" w:hAnsi="Tahoma" w:cs="Tahoma"/>
                <w:color w:val="auto"/>
                <w:sz w:val="20"/>
                <w:szCs w:val="20"/>
                <w:lang w:val="ru-RU"/>
              </w:rPr>
            </w:pPr>
            <w:r w:rsidRPr="008F360D">
              <w:rPr>
                <w:rFonts w:ascii="Tahoma" w:hAnsi="Tahoma" w:cs="Tahoma"/>
                <w:color w:val="auto"/>
                <w:sz w:val="20"/>
                <w:szCs w:val="20"/>
                <w:lang w:val="ru-RU"/>
              </w:rPr>
              <w:t>Предприятие строительной промышленности, по выпуску неметаллической минеральной продукции</w:t>
            </w:r>
          </w:p>
        </w:tc>
        <w:tc>
          <w:tcPr>
            <w:tcW w:w="702" w:type="pct"/>
          </w:tcPr>
          <w:p w14:paraId="2AF1DD2A" w14:textId="7D57D686" w:rsidR="00C804FD" w:rsidRPr="008F360D" w:rsidRDefault="00C804FD" w:rsidP="00C804FD">
            <w:pPr>
              <w:rPr>
                <w:rFonts w:ascii="Tahoma" w:hAnsi="Tahoma" w:cs="Tahoma"/>
                <w:color w:val="auto"/>
                <w:sz w:val="20"/>
                <w:szCs w:val="20"/>
                <w:lang w:val="ru-RU"/>
              </w:rPr>
            </w:pPr>
            <w:r w:rsidRPr="008F360D">
              <w:rPr>
                <w:rFonts w:ascii="Tahoma" w:hAnsi="Tahoma" w:cs="Tahoma"/>
                <w:color w:val="auto"/>
                <w:sz w:val="20"/>
                <w:szCs w:val="20"/>
                <w:lang w:val="ru-RU"/>
              </w:rPr>
              <w:t>15000 тонн в год, 1 га, 4 рабочих места</w:t>
            </w:r>
          </w:p>
        </w:tc>
        <w:tc>
          <w:tcPr>
            <w:tcW w:w="703" w:type="pct"/>
          </w:tcPr>
          <w:p w14:paraId="1BBE6ED9" w14:textId="48D466A6" w:rsidR="00C804FD" w:rsidRPr="008F360D" w:rsidRDefault="00C804FD" w:rsidP="00C804FD">
            <w:pPr>
              <w:rPr>
                <w:rFonts w:ascii="Tahoma" w:hAnsi="Tahoma" w:cs="Tahoma"/>
                <w:color w:val="auto"/>
                <w:sz w:val="20"/>
                <w:szCs w:val="20"/>
                <w:lang w:val="ru-RU"/>
              </w:rPr>
            </w:pPr>
            <w:r w:rsidRPr="008F360D">
              <w:rPr>
                <w:rFonts w:ascii="Tahoma" w:hAnsi="Tahoma" w:cs="Tahoma"/>
                <w:color w:val="auto"/>
                <w:sz w:val="20"/>
                <w:szCs w:val="20"/>
                <w:lang w:val="ru-RU"/>
              </w:rPr>
              <w:t>город Новый Уренгой</w:t>
            </w:r>
          </w:p>
        </w:tc>
        <w:tc>
          <w:tcPr>
            <w:tcW w:w="1020" w:type="pct"/>
          </w:tcPr>
          <w:p w14:paraId="73AF4575" w14:textId="114959B1" w:rsidR="00C804FD" w:rsidRPr="008F360D" w:rsidRDefault="00C804FD" w:rsidP="00C804FD">
            <w:pPr>
              <w:rPr>
                <w:rFonts w:ascii="Tahoma" w:hAnsi="Tahoma" w:cs="Tahoma"/>
                <w:color w:val="auto"/>
                <w:sz w:val="20"/>
                <w:szCs w:val="20"/>
                <w:lang w:val="ru-RU"/>
              </w:rPr>
            </w:pPr>
            <w:r w:rsidRPr="008F360D">
              <w:rPr>
                <w:rFonts w:ascii="Tahoma" w:hAnsi="Tahoma" w:cs="Tahoma"/>
                <w:color w:val="auto"/>
                <w:sz w:val="20"/>
                <w:szCs w:val="20"/>
                <w:lang w:val="ru-RU"/>
              </w:rPr>
              <w:t>Зона с особыми условиями использования территорийи будет определена на этапе разработки проектной документации на объект</w:t>
            </w:r>
          </w:p>
        </w:tc>
      </w:tr>
      <w:tr w:rsidR="00682A6D" w:rsidRPr="008F360D" w14:paraId="35E69610" w14:textId="77777777" w:rsidTr="00BB01DF">
        <w:trPr>
          <w:cantSplit/>
          <w:jc w:val="center"/>
        </w:trPr>
        <w:tc>
          <w:tcPr>
            <w:tcW w:w="5000" w:type="pct"/>
            <w:gridSpan w:val="6"/>
            <w:vAlign w:val="center"/>
          </w:tcPr>
          <w:p w14:paraId="4A04D184" w14:textId="53686AF1" w:rsidR="00A87D56" w:rsidRPr="008F360D" w:rsidRDefault="00A87D56" w:rsidP="00A87D56">
            <w:pPr>
              <w:keepNext/>
              <w:keepLines/>
              <w:jc w:val="center"/>
              <w:rPr>
                <w:rFonts w:ascii="Tahoma" w:hAnsi="Tahoma" w:cs="Tahoma"/>
                <w:color w:val="auto"/>
                <w:sz w:val="20"/>
                <w:szCs w:val="20"/>
                <w:lang w:val="ru-RU"/>
              </w:rPr>
            </w:pPr>
            <w:r w:rsidRPr="008F360D">
              <w:rPr>
                <w:rFonts w:ascii="Tahoma" w:hAnsi="Tahoma" w:cs="Tahoma"/>
                <w:color w:val="auto"/>
                <w:sz w:val="20"/>
                <w:szCs w:val="20"/>
                <w:lang w:val="ru-RU"/>
              </w:rPr>
              <w:t>Объекты в области агропромышленного комплекса</w:t>
            </w:r>
          </w:p>
        </w:tc>
      </w:tr>
      <w:tr w:rsidR="00682A6D" w:rsidRPr="008F360D" w14:paraId="2605F3D9" w14:textId="77777777" w:rsidTr="00B01A7A">
        <w:trPr>
          <w:cantSplit/>
          <w:jc w:val="center"/>
        </w:trPr>
        <w:tc>
          <w:tcPr>
            <w:tcW w:w="209" w:type="pct"/>
          </w:tcPr>
          <w:p w14:paraId="48717BEC" w14:textId="2B940F85" w:rsidR="00A87D56" w:rsidRPr="008F360D" w:rsidRDefault="00A87D56" w:rsidP="00A87D56">
            <w:pPr>
              <w:jc w:val="center"/>
              <w:rPr>
                <w:rFonts w:ascii="Tahoma" w:hAnsi="Tahoma" w:cs="Tahoma"/>
                <w:color w:val="auto"/>
                <w:sz w:val="20"/>
                <w:szCs w:val="20"/>
                <w:lang w:val="ru-RU"/>
              </w:rPr>
            </w:pPr>
            <w:r w:rsidRPr="008F360D">
              <w:rPr>
                <w:rFonts w:ascii="Tahoma" w:hAnsi="Tahoma" w:cs="Tahoma"/>
                <w:color w:val="auto"/>
                <w:sz w:val="20"/>
                <w:szCs w:val="20"/>
                <w:lang w:val="ru-RU"/>
              </w:rPr>
              <w:t>1</w:t>
            </w:r>
          </w:p>
        </w:tc>
        <w:tc>
          <w:tcPr>
            <w:tcW w:w="1230" w:type="pct"/>
          </w:tcPr>
          <w:p w14:paraId="44ABDB8F" w14:textId="69CE65EE" w:rsidR="00A87D56" w:rsidRPr="008F360D" w:rsidRDefault="00A87D56" w:rsidP="00A87D56">
            <w:pPr>
              <w:rPr>
                <w:rFonts w:ascii="Tahoma" w:hAnsi="Tahoma" w:cs="Tahoma"/>
                <w:color w:val="auto"/>
                <w:sz w:val="20"/>
                <w:szCs w:val="20"/>
                <w:lang w:val="ru-RU"/>
              </w:rPr>
            </w:pPr>
            <w:r w:rsidRPr="008F360D">
              <w:rPr>
                <w:rFonts w:ascii="Tahoma" w:hAnsi="Tahoma" w:cs="Tahoma"/>
                <w:color w:val="auto"/>
                <w:sz w:val="20"/>
                <w:szCs w:val="20"/>
                <w:lang w:val="ru-RU"/>
              </w:rPr>
              <w:t>Строительство цеха по переработке оленьего мяса в г. Новый Уренгой</w:t>
            </w:r>
          </w:p>
        </w:tc>
        <w:tc>
          <w:tcPr>
            <w:tcW w:w="1136" w:type="pct"/>
          </w:tcPr>
          <w:p w14:paraId="1012DA17" w14:textId="630010B7" w:rsidR="00A87D56" w:rsidRPr="008F360D" w:rsidRDefault="00A87D56" w:rsidP="00A87D56">
            <w:pPr>
              <w:rPr>
                <w:rFonts w:ascii="Tahoma" w:hAnsi="Tahoma" w:cs="Tahoma"/>
                <w:color w:val="auto"/>
                <w:sz w:val="20"/>
                <w:szCs w:val="20"/>
                <w:lang w:val="ru-RU"/>
              </w:rPr>
            </w:pPr>
            <w:r w:rsidRPr="008F360D">
              <w:rPr>
                <w:rFonts w:ascii="Tahoma" w:hAnsi="Tahoma" w:cs="Tahoma"/>
                <w:color w:val="auto"/>
                <w:sz w:val="20"/>
                <w:szCs w:val="20"/>
                <w:lang w:val="ru-RU"/>
              </w:rPr>
              <w:t>Предприятие по разведению оленей</w:t>
            </w:r>
          </w:p>
        </w:tc>
        <w:tc>
          <w:tcPr>
            <w:tcW w:w="702" w:type="pct"/>
          </w:tcPr>
          <w:p w14:paraId="3E454F5D" w14:textId="3402C259" w:rsidR="00A87D56" w:rsidRPr="008F360D" w:rsidRDefault="00A87D56" w:rsidP="00A87D56">
            <w:pPr>
              <w:rPr>
                <w:rFonts w:ascii="Tahoma" w:hAnsi="Tahoma" w:cs="Tahoma"/>
                <w:color w:val="auto"/>
                <w:sz w:val="20"/>
                <w:szCs w:val="20"/>
                <w:lang w:val="ru-RU"/>
              </w:rPr>
            </w:pPr>
            <w:r w:rsidRPr="008F360D">
              <w:rPr>
                <w:rFonts w:ascii="Tahoma" w:hAnsi="Tahoma" w:cs="Tahoma"/>
                <w:color w:val="auto"/>
                <w:sz w:val="20"/>
                <w:szCs w:val="20"/>
                <w:lang w:val="ru-RU"/>
              </w:rPr>
              <w:t>500 тонн в год, 15 рабочих мест</w:t>
            </w:r>
          </w:p>
        </w:tc>
        <w:tc>
          <w:tcPr>
            <w:tcW w:w="703" w:type="pct"/>
          </w:tcPr>
          <w:p w14:paraId="040286AB" w14:textId="3CF04149" w:rsidR="00A87D56" w:rsidRPr="008F360D" w:rsidRDefault="00A87D56" w:rsidP="00A87D56">
            <w:pPr>
              <w:rPr>
                <w:rFonts w:ascii="Tahoma" w:hAnsi="Tahoma" w:cs="Tahoma"/>
                <w:color w:val="auto"/>
                <w:sz w:val="20"/>
                <w:szCs w:val="20"/>
                <w:lang w:val="ru-RU"/>
              </w:rPr>
            </w:pPr>
            <w:r w:rsidRPr="008F360D">
              <w:rPr>
                <w:rFonts w:ascii="Tahoma" w:hAnsi="Tahoma" w:cs="Tahoma"/>
                <w:color w:val="auto"/>
                <w:sz w:val="20"/>
                <w:szCs w:val="20"/>
                <w:lang w:val="ru-RU"/>
              </w:rPr>
              <w:t>г. Новый Уренгой</w:t>
            </w:r>
          </w:p>
        </w:tc>
        <w:tc>
          <w:tcPr>
            <w:tcW w:w="1020" w:type="pct"/>
          </w:tcPr>
          <w:p w14:paraId="6FF50677" w14:textId="75F87084" w:rsidR="00A87D56" w:rsidRPr="008F360D" w:rsidRDefault="00A87D56" w:rsidP="00A87D56">
            <w:pPr>
              <w:rPr>
                <w:rFonts w:ascii="Tahoma" w:hAnsi="Tahoma" w:cs="Tahoma"/>
                <w:color w:val="auto"/>
                <w:sz w:val="20"/>
                <w:szCs w:val="20"/>
                <w:lang w:val="ru-RU"/>
              </w:rPr>
            </w:pPr>
            <w:r w:rsidRPr="008F360D">
              <w:rPr>
                <w:rFonts w:ascii="Tahoma" w:hAnsi="Tahoma" w:cs="Tahoma"/>
                <w:color w:val="auto"/>
                <w:sz w:val="20"/>
                <w:szCs w:val="20"/>
                <w:lang w:val="ru-RU"/>
              </w:rPr>
              <w:t>СЗЗ – 300 м</w:t>
            </w:r>
          </w:p>
        </w:tc>
      </w:tr>
      <w:tr w:rsidR="00682A6D" w:rsidRPr="008F360D" w14:paraId="31990DB9" w14:textId="77777777" w:rsidTr="00BB01DF">
        <w:trPr>
          <w:cantSplit/>
          <w:jc w:val="center"/>
        </w:trPr>
        <w:tc>
          <w:tcPr>
            <w:tcW w:w="5000" w:type="pct"/>
            <w:gridSpan w:val="6"/>
            <w:vAlign w:val="center"/>
          </w:tcPr>
          <w:p w14:paraId="0AB3DFB0" w14:textId="244F2176" w:rsidR="00A87D56" w:rsidRPr="008F360D" w:rsidRDefault="00A87D56" w:rsidP="00A87D56">
            <w:pPr>
              <w:keepNext/>
              <w:keepLines/>
              <w:jc w:val="center"/>
              <w:rPr>
                <w:rFonts w:ascii="Tahoma" w:hAnsi="Tahoma" w:cs="Tahoma"/>
                <w:color w:val="auto"/>
                <w:sz w:val="20"/>
                <w:szCs w:val="20"/>
                <w:lang w:val="ru-RU"/>
              </w:rPr>
            </w:pPr>
            <w:r w:rsidRPr="008F360D">
              <w:rPr>
                <w:rFonts w:ascii="Tahoma" w:hAnsi="Tahoma" w:cs="Tahoma"/>
                <w:color w:val="auto"/>
                <w:sz w:val="20"/>
                <w:szCs w:val="20"/>
                <w:lang w:val="ru-RU"/>
              </w:rPr>
              <w:t xml:space="preserve">Объекты в области разработки и освоения месторождений углеводородного сырья, </w:t>
            </w:r>
            <w:r w:rsidRPr="008F360D">
              <w:rPr>
                <w:rFonts w:ascii="Tahoma" w:hAnsi="Tahoma" w:cs="Tahoma"/>
                <w:color w:val="auto"/>
                <w:sz w:val="20"/>
                <w:szCs w:val="20"/>
                <w:lang w:val="ru-RU"/>
              </w:rPr>
              <w:br/>
              <w:t>рудных и нерудных полезных ископаемых, добываемых вне участков недр федерального значения</w:t>
            </w:r>
          </w:p>
        </w:tc>
      </w:tr>
      <w:tr w:rsidR="00682A6D" w:rsidRPr="008F360D" w14:paraId="164DF46E" w14:textId="77777777" w:rsidTr="00C804FD">
        <w:trPr>
          <w:cantSplit/>
          <w:jc w:val="center"/>
        </w:trPr>
        <w:tc>
          <w:tcPr>
            <w:tcW w:w="209" w:type="pct"/>
          </w:tcPr>
          <w:p w14:paraId="2A4F3784" w14:textId="66628A29" w:rsidR="00A87D56" w:rsidRPr="008F360D" w:rsidRDefault="00A87D56" w:rsidP="00C804FD">
            <w:pPr>
              <w:rPr>
                <w:rFonts w:ascii="Tahoma" w:hAnsi="Tahoma" w:cs="Tahoma"/>
                <w:color w:val="auto"/>
                <w:sz w:val="20"/>
                <w:szCs w:val="20"/>
                <w:lang w:val="ru-RU"/>
              </w:rPr>
            </w:pPr>
            <w:r w:rsidRPr="008F360D">
              <w:rPr>
                <w:rFonts w:ascii="Tahoma" w:hAnsi="Tahoma" w:cs="Tahoma"/>
                <w:color w:val="auto"/>
                <w:sz w:val="20"/>
                <w:szCs w:val="20"/>
                <w:lang w:val="ru-RU"/>
              </w:rPr>
              <w:t>1</w:t>
            </w:r>
          </w:p>
        </w:tc>
        <w:tc>
          <w:tcPr>
            <w:tcW w:w="1230" w:type="pct"/>
          </w:tcPr>
          <w:p w14:paraId="3C118C62" w14:textId="7E67E3A8" w:rsidR="00A87D56" w:rsidRPr="008F360D" w:rsidRDefault="00A87D56" w:rsidP="00C804FD">
            <w:pPr>
              <w:rPr>
                <w:rFonts w:ascii="Tahoma" w:hAnsi="Tahoma" w:cs="Tahoma"/>
                <w:color w:val="auto"/>
                <w:sz w:val="20"/>
                <w:szCs w:val="20"/>
                <w:lang w:val="ru-RU"/>
              </w:rPr>
            </w:pPr>
            <w:r w:rsidRPr="008F360D">
              <w:rPr>
                <w:rFonts w:ascii="Tahoma" w:hAnsi="Tahoma" w:cs="Tahoma"/>
                <w:color w:val="auto"/>
                <w:sz w:val="20"/>
                <w:szCs w:val="20"/>
                <w:lang w:val="ru-RU"/>
              </w:rPr>
              <w:t xml:space="preserve">Здание стоянки автомобилей </w:t>
            </w:r>
            <w:r w:rsidR="00C804FD" w:rsidRPr="008F360D">
              <w:rPr>
                <w:rFonts w:ascii="Tahoma" w:hAnsi="Tahoma" w:cs="Tahoma"/>
                <w:color w:val="auto"/>
                <w:sz w:val="20"/>
                <w:szCs w:val="20"/>
                <w:lang w:val="ru-RU"/>
              </w:rPr>
              <w:br/>
            </w:r>
            <w:r w:rsidRPr="008F360D">
              <w:rPr>
                <w:rFonts w:ascii="Tahoma" w:hAnsi="Tahoma" w:cs="Tahoma"/>
                <w:color w:val="auto"/>
                <w:sz w:val="20"/>
                <w:szCs w:val="20"/>
                <w:lang w:val="ru-RU"/>
              </w:rPr>
              <w:t>в г. Новый Уренгой</w:t>
            </w:r>
          </w:p>
        </w:tc>
        <w:tc>
          <w:tcPr>
            <w:tcW w:w="1136" w:type="pct"/>
          </w:tcPr>
          <w:p w14:paraId="084365BE" w14:textId="6F26C23E" w:rsidR="00A87D56" w:rsidRPr="008F360D" w:rsidRDefault="00A87D56" w:rsidP="00C804FD">
            <w:pPr>
              <w:rPr>
                <w:rFonts w:ascii="Tahoma" w:hAnsi="Tahoma" w:cs="Tahoma"/>
                <w:color w:val="auto"/>
                <w:sz w:val="20"/>
                <w:szCs w:val="20"/>
                <w:lang w:val="ru-RU"/>
              </w:rPr>
            </w:pPr>
            <w:r w:rsidRPr="008F360D">
              <w:rPr>
                <w:rFonts w:ascii="Tahoma" w:hAnsi="Tahoma" w:cs="Tahoma"/>
                <w:color w:val="auto"/>
                <w:sz w:val="20"/>
                <w:szCs w:val="20"/>
                <w:lang w:val="ru-RU"/>
              </w:rPr>
              <w:t>Объект, связанный с производственной деятельностью</w:t>
            </w:r>
          </w:p>
        </w:tc>
        <w:tc>
          <w:tcPr>
            <w:tcW w:w="702" w:type="pct"/>
          </w:tcPr>
          <w:p w14:paraId="1FEA9993" w14:textId="3BDF8029" w:rsidR="00C804FD" w:rsidRPr="008F360D" w:rsidRDefault="00C804FD" w:rsidP="00C804FD">
            <w:pPr>
              <w:rPr>
                <w:rFonts w:ascii="Tahoma" w:hAnsi="Tahoma" w:cs="Tahoma"/>
                <w:color w:val="auto"/>
                <w:sz w:val="20"/>
                <w:szCs w:val="20"/>
                <w:lang w:val="ru-RU"/>
              </w:rPr>
            </w:pPr>
            <w:r w:rsidRPr="008F360D">
              <w:rPr>
                <w:rFonts w:ascii="Tahoma" w:hAnsi="Tahoma" w:cs="Tahoma"/>
                <w:color w:val="auto"/>
                <w:sz w:val="20"/>
                <w:szCs w:val="20"/>
                <w:lang w:val="ru-RU"/>
              </w:rPr>
              <w:t>общая площадь территории – 0,12</w:t>
            </w:r>
            <w:r w:rsidR="00CB31CE" w:rsidRPr="008F360D">
              <w:rPr>
                <w:rFonts w:ascii="Tahoma" w:hAnsi="Tahoma" w:cs="Tahoma"/>
                <w:color w:val="auto"/>
                <w:sz w:val="20"/>
                <w:szCs w:val="20"/>
                <w:lang w:val="ru-RU"/>
              </w:rPr>
              <w:t> </w:t>
            </w:r>
            <w:r w:rsidRPr="008F360D">
              <w:rPr>
                <w:rFonts w:ascii="Tahoma" w:hAnsi="Tahoma" w:cs="Tahoma"/>
                <w:color w:val="auto"/>
                <w:sz w:val="20"/>
                <w:szCs w:val="20"/>
                <w:lang w:val="ru-RU"/>
              </w:rPr>
              <w:t>га,</w:t>
            </w:r>
          </w:p>
          <w:p w14:paraId="1CA2F135" w14:textId="29F9FA80" w:rsidR="00A87D56" w:rsidRPr="008F360D" w:rsidRDefault="00C804FD" w:rsidP="00C804FD">
            <w:pPr>
              <w:rPr>
                <w:rFonts w:ascii="Tahoma" w:hAnsi="Tahoma" w:cs="Tahoma"/>
                <w:color w:val="auto"/>
                <w:sz w:val="20"/>
                <w:szCs w:val="20"/>
                <w:lang w:val="ru-RU"/>
              </w:rPr>
            </w:pPr>
            <w:r w:rsidRPr="008F360D">
              <w:rPr>
                <w:rFonts w:ascii="Tahoma" w:hAnsi="Tahoma" w:cs="Tahoma"/>
                <w:color w:val="auto"/>
                <w:sz w:val="20"/>
                <w:szCs w:val="20"/>
                <w:lang w:val="ru-RU"/>
              </w:rPr>
              <w:t>общая площадь здания – 982,0 кв. м</w:t>
            </w:r>
          </w:p>
        </w:tc>
        <w:tc>
          <w:tcPr>
            <w:tcW w:w="703" w:type="pct"/>
          </w:tcPr>
          <w:p w14:paraId="320C4729" w14:textId="6093BA13" w:rsidR="00A87D56" w:rsidRPr="008F360D" w:rsidRDefault="00A87D56" w:rsidP="00C804FD">
            <w:pPr>
              <w:rPr>
                <w:rFonts w:ascii="Tahoma" w:hAnsi="Tahoma" w:cs="Tahoma"/>
                <w:color w:val="auto"/>
                <w:sz w:val="20"/>
                <w:szCs w:val="20"/>
                <w:lang w:val="ru-RU"/>
              </w:rPr>
            </w:pPr>
            <w:r w:rsidRPr="008F360D">
              <w:rPr>
                <w:rFonts w:ascii="Tahoma" w:hAnsi="Tahoma" w:cs="Tahoma"/>
                <w:color w:val="auto"/>
                <w:sz w:val="20"/>
                <w:szCs w:val="20"/>
                <w:lang w:val="ru-RU"/>
              </w:rPr>
              <w:t>город Новый Уренгой</w:t>
            </w:r>
          </w:p>
        </w:tc>
        <w:tc>
          <w:tcPr>
            <w:tcW w:w="1020" w:type="pct"/>
          </w:tcPr>
          <w:p w14:paraId="1C12BF9F" w14:textId="53EA9A07" w:rsidR="00A87D56" w:rsidRPr="008F360D" w:rsidRDefault="00C804FD" w:rsidP="00C804FD">
            <w:pPr>
              <w:rPr>
                <w:rFonts w:ascii="Tahoma" w:hAnsi="Tahoma" w:cs="Tahoma"/>
                <w:color w:val="auto"/>
                <w:sz w:val="20"/>
                <w:szCs w:val="20"/>
                <w:lang w:val="ru-RU"/>
              </w:rPr>
            </w:pPr>
            <w:r w:rsidRPr="008F360D">
              <w:rPr>
                <w:rFonts w:ascii="Tahoma" w:hAnsi="Tahoma" w:cs="Tahoma"/>
                <w:color w:val="auto"/>
                <w:sz w:val="20"/>
                <w:szCs w:val="20"/>
                <w:lang w:val="ru-RU"/>
              </w:rPr>
              <w:t>Устанавливается санитарно-защитная зона, которая будет определена на этапе разработки проектной документации на объект</w:t>
            </w:r>
          </w:p>
        </w:tc>
      </w:tr>
      <w:tr w:rsidR="00682A6D" w:rsidRPr="008F360D" w14:paraId="0CE962AD" w14:textId="77777777" w:rsidTr="00C804FD">
        <w:trPr>
          <w:cantSplit/>
          <w:jc w:val="center"/>
        </w:trPr>
        <w:tc>
          <w:tcPr>
            <w:tcW w:w="209" w:type="pct"/>
          </w:tcPr>
          <w:p w14:paraId="17063B2B" w14:textId="77777777" w:rsidR="00A87D56" w:rsidRPr="008F360D" w:rsidRDefault="00A87D56" w:rsidP="00C804FD">
            <w:pPr>
              <w:rPr>
                <w:rFonts w:ascii="Tahoma" w:hAnsi="Tahoma" w:cs="Tahoma"/>
                <w:color w:val="auto"/>
                <w:sz w:val="20"/>
                <w:szCs w:val="20"/>
                <w:lang w:val="ru-RU"/>
              </w:rPr>
            </w:pPr>
            <w:r w:rsidRPr="008F360D">
              <w:rPr>
                <w:rFonts w:ascii="Tahoma" w:hAnsi="Tahoma" w:cs="Tahoma"/>
                <w:color w:val="auto"/>
                <w:sz w:val="20"/>
                <w:szCs w:val="20"/>
                <w:lang w:val="ru-RU"/>
              </w:rPr>
              <w:t>2</w:t>
            </w:r>
          </w:p>
        </w:tc>
        <w:tc>
          <w:tcPr>
            <w:tcW w:w="1230" w:type="pct"/>
          </w:tcPr>
          <w:p w14:paraId="6518A94D" w14:textId="764EC97F" w:rsidR="00A87D56" w:rsidRPr="008F360D" w:rsidRDefault="00A87D56" w:rsidP="00C804FD">
            <w:pPr>
              <w:rPr>
                <w:rFonts w:ascii="Tahoma" w:hAnsi="Tahoma" w:cs="Tahoma"/>
                <w:color w:val="auto"/>
                <w:sz w:val="20"/>
                <w:szCs w:val="20"/>
                <w:lang w:val="ru-RU"/>
              </w:rPr>
            </w:pPr>
            <w:r w:rsidRPr="008F360D">
              <w:rPr>
                <w:rFonts w:ascii="Tahoma" w:hAnsi="Tahoma" w:cs="Tahoma"/>
                <w:color w:val="auto"/>
                <w:sz w:val="20"/>
                <w:szCs w:val="20"/>
                <w:lang w:val="ru-RU"/>
              </w:rPr>
              <w:t>Здание пункта испытания и регулировки топливной газовой аппаратуры в г. Новый Уренгой</w:t>
            </w:r>
          </w:p>
        </w:tc>
        <w:tc>
          <w:tcPr>
            <w:tcW w:w="1136" w:type="pct"/>
          </w:tcPr>
          <w:p w14:paraId="7E23D027" w14:textId="77777777" w:rsidR="00A87D56" w:rsidRPr="008F360D" w:rsidRDefault="00A87D56" w:rsidP="00C804FD">
            <w:pPr>
              <w:rPr>
                <w:rFonts w:ascii="Tahoma" w:hAnsi="Tahoma" w:cs="Tahoma"/>
                <w:color w:val="auto"/>
                <w:sz w:val="20"/>
                <w:szCs w:val="20"/>
                <w:lang w:val="ru-RU"/>
              </w:rPr>
            </w:pPr>
            <w:r w:rsidRPr="008F360D">
              <w:rPr>
                <w:rFonts w:ascii="Tahoma" w:hAnsi="Tahoma" w:cs="Tahoma"/>
                <w:color w:val="auto"/>
                <w:sz w:val="20"/>
                <w:szCs w:val="20"/>
                <w:lang w:val="ru-RU"/>
              </w:rPr>
              <w:t>Объект, связанный с производственной деятельностью</w:t>
            </w:r>
          </w:p>
        </w:tc>
        <w:tc>
          <w:tcPr>
            <w:tcW w:w="702" w:type="pct"/>
          </w:tcPr>
          <w:p w14:paraId="27382D54" w14:textId="485131DD" w:rsidR="00C804FD" w:rsidRPr="008F360D" w:rsidRDefault="00C804FD" w:rsidP="00C804FD">
            <w:pPr>
              <w:rPr>
                <w:rFonts w:ascii="Tahoma" w:hAnsi="Tahoma" w:cs="Tahoma"/>
                <w:color w:val="auto"/>
                <w:sz w:val="20"/>
                <w:szCs w:val="20"/>
                <w:lang w:val="ru-RU"/>
              </w:rPr>
            </w:pPr>
            <w:r w:rsidRPr="008F360D">
              <w:rPr>
                <w:rFonts w:ascii="Tahoma" w:hAnsi="Tahoma" w:cs="Tahoma"/>
                <w:color w:val="auto"/>
                <w:sz w:val="20"/>
                <w:szCs w:val="20"/>
                <w:lang w:val="ru-RU"/>
              </w:rPr>
              <w:t>общая площадь территории – 0,35</w:t>
            </w:r>
            <w:r w:rsidR="00CB31CE" w:rsidRPr="008F360D">
              <w:rPr>
                <w:rFonts w:ascii="Tahoma" w:hAnsi="Tahoma" w:cs="Tahoma"/>
                <w:color w:val="auto"/>
                <w:sz w:val="20"/>
                <w:szCs w:val="20"/>
                <w:lang w:val="ru-RU"/>
              </w:rPr>
              <w:t> </w:t>
            </w:r>
            <w:r w:rsidRPr="008F360D">
              <w:rPr>
                <w:rFonts w:ascii="Tahoma" w:hAnsi="Tahoma" w:cs="Tahoma"/>
                <w:color w:val="auto"/>
                <w:sz w:val="20"/>
                <w:szCs w:val="20"/>
                <w:lang w:val="ru-RU"/>
              </w:rPr>
              <w:t>га,</w:t>
            </w:r>
          </w:p>
          <w:p w14:paraId="3EF55890" w14:textId="5A673BCC" w:rsidR="00A87D56" w:rsidRPr="008F360D" w:rsidRDefault="00C804FD" w:rsidP="00C804FD">
            <w:pPr>
              <w:rPr>
                <w:rFonts w:ascii="Tahoma" w:hAnsi="Tahoma" w:cs="Tahoma"/>
                <w:color w:val="auto"/>
                <w:sz w:val="20"/>
                <w:szCs w:val="20"/>
                <w:lang w:val="ru-RU"/>
              </w:rPr>
            </w:pPr>
            <w:r w:rsidRPr="008F360D">
              <w:rPr>
                <w:rFonts w:ascii="Tahoma" w:hAnsi="Tahoma" w:cs="Tahoma"/>
                <w:color w:val="auto"/>
                <w:sz w:val="20"/>
                <w:szCs w:val="20"/>
                <w:lang w:val="ru-RU"/>
              </w:rPr>
              <w:t>общая площадь здания – 411,0 кв. м</w:t>
            </w:r>
          </w:p>
        </w:tc>
        <w:tc>
          <w:tcPr>
            <w:tcW w:w="703" w:type="pct"/>
          </w:tcPr>
          <w:p w14:paraId="65535178" w14:textId="77777777" w:rsidR="00A87D56" w:rsidRPr="008F360D" w:rsidRDefault="00A87D56" w:rsidP="00C804FD">
            <w:pPr>
              <w:rPr>
                <w:rFonts w:ascii="Tahoma" w:hAnsi="Tahoma" w:cs="Tahoma"/>
                <w:color w:val="auto"/>
                <w:sz w:val="20"/>
                <w:szCs w:val="20"/>
                <w:lang w:val="ru-RU"/>
              </w:rPr>
            </w:pPr>
            <w:r w:rsidRPr="008F360D">
              <w:rPr>
                <w:rFonts w:ascii="Tahoma" w:hAnsi="Tahoma" w:cs="Tahoma"/>
                <w:color w:val="auto"/>
                <w:sz w:val="20"/>
                <w:szCs w:val="20"/>
                <w:lang w:val="ru-RU"/>
              </w:rPr>
              <w:t>город Новый Уренгой</w:t>
            </w:r>
          </w:p>
        </w:tc>
        <w:tc>
          <w:tcPr>
            <w:tcW w:w="1020" w:type="pct"/>
          </w:tcPr>
          <w:p w14:paraId="48695B89" w14:textId="77068042" w:rsidR="00A87D56" w:rsidRPr="008F360D" w:rsidRDefault="00C804FD" w:rsidP="00C804FD">
            <w:pPr>
              <w:rPr>
                <w:rFonts w:ascii="Tahoma" w:hAnsi="Tahoma" w:cs="Tahoma"/>
                <w:color w:val="auto"/>
                <w:sz w:val="20"/>
                <w:szCs w:val="20"/>
                <w:lang w:val="ru-RU"/>
              </w:rPr>
            </w:pPr>
            <w:r w:rsidRPr="008F360D">
              <w:rPr>
                <w:rFonts w:ascii="Tahoma" w:hAnsi="Tahoma" w:cs="Tahoma"/>
                <w:color w:val="auto"/>
                <w:sz w:val="20"/>
                <w:szCs w:val="20"/>
                <w:lang w:val="ru-RU"/>
              </w:rPr>
              <w:t>Устанавливается санитарно-защитная зона, которая будет определена на этапе разработки проектной документации на объект</w:t>
            </w:r>
          </w:p>
        </w:tc>
      </w:tr>
      <w:tr w:rsidR="00682A6D" w:rsidRPr="008F360D" w14:paraId="3A13C1E0" w14:textId="77777777" w:rsidTr="00C804FD">
        <w:trPr>
          <w:cantSplit/>
          <w:jc w:val="center"/>
        </w:trPr>
        <w:tc>
          <w:tcPr>
            <w:tcW w:w="209" w:type="pct"/>
          </w:tcPr>
          <w:p w14:paraId="707B3A65" w14:textId="77777777" w:rsidR="00A87D56" w:rsidRPr="008F360D" w:rsidRDefault="00A87D56" w:rsidP="00C804FD">
            <w:pPr>
              <w:rPr>
                <w:rFonts w:ascii="Tahoma" w:hAnsi="Tahoma" w:cs="Tahoma"/>
                <w:color w:val="auto"/>
                <w:sz w:val="20"/>
                <w:szCs w:val="20"/>
                <w:lang w:val="ru-RU"/>
              </w:rPr>
            </w:pPr>
            <w:r w:rsidRPr="008F360D">
              <w:rPr>
                <w:rFonts w:ascii="Tahoma" w:hAnsi="Tahoma" w:cs="Tahoma"/>
                <w:color w:val="auto"/>
                <w:sz w:val="20"/>
                <w:szCs w:val="20"/>
                <w:lang w:val="ru-RU"/>
              </w:rPr>
              <w:t>3</w:t>
            </w:r>
          </w:p>
        </w:tc>
        <w:tc>
          <w:tcPr>
            <w:tcW w:w="1230" w:type="pct"/>
          </w:tcPr>
          <w:p w14:paraId="427C33B2" w14:textId="62C8FA34" w:rsidR="00A87D56" w:rsidRPr="008F360D" w:rsidRDefault="00A87D56" w:rsidP="00C804FD">
            <w:pPr>
              <w:rPr>
                <w:rFonts w:ascii="Tahoma" w:hAnsi="Tahoma" w:cs="Tahoma"/>
                <w:color w:val="auto"/>
                <w:sz w:val="20"/>
                <w:szCs w:val="20"/>
                <w:lang w:val="ru-RU"/>
              </w:rPr>
            </w:pPr>
            <w:r w:rsidRPr="008F360D">
              <w:rPr>
                <w:rFonts w:ascii="Tahoma" w:hAnsi="Tahoma" w:cs="Tahoma"/>
                <w:color w:val="auto"/>
                <w:sz w:val="20"/>
                <w:szCs w:val="20"/>
                <w:lang w:val="ru-RU"/>
              </w:rPr>
              <w:t>Производственная база материально-технического снабжения и комплектации</w:t>
            </w:r>
            <w:r w:rsidR="00C804FD" w:rsidRPr="008F360D">
              <w:rPr>
                <w:rFonts w:ascii="Tahoma" w:hAnsi="Tahoma" w:cs="Tahoma"/>
                <w:color w:val="auto"/>
                <w:sz w:val="20"/>
                <w:szCs w:val="20"/>
                <w:lang w:val="ru-RU"/>
              </w:rPr>
              <w:t xml:space="preserve"> «Ямбургснабкомплект», ЯНАО, г. </w:t>
            </w:r>
            <w:r w:rsidRPr="008F360D">
              <w:rPr>
                <w:rFonts w:ascii="Tahoma" w:hAnsi="Tahoma" w:cs="Tahoma"/>
                <w:color w:val="auto"/>
                <w:sz w:val="20"/>
                <w:szCs w:val="20"/>
                <w:lang w:val="ru-RU"/>
              </w:rPr>
              <w:t>Новый Уренгой, Западная промзона (комплекс инженерно-технических средств охраны)</w:t>
            </w:r>
          </w:p>
        </w:tc>
        <w:tc>
          <w:tcPr>
            <w:tcW w:w="1136" w:type="pct"/>
          </w:tcPr>
          <w:p w14:paraId="31D80902" w14:textId="77777777" w:rsidR="00A87D56" w:rsidRPr="008F360D" w:rsidRDefault="00A87D56" w:rsidP="00C804FD">
            <w:pPr>
              <w:rPr>
                <w:rFonts w:ascii="Tahoma" w:hAnsi="Tahoma" w:cs="Tahoma"/>
                <w:color w:val="auto"/>
                <w:sz w:val="20"/>
                <w:szCs w:val="20"/>
                <w:lang w:val="ru-RU"/>
              </w:rPr>
            </w:pPr>
            <w:r w:rsidRPr="008F360D">
              <w:rPr>
                <w:rFonts w:ascii="Tahoma" w:hAnsi="Tahoma" w:cs="Tahoma"/>
                <w:color w:val="auto"/>
                <w:sz w:val="20"/>
                <w:szCs w:val="20"/>
                <w:lang w:val="ru-RU"/>
              </w:rPr>
              <w:t>Объект, связанный с производственной деятельностью</w:t>
            </w:r>
          </w:p>
        </w:tc>
        <w:tc>
          <w:tcPr>
            <w:tcW w:w="702" w:type="pct"/>
          </w:tcPr>
          <w:p w14:paraId="0CB95FD6" w14:textId="3EADB112" w:rsidR="00C804FD" w:rsidRPr="008F360D" w:rsidRDefault="00C804FD" w:rsidP="00C804FD">
            <w:pPr>
              <w:rPr>
                <w:rFonts w:ascii="Tahoma" w:hAnsi="Tahoma" w:cs="Tahoma"/>
                <w:color w:val="auto"/>
                <w:sz w:val="20"/>
                <w:szCs w:val="20"/>
                <w:lang w:val="ru-RU"/>
              </w:rPr>
            </w:pPr>
            <w:r w:rsidRPr="008F360D">
              <w:rPr>
                <w:rFonts w:ascii="Tahoma" w:hAnsi="Tahoma" w:cs="Tahoma"/>
                <w:color w:val="auto"/>
                <w:sz w:val="20"/>
                <w:szCs w:val="20"/>
                <w:lang w:val="ru-RU"/>
              </w:rPr>
              <w:t xml:space="preserve">общая площадь территории – 0,1417 га, </w:t>
            </w:r>
          </w:p>
          <w:p w14:paraId="47DE674B" w14:textId="03C96097" w:rsidR="00A87D56" w:rsidRPr="008F360D" w:rsidRDefault="00C804FD" w:rsidP="00C804FD">
            <w:pPr>
              <w:rPr>
                <w:rFonts w:ascii="Tahoma" w:hAnsi="Tahoma" w:cs="Tahoma"/>
                <w:color w:val="auto"/>
                <w:sz w:val="20"/>
                <w:szCs w:val="20"/>
                <w:lang w:val="ru-RU"/>
              </w:rPr>
            </w:pPr>
            <w:r w:rsidRPr="008F360D">
              <w:rPr>
                <w:rFonts w:ascii="Tahoma" w:hAnsi="Tahoma" w:cs="Tahoma"/>
                <w:color w:val="auto"/>
                <w:sz w:val="20"/>
                <w:szCs w:val="20"/>
                <w:lang w:val="ru-RU"/>
              </w:rPr>
              <w:t>общая площадь здания – 499,0 кв. м</w:t>
            </w:r>
          </w:p>
        </w:tc>
        <w:tc>
          <w:tcPr>
            <w:tcW w:w="703" w:type="pct"/>
          </w:tcPr>
          <w:p w14:paraId="3A2D92B8" w14:textId="77777777" w:rsidR="00A87D56" w:rsidRPr="008F360D" w:rsidRDefault="00A87D56" w:rsidP="00C804FD">
            <w:pPr>
              <w:rPr>
                <w:rFonts w:ascii="Tahoma" w:hAnsi="Tahoma" w:cs="Tahoma"/>
                <w:color w:val="auto"/>
                <w:sz w:val="20"/>
                <w:szCs w:val="20"/>
                <w:lang w:val="ru-RU"/>
              </w:rPr>
            </w:pPr>
            <w:r w:rsidRPr="008F360D">
              <w:rPr>
                <w:rFonts w:ascii="Tahoma" w:hAnsi="Tahoma" w:cs="Tahoma"/>
                <w:color w:val="auto"/>
                <w:sz w:val="20"/>
                <w:szCs w:val="20"/>
                <w:lang w:val="ru-RU"/>
              </w:rPr>
              <w:t>город Новый Уренгой</w:t>
            </w:r>
          </w:p>
        </w:tc>
        <w:tc>
          <w:tcPr>
            <w:tcW w:w="1020" w:type="pct"/>
          </w:tcPr>
          <w:p w14:paraId="01627AF5" w14:textId="09D735C6" w:rsidR="00A87D56" w:rsidRPr="008F360D" w:rsidRDefault="00C804FD" w:rsidP="00C804FD">
            <w:pPr>
              <w:rPr>
                <w:rFonts w:ascii="Tahoma" w:hAnsi="Tahoma" w:cs="Tahoma"/>
                <w:color w:val="auto"/>
                <w:sz w:val="20"/>
                <w:szCs w:val="20"/>
                <w:lang w:val="ru-RU"/>
              </w:rPr>
            </w:pPr>
            <w:r w:rsidRPr="008F360D">
              <w:rPr>
                <w:rFonts w:ascii="Tahoma" w:hAnsi="Tahoma" w:cs="Tahoma"/>
                <w:color w:val="auto"/>
                <w:sz w:val="20"/>
                <w:szCs w:val="20"/>
                <w:lang w:val="ru-RU"/>
              </w:rPr>
              <w:t>Устанавливается санитарно-защитная зона, которая будет определена на этапе разработки проектной документации на объект</w:t>
            </w:r>
          </w:p>
        </w:tc>
      </w:tr>
      <w:tr w:rsidR="00682A6D" w:rsidRPr="008F360D" w14:paraId="06BF37A6" w14:textId="77777777" w:rsidTr="00C804FD">
        <w:trPr>
          <w:cantSplit/>
          <w:jc w:val="center"/>
        </w:trPr>
        <w:tc>
          <w:tcPr>
            <w:tcW w:w="209" w:type="pct"/>
          </w:tcPr>
          <w:p w14:paraId="2301830C" w14:textId="77777777" w:rsidR="00A87D56" w:rsidRPr="008F360D" w:rsidRDefault="00A87D56" w:rsidP="00C804FD">
            <w:pPr>
              <w:rPr>
                <w:rFonts w:ascii="Tahoma" w:hAnsi="Tahoma" w:cs="Tahoma"/>
                <w:color w:val="auto"/>
                <w:sz w:val="20"/>
                <w:szCs w:val="20"/>
                <w:lang w:val="ru-RU"/>
              </w:rPr>
            </w:pPr>
            <w:r w:rsidRPr="008F360D">
              <w:rPr>
                <w:rFonts w:ascii="Tahoma" w:hAnsi="Tahoma" w:cs="Tahoma"/>
                <w:color w:val="auto"/>
                <w:sz w:val="20"/>
                <w:szCs w:val="20"/>
                <w:lang w:val="ru-RU"/>
              </w:rPr>
              <w:lastRenderedPageBreak/>
              <w:t>4</w:t>
            </w:r>
          </w:p>
        </w:tc>
        <w:tc>
          <w:tcPr>
            <w:tcW w:w="1230" w:type="pct"/>
          </w:tcPr>
          <w:p w14:paraId="0C0D2C0B" w14:textId="6DD3ADCD" w:rsidR="00A87D56" w:rsidRPr="008F360D" w:rsidRDefault="00A87D56" w:rsidP="00C804FD">
            <w:pPr>
              <w:rPr>
                <w:rFonts w:ascii="Tahoma" w:hAnsi="Tahoma" w:cs="Tahoma"/>
                <w:color w:val="auto"/>
                <w:sz w:val="20"/>
                <w:szCs w:val="20"/>
                <w:lang w:val="ru-RU"/>
              </w:rPr>
            </w:pPr>
            <w:r w:rsidRPr="008F360D">
              <w:rPr>
                <w:rFonts w:ascii="Tahoma" w:hAnsi="Tahoma" w:cs="Tahoma"/>
                <w:color w:val="auto"/>
                <w:sz w:val="20"/>
                <w:szCs w:val="20"/>
                <w:lang w:val="ru-RU"/>
              </w:rPr>
              <w:t>Реконструкция системы газоснабжения котельной «Термакс» г. Новый Уренгой</w:t>
            </w:r>
          </w:p>
        </w:tc>
        <w:tc>
          <w:tcPr>
            <w:tcW w:w="1136" w:type="pct"/>
          </w:tcPr>
          <w:p w14:paraId="705F5CD0" w14:textId="77777777" w:rsidR="00A87D56" w:rsidRPr="008F360D" w:rsidRDefault="00A87D56" w:rsidP="00C804FD">
            <w:pPr>
              <w:rPr>
                <w:rFonts w:ascii="Tahoma" w:hAnsi="Tahoma" w:cs="Tahoma"/>
                <w:color w:val="auto"/>
                <w:sz w:val="20"/>
                <w:szCs w:val="20"/>
                <w:lang w:val="ru-RU"/>
              </w:rPr>
            </w:pPr>
            <w:r w:rsidRPr="008F360D">
              <w:rPr>
                <w:rFonts w:ascii="Tahoma" w:hAnsi="Tahoma" w:cs="Tahoma"/>
                <w:color w:val="auto"/>
                <w:sz w:val="20"/>
                <w:szCs w:val="20"/>
                <w:lang w:val="ru-RU"/>
              </w:rPr>
              <w:t>Объект, связанный с производственной деятельностью</w:t>
            </w:r>
          </w:p>
        </w:tc>
        <w:tc>
          <w:tcPr>
            <w:tcW w:w="702" w:type="pct"/>
          </w:tcPr>
          <w:p w14:paraId="0313674B" w14:textId="153671AA" w:rsidR="008A7BD8" w:rsidRPr="008F360D" w:rsidRDefault="008A7BD8" w:rsidP="008A7BD8">
            <w:pPr>
              <w:rPr>
                <w:rFonts w:ascii="Tahoma" w:hAnsi="Tahoma" w:cs="Tahoma"/>
                <w:color w:val="auto"/>
                <w:sz w:val="20"/>
                <w:szCs w:val="20"/>
                <w:lang w:val="ru-RU"/>
              </w:rPr>
            </w:pPr>
            <w:r w:rsidRPr="008F360D">
              <w:rPr>
                <w:rFonts w:ascii="Tahoma" w:hAnsi="Tahoma" w:cs="Tahoma"/>
                <w:color w:val="auto"/>
                <w:sz w:val="20"/>
                <w:szCs w:val="20"/>
                <w:lang w:val="ru-RU"/>
              </w:rPr>
              <w:t>общая площадь территории – 3,64</w:t>
            </w:r>
            <w:r w:rsidR="00CB31CE" w:rsidRPr="008F360D">
              <w:rPr>
                <w:rFonts w:ascii="Tahoma" w:hAnsi="Tahoma" w:cs="Tahoma"/>
                <w:color w:val="auto"/>
                <w:sz w:val="20"/>
                <w:szCs w:val="20"/>
                <w:lang w:val="ru-RU"/>
              </w:rPr>
              <w:t> </w:t>
            </w:r>
            <w:r w:rsidRPr="008F360D">
              <w:rPr>
                <w:rFonts w:ascii="Tahoma" w:hAnsi="Tahoma" w:cs="Tahoma"/>
                <w:color w:val="auto"/>
                <w:sz w:val="20"/>
                <w:szCs w:val="20"/>
                <w:lang w:val="ru-RU"/>
              </w:rPr>
              <w:t>га,</w:t>
            </w:r>
          </w:p>
          <w:p w14:paraId="157887F5" w14:textId="32129C6F" w:rsidR="00A87D56" w:rsidRPr="008F360D" w:rsidRDefault="008A7BD8" w:rsidP="008A7BD8">
            <w:pPr>
              <w:rPr>
                <w:rFonts w:ascii="Tahoma" w:hAnsi="Tahoma" w:cs="Tahoma"/>
                <w:color w:val="auto"/>
                <w:sz w:val="20"/>
                <w:szCs w:val="20"/>
                <w:lang w:val="ru-RU"/>
              </w:rPr>
            </w:pPr>
            <w:r w:rsidRPr="008F360D">
              <w:rPr>
                <w:rFonts w:ascii="Tahoma" w:hAnsi="Tahoma" w:cs="Tahoma"/>
                <w:color w:val="auto"/>
                <w:sz w:val="20"/>
                <w:szCs w:val="20"/>
                <w:lang w:val="ru-RU"/>
              </w:rPr>
              <w:t>общая площадь здания – 1,098 кв. м</w:t>
            </w:r>
          </w:p>
        </w:tc>
        <w:tc>
          <w:tcPr>
            <w:tcW w:w="703" w:type="pct"/>
          </w:tcPr>
          <w:p w14:paraId="4C04872A" w14:textId="77777777" w:rsidR="00A87D56" w:rsidRPr="008F360D" w:rsidRDefault="00A87D56" w:rsidP="00C804FD">
            <w:pPr>
              <w:rPr>
                <w:rFonts w:ascii="Tahoma" w:hAnsi="Tahoma" w:cs="Tahoma"/>
                <w:color w:val="auto"/>
                <w:sz w:val="20"/>
                <w:szCs w:val="20"/>
                <w:lang w:val="ru-RU"/>
              </w:rPr>
            </w:pPr>
            <w:r w:rsidRPr="008F360D">
              <w:rPr>
                <w:rFonts w:ascii="Tahoma" w:hAnsi="Tahoma" w:cs="Tahoma"/>
                <w:color w:val="auto"/>
                <w:sz w:val="20"/>
                <w:szCs w:val="20"/>
                <w:lang w:val="ru-RU"/>
              </w:rPr>
              <w:t>город Новый Уренгой</w:t>
            </w:r>
          </w:p>
        </w:tc>
        <w:tc>
          <w:tcPr>
            <w:tcW w:w="1020" w:type="pct"/>
          </w:tcPr>
          <w:p w14:paraId="64C222D5" w14:textId="7C810441" w:rsidR="00A87D56" w:rsidRPr="008F360D" w:rsidRDefault="00C804FD" w:rsidP="00C804FD">
            <w:pPr>
              <w:rPr>
                <w:rFonts w:ascii="Tahoma" w:hAnsi="Tahoma" w:cs="Tahoma"/>
                <w:color w:val="auto"/>
                <w:sz w:val="20"/>
                <w:szCs w:val="20"/>
                <w:lang w:val="ru-RU"/>
              </w:rPr>
            </w:pPr>
            <w:r w:rsidRPr="008F360D">
              <w:rPr>
                <w:rFonts w:ascii="Tahoma" w:hAnsi="Tahoma" w:cs="Tahoma"/>
                <w:color w:val="auto"/>
                <w:sz w:val="20"/>
                <w:szCs w:val="20"/>
                <w:lang w:val="ru-RU"/>
              </w:rPr>
              <w:t>Устанавливается санитарно-защитная зона, которая будет определена на этапе разработки проектной документации на объект</w:t>
            </w:r>
          </w:p>
        </w:tc>
      </w:tr>
      <w:tr w:rsidR="00682A6D" w:rsidRPr="008F360D" w14:paraId="12D7114E" w14:textId="77777777" w:rsidTr="00C804FD">
        <w:trPr>
          <w:cantSplit/>
          <w:jc w:val="center"/>
        </w:trPr>
        <w:tc>
          <w:tcPr>
            <w:tcW w:w="209" w:type="pct"/>
          </w:tcPr>
          <w:p w14:paraId="70C68EDA" w14:textId="77777777" w:rsidR="00A87D56" w:rsidRPr="008F360D" w:rsidRDefault="00A87D56" w:rsidP="00C804FD">
            <w:pPr>
              <w:rPr>
                <w:rFonts w:ascii="Tahoma" w:hAnsi="Tahoma" w:cs="Tahoma"/>
                <w:color w:val="auto"/>
                <w:sz w:val="20"/>
                <w:szCs w:val="20"/>
                <w:lang w:val="ru-RU"/>
              </w:rPr>
            </w:pPr>
            <w:r w:rsidRPr="008F360D">
              <w:rPr>
                <w:rFonts w:ascii="Tahoma" w:hAnsi="Tahoma" w:cs="Tahoma"/>
                <w:color w:val="auto"/>
                <w:sz w:val="20"/>
                <w:szCs w:val="20"/>
                <w:lang w:val="ru-RU"/>
              </w:rPr>
              <w:t>5</w:t>
            </w:r>
          </w:p>
        </w:tc>
        <w:tc>
          <w:tcPr>
            <w:tcW w:w="1230" w:type="pct"/>
          </w:tcPr>
          <w:p w14:paraId="0C634034" w14:textId="6A8EF561" w:rsidR="00A87D56" w:rsidRPr="008F360D" w:rsidRDefault="00A87D56" w:rsidP="00C804FD">
            <w:pPr>
              <w:rPr>
                <w:rFonts w:ascii="Tahoma" w:hAnsi="Tahoma" w:cs="Tahoma"/>
                <w:color w:val="auto"/>
                <w:sz w:val="20"/>
                <w:szCs w:val="20"/>
                <w:lang w:val="ru-RU"/>
              </w:rPr>
            </w:pPr>
            <w:r w:rsidRPr="008F360D">
              <w:rPr>
                <w:rFonts w:ascii="Tahoma" w:hAnsi="Tahoma" w:cs="Tahoma"/>
                <w:color w:val="auto"/>
                <w:sz w:val="20"/>
                <w:szCs w:val="20"/>
                <w:lang w:val="ru-RU"/>
              </w:rPr>
              <w:t>Строительство в г. Новый Уренгой учебного полигона</w:t>
            </w:r>
          </w:p>
        </w:tc>
        <w:tc>
          <w:tcPr>
            <w:tcW w:w="1136" w:type="pct"/>
          </w:tcPr>
          <w:p w14:paraId="56A2B9DF" w14:textId="77777777" w:rsidR="00A87D56" w:rsidRPr="008F360D" w:rsidRDefault="00A87D56" w:rsidP="00C804FD">
            <w:pPr>
              <w:rPr>
                <w:rFonts w:ascii="Tahoma" w:hAnsi="Tahoma" w:cs="Tahoma"/>
                <w:color w:val="auto"/>
                <w:sz w:val="20"/>
                <w:szCs w:val="20"/>
                <w:lang w:val="ru-RU"/>
              </w:rPr>
            </w:pPr>
            <w:r w:rsidRPr="008F360D">
              <w:rPr>
                <w:rFonts w:ascii="Tahoma" w:hAnsi="Tahoma" w:cs="Tahoma"/>
                <w:color w:val="auto"/>
                <w:sz w:val="20"/>
                <w:szCs w:val="20"/>
                <w:lang w:val="ru-RU"/>
              </w:rPr>
              <w:t>Объект, связанный с производственной деятельностью</w:t>
            </w:r>
          </w:p>
        </w:tc>
        <w:tc>
          <w:tcPr>
            <w:tcW w:w="702" w:type="pct"/>
          </w:tcPr>
          <w:p w14:paraId="3BC17595" w14:textId="479F892D" w:rsidR="00A87D56" w:rsidRPr="008F360D" w:rsidRDefault="008A7BD8" w:rsidP="008A7BD8">
            <w:pPr>
              <w:rPr>
                <w:rFonts w:ascii="Tahoma" w:hAnsi="Tahoma" w:cs="Tahoma"/>
                <w:color w:val="auto"/>
                <w:sz w:val="20"/>
                <w:szCs w:val="20"/>
                <w:lang w:val="ru-RU"/>
              </w:rPr>
            </w:pPr>
            <w:r w:rsidRPr="008F360D">
              <w:rPr>
                <w:rFonts w:ascii="Tahoma" w:hAnsi="Tahoma" w:cs="Tahoma"/>
                <w:color w:val="auto"/>
                <w:sz w:val="20"/>
                <w:szCs w:val="20"/>
                <w:lang w:val="ru-RU"/>
              </w:rPr>
              <w:t>общая площадь территории – 100,99 га</w:t>
            </w:r>
          </w:p>
        </w:tc>
        <w:tc>
          <w:tcPr>
            <w:tcW w:w="703" w:type="pct"/>
          </w:tcPr>
          <w:p w14:paraId="07C8993E" w14:textId="77777777" w:rsidR="00A87D56" w:rsidRPr="008F360D" w:rsidRDefault="00A87D56" w:rsidP="00C804FD">
            <w:pPr>
              <w:rPr>
                <w:rFonts w:ascii="Tahoma" w:hAnsi="Tahoma" w:cs="Tahoma"/>
                <w:color w:val="auto"/>
                <w:sz w:val="20"/>
                <w:szCs w:val="20"/>
                <w:lang w:val="ru-RU"/>
              </w:rPr>
            </w:pPr>
            <w:r w:rsidRPr="008F360D">
              <w:rPr>
                <w:rFonts w:ascii="Tahoma" w:hAnsi="Tahoma" w:cs="Tahoma"/>
                <w:color w:val="auto"/>
                <w:sz w:val="20"/>
                <w:szCs w:val="20"/>
                <w:lang w:val="ru-RU"/>
              </w:rPr>
              <w:t>город Новый Уренгой</w:t>
            </w:r>
          </w:p>
        </w:tc>
        <w:tc>
          <w:tcPr>
            <w:tcW w:w="1020" w:type="pct"/>
          </w:tcPr>
          <w:p w14:paraId="35AB9745" w14:textId="5F2E041D" w:rsidR="00A87D56" w:rsidRPr="008F360D" w:rsidRDefault="00C804FD" w:rsidP="00C804FD">
            <w:pPr>
              <w:rPr>
                <w:rFonts w:ascii="Tahoma" w:hAnsi="Tahoma" w:cs="Tahoma"/>
                <w:color w:val="auto"/>
                <w:sz w:val="20"/>
                <w:szCs w:val="20"/>
                <w:lang w:val="ru-RU"/>
              </w:rPr>
            </w:pPr>
            <w:r w:rsidRPr="008F360D">
              <w:rPr>
                <w:rFonts w:ascii="Tahoma" w:hAnsi="Tahoma" w:cs="Tahoma"/>
                <w:color w:val="auto"/>
                <w:sz w:val="20"/>
                <w:szCs w:val="20"/>
                <w:lang w:val="ru-RU"/>
              </w:rPr>
              <w:t>Устанавливается санитарно-защитная зона, которая будет определена на этапе разработки проектной документации на объект</w:t>
            </w:r>
          </w:p>
        </w:tc>
      </w:tr>
      <w:tr w:rsidR="00682A6D" w:rsidRPr="008F360D" w14:paraId="7AA961E6" w14:textId="77777777" w:rsidTr="00C804FD">
        <w:trPr>
          <w:cantSplit/>
          <w:jc w:val="center"/>
        </w:trPr>
        <w:tc>
          <w:tcPr>
            <w:tcW w:w="209" w:type="pct"/>
          </w:tcPr>
          <w:p w14:paraId="5FBF8BA4" w14:textId="77777777" w:rsidR="00A87D56" w:rsidRPr="008F360D" w:rsidRDefault="00A87D56" w:rsidP="00C804FD">
            <w:pPr>
              <w:rPr>
                <w:rFonts w:ascii="Tahoma" w:hAnsi="Tahoma" w:cs="Tahoma"/>
                <w:color w:val="auto"/>
                <w:sz w:val="20"/>
                <w:szCs w:val="20"/>
                <w:lang w:val="ru-RU"/>
              </w:rPr>
            </w:pPr>
            <w:r w:rsidRPr="008F360D">
              <w:rPr>
                <w:rFonts w:ascii="Tahoma" w:hAnsi="Tahoma" w:cs="Tahoma"/>
                <w:color w:val="auto"/>
                <w:sz w:val="20"/>
                <w:szCs w:val="20"/>
                <w:lang w:val="ru-RU"/>
              </w:rPr>
              <w:t>6</w:t>
            </w:r>
          </w:p>
        </w:tc>
        <w:tc>
          <w:tcPr>
            <w:tcW w:w="1230" w:type="pct"/>
          </w:tcPr>
          <w:p w14:paraId="525CF628" w14:textId="5221713A" w:rsidR="00A87D56" w:rsidRPr="008F360D" w:rsidRDefault="00A87D56" w:rsidP="00C804FD">
            <w:pPr>
              <w:rPr>
                <w:rFonts w:ascii="Tahoma" w:hAnsi="Tahoma" w:cs="Tahoma"/>
                <w:color w:val="auto"/>
                <w:sz w:val="20"/>
                <w:szCs w:val="20"/>
                <w:lang w:val="ru-RU"/>
              </w:rPr>
            </w:pPr>
            <w:r w:rsidRPr="008F360D">
              <w:rPr>
                <w:rFonts w:ascii="Tahoma" w:hAnsi="Tahoma" w:cs="Tahoma"/>
                <w:color w:val="auto"/>
                <w:sz w:val="20"/>
                <w:szCs w:val="20"/>
                <w:lang w:val="ru-RU"/>
              </w:rPr>
              <w:t>Реконструкция объектов в связи с переводом АТС на газомоторное топливо</w:t>
            </w:r>
          </w:p>
        </w:tc>
        <w:tc>
          <w:tcPr>
            <w:tcW w:w="1136" w:type="pct"/>
          </w:tcPr>
          <w:p w14:paraId="535C45BB" w14:textId="77777777" w:rsidR="00A87D56" w:rsidRPr="008F360D" w:rsidRDefault="00A87D56" w:rsidP="00C804FD">
            <w:pPr>
              <w:rPr>
                <w:rFonts w:ascii="Tahoma" w:hAnsi="Tahoma" w:cs="Tahoma"/>
                <w:color w:val="auto"/>
                <w:sz w:val="20"/>
                <w:szCs w:val="20"/>
                <w:lang w:val="ru-RU"/>
              </w:rPr>
            </w:pPr>
            <w:r w:rsidRPr="008F360D">
              <w:rPr>
                <w:rFonts w:ascii="Tahoma" w:hAnsi="Tahoma" w:cs="Tahoma"/>
                <w:color w:val="auto"/>
                <w:sz w:val="20"/>
                <w:szCs w:val="20"/>
                <w:lang w:val="ru-RU"/>
              </w:rPr>
              <w:t>Объект, связанный с производственной деятельностью</w:t>
            </w:r>
          </w:p>
        </w:tc>
        <w:tc>
          <w:tcPr>
            <w:tcW w:w="702" w:type="pct"/>
          </w:tcPr>
          <w:p w14:paraId="60DFD7B8" w14:textId="6FF23F1E" w:rsidR="008A7BD8" w:rsidRPr="008F360D" w:rsidRDefault="008A7BD8" w:rsidP="008A7BD8">
            <w:pPr>
              <w:rPr>
                <w:rFonts w:ascii="Tahoma" w:hAnsi="Tahoma" w:cs="Tahoma"/>
                <w:color w:val="auto"/>
                <w:sz w:val="20"/>
                <w:szCs w:val="20"/>
                <w:lang w:val="ru-RU"/>
              </w:rPr>
            </w:pPr>
            <w:r w:rsidRPr="008F360D">
              <w:rPr>
                <w:rFonts w:ascii="Tahoma" w:hAnsi="Tahoma" w:cs="Tahoma"/>
                <w:color w:val="auto"/>
                <w:sz w:val="20"/>
                <w:szCs w:val="20"/>
                <w:lang w:val="ru-RU"/>
              </w:rPr>
              <w:t>общая площадь территории – 2,5 га,</w:t>
            </w:r>
          </w:p>
          <w:p w14:paraId="15EBF1AD" w14:textId="18813E3B" w:rsidR="00A87D56" w:rsidRPr="008F360D" w:rsidRDefault="008A7BD8" w:rsidP="008A7BD8">
            <w:pPr>
              <w:rPr>
                <w:rFonts w:ascii="Tahoma" w:hAnsi="Tahoma" w:cs="Tahoma"/>
                <w:color w:val="auto"/>
                <w:sz w:val="20"/>
                <w:szCs w:val="20"/>
                <w:lang w:val="ru-RU"/>
              </w:rPr>
            </w:pPr>
            <w:r w:rsidRPr="008F360D">
              <w:rPr>
                <w:rFonts w:ascii="Tahoma" w:hAnsi="Tahoma" w:cs="Tahoma"/>
                <w:color w:val="auto"/>
                <w:sz w:val="20"/>
                <w:szCs w:val="20"/>
                <w:lang w:val="ru-RU"/>
              </w:rPr>
              <w:t>общая площадь здания – 8960,0</w:t>
            </w:r>
            <w:r w:rsidR="00CB31CE" w:rsidRPr="008F360D">
              <w:rPr>
                <w:rFonts w:ascii="Tahoma" w:hAnsi="Tahoma" w:cs="Tahoma"/>
                <w:color w:val="auto"/>
                <w:sz w:val="20"/>
                <w:szCs w:val="20"/>
                <w:lang w:val="ru-RU"/>
              </w:rPr>
              <w:t> кв. </w:t>
            </w:r>
            <w:r w:rsidRPr="008F360D">
              <w:rPr>
                <w:rFonts w:ascii="Tahoma" w:hAnsi="Tahoma" w:cs="Tahoma"/>
                <w:color w:val="auto"/>
                <w:sz w:val="20"/>
                <w:szCs w:val="20"/>
                <w:lang w:val="ru-RU"/>
              </w:rPr>
              <w:t>м</w:t>
            </w:r>
          </w:p>
        </w:tc>
        <w:tc>
          <w:tcPr>
            <w:tcW w:w="703" w:type="pct"/>
          </w:tcPr>
          <w:p w14:paraId="17A32C0D" w14:textId="77777777" w:rsidR="00A87D56" w:rsidRPr="008F360D" w:rsidRDefault="00A87D56" w:rsidP="00C804FD">
            <w:pPr>
              <w:rPr>
                <w:rFonts w:ascii="Tahoma" w:hAnsi="Tahoma" w:cs="Tahoma"/>
                <w:color w:val="auto"/>
                <w:sz w:val="20"/>
                <w:szCs w:val="20"/>
                <w:lang w:val="ru-RU"/>
              </w:rPr>
            </w:pPr>
            <w:r w:rsidRPr="008F360D">
              <w:rPr>
                <w:rFonts w:ascii="Tahoma" w:hAnsi="Tahoma" w:cs="Tahoma"/>
                <w:color w:val="auto"/>
                <w:sz w:val="20"/>
                <w:szCs w:val="20"/>
                <w:lang w:val="ru-RU"/>
              </w:rPr>
              <w:t>город Новый Уренгой</w:t>
            </w:r>
          </w:p>
        </w:tc>
        <w:tc>
          <w:tcPr>
            <w:tcW w:w="1020" w:type="pct"/>
          </w:tcPr>
          <w:p w14:paraId="69DDBD05" w14:textId="30769322" w:rsidR="00A87D56" w:rsidRPr="008F360D" w:rsidRDefault="00C804FD" w:rsidP="00C804FD">
            <w:pPr>
              <w:rPr>
                <w:rFonts w:ascii="Tahoma" w:hAnsi="Tahoma" w:cs="Tahoma"/>
                <w:color w:val="auto"/>
                <w:sz w:val="20"/>
                <w:szCs w:val="20"/>
                <w:lang w:val="ru-RU"/>
              </w:rPr>
            </w:pPr>
            <w:r w:rsidRPr="008F360D">
              <w:rPr>
                <w:rFonts w:ascii="Tahoma" w:hAnsi="Tahoma" w:cs="Tahoma"/>
                <w:color w:val="auto"/>
                <w:sz w:val="20"/>
                <w:szCs w:val="20"/>
                <w:lang w:val="ru-RU"/>
              </w:rPr>
              <w:t>Устанавливается санитарно-защитная зона, которая будет определена на этапе разработки проектной документации на объект</w:t>
            </w:r>
          </w:p>
        </w:tc>
      </w:tr>
      <w:tr w:rsidR="00682A6D" w:rsidRPr="008F360D" w14:paraId="00D2C17E" w14:textId="77777777" w:rsidTr="00C804FD">
        <w:trPr>
          <w:cantSplit/>
          <w:jc w:val="center"/>
        </w:trPr>
        <w:tc>
          <w:tcPr>
            <w:tcW w:w="209" w:type="pct"/>
          </w:tcPr>
          <w:p w14:paraId="0776F3B9" w14:textId="6B5BB17C" w:rsidR="00A87D56" w:rsidRPr="008F360D" w:rsidRDefault="00A87D56" w:rsidP="00C804FD">
            <w:pPr>
              <w:rPr>
                <w:rFonts w:ascii="Tahoma" w:hAnsi="Tahoma" w:cs="Tahoma"/>
                <w:color w:val="auto"/>
                <w:sz w:val="20"/>
                <w:szCs w:val="20"/>
              </w:rPr>
            </w:pPr>
            <w:r w:rsidRPr="008F360D">
              <w:rPr>
                <w:rFonts w:ascii="Tahoma" w:hAnsi="Tahoma" w:cs="Tahoma"/>
                <w:color w:val="auto"/>
                <w:sz w:val="20"/>
                <w:szCs w:val="20"/>
              </w:rPr>
              <w:t>7</w:t>
            </w:r>
          </w:p>
        </w:tc>
        <w:tc>
          <w:tcPr>
            <w:tcW w:w="1230" w:type="pct"/>
          </w:tcPr>
          <w:p w14:paraId="7970BA6C" w14:textId="5D7FB0A8" w:rsidR="00A87D56" w:rsidRPr="008F360D" w:rsidRDefault="00A87D56" w:rsidP="00C804FD">
            <w:pPr>
              <w:rPr>
                <w:rFonts w:ascii="Tahoma" w:hAnsi="Tahoma" w:cs="Tahoma"/>
                <w:color w:val="auto"/>
                <w:sz w:val="20"/>
                <w:szCs w:val="20"/>
                <w:lang w:val="ru-RU"/>
              </w:rPr>
            </w:pPr>
            <w:r w:rsidRPr="008F360D">
              <w:rPr>
                <w:rFonts w:ascii="Tahoma" w:hAnsi="Tahoma" w:cs="Tahoma"/>
                <w:color w:val="auto"/>
                <w:sz w:val="20"/>
                <w:szCs w:val="20"/>
                <w:lang w:val="ru-RU"/>
              </w:rPr>
              <w:t>Реконструкция автозаправочных станций</w:t>
            </w:r>
          </w:p>
        </w:tc>
        <w:tc>
          <w:tcPr>
            <w:tcW w:w="1136" w:type="pct"/>
          </w:tcPr>
          <w:p w14:paraId="74ACC69B" w14:textId="58D7678F" w:rsidR="00A87D56" w:rsidRPr="008F360D" w:rsidRDefault="00A87D56" w:rsidP="00C804FD">
            <w:pPr>
              <w:rPr>
                <w:rFonts w:ascii="Tahoma" w:hAnsi="Tahoma" w:cs="Tahoma"/>
                <w:color w:val="auto"/>
                <w:sz w:val="20"/>
                <w:szCs w:val="20"/>
                <w:lang w:val="ru-RU"/>
              </w:rPr>
            </w:pPr>
            <w:r w:rsidRPr="008F360D">
              <w:rPr>
                <w:rFonts w:ascii="Tahoma" w:hAnsi="Tahoma" w:cs="Tahoma"/>
                <w:color w:val="auto"/>
                <w:sz w:val="20"/>
                <w:szCs w:val="20"/>
                <w:lang w:val="ru-RU"/>
              </w:rPr>
              <w:t>Объект, связанный с производственной деятельностью</w:t>
            </w:r>
          </w:p>
        </w:tc>
        <w:tc>
          <w:tcPr>
            <w:tcW w:w="702" w:type="pct"/>
          </w:tcPr>
          <w:p w14:paraId="355D443B" w14:textId="1236C45C" w:rsidR="008A7BD8" w:rsidRPr="008F360D" w:rsidRDefault="008A7BD8" w:rsidP="008A7BD8">
            <w:pPr>
              <w:rPr>
                <w:rFonts w:ascii="Tahoma" w:hAnsi="Tahoma" w:cs="Tahoma"/>
                <w:color w:val="auto"/>
                <w:sz w:val="20"/>
                <w:szCs w:val="20"/>
                <w:lang w:val="ru-RU"/>
              </w:rPr>
            </w:pPr>
            <w:r w:rsidRPr="008F360D">
              <w:rPr>
                <w:rFonts w:ascii="Tahoma" w:hAnsi="Tahoma" w:cs="Tahoma"/>
                <w:color w:val="auto"/>
                <w:sz w:val="20"/>
                <w:szCs w:val="20"/>
                <w:lang w:val="ru-RU"/>
              </w:rPr>
              <w:t>общая площадь территории – 1,89</w:t>
            </w:r>
            <w:r w:rsidR="00CB31CE" w:rsidRPr="008F360D">
              <w:rPr>
                <w:rFonts w:ascii="Tahoma" w:hAnsi="Tahoma" w:cs="Tahoma"/>
                <w:color w:val="auto"/>
                <w:sz w:val="20"/>
                <w:szCs w:val="20"/>
                <w:lang w:val="ru-RU"/>
              </w:rPr>
              <w:t> </w:t>
            </w:r>
            <w:r w:rsidRPr="008F360D">
              <w:rPr>
                <w:rFonts w:ascii="Tahoma" w:hAnsi="Tahoma" w:cs="Tahoma"/>
                <w:color w:val="auto"/>
                <w:sz w:val="20"/>
                <w:szCs w:val="20"/>
                <w:lang w:val="ru-RU"/>
              </w:rPr>
              <w:t>га,</w:t>
            </w:r>
          </w:p>
          <w:p w14:paraId="234C0E70" w14:textId="4EC0D0F1" w:rsidR="00A87D56" w:rsidRPr="008F360D" w:rsidRDefault="008A7BD8" w:rsidP="008A7BD8">
            <w:pPr>
              <w:rPr>
                <w:rFonts w:ascii="Tahoma" w:hAnsi="Tahoma" w:cs="Tahoma"/>
                <w:color w:val="auto"/>
                <w:sz w:val="20"/>
                <w:szCs w:val="20"/>
                <w:lang w:val="ru-RU"/>
              </w:rPr>
            </w:pPr>
            <w:r w:rsidRPr="008F360D">
              <w:rPr>
                <w:rFonts w:ascii="Tahoma" w:hAnsi="Tahoma" w:cs="Tahoma"/>
                <w:color w:val="auto"/>
                <w:sz w:val="20"/>
                <w:szCs w:val="20"/>
                <w:lang w:val="ru-RU"/>
              </w:rPr>
              <w:t>общая площадь здания – 1879,0</w:t>
            </w:r>
            <w:r w:rsidR="00CB31CE" w:rsidRPr="008F360D">
              <w:rPr>
                <w:rFonts w:ascii="Tahoma" w:hAnsi="Tahoma" w:cs="Tahoma"/>
                <w:color w:val="auto"/>
                <w:sz w:val="20"/>
                <w:szCs w:val="20"/>
                <w:lang w:val="ru-RU"/>
              </w:rPr>
              <w:t> кв. </w:t>
            </w:r>
            <w:r w:rsidRPr="008F360D">
              <w:rPr>
                <w:rFonts w:ascii="Tahoma" w:hAnsi="Tahoma" w:cs="Tahoma"/>
                <w:color w:val="auto"/>
                <w:sz w:val="20"/>
                <w:szCs w:val="20"/>
                <w:lang w:val="ru-RU"/>
              </w:rPr>
              <w:t>м</w:t>
            </w:r>
          </w:p>
        </w:tc>
        <w:tc>
          <w:tcPr>
            <w:tcW w:w="703" w:type="pct"/>
          </w:tcPr>
          <w:p w14:paraId="37D2A858" w14:textId="77777777" w:rsidR="00A87D56" w:rsidRPr="008F360D" w:rsidRDefault="00A87D56" w:rsidP="00C804FD">
            <w:pPr>
              <w:rPr>
                <w:rFonts w:ascii="Tahoma" w:hAnsi="Tahoma" w:cs="Tahoma"/>
                <w:color w:val="auto"/>
                <w:sz w:val="20"/>
                <w:szCs w:val="20"/>
                <w:lang w:val="ru-RU"/>
              </w:rPr>
            </w:pPr>
            <w:r w:rsidRPr="008F360D">
              <w:rPr>
                <w:rFonts w:ascii="Tahoma" w:hAnsi="Tahoma" w:cs="Tahoma"/>
                <w:color w:val="auto"/>
                <w:sz w:val="20"/>
                <w:szCs w:val="20"/>
                <w:lang w:val="ru-RU"/>
              </w:rPr>
              <w:t>город Новый Уренгой</w:t>
            </w:r>
          </w:p>
        </w:tc>
        <w:tc>
          <w:tcPr>
            <w:tcW w:w="1020" w:type="pct"/>
          </w:tcPr>
          <w:p w14:paraId="279100A7" w14:textId="04DF0F95" w:rsidR="00A87D56" w:rsidRPr="008F360D" w:rsidRDefault="00C804FD" w:rsidP="00C804FD">
            <w:pPr>
              <w:rPr>
                <w:rFonts w:ascii="Tahoma" w:hAnsi="Tahoma" w:cs="Tahoma"/>
                <w:color w:val="auto"/>
                <w:sz w:val="20"/>
                <w:szCs w:val="20"/>
                <w:lang w:val="ru-RU"/>
              </w:rPr>
            </w:pPr>
            <w:r w:rsidRPr="008F360D">
              <w:rPr>
                <w:rFonts w:ascii="Tahoma" w:hAnsi="Tahoma" w:cs="Tahoma"/>
                <w:color w:val="auto"/>
                <w:sz w:val="20"/>
                <w:szCs w:val="20"/>
                <w:lang w:val="ru-RU"/>
              </w:rPr>
              <w:t>Устанавливается санитарно-защитная зона, которая будет определена на этапе разработки проектной документации на объект</w:t>
            </w:r>
          </w:p>
        </w:tc>
      </w:tr>
      <w:tr w:rsidR="00682A6D" w:rsidRPr="008F360D" w14:paraId="65F8EAD0" w14:textId="77777777" w:rsidTr="00C804FD">
        <w:trPr>
          <w:cantSplit/>
          <w:jc w:val="center"/>
        </w:trPr>
        <w:tc>
          <w:tcPr>
            <w:tcW w:w="209" w:type="pct"/>
          </w:tcPr>
          <w:p w14:paraId="3055A271" w14:textId="76E98572" w:rsidR="008A7BD8" w:rsidRPr="008F360D" w:rsidRDefault="008A7BD8" w:rsidP="008A7BD8">
            <w:pPr>
              <w:rPr>
                <w:rFonts w:ascii="Tahoma" w:hAnsi="Tahoma" w:cs="Tahoma"/>
                <w:color w:val="auto"/>
                <w:sz w:val="20"/>
                <w:szCs w:val="20"/>
              </w:rPr>
            </w:pPr>
            <w:r w:rsidRPr="008F360D">
              <w:rPr>
                <w:rFonts w:ascii="Tahoma" w:hAnsi="Tahoma" w:cs="Tahoma"/>
                <w:color w:val="auto"/>
                <w:sz w:val="20"/>
                <w:szCs w:val="20"/>
              </w:rPr>
              <w:t>8</w:t>
            </w:r>
          </w:p>
        </w:tc>
        <w:tc>
          <w:tcPr>
            <w:tcW w:w="1230" w:type="pct"/>
          </w:tcPr>
          <w:p w14:paraId="60458E36" w14:textId="5200A8E4" w:rsidR="008A7BD8" w:rsidRPr="008F360D" w:rsidRDefault="008A7BD8" w:rsidP="008A7BD8">
            <w:pPr>
              <w:rPr>
                <w:rFonts w:ascii="Tahoma" w:hAnsi="Tahoma" w:cs="Tahoma"/>
                <w:color w:val="auto"/>
                <w:sz w:val="20"/>
                <w:szCs w:val="20"/>
                <w:lang w:val="ru-RU"/>
              </w:rPr>
            </w:pPr>
            <w:r w:rsidRPr="008F360D">
              <w:rPr>
                <w:rFonts w:ascii="Tahoma" w:hAnsi="Tahoma" w:cs="Tahoma"/>
                <w:color w:val="auto"/>
                <w:sz w:val="20"/>
                <w:szCs w:val="20"/>
                <w:lang w:val="ru-RU"/>
              </w:rPr>
              <w:t>Внедрение комплексной системы средств мониторинга и параметров движения транспортных средств в дочерних обществах ПАО «Газпром» с помощью навигационного оборудования ГЛОНАСС/GPS. Диспетчерские пункты ООО «Газпром добыча Ямбург»</w:t>
            </w:r>
          </w:p>
        </w:tc>
        <w:tc>
          <w:tcPr>
            <w:tcW w:w="1136" w:type="pct"/>
          </w:tcPr>
          <w:p w14:paraId="676D85B1" w14:textId="2F50B5AD" w:rsidR="008A7BD8" w:rsidRPr="008F360D" w:rsidRDefault="008A7BD8" w:rsidP="008A7BD8">
            <w:pPr>
              <w:rPr>
                <w:rFonts w:ascii="Tahoma" w:hAnsi="Tahoma" w:cs="Tahoma"/>
                <w:color w:val="auto"/>
                <w:sz w:val="20"/>
                <w:szCs w:val="20"/>
                <w:lang w:val="ru-RU"/>
              </w:rPr>
            </w:pPr>
            <w:r w:rsidRPr="008F360D">
              <w:rPr>
                <w:rFonts w:ascii="Tahoma" w:hAnsi="Tahoma" w:cs="Tahoma"/>
                <w:color w:val="auto"/>
                <w:sz w:val="20"/>
                <w:szCs w:val="20"/>
                <w:lang w:val="ru-RU"/>
              </w:rPr>
              <w:t>Объект, связанный с производственной деятельностью</w:t>
            </w:r>
          </w:p>
        </w:tc>
        <w:tc>
          <w:tcPr>
            <w:tcW w:w="702" w:type="pct"/>
          </w:tcPr>
          <w:p w14:paraId="6FAED82D" w14:textId="2DB6100A" w:rsidR="008A7BD8" w:rsidRPr="008F360D" w:rsidRDefault="008A7BD8" w:rsidP="008A7BD8">
            <w:pPr>
              <w:rPr>
                <w:rFonts w:ascii="Tahoma" w:hAnsi="Tahoma" w:cs="Tahoma"/>
                <w:color w:val="auto"/>
                <w:sz w:val="20"/>
                <w:szCs w:val="20"/>
                <w:lang w:val="ru-RU"/>
              </w:rPr>
            </w:pPr>
            <w:r w:rsidRPr="008F360D">
              <w:rPr>
                <w:rFonts w:ascii="Tahoma" w:hAnsi="Tahoma" w:cs="Tahoma"/>
                <w:color w:val="auto"/>
                <w:sz w:val="20"/>
                <w:szCs w:val="20"/>
                <w:lang w:val="ru-RU"/>
              </w:rPr>
              <w:t>общая площадь территории – 100,99 га</w:t>
            </w:r>
          </w:p>
        </w:tc>
        <w:tc>
          <w:tcPr>
            <w:tcW w:w="703" w:type="pct"/>
          </w:tcPr>
          <w:p w14:paraId="21A82060" w14:textId="77777777" w:rsidR="008A7BD8" w:rsidRPr="008F360D" w:rsidRDefault="008A7BD8" w:rsidP="008A7BD8">
            <w:pPr>
              <w:rPr>
                <w:rFonts w:ascii="Tahoma" w:hAnsi="Tahoma" w:cs="Tahoma"/>
                <w:color w:val="auto"/>
                <w:sz w:val="20"/>
                <w:szCs w:val="20"/>
                <w:lang w:val="ru-RU"/>
              </w:rPr>
            </w:pPr>
            <w:r w:rsidRPr="008F360D">
              <w:rPr>
                <w:rFonts w:ascii="Tahoma" w:hAnsi="Tahoma" w:cs="Tahoma"/>
                <w:color w:val="auto"/>
                <w:sz w:val="20"/>
                <w:szCs w:val="20"/>
                <w:lang w:val="ru-RU"/>
              </w:rPr>
              <w:t>город Новый Уренгой</w:t>
            </w:r>
          </w:p>
        </w:tc>
        <w:tc>
          <w:tcPr>
            <w:tcW w:w="1020" w:type="pct"/>
          </w:tcPr>
          <w:p w14:paraId="49EEB740" w14:textId="2259440B" w:rsidR="008A7BD8" w:rsidRPr="008F360D" w:rsidRDefault="008A7BD8" w:rsidP="008A7BD8">
            <w:pPr>
              <w:rPr>
                <w:rFonts w:ascii="Tahoma" w:hAnsi="Tahoma" w:cs="Tahoma"/>
                <w:color w:val="auto"/>
                <w:sz w:val="20"/>
                <w:szCs w:val="20"/>
                <w:lang w:val="ru-RU"/>
              </w:rPr>
            </w:pPr>
            <w:r w:rsidRPr="008F360D">
              <w:rPr>
                <w:rFonts w:ascii="Tahoma" w:hAnsi="Tahoma" w:cs="Tahoma"/>
                <w:color w:val="auto"/>
                <w:sz w:val="20"/>
                <w:szCs w:val="20"/>
                <w:lang w:val="ru-RU"/>
              </w:rPr>
              <w:t>Устанавливается санитарно-защитная зона, которая будет определена на этапе разработки проектной документации на объект</w:t>
            </w:r>
          </w:p>
        </w:tc>
      </w:tr>
      <w:tr w:rsidR="00682A6D" w:rsidRPr="008F360D" w14:paraId="49F878CD" w14:textId="77777777" w:rsidTr="00C804FD">
        <w:trPr>
          <w:cantSplit/>
          <w:jc w:val="center"/>
        </w:trPr>
        <w:tc>
          <w:tcPr>
            <w:tcW w:w="209" w:type="pct"/>
          </w:tcPr>
          <w:p w14:paraId="1955223B" w14:textId="78467AE4" w:rsidR="008A7BD8" w:rsidRPr="008F360D" w:rsidRDefault="008A7BD8" w:rsidP="008A7BD8">
            <w:pPr>
              <w:rPr>
                <w:rFonts w:ascii="Tahoma" w:hAnsi="Tahoma" w:cs="Tahoma"/>
                <w:color w:val="auto"/>
                <w:sz w:val="20"/>
                <w:szCs w:val="20"/>
              </w:rPr>
            </w:pPr>
            <w:r w:rsidRPr="008F360D">
              <w:rPr>
                <w:rFonts w:ascii="Tahoma" w:hAnsi="Tahoma" w:cs="Tahoma"/>
                <w:color w:val="auto"/>
                <w:sz w:val="20"/>
                <w:szCs w:val="20"/>
              </w:rPr>
              <w:t>9</w:t>
            </w:r>
          </w:p>
        </w:tc>
        <w:tc>
          <w:tcPr>
            <w:tcW w:w="1230" w:type="pct"/>
          </w:tcPr>
          <w:p w14:paraId="720EDDCA" w14:textId="7E5C1907" w:rsidR="008A7BD8" w:rsidRPr="008F360D" w:rsidRDefault="008A7BD8" w:rsidP="008A7BD8">
            <w:pPr>
              <w:rPr>
                <w:rFonts w:ascii="Tahoma" w:hAnsi="Tahoma" w:cs="Tahoma"/>
                <w:color w:val="auto"/>
                <w:sz w:val="20"/>
                <w:szCs w:val="20"/>
                <w:lang w:val="ru-RU"/>
              </w:rPr>
            </w:pPr>
            <w:r w:rsidRPr="008F360D">
              <w:rPr>
                <w:rFonts w:ascii="Tahoma" w:hAnsi="Tahoma" w:cs="Tahoma"/>
                <w:color w:val="auto"/>
                <w:sz w:val="20"/>
                <w:szCs w:val="20"/>
                <w:lang w:val="ru-RU"/>
              </w:rPr>
              <w:t>Магистральные каналы связи и передачи от офиса АО «Роспан Интернешнл» до сети магистральной связи проекта «ГАЗ» Участок 14-42 км «БПО-УКПГ ВУЛУ»</w:t>
            </w:r>
          </w:p>
        </w:tc>
        <w:tc>
          <w:tcPr>
            <w:tcW w:w="1136" w:type="pct"/>
          </w:tcPr>
          <w:p w14:paraId="3F5F7C9A" w14:textId="7DF41B63" w:rsidR="008A7BD8" w:rsidRPr="008F360D" w:rsidRDefault="008A7BD8" w:rsidP="008A7BD8">
            <w:pPr>
              <w:rPr>
                <w:rFonts w:ascii="Tahoma" w:hAnsi="Tahoma" w:cs="Tahoma"/>
                <w:color w:val="auto"/>
                <w:sz w:val="20"/>
                <w:szCs w:val="20"/>
                <w:lang w:val="ru-RU"/>
              </w:rPr>
            </w:pPr>
            <w:r w:rsidRPr="008F360D">
              <w:rPr>
                <w:rFonts w:ascii="Tahoma" w:hAnsi="Tahoma" w:cs="Tahoma"/>
                <w:color w:val="auto"/>
                <w:sz w:val="20"/>
                <w:szCs w:val="20"/>
                <w:lang w:val="ru-RU"/>
              </w:rPr>
              <w:t>Объект, связанный с производственной деятельностью</w:t>
            </w:r>
          </w:p>
        </w:tc>
        <w:tc>
          <w:tcPr>
            <w:tcW w:w="702" w:type="pct"/>
          </w:tcPr>
          <w:p w14:paraId="4D3C0147" w14:textId="0415839D" w:rsidR="008A7BD8" w:rsidRPr="008F360D" w:rsidRDefault="008A7BD8" w:rsidP="008A7BD8">
            <w:pPr>
              <w:rPr>
                <w:rFonts w:ascii="Tahoma" w:hAnsi="Tahoma" w:cs="Tahoma"/>
                <w:color w:val="auto"/>
                <w:sz w:val="20"/>
                <w:szCs w:val="20"/>
                <w:lang w:val="ru-RU"/>
              </w:rPr>
            </w:pPr>
            <w:r w:rsidRPr="008F360D">
              <w:rPr>
                <w:rFonts w:ascii="Tahoma" w:hAnsi="Tahoma" w:cs="Tahoma"/>
                <w:color w:val="auto"/>
                <w:sz w:val="20"/>
                <w:szCs w:val="20"/>
                <w:lang w:val="ru-RU"/>
              </w:rPr>
              <w:t>общая площадь территории – 16,5646 га</w:t>
            </w:r>
          </w:p>
        </w:tc>
        <w:tc>
          <w:tcPr>
            <w:tcW w:w="703" w:type="pct"/>
          </w:tcPr>
          <w:p w14:paraId="1209D8C3" w14:textId="77777777" w:rsidR="008A7BD8" w:rsidRPr="008F360D" w:rsidRDefault="008A7BD8" w:rsidP="008A7BD8">
            <w:pPr>
              <w:rPr>
                <w:rFonts w:ascii="Tahoma" w:hAnsi="Tahoma" w:cs="Tahoma"/>
                <w:color w:val="auto"/>
                <w:sz w:val="20"/>
                <w:szCs w:val="20"/>
                <w:lang w:val="ru-RU"/>
              </w:rPr>
            </w:pPr>
            <w:r w:rsidRPr="008F360D">
              <w:rPr>
                <w:rFonts w:ascii="Tahoma" w:hAnsi="Tahoma" w:cs="Tahoma"/>
                <w:color w:val="auto"/>
                <w:sz w:val="20"/>
                <w:szCs w:val="20"/>
                <w:lang w:val="ru-RU"/>
              </w:rPr>
              <w:t>город Новый Уренгой</w:t>
            </w:r>
          </w:p>
        </w:tc>
        <w:tc>
          <w:tcPr>
            <w:tcW w:w="1020" w:type="pct"/>
          </w:tcPr>
          <w:p w14:paraId="1ECD6DC2" w14:textId="41CD5DF6" w:rsidR="008A7BD8" w:rsidRPr="008F360D" w:rsidRDefault="008A7BD8" w:rsidP="008A7BD8">
            <w:pPr>
              <w:rPr>
                <w:rFonts w:ascii="Tahoma" w:hAnsi="Tahoma" w:cs="Tahoma"/>
                <w:color w:val="auto"/>
                <w:sz w:val="20"/>
                <w:szCs w:val="20"/>
                <w:lang w:val="ru-RU"/>
              </w:rPr>
            </w:pPr>
            <w:r w:rsidRPr="008F360D">
              <w:rPr>
                <w:rFonts w:ascii="Tahoma" w:hAnsi="Tahoma" w:cs="Tahoma"/>
                <w:color w:val="auto"/>
                <w:sz w:val="20"/>
                <w:szCs w:val="20"/>
                <w:lang w:val="ru-RU"/>
              </w:rPr>
              <w:t>Устанавливается санитарно-защитная зона, которая будет определена на этапе разработки проектной документации на объект</w:t>
            </w:r>
          </w:p>
        </w:tc>
      </w:tr>
      <w:tr w:rsidR="00682A6D" w:rsidRPr="008F360D" w14:paraId="1D19010F" w14:textId="77777777" w:rsidTr="00C804FD">
        <w:trPr>
          <w:cantSplit/>
          <w:jc w:val="center"/>
        </w:trPr>
        <w:tc>
          <w:tcPr>
            <w:tcW w:w="209" w:type="pct"/>
          </w:tcPr>
          <w:p w14:paraId="5C3F3BB2" w14:textId="1B8115F9" w:rsidR="008A7BD8" w:rsidRPr="008F360D" w:rsidRDefault="008A7BD8" w:rsidP="008A7BD8">
            <w:pPr>
              <w:rPr>
                <w:rFonts w:ascii="Tahoma" w:hAnsi="Tahoma" w:cs="Tahoma"/>
                <w:color w:val="auto"/>
                <w:sz w:val="20"/>
                <w:szCs w:val="20"/>
              </w:rPr>
            </w:pPr>
            <w:r w:rsidRPr="008F360D">
              <w:rPr>
                <w:rFonts w:ascii="Tahoma" w:hAnsi="Tahoma" w:cs="Tahoma"/>
                <w:color w:val="auto"/>
                <w:sz w:val="20"/>
                <w:szCs w:val="20"/>
              </w:rPr>
              <w:lastRenderedPageBreak/>
              <w:t>10</w:t>
            </w:r>
          </w:p>
        </w:tc>
        <w:tc>
          <w:tcPr>
            <w:tcW w:w="1230" w:type="pct"/>
          </w:tcPr>
          <w:p w14:paraId="00E1F2BC" w14:textId="2737038A" w:rsidR="008A7BD8" w:rsidRPr="008F360D" w:rsidRDefault="008A7BD8" w:rsidP="008A7BD8">
            <w:pPr>
              <w:rPr>
                <w:rFonts w:ascii="Tahoma" w:hAnsi="Tahoma" w:cs="Tahoma"/>
                <w:color w:val="auto"/>
                <w:sz w:val="20"/>
                <w:szCs w:val="20"/>
                <w:lang w:val="ru-RU"/>
              </w:rPr>
            </w:pPr>
            <w:r w:rsidRPr="008F360D">
              <w:rPr>
                <w:rFonts w:ascii="Tahoma" w:hAnsi="Tahoma" w:cs="Tahoma"/>
                <w:color w:val="auto"/>
                <w:sz w:val="20"/>
                <w:szCs w:val="20"/>
                <w:lang w:val="ru-RU"/>
              </w:rPr>
              <w:t>Подъездная автодорога к УЗОУ конденсатопровода с Восточно- Уренгойского лицензионного участка до станции Коротчаево</w:t>
            </w:r>
          </w:p>
        </w:tc>
        <w:tc>
          <w:tcPr>
            <w:tcW w:w="1136" w:type="pct"/>
          </w:tcPr>
          <w:p w14:paraId="7729CC51" w14:textId="54FCD1DA" w:rsidR="008A7BD8" w:rsidRPr="008F360D" w:rsidRDefault="008A7BD8" w:rsidP="008A7BD8">
            <w:pPr>
              <w:rPr>
                <w:rFonts w:ascii="Tahoma" w:hAnsi="Tahoma" w:cs="Tahoma"/>
                <w:color w:val="auto"/>
                <w:sz w:val="20"/>
                <w:szCs w:val="20"/>
                <w:lang w:val="ru-RU"/>
              </w:rPr>
            </w:pPr>
            <w:r w:rsidRPr="008F360D">
              <w:rPr>
                <w:rFonts w:ascii="Tahoma" w:hAnsi="Tahoma" w:cs="Tahoma"/>
                <w:color w:val="auto"/>
                <w:sz w:val="20"/>
                <w:szCs w:val="20"/>
                <w:lang w:val="ru-RU"/>
              </w:rPr>
              <w:t>Объект, связанный с производственной деятельностью</w:t>
            </w:r>
          </w:p>
        </w:tc>
        <w:tc>
          <w:tcPr>
            <w:tcW w:w="702" w:type="pct"/>
          </w:tcPr>
          <w:p w14:paraId="19903E35" w14:textId="09E76407" w:rsidR="008A7BD8" w:rsidRPr="008F360D" w:rsidRDefault="008A7BD8" w:rsidP="008A7BD8">
            <w:pPr>
              <w:rPr>
                <w:rFonts w:ascii="Tahoma" w:hAnsi="Tahoma" w:cs="Tahoma"/>
                <w:color w:val="auto"/>
                <w:sz w:val="20"/>
                <w:szCs w:val="20"/>
                <w:lang w:val="ru-RU"/>
              </w:rPr>
            </w:pPr>
            <w:r w:rsidRPr="008F360D">
              <w:rPr>
                <w:rFonts w:ascii="Tahoma" w:hAnsi="Tahoma" w:cs="Tahoma"/>
                <w:color w:val="auto"/>
                <w:sz w:val="20"/>
                <w:szCs w:val="20"/>
                <w:lang w:val="ru-RU"/>
              </w:rPr>
              <w:t>общая площадь территории – 2,5805 га</w:t>
            </w:r>
          </w:p>
        </w:tc>
        <w:tc>
          <w:tcPr>
            <w:tcW w:w="703" w:type="pct"/>
          </w:tcPr>
          <w:p w14:paraId="4DAF4328" w14:textId="77777777" w:rsidR="008A7BD8" w:rsidRPr="008F360D" w:rsidRDefault="008A7BD8" w:rsidP="008A7BD8">
            <w:pPr>
              <w:rPr>
                <w:rFonts w:ascii="Tahoma" w:hAnsi="Tahoma" w:cs="Tahoma"/>
                <w:color w:val="auto"/>
                <w:sz w:val="20"/>
                <w:szCs w:val="20"/>
                <w:lang w:val="ru-RU"/>
              </w:rPr>
            </w:pPr>
            <w:r w:rsidRPr="008F360D">
              <w:rPr>
                <w:rFonts w:ascii="Tahoma" w:hAnsi="Tahoma" w:cs="Tahoma"/>
                <w:color w:val="auto"/>
                <w:sz w:val="20"/>
                <w:szCs w:val="20"/>
                <w:lang w:val="ru-RU"/>
              </w:rPr>
              <w:t>город Новый Уренгой</w:t>
            </w:r>
          </w:p>
        </w:tc>
        <w:tc>
          <w:tcPr>
            <w:tcW w:w="1020" w:type="pct"/>
          </w:tcPr>
          <w:p w14:paraId="57B02F72" w14:textId="636CB771" w:rsidR="008A7BD8" w:rsidRPr="008F360D" w:rsidRDefault="008A7BD8" w:rsidP="008A7BD8">
            <w:pPr>
              <w:rPr>
                <w:rFonts w:ascii="Tahoma" w:hAnsi="Tahoma" w:cs="Tahoma"/>
                <w:color w:val="auto"/>
                <w:sz w:val="20"/>
                <w:szCs w:val="20"/>
                <w:lang w:val="ru-RU"/>
              </w:rPr>
            </w:pPr>
            <w:r w:rsidRPr="008F360D">
              <w:rPr>
                <w:rFonts w:ascii="Tahoma" w:hAnsi="Tahoma" w:cs="Tahoma"/>
                <w:color w:val="auto"/>
                <w:sz w:val="20"/>
                <w:szCs w:val="20"/>
                <w:lang w:val="ru-RU"/>
              </w:rPr>
              <w:t>Устанавливается санитарно-защитная зона, которая будет определена на этапе разработки проектной документации на объект</w:t>
            </w:r>
          </w:p>
        </w:tc>
      </w:tr>
      <w:tr w:rsidR="00682A6D" w:rsidRPr="008F360D" w14:paraId="4D349CF8" w14:textId="77777777" w:rsidTr="00C804FD">
        <w:trPr>
          <w:cantSplit/>
          <w:jc w:val="center"/>
        </w:trPr>
        <w:tc>
          <w:tcPr>
            <w:tcW w:w="209" w:type="pct"/>
          </w:tcPr>
          <w:p w14:paraId="634A4B5A" w14:textId="186CC93B" w:rsidR="008A7BD8" w:rsidRPr="008F360D" w:rsidRDefault="008A7BD8" w:rsidP="008A7BD8">
            <w:pPr>
              <w:rPr>
                <w:rFonts w:ascii="Tahoma" w:hAnsi="Tahoma" w:cs="Tahoma"/>
                <w:color w:val="auto"/>
                <w:sz w:val="20"/>
                <w:szCs w:val="20"/>
              </w:rPr>
            </w:pPr>
            <w:r w:rsidRPr="008F360D">
              <w:rPr>
                <w:rFonts w:ascii="Tahoma" w:hAnsi="Tahoma" w:cs="Tahoma"/>
                <w:color w:val="auto"/>
                <w:sz w:val="20"/>
                <w:szCs w:val="20"/>
              </w:rPr>
              <w:t>11</w:t>
            </w:r>
          </w:p>
        </w:tc>
        <w:tc>
          <w:tcPr>
            <w:tcW w:w="1230" w:type="pct"/>
          </w:tcPr>
          <w:p w14:paraId="3439B0A9" w14:textId="048F7B29" w:rsidR="008A7BD8" w:rsidRPr="008F360D" w:rsidRDefault="008A7BD8" w:rsidP="008A7BD8">
            <w:pPr>
              <w:rPr>
                <w:rFonts w:ascii="Tahoma" w:hAnsi="Tahoma" w:cs="Tahoma"/>
                <w:color w:val="auto"/>
                <w:sz w:val="20"/>
                <w:szCs w:val="20"/>
                <w:lang w:val="ru-RU"/>
              </w:rPr>
            </w:pPr>
            <w:r w:rsidRPr="008F360D">
              <w:rPr>
                <w:rFonts w:ascii="Tahoma" w:hAnsi="Tahoma" w:cs="Tahoma"/>
                <w:color w:val="auto"/>
                <w:sz w:val="20"/>
                <w:szCs w:val="20"/>
                <w:lang w:val="ru-RU"/>
              </w:rPr>
              <w:t>Реконструкция подстанции ПС 110 кВ» (ПС 110 кВ Строительная) на объекте «ВЛ-110 кВ ПС-500 Отпайка 1»</w:t>
            </w:r>
          </w:p>
        </w:tc>
        <w:tc>
          <w:tcPr>
            <w:tcW w:w="1136" w:type="pct"/>
          </w:tcPr>
          <w:p w14:paraId="243B0BA1" w14:textId="0FF1091A" w:rsidR="008A7BD8" w:rsidRPr="008F360D" w:rsidRDefault="008A7BD8" w:rsidP="008A7BD8">
            <w:pPr>
              <w:rPr>
                <w:rFonts w:ascii="Tahoma" w:hAnsi="Tahoma" w:cs="Tahoma"/>
                <w:color w:val="auto"/>
                <w:sz w:val="20"/>
                <w:szCs w:val="20"/>
                <w:lang w:val="ru-RU"/>
              </w:rPr>
            </w:pPr>
            <w:r w:rsidRPr="008F360D">
              <w:rPr>
                <w:rFonts w:ascii="Tahoma" w:hAnsi="Tahoma" w:cs="Tahoma"/>
                <w:color w:val="auto"/>
                <w:sz w:val="20"/>
                <w:szCs w:val="20"/>
                <w:lang w:val="ru-RU"/>
              </w:rPr>
              <w:t>Объект, связанный с производственной деятельностью</w:t>
            </w:r>
          </w:p>
        </w:tc>
        <w:tc>
          <w:tcPr>
            <w:tcW w:w="702" w:type="pct"/>
          </w:tcPr>
          <w:p w14:paraId="0839D6DD" w14:textId="472B5C71" w:rsidR="008A7BD8" w:rsidRPr="008F360D" w:rsidRDefault="008A7BD8" w:rsidP="008A7BD8">
            <w:pPr>
              <w:rPr>
                <w:rFonts w:ascii="Tahoma" w:hAnsi="Tahoma" w:cs="Tahoma"/>
                <w:color w:val="auto"/>
                <w:sz w:val="20"/>
                <w:szCs w:val="20"/>
                <w:lang w:val="ru-RU"/>
              </w:rPr>
            </w:pPr>
            <w:r w:rsidRPr="008F360D">
              <w:rPr>
                <w:rFonts w:ascii="Tahoma" w:hAnsi="Tahoma" w:cs="Tahoma"/>
                <w:color w:val="auto"/>
                <w:sz w:val="20"/>
                <w:szCs w:val="20"/>
                <w:lang w:val="ru-RU"/>
              </w:rPr>
              <w:t>общая площадь территории – 0,7415 га</w:t>
            </w:r>
          </w:p>
        </w:tc>
        <w:tc>
          <w:tcPr>
            <w:tcW w:w="703" w:type="pct"/>
          </w:tcPr>
          <w:p w14:paraId="2DF498AE" w14:textId="77777777" w:rsidR="008A7BD8" w:rsidRPr="008F360D" w:rsidRDefault="008A7BD8" w:rsidP="008A7BD8">
            <w:pPr>
              <w:rPr>
                <w:rFonts w:ascii="Tahoma" w:hAnsi="Tahoma" w:cs="Tahoma"/>
                <w:color w:val="auto"/>
                <w:sz w:val="20"/>
                <w:szCs w:val="20"/>
                <w:lang w:val="ru-RU"/>
              </w:rPr>
            </w:pPr>
            <w:r w:rsidRPr="008F360D">
              <w:rPr>
                <w:rFonts w:ascii="Tahoma" w:hAnsi="Tahoma" w:cs="Tahoma"/>
                <w:color w:val="auto"/>
                <w:sz w:val="20"/>
                <w:szCs w:val="20"/>
                <w:lang w:val="ru-RU"/>
              </w:rPr>
              <w:t>город Новый Уренгой</w:t>
            </w:r>
          </w:p>
        </w:tc>
        <w:tc>
          <w:tcPr>
            <w:tcW w:w="1020" w:type="pct"/>
          </w:tcPr>
          <w:p w14:paraId="1B920E20" w14:textId="5AC5A8DF" w:rsidR="008A7BD8" w:rsidRPr="008F360D" w:rsidRDefault="008A7BD8" w:rsidP="008A7BD8">
            <w:pPr>
              <w:rPr>
                <w:rFonts w:ascii="Tahoma" w:hAnsi="Tahoma" w:cs="Tahoma"/>
                <w:color w:val="auto"/>
                <w:sz w:val="20"/>
                <w:szCs w:val="20"/>
                <w:lang w:val="ru-RU"/>
              </w:rPr>
            </w:pPr>
            <w:r w:rsidRPr="008F360D">
              <w:rPr>
                <w:rFonts w:ascii="Tahoma" w:hAnsi="Tahoma" w:cs="Tahoma"/>
                <w:color w:val="auto"/>
                <w:sz w:val="20"/>
                <w:szCs w:val="20"/>
                <w:lang w:val="ru-RU"/>
              </w:rPr>
              <w:t>Устанавливается санитарно-защитная зона, которая будет определена на этапе разработки проектной документации на объект</w:t>
            </w:r>
          </w:p>
        </w:tc>
      </w:tr>
      <w:tr w:rsidR="00682A6D" w:rsidRPr="008F360D" w14:paraId="76F30A33" w14:textId="77777777" w:rsidTr="00C804FD">
        <w:trPr>
          <w:cantSplit/>
          <w:jc w:val="center"/>
        </w:trPr>
        <w:tc>
          <w:tcPr>
            <w:tcW w:w="209" w:type="pct"/>
          </w:tcPr>
          <w:p w14:paraId="7676AA89" w14:textId="593A73A6" w:rsidR="008A7BD8" w:rsidRPr="008F360D" w:rsidRDefault="008A7BD8" w:rsidP="008A7BD8">
            <w:pPr>
              <w:rPr>
                <w:rFonts w:ascii="Tahoma" w:hAnsi="Tahoma" w:cs="Tahoma"/>
                <w:color w:val="auto"/>
                <w:sz w:val="20"/>
                <w:szCs w:val="20"/>
              </w:rPr>
            </w:pPr>
            <w:r w:rsidRPr="008F360D">
              <w:rPr>
                <w:rFonts w:ascii="Tahoma" w:hAnsi="Tahoma" w:cs="Tahoma"/>
                <w:color w:val="auto"/>
                <w:sz w:val="20"/>
                <w:szCs w:val="20"/>
              </w:rPr>
              <w:t>12</w:t>
            </w:r>
          </w:p>
        </w:tc>
        <w:tc>
          <w:tcPr>
            <w:tcW w:w="1230" w:type="pct"/>
          </w:tcPr>
          <w:p w14:paraId="41793ECF" w14:textId="75873242" w:rsidR="008A7BD8" w:rsidRPr="008F360D" w:rsidRDefault="008A7BD8" w:rsidP="008A7BD8">
            <w:pPr>
              <w:rPr>
                <w:rFonts w:ascii="Tahoma" w:hAnsi="Tahoma" w:cs="Tahoma"/>
                <w:color w:val="auto"/>
                <w:sz w:val="20"/>
                <w:szCs w:val="20"/>
                <w:lang w:val="ru-RU"/>
              </w:rPr>
            </w:pPr>
            <w:r w:rsidRPr="008F360D">
              <w:rPr>
                <w:rFonts w:ascii="Tahoma" w:hAnsi="Tahoma" w:cs="Tahoma"/>
                <w:color w:val="auto"/>
                <w:sz w:val="20"/>
                <w:szCs w:val="20"/>
                <w:lang w:val="ru-RU"/>
              </w:rPr>
              <w:t>Волоконно-оптическая линия связи на участке ЦРС и БПО Коротчаево – РНУ Уренгой. Строительство</w:t>
            </w:r>
          </w:p>
        </w:tc>
        <w:tc>
          <w:tcPr>
            <w:tcW w:w="1136" w:type="pct"/>
          </w:tcPr>
          <w:p w14:paraId="636B5A8C" w14:textId="18F6C985" w:rsidR="008A7BD8" w:rsidRPr="008F360D" w:rsidRDefault="008A7BD8" w:rsidP="008A7BD8">
            <w:pPr>
              <w:rPr>
                <w:rFonts w:ascii="Tahoma" w:hAnsi="Tahoma" w:cs="Tahoma"/>
                <w:color w:val="auto"/>
                <w:sz w:val="20"/>
                <w:szCs w:val="20"/>
                <w:lang w:val="ru-RU"/>
              </w:rPr>
            </w:pPr>
            <w:r w:rsidRPr="008F360D">
              <w:rPr>
                <w:rFonts w:ascii="Tahoma" w:hAnsi="Tahoma" w:cs="Tahoma"/>
                <w:color w:val="auto"/>
                <w:sz w:val="20"/>
                <w:szCs w:val="20"/>
                <w:lang w:val="ru-RU"/>
              </w:rPr>
              <w:t>Объект, связанный с производственной деятельностью</w:t>
            </w:r>
          </w:p>
        </w:tc>
        <w:tc>
          <w:tcPr>
            <w:tcW w:w="702" w:type="pct"/>
          </w:tcPr>
          <w:p w14:paraId="287D9469" w14:textId="09204A9E" w:rsidR="008A7BD8" w:rsidRPr="008F360D" w:rsidRDefault="008A7BD8" w:rsidP="008A7BD8">
            <w:pPr>
              <w:rPr>
                <w:rFonts w:ascii="Tahoma" w:hAnsi="Tahoma" w:cs="Tahoma"/>
                <w:color w:val="auto"/>
                <w:sz w:val="20"/>
                <w:szCs w:val="20"/>
                <w:lang w:val="ru-RU"/>
              </w:rPr>
            </w:pPr>
            <w:r w:rsidRPr="008F360D">
              <w:rPr>
                <w:rFonts w:ascii="Tahoma" w:hAnsi="Tahoma" w:cs="Tahoma"/>
                <w:color w:val="auto"/>
                <w:sz w:val="20"/>
                <w:szCs w:val="20"/>
                <w:lang w:val="ru-RU"/>
              </w:rPr>
              <w:t>общая площадь территории – 49,2194 га</w:t>
            </w:r>
          </w:p>
        </w:tc>
        <w:tc>
          <w:tcPr>
            <w:tcW w:w="703" w:type="pct"/>
          </w:tcPr>
          <w:p w14:paraId="74B35B08" w14:textId="77777777" w:rsidR="008A7BD8" w:rsidRPr="008F360D" w:rsidRDefault="008A7BD8" w:rsidP="008A7BD8">
            <w:pPr>
              <w:rPr>
                <w:rFonts w:ascii="Tahoma" w:hAnsi="Tahoma" w:cs="Tahoma"/>
                <w:color w:val="auto"/>
                <w:sz w:val="20"/>
                <w:szCs w:val="20"/>
                <w:lang w:val="ru-RU"/>
              </w:rPr>
            </w:pPr>
            <w:r w:rsidRPr="008F360D">
              <w:rPr>
                <w:rFonts w:ascii="Tahoma" w:hAnsi="Tahoma" w:cs="Tahoma"/>
                <w:color w:val="auto"/>
                <w:sz w:val="20"/>
                <w:szCs w:val="20"/>
                <w:lang w:val="ru-RU"/>
              </w:rPr>
              <w:t>город Новый Уренгой</w:t>
            </w:r>
          </w:p>
        </w:tc>
        <w:tc>
          <w:tcPr>
            <w:tcW w:w="1020" w:type="pct"/>
          </w:tcPr>
          <w:p w14:paraId="1FB82869" w14:textId="35449566" w:rsidR="008A7BD8" w:rsidRPr="008F360D" w:rsidRDefault="008A7BD8" w:rsidP="008A7BD8">
            <w:pPr>
              <w:rPr>
                <w:rFonts w:ascii="Tahoma" w:hAnsi="Tahoma" w:cs="Tahoma"/>
                <w:color w:val="auto"/>
                <w:sz w:val="20"/>
                <w:szCs w:val="20"/>
                <w:lang w:val="ru-RU"/>
              </w:rPr>
            </w:pPr>
            <w:r w:rsidRPr="008F360D">
              <w:rPr>
                <w:rFonts w:ascii="Tahoma" w:hAnsi="Tahoma" w:cs="Tahoma"/>
                <w:color w:val="auto"/>
                <w:sz w:val="20"/>
                <w:szCs w:val="20"/>
                <w:lang w:val="ru-RU"/>
              </w:rPr>
              <w:t>Устанавливается санитарно-защитная зона, которая будет определена на этапе разработки проектной документации на объект</w:t>
            </w:r>
          </w:p>
        </w:tc>
      </w:tr>
      <w:tr w:rsidR="00682A6D" w:rsidRPr="008F360D" w14:paraId="24C49931" w14:textId="77777777" w:rsidTr="00C804FD">
        <w:trPr>
          <w:cantSplit/>
          <w:jc w:val="center"/>
        </w:trPr>
        <w:tc>
          <w:tcPr>
            <w:tcW w:w="209" w:type="pct"/>
          </w:tcPr>
          <w:p w14:paraId="64DB405C" w14:textId="14E6954C" w:rsidR="008A7BD8" w:rsidRPr="008F360D" w:rsidRDefault="008A7BD8" w:rsidP="008A7BD8">
            <w:pPr>
              <w:rPr>
                <w:rFonts w:ascii="Tahoma" w:hAnsi="Tahoma" w:cs="Tahoma"/>
                <w:color w:val="auto"/>
                <w:sz w:val="20"/>
                <w:szCs w:val="20"/>
              </w:rPr>
            </w:pPr>
            <w:r w:rsidRPr="008F360D">
              <w:rPr>
                <w:rFonts w:ascii="Tahoma" w:hAnsi="Tahoma" w:cs="Tahoma"/>
                <w:color w:val="auto"/>
                <w:sz w:val="20"/>
                <w:szCs w:val="20"/>
              </w:rPr>
              <w:t>13</w:t>
            </w:r>
          </w:p>
        </w:tc>
        <w:tc>
          <w:tcPr>
            <w:tcW w:w="1230" w:type="pct"/>
          </w:tcPr>
          <w:p w14:paraId="4A40F0BF" w14:textId="5E9FFAFF" w:rsidR="008A7BD8" w:rsidRPr="008F360D" w:rsidRDefault="008A7BD8" w:rsidP="008A7BD8">
            <w:pPr>
              <w:rPr>
                <w:rFonts w:ascii="Tahoma" w:hAnsi="Tahoma" w:cs="Tahoma"/>
                <w:color w:val="auto"/>
                <w:sz w:val="20"/>
                <w:szCs w:val="20"/>
                <w:lang w:val="ru-RU"/>
              </w:rPr>
            </w:pPr>
            <w:r w:rsidRPr="008F360D">
              <w:rPr>
                <w:rFonts w:ascii="Tahoma" w:hAnsi="Tahoma" w:cs="Tahoma"/>
                <w:color w:val="auto"/>
                <w:sz w:val="20"/>
                <w:szCs w:val="20"/>
                <w:lang w:val="ru-RU"/>
              </w:rPr>
              <w:t>Обустройство 3 Ачимовского участка Уренгойского месторождения. Объекты внешнего электроснабжения (2 очередь)</w:t>
            </w:r>
          </w:p>
        </w:tc>
        <w:tc>
          <w:tcPr>
            <w:tcW w:w="1136" w:type="pct"/>
          </w:tcPr>
          <w:p w14:paraId="3860BBBC" w14:textId="12ACB90F" w:rsidR="008A7BD8" w:rsidRPr="008F360D" w:rsidRDefault="008A7BD8" w:rsidP="008A7BD8">
            <w:pPr>
              <w:rPr>
                <w:rFonts w:ascii="Tahoma" w:hAnsi="Tahoma" w:cs="Tahoma"/>
                <w:color w:val="auto"/>
                <w:sz w:val="20"/>
                <w:szCs w:val="20"/>
                <w:lang w:val="ru-RU"/>
              </w:rPr>
            </w:pPr>
            <w:r w:rsidRPr="008F360D">
              <w:rPr>
                <w:rFonts w:ascii="Tahoma" w:hAnsi="Tahoma" w:cs="Tahoma"/>
                <w:color w:val="auto"/>
                <w:sz w:val="20"/>
                <w:szCs w:val="20"/>
                <w:lang w:val="ru-RU"/>
              </w:rPr>
              <w:t>Объект, связанный с производственной деятельностью</w:t>
            </w:r>
          </w:p>
        </w:tc>
        <w:tc>
          <w:tcPr>
            <w:tcW w:w="702" w:type="pct"/>
          </w:tcPr>
          <w:p w14:paraId="720EE7CC" w14:textId="722CC1CF" w:rsidR="008A7BD8" w:rsidRPr="008F360D" w:rsidRDefault="008A7BD8" w:rsidP="008A7BD8">
            <w:pPr>
              <w:rPr>
                <w:rFonts w:ascii="Tahoma" w:hAnsi="Tahoma" w:cs="Tahoma"/>
                <w:color w:val="auto"/>
                <w:sz w:val="20"/>
                <w:szCs w:val="20"/>
                <w:lang w:val="ru-RU"/>
              </w:rPr>
            </w:pPr>
            <w:r w:rsidRPr="008F360D">
              <w:rPr>
                <w:rFonts w:ascii="Tahoma" w:hAnsi="Tahoma" w:cs="Tahoma"/>
                <w:color w:val="auto"/>
                <w:sz w:val="20"/>
                <w:szCs w:val="20"/>
                <w:lang w:val="ru-RU"/>
              </w:rPr>
              <w:t>общая площадь территории – 2,7268 га</w:t>
            </w:r>
          </w:p>
        </w:tc>
        <w:tc>
          <w:tcPr>
            <w:tcW w:w="703" w:type="pct"/>
          </w:tcPr>
          <w:p w14:paraId="40DF6868" w14:textId="77777777" w:rsidR="008A7BD8" w:rsidRPr="008F360D" w:rsidRDefault="008A7BD8" w:rsidP="008A7BD8">
            <w:pPr>
              <w:rPr>
                <w:rFonts w:ascii="Tahoma" w:hAnsi="Tahoma" w:cs="Tahoma"/>
                <w:color w:val="auto"/>
                <w:sz w:val="20"/>
                <w:szCs w:val="20"/>
                <w:lang w:val="ru-RU"/>
              </w:rPr>
            </w:pPr>
            <w:r w:rsidRPr="008F360D">
              <w:rPr>
                <w:rFonts w:ascii="Tahoma" w:hAnsi="Tahoma" w:cs="Tahoma"/>
                <w:color w:val="auto"/>
                <w:sz w:val="20"/>
                <w:szCs w:val="20"/>
                <w:lang w:val="ru-RU"/>
              </w:rPr>
              <w:t>город Новый Уренгой</w:t>
            </w:r>
          </w:p>
        </w:tc>
        <w:tc>
          <w:tcPr>
            <w:tcW w:w="1020" w:type="pct"/>
          </w:tcPr>
          <w:p w14:paraId="55B53BD1" w14:textId="0A5D2997" w:rsidR="008A7BD8" w:rsidRPr="008F360D" w:rsidRDefault="008A7BD8" w:rsidP="008A7BD8">
            <w:pPr>
              <w:rPr>
                <w:rFonts w:ascii="Tahoma" w:hAnsi="Tahoma" w:cs="Tahoma"/>
                <w:color w:val="auto"/>
                <w:sz w:val="20"/>
                <w:szCs w:val="20"/>
                <w:lang w:val="ru-RU"/>
              </w:rPr>
            </w:pPr>
            <w:r w:rsidRPr="008F360D">
              <w:rPr>
                <w:rFonts w:ascii="Tahoma" w:hAnsi="Tahoma" w:cs="Tahoma"/>
                <w:color w:val="auto"/>
                <w:sz w:val="20"/>
                <w:szCs w:val="20"/>
                <w:lang w:val="ru-RU"/>
              </w:rPr>
              <w:t>Устанавливается санитарно-защитная зона, которая будет определена на этапе разработки проектной документации на объект</w:t>
            </w:r>
          </w:p>
        </w:tc>
      </w:tr>
      <w:tr w:rsidR="00682A6D" w:rsidRPr="008F360D" w14:paraId="278A2C1A" w14:textId="77777777" w:rsidTr="00C804FD">
        <w:trPr>
          <w:cantSplit/>
          <w:jc w:val="center"/>
        </w:trPr>
        <w:tc>
          <w:tcPr>
            <w:tcW w:w="209" w:type="pct"/>
          </w:tcPr>
          <w:p w14:paraId="2535C598" w14:textId="49B399A2" w:rsidR="008A7BD8" w:rsidRPr="008F360D" w:rsidRDefault="008A7BD8" w:rsidP="008A7BD8">
            <w:pPr>
              <w:rPr>
                <w:rFonts w:ascii="Tahoma" w:hAnsi="Tahoma" w:cs="Tahoma"/>
                <w:color w:val="auto"/>
                <w:sz w:val="20"/>
                <w:szCs w:val="20"/>
              </w:rPr>
            </w:pPr>
            <w:r w:rsidRPr="008F360D">
              <w:rPr>
                <w:rFonts w:ascii="Tahoma" w:hAnsi="Tahoma" w:cs="Tahoma"/>
                <w:color w:val="auto"/>
                <w:sz w:val="20"/>
                <w:szCs w:val="20"/>
              </w:rPr>
              <w:t>14</w:t>
            </w:r>
          </w:p>
        </w:tc>
        <w:tc>
          <w:tcPr>
            <w:tcW w:w="1230" w:type="pct"/>
          </w:tcPr>
          <w:p w14:paraId="1AEA1510" w14:textId="3A6CED91" w:rsidR="008A7BD8" w:rsidRPr="008F360D" w:rsidRDefault="008A7BD8" w:rsidP="008A7BD8">
            <w:pPr>
              <w:rPr>
                <w:rFonts w:ascii="Tahoma" w:hAnsi="Tahoma" w:cs="Tahoma"/>
                <w:color w:val="auto"/>
                <w:sz w:val="20"/>
                <w:szCs w:val="20"/>
                <w:lang w:val="ru-RU"/>
              </w:rPr>
            </w:pPr>
            <w:r w:rsidRPr="008F360D">
              <w:rPr>
                <w:rFonts w:ascii="Tahoma" w:hAnsi="Tahoma" w:cs="Tahoma"/>
                <w:color w:val="auto"/>
                <w:sz w:val="20"/>
                <w:szCs w:val="20"/>
                <w:lang w:val="ru-RU"/>
              </w:rPr>
              <w:t>Реконструкция объектов инженерной инфраструктуры участка железнодорожной линии «Станция Ягельная – станция Ямбург» с 1,6 км по 12 км</w:t>
            </w:r>
          </w:p>
        </w:tc>
        <w:tc>
          <w:tcPr>
            <w:tcW w:w="1136" w:type="pct"/>
          </w:tcPr>
          <w:p w14:paraId="2136CD2C" w14:textId="5B35925B" w:rsidR="008A7BD8" w:rsidRPr="008F360D" w:rsidRDefault="008A7BD8" w:rsidP="008A7BD8">
            <w:pPr>
              <w:rPr>
                <w:rFonts w:ascii="Tahoma" w:hAnsi="Tahoma" w:cs="Tahoma"/>
                <w:color w:val="auto"/>
                <w:sz w:val="20"/>
                <w:szCs w:val="20"/>
                <w:lang w:val="ru-RU"/>
              </w:rPr>
            </w:pPr>
            <w:r w:rsidRPr="008F360D">
              <w:rPr>
                <w:rFonts w:ascii="Tahoma" w:hAnsi="Tahoma" w:cs="Tahoma"/>
                <w:color w:val="auto"/>
                <w:sz w:val="20"/>
                <w:szCs w:val="20"/>
                <w:lang w:val="ru-RU"/>
              </w:rPr>
              <w:t>Объект, связанный с производственной деятельностью</w:t>
            </w:r>
          </w:p>
        </w:tc>
        <w:tc>
          <w:tcPr>
            <w:tcW w:w="702" w:type="pct"/>
          </w:tcPr>
          <w:p w14:paraId="4E69D9F7" w14:textId="0C9DCACA" w:rsidR="008A7BD8" w:rsidRPr="008F360D" w:rsidRDefault="008A7BD8" w:rsidP="008A7BD8">
            <w:pPr>
              <w:rPr>
                <w:rFonts w:ascii="Tahoma" w:hAnsi="Tahoma" w:cs="Tahoma"/>
                <w:color w:val="auto"/>
                <w:sz w:val="20"/>
                <w:szCs w:val="20"/>
                <w:lang w:val="ru-RU"/>
              </w:rPr>
            </w:pPr>
            <w:r w:rsidRPr="008F360D">
              <w:rPr>
                <w:rFonts w:ascii="Tahoma" w:hAnsi="Tahoma" w:cs="Tahoma"/>
                <w:color w:val="auto"/>
                <w:sz w:val="20"/>
                <w:szCs w:val="20"/>
                <w:lang w:val="ru-RU"/>
              </w:rPr>
              <w:t>общая площадь территории – 32,771175 га</w:t>
            </w:r>
          </w:p>
        </w:tc>
        <w:tc>
          <w:tcPr>
            <w:tcW w:w="703" w:type="pct"/>
          </w:tcPr>
          <w:p w14:paraId="4DDBAF6C" w14:textId="77777777" w:rsidR="008A7BD8" w:rsidRPr="008F360D" w:rsidRDefault="008A7BD8" w:rsidP="008A7BD8">
            <w:pPr>
              <w:rPr>
                <w:rFonts w:ascii="Tahoma" w:hAnsi="Tahoma" w:cs="Tahoma"/>
                <w:color w:val="auto"/>
                <w:sz w:val="20"/>
                <w:szCs w:val="20"/>
                <w:lang w:val="ru-RU"/>
              </w:rPr>
            </w:pPr>
            <w:r w:rsidRPr="008F360D">
              <w:rPr>
                <w:rFonts w:ascii="Tahoma" w:hAnsi="Tahoma" w:cs="Tahoma"/>
                <w:color w:val="auto"/>
                <w:sz w:val="20"/>
                <w:szCs w:val="20"/>
                <w:lang w:val="ru-RU"/>
              </w:rPr>
              <w:t>город Новый Уренгой</w:t>
            </w:r>
          </w:p>
        </w:tc>
        <w:tc>
          <w:tcPr>
            <w:tcW w:w="1020" w:type="pct"/>
          </w:tcPr>
          <w:p w14:paraId="7FE5A224" w14:textId="48223EE0" w:rsidR="008A7BD8" w:rsidRPr="008F360D" w:rsidRDefault="008A7BD8" w:rsidP="008A7BD8">
            <w:pPr>
              <w:rPr>
                <w:rFonts w:ascii="Tahoma" w:hAnsi="Tahoma" w:cs="Tahoma"/>
                <w:color w:val="auto"/>
                <w:sz w:val="20"/>
                <w:szCs w:val="20"/>
                <w:lang w:val="ru-RU"/>
              </w:rPr>
            </w:pPr>
            <w:r w:rsidRPr="008F360D">
              <w:rPr>
                <w:rFonts w:ascii="Tahoma" w:hAnsi="Tahoma" w:cs="Tahoma"/>
                <w:color w:val="auto"/>
                <w:sz w:val="20"/>
                <w:szCs w:val="20"/>
                <w:lang w:val="ru-RU"/>
              </w:rPr>
              <w:t>Устанавливается санитарно-защитная зона, которая будет определена на этапе разработки проектной документации на объект</w:t>
            </w:r>
          </w:p>
        </w:tc>
      </w:tr>
      <w:tr w:rsidR="00682A6D" w:rsidRPr="008F360D" w14:paraId="0678A0E9" w14:textId="77777777" w:rsidTr="00C804FD">
        <w:trPr>
          <w:cantSplit/>
          <w:jc w:val="center"/>
        </w:trPr>
        <w:tc>
          <w:tcPr>
            <w:tcW w:w="209" w:type="pct"/>
          </w:tcPr>
          <w:p w14:paraId="0DA251D8" w14:textId="727BF438" w:rsidR="00A87D56" w:rsidRPr="008F360D" w:rsidRDefault="00A87D56" w:rsidP="00C804FD">
            <w:pPr>
              <w:rPr>
                <w:rFonts w:ascii="Tahoma" w:hAnsi="Tahoma" w:cs="Tahoma"/>
                <w:color w:val="auto"/>
                <w:sz w:val="20"/>
                <w:szCs w:val="20"/>
                <w:lang w:val="ru-RU"/>
              </w:rPr>
            </w:pPr>
            <w:r w:rsidRPr="008F360D">
              <w:rPr>
                <w:rFonts w:ascii="Tahoma" w:hAnsi="Tahoma" w:cs="Tahoma"/>
                <w:color w:val="auto"/>
                <w:sz w:val="20"/>
                <w:szCs w:val="20"/>
                <w:lang w:val="ru-RU"/>
              </w:rPr>
              <w:t>15</w:t>
            </w:r>
          </w:p>
        </w:tc>
        <w:tc>
          <w:tcPr>
            <w:tcW w:w="1230" w:type="pct"/>
          </w:tcPr>
          <w:p w14:paraId="272A9247" w14:textId="1624DF15" w:rsidR="00A87D56" w:rsidRPr="008F360D" w:rsidRDefault="00A87D56" w:rsidP="00A87D56">
            <w:pPr>
              <w:rPr>
                <w:rFonts w:ascii="Tahoma" w:hAnsi="Tahoma" w:cs="Tahoma"/>
                <w:color w:val="auto"/>
                <w:sz w:val="20"/>
                <w:szCs w:val="20"/>
                <w:lang w:val="ru-RU"/>
              </w:rPr>
            </w:pPr>
            <w:r w:rsidRPr="008F360D">
              <w:rPr>
                <w:rFonts w:ascii="Tahoma" w:hAnsi="Tahoma" w:cs="Tahoma"/>
                <w:color w:val="auto"/>
                <w:sz w:val="20"/>
                <w:szCs w:val="20"/>
                <w:lang w:val="ru-RU"/>
              </w:rPr>
              <w:t>Обустройство инфраструктурных объектов ООО «Газпром добыча Уренгой» для обеспечения газомоторным топливом, 1 этап</w:t>
            </w:r>
          </w:p>
        </w:tc>
        <w:tc>
          <w:tcPr>
            <w:tcW w:w="1136" w:type="pct"/>
          </w:tcPr>
          <w:p w14:paraId="273A7A39" w14:textId="313C9DD4" w:rsidR="00A87D56" w:rsidRPr="008F360D" w:rsidRDefault="00A87D56" w:rsidP="00A87D56">
            <w:pPr>
              <w:rPr>
                <w:rFonts w:ascii="Tahoma" w:hAnsi="Tahoma" w:cs="Tahoma"/>
                <w:color w:val="auto"/>
                <w:sz w:val="20"/>
                <w:szCs w:val="20"/>
                <w:lang w:val="ru-RU"/>
              </w:rPr>
            </w:pPr>
            <w:r w:rsidRPr="008F360D">
              <w:rPr>
                <w:rFonts w:ascii="Tahoma" w:hAnsi="Tahoma" w:cs="Tahoma"/>
                <w:color w:val="auto"/>
                <w:sz w:val="20"/>
                <w:szCs w:val="20"/>
                <w:lang w:val="ru-RU"/>
              </w:rPr>
              <w:t>Объект, связанный с производственной деятельностью</w:t>
            </w:r>
          </w:p>
        </w:tc>
        <w:tc>
          <w:tcPr>
            <w:tcW w:w="702" w:type="pct"/>
          </w:tcPr>
          <w:p w14:paraId="096F9AAD" w14:textId="20CA6BEB" w:rsidR="00A87D56" w:rsidRPr="008F360D" w:rsidRDefault="008A7BD8" w:rsidP="008A7BD8">
            <w:pPr>
              <w:rPr>
                <w:rFonts w:ascii="Tahoma" w:hAnsi="Tahoma" w:cs="Tahoma"/>
                <w:color w:val="auto"/>
                <w:sz w:val="20"/>
                <w:szCs w:val="20"/>
                <w:lang w:val="ru-RU"/>
              </w:rPr>
            </w:pPr>
            <w:r w:rsidRPr="008F360D">
              <w:rPr>
                <w:rFonts w:ascii="Tahoma" w:hAnsi="Tahoma" w:cs="Tahoma"/>
                <w:color w:val="auto"/>
                <w:sz w:val="20"/>
                <w:szCs w:val="20"/>
                <w:lang w:val="ru-RU"/>
              </w:rPr>
              <w:t>общая площадь территории – 5,19 га</w:t>
            </w:r>
          </w:p>
        </w:tc>
        <w:tc>
          <w:tcPr>
            <w:tcW w:w="703" w:type="pct"/>
          </w:tcPr>
          <w:p w14:paraId="198D9AA5" w14:textId="33F7765A" w:rsidR="00A87D56" w:rsidRPr="008F360D" w:rsidRDefault="00A87D56" w:rsidP="00A87D56">
            <w:pPr>
              <w:rPr>
                <w:rFonts w:ascii="Tahoma" w:hAnsi="Tahoma" w:cs="Tahoma"/>
                <w:color w:val="auto"/>
                <w:sz w:val="20"/>
                <w:szCs w:val="20"/>
                <w:lang w:val="ru-RU"/>
              </w:rPr>
            </w:pPr>
            <w:r w:rsidRPr="008F360D">
              <w:rPr>
                <w:rFonts w:ascii="Tahoma" w:hAnsi="Tahoma" w:cs="Tahoma"/>
                <w:color w:val="auto"/>
                <w:sz w:val="20"/>
                <w:szCs w:val="20"/>
                <w:lang w:val="ru-RU"/>
              </w:rPr>
              <w:t>город Новый Уренгой</w:t>
            </w:r>
          </w:p>
        </w:tc>
        <w:tc>
          <w:tcPr>
            <w:tcW w:w="1020" w:type="pct"/>
          </w:tcPr>
          <w:p w14:paraId="68725D78" w14:textId="33CA3565" w:rsidR="00A87D56" w:rsidRPr="008F360D" w:rsidRDefault="00C804FD" w:rsidP="00A87D56">
            <w:pPr>
              <w:rPr>
                <w:rFonts w:ascii="Tahoma" w:hAnsi="Tahoma" w:cs="Tahoma"/>
                <w:color w:val="auto"/>
                <w:sz w:val="20"/>
                <w:szCs w:val="20"/>
                <w:lang w:val="ru-RU"/>
              </w:rPr>
            </w:pPr>
            <w:r w:rsidRPr="008F360D">
              <w:rPr>
                <w:rFonts w:ascii="Tahoma" w:hAnsi="Tahoma" w:cs="Tahoma"/>
                <w:color w:val="auto"/>
                <w:sz w:val="20"/>
                <w:szCs w:val="20"/>
                <w:lang w:val="ru-RU"/>
              </w:rPr>
              <w:t>Устанавливается санитарно-защитная зона, которая будет определена на этапе разработки проектной документации на объект</w:t>
            </w:r>
          </w:p>
        </w:tc>
      </w:tr>
      <w:tr w:rsidR="00682A6D" w:rsidRPr="008F360D" w14:paraId="0EE8356E" w14:textId="77777777" w:rsidTr="00C804FD">
        <w:trPr>
          <w:cantSplit/>
          <w:jc w:val="center"/>
        </w:trPr>
        <w:tc>
          <w:tcPr>
            <w:tcW w:w="209" w:type="pct"/>
          </w:tcPr>
          <w:p w14:paraId="28792D45" w14:textId="6845139E" w:rsidR="00A87D56" w:rsidRPr="008F360D" w:rsidRDefault="00A87D56" w:rsidP="00C804FD">
            <w:pPr>
              <w:rPr>
                <w:rFonts w:ascii="Tahoma" w:hAnsi="Tahoma" w:cs="Tahoma"/>
                <w:color w:val="auto"/>
                <w:sz w:val="20"/>
                <w:szCs w:val="20"/>
                <w:lang w:val="ru-RU"/>
              </w:rPr>
            </w:pPr>
            <w:r w:rsidRPr="008F360D">
              <w:rPr>
                <w:rFonts w:ascii="Tahoma" w:hAnsi="Tahoma" w:cs="Tahoma"/>
                <w:color w:val="auto"/>
                <w:sz w:val="20"/>
                <w:szCs w:val="20"/>
                <w:lang w:val="ru-RU"/>
              </w:rPr>
              <w:t>16</w:t>
            </w:r>
          </w:p>
        </w:tc>
        <w:tc>
          <w:tcPr>
            <w:tcW w:w="1230" w:type="pct"/>
          </w:tcPr>
          <w:p w14:paraId="4BCA808A" w14:textId="1F8ED7B0" w:rsidR="00A87D56" w:rsidRPr="008F360D" w:rsidRDefault="00A87D56" w:rsidP="00A87D56">
            <w:pPr>
              <w:rPr>
                <w:rFonts w:ascii="Tahoma" w:hAnsi="Tahoma" w:cs="Tahoma"/>
                <w:color w:val="auto"/>
                <w:sz w:val="20"/>
                <w:szCs w:val="20"/>
                <w:lang w:val="ru-RU"/>
              </w:rPr>
            </w:pPr>
            <w:r w:rsidRPr="008F360D">
              <w:rPr>
                <w:rFonts w:ascii="Tahoma" w:hAnsi="Tahoma" w:cs="Tahoma"/>
                <w:color w:val="auto"/>
                <w:sz w:val="20"/>
                <w:szCs w:val="20"/>
                <w:lang w:val="ru-RU"/>
              </w:rPr>
              <w:t>Обустройство инфраструктурных объектов ООО «Газпром добыча Уренгой» для обеспечения газомоторным топливом</w:t>
            </w:r>
          </w:p>
        </w:tc>
        <w:tc>
          <w:tcPr>
            <w:tcW w:w="1136" w:type="pct"/>
          </w:tcPr>
          <w:p w14:paraId="32B20B1F" w14:textId="7D7F8FA6" w:rsidR="00A87D56" w:rsidRPr="008F360D" w:rsidRDefault="00A87D56" w:rsidP="00A87D56">
            <w:pPr>
              <w:rPr>
                <w:rFonts w:ascii="Tahoma" w:hAnsi="Tahoma" w:cs="Tahoma"/>
                <w:color w:val="auto"/>
                <w:sz w:val="20"/>
                <w:szCs w:val="20"/>
                <w:lang w:val="ru-RU"/>
              </w:rPr>
            </w:pPr>
            <w:r w:rsidRPr="008F360D">
              <w:rPr>
                <w:rFonts w:ascii="Tahoma" w:hAnsi="Tahoma" w:cs="Tahoma"/>
                <w:color w:val="auto"/>
                <w:sz w:val="20"/>
                <w:szCs w:val="20"/>
                <w:lang w:val="ru-RU"/>
              </w:rPr>
              <w:t>Объект, связанный с производственной деятельностью</w:t>
            </w:r>
          </w:p>
        </w:tc>
        <w:tc>
          <w:tcPr>
            <w:tcW w:w="702" w:type="pct"/>
          </w:tcPr>
          <w:p w14:paraId="736167B2" w14:textId="641BF06E" w:rsidR="00A87D56" w:rsidRPr="008F360D" w:rsidRDefault="008A7BD8" w:rsidP="008A7BD8">
            <w:pPr>
              <w:rPr>
                <w:rFonts w:ascii="Tahoma" w:hAnsi="Tahoma" w:cs="Tahoma"/>
                <w:color w:val="auto"/>
                <w:sz w:val="20"/>
                <w:szCs w:val="20"/>
                <w:lang w:val="ru-RU"/>
              </w:rPr>
            </w:pPr>
            <w:r w:rsidRPr="008F360D">
              <w:rPr>
                <w:rFonts w:ascii="Tahoma" w:hAnsi="Tahoma" w:cs="Tahoma"/>
                <w:color w:val="auto"/>
                <w:sz w:val="20"/>
                <w:szCs w:val="20"/>
                <w:lang w:val="ru-RU"/>
              </w:rPr>
              <w:t>общая площадь территории – 4,1201 га</w:t>
            </w:r>
          </w:p>
        </w:tc>
        <w:tc>
          <w:tcPr>
            <w:tcW w:w="703" w:type="pct"/>
          </w:tcPr>
          <w:p w14:paraId="7AD403C8" w14:textId="378436B5" w:rsidR="00A87D56" w:rsidRPr="008F360D" w:rsidRDefault="00A87D56" w:rsidP="00A87D56">
            <w:pPr>
              <w:rPr>
                <w:rFonts w:ascii="Tahoma" w:hAnsi="Tahoma" w:cs="Tahoma"/>
                <w:color w:val="auto"/>
                <w:sz w:val="20"/>
                <w:szCs w:val="20"/>
                <w:lang w:val="ru-RU"/>
              </w:rPr>
            </w:pPr>
            <w:r w:rsidRPr="008F360D">
              <w:rPr>
                <w:rFonts w:ascii="Tahoma" w:hAnsi="Tahoma" w:cs="Tahoma"/>
                <w:color w:val="auto"/>
                <w:sz w:val="20"/>
                <w:szCs w:val="20"/>
                <w:lang w:val="ru-RU"/>
              </w:rPr>
              <w:t>город Новый Уренгой</w:t>
            </w:r>
          </w:p>
        </w:tc>
        <w:tc>
          <w:tcPr>
            <w:tcW w:w="1020" w:type="pct"/>
          </w:tcPr>
          <w:p w14:paraId="32A2140E" w14:textId="1AA77A02" w:rsidR="00A87D56" w:rsidRPr="008F360D" w:rsidRDefault="00C804FD" w:rsidP="00A87D56">
            <w:pPr>
              <w:rPr>
                <w:rFonts w:ascii="Tahoma" w:hAnsi="Tahoma" w:cs="Tahoma"/>
                <w:color w:val="auto"/>
                <w:sz w:val="20"/>
                <w:szCs w:val="20"/>
                <w:lang w:val="ru-RU"/>
              </w:rPr>
            </w:pPr>
            <w:r w:rsidRPr="008F360D">
              <w:rPr>
                <w:rFonts w:ascii="Tahoma" w:hAnsi="Tahoma" w:cs="Tahoma"/>
                <w:color w:val="auto"/>
                <w:sz w:val="20"/>
                <w:szCs w:val="20"/>
                <w:lang w:val="ru-RU"/>
              </w:rPr>
              <w:t>Устанавливается санитарно-защитная зона, которая будет определена на этапе разработки проектной документации на объект</w:t>
            </w:r>
          </w:p>
        </w:tc>
      </w:tr>
    </w:tbl>
    <w:p w14:paraId="36BFC488" w14:textId="3722A1F6" w:rsidR="00587527" w:rsidRPr="008F360D" w:rsidRDefault="00587527" w:rsidP="00587527">
      <w:pPr>
        <w:ind w:right="-1"/>
        <w:jc w:val="both"/>
        <w:rPr>
          <w:color w:val="auto"/>
          <w:sz w:val="2"/>
          <w:szCs w:val="2"/>
          <w:lang w:val="ru-RU"/>
        </w:rPr>
      </w:pPr>
    </w:p>
    <w:p w14:paraId="71094E78" w14:textId="77777777" w:rsidR="00EA7417" w:rsidRPr="008F360D" w:rsidRDefault="00EA7417" w:rsidP="00587527">
      <w:pPr>
        <w:rPr>
          <w:color w:val="auto"/>
          <w:sz w:val="2"/>
          <w:szCs w:val="2"/>
          <w:lang w:val="ru-RU"/>
        </w:rPr>
        <w:sectPr w:rsidR="00EA7417" w:rsidRPr="008F360D" w:rsidSect="00AA2270">
          <w:pgSz w:w="16837" w:h="11905" w:orient="landscape" w:code="9"/>
          <w:pgMar w:top="1134" w:right="851" w:bottom="1134" w:left="1134" w:header="0" w:footer="397" w:gutter="0"/>
          <w:cols w:space="720"/>
          <w:noEndnote/>
          <w:docGrid w:linePitch="360"/>
        </w:sectPr>
      </w:pPr>
    </w:p>
    <w:p w14:paraId="639EE9BD" w14:textId="7B45EA6E" w:rsidR="006E044A" w:rsidRPr="008F360D" w:rsidRDefault="006E044A" w:rsidP="00AA2270">
      <w:pPr>
        <w:pStyle w:val="12"/>
      </w:pPr>
      <w:bookmarkStart w:id="331" w:name="_Toc145933096"/>
      <w:bookmarkStart w:id="332" w:name="_Toc145933150"/>
      <w:bookmarkStart w:id="333" w:name="_Toc145934449"/>
      <w:bookmarkStart w:id="334" w:name="_Toc184118689"/>
      <w:r w:rsidRPr="008F360D">
        <w:lastRenderedPageBreak/>
        <w:t xml:space="preserve">ОЦЕНКА ВОЗМОЖНОГО ВЛИЯНИЯ ПЛАНИРУЕМЫХ ДЛЯ РАЗМЕЩЕНИЯ ОБЪЕКТОВ МЕСТНОГО ЗНАЧЕНИЯ </w:t>
      </w:r>
      <w:r w:rsidR="004272C2" w:rsidRPr="008F360D">
        <w:t>ГОРОДСКОГО ОКРУГА</w:t>
      </w:r>
      <w:r w:rsidRPr="008F360D">
        <w:t xml:space="preserve"> НА КОМПЛЕКСНОЕ РАЗВИТИЕ ТЕРРИТОРИИ</w:t>
      </w:r>
      <w:bookmarkEnd w:id="331"/>
      <w:bookmarkEnd w:id="332"/>
      <w:bookmarkEnd w:id="333"/>
      <w:bookmarkEnd w:id="334"/>
    </w:p>
    <w:p w14:paraId="72AA2ADC" w14:textId="7A3BF70B" w:rsidR="00E76617" w:rsidRPr="008F360D" w:rsidRDefault="00E76617" w:rsidP="00DE7CEB">
      <w:pPr>
        <w:pStyle w:val="aff9"/>
      </w:pPr>
      <w:r w:rsidRPr="008F360D">
        <w:t>Комплексное развитие территорий достигается путем сбалансированного многофункционального территориального развития и за счет обеспеченности прожи</w:t>
      </w:r>
      <w:r w:rsidR="00FE2558" w:rsidRPr="008F360D">
        <w:t xml:space="preserve">вающего населения на территории </w:t>
      </w:r>
      <w:r w:rsidR="009D44A3" w:rsidRPr="008F360D">
        <w:t xml:space="preserve">городского округа </w:t>
      </w:r>
      <w:r w:rsidR="00CF07E9" w:rsidRPr="008F360D">
        <w:t>город Новый Уренгой</w:t>
      </w:r>
      <w:r w:rsidR="00B65B48" w:rsidRPr="008F360D">
        <w:t xml:space="preserve"> </w:t>
      </w:r>
      <w:r w:rsidRPr="008F360D">
        <w:t>всеми необходимыми объектами социальной, транспортной инфраструктуры и</w:t>
      </w:r>
      <w:r w:rsidR="009D44A3" w:rsidRPr="008F360D">
        <w:t xml:space="preserve"> </w:t>
      </w:r>
      <w:r w:rsidRPr="008F360D">
        <w:t>объектами инженерной инфраструктуры федерального, регионального</w:t>
      </w:r>
      <w:r w:rsidR="005C0BCF" w:rsidRPr="008F360D">
        <w:t xml:space="preserve">, </w:t>
      </w:r>
      <w:r w:rsidRPr="008F360D">
        <w:t xml:space="preserve">местного значения </w:t>
      </w:r>
      <w:r w:rsidR="00CF07E9" w:rsidRPr="008F360D">
        <w:t>городского округа</w:t>
      </w:r>
      <w:r w:rsidRPr="008F360D">
        <w:t>.</w:t>
      </w:r>
    </w:p>
    <w:p w14:paraId="3FC24EC2" w14:textId="23F92D96" w:rsidR="00096F48" w:rsidRPr="008F360D" w:rsidRDefault="00E76617" w:rsidP="00DE7CEB">
      <w:pPr>
        <w:pStyle w:val="aff9"/>
        <w:rPr>
          <w:szCs w:val="28"/>
        </w:rPr>
      </w:pPr>
      <w:r w:rsidRPr="008F360D">
        <w:t xml:space="preserve">Влияние планируемых для размещения объектов местного значения </w:t>
      </w:r>
      <w:r w:rsidR="00CF07E9" w:rsidRPr="008F360D">
        <w:t>городского округа</w:t>
      </w:r>
      <w:r w:rsidRPr="008F360D">
        <w:t xml:space="preserve"> на комплексное развитие территории муниципального образования оценивается по</w:t>
      </w:r>
      <w:r w:rsidR="00BB01DF" w:rsidRPr="008F360D">
        <w:t> </w:t>
      </w:r>
      <w:r w:rsidRPr="008F360D">
        <w:t xml:space="preserve">показателям обеспеченности населения объектами местного значения </w:t>
      </w:r>
      <w:r w:rsidR="00CF07E9" w:rsidRPr="008F360D">
        <w:t>городского округа</w:t>
      </w:r>
      <w:r w:rsidRPr="008F360D">
        <w:t xml:space="preserve"> в</w:t>
      </w:r>
      <w:r w:rsidR="00BB01DF" w:rsidRPr="008F360D">
        <w:t> </w:t>
      </w:r>
      <w:r w:rsidRPr="008F360D">
        <w:t xml:space="preserve">соответствии с РНГП ЯНАО и МНГП </w:t>
      </w:r>
      <w:r w:rsidR="00CF07E9" w:rsidRPr="008F360D">
        <w:t>МО город Новый Уренгой</w:t>
      </w:r>
      <w:r w:rsidRPr="008F360D">
        <w:t xml:space="preserve">. Показатели обеспеченности населения </w:t>
      </w:r>
      <w:r w:rsidR="009D44A3" w:rsidRPr="008F360D">
        <w:t xml:space="preserve">городского округа </w:t>
      </w:r>
      <w:r w:rsidR="00CF07E9" w:rsidRPr="008F360D">
        <w:t>город Новый Уренгой</w:t>
      </w:r>
      <w:r w:rsidR="00B65B48" w:rsidRPr="008F360D">
        <w:t xml:space="preserve"> </w:t>
      </w:r>
      <w:r w:rsidRPr="008F360D">
        <w:t xml:space="preserve">объектами местного значения </w:t>
      </w:r>
      <w:r w:rsidR="00CF07E9" w:rsidRPr="008F360D">
        <w:t>городского округа</w:t>
      </w:r>
      <w:r w:rsidRPr="008F360D">
        <w:t xml:space="preserve"> представлены ниже</w:t>
      </w:r>
      <w:r w:rsidRPr="008F360D">
        <w:rPr>
          <w:szCs w:val="28"/>
        </w:rPr>
        <w:t xml:space="preserve"> (</w:t>
      </w:r>
      <w:r w:rsidR="00096F48" w:rsidRPr="008F360D">
        <w:rPr>
          <w:szCs w:val="28"/>
        </w:rPr>
        <w:fldChar w:fldCharType="begin"/>
      </w:r>
      <w:r w:rsidR="00096F48" w:rsidRPr="008F360D">
        <w:rPr>
          <w:szCs w:val="28"/>
        </w:rPr>
        <w:instrText xml:space="preserve"> REF _Ref14905485 \h  \* MERGEFORMAT </w:instrText>
      </w:r>
      <w:r w:rsidR="00096F48" w:rsidRPr="008F360D">
        <w:rPr>
          <w:szCs w:val="28"/>
        </w:rPr>
      </w:r>
      <w:r w:rsidR="00096F48" w:rsidRPr="008F360D">
        <w:rPr>
          <w:szCs w:val="28"/>
        </w:rPr>
        <w:fldChar w:fldCharType="separate"/>
      </w:r>
      <w:r w:rsidR="00DE7CEB" w:rsidRPr="008F360D">
        <w:t xml:space="preserve">Таблица </w:t>
      </w:r>
      <w:r w:rsidR="00DE7CEB" w:rsidRPr="008F360D">
        <w:rPr>
          <w:noProof/>
        </w:rPr>
        <w:t>33</w:t>
      </w:r>
      <w:r w:rsidR="00096F48" w:rsidRPr="008F360D">
        <w:rPr>
          <w:szCs w:val="28"/>
        </w:rPr>
        <w:fldChar w:fldCharType="end"/>
      </w:r>
      <w:r w:rsidRPr="008F360D">
        <w:rPr>
          <w:szCs w:val="28"/>
        </w:rPr>
        <w:t>).</w:t>
      </w:r>
      <w:bookmarkStart w:id="335" w:name="_Ref489007251"/>
    </w:p>
    <w:p w14:paraId="4B17FC0C" w14:textId="7A112C68" w:rsidR="00E76617" w:rsidRPr="008F360D" w:rsidRDefault="00E76617" w:rsidP="003D4E2A">
      <w:pPr>
        <w:pStyle w:val="afffffffffffffff5"/>
      </w:pPr>
      <w:bookmarkStart w:id="336" w:name="_Ref14905485"/>
      <w:r w:rsidRPr="008F360D">
        <w:t xml:space="preserve">Таблица </w:t>
      </w:r>
      <w:r w:rsidR="00005C2B" w:rsidRPr="008F360D">
        <w:rPr>
          <w:noProof/>
        </w:rPr>
        <w:fldChar w:fldCharType="begin"/>
      </w:r>
      <w:r w:rsidR="00005C2B" w:rsidRPr="008F360D">
        <w:rPr>
          <w:noProof/>
        </w:rPr>
        <w:instrText xml:space="preserve"> SEQ Таблица \* ARABIC </w:instrText>
      </w:r>
      <w:r w:rsidR="00005C2B" w:rsidRPr="008F360D">
        <w:rPr>
          <w:noProof/>
        </w:rPr>
        <w:fldChar w:fldCharType="separate"/>
      </w:r>
      <w:r w:rsidR="00DE7CEB" w:rsidRPr="008F360D">
        <w:rPr>
          <w:noProof/>
        </w:rPr>
        <w:t>33</w:t>
      </w:r>
      <w:r w:rsidR="00005C2B" w:rsidRPr="008F360D">
        <w:rPr>
          <w:noProof/>
        </w:rPr>
        <w:fldChar w:fldCharType="end"/>
      </w:r>
      <w:bookmarkEnd w:id="335"/>
      <w:bookmarkEnd w:id="336"/>
      <w:r w:rsidRPr="008F360D">
        <w:t xml:space="preserve"> – Показатели обеспеченности населения </w:t>
      </w:r>
      <w:r w:rsidR="009D44A3" w:rsidRPr="008F360D">
        <w:t xml:space="preserve">городского округа </w:t>
      </w:r>
      <w:r w:rsidR="00CF07E9" w:rsidRPr="008F360D">
        <w:t>город Но</w:t>
      </w:r>
      <w:r w:rsidR="00B94448" w:rsidRPr="008F360D">
        <w:t>в</w:t>
      </w:r>
      <w:r w:rsidR="00CF07E9" w:rsidRPr="008F360D">
        <w:t>ый Уренгой</w:t>
      </w:r>
      <w:r w:rsidR="00B65B48" w:rsidRPr="008F360D">
        <w:t xml:space="preserve"> </w:t>
      </w:r>
      <w:r w:rsidRPr="008F360D">
        <w:t xml:space="preserve">объектами местного значения </w:t>
      </w:r>
      <w:r w:rsidR="00CF07E9" w:rsidRPr="008F360D">
        <w:t>городского округа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3"/>
        <w:gridCol w:w="4401"/>
        <w:gridCol w:w="1747"/>
        <w:gridCol w:w="1893"/>
        <w:gridCol w:w="1512"/>
      </w:tblGrid>
      <w:tr w:rsidR="007F53EC" w:rsidRPr="008F360D" w14:paraId="4495DEA7" w14:textId="77777777" w:rsidTr="00571778">
        <w:trPr>
          <w:trHeight w:val="349"/>
          <w:tblHeader/>
        </w:trPr>
        <w:tc>
          <w:tcPr>
            <w:tcW w:w="583" w:type="dxa"/>
            <w:tcBorders>
              <w:top w:val="single" w:sz="4" w:space="0" w:color="auto"/>
              <w:left w:val="single" w:sz="4" w:space="0" w:color="auto"/>
              <w:bottom w:val="single" w:sz="4" w:space="0" w:color="auto"/>
              <w:right w:val="single" w:sz="4" w:space="0" w:color="auto"/>
            </w:tcBorders>
            <w:vAlign w:val="center"/>
            <w:hideMark/>
          </w:tcPr>
          <w:p w14:paraId="722D2695" w14:textId="77777777" w:rsidR="00E76617" w:rsidRPr="008F360D" w:rsidRDefault="00E76617" w:rsidP="005E3A80">
            <w:pPr>
              <w:keepNext/>
              <w:keepLines/>
              <w:jc w:val="center"/>
              <w:rPr>
                <w:rFonts w:ascii="Tahoma" w:hAnsi="Tahoma" w:cs="Tahoma"/>
                <w:color w:val="auto"/>
                <w:sz w:val="20"/>
                <w:szCs w:val="20"/>
              </w:rPr>
            </w:pPr>
            <w:r w:rsidRPr="008F360D">
              <w:rPr>
                <w:rFonts w:ascii="Tahoma" w:hAnsi="Tahoma" w:cs="Tahoma"/>
                <w:color w:val="auto"/>
                <w:sz w:val="20"/>
                <w:szCs w:val="20"/>
              </w:rPr>
              <w:t xml:space="preserve">№ </w:t>
            </w:r>
          </w:p>
          <w:p w14:paraId="492E143F" w14:textId="77777777" w:rsidR="00E76617" w:rsidRPr="008F360D" w:rsidRDefault="00E76617" w:rsidP="005E3A80">
            <w:pPr>
              <w:keepNext/>
              <w:keepLines/>
              <w:ind w:left="-108" w:right="-109"/>
              <w:jc w:val="center"/>
              <w:rPr>
                <w:rFonts w:ascii="Tahoma" w:hAnsi="Tahoma" w:cs="Tahoma"/>
                <w:color w:val="auto"/>
                <w:sz w:val="20"/>
                <w:szCs w:val="20"/>
              </w:rPr>
            </w:pPr>
            <w:r w:rsidRPr="008F360D">
              <w:rPr>
                <w:rFonts w:ascii="Tahoma" w:hAnsi="Tahoma" w:cs="Tahoma"/>
                <w:color w:val="auto"/>
                <w:sz w:val="20"/>
                <w:szCs w:val="20"/>
              </w:rPr>
              <w:t>п/п</w:t>
            </w:r>
          </w:p>
        </w:tc>
        <w:tc>
          <w:tcPr>
            <w:tcW w:w="4401" w:type="dxa"/>
            <w:tcBorders>
              <w:top w:val="single" w:sz="4" w:space="0" w:color="auto"/>
              <w:left w:val="single" w:sz="4" w:space="0" w:color="auto"/>
              <w:bottom w:val="single" w:sz="4" w:space="0" w:color="auto"/>
              <w:right w:val="single" w:sz="4" w:space="0" w:color="auto"/>
            </w:tcBorders>
            <w:vAlign w:val="center"/>
            <w:hideMark/>
          </w:tcPr>
          <w:p w14:paraId="07CB80F1" w14:textId="77777777" w:rsidR="00E76617" w:rsidRPr="008F360D" w:rsidRDefault="00E76617" w:rsidP="005E3A80">
            <w:pPr>
              <w:keepNext/>
              <w:keepLines/>
              <w:jc w:val="center"/>
              <w:rPr>
                <w:rFonts w:ascii="Tahoma" w:hAnsi="Tahoma" w:cs="Tahoma"/>
                <w:color w:val="auto"/>
                <w:sz w:val="20"/>
                <w:szCs w:val="20"/>
              </w:rPr>
            </w:pPr>
            <w:r w:rsidRPr="008F360D">
              <w:rPr>
                <w:rFonts w:ascii="Tahoma" w:hAnsi="Tahoma" w:cs="Tahoma"/>
                <w:color w:val="auto"/>
                <w:sz w:val="20"/>
                <w:szCs w:val="20"/>
              </w:rPr>
              <w:t>Наименование показателя</w:t>
            </w:r>
          </w:p>
        </w:tc>
        <w:tc>
          <w:tcPr>
            <w:tcW w:w="1747" w:type="dxa"/>
            <w:tcBorders>
              <w:top w:val="single" w:sz="4" w:space="0" w:color="auto"/>
              <w:left w:val="single" w:sz="4" w:space="0" w:color="auto"/>
              <w:bottom w:val="single" w:sz="4" w:space="0" w:color="auto"/>
              <w:right w:val="single" w:sz="4" w:space="0" w:color="auto"/>
            </w:tcBorders>
            <w:vAlign w:val="center"/>
            <w:hideMark/>
          </w:tcPr>
          <w:p w14:paraId="251E5F0A" w14:textId="77777777" w:rsidR="00E76617" w:rsidRPr="008F360D" w:rsidRDefault="00E76617" w:rsidP="005E3A80">
            <w:pPr>
              <w:keepNext/>
              <w:keepLines/>
              <w:jc w:val="center"/>
              <w:rPr>
                <w:rFonts w:ascii="Tahoma" w:hAnsi="Tahoma" w:cs="Tahoma"/>
                <w:color w:val="auto"/>
                <w:sz w:val="20"/>
                <w:szCs w:val="20"/>
              </w:rPr>
            </w:pPr>
            <w:r w:rsidRPr="008F360D">
              <w:rPr>
                <w:rFonts w:ascii="Tahoma" w:hAnsi="Tahoma" w:cs="Tahoma"/>
                <w:color w:val="auto"/>
                <w:sz w:val="20"/>
                <w:szCs w:val="20"/>
              </w:rPr>
              <w:t>Единица измерения</w:t>
            </w:r>
          </w:p>
        </w:tc>
        <w:tc>
          <w:tcPr>
            <w:tcW w:w="1893" w:type="dxa"/>
            <w:tcBorders>
              <w:top w:val="single" w:sz="4" w:space="0" w:color="auto"/>
              <w:left w:val="single" w:sz="4" w:space="0" w:color="auto"/>
              <w:bottom w:val="single" w:sz="4" w:space="0" w:color="auto"/>
              <w:right w:val="single" w:sz="4" w:space="0" w:color="auto"/>
            </w:tcBorders>
            <w:vAlign w:val="center"/>
            <w:hideMark/>
          </w:tcPr>
          <w:p w14:paraId="1930D309" w14:textId="77777777" w:rsidR="00E76617" w:rsidRPr="008F360D" w:rsidRDefault="00E76617" w:rsidP="005E3A80">
            <w:pPr>
              <w:keepNext/>
              <w:keepLines/>
              <w:jc w:val="center"/>
              <w:rPr>
                <w:rFonts w:ascii="Tahoma" w:hAnsi="Tahoma" w:cs="Tahoma"/>
                <w:color w:val="auto"/>
                <w:sz w:val="20"/>
                <w:szCs w:val="20"/>
              </w:rPr>
            </w:pPr>
            <w:r w:rsidRPr="008F360D">
              <w:rPr>
                <w:rFonts w:ascii="Tahoma" w:hAnsi="Tahoma" w:cs="Tahoma"/>
                <w:color w:val="auto"/>
                <w:sz w:val="20"/>
                <w:szCs w:val="20"/>
              </w:rPr>
              <w:t>Современное состояние</w:t>
            </w:r>
          </w:p>
        </w:tc>
        <w:tc>
          <w:tcPr>
            <w:tcW w:w="1512" w:type="dxa"/>
            <w:tcBorders>
              <w:top w:val="single" w:sz="4" w:space="0" w:color="auto"/>
              <w:left w:val="single" w:sz="4" w:space="0" w:color="auto"/>
              <w:bottom w:val="single" w:sz="4" w:space="0" w:color="auto"/>
              <w:right w:val="single" w:sz="4" w:space="0" w:color="auto"/>
            </w:tcBorders>
            <w:vAlign w:val="center"/>
            <w:hideMark/>
          </w:tcPr>
          <w:p w14:paraId="011CAFEE" w14:textId="77777777" w:rsidR="00E76617" w:rsidRPr="008F360D" w:rsidRDefault="00E76617" w:rsidP="005E3A80">
            <w:pPr>
              <w:keepNext/>
              <w:keepLines/>
              <w:jc w:val="center"/>
              <w:rPr>
                <w:rFonts w:ascii="Tahoma" w:hAnsi="Tahoma" w:cs="Tahoma"/>
                <w:color w:val="auto"/>
                <w:sz w:val="20"/>
                <w:szCs w:val="20"/>
              </w:rPr>
            </w:pPr>
            <w:r w:rsidRPr="008F360D">
              <w:rPr>
                <w:rFonts w:ascii="Tahoma" w:hAnsi="Tahoma" w:cs="Tahoma"/>
                <w:color w:val="auto"/>
                <w:sz w:val="20"/>
                <w:szCs w:val="20"/>
              </w:rPr>
              <w:t>Расчетный срок</w:t>
            </w:r>
          </w:p>
        </w:tc>
      </w:tr>
      <w:tr w:rsidR="007F53EC" w:rsidRPr="008F360D" w14:paraId="45442174" w14:textId="77777777" w:rsidTr="00B01A7A">
        <w:trPr>
          <w:trHeight w:val="20"/>
          <w:tblHeader/>
        </w:trPr>
        <w:tc>
          <w:tcPr>
            <w:tcW w:w="583" w:type="dxa"/>
            <w:tcBorders>
              <w:top w:val="single" w:sz="4" w:space="0" w:color="auto"/>
              <w:left w:val="single" w:sz="4" w:space="0" w:color="auto"/>
              <w:bottom w:val="single" w:sz="4" w:space="0" w:color="auto"/>
              <w:right w:val="single" w:sz="4" w:space="0" w:color="auto"/>
            </w:tcBorders>
          </w:tcPr>
          <w:p w14:paraId="448B986B" w14:textId="77777777" w:rsidR="00E76617" w:rsidRPr="008F360D" w:rsidRDefault="00E76617" w:rsidP="00B01A7A">
            <w:pPr>
              <w:jc w:val="center"/>
              <w:rPr>
                <w:rFonts w:ascii="Tahoma" w:hAnsi="Tahoma" w:cs="Tahoma"/>
                <w:color w:val="auto"/>
                <w:sz w:val="20"/>
                <w:szCs w:val="20"/>
              </w:rPr>
            </w:pPr>
            <w:r w:rsidRPr="008F360D">
              <w:rPr>
                <w:rFonts w:ascii="Tahoma" w:hAnsi="Tahoma" w:cs="Tahoma"/>
                <w:color w:val="auto"/>
                <w:sz w:val="20"/>
                <w:szCs w:val="20"/>
              </w:rPr>
              <w:t>1.</w:t>
            </w:r>
          </w:p>
        </w:tc>
        <w:tc>
          <w:tcPr>
            <w:tcW w:w="4401" w:type="dxa"/>
            <w:tcBorders>
              <w:top w:val="single" w:sz="4" w:space="0" w:color="auto"/>
              <w:left w:val="single" w:sz="4" w:space="0" w:color="auto"/>
              <w:bottom w:val="single" w:sz="4" w:space="0" w:color="auto"/>
              <w:right w:val="single" w:sz="4" w:space="0" w:color="auto"/>
            </w:tcBorders>
            <w:vAlign w:val="center"/>
          </w:tcPr>
          <w:p w14:paraId="3A630774" w14:textId="77777777" w:rsidR="00E76617" w:rsidRPr="008F360D" w:rsidRDefault="00E76617" w:rsidP="005E3A80">
            <w:pPr>
              <w:keepNext/>
              <w:keepLines/>
              <w:rPr>
                <w:rFonts w:ascii="Tahoma" w:hAnsi="Tahoma" w:cs="Tahoma"/>
                <w:color w:val="auto"/>
                <w:sz w:val="20"/>
                <w:szCs w:val="20"/>
              </w:rPr>
            </w:pPr>
            <w:r w:rsidRPr="008F360D">
              <w:rPr>
                <w:rFonts w:ascii="Tahoma" w:hAnsi="Tahoma" w:cs="Tahoma"/>
                <w:color w:val="auto"/>
                <w:sz w:val="20"/>
                <w:szCs w:val="20"/>
              </w:rPr>
              <w:t>Обеспеченность дошкольными образовательными организациями</w:t>
            </w:r>
          </w:p>
        </w:tc>
        <w:tc>
          <w:tcPr>
            <w:tcW w:w="1747" w:type="dxa"/>
            <w:vMerge w:val="restart"/>
            <w:tcBorders>
              <w:top w:val="single" w:sz="4" w:space="0" w:color="auto"/>
              <w:left w:val="single" w:sz="4" w:space="0" w:color="auto"/>
              <w:right w:val="single" w:sz="4" w:space="0" w:color="auto"/>
            </w:tcBorders>
            <w:vAlign w:val="center"/>
          </w:tcPr>
          <w:p w14:paraId="0421CB08" w14:textId="77777777" w:rsidR="00E76617" w:rsidRPr="008F360D" w:rsidRDefault="00E76617" w:rsidP="005E3A80">
            <w:pPr>
              <w:keepNext/>
              <w:keepLines/>
              <w:jc w:val="center"/>
              <w:rPr>
                <w:rFonts w:ascii="Tahoma" w:hAnsi="Tahoma" w:cs="Tahoma"/>
                <w:color w:val="auto"/>
                <w:sz w:val="20"/>
                <w:szCs w:val="20"/>
              </w:rPr>
            </w:pPr>
            <w:r w:rsidRPr="008F360D">
              <w:rPr>
                <w:rFonts w:ascii="Tahoma" w:hAnsi="Tahoma" w:cs="Tahoma"/>
                <w:color w:val="auto"/>
                <w:sz w:val="20"/>
                <w:szCs w:val="20"/>
              </w:rPr>
              <w:t>% от нормативного значения</w:t>
            </w:r>
          </w:p>
        </w:tc>
        <w:tc>
          <w:tcPr>
            <w:tcW w:w="1893" w:type="dxa"/>
            <w:tcBorders>
              <w:top w:val="single" w:sz="4" w:space="0" w:color="auto"/>
              <w:left w:val="single" w:sz="4" w:space="0" w:color="auto"/>
              <w:bottom w:val="single" w:sz="4" w:space="0" w:color="auto"/>
              <w:right w:val="single" w:sz="4" w:space="0" w:color="auto"/>
            </w:tcBorders>
            <w:vAlign w:val="center"/>
          </w:tcPr>
          <w:p w14:paraId="1F7695E0" w14:textId="7890EABB" w:rsidR="00E76617" w:rsidRPr="008F360D" w:rsidRDefault="00F714AA" w:rsidP="005E3A80">
            <w:pPr>
              <w:keepNext/>
              <w:keepLines/>
              <w:jc w:val="center"/>
              <w:rPr>
                <w:rFonts w:ascii="Tahoma" w:hAnsi="Tahoma" w:cs="Tahoma"/>
                <w:color w:val="auto"/>
                <w:sz w:val="20"/>
                <w:szCs w:val="20"/>
                <w:lang w:val="ru-RU"/>
              </w:rPr>
            </w:pPr>
            <w:r w:rsidRPr="008F360D">
              <w:rPr>
                <w:rFonts w:ascii="Tahoma" w:hAnsi="Tahoma" w:cs="Tahoma"/>
                <w:color w:val="auto"/>
                <w:sz w:val="20"/>
                <w:szCs w:val="20"/>
                <w:lang w:val="ru-RU"/>
              </w:rPr>
              <w:t>более 100</w:t>
            </w:r>
          </w:p>
        </w:tc>
        <w:tc>
          <w:tcPr>
            <w:tcW w:w="1512" w:type="dxa"/>
            <w:tcBorders>
              <w:top w:val="single" w:sz="4" w:space="0" w:color="auto"/>
              <w:left w:val="single" w:sz="4" w:space="0" w:color="auto"/>
              <w:bottom w:val="single" w:sz="4" w:space="0" w:color="auto"/>
              <w:right w:val="single" w:sz="4" w:space="0" w:color="auto"/>
            </w:tcBorders>
            <w:vAlign w:val="center"/>
          </w:tcPr>
          <w:p w14:paraId="23606D0C" w14:textId="4E0AA594" w:rsidR="00E76617" w:rsidRPr="008F360D" w:rsidRDefault="00F714AA" w:rsidP="005E3A80">
            <w:pPr>
              <w:keepNext/>
              <w:keepLines/>
              <w:jc w:val="center"/>
              <w:rPr>
                <w:rFonts w:ascii="Tahoma" w:hAnsi="Tahoma" w:cs="Tahoma"/>
                <w:color w:val="auto"/>
                <w:sz w:val="20"/>
                <w:szCs w:val="20"/>
              </w:rPr>
            </w:pPr>
            <w:r w:rsidRPr="008F360D">
              <w:rPr>
                <w:rFonts w:ascii="Tahoma" w:hAnsi="Tahoma" w:cs="Tahoma"/>
                <w:color w:val="auto"/>
                <w:sz w:val="20"/>
                <w:szCs w:val="20"/>
                <w:lang w:val="ru-RU"/>
              </w:rPr>
              <w:t>более 100</w:t>
            </w:r>
          </w:p>
        </w:tc>
      </w:tr>
      <w:tr w:rsidR="007F53EC" w:rsidRPr="008F360D" w14:paraId="7D27A6E7" w14:textId="77777777" w:rsidTr="00B01A7A">
        <w:trPr>
          <w:trHeight w:val="20"/>
          <w:tblHeader/>
        </w:trPr>
        <w:tc>
          <w:tcPr>
            <w:tcW w:w="583" w:type="dxa"/>
            <w:tcBorders>
              <w:top w:val="single" w:sz="4" w:space="0" w:color="auto"/>
              <w:left w:val="single" w:sz="4" w:space="0" w:color="auto"/>
              <w:bottom w:val="single" w:sz="4" w:space="0" w:color="auto"/>
              <w:right w:val="single" w:sz="4" w:space="0" w:color="auto"/>
            </w:tcBorders>
          </w:tcPr>
          <w:p w14:paraId="61C42C8A" w14:textId="77777777" w:rsidR="00E76617" w:rsidRPr="008F360D" w:rsidRDefault="00E76617" w:rsidP="00B01A7A">
            <w:pPr>
              <w:jc w:val="center"/>
              <w:rPr>
                <w:rFonts w:ascii="Tahoma" w:hAnsi="Tahoma" w:cs="Tahoma"/>
                <w:color w:val="auto"/>
                <w:sz w:val="20"/>
                <w:szCs w:val="20"/>
              </w:rPr>
            </w:pPr>
            <w:r w:rsidRPr="008F360D">
              <w:rPr>
                <w:rFonts w:ascii="Tahoma" w:hAnsi="Tahoma" w:cs="Tahoma"/>
                <w:color w:val="auto"/>
                <w:sz w:val="20"/>
                <w:szCs w:val="20"/>
              </w:rPr>
              <w:t>2.</w:t>
            </w:r>
          </w:p>
        </w:tc>
        <w:tc>
          <w:tcPr>
            <w:tcW w:w="4401" w:type="dxa"/>
            <w:tcBorders>
              <w:top w:val="single" w:sz="4" w:space="0" w:color="auto"/>
              <w:left w:val="single" w:sz="4" w:space="0" w:color="auto"/>
              <w:bottom w:val="single" w:sz="4" w:space="0" w:color="auto"/>
              <w:right w:val="single" w:sz="4" w:space="0" w:color="auto"/>
            </w:tcBorders>
            <w:vAlign w:val="center"/>
          </w:tcPr>
          <w:p w14:paraId="3DED9C53" w14:textId="77777777" w:rsidR="00E76617" w:rsidRPr="008F360D" w:rsidRDefault="00E76617" w:rsidP="005E3A80">
            <w:pPr>
              <w:keepNext/>
              <w:keepLines/>
              <w:rPr>
                <w:rFonts w:ascii="Tahoma" w:hAnsi="Tahoma" w:cs="Tahoma"/>
                <w:color w:val="auto"/>
                <w:sz w:val="20"/>
                <w:szCs w:val="20"/>
              </w:rPr>
            </w:pPr>
            <w:r w:rsidRPr="008F360D">
              <w:rPr>
                <w:rFonts w:ascii="Tahoma" w:hAnsi="Tahoma" w:cs="Tahoma"/>
                <w:color w:val="auto"/>
                <w:sz w:val="20"/>
                <w:szCs w:val="20"/>
              </w:rPr>
              <w:t>Обеспеченность общеобразовательными организациями</w:t>
            </w:r>
          </w:p>
        </w:tc>
        <w:tc>
          <w:tcPr>
            <w:tcW w:w="1747" w:type="dxa"/>
            <w:vMerge/>
            <w:tcBorders>
              <w:left w:val="single" w:sz="4" w:space="0" w:color="auto"/>
              <w:right w:val="single" w:sz="4" w:space="0" w:color="auto"/>
            </w:tcBorders>
          </w:tcPr>
          <w:p w14:paraId="5F92EF19" w14:textId="77777777" w:rsidR="00E76617" w:rsidRPr="008F360D" w:rsidRDefault="00E76617" w:rsidP="005E3A80">
            <w:pPr>
              <w:pStyle w:val="affffff9"/>
              <w:keepLines/>
              <w:rPr>
                <w:rFonts w:ascii="Tahoma" w:hAnsi="Tahoma" w:cs="Tahoma"/>
                <w:sz w:val="20"/>
                <w:szCs w:val="20"/>
              </w:rPr>
            </w:pPr>
          </w:p>
        </w:tc>
        <w:tc>
          <w:tcPr>
            <w:tcW w:w="1893" w:type="dxa"/>
            <w:tcBorders>
              <w:top w:val="single" w:sz="4" w:space="0" w:color="auto"/>
              <w:left w:val="single" w:sz="4" w:space="0" w:color="auto"/>
              <w:bottom w:val="single" w:sz="4" w:space="0" w:color="auto"/>
              <w:right w:val="single" w:sz="4" w:space="0" w:color="auto"/>
            </w:tcBorders>
            <w:vAlign w:val="center"/>
          </w:tcPr>
          <w:p w14:paraId="22EB6ED8" w14:textId="264B0435" w:rsidR="00E76617" w:rsidRPr="008F360D" w:rsidRDefault="00F714AA" w:rsidP="005E3A80">
            <w:pPr>
              <w:keepNext/>
              <w:keepLines/>
              <w:jc w:val="center"/>
              <w:rPr>
                <w:rFonts w:ascii="Tahoma" w:hAnsi="Tahoma" w:cs="Tahoma"/>
                <w:color w:val="auto"/>
                <w:sz w:val="20"/>
                <w:szCs w:val="20"/>
                <w:lang w:val="ru-RU"/>
              </w:rPr>
            </w:pPr>
            <w:r w:rsidRPr="008F360D">
              <w:rPr>
                <w:rFonts w:ascii="Tahoma" w:hAnsi="Tahoma" w:cs="Tahoma"/>
                <w:color w:val="auto"/>
                <w:sz w:val="20"/>
                <w:szCs w:val="20"/>
                <w:lang w:val="ru-RU"/>
              </w:rPr>
              <w:t>87</w:t>
            </w:r>
          </w:p>
        </w:tc>
        <w:tc>
          <w:tcPr>
            <w:tcW w:w="1512" w:type="dxa"/>
            <w:tcBorders>
              <w:top w:val="single" w:sz="4" w:space="0" w:color="auto"/>
              <w:left w:val="single" w:sz="4" w:space="0" w:color="auto"/>
              <w:bottom w:val="single" w:sz="4" w:space="0" w:color="auto"/>
              <w:right w:val="single" w:sz="4" w:space="0" w:color="auto"/>
            </w:tcBorders>
            <w:vAlign w:val="center"/>
          </w:tcPr>
          <w:p w14:paraId="3D08295D" w14:textId="6DE66990" w:rsidR="00E76617" w:rsidRPr="008F360D" w:rsidRDefault="00F714AA" w:rsidP="005E3A80">
            <w:pPr>
              <w:keepNext/>
              <w:keepLines/>
              <w:jc w:val="center"/>
              <w:rPr>
                <w:rFonts w:ascii="Tahoma" w:hAnsi="Tahoma" w:cs="Tahoma"/>
                <w:color w:val="auto"/>
                <w:sz w:val="20"/>
                <w:szCs w:val="20"/>
              </w:rPr>
            </w:pPr>
            <w:r w:rsidRPr="008F360D">
              <w:rPr>
                <w:rFonts w:ascii="Tahoma" w:hAnsi="Tahoma" w:cs="Tahoma"/>
                <w:color w:val="auto"/>
                <w:sz w:val="20"/>
                <w:szCs w:val="20"/>
                <w:lang w:val="ru-RU"/>
              </w:rPr>
              <w:t>более 100</w:t>
            </w:r>
          </w:p>
        </w:tc>
      </w:tr>
      <w:tr w:rsidR="007F53EC" w:rsidRPr="008F360D" w14:paraId="1D750224" w14:textId="77777777" w:rsidTr="00B01A7A">
        <w:trPr>
          <w:trHeight w:val="297"/>
          <w:tblHeader/>
        </w:trPr>
        <w:tc>
          <w:tcPr>
            <w:tcW w:w="583" w:type="dxa"/>
            <w:tcBorders>
              <w:top w:val="single" w:sz="4" w:space="0" w:color="auto"/>
              <w:left w:val="single" w:sz="4" w:space="0" w:color="auto"/>
              <w:bottom w:val="single" w:sz="4" w:space="0" w:color="auto"/>
              <w:right w:val="single" w:sz="4" w:space="0" w:color="auto"/>
            </w:tcBorders>
          </w:tcPr>
          <w:p w14:paraId="1F1E4397" w14:textId="15E8A526" w:rsidR="00E76617" w:rsidRPr="008F360D" w:rsidRDefault="00FD1E31" w:rsidP="00B01A7A">
            <w:pPr>
              <w:jc w:val="center"/>
              <w:rPr>
                <w:rFonts w:ascii="Tahoma" w:hAnsi="Tahoma" w:cs="Tahoma"/>
                <w:color w:val="auto"/>
                <w:sz w:val="20"/>
                <w:szCs w:val="20"/>
              </w:rPr>
            </w:pPr>
            <w:r w:rsidRPr="008F360D">
              <w:rPr>
                <w:rFonts w:ascii="Tahoma" w:hAnsi="Tahoma" w:cs="Tahoma"/>
                <w:color w:val="auto"/>
                <w:sz w:val="20"/>
                <w:szCs w:val="20"/>
                <w:lang w:val="ru-RU"/>
              </w:rPr>
              <w:t>3</w:t>
            </w:r>
            <w:r w:rsidR="00E76617" w:rsidRPr="008F360D">
              <w:rPr>
                <w:rFonts w:ascii="Tahoma" w:hAnsi="Tahoma" w:cs="Tahoma"/>
                <w:color w:val="auto"/>
                <w:sz w:val="20"/>
                <w:szCs w:val="20"/>
              </w:rPr>
              <w:t>.</w:t>
            </w:r>
          </w:p>
        </w:tc>
        <w:tc>
          <w:tcPr>
            <w:tcW w:w="4401" w:type="dxa"/>
            <w:tcBorders>
              <w:top w:val="single" w:sz="4" w:space="0" w:color="auto"/>
              <w:left w:val="single" w:sz="4" w:space="0" w:color="auto"/>
              <w:bottom w:val="single" w:sz="4" w:space="0" w:color="auto"/>
              <w:right w:val="single" w:sz="4" w:space="0" w:color="auto"/>
            </w:tcBorders>
            <w:vAlign w:val="center"/>
          </w:tcPr>
          <w:p w14:paraId="6713C21B" w14:textId="77777777" w:rsidR="00E76617" w:rsidRPr="008F360D" w:rsidRDefault="00E76617" w:rsidP="005E3A80">
            <w:pPr>
              <w:pStyle w:val="106"/>
              <w:jc w:val="left"/>
              <w:rPr>
                <w:rFonts w:ascii="Tahoma" w:hAnsi="Tahoma" w:cs="Tahoma"/>
                <w:szCs w:val="20"/>
              </w:rPr>
            </w:pPr>
            <w:r w:rsidRPr="008F360D">
              <w:rPr>
                <w:rFonts w:ascii="Tahoma" w:hAnsi="Tahoma" w:cs="Tahoma"/>
                <w:szCs w:val="20"/>
              </w:rPr>
              <w:t>Обеспеченность библиотеками</w:t>
            </w:r>
          </w:p>
        </w:tc>
        <w:tc>
          <w:tcPr>
            <w:tcW w:w="1747" w:type="dxa"/>
            <w:vMerge/>
            <w:tcBorders>
              <w:left w:val="single" w:sz="4" w:space="0" w:color="auto"/>
              <w:bottom w:val="single" w:sz="4" w:space="0" w:color="auto"/>
              <w:right w:val="single" w:sz="4" w:space="0" w:color="auto"/>
            </w:tcBorders>
          </w:tcPr>
          <w:p w14:paraId="7C0A863B" w14:textId="77777777" w:rsidR="00E76617" w:rsidRPr="008F360D" w:rsidRDefault="00E76617" w:rsidP="005E3A80">
            <w:pPr>
              <w:pStyle w:val="affffff9"/>
              <w:keepLines/>
              <w:rPr>
                <w:rFonts w:ascii="Tahoma" w:hAnsi="Tahoma" w:cs="Tahoma"/>
                <w:sz w:val="20"/>
                <w:szCs w:val="20"/>
              </w:rPr>
            </w:pPr>
          </w:p>
        </w:tc>
        <w:tc>
          <w:tcPr>
            <w:tcW w:w="1893" w:type="dxa"/>
            <w:tcBorders>
              <w:top w:val="single" w:sz="4" w:space="0" w:color="auto"/>
              <w:left w:val="single" w:sz="4" w:space="0" w:color="auto"/>
              <w:bottom w:val="single" w:sz="4" w:space="0" w:color="auto"/>
              <w:right w:val="single" w:sz="4" w:space="0" w:color="auto"/>
            </w:tcBorders>
            <w:vAlign w:val="center"/>
          </w:tcPr>
          <w:p w14:paraId="3ACC9260" w14:textId="59886F7E" w:rsidR="00E76617" w:rsidRPr="008F360D" w:rsidRDefault="00F714AA" w:rsidP="005E3A80">
            <w:pPr>
              <w:keepNext/>
              <w:keepLines/>
              <w:jc w:val="center"/>
              <w:rPr>
                <w:rFonts w:ascii="Tahoma" w:hAnsi="Tahoma" w:cs="Tahoma"/>
                <w:color w:val="auto"/>
                <w:sz w:val="20"/>
                <w:szCs w:val="20"/>
              </w:rPr>
            </w:pPr>
            <w:r w:rsidRPr="008F360D">
              <w:rPr>
                <w:rFonts w:ascii="Tahoma" w:hAnsi="Tahoma" w:cs="Tahoma"/>
                <w:color w:val="auto"/>
                <w:sz w:val="20"/>
                <w:szCs w:val="20"/>
                <w:lang w:val="ru-RU"/>
              </w:rPr>
              <w:t>более 100</w:t>
            </w:r>
          </w:p>
        </w:tc>
        <w:tc>
          <w:tcPr>
            <w:tcW w:w="1512" w:type="dxa"/>
            <w:tcBorders>
              <w:top w:val="single" w:sz="4" w:space="0" w:color="auto"/>
              <w:left w:val="single" w:sz="4" w:space="0" w:color="auto"/>
              <w:bottom w:val="single" w:sz="4" w:space="0" w:color="auto"/>
              <w:right w:val="single" w:sz="4" w:space="0" w:color="auto"/>
            </w:tcBorders>
            <w:vAlign w:val="center"/>
          </w:tcPr>
          <w:p w14:paraId="551839FA" w14:textId="0B4ED6C5" w:rsidR="00E76617" w:rsidRPr="008F360D" w:rsidRDefault="00F714AA" w:rsidP="005E3A80">
            <w:pPr>
              <w:keepNext/>
              <w:keepLines/>
              <w:jc w:val="center"/>
              <w:rPr>
                <w:rFonts w:ascii="Tahoma" w:hAnsi="Tahoma" w:cs="Tahoma"/>
                <w:color w:val="auto"/>
                <w:sz w:val="20"/>
                <w:szCs w:val="20"/>
                <w:lang w:val="ru-RU"/>
              </w:rPr>
            </w:pPr>
            <w:r w:rsidRPr="008F360D">
              <w:rPr>
                <w:rFonts w:ascii="Tahoma" w:hAnsi="Tahoma" w:cs="Tahoma"/>
                <w:color w:val="auto"/>
                <w:sz w:val="20"/>
                <w:szCs w:val="20"/>
                <w:lang w:val="ru-RU"/>
              </w:rPr>
              <w:t>89</w:t>
            </w:r>
          </w:p>
        </w:tc>
      </w:tr>
      <w:tr w:rsidR="007F53EC" w:rsidRPr="008F360D" w14:paraId="24D79E91" w14:textId="77777777" w:rsidTr="00B01A7A">
        <w:trPr>
          <w:trHeight w:val="251"/>
          <w:tblHeader/>
        </w:trPr>
        <w:tc>
          <w:tcPr>
            <w:tcW w:w="583" w:type="dxa"/>
            <w:vMerge w:val="restart"/>
            <w:tcBorders>
              <w:top w:val="single" w:sz="4" w:space="0" w:color="auto"/>
              <w:left w:val="single" w:sz="4" w:space="0" w:color="auto"/>
              <w:right w:val="single" w:sz="4" w:space="0" w:color="auto"/>
            </w:tcBorders>
          </w:tcPr>
          <w:p w14:paraId="2CDFDC25" w14:textId="5FA83CE3" w:rsidR="00E76617" w:rsidRPr="008F360D" w:rsidRDefault="00FD1E31" w:rsidP="00B01A7A">
            <w:pPr>
              <w:jc w:val="center"/>
              <w:rPr>
                <w:rFonts w:ascii="Tahoma" w:hAnsi="Tahoma" w:cs="Tahoma"/>
                <w:color w:val="auto"/>
                <w:sz w:val="20"/>
                <w:szCs w:val="20"/>
              </w:rPr>
            </w:pPr>
            <w:r w:rsidRPr="008F360D">
              <w:rPr>
                <w:rFonts w:ascii="Tahoma" w:hAnsi="Tahoma" w:cs="Tahoma"/>
                <w:color w:val="auto"/>
                <w:sz w:val="20"/>
                <w:szCs w:val="20"/>
                <w:lang w:val="ru-RU"/>
              </w:rPr>
              <w:t>4</w:t>
            </w:r>
            <w:r w:rsidR="00E76617" w:rsidRPr="008F360D">
              <w:rPr>
                <w:rFonts w:ascii="Tahoma" w:hAnsi="Tahoma" w:cs="Tahoma"/>
                <w:color w:val="auto"/>
                <w:sz w:val="20"/>
                <w:szCs w:val="20"/>
              </w:rPr>
              <w:t>.</w:t>
            </w:r>
          </w:p>
        </w:tc>
        <w:tc>
          <w:tcPr>
            <w:tcW w:w="4401" w:type="dxa"/>
            <w:tcBorders>
              <w:top w:val="single" w:sz="4" w:space="0" w:color="auto"/>
              <w:left w:val="single" w:sz="4" w:space="0" w:color="auto"/>
              <w:bottom w:val="single" w:sz="4" w:space="0" w:color="auto"/>
              <w:right w:val="single" w:sz="4" w:space="0" w:color="auto"/>
            </w:tcBorders>
            <w:vAlign w:val="center"/>
          </w:tcPr>
          <w:p w14:paraId="230D52B5" w14:textId="77777777" w:rsidR="00E76617" w:rsidRPr="008F360D" w:rsidRDefault="00E76617" w:rsidP="005E3A80">
            <w:pPr>
              <w:pStyle w:val="106"/>
              <w:jc w:val="left"/>
              <w:rPr>
                <w:rFonts w:ascii="Tahoma" w:hAnsi="Tahoma" w:cs="Tahoma"/>
                <w:szCs w:val="20"/>
              </w:rPr>
            </w:pPr>
            <w:r w:rsidRPr="008F360D">
              <w:rPr>
                <w:rFonts w:ascii="Tahoma" w:hAnsi="Tahoma" w:cs="Tahoma"/>
                <w:szCs w:val="20"/>
              </w:rPr>
              <w:t>Обеспеченность жилищного фонда:</w:t>
            </w:r>
          </w:p>
        </w:tc>
        <w:tc>
          <w:tcPr>
            <w:tcW w:w="1747" w:type="dxa"/>
            <w:vMerge w:val="restart"/>
            <w:tcBorders>
              <w:top w:val="single" w:sz="4" w:space="0" w:color="auto"/>
              <w:left w:val="single" w:sz="4" w:space="0" w:color="auto"/>
              <w:right w:val="single" w:sz="4" w:space="0" w:color="auto"/>
            </w:tcBorders>
            <w:vAlign w:val="center"/>
          </w:tcPr>
          <w:p w14:paraId="512AA65F" w14:textId="77777777" w:rsidR="00E76617" w:rsidRPr="008F360D" w:rsidRDefault="00E76617" w:rsidP="005E3A80">
            <w:pPr>
              <w:pStyle w:val="affffff9"/>
              <w:keepLines/>
              <w:rPr>
                <w:rFonts w:ascii="Tahoma" w:hAnsi="Tahoma" w:cs="Tahoma"/>
                <w:sz w:val="20"/>
                <w:szCs w:val="20"/>
                <w:lang w:eastAsia="en-US"/>
              </w:rPr>
            </w:pPr>
            <w:r w:rsidRPr="008F360D">
              <w:rPr>
                <w:rFonts w:ascii="Tahoma" w:hAnsi="Tahoma" w:cs="Tahoma"/>
                <w:sz w:val="20"/>
                <w:szCs w:val="20"/>
                <w:lang w:eastAsia="en-US"/>
              </w:rPr>
              <w:t>% общего жилищного фонда</w:t>
            </w:r>
          </w:p>
        </w:tc>
        <w:tc>
          <w:tcPr>
            <w:tcW w:w="1893" w:type="dxa"/>
            <w:tcBorders>
              <w:top w:val="single" w:sz="4" w:space="0" w:color="auto"/>
              <w:left w:val="single" w:sz="4" w:space="0" w:color="auto"/>
              <w:bottom w:val="single" w:sz="4" w:space="0" w:color="auto"/>
              <w:right w:val="single" w:sz="4" w:space="0" w:color="auto"/>
            </w:tcBorders>
            <w:vAlign w:val="center"/>
          </w:tcPr>
          <w:p w14:paraId="6C3D6253" w14:textId="77777777" w:rsidR="00E76617" w:rsidRPr="008F360D" w:rsidRDefault="00E76617" w:rsidP="005E3A80">
            <w:pPr>
              <w:jc w:val="center"/>
              <w:rPr>
                <w:rFonts w:ascii="Tahoma" w:hAnsi="Tahoma" w:cs="Tahoma"/>
                <w:color w:val="auto"/>
                <w:sz w:val="20"/>
                <w:szCs w:val="20"/>
              </w:rPr>
            </w:pPr>
          </w:p>
        </w:tc>
        <w:tc>
          <w:tcPr>
            <w:tcW w:w="1512" w:type="dxa"/>
            <w:tcBorders>
              <w:top w:val="single" w:sz="4" w:space="0" w:color="auto"/>
              <w:left w:val="single" w:sz="4" w:space="0" w:color="auto"/>
              <w:bottom w:val="single" w:sz="4" w:space="0" w:color="auto"/>
              <w:right w:val="single" w:sz="4" w:space="0" w:color="auto"/>
            </w:tcBorders>
            <w:vAlign w:val="center"/>
          </w:tcPr>
          <w:p w14:paraId="09F205DD" w14:textId="77777777" w:rsidR="00E76617" w:rsidRPr="008F360D" w:rsidRDefault="00E76617" w:rsidP="005E3A80">
            <w:pPr>
              <w:jc w:val="center"/>
              <w:rPr>
                <w:rFonts w:ascii="Tahoma" w:hAnsi="Tahoma" w:cs="Tahoma"/>
                <w:color w:val="auto"/>
                <w:sz w:val="20"/>
                <w:szCs w:val="20"/>
              </w:rPr>
            </w:pPr>
          </w:p>
        </w:tc>
      </w:tr>
      <w:tr w:rsidR="007F53EC" w:rsidRPr="008F360D" w14:paraId="0331A4D9" w14:textId="77777777" w:rsidTr="00571778">
        <w:trPr>
          <w:trHeight w:val="20"/>
          <w:tblHeader/>
        </w:trPr>
        <w:tc>
          <w:tcPr>
            <w:tcW w:w="583" w:type="dxa"/>
            <w:vMerge/>
            <w:tcBorders>
              <w:left w:val="single" w:sz="4" w:space="0" w:color="auto"/>
              <w:right w:val="single" w:sz="4" w:space="0" w:color="auto"/>
            </w:tcBorders>
            <w:vAlign w:val="center"/>
          </w:tcPr>
          <w:p w14:paraId="7EEAEBC0" w14:textId="77777777" w:rsidR="00E76617" w:rsidRPr="008F360D" w:rsidRDefault="00E76617" w:rsidP="005E3A80">
            <w:pPr>
              <w:jc w:val="center"/>
              <w:rPr>
                <w:rFonts w:ascii="Tahoma" w:hAnsi="Tahoma" w:cs="Tahoma"/>
                <w:color w:val="auto"/>
                <w:sz w:val="20"/>
                <w:szCs w:val="20"/>
              </w:rPr>
            </w:pPr>
          </w:p>
        </w:tc>
        <w:tc>
          <w:tcPr>
            <w:tcW w:w="4401" w:type="dxa"/>
            <w:tcBorders>
              <w:top w:val="single" w:sz="4" w:space="0" w:color="auto"/>
              <w:left w:val="single" w:sz="4" w:space="0" w:color="auto"/>
              <w:bottom w:val="single" w:sz="4" w:space="0" w:color="auto"/>
              <w:right w:val="single" w:sz="4" w:space="0" w:color="auto"/>
            </w:tcBorders>
            <w:vAlign w:val="center"/>
          </w:tcPr>
          <w:p w14:paraId="1563251B" w14:textId="77777777" w:rsidR="00E76617" w:rsidRPr="008F360D" w:rsidRDefault="00E76617" w:rsidP="005E3A80">
            <w:pPr>
              <w:pStyle w:val="106"/>
              <w:jc w:val="left"/>
              <w:rPr>
                <w:rFonts w:ascii="Tahoma" w:hAnsi="Tahoma" w:cs="Tahoma"/>
                <w:szCs w:val="20"/>
              </w:rPr>
            </w:pPr>
            <w:r w:rsidRPr="008F360D">
              <w:rPr>
                <w:rFonts w:ascii="Tahoma" w:hAnsi="Tahoma" w:cs="Tahoma"/>
                <w:szCs w:val="20"/>
              </w:rPr>
              <w:t>- централизованным водоснабжением</w:t>
            </w:r>
          </w:p>
        </w:tc>
        <w:tc>
          <w:tcPr>
            <w:tcW w:w="1747" w:type="dxa"/>
            <w:vMerge/>
            <w:tcBorders>
              <w:left w:val="single" w:sz="4" w:space="0" w:color="auto"/>
              <w:right w:val="single" w:sz="4" w:space="0" w:color="auto"/>
            </w:tcBorders>
            <w:vAlign w:val="center"/>
          </w:tcPr>
          <w:p w14:paraId="17933622" w14:textId="77777777" w:rsidR="00E76617" w:rsidRPr="008F360D" w:rsidRDefault="00E76617" w:rsidP="005E3A80">
            <w:pPr>
              <w:pStyle w:val="affffff9"/>
              <w:keepLines/>
              <w:rPr>
                <w:rFonts w:ascii="Tahoma" w:hAnsi="Tahoma" w:cs="Tahoma"/>
                <w:sz w:val="20"/>
                <w:szCs w:val="20"/>
                <w:lang w:eastAsia="en-US"/>
              </w:rPr>
            </w:pPr>
          </w:p>
        </w:tc>
        <w:tc>
          <w:tcPr>
            <w:tcW w:w="1893" w:type="dxa"/>
            <w:tcBorders>
              <w:top w:val="single" w:sz="4" w:space="0" w:color="auto"/>
              <w:left w:val="single" w:sz="4" w:space="0" w:color="auto"/>
              <w:bottom w:val="single" w:sz="4" w:space="0" w:color="auto"/>
              <w:right w:val="single" w:sz="4" w:space="0" w:color="auto"/>
            </w:tcBorders>
            <w:shd w:val="clear" w:color="auto" w:fill="auto"/>
            <w:vAlign w:val="center"/>
          </w:tcPr>
          <w:p w14:paraId="0590681C" w14:textId="5E3496C2" w:rsidR="00E76617" w:rsidRPr="008F360D" w:rsidRDefault="00957D18" w:rsidP="005E3A80">
            <w:pPr>
              <w:pStyle w:val="affffff9"/>
              <w:keepLines/>
              <w:rPr>
                <w:rFonts w:ascii="Tahoma" w:hAnsi="Tahoma" w:cs="Tahoma"/>
                <w:sz w:val="20"/>
                <w:szCs w:val="20"/>
                <w:lang w:eastAsia="en-US"/>
              </w:rPr>
            </w:pPr>
            <w:r w:rsidRPr="008F360D">
              <w:rPr>
                <w:rFonts w:ascii="Tahoma" w:hAnsi="Tahoma" w:cs="Tahoma"/>
                <w:sz w:val="20"/>
                <w:szCs w:val="20"/>
                <w:lang w:eastAsia="en-US"/>
              </w:rPr>
              <w:t>90</w:t>
            </w:r>
          </w:p>
        </w:tc>
        <w:tc>
          <w:tcPr>
            <w:tcW w:w="1512" w:type="dxa"/>
            <w:tcBorders>
              <w:top w:val="single" w:sz="4" w:space="0" w:color="auto"/>
              <w:left w:val="single" w:sz="4" w:space="0" w:color="auto"/>
              <w:bottom w:val="single" w:sz="4" w:space="0" w:color="auto"/>
              <w:right w:val="single" w:sz="4" w:space="0" w:color="auto"/>
            </w:tcBorders>
            <w:shd w:val="clear" w:color="auto" w:fill="auto"/>
            <w:vAlign w:val="center"/>
          </w:tcPr>
          <w:p w14:paraId="0FF69EAA" w14:textId="1FAD972A" w:rsidR="00E76617" w:rsidRPr="008F360D" w:rsidRDefault="00957D18" w:rsidP="005E3A80">
            <w:pPr>
              <w:pStyle w:val="affffff9"/>
              <w:keepLines/>
              <w:rPr>
                <w:rFonts w:ascii="Tahoma" w:hAnsi="Tahoma" w:cs="Tahoma"/>
                <w:sz w:val="20"/>
                <w:szCs w:val="20"/>
                <w:lang w:eastAsia="en-US"/>
              </w:rPr>
            </w:pPr>
            <w:r w:rsidRPr="008F360D">
              <w:rPr>
                <w:rFonts w:ascii="Tahoma" w:hAnsi="Tahoma" w:cs="Tahoma"/>
                <w:sz w:val="20"/>
                <w:szCs w:val="20"/>
                <w:lang w:eastAsia="en-US"/>
              </w:rPr>
              <w:t>100</w:t>
            </w:r>
          </w:p>
        </w:tc>
      </w:tr>
      <w:tr w:rsidR="007F53EC" w:rsidRPr="008F360D" w14:paraId="0207BBA8" w14:textId="77777777" w:rsidTr="00571778">
        <w:trPr>
          <w:trHeight w:val="20"/>
          <w:tblHeader/>
        </w:trPr>
        <w:tc>
          <w:tcPr>
            <w:tcW w:w="583" w:type="dxa"/>
            <w:vMerge/>
            <w:tcBorders>
              <w:left w:val="single" w:sz="4" w:space="0" w:color="auto"/>
              <w:right w:val="single" w:sz="4" w:space="0" w:color="auto"/>
            </w:tcBorders>
            <w:vAlign w:val="center"/>
          </w:tcPr>
          <w:p w14:paraId="228DB814" w14:textId="77777777" w:rsidR="00E76617" w:rsidRPr="008F360D" w:rsidRDefault="00E76617" w:rsidP="005E3A80">
            <w:pPr>
              <w:jc w:val="center"/>
              <w:rPr>
                <w:rFonts w:ascii="Tahoma" w:hAnsi="Tahoma" w:cs="Tahoma"/>
                <w:color w:val="auto"/>
                <w:sz w:val="20"/>
                <w:szCs w:val="20"/>
              </w:rPr>
            </w:pPr>
          </w:p>
        </w:tc>
        <w:tc>
          <w:tcPr>
            <w:tcW w:w="4401" w:type="dxa"/>
            <w:tcBorders>
              <w:top w:val="single" w:sz="4" w:space="0" w:color="auto"/>
              <w:left w:val="single" w:sz="4" w:space="0" w:color="auto"/>
              <w:bottom w:val="single" w:sz="4" w:space="0" w:color="auto"/>
              <w:right w:val="single" w:sz="4" w:space="0" w:color="auto"/>
            </w:tcBorders>
            <w:vAlign w:val="center"/>
          </w:tcPr>
          <w:p w14:paraId="31DBA74B" w14:textId="77777777" w:rsidR="00E76617" w:rsidRPr="008F360D" w:rsidRDefault="00E76617" w:rsidP="005E3A80">
            <w:pPr>
              <w:pStyle w:val="106"/>
              <w:jc w:val="left"/>
              <w:rPr>
                <w:rFonts w:ascii="Tahoma" w:hAnsi="Tahoma" w:cs="Tahoma"/>
                <w:szCs w:val="20"/>
              </w:rPr>
            </w:pPr>
            <w:r w:rsidRPr="008F360D">
              <w:rPr>
                <w:rFonts w:ascii="Tahoma" w:hAnsi="Tahoma" w:cs="Tahoma"/>
                <w:szCs w:val="20"/>
              </w:rPr>
              <w:t>- централизованным водоотведением</w:t>
            </w:r>
          </w:p>
        </w:tc>
        <w:tc>
          <w:tcPr>
            <w:tcW w:w="1747" w:type="dxa"/>
            <w:vMerge/>
            <w:tcBorders>
              <w:left w:val="single" w:sz="4" w:space="0" w:color="auto"/>
              <w:right w:val="single" w:sz="4" w:space="0" w:color="auto"/>
            </w:tcBorders>
            <w:vAlign w:val="center"/>
          </w:tcPr>
          <w:p w14:paraId="52ADB26D" w14:textId="77777777" w:rsidR="00E76617" w:rsidRPr="008F360D" w:rsidRDefault="00E76617" w:rsidP="005E3A80">
            <w:pPr>
              <w:pStyle w:val="affffff9"/>
              <w:keepLines/>
              <w:rPr>
                <w:rFonts w:ascii="Tahoma" w:hAnsi="Tahoma" w:cs="Tahoma"/>
                <w:sz w:val="20"/>
                <w:szCs w:val="20"/>
                <w:lang w:eastAsia="en-US"/>
              </w:rPr>
            </w:pPr>
          </w:p>
        </w:tc>
        <w:tc>
          <w:tcPr>
            <w:tcW w:w="1893" w:type="dxa"/>
            <w:tcBorders>
              <w:top w:val="single" w:sz="4" w:space="0" w:color="auto"/>
              <w:left w:val="single" w:sz="4" w:space="0" w:color="auto"/>
              <w:bottom w:val="single" w:sz="4" w:space="0" w:color="auto"/>
              <w:right w:val="single" w:sz="4" w:space="0" w:color="auto"/>
            </w:tcBorders>
            <w:shd w:val="clear" w:color="auto" w:fill="auto"/>
            <w:vAlign w:val="center"/>
          </w:tcPr>
          <w:p w14:paraId="6CA2D2B1" w14:textId="22E72923" w:rsidR="00E76617" w:rsidRPr="008F360D" w:rsidRDefault="00490857" w:rsidP="005E3A80">
            <w:pPr>
              <w:pStyle w:val="affffff9"/>
              <w:keepLines/>
              <w:rPr>
                <w:rFonts w:ascii="Tahoma" w:hAnsi="Tahoma" w:cs="Tahoma"/>
                <w:sz w:val="20"/>
                <w:szCs w:val="20"/>
                <w:lang w:eastAsia="en-US"/>
              </w:rPr>
            </w:pPr>
            <w:r w:rsidRPr="008F360D">
              <w:rPr>
                <w:rFonts w:ascii="Tahoma" w:hAnsi="Tahoma" w:cs="Tahoma"/>
                <w:sz w:val="20"/>
                <w:szCs w:val="20"/>
                <w:lang w:eastAsia="en-US"/>
              </w:rPr>
              <w:t>80</w:t>
            </w:r>
          </w:p>
        </w:tc>
        <w:tc>
          <w:tcPr>
            <w:tcW w:w="1512" w:type="dxa"/>
            <w:tcBorders>
              <w:top w:val="single" w:sz="4" w:space="0" w:color="auto"/>
              <w:left w:val="single" w:sz="4" w:space="0" w:color="auto"/>
              <w:bottom w:val="single" w:sz="4" w:space="0" w:color="auto"/>
              <w:right w:val="single" w:sz="4" w:space="0" w:color="auto"/>
            </w:tcBorders>
            <w:shd w:val="clear" w:color="auto" w:fill="auto"/>
            <w:vAlign w:val="center"/>
          </w:tcPr>
          <w:p w14:paraId="3D79BB00" w14:textId="14AB2EA6" w:rsidR="00E76617" w:rsidRPr="008F360D" w:rsidRDefault="007E6EE3" w:rsidP="005E3A80">
            <w:pPr>
              <w:pStyle w:val="affffff9"/>
              <w:keepLines/>
              <w:rPr>
                <w:rFonts w:ascii="Tahoma" w:hAnsi="Tahoma"/>
                <w:sz w:val="20"/>
                <w:szCs w:val="20"/>
                <w:lang w:eastAsia="en-US"/>
              </w:rPr>
            </w:pPr>
            <w:r w:rsidRPr="008F360D">
              <w:rPr>
                <w:rFonts w:ascii="Tahoma" w:hAnsi="Tahoma" w:cs="Tahoma"/>
                <w:sz w:val="20"/>
                <w:szCs w:val="20"/>
                <w:lang w:eastAsia="en-US"/>
              </w:rPr>
              <w:t>95</w:t>
            </w:r>
          </w:p>
        </w:tc>
      </w:tr>
      <w:tr w:rsidR="007F53EC" w:rsidRPr="008F360D" w14:paraId="33B7684F" w14:textId="77777777" w:rsidTr="00571778">
        <w:trPr>
          <w:trHeight w:val="20"/>
          <w:tblHeader/>
        </w:trPr>
        <w:tc>
          <w:tcPr>
            <w:tcW w:w="583" w:type="dxa"/>
            <w:vMerge/>
            <w:tcBorders>
              <w:left w:val="single" w:sz="4" w:space="0" w:color="auto"/>
              <w:right w:val="single" w:sz="4" w:space="0" w:color="auto"/>
            </w:tcBorders>
            <w:vAlign w:val="center"/>
          </w:tcPr>
          <w:p w14:paraId="7DB6C889" w14:textId="77777777" w:rsidR="00E76617" w:rsidRPr="008F360D" w:rsidRDefault="00E76617" w:rsidP="005E3A80">
            <w:pPr>
              <w:jc w:val="center"/>
              <w:rPr>
                <w:rFonts w:ascii="Tahoma" w:hAnsi="Tahoma" w:cs="Tahoma"/>
                <w:color w:val="auto"/>
                <w:sz w:val="20"/>
                <w:szCs w:val="20"/>
              </w:rPr>
            </w:pPr>
          </w:p>
        </w:tc>
        <w:tc>
          <w:tcPr>
            <w:tcW w:w="4401" w:type="dxa"/>
            <w:tcBorders>
              <w:top w:val="single" w:sz="4" w:space="0" w:color="auto"/>
              <w:left w:val="single" w:sz="4" w:space="0" w:color="auto"/>
              <w:bottom w:val="single" w:sz="4" w:space="0" w:color="auto"/>
              <w:right w:val="single" w:sz="4" w:space="0" w:color="auto"/>
            </w:tcBorders>
            <w:vAlign w:val="center"/>
          </w:tcPr>
          <w:p w14:paraId="68382BED" w14:textId="77777777" w:rsidR="00E76617" w:rsidRPr="008F360D" w:rsidRDefault="00E76617" w:rsidP="005E3A80">
            <w:pPr>
              <w:pStyle w:val="106"/>
              <w:jc w:val="left"/>
              <w:rPr>
                <w:rFonts w:ascii="Tahoma" w:hAnsi="Tahoma" w:cs="Tahoma"/>
                <w:szCs w:val="20"/>
              </w:rPr>
            </w:pPr>
            <w:r w:rsidRPr="008F360D">
              <w:rPr>
                <w:rFonts w:ascii="Tahoma" w:hAnsi="Tahoma" w:cs="Tahoma"/>
                <w:szCs w:val="20"/>
              </w:rPr>
              <w:t>- газоснабжением</w:t>
            </w:r>
          </w:p>
        </w:tc>
        <w:tc>
          <w:tcPr>
            <w:tcW w:w="1747" w:type="dxa"/>
            <w:vMerge/>
            <w:tcBorders>
              <w:left w:val="single" w:sz="4" w:space="0" w:color="auto"/>
              <w:right w:val="single" w:sz="4" w:space="0" w:color="auto"/>
            </w:tcBorders>
            <w:vAlign w:val="center"/>
          </w:tcPr>
          <w:p w14:paraId="4DFA131D" w14:textId="77777777" w:rsidR="00E76617" w:rsidRPr="008F360D" w:rsidRDefault="00E76617" w:rsidP="005E3A80">
            <w:pPr>
              <w:pStyle w:val="affffff9"/>
              <w:keepLines/>
              <w:rPr>
                <w:rFonts w:ascii="Tahoma" w:hAnsi="Tahoma" w:cs="Tahoma"/>
                <w:sz w:val="20"/>
                <w:szCs w:val="20"/>
                <w:lang w:eastAsia="en-US"/>
              </w:rPr>
            </w:pPr>
          </w:p>
        </w:tc>
        <w:tc>
          <w:tcPr>
            <w:tcW w:w="1893" w:type="dxa"/>
            <w:tcBorders>
              <w:top w:val="single" w:sz="4" w:space="0" w:color="auto"/>
              <w:left w:val="single" w:sz="4" w:space="0" w:color="auto"/>
              <w:bottom w:val="single" w:sz="4" w:space="0" w:color="auto"/>
              <w:right w:val="single" w:sz="4" w:space="0" w:color="auto"/>
            </w:tcBorders>
            <w:vAlign w:val="center"/>
          </w:tcPr>
          <w:p w14:paraId="0DBC2E95" w14:textId="174484DD" w:rsidR="00E76617" w:rsidRPr="008F360D" w:rsidRDefault="00DC459B" w:rsidP="005E3A80">
            <w:pPr>
              <w:pStyle w:val="affffff9"/>
              <w:keepLines/>
              <w:rPr>
                <w:rFonts w:ascii="Tahoma" w:hAnsi="Tahoma" w:cs="Tahoma"/>
                <w:sz w:val="20"/>
                <w:szCs w:val="20"/>
              </w:rPr>
            </w:pPr>
            <w:r w:rsidRPr="008F360D">
              <w:rPr>
                <w:rFonts w:ascii="Tahoma" w:hAnsi="Tahoma" w:cs="Tahoma"/>
                <w:sz w:val="20"/>
                <w:szCs w:val="20"/>
              </w:rPr>
              <w:t>90</w:t>
            </w:r>
          </w:p>
        </w:tc>
        <w:tc>
          <w:tcPr>
            <w:tcW w:w="1512" w:type="dxa"/>
            <w:tcBorders>
              <w:top w:val="single" w:sz="4" w:space="0" w:color="auto"/>
              <w:left w:val="single" w:sz="4" w:space="0" w:color="auto"/>
              <w:bottom w:val="single" w:sz="4" w:space="0" w:color="auto"/>
              <w:right w:val="single" w:sz="4" w:space="0" w:color="auto"/>
            </w:tcBorders>
            <w:vAlign w:val="center"/>
          </w:tcPr>
          <w:p w14:paraId="0753C4F4" w14:textId="65FEE2A3" w:rsidR="00E76617" w:rsidRPr="008F360D" w:rsidRDefault="00DC459B" w:rsidP="005E3A80">
            <w:pPr>
              <w:pStyle w:val="affffff9"/>
              <w:keepLines/>
              <w:rPr>
                <w:rFonts w:ascii="Tahoma" w:hAnsi="Tahoma" w:cs="Tahoma"/>
                <w:sz w:val="20"/>
                <w:szCs w:val="20"/>
              </w:rPr>
            </w:pPr>
            <w:r w:rsidRPr="008F360D">
              <w:rPr>
                <w:rFonts w:ascii="Tahoma" w:hAnsi="Tahoma" w:cs="Tahoma"/>
                <w:sz w:val="20"/>
                <w:szCs w:val="20"/>
              </w:rPr>
              <w:t>100</w:t>
            </w:r>
          </w:p>
        </w:tc>
      </w:tr>
      <w:tr w:rsidR="007F53EC" w:rsidRPr="008F360D" w14:paraId="27D1C296" w14:textId="77777777" w:rsidTr="00571778">
        <w:trPr>
          <w:trHeight w:val="20"/>
          <w:tblHeader/>
        </w:trPr>
        <w:tc>
          <w:tcPr>
            <w:tcW w:w="583" w:type="dxa"/>
            <w:vMerge/>
            <w:tcBorders>
              <w:left w:val="single" w:sz="4" w:space="0" w:color="auto"/>
              <w:right w:val="single" w:sz="4" w:space="0" w:color="auto"/>
            </w:tcBorders>
            <w:vAlign w:val="center"/>
          </w:tcPr>
          <w:p w14:paraId="1E2963DC" w14:textId="77777777" w:rsidR="00E76617" w:rsidRPr="008F360D" w:rsidRDefault="00E76617" w:rsidP="005E3A80">
            <w:pPr>
              <w:jc w:val="center"/>
              <w:rPr>
                <w:rFonts w:ascii="Tahoma" w:hAnsi="Tahoma" w:cs="Tahoma"/>
                <w:color w:val="auto"/>
                <w:sz w:val="20"/>
                <w:szCs w:val="20"/>
              </w:rPr>
            </w:pPr>
          </w:p>
        </w:tc>
        <w:tc>
          <w:tcPr>
            <w:tcW w:w="4401" w:type="dxa"/>
            <w:tcBorders>
              <w:top w:val="single" w:sz="4" w:space="0" w:color="auto"/>
              <w:left w:val="single" w:sz="4" w:space="0" w:color="auto"/>
              <w:bottom w:val="single" w:sz="4" w:space="0" w:color="auto"/>
              <w:right w:val="single" w:sz="4" w:space="0" w:color="auto"/>
            </w:tcBorders>
            <w:vAlign w:val="center"/>
          </w:tcPr>
          <w:p w14:paraId="34E8BB80" w14:textId="77777777" w:rsidR="00E76617" w:rsidRPr="008F360D" w:rsidRDefault="00E76617" w:rsidP="005E3A80">
            <w:pPr>
              <w:pStyle w:val="106"/>
              <w:jc w:val="left"/>
              <w:rPr>
                <w:rFonts w:ascii="Tahoma" w:hAnsi="Tahoma" w:cs="Tahoma"/>
                <w:szCs w:val="20"/>
              </w:rPr>
            </w:pPr>
            <w:r w:rsidRPr="008F360D">
              <w:rPr>
                <w:rFonts w:ascii="Tahoma" w:hAnsi="Tahoma" w:cs="Tahoma"/>
                <w:szCs w:val="20"/>
              </w:rPr>
              <w:t>- электроснабжением</w:t>
            </w:r>
          </w:p>
        </w:tc>
        <w:tc>
          <w:tcPr>
            <w:tcW w:w="1747" w:type="dxa"/>
            <w:vMerge/>
            <w:tcBorders>
              <w:left w:val="single" w:sz="4" w:space="0" w:color="auto"/>
              <w:right w:val="single" w:sz="4" w:space="0" w:color="auto"/>
            </w:tcBorders>
            <w:vAlign w:val="center"/>
          </w:tcPr>
          <w:p w14:paraId="5F6DE967" w14:textId="77777777" w:rsidR="00E76617" w:rsidRPr="008F360D" w:rsidRDefault="00E76617" w:rsidP="005E3A80">
            <w:pPr>
              <w:pStyle w:val="affffff9"/>
              <w:keepLines/>
              <w:rPr>
                <w:rFonts w:ascii="Tahoma" w:hAnsi="Tahoma" w:cs="Tahoma"/>
                <w:sz w:val="20"/>
                <w:szCs w:val="20"/>
                <w:lang w:eastAsia="en-US"/>
              </w:rPr>
            </w:pPr>
          </w:p>
        </w:tc>
        <w:tc>
          <w:tcPr>
            <w:tcW w:w="1893" w:type="dxa"/>
            <w:tcBorders>
              <w:top w:val="single" w:sz="4" w:space="0" w:color="auto"/>
              <w:left w:val="single" w:sz="4" w:space="0" w:color="auto"/>
              <w:bottom w:val="single" w:sz="4" w:space="0" w:color="auto"/>
              <w:right w:val="single" w:sz="4" w:space="0" w:color="auto"/>
            </w:tcBorders>
            <w:vAlign w:val="center"/>
          </w:tcPr>
          <w:p w14:paraId="169FEE56" w14:textId="6413E16D" w:rsidR="00E76617" w:rsidRPr="008F360D" w:rsidRDefault="00DC459B" w:rsidP="005E3A80">
            <w:pPr>
              <w:pStyle w:val="affffff9"/>
              <w:keepLines/>
              <w:rPr>
                <w:rFonts w:ascii="Tahoma" w:hAnsi="Tahoma" w:cs="Tahoma"/>
                <w:sz w:val="20"/>
                <w:szCs w:val="20"/>
                <w:lang w:eastAsia="en-US"/>
              </w:rPr>
            </w:pPr>
            <w:r w:rsidRPr="008F360D">
              <w:rPr>
                <w:rFonts w:ascii="Tahoma" w:hAnsi="Tahoma" w:cs="Tahoma"/>
                <w:sz w:val="20"/>
                <w:szCs w:val="20"/>
                <w:lang w:eastAsia="en-US"/>
              </w:rPr>
              <w:t>100</w:t>
            </w:r>
          </w:p>
        </w:tc>
        <w:tc>
          <w:tcPr>
            <w:tcW w:w="1512" w:type="dxa"/>
            <w:tcBorders>
              <w:top w:val="single" w:sz="4" w:space="0" w:color="auto"/>
              <w:left w:val="single" w:sz="4" w:space="0" w:color="auto"/>
              <w:bottom w:val="single" w:sz="4" w:space="0" w:color="auto"/>
              <w:right w:val="single" w:sz="4" w:space="0" w:color="auto"/>
            </w:tcBorders>
            <w:vAlign w:val="center"/>
          </w:tcPr>
          <w:p w14:paraId="10870B86" w14:textId="70D73301" w:rsidR="00E76617" w:rsidRPr="008F360D" w:rsidRDefault="00DC459B" w:rsidP="005E3A80">
            <w:pPr>
              <w:pStyle w:val="affffff9"/>
              <w:keepLines/>
              <w:rPr>
                <w:rFonts w:ascii="Tahoma" w:hAnsi="Tahoma" w:cs="Tahoma"/>
                <w:sz w:val="20"/>
                <w:szCs w:val="20"/>
                <w:lang w:eastAsia="en-US"/>
              </w:rPr>
            </w:pPr>
            <w:r w:rsidRPr="008F360D">
              <w:rPr>
                <w:rFonts w:ascii="Tahoma" w:hAnsi="Tahoma" w:cs="Tahoma"/>
                <w:sz w:val="20"/>
                <w:szCs w:val="20"/>
                <w:lang w:eastAsia="en-US"/>
              </w:rPr>
              <w:t>100</w:t>
            </w:r>
          </w:p>
        </w:tc>
      </w:tr>
    </w:tbl>
    <w:p w14:paraId="77249A5B" w14:textId="0962BC7A" w:rsidR="00E76617" w:rsidRPr="008F360D" w:rsidRDefault="00E76617" w:rsidP="00DE7CEB">
      <w:pPr>
        <w:pStyle w:val="aff9"/>
      </w:pPr>
      <w:r w:rsidRPr="008F360D">
        <w:t xml:space="preserve">Развитие транспортной и инженерной инфраструктуры в районах нового освоения на территории </w:t>
      </w:r>
      <w:r w:rsidR="009D44A3" w:rsidRPr="008F360D">
        <w:t xml:space="preserve">городского округа </w:t>
      </w:r>
      <w:r w:rsidR="00CF07E9" w:rsidRPr="008F360D">
        <w:t>город Новый Уренгой</w:t>
      </w:r>
      <w:r w:rsidR="00FC60D1" w:rsidRPr="008F360D">
        <w:t xml:space="preserve"> </w:t>
      </w:r>
      <w:r w:rsidRPr="008F360D">
        <w:t xml:space="preserve">обеспечит строительство </w:t>
      </w:r>
      <w:r w:rsidR="0032290E" w:rsidRPr="008F360D">
        <w:t>но</w:t>
      </w:r>
      <w:r w:rsidR="00472F7F" w:rsidRPr="008F360D">
        <w:t>в</w:t>
      </w:r>
      <w:r w:rsidR="0032290E" w:rsidRPr="008F360D">
        <w:t xml:space="preserve">ого жилья </w:t>
      </w:r>
      <w:r w:rsidRPr="008F360D">
        <w:t>на расчетный</w:t>
      </w:r>
      <w:r w:rsidR="0032290E" w:rsidRPr="008F360D">
        <w:t xml:space="preserve"> срок</w:t>
      </w:r>
      <w:r w:rsidRPr="008F360D">
        <w:t xml:space="preserve"> </w:t>
      </w:r>
      <w:r w:rsidR="00E44A0C" w:rsidRPr="008F360D">
        <w:t>1430</w:t>
      </w:r>
      <w:r w:rsidRPr="008F360D">
        <w:t>,3 тыс. кв. м</w:t>
      </w:r>
      <w:r w:rsidR="0032290E" w:rsidRPr="008F360D">
        <w:t>.</w:t>
      </w:r>
    </w:p>
    <w:p w14:paraId="53941303" w14:textId="6CA466BF" w:rsidR="00E76617" w:rsidRPr="008F360D" w:rsidRDefault="00E76617" w:rsidP="00DE7CEB">
      <w:pPr>
        <w:pStyle w:val="aff9"/>
      </w:pPr>
      <w:r w:rsidRPr="008F360D">
        <w:t xml:space="preserve">Разнообразие спектра предоставляемых услуг населению, ожидаемое в результате реализации запланированных мероприятий по развитию сети объектов социальной инфраструктуры, положительно повлияет на качество жизни в </w:t>
      </w:r>
      <w:r w:rsidR="00CF07E9" w:rsidRPr="008F360D">
        <w:t>городском округе</w:t>
      </w:r>
      <w:r w:rsidR="00BB01DF" w:rsidRPr="008F360D">
        <w:t>, на </w:t>
      </w:r>
      <w:r w:rsidRPr="008F360D">
        <w:t>качество среды жизнедеятельности.</w:t>
      </w:r>
    </w:p>
    <w:p w14:paraId="41DEDDC8" w14:textId="77777777" w:rsidR="00FD1E31" w:rsidRPr="008F360D" w:rsidRDefault="00FD1E31" w:rsidP="00DE7CEB">
      <w:pPr>
        <w:pStyle w:val="aff9"/>
        <w:sectPr w:rsidR="00FD1E31" w:rsidRPr="008F360D" w:rsidSect="00AA2270">
          <w:pgSz w:w="11905" w:h="16837" w:code="9"/>
          <w:pgMar w:top="1134" w:right="851" w:bottom="1134" w:left="1134" w:header="0" w:footer="397" w:gutter="0"/>
          <w:cols w:space="720"/>
          <w:noEndnote/>
          <w:docGrid w:linePitch="360"/>
        </w:sectPr>
      </w:pPr>
    </w:p>
    <w:p w14:paraId="6279E7C0" w14:textId="1936B182" w:rsidR="006E044A" w:rsidRPr="008F360D" w:rsidRDefault="006E044A" w:rsidP="00AA2270">
      <w:pPr>
        <w:pStyle w:val="12"/>
      </w:pPr>
      <w:bookmarkStart w:id="337" w:name="_Toc145933097"/>
      <w:bookmarkStart w:id="338" w:name="_Toc145933151"/>
      <w:bookmarkStart w:id="339" w:name="_Toc145934450"/>
      <w:bookmarkStart w:id="340" w:name="_Toc184118690"/>
      <w:r w:rsidRPr="008F360D">
        <w:lastRenderedPageBreak/>
        <w:t>ОСНОВНЫЕ ТЕХНИКО-ЭКОНОМИЧЕСКИЕ ПОКАЗАТЕЛИ</w:t>
      </w:r>
      <w:bookmarkEnd w:id="337"/>
      <w:bookmarkEnd w:id="338"/>
      <w:bookmarkEnd w:id="339"/>
      <w:bookmarkEnd w:id="340"/>
    </w:p>
    <w:p w14:paraId="66C480A7" w14:textId="5374836A" w:rsidR="00EA203A" w:rsidRPr="008F360D" w:rsidRDefault="009D44A3" w:rsidP="008E3E65">
      <w:pPr>
        <w:pStyle w:val="25"/>
      </w:pPr>
      <w:bookmarkStart w:id="341" w:name="_Toc145933098"/>
      <w:bookmarkStart w:id="342" w:name="_Toc145933152"/>
      <w:bookmarkStart w:id="343" w:name="_Toc145934451"/>
      <w:bookmarkStart w:id="344" w:name="_Toc184118691"/>
      <w:r w:rsidRPr="008F360D">
        <w:t>Городской округ</w:t>
      </w:r>
      <w:r w:rsidR="00FC60D1" w:rsidRPr="008F360D">
        <w:t xml:space="preserve"> </w:t>
      </w:r>
      <w:r w:rsidR="00CF07E9" w:rsidRPr="008F360D">
        <w:t>город Новый Уренгой</w:t>
      </w:r>
      <w:bookmarkEnd w:id="341"/>
      <w:bookmarkEnd w:id="342"/>
      <w:bookmarkEnd w:id="343"/>
      <w:bookmarkEnd w:id="344"/>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2"/>
        <w:gridCol w:w="4125"/>
        <w:gridCol w:w="1784"/>
        <w:gridCol w:w="1730"/>
        <w:gridCol w:w="1439"/>
      </w:tblGrid>
      <w:tr w:rsidR="007F53EC" w:rsidRPr="008F360D" w14:paraId="61137204" w14:textId="77777777" w:rsidTr="007133CC">
        <w:trPr>
          <w:cantSplit/>
          <w:trHeight w:val="20"/>
          <w:tblHeader/>
          <w:jc w:val="center"/>
        </w:trPr>
        <w:tc>
          <w:tcPr>
            <w:tcW w:w="420" w:type="pct"/>
            <w:tcBorders>
              <w:top w:val="single" w:sz="4" w:space="0" w:color="000000"/>
              <w:left w:val="single" w:sz="4" w:space="0" w:color="000000"/>
              <w:bottom w:val="single" w:sz="4" w:space="0" w:color="000000"/>
              <w:right w:val="single" w:sz="4" w:space="0" w:color="000000"/>
            </w:tcBorders>
          </w:tcPr>
          <w:p w14:paraId="29D60906" w14:textId="3D729FD1" w:rsidR="00682DB7" w:rsidRPr="008F360D" w:rsidRDefault="00682DB7" w:rsidP="007133CC">
            <w:pPr>
              <w:jc w:val="center"/>
              <w:rPr>
                <w:rFonts w:ascii="Tahoma" w:hAnsi="Tahoma" w:cs="Tahoma"/>
                <w:color w:val="auto"/>
                <w:sz w:val="20"/>
                <w:szCs w:val="20"/>
                <w:lang w:val="ru-RU"/>
              </w:rPr>
            </w:pPr>
            <w:r w:rsidRPr="008F360D">
              <w:rPr>
                <w:rFonts w:ascii="Tahoma" w:eastAsia="Calibri" w:hAnsi="Tahoma" w:cs="Tahoma"/>
                <w:color w:val="auto"/>
                <w:sz w:val="20"/>
                <w:szCs w:val="20"/>
                <w:lang w:val="ru-RU"/>
              </w:rPr>
              <w:t>№</w:t>
            </w:r>
            <w:r w:rsidR="00571778" w:rsidRPr="008F360D">
              <w:rPr>
                <w:rFonts w:ascii="Tahoma" w:eastAsia="Calibri" w:hAnsi="Tahoma" w:cs="Tahoma"/>
                <w:color w:val="auto"/>
                <w:sz w:val="20"/>
                <w:szCs w:val="20"/>
                <w:lang w:val="ru-RU"/>
              </w:rPr>
              <w:br/>
            </w:r>
            <w:r w:rsidRPr="008F360D">
              <w:rPr>
                <w:rFonts w:ascii="Tahoma" w:eastAsia="Calibri" w:hAnsi="Tahoma" w:cs="Tahoma"/>
                <w:color w:val="auto"/>
                <w:sz w:val="20"/>
                <w:szCs w:val="20"/>
                <w:lang w:val="ru-RU"/>
              </w:rPr>
              <w:t>п/п</w:t>
            </w:r>
          </w:p>
        </w:tc>
        <w:tc>
          <w:tcPr>
            <w:tcW w:w="2081" w:type="pct"/>
            <w:tcBorders>
              <w:top w:val="single" w:sz="4" w:space="0" w:color="000000"/>
              <w:left w:val="single" w:sz="4" w:space="0" w:color="000000"/>
              <w:bottom w:val="single" w:sz="4" w:space="0" w:color="000000"/>
              <w:right w:val="single" w:sz="4" w:space="0" w:color="000000"/>
            </w:tcBorders>
            <w:vAlign w:val="center"/>
          </w:tcPr>
          <w:p w14:paraId="1324F403" w14:textId="77777777" w:rsidR="00682DB7" w:rsidRPr="008F360D" w:rsidRDefault="00682DB7" w:rsidP="007133CC">
            <w:pPr>
              <w:jc w:val="center"/>
              <w:rPr>
                <w:rFonts w:ascii="Tahoma" w:hAnsi="Tahoma" w:cs="Tahoma"/>
                <w:color w:val="auto"/>
                <w:sz w:val="20"/>
                <w:szCs w:val="20"/>
                <w:lang w:val="ru-RU"/>
              </w:rPr>
            </w:pPr>
            <w:r w:rsidRPr="008F360D">
              <w:rPr>
                <w:rFonts w:ascii="Tahoma" w:eastAsia="Calibri" w:hAnsi="Tahoma" w:cs="Tahoma"/>
                <w:color w:val="auto"/>
                <w:sz w:val="20"/>
                <w:szCs w:val="20"/>
                <w:lang w:val="ru-RU"/>
              </w:rPr>
              <w:t>Показатели</w:t>
            </w:r>
          </w:p>
        </w:tc>
        <w:tc>
          <w:tcPr>
            <w:tcW w:w="900" w:type="pct"/>
            <w:tcBorders>
              <w:top w:val="single" w:sz="4" w:space="0" w:color="000000"/>
              <w:left w:val="single" w:sz="4" w:space="0" w:color="000000"/>
              <w:bottom w:val="single" w:sz="4" w:space="0" w:color="000000"/>
              <w:right w:val="single" w:sz="4" w:space="0" w:color="000000"/>
            </w:tcBorders>
            <w:vAlign w:val="center"/>
          </w:tcPr>
          <w:p w14:paraId="0BB1DFD9" w14:textId="77777777" w:rsidR="00682DB7" w:rsidRPr="008F360D" w:rsidRDefault="00682DB7" w:rsidP="007133CC">
            <w:pPr>
              <w:jc w:val="center"/>
              <w:rPr>
                <w:rFonts w:ascii="Tahoma" w:hAnsi="Tahoma" w:cs="Tahoma"/>
                <w:color w:val="auto"/>
                <w:sz w:val="20"/>
                <w:szCs w:val="20"/>
              </w:rPr>
            </w:pPr>
            <w:r w:rsidRPr="008F360D">
              <w:rPr>
                <w:rFonts w:ascii="Tahoma" w:eastAsia="Calibri" w:hAnsi="Tahoma" w:cs="Tahoma"/>
                <w:color w:val="auto"/>
                <w:sz w:val="20"/>
                <w:szCs w:val="20"/>
                <w:lang w:val="ru-RU"/>
              </w:rPr>
              <w:t>Единица измерения</w:t>
            </w:r>
          </w:p>
        </w:tc>
        <w:tc>
          <w:tcPr>
            <w:tcW w:w="873" w:type="pct"/>
            <w:tcBorders>
              <w:top w:val="single" w:sz="4" w:space="0" w:color="000000"/>
              <w:left w:val="single" w:sz="4" w:space="0" w:color="000000"/>
              <w:bottom w:val="single" w:sz="4" w:space="0" w:color="000000"/>
              <w:right w:val="single" w:sz="4" w:space="0" w:color="000000"/>
            </w:tcBorders>
            <w:vAlign w:val="center"/>
          </w:tcPr>
          <w:p w14:paraId="41E5499F" w14:textId="77777777" w:rsidR="00682DB7" w:rsidRPr="008F360D" w:rsidRDefault="00682DB7" w:rsidP="007133CC">
            <w:pPr>
              <w:jc w:val="center"/>
              <w:rPr>
                <w:rFonts w:ascii="Tahoma" w:hAnsi="Tahoma" w:cs="Tahoma"/>
                <w:color w:val="auto"/>
                <w:sz w:val="20"/>
                <w:szCs w:val="20"/>
              </w:rPr>
            </w:pPr>
            <w:r w:rsidRPr="008F360D">
              <w:rPr>
                <w:rFonts w:ascii="Tahoma" w:eastAsia="Calibri" w:hAnsi="Tahoma" w:cs="Tahoma"/>
                <w:color w:val="auto"/>
                <w:sz w:val="20"/>
                <w:szCs w:val="20"/>
                <w:lang w:val="ru-RU"/>
              </w:rPr>
              <w:t>Современное состояние</w:t>
            </w:r>
          </w:p>
        </w:tc>
        <w:tc>
          <w:tcPr>
            <w:tcW w:w="726" w:type="pct"/>
            <w:tcBorders>
              <w:top w:val="single" w:sz="4" w:space="0" w:color="000000"/>
              <w:left w:val="single" w:sz="4" w:space="0" w:color="000000"/>
              <w:bottom w:val="single" w:sz="4" w:space="0" w:color="000000"/>
              <w:right w:val="single" w:sz="4" w:space="0" w:color="000000"/>
            </w:tcBorders>
            <w:vAlign w:val="center"/>
          </w:tcPr>
          <w:p w14:paraId="14461EAC" w14:textId="77777777" w:rsidR="00682DB7" w:rsidRPr="008F360D" w:rsidRDefault="00682DB7" w:rsidP="007133CC">
            <w:pPr>
              <w:jc w:val="center"/>
              <w:rPr>
                <w:rFonts w:ascii="Tahoma" w:hAnsi="Tahoma" w:cs="Tahoma"/>
                <w:color w:val="auto"/>
                <w:sz w:val="20"/>
                <w:szCs w:val="20"/>
              </w:rPr>
            </w:pPr>
            <w:r w:rsidRPr="008F360D">
              <w:rPr>
                <w:rFonts w:ascii="Tahoma" w:eastAsia="Calibri" w:hAnsi="Tahoma" w:cs="Tahoma"/>
                <w:color w:val="auto"/>
                <w:sz w:val="20"/>
                <w:szCs w:val="20"/>
                <w:lang w:val="ru-RU"/>
              </w:rPr>
              <w:t>Расчетный срок</w:t>
            </w:r>
          </w:p>
        </w:tc>
      </w:tr>
      <w:tr w:rsidR="007F53EC" w:rsidRPr="008F360D" w14:paraId="26062C92" w14:textId="77777777" w:rsidTr="007133CC">
        <w:trPr>
          <w:cantSplit/>
          <w:trHeight w:val="20"/>
          <w:jc w:val="center"/>
        </w:trPr>
        <w:tc>
          <w:tcPr>
            <w:tcW w:w="420" w:type="pct"/>
            <w:tcBorders>
              <w:top w:val="single" w:sz="4" w:space="0" w:color="000000"/>
              <w:left w:val="single" w:sz="4" w:space="0" w:color="000000"/>
              <w:bottom w:val="single" w:sz="4" w:space="0" w:color="000000"/>
              <w:right w:val="single" w:sz="4" w:space="0" w:color="000000"/>
            </w:tcBorders>
          </w:tcPr>
          <w:p w14:paraId="4209F2DF" w14:textId="77777777" w:rsidR="00682DB7" w:rsidRPr="008F360D" w:rsidRDefault="00682DB7" w:rsidP="007133CC">
            <w:pPr>
              <w:jc w:val="center"/>
              <w:rPr>
                <w:rFonts w:ascii="Tahoma" w:hAnsi="Tahoma" w:cs="Tahoma"/>
                <w:b/>
                <w:color w:val="auto"/>
                <w:sz w:val="20"/>
                <w:szCs w:val="20"/>
                <w:lang w:val="ru-RU"/>
              </w:rPr>
            </w:pPr>
            <w:r w:rsidRPr="008F360D">
              <w:rPr>
                <w:rFonts w:ascii="Tahoma" w:hAnsi="Tahoma" w:cs="Tahoma"/>
                <w:b/>
                <w:color w:val="auto"/>
                <w:sz w:val="20"/>
                <w:szCs w:val="20"/>
                <w:lang w:val="ru-RU"/>
              </w:rPr>
              <w:t>1</w:t>
            </w:r>
          </w:p>
        </w:tc>
        <w:tc>
          <w:tcPr>
            <w:tcW w:w="2081" w:type="pct"/>
            <w:tcBorders>
              <w:top w:val="single" w:sz="4" w:space="0" w:color="000000"/>
              <w:left w:val="single" w:sz="4" w:space="0" w:color="000000"/>
              <w:bottom w:val="single" w:sz="4" w:space="0" w:color="000000"/>
              <w:right w:val="single" w:sz="4" w:space="0" w:color="000000"/>
            </w:tcBorders>
          </w:tcPr>
          <w:p w14:paraId="12B732AD" w14:textId="77777777" w:rsidR="00682DB7" w:rsidRPr="008F360D" w:rsidRDefault="00682DB7" w:rsidP="007133CC">
            <w:pPr>
              <w:rPr>
                <w:rFonts w:ascii="Tahoma" w:hAnsi="Tahoma" w:cs="Tahoma"/>
                <w:b/>
                <w:color w:val="auto"/>
                <w:sz w:val="20"/>
                <w:szCs w:val="20"/>
                <w:lang w:val="ru-RU"/>
              </w:rPr>
            </w:pPr>
            <w:r w:rsidRPr="008F360D">
              <w:rPr>
                <w:rFonts w:ascii="Tahoma" w:hAnsi="Tahoma" w:cs="Tahoma"/>
                <w:b/>
                <w:color w:val="auto"/>
                <w:sz w:val="20"/>
                <w:szCs w:val="20"/>
                <w:lang w:val="ru-RU"/>
              </w:rPr>
              <w:t>ТЕРРИТОРИЯ</w:t>
            </w:r>
          </w:p>
        </w:tc>
        <w:tc>
          <w:tcPr>
            <w:tcW w:w="900" w:type="pct"/>
            <w:tcBorders>
              <w:top w:val="single" w:sz="4" w:space="0" w:color="000000"/>
              <w:left w:val="single" w:sz="4" w:space="0" w:color="000000"/>
              <w:bottom w:val="single" w:sz="4" w:space="0" w:color="000000"/>
              <w:right w:val="single" w:sz="4" w:space="0" w:color="000000"/>
            </w:tcBorders>
            <w:vAlign w:val="center"/>
          </w:tcPr>
          <w:p w14:paraId="191FCC46" w14:textId="77777777" w:rsidR="00682DB7" w:rsidRPr="008F360D" w:rsidRDefault="00682DB7" w:rsidP="007133CC">
            <w:pPr>
              <w:jc w:val="center"/>
              <w:rPr>
                <w:rFonts w:ascii="Tahoma" w:hAnsi="Tahoma" w:cs="Tahoma"/>
                <w:b/>
                <w:color w:val="auto"/>
                <w:sz w:val="20"/>
                <w:szCs w:val="20"/>
              </w:rPr>
            </w:pPr>
          </w:p>
        </w:tc>
        <w:tc>
          <w:tcPr>
            <w:tcW w:w="873" w:type="pct"/>
            <w:tcBorders>
              <w:top w:val="single" w:sz="4" w:space="0" w:color="000000"/>
              <w:left w:val="single" w:sz="4" w:space="0" w:color="000000"/>
              <w:bottom w:val="single" w:sz="4" w:space="0" w:color="000000"/>
              <w:right w:val="single" w:sz="4" w:space="0" w:color="000000"/>
            </w:tcBorders>
            <w:vAlign w:val="center"/>
          </w:tcPr>
          <w:p w14:paraId="73EC6075" w14:textId="77777777" w:rsidR="00682DB7" w:rsidRPr="008F360D" w:rsidRDefault="00682DB7" w:rsidP="007133CC">
            <w:pPr>
              <w:jc w:val="center"/>
              <w:rPr>
                <w:rFonts w:ascii="Tahoma" w:hAnsi="Tahoma" w:cs="Tahoma"/>
                <w:color w:val="auto"/>
                <w:sz w:val="20"/>
                <w:szCs w:val="20"/>
              </w:rPr>
            </w:pPr>
          </w:p>
        </w:tc>
        <w:tc>
          <w:tcPr>
            <w:tcW w:w="726" w:type="pct"/>
            <w:tcBorders>
              <w:top w:val="single" w:sz="4" w:space="0" w:color="000000"/>
              <w:left w:val="single" w:sz="4" w:space="0" w:color="000000"/>
              <w:bottom w:val="single" w:sz="4" w:space="0" w:color="000000"/>
              <w:right w:val="single" w:sz="4" w:space="0" w:color="000000"/>
            </w:tcBorders>
            <w:vAlign w:val="center"/>
          </w:tcPr>
          <w:p w14:paraId="4E3D7033" w14:textId="77777777" w:rsidR="00682DB7" w:rsidRPr="008F360D" w:rsidRDefault="00682DB7" w:rsidP="007133CC">
            <w:pPr>
              <w:jc w:val="center"/>
              <w:rPr>
                <w:rFonts w:ascii="Tahoma" w:hAnsi="Tahoma" w:cs="Tahoma"/>
                <w:color w:val="auto"/>
                <w:sz w:val="20"/>
                <w:szCs w:val="20"/>
              </w:rPr>
            </w:pPr>
          </w:p>
        </w:tc>
      </w:tr>
      <w:tr w:rsidR="007F53EC" w:rsidRPr="008F360D" w14:paraId="5CFDEBB8" w14:textId="77777777" w:rsidTr="007133CC">
        <w:trPr>
          <w:cantSplit/>
          <w:trHeight w:val="20"/>
          <w:jc w:val="center"/>
        </w:trPr>
        <w:tc>
          <w:tcPr>
            <w:tcW w:w="420" w:type="pct"/>
            <w:vMerge w:val="restart"/>
            <w:tcBorders>
              <w:top w:val="single" w:sz="4" w:space="0" w:color="000000"/>
              <w:left w:val="single" w:sz="4" w:space="0" w:color="000000"/>
              <w:right w:val="single" w:sz="4" w:space="0" w:color="000000"/>
            </w:tcBorders>
          </w:tcPr>
          <w:p w14:paraId="55E8A0EC" w14:textId="77777777" w:rsidR="004B2D5E" w:rsidRPr="008F360D" w:rsidRDefault="004B2D5E" w:rsidP="007133CC">
            <w:pPr>
              <w:jc w:val="center"/>
              <w:rPr>
                <w:rFonts w:ascii="Tahoma" w:hAnsi="Tahoma" w:cs="Tahoma"/>
                <w:b/>
                <w:color w:val="auto"/>
                <w:sz w:val="20"/>
                <w:szCs w:val="20"/>
                <w:lang w:val="ru-RU"/>
              </w:rPr>
            </w:pPr>
            <w:r w:rsidRPr="008F360D">
              <w:rPr>
                <w:rFonts w:ascii="Tahoma" w:hAnsi="Tahoma" w:cs="Tahoma"/>
                <w:b/>
                <w:color w:val="auto"/>
                <w:sz w:val="20"/>
                <w:szCs w:val="20"/>
                <w:lang w:val="ru-RU"/>
              </w:rPr>
              <w:t>1.1</w:t>
            </w:r>
          </w:p>
        </w:tc>
        <w:tc>
          <w:tcPr>
            <w:tcW w:w="2081" w:type="pct"/>
            <w:vMerge w:val="restart"/>
            <w:tcBorders>
              <w:top w:val="single" w:sz="4" w:space="0" w:color="000000"/>
              <w:left w:val="single" w:sz="4" w:space="0" w:color="000000"/>
              <w:right w:val="single" w:sz="4" w:space="0" w:color="000000"/>
            </w:tcBorders>
          </w:tcPr>
          <w:p w14:paraId="58726D4D" w14:textId="77777777" w:rsidR="004B2D5E" w:rsidRPr="008F360D" w:rsidRDefault="004B2D5E" w:rsidP="007133CC">
            <w:pPr>
              <w:rPr>
                <w:rFonts w:ascii="Tahoma" w:hAnsi="Tahoma" w:cs="Tahoma"/>
                <w:b/>
                <w:color w:val="auto"/>
                <w:sz w:val="20"/>
                <w:szCs w:val="20"/>
                <w:lang w:val="ru-RU"/>
              </w:rPr>
            </w:pPr>
            <w:r w:rsidRPr="008F360D">
              <w:rPr>
                <w:rFonts w:ascii="Tahoma" w:hAnsi="Tahoma" w:cs="Tahoma"/>
                <w:b/>
                <w:color w:val="auto"/>
                <w:sz w:val="20"/>
                <w:szCs w:val="20"/>
                <w:lang w:val="ru-RU"/>
              </w:rPr>
              <w:t>Общая площадь территории муниципальное образование город Новый Уренгой</w:t>
            </w:r>
          </w:p>
        </w:tc>
        <w:tc>
          <w:tcPr>
            <w:tcW w:w="900" w:type="pct"/>
            <w:tcBorders>
              <w:top w:val="single" w:sz="4" w:space="0" w:color="000000"/>
              <w:left w:val="single" w:sz="4" w:space="0" w:color="000000"/>
              <w:bottom w:val="single" w:sz="4" w:space="0" w:color="000000"/>
              <w:right w:val="single" w:sz="4" w:space="0" w:color="000000"/>
            </w:tcBorders>
            <w:vAlign w:val="center"/>
          </w:tcPr>
          <w:p w14:paraId="38D80E92"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га</w:t>
            </w:r>
          </w:p>
        </w:tc>
        <w:tc>
          <w:tcPr>
            <w:tcW w:w="873" w:type="pct"/>
            <w:tcBorders>
              <w:top w:val="single" w:sz="4" w:space="0" w:color="000000"/>
              <w:left w:val="single" w:sz="4" w:space="0" w:color="000000"/>
              <w:bottom w:val="single" w:sz="4" w:space="0" w:color="000000"/>
              <w:right w:val="single" w:sz="4" w:space="0" w:color="000000"/>
            </w:tcBorders>
            <w:vAlign w:val="center"/>
          </w:tcPr>
          <w:p w14:paraId="53B3CA95"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33839</w:t>
            </w:r>
          </w:p>
        </w:tc>
        <w:tc>
          <w:tcPr>
            <w:tcW w:w="726" w:type="pct"/>
            <w:tcBorders>
              <w:top w:val="single" w:sz="4" w:space="0" w:color="000000"/>
              <w:left w:val="single" w:sz="4" w:space="0" w:color="000000"/>
              <w:bottom w:val="single" w:sz="4" w:space="0" w:color="000000"/>
              <w:right w:val="single" w:sz="4" w:space="0" w:color="000000"/>
            </w:tcBorders>
            <w:vAlign w:val="center"/>
          </w:tcPr>
          <w:p w14:paraId="336FA446"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33839</w:t>
            </w:r>
          </w:p>
        </w:tc>
      </w:tr>
      <w:tr w:rsidR="007F53EC" w:rsidRPr="008F360D" w14:paraId="291C92EA" w14:textId="77777777" w:rsidTr="007133CC">
        <w:trPr>
          <w:cantSplit/>
          <w:trHeight w:val="20"/>
          <w:jc w:val="center"/>
        </w:trPr>
        <w:tc>
          <w:tcPr>
            <w:tcW w:w="420" w:type="pct"/>
            <w:vMerge/>
            <w:tcBorders>
              <w:left w:val="single" w:sz="4" w:space="0" w:color="000000"/>
              <w:bottom w:val="single" w:sz="4" w:space="0" w:color="000000"/>
              <w:right w:val="single" w:sz="4" w:space="0" w:color="000000"/>
            </w:tcBorders>
          </w:tcPr>
          <w:p w14:paraId="1448C6F7" w14:textId="77777777" w:rsidR="004B2D5E" w:rsidRPr="008F360D" w:rsidRDefault="004B2D5E" w:rsidP="007133CC">
            <w:pPr>
              <w:jc w:val="center"/>
              <w:rPr>
                <w:rFonts w:ascii="Tahoma" w:hAnsi="Tahoma" w:cs="Tahoma"/>
                <w:b/>
                <w:color w:val="auto"/>
                <w:sz w:val="20"/>
                <w:szCs w:val="20"/>
                <w:lang w:val="ru-RU"/>
              </w:rPr>
            </w:pPr>
          </w:p>
        </w:tc>
        <w:tc>
          <w:tcPr>
            <w:tcW w:w="2081" w:type="pct"/>
            <w:vMerge/>
            <w:tcBorders>
              <w:left w:val="single" w:sz="4" w:space="0" w:color="000000"/>
              <w:bottom w:val="single" w:sz="4" w:space="0" w:color="000000"/>
              <w:right w:val="single" w:sz="4" w:space="0" w:color="000000"/>
            </w:tcBorders>
          </w:tcPr>
          <w:p w14:paraId="4705B265" w14:textId="77777777" w:rsidR="004B2D5E" w:rsidRPr="008F360D" w:rsidRDefault="004B2D5E" w:rsidP="007133CC">
            <w:pPr>
              <w:rPr>
                <w:rFonts w:ascii="Tahoma" w:hAnsi="Tahoma" w:cs="Tahoma"/>
                <w:b/>
                <w:color w:val="auto"/>
                <w:sz w:val="20"/>
                <w:szCs w:val="20"/>
                <w:lang w:val="ru-RU"/>
              </w:rPr>
            </w:pPr>
          </w:p>
        </w:tc>
        <w:tc>
          <w:tcPr>
            <w:tcW w:w="900" w:type="pct"/>
            <w:tcBorders>
              <w:top w:val="single" w:sz="4" w:space="0" w:color="000000"/>
              <w:left w:val="single" w:sz="4" w:space="0" w:color="000000"/>
              <w:bottom w:val="single" w:sz="4" w:space="0" w:color="000000"/>
              <w:right w:val="single" w:sz="4" w:space="0" w:color="000000"/>
            </w:tcBorders>
            <w:vAlign w:val="center"/>
          </w:tcPr>
          <w:p w14:paraId="40999D2A"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w:t>
            </w:r>
          </w:p>
        </w:tc>
        <w:tc>
          <w:tcPr>
            <w:tcW w:w="873" w:type="pct"/>
            <w:tcBorders>
              <w:top w:val="single" w:sz="4" w:space="0" w:color="000000"/>
              <w:left w:val="single" w:sz="4" w:space="0" w:color="000000"/>
              <w:bottom w:val="single" w:sz="4" w:space="0" w:color="000000"/>
              <w:right w:val="single" w:sz="4" w:space="0" w:color="000000"/>
            </w:tcBorders>
            <w:vAlign w:val="center"/>
          </w:tcPr>
          <w:p w14:paraId="602F313E"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100</w:t>
            </w:r>
          </w:p>
        </w:tc>
        <w:tc>
          <w:tcPr>
            <w:tcW w:w="726" w:type="pct"/>
            <w:tcBorders>
              <w:top w:val="single" w:sz="4" w:space="0" w:color="000000"/>
              <w:left w:val="single" w:sz="4" w:space="0" w:color="000000"/>
              <w:bottom w:val="single" w:sz="4" w:space="0" w:color="000000"/>
              <w:right w:val="single" w:sz="4" w:space="0" w:color="000000"/>
            </w:tcBorders>
            <w:vAlign w:val="center"/>
          </w:tcPr>
          <w:p w14:paraId="0D810153"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100</w:t>
            </w:r>
          </w:p>
        </w:tc>
      </w:tr>
      <w:tr w:rsidR="007F53EC" w:rsidRPr="008F360D" w14:paraId="478A8DCE" w14:textId="77777777" w:rsidTr="007133CC">
        <w:trPr>
          <w:cantSplit/>
          <w:trHeight w:val="20"/>
          <w:jc w:val="center"/>
        </w:trPr>
        <w:tc>
          <w:tcPr>
            <w:tcW w:w="420" w:type="pct"/>
            <w:vMerge w:val="restart"/>
            <w:tcBorders>
              <w:top w:val="single" w:sz="4" w:space="0" w:color="000000"/>
              <w:left w:val="single" w:sz="4" w:space="0" w:color="000000"/>
              <w:right w:val="single" w:sz="4" w:space="0" w:color="000000"/>
            </w:tcBorders>
          </w:tcPr>
          <w:p w14:paraId="483CD29B" w14:textId="77777777" w:rsidR="004B2D5E" w:rsidRPr="008F360D" w:rsidRDefault="004B2D5E" w:rsidP="007133CC">
            <w:pPr>
              <w:jc w:val="center"/>
              <w:rPr>
                <w:rFonts w:ascii="Tahoma" w:hAnsi="Tahoma" w:cs="Tahoma"/>
                <w:b/>
                <w:color w:val="auto"/>
                <w:sz w:val="20"/>
                <w:szCs w:val="20"/>
                <w:lang w:val="ru-RU"/>
              </w:rPr>
            </w:pPr>
            <w:r w:rsidRPr="008F360D">
              <w:rPr>
                <w:rFonts w:ascii="Tahoma" w:hAnsi="Tahoma" w:cs="Tahoma"/>
                <w:b/>
                <w:color w:val="auto"/>
                <w:sz w:val="20"/>
                <w:szCs w:val="20"/>
                <w:lang w:val="ru-RU"/>
              </w:rPr>
              <w:t>1.2</w:t>
            </w:r>
          </w:p>
        </w:tc>
        <w:tc>
          <w:tcPr>
            <w:tcW w:w="2081" w:type="pct"/>
            <w:vMerge w:val="restart"/>
            <w:tcBorders>
              <w:top w:val="single" w:sz="4" w:space="0" w:color="000000"/>
              <w:left w:val="single" w:sz="4" w:space="0" w:color="000000"/>
              <w:right w:val="single" w:sz="4" w:space="0" w:color="000000"/>
            </w:tcBorders>
          </w:tcPr>
          <w:p w14:paraId="6068559B" w14:textId="77777777" w:rsidR="004B2D5E" w:rsidRPr="008F360D" w:rsidRDefault="004B2D5E" w:rsidP="007133CC">
            <w:pPr>
              <w:rPr>
                <w:rFonts w:ascii="Tahoma" w:hAnsi="Tahoma" w:cs="Tahoma"/>
                <w:b/>
                <w:color w:val="auto"/>
                <w:sz w:val="20"/>
                <w:szCs w:val="20"/>
                <w:lang w:val="ru-RU"/>
              </w:rPr>
            </w:pPr>
            <w:r w:rsidRPr="008F360D">
              <w:rPr>
                <w:rFonts w:ascii="Tahoma" w:hAnsi="Tahoma" w:cs="Tahoma"/>
                <w:b/>
                <w:color w:val="auto"/>
                <w:sz w:val="20"/>
                <w:szCs w:val="20"/>
                <w:lang w:val="ru-RU"/>
              </w:rPr>
              <w:t>Общая площадь территории населенного пункта г. Новый Уренгой:</w:t>
            </w:r>
          </w:p>
        </w:tc>
        <w:tc>
          <w:tcPr>
            <w:tcW w:w="900" w:type="pct"/>
            <w:tcBorders>
              <w:top w:val="single" w:sz="4" w:space="0" w:color="000000"/>
              <w:left w:val="single" w:sz="4" w:space="0" w:color="000000"/>
              <w:bottom w:val="single" w:sz="4" w:space="0" w:color="000000"/>
              <w:right w:val="single" w:sz="4" w:space="0" w:color="000000"/>
            </w:tcBorders>
            <w:vAlign w:val="center"/>
          </w:tcPr>
          <w:p w14:paraId="1DA8F839"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га</w:t>
            </w:r>
          </w:p>
        </w:tc>
        <w:tc>
          <w:tcPr>
            <w:tcW w:w="873" w:type="pct"/>
            <w:tcBorders>
              <w:top w:val="single" w:sz="4" w:space="0" w:color="000000"/>
              <w:left w:val="single" w:sz="4" w:space="0" w:color="000000"/>
              <w:bottom w:val="single" w:sz="4" w:space="0" w:color="000000"/>
              <w:right w:val="single" w:sz="4" w:space="0" w:color="000000"/>
            </w:tcBorders>
            <w:vAlign w:val="center"/>
          </w:tcPr>
          <w:p w14:paraId="76475F2C"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20451</w:t>
            </w:r>
          </w:p>
        </w:tc>
        <w:tc>
          <w:tcPr>
            <w:tcW w:w="726" w:type="pct"/>
            <w:tcBorders>
              <w:top w:val="single" w:sz="4" w:space="0" w:color="000000"/>
              <w:left w:val="single" w:sz="4" w:space="0" w:color="000000"/>
              <w:bottom w:val="single" w:sz="4" w:space="0" w:color="000000"/>
              <w:right w:val="single" w:sz="4" w:space="0" w:color="000000"/>
            </w:tcBorders>
            <w:vAlign w:val="center"/>
          </w:tcPr>
          <w:p w14:paraId="2B1B0B3B" w14:textId="1C57F2CA" w:rsidR="00253DBD" w:rsidRPr="008F360D" w:rsidRDefault="00253DBD" w:rsidP="007133CC">
            <w:pPr>
              <w:jc w:val="center"/>
              <w:rPr>
                <w:rFonts w:ascii="Tahoma" w:hAnsi="Tahoma" w:cs="Tahoma"/>
                <w:color w:val="auto"/>
                <w:sz w:val="20"/>
                <w:szCs w:val="20"/>
                <w:lang w:val="ru-RU"/>
              </w:rPr>
            </w:pPr>
            <w:r w:rsidRPr="008F360D">
              <w:rPr>
                <w:rFonts w:ascii="Tahoma" w:hAnsi="Tahoma" w:cs="Tahoma"/>
                <w:color w:val="auto"/>
                <w:sz w:val="20"/>
                <w:szCs w:val="20"/>
                <w:lang w:val="ru-RU"/>
              </w:rPr>
              <w:t>122</w:t>
            </w:r>
            <w:r w:rsidR="00A2439E" w:rsidRPr="008F360D">
              <w:rPr>
                <w:rFonts w:ascii="Tahoma" w:hAnsi="Tahoma" w:cs="Tahoma"/>
                <w:color w:val="auto"/>
                <w:sz w:val="20"/>
                <w:szCs w:val="20"/>
                <w:lang w:val="ru-RU"/>
              </w:rPr>
              <w:t>77</w:t>
            </w:r>
          </w:p>
        </w:tc>
      </w:tr>
      <w:tr w:rsidR="007F53EC" w:rsidRPr="008F360D" w14:paraId="0AABD809" w14:textId="77777777" w:rsidTr="007133CC">
        <w:trPr>
          <w:cantSplit/>
          <w:trHeight w:val="20"/>
          <w:jc w:val="center"/>
        </w:trPr>
        <w:tc>
          <w:tcPr>
            <w:tcW w:w="420" w:type="pct"/>
            <w:vMerge/>
            <w:tcBorders>
              <w:left w:val="single" w:sz="4" w:space="0" w:color="000000"/>
              <w:bottom w:val="single" w:sz="4" w:space="0" w:color="000000"/>
              <w:right w:val="single" w:sz="4" w:space="0" w:color="000000"/>
            </w:tcBorders>
          </w:tcPr>
          <w:p w14:paraId="296EFA98" w14:textId="77777777" w:rsidR="004B2D5E" w:rsidRPr="008F360D" w:rsidRDefault="004B2D5E" w:rsidP="007133CC">
            <w:pPr>
              <w:jc w:val="center"/>
              <w:rPr>
                <w:rFonts w:ascii="Tahoma" w:hAnsi="Tahoma" w:cs="Tahoma"/>
                <w:b/>
                <w:color w:val="auto"/>
                <w:sz w:val="20"/>
                <w:szCs w:val="20"/>
                <w:lang w:val="ru-RU"/>
              </w:rPr>
            </w:pPr>
          </w:p>
        </w:tc>
        <w:tc>
          <w:tcPr>
            <w:tcW w:w="2081" w:type="pct"/>
            <w:vMerge/>
            <w:tcBorders>
              <w:left w:val="single" w:sz="4" w:space="0" w:color="000000"/>
              <w:bottom w:val="single" w:sz="4" w:space="0" w:color="000000"/>
              <w:right w:val="single" w:sz="4" w:space="0" w:color="000000"/>
            </w:tcBorders>
          </w:tcPr>
          <w:p w14:paraId="21905C22" w14:textId="77777777" w:rsidR="004B2D5E" w:rsidRPr="008F360D" w:rsidRDefault="004B2D5E" w:rsidP="007133CC">
            <w:pPr>
              <w:rPr>
                <w:rFonts w:ascii="Tahoma" w:hAnsi="Tahoma" w:cs="Tahoma"/>
                <w:b/>
                <w:color w:val="auto"/>
                <w:sz w:val="20"/>
                <w:szCs w:val="20"/>
                <w:lang w:val="ru-RU"/>
              </w:rPr>
            </w:pPr>
          </w:p>
        </w:tc>
        <w:tc>
          <w:tcPr>
            <w:tcW w:w="900" w:type="pct"/>
            <w:tcBorders>
              <w:top w:val="single" w:sz="4" w:space="0" w:color="000000"/>
              <w:left w:val="single" w:sz="4" w:space="0" w:color="000000"/>
              <w:bottom w:val="single" w:sz="4" w:space="0" w:color="000000"/>
              <w:right w:val="single" w:sz="4" w:space="0" w:color="000000"/>
            </w:tcBorders>
            <w:vAlign w:val="center"/>
          </w:tcPr>
          <w:p w14:paraId="3A2B3FB2"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w:t>
            </w:r>
          </w:p>
        </w:tc>
        <w:tc>
          <w:tcPr>
            <w:tcW w:w="873" w:type="pct"/>
            <w:tcBorders>
              <w:top w:val="single" w:sz="4" w:space="0" w:color="000000"/>
              <w:left w:val="single" w:sz="4" w:space="0" w:color="000000"/>
              <w:bottom w:val="single" w:sz="4" w:space="0" w:color="000000"/>
              <w:right w:val="single" w:sz="4" w:space="0" w:color="000000"/>
            </w:tcBorders>
            <w:vAlign w:val="center"/>
          </w:tcPr>
          <w:p w14:paraId="2837641C"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60,44</w:t>
            </w:r>
          </w:p>
        </w:tc>
        <w:tc>
          <w:tcPr>
            <w:tcW w:w="726" w:type="pct"/>
            <w:tcBorders>
              <w:top w:val="single" w:sz="4" w:space="0" w:color="000000"/>
              <w:left w:val="single" w:sz="4" w:space="0" w:color="000000"/>
              <w:bottom w:val="single" w:sz="4" w:space="0" w:color="000000"/>
              <w:right w:val="single" w:sz="4" w:space="0" w:color="000000"/>
            </w:tcBorders>
            <w:vAlign w:val="center"/>
          </w:tcPr>
          <w:p w14:paraId="700854D8" w14:textId="1AB7DC69" w:rsidR="004B2D5E" w:rsidRPr="008F360D" w:rsidRDefault="007A32D9" w:rsidP="007133CC">
            <w:pPr>
              <w:jc w:val="center"/>
              <w:rPr>
                <w:rFonts w:ascii="Tahoma" w:hAnsi="Tahoma" w:cs="Tahoma"/>
                <w:color w:val="auto"/>
                <w:sz w:val="20"/>
                <w:szCs w:val="20"/>
                <w:lang w:val="ru-RU"/>
              </w:rPr>
            </w:pPr>
            <w:r w:rsidRPr="008F360D">
              <w:rPr>
                <w:rFonts w:ascii="Tahoma" w:hAnsi="Tahoma" w:cs="Tahoma"/>
                <w:color w:val="auto"/>
                <w:sz w:val="20"/>
                <w:szCs w:val="20"/>
              </w:rPr>
              <w:t>36,2</w:t>
            </w:r>
            <w:r w:rsidR="00A2439E" w:rsidRPr="008F360D">
              <w:rPr>
                <w:rFonts w:ascii="Tahoma" w:hAnsi="Tahoma" w:cs="Tahoma"/>
                <w:color w:val="auto"/>
                <w:sz w:val="20"/>
                <w:szCs w:val="20"/>
                <w:lang w:val="ru-RU"/>
              </w:rPr>
              <w:t>8</w:t>
            </w:r>
          </w:p>
        </w:tc>
      </w:tr>
      <w:tr w:rsidR="000F7AC9" w:rsidRPr="008F360D" w14:paraId="234E01E9" w14:textId="77777777" w:rsidTr="007133CC">
        <w:trPr>
          <w:cantSplit/>
          <w:trHeight w:val="20"/>
          <w:jc w:val="center"/>
        </w:trPr>
        <w:tc>
          <w:tcPr>
            <w:tcW w:w="420" w:type="pct"/>
            <w:vMerge w:val="restart"/>
            <w:tcBorders>
              <w:top w:val="single" w:sz="4" w:space="0" w:color="000000"/>
              <w:left w:val="single" w:sz="4" w:space="0" w:color="000000"/>
              <w:right w:val="single" w:sz="4" w:space="0" w:color="000000"/>
            </w:tcBorders>
          </w:tcPr>
          <w:p w14:paraId="7D8B8498" w14:textId="77777777" w:rsidR="000F7AC9" w:rsidRPr="008F360D" w:rsidRDefault="000F7AC9" w:rsidP="007133CC">
            <w:pPr>
              <w:jc w:val="center"/>
              <w:rPr>
                <w:rFonts w:ascii="Tahoma" w:hAnsi="Tahoma" w:cs="Tahoma"/>
                <w:b/>
                <w:color w:val="auto"/>
                <w:sz w:val="20"/>
                <w:szCs w:val="20"/>
                <w:lang w:val="ru-RU"/>
              </w:rPr>
            </w:pPr>
            <w:r w:rsidRPr="008F360D">
              <w:rPr>
                <w:rFonts w:ascii="Tahoma" w:hAnsi="Tahoma" w:cs="Tahoma"/>
                <w:b/>
                <w:color w:val="auto"/>
                <w:sz w:val="20"/>
                <w:szCs w:val="20"/>
                <w:lang w:val="ru-RU"/>
              </w:rPr>
              <w:t>1.3</w:t>
            </w:r>
          </w:p>
        </w:tc>
        <w:tc>
          <w:tcPr>
            <w:tcW w:w="2081" w:type="pct"/>
            <w:vMerge w:val="restart"/>
            <w:tcBorders>
              <w:top w:val="single" w:sz="4" w:space="0" w:color="000000"/>
              <w:left w:val="single" w:sz="4" w:space="0" w:color="000000"/>
              <w:right w:val="single" w:sz="4" w:space="0" w:color="000000"/>
            </w:tcBorders>
          </w:tcPr>
          <w:p w14:paraId="6C6AA551" w14:textId="77777777" w:rsidR="000F7AC9" w:rsidRPr="008F360D" w:rsidRDefault="000F7AC9" w:rsidP="007133CC">
            <w:pPr>
              <w:rPr>
                <w:rFonts w:ascii="Tahoma" w:hAnsi="Tahoma" w:cs="Tahoma"/>
                <w:b/>
                <w:color w:val="auto"/>
                <w:sz w:val="20"/>
                <w:szCs w:val="20"/>
                <w:lang w:val="ru-RU"/>
              </w:rPr>
            </w:pPr>
            <w:r w:rsidRPr="008F360D">
              <w:rPr>
                <w:rFonts w:ascii="Tahoma" w:hAnsi="Tahoma" w:cs="Tahoma"/>
                <w:b/>
                <w:color w:val="auto"/>
                <w:sz w:val="20"/>
                <w:szCs w:val="20"/>
                <w:lang w:val="ru-RU"/>
              </w:rPr>
              <w:t>Функциональные зоны вне границ населенных пунктов</w:t>
            </w:r>
          </w:p>
        </w:tc>
        <w:tc>
          <w:tcPr>
            <w:tcW w:w="900" w:type="pct"/>
            <w:tcBorders>
              <w:top w:val="single" w:sz="4" w:space="0" w:color="000000"/>
              <w:left w:val="single" w:sz="4" w:space="0" w:color="000000"/>
              <w:bottom w:val="single" w:sz="4" w:space="0" w:color="000000"/>
              <w:right w:val="single" w:sz="4" w:space="0" w:color="000000"/>
            </w:tcBorders>
            <w:vAlign w:val="center"/>
          </w:tcPr>
          <w:p w14:paraId="5254F60E" w14:textId="77777777" w:rsidR="000F7AC9" w:rsidRPr="008F360D" w:rsidRDefault="000F7AC9" w:rsidP="007133CC">
            <w:pPr>
              <w:jc w:val="center"/>
              <w:rPr>
                <w:rFonts w:ascii="Tahoma" w:hAnsi="Tahoma" w:cs="Tahoma"/>
                <w:color w:val="auto"/>
                <w:sz w:val="20"/>
                <w:szCs w:val="20"/>
              </w:rPr>
            </w:pPr>
            <w:r w:rsidRPr="008F360D">
              <w:rPr>
                <w:rFonts w:ascii="Tahoma" w:hAnsi="Tahoma" w:cs="Tahoma"/>
                <w:color w:val="auto"/>
                <w:sz w:val="20"/>
                <w:szCs w:val="20"/>
              </w:rPr>
              <w:t>га</w:t>
            </w:r>
          </w:p>
        </w:tc>
        <w:tc>
          <w:tcPr>
            <w:tcW w:w="873" w:type="pct"/>
            <w:tcBorders>
              <w:top w:val="single" w:sz="4" w:space="0" w:color="000000"/>
              <w:left w:val="single" w:sz="4" w:space="0" w:color="000000"/>
              <w:bottom w:val="single" w:sz="4" w:space="0" w:color="000000"/>
              <w:right w:val="single" w:sz="4" w:space="0" w:color="000000"/>
            </w:tcBorders>
            <w:vAlign w:val="center"/>
          </w:tcPr>
          <w:p w14:paraId="20706B01" w14:textId="77777777" w:rsidR="000F7AC9" w:rsidRPr="008F360D" w:rsidRDefault="000F7AC9" w:rsidP="007133CC">
            <w:pPr>
              <w:jc w:val="center"/>
              <w:rPr>
                <w:rFonts w:ascii="Tahoma" w:hAnsi="Tahoma" w:cs="Tahoma"/>
                <w:color w:val="auto"/>
                <w:sz w:val="20"/>
                <w:szCs w:val="20"/>
              </w:rPr>
            </w:pPr>
            <w:r w:rsidRPr="008F360D">
              <w:rPr>
                <w:rFonts w:ascii="Tahoma" w:hAnsi="Tahoma" w:cs="Tahoma"/>
                <w:color w:val="auto"/>
                <w:sz w:val="20"/>
                <w:szCs w:val="20"/>
              </w:rPr>
              <w:t>12987</w:t>
            </w:r>
          </w:p>
        </w:tc>
        <w:tc>
          <w:tcPr>
            <w:tcW w:w="726" w:type="pct"/>
            <w:tcBorders>
              <w:top w:val="single" w:sz="4" w:space="0" w:color="000000"/>
              <w:left w:val="single" w:sz="4" w:space="0" w:color="000000"/>
              <w:bottom w:val="single" w:sz="4" w:space="0" w:color="000000"/>
              <w:right w:val="single" w:sz="4" w:space="0" w:color="000000"/>
            </w:tcBorders>
            <w:vAlign w:val="center"/>
          </w:tcPr>
          <w:p w14:paraId="13C5B8C4" w14:textId="3430CDAF" w:rsidR="003F3EDC" w:rsidRPr="008F360D" w:rsidRDefault="006E5E83" w:rsidP="007133CC">
            <w:pPr>
              <w:jc w:val="center"/>
              <w:rPr>
                <w:rFonts w:ascii="Tahoma" w:hAnsi="Tahoma" w:cs="Tahoma"/>
                <w:b/>
                <w:bCs/>
                <w:color w:val="auto"/>
                <w:sz w:val="20"/>
                <w:szCs w:val="20"/>
                <w:lang w:val="ru-RU" w:eastAsia="ru-RU"/>
              </w:rPr>
            </w:pPr>
            <w:r w:rsidRPr="008F360D">
              <w:rPr>
                <w:rFonts w:ascii="Tahoma" w:hAnsi="Tahoma" w:cs="Tahoma"/>
                <w:color w:val="auto"/>
                <w:sz w:val="20"/>
                <w:szCs w:val="20"/>
                <w:lang w:val="ru-RU"/>
              </w:rPr>
              <w:t>215</w:t>
            </w:r>
            <w:r w:rsidR="00A2439E" w:rsidRPr="008F360D">
              <w:rPr>
                <w:rFonts w:ascii="Tahoma" w:hAnsi="Tahoma" w:cs="Tahoma"/>
                <w:color w:val="auto"/>
                <w:sz w:val="20"/>
                <w:szCs w:val="20"/>
                <w:lang w:val="ru-RU"/>
              </w:rPr>
              <w:t>62</w:t>
            </w:r>
          </w:p>
        </w:tc>
      </w:tr>
      <w:tr w:rsidR="000F7AC9" w:rsidRPr="008F360D" w14:paraId="4B13FF8D" w14:textId="77777777" w:rsidTr="007133CC">
        <w:trPr>
          <w:cantSplit/>
          <w:trHeight w:val="20"/>
          <w:jc w:val="center"/>
        </w:trPr>
        <w:tc>
          <w:tcPr>
            <w:tcW w:w="420" w:type="pct"/>
            <w:vMerge/>
            <w:tcBorders>
              <w:left w:val="single" w:sz="4" w:space="0" w:color="000000"/>
              <w:bottom w:val="single" w:sz="4" w:space="0" w:color="000000"/>
              <w:right w:val="single" w:sz="4" w:space="0" w:color="000000"/>
            </w:tcBorders>
          </w:tcPr>
          <w:p w14:paraId="02ABFECC" w14:textId="77777777" w:rsidR="000F7AC9" w:rsidRPr="008F360D" w:rsidRDefault="000F7AC9" w:rsidP="007133CC">
            <w:pPr>
              <w:jc w:val="center"/>
              <w:rPr>
                <w:rFonts w:ascii="Tahoma" w:hAnsi="Tahoma" w:cs="Tahoma"/>
                <w:color w:val="auto"/>
                <w:sz w:val="20"/>
                <w:szCs w:val="20"/>
                <w:lang w:val="ru-RU"/>
              </w:rPr>
            </w:pPr>
          </w:p>
        </w:tc>
        <w:tc>
          <w:tcPr>
            <w:tcW w:w="2081" w:type="pct"/>
            <w:vMerge/>
            <w:tcBorders>
              <w:left w:val="single" w:sz="4" w:space="0" w:color="000000"/>
              <w:bottom w:val="single" w:sz="4" w:space="0" w:color="000000"/>
              <w:right w:val="single" w:sz="4" w:space="0" w:color="000000"/>
            </w:tcBorders>
          </w:tcPr>
          <w:p w14:paraId="1B5A7F99" w14:textId="77777777" w:rsidR="000F7AC9" w:rsidRPr="008F360D" w:rsidRDefault="000F7AC9" w:rsidP="007133CC">
            <w:pPr>
              <w:rPr>
                <w:rFonts w:ascii="Tahoma" w:hAnsi="Tahoma" w:cs="Tahoma"/>
                <w:color w:val="auto"/>
                <w:sz w:val="20"/>
                <w:szCs w:val="20"/>
                <w:lang w:val="ru-RU"/>
              </w:rPr>
            </w:pPr>
          </w:p>
        </w:tc>
        <w:tc>
          <w:tcPr>
            <w:tcW w:w="900" w:type="pct"/>
            <w:tcBorders>
              <w:top w:val="single" w:sz="4" w:space="0" w:color="000000"/>
              <w:left w:val="single" w:sz="4" w:space="0" w:color="000000"/>
              <w:bottom w:val="single" w:sz="4" w:space="0" w:color="000000"/>
              <w:right w:val="single" w:sz="4" w:space="0" w:color="000000"/>
            </w:tcBorders>
            <w:vAlign w:val="center"/>
          </w:tcPr>
          <w:p w14:paraId="79DDDFDB" w14:textId="77777777" w:rsidR="000F7AC9" w:rsidRPr="008F360D" w:rsidRDefault="000F7AC9" w:rsidP="007133CC">
            <w:pPr>
              <w:jc w:val="center"/>
              <w:rPr>
                <w:rFonts w:ascii="Tahoma" w:hAnsi="Tahoma" w:cs="Tahoma"/>
                <w:color w:val="auto"/>
                <w:sz w:val="20"/>
                <w:szCs w:val="20"/>
              </w:rPr>
            </w:pPr>
            <w:r w:rsidRPr="008F360D">
              <w:rPr>
                <w:rFonts w:ascii="Tahoma" w:hAnsi="Tahoma" w:cs="Tahoma"/>
                <w:color w:val="auto"/>
                <w:sz w:val="20"/>
                <w:szCs w:val="20"/>
              </w:rPr>
              <w:t>%</w:t>
            </w:r>
          </w:p>
        </w:tc>
        <w:tc>
          <w:tcPr>
            <w:tcW w:w="873" w:type="pct"/>
            <w:tcBorders>
              <w:top w:val="single" w:sz="4" w:space="0" w:color="000000"/>
              <w:left w:val="single" w:sz="4" w:space="0" w:color="000000"/>
              <w:bottom w:val="single" w:sz="4" w:space="0" w:color="000000"/>
              <w:right w:val="single" w:sz="4" w:space="0" w:color="000000"/>
            </w:tcBorders>
            <w:vAlign w:val="center"/>
          </w:tcPr>
          <w:p w14:paraId="4FE1CC25" w14:textId="77777777" w:rsidR="000F7AC9" w:rsidRPr="008F360D" w:rsidRDefault="000F7AC9" w:rsidP="007133CC">
            <w:pPr>
              <w:jc w:val="center"/>
              <w:rPr>
                <w:rFonts w:ascii="Tahoma" w:hAnsi="Tahoma" w:cs="Tahoma"/>
                <w:color w:val="auto"/>
                <w:sz w:val="20"/>
                <w:szCs w:val="20"/>
              </w:rPr>
            </w:pPr>
            <w:r w:rsidRPr="008F360D">
              <w:rPr>
                <w:rFonts w:ascii="Tahoma" w:hAnsi="Tahoma" w:cs="Tahoma"/>
                <w:color w:val="auto"/>
                <w:sz w:val="20"/>
                <w:szCs w:val="20"/>
              </w:rPr>
              <w:t>38,38</w:t>
            </w:r>
          </w:p>
        </w:tc>
        <w:tc>
          <w:tcPr>
            <w:tcW w:w="726" w:type="pct"/>
            <w:tcBorders>
              <w:top w:val="single" w:sz="4" w:space="0" w:color="000000"/>
              <w:left w:val="single" w:sz="4" w:space="0" w:color="000000"/>
              <w:bottom w:val="single" w:sz="4" w:space="0" w:color="000000"/>
              <w:right w:val="single" w:sz="4" w:space="0" w:color="000000"/>
            </w:tcBorders>
            <w:vAlign w:val="center"/>
          </w:tcPr>
          <w:p w14:paraId="24617D63" w14:textId="383DE207" w:rsidR="000F7AC9" w:rsidRPr="008F360D" w:rsidRDefault="000F7AC9" w:rsidP="007133CC">
            <w:pPr>
              <w:jc w:val="center"/>
              <w:rPr>
                <w:rFonts w:ascii="Tahoma" w:hAnsi="Tahoma" w:cs="Tahoma"/>
                <w:color w:val="auto"/>
                <w:sz w:val="20"/>
                <w:szCs w:val="20"/>
                <w:lang w:val="ru-RU"/>
              </w:rPr>
            </w:pPr>
            <w:r w:rsidRPr="008F360D">
              <w:rPr>
                <w:rFonts w:ascii="Tahoma" w:hAnsi="Tahoma" w:cs="Tahoma"/>
                <w:color w:val="auto"/>
                <w:sz w:val="20"/>
                <w:szCs w:val="20"/>
              </w:rPr>
              <w:t>63,7</w:t>
            </w:r>
            <w:r w:rsidR="00A2439E" w:rsidRPr="008F360D">
              <w:rPr>
                <w:rFonts w:ascii="Tahoma" w:hAnsi="Tahoma" w:cs="Tahoma"/>
                <w:color w:val="auto"/>
                <w:sz w:val="20"/>
                <w:szCs w:val="20"/>
                <w:lang w:val="ru-RU"/>
              </w:rPr>
              <w:t>2</w:t>
            </w:r>
          </w:p>
        </w:tc>
      </w:tr>
      <w:tr w:rsidR="007F53EC" w:rsidRPr="008F360D" w14:paraId="47EC4A34" w14:textId="77777777" w:rsidTr="007133CC">
        <w:trPr>
          <w:cantSplit/>
          <w:trHeight w:val="20"/>
          <w:jc w:val="center"/>
        </w:trPr>
        <w:tc>
          <w:tcPr>
            <w:tcW w:w="420" w:type="pct"/>
            <w:tcBorders>
              <w:top w:val="single" w:sz="4" w:space="0" w:color="000000"/>
              <w:left w:val="single" w:sz="4" w:space="0" w:color="000000"/>
              <w:bottom w:val="single" w:sz="4" w:space="0" w:color="000000"/>
              <w:right w:val="single" w:sz="4" w:space="0" w:color="000000"/>
            </w:tcBorders>
          </w:tcPr>
          <w:p w14:paraId="593FB417" w14:textId="77777777" w:rsidR="00682DB7" w:rsidRPr="008F360D" w:rsidRDefault="00682DB7" w:rsidP="007133CC">
            <w:pPr>
              <w:jc w:val="center"/>
              <w:rPr>
                <w:rFonts w:ascii="Tahoma" w:hAnsi="Tahoma" w:cs="Tahoma"/>
                <w:color w:val="auto"/>
                <w:sz w:val="20"/>
                <w:szCs w:val="20"/>
                <w:lang w:val="ru-RU"/>
              </w:rPr>
            </w:pPr>
          </w:p>
        </w:tc>
        <w:tc>
          <w:tcPr>
            <w:tcW w:w="2081" w:type="pct"/>
            <w:tcBorders>
              <w:top w:val="single" w:sz="4" w:space="0" w:color="000000"/>
              <w:left w:val="single" w:sz="4" w:space="0" w:color="000000"/>
              <w:bottom w:val="single" w:sz="4" w:space="0" w:color="000000"/>
              <w:right w:val="single" w:sz="4" w:space="0" w:color="000000"/>
            </w:tcBorders>
          </w:tcPr>
          <w:p w14:paraId="7BECB776" w14:textId="77777777" w:rsidR="00682DB7" w:rsidRPr="008F360D" w:rsidRDefault="00682DB7" w:rsidP="007133CC">
            <w:pPr>
              <w:rPr>
                <w:rFonts w:ascii="Tahoma" w:hAnsi="Tahoma" w:cs="Tahoma"/>
                <w:color w:val="auto"/>
                <w:sz w:val="20"/>
                <w:szCs w:val="20"/>
                <w:lang w:val="ru-RU"/>
              </w:rPr>
            </w:pPr>
            <w:r w:rsidRPr="008F360D">
              <w:rPr>
                <w:rFonts w:ascii="Tahoma" w:hAnsi="Tahoma" w:cs="Tahoma"/>
                <w:color w:val="auto"/>
                <w:sz w:val="20"/>
                <w:szCs w:val="20"/>
                <w:lang w:val="ru-RU"/>
              </w:rPr>
              <w:t>в том числе:</w:t>
            </w:r>
          </w:p>
        </w:tc>
        <w:tc>
          <w:tcPr>
            <w:tcW w:w="900" w:type="pct"/>
            <w:tcBorders>
              <w:top w:val="single" w:sz="4" w:space="0" w:color="000000"/>
              <w:left w:val="single" w:sz="4" w:space="0" w:color="000000"/>
              <w:bottom w:val="single" w:sz="4" w:space="0" w:color="000000"/>
              <w:right w:val="single" w:sz="4" w:space="0" w:color="000000"/>
            </w:tcBorders>
            <w:vAlign w:val="center"/>
          </w:tcPr>
          <w:p w14:paraId="4347134B" w14:textId="77777777" w:rsidR="00682DB7" w:rsidRPr="008F360D" w:rsidRDefault="00682DB7" w:rsidP="007133CC">
            <w:pPr>
              <w:jc w:val="center"/>
              <w:rPr>
                <w:rFonts w:ascii="Tahoma" w:hAnsi="Tahoma" w:cs="Tahoma"/>
                <w:color w:val="auto"/>
                <w:sz w:val="20"/>
                <w:szCs w:val="20"/>
              </w:rPr>
            </w:pPr>
          </w:p>
        </w:tc>
        <w:tc>
          <w:tcPr>
            <w:tcW w:w="873" w:type="pct"/>
            <w:tcBorders>
              <w:top w:val="single" w:sz="4" w:space="0" w:color="000000"/>
              <w:left w:val="single" w:sz="4" w:space="0" w:color="000000"/>
              <w:bottom w:val="single" w:sz="4" w:space="0" w:color="000000"/>
              <w:right w:val="single" w:sz="4" w:space="0" w:color="000000"/>
            </w:tcBorders>
            <w:vAlign w:val="center"/>
          </w:tcPr>
          <w:p w14:paraId="18BBED9B" w14:textId="77777777" w:rsidR="00682DB7" w:rsidRPr="008F360D" w:rsidRDefault="00682DB7" w:rsidP="007133CC">
            <w:pPr>
              <w:jc w:val="center"/>
              <w:rPr>
                <w:rFonts w:ascii="Tahoma" w:hAnsi="Tahoma" w:cs="Tahoma"/>
                <w:color w:val="auto"/>
                <w:sz w:val="20"/>
                <w:szCs w:val="20"/>
              </w:rPr>
            </w:pPr>
          </w:p>
        </w:tc>
        <w:tc>
          <w:tcPr>
            <w:tcW w:w="726" w:type="pct"/>
            <w:tcBorders>
              <w:top w:val="single" w:sz="4" w:space="0" w:color="000000"/>
              <w:left w:val="single" w:sz="4" w:space="0" w:color="000000"/>
              <w:bottom w:val="single" w:sz="4" w:space="0" w:color="000000"/>
              <w:right w:val="single" w:sz="4" w:space="0" w:color="000000"/>
            </w:tcBorders>
            <w:vAlign w:val="center"/>
          </w:tcPr>
          <w:p w14:paraId="7C97001D" w14:textId="77777777" w:rsidR="00682DB7" w:rsidRPr="008F360D" w:rsidRDefault="00682DB7" w:rsidP="007133CC">
            <w:pPr>
              <w:jc w:val="center"/>
              <w:rPr>
                <w:rFonts w:ascii="Tahoma" w:hAnsi="Tahoma" w:cs="Tahoma"/>
                <w:color w:val="auto"/>
                <w:sz w:val="20"/>
                <w:szCs w:val="20"/>
              </w:rPr>
            </w:pPr>
          </w:p>
        </w:tc>
      </w:tr>
      <w:tr w:rsidR="007F53EC" w:rsidRPr="008F360D" w14:paraId="72DEE7A4" w14:textId="77777777" w:rsidTr="007133CC">
        <w:trPr>
          <w:cantSplit/>
          <w:trHeight w:val="20"/>
          <w:jc w:val="center"/>
        </w:trPr>
        <w:tc>
          <w:tcPr>
            <w:tcW w:w="420" w:type="pct"/>
            <w:vMerge w:val="restart"/>
            <w:tcBorders>
              <w:top w:val="single" w:sz="4" w:space="0" w:color="000000"/>
              <w:left w:val="single" w:sz="4" w:space="0" w:color="000000"/>
              <w:right w:val="single" w:sz="4" w:space="0" w:color="000000"/>
            </w:tcBorders>
          </w:tcPr>
          <w:p w14:paraId="4EE7757F" w14:textId="77777777" w:rsidR="004B2D5E" w:rsidRPr="008F360D" w:rsidRDefault="004B2D5E" w:rsidP="007133CC">
            <w:pPr>
              <w:jc w:val="center"/>
              <w:rPr>
                <w:rFonts w:ascii="Tahoma" w:hAnsi="Tahoma" w:cs="Tahoma"/>
                <w:color w:val="auto"/>
                <w:sz w:val="20"/>
                <w:szCs w:val="20"/>
                <w:lang w:val="ru-RU"/>
              </w:rPr>
            </w:pPr>
            <w:r w:rsidRPr="008F360D">
              <w:rPr>
                <w:rFonts w:ascii="Tahoma" w:hAnsi="Tahoma" w:cs="Tahoma"/>
                <w:color w:val="auto"/>
                <w:sz w:val="20"/>
                <w:szCs w:val="20"/>
                <w:lang w:val="ru-RU"/>
              </w:rPr>
              <w:t>1.3.1</w:t>
            </w:r>
          </w:p>
        </w:tc>
        <w:tc>
          <w:tcPr>
            <w:tcW w:w="2081" w:type="pct"/>
            <w:vMerge w:val="restart"/>
            <w:tcBorders>
              <w:top w:val="single" w:sz="4" w:space="0" w:color="000000"/>
              <w:left w:val="single" w:sz="4" w:space="0" w:color="000000"/>
              <w:right w:val="single" w:sz="4" w:space="0" w:color="000000"/>
            </w:tcBorders>
          </w:tcPr>
          <w:p w14:paraId="2093635A" w14:textId="77777777" w:rsidR="004B2D5E" w:rsidRPr="008F360D" w:rsidRDefault="004B2D5E" w:rsidP="007133CC">
            <w:pPr>
              <w:rPr>
                <w:rFonts w:ascii="Tahoma" w:hAnsi="Tahoma" w:cs="Tahoma"/>
                <w:color w:val="auto"/>
                <w:sz w:val="20"/>
                <w:szCs w:val="20"/>
                <w:lang w:val="ru-RU"/>
              </w:rPr>
            </w:pPr>
            <w:r w:rsidRPr="008F360D">
              <w:rPr>
                <w:rFonts w:ascii="Tahoma" w:hAnsi="Tahoma" w:cs="Tahoma"/>
                <w:color w:val="auto"/>
                <w:sz w:val="20"/>
                <w:szCs w:val="20"/>
                <w:lang w:val="ru-RU"/>
              </w:rPr>
              <w:t>Зона застройки индивидуальными жилыми домами</w:t>
            </w:r>
          </w:p>
        </w:tc>
        <w:tc>
          <w:tcPr>
            <w:tcW w:w="900" w:type="pct"/>
            <w:tcBorders>
              <w:top w:val="single" w:sz="4" w:space="0" w:color="000000"/>
              <w:left w:val="single" w:sz="4" w:space="0" w:color="000000"/>
              <w:bottom w:val="single" w:sz="4" w:space="0" w:color="000000"/>
              <w:right w:val="single" w:sz="4" w:space="0" w:color="000000"/>
            </w:tcBorders>
            <w:vAlign w:val="center"/>
          </w:tcPr>
          <w:p w14:paraId="515741D8"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га</w:t>
            </w:r>
          </w:p>
        </w:tc>
        <w:tc>
          <w:tcPr>
            <w:tcW w:w="873" w:type="pct"/>
            <w:tcBorders>
              <w:top w:val="single" w:sz="4" w:space="0" w:color="000000"/>
              <w:left w:val="single" w:sz="4" w:space="0" w:color="000000"/>
              <w:bottom w:val="single" w:sz="4" w:space="0" w:color="000000"/>
              <w:right w:val="single" w:sz="4" w:space="0" w:color="000000"/>
            </w:tcBorders>
            <w:vAlign w:val="center"/>
          </w:tcPr>
          <w:p w14:paraId="1B85E69E"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41,8</w:t>
            </w:r>
          </w:p>
        </w:tc>
        <w:tc>
          <w:tcPr>
            <w:tcW w:w="726" w:type="pct"/>
            <w:tcBorders>
              <w:top w:val="single" w:sz="4" w:space="0" w:color="000000"/>
              <w:left w:val="single" w:sz="4" w:space="0" w:color="000000"/>
              <w:bottom w:val="single" w:sz="4" w:space="0" w:color="000000"/>
              <w:right w:val="single" w:sz="4" w:space="0" w:color="000000"/>
            </w:tcBorders>
            <w:vAlign w:val="center"/>
          </w:tcPr>
          <w:p w14:paraId="7AED0B7E"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0</w:t>
            </w:r>
          </w:p>
        </w:tc>
      </w:tr>
      <w:tr w:rsidR="007F53EC" w:rsidRPr="008F360D" w14:paraId="686DD5B8" w14:textId="77777777" w:rsidTr="007133CC">
        <w:trPr>
          <w:cantSplit/>
          <w:trHeight w:val="20"/>
          <w:jc w:val="center"/>
        </w:trPr>
        <w:tc>
          <w:tcPr>
            <w:tcW w:w="420" w:type="pct"/>
            <w:vMerge/>
            <w:tcBorders>
              <w:left w:val="single" w:sz="4" w:space="0" w:color="000000"/>
              <w:bottom w:val="single" w:sz="4" w:space="0" w:color="000000"/>
              <w:right w:val="single" w:sz="4" w:space="0" w:color="000000"/>
            </w:tcBorders>
          </w:tcPr>
          <w:p w14:paraId="6C697CFB" w14:textId="77777777" w:rsidR="004B2D5E" w:rsidRPr="008F360D" w:rsidRDefault="004B2D5E" w:rsidP="007133CC">
            <w:pPr>
              <w:jc w:val="center"/>
              <w:rPr>
                <w:rFonts w:ascii="Tahoma" w:hAnsi="Tahoma" w:cs="Tahoma"/>
                <w:color w:val="auto"/>
                <w:sz w:val="20"/>
                <w:szCs w:val="20"/>
                <w:lang w:val="ru-RU"/>
              </w:rPr>
            </w:pPr>
          </w:p>
        </w:tc>
        <w:tc>
          <w:tcPr>
            <w:tcW w:w="2081" w:type="pct"/>
            <w:vMerge/>
            <w:tcBorders>
              <w:left w:val="single" w:sz="4" w:space="0" w:color="000000"/>
              <w:bottom w:val="single" w:sz="4" w:space="0" w:color="000000"/>
              <w:right w:val="single" w:sz="4" w:space="0" w:color="000000"/>
            </w:tcBorders>
          </w:tcPr>
          <w:p w14:paraId="25EC9382" w14:textId="77777777" w:rsidR="004B2D5E" w:rsidRPr="008F360D" w:rsidRDefault="004B2D5E" w:rsidP="007133CC">
            <w:pPr>
              <w:rPr>
                <w:rFonts w:ascii="Tahoma" w:hAnsi="Tahoma" w:cs="Tahoma"/>
                <w:color w:val="auto"/>
                <w:sz w:val="20"/>
                <w:szCs w:val="20"/>
                <w:lang w:val="ru-RU"/>
              </w:rPr>
            </w:pPr>
          </w:p>
        </w:tc>
        <w:tc>
          <w:tcPr>
            <w:tcW w:w="900" w:type="pct"/>
            <w:tcBorders>
              <w:top w:val="single" w:sz="4" w:space="0" w:color="000000"/>
              <w:left w:val="single" w:sz="4" w:space="0" w:color="000000"/>
              <w:bottom w:val="single" w:sz="4" w:space="0" w:color="000000"/>
              <w:right w:val="single" w:sz="4" w:space="0" w:color="000000"/>
            </w:tcBorders>
            <w:vAlign w:val="center"/>
          </w:tcPr>
          <w:p w14:paraId="7FE3B279"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w:t>
            </w:r>
          </w:p>
        </w:tc>
        <w:tc>
          <w:tcPr>
            <w:tcW w:w="873" w:type="pct"/>
            <w:tcBorders>
              <w:top w:val="single" w:sz="4" w:space="0" w:color="000000"/>
              <w:left w:val="single" w:sz="4" w:space="0" w:color="000000"/>
              <w:bottom w:val="single" w:sz="4" w:space="0" w:color="000000"/>
              <w:right w:val="single" w:sz="4" w:space="0" w:color="000000"/>
            </w:tcBorders>
            <w:vAlign w:val="center"/>
          </w:tcPr>
          <w:p w14:paraId="5D42BA66"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0,12</w:t>
            </w:r>
          </w:p>
        </w:tc>
        <w:tc>
          <w:tcPr>
            <w:tcW w:w="726" w:type="pct"/>
            <w:tcBorders>
              <w:top w:val="single" w:sz="4" w:space="0" w:color="000000"/>
              <w:left w:val="single" w:sz="4" w:space="0" w:color="000000"/>
              <w:bottom w:val="single" w:sz="4" w:space="0" w:color="000000"/>
              <w:right w:val="single" w:sz="4" w:space="0" w:color="000000"/>
            </w:tcBorders>
            <w:vAlign w:val="center"/>
          </w:tcPr>
          <w:p w14:paraId="63F5D15D"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0</w:t>
            </w:r>
          </w:p>
        </w:tc>
      </w:tr>
      <w:tr w:rsidR="007F53EC" w:rsidRPr="008F360D" w14:paraId="58F8A7BB" w14:textId="77777777" w:rsidTr="007133CC">
        <w:trPr>
          <w:cantSplit/>
          <w:trHeight w:val="20"/>
          <w:jc w:val="center"/>
        </w:trPr>
        <w:tc>
          <w:tcPr>
            <w:tcW w:w="420" w:type="pct"/>
            <w:vMerge w:val="restart"/>
            <w:tcBorders>
              <w:top w:val="single" w:sz="4" w:space="0" w:color="000000"/>
              <w:left w:val="single" w:sz="4" w:space="0" w:color="000000"/>
              <w:right w:val="single" w:sz="4" w:space="0" w:color="000000"/>
            </w:tcBorders>
          </w:tcPr>
          <w:p w14:paraId="58ACD420" w14:textId="77777777" w:rsidR="004B2D5E" w:rsidRPr="008F360D" w:rsidRDefault="004B2D5E" w:rsidP="007133CC">
            <w:pPr>
              <w:jc w:val="center"/>
              <w:rPr>
                <w:rFonts w:ascii="Tahoma" w:hAnsi="Tahoma" w:cs="Tahoma"/>
                <w:color w:val="auto"/>
                <w:sz w:val="20"/>
                <w:szCs w:val="20"/>
                <w:lang w:val="ru-RU"/>
              </w:rPr>
            </w:pPr>
            <w:r w:rsidRPr="008F360D">
              <w:rPr>
                <w:rFonts w:ascii="Tahoma" w:hAnsi="Tahoma" w:cs="Tahoma"/>
                <w:color w:val="auto"/>
                <w:sz w:val="20"/>
                <w:szCs w:val="20"/>
                <w:lang w:val="ru-RU"/>
              </w:rPr>
              <w:t>1.3.2</w:t>
            </w:r>
          </w:p>
        </w:tc>
        <w:tc>
          <w:tcPr>
            <w:tcW w:w="2081" w:type="pct"/>
            <w:vMerge w:val="restart"/>
            <w:tcBorders>
              <w:top w:val="single" w:sz="4" w:space="0" w:color="000000"/>
              <w:left w:val="single" w:sz="4" w:space="0" w:color="000000"/>
              <w:right w:val="single" w:sz="4" w:space="0" w:color="000000"/>
            </w:tcBorders>
          </w:tcPr>
          <w:p w14:paraId="7952B91F" w14:textId="77777777" w:rsidR="004B2D5E" w:rsidRPr="008F360D" w:rsidRDefault="004B2D5E" w:rsidP="007133CC">
            <w:pPr>
              <w:rPr>
                <w:rFonts w:ascii="Tahoma" w:hAnsi="Tahoma" w:cs="Tahoma"/>
                <w:color w:val="auto"/>
                <w:sz w:val="20"/>
                <w:szCs w:val="20"/>
                <w:lang w:val="ru-RU"/>
              </w:rPr>
            </w:pPr>
            <w:r w:rsidRPr="008F360D">
              <w:rPr>
                <w:rFonts w:ascii="Tahoma" w:hAnsi="Tahoma" w:cs="Tahoma"/>
                <w:color w:val="auto"/>
                <w:sz w:val="20"/>
                <w:szCs w:val="20"/>
                <w:lang w:val="ru-RU"/>
              </w:rPr>
              <w:t>Зона застройки среднеэтажными жилыми домами (от 5 до 8 этажей, включая мансардный)</w:t>
            </w:r>
          </w:p>
        </w:tc>
        <w:tc>
          <w:tcPr>
            <w:tcW w:w="900" w:type="pct"/>
            <w:tcBorders>
              <w:top w:val="single" w:sz="4" w:space="0" w:color="000000"/>
              <w:left w:val="single" w:sz="4" w:space="0" w:color="000000"/>
              <w:bottom w:val="single" w:sz="4" w:space="0" w:color="000000"/>
              <w:right w:val="single" w:sz="4" w:space="0" w:color="000000"/>
            </w:tcBorders>
            <w:vAlign w:val="center"/>
          </w:tcPr>
          <w:p w14:paraId="7594D0DF"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га</w:t>
            </w:r>
          </w:p>
        </w:tc>
        <w:tc>
          <w:tcPr>
            <w:tcW w:w="873" w:type="pct"/>
            <w:tcBorders>
              <w:top w:val="single" w:sz="4" w:space="0" w:color="000000"/>
              <w:left w:val="single" w:sz="4" w:space="0" w:color="000000"/>
              <w:bottom w:val="single" w:sz="4" w:space="0" w:color="000000"/>
              <w:right w:val="single" w:sz="4" w:space="0" w:color="000000"/>
            </w:tcBorders>
            <w:vAlign w:val="center"/>
          </w:tcPr>
          <w:p w14:paraId="691DE987"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0,5</w:t>
            </w:r>
          </w:p>
        </w:tc>
        <w:tc>
          <w:tcPr>
            <w:tcW w:w="726" w:type="pct"/>
            <w:tcBorders>
              <w:top w:val="single" w:sz="4" w:space="0" w:color="000000"/>
              <w:left w:val="single" w:sz="4" w:space="0" w:color="000000"/>
              <w:bottom w:val="single" w:sz="4" w:space="0" w:color="000000"/>
              <w:right w:val="single" w:sz="4" w:space="0" w:color="000000"/>
            </w:tcBorders>
            <w:vAlign w:val="center"/>
          </w:tcPr>
          <w:p w14:paraId="3B94DD40"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0</w:t>
            </w:r>
          </w:p>
        </w:tc>
      </w:tr>
      <w:tr w:rsidR="007F53EC" w:rsidRPr="008F360D" w14:paraId="2A66FEBA" w14:textId="77777777" w:rsidTr="007133CC">
        <w:trPr>
          <w:cantSplit/>
          <w:trHeight w:val="20"/>
          <w:jc w:val="center"/>
        </w:trPr>
        <w:tc>
          <w:tcPr>
            <w:tcW w:w="420" w:type="pct"/>
            <w:vMerge/>
            <w:tcBorders>
              <w:left w:val="single" w:sz="4" w:space="0" w:color="000000"/>
              <w:bottom w:val="single" w:sz="4" w:space="0" w:color="000000"/>
              <w:right w:val="single" w:sz="4" w:space="0" w:color="000000"/>
            </w:tcBorders>
          </w:tcPr>
          <w:p w14:paraId="564795B6" w14:textId="77777777" w:rsidR="004B2D5E" w:rsidRPr="008F360D" w:rsidRDefault="004B2D5E" w:rsidP="007133CC">
            <w:pPr>
              <w:jc w:val="center"/>
              <w:rPr>
                <w:rFonts w:ascii="Tahoma" w:hAnsi="Tahoma" w:cs="Tahoma"/>
                <w:color w:val="auto"/>
                <w:sz w:val="20"/>
                <w:szCs w:val="20"/>
                <w:lang w:val="ru-RU"/>
              </w:rPr>
            </w:pPr>
          </w:p>
        </w:tc>
        <w:tc>
          <w:tcPr>
            <w:tcW w:w="2081" w:type="pct"/>
            <w:vMerge/>
            <w:tcBorders>
              <w:left w:val="single" w:sz="4" w:space="0" w:color="000000"/>
              <w:bottom w:val="single" w:sz="4" w:space="0" w:color="000000"/>
              <w:right w:val="single" w:sz="4" w:space="0" w:color="000000"/>
            </w:tcBorders>
          </w:tcPr>
          <w:p w14:paraId="13474CB9" w14:textId="77777777" w:rsidR="004B2D5E" w:rsidRPr="008F360D" w:rsidRDefault="004B2D5E" w:rsidP="007133CC">
            <w:pPr>
              <w:rPr>
                <w:rFonts w:ascii="Tahoma" w:hAnsi="Tahoma" w:cs="Tahoma"/>
                <w:color w:val="auto"/>
                <w:sz w:val="20"/>
                <w:szCs w:val="20"/>
                <w:lang w:val="ru-RU"/>
              </w:rPr>
            </w:pPr>
          </w:p>
        </w:tc>
        <w:tc>
          <w:tcPr>
            <w:tcW w:w="900" w:type="pct"/>
            <w:tcBorders>
              <w:top w:val="single" w:sz="4" w:space="0" w:color="000000"/>
              <w:left w:val="single" w:sz="4" w:space="0" w:color="000000"/>
              <w:bottom w:val="single" w:sz="4" w:space="0" w:color="000000"/>
              <w:right w:val="single" w:sz="4" w:space="0" w:color="000000"/>
            </w:tcBorders>
            <w:vAlign w:val="center"/>
          </w:tcPr>
          <w:p w14:paraId="3157145F"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w:t>
            </w:r>
          </w:p>
        </w:tc>
        <w:tc>
          <w:tcPr>
            <w:tcW w:w="873" w:type="pct"/>
            <w:tcBorders>
              <w:top w:val="single" w:sz="4" w:space="0" w:color="000000"/>
              <w:left w:val="single" w:sz="4" w:space="0" w:color="000000"/>
              <w:bottom w:val="single" w:sz="4" w:space="0" w:color="000000"/>
              <w:right w:val="single" w:sz="4" w:space="0" w:color="000000"/>
            </w:tcBorders>
            <w:vAlign w:val="center"/>
          </w:tcPr>
          <w:p w14:paraId="74B55F11"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0</w:t>
            </w:r>
          </w:p>
        </w:tc>
        <w:tc>
          <w:tcPr>
            <w:tcW w:w="726" w:type="pct"/>
            <w:tcBorders>
              <w:top w:val="single" w:sz="4" w:space="0" w:color="000000"/>
              <w:left w:val="single" w:sz="4" w:space="0" w:color="000000"/>
              <w:bottom w:val="single" w:sz="4" w:space="0" w:color="000000"/>
              <w:right w:val="single" w:sz="4" w:space="0" w:color="000000"/>
            </w:tcBorders>
            <w:vAlign w:val="center"/>
          </w:tcPr>
          <w:p w14:paraId="6D0D1838"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0</w:t>
            </w:r>
          </w:p>
        </w:tc>
      </w:tr>
      <w:tr w:rsidR="000F7AC9" w:rsidRPr="008F360D" w14:paraId="69F61759" w14:textId="77777777" w:rsidTr="007133CC">
        <w:trPr>
          <w:cantSplit/>
          <w:trHeight w:val="20"/>
          <w:jc w:val="center"/>
        </w:trPr>
        <w:tc>
          <w:tcPr>
            <w:tcW w:w="420" w:type="pct"/>
            <w:vMerge w:val="restart"/>
            <w:tcBorders>
              <w:top w:val="single" w:sz="4" w:space="0" w:color="000000"/>
              <w:left w:val="single" w:sz="4" w:space="0" w:color="000000"/>
              <w:right w:val="single" w:sz="4" w:space="0" w:color="000000"/>
            </w:tcBorders>
          </w:tcPr>
          <w:p w14:paraId="4C46EC14" w14:textId="77777777" w:rsidR="000F7AC9" w:rsidRPr="008F360D" w:rsidRDefault="000F7AC9" w:rsidP="007133CC">
            <w:pPr>
              <w:jc w:val="center"/>
              <w:rPr>
                <w:rFonts w:ascii="Tahoma" w:hAnsi="Tahoma" w:cs="Tahoma"/>
                <w:color w:val="auto"/>
                <w:sz w:val="20"/>
                <w:szCs w:val="20"/>
                <w:lang w:val="ru-RU"/>
              </w:rPr>
            </w:pPr>
            <w:r w:rsidRPr="008F360D">
              <w:rPr>
                <w:rFonts w:ascii="Tahoma" w:hAnsi="Tahoma" w:cs="Tahoma"/>
                <w:color w:val="auto"/>
                <w:sz w:val="20"/>
                <w:szCs w:val="20"/>
                <w:lang w:val="ru-RU"/>
              </w:rPr>
              <w:t>1.3.3</w:t>
            </w:r>
          </w:p>
        </w:tc>
        <w:tc>
          <w:tcPr>
            <w:tcW w:w="2081" w:type="pct"/>
            <w:vMerge w:val="restart"/>
            <w:tcBorders>
              <w:top w:val="single" w:sz="4" w:space="0" w:color="000000"/>
              <w:left w:val="single" w:sz="4" w:space="0" w:color="000000"/>
              <w:right w:val="single" w:sz="4" w:space="0" w:color="000000"/>
            </w:tcBorders>
          </w:tcPr>
          <w:p w14:paraId="57DB922E" w14:textId="77777777" w:rsidR="000F7AC9" w:rsidRPr="008F360D" w:rsidRDefault="000F7AC9" w:rsidP="007133CC">
            <w:pPr>
              <w:rPr>
                <w:rFonts w:ascii="Tahoma" w:hAnsi="Tahoma" w:cs="Tahoma"/>
                <w:color w:val="auto"/>
                <w:sz w:val="20"/>
                <w:szCs w:val="20"/>
                <w:lang w:val="ru-RU"/>
              </w:rPr>
            </w:pPr>
            <w:r w:rsidRPr="008F360D">
              <w:rPr>
                <w:rFonts w:ascii="Tahoma" w:hAnsi="Tahoma" w:cs="Tahoma"/>
                <w:color w:val="auto"/>
                <w:sz w:val="20"/>
                <w:szCs w:val="20"/>
                <w:lang w:val="ru-RU"/>
              </w:rPr>
              <w:t>Общественно-деловые зоны</w:t>
            </w:r>
          </w:p>
        </w:tc>
        <w:tc>
          <w:tcPr>
            <w:tcW w:w="900" w:type="pct"/>
            <w:tcBorders>
              <w:top w:val="single" w:sz="4" w:space="0" w:color="000000"/>
              <w:left w:val="single" w:sz="4" w:space="0" w:color="000000"/>
              <w:bottom w:val="single" w:sz="4" w:space="0" w:color="000000"/>
              <w:right w:val="single" w:sz="4" w:space="0" w:color="000000"/>
            </w:tcBorders>
            <w:vAlign w:val="center"/>
          </w:tcPr>
          <w:p w14:paraId="1D83E387" w14:textId="77777777" w:rsidR="000F7AC9" w:rsidRPr="008F360D" w:rsidRDefault="000F7AC9" w:rsidP="007133CC">
            <w:pPr>
              <w:jc w:val="center"/>
              <w:rPr>
                <w:rFonts w:ascii="Tahoma" w:hAnsi="Tahoma" w:cs="Tahoma"/>
                <w:color w:val="auto"/>
                <w:sz w:val="20"/>
                <w:szCs w:val="20"/>
              </w:rPr>
            </w:pPr>
            <w:r w:rsidRPr="008F360D">
              <w:rPr>
                <w:rFonts w:ascii="Tahoma" w:hAnsi="Tahoma" w:cs="Tahoma"/>
                <w:color w:val="auto"/>
                <w:sz w:val="20"/>
                <w:szCs w:val="20"/>
              </w:rPr>
              <w:t>га</w:t>
            </w:r>
          </w:p>
        </w:tc>
        <w:tc>
          <w:tcPr>
            <w:tcW w:w="873" w:type="pct"/>
            <w:tcBorders>
              <w:top w:val="single" w:sz="4" w:space="0" w:color="000000"/>
              <w:left w:val="single" w:sz="4" w:space="0" w:color="000000"/>
              <w:bottom w:val="single" w:sz="4" w:space="0" w:color="000000"/>
              <w:right w:val="single" w:sz="4" w:space="0" w:color="000000"/>
            </w:tcBorders>
            <w:vAlign w:val="center"/>
          </w:tcPr>
          <w:p w14:paraId="67BC6C56" w14:textId="77777777" w:rsidR="000F7AC9" w:rsidRPr="008F360D" w:rsidRDefault="000F7AC9" w:rsidP="007133CC">
            <w:pPr>
              <w:jc w:val="center"/>
              <w:rPr>
                <w:rFonts w:ascii="Tahoma" w:hAnsi="Tahoma" w:cs="Tahoma"/>
                <w:color w:val="auto"/>
                <w:sz w:val="20"/>
                <w:szCs w:val="20"/>
              </w:rPr>
            </w:pPr>
            <w:r w:rsidRPr="008F360D">
              <w:rPr>
                <w:rFonts w:ascii="Tahoma" w:hAnsi="Tahoma" w:cs="Tahoma"/>
                <w:color w:val="auto"/>
                <w:sz w:val="20"/>
                <w:szCs w:val="20"/>
              </w:rPr>
              <w:t>0</w:t>
            </w:r>
          </w:p>
        </w:tc>
        <w:tc>
          <w:tcPr>
            <w:tcW w:w="726" w:type="pct"/>
            <w:tcBorders>
              <w:top w:val="single" w:sz="4" w:space="0" w:color="000000"/>
              <w:left w:val="single" w:sz="4" w:space="0" w:color="000000"/>
              <w:bottom w:val="single" w:sz="4" w:space="0" w:color="000000"/>
              <w:right w:val="single" w:sz="4" w:space="0" w:color="000000"/>
            </w:tcBorders>
            <w:vAlign w:val="center"/>
          </w:tcPr>
          <w:p w14:paraId="42950538" w14:textId="35B03784" w:rsidR="000F7AC9" w:rsidRPr="008F360D" w:rsidRDefault="000F7AC9" w:rsidP="007133CC">
            <w:pPr>
              <w:jc w:val="center"/>
              <w:rPr>
                <w:rFonts w:ascii="Tahoma" w:hAnsi="Tahoma" w:cs="Tahoma"/>
                <w:color w:val="auto"/>
                <w:sz w:val="20"/>
                <w:szCs w:val="20"/>
              </w:rPr>
            </w:pPr>
            <w:r w:rsidRPr="008F360D">
              <w:rPr>
                <w:rFonts w:ascii="Tahoma" w:hAnsi="Tahoma" w:cs="Tahoma"/>
                <w:color w:val="auto"/>
                <w:sz w:val="20"/>
                <w:szCs w:val="20"/>
              </w:rPr>
              <w:t>78,4</w:t>
            </w:r>
          </w:p>
        </w:tc>
      </w:tr>
      <w:tr w:rsidR="000F7AC9" w:rsidRPr="008F360D" w14:paraId="307184AC" w14:textId="77777777" w:rsidTr="007133CC">
        <w:trPr>
          <w:cantSplit/>
          <w:trHeight w:val="20"/>
          <w:jc w:val="center"/>
        </w:trPr>
        <w:tc>
          <w:tcPr>
            <w:tcW w:w="420" w:type="pct"/>
            <w:vMerge/>
            <w:tcBorders>
              <w:left w:val="single" w:sz="4" w:space="0" w:color="000000"/>
              <w:bottom w:val="single" w:sz="4" w:space="0" w:color="000000"/>
              <w:right w:val="single" w:sz="4" w:space="0" w:color="000000"/>
            </w:tcBorders>
          </w:tcPr>
          <w:p w14:paraId="20EAA1A7" w14:textId="77777777" w:rsidR="000F7AC9" w:rsidRPr="008F360D" w:rsidRDefault="000F7AC9" w:rsidP="007133CC">
            <w:pPr>
              <w:jc w:val="center"/>
              <w:rPr>
                <w:rFonts w:ascii="Tahoma" w:hAnsi="Tahoma" w:cs="Tahoma"/>
                <w:color w:val="auto"/>
                <w:sz w:val="20"/>
                <w:szCs w:val="20"/>
                <w:lang w:val="ru-RU"/>
              </w:rPr>
            </w:pPr>
          </w:p>
        </w:tc>
        <w:tc>
          <w:tcPr>
            <w:tcW w:w="2081" w:type="pct"/>
            <w:vMerge/>
            <w:tcBorders>
              <w:left w:val="single" w:sz="4" w:space="0" w:color="000000"/>
              <w:bottom w:val="single" w:sz="4" w:space="0" w:color="000000"/>
              <w:right w:val="single" w:sz="4" w:space="0" w:color="000000"/>
            </w:tcBorders>
          </w:tcPr>
          <w:p w14:paraId="644841DB" w14:textId="77777777" w:rsidR="000F7AC9" w:rsidRPr="008F360D" w:rsidRDefault="000F7AC9" w:rsidP="007133CC">
            <w:pPr>
              <w:rPr>
                <w:rFonts w:ascii="Tahoma" w:hAnsi="Tahoma" w:cs="Tahoma"/>
                <w:color w:val="auto"/>
                <w:sz w:val="20"/>
                <w:szCs w:val="20"/>
                <w:lang w:val="ru-RU"/>
              </w:rPr>
            </w:pPr>
          </w:p>
        </w:tc>
        <w:tc>
          <w:tcPr>
            <w:tcW w:w="900" w:type="pct"/>
            <w:tcBorders>
              <w:top w:val="single" w:sz="4" w:space="0" w:color="000000"/>
              <w:left w:val="single" w:sz="4" w:space="0" w:color="000000"/>
              <w:bottom w:val="single" w:sz="4" w:space="0" w:color="000000"/>
              <w:right w:val="single" w:sz="4" w:space="0" w:color="000000"/>
            </w:tcBorders>
            <w:vAlign w:val="center"/>
          </w:tcPr>
          <w:p w14:paraId="4313659F" w14:textId="77777777" w:rsidR="000F7AC9" w:rsidRPr="008F360D" w:rsidRDefault="000F7AC9" w:rsidP="007133CC">
            <w:pPr>
              <w:jc w:val="center"/>
              <w:rPr>
                <w:rFonts w:ascii="Tahoma" w:hAnsi="Tahoma" w:cs="Tahoma"/>
                <w:color w:val="auto"/>
                <w:sz w:val="20"/>
                <w:szCs w:val="20"/>
              </w:rPr>
            </w:pPr>
            <w:r w:rsidRPr="008F360D">
              <w:rPr>
                <w:rFonts w:ascii="Tahoma" w:hAnsi="Tahoma" w:cs="Tahoma"/>
                <w:color w:val="auto"/>
                <w:sz w:val="20"/>
                <w:szCs w:val="20"/>
              </w:rPr>
              <w:t>%</w:t>
            </w:r>
          </w:p>
        </w:tc>
        <w:tc>
          <w:tcPr>
            <w:tcW w:w="873" w:type="pct"/>
            <w:tcBorders>
              <w:top w:val="single" w:sz="4" w:space="0" w:color="000000"/>
              <w:left w:val="single" w:sz="4" w:space="0" w:color="000000"/>
              <w:bottom w:val="single" w:sz="4" w:space="0" w:color="000000"/>
              <w:right w:val="single" w:sz="4" w:space="0" w:color="000000"/>
            </w:tcBorders>
            <w:vAlign w:val="center"/>
          </w:tcPr>
          <w:p w14:paraId="5A2E504A" w14:textId="77777777" w:rsidR="000F7AC9" w:rsidRPr="008F360D" w:rsidRDefault="000F7AC9" w:rsidP="007133CC">
            <w:pPr>
              <w:jc w:val="center"/>
              <w:rPr>
                <w:rFonts w:ascii="Tahoma" w:hAnsi="Tahoma" w:cs="Tahoma"/>
                <w:color w:val="auto"/>
                <w:sz w:val="20"/>
                <w:szCs w:val="20"/>
              </w:rPr>
            </w:pPr>
            <w:r w:rsidRPr="008F360D">
              <w:rPr>
                <w:rFonts w:ascii="Tahoma" w:hAnsi="Tahoma" w:cs="Tahoma"/>
                <w:color w:val="auto"/>
                <w:sz w:val="20"/>
                <w:szCs w:val="20"/>
              </w:rPr>
              <w:t>0</w:t>
            </w:r>
          </w:p>
        </w:tc>
        <w:tc>
          <w:tcPr>
            <w:tcW w:w="726" w:type="pct"/>
            <w:tcBorders>
              <w:top w:val="single" w:sz="4" w:space="0" w:color="000000"/>
              <w:left w:val="single" w:sz="4" w:space="0" w:color="000000"/>
              <w:bottom w:val="single" w:sz="4" w:space="0" w:color="000000"/>
              <w:right w:val="single" w:sz="4" w:space="0" w:color="000000"/>
            </w:tcBorders>
            <w:vAlign w:val="center"/>
          </w:tcPr>
          <w:p w14:paraId="3DCB0452" w14:textId="18437983" w:rsidR="000F7AC9" w:rsidRPr="008F360D" w:rsidRDefault="000F7AC9" w:rsidP="007133CC">
            <w:pPr>
              <w:jc w:val="center"/>
              <w:rPr>
                <w:rFonts w:ascii="Tahoma" w:hAnsi="Tahoma" w:cs="Tahoma"/>
                <w:color w:val="auto"/>
                <w:sz w:val="20"/>
                <w:szCs w:val="20"/>
              </w:rPr>
            </w:pPr>
            <w:r w:rsidRPr="008F360D">
              <w:rPr>
                <w:rFonts w:ascii="Tahoma" w:hAnsi="Tahoma" w:cs="Tahoma"/>
                <w:color w:val="auto"/>
                <w:sz w:val="20"/>
                <w:szCs w:val="20"/>
              </w:rPr>
              <w:t>0,23</w:t>
            </w:r>
          </w:p>
        </w:tc>
      </w:tr>
      <w:tr w:rsidR="007F53EC" w:rsidRPr="008F360D" w14:paraId="2140BFE5" w14:textId="77777777" w:rsidTr="007133CC">
        <w:trPr>
          <w:cantSplit/>
          <w:trHeight w:val="20"/>
          <w:jc w:val="center"/>
        </w:trPr>
        <w:tc>
          <w:tcPr>
            <w:tcW w:w="420" w:type="pct"/>
            <w:vMerge w:val="restart"/>
            <w:tcBorders>
              <w:top w:val="single" w:sz="4" w:space="0" w:color="000000"/>
              <w:left w:val="single" w:sz="4" w:space="0" w:color="000000"/>
              <w:right w:val="single" w:sz="4" w:space="0" w:color="000000"/>
            </w:tcBorders>
          </w:tcPr>
          <w:p w14:paraId="0DFB8DE2" w14:textId="77777777" w:rsidR="004B2D5E" w:rsidRPr="008F360D" w:rsidRDefault="004B2D5E" w:rsidP="007133CC">
            <w:pPr>
              <w:jc w:val="center"/>
              <w:rPr>
                <w:rFonts w:ascii="Tahoma" w:hAnsi="Tahoma" w:cs="Tahoma"/>
                <w:color w:val="auto"/>
                <w:sz w:val="20"/>
                <w:szCs w:val="20"/>
                <w:lang w:val="ru-RU"/>
              </w:rPr>
            </w:pPr>
            <w:r w:rsidRPr="008F360D">
              <w:rPr>
                <w:rFonts w:ascii="Tahoma" w:hAnsi="Tahoma" w:cs="Tahoma"/>
                <w:color w:val="auto"/>
                <w:sz w:val="20"/>
                <w:szCs w:val="20"/>
                <w:lang w:val="ru-RU"/>
              </w:rPr>
              <w:t>1.3.4</w:t>
            </w:r>
          </w:p>
        </w:tc>
        <w:tc>
          <w:tcPr>
            <w:tcW w:w="2081" w:type="pct"/>
            <w:vMerge w:val="restart"/>
            <w:tcBorders>
              <w:top w:val="single" w:sz="4" w:space="0" w:color="000000"/>
              <w:left w:val="single" w:sz="4" w:space="0" w:color="000000"/>
              <w:right w:val="single" w:sz="4" w:space="0" w:color="000000"/>
            </w:tcBorders>
          </w:tcPr>
          <w:p w14:paraId="067ED0F3" w14:textId="77777777" w:rsidR="004B2D5E" w:rsidRPr="008F360D" w:rsidRDefault="004B2D5E" w:rsidP="007133CC">
            <w:pPr>
              <w:rPr>
                <w:rFonts w:ascii="Tahoma" w:hAnsi="Tahoma" w:cs="Tahoma"/>
                <w:color w:val="auto"/>
                <w:sz w:val="20"/>
                <w:szCs w:val="20"/>
                <w:lang w:val="ru-RU"/>
              </w:rPr>
            </w:pPr>
            <w:r w:rsidRPr="008F360D">
              <w:rPr>
                <w:rFonts w:ascii="Tahoma" w:hAnsi="Tahoma" w:cs="Tahoma"/>
                <w:color w:val="auto"/>
                <w:sz w:val="20"/>
                <w:szCs w:val="20"/>
                <w:lang w:val="ru-RU"/>
              </w:rPr>
              <w:t>Многофункциональная общественно-деловая зона</w:t>
            </w:r>
          </w:p>
        </w:tc>
        <w:tc>
          <w:tcPr>
            <w:tcW w:w="900" w:type="pct"/>
            <w:tcBorders>
              <w:top w:val="single" w:sz="4" w:space="0" w:color="000000"/>
              <w:left w:val="single" w:sz="4" w:space="0" w:color="000000"/>
              <w:bottom w:val="single" w:sz="4" w:space="0" w:color="000000"/>
              <w:right w:val="single" w:sz="4" w:space="0" w:color="000000"/>
            </w:tcBorders>
            <w:vAlign w:val="center"/>
          </w:tcPr>
          <w:p w14:paraId="4A22B672"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га</w:t>
            </w:r>
          </w:p>
        </w:tc>
        <w:tc>
          <w:tcPr>
            <w:tcW w:w="873" w:type="pct"/>
            <w:tcBorders>
              <w:top w:val="single" w:sz="4" w:space="0" w:color="000000"/>
              <w:left w:val="single" w:sz="4" w:space="0" w:color="000000"/>
              <w:bottom w:val="single" w:sz="4" w:space="0" w:color="000000"/>
              <w:right w:val="single" w:sz="4" w:space="0" w:color="000000"/>
            </w:tcBorders>
            <w:vAlign w:val="center"/>
          </w:tcPr>
          <w:p w14:paraId="30BE07C9"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4,2</w:t>
            </w:r>
          </w:p>
        </w:tc>
        <w:tc>
          <w:tcPr>
            <w:tcW w:w="726" w:type="pct"/>
            <w:tcBorders>
              <w:top w:val="single" w:sz="4" w:space="0" w:color="000000"/>
              <w:left w:val="single" w:sz="4" w:space="0" w:color="000000"/>
              <w:bottom w:val="single" w:sz="4" w:space="0" w:color="000000"/>
              <w:right w:val="single" w:sz="4" w:space="0" w:color="000000"/>
            </w:tcBorders>
            <w:vAlign w:val="center"/>
          </w:tcPr>
          <w:p w14:paraId="053D71BB"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0</w:t>
            </w:r>
          </w:p>
        </w:tc>
      </w:tr>
      <w:tr w:rsidR="007F53EC" w:rsidRPr="008F360D" w14:paraId="78DB6B22" w14:textId="77777777" w:rsidTr="007133CC">
        <w:trPr>
          <w:cantSplit/>
          <w:trHeight w:val="20"/>
          <w:jc w:val="center"/>
        </w:trPr>
        <w:tc>
          <w:tcPr>
            <w:tcW w:w="420" w:type="pct"/>
            <w:vMerge/>
            <w:tcBorders>
              <w:left w:val="single" w:sz="4" w:space="0" w:color="000000"/>
              <w:bottom w:val="single" w:sz="4" w:space="0" w:color="000000"/>
              <w:right w:val="single" w:sz="4" w:space="0" w:color="000000"/>
            </w:tcBorders>
          </w:tcPr>
          <w:p w14:paraId="4C0E6711" w14:textId="77777777" w:rsidR="004B2D5E" w:rsidRPr="008F360D" w:rsidRDefault="004B2D5E" w:rsidP="007133CC">
            <w:pPr>
              <w:jc w:val="center"/>
              <w:rPr>
                <w:rFonts w:ascii="Tahoma" w:hAnsi="Tahoma" w:cs="Tahoma"/>
                <w:color w:val="auto"/>
                <w:sz w:val="20"/>
                <w:szCs w:val="20"/>
                <w:lang w:val="ru-RU"/>
              </w:rPr>
            </w:pPr>
          </w:p>
        </w:tc>
        <w:tc>
          <w:tcPr>
            <w:tcW w:w="2081" w:type="pct"/>
            <w:vMerge/>
            <w:tcBorders>
              <w:left w:val="single" w:sz="4" w:space="0" w:color="000000"/>
              <w:bottom w:val="single" w:sz="4" w:space="0" w:color="000000"/>
              <w:right w:val="single" w:sz="4" w:space="0" w:color="000000"/>
            </w:tcBorders>
          </w:tcPr>
          <w:p w14:paraId="5F94DDD3" w14:textId="77777777" w:rsidR="004B2D5E" w:rsidRPr="008F360D" w:rsidRDefault="004B2D5E" w:rsidP="007133CC">
            <w:pPr>
              <w:rPr>
                <w:rFonts w:ascii="Tahoma" w:hAnsi="Tahoma" w:cs="Tahoma"/>
                <w:color w:val="auto"/>
                <w:sz w:val="20"/>
                <w:szCs w:val="20"/>
                <w:lang w:val="ru-RU"/>
              </w:rPr>
            </w:pPr>
          </w:p>
        </w:tc>
        <w:tc>
          <w:tcPr>
            <w:tcW w:w="900" w:type="pct"/>
            <w:tcBorders>
              <w:top w:val="single" w:sz="4" w:space="0" w:color="000000"/>
              <w:left w:val="single" w:sz="4" w:space="0" w:color="000000"/>
              <w:bottom w:val="single" w:sz="4" w:space="0" w:color="000000"/>
              <w:right w:val="single" w:sz="4" w:space="0" w:color="000000"/>
            </w:tcBorders>
            <w:vAlign w:val="center"/>
          </w:tcPr>
          <w:p w14:paraId="6D0EE202"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w:t>
            </w:r>
          </w:p>
        </w:tc>
        <w:tc>
          <w:tcPr>
            <w:tcW w:w="873" w:type="pct"/>
            <w:tcBorders>
              <w:top w:val="single" w:sz="4" w:space="0" w:color="000000"/>
              <w:left w:val="single" w:sz="4" w:space="0" w:color="000000"/>
              <w:bottom w:val="single" w:sz="4" w:space="0" w:color="000000"/>
              <w:right w:val="single" w:sz="4" w:space="0" w:color="000000"/>
            </w:tcBorders>
            <w:vAlign w:val="center"/>
          </w:tcPr>
          <w:p w14:paraId="6F015851"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0,01</w:t>
            </w:r>
          </w:p>
        </w:tc>
        <w:tc>
          <w:tcPr>
            <w:tcW w:w="726" w:type="pct"/>
            <w:tcBorders>
              <w:top w:val="single" w:sz="4" w:space="0" w:color="000000"/>
              <w:left w:val="single" w:sz="4" w:space="0" w:color="000000"/>
              <w:bottom w:val="single" w:sz="4" w:space="0" w:color="000000"/>
              <w:right w:val="single" w:sz="4" w:space="0" w:color="000000"/>
            </w:tcBorders>
            <w:vAlign w:val="center"/>
          </w:tcPr>
          <w:p w14:paraId="21A6035A"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0</w:t>
            </w:r>
          </w:p>
        </w:tc>
      </w:tr>
      <w:tr w:rsidR="007F53EC" w:rsidRPr="008F360D" w14:paraId="0116B46D" w14:textId="77777777" w:rsidTr="007133CC">
        <w:trPr>
          <w:cantSplit/>
          <w:trHeight w:val="20"/>
          <w:jc w:val="center"/>
        </w:trPr>
        <w:tc>
          <w:tcPr>
            <w:tcW w:w="420" w:type="pct"/>
            <w:vMerge w:val="restart"/>
            <w:tcBorders>
              <w:top w:val="single" w:sz="4" w:space="0" w:color="000000"/>
              <w:left w:val="single" w:sz="4" w:space="0" w:color="000000"/>
              <w:right w:val="single" w:sz="4" w:space="0" w:color="000000"/>
            </w:tcBorders>
          </w:tcPr>
          <w:p w14:paraId="14A9F695" w14:textId="77777777" w:rsidR="004B2D5E" w:rsidRPr="008F360D" w:rsidRDefault="004B2D5E" w:rsidP="007133CC">
            <w:pPr>
              <w:jc w:val="center"/>
              <w:rPr>
                <w:rFonts w:ascii="Tahoma" w:hAnsi="Tahoma" w:cs="Tahoma"/>
                <w:color w:val="auto"/>
                <w:sz w:val="20"/>
                <w:szCs w:val="20"/>
                <w:lang w:val="ru-RU"/>
              </w:rPr>
            </w:pPr>
            <w:r w:rsidRPr="008F360D">
              <w:rPr>
                <w:rFonts w:ascii="Tahoma" w:hAnsi="Tahoma" w:cs="Tahoma"/>
                <w:color w:val="auto"/>
                <w:sz w:val="20"/>
                <w:szCs w:val="20"/>
                <w:lang w:val="ru-RU"/>
              </w:rPr>
              <w:t>1.3.5</w:t>
            </w:r>
          </w:p>
        </w:tc>
        <w:tc>
          <w:tcPr>
            <w:tcW w:w="2081" w:type="pct"/>
            <w:vMerge w:val="restart"/>
            <w:tcBorders>
              <w:top w:val="single" w:sz="4" w:space="0" w:color="000000"/>
              <w:left w:val="single" w:sz="4" w:space="0" w:color="000000"/>
              <w:right w:val="single" w:sz="4" w:space="0" w:color="000000"/>
            </w:tcBorders>
          </w:tcPr>
          <w:p w14:paraId="57657616" w14:textId="77777777" w:rsidR="004B2D5E" w:rsidRPr="008F360D" w:rsidRDefault="004B2D5E" w:rsidP="007133CC">
            <w:pPr>
              <w:rPr>
                <w:rFonts w:ascii="Tahoma" w:hAnsi="Tahoma" w:cs="Tahoma"/>
                <w:color w:val="auto"/>
                <w:sz w:val="20"/>
                <w:szCs w:val="20"/>
                <w:lang w:val="ru-RU"/>
              </w:rPr>
            </w:pPr>
            <w:r w:rsidRPr="008F360D">
              <w:rPr>
                <w:rFonts w:ascii="Tahoma" w:hAnsi="Tahoma" w:cs="Tahoma"/>
                <w:color w:val="auto"/>
                <w:sz w:val="20"/>
                <w:szCs w:val="20"/>
                <w:lang w:val="ru-RU"/>
              </w:rPr>
              <w:t>Зона специализированной общественной застройки</w:t>
            </w:r>
          </w:p>
        </w:tc>
        <w:tc>
          <w:tcPr>
            <w:tcW w:w="900" w:type="pct"/>
            <w:tcBorders>
              <w:top w:val="single" w:sz="4" w:space="0" w:color="000000"/>
              <w:left w:val="single" w:sz="4" w:space="0" w:color="000000"/>
              <w:bottom w:val="single" w:sz="4" w:space="0" w:color="000000"/>
              <w:right w:val="single" w:sz="4" w:space="0" w:color="000000"/>
            </w:tcBorders>
            <w:vAlign w:val="center"/>
          </w:tcPr>
          <w:p w14:paraId="6A702087"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га</w:t>
            </w:r>
          </w:p>
        </w:tc>
        <w:tc>
          <w:tcPr>
            <w:tcW w:w="873" w:type="pct"/>
            <w:tcBorders>
              <w:top w:val="single" w:sz="4" w:space="0" w:color="000000"/>
              <w:left w:val="single" w:sz="4" w:space="0" w:color="000000"/>
              <w:bottom w:val="single" w:sz="4" w:space="0" w:color="000000"/>
              <w:right w:val="single" w:sz="4" w:space="0" w:color="000000"/>
            </w:tcBorders>
            <w:vAlign w:val="center"/>
          </w:tcPr>
          <w:p w14:paraId="6A9CC284"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2,7</w:t>
            </w:r>
          </w:p>
        </w:tc>
        <w:tc>
          <w:tcPr>
            <w:tcW w:w="726" w:type="pct"/>
            <w:tcBorders>
              <w:top w:val="single" w:sz="4" w:space="0" w:color="000000"/>
              <w:left w:val="single" w:sz="4" w:space="0" w:color="000000"/>
              <w:bottom w:val="single" w:sz="4" w:space="0" w:color="000000"/>
              <w:right w:val="single" w:sz="4" w:space="0" w:color="000000"/>
            </w:tcBorders>
            <w:vAlign w:val="center"/>
          </w:tcPr>
          <w:p w14:paraId="1ADF3C3D"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0</w:t>
            </w:r>
          </w:p>
        </w:tc>
      </w:tr>
      <w:tr w:rsidR="007F53EC" w:rsidRPr="008F360D" w14:paraId="3E7084DC" w14:textId="77777777" w:rsidTr="007133CC">
        <w:trPr>
          <w:cantSplit/>
          <w:trHeight w:val="20"/>
          <w:jc w:val="center"/>
        </w:trPr>
        <w:tc>
          <w:tcPr>
            <w:tcW w:w="420" w:type="pct"/>
            <w:vMerge/>
            <w:tcBorders>
              <w:left w:val="single" w:sz="4" w:space="0" w:color="000000"/>
              <w:bottom w:val="single" w:sz="4" w:space="0" w:color="000000"/>
              <w:right w:val="single" w:sz="4" w:space="0" w:color="000000"/>
            </w:tcBorders>
          </w:tcPr>
          <w:p w14:paraId="5F1458EB" w14:textId="77777777" w:rsidR="004B2D5E" w:rsidRPr="008F360D" w:rsidRDefault="004B2D5E" w:rsidP="007133CC">
            <w:pPr>
              <w:jc w:val="center"/>
              <w:rPr>
                <w:rFonts w:ascii="Tahoma" w:hAnsi="Tahoma" w:cs="Tahoma"/>
                <w:color w:val="auto"/>
                <w:sz w:val="20"/>
                <w:szCs w:val="20"/>
                <w:lang w:val="ru-RU"/>
              </w:rPr>
            </w:pPr>
          </w:p>
        </w:tc>
        <w:tc>
          <w:tcPr>
            <w:tcW w:w="2081" w:type="pct"/>
            <w:vMerge/>
            <w:tcBorders>
              <w:left w:val="single" w:sz="4" w:space="0" w:color="000000"/>
              <w:bottom w:val="single" w:sz="4" w:space="0" w:color="000000"/>
              <w:right w:val="single" w:sz="4" w:space="0" w:color="000000"/>
            </w:tcBorders>
          </w:tcPr>
          <w:p w14:paraId="2AA4065E" w14:textId="77777777" w:rsidR="004B2D5E" w:rsidRPr="008F360D" w:rsidRDefault="004B2D5E" w:rsidP="007133CC">
            <w:pPr>
              <w:rPr>
                <w:rFonts w:ascii="Tahoma" w:hAnsi="Tahoma" w:cs="Tahoma"/>
                <w:color w:val="auto"/>
                <w:sz w:val="20"/>
                <w:szCs w:val="20"/>
                <w:lang w:val="ru-RU"/>
              </w:rPr>
            </w:pPr>
          </w:p>
        </w:tc>
        <w:tc>
          <w:tcPr>
            <w:tcW w:w="900" w:type="pct"/>
            <w:tcBorders>
              <w:top w:val="single" w:sz="4" w:space="0" w:color="000000"/>
              <w:left w:val="single" w:sz="4" w:space="0" w:color="000000"/>
              <w:bottom w:val="single" w:sz="4" w:space="0" w:color="000000"/>
              <w:right w:val="single" w:sz="4" w:space="0" w:color="000000"/>
            </w:tcBorders>
            <w:vAlign w:val="center"/>
          </w:tcPr>
          <w:p w14:paraId="7194FEAA"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w:t>
            </w:r>
          </w:p>
        </w:tc>
        <w:tc>
          <w:tcPr>
            <w:tcW w:w="873" w:type="pct"/>
            <w:tcBorders>
              <w:top w:val="single" w:sz="4" w:space="0" w:color="000000"/>
              <w:left w:val="single" w:sz="4" w:space="0" w:color="000000"/>
              <w:bottom w:val="single" w:sz="4" w:space="0" w:color="000000"/>
              <w:right w:val="single" w:sz="4" w:space="0" w:color="000000"/>
            </w:tcBorders>
            <w:vAlign w:val="center"/>
          </w:tcPr>
          <w:p w14:paraId="7BFABAA3"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0,01</w:t>
            </w:r>
          </w:p>
        </w:tc>
        <w:tc>
          <w:tcPr>
            <w:tcW w:w="726" w:type="pct"/>
            <w:tcBorders>
              <w:top w:val="single" w:sz="4" w:space="0" w:color="000000"/>
              <w:left w:val="single" w:sz="4" w:space="0" w:color="000000"/>
              <w:bottom w:val="single" w:sz="4" w:space="0" w:color="000000"/>
              <w:right w:val="single" w:sz="4" w:space="0" w:color="000000"/>
            </w:tcBorders>
            <w:vAlign w:val="center"/>
          </w:tcPr>
          <w:p w14:paraId="5CD6FB38"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0</w:t>
            </w:r>
          </w:p>
        </w:tc>
      </w:tr>
      <w:tr w:rsidR="007F53EC" w:rsidRPr="008F360D" w14:paraId="3BD862D9" w14:textId="77777777" w:rsidTr="007133CC">
        <w:trPr>
          <w:cantSplit/>
          <w:trHeight w:val="20"/>
          <w:jc w:val="center"/>
        </w:trPr>
        <w:tc>
          <w:tcPr>
            <w:tcW w:w="420" w:type="pct"/>
            <w:vMerge w:val="restart"/>
            <w:tcBorders>
              <w:top w:val="single" w:sz="4" w:space="0" w:color="000000"/>
              <w:left w:val="single" w:sz="4" w:space="0" w:color="000000"/>
              <w:right w:val="single" w:sz="4" w:space="0" w:color="000000"/>
            </w:tcBorders>
          </w:tcPr>
          <w:p w14:paraId="7DA5CCE0" w14:textId="77777777" w:rsidR="004B2D5E" w:rsidRPr="008F360D" w:rsidRDefault="004B2D5E" w:rsidP="007133CC">
            <w:pPr>
              <w:jc w:val="center"/>
              <w:rPr>
                <w:rFonts w:ascii="Tahoma" w:hAnsi="Tahoma" w:cs="Tahoma"/>
                <w:color w:val="auto"/>
                <w:sz w:val="20"/>
                <w:szCs w:val="20"/>
                <w:lang w:val="ru-RU"/>
              </w:rPr>
            </w:pPr>
            <w:r w:rsidRPr="008F360D">
              <w:rPr>
                <w:rFonts w:ascii="Tahoma" w:hAnsi="Tahoma" w:cs="Tahoma"/>
                <w:color w:val="auto"/>
                <w:sz w:val="20"/>
                <w:szCs w:val="20"/>
                <w:lang w:val="ru-RU"/>
              </w:rPr>
              <w:t>1.3.6</w:t>
            </w:r>
          </w:p>
        </w:tc>
        <w:tc>
          <w:tcPr>
            <w:tcW w:w="2081" w:type="pct"/>
            <w:vMerge w:val="restart"/>
            <w:tcBorders>
              <w:top w:val="single" w:sz="4" w:space="0" w:color="000000"/>
              <w:left w:val="single" w:sz="4" w:space="0" w:color="000000"/>
              <w:right w:val="single" w:sz="4" w:space="0" w:color="000000"/>
            </w:tcBorders>
          </w:tcPr>
          <w:p w14:paraId="5CB1AF39" w14:textId="77777777" w:rsidR="004B2D5E" w:rsidRPr="008F360D" w:rsidRDefault="004B2D5E" w:rsidP="007133CC">
            <w:pPr>
              <w:rPr>
                <w:rFonts w:ascii="Tahoma" w:hAnsi="Tahoma" w:cs="Tahoma"/>
                <w:color w:val="auto"/>
                <w:sz w:val="20"/>
                <w:szCs w:val="20"/>
                <w:lang w:val="ru-RU"/>
              </w:rPr>
            </w:pPr>
            <w:r w:rsidRPr="008F360D">
              <w:rPr>
                <w:rFonts w:ascii="Tahoma" w:hAnsi="Tahoma" w:cs="Tahoma"/>
                <w:color w:val="auto"/>
                <w:sz w:val="20"/>
                <w:szCs w:val="20"/>
                <w:lang w:val="ru-RU"/>
              </w:rPr>
              <w:t>Производственные зоны, зоны инженерной и транспортной инфраструктур</w:t>
            </w:r>
          </w:p>
        </w:tc>
        <w:tc>
          <w:tcPr>
            <w:tcW w:w="900" w:type="pct"/>
            <w:tcBorders>
              <w:top w:val="single" w:sz="4" w:space="0" w:color="000000"/>
              <w:left w:val="single" w:sz="4" w:space="0" w:color="000000"/>
              <w:bottom w:val="single" w:sz="4" w:space="0" w:color="000000"/>
              <w:right w:val="single" w:sz="4" w:space="0" w:color="000000"/>
            </w:tcBorders>
            <w:vAlign w:val="center"/>
          </w:tcPr>
          <w:p w14:paraId="279C15AB"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га</w:t>
            </w:r>
          </w:p>
        </w:tc>
        <w:tc>
          <w:tcPr>
            <w:tcW w:w="873" w:type="pct"/>
            <w:tcBorders>
              <w:top w:val="single" w:sz="4" w:space="0" w:color="000000"/>
              <w:left w:val="single" w:sz="4" w:space="0" w:color="000000"/>
              <w:bottom w:val="single" w:sz="4" w:space="0" w:color="000000"/>
              <w:right w:val="single" w:sz="4" w:space="0" w:color="000000"/>
            </w:tcBorders>
            <w:vAlign w:val="center"/>
          </w:tcPr>
          <w:p w14:paraId="29F8138B"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0</w:t>
            </w:r>
          </w:p>
        </w:tc>
        <w:tc>
          <w:tcPr>
            <w:tcW w:w="726" w:type="pct"/>
            <w:tcBorders>
              <w:top w:val="single" w:sz="4" w:space="0" w:color="000000"/>
              <w:left w:val="single" w:sz="4" w:space="0" w:color="000000"/>
              <w:bottom w:val="single" w:sz="4" w:space="0" w:color="000000"/>
              <w:right w:val="single" w:sz="4" w:space="0" w:color="000000"/>
            </w:tcBorders>
            <w:vAlign w:val="center"/>
          </w:tcPr>
          <w:p w14:paraId="2D128DD8" w14:textId="7DD510C8" w:rsidR="006B6E3F" w:rsidRPr="008F360D" w:rsidRDefault="006B6E3F" w:rsidP="007133CC">
            <w:pPr>
              <w:jc w:val="center"/>
              <w:rPr>
                <w:rFonts w:ascii="Tahoma" w:hAnsi="Tahoma" w:cs="Tahoma"/>
                <w:color w:val="auto"/>
                <w:sz w:val="20"/>
                <w:szCs w:val="20"/>
              </w:rPr>
            </w:pPr>
            <w:r w:rsidRPr="008F360D">
              <w:rPr>
                <w:rFonts w:ascii="Tahoma" w:hAnsi="Tahoma" w:cs="Tahoma"/>
                <w:color w:val="auto"/>
                <w:sz w:val="20"/>
                <w:szCs w:val="20"/>
              </w:rPr>
              <w:t>11221,1</w:t>
            </w:r>
          </w:p>
        </w:tc>
      </w:tr>
      <w:tr w:rsidR="007F53EC" w:rsidRPr="008F360D" w14:paraId="676C6B26" w14:textId="77777777" w:rsidTr="007133CC">
        <w:trPr>
          <w:cantSplit/>
          <w:trHeight w:val="20"/>
          <w:jc w:val="center"/>
        </w:trPr>
        <w:tc>
          <w:tcPr>
            <w:tcW w:w="420" w:type="pct"/>
            <w:vMerge/>
            <w:tcBorders>
              <w:left w:val="single" w:sz="4" w:space="0" w:color="000000"/>
              <w:bottom w:val="single" w:sz="4" w:space="0" w:color="000000"/>
              <w:right w:val="single" w:sz="4" w:space="0" w:color="000000"/>
            </w:tcBorders>
          </w:tcPr>
          <w:p w14:paraId="7754EE54" w14:textId="77777777" w:rsidR="004B2D5E" w:rsidRPr="008F360D" w:rsidRDefault="004B2D5E" w:rsidP="007133CC">
            <w:pPr>
              <w:jc w:val="center"/>
              <w:rPr>
                <w:rFonts w:ascii="Tahoma" w:hAnsi="Tahoma" w:cs="Tahoma"/>
                <w:color w:val="auto"/>
                <w:sz w:val="20"/>
                <w:szCs w:val="20"/>
                <w:lang w:val="ru-RU"/>
              </w:rPr>
            </w:pPr>
          </w:p>
        </w:tc>
        <w:tc>
          <w:tcPr>
            <w:tcW w:w="2081" w:type="pct"/>
            <w:vMerge/>
            <w:tcBorders>
              <w:left w:val="single" w:sz="4" w:space="0" w:color="000000"/>
              <w:bottom w:val="single" w:sz="4" w:space="0" w:color="000000"/>
              <w:right w:val="single" w:sz="4" w:space="0" w:color="000000"/>
            </w:tcBorders>
          </w:tcPr>
          <w:p w14:paraId="10480202" w14:textId="77777777" w:rsidR="004B2D5E" w:rsidRPr="008F360D" w:rsidRDefault="004B2D5E" w:rsidP="007133CC">
            <w:pPr>
              <w:rPr>
                <w:rFonts w:ascii="Tahoma" w:hAnsi="Tahoma" w:cs="Tahoma"/>
                <w:color w:val="auto"/>
                <w:sz w:val="20"/>
                <w:szCs w:val="20"/>
                <w:lang w:val="ru-RU"/>
              </w:rPr>
            </w:pPr>
          </w:p>
        </w:tc>
        <w:tc>
          <w:tcPr>
            <w:tcW w:w="900" w:type="pct"/>
            <w:tcBorders>
              <w:top w:val="single" w:sz="4" w:space="0" w:color="000000"/>
              <w:left w:val="single" w:sz="4" w:space="0" w:color="000000"/>
              <w:bottom w:val="single" w:sz="4" w:space="0" w:color="000000"/>
              <w:right w:val="single" w:sz="4" w:space="0" w:color="000000"/>
            </w:tcBorders>
            <w:vAlign w:val="center"/>
          </w:tcPr>
          <w:p w14:paraId="3581B303"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w:t>
            </w:r>
          </w:p>
        </w:tc>
        <w:tc>
          <w:tcPr>
            <w:tcW w:w="873" w:type="pct"/>
            <w:tcBorders>
              <w:top w:val="single" w:sz="4" w:space="0" w:color="000000"/>
              <w:left w:val="single" w:sz="4" w:space="0" w:color="000000"/>
              <w:bottom w:val="single" w:sz="4" w:space="0" w:color="000000"/>
              <w:right w:val="single" w:sz="4" w:space="0" w:color="000000"/>
            </w:tcBorders>
            <w:vAlign w:val="center"/>
          </w:tcPr>
          <w:p w14:paraId="4BBD3AFA"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0</w:t>
            </w:r>
          </w:p>
        </w:tc>
        <w:tc>
          <w:tcPr>
            <w:tcW w:w="726" w:type="pct"/>
            <w:tcBorders>
              <w:top w:val="single" w:sz="4" w:space="0" w:color="000000"/>
              <w:left w:val="single" w:sz="4" w:space="0" w:color="000000"/>
              <w:bottom w:val="single" w:sz="4" w:space="0" w:color="000000"/>
              <w:right w:val="single" w:sz="4" w:space="0" w:color="000000"/>
            </w:tcBorders>
            <w:vAlign w:val="center"/>
          </w:tcPr>
          <w:p w14:paraId="358C6E33"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33,16</w:t>
            </w:r>
          </w:p>
        </w:tc>
      </w:tr>
      <w:tr w:rsidR="000F7AC9" w:rsidRPr="008F360D" w14:paraId="1DD4726E" w14:textId="77777777" w:rsidTr="007133CC">
        <w:trPr>
          <w:cantSplit/>
          <w:trHeight w:val="20"/>
          <w:jc w:val="center"/>
        </w:trPr>
        <w:tc>
          <w:tcPr>
            <w:tcW w:w="420" w:type="pct"/>
            <w:vMerge w:val="restart"/>
            <w:tcBorders>
              <w:top w:val="single" w:sz="4" w:space="0" w:color="000000"/>
              <w:left w:val="single" w:sz="4" w:space="0" w:color="000000"/>
              <w:right w:val="single" w:sz="4" w:space="0" w:color="000000"/>
            </w:tcBorders>
          </w:tcPr>
          <w:p w14:paraId="45577BBA" w14:textId="77777777" w:rsidR="000F7AC9" w:rsidRPr="008F360D" w:rsidRDefault="000F7AC9" w:rsidP="007133CC">
            <w:pPr>
              <w:jc w:val="center"/>
              <w:rPr>
                <w:rFonts w:ascii="Tahoma" w:hAnsi="Tahoma" w:cs="Tahoma"/>
                <w:color w:val="auto"/>
                <w:sz w:val="20"/>
                <w:szCs w:val="20"/>
                <w:lang w:val="ru-RU"/>
              </w:rPr>
            </w:pPr>
            <w:r w:rsidRPr="008F360D">
              <w:rPr>
                <w:rFonts w:ascii="Tahoma" w:hAnsi="Tahoma" w:cs="Tahoma"/>
                <w:color w:val="auto"/>
                <w:sz w:val="20"/>
                <w:szCs w:val="20"/>
                <w:lang w:val="ru-RU"/>
              </w:rPr>
              <w:t>1.3.7</w:t>
            </w:r>
          </w:p>
        </w:tc>
        <w:tc>
          <w:tcPr>
            <w:tcW w:w="2081" w:type="pct"/>
            <w:vMerge w:val="restart"/>
            <w:tcBorders>
              <w:top w:val="single" w:sz="4" w:space="0" w:color="000000"/>
              <w:left w:val="single" w:sz="4" w:space="0" w:color="000000"/>
              <w:right w:val="single" w:sz="4" w:space="0" w:color="000000"/>
            </w:tcBorders>
            <w:vAlign w:val="center"/>
          </w:tcPr>
          <w:p w14:paraId="48327020" w14:textId="77777777" w:rsidR="000F7AC9" w:rsidRPr="008F360D" w:rsidRDefault="000F7AC9" w:rsidP="007133CC">
            <w:pPr>
              <w:rPr>
                <w:rFonts w:ascii="Tahoma" w:hAnsi="Tahoma" w:cs="Tahoma"/>
                <w:color w:val="auto"/>
                <w:sz w:val="20"/>
                <w:szCs w:val="20"/>
                <w:lang w:val="ru-RU"/>
              </w:rPr>
            </w:pPr>
            <w:r w:rsidRPr="008F360D">
              <w:rPr>
                <w:rFonts w:ascii="Tahoma" w:hAnsi="Tahoma" w:cs="Tahoma"/>
                <w:color w:val="auto"/>
                <w:sz w:val="20"/>
                <w:szCs w:val="20"/>
                <w:lang w:val="ru-RU"/>
              </w:rPr>
              <w:t>Производственная зона</w:t>
            </w:r>
          </w:p>
        </w:tc>
        <w:tc>
          <w:tcPr>
            <w:tcW w:w="900" w:type="pct"/>
            <w:tcBorders>
              <w:top w:val="single" w:sz="4" w:space="0" w:color="000000"/>
              <w:left w:val="single" w:sz="4" w:space="0" w:color="000000"/>
              <w:bottom w:val="single" w:sz="4" w:space="0" w:color="000000"/>
              <w:right w:val="single" w:sz="4" w:space="0" w:color="000000"/>
            </w:tcBorders>
            <w:vAlign w:val="center"/>
          </w:tcPr>
          <w:p w14:paraId="5204687F" w14:textId="77777777" w:rsidR="000F7AC9" w:rsidRPr="008F360D" w:rsidRDefault="000F7AC9" w:rsidP="007133CC">
            <w:pPr>
              <w:jc w:val="center"/>
              <w:rPr>
                <w:rFonts w:ascii="Tahoma" w:hAnsi="Tahoma" w:cs="Tahoma"/>
                <w:color w:val="auto"/>
                <w:sz w:val="20"/>
                <w:szCs w:val="20"/>
              </w:rPr>
            </w:pPr>
            <w:r w:rsidRPr="008F360D">
              <w:rPr>
                <w:rFonts w:ascii="Tahoma" w:hAnsi="Tahoma" w:cs="Tahoma"/>
                <w:color w:val="auto"/>
                <w:sz w:val="20"/>
                <w:szCs w:val="20"/>
              </w:rPr>
              <w:t>га</w:t>
            </w:r>
          </w:p>
        </w:tc>
        <w:tc>
          <w:tcPr>
            <w:tcW w:w="873" w:type="pct"/>
            <w:tcBorders>
              <w:top w:val="single" w:sz="4" w:space="0" w:color="000000"/>
              <w:left w:val="single" w:sz="4" w:space="0" w:color="000000"/>
              <w:bottom w:val="single" w:sz="4" w:space="0" w:color="000000"/>
              <w:right w:val="single" w:sz="4" w:space="0" w:color="000000"/>
            </w:tcBorders>
            <w:vAlign w:val="center"/>
          </w:tcPr>
          <w:p w14:paraId="0E29A70F" w14:textId="77777777" w:rsidR="000F7AC9" w:rsidRPr="008F360D" w:rsidRDefault="000F7AC9" w:rsidP="007133CC">
            <w:pPr>
              <w:jc w:val="center"/>
              <w:rPr>
                <w:rFonts w:ascii="Tahoma" w:hAnsi="Tahoma" w:cs="Tahoma"/>
                <w:color w:val="auto"/>
                <w:sz w:val="20"/>
                <w:szCs w:val="20"/>
              </w:rPr>
            </w:pPr>
            <w:r w:rsidRPr="008F360D">
              <w:rPr>
                <w:rFonts w:ascii="Tahoma" w:hAnsi="Tahoma" w:cs="Tahoma"/>
                <w:color w:val="auto"/>
                <w:sz w:val="20"/>
                <w:szCs w:val="20"/>
              </w:rPr>
              <w:t>1592,7</w:t>
            </w:r>
          </w:p>
        </w:tc>
        <w:tc>
          <w:tcPr>
            <w:tcW w:w="726" w:type="pct"/>
            <w:tcBorders>
              <w:top w:val="single" w:sz="4" w:space="0" w:color="000000"/>
              <w:left w:val="single" w:sz="4" w:space="0" w:color="000000"/>
              <w:bottom w:val="single" w:sz="4" w:space="0" w:color="000000"/>
              <w:right w:val="single" w:sz="4" w:space="0" w:color="000000"/>
            </w:tcBorders>
            <w:vAlign w:val="center"/>
          </w:tcPr>
          <w:p w14:paraId="6EFA9289" w14:textId="2A2B7552" w:rsidR="000F7AC9" w:rsidRPr="008F360D" w:rsidRDefault="000F7AC9" w:rsidP="007133CC">
            <w:pPr>
              <w:jc w:val="center"/>
              <w:rPr>
                <w:rFonts w:ascii="Tahoma" w:hAnsi="Tahoma" w:cs="Tahoma"/>
                <w:color w:val="auto"/>
                <w:sz w:val="20"/>
                <w:szCs w:val="20"/>
              </w:rPr>
            </w:pPr>
            <w:r w:rsidRPr="008F360D">
              <w:rPr>
                <w:rFonts w:ascii="Tahoma" w:hAnsi="Tahoma" w:cs="Tahoma"/>
                <w:color w:val="auto"/>
                <w:sz w:val="20"/>
                <w:szCs w:val="20"/>
              </w:rPr>
              <w:t>1203,3</w:t>
            </w:r>
          </w:p>
        </w:tc>
      </w:tr>
      <w:tr w:rsidR="000F7AC9" w:rsidRPr="008F360D" w14:paraId="3CD1BEC1" w14:textId="77777777" w:rsidTr="007133CC">
        <w:trPr>
          <w:cantSplit/>
          <w:trHeight w:val="20"/>
          <w:jc w:val="center"/>
        </w:trPr>
        <w:tc>
          <w:tcPr>
            <w:tcW w:w="420" w:type="pct"/>
            <w:vMerge/>
            <w:tcBorders>
              <w:left w:val="single" w:sz="4" w:space="0" w:color="000000"/>
              <w:bottom w:val="single" w:sz="4" w:space="0" w:color="000000"/>
              <w:right w:val="single" w:sz="4" w:space="0" w:color="000000"/>
            </w:tcBorders>
          </w:tcPr>
          <w:p w14:paraId="7A36A5B9" w14:textId="77777777" w:rsidR="000F7AC9" w:rsidRPr="008F360D" w:rsidRDefault="000F7AC9" w:rsidP="007133CC">
            <w:pPr>
              <w:jc w:val="center"/>
              <w:rPr>
                <w:rFonts w:ascii="Tahoma" w:hAnsi="Tahoma" w:cs="Tahoma"/>
                <w:color w:val="auto"/>
                <w:sz w:val="20"/>
                <w:szCs w:val="20"/>
                <w:lang w:val="ru-RU"/>
              </w:rPr>
            </w:pPr>
          </w:p>
        </w:tc>
        <w:tc>
          <w:tcPr>
            <w:tcW w:w="2081" w:type="pct"/>
            <w:vMerge/>
            <w:tcBorders>
              <w:left w:val="single" w:sz="4" w:space="0" w:color="000000"/>
              <w:bottom w:val="single" w:sz="4" w:space="0" w:color="000000"/>
              <w:right w:val="single" w:sz="4" w:space="0" w:color="000000"/>
            </w:tcBorders>
          </w:tcPr>
          <w:p w14:paraId="1D809A27" w14:textId="77777777" w:rsidR="000F7AC9" w:rsidRPr="008F360D" w:rsidRDefault="000F7AC9" w:rsidP="007133CC">
            <w:pPr>
              <w:rPr>
                <w:rFonts w:ascii="Tahoma" w:hAnsi="Tahoma" w:cs="Tahoma"/>
                <w:color w:val="auto"/>
                <w:sz w:val="20"/>
                <w:szCs w:val="20"/>
                <w:lang w:val="ru-RU"/>
              </w:rPr>
            </w:pPr>
          </w:p>
        </w:tc>
        <w:tc>
          <w:tcPr>
            <w:tcW w:w="900" w:type="pct"/>
            <w:tcBorders>
              <w:top w:val="single" w:sz="4" w:space="0" w:color="000000"/>
              <w:left w:val="single" w:sz="4" w:space="0" w:color="000000"/>
              <w:bottom w:val="single" w:sz="4" w:space="0" w:color="000000"/>
              <w:right w:val="single" w:sz="4" w:space="0" w:color="000000"/>
            </w:tcBorders>
            <w:vAlign w:val="center"/>
          </w:tcPr>
          <w:p w14:paraId="69A68C07" w14:textId="77777777" w:rsidR="000F7AC9" w:rsidRPr="008F360D" w:rsidRDefault="000F7AC9" w:rsidP="007133CC">
            <w:pPr>
              <w:jc w:val="center"/>
              <w:rPr>
                <w:rFonts w:ascii="Tahoma" w:hAnsi="Tahoma" w:cs="Tahoma"/>
                <w:color w:val="auto"/>
                <w:sz w:val="20"/>
                <w:szCs w:val="20"/>
              </w:rPr>
            </w:pPr>
            <w:r w:rsidRPr="008F360D">
              <w:rPr>
                <w:rFonts w:ascii="Tahoma" w:hAnsi="Tahoma" w:cs="Tahoma"/>
                <w:color w:val="auto"/>
                <w:sz w:val="20"/>
                <w:szCs w:val="20"/>
              </w:rPr>
              <w:t>%</w:t>
            </w:r>
          </w:p>
        </w:tc>
        <w:tc>
          <w:tcPr>
            <w:tcW w:w="873" w:type="pct"/>
            <w:tcBorders>
              <w:top w:val="single" w:sz="4" w:space="0" w:color="000000"/>
              <w:left w:val="single" w:sz="4" w:space="0" w:color="000000"/>
              <w:bottom w:val="single" w:sz="4" w:space="0" w:color="000000"/>
              <w:right w:val="single" w:sz="4" w:space="0" w:color="000000"/>
            </w:tcBorders>
            <w:vAlign w:val="center"/>
          </w:tcPr>
          <w:p w14:paraId="3556DBC9" w14:textId="77777777" w:rsidR="000F7AC9" w:rsidRPr="008F360D" w:rsidRDefault="000F7AC9" w:rsidP="007133CC">
            <w:pPr>
              <w:jc w:val="center"/>
              <w:rPr>
                <w:rFonts w:ascii="Tahoma" w:hAnsi="Tahoma" w:cs="Tahoma"/>
                <w:color w:val="auto"/>
                <w:sz w:val="20"/>
                <w:szCs w:val="20"/>
              </w:rPr>
            </w:pPr>
            <w:r w:rsidRPr="008F360D">
              <w:rPr>
                <w:rFonts w:ascii="Tahoma" w:hAnsi="Tahoma" w:cs="Tahoma"/>
                <w:color w:val="auto"/>
                <w:sz w:val="20"/>
                <w:szCs w:val="20"/>
              </w:rPr>
              <w:t>4,71</w:t>
            </w:r>
          </w:p>
        </w:tc>
        <w:tc>
          <w:tcPr>
            <w:tcW w:w="726" w:type="pct"/>
            <w:tcBorders>
              <w:top w:val="single" w:sz="4" w:space="0" w:color="000000"/>
              <w:left w:val="single" w:sz="4" w:space="0" w:color="000000"/>
              <w:bottom w:val="single" w:sz="4" w:space="0" w:color="000000"/>
              <w:right w:val="single" w:sz="4" w:space="0" w:color="000000"/>
            </w:tcBorders>
            <w:vAlign w:val="center"/>
          </w:tcPr>
          <w:p w14:paraId="603A6F6E" w14:textId="25EDE03B" w:rsidR="000F7AC9" w:rsidRPr="008F360D" w:rsidRDefault="000F7AC9" w:rsidP="007133CC">
            <w:pPr>
              <w:jc w:val="center"/>
              <w:rPr>
                <w:rFonts w:ascii="Tahoma" w:hAnsi="Tahoma" w:cs="Tahoma"/>
                <w:color w:val="auto"/>
                <w:sz w:val="20"/>
                <w:szCs w:val="20"/>
              </w:rPr>
            </w:pPr>
            <w:r w:rsidRPr="008F360D">
              <w:rPr>
                <w:rFonts w:ascii="Tahoma" w:hAnsi="Tahoma" w:cs="Tahoma"/>
                <w:color w:val="auto"/>
                <w:sz w:val="20"/>
                <w:szCs w:val="20"/>
              </w:rPr>
              <w:t>3,56</w:t>
            </w:r>
          </w:p>
        </w:tc>
      </w:tr>
      <w:tr w:rsidR="000F7AC9" w:rsidRPr="008F360D" w14:paraId="62B40198" w14:textId="77777777" w:rsidTr="007133CC">
        <w:trPr>
          <w:cantSplit/>
          <w:trHeight w:val="20"/>
          <w:jc w:val="center"/>
        </w:trPr>
        <w:tc>
          <w:tcPr>
            <w:tcW w:w="420" w:type="pct"/>
            <w:vMerge w:val="restart"/>
            <w:tcBorders>
              <w:top w:val="single" w:sz="4" w:space="0" w:color="000000"/>
              <w:left w:val="single" w:sz="4" w:space="0" w:color="000000"/>
              <w:right w:val="single" w:sz="4" w:space="0" w:color="000000"/>
            </w:tcBorders>
          </w:tcPr>
          <w:p w14:paraId="558FCC40" w14:textId="77777777" w:rsidR="000F7AC9" w:rsidRPr="008F360D" w:rsidRDefault="000F7AC9" w:rsidP="007133CC">
            <w:pPr>
              <w:jc w:val="center"/>
              <w:rPr>
                <w:rFonts w:ascii="Tahoma" w:hAnsi="Tahoma" w:cs="Tahoma"/>
                <w:color w:val="auto"/>
                <w:sz w:val="20"/>
                <w:szCs w:val="20"/>
                <w:lang w:val="ru-RU"/>
              </w:rPr>
            </w:pPr>
            <w:r w:rsidRPr="008F360D">
              <w:rPr>
                <w:rFonts w:ascii="Tahoma" w:hAnsi="Tahoma" w:cs="Tahoma"/>
                <w:color w:val="auto"/>
                <w:sz w:val="20"/>
                <w:szCs w:val="20"/>
                <w:lang w:val="ru-RU"/>
              </w:rPr>
              <w:t>1.3.8</w:t>
            </w:r>
          </w:p>
        </w:tc>
        <w:tc>
          <w:tcPr>
            <w:tcW w:w="2081" w:type="pct"/>
            <w:vMerge w:val="restart"/>
            <w:tcBorders>
              <w:top w:val="single" w:sz="4" w:space="0" w:color="000000"/>
              <w:left w:val="single" w:sz="4" w:space="0" w:color="000000"/>
              <w:right w:val="single" w:sz="4" w:space="0" w:color="000000"/>
            </w:tcBorders>
          </w:tcPr>
          <w:p w14:paraId="089BA0CD" w14:textId="77777777" w:rsidR="000F7AC9" w:rsidRPr="008F360D" w:rsidRDefault="000F7AC9" w:rsidP="007133CC">
            <w:pPr>
              <w:rPr>
                <w:rFonts w:ascii="Tahoma" w:hAnsi="Tahoma" w:cs="Tahoma"/>
                <w:color w:val="auto"/>
                <w:sz w:val="20"/>
                <w:szCs w:val="20"/>
                <w:lang w:val="ru-RU"/>
              </w:rPr>
            </w:pPr>
            <w:r w:rsidRPr="008F360D">
              <w:rPr>
                <w:rFonts w:ascii="Tahoma" w:hAnsi="Tahoma" w:cs="Tahoma"/>
                <w:color w:val="auto"/>
                <w:sz w:val="20"/>
                <w:szCs w:val="20"/>
                <w:lang w:val="ru-RU"/>
              </w:rPr>
              <w:t>Коммунально-складская зона</w:t>
            </w:r>
          </w:p>
        </w:tc>
        <w:tc>
          <w:tcPr>
            <w:tcW w:w="900" w:type="pct"/>
            <w:tcBorders>
              <w:top w:val="single" w:sz="4" w:space="0" w:color="000000"/>
              <w:left w:val="single" w:sz="4" w:space="0" w:color="000000"/>
              <w:bottom w:val="single" w:sz="4" w:space="0" w:color="000000"/>
              <w:right w:val="single" w:sz="4" w:space="0" w:color="000000"/>
            </w:tcBorders>
            <w:vAlign w:val="center"/>
          </w:tcPr>
          <w:p w14:paraId="55747B03" w14:textId="77777777" w:rsidR="000F7AC9" w:rsidRPr="008F360D" w:rsidRDefault="000F7AC9" w:rsidP="007133CC">
            <w:pPr>
              <w:jc w:val="center"/>
              <w:rPr>
                <w:rFonts w:ascii="Tahoma" w:hAnsi="Tahoma" w:cs="Tahoma"/>
                <w:color w:val="auto"/>
                <w:sz w:val="20"/>
                <w:szCs w:val="20"/>
              </w:rPr>
            </w:pPr>
            <w:r w:rsidRPr="008F360D">
              <w:rPr>
                <w:rFonts w:ascii="Tahoma" w:hAnsi="Tahoma" w:cs="Tahoma"/>
                <w:color w:val="auto"/>
                <w:sz w:val="20"/>
                <w:szCs w:val="20"/>
              </w:rPr>
              <w:t>га</w:t>
            </w:r>
          </w:p>
        </w:tc>
        <w:tc>
          <w:tcPr>
            <w:tcW w:w="873" w:type="pct"/>
            <w:tcBorders>
              <w:top w:val="single" w:sz="4" w:space="0" w:color="000000"/>
              <w:left w:val="single" w:sz="4" w:space="0" w:color="000000"/>
              <w:bottom w:val="single" w:sz="4" w:space="0" w:color="000000"/>
              <w:right w:val="single" w:sz="4" w:space="0" w:color="000000"/>
            </w:tcBorders>
            <w:vAlign w:val="center"/>
          </w:tcPr>
          <w:p w14:paraId="70A0182D" w14:textId="77777777" w:rsidR="000F7AC9" w:rsidRPr="008F360D" w:rsidRDefault="000F7AC9" w:rsidP="007133CC">
            <w:pPr>
              <w:jc w:val="center"/>
              <w:rPr>
                <w:rFonts w:ascii="Tahoma" w:hAnsi="Tahoma" w:cs="Tahoma"/>
                <w:color w:val="auto"/>
                <w:sz w:val="20"/>
                <w:szCs w:val="20"/>
              </w:rPr>
            </w:pPr>
            <w:r w:rsidRPr="008F360D">
              <w:rPr>
                <w:rFonts w:ascii="Tahoma" w:hAnsi="Tahoma" w:cs="Tahoma"/>
                <w:color w:val="auto"/>
                <w:sz w:val="20"/>
                <w:szCs w:val="20"/>
              </w:rPr>
              <w:t>261,6</w:t>
            </w:r>
          </w:p>
        </w:tc>
        <w:tc>
          <w:tcPr>
            <w:tcW w:w="726" w:type="pct"/>
            <w:tcBorders>
              <w:top w:val="single" w:sz="4" w:space="0" w:color="000000"/>
              <w:left w:val="single" w:sz="4" w:space="0" w:color="000000"/>
              <w:bottom w:val="single" w:sz="4" w:space="0" w:color="000000"/>
              <w:right w:val="single" w:sz="4" w:space="0" w:color="000000"/>
            </w:tcBorders>
            <w:vAlign w:val="center"/>
          </w:tcPr>
          <w:p w14:paraId="48CC5A60" w14:textId="28F27C9B" w:rsidR="00D27BE2" w:rsidRPr="008F360D" w:rsidRDefault="002F6464" w:rsidP="007133CC">
            <w:pPr>
              <w:jc w:val="center"/>
              <w:rPr>
                <w:rFonts w:ascii="Tahoma" w:hAnsi="Tahoma" w:cs="Tahoma"/>
                <w:color w:val="auto"/>
                <w:sz w:val="20"/>
                <w:szCs w:val="20"/>
                <w:lang w:val="ru-RU"/>
              </w:rPr>
            </w:pPr>
            <w:r w:rsidRPr="008F360D">
              <w:rPr>
                <w:rFonts w:ascii="Tahoma" w:hAnsi="Tahoma" w:cs="Tahoma"/>
                <w:color w:val="auto"/>
                <w:sz w:val="20"/>
                <w:szCs w:val="20"/>
                <w:lang w:val="ru-RU"/>
              </w:rPr>
              <w:t>987,7</w:t>
            </w:r>
          </w:p>
        </w:tc>
      </w:tr>
      <w:tr w:rsidR="000F7AC9" w:rsidRPr="008F360D" w14:paraId="02DA2F32" w14:textId="77777777" w:rsidTr="007133CC">
        <w:trPr>
          <w:cantSplit/>
          <w:trHeight w:val="20"/>
          <w:jc w:val="center"/>
        </w:trPr>
        <w:tc>
          <w:tcPr>
            <w:tcW w:w="420" w:type="pct"/>
            <w:vMerge/>
            <w:tcBorders>
              <w:left w:val="single" w:sz="4" w:space="0" w:color="000000"/>
              <w:bottom w:val="single" w:sz="4" w:space="0" w:color="000000"/>
              <w:right w:val="single" w:sz="4" w:space="0" w:color="000000"/>
            </w:tcBorders>
          </w:tcPr>
          <w:p w14:paraId="2EAE1390" w14:textId="77777777" w:rsidR="000F7AC9" w:rsidRPr="008F360D" w:rsidRDefault="000F7AC9" w:rsidP="007133CC">
            <w:pPr>
              <w:jc w:val="center"/>
              <w:rPr>
                <w:rFonts w:ascii="Tahoma" w:hAnsi="Tahoma" w:cs="Tahoma"/>
                <w:color w:val="auto"/>
                <w:sz w:val="20"/>
                <w:szCs w:val="20"/>
                <w:lang w:val="ru-RU"/>
              </w:rPr>
            </w:pPr>
          </w:p>
        </w:tc>
        <w:tc>
          <w:tcPr>
            <w:tcW w:w="2081" w:type="pct"/>
            <w:vMerge/>
            <w:tcBorders>
              <w:left w:val="single" w:sz="4" w:space="0" w:color="000000"/>
              <w:bottom w:val="single" w:sz="4" w:space="0" w:color="000000"/>
              <w:right w:val="single" w:sz="4" w:space="0" w:color="000000"/>
            </w:tcBorders>
          </w:tcPr>
          <w:p w14:paraId="67315201" w14:textId="77777777" w:rsidR="000F7AC9" w:rsidRPr="008F360D" w:rsidRDefault="000F7AC9" w:rsidP="007133CC">
            <w:pPr>
              <w:rPr>
                <w:rFonts w:ascii="Tahoma" w:hAnsi="Tahoma" w:cs="Tahoma"/>
                <w:color w:val="auto"/>
                <w:sz w:val="20"/>
                <w:szCs w:val="20"/>
                <w:lang w:val="ru-RU"/>
              </w:rPr>
            </w:pPr>
          </w:p>
        </w:tc>
        <w:tc>
          <w:tcPr>
            <w:tcW w:w="900" w:type="pct"/>
            <w:tcBorders>
              <w:top w:val="single" w:sz="4" w:space="0" w:color="000000"/>
              <w:left w:val="single" w:sz="4" w:space="0" w:color="000000"/>
              <w:bottom w:val="single" w:sz="4" w:space="0" w:color="000000"/>
              <w:right w:val="single" w:sz="4" w:space="0" w:color="000000"/>
            </w:tcBorders>
            <w:vAlign w:val="center"/>
          </w:tcPr>
          <w:p w14:paraId="6A23D045" w14:textId="77777777" w:rsidR="000F7AC9" w:rsidRPr="008F360D" w:rsidRDefault="000F7AC9" w:rsidP="007133CC">
            <w:pPr>
              <w:jc w:val="center"/>
              <w:rPr>
                <w:rFonts w:ascii="Tahoma" w:hAnsi="Tahoma" w:cs="Tahoma"/>
                <w:color w:val="auto"/>
                <w:sz w:val="20"/>
                <w:szCs w:val="20"/>
              </w:rPr>
            </w:pPr>
            <w:r w:rsidRPr="008F360D">
              <w:rPr>
                <w:rFonts w:ascii="Tahoma" w:hAnsi="Tahoma" w:cs="Tahoma"/>
                <w:color w:val="auto"/>
                <w:sz w:val="20"/>
                <w:szCs w:val="20"/>
              </w:rPr>
              <w:t>%</w:t>
            </w:r>
          </w:p>
        </w:tc>
        <w:tc>
          <w:tcPr>
            <w:tcW w:w="873" w:type="pct"/>
            <w:tcBorders>
              <w:top w:val="single" w:sz="4" w:space="0" w:color="000000"/>
              <w:left w:val="single" w:sz="4" w:space="0" w:color="000000"/>
              <w:bottom w:val="single" w:sz="4" w:space="0" w:color="000000"/>
              <w:right w:val="single" w:sz="4" w:space="0" w:color="000000"/>
            </w:tcBorders>
            <w:vAlign w:val="center"/>
          </w:tcPr>
          <w:p w14:paraId="7AF9D415" w14:textId="77777777" w:rsidR="000F7AC9" w:rsidRPr="008F360D" w:rsidRDefault="000F7AC9" w:rsidP="007133CC">
            <w:pPr>
              <w:jc w:val="center"/>
              <w:rPr>
                <w:rFonts w:ascii="Tahoma" w:hAnsi="Tahoma" w:cs="Tahoma"/>
                <w:color w:val="auto"/>
                <w:sz w:val="20"/>
                <w:szCs w:val="20"/>
              </w:rPr>
            </w:pPr>
            <w:r w:rsidRPr="008F360D">
              <w:rPr>
                <w:rFonts w:ascii="Tahoma" w:hAnsi="Tahoma" w:cs="Tahoma"/>
                <w:color w:val="auto"/>
                <w:sz w:val="20"/>
                <w:szCs w:val="20"/>
              </w:rPr>
              <w:t>0,77</w:t>
            </w:r>
          </w:p>
        </w:tc>
        <w:tc>
          <w:tcPr>
            <w:tcW w:w="726" w:type="pct"/>
            <w:tcBorders>
              <w:top w:val="single" w:sz="4" w:space="0" w:color="000000"/>
              <w:left w:val="single" w:sz="4" w:space="0" w:color="000000"/>
              <w:bottom w:val="single" w:sz="4" w:space="0" w:color="000000"/>
              <w:right w:val="single" w:sz="4" w:space="0" w:color="000000"/>
            </w:tcBorders>
            <w:vAlign w:val="center"/>
          </w:tcPr>
          <w:p w14:paraId="5D4A34D8" w14:textId="7E74AD3F" w:rsidR="000F7AC9" w:rsidRPr="008F360D" w:rsidRDefault="000F7AC9" w:rsidP="007133CC">
            <w:pPr>
              <w:jc w:val="center"/>
              <w:rPr>
                <w:rFonts w:ascii="Tahoma" w:hAnsi="Tahoma" w:cs="Tahoma"/>
                <w:color w:val="auto"/>
                <w:sz w:val="20"/>
                <w:szCs w:val="20"/>
                <w:lang w:val="ru-RU"/>
              </w:rPr>
            </w:pPr>
            <w:r w:rsidRPr="008F360D">
              <w:rPr>
                <w:rFonts w:ascii="Tahoma" w:hAnsi="Tahoma" w:cs="Tahoma"/>
                <w:color w:val="auto"/>
                <w:sz w:val="20"/>
                <w:szCs w:val="20"/>
              </w:rPr>
              <w:t>2,9</w:t>
            </w:r>
            <w:r w:rsidR="002F6464" w:rsidRPr="008F360D">
              <w:rPr>
                <w:rFonts w:ascii="Tahoma" w:hAnsi="Tahoma" w:cs="Tahoma"/>
                <w:color w:val="auto"/>
                <w:sz w:val="20"/>
                <w:szCs w:val="20"/>
                <w:lang w:val="ru-RU"/>
              </w:rPr>
              <w:t>2</w:t>
            </w:r>
          </w:p>
        </w:tc>
      </w:tr>
      <w:tr w:rsidR="000F7AC9" w:rsidRPr="008F360D" w14:paraId="76585F65" w14:textId="77777777" w:rsidTr="007133CC">
        <w:trPr>
          <w:cantSplit/>
          <w:trHeight w:val="20"/>
          <w:jc w:val="center"/>
        </w:trPr>
        <w:tc>
          <w:tcPr>
            <w:tcW w:w="420" w:type="pct"/>
            <w:vMerge w:val="restart"/>
            <w:tcBorders>
              <w:top w:val="single" w:sz="4" w:space="0" w:color="000000"/>
              <w:left w:val="single" w:sz="4" w:space="0" w:color="000000"/>
              <w:right w:val="single" w:sz="4" w:space="0" w:color="000000"/>
            </w:tcBorders>
          </w:tcPr>
          <w:p w14:paraId="075133C9" w14:textId="77777777" w:rsidR="000F7AC9" w:rsidRPr="008F360D" w:rsidRDefault="000F7AC9" w:rsidP="007133CC">
            <w:pPr>
              <w:jc w:val="center"/>
              <w:rPr>
                <w:rFonts w:ascii="Tahoma" w:hAnsi="Tahoma" w:cs="Tahoma"/>
                <w:color w:val="auto"/>
                <w:sz w:val="20"/>
                <w:szCs w:val="20"/>
                <w:lang w:val="ru-RU"/>
              </w:rPr>
            </w:pPr>
            <w:r w:rsidRPr="008F360D">
              <w:rPr>
                <w:rFonts w:ascii="Tahoma" w:hAnsi="Tahoma" w:cs="Tahoma"/>
                <w:color w:val="auto"/>
                <w:sz w:val="20"/>
                <w:szCs w:val="20"/>
                <w:lang w:val="ru-RU"/>
              </w:rPr>
              <w:t>1.3.9</w:t>
            </w:r>
          </w:p>
        </w:tc>
        <w:tc>
          <w:tcPr>
            <w:tcW w:w="2081" w:type="pct"/>
            <w:vMerge w:val="restart"/>
            <w:tcBorders>
              <w:top w:val="single" w:sz="4" w:space="0" w:color="000000"/>
              <w:left w:val="single" w:sz="4" w:space="0" w:color="000000"/>
              <w:right w:val="single" w:sz="4" w:space="0" w:color="000000"/>
            </w:tcBorders>
          </w:tcPr>
          <w:p w14:paraId="513C565A" w14:textId="77777777" w:rsidR="000F7AC9" w:rsidRPr="008F360D" w:rsidRDefault="000F7AC9" w:rsidP="007133CC">
            <w:pPr>
              <w:rPr>
                <w:rFonts w:ascii="Tahoma" w:hAnsi="Tahoma" w:cs="Tahoma"/>
                <w:color w:val="auto"/>
                <w:sz w:val="20"/>
                <w:szCs w:val="20"/>
                <w:lang w:val="ru-RU"/>
              </w:rPr>
            </w:pPr>
            <w:r w:rsidRPr="008F360D">
              <w:rPr>
                <w:rFonts w:ascii="Tahoma" w:hAnsi="Tahoma" w:cs="Tahoma"/>
                <w:color w:val="auto"/>
                <w:sz w:val="20"/>
                <w:szCs w:val="20"/>
                <w:lang w:val="ru-RU"/>
              </w:rPr>
              <w:t>Зона инженерной инфраструктуры</w:t>
            </w:r>
          </w:p>
        </w:tc>
        <w:tc>
          <w:tcPr>
            <w:tcW w:w="900" w:type="pct"/>
            <w:tcBorders>
              <w:top w:val="single" w:sz="4" w:space="0" w:color="000000"/>
              <w:left w:val="single" w:sz="4" w:space="0" w:color="000000"/>
              <w:bottom w:val="single" w:sz="4" w:space="0" w:color="000000"/>
              <w:right w:val="single" w:sz="4" w:space="0" w:color="000000"/>
            </w:tcBorders>
            <w:vAlign w:val="center"/>
          </w:tcPr>
          <w:p w14:paraId="12C98B3D" w14:textId="77777777" w:rsidR="000F7AC9" w:rsidRPr="008F360D" w:rsidRDefault="000F7AC9" w:rsidP="007133CC">
            <w:pPr>
              <w:jc w:val="center"/>
              <w:rPr>
                <w:rFonts w:ascii="Tahoma" w:hAnsi="Tahoma" w:cs="Tahoma"/>
                <w:color w:val="auto"/>
                <w:sz w:val="20"/>
                <w:szCs w:val="20"/>
              </w:rPr>
            </w:pPr>
            <w:r w:rsidRPr="008F360D">
              <w:rPr>
                <w:rFonts w:ascii="Tahoma" w:hAnsi="Tahoma" w:cs="Tahoma"/>
                <w:color w:val="auto"/>
                <w:sz w:val="20"/>
                <w:szCs w:val="20"/>
              </w:rPr>
              <w:t>га</w:t>
            </w:r>
          </w:p>
        </w:tc>
        <w:tc>
          <w:tcPr>
            <w:tcW w:w="873" w:type="pct"/>
            <w:tcBorders>
              <w:top w:val="single" w:sz="4" w:space="0" w:color="000000"/>
              <w:left w:val="single" w:sz="4" w:space="0" w:color="000000"/>
              <w:bottom w:val="single" w:sz="4" w:space="0" w:color="000000"/>
              <w:right w:val="single" w:sz="4" w:space="0" w:color="000000"/>
            </w:tcBorders>
            <w:vAlign w:val="center"/>
          </w:tcPr>
          <w:p w14:paraId="58EF5177" w14:textId="77777777" w:rsidR="000F7AC9" w:rsidRPr="008F360D" w:rsidRDefault="000F7AC9" w:rsidP="007133CC">
            <w:pPr>
              <w:jc w:val="center"/>
              <w:rPr>
                <w:rFonts w:ascii="Tahoma" w:hAnsi="Tahoma" w:cs="Tahoma"/>
                <w:color w:val="auto"/>
                <w:sz w:val="20"/>
                <w:szCs w:val="20"/>
              </w:rPr>
            </w:pPr>
            <w:r w:rsidRPr="008F360D">
              <w:rPr>
                <w:rFonts w:ascii="Tahoma" w:hAnsi="Tahoma" w:cs="Tahoma"/>
                <w:color w:val="auto"/>
                <w:sz w:val="20"/>
                <w:szCs w:val="20"/>
              </w:rPr>
              <w:t>51,4</w:t>
            </w:r>
          </w:p>
        </w:tc>
        <w:tc>
          <w:tcPr>
            <w:tcW w:w="726" w:type="pct"/>
            <w:tcBorders>
              <w:top w:val="single" w:sz="4" w:space="0" w:color="000000"/>
              <w:left w:val="single" w:sz="4" w:space="0" w:color="000000"/>
              <w:bottom w:val="single" w:sz="4" w:space="0" w:color="000000"/>
              <w:right w:val="single" w:sz="4" w:space="0" w:color="000000"/>
            </w:tcBorders>
            <w:vAlign w:val="center"/>
          </w:tcPr>
          <w:p w14:paraId="701525CF" w14:textId="250D1324" w:rsidR="000F7AC9" w:rsidRPr="008F360D" w:rsidRDefault="000F7AC9" w:rsidP="007133CC">
            <w:pPr>
              <w:jc w:val="center"/>
              <w:rPr>
                <w:rFonts w:ascii="Tahoma" w:hAnsi="Tahoma" w:cs="Tahoma"/>
                <w:color w:val="auto"/>
                <w:sz w:val="20"/>
                <w:szCs w:val="20"/>
              </w:rPr>
            </w:pPr>
            <w:r w:rsidRPr="008F360D">
              <w:rPr>
                <w:rFonts w:ascii="Tahoma" w:hAnsi="Tahoma" w:cs="Tahoma"/>
                <w:color w:val="auto"/>
                <w:sz w:val="20"/>
                <w:szCs w:val="20"/>
              </w:rPr>
              <w:t>12,1</w:t>
            </w:r>
          </w:p>
        </w:tc>
      </w:tr>
      <w:tr w:rsidR="000F7AC9" w:rsidRPr="008F360D" w14:paraId="1EEBB042" w14:textId="77777777" w:rsidTr="007133CC">
        <w:trPr>
          <w:cantSplit/>
          <w:trHeight w:val="20"/>
          <w:jc w:val="center"/>
        </w:trPr>
        <w:tc>
          <w:tcPr>
            <w:tcW w:w="420" w:type="pct"/>
            <w:vMerge/>
            <w:tcBorders>
              <w:left w:val="single" w:sz="4" w:space="0" w:color="000000"/>
              <w:bottom w:val="single" w:sz="4" w:space="0" w:color="000000"/>
              <w:right w:val="single" w:sz="4" w:space="0" w:color="000000"/>
            </w:tcBorders>
          </w:tcPr>
          <w:p w14:paraId="3750A6CB" w14:textId="77777777" w:rsidR="000F7AC9" w:rsidRPr="008F360D" w:rsidRDefault="000F7AC9" w:rsidP="007133CC">
            <w:pPr>
              <w:jc w:val="center"/>
              <w:rPr>
                <w:rFonts w:ascii="Tahoma" w:hAnsi="Tahoma" w:cs="Tahoma"/>
                <w:color w:val="auto"/>
                <w:sz w:val="20"/>
                <w:szCs w:val="20"/>
                <w:lang w:val="ru-RU"/>
              </w:rPr>
            </w:pPr>
          </w:p>
        </w:tc>
        <w:tc>
          <w:tcPr>
            <w:tcW w:w="2081" w:type="pct"/>
            <w:vMerge/>
            <w:tcBorders>
              <w:left w:val="single" w:sz="4" w:space="0" w:color="000000"/>
              <w:bottom w:val="single" w:sz="4" w:space="0" w:color="000000"/>
              <w:right w:val="single" w:sz="4" w:space="0" w:color="000000"/>
            </w:tcBorders>
          </w:tcPr>
          <w:p w14:paraId="2C1B9263" w14:textId="77777777" w:rsidR="000F7AC9" w:rsidRPr="008F360D" w:rsidRDefault="000F7AC9" w:rsidP="007133CC">
            <w:pPr>
              <w:rPr>
                <w:rFonts w:ascii="Tahoma" w:hAnsi="Tahoma" w:cs="Tahoma"/>
                <w:color w:val="auto"/>
                <w:sz w:val="20"/>
                <w:szCs w:val="20"/>
                <w:lang w:val="ru-RU"/>
              </w:rPr>
            </w:pPr>
          </w:p>
        </w:tc>
        <w:tc>
          <w:tcPr>
            <w:tcW w:w="900" w:type="pct"/>
            <w:tcBorders>
              <w:top w:val="single" w:sz="4" w:space="0" w:color="000000"/>
              <w:left w:val="single" w:sz="4" w:space="0" w:color="000000"/>
              <w:bottom w:val="single" w:sz="4" w:space="0" w:color="000000"/>
              <w:right w:val="single" w:sz="4" w:space="0" w:color="000000"/>
            </w:tcBorders>
            <w:vAlign w:val="center"/>
          </w:tcPr>
          <w:p w14:paraId="38CBB53C" w14:textId="77777777" w:rsidR="000F7AC9" w:rsidRPr="008F360D" w:rsidRDefault="000F7AC9" w:rsidP="007133CC">
            <w:pPr>
              <w:jc w:val="center"/>
              <w:rPr>
                <w:rFonts w:ascii="Tahoma" w:hAnsi="Tahoma" w:cs="Tahoma"/>
                <w:color w:val="auto"/>
                <w:sz w:val="20"/>
                <w:szCs w:val="20"/>
              </w:rPr>
            </w:pPr>
            <w:r w:rsidRPr="008F360D">
              <w:rPr>
                <w:rFonts w:ascii="Tahoma" w:hAnsi="Tahoma" w:cs="Tahoma"/>
                <w:color w:val="auto"/>
                <w:sz w:val="20"/>
                <w:szCs w:val="20"/>
              </w:rPr>
              <w:t>%</w:t>
            </w:r>
          </w:p>
        </w:tc>
        <w:tc>
          <w:tcPr>
            <w:tcW w:w="873" w:type="pct"/>
            <w:tcBorders>
              <w:top w:val="single" w:sz="4" w:space="0" w:color="000000"/>
              <w:left w:val="single" w:sz="4" w:space="0" w:color="000000"/>
              <w:bottom w:val="single" w:sz="4" w:space="0" w:color="000000"/>
              <w:right w:val="single" w:sz="4" w:space="0" w:color="000000"/>
            </w:tcBorders>
            <w:vAlign w:val="center"/>
          </w:tcPr>
          <w:p w14:paraId="79F48D65" w14:textId="77777777" w:rsidR="000F7AC9" w:rsidRPr="008F360D" w:rsidRDefault="000F7AC9" w:rsidP="007133CC">
            <w:pPr>
              <w:jc w:val="center"/>
              <w:rPr>
                <w:rFonts w:ascii="Tahoma" w:hAnsi="Tahoma" w:cs="Tahoma"/>
                <w:color w:val="auto"/>
                <w:sz w:val="20"/>
                <w:szCs w:val="20"/>
              </w:rPr>
            </w:pPr>
            <w:r w:rsidRPr="008F360D">
              <w:rPr>
                <w:rFonts w:ascii="Tahoma" w:hAnsi="Tahoma" w:cs="Tahoma"/>
                <w:color w:val="auto"/>
                <w:sz w:val="20"/>
                <w:szCs w:val="20"/>
              </w:rPr>
              <w:t>0,15</w:t>
            </w:r>
          </w:p>
        </w:tc>
        <w:tc>
          <w:tcPr>
            <w:tcW w:w="726" w:type="pct"/>
            <w:tcBorders>
              <w:top w:val="single" w:sz="4" w:space="0" w:color="000000"/>
              <w:left w:val="single" w:sz="4" w:space="0" w:color="000000"/>
              <w:bottom w:val="single" w:sz="4" w:space="0" w:color="000000"/>
              <w:right w:val="single" w:sz="4" w:space="0" w:color="000000"/>
            </w:tcBorders>
            <w:vAlign w:val="center"/>
          </w:tcPr>
          <w:p w14:paraId="35E14A49" w14:textId="0F97ADD5" w:rsidR="000F7AC9" w:rsidRPr="008F360D" w:rsidRDefault="000F7AC9" w:rsidP="007133CC">
            <w:pPr>
              <w:jc w:val="center"/>
              <w:rPr>
                <w:rFonts w:ascii="Tahoma" w:hAnsi="Tahoma" w:cs="Tahoma"/>
                <w:color w:val="auto"/>
                <w:sz w:val="20"/>
                <w:szCs w:val="20"/>
              </w:rPr>
            </w:pPr>
            <w:r w:rsidRPr="008F360D">
              <w:rPr>
                <w:rFonts w:ascii="Tahoma" w:hAnsi="Tahoma" w:cs="Tahoma"/>
                <w:color w:val="auto"/>
                <w:sz w:val="20"/>
                <w:szCs w:val="20"/>
              </w:rPr>
              <w:t>0,04</w:t>
            </w:r>
          </w:p>
        </w:tc>
      </w:tr>
      <w:tr w:rsidR="000F7AC9" w:rsidRPr="008F360D" w14:paraId="08E4A544" w14:textId="77777777" w:rsidTr="007133CC">
        <w:trPr>
          <w:cantSplit/>
          <w:trHeight w:val="20"/>
          <w:jc w:val="center"/>
        </w:trPr>
        <w:tc>
          <w:tcPr>
            <w:tcW w:w="420" w:type="pct"/>
            <w:vMerge w:val="restart"/>
            <w:tcBorders>
              <w:top w:val="single" w:sz="4" w:space="0" w:color="000000"/>
              <w:left w:val="single" w:sz="4" w:space="0" w:color="000000"/>
              <w:right w:val="single" w:sz="4" w:space="0" w:color="000000"/>
            </w:tcBorders>
          </w:tcPr>
          <w:p w14:paraId="52D5905E" w14:textId="77777777" w:rsidR="000F7AC9" w:rsidRPr="008F360D" w:rsidRDefault="000F7AC9" w:rsidP="007133CC">
            <w:pPr>
              <w:jc w:val="center"/>
              <w:rPr>
                <w:rFonts w:ascii="Tahoma" w:hAnsi="Tahoma" w:cs="Tahoma"/>
                <w:color w:val="auto"/>
                <w:sz w:val="20"/>
                <w:szCs w:val="20"/>
                <w:lang w:val="ru-RU"/>
              </w:rPr>
            </w:pPr>
            <w:r w:rsidRPr="008F360D">
              <w:rPr>
                <w:rFonts w:ascii="Tahoma" w:hAnsi="Tahoma" w:cs="Tahoma"/>
                <w:color w:val="auto"/>
                <w:sz w:val="20"/>
                <w:szCs w:val="20"/>
                <w:lang w:val="ru-RU"/>
              </w:rPr>
              <w:t>1.3.10</w:t>
            </w:r>
          </w:p>
        </w:tc>
        <w:tc>
          <w:tcPr>
            <w:tcW w:w="2081" w:type="pct"/>
            <w:vMerge w:val="restart"/>
            <w:tcBorders>
              <w:top w:val="single" w:sz="4" w:space="0" w:color="000000"/>
              <w:left w:val="single" w:sz="4" w:space="0" w:color="000000"/>
              <w:right w:val="single" w:sz="4" w:space="0" w:color="000000"/>
            </w:tcBorders>
          </w:tcPr>
          <w:p w14:paraId="66104F6C" w14:textId="77777777" w:rsidR="000F7AC9" w:rsidRPr="008F360D" w:rsidRDefault="000F7AC9" w:rsidP="007133CC">
            <w:pPr>
              <w:rPr>
                <w:rFonts w:ascii="Tahoma" w:hAnsi="Tahoma" w:cs="Tahoma"/>
                <w:color w:val="auto"/>
                <w:sz w:val="20"/>
                <w:szCs w:val="20"/>
                <w:lang w:val="ru-RU"/>
              </w:rPr>
            </w:pPr>
            <w:r w:rsidRPr="008F360D">
              <w:rPr>
                <w:rFonts w:ascii="Tahoma" w:hAnsi="Tahoma" w:cs="Tahoma"/>
                <w:color w:val="auto"/>
                <w:sz w:val="20"/>
                <w:szCs w:val="20"/>
                <w:lang w:val="ru-RU"/>
              </w:rPr>
              <w:t>Зона транспортной инфраструктуры</w:t>
            </w:r>
          </w:p>
        </w:tc>
        <w:tc>
          <w:tcPr>
            <w:tcW w:w="900" w:type="pct"/>
            <w:tcBorders>
              <w:top w:val="single" w:sz="4" w:space="0" w:color="000000"/>
              <w:left w:val="single" w:sz="4" w:space="0" w:color="000000"/>
              <w:bottom w:val="single" w:sz="4" w:space="0" w:color="000000"/>
              <w:right w:val="single" w:sz="4" w:space="0" w:color="000000"/>
            </w:tcBorders>
            <w:vAlign w:val="center"/>
          </w:tcPr>
          <w:p w14:paraId="1AC3C3F2" w14:textId="77777777" w:rsidR="000F7AC9" w:rsidRPr="008F360D" w:rsidRDefault="000F7AC9" w:rsidP="007133CC">
            <w:pPr>
              <w:jc w:val="center"/>
              <w:rPr>
                <w:rFonts w:ascii="Tahoma" w:hAnsi="Tahoma" w:cs="Tahoma"/>
                <w:color w:val="auto"/>
                <w:sz w:val="20"/>
                <w:szCs w:val="20"/>
              </w:rPr>
            </w:pPr>
            <w:r w:rsidRPr="008F360D">
              <w:rPr>
                <w:rFonts w:ascii="Tahoma" w:hAnsi="Tahoma" w:cs="Tahoma"/>
                <w:color w:val="auto"/>
                <w:sz w:val="20"/>
                <w:szCs w:val="20"/>
              </w:rPr>
              <w:t>га</w:t>
            </w:r>
          </w:p>
        </w:tc>
        <w:tc>
          <w:tcPr>
            <w:tcW w:w="873" w:type="pct"/>
            <w:tcBorders>
              <w:top w:val="single" w:sz="4" w:space="0" w:color="000000"/>
              <w:left w:val="single" w:sz="4" w:space="0" w:color="000000"/>
              <w:bottom w:val="single" w:sz="4" w:space="0" w:color="000000"/>
              <w:right w:val="single" w:sz="4" w:space="0" w:color="000000"/>
            </w:tcBorders>
            <w:vAlign w:val="center"/>
          </w:tcPr>
          <w:p w14:paraId="6340C8FE" w14:textId="77777777" w:rsidR="000F7AC9" w:rsidRPr="008F360D" w:rsidRDefault="000F7AC9" w:rsidP="007133CC">
            <w:pPr>
              <w:jc w:val="center"/>
              <w:rPr>
                <w:rFonts w:ascii="Tahoma" w:hAnsi="Tahoma" w:cs="Tahoma"/>
                <w:color w:val="auto"/>
                <w:sz w:val="20"/>
                <w:szCs w:val="20"/>
              </w:rPr>
            </w:pPr>
            <w:r w:rsidRPr="008F360D">
              <w:rPr>
                <w:rFonts w:ascii="Tahoma" w:hAnsi="Tahoma" w:cs="Tahoma"/>
                <w:color w:val="auto"/>
                <w:sz w:val="20"/>
                <w:szCs w:val="20"/>
              </w:rPr>
              <w:t>33</w:t>
            </w:r>
          </w:p>
        </w:tc>
        <w:tc>
          <w:tcPr>
            <w:tcW w:w="726" w:type="pct"/>
            <w:tcBorders>
              <w:top w:val="single" w:sz="4" w:space="0" w:color="000000"/>
              <w:left w:val="single" w:sz="4" w:space="0" w:color="000000"/>
              <w:bottom w:val="single" w:sz="4" w:space="0" w:color="000000"/>
              <w:right w:val="single" w:sz="4" w:space="0" w:color="000000"/>
            </w:tcBorders>
            <w:vAlign w:val="center"/>
          </w:tcPr>
          <w:p w14:paraId="476BAD50" w14:textId="68EED684" w:rsidR="000F7AC9" w:rsidRPr="008F360D" w:rsidRDefault="000F7AC9" w:rsidP="007133CC">
            <w:pPr>
              <w:jc w:val="center"/>
              <w:rPr>
                <w:rFonts w:ascii="Tahoma" w:hAnsi="Tahoma" w:cs="Tahoma"/>
                <w:color w:val="auto"/>
                <w:sz w:val="20"/>
                <w:szCs w:val="20"/>
              </w:rPr>
            </w:pPr>
            <w:r w:rsidRPr="008F360D">
              <w:rPr>
                <w:rFonts w:ascii="Tahoma" w:hAnsi="Tahoma" w:cs="Tahoma"/>
                <w:color w:val="auto"/>
                <w:sz w:val="20"/>
                <w:szCs w:val="20"/>
              </w:rPr>
              <w:t>150</w:t>
            </w:r>
            <w:r w:rsidR="002F6464" w:rsidRPr="008F360D">
              <w:rPr>
                <w:rFonts w:ascii="Tahoma" w:hAnsi="Tahoma" w:cs="Tahoma"/>
                <w:color w:val="auto"/>
                <w:sz w:val="20"/>
                <w:szCs w:val="20"/>
                <w:lang w:val="ru-RU"/>
              </w:rPr>
              <w:t>8</w:t>
            </w:r>
            <w:r w:rsidRPr="008F360D">
              <w:rPr>
                <w:rFonts w:ascii="Tahoma" w:hAnsi="Tahoma" w:cs="Tahoma"/>
                <w:color w:val="auto"/>
                <w:sz w:val="20"/>
                <w:szCs w:val="20"/>
              </w:rPr>
              <w:t>,</w:t>
            </w:r>
            <w:r w:rsidR="002F6464" w:rsidRPr="008F360D">
              <w:rPr>
                <w:rFonts w:ascii="Tahoma" w:hAnsi="Tahoma" w:cs="Tahoma"/>
                <w:color w:val="auto"/>
                <w:sz w:val="20"/>
                <w:szCs w:val="20"/>
                <w:lang w:val="ru-RU"/>
              </w:rPr>
              <w:t>9</w:t>
            </w:r>
          </w:p>
        </w:tc>
      </w:tr>
      <w:tr w:rsidR="000F7AC9" w:rsidRPr="008F360D" w14:paraId="0A944FE0" w14:textId="77777777" w:rsidTr="007133CC">
        <w:trPr>
          <w:cantSplit/>
          <w:trHeight w:val="20"/>
          <w:jc w:val="center"/>
        </w:trPr>
        <w:tc>
          <w:tcPr>
            <w:tcW w:w="420" w:type="pct"/>
            <w:vMerge/>
            <w:tcBorders>
              <w:left w:val="single" w:sz="4" w:space="0" w:color="000000"/>
              <w:bottom w:val="single" w:sz="4" w:space="0" w:color="000000"/>
              <w:right w:val="single" w:sz="4" w:space="0" w:color="000000"/>
            </w:tcBorders>
          </w:tcPr>
          <w:p w14:paraId="46A4D4F4" w14:textId="77777777" w:rsidR="000F7AC9" w:rsidRPr="008F360D" w:rsidRDefault="000F7AC9" w:rsidP="007133CC">
            <w:pPr>
              <w:jc w:val="center"/>
              <w:rPr>
                <w:rFonts w:ascii="Tahoma" w:hAnsi="Tahoma" w:cs="Tahoma"/>
                <w:color w:val="auto"/>
                <w:sz w:val="20"/>
                <w:szCs w:val="20"/>
                <w:lang w:val="ru-RU"/>
              </w:rPr>
            </w:pPr>
          </w:p>
        </w:tc>
        <w:tc>
          <w:tcPr>
            <w:tcW w:w="2081" w:type="pct"/>
            <w:vMerge/>
            <w:tcBorders>
              <w:left w:val="single" w:sz="4" w:space="0" w:color="000000"/>
              <w:bottom w:val="single" w:sz="4" w:space="0" w:color="000000"/>
              <w:right w:val="single" w:sz="4" w:space="0" w:color="000000"/>
            </w:tcBorders>
          </w:tcPr>
          <w:p w14:paraId="3C8A77C5" w14:textId="77777777" w:rsidR="000F7AC9" w:rsidRPr="008F360D" w:rsidRDefault="000F7AC9" w:rsidP="007133CC">
            <w:pPr>
              <w:rPr>
                <w:rFonts w:ascii="Tahoma" w:hAnsi="Tahoma" w:cs="Tahoma"/>
                <w:color w:val="auto"/>
                <w:sz w:val="20"/>
                <w:szCs w:val="20"/>
                <w:lang w:val="ru-RU"/>
              </w:rPr>
            </w:pPr>
          </w:p>
        </w:tc>
        <w:tc>
          <w:tcPr>
            <w:tcW w:w="900" w:type="pct"/>
            <w:tcBorders>
              <w:top w:val="single" w:sz="4" w:space="0" w:color="000000"/>
              <w:left w:val="single" w:sz="4" w:space="0" w:color="000000"/>
              <w:bottom w:val="single" w:sz="4" w:space="0" w:color="000000"/>
              <w:right w:val="single" w:sz="4" w:space="0" w:color="000000"/>
            </w:tcBorders>
            <w:vAlign w:val="center"/>
          </w:tcPr>
          <w:p w14:paraId="2721A652" w14:textId="77777777" w:rsidR="000F7AC9" w:rsidRPr="008F360D" w:rsidRDefault="000F7AC9" w:rsidP="007133CC">
            <w:pPr>
              <w:jc w:val="center"/>
              <w:rPr>
                <w:rFonts w:ascii="Tahoma" w:hAnsi="Tahoma" w:cs="Tahoma"/>
                <w:color w:val="auto"/>
                <w:sz w:val="20"/>
                <w:szCs w:val="20"/>
              </w:rPr>
            </w:pPr>
            <w:r w:rsidRPr="008F360D">
              <w:rPr>
                <w:rFonts w:ascii="Tahoma" w:hAnsi="Tahoma" w:cs="Tahoma"/>
                <w:color w:val="auto"/>
                <w:sz w:val="20"/>
                <w:szCs w:val="20"/>
              </w:rPr>
              <w:t>%</w:t>
            </w:r>
          </w:p>
        </w:tc>
        <w:tc>
          <w:tcPr>
            <w:tcW w:w="873" w:type="pct"/>
            <w:tcBorders>
              <w:top w:val="single" w:sz="4" w:space="0" w:color="000000"/>
              <w:left w:val="single" w:sz="4" w:space="0" w:color="000000"/>
              <w:bottom w:val="single" w:sz="4" w:space="0" w:color="000000"/>
              <w:right w:val="single" w:sz="4" w:space="0" w:color="000000"/>
            </w:tcBorders>
            <w:vAlign w:val="center"/>
          </w:tcPr>
          <w:p w14:paraId="50F664E4" w14:textId="77777777" w:rsidR="000F7AC9" w:rsidRPr="008F360D" w:rsidRDefault="000F7AC9" w:rsidP="007133CC">
            <w:pPr>
              <w:jc w:val="center"/>
              <w:rPr>
                <w:rFonts w:ascii="Tahoma" w:hAnsi="Tahoma" w:cs="Tahoma"/>
                <w:color w:val="auto"/>
                <w:sz w:val="20"/>
                <w:szCs w:val="20"/>
              </w:rPr>
            </w:pPr>
            <w:r w:rsidRPr="008F360D">
              <w:rPr>
                <w:rFonts w:ascii="Tahoma" w:hAnsi="Tahoma" w:cs="Tahoma"/>
                <w:color w:val="auto"/>
                <w:sz w:val="20"/>
                <w:szCs w:val="20"/>
              </w:rPr>
              <w:t>0,1</w:t>
            </w:r>
          </w:p>
        </w:tc>
        <w:tc>
          <w:tcPr>
            <w:tcW w:w="726" w:type="pct"/>
            <w:tcBorders>
              <w:top w:val="single" w:sz="4" w:space="0" w:color="000000"/>
              <w:left w:val="single" w:sz="4" w:space="0" w:color="000000"/>
              <w:bottom w:val="single" w:sz="4" w:space="0" w:color="000000"/>
              <w:right w:val="single" w:sz="4" w:space="0" w:color="000000"/>
            </w:tcBorders>
            <w:vAlign w:val="center"/>
          </w:tcPr>
          <w:p w14:paraId="17895526" w14:textId="39019508" w:rsidR="000F7AC9" w:rsidRPr="008F360D" w:rsidRDefault="000F7AC9" w:rsidP="007133CC">
            <w:pPr>
              <w:jc w:val="center"/>
              <w:rPr>
                <w:rFonts w:ascii="Tahoma" w:hAnsi="Tahoma" w:cs="Tahoma"/>
                <w:color w:val="auto"/>
                <w:sz w:val="20"/>
                <w:szCs w:val="20"/>
              </w:rPr>
            </w:pPr>
            <w:r w:rsidRPr="008F360D">
              <w:rPr>
                <w:rFonts w:ascii="Tahoma" w:hAnsi="Tahoma" w:cs="Tahoma"/>
                <w:color w:val="auto"/>
                <w:sz w:val="20"/>
                <w:szCs w:val="20"/>
              </w:rPr>
              <w:t>4,46</w:t>
            </w:r>
          </w:p>
        </w:tc>
      </w:tr>
      <w:tr w:rsidR="000F7AC9" w:rsidRPr="008F360D" w14:paraId="1E7CC941" w14:textId="77777777" w:rsidTr="007133CC">
        <w:trPr>
          <w:cantSplit/>
          <w:trHeight w:val="20"/>
          <w:jc w:val="center"/>
        </w:trPr>
        <w:tc>
          <w:tcPr>
            <w:tcW w:w="420" w:type="pct"/>
            <w:vMerge w:val="restart"/>
            <w:tcBorders>
              <w:top w:val="single" w:sz="4" w:space="0" w:color="000000"/>
              <w:left w:val="single" w:sz="4" w:space="0" w:color="000000"/>
              <w:right w:val="single" w:sz="4" w:space="0" w:color="000000"/>
            </w:tcBorders>
          </w:tcPr>
          <w:p w14:paraId="76C8F945" w14:textId="77777777" w:rsidR="000F7AC9" w:rsidRPr="008F360D" w:rsidRDefault="000F7AC9" w:rsidP="007133CC">
            <w:pPr>
              <w:jc w:val="center"/>
              <w:rPr>
                <w:rFonts w:ascii="Tahoma" w:hAnsi="Tahoma" w:cs="Tahoma"/>
                <w:color w:val="auto"/>
                <w:sz w:val="20"/>
                <w:szCs w:val="20"/>
                <w:lang w:val="ru-RU"/>
              </w:rPr>
            </w:pPr>
            <w:r w:rsidRPr="008F360D">
              <w:rPr>
                <w:rFonts w:ascii="Tahoma" w:hAnsi="Tahoma" w:cs="Tahoma"/>
                <w:color w:val="auto"/>
                <w:sz w:val="20"/>
                <w:szCs w:val="20"/>
                <w:lang w:val="ru-RU"/>
              </w:rPr>
              <w:t>1.3.11</w:t>
            </w:r>
          </w:p>
        </w:tc>
        <w:tc>
          <w:tcPr>
            <w:tcW w:w="2081" w:type="pct"/>
            <w:vMerge w:val="restart"/>
            <w:tcBorders>
              <w:top w:val="single" w:sz="4" w:space="0" w:color="000000"/>
              <w:left w:val="single" w:sz="4" w:space="0" w:color="000000"/>
              <w:right w:val="single" w:sz="4" w:space="0" w:color="000000"/>
            </w:tcBorders>
          </w:tcPr>
          <w:p w14:paraId="170FD56A" w14:textId="77777777" w:rsidR="000F7AC9" w:rsidRPr="008F360D" w:rsidRDefault="000F7AC9" w:rsidP="007133CC">
            <w:pPr>
              <w:rPr>
                <w:rFonts w:ascii="Tahoma" w:hAnsi="Tahoma" w:cs="Tahoma"/>
                <w:color w:val="auto"/>
                <w:sz w:val="20"/>
                <w:szCs w:val="20"/>
                <w:lang w:val="ru-RU"/>
              </w:rPr>
            </w:pPr>
            <w:r w:rsidRPr="008F360D">
              <w:rPr>
                <w:rFonts w:ascii="Tahoma" w:hAnsi="Tahoma" w:cs="Tahoma"/>
                <w:color w:val="auto"/>
                <w:sz w:val="20"/>
                <w:szCs w:val="20"/>
                <w:lang w:val="ru-RU"/>
              </w:rPr>
              <w:t>Зоны сельскохозяйственного использования</w:t>
            </w:r>
          </w:p>
        </w:tc>
        <w:tc>
          <w:tcPr>
            <w:tcW w:w="900" w:type="pct"/>
            <w:tcBorders>
              <w:top w:val="single" w:sz="4" w:space="0" w:color="000000"/>
              <w:left w:val="single" w:sz="4" w:space="0" w:color="000000"/>
              <w:bottom w:val="single" w:sz="4" w:space="0" w:color="000000"/>
              <w:right w:val="single" w:sz="4" w:space="0" w:color="000000"/>
            </w:tcBorders>
            <w:vAlign w:val="center"/>
          </w:tcPr>
          <w:p w14:paraId="557AF509" w14:textId="77777777" w:rsidR="000F7AC9" w:rsidRPr="008F360D" w:rsidRDefault="000F7AC9" w:rsidP="007133CC">
            <w:pPr>
              <w:jc w:val="center"/>
              <w:rPr>
                <w:rFonts w:ascii="Tahoma" w:hAnsi="Tahoma" w:cs="Tahoma"/>
                <w:color w:val="auto"/>
                <w:sz w:val="20"/>
                <w:szCs w:val="20"/>
              </w:rPr>
            </w:pPr>
            <w:r w:rsidRPr="008F360D">
              <w:rPr>
                <w:rFonts w:ascii="Tahoma" w:hAnsi="Tahoma" w:cs="Tahoma"/>
                <w:color w:val="auto"/>
                <w:sz w:val="20"/>
                <w:szCs w:val="20"/>
              </w:rPr>
              <w:t>га</w:t>
            </w:r>
          </w:p>
        </w:tc>
        <w:tc>
          <w:tcPr>
            <w:tcW w:w="873" w:type="pct"/>
            <w:tcBorders>
              <w:top w:val="single" w:sz="4" w:space="0" w:color="000000"/>
              <w:left w:val="single" w:sz="4" w:space="0" w:color="000000"/>
              <w:bottom w:val="single" w:sz="4" w:space="0" w:color="000000"/>
              <w:right w:val="single" w:sz="4" w:space="0" w:color="000000"/>
            </w:tcBorders>
            <w:vAlign w:val="center"/>
          </w:tcPr>
          <w:p w14:paraId="69173694" w14:textId="77777777" w:rsidR="000F7AC9" w:rsidRPr="008F360D" w:rsidRDefault="000F7AC9" w:rsidP="007133CC">
            <w:pPr>
              <w:jc w:val="center"/>
              <w:rPr>
                <w:rFonts w:ascii="Tahoma" w:hAnsi="Tahoma" w:cs="Tahoma"/>
                <w:color w:val="auto"/>
                <w:sz w:val="20"/>
                <w:szCs w:val="20"/>
              </w:rPr>
            </w:pPr>
            <w:r w:rsidRPr="008F360D">
              <w:rPr>
                <w:rFonts w:ascii="Tahoma" w:hAnsi="Tahoma" w:cs="Tahoma"/>
                <w:color w:val="auto"/>
                <w:sz w:val="20"/>
                <w:szCs w:val="20"/>
              </w:rPr>
              <w:t>729,3</w:t>
            </w:r>
          </w:p>
        </w:tc>
        <w:tc>
          <w:tcPr>
            <w:tcW w:w="726" w:type="pct"/>
            <w:tcBorders>
              <w:top w:val="single" w:sz="4" w:space="0" w:color="000000"/>
              <w:left w:val="single" w:sz="4" w:space="0" w:color="000000"/>
              <w:bottom w:val="single" w:sz="4" w:space="0" w:color="000000"/>
              <w:right w:val="single" w:sz="4" w:space="0" w:color="000000"/>
            </w:tcBorders>
            <w:vAlign w:val="center"/>
          </w:tcPr>
          <w:p w14:paraId="3A95C394" w14:textId="3A0C33DB" w:rsidR="003F3EDC" w:rsidRPr="008F360D" w:rsidRDefault="006B6E3F" w:rsidP="007133CC">
            <w:pPr>
              <w:jc w:val="center"/>
              <w:rPr>
                <w:rFonts w:ascii="Tahoma" w:hAnsi="Tahoma" w:cs="Tahoma"/>
                <w:color w:val="auto"/>
                <w:sz w:val="20"/>
                <w:szCs w:val="20"/>
                <w:lang w:val="ru-RU"/>
              </w:rPr>
            </w:pPr>
            <w:r w:rsidRPr="008F360D">
              <w:rPr>
                <w:rFonts w:ascii="Tahoma" w:hAnsi="Tahoma" w:cs="Tahoma"/>
                <w:color w:val="auto"/>
                <w:sz w:val="20"/>
                <w:szCs w:val="20"/>
                <w:lang w:val="ru-RU"/>
              </w:rPr>
              <w:t>2</w:t>
            </w:r>
            <w:r w:rsidR="002F6464" w:rsidRPr="008F360D">
              <w:rPr>
                <w:rFonts w:ascii="Tahoma" w:hAnsi="Tahoma" w:cs="Tahoma"/>
                <w:color w:val="auto"/>
                <w:sz w:val="20"/>
                <w:szCs w:val="20"/>
                <w:lang w:val="ru-RU"/>
              </w:rPr>
              <w:t>1</w:t>
            </w:r>
            <w:r w:rsidRPr="008F360D">
              <w:rPr>
                <w:rFonts w:ascii="Tahoma" w:hAnsi="Tahoma" w:cs="Tahoma"/>
                <w:color w:val="auto"/>
                <w:sz w:val="20"/>
                <w:szCs w:val="20"/>
                <w:lang w:val="ru-RU"/>
              </w:rPr>
              <w:t>,</w:t>
            </w:r>
            <w:r w:rsidRPr="008F360D">
              <w:rPr>
                <w:rFonts w:ascii="Tahoma" w:hAnsi="Tahoma" w:cs="Tahoma"/>
                <w:color w:val="auto"/>
                <w:sz w:val="20"/>
                <w:szCs w:val="20"/>
              </w:rPr>
              <w:t>5</w:t>
            </w:r>
          </w:p>
        </w:tc>
      </w:tr>
      <w:tr w:rsidR="000F7AC9" w:rsidRPr="008F360D" w14:paraId="3F4FC95D" w14:textId="77777777" w:rsidTr="007133CC">
        <w:trPr>
          <w:cantSplit/>
          <w:trHeight w:val="20"/>
          <w:jc w:val="center"/>
        </w:trPr>
        <w:tc>
          <w:tcPr>
            <w:tcW w:w="420" w:type="pct"/>
            <w:vMerge/>
            <w:tcBorders>
              <w:left w:val="single" w:sz="4" w:space="0" w:color="000000"/>
              <w:bottom w:val="single" w:sz="4" w:space="0" w:color="000000"/>
              <w:right w:val="single" w:sz="4" w:space="0" w:color="000000"/>
            </w:tcBorders>
          </w:tcPr>
          <w:p w14:paraId="344176D7" w14:textId="77777777" w:rsidR="000F7AC9" w:rsidRPr="008F360D" w:rsidRDefault="000F7AC9" w:rsidP="007133CC">
            <w:pPr>
              <w:jc w:val="center"/>
              <w:rPr>
                <w:rFonts w:ascii="Tahoma" w:hAnsi="Tahoma" w:cs="Tahoma"/>
                <w:color w:val="auto"/>
                <w:sz w:val="20"/>
                <w:szCs w:val="20"/>
                <w:lang w:val="ru-RU"/>
              </w:rPr>
            </w:pPr>
          </w:p>
        </w:tc>
        <w:tc>
          <w:tcPr>
            <w:tcW w:w="2081" w:type="pct"/>
            <w:vMerge/>
            <w:tcBorders>
              <w:left w:val="single" w:sz="4" w:space="0" w:color="000000"/>
              <w:bottom w:val="single" w:sz="4" w:space="0" w:color="000000"/>
              <w:right w:val="single" w:sz="4" w:space="0" w:color="000000"/>
            </w:tcBorders>
          </w:tcPr>
          <w:p w14:paraId="4E78E0BC" w14:textId="77777777" w:rsidR="000F7AC9" w:rsidRPr="008F360D" w:rsidRDefault="000F7AC9" w:rsidP="007133CC">
            <w:pPr>
              <w:rPr>
                <w:rFonts w:ascii="Tahoma" w:hAnsi="Tahoma" w:cs="Tahoma"/>
                <w:color w:val="auto"/>
                <w:sz w:val="20"/>
                <w:szCs w:val="20"/>
                <w:lang w:val="ru-RU"/>
              </w:rPr>
            </w:pPr>
          </w:p>
        </w:tc>
        <w:tc>
          <w:tcPr>
            <w:tcW w:w="900" w:type="pct"/>
            <w:tcBorders>
              <w:top w:val="single" w:sz="4" w:space="0" w:color="000000"/>
              <w:left w:val="single" w:sz="4" w:space="0" w:color="000000"/>
              <w:bottom w:val="single" w:sz="4" w:space="0" w:color="000000"/>
              <w:right w:val="single" w:sz="4" w:space="0" w:color="000000"/>
            </w:tcBorders>
            <w:vAlign w:val="center"/>
          </w:tcPr>
          <w:p w14:paraId="0E5262D8" w14:textId="77777777" w:rsidR="000F7AC9" w:rsidRPr="008F360D" w:rsidRDefault="000F7AC9" w:rsidP="007133CC">
            <w:pPr>
              <w:jc w:val="center"/>
              <w:rPr>
                <w:rFonts w:ascii="Tahoma" w:hAnsi="Tahoma" w:cs="Tahoma"/>
                <w:color w:val="auto"/>
                <w:sz w:val="20"/>
                <w:szCs w:val="20"/>
              </w:rPr>
            </w:pPr>
            <w:r w:rsidRPr="008F360D">
              <w:rPr>
                <w:rFonts w:ascii="Tahoma" w:hAnsi="Tahoma" w:cs="Tahoma"/>
                <w:color w:val="auto"/>
                <w:sz w:val="20"/>
                <w:szCs w:val="20"/>
              </w:rPr>
              <w:t>%</w:t>
            </w:r>
          </w:p>
        </w:tc>
        <w:tc>
          <w:tcPr>
            <w:tcW w:w="873" w:type="pct"/>
            <w:tcBorders>
              <w:top w:val="single" w:sz="4" w:space="0" w:color="000000"/>
              <w:left w:val="single" w:sz="4" w:space="0" w:color="000000"/>
              <w:bottom w:val="single" w:sz="4" w:space="0" w:color="000000"/>
              <w:right w:val="single" w:sz="4" w:space="0" w:color="000000"/>
            </w:tcBorders>
            <w:vAlign w:val="center"/>
          </w:tcPr>
          <w:p w14:paraId="09A6A415" w14:textId="77777777" w:rsidR="000F7AC9" w:rsidRPr="008F360D" w:rsidRDefault="000F7AC9" w:rsidP="007133CC">
            <w:pPr>
              <w:jc w:val="center"/>
              <w:rPr>
                <w:rFonts w:ascii="Tahoma" w:hAnsi="Tahoma" w:cs="Tahoma"/>
                <w:color w:val="auto"/>
                <w:sz w:val="20"/>
                <w:szCs w:val="20"/>
              </w:rPr>
            </w:pPr>
            <w:r w:rsidRPr="008F360D">
              <w:rPr>
                <w:rFonts w:ascii="Tahoma" w:hAnsi="Tahoma" w:cs="Tahoma"/>
                <w:color w:val="auto"/>
                <w:sz w:val="20"/>
                <w:szCs w:val="20"/>
              </w:rPr>
              <w:t>2,16</w:t>
            </w:r>
          </w:p>
        </w:tc>
        <w:tc>
          <w:tcPr>
            <w:tcW w:w="726" w:type="pct"/>
            <w:tcBorders>
              <w:top w:val="single" w:sz="4" w:space="0" w:color="000000"/>
              <w:left w:val="single" w:sz="4" w:space="0" w:color="000000"/>
              <w:bottom w:val="single" w:sz="4" w:space="0" w:color="000000"/>
              <w:right w:val="single" w:sz="4" w:space="0" w:color="000000"/>
            </w:tcBorders>
            <w:vAlign w:val="center"/>
          </w:tcPr>
          <w:p w14:paraId="58F1622A" w14:textId="0D749F9D" w:rsidR="000F7AC9" w:rsidRPr="008F360D" w:rsidRDefault="000F7AC9" w:rsidP="007133CC">
            <w:pPr>
              <w:jc w:val="center"/>
              <w:rPr>
                <w:rFonts w:ascii="Tahoma" w:hAnsi="Tahoma" w:cs="Tahoma"/>
                <w:color w:val="auto"/>
                <w:sz w:val="20"/>
                <w:szCs w:val="20"/>
                <w:lang w:val="ru-RU"/>
              </w:rPr>
            </w:pPr>
            <w:r w:rsidRPr="008F360D">
              <w:rPr>
                <w:rFonts w:ascii="Tahoma" w:hAnsi="Tahoma" w:cs="Tahoma"/>
                <w:color w:val="auto"/>
                <w:sz w:val="20"/>
                <w:szCs w:val="20"/>
              </w:rPr>
              <w:t>0,0</w:t>
            </w:r>
            <w:r w:rsidR="002F6464" w:rsidRPr="008F360D">
              <w:rPr>
                <w:rFonts w:ascii="Tahoma" w:hAnsi="Tahoma" w:cs="Tahoma"/>
                <w:color w:val="auto"/>
                <w:sz w:val="20"/>
                <w:szCs w:val="20"/>
                <w:lang w:val="ru-RU"/>
              </w:rPr>
              <w:t>6</w:t>
            </w:r>
          </w:p>
        </w:tc>
      </w:tr>
      <w:tr w:rsidR="007F53EC" w:rsidRPr="008F360D" w14:paraId="2CD7E125" w14:textId="77777777" w:rsidTr="007133CC">
        <w:trPr>
          <w:cantSplit/>
          <w:trHeight w:val="20"/>
          <w:jc w:val="center"/>
        </w:trPr>
        <w:tc>
          <w:tcPr>
            <w:tcW w:w="420" w:type="pct"/>
            <w:vMerge w:val="restart"/>
            <w:tcBorders>
              <w:top w:val="single" w:sz="4" w:space="0" w:color="000000"/>
              <w:left w:val="single" w:sz="4" w:space="0" w:color="000000"/>
              <w:right w:val="single" w:sz="4" w:space="0" w:color="000000"/>
            </w:tcBorders>
          </w:tcPr>
          <w:p w14:paraId="72ECC209" w14:textId="77777777" w:rsidR="004B2D5E" w:rsidRPr="008F360D" w:rsidRDefault="004B2D5E" w:rsidP="007133CC">
            <w:pPr>
              <w:jc w:val="center"/>
              <w:rPr>
                <w:rFonts w:ascii="Tahoma" w:hAnsi="Tahoma" w:cs="Tahoma"/>
                <w:color w:val="auto"/>
                <w:sz w:val="20"/>
                <w:szCs w:val="20"/>
                <w:lang w:val="ru-RU"/>
              </w:rPr>
            </w:pPr>
            <w:r w:rsidRPr="008F360D">
              <w:rPr>
                <w:rFonts w:ascii="Tahoma" w:hAnsi="Tahoma" w:cs="Tahoma"/>
                <w:color w:val="auto"/>
                <w:sz w:val="20"/>
                <w:szCs w:val="20"/>
                <w:lang w:val="ru-RU"/>
              </w:rPr>
              <w:t>1.3.12</w:t>
            </w:r>
          </w:p>
        </w:tc>
        <w:tc>
          <w:tcPr>
            <w:tcW w:w="2081" w:type="pct"/>
            <w:vMerge w:val="restart"/>
            <w:tcBorders>
              <w:top w:val="single" w:sz="4" w:space="0" w:color="000000"/>
              <w:left w:val="single" w:sz="4" w:space="0" w:color="000000"/>
              <w:right w:val="single" w:sz="4" w:space="0" w:color="000000"/>
            </w:tcBorders>
          </w:tcPr>
          <w:p w14:paraId="7FDCB785" w14:textId="77777777" w:rsidR="004B2D5E" w:rsidRPr="008F360D" w:rsidRDefault="004B2D5E" w:rsidP="007133CC">
            <w:pPr>
              <w:rPr>
                <w:rFonts w:ascii="Tahoma" w:hAnsi="Tahoma" w:cs="Tahoma"/>
                <w:color w:val="auto"/>
                <w:sz w:val="20"/>
                <w:szCs w:val="20"/>
                <w:lang w:val="ru-RU"/>
              </w:rPr>
            </w:pPr>
            <w:r w:rsidRPr="008F360D">
              <w:rPr>
                <w:rFonts w:ascii="Tahoma" w:hAnsi="Tahoma" w:cs="Tahoma"/>
                <w:color w:val="auto"/>
                <w:sz w:val="20"/>
                <w:szCs w:val="20"/>
                <w:lang w:val="ru-RU"/>
              </w:rPr>
              <w:t>Зона сельскохозяйственных угодий</w:t>
            </w:r>
          </w:p>
        </w:tc>
        <w:tc>
          <w:tcPr>
            <w:tcW w:w="900" w:type="pct"/>
            <w:tcBorders>
              <w:top w:val="single" w:sz="4" w:space="0" w:color="000000"/>
              <w:left w:val="single" w:sz="4" w:space="0" w:color="000000"/>
              <w:bottom w:val="single" w:sz="4" w:space="0" w:color="000000"/>
              <w:right w:val="single" w:sz="4" w:space="0" w:color="000000"/>
            </w:tcBorders>
            <w:vAlign w:val="center"/>
          </w:tcPr>
          <w:p w14:paraId="51796B04"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га</w:t>
            </w:r>
          </w:p>
        </w:tc>
        <w:tc>
          <w:tcPr>
            <w:tcW w:w="873" w:type="pct"/>
            <w:tcBorders>
              <w:top w:val="single" w:sz="4" w:space="0" w:color="000000"/>
              <w:left w:val="single" w:sz="4" w:space="0" w:color="000000"/>
              <w:bottom w:val="single" w:sz="4" w:space="0" w:color="000000"/>
              <w:right w:val="single" w:sz="4" w:space="0" w:color="000000"/>
            </w:tcBorders>
            <w:vAlign w:val="center"/>
          </w:tcPr>
          <w:p w14:paraId="3A0B627A"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2,8</w:t>
            </w:r>
          </w:p>
        </w:tc>
        <w:tc>
          <w:tcPr>
            <w:tcW w:w="726" w:type="pct"/>
            <w:tcBorders>
              <w:top w:val="single" w:sz="4" w:space="0" w:color="000000"/>
              <w:left w:val="single" w:sz="4" w:space="0" w:color="000000"/>
              <w:bottom w:val="single" w:sz="4" w:space="0" w:color="000000"/>
              <w:right w:val="single" w:sz="4" w:space="0" w:color="000000"/>
            </w:tcBorders>
            <w:vAlign w:val="center"/>
          </w:tcPr>
          <w:p w14:paraId="61CDBCFB"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0</w:t>
            </w:r>
          </w:p>
        </w:tc>
      </w:tr>
      <w:tr w:rsidR="007F53EC" w:rsidRPr="008F360D" w14:paraId="3F5FC1DE" w14:textId="77777777" w:rsidTr="007133CC">
        <w:trPr>
          <w:cantSplit/>
          <w:trHeight w:val="20"/>
          <w:jc w:val="center"/>
        </w:trPr>
        <w:tc>
          <w:tcPr>
            <w:tcW w:w="420" w:type="pct"/>
            <w:vMerge/>
            <w:tcBorders>
              <w:left w:val="single" w:sz="4" w:space="0" w:color="000000"/>
              <w:bottom w:val="single" w:sz="4" w:space="0" w:color="000000"/>
              <w:right w:val="single" w:sz="4" w:space="0" w:color="000000"/>
            </w:tcBorders>
          </w:tcPr>
          <w:p w14:paraId="70E51ADC" w14:textId="77777777" w:rsidR="004B2D5E" w:rsidRPr="008F360D" w:rsidRDefault="004B2D5E" w:rsidP="007133CC">
            <w:pPr>
              <w:jc w:val="center"/>
              <w:rPr>
                <w:rFonts w:ascii="Tahoma" w:hAnsi="Tahoma" w:cs="Tahoma"/>
                <w:color w:val="auto"/>
                <w:sz w:val="20"/>
                <w:szCs w:val="20"/>
                <w:lang w:val="ru-RU"/>
              </w:rPr>
            </w:pPr>
          </w:p>
        </w:tc>
        <w:tc>
          <w:tcPr>
            <w:tcW w:w="2081" w:type="pct"/>
            <w:vMerge/>
            <w:tcBorders>
              <w:left w:val="single" w:sz="4" w:space="0" w:color="000000"/>
              <w:bottom w:val="single" w:sz="4" w:space="0" w:color="000000"/>
              <w:right w:val="single" w:sz="4" w:space="0" w:color="000000"/>
            </w:tcBorders>
          </w:tcPr>
          <w:p w14:paraId="204462A2" w14:textId="77777777" w:rsidR="004B2D5E" w:rsidRPr="008F360D" w:rsidRDefault="004B2D5E" w:rsidP="007133CC">
            <w:pPr>
              <w:rPr>
                <w:rFonts w:ascii="Tahoma" w:hAnsi="Tahoma" w:cs="Tahoma"/>
                <w:color w:val="auto"/>
                <w:sz w:val="20"/>
                <w:szCs w:val="20"/>
                <w:lang w:val="ru-RU"/>
              </w:rPr>
            </w:pPr>
          </w:p>
        </w:tc>
        <w:tc>
          <w:tcPr>
            <w:tcW w:w="900" w:type="pct"/>
            <w:tcBorders>
              <w:top w:val="single" w:sz="4" w:space="0" w:color="000000"/>
              <w:left w:val="single" w:sz="4" w:space="0" w:color="000000"/>
              <w:bottom w:val="single" w:sz="4" w:space="0" w:color="000000"/>
              <w:right w:val="single" w:sz="4" w:space="0" w:color="000000"/>
            </w:tcBorders>
            <w:vAlign w:val="center"/>
          </w:tcPr>
          <w:p w14:paraId="7A88AC4D"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w:t>
            </w:r>
          </w:p>
        </w:tc>
        <w:tc>
          <w:tcPr>
            <w:tcW w:w="873" w:type="pct"/>
            <w:tcBorders>
              <w:top w:val="single" w:sz="4" w:space="0" w:color="000000"/>
              <w:left w:val="single" w:sz="4" w:space="0" w:color="000000"/>
              <w:bottom w:val="single" w:sz="4" w:space="0" w:color="000000"/>
              <w:right w:val="single" w:sz="4" w:space="0" w:color="000000"/>
            </w:tcBorders>
            <w:vAlign w:val="center"/>
          </w:tcPr>
          <w:p w14:paraId="684702CD"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0,01</w:t>
            </w:r>
          </w:p>
        </w:tc>
        <w:tc>
          <w:tcPr>
            <w:tcW w:w="726" w:type="pct"/>
            <w:tcBorders>
              <w:top w:val="single" w:sz="4" w:space="0" w:color="000000"/>
              <w:left w:val="single" w:sz="4" w:space="0" w:color="000000"/>
              <w:bottom w:val="single" w:sz="4" w:space="0" w:color="000000"/>
              <w:right w:val="single" w:sz="4" w:space="0" w:color="000000"/>
            </w:tcBorders>
            <w:vAlign w:val="center"/>
          </w:tcPr>
          <w:p w14:paraId="074363FE"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0</w:t>
            </w:r>
          </w:p>
        </w:tc>
      </w:tr>
      <w:tr w:rsidR="007F53EC" w:rsidRPr="008F360D" w14:paraId="565BAAAC" w14:textId="77777777" w:rsidTr="007133CC">
        <w:trPr>
          <w:cantSplit/>
          <w:trHeight w:val="20"/>
          <w:jc w:val="center"/>
        </w:trPr>
        <w:tc>
          <w:tcPr>
            <w:tcW w:w="420" w:type="pct"/>
            <w:vMerge w:val="restart"/>
            <w:tcBorders>
              <w:top w:val="single" w:sz="4" w:space="0" w:color="000000"/>
              <w:left w:val="single" w:sz="4" w:space="0" w:color="000000"/>
              <w:right w:val="single" w:sz="4" w:space="0" w:color="000000"/>
            </w:tcBorders>
          </w:tcPr>
          <w:p w14:paraId="579D3D23" w14:textId="77777777" w:rsidR="004B2D5E" w:rsidRPr="008F360D" w:rsidRDefault="004B2D5E" w:rsidP="007133CC">
            <w:pPr>
              <w:jc w:val="center"/>
              <w:rPr>
                <w:rFonts w:ascii="Tahoma" w:hAnsi="Tahoma" w:cs="Tahoma"/>
                <w:color w:val="auto"/>
                <w:sz w:val="20"/>
                <w:szCs w:val="20"/>
                <w:lang w:val="ru-RU"/>
              </w:rPr>
            </w:pPr>
            <w:r w:rsidRPr="008F360D">
              <w:rPr>
                <w:rFonts w:ascii="Tahoma" w:hAnsi="Tahoma" w:cs="Tahoma"/>
                <w:color w:val="auto"/>
                <w:sz w:val="20"/>
                <w:szCs w:val="20"/>
                <w:lang w:val="ru-RU"/>
              </w:rPr>
              <w:t>1.3.13</w:t>
            </w:r>
          </w:p>
        </w:tc>
        <w:tc>
          <w:tcPr>
            <w:tcW w:w="2081" w:type="pct"/>
            <w:vMerge w:val="restart"/>
            <w:tcBorders>
              <w:top w:val="single" w:sz="4" w:space="0" w:color="000000"/>
              <w:left w:val="single" w:sz="4" w:space="0" w:color="000000"/>
              <w:right w:val="single" w:sz="4" w:space="0" w:color="000000"/>
            </w:tcBorders>
          </w:tcPr>
          <w:p w14:paraId="463F393D" w14:textId="77777777" w:rsidR="004B2D5E" w:rsidRPr="008F360D" w:rsidRDefault="004B2D5E" w:rsidP="007133CC">
            <w:pPr>
              <w:rPr>
                <w:rFonts w:ascii="Tahoma" w:hAnsi="Tahoma" w:cs="Tahoma"/>
                <w:color w:val="auto"/>
                <w:sz w:val="20"/>
                <w:szCs w:val="20"/>
                <w:lang w:val="ru-RU"/>
              </w:rPr>
            </w:pPr>
            <w:r w:rsidRPr="008F360D">
              <w:rPr>
                <w:rFonts w:ascii="Tahoma" w:hAnsi="Tahoma" w:cs="Tahoma"/>
                <w:color w:val="auto"/>
                <w:sz w:val="20"/>
                <w:szCs w:val="20"/>
                <w:lang w:val="ru-RU"/>
              </w:rPr>
              <w:t>Зона садоводства, огородничества</w:t>
            </w:r>
          </w:p>
        </w:tc>
        <w:tc>
          <w:tcPr>
            <w:tcW w:w="900" w:type="pct"/>
            <w:tcBorders>
              <w:top w:val="single" w:sz="4" w:space="0" w:color="000000"/>
              <w:left w:val="single" w:sz="4" w:space="0" w:color="000000"/>
              <w:bottom w:val="single" w:sz="4" w:space="0" w:color="000000"/>
              <w:right w:val="single" w:sz="4" w:space="0" w:color="000000"/>
            </w:tcBorders>
            <w:vAlign w:val="center"/>
          </w:tcPr>
          <w:p w14:paraId="0283A49E"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га</w:t>
            </w:r>
          </w:p>
        </w:tc>
        <w:tc>
          <w:tcPr>
            <w:tcW w:w="873" w:type="pct"/>
            <w:tcBorders>
              <w:top w:val="single" w:sz="4" w:space="0" w:color="000000"/>
              <w:left w:val="single" w:sz="4" w:space="0" w:color="000000"/>
              <w:bottom w:val="single" w:sz="4" w:space="0" w:color="000000"/>
              <w:right w:val="single" w:sz="4" w:space="0" w:color="000000"/>
            </w:tcBorders>
            <w:vAlign w:val="center"/>
          </w:tcPr>
          <w:p w14:paraId="0F4EF181"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0</w:t>
            </w:r>
          </w:p>
        </w:tc>
        <w:tc>
          <w:tcPr>
            <w:tcW w:w="726" w:type="pct"/>
            <w:tcBorders>
              <w:top w:val="single" w:sz="4" w:space="0" w:color="000000"/>
              <w:left w:val="single" w:sz="4" w:space="0" w:color="000000"/>
              <w:bottom w:val="single" w:sz="4" w:space="0" w:color="000000"/>
              <w:right w:val="single" w:sz="4" w:space="0" w:color="000000"/>
            </w:tcBorders>
            <w:vAlign w:val="center"/>
          </w:tcPr>
          <w:p w14:paraId="6293ACDE"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0</w:t>
            </w:r>
          </w:p>
        </w:tc>
      </w:tr>
      <w:tr w:rsidR="007F53EC" w:rsidRPr="008F360D" w14:paraId="40BDCFD1" w14:textId="77777777" w:rsidTr="007133CC">
        <w:trPr>
          <w:cantSplit/>
          <w:trHeight w:val="20"/>
          <w:jc w:val="center"/>
        </w:trPr>
        <w:tc>
          <w:tcPr>
            <w:tcW w:w="420" w:type="pct"/>
            <w:vMerge/>
            <w:tcBorders>
              <w:left w:val="single" w:sz="4" w:space="0" w:color="000000"/>
              <w:bottom w:val="single" w:sz="4" w:space="0" w:color="000000"/>
              <w:right w:val="single" w:sz="4" w:space="0" w:color="000000"/>
            </w:tcBorders>
          </w:tcPr>
          <w:p w14:paraId="15AF6327" w14:textId="77777777" w:rsidR="004B2D5E" w:rsidRPr="008F360D" w:rsidRDefault="004B2D5E" w:rsidP="007133CC">
            <w:pPr>
              <w:jc w:val="center"/>
              <w:rPr>
                <w:rFonts w:ascii="Tahoma" w:hAnsi="Tahoma" w:cs="Tahoma"/>
                <w:color w:val="auto"/>
                <w:sz w:val="20"/>
                <w:szCs w:val="20"/>
                <w:lang w:val="ru-RU"/>
              </w:rPr>
            </w:pPr>
          </w:p>
        </w:tc>
        <w:tc>
          <w:tcPr>
            <w:tcW w:w="2081" w:type="pct"/>
            <w:vMerge/>
            <w:tcBorders>
              <w:left w:val="single" w:sz="4" w:space="0" w:color="000000"/>
              <w:bottom w:val="single" w:sz="4" w:space="0" w:color="000000"/>
              <w:right w:val="single" w:sz="4" w:space="0" w:color="000000"/>
            </w:tcBorders>
          </w:tcPr>
          <w:p w14:paraId="047B7A68" w14:textId="77777777" w:rsidR="004B2D5E" w:rsidRPr="008F360D" w:rsidRDefault="004B2D5E" w:rsidP="007133CC">
            <w:pPr>
              <w:rPr>
                <w:rFonts w:ascii="Tahoma" w:hAnsi="Tahoma" w:cs="Tahoma"/>
                <w:color w:val="auto"/>
                <w:sz w:val="20"/>
                <w:szCs w:val="20"/>
                <w:lang w:val="ru-RU"/>
              </w:rPr>
            </w:pPr>
          </w:p>
        </w:tc>
        <w:tc>
          <w:tcPr>
            <w:tcW w:w="900" w:type="pct"/>
            <w:tcBorders>
              <w:top w:val="single" w:sz="4" w:space="0" w:color="000000"/>
              <w:left w:val="single" w:sz="4" w:space="0" w:color="000000"/>
              <w:bottom w:val="single" w:sz="4" w:space="0" w:color="000000"/>
              <w:right w:val="single" w:sz="4" w:space="0" w:color="000000"/>
            </w:tcBorders>
            <w:vAlign w:val="center"/>
          </w:tcPr>
          <w:p w14:paraId="101393D8"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w:t>
            </w:r>
          </w:p>
        </w:tc>
        <w:tc>
          <w:tcPr>
            <w:tcW w:w="873" w:type="pct"/>
            <w:tcBorders>
              <w:top w:val="single" w:sz="4" w:space="0" w:color="000000"/>
              <w:left w:val="single" w:sz="4" w:space="0" w:color="000000"/>
              <w:bottom w:val="single" w:sz="4" w:space="0" w:color="000000"/>
              <w:right w:val="single" w:sz="4" w:space="0" w:color="000000"/>
            </w:tcBorders>
            <w:vAlign w:val="center"/>
          </w:tcPr>
          <w:p w14:paraId="5A1B7173"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0</w:t>
            </w:r>
          </w:p>
        </w:tc>
        <w:tc>
          <w:tcPr>
            <w:tcW w:w="726" w:type="pct"/>
            <w:tcBorders>
              <w:top w:val="single" w:sz="4" w:space="0" w:color="000000"/>
              <w:left w:val="single" w:sz="4" w:space="0" w:color="000000"/>
              <w:bottom w:val="single" w:sz="4" w:space="0" w:color="000000"/>
              <w:right w:val="single" w:sz="4" w:space="0" w:color="000000"/>
            </w:tcBorders>
            <w:vAlign w:val="center"/>
          </w:tcPr>
          <w:p w14:paraId="69DC3A84"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0</w:t>
            </w:r>
          </w:p>
        </w:tc>
      </w:tr>
      <w:tr w:rsidR="007F53EC" w:rsidRPr="008F360D" w14:paraId="79C3149D" w14:textId="77777777" w:rsidTr="007133CC">
        <w:trPr>
          <w:cantSplit/>
          <w:trHeight w:val="20"/>
          <w:jc w:val="center"/>
        </w:trPr>
        <w:tc>
          <w:tcPr>
            <w:tcW w:w="420" w:type="pct"/>
            <w:vMerge w:val="restart"/>
            <w:tcBorders>
              <w:top w:val="single" w:sz="4" w:space="0" w:color="000000"/>
              <w:left w:val="single" w:sz="4" w:space="0" w:color="000000"/>
              <w:right w:val="single" w:sz="4" w:space="0" w:color="000000"/>
            </w:tcBorders>
          </w:tcPr>
          <w:p w14:paraId="4CDA540D" w14:textId="77777777" w:rsidR="004B2D5E" w:rsidRPr="008F360D" w:rsidRDefault="004B2D5E" w:rsidP="007133CC">
            <w:pPr>
              <w:jc w:val="center"/>
              <w:rPr>
                <w:rFonts w:ascii="Tahoma" w:hAnsi="Tahoma" w:cs="Tahoma"/>
                <w:color w:val="auto"/>
                <w:sz w:val="20"/>
                <w:szCs w:val="20"/>
                <w:lang w:val="ru-RU"/>
              </w:rPr>
            </w:pPr>
            <w:r w:rsidRPr="008F360D">
              <w:rPr>
                <w:rFonts w:ascii="Tahoma" w:hAnsi="Tahoma" w:cs="Tahoma"/>
                <w:color w:val="auto"/>
                <w:sz w:val="20"/>
                <w:szCs w:val="20"/>
                <w:lang w:val="ru-RU"/>
              </w:rPr>
              <w:t>1.3.14</w:t>
            </w:r>
          </w:p>
        </w:tc>
        <w:tc>
          <w:tcPr>
            <w:tcW w:w="2081" w:type="pct"/>
            <w:vMerge w:val="restart"/>
            <w:tcBorders>
              <w:top w:val="single" w:sz="4" w:space="0" w:color="000000"/>
              <w:left w:val="single" w:sz="4" w:space="0" w:color="000000"/>
              <w:right w:val="single" w:sz="4" w:space="0" w:color="000000"/>
            </w:tcBorders>
          </w:tcPr>
          <w:p w14:paraId="6ED7495E" w14:textId="77777777" w:rsidR="004B2D5E" w:rsidRPr="008F360D" w:rsidRDefault="004B2D5E" w:rsidP="007133CC">
            <w:pPr>
              <w:rPr>
                <w:rFonts w:ascii="Tahoma" w:hAnsi="Tahoma" w:cs="Tahoma"/>
                <w:color w:val="auto"/>
                <w:sz w:val="20"/>
                <w:szCs w:val="20"/>
                <w:lang w:val="ru-RU"/>
              </w:rPr>
            </w:pPr>
            <w:r w:rsidRPr="008F360D">
              <w:rPr>
                <w:rFonts w:ascii="Tahoma" w:hAnsi="Tahoma" w:cs="Tahoma"/>
                <w:color w:val="auto"/>
                <w:sz w:val="20"/>
                <w:szCs w:val="20"/>
                <w:lang w:val="ru-RU"/>
              </w:rPr>
              <w:t>Производственная зона сельскохозяйственных предприятий</w:t>
            </w:r>
          </w:p>
        </w:tc>
        <w:tc>
          <w:tcPr>
            <w:tcW w:w="900" w:type="pct"/>
            <w:tcBorders>
              <w:top w:val="single" w:sz="4" w:space="0" w:color="000000"/>
              <w:left w:val="single" w:sz="4" w:space="0" w:color="000000"/>
              <w:bottom w:val="single" w:sz="4" w:space="0" w:color="000000"/>
              <w:right w:val="single" w:sz="4" w:space="0" w:color="000000"/>
            </w:tcBorders>
            <w:vAlign w:val="center"/>
          </w:tcPr>
          <w:p w14:paraId="54268266"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га</w:t>
            </w:r>
          </w:p>
        </w:tc>
        <w:tc>
          <w:tcPr>
            <w:tcW w:w="873" w:type="pct"/>
            <w:tcBorders>
              <w:top w:val="single" w:sz="4" w:space="0" w:color="000000"/>
              <w:left w:val="single" w:sz="4" w:space="0" w:color="000000"/>
              <w:bottom w:val="single" w:sz="4" w:space="0" w:color="000000"/>
              <w:right w:val="single" w:sz="4" w:space="0" w:color="000000"/>
            </w:tcBorders>
            <w:vAlign w:val="center"/>
          </w:tcPr>
          <w:p w14:paraId="64656895"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0,5</w:t>
            </w:r>
          </w:p>
        </w:tc>
        <w:tc>
          <w:tcPr>
            <w:tcW w:w="726" w:type="pct"/>
            <w:tcBorders>
              <w:top w:val="single" w:sz="4" w:space="0" w:color="000000"/>
              <w:left w:val="single" w:sz="4" w:space="0" w:color="000000"/>
              <w:bottom w:val="single" w:sz="4" w:space="0" w:color="000000"/>
              <w:right w:val="single" w:sz="4" w:space="0" w:color="000000"/>
            </w:tcBorders>
            <w:vAlign w:val="center"/>
          </w:tcPr>
          <w:p w14:paraId="2169FAB1"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0</w:t>
            </w:r>
          </w:p>
        </w:tc>
      </w:tr>
      <w:tr w:rsidR="007F53EC" w:rsidRPr="008F360D" w14:paraId="53F144AF" w14:textId="77777777" w:rsidTr="007133CC">
        <w:trPr>
          <w:cantSplit/>
          <w:trHeight w:val="20"/>
          <w:jc w:val="center"/>
        </w:trPr>
        <w:tc>
          <w:tcPr>
            <w:tcW w:w="420" w:type="pct"/>
            <w:vMerge/>
            <w:tcBorders>
              <w:left w:val="single" w:sz="4" w:space="0" w:color="000000"/>
              <w:bottom w:val="single" w:sz="4" w:space="0" w:color="000000"/>
              <w:right w:val="single" w:sz="4" w:space="0" w:color="000000"/>
            </w:tcBorders>
          </w:tcPr>
          <w:p w14:paraId="4BFAD3B4" w14:textId="77777777" w:rsidR="004B2D5E" w:rsidRPr="008F360D" w:rsidRDefault="004B2D5E" w:rsidP="007133CC">
            <w:pPr>
              <w:jc w:val="center"/>
              <w:rPr>
                <w:rFonts w:ascii="Tahoma" w:hAnsi="Tahoma" w:cs="Tahoma"/>
                <w:color w:val="auto"/>
                <w:sz w:val="20"/>
                <w:szCs w:val="20"/>
                <w:lang w:val="ru-RU"/>
              </w:rPr>
            </w:pPr>
          </w:p>
        </w:tc>
        <w:tc>
          <w:tcPr>
            <w:tcW w:w="2081" w:type="pct"/>
            <w:vMerge/>
            <w:tcBorders>
              <w:left w:val="single" w:sz="4" w:space="0" w:color="000000"/>
              <w:bottom w:val="single" w:sz="4" w:space="0" w:color="000000"/>
              <w:right w:val="single" w:sz="4" w:space="0" w:color="000000"/>
            </w:tcBorders>
          </w:tcPr>
          <w:p w14:paraId="70988637" w14:textId="77777777" w:rsidR="004B2D5E" w:rsidRPr="008F360D" w:rsidRDefault="004B2D5E" w:rsidP="007133CC">
            <w:pPr>
              <w:rPr>
                <w:rFonts w:ascii="Tahoma" w:hAnsi="Tahoma" w:cs="Tahoma"/>
                <w:color w:val="auto"/>
                <w:sz w:val="20"/>
                <w:szCs w:val="20"/>
                <w:lang w:val="ru-RU"/>
              </w:rPr>
            </w:pPr>
          </w:p>
        </w:tc>
        <w:tc>
          <w:tcPr>
            <w:tcW w:w="900" w:type="pct"/>
            <w:tcBorders>
              <w:top w:val="single" w:sz="4" w:space="0" w:color="000000"/>
              <w:left w:val="single" w:sz="4" w:space="0" w:color="000000"/>
              <w:bottom w:val="single" w:sz="4" w:space="0" w:color="000000"/>
              <w:right w:val="single" w:sz="4" w:space="0" w:color="000000"/>
            </w:tcBorders>
            <w:vAlign w:val="center"/>
          </w:tcPr>
          <w:p w14:paraId="2661E66A"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w:t>
            </w:r>
          </w:p>
        </w:tc>
        <w:tc>
          <w:tcPr>
            <w:tcW w:w="873" w:type="pct"/>
            <w:tcBorders>
              <w:top w:val="single" w:sz="4" w:space="0" w:color="000000"/>
              <w:left w:val="single" w:sz="4" w:space="0" w:color="000000"/>
              <w:bottom w:val="single" w:sz="4" w:space="0" w:color="000000"/>
              <w:right w:val="single" w:sz="4" w:space="0" w:color="000000"/>
            </w:tcBorders>
            <w:vAlign w:val="center"/>
          </w:tcPr>
          <w:p w14:paraId="14D142DB"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0</w:t>
            </w:r>
          </w:p>
        </w:tc>
        <w:tc>
          <w:tcPr>
            <w:tcW w:w="726" w:type="pct"/>
            <w:tcBorders>
              <w:top w:val="single" w:sz="4" w:space="0" w:color="000000"/>
              <w:left w:val="single" w:sz="4" w:space="0" w:color="000000"/>
              <w:bottom w:val="single" w:sz="4" w:space="0" w:color="000000"/>
              <w:right w:val="single" w:sz="4" w:space="0" w:color="000000"/>
            </w:tcBorders>
            <w:vAlign w:val="center"/>
          </w:tcPr>
          <w:p w14:paraId="3AFE96F0"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0</w:t>
            </w:r>
          </w:p>
        </w:tc>
      </w:tr>
      <w:tr w:rsidR="007F53EC" w:rsidRPr="008F360D" w14:paraId="380CDA9D" w14:textId="77777777" w:rsidTr="007133CC">
        <w:trPr>
          <w:cantSplit/>
          <w:trHeight w:val="20"/>
          <w:jc w:val="center"/>
        </w:trPr>
        <w:tc>
          <w:tcPr>
            <w:tcW w:w="420" w:type="pct"/>
            <w:vMerge w:val="restart"/>
            <w:tcBorders>
              <w:top w:val="single" w:sz="4" w:space="0" w:color="000000"/>
              <w:left w:val="single" w:sz="4" w:space="0" w:color="000000"/>
              <w:right w:val="single" w:sz="4" w:space="0" w:color="000000"/>
            </w:tcBorders>
          </w:tcPr>
          <w:p w14:paraId="69E4E30F" w14:textId="77777777" w:rsidR="004B2D5E" w:rsidRPr="008F360D" w:rsidRDefault="004B2D5E" w:rsidP="007133CC">
            <w:pPr>
              <w:jc w:val="center"/>
              <w:rPr>
                <w:rFonts w:ascii="Tahoma" w:hAnsi="Tahoma" w:cs="Tahoma"/>
                <w:color w:val="auto"/>
                <w:sz w:val="20"/>
                <w:szCs w:val="20"/>
                <w:lang w:val="ru-RU"/>
              </w:rPr>
            </w:pPr>
            <w:r w:rsidRPr="008F360D">
              <w:rPr>
                <w:rFonts w:ascii="Tahoma" w:hAnsi="Tahoma" w:cs="Tahoma"/>
                <w:color w:val="auto"/>
                <w:sz w:val="20"/>
                <w:szCs w:val="20"/>
                <w:lang w:val="ru-RU"/>
              </w:rPr>
              <w:t>1.3.15</w:t>
            </w:r>
          </w:p>
        </w:tc>
        <w:tc>
          <w:tcPr>
            <w:tcW w:w="2081" w:type="pct"/>
            <w:vMerge w:val="restart"/>
            <w:tcBorders>
              <w:top w:val="single" w:sz="4" w:space="0" w:color="000000"/>
              <w:left w:val="single" w:sz="4" w:space="0" w:color="000000"/>
              <w:right w:val="single" w:sz="4" w:space="0" w:color="000000"/>
            </w:tcBorders>
            <w:vAlign w:val="center"/>
          </w:tcPr>
          <w:p w14:paraId="0CE7AF76" w14:textId="77777777" w:rsidR="004B2D5E" w:rsidRPr="008F360D" w:rsidRDefault="004B2D5E" w:rsidP="007133CC">
            <w:pPr>
              <w:rPr>
                <w:rFonts w:ascii="Tahoma" w:hAnsi="Tahoma" w:cs="Tahoma"/>
                <w:color w:val="auto"/>
                <w:sz w:val="20"/>
                <w:szCs w:val="20"/>
                <w:lang w:val="ru-RU"/>
              </w:rPr>
            </w:pPr>
            <w:r w:rsidRPr="008F360D">
              <w:rPr>
                <w:rFonts w:ascii="Tahoma" w:hAnsi="Tahoma" w:cs="Tahoma"/>
                <w:color w:val="auto"/>
                <w:sz w:val="20"/>
                <w:szCs w:val="20"/>
                <w:lang w:val="ru-RU"/>
              </w:rPr>
              <w:t>Зоны рекреационного назначения</w:t>
            </w:r>
          </w:p>
        </w:tc>
        <w:tc>
          <w:tcPr>
            <w:tcW w:w="900" w:type="pct"/>
            <w:tcBorders>
              <w:top w:val="single" w:sz="4" w:space="0" w:color="000000"/>
              <w:left w:val="single" w:sz="4" w:space="0" w:color="000000"/>
              <w:bottom w:val="single" w:sz="4" w:space="0" w:color="000000"/>
              <w:right w:val="single" w:sz="4" w:space="0" w:color="000000"/>
            </w:tcBorders>
            <w:vAlign w:val="center"/>
          </w:tcPr>
          <w:p w14:paraId="2F4302C2"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га</w:t>
            </w:r>
          </w:p>
        </w:tc>
        <w:tc>
          <w:tcPr>
            <w:tcW w:w="873" w:type="pct"/>
            <w:tcBorders>
              <w:top w:val="single" w:sz="4" w:space="0" w:color="000000"/>
              <w:left w:val="single" w:sz="4" w:space="0" w:color="000000"/>
              <w:bottom w:val="single" w:sz="4" w:space="0" w:color="000000"/>
              <w:right w:val="single" w:sz="4" w:space="0" w:color="000000"/>
            </w:tcBorders>
            <w:vAlign w:val="center"/>
          </w:tcPr>
          <w:p w14:paraId="38CD8B7E"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3,7</w:t>
            </w:r>
          </w:p>
        </w:tc>
        <w:tc>
          <w:tcPr>
            <w:tcW w:w="726" w:type="pct"/>
            <w:tcBorders>
              <w:top w:val="single" w:sz="4" w:space="0" w:color="000000"/>
              <w:left w:val="single" w:sz="4" w:space="0" w:color="000000"/>
              <w:bottom w:val="single" w:sz="4" w:space="0" w:color="000000"/>
              <w:right w:val="single" w:sz="4" w:space="0" w:color="000000"/>
            </w:tcBorders>
            <w:vAlign w:val="center"/>
          </w:tcPr>
          <w:p w14:paraId="406D3166"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0</w:t>
            </w:r>
          </w:p>
        </w:tc>
      </w:tr>
      <w:tr w:rsidR="007F53EC" w:rsidRPr="008F360D" w14:paraId="3AF459BE" w14:textId="77777777" w:rsidTr="007133CC">
        <w:trPr>
          <w:cantSplit/>
          <w:trHeight w:val="20"/>
          <w:jc w:val="center"/>
        </w:trPr>
        <w:tc>
          <w:tcPr>
            <w:tcW w:w="420" w:type="pct"/>
            <w:vMerge/>
            <w:tcBorders>
              <w:left w:val="single" w:sz="4" w:space="0" w:color="000000"/>
              <w:bottom w:val="single" w:sz="4" w:space="0" w:color="000000"/>
              <w:right w:val="single" w:sz="4" w:space="0" w:color="000000"/>
            </w:tcBorders>
          </w:tcPr>
          <w:p w14:paraId="602B9A97" w14:textId="77777777" w:rsidR="004B2D5E" w:rsidRPr="008F360D" w:rsidRDefault="004B2D5E" w:rsidP="007133CC">
            <w:pPr>
              <w:jc w:val="center"/>
              <w:rPr>
                <w:rFonts w:ascii="Tahoma" w:hAnsi="Tahoma" w:cs="Tahoma"/>
                <w:color w:val="auto"/>
                <w:sz w:val="20"/>
                <w:szCs w:val="20"/>
                <w:lang w:val="ru-RU"/>
              </w:rPr>
            </w:pPr>
          </w:p>
        </w:tc>
        <w:tc>
          <w:tcPr>
            <w:tcW w:w="2081" w:type="pct"/>
            <w:vMerge/>
            <w:tcBorders>
              <w:left w:val="single" w:sz="4" w:space="0" w:color="000000"/>
              <w:bottom w:val="single" w:sz="4" w:space="0" w:color="000000"/>
              <w:right w:val="single" w:sz="4" w:space="0" w:color="000000"/>
            </w:tcBorders>
          </w:tcPr>
          <w:p w14:paraId="03D67FBB" w14:textId="77777777" w:rsidR="004B2D5E" w:rsidRPr="008F360D" w:rsidRDefault="004B2D5E" w:rsidP="007133CC">
            <w:pPr>
              <w:rPr>
                <w:rFonts w:ascii="Tahoma" w:hAnsi="Tahoma" w:cs="Tahoma"/>
                <w:color w:val="auto"/>
                <w:sz w:val="20"/>
                <w:szCs w:val="20"/>
                <w:lang w:val="ru-RU"/>
              </w:rPr>
            </w:pPr>
          </w:p>
        </w:tc>
        <w:tc>
          <w:tcPr>
            <w:tcW w:w="900" w:type="pct"/>
            <w:tcBorders>
              <w:top w:val="single" w:sz="4" w:space="0" w:color="000000"/>
              <w:left w:val="single" w:sz="4" w:space="0" w:color="000000"/>
              <w:bottom w:val="single" w:sz="4" w:space="0" w:color="000000"/>
              <w:right w:val="single" w:sz="4" w:space="0" w:color="000000"/>
            </w:tcBorders>
            <w:vAlign w:val="center"/>
          </w:tcPr>
          <w:p w14:paraId="56EED97C"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w:t>
            </w:r>
          </w:p>
        </w:tc>
        <w:tc>
          <w:tcPr>
            <w:tcW w:w="873" w:type="pct"/>
            <w:tcBorders>
              <w:top w:val="single" w:sz="4" w:space="0" w:color="000000"/>
              <w:left w:val="single" w:sz="4" w:space="0" w:color="000000"/>
              <w:bottom w:val="single" w:sz="4" w:space="0" w:color="000000"/>
              <w:right w:val="single" w:sz="4" w:space="0" w:color="000000"/>
            </w:tcBorders>
            <w:vAlign w:val="center"/>
          </w:tcPr>
          <w:p w14:paraId="241A5EDD"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0,01</w:t>
            </w:r>
          </w:p>
        </w:tc>
        <w:tc>
          <w:tcPr>
            <w:tcW w:w="726" w:type="pct"/>
            <w:tcBorders>
              <w:top w:val="single" w:sz="4" w:space="0" w:color="000000"/>
              <w:left w:val="single" w:sz="4" w:space="0" w:color="000000"/>
              <w:bottom w:val="single" w:sz="4" w:space="0" w:color="000000"/>
              <w:right w:val="single" w:sz="4" w:space="0" w:color="000000"/>
            </w:tcBorders>
            <w:vAlign w:val="center"/>
          </w:tcPr>
          <w:p w14:paraId="22B5FE95" w14:textId="77777777" w:rsidR="004B2D5E" w:rsidRPr="008F360D" w:rsidRDefault="004B2D5E" w:rsidP="007133CC">
            <w:pPr>
              <w:jc w:val="center"/>
              <w:rPr>
                <w:rFonts w:ascii="Tahoma" w:hAnsi="Tahoma" w:cs="Tahoma"/>
                <w:color w:val="auto"/>
                <w:sz w:val="20"/>
                <w:szCs w:val="20"/>
              </w:rPr>
            </w:pPr>
            <w:r w:rsidRPr="008F360D">
              <w:rPr>
                <w:rFonts w:ascii="Tahoma" w:hAnsi="Tahoma" w:cs="Tahoma"/>
                <w:color w:val="auto"/>
                <w:sz w:val="20"/>
                <w:szCs w:val="20"/>
              </w:rPr>
              <w:t>0</w:t>
            </w:r>
          </w:p>
        </w:tc>
      </w:tr>
      <w:tr w:rsidR="00D72DC5" w:rsidRPr="008F360D" w14:paraId="25652568" w14:textId="77777777" w:rsidTr="007133CC">
        <w:trPr>
          <w:cantSplit/>
          <w:trHeight w:val="20"/>
          <w:jc w:val="center"/>
        </w:trPr>
        <w:tc>
          <w:tcPr>
            <w:tcW w:w="420" w:type="pct"/>
            <w:vMerge w:val="restart"/>
            <w:tcBorders>
              <w:top w:val="single" w:sz="4" w:space="0" w:color="000000"/>
              <w:left w:val="single" w:sz="4" w:space="0" w:color="000000"/>
              <w:right w:val="single" w:sz="4" w:space="0" w:color="000000"/>
            </w:tcBorders>
          </w:tcPr>
          <w:p w14:paraId="4B23B007" w14:textId="77777777" w:rsidR="00D72DC5" w:rsidRPr="008F360D" w:rsidRDefault="00D72DC5" w:rsidP="007133CC">
            <w:pPr>
              <w:jc w:val="center"/>
              <w:rPr>
                <w:rFonts w:ascii="Tahoma" w:hAnsi="Tahoma" w:cs="Tahoma"/>
                <w:color w:val="auto"/>
                <w:sz w:val="20"/>
                <w:szCs w:val="20"/>
                <w:lang w:val="ru-RU"/>
              </w:rPr>
            </w:pPr>
            <w:r w:rsidRPr="008F360D">
              <w:rPr>
                <w:rFonts w:ascii="Tahoma" w:hAnsi="Tahoma" w:cs="Tahoma"/>
                <w:color w:val="auto"/>
                <w:sz w:val="20"/>
                <w:szCs w:val="20"/>
                <w:lang w:val="ru-RU"/>
              </w:rPr>
              <w:t>1.3.16</w:t>
            </w:r>
          </w:p>
        </w:tc>
        <w:tc>
          <w:tcPr>
            <w:tcW w:w="2081" w:type="pct"/>
            <w:vMerge w:val="restart"/>
            <w:tcBorders>
              <w:top w:val="single" w:sz="4" w:space="0" w:color="000000"/>
              <w:left w:val="single" w:sz="4" w:space="0" w:color="000000"/>
              <w:right w:val="single" w:sz="4" w:space="0" w:color="000000"/>
            </w:tcBorders>
          </w:tcPr>
          <w:p w14:paraId="3324ECDD" w14:textId="5AF88BEC" w:rsidR="00D72DC5" w:rsidRPr="008F360D" w:rsidRDefault="00D72DC5" w:rsidP="007133CC">
            <w:pPr>
              <w:rPr>
                <w:rFonts w:ascii="Tahoma" w:hAnsi="Tahoma" w:cs="Tahoma"/>
                <w:color w:val="auto"/>
                <w:sz w:val="20"/>
                <w:szCs w:val="20"/>
                <w:lang w:val="ru-RU"/>
              </w:rPr>
            </w:pPr>
            <w:r w:rsidRPr="008F360D">
              <w:rPr>
                <w:rFonts w:ascii="Tahoma" w:hAnsi="Tahoma" w:cs="Tahoma"/>
                <w:color w:val="auto"/>
                <w:sz w:val="20"/>
                <w:szCs w:val="20"/>
                <w:lang w:val="ru-RU"/>
              </w:rPr>
              <w:t>Зона озелененных территорий общего пользования (парки, сады, скверы, бульвары</w:t>
            </w:r>
            <w:r w:rsidR="00BF2F09" w:rsidRPr="008F360D">
              <w:rPr>
                <w:rFonts w:ascii="Tahoma" w:hAnsi="Tahoma" w:cs="Tahoma"/>
                <w:color w:val="auto"/>
                <w:sz w:val="20"/>
                <w:szCs w:val="20"/>
                <w:lang w:val="ru-RU"/>
              </w:rPr>
              <w:t>, городские леса</w:t>
            </w:r>
            <w:r w:rsidRPr="008F360D">
              <w:rPr>
                <w:rFonts w:ascii="Tahoma" w:hAnsi="Tahoma" w:cs="Tahoma"/>
                <w:color w:val="auto"/>
                <w:sz w:val="20"/>
                <w:szCs w:val="20"/>
                <w:lang w:val="ru-RU"/>
              </w:rPr>
              <w:t>)</w:t>
            </w:r>
          </w:p>
        </w:tc>
        <w:tc>
          <w:tcPr>
            <w:tcW w:w="900" w:type="pct"/>
            <w:tcBorders>
              <w:top w:val="single" w:sz="4" w:space="0" w:color="000000"/>
              <w:left w:val="single" w:sz="4" w:space="0" w:color="000000"/>
              <w:bottom w:val="single" w:sz="4" w:space="0" w:color="000000"/>
              <w:right w:val="single" w:sz="4" w:space="0" w:color="000000"/>
            </w:tcBorders>
            <w:vAlign w:val="center"/>
          </w:tcPr>
          <w:p w14:paraId="2A9F987A" w14:textId="77777777" w:rsidR="00D72DC5" w:rsidRPr="008F360D" w:rsidRDefault="00D72DC5" w:rsidP="007133CC">
            <w:pPr>
              <w:jc w:val="center"/>
              <w:rPr>
                <w:rFonts w:ascii="Tahoma" w:hAnsi="Tahoma" w:cs="Tahoma"/>
                <w:color w:val="auto"/>
                <w:sz w:val="20"/>
                <w:szCs w:val="20"/>
                <w:lang w:val="ru-RU"/>
              </w:rPr>
            </w:pPr>
            <w:r w:rsidRPr="008F360D">
              <w:rPr>
                <w:rFonts w:ascii="Tahoma" w:hAnsi="Tahoma" w:cs="Tahoma"/>
                <w:color w:val="auto"/>
                <w:sz w:val="20"/>
                <w:szCs w:val="20"/>
                <w:lang w:val="ru-RU"/>
              </w:rPr>
              <w:t>га</w:t>
            </w:r>
          </w:p>
        </w:tc>
        <w:tc>
          <w:tcPr>
            <w:tcW w:w="873" w:type="pct"/>
            <w:tcBorders>
              <w:top w:val="single" w:sz="4" w:space="0" w:color="000000"/>
              <w:left w:val="single" w:sz="4" w:space="0" w:color="000000"/>
              <w:bottom w:val="single" w:sz="4" w:space="0" w:color="000000"/>
              <w:right w:val="single" w:sz="4" w:space="0" w:color="000000"/>
            </w:tcBorders>
            <w:vAlign w:val="center"/>
          </w:tcPr>
          <w:p w14:paraId="47A95105" w14:textId="77777777" w:rsidR="00D72DC5" w:rsidRPr="008F360D" w:rsidRDefault="00D72DC5" w:rsidP="007133CC">
            <w:pPr>
              <w:jc w:val="center"/>
              <w:rPr>
                <w:rFonts w:ascii="Tahoma" w:hAnsi="Tahoma" w:cs="Tahoma"/>
                <w:color w:val="auto"/>
                <w:sz w:val="20"/>
                <w:szCs w:val="20"/>
                <w:lang w:val="ru-RU"/>
              </w:rPr>
            </w:pPr>
            <w:r w:rsidRPr="008F360D">
              <w:rPr>
                <w:rFonts w:ascii="Tahoma" w:hAnsi="Tahoma" w:cs="Tahoma"/>
                <w:color w:val="auto"/>
                <w:sz w:val="20"/>
                <w:szCs w:val="20"/>
                <w:lang w:val="ru-RU"/>
              </w:rPr>
              <w:t>0</w:t>
            </w:r>
          </w:p>
        </w:tc>
        <w:tc>
          <w:tcPr>
            <w:tcW w:w="726" w:type="pct"/>
            <w:tcBorders>
              <w:top w:val="single" w:sz="4" w:space="0" w:color="000000"/>
              <w:left w:val="single" w:sz="4" w:space="0" w:color="000000"/>
              <w:bottom w:val="single" w:sz="4" w:space="0" w:color="000000"/>
              <w:right w:val="single" w:sz="4" w:space="0" w:color="000000"/>
            </w:tcBorders>
            <w:vAlign w:val="center"/>
          </w:tcPr>
          <w:p w14:paraId="4595F858" w14:textId="5EAC21AA" w:rsidR="00D72DC5" w:rsidRPr="008F360D" w:rsidRDefault="00D72DC5" w:rsidP="007133CC">
            <w:pPr>
              <w:jc w:val="center"/>
              <w:rPr>
                <w:rFonts w:ascii="Tahoma" w:hAnsi="Tahoma" w:cs="Tahoma"/>
                <w:color w:val="auto"/>
                <w:sz w:val="20"/>
                <w:szCs w:val="20"/>
                <w:lang w:val="ru-RU"/>
              </w:rPr>
            </w:pPr>
            <w:r w:rsidRPr="008F360D">
              <w:rPr>
                <w:rFonts w:ascii="Tahoma" w:hAnsi="Tahoma" w:cs="Tahoma"/>
                <w:color w:val="auto"/>
                <w:sz w:val="20"/>
                <w:szCs w:val="20"/>
                <w:lang w:val="ru-RU"/>
              </w:rPr>
              <w:t>217,2</w:t>
            </w:r>
          </w:p>
        </w:tc>
      </w:tr>
      <w:tr w:rsidR="00D72DC5" w:rsidRPr="008F360D" w14:paraId="169A8CE1" w14:textId="77777777" w:rsidTr="007133CC">
        <w:trPr>
          <w:cantSplit/>
          <w:trHeight w:val="20"/>
          <w:jc w:val="center"/>
        </w:trPr>
        <w:tc>
          <w:tcPr>
            <w:tcW w:w="420" w:type="pct"/>
            <w:vMerge/>
            <w:tcBorders>
              <w:left w:val="single" w:sz="4" w:space="0" w:color="000000"/>
              <w:bottom w:val="single" w:sz="4" w:space="0" w:color="000000"/>
              <w:right w:val="single" w:sz="4" w:space="0" w:color="000000"/>
            </w:tcBorders>
          </w:tcPr>
          <w:p w14:paraId="3458CDAA" w14:textId="77777777" w:rsidR="00D72DC5" w:rsidRPr="008F360D" w:rsidRDefault="00D72DC5" w:rsidP="007133CC">
            <w:pPr>
              <w:jc w:val="center"/>
              <w:rPr>
                <w:rFonts w:ascii="Tahoma" w:hAnsi="Tahoma" w:cs="Tahoma"/>
                <w:color w:val="auto"/>
                <w:sz w:val="20"/>
                <w:szCs w:val="20"/>
                <w:lang w:val="ru-RU"/>
              </w:rPr>
            </w:pPr>
          </w:p>
        </w:tc>
        <w:tc>
          <w:tcPr>
            <w:tcW w:w="2081" w:type="pct"/>
            <w:vMerge/>
            <w:tcBorders>
              <w:left w:val="single" w:sz="4" w:space="0" w:color="000000"/>
              <w:bottom w:val="single" w:sz="4" w:space="0" w:color="000000"/>
              <w:right w:val="single" w:sz="4" w:space="0" w:color="000000"/>
            </w:tcBorders>
          </w:tcPr>
          <w:p w14:paraId="4DD6C627" w14:textId="77777777" w:rsidR="00D72DC5" w:rsidRPr="008F360D" w:rsidRDefault="00D72DC5" w:rsidP="007133CC">
            <w:pPr>
              <w:rPr>
                <w:rFonts w:ascii="Tahoma" w:hAnsi="Tahoma" w:cs="Tahoma"/>
                <w:color w:val="auto"/>
                <w:sz w:val="20"/>
                <w:szCs w:val="20"/>
                <w:lang w:val="ru-RU"/>
              </w:rPr>
            </w:pPr>
          </w:p>
        </w:tc>
        <w:tc>
          <w:tcPr>
            <w:tcW w:w="900" w:type="pct"/>
            <w:tcBorders>
              <w:top w:val="single" w:sz="4" w:space="0" w:color="000000"/>
              <w:left w:val="single" w:sz="4" w:space="0" w:color="000000"/>
              <w:bottom w:val="single" w:sz="4" w:space="0" w:color="000000"/>
              <w:right w:val="single" w:sz="4" w:space="0" w:color="000000"/>
            </w:tcBorders>
            <w:vAlign w:val="center"/>
          </w:tcPr>
          <w:p w14:paraId="437CA660" w14:textId="77777777" w:rsidR="00D72DC5" w:rsidRPr="008F360D" w:rsidRDefault="00D72DC5" w:rsidP="007133CC">
            <w:pPr>
              <w:jc w:val="center"/>
              <w:rPr>
                <w:rFonts w:ascii="Tahoma" w:hAnsi="Tahoma" w:cs="Tahoma"/>
                <w:color w:val="auto"/>
                <w:sz w:val="20"/>
                <w:szCs w:val="20"/>
                <w:lang w:val="ru-RU"/>
              </w:rPr>
            </w:pPr>
            <w:r w:rsidRPr="008F360D">
              <w:rPr>
                <w:rFonts w:ascii="Tahoma" w:hAnsi="Tahoma" w:cs="Tahoma"/>
                <w:color w:val="auto"/>
                <w:sz w:val="20"/>
                <w:szCs w:val="20"/>
                <w:lang w:val="ru-RU"/>
              </w:rPr>
              <w:t>%</w:t>
            </w:r>
          </w:p>
        </w:tc>
        <w:tc>
          <w:tcPr>
            <w:tcW w:w="873" w:type="pct"/>
            <w:tcBorders>
              <w:top w:val="single" w:sz="4" w:space="0" w:color="000000"/>
              <w:left w:val="single" w:sz="4" w:space="0" w:color="000000"/>
              <w:bottom w:val="single" w:sz="4" w:space="0" w:color="000000"/>
              <w:right w:val="single" w:sz="4" w:space="0" w:color="000000"/>
            </w:tcBorders>
            <w:vAlign w:val="center"/>
          </w:tcPr>
          <w:p w14:paraId="20079368" w14:textId="77777777" w:rsidR="00D72DC5" w:rsidRPr="008F360D" w:rsidRDefault="00D72DC5" w:rsidP="007133CC">
            <w:pPr>
              <w:jc w:val="center"/>
              <w:rPr>
                <w:rFonts w:ascii="Tahoma" w:hAnsi="Tahoma" w:cs="Tahoma"/>
                <w:color w:val="auto"/>
                <w:sz w:val="20"/>
                <w:szCs w:val="20"/>
                <w:lang w:val="ru-RU"/>
              </w:rPr>
            </w:pPr>
            <w:r w:rsidRPr="008F360D">
              <w:rPr>
                <w:rFonts w:ascii="Tahoma" w:hAnsi="Tahoma" w:cs="Tahoma"/>
                <w:color w:val="auto"/>
                <w:sz w:val="20"/>
                <w:szCs w:val="20"/>
                <w:lang w:val="ru-RU"/>
              </w:rPr>
              <w:t>0</w:t>
            </w:r>
          </w:p>
        </w:tc>
        <w:tc>
          <w:tcPr>
            <w:tcW w:w="726" w:type="pct"/>
            <w:tcBorders>
              <w:top w:val="single" w:sz="4" w:space="0" w:color="000000"/>
              <w:left w:val="single" w:sz="4" w:space="0" w:color="000000"/>
              <w:bottom w:val="single" w:sz="4" w:space="0" w:color="000000"/>
              <w:right w:val="single" w:sz="4" w:space="0" w:color="000000"/>
            </w:tcBorders>
            <w:vAlign w:val="center"/>
          </w:tcPr>
          <w:p w14:paraId="5DAED126" w14:textId="304F55FB" w:rsidR="00D72DC5" w:rsidRPr="008F360D" w:rsidRDefault="00D72DC5" w:rsidP="007133CC">
            <w:pPr>
              <w:jc w:val="center"/>
              <w:rPr>
                <w:rFonts w:ascii="Tahoma" w:hAnsi="Tahoma" w:cs="Tahoma"/>
                <w:color w:val="auto"/>
                <w:sz w:val="20"/>
                <w:szCs w:val="20"/>
                <w:lang w:val="ru-RU"/>
              </w:rPr>
            </w:pPr>
            <w:r w:rsidRPr="008F360D">
              <w:rPr>
                <w:rFonts w:ascii="Tahoma" w:hAnsi="Tahoma" w:cs="Tahoma"/>
                <w:color w:val="auto"/>
                <w:sz w:val="20"/>
                <w:szCs w:val="20"/>
                <w:lang w:val="ru-RU"/>
              </w:rPr>
              <w:t>0,64</w:t>
            </w:r>
          </w:p>
        </w:tc>
      </w:tr>
      <w:tr w:rsidR="007F53EC" w:rsidRPr="008F360D" w14:paraId="5C8A8A10" w14:textId="77777777" w:rsidTr="007133CC">
        <w:trPr>
          <w:cantSplit/>
          <w:trHeight w:val="20"/>
          <w:jc w:val="center"/>
        </w:trPr>
        <w:tc>
          <w:tcPr>
            <w:tcW w:w="420" w:type="pct"/>
            <w:vMerge w:val="restart"/>
            <w:tcBorders>
              <w:top w:val="single" w:sz="4" w:space="0" w:color="000000"/>
              <w:left w:val="single" w:sz="4" w:space="0" w:color="000000"/>
              <w:right w:val="single" w:sz="4" w:space="0" w:color="000000"/>
            </w:tcBorders>
          </w:tcPr>
          <w:p w14:paraId="421B40B2" w14:textId="77777777" w:rsidR="004B2D5E" w:rsidRPr="008F360D" w:rsidRDefault="004B2D5E" w:rsidP="007133CC">
            <w:pPr>
              <w:jc w:val="center"/>
              <w:rPr>
                <w:rFonts w:ascii="Tahoma" w:hAnsi="Tahoma" w:cs="Tahoma"/>
                <w:color w:val="auto"/>
                <w:sz w:val="20"/>
                <w:szCs w:val="20"/>
                <w:lang w:val="ru-RU"/>
              </w:rPr>
            </w:pPr>
            <w:r w:rsidRPr="008F360D">
              <w:rPr>
                <w:rFonts w:ascii="Tahoma" w:hAnsi="Tahoma" w:cs="Tahoma"/>
                <w:color w:val="auto"/>
                <w:sz w:val="20"/>
                <w:szCs w:val="20"/>
                <w:lang w:val="ru-RU"/>
              </w:rPr>
              <w:t>1.3.17</w:t>
            </w:r>
          </w:p>
        </w:tc>
        <w:tc>
          <w:tcPr>
            <w:tcW w:w="2081" w:type="pct"/>
            <w:vMerge w:val="restart"/>
            <w:tcBorders>
              <w:top w:val="single" w:sz="4" w:space="0" w:color="000000"/>
              <w:left w:val="single" w:sz="4" w:space="0" w:color="000000"/>
              <w:right w:val="single" w:sz="4" w:space="0" w:color="000000"/>
            </w:tcBorders>
          </w:tcPr>
          <w:p w14:paraId="2A8DC5E8" w14:textId="77777777" w:rsidR="004B2D5E" w:rsidRPr="008F360D" w:rsidRDefault="004B2D5E" w:rsidP="007133CC">
            <w:pPr>
              <w:rPr>
                <w:rFonts w:ascii="Tahoma" w:hAnsi="Tahoma" w:cs="Tahoma"/>
                <w:color w:val="auto"/>
                <w:sz w:val="20"/>
                <w:szCs w:val="20"/>
                <w:lang w:val="ru-RU"/>
              </w:rPr>
            </w:pPr>
            <w:r w:rsidRPr="008F360D">
              <w:rPr>
                <w:rFonts w:ascii="Tahoma" w:hAnsi="Tahoma" w:cs="Tahoma"/>
                <w:color w:val="auto"/>
                <w:sz w:val="20"/>
                <w:szCs w:val="20"/>
                <w:lang w:val="ru-RU"/>
              </w:rPr>
              <w:t>Зона лесов</w:t>
            </w:r>
          </w:p>
        </w:tc>
        <w:tc>
          <w:tcPr>
            <w:tcW w:w="900" w:type="pct"/>
            <w:tcBorders>
              <w:top w:val="single" w:sz="4" w:space="0" w:color="000000"/>
              <w:left w:val="single" w:sz="4" w:space="0" w:color="000000"/>
              <w:bottom w:val="single" w:sz="4" w:space="0" w:color="000000"/>
              <w:right w:val="single" w:sz="4" w:space="0" w:color="000000"/>
            </w:tcBorders>
            <w:vAlign w:val="center"/>
          </w:tcPr>
          <w:p w14:paraId="1BEE1592" w14:textId="77777777" w:rsidR="004B2D5E" w:rsidRPr="008F360D" w:rsidRDefault="004B2D5E" w:rsidP="007133CC">
            <w:pPr>
              <w:jc w:val="center"/>
              <w:rPr>
                <w:rFonts w:ascii="Tahoma" w:hAnsi="Tahoma" w:cs="Tahoma"/>
                <w:color w:val="auto"/>
                <w:sz w:val="20"/>
                <w:szCs w:val="20"/>
                <w:lang w:val="ru-RU"/>
              </w:rPr>
            </w:pPr>
            <w:r w:rsidRPr="008F360D">
              <w:rPr>
                <w:rFonts w:ascii="Tahoma" w:hAnsi="Tahoma" w:cs="Tahoma"/>
                <w:color w:val="auto"/>
                <w:sz w:val="20"/>
                <w:szCs w:val="20"/>
                <w:lang w:val="ru-RU"/>
              </w:rPr>
              <w:t>га</w:t>
            </w:r>
          </w:p>
        </w:tc>
        <w:tc>
          <w:tcPr>
            <w:tcW w:w="873" w:type="pct"/>
            <w:tcBorders>
              <w:top w:val="single" w:sz="4" w:space="0" w:color="000000"/>
              <w:left w:val="single" w:sz="4" w:space="0" w:color="000000"/>
              <w:bottom w:val="single" w:sz="4" w:space="0" w:color="000000"/>
              <w:right w:val="single" w:sz="4" w:space="0" w:color="000000"/>
            </w:tcBorders>
            <w:vAlign w:val="center"/>
          </w:tcPr>
          <w:p w14:paraId="17BE5609" w14:textId="77777777" w:rsidR="004B2D5E" w:rsidRPr="008F360D" w:rsidRDefault="004B2D5E" w:rsidP="007133CC">
            <w:pPr>
              <w:jc w:val="center"/>
              <w:rPr>
                <w:rFonts w:ascii="Tahoma" w:hAnsi="Tahoma" w:cs="Tahoma"/>
                <w:color w:val="auto"/>
                <w:sz w:val="20"/>
                <w:szCs w:val="20"/>
                <w:lang w:val="ru-RU"/>
              </w:rPr>
            </w:pPr>
            <w:r w:rsidRPr="008F360D">
              <w:rPr>
                <w:rFonts w:ascii="Tahoma" w:hAnsi="Tahoma" w:cs="Tahoma"/>
                <w:color w:val="auto"/>
                <w:sz w:val="20"/>
                <w:szCs w:val="20"/>
                <w:lang w:val="ru-RU"/>
              </w:rPr>
              <w:t>87,1</w:t>
            </w:r>
          </w:p>
        </w:tc>
        <w:tc>
          <w:tcPr>
            <w:tcW w:w="726" w:type="pct"/>
            <w:tcBorders>
              <w:top w:val="single" w:sz="4" w:space="0" w:color="000000"/>
              <w:left w:val="single" w:sz="4" w:space="0" w:color="000000"/>
              <w:bottom w:val="single" w:sz="4" w:space="0" w:color="000000"/>
              <w:right w:val="single" w:sz="4" w:space="0" w:color="000000"/>
            </w:tcBorders>
            <w:vAlign w:val="center"/>
          </w:tcPr>
          <w:p w14:paraId="7BF7627F" w14:textId="77777777" w:rsidR="004B2D5E" w:rsidRPr="008F360D" w:rsidRDefault="004B2D5E" w:rsidP="007133CC">
            <w:pPr>
              <w:jc w:val="center"/>
              <w:rPr>
                <w:rFonts w:ascii="Tahoma" w:hAnsi="Tahoma" w:cs="Tahoma"/>
                <w:color w:val="auto"/>
                <w:sz w:val="20"/>
                <w:szCs w:val="20"/>
                <w:lang w:val="ru-RU"/>
              </w:rPr>
            </w:pPr>
            <w:r w:rsidRPr="008F360D">
              <w:rPr>
                <w:rFonts w:ascii="Tahoma" w:hAnsi="Tahoma" w:cs="Tahoma"/>
                <w:color w:val="auto"/>
                <w:sz w:val="20"/>
                <w:szCs w:val="20"/>
                <w:lang w:val="ru-RU"/>
              </w:rPr>
              <w:t>0</w:t>
            </w:r>
          </w:p>
        </w:tc>
      </w:tr>
      <w:tr w:rsidR="007F53EC" w:rsidRPr="008F360D" w14:paraId="0699A39C" w14:textId="77777777" w:rsidTr="007133CC">
        <w:trPr>
          <w:cantSplit/>
          <w:trHeight w:val="20"/>
          <w:jc w:val="center"/>
        </w:trPr>
        <w:tc>
          <w:tcPr>
            <w:tcW w:w="420" w:type="pct"/>
            <w:vMerge/>
            <w:tcBorders>
              <w:left w:val="single" w:sz="4" w:space="0" w:color="000000"/>
              <w:bottom w:val="single" w:sz="4" w:space="0" w:color="000000"/>
              <w:right w:val="single" w:sz="4" w:space="0" w:color="000000"/>
            </w:tcBorders>
          </w:tcPr>
          <w:p w14:paraId="49DF5F41" w14:textId="77777777" w:rsidR="004B2D5E" w:rsidRPr="008F360D" w:rsidRDefault="004B2D5E" w:rsidP="007133CC">
            <w:pPr>
              <w:jc w:val="center"/>
              <w:rPr>
                <w:rFonts w:ascii="Tahoma" w:hAnsi="Tahoma" w:cs="Tahoma"/>
                <w:color w:val="auto"/>
                <w:sz w:val="20"/>
                <w:szCs w:val="20"/>
                <w:lang w:val="ru-RU"/>
              </w:rPr>
            </w:pPr>
          </w:p>
        </w:tc>
        <w:tc>
          <w:tcPr>
            <w:tcW w:w="2081" w:type="pct"/>
            <w:vMerge/>
            <w:tcBorders>
              <w:left w:val="single" w:sz="4" w:space="0" w:color="000000"/>
              <w:bottom w:val="single" w:sz="4" w:space="0" w:color="000000"/>
              <w:right w:val="single" w:sz="4" w:space="0" w:color="000000"/>
            </w:tcBorders>
          </w:tcPr>
          <w:p w14:paraId="1956197B" w14:textId="77777777" w:rsidR="004B2D5E" w:rsidRPr="008F360D" w:rsidRDefault="004B2D5E" w:rsidP="007133CC">
            <w:pPr>
              <w:rPr>
                <w:rFonts w:ascii="Tahoma" w:hAnsi="Tahoma" w:cs="Tahoma"/>
                <w:color w:val="auto"/>
                <w:sz w:val="20"/>
                <w:szCs w:val="20"/>
                <w:lang w:val="ru-RU"/>
              </w:rPr>
            </w:pPr>
          </w:p>
        </w:tc>
        <w:tc>
          <w:tcPr>
            <w:tcW w:w="900" w:type="pct"/>
            <w:tcBorders>
              <w:top w:val="single" w:sz="4" w:space="0" w:color="000000"/>
              <w:left w:val="single" w:sz="4" w:space="0" w:color="000000"/>
              <w:bottom w:val="single" w:sz="4" w:space="0" w:color="000000"/>
              <w:right w:val="single" w:sz="4" w:space="0" w:color="000000"/>
            </w:tcBorders>
            <w:vAlign w:val="center"/>
          </w:tcPr>
          <w:p w14:paraId="171C477F" w14:textId="77777777" w:rsidR="004B2D5E" w:rsidRPr="008F360D" w:rsidRDefault="004B2D5E" w:rsidP="007133CC">
            <w:pPr>
              <w:jc w:val="center"/>
              <w:rPr>
                <w:rFonts w:ascii="Tahoma" w:hAnsi="Tahoma" w:cs="Tahoma"/>
                <w:color w:val="auto"/>
                <w:sz w:val="20"/>
                <w:szCs w:val="20"/>
                <w:lang w:val="ru-RU"/>
              </w:rPr>
            </w:pPr>
            <w:r w:rsidRPr="008F360D">
              <w:rPr>
                <w:rFonts w:ascii="Tahoma" w:hAnsi="Tahoma" w:cs="Tahoma"/>
                <w:color w:val="auto"/>
                <w:sz w:val="20"/>
                <w:szCs w:val="20"/>
                <w:lang w:val="ru-RU"/>
              </w:rPr>
              <w:t>%</w:t>
            </w:r>
          </w:p>
        </w:tc>
        <w:tc>
          <w:tcPr>
            <w:tcW w:w="873" w:type="pct"/>
            <w:tcBorders>
              <w:top w:val="single" w:sz="4" w:space="0" w:color="000000"/>
              <w:left w:val="single" w:sz="4" w:space="0" w:color="000000"/>
              <w:bottom w:val="single" w:sz="4" w:space="0" w:color="000000"/>
              <w:right w:val="single" w:sz="4" w:space="0" w:color="000000"/>
            </w:tcBorders>
            <w:vAlign w:val="center"/>
          </w:tcPr>
          <w:p w14:paraId="32EF9560" w14:textId="77777777" w:rsidR="004B2D5E" w:rsidRPr="008F360D" w:rsidRDefault="004B2D5E" w:rsidP="007133CC">
            <w:pPr>
              <w:jc w:val="center"/>
              <w:rPr>
                <w:rFonts w:ascii="Tahoma" w:hAnsi="Tahoma" w:cs="Tahoma"/>
                <w:color w:val="auto"/>
                <w:sz w:val="20"/>
                <w:szCs w:val="20"/>
                <w:lang w:val="ru-RU"/>
              </w:rPr>
            </w:pPr>
            <w:r w:rsidRPr="008F360D">
              <w:rPr>
                <w:rFonts w:ascii="Tahoma" w:hAnsi="Tahoma" w:cs="Tahoma"/>
                <w:color w:val="auto"/>
                <w:sz w:val="20"/>
                <w:szCs w:val="20"/>
                <w:lang w:val="ru-RU"/>
              </w:rPr>
              <w:t>0,26</w:t>
            </w:r>
          </w:p>
        </w:tc>
        <w:tc>
          <w:tcPr>
            <w:tcW w:w="726" w:type="pct"/>
            <w:tcBorders>
              <w:top w:val="single" w:sz="4" w:space="0" w:color="000000"/>
              <w:left w:val="single" w:sz="4" w:space="0" w:color="000000"/>
              <w:bottom w:val="single" w:sz="4" w:space="0" w:color="000000"/>
              <w:right w:val="single" w:sz="4" w:space="0" w:color="000000"/>
            </w:tcBorders>
            <w:vAlign w:val="center"/>
          </w:tcPr>
          <w:p w14:paraId="2C424D3B" w14:textId="77777777" w:rsidR="004B2D5E" w:rsidRPr="008F360D" w:rsidRDefault="004B2D5E" w:rsidP="007133CC">
            <w:pPr>
              <w:jc w:val="center"/>
              <w:rPr>
                <w:rFonts w:ascii="Tahoma" w:hAnsi="Tahoma" w:cs="Tahoma"/>
                <w:color w:val="auto"/>
                <w:sz w:val="20"/>
                <w:szCs w:val="20"/>
                <w:lang w:val="ru-RU"/>
              </w:rPr>
            </w:pPr>
            <w:r w:rsidRPr="008F360D">
              <w:rPr>
                <w:rFonts w:ascii="Tahoma" w:hAnsi="Tahoma" w:cs="Tahoma"/>
                <w:color w:val="auto"/>
                <w:sz w:val="20"/>
                <w:szCs w:val="20"/>
                <w:lang w:val="ru-RU"/>
              </w:rPr>
              <w:t>0</w:t>
            </w:r>
          </w:p>
        </w:tc>
      </w:tr>
      <w:tr w:rsidR="00D72DC5" w:rsidRPr="008F360D" w14:paraId="1F5A7B14" w14:textId="77777777" w:rsidTr="007133CC">
        <w:trPr>
          <w:cantSplit/>
          <w:trHeight w:val="20"/>
          <w:jc w:val="center"/>
        </w:trPr>
        <w:tc>
          <w:tcPr>
            <w:tcW w:w="420" w:type="pct"/>
            <w:vMerge w:val="restart"/>
            <w:tcBorders>
              <w:top w:val="single" w:sz="4" w:space="0" w:color="000000"/>
              <w:left w:val="single" w:sz="4" w:space="0" w:color="000000"/>
              <w:right w:val="single" w:sz="4" w:space="0" w:color="000000"/>
            </w:tcBorders>
          </w:tcPr>
          <w:p w14:paraId="4F263C9C" w14:textId="77777777" w:rsidR="00D72DC5" w:rsidRPr="008F360D" w:rsidRDefault="00D72DC5" w:rsidP="007133CC">
            <w:pPr>
              <w:jc w:val="center"/>
              <w:rPr>
                <w:rFonts w:ascii="Tahoma" w:hAnsi="Tahoma" w:cs="Tahoma"/>
                <w:color w:val="auto"/>
                <w:sz w:val="20"/>
                <w:szCs w:val="20"/>
                <w:lang w:val="ru-RU"/>
              </w:rPr>
            </w:pPr>
            <w:r w:rsidRPr="008F360D">
              <w:rPr>
                <w:rFonts w:ascii="Tahoma" w:hAnsi="Tahoma" w:cs="Tahoma"/>
                <w:color w:val="auto"/>
                <w:sz w:val="20"/>
                <w:szCs w:val="20"/>
                <w:lang w:val="ru-RU"/>
              </w:rPr>
              <w:t>1.3.18</w:t>
            </w:r>
          </w:p>
        </w:tc>
        <w:tc>
          <w:tcPr>
            <w:tcW w:w="2081" w:type="pct"/>
            <w:vMerge w:val="restart"/>
            <w:tcBorders>
              <w:top w:val="single" w:sz="4" w:space="0" w:color="000000"/>
              <w:left w:val="single" w:sz="4" w:space="0" w:color="000000"/>
              <w:right w:val="single" w:sz="4" w:space="0" w:color="000000"/>
            </w:tcBorders>
          </w:tcPr>
          <w:p w14:paraId="08F01B92" w14:textId="77777777" w:rsidR="00D72DC5" w:rsidRPr="008F360D" w:rsidRDefault="00D72DC5" w:rsidP="007133CC">
            <w:pPr>
              <w:rPr>
                <w:rFonts w:ascii="Tahoma" w:hAnsi="Tahoma" w:cs="Tahoma"/>
                <w:color w:val="auto"/>
                <w:sz w:val="20"/>
                <w:szCs w:val="20"/>
                <w:lang w:val="ru-RU"/>
              </w:rPr>
            </w:pPr>
            <w:r w:rsidRPr="008F360D">
              <w:rPr>
                <w:rFonts w:ascii="Tahoma" w:hAnsi="Tahoma" w:cs="Tahoma"/>
                <w:color w:val="auto"/>
                <w:sz w:val="20"/>
                <w:szCs w:val="20"/>
                <w:lang w:val="ru-RU"/>
              </w:rPr>
              <w:t>Зоны специального назначения</w:t>
            </w:r>
          </w:p>
        </w:tc>
        <w:tc>
          <w:tcPr>
            <w:tcW w:w="900" w:type="pct"/>
            <w:tcBorders>
              <w:top w:val="single" w:sz="4" w:space="0" w:color="000000"/>
              <w:left w:val="single" w:sz="4" w:space="0" w:color="000000"/>
              <w:bottom w:val="single" w:sz="4" w:space="0" w:color="000000"/>
              <w:right w:val="single" w:sz="4" w:space="0" w:color="000000"/>
            </w:tcBorders>
            <w:vAlign w:val="center"/>
          </w:tcPr>
          <w:p w14:paraId="7E5E5CEB" w14:textId="77777777" w:rsidR="00D72DC5" w:rsidRPr="008F360D" w:rsidRDefault="00D72DC5" w:rsidP="007133CC">
            <w:pPr>
              <w:jc w:val="center"/>
              <w:rPr>
                <w:rFonts w:ascii="Tahoma" w:hAnsi="Tahoma" w:cs="Tahoma"/>
                <w:color w:val="auto"/>
                <w:sz w:val="20"/>
                <w:szCs w:val="20"/>
                <w:lang w:val="ru-RU"/>
              </w:rPr>
            </w:pPr>
            <w:r w:rsidRPr="008F360D">
              <w:rPr>
                <w:rFonts w:ascii="Tahoma" w:hAnsi="Tahoma" w:cs="Tahoma"/>
                <w:color w:val="auto"/>
                <w:sz w:val="20"/>
                <w:szCs w:val="20"/>
                <w:lang w:val="ru-RU"/>
              </w:rPr>
              <w:t>га</w:t>
            </w:r>
          </w:p>
        </w:tc>
        <w:tc>
          <w:tcPr>
            <w:tcW w:w="873" w:type="pct"/>
            <w:tcBorders>
              <w:top w:val="single" w:sz="4" w:space="0" w:color="000000"/>
              <w:left w:val="single" w:sz="4" w:space="0" w:color="000000"/>
              <w:bottom w:val="single" w:sz="4" w:space="0" w:color="000000"/>
              <w:right w:val="single" w:sz="4" w:space="0" w:color="000000"/>
            </w:tcBorders>
            <w:vAlign w:val="center"/>
          </w:tcPr>
          <w:p w14:paraId="051F9C02" w14:textId="77777777" w:rsidR="00D72DC5" w:rsidRPr="008F360D" w:rsidRDefault="00D72DC5" w:rsidP="007133CC">
            <w:pPr>
              <w:jc w:val="center"/>
              <w:rPr>
                <w:rFonts w:ascii="Tahoma" w:hAnsi="Tahoma" w:cs="Tahoma"/>
                <w:color w:val="auto"/>
                <w:sz w:val="20"/>
                <w:szCs w:val="20"/>
                <w:lang w:val="ru-RU"/>
              </w:rPr>
            </w:pPr>
            <w:r w:rsidRPr="008F360D">
              <w:rPr>
                <w:rFonts w:ascii="Tahoma" w:hAnsi="Tahoma" w:cs="Tahoma"/>
                <w:color w:val="auto"/>
                <w:sz w:val="20"/>
                <w:szCs w:val="20"/>
                <w:lang w:val="ru-RU"/>
              </w:rPr>
              <w:t>0</w:t>
            </w:r>
          </w:p>
        </w:tc>
        <w:tc>
          <w:tcPr>
            <w:tcW w:w="726" w:type="pct"/>
            <w:tcBorders>
              <w:top w:val="single" w:sz="4" w:space="0" w:color="000000"/>
              <w:left w:val="single" w:sz="4" w:space="0" w:color="000000"/>
              <w:bottom w:val="single" w:sz="4" w:space="0" w:color="000000"/>
              <w:right w:val="single" w:sz="4" w:space="0" w:color="000000"/>
            </w:tcBorders>
            <w:vAlign w:val="center"/>
          </w:tcPr>
          <w:p w14:paraId="28B0BD4A" w14:textId="7A7699C4" w:rsidR="00D72DC5" w:rsidRPr="008F360D" w:rsidRDefault="00D72DC5" w:rsidP="007133CC">
            <w:pPr>
              <w:jc w:val="center"/>
              <w:rPr>
                <w:rFonts w:ascii="Tahoma" w:hAnsi="Tahoma" w:cs="Tahoma"/>
                <w:color w:val="auto"/>
                <w:sz w:val="20"/>
                <w:szCs w:val="20"/>
                <w:lang w:val="ru-RU"/>
              </w:rPr>
            </w:pPr>
            <w:r w:rsidRPr="008F360D">
              <w:rPr>
                <w:rFonts w:ascii="Tahoma" w:hAnsi="Tahoma" w:cs="Tahoma"/>
                <w:color w:val="auto"/>
                <w:sz w:val="20"/>
                <w:szCs w:val="20"/>
                <w:lang w:val="ru-RU"/>
              </w:rPr>
              <w:t>50,6</w:t>
            </w:r>
          </w:p>
        </w:tc>
      </w:tr>
      <w:tr w:rsidR="00D72DC5" w:rsidRPr="008F360D" w14:paraId="6BCEC608" w14:textId="77777777" w:rsidTr="007133CC">
        <w:trPr>
          <w:cantSplit/>
          <w:trHeight w:val="20"/>
          <w:jc w:val="center"/>
        </w:trPr>
        <w:tc>
          <w:tcPr>
            <w:tcW w:w="420" w:type="pct"/>
            <w:vMerge/>
            <w:tcBorders>
              <w:left w:val="single" w:sz="4" w:space="0" w:color="000000"/>
              <w:bottom w:val="single" w:sz="4" w:space="0" w:color="000000"/>
              <w:right w:val="single" w:sz="4" w:space="0" w:color="000000"/>
            </w:tcBorders>
          </w:tcPr>
          <w:p w14:paraId="6D3074C5" w14:textId="77777777" w:rsidR="00D72DC5" w:rsidRPr="008F360D" w:rsidRDefault="00D72DC5" w:rsidP="007133CC">
            <w:pPr>
              <w:jc w:val="center"/>
              <w:rPr>
                <w:rFonts w:ascii="Tahoma" w:hAnsi="Tahoma" w:cs="Tahoma"/>
                <w:color w:val="auto"/>
                <w:sz w:val="20"/>
                <w:szCs w:val="20"/>
                <w:lang w:val="ru-RU"/>
              </w:rPr>
            </w:pPr>
          </w:p>
        </w:tc>
        <w:tc>
          <w:tcPr>
            <w:tcW w:w="2081" w:type="pct"/>
            <w:vMerge/>
            <w:tcBorders>
              <w:left w:val="single" w:sz="4" w:space="0" w:color="000000"/>
              <w:bottom w:val="single" w:sz="4" w:space="0" w:color="000000"/>
              <w:right w:val="single" w:sz="4" w:space="0" w:color="000000"/>
            </w:tcBorders>
          </w:tcPr>
          <w:p w14:paraId="76FCA6D8" w14:textId="77777777" w:rsidR="00D72DC5" w:rsidRPr="008F360D" w:rsidRDefault="00D72DC5" w:rsidP="007133CC">
            <w:pPr>
              <w:rPr>
                <w:rFonts w:ascii="Tahoma" w:hAnsi="Tahoma" w:cs="Tahoma"/>
                <w:color w:val="auto"/>
                <w:sz w:val="20"/>
                <w:szCs w:val="20"/>
                <w:lang w:val="ru-RU"/>
              </w:rPr>
            </w:pPr>
          </w:p>
        </w:tc>
        <w:tc>
          <w:tcPr>
            <w:tcW w:w="900" w:type="pct"/>
            <w:tcBorders>
              <w:top w:val="single" w:sz="4" w:space="0" w:color="000000"/>
              <w:left w:val="single" w:sz="4" w:space="0" w:color="000000"/>
              <w:bottom w:val="single" w:sz="4" w:space="0" w:color="000000"/>
              <w:right w:val="single" w:sz="4" w:space="0" w:color="000000"/>
            </w:tcBorders>
            <w:vAlign w:val="center"/>
          </w:tcPr>
          <w:p w14:paraId="5599A148" w14:textId="77777777" w:rsidR="00D72DC5" w:rsidRPr="008F360D" w:rsidRDefault="00D72DC5" w:rsidP="007133CC">
            <w:pPr>
              <w:jc w:val="center"/>
              <w:rPr>
                <w:rFonts w:ascii="Tahoma" w:hAnsi="Tahoma" w:cs="Tahoma"/>
                <w:color w:val="auto"/>
                <w:sz w:val="20"/>
                <w:szCs w:val="20"/>
                <w:lang w:val="ru-RU"/>
              </w:rPr>
            </w:pPr>
            <w:r w:rsidRPr="008F360D">
              <w:rPr>
                <w:rFonts w:ascii="Tahoma" w:hAnsi="Tahoma" w:cs="Tahoma"/>
                <w:color w:val="auto"/>
                <w:sz w:val="20"/>
                <w:szCs w:val="20"/>
                <w:lang w:val="ru-RU"/>
              </w:rPr>
              <w:t>%</w:t>
            </w:r>
          </w:p>
        </w:tc>
        <w:tc>
          <w:tcPr>
            <w:tcW w:w="873" w:type="pct"/>
            <w:tcBorders>
              <w:top w:val="single" w:sz="4" w:space="0" w:color="000000"/>
              <w:left w:val="single" w:sz="4" w:space="0" w:color="000000"/>
              <w:bottom w:val="single" w:sz="4" w:space="0" w:color="000000"/>
              <w:right w:val="single" w:sz="4" w:space="0" w:color="000000"/>
            </w:tcBorders>
            <w:vAlign w:val="center"/>
          </w:tcPr>
          <w:p w14:paraId="01CD27E5" w14:textId="77777777" w:rsidR="00D72DC5" w:rsidRPr="008F360D" w:rsidRDefault="00D72DC5" w:rsidP="007133CC">
            <w:pPr>
              <w:jc w:val="center"/>
              <w:rPr>
                <w:rFonts w:ascii="Tahoma" w:hAnsi="Tahoma" w:cs="Tahoma"/>
                <w:color w:val="auto"/>
                <w:sz w:val="20"/>
                <w:szCs w:val="20"/>
                <w:lang w:val="ru-RU"/>
              </w:rPr>
            </w:pPr>
            <w:r w:rsidRPr="008F360D">
              <w:rPr>
                <w:rFonts w:ascii="Tahoma" w:hAnsi="Tahoma" w:cs="Tahoma"/>
                <w:color w:val="auto"/>
                <w:sz w:val="20"/>
                <w:szCs w:val="20"/>
                <w:lang w:val="ru-RU"/>
              </w:rPr>
              <w:t>0</w:t>
            </w:r>
          </w:p>
        </w:tc>
        <w:tc>
          <w:tcPr>
            <w:tcW w:w="726" w:type="pct"/>
            <w:tcBorders>
              <w:top w:val="single" w:sz="4" w:space="0" w:color="000000"/>
              <w:left w:val="single" w:sz="4" w:space="0" w:color="000000"/>
              <w:bottom w:val="single" w:sz="4" w:space="0" w:color="000000"/>
              <w:right w:val="single" w:sz="4" w:space="0" w:color="000000"/>
            </w:tcBorders>
            <w:vAlign w:val="center"/>
          </w:tcPr>
          <w:p w14:paraId="36801C69" w14:textId="210167B4" w:rsidR="00D72DC5" w:rsidRPr="008F360D" w:rsidRDefault="00D72DC5" w:rsidP="007133CC">
            <w:pPr>
              <w:jc w:val="center"/>
              <w:rPr>
                <w:rFonts w:ascii="Tahoma" w:hAnsi="Tahoma" w:cs="Tahoma"/>
                <w:color w:val="auto"/>
                <w:sz w:val="20"/>
                <w:szCs w:val="20"/>
                <w:lang w:val="ru-RU"/>
              </w:rPr>
            </w:pPr>
            <w:r w:rsidRPr="008F360D">
              <w:rPr>
                <w:rFonts w:ascii="Tahoma" w:hAnsi="Tahoma" w:cs="Tahoma"/>
                <w:color w:val="auto"/>
                <w:sz w:val="20"/>
                <w:szCs w:val="20"/>
                <w:lang w:val="ru-RU"/>
              </w:rPr>
              <w:t>0,15</w:t>
            </w:r>
          </w:p>
        </w:tc>
      </w:tr>
      <w:tr w:rsidR="00D72DC5" w:rsidRPr="008F360D" w14:paraId="1B7CA61F" w14:textId="77777777" w:rsidTr="007133CC">
        <w:trPr>
          <w:cantSplit/>
          <w:trHeight w:val="20"/>
          <w:jc w:val="center"/>
        </w:trPr>
        <w:tc>
          <w:tcPr>
            <w:tcW w:w="420" w:type="pct"/>
            <w:vMerge w:val="restart"/>
            <w:tcBorders>
              <w:top w:val="single" w:sz="4" w:space="0" w:color="000000"/>
              <w:left w:val="single" w:sz="4" w:space="0" w:color="000000"/>
              <w:right w:val="single" w:sz="4" w:space="0" w:color="000000"/>
            </w:tcBorders>
          </w:tcPr>
          <w:p w14:paraId="7690023C" w14:textId="77777777" w:rsidR="00D72DC5" w:rsidRPr="008F360D" w:rsidRDefault="00D72DC5" w:rsidP="007133CC">
            <w:pPr>
              <w:jc w:val="center"/>
              <w:rPr>
                <w:rFonts w:ascii="Tahoma" w:hAnsi="Tahoma" w:cs="Tahoma"/>
                <w:color w:val="auto"/>
                <w:sz w:val="20"/>
                <w:szCs w:val="20"/>
                <w:lang w:val="ru-RU"/>
              </w:rPr>
            </w:pPr>
            <w:r w:rsidRPr="008F360D">
              <w:rPr>
                <w:rFonts w:ascii="Tahoma" w:hAnsi="Tahoma" w:cs="Tahoma"/>
                <w:color w:val="auto"/>
                <w:sz w:val="20"/>
                <w:szCs w:val="20"/>
                <w:lang w:val="ru-RU"/>
              </w:rPr>
              <w:t>1.3.19</w:t>
            </w:r>
          </w:p>
        </w:tc>
        <w:tc>
          <w:tcPr>
            <w:tcW w:w="2081" w:type="pct"/>
            <w:vMerge w:val="restart"/>
            <w:tcBorders>
              <w:top w:val="single" w:sz="4" w:space="0" w:color="000000"/>
              <w:left w:val="single" w:sz="4" w:space="0" w:color="000000"/>
              <w:right w:val="single" w:sz="4" w:space="0" w:color="000000"/>
            </w:tcBorders>
          </w:tcPr>
          <w:p w14:paraId="0DB2B634" w14:textId="77777777" w:rsidR="00D72DC5" w:rsidRPr="008F360D" w:rsidRDefault="00D72DC5" w:rsidP="007133CC">
            <w:pPr>
              <w:rPr>
                <w:rFonts w:ascii="Tahoma" w:hAnsi="Tahoma" w:cs="Tahoma"/>
                <w:color w:val="auto"/>
                <w:sz w:val="20"/>
                <w:szCs w:val="20"/>
                <w:lang w:val="ru-RU"/>
              </w:rPr>
            </w:pPr>
            <w:r w:rsidRPr="008F360D">
              <w:rPr>
                <w:rFonts w:ascii="Tahoma" w:hAnsi="Tahoma" w:cs="Tahoma"/>
                <w:color w:val="auto"/>
                <w:sz w:val="20"/>
                <w:szCs w:val="20"/>
                <w:lang w:val="ru-RU"/>
              </w:rPr>
              <w:t>Зона кладбищ</w:t>
            </w:r>
          </w:p>
        </w:tc>
        <w:tc>
          <w:tcPr>
            <w:tcW w:w="900" w:type="pct"/>
            <w:tcBorders>
              <w:top w:val="single" w:sz="4" w:space="0" w:color="000000"/>
              <w:left w:val="single" w:sz="4" w:space="0" w:color="000000"/>
              <w:bottom w:val="single" w:sz="4" w:space="0" w:color="000000"/>
              <w:right w:val="single" w:sz="4" w:space="0" w:color="000000"/>
            </w:tcBorders>
            <w:vAlign w:val="center"/>
          </w:tcPr>
          <w:p w14:paraId="1C04ACDA" w14:textId="77777777" w:rsidR="00D72DC5" w:rsidRPr="008F360D" w:rsidRDefault="00D72DC5" w:rsidP="007133CC">
            <w:pPr>
              <w:jc w:val="center"/>
              <w:rPr>
                <w:rFonts w:ascii="Tahoma" w:hAnsi="Tahoma" w:cs="Tahoma"/>
                <w:color w:val="auto"/>
                <w:sz w:val="20"/>
                <w:szCs w:val="20"/>
              </w:rPr>
            </w:pPr>
            <w:r w:rsidRPr="008F360D">
              <w:rPr>
                <w:rFonts w:ascii="Tahoma" w:hAnsi="Tahoma" w:cs="Tahoma"/>
                <w:color w:val="auto"/>
                <w:sz w:val="20"/>
                <w:szCs w:val="20"/>
              </w:rPr>
              <w:t>га</w:t>
            </w:r>
          </w:p>
        </w:tc>
        <w:tc>
          <w:tcPr>
            <w:tcW w:w="873" w:type="pct"/>
            <w:tcBorders>
              <w:top w:val="single" w:sz="4" w:space="0" w:color="000000"/>
              <w:left w:val="single" w:sz="4" w:space="0" w:color="000000"/>
              <w:bottom w:val="single" w:sz="4" w:space="0" w:color="000000"/>
              <w:right w:val="single" w:sz="4" w:space="0" w:color="000000"/>
            </w:tcBorders>
            <w:vAlign w:val="center"/>
          </w:tcPr>
          <w:p w14:paraId="7A67F75E" w14:textId="77777777" w:rsidR="00D72DC5" w:rsidRPr="008F360D" w:rsidRDefault="00D72DC5" w:rsidP="007133CC">
            <w:pPr>
              <w:jc w:val="center"/>
              <w:rPr>
                <w:rFonts w:ascii="Tahoma" w:hAnsi="Tahoma" w:cs="Tahoma"/>
                <w:color w:val="auto"/>
                <w:sz w:val="20"/>
                <w:szCs w:val="20"/>
              </w:rPr>
            </w:pPr>
            <w:r w:rsidRPr="008F360D">
              <w:rPr>
                <w:rFonts w:ascii="Tahoma" w:hAnsi="Tahoma" w:cs="Tahoma"/>
                <w:color w:val="auto"/>
                <w:sz w:val="20"/>
                <w:szCs w:val="20"/>
              </w:rPr>
              <w:t>2,9</w:t>
            </w:r>
          </w:p>
        </w:tc>
        <w:tc>
          <w:tcPr>
            <w:tcW w:w="726" w:type="pct"/>
            <w:tcBorders>
              <w:top w:val="single" w:sz="4" w:space="0" w:color="000000"/>
              <w:left w:val="single" w:sz="4" w:space="0" w:color="000000"/>
              <w:bottom w:val="single" w:sz="4" w:space="0" w:color="000000"/>
              <w:right w:val="single" w:sz="4" w:space="0" w:color="000000"/>
            </w:tcBorders>
            <w:vAlign w:val="center"/>
          </w:tcPr>
          <w:p w14:paraId="0189B8A1" w14:textId="2D495783" w:rsidR="00D72DC5" w:rsidRPr="008F360D" w:rsidRDefault="00D72DC5" w:rsidP="007133CC">
            <w:pPr>
              <w:jc w:val="center"/>
              <w:rPr>
                <w:rFonts w:ascii="Tahoma" w:hAnsi="Tahoma" w:cs="Tahoma"/>
                <w:color w:val="auto"/>
                <w:sz w:val="20"/>
                <w:szCs w:val="20"/>
              </w:rPr>
            </w:pPr>
            <w:r w:rsidRPr="008F360D">
              <w:rPr>
                <w:rFonts w:ascii="Tahoma" w:hAnsi="Tahoma" w:cs="Tahoma"/>
                <w:color w:val="auto"/>
                <w:sz w:val="20"/>
                <w:szCs w:val="20"/>
              </w:rPr>
              <w:t>59</w:t>
            </w:r>
          </w:p>
        </w:tc>
      </w:tr>
      <w:tr w:rsidR="00D72DC5" w:rsidRPr="008F360D" w14:paraId="024D4F8F" w14:textId="77777777" w:rsidTr="007133CC">
        <w:trPr>
          <w:cantSplit/>
          <w:trHeight w:val="20"/>
          <w:jc w:val="center"/>
        </w:trPr>
        <w:tc>
          <w:tcPr>
            <w:tcW w:w="420" w:type="pct"/>
            <w:vMerge/>
            <w:tcBorders>
              <w:left w:val="single" w:sz="4" w:space="0" w:color="000000"/>
              <w:bottom w:val="single" w:sz="4" w:space="0" w:color="000000"/>
              <w:right w:val="single" w:sz="4" w:space="0" w:color="000000"/>
            </w:tcBorders>
          </w:tcPr>
          <w:p w14:paraId="17FDBE7E" w14:textId="77777777" w:rsidR="00D72DC5" w:rsidRPr="008F360D" w:rsidRDefault="00D72DC5" w:rsidP="007133CC">
            <w:pPr>
              <w:jc w:val="center"/>
              <w:rPr>
                <w:rFonts w:ascii="Tahoma" w:hAnsi="Tahoma" w:cs="Tahoma"/>
                <w:color w:val="auto"/>
                <w:sz w:val="20"/>
                <w:szCs w:val="20"/>
                <w:lang w:val="ru-RU"/>
              </w:rPr>
            </w:pPr>
          </w:p>
        </w:tc>
        <w:tc>
          <w:tcPr>
            <w:tcW w:w="2081" w:type="pct"/>
            <w:vMerge/>
            <w:tcBorders>
              <w:left w:val="single" w:sz="4" w:space="0" w:color="000000"/>
              <w:bottom w:val="single" w:sz="4" w:space="0" w:color="000000"/>
              <w:right w:val="single" w:sz="4" w:space="0" w:color="000000"/>
            </w:tcBorders>
          </w:tcPr>
          <w:p w14:paraId="7C81B4D5" w14:textId="77777777" w:rsidR="00D72DC5" w:rsidRPr="008F360D" w:rsidRDefault="00D72DC5" w:rsidP="007133CC">
            <w:pPr>
              <w:rPr>
                <w:rFonts w:ascii="Tahoma" w:hAnsi="Tahoma" w:cs="Tahoma"/>
                <w:color w:val="auto"/>
                <w:sz w:val="20"/>
                <w:szCs w:val="20"/>
                <w:lang w:val="ru-RU"/>
              </w:rPr>
            </w:pPr>
          </w:p>
        </w:tc>
        <w:tc>
          <w:tcPr>
            <w:tcW w:w="900" w:type="pct"/>
            <w:tcBorders>
              <w:top w:val="single" w:sz="4" w:space="0" w:color="000000"/>
              <w:left w:val="single" w:sz="4" w:space="0" w:color="000000"/>
              <w:bottom w:val="single" w:sz="4" w:space="0" w:color="000000"/>
              <w:right w:val="single" w:sz="4" w:space="0" w:color="000000"/>
            </w:tcBorders>
            <w:vAlign w:val="center"/>
          </w:tcPr>
          <w:p w14:paraId="17035BC3" w14:textId="77777777" w:rsidR="00D72DC5" w:rsidRPr="008F360D" w:rsidRDefault="00D72DC5" w:rsidP="007133CC">
            <w:pPr>
              <w:jc w:val="center"/>
              <w:rPr>
                <w:rFonts w:ascii="Tahoma" w:hAnsi="Tahoma" w:cs="Tahoma"/>
                <w:color w:val="auto"/>
                <w:sz w:val="20"/>
                <w:szCs w:val="20"/>
              </w:rPr>
            </w:pPr>
            <w:r w:rsidRPr="008F360D">
              <w:rPr>
                <w:rFonts w:ascii="Tahoma" w:hAnsi="Tahoma" w:cs="Tahoma"/>
                <w:color w:val="auto"/>
                <w:sz w:val="20"/>
                <w:szCs w:val="20"/>
              </w:rPr>
              <w:t>%</w:t>
            </w:r>
          </w:p>
        </w:tc>
        <w:tc>
          <w:tcPr>
            <w:tcW w:w="873" w:type="pct"/>
            <w:tcBorders>
              <w:top w:val="single" w:sz="4" w:space="0" w:color="000000"/>
              <w:left w:val="single" w:sz="4" w:space="0" w:color="000000"/>
              <w:bottom w:val="single" w:sz="4" w:space="0" w:color="000000"/>
              <w:right w:val="single" w:sz="4" w:space="0" w:color="000000"/>
            </w:tcBorders>
            <w:vAlign w:val="center"/>
          </w:tcPr>
          <w:p w14:paraId="76E3F3D2" w14:textId="77777777" w:rsidR="00D72DC5" w:rsidRPr="008F360D" w:rsidRDefault="00D72DC5" w:rsidP="007133CC">
            <w:pPr>
              <w:jc w:val="center"/>
              <w:rPr>
                <w:rFonts w:ascii="Tahoma" w:hAnsi="Tahoma" w:cs="Tahoma"/>
                <w:color w:val="auto"/>
                <w:sz w:val="20"/>
                <w:szCs w:val="20"/>
              </w:rPr>
            </w:pPr>
            <w:r w:rsidRPr="008F360D">
              <w:rPr>
                <w:rFonts w:ascii="Tahoma" w:hAnsi="Tahoma" w:cs="Tahoma"/>
                <w:color w:val="auto"/>
                <w:sz w:val="20"/>
                <w:szCs w:val="20"/>
              </w:rPr>
              <w:t>0,01</w:t>
            </w:r>
          </w:p>
        </w:tc>
        <w:tc>
          <w:tcPr>
            <w:tcW w:w="726" w:type="pct"/>
            <w:tcBorders>
              <w:top w:val="single" w:sz="4" w:space="0" w:color="000000"/>
              <w:left w:val="single" w:sz="4" w:space="0" w:color="000000"/>
              <w:bottom w:val="single" w:sz="4" w:space="0" w:color="000000"/>
              <w:right w:val="single" w:sz="4" w:space="0" w:color="000000"/>
            </w:tcBorders>
            <w:vAlign w:val="center"/>
          </w:tcPr>
          <w:p w14:paraId="66714368" w14:textId="77777777" w:rsidR="00D72DC5" w:rsidRPr="008F360D" w:rsidRDefault="00D72DC5" w:rsidP="007133CC">
            <w:pPr>
              <w:jc w:val="center"/>
              <w:rPr>
                <w:rFonts w:ascii="Tahoma" w:hAnsi="Tahoma" w:cs="Tahoma"/>
                <w:color w:val="auto"/>
                <w:sz w:val="20"/>
                <w:szCs w:val="20"/>
              </w:rPr>
            </w:pPr>
            <w:r w:rsidRPr="008F360D">
              <w:rPr>
                <w:rFonts w:ascii="Tahoma" w:hAnsi="Tahoma" w:cs="Tahoma"/>
                <w:color w:val="auto"/>
                <w:sz w:val="20"/>
                <w:szCs w:val="20"/>
              </w:rPr>
              <w:t>0,17</w:t>
            </w:r>
          </w:p>
          <w:p w14:paraId="220DB108" w14:textId="64D12D92" w:rsidR="007133CC" w:rsidRPr="008F360D" w:rsidRDefault="007133CC" w:rsidP="007133CC">
            <w:pPr>
              <w:jc w:val="center"/>
              <w:rPr>
                <w:rFonts w:ascii="Tahoma" w:hAnsi="Tahoma" w:cs="Tahoma"/>
                <w:color w:val="auto"/>
                <w:sz w:val="20"/>
                <w:szCs w:val="20"/>
              </w:rPr>
            </w:pPr>
          </w:p>
        </w:tc>
      </w:tr>
      <w:tr w:rsidR="00D72DC5" w:rsidRPr="008F360D" w14:paraId="240AD4E2" w14:textId="77777777" w:rsidTr="007133CC">
        <w:trPr>
          <w:cantSplit/>
          <w:trHeight w:val="20"/>
          <w:jc w:val="center"/>
        </w:trPr>
        <w:tc>
          <w:tcPr>
            <w:tcW w:w="420" w:type="pct"/>
            <w:vMerge w:val="restart"/>
            <w:tcBorders>
              <w:top w:val="single" w:sz="4" w:space="0" w:color="000000"/>
              <w:left w:val="single" w:sz="4" w:space="0" w:color="000000"/>
              <w:right w:val="single" w:sz="4" w:space="0" w:color="000000"/>
            </w:tcBorders>
          </w:tcPr>
          <w:p w14:paraId="6AF1D7A5" w14:textId="77777777" w:rsidR="00D72DC5" w:rsidRPr="008F360D" w:rsidRDefault="00D72DC5" w:rsidP="007133CC">
            <w:pPr>
              <w:jc w:val="center"/>
              <w:rPr>
                <w:rFonts w:ascii="Tahoma" w:hAnsi="Tahoma" w:cs="Tahoma"/>
                <w:color w:val="auto"/>
                <w:sz w:val="20"/>
                <w:szCs w:val="20"/>
                <w:lang w:val="ru-RU"/>
              </w:rPr>
            </w:pPr>
            <w:r w:rsidRPr="008F360D">
              <w:rPr>
                <w:rFonts w:ascii="Tahoma" w:hAnsi="Tahoma" w:cs="Tahoma"/>
                <w:color w:val="auto"/>
                <w:sz w:val="20"/>
                <w:szCs w:val="20"/>
                <w:lang w:val="ru-RU"/>
              </w:rPr>
              <w:lastRenderedPageBreak/>
              <w:t>1.3.20</w:t>
            </w:r>
          </w:p>
        </w:tc>
        <w:tc>
          <w:tcPr>
            <w:tcW w:w="2081" w:type="pct"/>
            <w:vMerge w:val="restart"/>
            <w:tcBorders>
              <w:top w:val="single" w:sz="4" w:space="0" w:color="000000"/>
              <w:left w:val="single" w:sz="4" w:space="0" w:color="000000"/>
              <w:right w:val="single" w:sz="4" w:space="0" w:color="000000"/>
            </w:tcBorders>
          </w:tcPr>
          <w:p w14:paraId="5AEAC5B6" w14:textId="77777777" w:rsidR="00D72DC5" w:rsidRPr="008F360D" w:rsidRDefault="00D72DC5" w:rsidP="007133CC">
            <w:pPr>
              <w:rPr>
                <w:rFonts w:ascii="Tahoma" w:hAnsi="Tahoma" w:cs="Tahoma"/>
                <w:color w:val="auto"/>
                <w:sz w:val="20"/>
                <w:szCs w:val="20"/>
                <w:lang w:val="ru-RU"/>
              </w:rPr>
            </w:pPr>
            <w:r w:rsidRPr="008F360D">
              <w:rPr>
                <w:rFonts w:ascii="Tahoma" w:hAnsi="Tahoma" w:cs="Tahoma"/>
                <w:color w:val="auto"/>
                <w:sz w:val="20"/>
                <w:szCs w:val="20"/>
                <w:lang w:val="ru-RU"/>
              </w:rPr>
              <w:t>Зона складирования и захоронения отходов</w:t>
            </w:r>
          </w:p>
        </w:tc>
        <w:tc>
          <w:tcPr>
            <w:tcW w:w="900" w:type="pct"/>
            <w:tcBorders>
              <w:top w:val="single" w:sz="4" w:space="0" w:color="000000"/>
              <w:left w:val="single" w:sz="4" w:space="0" w:color="000000"/>
              <w:bottom w:val="single" w:sz="4" w:space="0" w:color="000000"/>
              <w:right w:val="single" w:sz="4" w:space="0" w:color="000000"/>
            </w:tcBorders>
            <w:vAlign w:val="center"/>
          </w:tcPr>
          <w:p w14:paraId="7BAFAFC1" w14:textId="77777777" w:rsidR="00D72DC5" w:rsidRPr="008F360D" w:rsidRDefault="00D72DC5" w:rsidP="007133CC">
            <w:pPr>
              <w:jc w:val="center"/>
              <w:rPr>
                <w:rFonts w:ascii="Tahoma" w:hAnsi="Tahoma" w:cs="Tahoma"/>
                <w:color w:val="auto"/>
                <w:sz w:val="20"/>
                <w:szCs w:val="20"/>
              </w:rPr>
            </w:pPr>
            <w:r w:rsidRPr="008F360D">
              <w:rPr>
                <w:rFonts w:ascii="Tahoma" w:hAnsi="Tahoma" w:cs="Tahoma"/>
                <w:color w:val="auto"/>
                <w:sz w:val="20"/>
                <w:szCs w:val="20"/>
              </w:rPr>
              <w:t>га</w:t>
            </w:r>
          </w:p>
        </w:tc>
        <w:tc>
          <w:tcPr>
            <w:tcW w:w="873" w:type="pct"/>
            <w:tcBorders>
              <w:top w:val="single" w:sz="4" w:space="0" w:color="000000"/>
              <w:left w:val="single" w:sz="4" w:space="0" w:color="000000"/>
              <w:bottom w:val="single" w:sz="4" w:space="0" w:color="000000"/>
              <w:right w:val="single" w:sz="4" w:space="0" w:color="000000"/>
            </w:tcBorders>
            <w:vAlign w:val="center"/>
          </w:tcPr>
          <w:p w14:paraId="1DF67ABF" w14:textId="77777777" w:rsidR="00D72DC5" w:rsidRPr="008F360D" w:rsidRDefault="00D72DC5" w:rsidP="007133CC">
            <w:pPr>
              <w:jc w:val="center"/>
              <w:rPr>
                <w:rFonts w:ascii="Tahoma" w:hAnsi="Tahoma" w:cs="Tahoma"/>
                <w:color w:val="auto"/>
                <w:sz w:val="20"/>
                <w:szCs w:val="20"/>
              </w:rPr>
            </w:pPr>
            <w:r w:rsidRPr="008F360D">
              <w:rPr>
                <w:rFonts w:ascii="Tahoma" w:hAnsi="Tahoma" w:cs="Tahoma"/>
                <w:color w:val="auto"/>
                <w:sz w:val="20"/>
                <w:szCs w:val="20"/>
              </w:rPr>
              <w:t>67,6</w:t>
            </w:r>
          </w:p>
        </w:tc>
        <w:tc>
          <w:tcPr>
            <w:tcW w:w="726" w:type="pct"/>
            <w:tcBorders>
              <w:top w:val="single" w:sz="4" w:space="0" w:color="000000"/>
              <w:left w:val="single" w:sz="4" w:space="0" w:color="000000"/>
              <w:bottom w:val="single" w:sz="4" w:space="0" w:color="000000"/>
              <w:right w:val="single" w:sz="4" w:space="0" w:color="000000"/>
            </w:tcBorders>
            <w:vAlign w:val="center"/>
          </w:tcPr>
          <w:p w14:paraId="13CFC024" w14:textId="4B52C894" w:rsidR="00D72DC5" w:rsidRPr="008F360D" w:rsidRDefault="00D72DC5" w:rsidP="007133CC">
            <w:pPr>
              <w:jc w:val="center"/>
              <w:rPr>
                <w:rFonts w:ascii="Tahoma" w:hAnsi="Tahoma" w:cs="Tahoma"/>
                <w:color w:val="auto"/>
                <w:sz w:val="20"/>
                <w:szCs w:val="20"/>
              </w:rPr>
            </w:pPr>
            <w:r w:rsidRPr="008F360D">
              <w:rPr>
                <w:rFonts w:ascii="Tahoma" w:hAnsi="Tahoma" w:cs="Tahoma"/>
                <w:color w:val="auto"/>
                <w:sz w:val="20"/>
                <w:szCs w:val="20"/>
              </w:rPr>
              <w:t>120,9</w:t>
            </w:r>
          </w:p>
        </w:tc>
      </w:tr>
      <w:tr w:rsidR="00D72DC5" w:rsidRPr="008F360D" w14:paraId="1BA2C68C" w14:textId="77777777" w:rsidTr="007133CC">
        <w:trPr>
          <w:cantSplit/>
          <w:trHeight w:val="20"/>
          <w:jc w:val="center"/>
        </w:trPr>
        <w:tc>
          <w:tcPr>
            <w:tcW w:w="420" w:type="pct"/>
            <w:vMerge/>
            <w:tcBorders>
              <w:left w:val="single" w:sz="4" w:space="0" w:color="000000"/>
              <w:bottom w:val="single" w:sz="4" w:space="0" w:color="000000"/>
              <w:right w:val="single" w:sz="4" w:space="0" w:color="000000"/>
            </w:tcBorders>
          </w:tcPr>
          <w:p w14:paraId="4E95B798" w14:textId="77777777" w:rsidR="00D72DC5" w:rsidRPr="008F360D" w:rsidRDefault="00D72DC5" w:rsidP="007133CC">
            <w:pPr>
              <w:jc w:val="center"/>
              <w:rPr>
                <w:rFonts w:ascii="Tahoma" w:hAnsi="Tahoma" w:cs="Tahoma"/>
                <w:color w:val="auto"/>
                <w:sz w:val="20"/>
                <w:szCs w:val="20"/>
                <w:lang w:val="ru-RU"/>
              </w:rPr>
            </w:pPr>
          </w:p>
        </w:tc>
        <w:tc>
          <w:tcPr>
            <w:tcW w:w="2081" w:type="pct"/>
            <w:vMerge/>
            <w:tcBorders>
              <w:left w:val="single" w:sz="4" w:space="0" w:color="000000"/>
              <w:bottom w:val="single" w:sz="4" w:space="0" w:color="000000"/>
              <w:right w:val="single" w:sz="4" w:space="0" w:color="000000"/>
            </w:tcBorders>
          </w:tcPr>
          <w:p w14:paraId="60B125B9" w14:textId="77777777" w:rsidR="00D72DC5" w:rsidRPr="008F360D" w:rsidRDefault="00D72DC5" w:rsidP="007133CC">
            <w:pPr>
              <w:rPr>
                <w:rFonts w:ascii="Tahoma" w:hAnsi="Tahoma" w:cs="Tahoma"/>
                <w:color w:val="auto"/>
                <w:sz w:val="20"/>
                <w:szCs w:val="20"/>
                <w:lang w:val="ru-RU"/>
              </w:rPr>
            </w:pPr>
          </w:p>
        </w:tc>
        <w:tc>
          <w:tcPr>
            <w:tcW w:w="900" w:type="pct"/>
            <w:tcBorders>
              <w:top w:val="single" w:sz="4" w:space="0" w:color="000000"/>
              <w:left w:val="single" w:sz="4" w:space="0" w:color="000000"/>
              <w:bottom w:val="single" w:sz="4" w:space="0" w:color="000000"/>
              <w:right w:val="single" w:sz="4" w:space="0" w:color="000000"/>
            </w:tcBorders>
            <w:vAlign w:val="center"/>
          </w:tcPr>
          <w:p w14:paraId="07010C71" w14:textId="77777777" w:rsidR="00D72DC5" w:rsidRPr="008F360D" w:rsidRDefault="00D72DC5" w:rsidP="007133CC">
            <w:pPr>
              <w:jc w:val="center"/>
              <w:rPr>
                <w:rFonts w:ascii="Tahoma" w:hAnsi="Tahoma" w:cs="Tahoma"/>
                <w:color w:val="auto"/>
                <w:sz w:val="20"/>
                <w:szCs w:val="20"/>
              </w:rPr>
            </w:pPr>
            <w:r w:rsidRPr="008F360D">
              <w:rPr>
                <w:rFonts w:ascii="Tahoma" w:hAnsi="Tahoma" w:cs="Tahoma"/>
                <w:color w:val="auto"/>
                <w:sz w:val="20"/>
                <w:szCs w:val="20"/>
              </w:rPr>
              <w:t>%</w:t>
            </w:r>
          </w:p>
        </w:tc>
        <w:tc>
          <w:tcPr>
            <w:tcW w:w="873" w:type="pct"/>
            <w:tcBorders>
              <w:top w:val="single" w:sz="4" w:space="0" w:color="000000"/>
              <w:left w:val="single" w:sz="4" w:space="0" w:color="000000"/>
              <w:bottom w:val="single" w:sz="4" w:space="0" w:color="000000"/>
              <w:right w:val="single" w:sz="4" w:space="0" w:color="000000"/>
            </w:tcBorders>
            <w:vAlign w:val="center"/>
          </w:tcPr>
          <w:p w14:paraId="4E47038C" w14:textId="77777777" w:rsidR="00D72DC5" w:rsidRPr="008F360D" w:rsidRDefault="00D72DC5" w:rsidP="007133CC">
            <w:pPr>
              <w:jc w:val="center"/>
              <w:rPr>
                <w:rFonts w:ascii="Tahoma" w:hAnsi="Tahoma" w:cs="Tahoma"/>
                <w:color w:val="auto"/>
                <w:sz w:val="20"/>
                <w:szCs w:val="20"/>
              </w:rPr>
            </w:pPr>
            <w:r w:rsidRPr="008F360D">
              <w:rPr>
                <w:rFonts w:ascii="Tahoma" w:hAnsi="Tahoma" w:cs="Tahoma"/>
                <w:color w:val="auto"/>
                <w:sz w:val="20"/>
                <w:szCs w:val="20"/>
              </w:rPr>
              <w:t>0,2</w:t>
            </w:r>
          </w:p>
        </w:tc>
        <w:tc>
          <w:tcPr>
            <w:tcW w:w="726" w:type="pct"/>
            <w:tcBorders>
              <w:top w:val="single" w:sz="4" w:space="0" w:color="000000"/>
              <w:left w:val="single" w:sz="4" w:space="0" w:color="000000"/>
              <w:bottom w:val="single" w:sz="4" w:space="0" w:color="000000"/>
              <w:right w:val="single" w:sz="4" w:space="0" w:color="000000"/>
            </w:tcBorders>
            <w:vAlign w:val="center"/>
          </w:tcPr>
          <w:p w14:paraId="155FEA0E" w14:textId="22FEE573" w:rsidR="00D72DC5" w:rsidRPr="008F360D" w:rsidRDefault="00D72DC5" w:rsidP="007133CC">
            <w:pPr>
              <w:jc w:val="center"/>
              <w:rPr>
                <w:rFonts w:ascii="Tahoma" w:hAnsi="Tahoma" w:cs="Tahoma"/>
                <w:color w:val="auto"/>
                <w:sz w:val="20"/>
                <w:szCs w:val="20"/>
              </w:rPr>
            </w:pPr>
            <w:r w:rsidRPr="008F360D">
              <w:rPr>
                <w:rFonts w:ascii="Tahoma" w:hAnsi="Tahoma" w:cs="Tahoma"/>
                <w:color w:val="auto"/>
                <w:sz w:val="20"/>
                <w:szCs w:val="20"/>
              </w:rPr>
              <w:t>0,36</w:t>
            </w:r>
          </w:p>
        </w:tc>
      </w:tr>
      <w:tr w:rsidR="00D72DC5" w:rsidRPr="008F360D" w14:paraId="45B1E3C8" w14:textId="77777777" w:rsidTr="007133CC">
        <w:trPr>
          <w:cantSplit/>
          <w:trHeight w:val="20"/>
          <w:jc w:val="center"/>
        </w:trPr>
        <w:tc>
          <w:tcPr>
            <w:tcW w:w="420" w:type="pct"/>
            <w:vMerge w:val="restart"/>
            <w:tcBorders>
              <w:top w:val="single" w:sz="4" w:space="0" w:color="000000"/>
              <w:left w:val="single" w:sz="4" w:space="0" w:color="000000"/>
              <w:right w:val="single" w:sz="4" w:space="0" w:color="000000"/>
            </w:tcBorders>
          </w:tcPr>
          <w:p w14:paraId="4EA7A9D2" w14:textId="77777777" w:rsidR="00D72DC5" w:rsidRPr="008F360D" w:rsidRDefault="00D72DC5" w:rsidP="007133CC">
            <w:pPr>
              <w:jc w:val="center"/>
              <w:rPr>
                <w:rFonts w:ascii="Tahoma" w:hAnsi="Tahoma" w:cs="Tahoma"/>
                <w:color w:val="auto"/>
                <w:sz w:val="20"/>
                <w:szCs w:val="20"/>
                <w:lang w:val="ru-RU"/>
              </w:rPr>
            </w:pPr>
            <w:r w:rsidRPr="008F360D">
              <w:rPr>
                <w:rFonts w:ascii="Tahoma" w:hAnsi="Tahoma" w:cs="Tahoma"/>
                <w:color w:val="auto"/>
                <w:sz w:val="20"/>
                <w:szCs w:val="20"/>
                <w:lang w:val="ru-RU"/>
              </w:rPr>
              <w:t>1.3.21</w:t>
            </w:r>
          </w:p>
        </w:tc>
        <w:tc>
          <w:tcPr>
            <w:tcW w:w="2081" w:type="pct"/>
            <w:vMerge w:val="restart"/>
            <w:tcBorders>
              <w:top w:val="single" w:sz="4" w:space="0" w:color="000000"/>
              <w:left w:val="single" w:sz="4" w:space="0" w:color="000000"/>
              <w:right w:val="single" w:sz="4" w:space="0" w:color="000000"/>
            </w:tcBorders>
          </w:tcPr>
          <w:p w14:paraId="112AC9A3" w14:textId="77777777" w:rsidR="00D72DC5" w:rsidRPr="008F360D" w:rsidRDefault="00D72DC5" w:rsidP="007133CC">
            <w:pPr>
              <w:rPr>
                <w:rFonts w:ascii="Tahoma" w:hAnsi="Tahoma" w:cs="Tahoma"/>
                <w:color w:val="auto"/>
                <w:sz w:val="20"/>
                <w:szCs w:val="20"/>
                <w:lang w:val="ru-RU"/>
              </w:rPr>
            </w:pPr>
            <w:r w:rsidRPr="008F360D">
              <w:rPr>
                <w:rFonts w:ascii="Tahoma" w:hAnsi="Tahoma" w:cs="Tahoma"/>
                <w:color w:val="auto"/>
                <w:sz w:val="20"/>
                <w:szCs w:val="20"/>
                <w:lang w:val="ru-RU"/>
              </w:rPr>
              <w:t>Зона акваторий</w:t>
            </w:r>
          </w:p>
        </w:tc>
        <w:tc>
          <w:tcPr>
            <w:tcW w:w="900" w:type="pct"/>
            <w:tcBorders>
              <w:top w:val="single" w:sz="4" w:space="0" w:color="000000"/>
              <w:left w:val="single" w:sz="4" w:space="0" w:color="000000"/>
              <w:bottom w:val="single" w:sz="4" w:space="0" w:color="000000"/>
              <w:right w:val="single" w:sz="4" w:space="0" w:color="000000"/>
            </w:tcBorders>
            <w:vAlign w:val="center"/>
          </w:tcPr>
          <w:p w14:paraId="31863EB8" w14:textId="77777777" w:rsidR="00D72DC5" w:rsidRPr="008F360D" w:rsidRDefault="00D72DC5" w:rsidP="007133CC">
            <w:pPr>
              <w:jc w:val="center"/>
              <w:rPr>
                <w:rFonts w:ascii="Tahoma" w:hAnsi="Tahoma" w:cs="Tahoma"/>
                <w:color w:val="auto"/>
                <w:sz w:val="20"/>
                <w:szCs w:val="20"/>
              </w:rPr>
            </w:pPr>
            <w:r w:rsidRPr="008F360D">
              <w:rPr>
                <w:rFonts w:ascii="Tahoma" w:hAnsi="Tahoma" w:cs="Tahoma"/>
                <w:color w:val="auto"/>
                <w:sz w:val="20"/>
                <w:szCs w:val="20"/>
              </w:rPr>
              <w:t>га</w:t>
            </w:r>
          </w:p>
        </w:tc>
        <w:tc>
          <w:tcPr>
            <w:tcW w:w="873" w:type="pct"/>
            <w:tcBorders>
              <w:top w:val="single" w:sz="4" w:space="0" w:color="000000"/>
              <w:left w:val="single" w:sz="4" w:space="0" w:color="000000"/>
              <w:bottom w:val="single" w:sz="4" w:space="0" w:color="000000"/>
              <w:right w:val="single" w:sz="4" w:space="0" w:color="000000"/>
            </w:tcBorders>
            <w:vAlign w:val="center"/>
          </w:tcPr>
          <w:p w14:paraId="0620DDC8" w14:textId="77777777" w:rsidR="00D72DC5" w:rsidRPr="008F360D" w:rsidRDefault="00D72DC5" w:rsidP="007133CC">
            <w:pPr>
              <w:jc w:val="center"/>
              <w:rPr>
                <w:rFonts w:ascii="Tahoma" w:hAnsi="Tahoma" w:cs="Tahoma"/>
                <w:color w:val="auto"/>
                <w:sz w:val="20"/>
                <w:szCs w:val="20"/>
              </w:rPr>
            </w:pPr>
            <w:r w:rsidRPr="008F360D">
              <w:rPr>
                <w:rFonts w:ascii="Tahoma" w:hAnsi="Tahoma" w:cs="Tahoma"/>
                <w:color w:val="auto"/>
                <w:sz w:val="20"/>
                <w:szCs w:val="20"/>
              </w:rPr>
              <w:t>184,2</w:t>
            </w:r>
          </w:p>
        </w:tc>
        <w:tc>
          <w:tcPr>
            <w:tcW w:w="726" w:type="pct"/>
            <w:tcBorders>
              <w:top w:val="single" w:sz="4" w:space="0" w:color="000000"/>
              <w:left w:val="single" w:sz="4" w:space="0" w:color="000000"/>
              <w:bottom w:val="single" w:sz="4" w:space="0" w:color="000000"/>
              <w:right w:val="single" w:sz="4" w:space="0" w:color="000000"/>
            </w:tcBorders>
            <w:vAlign w:val="center"/>
          </w:tcPr>
          <w:p w14:paraId="35E8F954" w14:textId="6CB4177D" w:rsidR="00D72DC5" w:rsidRPr="008F360D" w:rsidRDefault="00D72DC5" w:rsidP="007133CC">
            <w:pPr>
              <w:jc w:val="center"/>
              <w:rPr>
                <w:rFonts w:ascii="Tahoma" w:hAnsi="Tahoma" w:cs="Tahoma"/>
                <w:color w:val="auto"/>
                <w:sz w:val="20"/>
                <w:szCs w:val="20"/>
              </w:rPr>
            </w:pPr>
            <w:r w:rsidRPr="008F360D">
              <w:rPr>
                <w:rFonts w:ascii="Tahoma" w:hAnsi="Tahoma" w:cs="Tahoma"/>
                <w:color w:val="auto"/>
                <w:sz w:val="20"/>
                <w:szCs w:val="20"/>
              </w:rPr>
              <w:t>412,9</w:t>
            </w:r>
          </w:p>
        </w:tc>
      </w:tr>
      <w:tr w:rsidR="00D72DC5" w:rsidRPr="008F360D" w14:paraId="181F9AF7" w14:textId="77777777" w:rsidTr="007133CC">
        <w:trPr>
          <w:cantSplit/>
          <w:trHeight w:val="20"/>
          <w:jc w:val="center"/>
        </w:trPr>
        <w:tc>
          <w:tcPr>
            <w:tcW w:w="420" w:type="pct"/>
            <w:vMerge/>
            <w:tcBorders>
              <w:left w:val="single" w:sz="4" w:space="0" w:color="000000"/>
              <w:bottom w:val="single" w:sz="4" w:space="0" w:color="000000"/>
              <w:right w:val="single" w:sz="4" w:space="0" w:color="000000"/>
            </w:tcBorders>
          </w:tcPr>
          <w:p w14:paraId="547C4872" w14:textId="77777777" w:rsidR="00D72DC5" w:rsidRPr="008F360D" w:rsidRDefault="00D72DC5" w:rsidP="007133CC">
            <w:pPr>
              <w:jc w:val="center"/>
              <w:rPr>
                <w:rFonts w:ascii="Tahoma" w:hAnsi="Tahoma" w:cs="Tahoma"/>
                <w:color w:val="auto"/>
                <w:sz w:val="20"/>
                <w:szCs w:val="20"/>
                <w:lang w:val="ru-RU"/>
              </w:rPr>
            </w:pPr>
          </w:p>
        </w:tc>
        <w:tc>
          <w:tcPr>
            <w:tcW w:w="2081" w:type="pct"/>
            <w:vMerge/>
            <w:tcBorders>
              <w:left w:val="single" w:sz="4" w:space="0" w:color="000000"/>
              <w:bottom w:val="single" w:sz="4" w:space="0" w:color="000000"/>
              <w:right w:val="single" w:sz="4" w:space="0" w:color="000000"/>
            </w:tcBorders>
          </w:tcPr>
          <w:p w14:paraId="3EF4209F" w14:textId="77777777" w:rsidR="00D72DC5" w:rsidRPr="008F360D" w:rsidRDefault="00D72DC5" w:rsidP="007133CC">
            <w:pPr>
              <w:rPr>
                <w:rFonts w:ascii="Tahoma" w:hAnsi="Tahoma" w:cs="Tahoma"/>
                <w:color w:val="auto"/>
                <w:sz w:val="20"/>
                <w:szCs w:val="20"/>
                <w:lang w:val="ru-RU"/>
              </w:rPr>
            </w:pPr>
          </w:p>
        </w:tc>
        <w:tc>
          <w:tcPr>
            <w:tcW w:w="900" w:type="pct"/>
            <w:tcBorders>
              <w:top w:val="single" w:sz="4" w:space="0" w:color="000000"/>
              <w:left w:val="single" w:sz="4" w:space="0" w:color="000000"/>
              <w:bottom w:val="single" w:sz="4" w:space="0" w:color="000000"/>
              <w:right w:val="single" w:sz="4" w:space="0" w:color="000000"/>
            </w:tcBorders>
            <w:vAlign w:val="center"/>
          </w:tcPr>
          <w:p w14:paraId="36943A1F" w14:textId="77777777" w:rsidR="00D72DC5" w:rsidRPr="008F360D" w:rsidRDefault="00D72DC5" w:rsidP="007133CC">
            <w:pPr>
              <w:jc w:val="center"/>
              <w:rPr>
                <w:rFonts w:ascii="Tahoma" w:hAnsi="Tahoma" w:cs="Tahoma"/>
                <w:color w:val="auto"/>
                <w:sz w:val="20"/>
                <w:szCs w:val="20"/>
              </w:rPr>
            </w:pPr>
            <w:r w:rsidRPr="008F360D">
              <w:rPr>
                <w:rFonts w:ascii="Tahoma" w:hAnsi="Tahoma" w:cs="Tahoma"/>
                <w:color w:val="auto"/>
                <w:sz w:val="20"/>
                <w:szCs w:val="20"/>
              </w:rPr>
              <w:t>%</w:t>
            </w:r>
          </w:p>
        </w:tc>
        <w:tc>
          <w:tcPr>
            <w:tcW w:w="873" w:type="pct"/>
            <w:tcBorders>
              <w:top w:val="single" w:sz="4" w:space="0" w:color="000000"/>
              <w:left w:val="single" w:sz="4" w:space="0" w:color="000000"/>
              <w:bottom w:val="single" w:sz="4" w:space="0" w:color="000000"/>
              <w:right w:val="single" w:sz="4" w:space="0" w:color="000000"/>
            </w:tcBorders>
            <w:vAlign w:val="center"/>
          </w:tcPr>
          <w:p w14:paraId="6F86803D" w14:textId="77777777" w:rsidR="00D72DC5" w:rsidRPr="008F360D" w:rsidRDefault="00D72DC5" w:rsidP="007133CC">
            <w:pPr>
              <w:jc w:val="center"/>
              <w:rPr>
                <w:rFonts w:ascii="Tahoma" w:hAnsi="Tahoma" w:cs="Tahoma"/>
                <w:color w:val="auto"/>
                <w:sz w:val="20"/>
                <w:szCs w:val="20"/>
              </w:rPr>
            </w:pPr>
            <w:r w:rsidRPr="008F360D">
              <w:rPr>
                <w:rFonts w:ascii="Tahoma" w:hAnsi="Tahoma" w:cs="Tahoma"/>
                <w:color w:val="auto"/>
                <w:sz w:val="20"/>
                <w:szCs w:val="20"/>
              </w:rPr>
              <w:t>0,54</w:t>
            </w:r>
          </w:p>
        </w:tc>
        <w:tc>
          <w:tcPr>
            <w:tcW w:w="726" w:type="pct"/>
            <w:tcBorders>
              <w:top w:val="single" w:sz="4" w:space="0" w:color="000000"/>
              <w:left w:val="single" w:sz="4" w:space="0" w:color="000000"/>
              <w:bottom w:val="single" w:sz="4" w:space="0" w:color="000000"/>
              <w:right w:val="single" w:sz="4" w:space="0" w:color="000000"/>
            </w:tcBorders>
            <w:vAlign w:val="center"/>
          </w:tcPr>
          <w:p w14:paraId="15F2A138" w14:textId="1E564A42" w:rsidR="00D72DC5" w:rsidRPr="008F360D" w:rsidRDefault="00D72DC5" w:rsidP="007133CC">
            <w:pPr>
              <w:jc w:val="center"/>
              <w:rPr>
                <w:rFonts w:ascii="Tahoma" w:hAnsi="Tahoma" w:cs="Tahoma"/>
                <w:color w:val="auto"/>
                <w:sz w:val="20"/>
                <w:szCs w:val="20"/>
              </w:rPr>
            </w:pPr>
            <w:r w:rsidRPr="008F360D">
              <w:rPr>
                <w:rFonts w:ascii="Tahoma" w:hAnsi="Tahoma" w:cs="Tahoma"/>
                <w:color w:val="auto"/>
                <w:sz w:val="20"/>
                <w:szCs w:val="20"/>
              </w:rPr>
              <w:t>1,22</w:t>
            </w:r>
          </w:p>
        </w:tc>
      </w:tr>
      <w:tr w:rsidR="00D72DC5" w:rsidRPr="008F360D" w14:paraId="4592BD6B" w14:textId="77777777" w:rsidTr="007133CC">
        <w:trPr>
          <w:cantSplit/>
          <w:trHeight w:val="20"/>
          <w:jc w:val="center"/>
        </w:trPr>
        <w:tc>
          <w:tcPr>
            <w:tcW w:w="420" w:type="pct"/>
            <w:vMerge w:val="restart"/>
            <w:tcBorders>
              <w:top w:val="single" w:sz="4" w:space="0" w:color="000000"/>
              <w:left w:val="single" w:sz="4" w:space="0" w:color="000000"/>
              <w:right w:val="single" w:sz="4" w:space="0" w:color="000000"/>
            </w:tcBorders>
          </w:tcPr>
          <w:p w14:paraId="0F88C35C" w14:textId="77777777" w:rsidR="00D72DC5" w:rsidRPr="008F360D" w:rsidRDefault="00D72DC5" w:rsidP="007133CC">
            <w:pPr>
              <w:jc w:val="center"/>
              <w:rPr>
                <w:rFonts w:ascii="Tahoma" w:hAnsi="Tahoma" w:cs="Tahoma"/>
                <w:color w:val="auto"/>
                <w:sz w:val="20"/>
                <w:szCs w:val="20"/>
                <w:lang w:val="ru-RU"/>
              </w:rPr>
            </w:pPr>
            <w:r w:rsidRPr="008F360D">
              <w:rPr>
                <w:rFonts w:ascii="Tahoma" w:hAnsi="Tahoma" w:cs="Tahoma"/>
                <w:color w:val="auto"/>
                <w:sz w:val="20"/>
                <w:szCs w:val="20"/>
                <w:lang w:val="ru-RU"/>
              </w:rPr>
              <w:t>1.3.22</w:t>
            </w:r>
          </w:p>
        </w:tc>
        <w:tc>
          <w:tcPr>
            <w:tcW w:w="2081" w:type="pct"/>
            <w:vMerge w:val="restart"/>
            <w:tcBorders>
              <w:top w:val="single" w:sz="4" w:space="0" w:color="000000"/>
              <w:left w:val="single" w:sz="4" w:space="0" w:color="000000"/>
              <w:right w:val="single" w:sz="4" w:space="0" w:color="000000"/>
            </w:tcBorders>
          </w:tcPr>
          <w:p w14:paraId="0CBB5ACB" w14:textId="77777777" w:rsidR="00D72DC5" w:rsidRPr="008F360D" w:rsidRDefault="00D72DC5" w:rsidP="007133CC">
            <w:pPr>
              <w:rPr>
                <w:rFonts w:ascii="Tahoma" w:hAnsi="Tahoma" w:cs="Tahoma"/>
                <w:color w:val="auto"/>
                <w:sz w:val="20"/>
                <w:szCs w:val="20"/>
                <w:lang w:val="ru-RU"/>
              </w:rPr>
            </w:pPr>
            <w:r w:rsidRPr="008F360D">
              <w:rPr>
                <w:rFonts w:ascii="Tahoma" w:hAnsi="Tahoma" w:cs="Tahoma"/>
                <w:color w:val="auto"/>
                <w:sz w:val="20"/>
                <w:szCs w:val="20"/>
                <w:lang w:val="ru-RU"/>
              </w:rPr>
              <w:t>Иные зоны</w:t>
            </w:r>
          </w:p>
        </w:tc>
        <w:tc>
          <w:tcPr>
            <w:tcW w:w="900" w:type="pct"/>
            <w:tcBorders>
              <w:top w:val="single" w:sz="4" w:space="0" w:color="000000"/>
              <w:left w:val="single" w:sz="4" w:space="0" w:color="000000"/>
              <w:bottom w:val="single" w:sz="4" w:space="0" w:color="000000"/>
              <w:right w:val="single" w:sz="4" w:space="0" w:color="000000"/>
            </w:tcBorders>
            <w:vAlign w:val="center"/>
          </w:tcPr>
          <w:p w14:paraId="0A96E455" w14:textId="77777777" w:rsidR="00D72DC5" w:rsidRPr="008F360D" w:rsidRDefault="00D72DC5" w:rsidP="007133CC">
            <w:pPr>
              <w:jc w:val="center"/>
              <w:rPr>
                <w:rFonts w:ascii="Tahoma" w:hAnsi="Tahoma" w:cs="Tahoma"/>
                <w:color w:val="auto"/>
                <w:sz w:val="20"/>
                <w:szCs w:val="20"/>
              </w:rPr>
            </w:pPr>
            <w:r w:rsidRPr="008F360D">
              <w:rPr>
                <w:rFonts w:ascii="Tahoma" w:hAnsi="Tahoma" w:cs="Tahoma"/>
                <w:color w:val="auto"/>
                <w:sz w:val="20"/>
                <w:szCs w:val="20"/>
              </w:rPr>
              <w:t>га</w:t>
            </w:r>
          </w:p>
        </w:tc>
        <w:tc>
          <w:tcPr>
            <w:tcW w:w="873" w:type="pct"/>
            <w:tcBorders>
              <w:top w:val="single" w:sz="4" w:space="0" w:color="000000"/>
              <w:left w:val="single" w:sz="4" w:space="0" w:color="000000"/>
              <w:bottom w:val="single" w:sz="4" w:space="0" w:color="000000"/>
              <w:right w:val="single" w:sz="4" w:space="0" w:color="000000"/>
            </w:tcBorders>
            <w:vAlign w:val="center"/>
          </w:tcPr>
          <w:p w14:paraId="59C24866" w14:textId="77777777" w:rsidR="00D72DC5" w:rsidRPr="008F360D" w:rsidRDefault="00D72DC5" w:rsidP="007133CC">
            <w:pPr>
              <w:jc w:val="center"/>
              <w:rPr>
                <w:rFonts w:ascii="Tahoma" w:hAnsi="Tahoma" w:cs="Tahoma"/>
                <w:color w:val="auto"/>
                <w:sz w:val="20"/>
                <w:szCs w:val="20"/>
              </w:rPr>
            </w:pPr>
            <w:r w:rsidRPr="008F360D">
              <w:rPr>
                <w:rFonts w:ascii="Tahoma" w:hAnsi="Tahoma" w:cs="Tahoma"/>
                <w:color w:val="auto"/>
                <w:sz w:val="20"/>
                <w:szCs w:val="20"/>
              </w:rPr>
              <w:t>9921</w:t>
            </w:r>
          </w:p>
        </w:tc>
        <w:tc>
          <w:tcPr>
            <w:tcW w:w="726" w:type="pct"/>
            <w:tcBorders>
              <w:top w:val="single" w:sz="4" w:space="0" w:color="000000"/>
              <w:left w:val="single" w:sz="4" w:space="0" w:color="000000"/>
              <w:bottom w:val="single" w:sz="4" w:space="0" w:color="000000"/>
              <w:right w:val="single" w:sz="4" w:space="0" w:color="000000"/>
            </w:tcBorders>
            <w:vAlign w:val="center"/>
          </w:tcPr>
          <w:p w14:paraId="0D6061C0" w14:textId="0E434F19" w:rsidR="006B6E3F" w:rsidRPr="008F360D" w:rsidRDefault="00D72DC5" w:rsidP="007133CC">
            <w:pPr>
              <w:jc w:val="center"/>
              <w:rPr>
                <w:rFonts w:ascii="Tahoma" w:hAnsi="Tahoma" w:cs="Tahoma"/>
                <w:color w:val="auto"/>
                <w:sz w:val="20"/>
                <w:szCs w:val="20"/>
              </w:rPr>
            </w:pPr>
            <w:r w:rsidRPr="008F360D">
              <w:rPr>
                <w:rFonts w:ascii="Tahoma" w:hAnsi="Tahoma" w:cs="Tahoma"/>
                <w:color w:val="auto"/>
                <w:sz w:val="20"/>
                <w:szCs w:val="20"/>
              </w:rPr>
              <w:t>5668,4</w:t>
            </w:r>
          </w:p>
        </w:tc>
      </w:tr>
      <w:tr w:rsidR="00D72DC5" w:rsidRPr="008F360D" w14:paraId="3722E29C" w14:textId="77777777" w:rsidTr="007133CC">
        <w:trPr>
          <w:cantSplit/>
          <w:trHeight w:val="20"/>
          <w:jc w:val="center"/>
        </w:trPr>
        <w:tc>
          <w:tcPr>
            <w:tcW w:w="420" w:type="pct"/>
            <w:vMerge/>
            <w:tcBorders>
              <w:left w:val="single" w:sz="4" w:space="0" w:color="000000"/>
              <w:bottom w:val="single" w:sz="4" w:space="0" w:color="000000"/>
              <w:right w:val="single" w:sz="4" w:space="0" w:color="000000"/>
            </w:tcBorders>
          </w:tcPr>
          <w:p w14:paraId="29799454" w14:textId="77777777" w:rsidR="00D72DC5" w:rsidRPr="008F360D" w:rsidRDefault="00D72DC5" w:rsidP="007133CC">
            <w:pPr>
              <w:jc w:val="center"/>
              <w:rPr>
                <w:rFonts w:ascii="Tahoma" w:hAnsi="Tahoma" w:cs="Tahoma"/>
                <w:color w:val="auto"/>
                <w:sz w:val="20"/>
                <w:szCs w:val="20"/>
                <w:lang w:val="ru-RU"/>
              </w:rPr>
            </w:pPr>
          </w:p>
        </w:tc>
        <w:tc>
          <w:tcPr>
            <w:tcW w:w="2081" w:type="pct"/>
            <w:vMerge/>
            <w:tcBorders>
              <w:left w:val="single" w:sz="4" w:space="0" w:color="000000"/>
              <w:bottom w:val="single" w:sz="4" w:space="0" w:color="000000"/>
              <w:right w:val="single" w:sz="4" w:space="0" w:color="000000"/>
            </w:tcBorders>
          </w:tcPr>
          <w:p w14:paraId="383C27EB" w14:textId="77777777" w:rsidR="00D72DC5" w:rsidRPr="008F360D" w:rsidRDefault="00D72DC5" w:rsidP="007133CC">
            <w:pPr>
              <w:rPr>
                <w:rFonts w:ascii="Tahoma" w:hAnsi="Tahoma" w:cs="Tahoma"/>
                <w:color w:val="auto"/>
                <w:sz w:val="20"/>
                <w:szCs w:val="20"/>
                <w:lang w:val="ru-RU"/>
              </w:rPr>
            </w:pPr>
          </w:p>
        </w:tc>
        <w:tc>
          <w:tcPr>
            <w:tcW w:w="900" w:type="pct"/>
            <w:tcBorders>
              <w:top w:val="single" w:sz="4" w:space="0" w:color="000000"/>
              <w:left w:val="single" w:sz="4" w:space="0" w:color="000000"/>
              <w:bottom w:val="single" w:sz="4" w:space="0" w:color="000000"/>
              <w:right w:val="single" w:sz="4" w:space="0" w:color="000000"/>
            </w:tcBorders>
            <w:vAlign w:val="center"/>
          </w:tcPr>
          <w:p w14:paraId="76D42E32" w14:textId="77777777" w:rsidR="00D72DC5" w:rsidRPr="008F360D" w:rsidRDefault="00D72DC5" w:rsidP="007133CC">
            <w:pPr>
              <w:jc w:val="center"/>
              <w:rPr>
                <w:rFonts w:ascii="Tahoma" w:hAnsi="Tahoma" w:cs="Tahoma"/>
                <w:color w:val="auto"/>
                <w:sz w:val="20"/>
                <w:szCs w:val="20"/>
              </w:rPr>
            </w:pPr>
            <w:r w:rsidRPr="008F360D">
              <w:rPr>
                <w:rFonts w:ascii="Tahoma" w:hAnsi="Tahoma" w:cs="Tahoma"/>
                <w:color w:val="auto"/>
                <w:sz w:val="20"/>
                <w:szCs w:val="20"/>
              </w:rPr>
              <w:t>%</w:t>
            </w:r>
          </w:p>
        </w:tc>
        <w:tc>
          <w:tcPr>
            <w:tcW w:w="873" w:type="pct"/>
            <w:tcBorders>
              <w:top w:val="single" w:sz="4" w:space="0" w:color="000000"/>
              <w:left w:val="single" w:sz="4" w:space="0" w:color="000000"/>
              <w:bottom w:val="single" w:sz="4" w:space="0" w:color="000000"/>
              <w:right w:val="single" w:sz="4" w:space="0" w:color="000000"/>
            </w:tcBorders>
            <w:vAlign w:val="center"/>
          </w:tcPr>
          <w:p w14:paraId="44FD2D79" w14:textId="77777777" w:rsidR="00D72DC5" w:rsidRPr="008F360D" w:rsidRDefault="00D72DC5" w:rsidP="007133CC">
            <w:pPr>
              <w:jc w:val="center"/>
              <w:rPr>
                <w:rFonts w:ascii="Tahoma" w:hAnsi="Tahoma" w:cs="Tahoma"/>
                <w:color w:val="auto"/>
                <w:sz w:val="20"/>
                <w:szCs w:val="20"/>
              </w:rPr>
            </w:pPr>
            <w:r w:rsidRPr="008F360D">
              <w:rPr>
                <w:rFonts w:ascii="Tahoma" w:hAnsi="Tahoma" w:cs="Tahoma"/>
                <w:color w:val="auto"/>
                <w:sz w:val="20"/>
                <w:szCs w:val="20"/>
              </w:rPr>
              <w:t>29,32</w:t>
            </w:r>
          </w:p>
        </w:tc>
        <w:tc>
          <w:tcPr>
            <w:tcW w:w="726" w:type="pct"/>
            <w:tcBorders>
              <w:top w:val="single" w:sz="4" w:space="0" w:color="000000"/>
              <w:left w:val="single" w:sz="4" w:space="0" w:color="000000"/>
              <w:bottom w:val="single" w:sz="4" w:space="0" w:color="000000"/>
              <w:right w:val="single" w:sz="4" w:space="0" w:color="000000"/>
            </w:tcBorders>
            <w:vAlign w:val="center"/>
          </w:tcPr>
          <w:p w14:paraId="3FC657CB" w14:textId="0427E2D5" w:rsidR="00D72DC5" w:rsidRPr="008F360D" w:rsidRDefault="00D72DC5" w:rsidP="007133CC">
            <w:pPr>
              <w:jc w:val="center"/>
              <w:rPr>
                <w:rFonts w:ascii="Tahoma" w:hAnsi="Tahoma" w:cs="Tahoma"/>
                <w:color w:val="auto"/>
                <w:sz w:val="20"/>
                <w:szCs w:val="20"/>
              </w:rPr>
            </w:pPr>
            <w:r w:rsidRPr="008F360D">
              <w:rPr>
                <w:rFonts w:ascii="Tahoma" w:hAnsi="Tahoma" w:cs="Tahoma"/>
                <w:color w:val="auto"/>
                <w:sz w:val="20"/>
                <w:szCs w:val="20"/>
              </w:rPr>
              <w:t>16,75</w:t>
            </w:r>
          </w:p>
        </w:tc>
      </w:tr>
      <w:tr w:rsidR="007F53EC" w:rsidRPr="008F360D" w14:paraId="1085182E" w14:textId="77777777" w:rsidTr="007133CC">
        <w:trPr>
          <w:cantSplit/>
          <w:trHeight w:val="20"/>
          <w:jc w:val="center"/>
        </w:trPr>
        <w:tc>
          <w:tcPr>
            <w:tcW w:w="420" w:type="pct"/>
            <w:tcBorders>
              <w:top w:val="single" w:sz="4" w:space="0" w:color="000000"/>
              <w:left w:val="single" w:sz="4" w:space="0" w:color="000000"/>
              <w:bottom w:val="single" w:sz="4" w:space="0" w:color="000000"/>
              <w:right w:val="single" w:sz="4" w:space="0" w:color="000000"/>
            </w:tcBorders>
            <w:hideMark/>
          </w:tcPr>
          <w:p w14:paraId="24F5DE2A" w14:textId="3C363FE4" w:rsidR="00EA203A" w:rsidRPr="008F360D" w:rsidRDefault="00CF0760" w:rsidP="007133CC">
            <w:pPr>
              <w:jc w:val="center"/>
              <w:rPr>
                <w:rFonts w:ascii="Tahoma" w:eastAsia="Calibri" w:hAnsi="Tahoma" w:cs="Tahoma"/>
                <w:b/>
                <w:color w:val="auto"/>
                <w:sz w:val="20"/>
                <w:szCs w:val="20"/>
                <w:lang w:val="ru-RU"/>
              </w:rPr>
            </w:pPr>
            <w:r w:rsidRPr="008F360D">
              <w:rPr>
                <w:rFonts w:ascii="Tahoma" w:eastAsia="Calibri" w:hAnsi="Tahoma" w:cs="Tahoma"/>
                <w:b/>
                <w:color w:val="auto"/>
                <w:sz w:val="20"/>
                <w:szCs w:val="20"/>
                <w:lang w:val="ru-RU"/>
              </w:rPr>
              <w:t>2</w:t>
            </w:r>
          </w:p>
        </w:tc>
        <w:tc>
          <w:tcPr>
            <w:tcW w:w="2081" w:type="pct"/>
            <w:tcBorders>
              <w:top w:val="single" w:sz="4" w:space="0" w:color="000000"/>
              <w:left w:val="single" w:sz="4" w:space="0" w:color="000000"/>
              <w:bottom w:val="single" w:sz="4" w:space="0" w:color="000000"/>
              <w:right w:val="single" w:sz="4" w:space="0" w:color="auto"/>
            </w:tcBorders>
            <w:vAlign w:val="center"/>
            <w:hideMark/>
          </w:tcPr>
          <w:p w14:paraId="0758BF56" w14:textId="77777777" w:rsidR="00EA203A" w:rsidRPr="008F360D" w:rsidRDefault="00EA203A" w:rsidP="007133CC">
            <w:pPr>
              <w:rPr>
                <w:rFonts w:ascii="Tahoma" w:eastAsia="Calibri" w:hAnsi="Tahoma" w:cs="Tahoma"/>
                <w:b/>
                <w:color w:val="auto"/>
                <w:sz w:val="20"/>
                <w:szCs w:val="20"/>
                <w:lang w:val="ru-RU"/>
              </w:rPr>
            </w:pPr>
            <w:r w:rsidRPr="008F360D">
              <w:rPr>
                <w:rFonts w:ascii="Tahoma" w:eastAsia="Calibri" w:hAnsi="Tahoma" w:cs="Tahoma"/>
                <w:b/>
                <w:color w:val="auto"/>
                <w:sz w:val="20"/>
                <w:szCs w:val="20"/>
                <w:lang w:val="ru-RU"/>
              </w:rPr>
              <w:t>Транспортная инфраструктура</w:t>
            </w:r>
          </w:p>
        </w:tc>
        <w:tc>
          <w:tcPr>
            <w:tcW w:w="900" w:type="pct"/>
            <w:tcBorders>
              <w:top w:val="single" w:sz="4" w:space="0" w:color="000000"/>
              <w:left w:val="single" w:sz="4" w:space="0" w:color="auto"/>
              <w:bottom w:val="single" w:sz="4" w:space="0" w:color="000000"/>
              <w:right w:val="single" w:sz="4" w:space="0" w:color="auto"/>
            </w:tcBorders>
            <w:vAlign w:val="center"/>
          </w:tcPr>
          <w:p w14:paraId="72B1040E" w14:textId="77777777" w:rsidR="00EA203A" w:rsidRPr="008F360D" w:rsidRDefault="00EA203A" w:rsidP="007133CC">
            <w:pPr>
              <w:widowControl w:val="0"/>
              <w:autoSpaceDE w:val="0"/>
              <w:autoSpaceDN w:val="0"/>
              <w:adjustRightInd w:val="0"/>
              <w:jc w:val="center"/>
              <w:rPr>
                <w:rFonts w:ascii="Tahoma" w:eastAsia="Calibri" w:hAnsi="Tahoma" w:cs="Tahoma"/>
                <w:b/>
                <w:color w:val="auto"/>
                <w:sz w:val="20"/>
                <w:szCs w:val="20"/>
                <w:lang w:val="ru-RU"/>
              </w:rPr>
            </w:pPr>
          </w:p>
        </w:tc>
        <w:tc>
          <w:tcPr>
            <w:tcW w:w="873" w:type="pct"/>
            <w:tcBorders>
              <w:top w:val="single" w:sz="4" w:space="0" w:color="000000"/>
              <w:left w:val="single" w:sz="4" w:space="0" w:color="auto"/>
              <w:bottom w:val="single" w:sz="4" w:space="0" w:color="000000"/>
              <w:right w:val="single" w:sz="4" w:space="0" w:color="auto"/>
            </w:tcBorders>
            <w:vAlign w:val="center"/>
          </w:tcPr>
          <w:p w14:paraId="0BF587AC" w14:textId="77777777" w:rsidR="00EA203A" w:rsidRPr="008F360D" w:rsidRDefault="00EA203A" w:rsidP="007133CC">
            <w:pPr>
              <w:jc w:val="center"/>
              <w:rPr>
                <w:rFonts w:ascii="Tahoma" w:eastAsia="Calibri" w:hAnsi="Tahoma" w:cs="Tahoma"/>
                <w:color w:val="auto"/>
                <w:sz w:val="20"/>
                <w:szCs w:val="20"/>
                <w:lang w:val="ru-RU"/>
              </w:rPr>
            </w:pPr>
          </w:p>
        </w:tc>
        <w:tc>
          <w:tcPr>
            <w:tcW w:w="726" w:type="pct"/>
            <w:tcBorders>
              <w:top w:val="single" w:sz="4" w:space="0" w:color="000000"/>
              <w:left w:val="single" w:sz="4" w:space="0" w:color="auto"/>
              <w:bottom w:val="single" w:sz="4" w:space="0" w:color="000000"/>
              <w:right w:val="single" w:sz="4" w:space="0" w:color="000000"/>
            </w:tcBorders>
            <w:vAlign w:val="center"/>
          </w:tcPr>
          <w:p w14:paraId="65628B41" w14:textId="77777777" w:rsidR="00EA203A" w:rsidRPr="008F360D" w:rsidRDefault="00EA203A" w:rsidP="007133CC">
            <w:pPr>
              <w:jc w:val="center"/>
              <w:rPr>
                <w:rFonts w:ascii="Tahoma" w:eastAsia="Calibri" w:hAnsi="Tahoma" w:cs="Tahoma"/>
                <w:color w:val="auto"/>
                <w:sz w:val="20"/>
                <w:szCs w:val="20"/>
                <w:lang w:val="ru-RU"/>
              </w:rPr>
            </w:pPr>
          </w:p>
        </w:tc>
      </w:tr>
      <w:tr w:rsidR="007F53EC" w:rsidRPr="008F360D" w14:paraId="02782705" w14:textId="77777777" w:rsidTr="007133CC">
        <w:trPr>
          <w:cantSplit/>
          <w:trHeight w:val="20"/>
          <w:jc w:val="center"/>
        </w:trPr>
        <w:tc>
          <w:tcPr>
            <w:tcW w:w="420" w:type="pct"/>
            <w:tcBorders>
              <w:top w:val="single" w:sz="4" w:space="0" w:color="000000"/>
              <w:left w:val="single" w:sz="4" w:space="0" w:color="000000"/>
              <w:bottom w:val="single" w:sz="4" w:space="0" w:color="000000"/>
              <w:right w:val="single" w:sz="4" w:space="0" w:color="000000"/>
            </w:tcBorders>
          </w:tcPr>
          <w:p w14:paraId="5CFD4ED6" w14:textId="26A5D6BC" w:rsidR="00EA203A" w:rsidRPr="008F360D" w:rsidRDefault="00CF0760"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2</w:t>
            </w:r>
            <w:r w:rsidR="00EA203A" w:rsidRPr="008F360D">
              <w:rPr>
                <w:rFonts w:ascii="Tahoma" w:eastAsia="Calibri" w:hAnsi="Tahoma" w:cs="Tahoma"/>
                <w:color w:val="auto"/>
                <w:sz w:val="20"/>
                <w:szCs w:val="20"/>
                <w:lang w:val="ru-RU"/>
              </w:rPr>
              <w:t>.1</w:t>
            </w:r>
          </w:p>
        </w:tc>
        <w:tc>
          <w:tcPr>
            <w:tcW w:w="2081" w:type="pct"/>
            <w:tcBorders>
              <w:top w:val="single" w:sz="4" w:space="0" w:color="000000"/>
              <w:left w:val="single" w:sz="4" w:space="0" w:color="000000"/>
              <w:bottom w:val="single" w:sz="4" w:space="0" w:color="000000"/>
              <w:right w:val="single" w:sz="4" w:space="0" w:color="000000"/>
            </w:tcBorders>
          </w:tcPr>
          <w:p w14:paraId="7CC6556F" w14:textId="77777777" w:rsidR="00EA203A" w:rsidRPr="008F360D" w:rsidRDefault="00EA203A" w:rsidP="007133CC">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Протяженность железнодорожной сети</w:t>
            </w:r>
          </w:p>
        </w:tc>
        <w:tc>
          <w:tcPr>
            <w:tcW w:w="900" w:type="pct"/>
            <w:tcBorders>
              <w:top w:val="single" w:sz="4" w:space="0" w:color="000000"/>
              <w:left w:val="single" w:sz="4" w:space="0" w:color="000000"/>
              <w:bottom w:val="single" w:sz="4" w:space="0" w:color="000000"/>
              <w:right w:val="single" w:sz="4" w:space="0" w:color="000000"/>
            </w:tcBorders>
          </w:tcPr>
          <w:p w14:paraId="5FC88087" w14:textId="77777777" w:rsidR="00EA203A" w:rsidRPr="008F360D" w:rsidRDefault="00EA203A" w:rsidP="007133CC">
            <w:pPr>
              <w:widowControl w:val="0"/>
              <w:autoSpaceDE w:val="0"/>
              <w:autoSpaceDN w:val="0"/>
              <w:adjustRightInd w:val="0"/>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км</w:t>
            </w:r>
          </w:p>
        </w:tc>
        <w:tc>
          <w:tcPr>
            <w:tcW w:w="873" w:type="pct"/>
            <w:tcBorders>
              <w:top w:val="single" w:sz="4" w:space="0" w:color="000000"/>
              <w:left w:val="single" w:sz="4" w:space="0" w:color="000000"/>
              <w:bottom w:val="single" w:sz="4" w:space="0" w:color="000000"/>
              <w:right w:val="single" w:sz="4" w:space="0" w:color="000000"/>
            </w:tcBorders>
            <w:vAlign w:val="center"/>
          </w:tcPr>
          <w:p w14:paraId="29F7A8F7" w14:textId="5F2BBE0A" w:rsidR="00EA203A" w:rsidRPr="008F360D" w:rsidRDefault="001641C3"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247,2</w:t>
            </w:r>
          </w:p>
        </w:tc>
        <w:tc>
          <w:tcPr>
            <w:tcW w:w="726" w:type="pct"/>
            <w:tcBorders>
              <w:top w:val="single" w:sz="4" w:space="0" w:color="000000"/>
              <w:left w:val="single" w:sz="4" w:space="0" w:color="000000"/>
              <w:bottom w:val="single" w:sz="4" w:space="0" w:color="000000"/>
              <w:right w:val="single" w:sz="4" w:space="0" w:color="000000"/>
            </w:tcBorders>
            <w:vAlign w:val="center"/>
          </w:tcPr>
          <w:p w14:paraId="1D19D11E" w14:textId="524E75FE" w:rsidR="00EA203A" w:rsidRPr="008F360D" w:rsidRDefault="001641C3"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247,4</w:t>
            </w:r>
          </w:p>
        </w:tc>
      </w:tr>
      <w:tr w:rsidR="007F53EC" w:rsidRPr="008F360D" w14:paraId="4EB4D6A0" w14:textId="77777777" w:rsidTr="007133CC">
        <w:trPr>
          <w:cantSplit/>
          <w:trHeight w:val="20"/>
          <w:jc w:val="center"/>
        </w:trPr>
        <w:tc>
          <w:tcPr>
            <w:tcW w:w="420" w:type="pct"/>
            <w:tcBorders>
              <w:top w:val="single" w:sz="4" w:space="0" w:color="000000"/>
              <w:left w:val="single" w:sz="4" w:space="0" w:color="000000"/>
              <w:bottom w:val="single" w:sz="4" w:space="0" w:color="000000"/>
              <w:right w:val="single" w:sz="4" w:space="0" w:color="000000"/>
            </w:tcBorders>
          </w:tcPr>
          <w:p w14:paraId="567DAA5B" w14:textId="514F992D" w:rsidR="00EA203A" w:rsidRPr="008F360D" w:rsidRDefault="00EA203A" w:rsidP="007133CC">
            <w:pPr>
              <w:jc w:val="center"/>
              <w:rPr>
                <w:rFonts w:ascii="Tahoma" w:eastAsia="Calibri" w:hAnsi="Tahoma" w:cs="Tahoma"/>
                <w:color w:val="auto"/>
                <w:sz w:val="20"/>
                <w:szCs w:val="20"/>
                <w:lang w:val="ru-RU"/>
              </w:rPr>
            </w:pPr>
          </w:p>
        </w:tc>
        <w:tc>
          <w:tcPr>
            <w:tcW w:w="2081" w:type="pct"/>
            <w:tcBorders>
              <w:top w:val="single" w:sz="4" w:space="0" w:color="000000"/>
              <w:left w:val="single" w:sz="4" w:space="0" w:color="000000"/>
              <w:bottom w:val="single" w:sz="4" w:space="0" w:color="000000"/>
              <w:right w:val="single" w:sz="4" w:space="0" w:color="000000"/>
            </w:tcBorders>
          </w:tcPr>
          <w:p w14:paraId="2DFD401A" w14:textId="75A0252A" w:rsidR="00EA203A" w:rsidRPr="008F360D" w:rsidRDefault="00327E13" w:rsidP="007133CC">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в</w:t>
            </w:r>
            <w:r w:rsidR="00EA203A" w:rsidRPr="008F360D">
              <w:rPr>
                <w:rFonts w:ascii="Tahoma" w:eastAsia="Calibri" w:hAnsi="Tahoma" w:cs="Tahoma"/>
                <w:color w:val="auto"/>
                <w:sz w:val="20"/>
                <w:szCs w:val="20"/>
                <w:lang w:val="ru-RU"/>
              </w:rPr>
              <w:t xml:space="preserve"> том числе:</w:t>
            </w:r>
          </w:p>
        </w:tc>
        <w:tc>
          <w:tcPr>
            <w:tcW w:w="900" w:type="pct"/>
            <w:tcBorders>
              <w:top w:val="single" w:sz="4" w:space="0" w:color="000000"/>
              <w:left w:val="single" w:sz="4" w:space="0" w:color="000000"/>
              <w:bottom w:val="single" w:sz="4" w:space="0" w:color="000000"/>
              <w:right w:val="single" w:sz="4" w:space="0" w:color="000000"/>
            </w:tcBorders>
          </w:tcPr>
          <w:p w14:paraId="6790E429" w14:textId="77777777" w:rsidR="00EA203A" w:rsidRPr="008F360D" w:rsidRDefault="00EA203A" w:rsidP="007133CC">
            <w:pPr>
              <w:widowControl w:val="0"/>
              <w:autoSpaceDE w:val="0"/>
              <w:autoSpaceDN w:val="0"/>
              <w:adjustRightInd w:val="0"/>
              <w:jc w:val="center"/>
              <w:rPr>
                <w:rFonts w:ascii="Tahoma" w:eastAsia="Calibri" w:hAnsi="Tahoma" w:cs="Tahoma"/>
                <w:color w:val="auto"/>
                <w:sz w:val="20"/>
                <w:szCs w:val="20"/>
                <w:lang w:val="ru-RU"/>
              </w:rPr>
            </w:pPr>
          </w:p>
        </w:tc>
        <w:tc>
          <w:tcPr>
            <w:tcW w:w="873" w:type="pct"/>
            <w:tcBorders>
              <w:top w:val="single" w:sz="4" w:space="0" w:color="000000"/>
              <w:left w:val="single" w:sz="4" w:space="0" w:color="000000"/>
              <w:bottom w:val="single" w:sz="4" w:space="0" w:color="000000"/>
              <w:right w:val="single" w:sz="4" w:space="0" w:color="000000"/>
            </w:tcBorders>
            <w:vAlign w:val="center"/>
          </w:tcPr>
          <w:p w14:paraId="3C8DD402" w14:textId="77777777" w:rsidR="00EA203A" w:rsidRPr="008F360D" w:rsidRDefault="00EA203A" w:rsidP="007133CC">
            <w:pPr>
              <w:jc w:val="center"/>
              <w:rPr>
                <w:rFonts w:ascii="Tahoma" w:eastAsia="Calibri" w:hAnsi="Tahoma" w:cs="Tahoma"/>
                <w:color w:val="auto"/>
                <w:sz w:val="20"/>
                <w:szCs w:val="20"/>
                <w:lang w:val="ru-RU"/>
              </w:rPr>
            </w:pPr>
          </w:p>
        </w:tc>
        <w:tc>
          <w:tcPr>
            <w:tcW w:w="726" w:type="pct"/>
            <w:tcBorders>
              <w:top w:val="single" w:sz="4" w:space="0" w:color="000000"/>
              <w:left w:val="single" w:sz="4" w:space="0" w:color="000000"/>
              <w:bottom w:val="single" w:sz="4" w:space="0" w:color="000000"/>
              <w:right w:val="single" w:sz="4" w:space="0" w:color="000000"/>
            </w:tcBorders>
            <w:vAlign w:val="center"/>
          </w:tcPr>
          <w:p w14:paraId="280B25C6" w14:textId="77777777" w:rsidR="00EA203A" w:rsidRPr="008F360D" w:rsidRDefault="00EA203A" w:rsidP="007133CC">
            <w:pPr>
              <w:jc w:val="center"/>
              <w:rPr>
                <w:rFonts w:ascii="Tahoma" w:eastAsia="Calibri" w:hAnsi="Tahoma" w:cs="Tahoma"/>
                <w:color w:val="auto"/>
                <w:sz w:val="20"/>
                <w:szCs w:val="20"/>
                <w:lang w:val="ru-RU"/>
              </w:rPr>
            </w:pPr>
          </w:p>
        </w:tc>
      </w:tr>
      <w:tr w:rsidR="007F53EC" w:rsidRPr="008F360D" w14:paraId="52922F39" w14:textId="77777777" w:rsidTr="007133CC">
        <w:trPr>
          <w:cantSplit/>
          <w:trHeight w:val="20"/>
          <w:jc w:val="center"/>
        </w:trPr>
        <w:tc>
          <w:tcPr>
            <w:tcW w:w="420" w:type="pct"/>
            <w:tcBorders>
              <w:top w:val="single" w:sz="4" w:space="0" w:color="000000"/>
              <w:left w:val="single" w:sz="4" w:space="0" w:color="000000"/>
              <w:bottom w:val="single" w:sz="4" w:space="0" w:color="000000"/>
              <w:right w:val="single" w:sz="4" w:space="0" w:color="000000"/>
            </w:tcBorders>
          </w:tcPr>
          <w:p w14:paraId="0A9A8CB9" w14:textId="7CB3DE96" w:rsidR="00EA203A" w:rsidRPr="008F360D" w:rsidRDefault="00CF0760"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2</w:t>
            </w:r>
            <w:r w:rsidR="00EA203A" w:rsidRPr="008F360D">
              <w:rPr>
                <w:rFonts w:ascii="Tahoma" w:eastAsia="Calibri" w:hAnsi="Tahoma" w:cs="Tahoma"/>
                <w:color w:val="auto"/>
                <w:sz w:val="20"/>
                <w:szCs w:val="20"/>
                <w:lang w:val="ru-RU"/>
              </w:rPr>
              <w:t>.1.1</w:t>
            </w:r>
          </w:p>
        </w:tc>
        <w:tc>
          <w:tcPr>
            <w:tcW w:w="2081" w:type="pct"/>
            <w:tcBorders>
              <w:top w:val="single" w:sz="4" w:space="0" w:color="000000"/>
              <w:left w:val="single" w:sz="4" w:space="0" w:color="000000"/>
              <w:bottom w:val="single" w:sz="4" w:space="0" w:color="000000"/>
              <w:right w:val="single" w:sz="4" w:space="0" w:color="000000"/>
            </w:tcBorders>
          </w:tcPr>
          <w:p w14:paraId="66154B74" w14:textId="0BF3DD4B" w:rsidR="00EA203A" w:rsidRPr="008F360D" w:rsidRDefault="007066E8" w:rsidP="007133CC">
            <w:pPr>
              <w:tabs>
                <w:tab w:val="left" w:pos="3060"/>
              </w:tabs>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Железнодорожный путь общего пользования</w:t>
            </w:r>
          </w:p>
        </w:tc>
        <w:tc>
          <w:tcPr>
            <w:tcW w:w="900" w:type="pct"/>
            <w:tcBorders>
              <w:top w:val="single" w:sz="4" w:space="0" w:color="000000"/>
              <w:left w:val="single" w:sz="4" w:space="0" w:color="000000"/>
              <w:bottom w:val="single" w:sz="4" w:space="0" w:color="000000"/>
              <w:right w:val="single" w:sz="4" w:space="0" w:color="000000"/>
            </w:tcBorders>
          </w:tcPr>
          <w:p w14:paraId="59FC8E76" w14:textId="77777777" w:rsidR="00EA203A" w:rsidRPr="008F360D" w:rsidRDefault="00EA203A" w:rsidP="007133CC">
            <w:pPr>
              <w:widowControl w:val="0"/>
              <w:autoSpaceDE w:val="0"/>
              <w:autoSpaceDN w:val="0"/>
              <w:adjustRightInd w:val="0"/>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км</w:t>
            </w:r>
          </w:p>
        </w:tc>
        <w:tc>
          <w:tcPr>
            <w:tcW w:w="873" w:type="pct"/>
            <w:tcBorders>
              <w:top w:val="single" w:sz="4" w:space="0" w:color="000000"/>
              <w:left w:val="single" w:sz="4" w:space="0" w:color="000000"/>
              <w:bottom w:val="single" w:sz="4" w:space="0" w:color="000000"/>
              <w:right w:val="single" w:sz="4" w:space="0" w:color="000000"/>
            </w:tcBorders>
            <w:vAlign w:val="center"/>
          </w:tcPr>
          <w:p w14:paraId="48F21F3B" w14:textId="0342830B" w:rsidR="00EA203A" w:rsidRPr="008F360D" w:rsidRDefault="001641C3"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69,2</w:t>
            </w:r>
          </w:p>
        </w:tc>
        <w:tc>
          <w:tcPr>
            <w:tcW w:w="726" w:type="pct"/>
            <w:tcBorders>
              <w:top w:val="single" w:sz="4" w:space="0" w:color="000000"/>
              <w:left w:val="single" w:sz="4" w:space="0" w:color="000000"/>
              <w:bottom w:val="single" w:sz="4" w:space="0" w:color="000000"/>
              <w:right w:val="single" w:sz="4" w:space="0" w:color="000000"/>
            </w:tcBorders>
            <w:vAlign w:val="center"/>
          </w:tcPr>
          <w:p w14:paraId="0BA4F686" w14:textId="0C34592C" w:rsidR="00EA203A" w:rsidRPr="008F360D" w:rsidRDefault="001641C3"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69,2</w:t>
            </w:r>
          </w:p>
        </w:tc>
      </w:tr>
      <w:tr w:rsidR="007F53EC" w:rsidRPr="008F360D" w14:paraId="5FAE6335" w14:textId="77777777" w:rsidTr="007133CC">
        <w:trPr>
          <w:cantSplit/>
          <w:trHeight w:val="20"/>
          <w:jc w:val="center"/>
        </w:trPr>
        <w:tc>
          <w:tcPr>
            <w:tcW w:w="420" w:type="pct"/>
            <w:tcBorders>
              <w:top w:val="single" w:sz="4" w:space="0" w:color="000000"/>
              <w:left w:val="single" w:sz="4" w:space="0" w:color="000000"/>
              <w:bottom w:val="single" w:sz="4" w:space="0" w:color="000000"/>
              <w:right w:val="single" w:sz="4" w:space="0" w:color="000000"/>
            </w:tcBorders>
          </w:tcPr>
          <w:p w14:paraId="5D6129CA" w14:textId="257D63A7" w:rsidR="007066E8"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2.1.2</w:t>
            </w:r>
          </w:p>
        </w:tc>
        <w:tc>
          <w:tcPr>
            <w:tcW w:w="2081" w:type="pct"/>
            <w:tcBorders>
              <w:top w:val="single" w:sz="4" w:space="0" w:color="000000"/>
              <w:left w:val="single" w:sz="4" w:space="0" w:color="000000"/>
              <w:bottom w:val="single" w:sz="4" w:space="0" w:color="000000"/>
              <w:right w:val="single" w:sz="4" w:space="0" w:color="000000"/>
            </w:tcBorders>
          </w:tcPr>
          <w:p w14:paraId="738D07AA" w14:textId="133DCB69" w:rsidR="007066E8" w:rsidRPr="008F360D" w:rsidRDefault="007066E8" w:rsidP="007133CC">
            <w:pPr>
              <w:tabs>
                <w:tab w:val="left" w:pos="3060"/>
              </w:tabs>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Железнодорожный путь необщего пользования</w:t>
            </w:r>
          </w:p>
        </w:tc>
        <w:tc>
          <w:tcPr>
            <w:tcW w:w="900" w:type="pct"/>
            <w:tcBorders>
              <w:top w:val="single" w:sz="4" w:space="0" w:color="000000"/>
              <w:left w:val="single" w:sz="4" w:space="0" w:color="000000"/>
              <w:bottom w:val="single" w:sz="4" w:space="0" w:color="000000"/>
              <w:right w:val="single" w:sz="4" w:space="0" w:color="000000"/>
            </w:tcBorders>
          </w:tcPr>
          <w:p w14:paraId="046C0A6F" w14:textId="44B128A0" w:rsidR="007066E8" w:rsidRPr="008F360D" w:rsidRDefault="007066E8" w:rsidP="007133CC">
            <w:pPr>
              <w:widowControl w:val="0"/>
              <w:autoSpaceDE w:val="0"/>
              <w:autoSpaceDN w:val="0"/>
              <w:adjustRightInd w:val="0"/>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км</w:t>
            </w:r>
          </w:p>
        </w:tc>
        <w:tc>
          <w:tcPr>
            <w:tcW w:w="873" w:type="pct"/>
            <w:tcBorders>
              <w:top w:val="single" w:sz="4" w:space="0" w:color="000000"/>
              <w:left w:val="single" w:sz="4" w:space="0" w:color="000000"/>
              <w:bottom w:val="single" w:sz="4" w:space="0" w:color="000000"/>
              <w:right w:val="single" w:sz="4" w:space="0" w:color="000000"/>
            </w:tcBorders>
            <w:vAlign w:val="center"/>
          </w:tcPr>
          <w:p w14:paraId="3FD8F999" w14:textId="4C20712B" w:rsidR="007066E8" w:rsidRPr="008F360D" w:rsidRDefault="001641C3"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178</w:t>
            </w:r>
          </w:p>
        </w:tc>
        <w:tc>
          <w:tcPr>
            <w:tcW w:w="726" w:type="pct"/>
            <w:tcBorders>
              <w:top w:val="single" w:sz="4" w:space="0" w:color="000000"/>
              <w:left w:val="single" w:sz="4" w:space="0" w:color="000000"/>
              <w:bottom w:val="single" w:sz="4" w:space="0" w:color="000000"/>
              <w:right w:val="single" w:sz="4" w:space="0" w:color="000000"/>
            </w:tcBorders>
            <w:vAlign w:val="center"/>
          </w:tcPr>
          <w:p w14:paraId="01EC420B" w14:textId="40D1CD3D" w:rsidR="007066E8" w:rsidRPr="008F360D" w:rsidRDefault="001641C3"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178,2</w:t>
            </w:r>
          </w:p>
        </w:tc>
      </w:tr>
      <w:tr w:rsidR="007F53EC" w:rsidRPr="008F360D" w14:paraId="36DB2B08" w14:textId="77777777" w:rsidTr="007133CC">
        <w:trPr>
          <w:cantSplit/>
          <w:trHeight w:val="20"/>
          <w:jc w:val="center"/>
        </w:trPr>
        <w:tc>
          <w:tcPr>
            <w:tcW w:w="420" w:type="pct"/>
            <w:tcBorders>
              <w:top w:val="single" w:sz="4" w:space="0" w:color="000000"/>
              <w:left w:val="single" w:sz="4" w:space="0" w:color="000000"/>
              <w:bottom w:val="single" w:sz="4" w:space="0" w:color="000000"/>
              <w:right w:val="single" w:sz="4" w:space="0" w:color="000000"/>
            </w:tcBorders>
          </w:tcPr>
          <w:p w14:paraId="4D2A6E8E" w14:textId="071E9646" w:rsidR="00EA203A" w:rsidRPr="008F360D" w:rsidRDefault="00CF0760"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2</w:t>
            </w:r>
            <w:r w:rsidR="00EA203A" w:rsidRPr="008F360D">
              <w:rPr>
                <w:rFonts w:ascii="Tahoma" w:eastAsia="Calibri" w:hAnsi="Tahoma" w:cs="Tahoma"/>
                <w:color w:val="auto"/>
                <w:sz w:val="20"/>
                <w:szCs w:val="20"/>
                <w:lang w:val="ru-RU"/>
              </w:rPr>
              <w:t>.2</w:t>
            </w:r>
          </w:p>
        </w:tc>
        <w:tc>
          <w:tcPr>
            <w:tcW w:w="2081" w:type="pct"/>
            <w:tcBorders>
              <w:top w:val="single" w:sz="4" w:space="0" w:color="000000"/>
              <w:left w:val="single" w:sz="4" w:space="0" w:color="000000"/>
              <w:bottom w:val="single" w:sz="4" w:space="0" w:color="000000"/>
              <w:right w:val="single" w:sz="4" w:space="0" w:color="000000"/>
            </w:tcBorders>
            <w:vAlign w:val="center"/>
          </w:tcPr>
          <w:p w14:paraId="02E122EC" w14:textId="556D0FB2" w:rsidR="00EA203A" w:rsidRPr="008F360D" w:rsidRDefault="00EA203A" w:rsidP="007133CC">
            <w:pPr>
              <w:ind w:right="-108"/>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 xml:space="preserve">Протяженность автомобильных дорог </w:t>
            </w:r>
          </w:p>
        </w:tc>
        <w:tc>
          <w:tcPr>
            <w:tcW w:w="900" w:type="pct"/>
            <w:tcBorders>
              <w:top w:val="single" w:sz="4" w:space="0" w:color="000000"/>
              <w:left w:val="single" w:sz="4" w:space="0" w:color="000000"/>
              <w:bottom w:val="single" w:sz="4" w:space="0" w:color="000000"/>
              <w:right w:val="single" w:sz="4" w:space="0" w:color="000000"/>
            </w:tcBorders>
            <w:vAlign w:val="center"/>
          </w:tcPr>
          <w:p w14:paraId="12055915" w14:textId="77777777" w:rsidR="00EA203A" w:rsidRPr="008F360D" w:rsidRDefault="00EA203A" w:rsidP="007133CC">
            <w:pPr>
              <w:widowControl w:val="0"/>
              <w:autoSpaceDE w:val="0"/>
              <w:autoSpaceDN w:val="0"/>
              <w:adjustRightInd w:val="0"/>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км</w:t>
            </w:r>
          </w:p>
        </w:tc>
        <w:tc>
          <w:tcPr>
            <w:tcW w:w="873" w:type="pct"/>
            <w:tcBorders>
              <w:top w:val="single" w:sz="4" w:space="0" w:color="000000"/>
              <w:left w:val="single" w:sz="4" w:space="0" w:color="000000"/>
              <w:bottom w:val="single" w:sz="4" w:space="0" w:color="000000"/>
              <w:right w:val="single" w:sz="4" w:space="0" w:color="000000"/>
            </w:tcBorders>
            <w:vAlign w:val="center"/>
          </w:tcPr>
          <w:p w14:paraId="72372796" w14:textId="150DED81" w:rsidR="00EA203A" w:rsidRPr="008F360D" w:rsidRDefault="00BA60DD"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106,46</w:t>
            </w:r>
          </w:p>
        </w:tc>
        <w:tc>
          <w:tcPr>
            <w:tcW w:w="726" w:type="pct"/>
            <w:tcBorders>
              <w:top w:val="single" w:sz="4" w:space="0" w:color="000000"/>
              <w:left w:val="single" w:sz="4" w:space="0" w:color="000000"/>
              <w:bottom w:val="single" w:sz="4" w:space="0" w:color="000000"/>
              <w:right w:val="single" w:sz="4" w:space="0" w:color="000000"/>
            </w:tcBorders>
            <w:vAlign w:val="center"/>
          </w:tcPr>
          <w:p w14:paraId="48F695BC" w14:textId="5A98F1E8" w:rsidR="00EA203A" w:rsidRPr="008F360D" w:rsidRDefault="00BA60DD"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124,41</w:t>
            </w:r>
          </w:p>
        </w:tc>
      </w:tr>
      <w:tr w:rsidR="007F53EC" w:rsidRPr="008F360D" w14:paraId="042BB292" w14:textId="77777777" w:rsidTr="007133CC">
        <w:trPr>
          <w:cantSplit/>
          <w:trHeight w:val="20"/>
          <w:jc w:val="center"/>
        </w:trPr>
        <w:tc>
          <w:tcPr>
            <w:tcW w:w="420" w:type="pct"/>
            <w:tcBorders>
              <w:top w:val="single" w:sz="4" w:space="0" w:color="000000"/>
              <w:left w:val="single" w:sz="4" w:space="0" w:color="000000"/>
              <w:bottom w:val="single" w:sz="4" w:space="0" w:color="000000"/>
              <w:right w:val="single" w:sz="4" w:space="0" w:color="000000"/>
            </w:tcBorders>
          </w:tcPr>
          <w:p w14:paraId="680742A4" w14:textId="77777777" w:rsidR="00FE2558" w:rsidRPr="008F360D" w:rsidRDefault="00FE2558" w:rsidP="007133CC">
            <w:pPr>
              <w:jc w:val="center"/>
              <w:rPr>
                <w:rFonts w:ascii="Tahoma" w:eastAsia="Calibri" w:hAnsi="Tahoma" w:cs="Tahoma"/>
                <w:color w:val="auto"/>
                <w:sz w:val="20"/>
                <w:szCs w:val="20"/>
                <w:lang w:val="ru-RU"/>
              </w:rPr>
            </w:pPr>
          </w:p>
        </w:tc>
        <w:tc>
          <w:tcPr>
            <w:tcW w:w="2081" w:type="pct"/>
            <w:tcBorders>
              <w:top w:val="single" w:sz="4" w:space="0" w:color="000000"/>
              <w:left w:val="single" w:sz="4" w:space="0" w:color="000000"/>
              <w:bottom w:val="single" w:sz="4" w:space="0" w:color="000000"/>
              <w:right w:val="single" w:sz="4" w:space="0" w:color="000000"/>
            </w:tcBorders>
            <w:vAlign w:val="center"/>
          </w:tcPr>
          <w:p w14:paraId="799473ED" w14:textId="6563F0D7" w:rsidR="00FE2558" w:rsidRPr="008F360D" w:rsidRDefault="00FE2558" w:rsidP="007133CC">
            <w:pPr>
              <w:ind w:right="-108"/>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в том числе:</w:t>
            </w:r>
          </w:p>
        </w:tc>
        <w:tc>
          <w:tcPr>
            <w:tcW w:w="900" w:type="pct"/>
            <w:tcBorders>
              <w:top w:val="single" w:sz="4" w:space="0" w:color="000000"/>
              <w:left w:val="single" w:sz="4" w:space="0" w:color="000000"/>
              <w:bottom w:val="single" w:sz="4" w:space="0" w:color="000000"/>
              <w:right w:val="single" w:sz="4" w:space="0" w:color="000000"/>
            </w:tcBorders>
            <w:vAlign w:val="center"/>
          </w:tcPr>
          <w:p w14:paraId="4F304FF2" w14:textId="77777777" w:rsidR="00FE2558" w:rsidRPr="008F360D" w:rsidRDefault="00FE2558" w:rsidP="007133CC">
            <w:pPr>
              <w:widowControl w:val="0"/>
              <w:autoSpaceDE w:val="0"/>
              <w:autoSpaceDN w:val="0"/>
              <w:adjustRightInd w:val="0"/>
              <w:jc w:val="center"/>
              <w:rPr>
                <w:rFonts w:ascii="Tahoma" w:eastAsia="Calibri" w:hAnsi="Tahoma" w:cs="Tahoma"/>
                <w:color w:val="auto"/>
                <w:sz w:val="20"/>
                <w:szCs w:val="20"/>
                <w:lang w:val="ru-RU"/>
              </w:rPr>
            </w:pPr>
          </w:p>
        </w:tc>
        <w:tc>
          <w:tcPr>
            <w:tcW w:w="873" w:type="pct"/>
            <w:tcBorders>
              <w:top w:val="single" w:sz="4" w:space="0" w:color="000000"/>
              <w:left w:val="single" w:sz="4" w:space="0" w:color="000000"/>
              <w:bottom w:val="single" w:sz="4" w:space="0" w:color="000000"/>
              <w:right w:val="single" w:sz="4" w:space="0" w:color="000000"/>
            </w:tcBorders>
            <w:vAlign w:val="center"/>
          </w:tcPr>
          <w:p w14:paraId="0B77D2B4" w14:textId="77777777" w:rsidR="00FE2558" w:rsidRPr="008F360D" w:rsidRDefault="00FE2558" w:rsidP="007133CC">
            <w:pPr>
              <w:jc w:val="center"/>
              <w:rPr>
                <w:rFonts w:ascii="Tahoma" w:eastAsia="Calibri" w:hAnsi="Tahoma" w:cs="Tahoma"/>
                <w:color w:val="auto"/>
                <w:sz w:val="20"/>
                <w:szCs w:val="20"/>
                <w:lang w:val="ru-RU"/>
              </w:rPr>
            </w:pPr>
          </w:p>
        </w:tc>
        <w:tc>
          <w:tcPr>
            <w:tcW w:w="726" w:type="pct"/>
            <w:tcBorders>
              <w:top w:val="single" w:sz="4" w:space="0" w:color="000000"/>
              <w:left w:val="single" w:sz="4" w:space="0" w:color="000000"/>
              <w:bottom w:val="single" w:sz="4" w:space="0" w:color="000000"/>
              <w:right w:val="single" w:sz="4" w:space="0" w:color="000000"/>
            </w:tcBorders>
            <w:vAlign w:val="center"/>
          </w:tcPr>
          <w:p w14:paraId="0EDB0A6D" w14:textId="77777777" w:rsidR="00FE2558" w:rsidRPr="008F360D" w:rsidRDefault="00FE2558" w:rsidP="007133CC">
            <w:pPr>
              <w:jc w:val="center"/>
              <w:rPr>
                <w:rFonts w:ascii="Tahoma" w:eastAsia="Calibri" w:hAnsi="Tahoma" w:cs="Tahoma"/>
                <w:color w:val="auto"/>
                <w:sz w:val="20"/>
                <w:szCs w:val="20"/>
                <w:lang w:val="ru-RU"/>
              </w:rPr>
            </w:pPr>
          </w:p>
        </w:tc>
      </w:tr>
      <w:tr w:rsidR="007F53EC" w:rsidRPr="008F360D" w14:paraId="52696FB6" w14:textId="77777777" w:rsidTr="007133CC">
        <w:trPr>
          <w:cantSplit/>
          <w:trHeight w:val="20"/>
          <w:jc w:val="center"/>
        </w:trPr>
        <w:tc>
          <w:tcPr>
            <w:tcW w:w="420" w:type="pct"/>
            <w:tcBorders>
              <w:top w:val="single" w:sz="4" w:space="0" w:color="000000"/>
              <w:left w:val="single" w:sz="4" w:space="0" w:color="000000"/>
              <w:bottom w:val="single" w:sz="4" w:space="0" w:color="000000"/>
              <w:right w:val="single" w:sz="4" w:space="0" w:color="000000"/>
            </w:tcBorders>
          </w:tcPr>
          <w:p w14:paraId="66AD5047" w14:textId="5EAC0C4F" w:rsidR="00EA203A" w:rsidRPr="008F360D" w:rsidRDefault="00CF0760"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2</w:t>
            </w:r>
            <w:r w:rsidR="00EA203A" w:rsidRPr="008F360D">
              <w:rPr>
                <w:rFonts w:ascii="Tahoma" w:eastAsia="Calibri" w:hAnsi="Tahoma" w:cs="Tahoma"/>
                <w:color w:val="auto"/>
                <w:sz w:val="20"/>
                <w:szCs w:val="20"/>
                <w:lang w:val="ru-RU"/>
              </w:rPr>
              <w:t>.2.</w:t>
            </w:r>
            <w:r w:rsidR="00DF46B4" w:rsidRPr="008F360D">
              <w:rPr>
                <w:rFonts w:ascii="Tahoma" w:eastAsia="Calibri" w:hAnsi="Tahoma" w:cs="Tahoma"/>
                <w:color w:val="auto"/>
                <w:sz w:val="20"/>
                <w:szCs w:val="20"/>
                <w:lang w:val="ru-RU"/>
              </w:rPr>
              <w:t>1</w:t>
            </w:r>
          </w:p>
        </w:tc>
        <w:tc>
          <w:tcPr>
            <w:tcW w:w="2081" w:type="pct"/>
            <w:tcBorders>
              <w:top w:val="single" w:sz="4" w:space="0" w:color="000000"/>
              <w:left w:val="single" w:sz="4" w:space="0" w:color="000000"/>
              <w:bottom w:val="single" w:sz="4" w:space="0" w:color="000000"/>
              <w:right w:val="single" w:sz="4" w:space="0" w:color="000000"/>
            </w:tcBorders>
          </w:tcPr>
          <w:p w14:paraId="21ED96ED" w14:textId="07013338" w:rsidR="00EA203A" w:rsidRPr="008F360D" w:rsidRDefault="007E4449" w:rsidP="007133CC">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 xml:space="preserve">Автомобильные дороги </w:t>
            </w:r>
            <w:r w:rsidR="00EA203A" w:rsidRPr="008F360D">
              <w:rPr>
                <w:rFonts w:ascii="Tahoma" w:eastAsia="Calibri" w:hAnsi="Tahoma" w:cs="Tahoma"/>
                <w:color w:val="auto"/>
                <w:sz w:val="20"/>
                <w:szCs w:val="20"/>
                <w:lang w:val="ru-RU"/>
              </w:rPr>
              <w:t>регионального или межмуниципального значения</w:t>
            </w:r>
          </w:p>
        </w:tc>
        <w:tc>
          <w:tcPr>
            <w:tcW w:w="900" w:type="pct"/>
            <w:tcBorders>
              <w:top w:val="single" w:sz="4" w:space="0" w:color="000000"/>
              <w:left w:val="single" w:sz="4" w:space="0" w:color="000000"/>
              <w:bottom w:val="single" w:sz="4" w:space="0" w:color="000000"/>
              <w:right w:val="single" w:sz="4" w:space="0" w:color="000000"/>
            </w:tcBorders>
            <w:vAlign w:val="center"/>
          </w:tcPr>
          <w:p w14:paraId="32C3C17D" w14:textId="77777777" w:rsidR="00EA203A" w:rsidRPr="008F360D" w:rsidRDefault="00EA203A" w:rsidP="007133CC">
            <w:pPr>
              <w:widowControl w:val="0"/>
              <w:autoSpaceDE w:val="0"/>
              <w:autoSpaceDN w:val="0"/>
              <w:adjustRightInd w:val="0"/>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км</w:t>
            </w:r>
          </w:p>
        </w:tc>
        <w:tc>
          <w:tcPr>
            <w:tcW w:w="873" w:type="pct"/>
            <w:tcBorders>
              <w:top w:val="single" w:sz="4" w:space="0" w:color="000000"/>
              <w:left w:val="single" w:sz="4" w:space="0" w:color="000000"/>
              <w:bottom w:val="single" w:sz="4" w:space="0" w:color="000000"/>
              <w:right w:val="single" w:sz="4" w:space="0" w:color="000000"/>
            </w:tcBorders>
            <w:vAlign w:val="center"/>
          </w:tcPr>
          <w:p w14:paraId="1AE2A584" w14:textId="3D25F73F" w:rsidR="00EA203A" w:rsidRPr="008F360D" w:rsidRDefault="00BA60DD"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101,49</w:t>
            </w:r>
          </w:p>
        </w:tc>
        <w:tc>
          <w:tcPr>
            <w:tcW w:w="726" w:type="pct"/>
            <w:tcBorders>
              <w:top w:val="single" w:sz="4" w:space="0" w:color="000000"/>
              <w:left w:val="single" w:sz="4" w:space="0" w:color="000000"/>
              <w:bottom w:val="single" w:sz="4" w:space="0" w:color="000000"/>
              <w:right w:val="single" w:sz="4" w:space="0" w:color="000000"/>
            </w:tcBorders>
            <w:vAlign w:val="center"/>
          </w:tcPr>
          <w:p w14:paraId="03F468E9" w14:textId="470942AE" w:rsidR="00EA203A" w:rsidRPr="008F360D" w:rsidRDefault="00BA60DD"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119,44</w:t>
            </w:r>
          </w:p>
        </w:tc>
      </w:tr>
      <w:tr w:rsidR="007F53EC" w:rsidRPr="008F360D" w14:paraId="4B0D9403" w14:textId="77777777" w:rsidTr="007133CC">
        <w:trPr>
          <w:cantSplit/>
          <w:trHeight w:val="20"/>
          <w:jc w:val="center"/>
        </w:trPr>
        <w:tc>
          <w:tcPr>
            <w:tcW w:w="420" w:type="pct"/>
            <w:tcBorders>
              <w:top w:val="single" w:sz="4" w:space="0" w:color="000000"/>
              <w:left w:val="single" w:sz="4" w:space="0" w:color="000000"/>
              <w:bottom w:val="single" w:sz="4" w:space="0" w:color="000000"/>
              <w:right w:val="single" w:sz="4" w:space="0" w:color="000000"/>
            </w:tcBorders>
          </w:tcPr>
          <w:p w14:paraId="2AE3A48C" w14:textId="61EC8FBD" w:rsidR="00BD5CD9"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2.2.2</w:t>
            </w:r>
          </w:p>
        </w:tc>
        <w:tc>
          <w:tcPr>
            <w:tcW w:w="2081" w:type="pct"/>
            <w:tcBorders>
              <w:top w:val="single" w:sz="4" w:space="0" w:color="000000"/>
              <w:left w:val="single" w:sz="4" w:space="0" w:color="000000"/>
              <w:bottom w:val="single" w:sz="4" w:space="0" w:color="000000"/>
              <w:right w:val="single" w:sz="4" w:space="0" w:color="000000"/>
            </w:tcBorders>
          </w:tcPr>
          <w:p w14:paraId="7A2C56DD" w14:textId="065385BC" w:rsidR="00BD5CD9" w:rsidRPr="008F360D" w:rsidRDefault="00D35DAA" w:rsidP="007133CC">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Местного значения</w:t>
            </w:r>
          </w:p>
        </w:tc>
        <w:tc>
          <w:tcPr>
            <w:tcW w:w="900" w:type="pct"/>
            <w:tcBorders>
              <w:top w:val="single" w:sz="4" w:space="0" w:color="000000"/>
              <w:left w:val="single" w:sz="4" w:space="0" w:color="000000"/>
              <w:bottom w:val="single" w:sz="4" w:space="0" w:color="000000"/>
              <w:right w:val="single" w:sz="4" w:space="0" w:color="000000"/>
            </w:tcBorders>
            <w:vAlign w:val="center"/>
          </w:tcPr>
          <w:p w14:paraId="120D4B7B" w14:textId="0B3C5D1E" w:rsidR="00BD5CD9" w:rsidRPr="008F360D" w:rsidRDefault="00BD5CD9" w:rsidP="007133CC">
            <w:pPr>
              <w:widowControl w:val="0"/>
              <w:autoSpaceDE w:val="0"/>
              <w:autoSpaceDN w:val="0"/>
              <w:adjustRightInd w:val="0"/>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км</w:t>
            </w:r>
          </w:p>
        </w:tc>
        <w:tc>
          <w:tcPr>
            <w:tcW w:w="873" w:type="pct"/>
            <w:tcBorders>
              <w:top w:val="single" w:sz="4" w:space="0" w:color="000000"/>
              <w:left w:val="single" w:sz="4" w:space="0" w:color="000000"/>
              <w:bottom w:val="single" w:sz="4" w:space="0" w:color="000000"/>
              <w:right w:val="single" w:sz="4" w:space="0" w:color="000000"/>
            </w:tcBorders>
            <w:vAlign w:val="center"/>
          </w:tcPr>
          <w:p w14:paraId="23157671" w14:textId="0FA91E45" w:rsidR="00BD5CD9" w:rsidRPr="008F360D" w:rsidRDefault="00BA60DD"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0,26</w:t>
            </w:r>
          </w:p>
        </w:tc>
        <w:tc>
          <w:tcPr>
            <w:tcW w:w="726" w:type="pct"/>
            <w:tcBorders>
              <w:top w:val="single" w:sz="4" w:space="0" w:color="000000"/>
              <w:left w:val="single" w:sz="4" w:space="0" w:color="000000"/>
              <w:bottom w:val="single" w:sz="4" w:space="0" w:color="000000"/>
              <w:right w:val="single" w:sz="4" w:space="0" w:color="000000"/>
            </w:tcBorders>
            <w:vAlign w:val="center"/>
          </w:tcPr>
          <w:p w14:paraId="096D8ED7" w14:textId="68A728EF" w:rsidR="00BD5CD9" w:rsidRPr="008F360D" w:rsidRDefault="00BA60DD"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0,26</w:t>
            </w:r>
          </w:p>
        </w:tc>
      </w:tr>
      <w:tr w:rsidR="007F53EC" w:rsidRPr="008F360D" w14:paraId="15A51068" w14:textId="77777777" w:rsidTr="007133CC">
        <w:trPr>
          <w:cantSplit/>
          <w:trHeight w:val="20"/>
          <w:jc w:val="center"/>
        </w:trPr>
        <w:tc>
          <w:tcPr>
            <w:tcW w:w="420" w:type="pct"/>
            <w:tcBorders>
              <w:top w:val="single" w:sz="4" w:space="0" w:color="000000"/>
              <w:left w:val="single" w:sz="4" w:space="0" w:color="000000"/>
              <w:bottom w:val="single" w:sz="4" w:space="0" w:color="000000"/>
              <w:right w:val="single" w:sz="4" w:space="0" w:color="000000"/>
            </w:tcBorders>
          </w:tcPr>
          <w:p w14:paraId="07F0CD67" w14:textId="1D66FF34" w:rsidR="00BD5CD9"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2.2.3</w:t>
            </w:r>
          </w:p>
        </w:tc>
        <w:tc>
          <w:tcPr>
            <w:tcW w:w="2081" w:type="pct"/>
            <w:tcBorders>
              <w:top w:val="single" w:sz="4" w:space="0" w:color="000000"/>
              <w:left w:val="single" w:sz="4" w:space="0" w:color="000000"/>
              <w:bottom w:val="single" w:sz="4" w:space="0" w:color="000000"/>
              <w:right w:val="single" w:sz="4" w:space="0" w:color="000000"/>
            </w:tcBorders>
          </w:tcPr>
          <w:p w14:paraId="3C048F75" w14:textId="444A3E3F" w:rsidR="00BD5CD9" w:rsidRPr="008F360D" w:rsidRDefault="00BD5CD9" w:rsidP="007133CC">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Частные</w:t>
            </w:r>
          </w:p>
        </w:tc>
        <w:tc>
          <w:tcPr>
            <w:tcW w:w="900" w:type="pct"/>
            <w:tcBorders>
              <w:top w:val="single" w:sz="4" w:space="0" w:color="000000"/>
              <w:left w:val="single" w:sz="4" w:space="0" w:color="000000"/>
              <w:bottom w:val="single" w:sz="4" w:space="0" w:color="000000"/>
              <w:right w:val="single" w:sz="4" w:space="0" w:color="000000"/>
            </w:tcBorders>
            <w:vAlign w:val="center"/>
          </w:tcPr>
          <w:p w14:paraId="16004756" w14:textId="0EE53C06" w:rsidR="00BD5CD9" w:rsidRPr="008F360D" w:rsidRDefault="00BD5CD9" w:rsidP="007133CC">
            <w:pPr>
              <w:widowControl w:val="0"/>
              <w:autoSpaceDE w:val="0"/>
              <w:autoSpaceDN w:val="0"/>
              <w:adjustRightInd w:val="0"/>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км</w:t>
            </w:r>
          </w:p>
        </w:tc>
        <w:tc>
          <w:tcPr>
            <w:tcW w:w="873" w:type="pct"/>
            <w:tcBorders>
              <w:top w:val="single" w:sz="4" w:space="0" w:color="000000"/>
              <w:left w:val="single" w:sz="4" w:space="0" w:color="000000"/>
              <w:bottom w:val="single" w:sz="4" w:space="0" w:color="000000"/>
              <w:right w:val="single" w:sz="4" w:space="0" w:color="000000"/>
            </w:tcBorders>
            <w:vAlign w:val="center"/>
          </w:tcPr>
          <w:p w14:paraId="23BD5AD4" w14:textId="771D7DD9" w:rsidR="00BD5CD9" w:rsidRPr="008F360D" w:rsidRDefault="00BA60DD"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4,71</w:t>
            </w:r>
          </w:p>
        </w:tc>
        <w:tc>
          <w:tcPr>
            <w:tcW w:w="726" w:type="pct"/>
            <w:tcBorders>
              <w:top w:val="single" w:sz="4" w:space="0" w:color="000000"/>
              <w:left w:val="single" w:sz="4" w:space="0" w:color="000000"/>
              <w:bottom w:val="single" w:sz="4" w:space="0" w:color="000000"/>
              <w:right w:val="single" w:sz="4" w:space="0" w:color="000000"/>
            </w:tcBorders>
            <w:vAlign w:val="center"/>
          </w:tcPr>
          <w:p w14:paraId="32522D6A" w14:textId="3CFC5D2C" w:rsidR="00BD5CD9" w:rsidRPr="008F360D" w:rsidRDefault="00BA60DD"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4,71</w:t>
            </w:r>
          </w:p>
        </w:tc>
      </w:tr>
      <w:tr w:rsidR="007F53EC" w:rsidRPr="008F360D" w14:paraId="04976999" w14:textId="77777777" w:rsidTr="007133CC">
        <w:trPr>
          <w:cantSplit/>
          <w:trHeight w:val="20"/>
          <w:jc w:val="center"/>
        </w:trPr>
        <w:tc>
          <w:tcPr>
            <w:tcW w:w="420" w:type="pct"/>
            <w:tcBorders>
              <w:top w:val="single" w:sz="4" w:space="0" w:color="000000"/>
              <w:left w:val="single" w:sz="4" w:space="0" w:color="000000"/>
              <w:bottom w:val="single" w:sz="4" w:space="0" w:color="000000"/>
              <w:right w:val="single" w:sz="4" w:space="0" w:color="000000"/>
            </w:tcBorders>
          </w:tcPr>
          <w:p w14:paraId="46197496" w14:textId="6426E386" w:rsidR="00436668" w:rsidRPr="008F360D" w:rsidRDefault="00B01287" w:rsidP="007133CC">
            <w:pPr>
              <w:jc w:val="center"/>
              <w:rPr>
                <w:rFonts w:ascii="Tahoma" w:eastAsia="Calibri" w:hAnsi="Tahoma" w:cs="Tahoma"/>
                <w:b/>
                <w:color w:val="auto"/>
                <w:sz w:val="20"/>
                <w:szCs w:val="20"/>
                <w:lang w:val="ru-RU"/>
              </w:rPr>
            </w:pPr>
            <w:r w:rsidRPr="008F360D">
              <w:rPr>
                <w:rFonts w:ascii="Tahoma" w:eastAsia="Calibri" w:hAnsi="Tahoma" w:cs="Tahoma"/>
                <w:b/>
                <w:color w:val="auto"/>
                <w:sz w:val="20"/>
                <w:szCs w:val="20"/>
                <w:lang w:val="ru-RU"/>
              </w:rPr>
              <w:t>2.3</w:t>
            </w:r>
          </w:p>
        </w:tc>
        <w:tc>
          <w:tcPr>
            <w:tcW w:w="2081" w:type="pct"/>
            <w:tcBorders>
              <w:top w:val="single" w:sz="4" w:space="0" w:color="000000"/>
              <w:left w:val="single" w:sz="4" w:space="0" w:color="000000"/>
              <w:bottom w:val="single" w:sz="4" w:space="0" w:color="000000"/>
              <w:right w:val="single" w:sz="4" w:space="0" w:color="000000"/>
            </w:tcBorders>
          </w:tcPr>
          <w:p w14:paraId="599A752F" w14:textId="64A34152" w:rsidR="00436668" w:rsidRPr="008F360D" w:rsidRDefault="00436668" w:rsidP="007133CC">
            <w:pPr>
              <w:rPr>
                <w:rFonts w:ascii="Tahoma" w:eastAsia="Calibri" w:hAnsi="Tahoma" w:cs="Tahoma"/>
                <w:b/>
                <w:color w:val="auto"/>
                <w:sz w:val="20"/>
                <w:szCs w:val="20"/>
                <w:lang w:val="ru-RU"/>
              </w:rPr>
            </w:pPr>
            <w:r w:rsidRPr="008F360D">
              <w:rPr>
                <w:rFonts w:ascii="Tahoma" w:eastAsia="Calibri" w:hAnsi="Tahoma" w:cs="Tahoma"/>
                <w:b/>
                <w:color w:val="auto"/>
                <w:sz w:val="20"/>
                <w:szCs w:val="20"/>
                <w:lang w:val="ru-RU"/>
              </w:rPr>
              <w:t>Улично-дорожная сеть городского поселения</w:t>
            </w:r>
          </w:p>
        </w:tc>
        <w:tc>
          <w:tcPr>
            <w:tcW w:w="900" w:type="pct"/>
            <w:tcBorders>
              <w:top w:val="single" w:sz="4" w:space="0" w:color="000000"/>
              <w:left w:val="single" w:sz="4" w:space="0" w:color="000000"/>
              <w:bottom w:val="single" w:sz="4" w:space="0" w:color="000000"/>
              <w:right w:val="single" w:sz="4" w:space="0" w:color="000000"/>
            </w:tcBorders>
            <w:vAlign w:val="center"/>
          </w:tcPr>
          <w:p w14:paraId="158E6BFC" w14:textId="660DE318" w:rsidR="00436668" w:rsidRPr="008F360D" w:rsidRDefault="00436668" w:rsidP="007133CC">
            <w:pPr>
              <w:widowControl w:val="0"/>
              <w:autoSpaceDE w:val="0"/>
              <w:autoSpaceDN w:val="0"/>
              <w:adjustRightInd w:val="0"/>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км</w:t>
            </w:r>
          </w:p>
        </w:tc>
        <w:tc>
          <w:tcPr>
            <w:tcW w:w="873" w:type="pct"/>
            <w:tcBorders>
              <w:top w:val="single" w:sz="4" w:space="0" w:color="000000"/>
              <w:left w:val="single" w:sz="4" w:space="0" w:color="000000"/>
              <w:bottom w:val="single" w:sz="4" w:space="0" w:color="000000"/>
              <w:right w:val="single" w:sz="4" w:space="0" w:color="000000"/>
            </w:tcBorders>
            <w:vAlign w:val="center"/>
          </w:tcPr>
          <w:p w14:paraId="13D16935" w14:textId="0C991E97" w:rsidR="00436668" w:rsidRPr="008F360D" w:rsidRDefault="00436668"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156,38</w:t>
            </w:r>
          </w:p>
        </w:tc>
        <w:tc>
          <w:tcPr>
            <w:tcW w:w="726" w:type="pct"/>
            <w:tcBorders>
              <w:top w:val="single" w:sz="4" w:space="0" w:color="000000"/>
              <w:left w:val="single" w:sz="4" w:space="0" w:color="000000"/>
              <w:bottom w:val="single" w:sz="4" w:space="0" w:color="000000"/>
              <w:right w:val="single" w:sz="4" w:space="0" w:color="000000"/>
            </w:tcBorders>
            <w:vAlign w:val="center"/>
          </w:tcPr>
          <w:p w14:paraId="63BDD4BE" w14:textId="0DB6D87C" w:rsidR="00436668" w:rsidRPr="008F360D" w:rsidRDefault="004D2D56"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190,2</w:t>
            </w:r>
          </w:p>
        </w:tc>
      </w:tr>
      <w:tr w:rsidR="007F53EC" w:rsidRPr="008F360D" w14:paraId="180E7478" w14:textId="77777777" w:rsidTr="007133CC">
        <w:trPr>
          <w:cantSplit/>
          <w:trHeight w:val="20"/>
          <w:jc w:val="center"/>
        </w:trPr>
        <w:tc>
          <w:tcPr>
            <w:tcW w:w="420" w:type="pct"/>
            <w:tcBorders>
              <w:top w:val="single" w:sz="4" w:space="0" w:color="000000"/>
              <w:left w:val="single" w:sz="4" w:space="0" w:color="000000"/>
              <w:bottom w:val="single" w:sz="4" w:space="0" w:color="000000"/>
              <w:right w:val="single" w:sz="4" w:space="0" w:color="000000"/>
            </w:tcBorders>
          </w:tcPr>
          <w:p w14:paraId="5051F59B" w14:textId="77777777" w:rsidR="00436668" w:rsidRPr="008F360D" w:rsidRDefault="00436668" w:rsidP="007133CC">
            <w:pPr>
              <w:jc w:val="center"/>
              <w:rPr>
                <w:rFonts w:ascii="Tahoma" w:eastAsia="Calibri" w:hAnsi="Tahoma" w:cs="Tahoma"/>
                <w:color w:val="auto"/>
                <w:sz w:val="20"/>
                <w:szCs w:val="20"/>
                <w:lang w:val="ru-RU"/>
              </w:rPr>
            </w:pPr>
          </w:p>
        </w:tc>
        <w:tc>
          <w:tcPr>
            <w:tcW w:w="2081" w:type="pct"/>
            <w:tcBorders>
              <w:top w:val="single" w:sz="4" w:space="0" w:color="000000"/>
              <w:left w:val="single" w:sz="4" w:space="0" w:color="000000"/>
              <w:bottom w:val="single" w:sz="4" w:space="0" w:color="000000"/>
              <w:right w:val="single" w:sz="4" w:space="0" w:color="000000"/>
            </w:tcBorders>
          </w:tcPr>
          <w:p w14:paraId="73482B40" w14:textId="589BEF04" w:rsidR="00436668" w:rsidRPr="008F360D" w:rsidRDefault="00436668" w:rsidP="007133CC">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в том числе</w:t>
            </w:r>
          </w:p>
        </w:tc>
        <w:tc>
          <w:tcPr>
            <w:tcW w:w="900" w:type="pct"/>
            <w:tcBorders>
              <w:top w:val="single" w:sz="4" w:space="0" w:color="000000"/>
              <w:left w:val="single" w:sz="4" w:space="0" w:color="000000"/>
              <w:bottom w:val="single" w:sz="4" w:space="0" w:color="000000"/>
              <w:right w:val="single" w:sz="4" w:space="0" w:color="000000"/>
            </w:tcBorders>
            <w:vAlign w:val="center"/>
          </w:tcPr>
          <w:p w14:paraId="32B01E54" w14:textId="77777777" w:rsidR="00436668" w:rsidRPr="008F360D" w:rsidRDefault="00436668" w:rsidP="007133CC">
            <w:pPr>
              <w:widowControl w:val="0"/>
              <w:autoSpaceDE w:val="0"/>
              <w:autoSpaceDN w:val="0"/>
              <w:adjustRightInd w:val="0"/>
              <w:jc w:val="center"/>
              <w:rPr>
                <w:rFonts w:ascii="Tahoma" w:eastAsia="Calibri" w:hAnsi="Tahoma" w:cs="Tahoma"/>
                <w:color w:val="auto"/>
                <w:sz w:val="20"/>
                <w:szCs w:val="20"/>
                <w:lang w:val="ru-RU"/>
              </w:rPr>
            </w:pPr>
          </w:p>
        </w:tc>
        <w:tc>
          <w:tcPr>
            <w:tcW w:w="873" w:type="pct"/>
            <w:tcBorders>
              <w:top w:val="single" w:sz="4" w:space="0" w:color="000000"/>
              <w:left w:val="single" w:sz="4" w:space="0" w:color="000000"/>
              <w:bottom w:val="single" w:sz="4" w:space="0" w:color="000000"/>
              <w:right w:val="single" w:sz="4" w:space="0" w:color="000000"/>
            </w:tcBorders>
            <w:vAlign w:val="center"/>
          </w:tcPr>
          <w:p w14:paraId="29883B88" w14:textId="77777777" w:rsidR="00436668" w:rsidRPr="008F360D" w:rsidRDefault="00436668" w:rsidP="007133CC">
            <w:pPr>
              <w:jc w:val="center"/>
              <w:rPr>
                <w:rFonts w:ascii="Tahoma" w:eastAsia="Calibri" w:hAnsi="Tahoma" w:cs="Tahoma"/>
                <w:color w:val="auto"/>
                <w:sz w:val="20"/>
                <w:szCs w:val="20"/>
                <w:lang w:val="ru-RU"/>
              </w:rPr>
            </w:pPr>
          </w:p>
        </w:tc>
        <w:tc>
          <w:tcPr>
            <w:tcW w:w="726" w:type="pct"/>
            <w:tcBorders>
              <w:top w:val="single" w:sz="4" w:space="0" w:color="000000"/>
              <w:left w:val="single" w:sz="4" w:space="0" w:color="000000"/>
              <w:bottom w:val="single" w:sz="4" w:space="0" w:color="000000"/>
              <w:right w:val="single" w:sz="4" w:space="0" w:color="000000"/>
            </w:tcBorders>
            <w:vAlign w:val="center"/>
          </w:tcPr>
          <w:p w14:paraId="6A60A107" w14:textId="77777777" w:rsidR="00436668" w:rsidRPr="008F360D" w:rsidRDefault="00436668" w:rsidP="007133CC">
            <w:pPr>
              <w:jc w:val="center"/>
              <w:rPr>
                <w:rFonts w:ascii="Tahoma" w:eastAsia="Calibri" w:hAnsi="Tahoma" w:cs="Tahoma"/>
                <w:color w:val="auto"/>
                <w:sz w:val="20"/>
                <w:szCs w:val="20"/>
                <w:lang w:val="ru-RU"/>
              </w:rPr>
            </w:pPr>
          </w:p>
        </w:tc>
      </w:tr>
      <w:tr w:rsidR="007F53EC" w:rsidRPr="008F360D" w14:paraId="73A93444" w14:textId="77777777" w:rsidTr="007133CC">
        <w:trPr>
          <w:cantSplit/>
          <w:trHeight w:val="20"/>
          <w:jc w:val="center"/>
        </w:trPr>
        <w:tc>
          <w:tcPr>
            <w:tcW w:w="420" w:type="pct"/>
            <w:tcBorders>
              <w:top w:val="single" w:sz="4" w:space="0" w:color="000000"/>
              <w:left w:val="single" w:sz="4" w:space="0" w:color="000000"/>
              <w:bottom w:val="single" w:sz="4" w:space="0" w:color="000000"/>
              <w:right w:val="single" w:sz="4" w:space="0" w:color="000000"/>
            </w:tcBorders>
          </w:tcPr>
          <w:p w14:paraId="4FB7C558" w14:textId="4D33C06F" w:rsidR="0041359E"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2.3.1</w:t>
            </w:r>
          </w:p>
        </w:tc>
        <w:tc>
          <w:tcPr>
            <w:tcW w:w="2081" w:type="pct"/>
            <w:tcBorders>
              <w:top w:val="single" w:sz="4" w:space="0" w:color="000000"/>
              <w:left w:val="single" w:sz="4" w:space="0" w:color="000000"/>
              <w:bottom w:val="single" w:sz="4" w:space="0" w:color="000000"/>
              <w:right w:val="single" w:sz="4" w:space="0" w:color="000000"/>
            </w:tcBorders>
          </w:tcPr>
          <w:p w14:paraId="581AA7EB" w14:textId="4223491E" w:rsidR="0041359E" w:rsidRPr="008F360D" w:rsidRDefault="0041359E" w:rsidP="007133CC">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Магистральная дорога регулируемого движения</w:t>
            </w:r>
          </w:p>
        </w:tc>
        <w:tc>
          <w:tcPr>
            <w:tcW w:w="900" w:type="pct"/>
            <w:tcBorders>
              <w:top w:val="single" w:sz="4" w:space="0" w:color="000000"/>
              <w:left w:val="single" w:sz="4" w:space="0" w:color="000000"/>
              <w:bottom w:val="single" w:sz="4" w:space="0" w:color="000000"/>
              <w:right w:val="single" w:sz="4" w:space="0" w:color="000000"/>
            </w:tcBorders>
            <w:vAlign w:val="center"/>
          </w:tcPr>
          <w:p w14:paraId="11A8D23E" w14:textId="48A24810" w:rsidR="0041359E" w:rsidRPr="008F360D" w:rsidRDefault="0041359E" w:rsidP="007133CC">
            <w:pPr>
              <w:widowControl w:val="0"/>
              <w:autoSpaceDE w:val="0"/>
              <w:autoSpaceDN w:val="0"/>
              <w:adjustRightInd w:val="0"/>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км</w:t>
            </w:r>
          </w:p>
        </w:tc>
        <w:tc>
          <w:tcPr>
            <w:tcW w:w="873" w:type="pct"/>
            <w:tcBorders>
              <w:top w:val="single" w:sz="4" w:space="0" w:color="000000"/>
              <w:left w:val="single" w:sz="4" w:space="0" w:color="000000"/>
              <w:bottom w:val="single" w:sz="4" w:space="0" w:color="000000"/>
              <w:right w:val="single" w:sz="4" w:space="0" w:color="000000"/>
            </w:tcBorders>
            <w:vAlign w:val="center"/>
          </w:tcPr>
          <w:p w14:paraId="14964F45" w14:textId="324036F9" w:rsidR="0041359E" w:rsidRPr="008F360D" w:rsidRDefault="0041359E"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w:t>
            </w:r>
          </w:p>
        </w:tc>
        <w:tc>
          <w:tcPr>
            <w:tcW w:w="726" w:type="pct"/>
            <w:tcBorders>
              <w:top w:val="single" w:sz="4" w:space="0" w:color="000000"/>
              <w:left w:val="single" w:sz="4" w:space="0" w:color="000000"/>
              <w:bottom w:val="single" w:sz="4" w:space="0" w:color="000000"/>
              <w:right w:val="single" w:sz="4" w:space="0" w:color="000000"/>
            </w:tcBorders>
            <w:vAlign w:val="center"/>
          </w:tcPr>
          <w:p w14:paraId="656BCD20" w14:textId="6478BFC2" w:rsidR="0041359E" w:rsidRPr="008F360D" w:rsidRDefault="004D2D56"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19,6</w:t>
            </w:r>
          </w:p>
        </w:tc>
      </w:tr>
      <w:tr w:rsidR="007F53EC" w:rsidRPr="008F360D" w14:paraId="5824A09C" w14:textId="77777777" w:rsidTr="007133CC">
        <w:trPr>
          <w:cantSplit/>
          <w:trHeight w:val="20"/>
          <w:jc w:val="center"/>
        </w:trPr>
        <w:tc>
          <w:tcPr>
            <w:tcW w:w="420" w:type="pct"/>
            <w:tcBorders>
              <w:top w:val="single" w:sz="4" w:space="0" w:color="000000"/>
              <w:left w:val="single" w:sz="4" w:space="0" w:color="000000"/>
              <w:bottom w:val="single" w:sz="4" w:space="0" w:color="000000"/>
              <w:right w:val="single" w:sz="4" w:space="0" w:color="000000"/>
            </w:tcBorders>
          </w:tcPr>
          <w:p w14:paraId="2451B11A" w14:textId="6FEFF6C7" w:rsidR="0041359E"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2.3.2</w:t>
            </w:r>
          </w:p>
        </w:tc>
        <w:tc>
          <w:tcPr>
            <w:tcW w:w="2081" w:type="pct"/>
            <w:tcBorders>
              <w:top w:val="single" w:sz="4" w:space="0" w:color="000000"/>
              <w:left w:val="single" w:sz="4" w:space="0" w:color="000000"/>
              <w:bottom w:val="single" w:sz="4" w:space="0" w:color="000000"/>
              <w:right w:val="single" w:sz="4" w:space="0" w:color="000000"/>
            </w:tcBorders>
          </w:tcPr>
          <w:p w14:paraId="6D04053D" w14:textId="1585059F" w:rsidR="0041359E" w:rsidRPr="008F360D" w:rsidRDefault="0041359E" w:rsidP="007133CC">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Магистральная улица общегородского значения регулируемого движения</w:t>
            </w:r>
          </w:p>
        </w:tc>
        <w:tc>
          <w:tcPr>
            <w:tcW w:w="900" w:type="pct"/>
            <w:tcBorders>
              <w:top w:val="single" w:sz="4" w:space="0" w:color="000000"/>
              <w:left w:val="single" w:sz="4" w:space="0" w:color="000000"/>
              <w:bottom w:val="single" w:sz="4" w:space="0" w:color="000000"/>
              <w:right w:val="single" w:sz="4" w:space="0" w:color="000000"/>
            </w:tcBorders>
            <w:vAlign w:val="center"/>
          </w:tcPr>
          <w:p w14:paraId="4E49EA59" w14:textId="40549215" w:rsidR="0041359E" w:rsidRPr="008F360D" w:rsidRDefault="0041359E" w:rsidP="007133CC">
            <w:pPr>
              <w:widowControl w:val="0"/>
              <w:autoSpaceDE w:val="0"/>
              <w:autoSpaceDN w:val="0"/>
              <w:adjustRightInd w:val="0"/>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км</w:t>
            </w:r>
          </w:p>
        </w:tc>
        <w:tc>
          <w:tcPr>
            <w:tcW w:w="873" w:type="pct"/>
            <w:tcBorders>
              <w:top w:val="single" w:sz="4" w:space="0" w:color="000000"/>
              <w:left w:val="single" w:sz="4" w:space="0" w:color="000000"/>
              <w:bottom w:val="single" w:sz="4" w:space="0" w:color="000000"/>
              <w:right w:val="single" w:sz="4" w:space="0" w:color="000000"/>
            </w:tcBorders>
            <w:vAlign w:val="center"/>
          </w:tcPr>
          <w:p w14:paraId="04B03579" w14:textId="6489C346" w:rsidR="0041359E" w:rsidRPr="008F360D" w:rsidRDefault="0041359E"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w:t>
            </w:r>
          </w:p>
        </w:tc>
        <w:tc>
          <w:tcPr>
            <w:tcW w:w="726" w:type="pct"/>
            <w:tcBorders>
              <w:top w:val="single" w:sz="4" w:space="0" w:color="000000"/>
              <w:left w:val="single" w:sz="4" w:space="0" w:color="000000"/>
              <w:bottom w:val="single" w:sz="4" w:space="0" w:color="000000"/>
              <w:right w:val="single" w:sz="4" w:space="0" w:color="000000"/>
            </w:tcBorders>
            <w:vAlign w:val="center"/>
          </w:tcPr>
          <w:p w14:paraId="77000DF6" w14:textId="65F64BD5" w:rsidR="0041359E" w:rsidRPr="008F360D" w:rsidRDefault="000D1170"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18,</w:t>
            </w:r>
            <w:r w:rsidR="00A62215" w:rsidRPr="008F360D">
              <w:rPr>
                <w:rFonts w:ascii="Tahoma" w:eastAsia="Calibri" w:hAnsi="Tahoma" w:cs="Tahoma"/>
                <w:color w:val="auto"/>
                <w:sz w:val="20"/>
                <w:szCs w:val="20"/>
                <w:lang w:val="ru-RU"/>
              </w:rPr>
              <w:t>20</w:t>
            </w:r>
          </w:p>
        </w:tc>
      </w:tr>
      <w:tr w:rsidR="007F53EC" w:rsidRPr="008F360D" w14:paraId="1A0CC476" w14:textId="77777777" w:rsidTr="007133CC">
        <w:trPr>
          <w:cantSplit/>
          <w:trHeight w:val="20"/>
          <w:jc w:val="center"/>
        </w:trPr>
        <w:tc>
          <w:tcPr>
            <w:tcW w:w="420" w:type="pct"/>
            <w:tcBorders>
              <w:top w:val="single" w:sz="4" w:space="0" w:color="000000"/>
              <w:left w:val="single" w:sz="4" w:space="0" w:color="000000"/>
              <w:bottom w:val="single" w:sz="4" w:space="0" w:color="000000"/>
              <w:right w:val="single" w:sz="4" w:space="0" w:color="000000"/>
            </w:tcBorders>
          </w:tcPr>
          <w:p w14:paraId="2712C62D" w14:textId="70E44E8A" w:rsidR="0041359E"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2.3.3.</w:t>
            </w:r>
          </w:p>
        </w:tc>
        <w:tc>
          <w:tcPr>
            <w:tcW w:w="2081" w:type="pct"/>
            <w:tcBorders>
              <w:top w:val="single" w:sz="4" w:space="0" w:color="000000"/>
              <w:left w:val="single" w:sz="4" w:space="0" w:color="000000"/>
              <w:bottom w:val="single" w:sz="4" w:space="0" w:color="000000"/>
              <w:right w:val="single" w:sz="4" w:space="0" w:color="000000"/>
            </w:tcBorders>
          </w:tcPr>
          <w:p w14:paraId="164962F9" w14:textId="76197FCE" w:rsidR="0041359E" w:rsidRPr="008F360D" w:rsidRDefault="0041359E" w:rsidP="007133CC">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Магистральная улица районного значения</w:t>
            </w:r>
          </w:p>
        </w:tc>
        <w:tc>
          <w:tcPr>
            <w:tcW w:w="900" w:type="pct"/>
            <w:tcBorders>
              <w:top w:val="single" w:sz="4" w:space="0" w:color="000000"/>
              <w:left w:val="single" w:sz="4" w:space="0" w:color="000000"/>
              <w:bottom w:val="single" w:sz="4" w:space="0" w:color="000000"/>
              <w:right w:val="single" w:sz="4" w:space="0" w:color="000000"/>
            </w:tcBorders>
            <w:vAlign w:val="center"/>
          </w:tcPr>
          <w:p w14:paraId="1866ADE5" w14:textId="315202BF" w:rsidR="0041359E" w:rsidRPr="008F360D" w:rsidRDefault="0041359E" w:rsidP="007133CC">
            <w:pPr>
              <w:widowControl w:val="0"/>
              <w:autoSpaceDE w:val="0"/>
              <w:autoSpaceDN w:val="0"/>
              <w:adjustRightInd w:val="0"/>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км</w:t>
            </w:r>
          </w:p>
        </w:tc>
        <w:tc>
          <w:tcPr>
            <w:tcW w:w="873" w:type="pct"/>
            <w:tcBorders>
              <w:top w:val="single" w:sz="4" w:space="0" w:color="000000"/>
              <w:left w:val="single" w:sz="4" w:space="0" w:color="000000"/>
              <w:bottom w:val="single" w:sz="4" w:space="0" w:color="000000"/>
              <w:right w:val="single" w:sz="4" w:space="0" w:color="000000"/>
            </w:tcBorders>
            <w:vAlign w:val="center"/>
          </w:tcPr>
          <w:p w14:paraId="3629EFF3" w14:textId="141545F3" w:rsidR="0041359E" w:rsidRPr="008F360D" w:rsidRDefault="0041359E"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w:t>
            </w:r>
          </w:p>
        </w:tc>
        <w:tc>
          <w:tcPr>
            <w:tcW w:w="726" w:type="pct"/>
            <w:tcBorders>
              <w:top w:val="single" w:sz="4" w:space="0" w:color="000000"/>
              <w:left w:val="single" w:sz="4" w:space="0" w:color="000000"/>
              <w:bottom w:val="single" w:sz="4" w:space="0" w:color="000000"/>
              <w:right w:val="single" w:sz="4" w:space="0" w:color="000000"/>
            </w:tcBorders>
            <w:vAlign w:val="center"/>
          </w:tcPr>
          <w:p w14:paraId="01E71B3E" w14:textId="1977DC38" w:rsidR="0041359E" w:rsidRPr="008F360D" w:rsidRDefault="000D1170"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40,</w:t>
            </w:r>
            <w:r w:rsidR="00A62215" w:rsidRPr="008F360D">
              <w:rPr>
                <w:rFonts w:ascii="Tahoma" w:eastAsia="Calibri" w:hAnsi="Tahoma" w:cs="Tahoma"/>
                <w:color w:val="auto"/>
                <w:sz w:val="20"/>
                <w:szCs w:val="20"/>
                <w:lang w:val="ru-RU"/>
              </w:rPr>
              <w:t>5</w:t>
            </w:r>
            <w:r w:rsidRPr="008F360D">
              <w:rPr>
                <w:rFonts w:ascii="Tahoma" w:eastAsia="Calibri" w:hAnsi="Tahoma" w:cs="Tahoma"/>
                <w:color w:val="auto"/>
                <w:sz w:val="20"/>
                <w:szCs w:val="20"/>
                <w:lang w:val="ru-RU"/>
              </w:rPr>
              <w:t>0</w:t>
            </w:r>
          </w:p>
        </w:tc>
      </w:tr>
      <w:tr w:rsidR="007F53EC" w:rsidRPr="008F360D" w14:paraId="432720BD" w14:textId="77777777" w:rsidTr="007133CC">
        <w:trPr>
          <w:cantSplit/>
          <w:trHeight w:val="20"/>
          <w:jc w:val="center"/>
        </w:trPr>
        <w:tc>
          <w:tcPr>
            <w:tcW w:w="420" w:type="pct"/>
            <w:tcBorders>
              <w:top w:val="single" w:sz="4" w:space="0" w:color="000000"/>
              <w:left w:val="single" w:sz="4" w:space="0" w:color="000000"/>
              <w:bottom w:val="single" w:sz="4" w:space="0" w:color="000000"/>
              <w:right w:val="single" w:sz="4" w:space="0" w:color="000000"/>
            </w:tcBorders>
          </w:tcPr>
          <w:p w14:paraId="1926E1DF" w14:textId="1871AC49" w:rsidR="00436668"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2.3.4</w:t>
            </w:r>
          </w:p>
        </w:tc>
        <w:tc>
          <w:tcPr>
            <w:tcW w:w="2081" w:type="pct"/>
            <w:tcBorders>
              <w:top w:val="single" w:sz="4" w:space="0" w:color="000000"/>
              <w:left w:val="single" w:sz="4" w:space="0" w:color="000000"/>
              <w:bottom w:val="single" w:sz="4" w:space="0" w:color="000000"/>
              <w:right w:val="single" w:sz="4" w:space="0" w:color="000000"/>
            </w:tcBorders>
          </w:tcPr>
          <w:p w14:paraId="03B3E814" w14:textId="16BC173F" w:rsidR="00436668" w:rsidRPr="008F360D" w:rsidRDefault="00436668" w:rsidP="007133CC">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Улицы и дороги местного значения</w:t>
            </w:r>
          </w:p>
        </w:tc>
        <w:tc>
          <w:tcPr>
            <w:tcW w:w="900" w:type="pct"/>
            <w:tcBorders>
              <w:top w:val="single" w:sz="4" w:space="0" w:color="000000"/>
              <w:left w:val="single" w:sz="4" w:space="0" w:color="000000"/>
              <w:bottom w:val="single" w:sz="4" w:space="0" w:color="000000"/>
              <w:right w:val="single" w:sz="4" w:space="0" w:color="000000"/>
            </w:tcBorders>
            <w:vAlign w:val="center"/>
          </w:tcPr>
          <w:p w14:paraId="27DB065B" w14:textId="48D489DA" w:rsidR="00436668" w:rsidRPr="008F360D" w:rsidRDefault="00436668" w:rsidP="007133CC">
            <w:pPr>
              <w:widowControl w:val="0"/>
              <w:autoSpaceDE w:val="0"/>
              <w:autoSpaceDN w:val="0"/>
              <w:adjustRightInd w:val="0"/>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км</w:t>
            </w:r>
          </w:p>
        </w:tc>
        <w:tc>
          <w:tcPr>
            <w:tcW w:w="873" w:type="pct"/>
            <w:tcBorders>
              <w:top w:val="single" w:sz="4" w:space="0" w:color="000000"/>
              <w:left w:val="single" w:sz="4" w:space="0" w:color="000000"/>
              <w:bottom w:val="single" w:sz="4" w:space="0" w:color="000000"/>
              <w:right w:val="single" w:sz="4" w:space="0" w:color="000000"/>
            </w:tcBorders>
            <w:vAlign w:val="center"/>
          </w:tcPr>
          <w:p w14:paraId="188FA8A7" w14:textId="1CB9525B" w:rsidR="00436668" w:rsidRPr="008F360D" w:rsidRDefault="00436668"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156,38</w:t>
            </w:r>
          </w:p>
        </w:tc>
        <w:tc>
          <w:tcPr>
            <w:tcW w:w="726" w:type="pct"/>
            <w:tcBorders>
              <w:top w:val="single" w:sz="4" w:space="0" w:color="000000"/>
              <w:left w:val="single" w:sz="4" w:space="0" w:color="000000"/>
              <w:bottom w:val="single" w:sz="4" w:space="0" w:color="000000"/>
              <w:right w:val="single" w:sz="4" w:space="0" w:color="000000"/>
            </w:tcBorders>
            <w:vAlign w:val="center"/>
          </w:tcPr>
          <w:p w14:paraId="5A45CF1B" w14:textId="1B370948" w:rsidR="00436668" w:rsidRPr="008F360D" w:rsidRDefault="004D2D56"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111,9</w:t>
            </w:r>
          </w:p>
        </w:tc>
      </w:tr>
      <w:tr w:rsidR="007F53EC" w:rsidRPr="008F360D" w14:paraId="10D50722" w14:textId="77777777" w:rsidTr="007133CC">
        <w:trPr>
          <w:cantSplit/>
          <w:trHeight w:val="20"/>
          <w:jc w:val="center"/>
        </w:trPr>
        <w:tc>
          <w:tcPr>
            <w:tcW w:w="420" w:type="pct"/>
            <w:tcBorders>
              <w:top w:val="single" w:sz="4" w:space="0" w:color="000000"/>
              <w:left w:val="single" w:sz="4" w:space="0" w:color="000000"/>
              <w:bottom w:val="single" w:sz="4" w:space="0" w:color="000000"/>
              <w:right w:val="single" w:sz="4" w:space="0" w:color="000000"/>
            </w:tcBorders>
          </w:tcPr>
          <w:p w14:paraId="2BA2D2D4" w14:textId="0B63594C" w:rsidR="007623EA"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2.3.5</w:t>
            </w:r>
          </w:p>
        </w:tc>
        <w:tc>
          <w:tcPr>
            <w:tcW w:w="2081" w:type="pct"/>
            <w:tcBorders>
              <w:top w:val="single" w:sz="4" w:space="0" w:color="000000"/>
              <w:left w:val="single" w:sz="4" w:space="0" w:color="000000"/>
              <w:bottom w:val="single" w:sz="4" w:space="0" w:color="000000"/>
              <w:right w:val="single" w:sz="4" w:space="0" w:color="000000"/>
            </w:tcBorders>
          </w:tcPr>
          <w:p w14:paraId="207ECE2F" w14:textId="34B4F722" w:rsidR="007623EA" w:rsidRPr="008F360D" w:rsidRDefault="007623EA" w:rsidP="007133CC">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Обеспеченность населения индивидуальными легковыми автомобилями (на 1000 жителей)</w:t>
            </w:r>
          </w:p>
        </w:tc>
        <w:tc>
          <w:tcPr>
            <w:tcW w:w="900" w:type="pct"/>
            <w:tcBorders>
              <w:top w:val="single" w:sz="4" w:space="0" w:color="000000"/>
              <w:left w:val="single" w:sz="4" w:space="0" w:color="000000"/>
              <w:bottom w:val="single" w:sz="4" w:space="0" w:color="000000"/>
              <w:right w:val="single" w:sz="4" w:space="0" w:color="000000"/>
            </w:tcBorders>
            <w:vAlign w:val="center"/>
          </w:tcPr>
          <w:p w14:paraId="3BB89945" w14:textId="1D7995AA" w:rsidR="007623EA" w:rsidRPr="008F360D" w:rsidRDefault="007623EA" w:rsidP="007133CC">
            <w:pPr>
              <w:widowControl w:val="0"/>
              <w:autoSpaceDE w:val="0"/>
              <w:autoSpaceDN w:val="0"/>
              <w:adjustRightInd w:val="0"/>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автомобилей</w:t>
            </w:r>
          </w:p>
        </w:tc>
        <w:tc>
          <w:tcPr>
            <w:tcW w:w="873" w:type="pct"/>
            <w:tcBorders>
              <w:top w:val="single" w:sz="4" w:space="0" w:color="000000"/>
              <w:left w:val="single" w:sz="4" w:space="0" w:color="000000"/>
              <w:bottom w:val="single" w:sz="4" w:space="0" w:color="000000"/>
              <w:right w:val="single" w:sz="4" w:space="0" w:color="000000"/>
            </w:tcBorders>
            <w:vAlign w:val="center"/>
          </w:tcPr>
          <w:p w14:paraId="33DCCEBF" w14:textId="5C6F6B14" w:rsidR="007623EA" w:rsidRPr="008F360D" w:rsidRDefault="007623EA"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w:t>
            </w:r>
          </w:p>
        </w:tc>
        <w:tc>
          <w:tcPr>
            <w:tcW w:w="726" w:type="pct"/>
            <w:tcBorders>
              <w:top w:val="single" w:sz="4" w:space="0" w:color="000000"/>
              <w:left w:val="single" w:sz="4" w:space="0" w:color="000000"/>
              <w:bottom w:val="single" w:sz="4" w:space="0" w:color="000000"/>
              <w:right w:val="single" w:sz="4" w:space="0" w:color="000000"/>
            </w:tcBorders>
            <w:vAlign w:val="center"/>
          </w:tcPr>
          <w:p w14:paraId="38F457B2" w14:textId="41826C56" w:rsidR="007623EA" w:rsidRPr="008F360D" w:rsidRDefault="000D1170"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260</w:t>
            </w:r>
          </w:p>
        </w:tc>
      </w:tr>
      <w:tr w:rsidR="007F53EC" w:rsidRPr="008F360D" w14:paraId="1D606DE4" w14:textId="77777777" w:rsidTr="007133CC">
        <w:trPr>
          <w:cantSplit/>
          <w:trHeight w:val="20"/>
          <w:jc w:val="center"/>
        </w:trPr>
        <w:tc>
          <w:tcPr>
            <w:tcW w:w="420" w:type="pct"/>
            <w:tcBorders>
              <w:top w:val="single" w:sz="4" w:space="0" w:color="000000"/>
              <w:left w:val="single" w:sz="4" w:space="0" w:color="000000"/>
              <w:bottom w:val="single" w:sz="4" w:space="0" w:color="000000"/>
              <w:right w:val="single" w:sz="4" w:space="0" w:color="000000"/>
            </w:tcBorders>
          </w:tcPr>
          <w:p w14:paraId="14168F45" w14:textId="214FFA18" w:rsidR="00EA203A" w:rsidRPr="008F360D" w:rsidRDefault="00CF0760" w:rsidP="007133CC">
            <w:pPr>
              <w:jc w:val="center"/>
              <w:rPr>
                <w:rFonts w:ascii="Tahoma" w:eastAsia="Calibri" w:hAnsi="Tahoma" w:cs="Tahoma"/>
                <w:b/>
                <w:color w:val="auto"/>
                <w:sz w:val="20"/>
                <w:szCs w:val="20"/>
                <w:lang w:val="ru-RU"/>
              </w:rPr>
            </w:pPr>
            <w:r w:rsidRPr="008F360D">
              <w:rPr>
                <w:rFonts w:ascii="Tahoma" w:eastAsia="Calibri" w:hAnsi="Tahoma" w:cs="Tahoma"/>
                <w:b/>
                <w:color w:val="auto"/>
                <w:sz w:val="20"/>
                <w:szCs w:val="20"/>
                <w:lang w:val="ru-RU"/>
              </w:rPr>
              <w:t>3</w:t>
            </w:r>
          </w:p>
        </w:tc>
        <w:tc>
          <w:tcPr>
            <w:tcW w:w="2081" w:type="pct"/>
            <w:tcBorders>
              <w:top w:val="single" w:sz="4" w:space="0" w:color="000000"/>
              <w:left w:val="single" w:sz="4" w:space="0" w:color="000000"/>
              <w:bottom w:val="single" w:sz="4" w:space="0" w:color="000000"/>
              <w:right w:val="single" w:sz="4" w:space="0" w:color="auto"/>
            </w:tcBorders>
            <w:vAlign w:val="center"/>
          </w:tcPr>
          <w:p w14:paraId="4083167E" w14:textId="77777777" w:rsidR="00EA203A" w:rsidRPr="008F360D" w:rsidRDefault="00EA203A" w:rsidP="007133CC">
            <w:pPr>
              <w:rPr>
                <w:rFonts w:ascii="Tahoma" w:eastAsia="Calibri" w:hAnsi="Tahoma" w:cs="Tahoma"/>
                <w:b/>
                <w:color w:val="auto"/>
                <w:sz w:val="20"/>
                <w:szCs w:val="20"/>
                <w:lang w:val="ru-RU"/>
              </w:rPr>
            </w:pPr>
            <w:r w:rsidRPr="008F360D">
              <w:rPr>
                <w:rFonts w:ascii="Tahoma" w:eastAsia="Calibri" w:hAnsi="Tahoma" w:cs="Tahoma"/>
                <w:b/>
                <w:color w:val="auto"/>
                <w:sz w:val="20"/>
                <w:szCs w:val="20"/>
                <w:lang w:val="ru-RU"/>
              </w:rPr>
              <w:t>Инженерная инфраструктура</w:t>
            </w:r>
          </w:p>
        </w:tc>
        <w:tc>
          <w:tcPr>
            <w:tcW w:w="900" w:type="pct"/>
            <w:tcBorders>
              <w:top w:val="single" w:sz="4" w:space="0" w:color="000000"/>
              <w:left w:val="single" w:sz="4" w:space="0" w:color="auto"/>
              <w:bottom w:val="single" w:sz="4" w:space="0" w:color="000000"/>
              <w:right w:val="single" w:sz="4" w:space="0" w:color="auto"/>
            </w:tcBorders>
            <w:vAlign w:val="center"/>
          </w:tcPr>
          <w:p w14:paraId="0002C41B" w14:textId="77777777" w:rsidR="00EA203A" w:rsidRPr="008F360D" w:rsidRDefault="00EA203A" w:rsidP="007133CC">
            <w:pPr>
              <w:jc w:val="center"/>
              <w:rPr>
                <w:rFonts w:ascii="Tahoma" w:eastAsia="Calibri" w:hAnsi="Tahoma" w:cs="Tahoma"/>
                <w:b/>
                <w:bCs/>
                <w:color w:val="auto"/>
                <w:sz w:val="20"/>
                <w:szCs w:val="20"/>
                <w:lang w:val="ru-RU"/>
              </w:rPr>
            </w:pPr>
          </w:p>
        </w:tc>
        <w:tc>
          <w:tcPr>
            <w:tcW w:w="873" w:type="pct"/>
            <w:tcBorders>
              <w:top w:val="single" w:sz="4" w:space="0" w:color="000000"/>
              <w:left w:val="single" w:sz="4" w:space="0" w:color="auto"/>
              <w:bottom w:val="single" w:sz="4" w:space="0" w:color="000000"/>
              <w:right w:val="single" w:sz="4" w:space="0" w:color="auto"/>
            </w:tcBorders>
            <w:vAlign w:val="center"/>
          </w:tcPr>
          <w:p w14:paraId="0529FB9B" w14:textId="77777777" w:rsidR="00EA203A" w:rsidRPr="008F360D" w:rsidRDefault="00EA203A" w:rsidP="007133CC">
            <w:pPr>
              <w:jc w:val="center"/>
              <w:rPr>
                <w:rFonts w:ascii="Tahoma" w:eastAsia="Calibri" w:hAnsi="Tahoma" w:cs="Tahoma"/>
                <w:color w:val="auto"/>
                <w:sz w:val="20"/>
                <w:szCs w:val="20"/>
                <w:lang w:val="ru-RU"/>
              </w:rPr>
            </w:pPr>
          </w:p>
        </w:tc>
        <w:tc>
          <w:tcPr>
            <w:tcW w:w="726" w:type="pct"/>
            <w:tcBorders>
              <w:top w:val="single" w:sz="4" w:space="0" w:color="000000"/>
              <w:left w:val="single" w:sz="4" w:space="0" w:color="auto"/>
              <w:bottom w:val="single" w:sz="4" w:space="0" w:color="000000"/>
              <w:right w:val="single" w:sz="4" w:space="0" w:color="000000"/>
            </w:tcBorders>
            <w:vAlign w:val="center"/>
          </w:tcPr>
          <w:p w14:paraId="36A61AD7" w14:textId="77777777" w:rsidR="00EA203A" w:rsidRPr="008F360D" w:rsidRDefault="00EA203A" w:rsidP="007133CC">
            <w:pPr>
              <w:jc w:val="center"/>
              <w:rPr>
                <w:rFonts w:ascii="Tahoma" w:eastAsia="Calibri" w:hAnsi="Tahoma" w:cs="Tahoma"/>
                <w:color w:val="auto"/>
                <w:sz w:val="20"/>
                <w:szCs w:val="20"/>
                <w:lang w:val="ru-RU"/>
              </w:rPr>
            </w:pPr>
          </w:p>
        </w:tc>
      </w:tr>
      <w:tr w:rsidR="007F53EC" w:rsidRPr="008F360D" w14:paraId="69254D0B" w14:textId="77777777" w:rsidTr="007133CC">
        <w:trPr>
          <w:cantSplit/>
          <w:trHeight w:val="20"/>
          <w:jc w:val="center"/>
        </w:trPr>
        <w:tc>
          <w:tcPr>
            <w:tcW w:w="420" w:type="pct"/>
            <w:tcBorders>
              <w:top w:val="single" w:sz="4" w:space="0" w:color="000000"/>
              <w:left w:val="single" w:sz="4" w:space="0" w:color="000000"/>
              <w:bottom w:val="single" w:sz="4" w:space="0" w:color="000000"/>
              <w:right w:val="single" w:sz="4" w:space="0" w:color="000000"/>
            </w:tcBorders>
          </w:tcPr>
          <w:p w14:paraId="17647EA6" w14:textId="29016E02" w:rsidR="00EA203A" w:rsidRPr="008F360D" w:rsidRDefault="00CF0760"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3</w:t>
            </w:r>
            <w:r w:rsidR="00EA203A" w:rsidRPr="008F360D">
              <w:rPr>
                <w:rFonts w:ascii="Tahoma" w:eastAsia="Calibri" w:hAnsi="Tahoma" w:cs="Tahoma"/>
                <w:color w:val="auto"/>
                <w:sz w:val="20"/>
                <w:szCs w:val="20"/>
                <w:lang w:val="ru-RU"/>
              </w:rPr>
              <w:t>.1</w:t>
            </w:r>
          </w:p>
        </w:tc>
        <w:tc>
          <w:tcPr>
            <w:tcW w:w="2081" w:type="pct"/>
            <w:tcBorders>
              <w:top w:val="single" w:sz="4" w:space="0" w:color="000000"/>
              <w:left w:val="single" w:sz="4" w:space="0" w:color="000000"/>
              <w:bottom w:val="single" w:sz="4" w:space="0" w:color="000000"/>
              <w:right w:val="single" w:sz="4" w:space="0" w:color="auto"/>
            </w:tcBorders>
            <w:vAlign w:val="center"/>
          </w:tcPr>
          <w:p w14:paraId="055B7056" w14:textId="77777777" w:rsidR="00EA203A" w:rsidRPr="008F360D" w:rsidRDefault="00EA203A" w:rsidP="007133CC">
            <w:pPr>
              <w:rPr>
                <w:rFonts w:ascii="Tahoma" w:eastAsia="Calibri" w:hAnsi="Tahoma" w:cs="Tahoma"/>
                <w:b/>
                <w:color w:val="auto"/>
                <w:sz w:val="20"/>
                <w:szCs w:val="20"/>
                <w:lang w:val="ru-RU"/>
              </w:rPr>
            </w:pPr>
            <w:r w:rsidRPr="008F360D">
              <w:rPr>
                <w:rFonts w:ascii="Tahoma" w:eastAsia="Calibri" w:hAnsi="Tahoma" w:cs="Tahoma"/>
                <w:b/>
                <w:color w:val="auto"/>
                <w:sz w:val="20"/>
                <w:szCs w:val="20"/>
                <w:lang w:val="ru-RU"/>
              </w:rPr>
              <w:t>Электроснабжение</w:t>
            </w:r>
          </w:p>
        </w:tc>
        <w:tc>
          <w:tcPr>
            <w:tcW w:w="900" w:type="pct"/>
            <w:tcBorders>
              <w:top w:val="single" w:sz="4" w:space="0" w:color="000000"/>
              <w:left w:val="single" w:sz="4" w:space="0" w:color="auto"/>
              <w:bottom w:val="single" w:sz="4" w:space="0" w:color="000000"/>
              <w:right w:val="single" w:sz="4" w:space="0" w:color="auto"/>
            </w:tcBorders>
            <w:vAlign w:val="center"/>
          </w:tcPr>
          <w:p w14:paraId="1FF15867" w14:textId="77777777" w:rsidR="00EA203A" w:rsidRPr="008F360D" w:rsidRDefault="00EA203A" w:rsidP="007133CC">
            <w:pPr>
              <w:jc w:val="center"/>
              <w:rPr>
                <w:rFonts w:ascii="Tahoma" w:eastAsia="Calibri" w:hAnsi="Tahoma" w:cs="Tahoma"/>
                <w:color w:val="auto"/>
                <w:sz w:val="20"/>
                <w:szCs w:val="20"/>
                <w:lang w:val="ru-RU"/>
              </w:rPr>
            </w:pPr>
          </w:p>
        </w:tc>
        <w:tc>
          <w:tcPr>
            <w:tcW w:w="873" w:type="pct"/>
            <w:tcBorders>
              <w:top w:val="single" w:sz="4" w:space="0" w:color="000000"/>
              <w:left w:val="single" w:sz="4" w:space="0" w:color="auto"/>
              <w:bottom w:val="single" w:sz="4" w:space="0" w:color="000000"/>
              <w:right w:val="single" w:sz="4" w:space="0" w:color="auto"/>
            </w:tcBorders>
            <w:vAlign w:val="center"/>
          </w:tcPr>
          <w:p w14:paraId="08D93400" w14:textId="77777777" w:rsidR="00EA203A" w:rsidRPr="008F360D" w:rsidRDefault="00EA203A" w:rsidP="007133CC">
            <w:pPr>
              <w:jc w:val="center"/>
              <w:rPr>
                <w:rFonts w:ascii="Tahoma" w:eastAsia="Calibri" w:hAnsi="Tahoma" w:cs="Tahoma"/>
                <w:color w:val="auto"/>
                <w:sz w:val="20"/>
                <w:szCs w:val="20"/>
                <w:lang w:val="ru-RU"/>
              </w:rPr>
            </w:pPr>
          </w:p>
        </w:tc>
        <w:tc>
          <w:tcPr>
            <w:tcW w:w="726" w:type="pct"/>
            <w:tcBorders>
              <w:top w:val="single" w:sz="4" w:space="0" w:color="000000"/>
              <w:left w:val="single" w:sz="4" w:space="0" w:color="auto"/>
              <w:bottom w:val="single" w:sz="4" w:space="0" w:color="000000"/>
              <w:right w:val="single" w:sz="4" w:space="0" w:color="000000"/>
            </w:tcBorders>
            <w:vAlign w:val="center"/>
          </w:tcPr>
          <w:p w14:paraId="0FAC898B" w14:textId="77777777" w:rsidR="00EA203A" w:rsidRPr="008F360D" w:rsidRDefault="00EA203A" w:rsidP="007133CC">
            <w:pPr>
              <w:jc w:val="center"/>
              <w:rPr>
                <w:rFonts w:ascii="Tahoma" w:eastAsia="Calibri" w:hAnsi="Tahoma" w:cs="Tahoma"/>
                <w:color w:val="auto"/>
                <w:sz w:val="20"/>
                <w:szCs w:val="20"/>
                <w:lang w:val="ru-RU"/>
              </w:rPr>
            </w:pPr>
          </w:p>
        </w:tc>
      </w:tr>
      <w:tr w:rsidR="007F53EC" w:rsidRPr="008F360D" w14:paraId="23739CCB" w14:textId="77777777" w:rsidTr="007133CC">
        <w:trPr>
          <w:cantSplit/>
          <w:trHeight w:val="20"/>
          <w:jc w:val="center"/>
        </w:trPr>
        <w:tc>
          <w:tcPr>
            <w:tcW w:w="420" w:type="pct"/>
            <w:tcBorders>
              <w:top w:val="single" w:sz="4" w:space="0" w:color="000000"/>
              <w:left w:val="single" w:sz="4" w:space="0" w:color="000000"/>
              <w:bottom w:val="single" w:sz="4" w:space="0" w:color="000000"/>
              <w:right w:val="single" w:sz="4" w:space="0" w:color="000000"/>
            </w:tcBorders>
          </w:tcPr>
          <w:p w14:paraId="57099E00" w14:textId="1FCD5CE7" w:rsidR="00B01287"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3.1.1</w:t>
            </w:r>
          </w:p>
        </w:tc>
        <w:tc>
          <w:tcPr>
            <w:tcW w:w="2081" w:type="pct"/>
            <w:tcBorders>
              <w:top w:val="single" w:sz="4" w:space="0" w:color="000000"/>
              <w:left w:val="single" w:sz="4" w:space="0" w:color="000000"/>
              <w:bottom w:val="single" w:sz="4" w:space="0" w:color="000000"/>
              <w:right w:val="single" w:sz="4" w:space="0" w:color="000000"/>
            </w:tcBorders>
            <w:vAlign w:val="center"/>
          </w:tcPr>
          <w:p w14:paraId="26FF3B45" w14:textId="77777777" w:rsidR="00B01287" w:rsidRPr="008F360D" w:rsidRDefault="00B01287" w:rsidP="007133CC">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Потребность в электроэнергии</w:t>
            </w:r>
          </w:p>
        </w:tc>
        <w:tc>
          <w:tcPr>
            <w:tcW w:w="900" w:type="pct"/>
            <w:tcBorders>
              <w:top w:val="single" w:sz="4" w:space="0" w:color="000000"/>
              <w:left w:val="single" w:sz="4" w:space="0" w:color="000000"/>
              <w:bottom w:val="single" w:sz="4" w:space="0" w:color="000000"/>
              <w:right w:val="single" w:sz="4" w:space="0" w:color="000000"/>
            </w:tcBorders>
            <w:vAlign w:val="center"/>
          </w:tcPr>
          <w:p w14:paraId="289194AB" w14:textId="33A2780E" w:rsidR="00B01287"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млн кВт*ч/год</w:t>
            </w:r>
          </w:p>
        </w:tc>
        <w:tc>
          <w:tcPr>
            <w:tcW w:w="873" w:type="pct"/>
            <w:tcBorders>
              <w:top w:val="single" w:sz="4" w:space="0" w:color="000000"/>
              <w:left w:val="single" w:sz="4" w:space="0" w:color="000000"/>
              <w:bottom w:val="single" w:sz="4" w:space="0" w:color="000000"/>
              <w:right w:val="single" w:sz="4" w:space="0" w:color="000000"/>
            </w:tcBorders>
            <w:vAlign w:val="center"/>
          </w:tcPr>
          <w:p w14:paraId="74012C59" w14:textId="2924E306" w:rsidR="00B01287"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1</w:t>
            </w:r>
            <w:r w:rsidR="00CD311F" w:rsidRPr="008F360D">
              <w:rPr>
                <w:rFonts w:ascii="Tahoma" w:eastAsia="Calibri" w:hAnsi="Tahoma" w:cs="Tahoma"/>
                <w:color w:val="auto"/>
                <w:sz w:val="20"/>
                <w:szCs w:val="20"/>
                <w:lang w:val="ru-RU"/>
              </w:rPr>
              <w:t>1</w:t>
            </w:r>
            <w:r w:rsidRPr="008F360D">
              <w:rPr>
                <w:rFonts w:ascii="Tahoma" w:eastAsia="Calibri" w:hAnsi="Tahoma" w:cs="Tahoma"/>
                <w:color w:val="auto"/>
                <w:sz w:val="20"/>
                <w:szCs w:val="20"/>
                <w:lang w:val="ru-RU"/>
              </w:rPr>
              <w:t>7,06</w:t>
            </w:r>
          </w:p>
        </w:tc>
        <w:tc>
          <w:tcPr>
            <w:tcW w:w="726" w:type="pct"/>
            <w:tcBorders>
              <w:top w:val="single" w:sz="4" w:space="0" w:color="000000"/>
              <w:left w:val="single" w:sz="4" w:space="0" w:color="000000"/>
              <w:bottom w:val="single" w:sz="4" w:space="0" w:color="000000"/>
              <w:right w:val="single" w:sz="4" w:space="0" w:color="000000"/>
            </w:tcBorders>
            <w:vAlign w:val="center"/>
          </w:tcPr>
          <w:p w14:paraId="6C0F566E" w14:textId="6D798BC1" w:rsidR="00B01287"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169,3</w:t>
            </w:r>
          </w:p>
        </w:tc>
      </w:tr>
      <w:tr w:rsidR="007F53EC" w:rsidRPr="008F360D" w14:paraId="4C790E91" w14:textId="77777777" w:rsidTr="007133CC">
        <w:trPr>
          <w:cantSplit/>
          <w:trHeight w:val="20"/>
          <w:jc w:val="center"/>
        </w:trPr>
        <w:tc>
          <w:tcPr>
            <w:tcW w:w="420" w:type="pct"/>
            <w:tcBorders>
              <w:top w:val="single" w:sz="4" w:space="0" w:color="000000"/>
              <w:left w:val="single" w:sz="4" w:space="0" w:color="000000"/>
              <w:bottom w:val="single" w:sz="4" w:space="0" w:color="000000"/>
              <w:right w:val="single" w:sz="4" w:space="0" w:color="000000"/>
            </w:tcBorders>
          </w:tcPr>
          <w:p w14:paraId="5641AF5A" w14:textId="76F6F099" w:rsidR="00B01287"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3.2</w:t>
            </w:r>
          </w:p>
        </w:tc>
        <w:tc>
          <w:tcPr>
            <w:tcW w:w="2081" w:type="pct"/>
            <w:tcBorders>
              <w:top w:val="single" w:sz="4" w:space="0" w:color="000000"/>
              <w:left w:val="single" w:sz="4" w:space="0" w:color="000000"/>
              <w:bottom w:val="single" w:sz="4" w:space="0" w:color="000000"/>
              <w:right w:val="single" w:sz="4" w:space="0" w:color="000000"/>
            </w:tcBorders>
            <w:vAlign w:val="center"/>
          </w:tcPr>
          <w:p w14:paraId="30F0EC62" w14:textId="77777777" w:rsidR="00B01287" w:rsidRPr="008F360D" w:rsidRDefault="00B01287" w:rsidP="007133CC">
            <w:pPr>
              <w:rPr>
                <w:rFonts w:ascii="Tahoma" w:eastAsia="Calibri" w:hAnsi="Tahoma" w:cs="Tahoma"/>
                <w:b/>
                <w:color w:val="auto"/>
                <w:sz w:val="20"/>
                <w:szCs w:val="20"/>
                <w:lang w:val="ru-RU"/>
              </w:rPr>
            </w:pPr>
            <w:r w:rsidRPr="008F360D">
              <w:rPr>
                <w:rFonts w:ascii="Tahoma" w:eastAsia="Calibri" w:hAnsi="Tahoma" w:cs="Tahoma"/>
                <w:b/>
                <w:color w:val="auto"/>
                <w:sz w:val="20"/>
                <w:szCs w:val="20"/>
                <w:lang w:val="ru-RU"/>
              </w:rPr>
              <w:t>Газоснабжение</w:t>
            </w:r>
          </w:p>
        </w:tc>
        <w:tc>
          <w:tcPr>
            <w:tcW w:w="900" w:type="pct"/>
            <w:tcBorders>
              <w:top w:val="single" w:sz="4" w:space="0" w:color="000000"/>
              <w:left w:val="single" w:sz="4" w:space="0" w:color="000000"/>
              <w:bottom w:val="single" w:sz="4" w:space="0" w:color="000000"/>
              <w:right w:val="single" w:sz="4" w:space="0" w:color="000000"/>
            </w:tcBorders>
            <w:vAlign w:val="center"/>
          </w:tcPr>
          <w:p w14:paraId="25A93987" w14:textId="77777777" w:rsidR="00B01287" w:rsidRPr="008F360D" w:rsidRDefault="00B01287" w:rsidP="007133CC">
            <w:pPr>
              <w:jc w:val="center"/>
              <w:rPr>
                <w:rFonts w:ascii="Tahoma" w:eastAsia="Calibri" w:hAnsi="Tahoma" w:cs="Tahoma"/>
                <w:color w:val="auto"/>
                <w:sz w:val="20"/>
                <w:szCs w:val="20"/>
                <w:lang w:val="ru-RU"/>
              </w:rPr>
            </w:pPr>
          </w:p>
        </w:tc>
        <w:tc>
          <w:tcPr>
            <w:tcW w:w="873" w:type="pct"/>
            <w:tcBorders>
              <w:top w:val="single" w:sz="4" w:space="0" w:color="000000"/>
              <w:left w:val="single" w:sz="4" w:space="0" w:color="000000"/>
              <w:bottom w:val="single" w:sz="4" w:space="0" w:color="000000"/>
              <w:right w:val="single" w:sz="4" w:space="0" w:color="000000"/>
            </w:tcBorders>
            <w:vAlign w:val="center"/>
          </w:tcPr>
          <w:p w14:paraId="6810C649" w14:textId="77777777" w:rsidR="00B01287" w:rsidRPr="008F360D" w:rsidRDefault="00B01287" w:rsidP="007133CC">
            <w:pPr>
              <w:jc w:val="center"/>
              <w:rPr>
                <w:rFonts w:ascii="Tahoma" w:eastAsia="Calibri" w:hAnsi="Tahoma" w:cs="Tahoma"/>
                <w:color w:val="auto"/>
                <w:sz w:val="20"/>
                <w:szCs w:val="20"/>
                <w:lang w:val="ru-RU"/>
              </w:rPr>
            </w:pPr>
          </w:p>
        </w:tc>
        <w:tc>
          <w:tcPr>
            <w:tcW w:w="726" w:type="pct"/>
            <w:tcBorders>
              <w:top w:val="single" w:sz="4" w:space="0" w:color="000000"/>
              <w:left w:val="single" w:sz="4" w:space="0" w:color="000000"/>
              <w:bottom w:val="single" w:sz="4" w:space="0" w:color="000000"/>
              <w:right w:val="single" w:sz="4" w:space="0" w:color="000000"/>
            </w:tcBorders>
            <w:vAlign w:val="center"/>
          </w:tcPr>
          <w:p w14:paraId="6693BAFB" w14:textId="77777777" w:rsidR="00B01287" w:rsidRPr="008F360D" w:rsidRDefault="00B01287" w:rsidP="007133CC">
            <w:pPr>
              <w:jc w:val="center"/>
              <w:rPr>
                <w:rFonts w:ascii="Tahoma" w:eastAsia="Calibri" w:hAnsi="Tahoma" w:cs="Tahoma"/>
                <w:color w:val="auto"/>
                <w:sz w:val="20"/>
                <w:szCs w:val="20"/>
                <w:lang w:val="ru-RU"/>
              </w:rPr>
            </w:pPr>
          </w:p>
        </w:tc>
      </w:tr>
      <w:tr w:rsidR="007F53EC" w:rsidRPr="008F360D" w14:paraId="63A4290A" w14:textId="77777777" w:rsidTr="007133CC">
        <w:trPr>
          <w:cantSplit/>
          <w:trHeight w:val="20"/>
          <w:jc w:val="center"/>
        </w:trPr>
        <w:tc>
          <w:tcPr>
            <w:tcW w:w="420" w:type="pct"/>
            <w:tcBorders>
              <w:top w:val="single" w:sz="4" w:space="0" w:color="000000"/>
              <w:left w:val="single" w:sz="4" w:space="0" w:color="000000"/>
              <w:bottom w:val="single" w:sz="4" w:space="0" w:color="000000"/>
              <w:right w:val="single" w:sz="4" w:space="0" w:color="000000"/>
            </w:tcBorders>
          </w:tcPr>
          <w:p w14:paraId="5B30B348" w14:textId="6DB0154F" w:rsidR="00B01287"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3.2.1</w:t>
            </w:r>
          </w:p>
        </w:tc>
        <w:tc>
          <w:tcPr>
            <w:tcW w:w="2081" w:type="pct"/>
            <w:tcBorders>
              <w:top w:val="single" w:sz="4" w:space="0" w:color="000000"/>
              <w:left w:val="single" w:sz="4" w:space="0" w:color="000000"/>
              <w:bottom w:val="single" w:sz="4" w:space="0" w:color="000000"/>
              <w:right w:val="single" w:sz="4" w:space="0" w:color="000000"/>
            </w:tcBorders>
            <w:vAlign w:val="center"/>
          </w:tcPr>
          <w:p w14:paraId="765AAC7E" w14:textId="77777777" w:rsidR="00B01287" w:rsidRPr="008F360D" w:rsidRDefault="00B01287" w:rsidP="007133CC">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Удельный вес газа в топливном балансе</w:t>
            </w:r>
          </w:p>
        </w:tc>
        <w:tc>
          <w:tcPr>
            <w:tcW w:w="900" w:type="pct"/>
            <w:tcBorders>
              <w:top w:val="single" w:sz="4" w:space="0" w:color="000000"/>
              <w:left w:val="single" w:sz="4" w:space="0" w:color="000000"/>
              <w:bottom w:val="single" w:sz="4" w:space="0" w:color="000000"/>
              <w:right w:val="single" w:sz="4" w:space="0" w:color="000000"/>
            </w:tcBorders>
            <w:vAlign w:val="center"/>
          </w:tcPr>
          <w:p w14:paraId="0F9847BA" w14:textId="77777777" w:rsidR="00B01287"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pacing w:val="8"/>
                <w:sz w:val="20"/>
                <w:szCs w:val="20"/>
                <w:lang w:val="ru-RU"/>
              </w:rPr>
              <w:t>%</w:t>
            </w:r>
          </w:p>
        </w:tc>
        <w:tc>
          <w:tcPr>
            <w:tcW w:w="873" w:type="pct"/>
            <w:tcBorders>
              <w:top w:val="single" w:sz="4" w:space="0" w:color="000000"/>
              <w:left w:val="single" w:sz="4" w:space="0" w:color="000000"/>
              <w:bottom w:val="single" w:sz="4" w:space="0" w:color="000000"/>
              <w:right w:val="single" w:sz="4" w:space="0" w:color="000000"/>
            </w:tcBorders>
            <w:vAlign w:val="center"/>
          </w:tcPr>
          <w:p w14:paraId="6004580D" w14:textId="19346E6A" w:rsidR="00B01287"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80</w:t>
            </w:r>
          </w:p>
        </w:tc>
        <w:tc>
          <w:tcPr>
            <w:tcW w:w="726" w:type="pct"/>
            <w:tcBorders>
              <w:top w:val="single" w:sz="4" w:space="0" w:color="000000"/>
              <w:left w:val="single" w:sz="4" w:space="0" w:color="000000"/>
              <w:bottom w:val="single" w:sz="4" w:space="0" w:color="000000"/>
              <w:right w:val="single" w:sz="4" w:space="0" w:color="000000"/>
            </w:tcBorders>
            <w:vAlign w:val="center"/>
          </w:tcPr>
          <w:p w14:paraId="21B2CE61" w14:textId="26CEE955" w:rsidR="00B01287"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100</w:t>
            </w:r>
          </w:p>
        </w:tc>
      </w:tr>
      <w:tr w:rsidR="007F53EC" w:rsidRPr="008F360D" w14:paraId="09483A26" w14:textId="77777777" w:rsidTr="007133CC">
        <w:trPr>
          <w:cantSplit/>
          <w:trHeight w:val="20"/>
          <w:jc w:val="center"/>
        </w:trPr>
        <w:tc>
          <w:tcPr>
            <w:tcW w:w="420" w:type="pct"/>
            <w:tcBorders>
              <w:top w:val="single" w:sz="4" w:space="0" w:color="000000"/>
              <w:left w:val="single" w:sz="4" w:space="0" w:color="000000"/>
              <w:bottom w:val="single" w:sz="4" w:space="0" w:color="000000"/>
              <w:right w:val="single" w:sz="4" w:space="0" w:color="000000"/>
            </w:tcBorders>
          </w:tcPr>
          <w:p w14:paraId="2BC7619D" w14:textId="4EE0B8F4" w:rsidR="00B01287"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3.2.2</w:t>
            </w:r>
          </w:p>
        </w:tc>
        <w:tc>
          <w:tcPr>
            <w:tcW w:w="2081" w:type="pct"/>
            <w:tcBorders>
              <w:top w:val="single" w:sz="4" w:space="0" w:color="000000"/>
              <w:left w:val="single" w:sz="4" w:space="0" w:color="000000"/>
              <w:bottom w:val="single" w:sz="4" w:space="0" w:color="000000"/>
              <w:right w:val="single" w:sz="4" w:space="0" w:color="000000"/>
            </w:tcBorders>
            <w:vAlign w:val="center"/>
          </w:tcPr>
          <w:p w14:paraId="1AF89CFA" w14:textId="77777777" w:rsidR="00B01287" w:rsidRPr="008F360D" w:rsidRDefault="00B01287" w:rsidP="007133CC">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Потребление газа</w:t>
            </w:r>
          </w:p>
        </w:tc>
        <w:tc>
          <w:tcPr>
            <w:tcW w:w="900" w:type="pct"/>
            <w:tcBorders>
              <w:top w:val="single" w:sz="4" w:space="0" w:color="000000"/>
              <w:left w:val="single" w:sz="4" w:space="0" w:color="000000"/>
              <w:bottom w:val="single" w:sz="4" w:space="0" w:color="000000"/>
              <w:right w:val="single" w:sz="4" w:space="0" w:color="000000"/>
            </w:tcBorders>
            <w:vAlign w:val="center"/>
          </w:tcPr>
          <w:p w14:paraId="4EAAED99" w14:textId="7AE48993" w:rsidR="00B01287"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pacing w:val="8"/>
                <w:sz w:val="20"/>
                <w:szCs w:val="20"/>
                <w:lang w:val="ru-RU"/>
              </w:rPr>
              <w:t>млн куб. м/год</w:t>
            </w:r>
          </w:p>
        </w:tc>
        <w:tc>
          <w:tcPr>
            <w:tcW w:w="873" w:type="pct"/>
            <w:tcBorders>
              <w:top w:val="single" w:sz="4" w:space="0" w:color="000000"/>
              <w:left w:val="single" w:sz="4" w:space="0" w:color="000000"/>
              <w:bottom w:val="single" w:sz="4" w:space="0" w:color="000000"/>
              <w:right w:val="single" w:sz="4" w:space="0" w:color="000000"/>
            </w:tcBorders>
            <w:vAlign w:val="center"/>
          </w:tcPr>
          <w:p w14:paraId="0E69EB10" w14:textId="5A8EB0E4" w:rsidR="00B01287" w:rsidRPr="008F360D" w:rsidRDefault="00B01287" w:rsidP="007133CC">
            <w:pPr>
              <w:jc w:val="center"/>
              <w:rPr>
                <w:rFonts w:ascii="Tahoma" w:eastAsia="Calibri" w:hAnsi="Tahoma" w:cs="Tahoma"/>
                <w:color w:val="auto"/>
                <w:sz w:val="20"/>
                <w:szCs w:val="20"/>
              </w:rPr>
            </w:pPr>
            <w:r w:rsidRPr="008F360D">
              <w:rPr>
                <w:rFonts w:ascii="Tahoma" w:eastAsia="Calibri" w:hAnsi="Tahoma" w:cs="Tahoma"/>
                <w:color w:val="auto"/>
                <w:sz w:val="20"/>
                <w:szCs w:val="20"/>
                <w:lang w:val="ru-RU"/>
              </w:rPr>
              <w:t>-</w:t>
            </w:r>
          </w:p>
        </w:tc>
        <w:tc>
          <w:tcPr>
            <w:tcW w:w="726" w:type="pct"/>
            <w:tcBorders>
              <w:top w:val="single" w:sz="4" w:space="0" w:color="000000"/>
              <w:left w:val="single" w:sz="4" w:space="0" w:color="000000"/>
              <w:bottom w:val="single" w:sz="4" w:space="0" w:color="000000"/>
              <w:right w:val="single" w:sz="4" w:space="0" w:color="000000"/>
            </w:tcBorders>
            <w:vAlign w:val="center"/>
          </w:tcPr>
          <w:p w14:paraId="106B8E8C" w14:textId="23AA147D" w:rsidR="00B01287"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6897,6</w:t>
            </w:r>
          </w:p>
        </w:tc>
      </w:tr>
      <w:tr w:rsidR="007F53EC" w:rsidRPr="008F360D" w14:paraId="48C30BA4" w14:textId="77777777" w:rsidTr="007133CC">
        <w:trPr>
          <w:cantSplit/>
          <w:trHeight w:val="20"/>
          <w:jc w:val="center"/>
        </w:trPr>
        <w:tc>
          <w:tcPr>
            <w:tcW w:w="420" w:type="pct"/>
            <w:tcBorders>
              <w:top w:val="single" w:sz="4" w:space="0" w:color="000000"/>
              <w:left w:val="single" w:sz="4" w:space="0" w:color="000000"/>
              <w:bottom w:val="single" w:sz="4" w:space="0" w:color="000000"/>
              <w:right w:val="single" w:sz="4" w:space="0" w:color="000000"/>
            </w:tcBorders>
          </w:tcPr>
          <w:p w14:paraId="7AA074EA" w14:textId="3FA142E0" w:rsidR="00B01287"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3.3</w:t>
            </w:r>
          </w:p>
        </w:tc>
        <w:tc>
          <w:tcPr>
            <w:tcW w:w="2081" w:type="pct"/>
            <w:tcBorders>
              <w:top w:val="single" w:sz="4" w:space="0" w:color="000000"/>
              <w:left w:val="single" w:sz="4" w:space="0" w:color="000000"/>
              <w:bottom w:val="single" w:sz="4" w:space="0" w:color="000000"/>
              <w:right w:val="single" w:sz="4" w:space="0" w:color="000000"/>
            </w:tcBorders>
            <w:vAlign w:val="center"/>
          </w:tcPr>
          <w:p w14:paraId="78B23A01" w14:textId="77777777" w:rsidR="00B01287" w:rsidRPr="008F360D" w:rsidRDefault="00B01287" w:rsidP="007133CC">
            <w:pPr>
              <w:rPr>
                <w:rFonts w:ascii="Tahoma" w:eastAsia="Calibri" w:hAnsi="Tahoma" w:cs="Tahoma"/>
                <w:b/>
                <w:color w:val="auto"/>
                <w:sz w:val="20"/>
                <w:szCs w:val="20"/>
                <w:lang w:val="ru-RU"/>
              </w:rPr>
            </w:pPr>
            <w:r w:rsidRPr="008F360D">
              <w:rPr>
                <w:rFonts w:ascii="Tahoma" w:eastAsia="Calibri" w:hAnsi="Tahoma" w:cs="Tahoma"/>
                <w:b/>
                <w:color w:val="auto"/>
                <w:sz w:val="20"/>
                <w:szCs w:val="20"/>
                <w:lang w:val="ru-RU"/>
              </w:rPr>
              <w:t>Связь</w:t>
            </w:r>
          </w:p>
        </w:tc>
        <w:tc>
          <w:tcPr>
            <w:tcW w:w="900" w:type="pct"/>
            <w:tcBorders>
              <w:top w:val="single" w:sz="4" w:space="0" w:color="000000"/>
              <w:left w:val="single" w:sz="4" w:space="0" w:color="000000"/>
              <w:bottom w:val="single" w:sz="4" w:space="0" w:color="000000"/>
              <w:right w:val="single" w:sz="4" w:space="0" w:color="000000"/>
            </w:tcBorders>
            <w:vAlign w:val="center"/>
          </w:tcPr>
          <w:p w14:paraId="68682216" w14:textId="77777777" w:rsidR="00B01287" w:rsidRPr="008F360D" w:rsidRDefault="00B01287" w:rsidP="007133CC">
            <w:pPr>
              <w:jc w:val="center"/>
              <w:rPr>
                <w:rFonts w:ascii="Tahoma" w:eastAsia="Calibri" w:hAnsi="Tahoma" w:cs="Tahoma"/>
                <w:color w:val="auto"/>
                <w:sz w:val="20"/>
                <w:szCs w:val="20"/>
                <w:lang w:val="ru-RU"/>
              </w:rPr>
            </w:pPr>
          </w:p>
        </w:tc>
        <w:tc>
          <w:tcPr>
            <w:tcW w:w="873" w:type="pct"/>
            <w:tcBorders>
              <w:top w:val="single" w:sz="4" w:space="0" w:color="000000"/>
              <w:left w:val="single" w:sz="4" w:space="0" w:color="000000"/>
              <w:bottom w:val="single" w:sz="4" w:space="0" w:color="000000"/>
              <w:right w:val="single" w:sz="4" w:space="0" w:color="000000"/>
            </w:tcBorders>
            <w:vAlign w:val="center"/>
          </w:tcPr>
          <w:p w14:paraId="7DF08B38" w14:textId="77777777" w:rsidR="00B01287" w:rsidRPr="008F360D" w:rsidRDefault="00B01287" w:rsidP="007133CC">
            <w:pPr>
              <w:jc w:val="center"/>
              <w:rPr>
                <w:rFonts w:ascii="Tahoma" w:eastAsia="Calibri" w:hAnsi="Tahoma" w:cs="Tahoma"/>
                <w:color w:val="auto"/>
                <w:sz w:val="20"/>
                <w:szCs w:val="20"/>
                <w:lang w:val="ru-RU"/>
              </w:rPr>
            </w:pPr>
          </w:p>
        </w:tc>
        <w:tc>
          <w:tcPr>
            <w:tcW w:w="726" w:type="pct"/>
            <w:tcBorders>
              <w:top w:val="single" w:sz="4" w:space="0" w:color="000000"/>
              <w:left w:val="single" w:sz="4" w:space="0" w:color="000000"/>
              <w:bottom w:val="single" w:sz="4" w:space="0" w:color="000000"/>
              <w:right w:val="single" w:sz="4" w:space="0" w:color="000000"/>
            </w:tcBorders>
            <w:vAlign w:val="center"/>
          </w:tcPr>
          <w:p w14:paraId="1019CC65" w14:textId="1EE12DA8" w:rsidR="00B01287" w:rsidRPr="008F360D" w:rsidRDefault="00B01287" w:rsidP="007133CC">
            <w:pPr>
              <w:jc w:val="center"/>
              <w:rPr>
                <w:rFonts w:ascii="Tahoma" w:eastAsia="Calibri" w:hAnsi="Tahoma" w:cs="Tahoma"/>
                <w:color w:val="auto"/>
                <w:sz w:val="20"/>
                <w:szCs w:val="20"/>
                <w:lang w:val="ru-RU"/>
              </w:rPr>
            </w:pPr>
          </w:p>
        </w:tc>
      </w:tr>
      <w:tr w:rsidR="007F53EC" w:rsidRPr="008F360D" w14:paraId="3AD2232A" w14:textId="77777777" w:rsidTr="007133CC">
        <w:trPr>
          <w:cantSplit/>
          <w:trHeight w:val="20"/>
          <w:jc w:val="center"/>
        </w:trPr>
        <w:tc>
          <w:tcPr>
            <w:tcW w:w="420" w:type="pct"/>
            <w:tcBorders>
              <w:top w:val="single" w:sz="4" w:space="0" w:color="000000"/>
              <w:left w:val="single" w:sz="4" w:space="0" w:color="000000"/>
              <w:bottom w:val="single" w:sz="4" w:space="0" w:color="000000"/>
              <w:right w:val="single" w:sz="4" w:space="0" w:color="000000"/>
            </w:tcBorders>
          </w:tcPr>
          <w:p w14:paraId="7DA28152" w14:textId="34B50081" w:rsidR="00B01287"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3.3.1</w:t>
            </w:r>
          </w:p>
        </w:tc>
        <w:tc>
          <w:tcPr>
            <w:tcW w:w="2081" w:type="pct"/>
            <w:tcBorders>
              <w:top w:val="single" w:sz="4" w:space="0" w:color="000000"/>
              <w:left w:val="single" w:sz="4" w:space="0" w:color="000000"/>
              <w:bottom w:val="single" w:sz="4" w:space="0" w:color="000000"/>
              <w:right w:val="single" w:sz="4" w:space="0" w:color="000000"/>
            </w:tcBorders>
            <w:vAlign w:val="center"/>
          </w:tcPr>
          <w:p w14:paraId="5E481276" w14:textId="77777777" w:rsidR="00B01287" w:rsidRPr="008F360D" w:rsidRDefault="00B01287" w:rsidP="007133CC">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Охват населения телевизионным вещанием</w:t>
            </w:r>
          </w:p>
        </w:tc>
        <w:tc>
          <w:tcPr>
            <w:tcW w:w="900" w:type="pct"/>
            <w:tcBorders>
              <w:top w:val="single" w:sz="4" w:space="0" w:color="000000"/>
              <w:left w:val="single" w:sz="4" w:space="0" w:color="000000"/>
              <w:bottom w:val="single" w:sz="4" w:space="0" w:color="000000"/>
              <w:right w:val="single" w:sz="4" w:space="0" w:color="000000"/>
            </w:tcBorders>
            <w:vAlign w:val="center"/>
          </w:tcPr>
          <w:p w14:paraId="0DF91375" w14:textId="77777777" w:rsidR="00B01287"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 от населения</w:t>
            </w:r>
          </w:p>
        </w:tc>
        <w:tc>
          <w:tcPr>
            <w:tcW w:w="873" w:type="pct"/>
            <w:tcBorders>
              <w:top w:val="single" w:sz="4" w:space="0" w:color="000000"/>
              <w:left w:val="single" w:sz="4" w:space="0" w:color="000000"/>
              <w:bottom w:val="single" w:sz="4" w:space="0" w:color="000000"/>
              <w:right w:val="single" w:sz="4" w:space="0" w:color="000000"/>
            </w:tcBorders>
            <w:vAlign w:val="center"/>
          </w:tcPr>
          <w:p w14:paraId="276C3A22" w14:textId="77B5F9B8" w:rsidR="00B01287" w:rsidRPr="008F360D" w:rsidRDefault="00B01287" w:rsidP="007133CC">
            <w:pPr>
              <w:jc w:val="center"/>
              <w:rPr>
                <w:rFonts w:ascii="Tahoma" w:eastAsia="Calibri" w:hAnsi="Tahoma" w:cs="Tahoma"/>
                <w:color w:val="auto"/>
                <w:sz w:val="20"/>
                <w:szCs w:val="20"/>
              </w:rPr>
            </w:pPr>
            <w:r w:rsidRPr="008F360D">
              <w:rPr>
                <w:rFonts w:ascii="Tahoma" w:eastAsia="Calibri" w:hAnsi="Tahoma" w:cs="Tahoma"/>
                <w:color w:val="auto"/>
                <w:sz w:val="20"/>
                <w:szCs w:val="20"/>
              </w:rPr>
              <w:t>100</w:t>
            </w:r>
          </w:p>
        </w:tc>
        <w:tc>
          <w:tcPr>
            <w:tcW w:w="726" w:type="pct"/>
            <w:tcBorders>
              <w:top w:val="single" w:sz="4" w:space="0" w:color="000000"/>
              <w:left w:val="single" w:sz="4" w:space="0" w:color="000000"/>
              <w:bottom w:val="single" w:sz="4" w:space="0" w:color="000000"/>
              <w:right w:val="single" w:sz="4" w:space="0" w:color="000000"/>
            </w:tcBorders>
            <w:vAlign w:val="center"/>
          </w:tcPr>
          <w:p w14:paraId="7DFF00E4" w14:textId="5D482B61" w:rsidR="00B01287" w:rsidRPr="008F360D" w:rsidRDefault="00B01287" w:rsidP="007133CC">
            <w:pPr>
              <w:jc w:val="center"/>
              <w:rPr>
                <w:rFonts w:ascii="Tahoma" w:eastAsia="Calibri" w:hAnsi="Tahoma" w:cs="Tahoma"/>
                <w:color w:val="auto"/>
                <w:sz w:val="20"/>
                <w:szCs w:val="20"/>
              </w:rPr>
            </w:pPr>
            <w:r w:rsidRPr="008F360D">
              <w:rPr>
                <w:rFonts w:ascii="Tahoma" w:eastAsia="Calibri" w:hAnsi="Tahoma" w:cs="Tahoma"/>
                <w:color w:val="auto"/>
                <w:sz w:val="20"/>
                <w:szCs w:val="20"/>
              </w:rPr>
              <w:t>100</w:t>
            </w:r>
          </w:p>
        </w:tc>
      </w:tr>
      <w:tr w:rsidR="007F53EC" w:rsidRPr="008F360D" w14:paraId="7DC1719E" w14:textId="77777777" w:rsidTr="007133CC">
        <w:trPr>
          <w:cantSplit/>
          <w:trHeight w:val="20"/>
          <w:jc w:val="center"/>
        </w:trPr>
        <w:tc>
          <w:tcPr>
            <w:tcW w:w="420" w:type="pct"/>
            <w:tcBorders>
              <w:top w:val="single" w:sz="4" w:space="0" w:color="000000"/>
              <w:left w:val="single" w:sz="4" w:space="0" w:color="000000"/>
              <w:bottom w:val="single" w:sz="4" w:space="0" w:color="000000"/>
              <w:right w:val="single" w:sz="4" w:space="0" w:color="000000"/>
            </w:tcBorders>
          </w:tcPr>
          <w:p w14:paraId="2A9BD14F" w14:textId="16DDFD39" w:rsidR="00B01287"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3.3.2</w:t>
            </w:r>
          </w:p>
        </w:tc>
        <w:tc>
          <w:tcPr>
            <w:tcW w:w="2081" w:type="pct"/>
            <w:tcBorders>
              <w:top w:val="single" w:sz="4" w:space="0" w:color="000000"/>
              <w:left w:val="single" w:sz="4" w:space="0" w:color="000000"/>
              <w:bottom w:val="single" w:sz="4" w:space="0" w:color="000000"/>
              <w:right w:val="single" w:sz="4" w:space="0" w:color="000000"/>
            </w:tcBorders>
            <w:vAlign w:val="center"/>
          </w:tcPr>
          <w:p w14:paraId="36B98F61" w14:textId="77777777" w:rsidR="00B01287" w:rsidRPr="008F360D" w:rsidRDefault="00B01287" w:rsidP="007133CC">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Охват населения радиовещанием</w:t>
            </w:r>
          </w:p>
        </w:tc>
        <w:tc>
          <w:tcPr>
            <w:tcW w:w="900" w:type="pct"/>
            <w:tcBorders>
              <w:top w:val="single" w:sz="4" w:space="0" w:color="000000"/>
              <w:left w:val="single" w:sz="4" w:space="0" w:color="000000"/>
              <w:bottom w:val="single" w:sz="4" w:space="0" w:color="000000"/>
              <w:right w:val="single" w:sz="4" w:space="0" w:color="000000"/>
            </w:tcBorders>
            <w:vAlign w:val="center"/>
          </w:tcPr>
          <w:p w14:paraId="07BE4140" w14:textId="77777777" w:rsidR="00B01287"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 от населения</w:t>
            </w:r>
          </w:p>
        </w:tc>
        <w:tc>
          <w:tcPr>
            <w:tcW w:w="873" w:type="pct"/>
            <w:tcBorders>
              <w:top w:val="single" w:sz="4" w:space="0" w:color="000000"/>
              <w:left w:val="single" w:sz="4" w:space="0" w:color="000000"/>
              <w:bottom w:val="single" w:sz="4" w:space="0" w:color="000000"/>
              <w:right w:val="single" w:sz="4" w:space="0" w:color="000000"/>
            </w:tcBorders>
            <w:vAlign w:val="center"/>
          </w:tcPr>
          <w:p w14:paraId="28D9F2E4" w14:textId="155D5EB3" w:rsidR="00B01287" w:rsidRPr="008F360D" w:rsidRDefault="00B01287" w:rsidP="007133CC">
            <w:pPr>
              <w:jc w:val="center"/>
              <w:rPr>
                <w:rFonts w:ascii="Tahoma" w:eastAsia="Calibri" w:hAnsi="Tahoma" w:cs="Tahoma"/>
                <w:color w:val="auto"/>
                <w:sz w:val="20"/>
                <w:szCs w:val="20"/>
              </w:rPr>
            </w:pPr>
            <w:r w:rsidRPr="008F360D">
              <w:rPr>
                <w:rFonts w:ascii="Tahoma" w:eastAsia="Calibri" w:hAnsi="Tahoma" w:cs="Tahoma"/>
                <w:color w:val="auto"/>
                <w:sz w:val="20"/>
                <w:szCs w:val="20"/>
              </w:rPr>
              <w:t>100</w:t>
            </w:r>
          </w:p>
        </w:tc>
        <w:tc>
          <w:tcPr>
            <w:tcW w:w="726" w:type="pct"/>
            <w:tcBorders>
              <w:top w:val="single" w:sz="4" w:space="0" w:color="000000"/>
              <w:left w:val="single" w:sz="4" w:space="0" w:color="000000"/>
              <w:bottom w:val="single" w:sz="4" w:space="0" w:color="000000"/>
              <w:right w:val="single" w:sz="4" w:space="0" w:color="000000"/>
            </w:tcBorders>
            <w:vAlign w:val="center"/>
          </w:tcPr>
          <w:p w14:paraId="4C47E8F9" w14:textId="3FFAE2DD" w:rsidR="00B01287" w:rsidRPr="008F360D" w:rsidRDefault="00B01287" w:rsidP="007133CC">
            <w:pPr>
              <w:jc w:val="center"/>
              <w:rPr>
                <w:rFonts w:ascii="Tahoma" w:eastAsia="Calibri" w:hAnsi="Tahoma" w:cs="Tahoma"/>
                <w:color w:val="auto"/>
                <w:sz w:val="20"/>
                <w:szCs w:val="20"/>
              </w:rPr>
            </w:pPr>
            <w:r w:rsidRPr="008F360D">
              <w:rPr>
                <w:rFonts w:ascii="Tahoma" w:eastAsia="Calibri" w:hAnsi="Tahoma" w:cs="Tahoma"/>
                <w:color w:val="auto"/>
                <w:sz w:val="20"/>
                <w:szCs w:val="20"/>
              </w:rPr>
              <w:t>100</w:t>
            </w:r>
          </w:p>
        </w:tc>
      </w:tr>
      <w:tr w:rsidR="007F53EC" w:rsidRPr="008F360D" w14:paraId="2D0C50EB" w14:textId="77777777" w:rsidTr="007133CC">
        <w:trPr>
          <w:cantSplit/>
          <w:trHeight w:val="20"/>
          <w:jc w:val="center"/>
        </w:trPr>
        <w:tc>
          <w:tcPr>
            <w:tcW w:w="420" w:type="pct"/>
            <w:tcBorders>
              <w:top w:val="single" w:sz="4" w:space="0" w:color="000000"/>
              <w:left w:val="single" w:sz="4" w:space="0" w:color="000000"/>
              <w:bottom w:val="single" w:sz="4" w:space="0" w:color="000000"/>
              <w:right w:val="single" w:sz="4" w:space="0" w:color="000000"/>
            </w:tcBorders>
          </w:tcPr>
          <w:p w14:paraId="0130C073" w14:textId="5C04D20B" w:rsidR="00B01287"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3.3.3</w:t>
            </w:r>
          </w:p>
        </w:tc>
        <w:tc>
          <w:tcPr>
            <w:tcW w:w="2081" w:type="pct"/>
            <w:tcBorders>
              <w:top w:val="single" w:sz="4" w:space="0" w:color="000000"/>
              <w:left w:val="single" w:sz="4" w:space="0" w:color="000000"/>
              <w:bottom w:val="single" w:sz="4" w:space="0" w:color="000000"/>
              <w:right w:val="single" w:sz="4" w:space="0" w:color="000000"/>
            </w:tcBorders>
            <w:vAlign w:val="center"/>
          </w:tcPr>
          <w:p w14:paraId="4653AD9B" w14:textId="77777777" w:rsidR="00B01287" w:rsidRPr="008F360D" w:rsidRDefault="00B01287" w:rsidP="007133CC">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Обеспеченность населения телефонной сетью общего пользования</w:t>
            </w:r>
          </w:p>
        </w:tc>
        <w:tc>
          <w:tcPr>
            <w:tcW w:w="900" w:type="pct"/>
            <w:tcBorders>
              <w:top w:val="single" w:sz="4" w:space="0" w:color="000000"/>
              <w:left w:val="single" w:sz="4" w:space="0" w:color="000000"/>
              <w:bottom w:val="single" w:sz="4" w:space="0" w:color="000000"/>
              <w:right w:val="single" w:sz="4" w:space="0" w:color="000000"/>
            </w:tcBorders>
            <w:vAlign w:val="center"/>
          </w:tcPr>
          <w:p w14:paraId="1337E522" w14:textId="7BD77A47" w:rsidR="00B01287"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 xml:space="preserve">номеров </w:t>
            </w:r>
            <w:r w:rsidRPr="008F360D">
              <w:rPr>
                <w:rFonts w:ascii="Tahoma" w:eastAsia="Calibri" w:hAnsi="Tahoma" w:cs="Tahoma"/>
                <w:color w:val="auto"/>
                <w:sz w:val="20"/>
                <w:szCs w:val="20"/>
                <w:lang w:val="ru-RU"/>
              </w:rPr>
              <w:br/>
              <w:t>на 1000 чел.</w:t>
            </w:r>
          </w:p>
        </w:tc>
        <w:tc>
          <w:tcPr>
            <w:tcW w:w="873" w:type="pct"/>
            <w:tcBorders>
              <w:top w:val="single" w:sz="4" w:space="0" w:color="000000"/>
              <w:left w:val="single" w:sz="4" w:space="0" w:color="000000"/>
              <w:bottom w:val="single" w:sz="4" w:space="0" w:color="000000"/>
              <w:right w:val="single" w:sz="4" w:space="0" w:color="000000"/>
            </w:tcBorders>
            <w:vAlign w:val="center"/>
          </w:tcPr>
          <w:p w14:paraId="625E15C7" w14:textId="623A328A" w:rsidR="00B01287"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w:t>
            </w:r>
          </w:p>
        </w:tc>
        <w:tc>
          <w:tcPr>
            <w:tcW w:w="726" w:type="pct"/>
            <w:tcBorders>
              <w:top w:val="single" w:sz="4" w:space="0" w:color="000000"/>
              <w:left w:val="single" w:sz="4" w:space="0" w:color="000000"/>
              <w:bottom w:val="single" w:sz="4" w:space="0" w:color="000000"/>
              <w:right w:val="single" w:sz="4" w:space="0" w:color="000000"/>
            </w:tcBorders>
            <w:vAlign w:val="center"/>
          </w:tcPr>
          <w:p w14:paraId="4E76579F" w14:textId="76B36A60" w:rsidR="00B01287" w:rsidRPr="008F360D" w:rsidRDefault="00B01287" w:rsidP="007133CC">
            <w:pPr>
              <w:jc w:val="center"/>
              <w:rPr>
                <w:rFonts w:ascii="Tahoma" w:eastAsia="Calibri" w:hAnsi="Tahoma" w:cs="Tahoma"/>
                <w:color w:val="auto"/>
                <w:sz w:val="20"/>
                <w:szCs w:val="20"/>
              </w:rPr>
            </w:pPr>
            <w:r w:rsidRPr="008F360D">
              <w:rPr>
                <w:rFonts w:ascii="Tahoma" w:eastAsia="Calibri" w:hAnsi="Tahoma" w:cs="Tahoma"/>
                <w:color w:val="auto"/>
                <w:sz w:val="20"/>
                <w:szCs w:val="20"/>
              </w:rPr>
              <w:t>400</w:t>
            </w:r>
          </w:p>
        </w:tc>
      </w:tr>
      <w:tr w:rsidR="007F53EC" w:rsidRPr="008F360D" w14:paraId="5B04906E" w14:textId="77777777" w:rsidTr="007133CC">
        <w:trPr>
          <w:cantSplit/>
          <w:trHeight w:val="20"/>
          <w:jc w:val="center"/>
        </w:trPr>
        <w:tc>
          <w:tcPr>
            <w:tcW w:w="420" w:type="pct"/>
            <w:tcBorders>
              <w:top w:val="single" w:sz="4" w:space="0" w:color="000000"/>
              <w:left w:val="single" w:sz="4" w:space="0" w:color="000000"/>
              <w:bottom w:val="single" w:sz="4" w:space="0" w:color="000000"/>
              <w:right w:val="single" w:sz="4" w:space="0" w:color="000000"/>
            </w:tcBorders>
          </w:tcPr>
          <w:p w14:paraId="4C891F43" w14:textId="5DB7FEB6" w:rsidR="00B01287"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3.4</w:t>
            </w:r>
          </w:p>
        </w:tc>
        <w:tc>
          <w:tcPr>
            <w:tcW w:w="2081" w:type="pct"/>
            <w:tcBorders>
              <w:top w:val="single" w:sz="4" w:space="0" w:color="000000"/>
              <w:left w:val="single" w:sz="4" w:space="0" w:color="000000"/>
              <w:bottom w:val="single" w:sz="4" w:space="0" w:color="000000"/>
              <w:right w:val="single" w:sz="4" w:space="0" w:color="000000"/>
            </w:tcBorders>
            <w:vAlign w:val="center"/>
          </w:tcPr>
          <w:p w14:paraId="438129A7" w14:textId="77777777" w:rsidR="00B01287" w:rsidRPr="008F360D" w:rsidRDefault="00B01287" w:rsidP="007133CC">
            <w:pPr>
              <w:rPr>
                <w:rFonts w:ascii="Tahoma" w:eastAsia="Calibri" w:hAnsi="Tahoma" w:cs="Tahoma"/>
                <w:color w:val="auto"/>
                <w:sz w:val="20"/>
                <w:szCs w:val="20"/>
                <w:lang w:val="ru-RU"/>
              </w:rPr>
            </w:pPr>
            <w:r w:rsidRPr="008F360D">
              <w:rPr>
                <w:rFonts w:ascii="Tahoma" w:eastAsia="Calibri" w:hAnsi="Tahoma" w:cs="Tahoma"/>
                <w:b/>
                <w:color w:val="auto"/>
                <w:sz w:val="20"/>
                <w:szCs w:val="20"/>
                <w:lang w:val="ru-RU"/>
              </w:rPr>
              <w:t>Теплоснабжение</w:t>
            </w:r>
          </w:p>
        </w:tc>
        <w:tc>
          <w:tcPr>
            <w:tcW w:w="900" w:type="pct"/>
            <w:tcBorders>
              <w:top w:val="single" w:sz="4" w:space="0" w:color="000000"/>
              <w:left w:val="single" w:sz="4" w:space="0" w:color="000000"/>
              <w:bottom w:val="single" w:sz="4" w:space="0" w:color="000000"/>
              <w:right w:val="single" w:sz="4" w:space="0" w:color="000000"/>
            </w:tcBorders>
            <w:vAlign w:val="center"/>
          </w:tcPr>
          <w:p w14:paraId="4D27BD1D" w14:textId="77777777" w:rsidR="00B01287" w:rsidRPr="008F360D" w:rsidRDefault="00B01287" w:rsidP="007133CC">
            <w:pPr>
              <w:jc w:val="center"/>
              <w:rPr>
                <w:rFonts w:ascii="Tahoma" w:eastAsia="Calibri" w:hAnsi="Tahoma" w:cs="Tahoma"/>
                <w:color w:val="auto"/>
                <w:sz w:val="20"/>
                <w:szCs w:val="20"/>
                <w:lang w:val="ru-RU"/>
              </w:rPr>
            </w:pPr>
          </w:p>
        </w:tc>
        <w:tc>
          <w:tcPr>
            <w:tcW w:w="873" w:type="pct"/>
            <w:tcBorders>
              <w:top w:val="single" w:sz="4" w:space="0" w:color="000000"/>
              <w:left w:val="single" w:sz="4" w:space="0" w:color="000000"/>
              <w:bottom w:val="single" w:sz="4" w:space="0" w:color="000000"/>
              <w:right w:val="single" w:sz="4" w:space="0" w:color="000000"/>
            </w:tcBorders>
            <w:vAlign w:val="center"/>
          </w:tcPr>
          <w:p w14:paraId="088EEC63" w14:textId="77777777" w:rsidR="00B01287" w:rsidRPr="008F360D" w:rsidRDefault="00B01287" w:rsidP="007133CC">
            <w:pPr>
              <w:jc w:val="center"/>
              <w:rPr>
                <w:rFonts w:ascii="Tahoma" w:eastAsia="Calibri" w:hAnsi="Tahoma" w:cs="Tahoma"/>
                <w:color w:val="auto"/>
                <w:sz w:val="20"/>
                <w:szCs w:val="20"/>
                <w:lang w:val="ru-RU"/>
              </w:rPr>
            </w:pPr>
          </w:p>
        </w:tc>
        <w:tc>
          <w:tcPr>
            <w:tcW w:w="726" w:type="pct"/>
            <w:tcBorders>
              <w:top w:val="single" w:sz="4" w:space="0" w:color="000000"/>
              <w:left w:val="single" w:sz="4" w:space="0" w:color="000000"/>
              <w:bottom w:val="single" w:sz="4" w:space="0" w:color="000000"/>
              <w:right w:val="single" w:sz="4" w:space="0" w:color="000000"/>
            </w:tcBorders>
            <w:vAlign w:val="center"/>
          </w:tcPr>
          <w:p w14:paraId="6E0F4630" w14:textId="5523E93F" w:rsidR="00B01287" w:rsidRPr="008F360D" w:rsidRDefault="00B01287" w:rsidP="007133CC">
            <w:pPr>
              <w:jc w:val="center"/>
              <w:rPr>
                <w:rFonts w:ascii="Tahoma" w:eastAsia="Calibri" w:hAnsi="Tahoma" w:cs="Tahoma"/>
                <w:color w:val="auto"/>
                <w:sz w:val="20"/>
                <w:szCs w:val="20"/>
                <w:lang w:val="ru-RU"/>
              </w:rPr>
            </w:pPr>
          </w:p>
        </w:tc>
      </w:tr>
      <w:tr w:rsidR="007F53EC" w:rsidRPr="008F360D" w14:paraId="57BB7FE8" w14:textId="77777777" w:rsidTr="007133CC">
        <w:trPr>
          <w:cantSplit/>
          <w:trHeight w:val="20"/>
          <w:jc w:val="center"/>
        </w:trPr>
        <w:tc>
          <w:tcPr>
            <w:tcW w:w="420" w:type="pct"/>
            <w:tcBorders>
              <w:top w:val="single" w:sz="4" w:space="0" w:color="000000"/>
              <w:left w:val="single" w:sz="4" w:space="0" w:color="000000"/>
              <w:bottom w:val="single" w:sz="4" w:space="0" w:color="000000"/>
              <w:right w:val="single" w:sz="4" w:space="0" w:color="000000"/>
            </w:tcBorders>
          </w:tcPr>
          <w:p w14:paraId="5925A280" w14:textId="346656FD" w:rsidR="00B01287"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3.4.1</w:t>
            </w:r>
          </w:p>
        </w:tc>
        <w:tc>
          <w:tcPr>
            <w:tcW w:w="2081" w:type="pct"/>
            <w:tcBorders>
              <w:top w:val="single" w:sz="4" w:space="0" w:color="000000"/>
              <w:left w:val="single" w:sz="4" w:space="0" w:color="000000"/>
              <w:bottom w:val="single" w:sz="4" w:space="0" w:color="000000"/>
              <w:right w:val="single" w:sz="4" w:space="0" w:color="000000"/>
            </w:tcBorders>
          </w:tcPr>
          <w:p w14:paraId="13D800D6" w14:textId="77777777" w:rsidR="00B01287" w:rsidRPr="008F360D" w:rsidRDefault="00B01287" w:rsidP="007133CC">
            <w:pPr>
              <w:rPr>
                <w:rFonts w:ascii="Tahoma" w:eastAsia="Calibri" w:hAnsi="Tahoma" w:cs="Tahoma"/>
                <w:b/>
                <w:color w:val="auto"/>
                <w:sz w:val="20"/>
                <w:szCs w:val="20"/>
                <w:lang w:val="ru-RU"/>
              </w:rPr>
            </w:pPr>
            <w:r w:rsidRPr="008F360D">
              <w:rPr>
                <w:rFonts w:ascii="Tahoma" w:eastAsia="Calibri" w:hAnsi="Tahoma" w:cs="Tahoma"/>
                <w:color w:val="auto"/>
                <w:sz w:val="20"/>
                <w:szCs w:val="20"/>
                <w:lang w:val="ru-RU"/>
              </w:rPr>
              <w:t>Потребление тепла</w:t>
            </w:r>
          </w:p>
        </w:tc>
        <w:tc>
          <w:tcPr>
            <w:tcW w:w="900" w:type="pct"/>
            <w:tcBorders>
              <w:bottom w:val="single" w:sz="4" w:space="0" w:color="000000"/>
            </w:tcBorders>
          </w:tcPr>
          <w:p w14:paraId="60A4E0A4" w14:textId="29FABEEA" w:rsidR="00B01287" w:rsidRPr="008F360D" w:rsidRDefault="00B01287" w:rsidP="007133CC">
            <w:pPr>
              <w:jc w:val="center"/>
              <w:rPr>
                <w:rFonts w:ascii="Tahoma" w:eastAsia="Calibri" w:hAnsi="Tahoma" w:cs="Tahoma"/>
                <w:color w:val="auto"/>
                <w:sz w:val="20"/>
                <w:szCs w:val="20"/>
                <w:lang w:val="ru-RU"/>
              </w:rPr>
            </w:pPr>
            <w:r w:rsidRPr="008F360D">
              <w:rPr>
                <w:rFonts w:ascii="Tahoma" w:hAnsi="Tahoma" w:cs="Tahoma"/>
                <w:color w:val="auto"/>
                <w:sz w:val="20"/>
                <w:szCs w:val="20"/>
              </w:rPr>
              <w:t>Гкал/час</w:t>
            </w:r>
          </w:p>
        </w:tc>
        <w:tc>
          <w:tcPr>
            <w:tcW w:w="873" w:type="pct"/>
            <w:tcBorders>
              <w:bottom w:val="single" w:sz="4" w:space="0" w:color="000000"/>
            </w:tcBorders>
          </w:tcPr>
          <w:p w14:paraId="304AD7AF" w14:textId="6C5FDE8E" w:rsidR="00B01287" w:rsidRPr="008F360D" w:rsidRDefault="00B01287" w:rsidP="007133CC">
            <w:pPr>
              <w:jc w:val="center"/>
              <w:rPr>
                <w:rFonts w:ascii="Tahoma" w:eastAsia="Calibri" w:hAnsi="Tahoma" w:cs="Tahoma"/>
                <w:color w:val="auto"/>
                <w:sz w:val="20"/>
                <w:szCs w:val="20"/>
                <w:lang w:val="ru-RU"/>
              </w:rPr>
            </w:pPr>
            <w:r w:rsidRPr="008F360D">
              <w:rPr>
                <w:rFonts w:ascii="Tahoma" w:hAnsi="Tahoma" w:cs="Tahoma"/>
                <w:color w:val="auto"/>
                <w:sz w:val="20"/>
                <w:szCs w:val="20"/>
              </w:rPr>
              <w:t>1089,8</w:t>
            </w:r>
          </w:p>
        </w:tc>
        <w:tc>
          <w:tcPr>
            <w:tcW w:w="726" w:type="pct"/>
            <w:tcBorders>
              <w:bottom w:val="single" w:sz="4" w:space="0" w:color="000000"/>
            </w:tcBorders>
          </w:tcPr>
          <w:p w14:paraId="424121D3" w14:textId="625D67DC" w:rsidR="00B01287" w:rsidRPr="008F360D" w:rsidRDefault="00B01287" w:rsidP="007133CC">
            <w:pPr>
              <w:jc w:val="center"/>
              <w:rPr>
                <w:rFonts w:ascii="Tahoma" w:eastAsia="Calibri" w:hAnsi="Tahoma" w:cs="Tahoma"/>
                <w:color w:val="auto"/>
                <w:sz w:val="20"/>
                <w:szCs w:val="20"/>
                <w:lang w:val="ru-RU"/>
              </w:rPr>
            </w:pPr>
            <w:r w:rsidRPr="008F360D">
              <w:rPr>
                <w:rFonts w:ascii="Tahoma" w:hAnsi="Tahoma" w:cs="Tahoma"/>
                <w:color w:val="auto"/>
                <w:sz w:val="20"/>
                <w:szCs w:val="20"/>
              </w:rPr>
              <w:t>1398</w:t>
            </w:r>
          </w:p>
        </w:tc>
      </w:tr>
      <w:tr w:rsidR="007F53EC" w:rsidRPr="008F360D" w14:paraId="53523705" w14:textId="77777777" w:rsidTr="007133CC">
        <w:trPr>
          <w:cantSplit/>
          <w:trHeight w:val="20"/>
          <w:jc w:val="center"/>
        </w:trPr>
        <w:tc>
          <w:tcPr>
            <w:tcW w:w="420" w:type="pct"/>
            <w:tcBorders>
              <w:top w:val="single" w:sz="4" w:space="0" w:color="000000"/>
              <w:left w:val="single" w:sz="4" w:space="0" w:color="000000"/>
              <w:bottom w:val="single" w:sz="4" w:space="0" w:color="000000"/>
              <w:right w:val="single" w:sz="4" w:space="0" w:color="000000"/>
            </w:tcBorders>
          </w:tcPr>
          <w:p w14:paraId="4F26C278" w14:textId="484A3844" w:rsidR="00B01287"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3.5</w:t>
            </w:r>
          </w:p>
        </w:tc>
        <w:tc>
          <w:tcPr>
            <w:tcW w:w="2081" w:type="pct"/>
            <w:tcBorders>
              <w:top w:val="single" w:sz="4" w:space="0" w:color="000000"/>
              <w:left w:val="single" w:sz="4" w:space="0" w:color="000000"/>
              <w:bottom w:val="single" w:sz="4" w:space="0" w:color="000000"/>
              <w:right w:val="single" w:sz="4" w:space="0" w:color="000000"/>
            </w:tcBorders>
            <w:vAlign w:val="center"/>
          </w:tcPr>
          <w:p w14:paraId="1CFF519C" w14:textId="77777777" w:rsidR="00B01287" w:rsidRPr="008F360D" w:rsidRDefault="00B01287" w:rsidP="007133CC">
            <w:pPr>
              <w:rPr>
                <w:rFonts w:ascii="Tahoma" w:eastAsia="Calibri" w:hAnsi="Tahoma" w:cs="Tahoma"/>
                <w:color w:val="auto"/>
                <w:sz w:val="20"/>
                <w:szCs w:val="20"/>
                <w:lang w:val="ru-RU"/>
              </w:rPr>
            </w:pPr>
            <w:r w:rsidRPr="008F360D">
              <w:rPr>
                <w:rFonts w:ascii="Tahoma" w:eastAsia="Calibri" w:hAnsi="Tahoma" w:cs="Tahoma"/>
                <w:b/>
                <w:color w:val="auto"/>
                <w:sz w:val="20"/>
                <w:szCs w:val="20"/>
                <w:lang w:val="ru-RU"/>
              </w:rPr>
              <w:t>Водоснабжение</w:t>
            </w:r>
          </w:p>
        </w:tc>
        <w:tc>
          <w:tcPr>
            <w:tcW w:w="900" w:type="pct"/>
            <w:tcBorders>
              <w:top w:val="single" w:sz="4" w:space="0" w:color="000000"/>
              <w:left w:val="single" w:sz="4" w:space="0" w:color="000000"/>
              <w:bottom w:val="single" w:sz="4" w:space="0" w:color="000000"/>
              <w:right w:val="single" w:sz="4" w:space="0" w:color="000000"/>
            </w:tcBorders>
            <w:vAlign w:val="center"/>
          </w:tcPr>
          <w:p w14:paraId="09EA8340" w14:textId="77777777" w:rsidR="00B01287" w:rsidRPr="008F360D" w:rsidRDefault="00B01287" w:rsidP="007133CC">
            <w:pPr>
              <w:jc w:val="center"/>
              <w:rPr>
                <w:rFonts w:ascii="Tahoma" w:eastAsia="Calibri" w:hAnsi="Tahoma" w:cs="Tahoma"/>
                <w:color w:val="auto"/>
                <w:sz w:val="20"/>
                <w:szCs w:val="20"/>
                <w:lang w:val="ru-RU"/>
              </w:rPr>
            </w:pPr>
          </w:p>
        </w:tc>
        <w:tc>
          <w:tcPr>
            <w:tcW w:w="873" w:type="pct"/>
            <w:tcBorders>
              <w:top w:val="single" w:sz="4" w:space="0" w:color="000000"/>
              <w:left w:val="single" w:sz="4" w:space="0" w:color="000000"/>
              <w:bottom w:val="single" w:sz="4" w:space="0" w:color="000000"/>
              <w:right w:val="single" w:sz="4" w:space="0" w:color="000000"/>
            </w:tcBorders>
            <w:vAlign w:val="center"/>
          </w:tcPr>
          <w:p w14:paraId="04B9DCDC" w14:textId="77777777" w:rsidR="00B01287" w:rsidRPr="008F360D" w:rsidRDefault="00B01287" w:rsidP="007133CC">
            <w:pPr>
              <w:jc w:val="center"/>
              <w:rPr>
                <w:rFonts w:ascii="Tahoma" w:eastAsia="Calibri" w:hAnsi="Tahoma" w:cs="Tahoma"/>
                <w:color w:val="auto"/>
                <w:sz w:val="20"/>
                <w:szCs w:val="20"/>
                <w:lang w:val="ru-RU"/>
              </w:rPr>
            </w:pPr>
          </w:p>
        </w:tc>
        <w:tc>
          <w:tcPr>
            <w:tcW w:w="726" w:type="pct"/>
            <w:tcBorders>
              <w:top w:val="single" w:sz="4" w:space="0" w:color="000000"/>
              <w:left w:val="single" w:sz="4" w:space="0" w:color="000000"/>
              <w:bottom w:val="single" w:sz="4" w:space="0" w:color="000000"/>
              <w:right w:val="single" w:sz="4" w:space="0" w:color="000000"/>
            </w:tcBorders>
            <w:vAlign w:val="center"/>
          </w:tcPr>
          <w:p w14:paraId="695A96A5" w14:textId="5489DF59" w:rsidR="00B01287" w:rsidRPr="008F360D" w:rsidRDefault="00B01287" w:rsidP="007133CC">
            <w:pPr>
              <w:jc w:val="center"/>
              <w:rPr>
                <w:rFonts w:ascii="Tahoma" w:eastAsia="Calibri" w:hAnsi="Tahoma" w:cs="Tahoma"/>
                <w:color w:val="auto"/>
                <w:sz w:val="20"/>
                <w:szCs w:val="20"/>
                <w:lang w:val="ru-RU"/>
              </w:rPr>
            </w:pPr>
          </w:p>
        </w:tc>
      </w:tr>
      <w:tr w:rsidR="007F53EC" w:rsidRPr="008F360D" w14:paraId="0D7A518C" w14:textId="77777777" w:rsidTr="007133CC">
        <w:trPr>
          <w:cantSplit/>
          <w:trHeight w:val="20"/>
          <w:jc w:val="center"/>
        </w:trPr>
        <w:tc>
          <w:tcPr>
            <w:tcW w:w="420" w:type="pct"/>
            <w:tcBorders>
              <w:top w:val="single" w:sz="4" w:space="0" w:color="000000"/>
              <w:left w:val="single" w:sz="4" w:space="0" w:color="000000"/>
              <w:bottom w:val="single" w:sz="4" w:space="0" w:color="000000"/>
              <w:right w:val="single" w:sz="4" w:space="0" w:color="000000"/>
            </w:tcBorders>
          </w:tcPr>
          <w:p w14:paraId="1415970E" w14:textId="795532C6" w:rsidR="00B01287"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3.5.1</w:t>
            </w:r>
          </w:p>
        </w:tc>
        <w:tc>
          <w:tcPr>
            <w:tcW w:w="2081" w:type="pct"/>
            <w:tcBorders>
              <w:top w:val="single" w:sz="4" w:space="0" w:color="000000"/>
              <w:left w:val="single" w:sz="4" w:space="0" w:color="000000"/>
              <w:bottom w:val="single" w:sz="4" w:space="0" w:color="000000"/>
              <w:right w:val="single" w:sz="4" w:space="0" w:color="000000"/>
            </w:tcBorders>
          </w:tcPr>
          <w:p w14:paraId="1B50BE91" w14:textId="77777777" w:rsidR="00B01287" w:rsidRPr="008F360D" w:rsidRDefault="00B01287" w:rsidP="007133CC">
            <w:pPr>
              <w:rPr>
                <w:rFonts w:ascii="Tahoma" w:eastAsia="Calibri" w:hAnsi="Tahoma" w:cs="Tahoma"/>
                <w:b/>
                <w:color w:val="auto"/>
                <w:sz w:val="20"/>
                <w:szCs w:val="20"/>
                <w:lang w:val="ru-RU"/>
              </w:rPr>
            </w:pPr>
            <w:r w:rsidRPr="008F360D">
              <w:rPr>
                <w:rFonts w:ascii="Tahoma" w:eastAsia="Calibri" w:hAnsi="Tahoma" w:cs="Tahoma"/>
                <w:color w:val="auto"/>
                <w:sz w:val="20"/>
                <w:szCs w:val="20"/>
                <w:lang w:val="ru-RU"/>
              </w:rPr>
              <w:t>Объем водопотребления</w:t>
            </w:r>
          </w:p>
        </w:tc>
        <w:tc>
          <w:tcPr>
            <w:tcW w:w="900" w:type="pct"/>
            <w:tcBorders>
              <w:top w:val="single" w:sz="4" w:space="0" w:color="000000"/>
              <w:left w:val="single" w:sz="4" w:space="0" w:color="000000"/>
              <w:bottom w:val="single" w:sz="4" w:space="0" w:color="000000"/>
              <w:right w:val="single" w:sz="4" w:space="0" w:color="000000"/>
            </w:tcBorders>
            <w:vAlign w:val="center"/>
          </w:tcPr>
          <w:p w14:paraId="03AB8949" w14:textId="77777777" w:rsidR="00B01287"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тыс. куб. м./сут</w:t>
            </w:r>
          </w:p>
        </w:tc>
        <w:tc>
          <w:tcPr>
            <w:tcW w:w="873" w:type="pct"/>
            <w:tcBorders>
              <w:top w:val="single" w:sz="4" w:space="0" w:color="000000"/>
              <w:left w:val="single" w:sz="4" w:space="0" w:color="000000"/>
              <w:bottom w:val="single" w:sz="4" w:space="0" w:color="000000"/>
              <w:right w:val="single" w:sz="4" w:space="0" w:color="000000"/>
            </w:tcBorders>
            <w:vAlign w:val="center"/>
          </w:tcPr>
          <w:p w14:paraId="66BE695E" w14:textId="0771851B" w:rsidR="00B01287"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w:t>
            </w:r>
          </w:p>
        </w:tc>
        <w:tc>
          <w:tcPr>
            <w:tcW w:w="726" w:type="pct"/>
            <w:tcBorders>
              <w:top w:val="single" w:sz="4" w:space="0" w:color="000000"/>
              <w:left w:val="single" w:sz="4" w:space="0" w:color="000000"/>
              <w:bottom w:val="single" w:sz="4" w:space="0" w:color="000000"/>
              <w:right w:val="single" w:sz="4" w:space="0" w:color="000000"/>
            </w:tcBorders>
            <w:vAlign w:val="center"/>
          </w:tcPr>
          <w:p w14:paraId="31DD2FAA" w14:textId="3D089A86" w:rsidR="00B01287" w:rsidRPr="008F360D" w:rsidRDefault="00A77802"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35,4</w:t>
            </w:r>
          </w:p>
        </w:tc>
      </w:tr>
      <w:tr w:rsidR="007F53EC" w:rsidRPr="008F360D" w14:paraId="0FD971CA" w14:textId="77777777" w:rsidTr="007133CC">
        <w:trPr>
          <w:cantSplit/>
          <w:trHeight w:val="20"/>
          <w:jc w:val="center"/>
        </w:trPr>
        <w:tc>
          <w:tcPr>
            <w:tcW w:w="420" w:type="pct"/>
            <w:tcBorders>
              <w:top w:val="single" w:sz="4" w:space="0" w:color="000000"/>
              <w:left w:val="single" w:sz="4" w:space="0" w:color="000000"/>
              <w:bottom w:val="single" w:sz="4" w:space="0" w:color="000000"/>
              <w:right w:val="single" w:sz="4" w:space="0" w:color="000000"/>
            </w:tcBorders>
          </w:tcPr>
          <w:p w14:paraId="28971199" w14:textId="4750FC94" w:rsidR="00B01287"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3.6</w:t>
            </w:r>
          </w:p>
        </w:tc>
        <w:tc>
          <w:tcPr>
            <w:tcW w:w="2081" w:type="pct"/>
            <w:tcBorders>
              <w:top w:val="single" w:sz="4" w:space="0" w:color="000000"/>
              <w:left w:val="single" w:sz="4" w:space="0" w:color="000000"/>
              <w:bottom w:val="single" w:sz="4" w:space="0" w:color="000000"/>
              <w:right w:val="single" w:sz="4" w:space="0" w:color="000000"/>
            </w:tcBorders>
            <w:vAlign w:val="center"/>
          </w:tcPr>
          <w:p w14:paraId="468AD4BA" w14:textId="77777777" w:rsidR="00B01287" w:rsidRPr="008F360D" w:rsidRDefault="00B01287" w:rsidP="007133CC">
            <w:pPr>
              <w:rPr>
                <w:rFonts w:ascii="Tahoma" w:eastAsia="Calibri" w:hAnsi="Tahoma" w:cs="Tahoma"/>
                <w:color w:val="auto"/>
                <w:sz w:val="20"/>
                <w:szCs w:val="20"/>
                <w:lang w:val="ru-RU"/>
              </w:rPr>
            </w:pPr>
            <w:r w:rsidRPr="008F360D">
              <w:rPr>
                <w:rFonts w:ascii="Tahoma" w:eastAsia="Calibri" w:hAnsi="Tahoma" w:cs="Tahoma"/>
                <w:b/>
                <w:color w:val="auto"/>
                <w:sz w:val="20"/>
                <w:szCs w:val="20"/>
                <w:lang w:val="ru-RU"/>
              </w:rPr>
              <w:t>Водоотведение</w:t>
            </w:r>
          </w:p>
        </w:tc>
        <w:tc>
          <w:tcPr>
            <w:tcW w:w="900" w:type="pct"/>
            <w:tcBorders>
              <w:top w:val="single" w:sz="4" w:space="0" w:color="000000"/>
              <w:left w:val="single" w:sz="4" w:space="0" w:color="000000"/>
              <w:bottom w:val="single" w:sz="4" w:space="0" w:color="000000"/>
              <w:right w:val="single" w:sz="4" w:space="0" w:color="000000"/>
            </w:tcBorders>
            <w:vAlign w:val="center"/>
          </w:tcPr>
          <w:p w14:paraId="570FBB9C" w14:textId="77777777" w:rsidR="00B01287" w:rsidRPr="008F360D" w:rsidRDefault="00B01287" w:rsidP="007133CC">
            <w:pPr>
              <w:jc w:val="center"/>
              <w:rPr>
                <w:rFonts w:ascii="Tahoma" w:eastAsia="Calibri" w:hAnsi="Tahoma" w:cs="Tahoma"/>
                <w:color w:val="auto"/>
                <w:sz w:val="20"/>
                <w:szCs w:val="20"/>
                <w:lang w:val="ru-RU"/>
              </w:rPr>
            </w:pPr>
          </w:p>
        </w:tc>
        <w:tc>
          <w:tcPr>
            <w:tcW w:w="873" w:type="pct"/>
            <w:tcBorders>
              <w:top w:val="single" w:sz="4" w:space="0" w:color="000000"/>
              <w:left w:val="single" w:sz="4" w:space="0" w:color="000000"/>
              <w:bottom w:val="single" w:sz="4" w:space="0" w:color="000000"/>
              <w:right w:val="single" w:sz="4" w:space="0" w:color="000000"/>
            </w:tcBorders>
            <w:vAlign w:val="center"/>
          </w:tcPr>
          <w:p w14:paraId="119D39EC" w14:textId="77777777" w:rsidR="00B01287" w:rsidRPr="008F360D" w:rsidRDefault="00B01287" w:rsidP="007133CC">
            <w:pPr>
              <w:jc w:val="center"/>
              <w:rPr>
                <w:rFonts w:ascii="Tahoma" w:eastAsia="Calibri" w:hAnsi="Tahoma" w:cs="Tahoma"/>
                <w:color w:val="auto"/>
                <w:sz w:val="20"/>
                <w:szCs w:val="20"/>
                <w:lang w:val="ru-RU"/>
              </w:rPr>
            </w:pPr>
          </w:p>
        </w:tc>
        <w:tc>
          <w:tcPr>
            <w:tcW w:w="726" w:type="pct"/>
            <w:tcBorders>
              <w:top w:val="single" w:sz="4" w:space="0" w:color="000000"/>
              <w:left w:val="single" w:sz="4" w:space="0" w:color="000000"/>
              <w:bottom w:val="single" w:sz="4" w:space="0" w:color="000000"/>
              <w:right w:val="single" w:sz="4" w:space="0" w:color="000000"/>
            </w:tcBorders>
            <w:vAlign w:val="center"/>
          </w:tcPr>
          <w:p w14:paraId="57C3DBF0" w14:textId="2AF65614" w:rsidR="00B01287" w:rsidRPr="008F360D" w:rsidRDefault="00B01287" w:rsidP="007133CC">
            <w:pPr>
              <w:jc w:val="center"/>
              <w:rPr>
                <w:rFonts w:ascii="Tahoma" w:eastAsia="Calibri" w:hAnsi="Tahoma" w:cs="Tahoma"/>
                <w:color w:val="auto"/>
                <w:sz w:val="20"/>
                <w:szCs w:val="20"/>
                <w:lang w:val="ru-RU"/>
              </w:rPr>
            </w:pPr>
          </w:p>
        </w:tc>
      </w:tr>
      <w:tr w:rsidR="007F53EC" w:rsidRPr="008F360D" w14:paraId="3FEBFD89" w14:textId="77777777" w:rsidTr="007133CC">
        <w:trPr>
          <w:cantSplit/>
          <w:trHeight w:val="20"/>
          <w:jc w:val="center"/>
        </w:trPr>
        <w:tc>
          <w:tcPr>
            <w:tcW w:w="420" w:type="pct"/>
            <w:tcBorders>
              <w:top w:val="single" w:sz="4" w:space="0" w:color="000000"/>
              <w:left w:val="single" w:sz="4" w:space="0" w:color="000000"/>
              <w:bottom w:val="single" w:sz="4" w:space="0" w:color="000000"/>
              <w:right w:val="single" w:sz="4" w:space="0" w:color="000000"/>
            </w:tcBorders>
          </w:tcPr>
          <w:p w14:paraId="23EEFF91" w14:textId="1C2DFAAC" w:rsidR="00B01287"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3.6.1</w:t>
            </w:r>
          </w:p>
        </w:tc>
        <w:tc>
          <w:tcPr>
            <w:tcW w:w="2081" w:type="pct"/>
            <w:tcBorders>
              <w:top w:val="single" w:sz="4" w:space="0" w:color="000000"/>
              <w:left w:val="single" w:sz="4" w:space="0" w:color="000000"/>
              <w:bottom w:val="single" w:sz="4" w:space="0" w:color="000000"/>
              <w:right w:val="single" w:sz="4" w:space="0" w:color="000000"/>
            </w:tcBorders>
          </w:tcPr>
          <w:p w14:paraId="22CF2576" w14:textId="77777777" w:rsidR="00B01287" w:rsidRPr="008F360D" w:rsidRDefault="00B01287" w:rsidP="007133CC">
            <w:pPr>
              <w:rPr>
                <w:rFonts w:ascii="Tahoma" w:eastAsia="Calibri" w:hAnsi="Tahoma" w:cs="Tahoma"/>
                <w:b/>
                <w:color w:val="auto"/>
                <w:sz w:val="20"/>
                <w:szCs w:val="20"/>
                <w:lang w:val="ru-RU"/>
              </w:rPr>
            </w:pPr>
            <w:r w:rsidRPr="008F360D">
              <w:rPr>
                <w:rFonts w:ascii="Tahoma" w:eastAsia="Calibri" w:hAnsi="Tahoma" w:cs="Tahoma"/>
                <w:color w:val="auto"/>
                <w:sz w:val="20"/>
                <w:szCs w:val="20"/>
                <w:lang w:val="ru-RU"/>
              </w:rPr>
              <w:t>Объем водоотведения</w:t>
            </w:r>
          </w:p>
        </w:tc>
        <w:tc>
          <w:tcPr>
            <w:tcW w:w="900" w:type="pct"/>
            <w:tcBorders>
              <w:top w:val="single" w:sz="4" w:space="0" w:color="000000"/>
              <w:left w:val="single" w:sz="4" w:space="0" w:color="000000"/>
              <w:bottom w:val="single" w:sz="4" w:space="0" w:color="000000"/>
              <w:right w:val="single" w:sz="4" w:space="0" w:color="000000"/>
            </w:tcBorders>
            <w:vAlign w:val="center"/>
          </w:tcPr>
          <w:p w14:paraId="7FDCD3CA" w14:textId="77777777" w:rsidR="00B01287"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тыс. куб. м./сут</w:t>
            </w:r>
          </w:p>
        </w:tc>
        <w:tc>
          <w:tcPr>
            <w:tcW w:w="873" w:type="pct"/>
            <w:tcBorders>
              <w:top w:val="single" w:sz="4" w:space="0" w:color="000000"/>
              <w:left w:val="single" w:sz="4" w:space="0" w:color="000000"/>
              <w:bottom w:val="single" w:sz="4" w:space="0" w:color="000000"/>
              <w:right w:val="single" w:sz="4" w:space="0" w:color="000000"/>
            </w:tcBorders>
            <w:vAlign w:val="center"/>
          </w:tcPr>
          <w:p w14:paraId="55B5E7DD" w14:textId="1BFA448F" w:rsidR="00B01287"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w:t>
            </w:r>
          </w:p>
        </w:tc>
        <w:tc>
          <w:tcPr>
            <w:tcW w:w="726" w:type="pct"/>
            <w:tcBorders>
              <w:top w:val="single" w:sz="4" w:space="0" w:color="000000"/>
              <w:left w:val="single" w:sz="4" w:space="0" w:color="000000"/>
              <w:bottom w:val="single" w:sz="4" w:space="0" w:color="000000"/>
              <w:right w:val="single" w:sz="4" w:space="0" w:color="000000"/>
            </w:tcBorders>
            <w:vAlign w:val="center"/>
          </w:tcPr>
          <w:p w14:paraId="3E8CF050" w14:textId="03F6986E" w:rsidR="00B01287" w:rsidRPr="008F360D" w:rsidRDefault="00A77802"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35,4</w:t>
            </w:r>
          </w:p>
        </w:tc>
      </w:tr>
      <w:tr w:rsidR="007F53EC" w:rsidRPr="008F360D" w14:paraId="58B37BC5" w14:textId="77777777" w:rsidTr="007133CC">
        <w:trPr>
          <w:cantSplit/>
          <w:trHeight w:val="20"/>
          <w:jc w:val="center"/>
        </w:trPr>
        <w:tc>
          <w:tcPr>
            <w:tcW w:w="420" w:type="pct"/>
            <w:tcBorders>
              <w:top w:val="single" w:sz="4" w:space="0" w:color="000000"/>
              <w:left w:val="single" w:sz="4" w:space="0" w:color="000000"/>
              <w:bottom w:val="single" w:sz="4" w:space="0" w:color="000000"/>
              <w:right w:val="single" w:sz="4" w:space="0" w:color="000000"/>
            </w:tcBorders>
            <w:hideMark/>
          </w:tcPr>
          <w:p w14:paraId="011807F6" w14:textId="45E048E3" w:rsidR="00B01287" w:rsidRPr="008F360D" w:rsidRDefault="00B01287" w:rsidP="007133CC">
            <w:pPr>
              <w:jc w:val="center"/>
              <w:rPr>
                <w:rFonts w:ascii="Tahoma" w:eastAsia="Calibri" w:hAnsi="Tahoma" w:cs="Tahoma"/>
                <w:b/>
                <w:color w:val="auto"/>
                <w:sz w:val="20"/>
                <w:szCs w:val="20"/>
                <w:lang w:val="ru-RU"/>
              </w:rPr>
            </w:pPr>
            <w:r w:rsidRPr="008F360D">
              <w:rPr>
                <w:rFonts w:ascii="Tahoma" w:eastAsia="Calibri" w:hAnsi="Tahoma" w:cs="Tahoma"/>
                <w:b/>
                <w:color w:val="auto"/>
                <w:sz w:val="20"/>
                <w:szCs w:val="20"/>
                <w:lang w:val="ru-RU"/>
              </w:rPr>
              <w:t>4</w:t>
            </w:r>
          </w:p>
        </w:tc>
        <w:tc>
          <w:tcPr>
            <w:tcW w:w="2081" w:type="pct"/>
            <w:tcBorders>
              <w:top w:val="single" w:sz="4" w:space="0" w:color="000000"/>
              <w:left w:val="single" w:sz="4" w:space="0" w:color="000000"/>
              <w:bottom w:val="single" w:sz="4" w:space="0" w:color="000000"/>
              <w:right w:val="single" w:sz="4" w:space="0" w:color="auto"/>
            </w:tcBorders>
            <w:vAlign w:val="center"/>
            <w:hideMark/>
          </w:tcPr>
          <w:p w14:paraId="11F60E22" w14:textId="77777777" w:rsidR="00B01287" w:rsidRPr="008F360D" w:rsidRDefault="00B01287" w:rsidP="007133CC">
            <w:pPr>
              <w:rPr>
                <w:rFonts w:ascii="Tahoma" w:eastAsia="Calibri" w:hAnsi="Tahoma" w:cs="Tahoma"/>
                <w:b/>
                <w:color w:val="auto"/>
                <w:sz w:val="20"/>
                <w:szCs w:val="20"/>
                <w:lang w:val="ru-RU"/>
              </w:rPr>
            </w:pPr>
            <w:r w:rsidRPr="008F360D">
              <w:rPr>
                <w:rFonts w:ascii="Tahoma" w:eastAsia="Calibri" w:hAnsi="Tahoma" w:cs="Tahoma"/>
                <w:b/>
                <w:color w:val="auto"/>
                <w:sz w:val="20"/>
                <w:szCs w:val="20"/>
                <w:lang w:val="ru-RU"/>
              </w:rPr>
              <w:t>Санитарная очистка территорий</w:t>
            </w:r>
          </w:p>
        </w:tc>
        <w:tc>
          <w:tcPr>
            <w:tcW w:w="900" w:type="pct"/>
            <w:tcBorders>
              <w:top w:val="single" w:sz="4" w:space="0" w:color="000000"/>
              <w:left w:val="single" w:sz="4" w:space="0" w:color="auto"/>
              <w:bottom w:val="single" w:sz="4" w:space="0" w:color="000000"/>
              <w:right w:val="single" w:sz="4" w:space="0" w:color="auto"/>
            </w:tcBorders>
            <w:vAlign w:val="center"/>
          </w:tcPr>
          <w:p w14:paraId="2788F6CF" w14:textId="77777777" w:rsidR="00B01287" w:rsidRPr="008F360D" w:rsidRDefault="00B01287" w:rsidP="007133CC">
            <w:pPr>
              <w:tabs>
                <w:tab w:val="left" w:pos="3195"/>
              </w:tabs>
              <w:jc w:val="center"/>
              <w:rPr>
                <w:rFonts w:ascii="Tahoma" w:eastAsia="Calibri" w:hAnsi="Tahoma" w:cs="Tahoma"/>
                <w:color w:val="auto"/>
                <w:sz w:val="20"/>
                <w:szCs w:val="20"/>
                <w:lang w:val="ru-RU"/>
              </w:rPr>
            </w:pPr>
          </w:p>
        </w:tc>
        <w:tc>
          <w:tcPr>
            <w:tcW w:w="873" w:type="pct"/>
            <w:tcBorders>
              <w:top w:val="single" w:sz="4" w:space="0" w:color="000000"/>
              <w:left w:val="single" w:sz="4" w:space="0" w:color="auto"/>
              <w:bottom w:val="single" w:sz="4" w:space="0" w:color="000000"/>
              <w:right w:val="single" w:sz="4" w:space="0" w:color="auto"/>
            </w:tcBorders>
            <w:vAlign w:val="center"/>
          </w:tcPr>
          <w:p w14:paraId="4C713AFA" w14:textId="77777777" w:rsidR="00B01287" w:rsidRPr="008F360D" w:rsidRDefault="00B01287" w:rsidP="007133CC">
            <w:pPr>
              <w:jc w:val="center"/>
              <w:rPr>
                <w:rFonts w:ascii="Tahoma" w:eastAsia="Calibri" w:hAnsi="Tahoma" w:cs="Tahoma"/>
                <w:color w:val="auto"/>
                <w:sz w:val="20"/>
                <w:szCs w:val="20"/>
                <w:lang w:val="ru-RU"/>
              </w:rPr>
            </w:pPr>
          </w:p>
        </w:tc>
        <w:tc>
          <w:tcPr>
            <w:tcW w:w="726" w:type="pct"/>
            <w:tcBorders>
              <w:top w:val="single" w:sz="4" w:space="0" w:color="000000"/>
              <w:left w:val="single" w:sz="4" w:space="0" w:color="auto"/>
              <w:bottom w:val="single" w:sz="4" w:space="0" w:color="000000"/>
              <w:right w:val="single" w:sz="4" w:space="0" w:color="000000"/>
            </w:tcBorders>
            <w:vAlign w:val="center"/>
          </w:tcPr>
          <w:p w14:paraId="2EF06DDD" w14:textId="23A68245" w:rsidR="00B01287" w:rsidRPr="008F360D" w:rsidRDefault="00B01287" w:rsidP="007133CC">
            <w:pPr>
              <w:jc w:val="center"/>
              <w:rPr>
                <w:rFonts w:ascii="Tahoma" w:eastAsia="Calibri" w:hAnsi="Tahoma" w:cs="Tahoma"/>
                <w:color w:val="auto"/>
                <w:sz w:val="20"/>
                <w:szCs w:val="20"/>
                <w:lang w:val="ru-RU"/>
              </w:rPr>
            </w:pPr>
          </w:p>
        </w:tc>
      </w:tr>
      <w:tr w:rsidR="007F53EC" w:rsidRPr="008F360D" w14:paraId="52063772" w14:textId="77777777" w:rsidTr="007133CC">
        <w:trPr>
          <w:cantSplit/>
          <w:trHeight w:val="20"/>
          <w:jc w:val="center"/>
        </w:trPr>
        <w:tc>
          <w:tcPr>
            <w:tcW w:w="420" w:type="pct"/>
            <w:tcBorders>
              <w:top w:val="single" w:sz="4" w:space="0" w:color="000000"/>
              <w:left w:val="single" w:sz="4" w:space="0" w:color="000000"/>
              <w:bottom w:val="single" w:sz="4" w:space="0" w:color="000000"/>
              <w:right w:val="single" w:sz="4" w:space="0" w:color="000000"/>
            </w:tcBorders>
          </w:tcPr>
          <w:p w14:paraId="2A0071F3" w14:textId="309D7537" w:rsidR="00B01287"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4.1</w:t>
            </w:r>
          </w:p>
        </w:tc>
        <w:tc>
          <w:tcPr>
            <w:tcW w:w="2081" w:type="pct"/>
            <w:tcBorders>
              <w:top w:val="single" w:sz="4" w:space="0" w:color="000000"/>
              <w:left w:val="single" w:sz="4" w:space="0" w:color="000000"/>
              <w:bottom w:val="single" w:sz="4" w:space="0" w:color="000000"/>
              <w:right w:val="single" w:sz="4" w:space="0" w:color="000000"/>
            </w:tcBorders>
          </w:tcPr>
          <w:p w14:paraId="6E20352A" w14:textId="7BBCD55C" w:rsidR="00B01287" w:rsidRPr="008F360D" w:rsidRDefault="00B01287" w:rsidP="007133CC">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 xml:space="preserve">Полигон по захоронению твердых бытовых отходов г. Новый Уренгой </w:t>
            </w:r>
            <w:r w:rsidR="00EB4A38" w:rsidRPr="008F360D">
              <w:rPr>
                <w:rFonts w:ascii="Tahoma" w:eastAsia="Calibri" w:hAnsi="Tahoma" w:cs="Tahoma"/>
                <w:color w:val="auto"/>
                <w:sz w:val="20"/>
                <w:szCs w:val="20"/>
                <w:lang w:val="ru-RU"/>
              </w:rPr>
              <w:br/>
            </w:r>
            <w:r w:rsidRPr="008F360D">
              <w:rPr>
                <w:rFonts w:ascii="Tahoma" w:eastAsia="Calibri" w:hAnsi="Tahoma" w:cs="Tahoma"/>
                <w:color w:val="auto"/>
                <w:sz w:val="20"/>
                <w:szCs w:val="20"/>
                <w:lang w:val="ru-RU"/>
              </w:rPr>
              <w:t>(п. Коротчаево)</w:t>
            </w:r>
          </w:p>
        </w:tc>
        <w:tc>
          <w:tcPr>
            <w:tcW w:w="9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A48DCF" w14:textId="44BD628A" w:rsidR="00B01287"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единиц</w:t>
            </w:r>
          </w:p>
        </w:tc>
        <w:tc>
          <w:tcPr>
            <w:tcW w:w="873" w:type="pct"/>
            <w:tcBorders>
              <w:top w:val="single" w:sz="4" w:space="0" w:color="000000"/>
              <w:left w:val="single" w:sz="4" w:space="0" w:color="000000"/>
              <w:bottom w:val="single" w:sz="4" w:space="0" w:color="000000"/>
              <w:right w:val="single" w:sz="4" w:space="0" w:color="000000"/>
            </w:tcBorders>
            <w:vAlign w:val="center"/>
          </w:tcPr>
          <w:p w14:paraId="17E11A4A" w14:textId="59679444" w:rsidR="00B01287"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1</w:t>
            </w:r>
          </w:p>
        </w:tc>
        <w:tc>
          <w:tcPr>
            <w:tcW w:w="726" w:type="pct"/>
            <w:tcBorders>
              <w:top w:val="single" w:sz="4" w:space="0" w:color="000000"/>
              <w:left w:val="single" w:sz="4" w:space="0" w:color="000000"/>
              <w:bottom w:val="single" w:sz="4" w:space="0" w:color="000000"/>
              <w:right w:val="single" w:sz="4" w:space="0" w:color="000000"/>
            </w:tcBorders>
            <w:vAlign w:val="center"/>
          </w:tcPr>
          <w:p w14:paraId="31BA456D" w14:textId="4971DFA4" w:rsidR="00B01287"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w:t>
            </w:r>
          </w:p>
        </w:tc>
      </w:tr>
      <w:tr w:rsidR="007F53EC" w:rsidRPr="008F360D" w14:paraId="4B4040A6" w14:textId="77777777" w:rsidTr="007133CC">
        <w:trPr>
          <w:cantSplit/>
          <w:trHeight w:val="20"/>
          <w:jc w:val="center"/>
        </w:trPr>
        <w:tc>
          <w:tcPr>
            <w:tcW w:w="420" w:type="pct"/>
            <w:tcBorders>
              <w:top w:val="single" w:sz="4" w:space="0" w:color="000000"/>
              <w:left w:val="single" w:sz="4" w:space="0" w:color="000000"/>
              <w:bottom w:val="single" w:sz="4" w:space="0" w:color="000000"/>
              <w:right w:val="single" w:sz="4" w:space="0" w:color="000000"/>
            </w:tcBorders>
          </w:tcPr>
          <w:p w14:paraId="5389E9E1" w14:textId="703557B0" w:rsidR="00B01287"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4.2</w:t>
            </w:r>
          </w:p>
        </w:tc>
        <w:tc>
          <w:tcPr>
            <w:tcW w:w="2081" w:type="pct"/>
            <w:tcBorders>
              <w:top w:val="single" w:sz="4" w:space="0" w:color="000000"/>
              <w:left w:val="single" w:sz="4" w:space="0" w:color="000000"/>
              <w:bottom w:val="single" w:sz="4" w:space="0" w:color="000000"/>
              <w:right w:val="single" w:sz="4" w:space="0" w:color="000000"/>
            </w:tcBorders>
          </w:tcPr>
          <w:p w14:paraId="6CDE31EE" w14:textId="1B53D1B7" w:rsidR="00B01287" w:rsidRPr="008F360D" w:rsidRDefault="00B01287" w:rsidP="007133CC">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Полигон твердых отходов строительных материалов и конструкций I очередь</w:t>
            </w:r>
          </w:p>
        </w:tc>
        <w:tc>
          <w:tcPr>
            <w:tcW w:w="900" w:type="pct"/>
            <w:tcBorders>
              <w:top w:val="single" w:sz="4" w:space="0" w:color="000000"/>
              <w:left w:val="single" w:sz="4" w:space="0" w:color="000000"/>
              <w:bottom w:val="single" w:sz="4" w:space="0" w:color="000000"/>
              <w:right w:val="single" w:sz="4" w:space="0" w:color="000000"/>
            </w:tcBorders>
            <w:vAlign w:val="center"/>
          </w:tcPr>
          <w:p w14:paraId="232E6575" w14:textId="012C38BF" w:rsidR="00B01287"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единиц</w:t>
            </w:r>
          </w:p>
        </w:tc>
        <w:tc>
          <w:tcPr>
            <w:tcW w:w="873" w:type="pct"/>
            <w:tcBorders>
              <w:top w:val="single" w:sz="4" w:space="0" w:color="000000"/>
              <w:left w:val="single" w:sz="4" w:space="0" w:color="000000"/>
              <w:bottom w:val="single" w:sz="4" w:space="0" w:color="000000"/>
              <w:right w:val="single" w:sz="4" w:space="0" w:color="000000"/>
            </w:tcBorders>
            <w:vAlign w:val="center"/>
          </w:tcPr>
          <w:p w14:paraId="45F705DB" w14:textId="302CAB35" w:rsidR="00B01287"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1</w:t>
            </w:r>
          </w:p>
        </w:tc>
        <w:tc>
          <w:tcPr>
            <w:tcW w:w="726" w:type="pct"/>
            <w:tcBorders>
              <w:top w:val="single" w:sz="4" w:space="0" w:color="000000"/>
              <w:left w:val="single" w:sz="4" w:space="0" w:color="000000"/>
              <w:bottom w:val="single" w:sz="4" w:space="0" w:color="000000"/>
              <w:right w:val="single" w:sz="4" w:space="0" w:color="000000"/>
            </w:tcBorders>
            <w:vAlign w:val="center"/>
          </w:tcPr>
          <w:p w14:paraId="30A87FEC" w14:textId="66D8500E" w:rsidR="00B01287" w:rsidRPr="008F360D" w:rsidRDefault="007C6943"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w:t>
            </w:r>
          </w:p>
        </w:tc>
      </w:tr>
      <w:tr w:rsidR="007F53EC" w:rsidRPr="008F360D" w14:paraId="26AA707F" w14:textId="77777777" w:rsidTr="007133CC">
        <w:trPr>
          <w:cantSplit/>
          <w:trHeight w:val="20"/>
          <w:jc w:val="center"/>
        </w:trPr>
        <w:tc>
          <w:tcPr>
            <w:tcW w:w="420" w:type="pct"/>
            <w:tcBorders>
              <w:top w:val="single" w:sz="4" w:space="0" w:color="000000"/>
              <w:left w:val="single" w:sz="4" w:space="0" w:color="000000"/>
              <w:bottom w:val="single" w:sz="4" w:space="0" w:color="000000"/>
              <w:right w:val="single" w:sz="4" w:space="0" w:color="000000"/>
            </w:tcBorders>
          </w:tcPr>
          <w:p w14:paraId="614615E4" w14:textId="4E2C5878" w:rsidR="00B01287"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lastRenderedPageBreak/>
              <w:t>4.3</w:t>
            </w:r>
          </w:p>
        </w:tc>
        <w:tc>
          <w:tcPr>
            <w:tcW w:w="2081" w:type="pct"/>
            <w:tcBorders>
              <w:top w:val="single" w:sz="4" w:space="0" w:color="000000"/>
              <w:left w:val="single" w:sz="4" w:space="0" w:color="000000"/>
              <w:bottom w:val="single" w:sz="4" w:space="0" w:color="000000"/>
              <w:right w:val="single" w:sz="4" w:space="0" w:color="000000"/>
            </w:tcBorders>
          </w:tcPr>
          <w:p w14:paraId="58C2A345" w14:textId="344BFAE3" w:rsidR="00B01287" w:rsidRPr="008F360D" w:rsidRDefault="00B01287" w:rsidP="007133CC">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Площадка по обезвреживанию (сжигание) отходов (на полигоне твердых отходов строительных материалов и конструкций (I очередь), г. Новый Уренгой)</w:t>
            </w:r>
          </w:p>
        </w:tc>
        <w:tc>
          <w:tcPr>
            <w:tcW w:w="900" w:type="pct"/>
            <w:tcBorders>
              <w:top w:val="single" w:sz="4" w:space="0" w:color="000000"/>
              <w:left w:val="single" w:sz="4" w:space="0" w:color="000000"/>
              <w:bottom w:val="single" w:sz="4" w:space="0" w:color="000000"/>
              <w:right w:val="single" w:sz="4" w:space="0" w:color="000000"/>
            </w:tcBorders>
            <w:vAlign w:val="center"/>
          </w:tcPr>
          <w:p w14:paraId="3DFE66EF" w14:textId="482507C9" w:rsidR="00B01287"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единиц</w:t>
            </w:r>
          </w:p>
        </w:tc>
        <w:tc>
          <w:tcPr>
            <w:tcW w:w="873" w:type="pct"/>
            <w:tcBorders>
              <w:top w:val="single" w:sz="4" w:space="0" w:color="000000"/>
              <w:left w:val="single" w:sz="4" w:space="0" w:color="000000"/>
              <w:bottom w:val="single" w:sz="4" w:space="0" w:color="000000"/>
              <w:right w:val="single" w:sz="4" w:space="0" w:color="000000"/>
            </w:tcBorders>
            <w:vAlign w:val="center"/>
          </w:tcPr>
          <w:p w14:paraId="63BFA2A2" w14:textId="3CB0DC9B" w:rsidR="00B01287"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1</w:t>
            </w:r>
          </w:p>
        </w:tc>
        <w:tc>
          <w:tcPr>
            <w:tcW w:w="726" w:type="pct"/>
            <w:tcBorders>
              <w:top w:val="single" w:sz="4" w:space="0" w:color="000000"/>
              <w:left w:val="single" w:sz="4" w:space="0" w:color="000000"/>
              <w:bottom w:val="single" w:sz="4" w:space="0" w:color="000000"/>
              <w:right w:val="single" w:sz="4" w:space="0" w:color="000000"/>
            </w:tcBorders>
            <w:vAlign w:val="center"/>
          </w:tcPr>
          <w:p w14:paraId="49CF0974" w14:textId="42EB0BB1" w:rsidR="00B01287"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1</w:t>
            </w:r>
          </w:p>
        </w:tc>
      </w:tr>
      <w:tr w:rsidR="007F53EC" w:rsidRPr="008F360D" w14:paraId="16E5D9AD" w14:textId="77777777" w:rsidTr="007133CC">
        <w:trPr>
          <w:cantSplit/>
          <w:trHeight w:val="20"/>
          <w:jc w:val="center"/>
        </w:trPr>
        <w:tc>
          <w:tcPr>
            <w:tcW w:w="420" w:type="pct"/>
            <w:tcBorders>
              <w:top w:val="single" w:sz="4" w:space="0" w:color="000000"/>
              <w:left w:val="single" w:sz="4" w:space="0" w:color="000000"/>
              <w:bottom w:val="single" w:sz="4" w:space="0" w:color="000000"/>
              <w:right w:val="single" w:sz="4" w:space="0" w:color="000000"/>
            </w:tcBorders>
          </w:tcPr>
          <w:p w14:paraId="1C2E675D" w14:textId="2B60989E" w:rsidR="00B01287"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4.4</w:t>
            </w:r>
          </w:p>
        </w:tc>
        <w:tc>
          <w:tcPr>
            <w:tcW w:w="2081" w:type="pct"/>
            <w:tcBorders>
              <w:top w:val="single" w:sz="4" w:space="0" w:color="000000"/>
              <w:left w:val="single" w:sz="4" w:space="0" w:color="000000"/>
              <w:bottom w:val="single" w:sz="4" w:space="0" w:color="000000"/>
              <w:right w:val="single" w:sz="4" w:space="0" w:color="000000"/>
            </w:tcBorders>
            <w:vAlign w:val="center"/>
          </w:tcPr>
          <w:p w14:paraId="3B402B8F" w14:textId="4EDEC30F" w:rsidR="00B01287" w:rsidRPr="008F360D" w:rsidRDefault="00B01287" w:rsidP="007133CC">
            <w:pPr>
              <w:rPr>
                <w:rFonts w:ascii="Tahoma" w:eastAsia="Calibri" w:hAnsi="Tahoma" w:cs="Tahoma"/>
                <w:color w:val="auto"/>
                <w:sz w:val="20"/>
                <w:szCs w:val="20"/>
                <w:lang w:val="ru-RU"/>
              </w:rPr>
            </w:pPr>
            <w:r w:rsidRPr="008F360D">
              <w:rPr>
                <w:rFonts w:ascii="Tahoma" w:eastAsia="Times New Roman" w:hAnsi="Tahoma" w:cs="Tahoma"/>
                <w:color w:val="auto"/>
                <w:sz w:val="20"/>
                <w:szCs w:val="20"/>
                <w:lang w:val="ru-RU" w:eastAsia="ru-RU"/>
              </w:rPr>
              <w:t>Автоматизированный мусоросортировочный комплекс</w:t>
            </w:r>
          </w:p>
        </w:tc>
        <w:tc>
          <w:tcPr>
            <w:tcW w:w="900" w:type="pct"/>
            <w:tcBorders>
              <w:top w:val="single" w:sz="4" w:space="0" w:color="000000"/>
              <w:left w:val="single" w:sz="4" w:space="0" w:color="000000"/>
              <w:bottom w:val="single" w:sz="4" w:space="0" w:color="000000"/>
              <w:right w:val="single" w:sz="4" w:space="0" w:color="000000"/>
            </w:tcBorders>
            <w:vAlign w:val="center"/>
          </w:tcPr>
          <w:p w14:paraId="27D3DF72" w14:textId="0BD8EEC0" w:rsidR="00B01287"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единиц</w:t>
            </w:r>
          </w:p>
        </w:tc>
        <w:tc>
          <w:tcPr>
            <w:tcW w:w="873" w:type="pct"/>
            <w:tcBorders>
              <w:top w:val="single" w:sz="4" w:space="0" w:color="000000"/>
              <w:left w:val="single" w:sz="4" w:space="0" w:color="000000"/>
              <w:bottom w:val="single" w:sz="4" w:space="0" w:color="000000"/>
              <w:right w:val="single" w:sz="4" w:space="0" w:color="000000"/>
            </w:tcBorders>
            <w:vAlign w:val="center"/>
          </w:tcPr>
          <w:p w14:paraId="062FF1BC" w14:textId="7CA42991" w:rsidR="00B01287"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w:t>
            </w:r>
          </w:p>
        </w:tc>
        <w:tc>
          <w:tcPr>
            <w:tcW w:w="726" w:type="pct"/>
            <w:tcBorders>
              <w:top w:val="single" w:sz="4" w:space="0" w:color="000000"/>
              <w:left w:val="single" w:sz="4" w:space="0" w:color="000000"/>
              <w:bottom w:val="single" w:sz="4" w:space="0" w:color="000000"/>
              <w:right w:val="single" w:sz="4" w:space="0" w:color="000000"/>
            </w:tcBorders>
            <w:vAlign w:val="center"/>
          </w:tcPr>
          <w:p w14:paraId="78595A30" w14:textId="6E6F1544" w:rsidR="00B01287"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1</w:t>
            </w:r>
          </w:p>
        </w:tc>
      </w:tr>
      <w:tr w:rsidR="007F53EC" w:rsidRPr="008F360D" w14:paraId="2A52EB5D" w14:textId="77777777" w:rsidTr="007133CC">
        <w:trPr>
          <w:cantSplit/>
          <w:trHeight w:val="20"/>
          <w:jc w:val="center"/>
        </w:trPr>
        <w:tc>
          <w:tcPr>
            <w:tcW w:w="420" w:type="pct"/>
            <w:tcBorders>
              <w:top w:val="single" w:sz="4" w:space="0" w:color="000000"/>
              <w:left w:val="single" w:sz="4" w:space="0" w:color="000000"/>
              <w:bottom w:val="single" w:sz="4" w:space="0" w:color="000000"/>
              <w:right w:val="single" w:sz="4" w:space="0" w:color="000000"/>
            </w:tcBorders>
          </w:tcPr>
          <w:p w14:paraId="7AFCF7D1" w14:textId="07CBE681" w:rsidR="00B01287" w:rsidRPr="008F360D" w:rsidRDefault="005477DC"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4.</w:t>
            </w:r>
            <w:r w:rsidR="00F148D1" w:rsidRPr="008F360D">
              <w:rPr>
                <w:rFonts w:ascii="Tahoma" w:eastAsia="Calibri" w:hAnsi="Tahoma" w:cs="Tahoma"/>
                <w:color w:val="auto"/>
                <w:sz w:val="20"/>
                <w:szCs w:val="20"/>
                <w:lang w:val="ru-RU"/>
              </w:rPr>
              <w:t>5</w:t>
            </w:r>
          </w:p>
        </w:tc>
        <w:tc>
          <w:tcPr>
            <w:tcW w:w="2081" w:type="pct"/>
            <w:tcBorders>
              <w:top w:val="single" w:sz="4" w:space="0" w:color="000000"/>
              <w:left w:val="single" w:sz="4" w:space="0" w:color="000000"/>
              <w:bottom w:val="single" w:sz="4" w:space="0" w:color="000000"/>
              <w:right w:val="single" w:sz="4" w:space="0" w:color="000000"/>
            </w:tcBorders>
            <w:vAlign w:val="center"/>
          </w:tcPr>
          <w:p w14:paraId="55BC131F" w14:textId="352612CB" w:rsidR="00B01287" w:rsidRPr="008F360D" w:rsidRDefault="00B01287" w:rsidP="007133CC">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Скотомогильник</w:t>
            </w:r>
          </w:p>
        </w:tc>
        <w:tc>
          <w:tcPr>
            <w:tcW w:w="900" w:type="pct"/>
            <w:tcBorders>
              <w:top w:val="single" w:sz="4" w:space="0" w:color="000000"/>
              <w:left w:val="single" w:sz="4" w:space="0" w:color="000000"/>
              <w:bottom w:val="single" w:sz="4" w:space="0" w:color="000000"/>
              <w:right w:val="single" w:sz="4" w:space="0" w:color="000000"/>
            </w:tcBorders>
            <w:vAlign w:val="center"/>
          </w:tcPr>
          <w:p w14:paraId="2B367264" w14:textId="10ABD68F" w:rsidR="00B01287"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единиц</w:t>
            </w:r>
          </w:p>
        </w:tc>
        <w:tc>
          <w:tcPr>
            <w:tcW w:w="873" w:type="pct"/>
            <w:tcBorders>
              <w:top w:val="single" w:sz="4" w:space="0" w:color="000000"/>
              <w:left w:val="single" w:sz="4" w:space="0" w:color="000000"/>
              <w:bottom w:val="single" w:sz="4" w:space="0" w:color="000000"/>
              <w:right w:val="single" w:sz="4" w:space="0" w:color="000000"/>
            </w:tcBorders>
            <w:vAlign w:val="center"/>
          </w:tcPr>
          <w:p w14:paraId="62CF2FE8" w14:textId="2B52D323" w:rsidR="00B01287"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1</w:t>
            </w:r>
          </w:p>
        </w:tc>
        <w:tc>
          <w:tcPr>
            <w:tcW w:w="726" w:type="pct"/>
            <w:tcBorders>
              <w:top w:val="single" w:sz="4" w:space="0" w:color="000000"/>
              <w:left w:val="single" w:sz="4" w:space="0" w:color="000000"/>
              <w:bottom w:val="single" w:sz="4" w:space="0" w:color="000000"/>
              <w:right w:val="single" w:sz="4" w:space="0" w:color="000000"/>
            </w:tcBorders>
            <w:vAlign w:val="center"/>
          </w:tcPr>
          <w:p w14:paraId="416DBF5B" w14:textId="72147A76" w:rsidR="00B01287"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1</w:t>
            </w:r>
          </w:p>
        </w:tc>
      </w:tr>
      <w:tr w:rsidR="00306DCB" w:rsidRPr="008F360D" w14:paraId="3EE62A31" w14:textId="77777777" w:rsidTr="007133CC">
        <w:trPr>
          <w:cantSplit/>
          <w:trHeight w:val="20"/>
          <w:jc w:val="center"/>
        </w:trPr>
        <w:tc>
          <w:tcPr>
            <w:tcW w:w="420" w:type="pct"/>
            <w:tcBorders>
              <w:top w:val="single" w:sz="4" w:space="0" w:color="000000"/>
              <w:left w:val="single" w:sz="4" w:space="0" w:color="000000"/>
              <w:bottom w:val="single" w:sz="4" w:space="0" w:color="000000"/>
              <w:right w:val="single" w:sz="4" w:space="0" w:color="000000"/>
            </w:tcBorders>
          </w:tcPr>
          <w:p w14:paraId="44E6A1AC" w14:textId="542710AA" w:rsidR="00306DCB" w:rsidRPr="008F360D" w:rsidRDefault="005477DC"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4.</w:t>
            </w:r>
            <w:r w:rsidR="00F148D1" w:rsidRPr="008F360D">
              <w:rPr>
                <w:rFonts w:ascii="Tahoma" w:eastAsia="Calibri" w:hAnsi="Tahoma" w:cs="Tahoma"/>
                <w:color w:val="auto"/>
                <w:sz w:val="20"/>
                <w:szCs w:val="20"/>
                <w:lang w:val="ru-RU"/>
              </w:rPr>
              <w:t>6</w:t>
            </w:r>
          </w:p>
        </w:tc>
        <w:tc>
          <w:tcPr>
            <w:tcW w:w="2081" w:type="pct"/>
            <w:tcBorders>
              <w:top w:val="single" w:sz="4" w:space="0" w:color="000000"/>
              <w:left w:val="single" w:sz="4" w:space="0" w:color="000000"/>
              <w:bottom w:val="single" w:sz="4" w:space="0" w:color="000000"/>
              <w:right w:val="single" w:sz="4" w:space="0" w:color="000000"/>
            </w:tcBorders>
            <w:vAlign w:val="center"/>
          </w:tcPr>
          <w:p w14:paraId="5ED5214B" w14:textId="4E3B205B" w:rsidR="00306DCB" w:rsidRPr="008F360D" w:rsidRDefault="00306DCB" w:rsidP="007133CC">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Полигон по захоронению ТБО</w:t>
            </w:r>
          </w:p>
        </w:tc>
        <w:tc>
          <w:tcPr>
            <w:tcW w:w="900" w:type="pct"/>
            <w:tcBorders>
              <w:top w:val="single" w:sz="4" w:space="0" w:color="000000"/>
              <w:left w:val="single" w:sz="4" w:space="0" w:color="000000"/>
              <w:bottom w:val="single" w:sz="4" w:space="0" w:color="000000"/>
              <w:right w:val="single" w:sz="4" w:space="0" w:color="000000"/>
            </w:tcBorders>
            <w:vAlign w:val="center"/>
          </w:tcPr>
          <w:p w14:paraId="316B2F6F" w14:textId="3C6B4922" w:rsidR="00306DCB" w:rsidRPr="008F360D" w:rsidRDefault="00306DCB"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единиц</w:t>
            </w:r>
          </w:p>
        </w:tc>
        <w:tc>
          <w:tcPr>
            <w:tcW w:w="873" w:type="pct"/>
            <w:tcBorders>
              <w:top w:val="single" w:sz="4" w:space="0" w:color="000000"/>
              <w:left w:val="single" w:sz="4" w:space="0" w:color="000000"/>
              <w:bottom w:val="single" w:sz="4" w:space="0" w:color="000000"/>
              <w:right w:val="single" w:sz="4" w:space="0" w:color="000000"/>
            </w:tcBorders>
            <w:vAlign w:val="center"/>
          </w:tcPr>
          <w:p w14:paraId="78079275" w14:textId="7AE16CB3" w:rsidR="00306DCB" w:rsidRPr="008F360D" w:rsidRDefault="00306DCB"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1</w:t>
            </w:r>
          </w:p>
        </w:tc>
        <w:tc>
          <w:tcPr>
            <w:tcW w:w="726" w:type="pct"/>
            <w:tcBorders>
              <w:top w:val="single" w:sz="4" w:space="0" w:color="000000"/>
              <w:left w:val="single" w:sz="4" w:space="0" w:color="000000"/>
              <w:bottom w:val="single" w:sz="4" w:space="0" w:color="000000"/>
              <w:right w:val="single" w:sz="4" w:space="0" w:color="000000"/>
            </w:tcBorders>
            <w:vAlign w:val="center"/>
          </w:tcPr>
          <w:p w14:paraId="558A8A3D" w14:textId="2649DB06" w:rsidR="00306DCB" w:rsidRPr="008F360D" w:rsidRDefault="005477DC"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w:t>
            </w:r>
          </w:p>
        </w:tc>
      </w:tr>
      <w:tr w:rsidR="00F148D1" w:rsidRPr="008F360D" w14:paraId="3230A78A" w14:textId="77777777" w:rsidTr="007133CC">
        <w:trPr>
          <w:cantSplit/>
          <w:trHeight w:val="20"/>
          <w:jc w:val="center"/>
        </w:trPr>
        <w:tc>
          <w:tcPr>
            <w:tcW w:w="420" w:type="pct"/>
            <w:tcBorders>
              <w:top w:val="single" w:sz="4" w:space="0" w:color="000000"/>
              <w:left w:val="single" w:sz="4" w:space="0" w:color="000000"/>
              <w:bottom w:val="single" w:sz="4" w:space="0" w:color="000000"/>
              <w:right w:val="single" w:sz="4" w:space="0" w:color="000000"/>
            </w:tcBorders>
          </w:tcPr>
          <w:p w14:paraId="3BC01B23" w14:textId="5193A4CF" w:rsidR="00F148D1" w:rsidRPr="008F360D" w:rsidRDefault="00F148D1" w:rsidP="007133CC">
            <w:pPr>
              <w:jc w:val="center"/>
              <w:rPr>
                <w:rFonts w:ascii="Tahoma" w:eastAsia="Calibri" w:hAnsi="Tahoma" w:cs="Tahoma"/>
                <w:color w:val="auto"/>
                <w:sz w:val="20"/>
                <w:szCs w:val="20"/>
                <w:lang w:val="ru-RU"/>
              </w:rPr>
            </w:pPr>
            <w:r w:rsidRPr="008F360D">
              <w:rPr>
                <w:rFonts w:ascii="Tahoma" w:hAnsi="Tahoma" w:cs="Tahoma"/>
                <w:color w:val="auto"/>
                <w:sz w:val="20"/>
                <w:szCs w:val="20"/>
                <w:lang w:val="ru-RU"/>
              </w:rPr>
              <w:t>4.7</w:t>
            </w:r>
          </w:p>
        </w:tc>
        <w:tc>
          <w:tcPr>
            <w:tcW w:w="2081" w:type="pct"/>
            <w:tcBorders>
              <w:top w:val="single" w:sz="4" w:space="0" w:color="000000"/>
              <w:left w:val="single" w:sz="4" w:space="0" w:color="000000"/>
              <w:bottom w:val="single" w:sz="4" w:space="0" w:color="000000"/>
              <w:right w:val="single" w:sz="4" w:space="0" w:color="000000"/>
            </w:tcBorders>
          </w:tcPr>
          <w:p w14:paraId="53DDD139" w14:textId="7B3E88B6" w:rsidR="00F148D1" w:rsidRPr="008F360D" w:rsidRDefault="00F148D1" w:rsidP="007133CC">
            <w:pPr>
              <w:rPr>
                <w:rFonts w:ascii="Tahoma" w:eastAsia="Calibri" w:hAnsi="Tahoma" w:cs="Tahoma"/>
                <w:color w:val="auto"/>
                <w:sz w:val="20"/>
                <w:szCs w:val="20"/>
                <w:lang w:val="ru-RU"/>
              </w:rPr>
            </w:pPr>
            <w:r w:rsidRPr="008F360D">
              <w:rPr>
                <w:rFonts w:ascii="Tahoma" w:hAnsi="Tahoma" w:cs="Tahoma"/>
                <w:color w:val="auto"/>
                <w:sz w:val="20"/>
                <w:szCs w:val="20"/>
              </w:rPr>
              <w:t>Снежный накопитель</w:t>
            </w:r>
          </w:p>
        </w:tc>
        <w:tc>
          <w:tcPr>
            <w:tcW w:w="900" w:type="pct"/>
            <w:tcBorders>
              <w:top w:val="single" w:sz="4" w:space="0" w:color="000000"/>
              <w:left w:val="single" w:sz="4" w:space="0" w:color="000000"/>
              <w:bottom w:val="single" w:sz="4" w:space="0" w:color="000000"/>
              <w:right w:val="single" w:sz="4" w:space="0" w:color="000000"/>
            </w:tcBorders>
            <w:vAlign w:val="center"/>
          </w:tcPr>
          <w:p w14:paraId="7FB06ACB" w14:textId="290FAE52" w:rsidR="00F148D1" w:rsidRPr="008F360D" w:rsidRDefault="00F148D1" w:rsidP="007133CC">
            <w:pPr>
              <w:jc w:val="center"/>
              <w:rPr>
                <w:rFonts w:ascii="Tahoma" w:eastAsia="Calibri" w:hAnsi="Tahoma" w:cs="Tahoma"/>
                <w:color w:val="auto"/>
                <w:sz w:val="20"/>
                <w:szCs w:val="20"/>
                <w:lang w:val="ru-RU"/>
              </w:rPr>
            </w:pPr>
            <w:r w:rsidRPr="008F360D">
              <w:rPr>
                <w:rFonts w:ascii="Tahoma" w:hAnsi="Tahoma" w:cs="Tahoma"/>
                <w:color w:val="auto"/>
                <w:sz w:val="20"/>
                <w:szCs w:val="20"/>
              </w:rPr>
              <w:t>единиц</w:t>
            </w:r>
          </w:p>
        </w:tc>
        <w:tc>
          <w:tcPr>
            <w:tcW w:w="873" w:type="pct"/>
            <w:tcBorders>
              <w:top w:val="single" w:sz="4" w:space="0" w:color="000000"/>
              <w:left w:val="single" w:sz="4" w:space="0" w:color="000000"/>
              <w:bottom w:val="single" w:sz="4" w:space="0" w:color="000000"/>
              <w:right w:val="single" w:sz="4" w:space="0" w:color="000000"/>
            </w:tcBorders>
            <w:vAlign w:val="center"/>
          </w:tcPr>
          <w:p w14:paraId="2DFDEDF3" w14:textId="599F5189" w:rsidR="00F148D1" w:rsidRPr="008F360D" w:rsidRDefault="00F148D1" w:rsidP="007133CC">
            <w:pPr>
              <w:jc w:val="center"/>
              <w:rPr>
                <w:rFonts w:ascii="Tahoma" w:eastAsia="Calibri" w:hAnsi="Tahoma" w:cs="Tahoma"/>
                <w:color w:val="auto"/>
                <w:sz w:val="20"/>
                <w:szCs w:val="20"/>
                <w:lang w:val="ru-RU"/>
              </w:rPr>
            </w:pPr>
            <w:r w:rsidRPr="008F360D">
              <w:rPr>
                <w:rFonts w:ascii="Tahoma" w:hAnsi="Tahoma" w:cs="Tahoma"/>
                <w:color w:val="auto"/>
                <w:sz w:val="20"/>
                <w:szCs w:val="20"/>
              </w:rPr>
              <w:t>-</w:t>
            </w:r>
          </w:p>
        </w:tc>
        <w:tc>
          <w:tcPr>
            <w:tcW w:w="726" w:type="pct"/>
            <w:tcBorders>
              <w:top w:val="single" w:sz="4" w:space="0" w:color="000000"/>
              <w:left w:val="single" w:sz="4" w:space="0" w:color="000000"/>
              <w:bottom w:val="single" w:sz="4" w:space="0" w:color="000000"/>
              <w:right w:val="single" w:sz="4" w:space="0" w:color="000000"/>
            </w:tcBorders>
            <w:vAlign w:val="center"/>
          </w:tcPr>
          <w:p w14:paraId="019E5507" w14:textId="1CFDF12A" w:rsidR="00F148D1" w:rsidRPr="008F360D" w:rsidRDefault="00F148D1" w:rsidP="007133CC">
            <w:pPr>
              <w:jc w:val="center"/>
              <w:rPr>
                <w:rFonts w:ascii="Tahoma" w:eastAsia="Calibri" w:hAnsi="Tahoma" w:cs="Tahoma"/>
                <w:color w:val="auto"/>
                <w:sz w:val="20"/>
                <w:szCs w:val="20"/>
                <w:lang w:val="ru-RU"/>
              </w:rPr>
            </w:pPr>
            <w:r w:rsidRPr="008F360D">
              <w:rPr>
                <w:rFonts w:ascii="Tahoma" w:hAnsi="Tahoma" w:cs="Tahoma"/>
                <w:color w:val="auto"/>
                <w:sz w:val="20"/>
                <w:szCs w:val="20"/>
              </w:rPr>
              <w:t>2</w:t>
            </w:r>
          </w:p>
        </w:tc>
      </w:tr>
      <w:tr w:rsidR="007F53EC" w:rsidRPr="008F360D" w14:paraId="30F499B6" w14:textId="77777777" w:rsidTr="007133CC">
        <w:trPr>
          <w:cantSplit/>
          <w:trHeight w:val="20"/>
          <w:jc w:val="center"/>
        </w:trPr>
        <w:tc>
          <w:tcPr>
            <w:tcW w:w="420" w:type="pct"/>
            <w:tcBorders>
              <w:top w:val="single" w:sz="4" w:space="0" w:color="000000"/>
              <w:left w:val="single" w:sz="4" w:space="0" w:color="000000"/>
              <w:bottom w:val="single" w:sz="4" w:space="0" w:color="000000"/>
              <w:right w:val="single" w:sz="4" w:space="0" w:color="000000"/>
            </w:tcBorders>
          </w:tcPr>
          <w:p w14:paraId="311ECF93" w14:textId="672ADAB0" w:rsidR="00B01287" w:rsidRPr="008F360D" w:rsidRDefault="00B01287" w:rsidP="007133CC">
            <w:pPr>
              <w:jc w:val="center"/>
              <w:rPr>
                <w:rFonts w:ascii="Tahoma" w:eastAsia="Calibri" w:hAnsi="Tahoma" w:cs="Tahoma"/>
                <w:b/>
                <w:color w:val="auto"/>
                <w:sz w:val="20"/>
                <w:szCs w:val="20"/>
                <w:lang w:val="ru-RU"/>
              </w:rPr>
            </w:pPr>
            <w:r w:rsidRPr="008F360D">
              <w:rPr>
                <w:rFonts w:ascii="Tahoma" w:eastAsia="Calibri" w:hAnsi="Tahoma" w:cs="Tahoma"/>
                <w:b/>
                <w:color w:val="auto"/>
                <w:sz w:val="20"/>
                <w:szCs w:val="20"/>
                <w:lang w:val="ru-RU"/>
              </w:rPr>
              <w:t>5</w:t>
            </w:r>
          </w:p>
        </w:tc>
        <w:tc>
          <w:tcPr>
            <w:tcW w:w="2081" w:type="pct"/>
            <w:tcBorders>
              <w:top w:val="single" w:sz="4" w:space="0" w:color="000000"/>
              <w:left w:val="single" w:sz="4" w:space="0" w:color="000000"/>
              <w:bottom w:val="single" w:sz="4" w:space="0" w:color="000000"/>
              <w:right w:val="single" w:sz="4" w:space="0" w:color="auto"/>
            </w:tcBorders>
            <w:vAlign w:val="center"/>
          </w:tcPr>
          <w:p w14:paraId="060E02DD" w14:textId="5816ACC0" w:rsidR="00625759" w:rsidRPr="008F360D" w:rsidRDefault="00B01287" w:rsidP="007133CC">
            <w:pPr>
              <w:rPr>
                <w:rFonts w:ascii="Tahoma" w:eastAsia="Calibri" w:hAnsi="Tahoma" w:cs="Tahoma"/>
                <w:b/>
                <w:color w:val="auto"/>
                <w:sz w:val="20"/>
                <w:szCs w:val="20"/>
                <w:lang w:val="ru-RU"/>
              </w:rPr>
            </w:pPr>
            <w:r w:rsidRPr="008F360D">
              <w:rPr>
                <w:rFonts w:ascii="Tahoma" w:eastAsia="Calibri" w:hAnsi="Tahoma" w:cs="Tahoma"/>
                <w:b/>
                <w:color w:val="auto"/>
                <w:sz w:val="20"/>
                <w:szCs w:val="20"/>
                <w:lang w:val="ru-RU"/>
              </w:rPr>
              <w:t>Ритуальное обслуживание населения</w:t>
            </w:r>
          </w:p>
        </w:tc>
        <w:tc>
          <w:tcPr>
            <w:tcW w:w="900" w:type="pct"/>
            <w:tcBorders>
              <w:top w:val="single" w:sz="4" w:space="0" w:color="000000"/>
              <w:left w:val="single" w:sz="4" w:space="0" w:color="auto"/>
              <w:bottom w:val="single" w:sz="4" w:space="0" w:color="000000"/>
              <w:right w:val="single" w:sz="4" w:space="0" w:color="auto"/>
            </w:tcBorders>
            <w:vAlign w:val="center"/>
          </w:tcPr>
          <w:p w14:paraId="62907E32" w14:textId="77777777" w:rsidR="00B01287" w:rsidRPr="008F360D" w:rsidRDefault="00B01287" w:rsidP="007133CC">
            <w:pPr>
              <w:tabs>
                <w:tab w:val="left" w:pos="3195"/>
              </w:tabs>
              <w:jc w:val="center"/>
              <w:rPr>
                <w:rFonts w:ascii="Tahoma" w:eastAsia="Calibri" w:hAnsi="Tahoma" w:cs="Tahoma"/>
                <w:b/>
                <w:color w:val="auto"/>
                <w:sz w:val="20"/>
                <w:szCs w:val="20"/>
                <w:lang w:val="ru-RU"/>
              </w:rPr>
            </w:pPr>
          </w:p>
        </w:tc>
        <w:tc>
          <w:tcPr>
            <w:tcW w:w="873" w:type="pct"/>
            <w:tcBorders>
              <w:top w:val="single" w:sz="4" w:space="0" w:color="000000"/>
              <w:left w:val="single" w:sz="4" w:space="0" w:color="auto"/>
              <w:bottom w:val="single" w:sz="4" w:space="0" w:color="000000"/>
              <w:right w:val="single" w:sz="4" w:space="0" w:color="auto"/>
            </w:tcBorders>
            <w:vAlign w:val="center"/>
          </w:tcPr>
          <w:p w14:paraId="5C4640EB" w14:textId="77777777" w:rsidR="00B01287" w:rsidRPr="008F360D" w:rsidRDefault="00B01287" w:rsidP="007133CC">
            <w:pPr>
              <w:jc w:val="center"/>
              <w:rPr>
                <w:rFonts w:ascii="Tahoma" w:eastAsia="Calibri" w:hAnsi="Tahoma" w:cs="Tahoma"/>
                <w:color w:val="auto"/>
                <w:sz w:val="20"/>
                <w:szCs w:val="20"/>
                <w:lang w:val="ru-RU"/>
              </w:rPr>
            </w:pPr>
          </w:p>
        </w:tc>
        <w:tc>
          <w:tcPr>
            <w:tcW w:w="726" w:type="pct"/>
            <w:tcBorders>
              <w:top w:val="single" w:sz="4" w:space="0" w:color="000000"/>
              <w:left w:val="single" w:sz="4" w:space="0" w:color="auto"/>
              <w:bottom w:val="single" w:sz="4" w:space="0" w:color="000000"/>
              <w:right w:val="single" w:sz="4" w:space="0" w:color="000000"/>
            </w:tcBorders>
            <w:vAlign w:val="center"/>
          </w:tcPr>
          <w:p w14:paraId="0E3561C6" w14:textId="77CF4F87" w:rsidR="00B01287" w:rsidRPr="008F360D" w:rsidRDefault="00B01287" w:rsidP="007133CC">
            <w:pPr>
              <w:jc w:val="center"/>
              <w:rPr>
                <w:rFonts w:ascii="Tahoma" w:eastAsia="Calibri" w:hAnsi="Tahoma" w:cs="Tahoma"/>
                <w:color w:val="auto"/>
                <w:sz w:val="20"/>
                <w:szCs w:val="20"/>
                <w:lang w:val="ru-RU"/>
              </w:rPr>
            </w:pPr>
          </w:p>
        </w:tc>
      </w:tr>
      <w:tr w:rsidR="007F53EC" w:rsidRPr="008F360D" w14:paraId="05E7C8D8" w14:textId="77777777" w:rsidTr="007133CC">
        <w:trPr>
          <w:cantSplit/>
          <w:trHeight w:val="20"/>
          <w:jc w:val="center"/>
        </w:trPr>
        <w:tc>
          <w:tcPr>
            <w:tcW w:w="420" w:type="pct"/>
            <w:tcBorders>
              <w:top w:val="single" w:sz="4" w:space="0" w:color="000000"/>
              <w:left w:val="single" w:sz="4" w:space="0" w:color="000000"/>
              <w:bottom w:val="single" w:sz="4" w:space="0" w:color="000000"/>
              <w:right w:val="single" w:sz="4" w:space="0" w:color="000000"/>
            </w:tcBorders>
          </w:tcPr>
          <w:p w14:paraId="32B9981C" w14:textId="185E6181" w:rsidR="00B01287"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5.1</w:t>
            </w:r>
          </w:p>
        </w:tc>
        <w:tc>
          <w:tcPr>
            <w:tcW w:w="2081" w:type="pct"/>
            <w:tcBorders>
              <w:top w:val="single" w:sz="4" w:space="0" w:color="000000"/>
              <w:left w:val="single" w:sz="4" w:space="0" w:color="000000"/>
              <w:bottom w:val="single" w:sz="4" w:space="0" w:color="000000"/>
              <w:right w:val="single" w:sz="4" w:space="0" w:color="auto"/>
            </w:tcBorders>
            <w:vAlign w:val="center"/>
          </w:tcPr>
          <w:p w14:paraId="150D3E78" w14:textId="77777777" w:rsidR="00B01287" w:rsidRPr="008F360D" w:rsidRDefault="00B01287" w:rsidP="007133CC">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Общее количество кладбищ</w:t>
            </w:r>
          </w:p>
        </w:tc>
        <w:tc>
          <w:tcPr>
            <w:tcW w:w="900" w:type="pct"/>
            <w:tcBorders>
              <w:top w:val="single" w:sz="4" w:space="0" w:color="000000"/>
              <w:left w:val="single" w:sz="4" w:space="0" w:color="auto"/>
              <w:bottom w:val="single" w:sz="4" w:space="0" w:color="000000"/>
              <w:right w:val="single" w:sz="4" w:space="0" w:color="000000"/>
            </w:tcBorders>
            <w:vAlign w:val="center"/>
          </w:tcPr>
          <w:p w14:paraId="38224255" w14:textId="77777777" w:rsidR="00B01287"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единицы/га</w:t>
            </w:r>
          </w:p>
        </w:tc>
        <w:tc>
          <w:tcPr>
            <w:tcW w:w="873" w:type="pct"/>
            <w:tcBorders>
              <w:top w:val="single" w:sz="4" w:space="0" w:color="000000"/>
              <w:left w:val="single" w:sz="4" w:space="0" w:color="000000"/>
              <w:bottom w:val="single" w:sz="4" w:space="0" w:color="000000"/>
              <w:right w:val="single" w:sz="4" w:space="0" w:color="auto"/>
            </w:tcBorders>
            <w:vAlign w:val="center"/>
          </w:tcPr>
          <w:p w14:paraId="15578E53" w14:textId="5FEEE3DE" w:rsidR="00B01287"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4/</w:t>
            </w:r>
            <w:r w:rsidR="004E70B1" w:rsidRPr="008F360D">
              <w:rPr>
                <w:rFonts w:ascii="Tahoma" w:eastAsia="Calibri" w:hAnsi="Tahoma" w:cs="Tahoma"/>
                <w:color w:val="auto"/>
                <w:sz w:val="20"/>
                <w:szCs w:val="20"/>
                <w:lang w:val="ru-RU"/>
              </w:rPr>
              <w:t>11,31</w:t>
            </w:r>
          </w:p>
        </w:tc>
        <w:tc>
          <w:tcPr>
            <w:tcW w:w="726" w:type="pct"/>
            <w:tcBorders>
              <w:top w:val="single" w:sz="4" w:space="0" w:color="000000"/>
              <w:left w:val="single" w:sz="4" w:space="0" w:color="auto"/>
              <w:bottom w:val="single" w:sz="4" w:space="0" w:color="000000"/>
              <w:right w:val="single" w:sz="4" w:space="0" w:color="000000"/>
            </w:tcBorders>
            <w:vAlign w:val="center"/>
          </w:tcPr>
          <w:p w14:paraId="5AFBB8A7" w14:textId="7E368893" w:rsidR="00B01287" w:rsidRPr="008F360D" w:rsidRDefault="00B01287" w:rsidP="007133CC">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4/</w:t>
            </w:r>
            <w:r w:rsidR="004E70B1" w:rsidRPr="008F360D">
              <w:rPr>
                <w:rFonts w:ascii="Tahoma" w:eastAsia="Calibri" w:hAnsi="Tahoma" w:cs="Tahoma"/>
                <w:color w:val="auto"/>
                <w:sz w:val="20"/>
                <w:szCs w:val="20"/>
                <w:lang w:val="ru-RU"/>
              </w:rPr>
              <w:t>59,01</w:t>
            </w:r>
          </w:p>
        </w:tc>
      </w:tr>
    </w:tbl>
    <w:p w14:paraId="4F001210" w14:textId="144B6034" w:rsidR="00EA203A" w:rsidRPr="008F360D" w:rsidRDefault="00CF07E9" w:rsidP="008E3E65">
      <w:pPr>
        <w:pStyle w:val="25"/>
      </w:pPr>
      <w:bookmarkStart w:id="345" w:name="_Toc145933099"/>
      <w:bookmarkStart w:id="346" w:name="_Toc145933153"/>
      <w:bookmarkStart w:id="347" w:name="_Toc145934452"/>
      <w:bookmarkStart w:id="348" w:name="_Toc184118692"/>
      <w:r w:rsidRPr="008F360D">
        <w:t>Город Новый Уренгой</w:t>
      </w:r>
      <w:bookmarkEnd w:id="345"/>
      <w:bookmarkEnd w:id="346"/>
      <w:bookmarkEnd w:id="347"/>
      <w:bookmarkEnd w:id="34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4111"/>
        <w:gridCol w:w="1842"/>
        <w:gridCol w:w="1701"/>
        <w:gridCol w:w="1418"/>
      </w:tblGrid>
      <w:tr w:rsidR="00625759" w:rsidRPr="008F360D" w14:paraId="6C7C780C" w14:textId="77777777" w:rsidTr="007133CC">
        <w:trPr>
          <w:trHeight w:val="20"/>
          <w:tblHeader/>
          <w:jc w:val="center"/>
        </w:trPr>
        <w:tc>
          <w:tcPr>
            <w:tcW w:w="846" w:type="dxa"/>
            <w:tcBorders>
              <w:top w:val="single" w:sz="4" w:space="0" w:color="auto"/>
              <w:left w:val="single" w:sz="4" w:space="0" w:color="auto"/>
              <w:bottom w:val="single" w:sz="4" w:space="0" w:color="auto"/>
              <w:right w:val="single" w:sz="4" w:space="0" w:color="auto"/>
            </w:tcBorders>
            <w:vAlign w:val="center"/>
          </w:tcPr>
          <w:p w14:paraId="229F4526" w14:textId="77777777" w:rsidR="00494FCD" w:rsidRPr="008F360D" w:rsidRDefault="00494FCD" w:rsidP="00571778">
            <w:pPr>
              <w:jc w:val="center"/>
              <w:rPr>
                <w:rFonts w:ascii="Tahoma" w:hAnsi="Tahoma" w:cs="Tahoma"/>
                <w:color w:val="auto"/>
                <w:sz w:val="20"/>
                <w:szCs w:val="20"/>
                <w:lang w:val="ru-RU"/>
              </w:rPr>
            </w:pPr>
            <w:r w:rsidRPr="008F360D">
              <w:rPr>
                <w:rFonts w:ascii="Tahoma" w:hAnsi="Tahoma" w:cs="Tahoma"/>
                <w:color w:val="auto"/>
                <w:sz w:val="20"/>
                <w:szCs w:val="20"/>
                <w:lang w:val="ru-RU"/>
              </w:rPr>
              <w:t>№ п/п</w:t>
            </w:r>
          </w:p>
        </w:tc>
        <w:tc>
          <w:tcPr>
            <w:tcW w:w="4111" w:type="dxa"/>
            <w:tcBorders>
              <w:top w:val="single" w:sz="4" w:space="0" w:color="auto"/>
              <w:left w:val="single" w:sz="4" w:space="0" w:color="auto"/>
              <w:bottom w:val="single" w:sz="4" w:space="0" w:color="auto"/>
              <w:right w:val="single" w:sz="4" w:space="0" w:color="auto"/>
            </w:tcBorders>
            <w:vAlign w:val="center"/>
            <w:hideMark/>
          </w:tcPr>
          <w:p w14:paraId="532C8FD5" w14:textId="77777777" w:rsidR="00494FCD" w:rsidRPr="008F360D" w:rsidRDefault="00494FCD" w:rsidP="00571778">
            <w:pPr>
              <w:jc w:val="center"/>
              <w:rPr>
                <w:rFonts w:ascii="Tahoma" w:hAnsi="Tahoma" w:cs="Tahoma"/>
                <w:color w:val="auto"/>
                <w:sz w:val="20"/>
                <w:szCs w:val="20"/>
                <w:lang w:val="ru-RU"/>
              </w:rPr>
            </w:pPr>
            <w:r w:rsidRPr="008F360D">
              <w:rPr>
                <w:rFonts w:ascii="Tahoma" w:hAnsi="Tahoma" w:cs="Tahoma"/>
                <w:color w:val="auto"/>
                <w:sz w:val="20"/>
                <w:szCs w:val="20"/>
                <w:lang w:val="ru-RU"/>
              </w:rPr>
              <w:t>Наименование показателя</w:t>
            </w:r>
          </w:p>
        </w:tc>
        <w:tc>
          <w:tcPr>
            <w:tcW w:w="1842" w:type="dxa"/>
            <w:tcBorders>
              <w:top w:val="single" w:sz="4" w:space="0" w:color="auto"/>
              <w:left w:val="single" w:sz="4" w:space="0" w:color="auto"/>
              <w:bottom w:val="single" w:sz="4" w:space="0" w:color="auto"/>
              <w:right w:val="single" w:sz="4" w:space="0" w:color="auto"/>
            </w:tcBorders>
            <w:vAlign w:val="center"/>
            <w:hideMark/>
          </w:tcPr>
          <w:p w14:paraId="6F96ADBA" w14:textId="77777777" w:rsidR="00494FCD" w:rsidRPr="008F360D" w:rsidRDefault="00494FCD" w:rsidP="00571778">
            <w:pPr>
              <w:jc w:val="center"/>
              <w:rPr>
                <w:rFonts w:ascii="Tahoma" w:hAnsi="Tahoma" w:cs="Tahoma"/>
                <w:color w:val="auto"/>
                <w:sz w:val="20"/>
                <w:szCs w:val="20"/>
              </w:rPr>
            </w:pPr>
            <w:r w:rsidRPr="008F360D">
              <w:rPr>
                <w:rFonts w:ascii="Tahoma" w:hAnsi="Tahoma" w:cs="Tahoma"/>
                <w:color w:val="auto"/>
                <w:sz w:val="20"/>
                <w:szCs w:val="20"/>
              </w:rPr>
              <w:t>Единица измерения</w:t>
            </w:r>
          </w:p>
        </w:tc>
        <w:tc>
          <w:tcPr>
            <w:tcW w:w="1701" w:type="dxa"/>
            <w:tcBorders>
              <w:top w:val="single" w:sz="4" w:space="0" w:color="auto"/>
              <w:left w:val="single" w:sz="4" w:space="0" w:color="auto"/>
              <w:bottom w:val="single" w:sz="4" w:space="0" w:color="auto"/>
              <w:right w:val="single" w:sz="4" w:space="0" w:color="auto"/>
            </w:tcBorders>
            <w:vAlign w:val="center"/>
          </w:tcPr>
          <w:p w14:paraId="0293A020" w14:textId="77777777" w:rsidR="00494FCD" w:rsidRPr="008F360D" w:rsidRDefault="00494FCD" w:rsidP="00571778">
            <w:pPr>
              <w:jc w:val="center"/>
              <w:rPr>
                <w:rFonts w:ascii="Tahoma" w:hAnsi="Tahoma" w:cs="Tahoma"/>
                <w:color w:val="auto"/>
                <w:sz w:val="20"/>
                <w:szCs w:val="20"/>
              </w:rPr>
            </w:pPr>
            <w:r w:rsidRPr="008F360D">
              <w:rPr>
                <w:rFonts w:ascii="Tahoma" w:hAnsi="Tahoma" w:cs="Tahoma"/>
                <w:color w:val="auto"/>
                <w:sz w:val="20"/>
                <w:szCs w:val="20"/>
              </w:rPr>
              <w:t>Современное состояние</w:t>
            </w:r>
          </w:p>
        </w:tc>
        <w:tc>
          <w:tcPr>
            <w:tcW w:w="1418" w:type="dxa"/>
            <w:tcBorders>
              <w:top w:val="single" w:sz="4" w:space="0" w:color="auto"/>
              <w:left w:val="single" w:sz="4" w:space="0" w:color="auto"/>
              <w:bottom w:val="single" w:sz="4" w:space="0" w:color="auto"/>
              <w:right w:val="single" w:sz="4" w:space="0" w:color="auto"/>
            </w:tcBorders>
            <w:vAlign w:val="center"/>
          </w:tcPr>
          <w:p w14:paraId="7472A04C" w14:textId="77777777" w:rsidR="00494FCD" w:rsidRPr="008F360D" w:rsidRDefault="00494FCD" w:rsidP="00571778">
            <w:pPr>
              <w:jc w:val="center"/>
              <w:rPr>
                <w:rFonts w:ascii="Tahoma" w:hAnsi="Tahoma" w:cs="Tahoma"/>
                <w:color w:val="auto"/>
                <w:sz w:val="20"/>
                <w:szCs w:val="20"/>
              </w:rPr>
            </w:pPr>
            <w:r w:rsidRPr="008F360D">
              <w:rPr>
                <w:rFonts w:ascii="Tahoma" w:hAnsi="Tahoma" w:cs="Tahoma"/>
                <w:color w:val="auto"/>
                <w:sz w:val="20"/>
                <w:szCs w:val="20"/>
              </w:rPr>
              <w:t>Расчетный срок</w:t>
            </w:r>
          </w:p>
        </w:tc>
      </w:tr>
      <w:tr w:rsidR="00625759" w:rsidRPr="008F360D" w14:paraId="5360B611"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vAlign w:val="center"/>
          </w:tcPr>
          <w:p w14:paraId="7E165F9D" w14:textId="77777777" w:rsidR="00494FCD" w:rsidRPr="008F360D" w:rsidRDefault="00494FCD" w:rsidP="00871A21">
            <w:pPr>
              <w:rPr>
                <w:rFonts w:ascii="Tahoma" w:hAnsi="Tahoma" w:cs="Tahoma"/>
                <w:b/>
                <w:color w:val="auto"/>
                <w:sz w:val="20"/>
                <w:szCs w:val="20"/>
                <w:lang w:val="ru-RU"/>
              </w:rPr>
            </w:pPr>
            <w:r w:rsidRPr="008F360D">
              <w:rPr>
                <w:rFonts w:ascii="Tahoma" w:hAnsi="Tahoma" w:cs="Tahoma"/>
                <w:b/>
                <w:color w:val="auto"/>
                <w:sz w:val="20"/>
                <w:szCs w:val="20"/>
                <w:lang w:val="ru-RU"/>
              </w:rPr>
              <w:t>1</w:t>
            </w:r>
          </w:p>
        </w:tc>
        <w:tc>
          <w:tcPr>
            <w:tcW w:w="4111" w:type="dxa"/>
            <w:tcBorders>
              <w:top w:val="single" w:sz="4" w:space="0" w:color="auto"/>
              <w:left w:val="single" w:sz="4" w:space="0" w:color="auto"/>
              <w:bottom w:val="single" w:sz="4" w:space="0" w:color="auto"/>
              <w:right w:val="single" w:sz="4" w:space="0" w:color="auto"/>
            </w:tcBorders>
            <w:hideMark/>
          </w:tcPr>
          <w:p w14:paraId="3B5F0298" w14:textId="77777777" w:rsidR="00494FCD" w:rsidRPr="008F360D" w:rsidRDefault="00494FCD" w:rsidP="00871A21">
            <w:pPr>
              <w:rPr>
                <w:rFonts w:ascii="Tahoma" w:hAnsi="Tahoma" w:cs="Tahoma"/>
                <w:b/>
                <w:color w:val="auto"/>
                <w:sz w:val="20"/>
                <w:szCs w:val="20"/>
                <w:lang w:val="ru-RU"/>
              </w:rPr>
            </w:pPr>
            <w:r w:rsidRPr="008F360D">
              <w:rPr>
                <w:rFonts w:ascii="Tahoma" w:hAnsi="Tahoma" w:cs="Tahoma"/>
                <w:b/>
                <w:color w:val="auto"/>
                <w:sz w:val="20"/>
                <w:szCs w:val="20"/>
                <w:lang w:val="ru-RU"/>
              </w:rPr>
              <w:t>ТЕРРИТОРИЯ</w:t>
            </w:r>
          </w:p>
        </w:tc>
        <w:tc>
          <w:tcPr>
            <w:tcW w:w="1842" w:type="dxa"/>
            <w:tcBorders>
              <w:top w:val="single" w:sz="4" w:space="0" w:color="auto"/>
              <w:left w:val="single" w:sz="4" w:space="0" w:color="auto"/>
              <w:bottom w:val="single" w:sz="4" w:space="0" w:color="auto"/>
              <w:right w:val="single" w:sz="4" w:space="0" w:color="auto"/>
            </w:tcBorders>
            <w:vAlign w:val="center"/>
            <w:hideMark/>
          </w:tcPr>
          <w:p w14:paraId="46F36519" w14:textId="77777777" w:rsidR="00494FCD" w:rsidRPr="008F360D" w:rsidRDefault="00494FCD" w:rsidP="00871A21">
            <w:pPr>
              <w:jc w:val="center"/>
              <w:rPr>
                <w:rFonts w:ascii="Tahoma" w:hAnsi="Tahoma" w:cs="Tahoma"/>
                <w:color w:val="auto"/>
                <w:sz w:val="20"/>
                <w:szCs w:val="20"/>
              </w:rPr>
            </w:pPr>
          </w:p>
        </w:tc>
        <w:tc>
          <w:tcPr>
            <w:tcW w:w="1701" w:type="dxa"/>
            <w:tcBorders>
              <w:top w:val="single" w:sz="4" w:space="0" w:color="auto"/>
              <w:left w:val="single" w:sz="4" w:space="0" w:color="auto"/>
              <w:bottom w:val="single" w:sz="4" w:space="0" w:color="auto"/>
              <w:right w:val="single" w:sz="4" w:space="0" w:color="auto"/>
            </w:tcBorders>
            <w:vAlign w:val="center"/>
          </w:tcPr>
          <w:p w14:paraId="027A4ECC" w14:textId="77777777" w:rsidR="00494FCD" w:rsidRPr="008F360D" w:rsidRDefault="00494FCD" w:rsidP="00871A21">
            <w:pPr>
              <w:jc w:val="center"/>
              <w:rPr>
                <w:rFonts w:ascii="Tahoma" w:hAnsi="Tahoma" w:cs="Tahoma"/>
                <w:color w:val="auto"/>
                <w:sz w:val="20"/>
                <w:szCs w:val="20"/>
              </w:rPr>
            </w:pPr>
          </w:p>
        </w:tc>
        <w:tc>
          <w:tcPr>
            <w:tcW w:w="1418" w:type="dxa"/>
            <w:tcBorders>
              <w:top w:val="single" w:sz="4" w:space="0" w:color="auto"/>
              <w:left w:val="single" w:sz="4" w:space="0" w:color="auto"/>
              <w:bottom w:val="single" w:sz="4" w:space="0" w:color="auto"/>
              <w:right w:val="single" w:sz="4" w:space="0" w:color="auto"/>
            </w:tcBorders>
            <w:vAlign w:val="center"/>
          </w:tcPr>
          <w:p w14:paraId="292D8C00" w14:textId="77777777" w:rsidR="00494FCD" w:rsidRPr="008F360D" w:rsidRDefault="00494FCD" w:rsidP="00871A21">
            <w:pPr>
              <w:jc w:val="center"/>
              <w:rPr>
                <w:rFonts w:ascii="Tahoma" w:hAnsi="Tahoma" w:cs="Tahoma"/>
                <w:color w:val="auto"/>
                <w:sz w:val="20"/>
                <w:szCs w:val="20"/>
              </w:rPr>
            </w:pPr>
          </w:p>
        </w:tc>
      </w:tr>
      <w:tr w:rsidR="00625759" w:rsidRPr="008F360D" w14:paraId="7496F6FB" w14:textId="77777777" w:rsidTr="007133CC">
        <w:trPr>
          <w:trHeight w:val="20"/>
          <w:jc w:val="center"/>
        </w:trPr>
        <w:tc>
          <w:tcPr>
            <w:tcW w:w="846" w:type="dxa"/>
            <w:vMerge w:val="restart"/>
            <w:tcBorders>
              <w:top w:val="single" w:sz="4" w:space="0" w:color="auto"/>
              <w:left w:val="single" w:sz="4" w:space="0" w:color="auto"/>
              <w:right w:val="single" w:sz="4" w:space="0" w:color="auto"/>
            </w:tcBorders>
            <w:vAlign w:val="center"/>
          </w:tcPr>
          <w:p w14:paraId="40358165" w14:textId="77777777" w:rsidR="000412CE" w:rsidRPr="008F360D" w:rsidRDefault="000412CE" w:rsidP="000412CE">
            <w:pPr>
              <w:rPr>
                <w:rFonts w:ascii="Tahoma" w:hAnsi="Tahoma" w:cs="Tahoma"/>
                <w:b/>
                <w:color w:val="auto"/>
                <w:sz w:val="20"/>
                <w:szCs w:val="20"/>
                <w:lang w:val="ru-RU"/>
              </w:rPr>
            </w:pPr>
            <w:r w:rsidRPr="008F360D">
              <w:rPr>
                <w:rFonts w:ascii="Tahoma" w:hAnsi="Tahoma" w:cs="Tahoma"/>
                <w:b/>
                <w:color w:val="auto"/>
                <w:sz w:val="20"/>
                <w:szCs w:val="20"/>
                <w:lang w:val="ru-RU"/>
              </w:rPr>
              <w:t>1.1</w:t>
            </w:r>
          </w:p>
        </w:tc>
        <w:tc>
          <w:tcPr>
            <w:tcW w:w="4111" w:type="dxa"/>
            <w:vMerge w:val="restart"/>
            <w:tcBorders>
              <w:top w:val="single" w:sz="4" w:space="0" w:color="auto"/>
              <w:left w:val="single" w:sz="4" w:space="0" w:color="auto"/>
              <w:right w:val="single" w:sz="4" w:space="0" w:color="auto"/>
            </w:tcBorders>
            <w:hideMark/>
          </w:tcPr>
          <w:p w14:paraId="5FB1C3A6" w14:textId="77777777" w:rsidR="000412CE" w:rsidRPr="008F360D" w:rsidRDefault="000412CE" w:rsidP="000412CE">
            <w:pPr>
              <w:rPr>
                <w:rFonts w:ascii="Tahoma" w:hAnsi="Tahoma" w:cs="Tahoma"/>
                <w:b/>
                <w:color w:val="auto"/>
                <w:sz w:val="20"/>
                <w:szCs w:val="20"/>
                <w:lang w:val="ru-RU"/>
              </w:rPr>
            </w:pPr>
            <w:r w:rsidRPr="008F360D">
              <w:rPr>
                <w:rFonts w:ascii="Tahoma" w:hAnsi="Tahoma" w:cs="Tahoma"/>
                <w:b/>
                <w:color w:val="auto"/>
                <w:sz w:val="20"/>
                <w:szCs w:val="20"/>
                <w:lang w:val="ru-RU"/>
              </w:rPr>
              <w:t>Общая площадь территории населенного пункта г. Новый Уренгой</w:t>
            </w:r>
          </w:p>
        </w:tc>
        <w:tc>
          <w:tcPr>
            <w:tcW w:w="1842" w:type="dxa"/>
            <w:tcBorders>
              <w:top w:val="single" w:sz="4" w:space="0" w:color="auto"/>
              <w:left w:val="single" w:sz="4" w:space="0" w:color="auto"/>
              <w:bottom w:val="single" w:sz="4" w:space="0" w:color="auto"/>
              <w:right w:val="single" w:sz="4" w:space="0" w:color="auto"/>
            </w:tcBorders>
            <w:vAlign w:val="center"/>
            <w:hideMark/>
          </w:tcPr>
          <w:p w14:paraId="41ABADD7" w14:textId="77777777" w:rsidR="000412CE" w:rsidRPr="008F360D" w:rsidRDefault="000412CE" w:rsidP="000412CE">
            <w:pPr>
              <w:jc w:val="center"/>
              <w:rPr>
                <w:rFonts w:ascii="Tahoma" w:hAnsi="Tahoma" w:cs="Tahoma"/>
                <w:color w:val="auto"/>
                <w:sz w:val="20"/>
                <w:szCs w:val="20"/>
              </w:rPr>
            </w:pPr>
            <w:r w:rsidRPr="008F360D">
              <w:rPr>
                <w:rFonts w:ascii="Tahoma" w:hAnsi="Tahoma" w:cs="Tahoma"/>
                <w:color w:val="auto"/>
                <w:sz w:val="20"/>
                <w:szCs w:val="20"/>
              </w:rPr>
              <w:t>га</w:t>
            </w:r>
          </w:p>
        </w:tc>
        <w:tc>
          <w:tcPr>
            <w:tcW w:w="1701" w:type="dxa"/>
            <w:tcBorders>
              <w:top w:val="single" w:sz="4" w:space="0" w:color="auto"/>
              <w:left w:val="single" w:sz="4" w:space="0" w:color="auto"/>
              <w:bottom w:val="single" w:sz="4" w:space="0" w:color="auto"/>
              <w:right w:val="single" w:sz="4" w:space="0" w:color="auto"/>
            </w:tcBorders>
            <w:vAlign w:val="center"/>
          </w:tcPr>
          <w:p w14:paraId="7238F894" w14:textId="77777777" w:rsidR="000412CE" w:rsidRPr="008F360D" w:rsidRDefault="000412CE" w:rsidP="000412CE">
            <w:pPr>
              <w:jc w:val="center"/>
              <w:rPr>
                <w:rFonts w:ascii="Tahoma" w:hAnsi="Tahoma" w:cs="Tahoma"/>
                <w:color w:val="auto"/>
                <w:sz w:val="20"/>
                <w:szCs w:val="20"/>
              </w:rPr>
            </w:pPr>
            <w:r w:rsidRPr="008F360D">
              <w:rPr>
                <w:rFonts w:ascii="Tahoma" w:hAnsi="Tahoma" w:cs="Tahoma"/>
                <w:color w:val="auto"/>
                <w:sz w:val="20"/>
                <w:szCs w:val="20"/>
              </w:rPr>
              <w:t>20451</w:t>
            </w:r>
          </w:p>
        </w:tc>
        <w:tc>
          <w:tcPr>
            <w:tcW w:w="1418" w:type="dxa"/>
            <w:tcBorders>
              <w:top w:val="single" w:sz="4" w:space="0" w:color="auto"/>
              <w:left w:val="single" w:sz="4" w:space="0" w:color="auto"/>
              <w:bottom w:val="single" w:sz="4" w:space="0" w:color="auto"/>
              <w:right w:val="single" w:sz="4" w:space="0" w:color="auto"/>
            </w:tcBorders>
            <w:vAlign w:val="center"/>
          </w:tcPr>
          <w:p w14:paraId="0EA5400D" w14:textId="502BB226" w:rsidR="00F31D02" w:rsidRPr="008F360D" w:rsidRDefault="00F31D02" w:rsidP="00937395">
            <w:pPr>
              <w:jc w:val="center"/>
              <w:rPr>
                <w:rFonts w:ascii="Tahoma" w:hAnsi="Tahoma" w:cs="Tahoma"/>
                <w:color w:val="auto"/>
                <w:sz w:val="20"/>
                <w:szCs w:val="20"/>
              </w:rPr>
            </w:pPr>
            <w:r w:rsidRPr="008F360D">
              <w:rPr>
                <w:rFonts w:ascii="Tahoma" w:hAnsi="Tahoma" w:cs="Tahoma"/>
                <w:color w:val="auto"/>
                <w:sz w:val="20"/>
                <w:szCs w:val="20"/>
                <w:lang w:val="ru-RU"/>
              </w:rPr>
              <w:t>122</w:t>
            </w:r>
            <w:r w:rsidR="00937395" w:rsidRPr="008F360D">
              <w:rPr>
                <w:rFonts w:ascii="Tahoma" w:hAnsi="Tahoma" w:cs="Tahoma"/>
                <w:color w:val="auto"/>
                <w:sz w:val="20"/>
                <w:szCs w:val="20"/>
                <w:lang w:val="ru-RU"/>
              </w:rPr>
              <w:t>77</w:t>
            </w:r>
          </w:p>
        </w:tc>
      </w:tr>
      <w:tr w:rsidR="00625759" w:rsidRPr="008F360D" w14:paraId="2581C490" w14:textId="77777777" w:rsidTr="007133CC">
        <w:trPr>
          <w:trHeight w:val="20"/>
          <w:jc w:val="center"/>
        </w:trPr>
        <w:tc>
          <w:tcPr>
            <w:tcW w:w="846" w:type="dxa"/>
            <w:vMerge/>
            <w:tcBorders>
              <w:left w:val="single" w:sz="4" w:space="0" w:color="auto"/>
              <w:bottom w:val="single" w:sz="4" w:space="0" w:color="auto"/>
              <w:right w:val="single" w:sz="4" w:space="0" w:color="auto"/>
            </w:tcBorders>
            <w:vAlign w:val="center"/>
          </w:tcPr>
          <w:p w14:paraId="5E8DE73B" w14:textId="77777777" w:rsidR="000412CE" w:rsidRPr="008F360D" w:rsidRDefault="000412CE" w:rsidP="000412CE">
            <w:pPr>
              <w:rPr>
                <w:rFonts w:ascii="Tahoma" w:hAnsi="Tahoma" w:cs="Tahoma"/>
                <w:b/>
                <w:color w:val="auto"/>
                <w:sz w:val="20"/>
                <w:szCs w:val="20"/>
                <w:lang w:val="ru-RU"/>
              </w:rPr>
            </w:pPr>
          </w:p>
        </w:tc>
        <w:tc>
          <w:tcPr>
            <w:tcW w:w="4111" w:type="dxa"/>
            <w:vMerge/>
            <w:tcBorders>
              <w:left w:val="single" w:sz="4" w:space="0" w:color="auto"/>
              <w:bottom w:val="single" w:sz="4" w:space="0" w:color="auto"/>
              <w:right w:val="single" w:sz="4" w:space="0" w:color="auto"/>
            </w:tcBorders>
            <w:hideMark/>
          </w:tcPr>
          <w:p w14:paraId="04EC9994" w14:textId="77777777" w:rsidR="000412CE" w:rsidRPr="008F360D" w:rsidRDefault="000412CE" w:rsidP="000412CE">
            <w:pPr>
              <w:rPr>
                <w:rFonts w:ascii="Tahoma" w:hAnsi="Tahoma" w:cs="Tahoma"/>
                <w:b/>
                <w:color w:val="auto"/>
                <w:sz w:val="20"/>
                <w:szCs w:val="20"/>
                <w:lang w:val="ru-RU"/>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03CC7FC3" w14:textId="77777777" w:rsidR="000412CE" w:rsidRPr="008F360D" w:rsidRDefault="000412CE" w:rsidP="000412CE">
            <w:pPr>
              <w:jc w:val="center"/>
              <w:rPr>
                <w:rFonts w:ascii="Tahoma" w:hAnsi="Tahoma" w:cs="Tahoma"/>
                <w:color w:val="auto"/>
                <w:sz w:val="20"/>
                <w:szCs w:val="20"/>
              </w:rPr>
            </w:pPr>
            <w:r w:rsidRPr="008F360D">
              <w:rPr>
                <w:rFonts w:ascii="Tahoma" w:hAnsi="Tahoma" w:cs="Tahoma"/>
                <w:color w:val="auto"/>
                <w:sz w:val="20"/>
                <w:szCs w:val="20"/>
              </w:rPr>
              <w:t>%</w:t>
            </w:r>
          </w:p>
        </w:tc>
        <w:tc>
          <w:tcPr>
            <w:tcW w:w="1701" w:type="dxa"/>
            <w:tcBorders>
              <w:top w:val="single" w:sz="4" w:space="0" w:color="auto"/>
              <w:left w:val="single" w:sz="4" w:space="0" w:color="auto"/>
              <w:bottom w:val="single" w:sz="4" w:space="0" w:color="auto"/>
              <w:right w:val="single" w:sz="4" w:space="0" w:color="auto"/>
            </w:tcBorders>
            <w:vAlign w:val="center"/>
          </w:tcPr>
          <w:p w14:paraId="574E09C5" w14:textId="77777777" w:rsidR="000412CE" w:rsidRPr="008F360D" w:rsidRDefault="000412CE" w:rsidP="000412CE">
            <w:pPr>
              <w:jc w:val="center"/>
              <w:rPr>
                <w:rFonts w:ascii="Tahoma" w:hAnsi="Tahoma" w:cs="Tahoma"/>
                <w:color w:val="auto"/>
                <w:sz w:val="20"/>
                <w:szCs w:val="20"/>
              </w:rPr>
            </w:pPr>
            <w:r w:rsidRPr="008F360D">
              <w:rPr>
                <w:rFonts w:ascii="Tahoma" w:hAnsi="Tahoma" w:cs="Tahoma"/>
                <w:color w:val="auto"/>
                <w:sz w:val="20"/>
                <w:szCs w:val="20"/>
              </w:rPr>
              <w:t>100</w:t>
            </w:r>
          </w:p>
        </w:tc>
        <w:tc>
          <w:tcPr>
            <w:tcW w:w="1418" w:type="dxa"/>
            <w:tcBorders>
              <w:top w:val="single" w:sz="4" w:space="0" w:color="auto"/>
              <w:left w:val="single" w:sz="4" w:space="0" w:color="auto"/>
              <w:bottom w:val="single" w:sz="4" w:space="0" w:color="auto"/>
              <w:right w:val="single" w:sz="4" w:space="0" w:color="auto"/>
            </w:tcBorders>
            <w:vAlign w:val="center"/>
          </w:tcPr>
          <w:p w14:paraId="67D9B1AA" w14:textId="7E048063" w:rsidR="000412CE" w:rsidRPr="008F360D" w:rsidRDefault="000412CE" w:rsidP="000412CE">
            <w:pPr>
              <w:jc w:val="center"/>
              <w:rPr>
                <w:rFonts w:ascii="Tahoma" w:hAnsi="Tahoma" w:cs="Tahoma"/>
                <w:color w:val="auto"/>
                <w:sz w:val="20"/>
                <w:szCs w:val="20"/>
              </w:rPr>
            </w:pPr>
            <w:r w:rsidRPr="008F360D">
              <w:rPr>
                <w:rFonts w:ascii="Tahoma" w:hAnsi="Tahoma" w:cs="Tahoma"/>
                <w:color w:val="auto"/>
                <w:sz w:val="20"/>
                <w:szCs w:val="20"/>
              </w:rPr>
              <w:t>100</w:t>
            </w:r>
          </w:p>
        </w:tc>
      </w:tr>
      <w:tr w:rsidR="00625759" w:rsidRPr="008F360D" w14:paraId="4DA9A187" w14:textId="77777777" w:rsidTr="007133CC">
        <w:trPr>
          <w:trHeight w:val="20"/>
          <w:jc w:val="center"/>
        </w:trPr>
        <w:tc>
          <w:tcPr>
            <w:tcW w:w="846" w:type="dxa"/>
            <w:vMerge w:val="restart"/>
            <w:tcBorders>
              <w:top w:val="single" w:sz="4" w:space="0" w:color="auto"/>
              <w:left w:val="single" w:sz="4" w:space="0" w:color="auto"/>
              <w:right w:val="single" w:sz="4" w:space="0" w:color="auto"/>
            </w:tcBorders>
            <w:vAlign w:val="center"/>
          </w:tcPr>
          <w:p w14:paraId="7E5EA12D" w14:textId="77777777" w:rsidR="000412CE" w:rsidRPr="008F360D" w:rsidRDefault="000412CE" w:rsidP="000412CE">
            <w:pPr>
              <w:rPr>
                <w:rFonts w:ascii="Tahoma" w:hAnsi="Tahoma" w:cs="Tahoma"/>
                <w:b/>
                <w:color w:val="auto"/>
                <w:sz w:val="20"/>
                <w:szCs w:val="20"/>
                <w:lang w:val="ru-RU"/>
              </w:rPr>
            </w:pPr>
            <w:r w:rsidRPr="008F360D">
              <w:rPr>
                <w:rFonts w:ascii="Tahoma" w:hAnsi="Tahoma" w:cs="Tahoma"/>
                <w:b/>
                <w:color w:val="auto"/>
                <w:sz w:val="20"/>
                <w:szCs w:val="20"/>
                <w:lang w:val="ru-RU"/>
              </w:rPr>
              <w:t>1.2</w:t>
            </w:r>
          </w:p>
        </w:tc>
        <w:tc>
          <w:tcPr>
            <w:tcW w:w="4111" w:type="dxa"/>
            <w:vMerge w:val="restart"/>
            <w:tcBorders>
              <w:top w:val="single" w:sz="4" w:space="0" w:color="auto"/>
              <w:left w:val="single" w:sz="4" w:space="0" w:color="auto"/>
              <w:right w:val="single" w:sz="4" w:space="0" w:color="auto"/>
            </w:tcBorders>
            <w:hideMark/>
          </w:tcPr>
          <w:p w14:paraId="0F5A2586" w14:textId="77777777" w:rsidR="000412CE" w:rsidRPr="008F360D" w:rsidRDefault="000412CE" w:rsidP="000412CE">
            <w:pPr>
              <w:rPr>
                <w:rFonts w:ascii="Tahoma" w:hAnsi="Tahoma" w:cs="Tahoma"/>
                <w:b/>
                <w:color w:val="auto"/>
                <w:sz w:val="20"/>
                <w:szCs w:val="20"/>
                <w:lang w:val="ru-RU"/>
              </w:rPr>
            </w:pPr>
            <w:r w:rsidRPr="008F360D">
              <w:rPr>
                <w:rFonts w:ascii="Tahoma" w:hAnsi="Tahoma" w:cs="Tahoma"/>
                <w:b/>
                <w:color w:val="auto"/>
                <w:sz w:val="20"/>
                <w:szCs w:val="20"/>
                <w:lang w:val="ru-RU"/>
              </w:rPr>
              <w:t>Функциональные зоны в границах населенного пункта</w:t>
            </w:r>
          </w:p>
        </w:tc>
        <w:tc>
          <w:tcPr>
            <w:tcW w:w="1842" w:type="dxa"/>
            <w:tcBorders>
              <w:top w:val="single" w:sz="4" w:space="0" w:color="auto"/>
              <w:left w:val="single" w:sz="4" w:space="0" w:color="auto"/>
              <w:bottom w:val="single" w:sz="4" w:space="0" w:color="auto"/>
              <w:right w:val="single" w:sz="4" w:space="0" w:color="auto"/>
            </w:tcBorders>
            <w:vAlign w:val="center"/>
            <w:hideMark/>
          </w:tcPr>
          <w:p w14:paraId="105E47FF" w14:textId="77777777" w:rsidR="000412CE" w:rsidRPr="008F360D" w:rsidRDefault="000412CE" w:rsidP="000412CE">
            <w:pPr>
              <w:jc w:val="center"/>
              <w:rPr>
                <w:rFonts w:ascii="Tahoma" w:hAnsi="Tahoma" w:cs="Tahoma"/>
                <w:color w:val="auto"/>
                <w:sz w:val="20"/>
                <w:szCs w:val="20"/>
              </w:rPr>
            </w:pPr>
            <w:r w:rsidRPr="008F360D">
              <w:rPr>
                <w:rFonts w:ascii="Tahoma" w:hAnsi="Tahoma" w:cs="Tahoma"/>
                <w:color w:val="auto"/>
                <w:sz w:val="20"/>
                <w:szCs w:val="20"/>
              </w:rPr>
              <w:t>га</w:t>
            </w:r>
          </w:p>
        </w:tc>
        <w:tc>
          <w:tcPr>
            <w:tcW w:w="1701" w:type="dxa"/>
            <w:tcBorders>
              <w:top w:val="single" w:sz="4" w:space="0" w:color="auto"/>
              <w:left w:val="single" w:sz="4" w:space="0" w:color="auto"/>
              <w:bottom w:val="single" w:sz="4" w:space="0" w:color="auto"/>
              <w:right w:val="single" w:sz="4" w:space="0" w:color="auto"/>
            </w:tcBorders>
            <w:vAlign w:val="center"/>
          </w:tcPr>
          <w:p w14:paraId="0BFCAB9A" w14:textId="77777777" w:rsidR="000412CE" w:rsidRPr="008F360D" w:rsidRDefault="000412CE" w:rsidP="000412CE">
            <w:pPr>
              <w:jc w:val="center"/>
              <w:rPr>
                <w:rFonts w:ascii="Tahoma" w:hAnsi="Tahoma" w:cs="Tahoma"/>
                <w:color w:val="auto"/>
                <w:sz w:val="20"/>
                <w:szCs w:val="20"/>
              </w:rPr>
            </w:pPr>
            <w:r w:rsidRPr="008F360D">
              <w:rPr>
                <w:rFonts w:ascii="Tahoma" w:hAnsi="Tahoma" w:cs="Tahoma"/>
                <w:color w:val="auto"/>
                <w:sz w:val="20"/>
                <w:szCs w:val="20"/>
              </w:rPr>
              <w:t>19765</w:t>
            </w:r>
          </w:p>
        </w:tc>
        <w:tc>
          <w:tcPr>
            <w:tcW w:w="1418" w:type="dxa"/>
            <w:tcBorders>
              <w:top w:val="single" w:sz="4" w:space="0" w:color="auto"/>
              <w:left w:val="single" w:sz="4" w:space="0" w:color="auto"/>
              <w:bottom w:val="single" w:sz="4" w:space="0" w:color="auto"/>
              <w:right w:val="single" w:sz="4" w:space="0" w:color="auto"/>
            </w:tcBorders>
            <w:vAlign w:val="center"/>
          </w:tcPr>
          <w:p w14:paraId="774FDBA1" w14:textId="54486DC5" w:rsidR="001256FA" w:rsidRPr="008F360D" w:rsidRDefault="001256FA" w:rsidP="00937395">
            <w:pPr>
              <w:jc w:val="center"/>
              <w:rPr>
                <w:rFonts w:ascii="Tahoma" w:hAnsi="Tahoma" w:cs="Tahoma"/>
                <w:color w:val="auto"/>
                <w:sz w:val="20"/>
                <w:szCs w:val="20"/>
              </w:rPr>
            </w:pPr>
            <w:r w:rsidRPr="008F360D">
              <w:rPr>
                <w:rFonts w:ascii="Tahoma" w:hAnsi="Tahoma" w:cs="Tahoma"/>
                <w:color w:val="auto"/>
                <w:sz w:val="20"/>
                <w:szCs w:val="20"/>
                <w:lang w:val="ru-RU"/>
              </w:rPr>
              <w:t>122</w:t>
            </w:r>
            <w:r w:rsidR="00937395" w:rsidRPr="008F360D">
              <w:rPr>
                <w:rFonts w:ascii="Tahoma" w:hAnsi="Tahoma" w:cs="Tahoma"/>
                <w:color w:val="auto"/>
                <w:sz w:val="20"/>
                <w:szCs w:val="20"/>
                <w:lang w:val="ru-RU"/>
              </w:rPr>
              <w:t>77</w:t>
            </w:r>
          </w:p>
        </w:tc>
      </w:tr>
      <w:tr w:rsidR="00625759" w:rsidRPr="008F360D" w14:paraId="2C33094D" w14:textId="77777777" w:rsidTr="007133CC">
        <w:trPr>
          <w:trHeight w:val="20"/>
          <w:jc w:val="center"/>
        </w:trPr>
        <w:tc>
          <w:tcPr>
            <w:tcW w:w="846" w:type="dxa"/>
            <w:vMerge/>
            <w:tcBorders>
              <w:left w:val="single" w:sz="4" w:space="0" w:color="auto"/>
              <w:bottom w:val="single" w:sz="4" w:space="0" w:color="auto"/>
              <w:right w:val="single" w:sz="4" w:space="0" w:color="auto"/>
            </w:tcBorders>
            <w:vAlign w:val="center"/>
          </w:tcPr>
          <w:p w14:paraId="7FA6A390" w14:textId="77777777" w:rsidR="000412CE" w:rsidRPr="008F360D" w:rsidRDefault="000412CE" w:rsidP="000412CE">
            <w:pPr>
              <w:rPr>
                <w:rFonts w:ascii="Tahoma" w:hAnsi="Tahoma" w:cs="Tahoma"/>
                <w:color w:val="auto"/>
                <w:sz w:val="20"/>
                <w:szCs w:val="20"/>
                <w:lang w:val="ru-RU"/>
              </w:rPr>
            </w:pPr>
          </w:p>
        </w:tc>
        <w:tc>
          <w:tcPr>
            <w:tcW w:w="4111" w:type="dxa"/>
            <w:vMerge/>
            <w:tcBorders>
              <w:left w:val="single" w:sz="4" w:space="0" w:color="auto"/>
              <w:bottom w:val="single" w:sz="4" w:space="0" w:color="auto"/>
              <w:right w:val="single" w:sz="4" w:space="0" w:color="auto"/>
            </w:tcBorders>
            <w:hideMark/>
          </w:tcPr>
          <w:p w14:paraId="36DDBE41" w14:textId="77777777" w:rsidR="000412CE" w:rsidRPr="008F360D" w:rsidRDefault="000412CE" w:rsidP="000412CE">
            <w:pPr>
              <w:rPr>
                <w:rFonts w:ascii="Tahoma" w:hAnsi="Tahoma" w:cs="Tahoma"/>
                <w:color w:val="auto"/>
                <w:sz w:val="20"/>
                <w:szCs w:val="20"/>
                <w:lang w:val="ru-RU"/>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73D88FAA" w14:textId="77777777" w:rsidR="000412CE" w:rsidRPr="008F360D" w:rsidRDefault="000412CE" w:rsidP="000412CE">
            <w:pPr>
              <w:jc w:val="center"/>
              <w:rPr>
                <w:rFonts w:ascii="Tahoma" w:hAnsi="Tahoma" w:cs="Tahoma"/>
                <w:color w:val="auto"/>
                <w:sz w:val="20"/>
                <w:szCs w:val="20"/>
              </w:rPr>
            </w:pPr>
            <w:r w:rsidRPr="008F360D">
              <w:rPr>
                <w:rFonts w:ascii="Tahoma" w:hAnsi="Tahoma" w:cs="Tahoma"/>
                <w:color w:val="auto"/>
                <w:sz w:val="20"/>
                <w:szCs w:val="20"/>
              </w:rPr>
              <w:t>%</w:t>
            </w:r>
          </w:p>
        </w:tc>
        <w:tc>
          <w:tcPr>
            <w:tcW w:w="1701" w:type="dxa"/>
            <w:tcBorders>
              <w:top w:val="single" w:sz="4" w:space="0" w:color="auto"/>
              <w:left w:val="single" w:sz="4" w:space="0" w:color="auto"/>
              <w:bottom w:val="single" w:sz="4" w:space="0" w:color="auto"/>
              <w:right w:val="single" w:sz="4" w:space="0" w:color="auto"/>
            </w:tcBorders>
            <w:vAlign w:val="center"/>
          </w:tcPr>
          <w:p w14:paraId="560C549B" w14:textId="77777777" w:rsidR="000412CE" w:rsidRPr="008F360D" w:rsidRDefault="000412CE" w:rsidP="000412CE">
            <w:pPr>
              <w:jc w:val="center"/>
              <w:rPr>
                <w:rFonts w:ascii="Tahoma" w:hAnsi="Tahoma" w:cs="Tahoma"/>
                <w:color w:val="auto"/>
                <w:sz w:val="20"/>
                <w:szCs w:val="20"/>
              </w:rPr>
            </w:pPr>
            <w:r w:rsidRPr="008F360D">
              <w:rPr>
                <w:rFonts w:ascii="Tahoma" w:hAnsi="Tahoma" w:cs="Tahoma"/>
                <w:color w:val="auto"/>
                <w:sz w:val="20"/>
                <w:szCs w:val="20"/>
              </w:rPr>
              <w:t>96,65</w:t>
            </w:r>
          </w:p>
        </w:tc>
        <w:tc>
          <w:tcPr>
            <w:tcW w:w="1418" w:type="dxa"/>
            <w:tcBorders>
              <w:top w:val="single" w:sz="4" w:space="0" w:color="auto"/>
              <w:left w:val="single" w:sz="4" w:space="0" w:color="auto"/>
              <w:bottom w:val="single" w:sz="4" w:space="0" w:color="auto"/>
              <w:right w:val="single" w:sz="4" w:space="0" w:color="auto"/>
            </w:tcBorders>
            <w:vAlign w:val="center"/>
          </w:tcPr>
          <w:p w14:paraId="3216B539" w14:textId="32084BC9" w:rsidR="000412CE" w:rsidRPr="008F360D" w:rsidRDefault="000412CE" w:rsidP="000412CE">
            <w:pPr>
              <w:jc w:val="center"/>
              <w:rPr>
                <w:rFonts w:ascii="Tahoma" w:hAnsi="Tahoma" w:cs="Tahoma"/>
                <w:color w:val="auto"/>
                <w:sz w:val="20"/>
                <w:szCs w:val="20"/>
              </w:rPr>
            </w:pPr>
            <w:r w:rsidRPr="008F360D">
              <w:rPr>
                <w:rFonts w:ascii="Tahoma" w:hAnsi="Tahoma" w:cs="Tahoma"/>
                <w:color w:val="auto"/>
                <w:sz w:val="20"/>
                <w:szCs w:val="20"/>
              </w:rPr>
              <w:t>100</w:t>
            </w:r>
          </w:p>
        </w:tc>
      </w:tr>
      <w:tr w:rsidR="00625759" w:rsidRPr="008F360D" w14:paraId="5B8078B0"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vAlign w:val="center"/>
          </w:tcPr>
          <w:p w14:paraId="3CF88E4A" w14:textId="77777777" w:rsidR="00494FCD" w:rsidRPr="008F360D" w:rsidRDefault="00494FCD" w:rsidP="00871A21">
            <w:pPr>
              <w:rPr>
                <w:rFonts w:ascii="Tahoma" w:hAnsi="Tahoma" w:cs="Tahoma"/>
                <w:color w:val="auto"/>
                <w:sz w:val="20"/>
                <w:szCs w:val="20"/>
                <w:lang w:val="ru-RU"/>
              </w:rPr>
            </w:pPr>
          </w:p>
        </w:tc>
        <w:tc>
          <w:tcPr>
            <w:tcW w:w="4111" w:type="dxa"/>
            <w:tcBorders>
              <w:top w:val="single" w:sz="4" w:space="0" w:color="auto"/>
              <w:left w:val="single" w:sz="4" w:space="0" w:color="auto"/>
              <w:bottom w:val="single" w:sz="4" w:space="0" w:color="auto"/>
              <w:right w:val="single" w:sz="4" w:space="0" w:color="auto"/>
            </w:tcBorders>
            <w:hideMark/>
          </w:tcPr>
          <w:p w14:paraId="26777305" w14:textId="77777777" w:rsidR="00494FCD" w:rsidRPr="008F360D" w:rsidRDefault="00494FCD" w:rsidP="00871A21">
            <w:pPr>
              <w:rPr>
                <w:rFonts w:ascii="Tahoma" w:hAnsi="Tahoma" w:cs="Tahoma"/>
                <w:color w:val="auto"/>
                <w:sz w:val="20"/>
                <w:szCs w:val="20"/>
                <w:lang w:val="ru-RU"/>
              </w:rPr>
            </w:pPr>
            <w:r w:rsidRPr="008F360D">
              <w:rPr>
                <w:rFonts w:ascii="Tahoma" w:hAnsi="Tahoma" w:cs="Tahoma"/>
                <w:color w:val="auto"/>
                <w:sz w:val="20"/>
                <w:szCs w:val="20"/>
                <w:lang w:val="ru-RU"/>
              </w:rPr>
              <w:t>в том числе:</w:t>
            </w:r>
          </w:p>
        </w:tc>
        <w:tc>
          <w:tcPr>
            <w:tcW w:w="1842" w:type="dxa"/>
            <w:tcBorders>
              <w:top w:val="single" w:sz="4" w:space="0" w:color="auto"/>
              <w:left w:val="single" w:sz="4" w:space="0" w:color="auto"/>
              <w:bottom w:val="single" w:sz="4" w:space="0" w:color="auto"/>
              <w:right w:val="single" w:sz="4" w:space="0" w:color="auto"/>
            </w:tcBorders>
            <w:vAlign w:val="center"/>
            <w:hideMark/>
          </w:tcPr>
          <w:p w14:paraId="4F843AE4" w14:textId="77777777" w:rsidR="00494FCD" w:rsidRPr="008F360D" w:rsidRDefault="00494FCD" w:rsidP="00871A21">
            <w:pPr>
              <w:jc w:val="center"/>
              <w:rPr>
                <w:rFonts w:ascii="Tahoma" w:hAnsi="Tahoma" w:cs="Tahoma"/>
                <w:color w:val="auto"/>
                <w:sz w:val="20"/>
                <w:szCs w:val="20"/>
              </w:rPr>
            </w:pPr>
          </w:p>
        </w:tc>
        <w:tc>
          <w:tcPr>
            <w:tcW w:w="1701" w:type="dxa"/>
            <w:tcBorders>
              <w:top w:val="single" w:sz="4" w:space="0" w:color="auto"/>
              <w:left w:val="single" w:sz="4" w:space="0" w:color="auto"/>
              <w:bottom w:val="single" w:sz="4" w:space="0" w:color="auto"/>
              <w:right w:val="single" w:sz="4" w:space="0" w:color="auto"/>
            </w:tcBorders>
            <w:vAlign w:val="center"/>
          </w:tcPr>
          <w:p w14:paraId="1ED41FE3" w14:textId="77777777" w:rsidR="00494FCD" w:rsidRPr="008F360D" w:rsidRDefault="00494FCD" w:rsidP="00871A21">
            <w:pPr>
              <w:jc w:val="center"/>
              <w:rPr>
                <w:rFonts w:ascii="Tahoma" w:hAnsi="Tahoma" w:cs="Tahoma"/>
                <w:color w:val="auto"/>
                <w:sz w:val="20"/>
                <w:szCs w:val="20"/>
              </w:rPr>
            </w:pPr>
          </w:p>
        </w:tc>
        <w:tc>
          <w:tcPr>
            <w:tcW w:w="1418" w:type="dxa"/>
            <w:tcBorders>
              <w:top w:val="single" w:sz="4" w:space="0" w:color="auto"/>
              <w:left w:val="single" w:sz="4" w:space="0" w:color="auto"/>
              <w:bottom w:val="single" w:sz="4" w:space="0" w:color="auto"/>
              <w:right w:val="single" w:sz="4" w:space="0" w:color="auto"/>
            </w:tcBorders>
            <w:vAlign w:val="center"/>
          </w:tcPr>
          <w:p w14:paraId="4AD7FFE3" w14:textId="77777777" w:rsidR="00494FCD" w:rsidRPr="008F360D" w:rsidRDefault="00494FCD" w:rsidP="00871A21">
            <w:pPr>
              <w:jc w:val="center"/>
              <w:rPr>
                <w:rFonts w:ascii="Tahoma" w:hAnsi="Tahoma" w:cs="Tahoma"/>
                <w:color w:val="auto"/>
                <w:sz w:val="20"/>
                <w:szCs w:val="20"/>
              </w:rPr>
            </w:pPr>
          </w:p>
        </w:tc>
      </w:tr>
      <w:tr w:rsidR="00625759" w:rsidRPr="008F360D" w14:paraId="13152F66" w14:textId="77777777" w:rsidTr="007133CC">
        <w:trPr>
          <w:trHeight w:val="20"/>
          <w:jc w:val="center"/>
        </w:trPr>
        <w:tc>
          <w:tcPr>
            <w:tcW w:w="846" w:type="dxa"/>
            <w:vMerge w:val="restart"/>
            <w:tcBorders>
              <w:top w:val="single" w:sz="4" w:space="0" w:color="auto"/>
              <w:left w:val="single" w:sz="4" w:space="0" w:color="auto"/>
              <w:right w:val="single" w:sz="4" w:space="0" w:color="auto"/>
            </w:tcBorders>
            <w:vAlign w:val="center"/>
          </w:tcPr>
          <w:p w14:paraId="6AA2CDE1" w14:textId="77777777" w:rsidR="000412CE" w:rsidRPr="008F360D" w:rsidRDefault="000412CE" w:rsidP="000412CE">
            <w:pPr>
              <w:rPr>
                <w:rFonts w:ascii="Tahoma" w:hAnsi="Tahoma" w:cs="Tahoma"/>
                <w:color w:val="auto"/>
                <w:sz w:val="20"/>
                <w:szCs w:val="20"/>
                <w:lang w:val="ru-RU"/>
              </w:rPr>
            </w:pPr>
            <w:r w:rsidRPr="008F360D">
              <w:rPr>
                <w:rFonts w:ascii="Tahoma" w:hAnsi="Tahoma" w:cs="Tahoma"/>
                <w:color w:val="auto"/>
                <w:sz w:val="20"/>
                <w:szCs w:val="20"/>
                <w:lang w:val="ru-RU"/>
              </w:rPr>
              <w:t>1.2.1</w:t>
            </w:r>
          </w:p>
        </w:tc>
        <w:tc>
          <w:tcPr>
            <w:tcW w:w="4111" w:type="dxa"/>
            <w:vMerge w:val="restart"/>
            <w:tcBorders>
              <w:top w:val="single" w:sz="4" w:space="0" w:color="auto"/>
              <w:left w:val="single" w:sz="4" w:space="0" w:color="auto"/>
              <w:right w:val="single" w:sz="4" w:space="0" w:color="auto"/>
            </w:tcBorders>
            <w:hideMark/>
          </w:tcPr>
          <w:p w14:paraId="02C117B2" w14:textId="77777777" w:rsidR="000412CE" w:rsidRPr="008F360D" w:rsidRDefault="000412CE" w:rsidP="000412CE">
            <w:pPr>
              <w:rPr>
                <w:rFonts w:ascii="Tahoma" w:hAnsi="Tahoma" w:cs="Tahoma"/>
                <w:color w:val="auto"/>
                <w:sz w:val="20"/>
                <w:szCs w:val="20"/>
                <w:lang w:val="ru-RU"/>
              </w:rPr>
            </w:pPr>
            <w:r w:rsidRPr="008F360D">
              <w:rPr>
                <w:rFonts w:ascii="Tahoma" w:hAnsi="Tahoma" w:cs="Tahoma"/>
                <w:color w:val="auto"/>
                <w:sz w:val="20"/>
                <w:szCs w:val="20"/>
                <w:lang w:val="ru-RU"/>
              </w:rPr>
              <w:t>Зона застройки индивидуальными жилыми домами</w:t>
            </w:r>
          </w:p>
        </w:tc>
        <w:tc>
          <w:tcPr>
            <w:tcW w:w="1842" w:type="dxa"/>
            <w:tcBorders>
              <w:top w:val="single" w:sz="4" w:space="0" w:color="auto"/>
              <w:left w:val="single" w:sz="4" w:space="0" w:color="auto"/>
              <w:bottom w:val="single" w:sz="4" w:space="0" w:color="auto"/>
              <w:right w:val="single" w:sz="4" w:space="0" w:color="auto"/>
            </w:tcBorders>
            <w:vAlign w:val="center"/>
            <w:hideMark/>
          </w:tcPr>
          <w:p w14:paraId="44B6AACE" w14:textId="77777777" w:rsidR="000412CE" w:rsidRPr="008F360D" w:rsidRDefault="000412CE" w:rsidP="000412CE">
            <w:pPr>
              <w:jc w:val="center"/>
              <w:rPr>
                <w:rFonts w:ascii="Tahoma" w:hAnsi="Tahoma" w:cs="Tahoma"/>
                <w:color w:val="auto"/>
                <w:sz w:val="20"/>
                <w:szCs w:val="20"/>
              </w:rPr>
            </w:pPr>
            <w:r w:rsidRPr="008F360D">
              <w:rPr>
                <w:rFonts w:ascii="Tahoma" w:hAnsi="Tahoma" w:cs="Tahoma"/>
                <w:color w:val="auto"/>
                <w:sz w:val="20"/>
                <w:szCs w:val="20"/>
              </w:rPr>
              <w:t>га</w:t>
            </w:r>
          </w:p>
        </w:tc>
        <w:tc>
          <w:tcPr>
            <w:tcW w:w="1701" w:type="dxa"/>
            <w:tcBorders>
              <w:top w:val="single" w:sz="4" w:space="0" w:color="auto"/>
              <w:left w:val="single" w:sz="4" w:space="0" w:color="auto"/>
              <w:bottom w:val="single" w:sz="4" w:space="0" w:color="auto"/>
              <w:right w:val="single" w:sz="4" w:space="0" w:color="auto"/>
            </w:tcBorders>
            <w:vAlign w:val="center"/>
          </w:tcPr>
          <w:p w14:paraId="2EC381F2" w14:textId="77777777" w:rsidR="000412CE" w:rsidRPr="008F360D" w:rsidRDefault="000412CE" w:rsidP="000412CE">
            <w:pPr>
              <w:jc w:val="center"/>
              <w:rPr>
                <w:rFonts w:ascii="Tahoma" w:hAnsi="Tahoma" w:cs="Tahoma"/>
                <w:color w:val="auto"/>
                <w:sz w:val="20"/>
                <w:szCs w:val="20"/>
              </w:rPr>
            </w:pPr>
            <w:r w:rsidRPr="008F360D">
              <w:rPr>
                <w:rFonts w:ascii="Tahoma" w:hAnsi="Tahoma" w:cs="Tahoma"/>
                <w:color w:val="auto"/>
                <w:sz w:val="20"/>
                <w:szCs w:val="20"/>
              </w:rPr>
              <w:t>260,8</w:t>
            </w:r>
          </w:p>
        </w:tc>
        <w:tc>
          <w:tcPr>
            <w:tcW w:w="1418" w:type="dxa"/>
            <w:tcBorders>
              <w:top w:val="single" w:sz="4" w:space="0" w:color="auto"/>
              <w:left w:val="single" w:sz="4" w:space="0" w:color="auto"/>
              <w:bottom w:val="single" w:sz="4" w:space="0" w:color="auto"/>
              <w:right w:val="single" w:sz="4" w:space="0" w:color="auto"/>
            </w:tcBorders>
            <w:vAlign w:val="center"/>
          </w:tcPr>
          <w:p w14:paraId="1D5CFAFB" w14:textId="1E7B49AC" w:rsidR="000412CE" w:rsidRPr="008F360D" w:rsidRDefault="000412CE" w:rsidP="000412CE">
            <w:pPr>
              <w:jc w:val="center"/>
              <w:rPr>
                <w:rFonts w:ascii="Tahoma" w:hAnsi="Tahoma" w:cs="Tahoma"/>
                <w:color w:val="auto"/>
                <w:sz w:val="20"/>
                <w:szCs w:val="20"/>
              </w:rPr>
            </w:pPr>
            <w:r w:rsidRPr="008F360D">
              <w:rPr>
                <w:rFonts w:ascii="Tahoma" w:hAnsi="Tahoma" w:cs="Tahoma"/>
                <w:color w:val="auto"/>
                <w:sz w:val="20"/>
                <w:szCs w:val="20"/>
              </w:rPr>
              <w:t>142</w:t>
            </w:r>
          </w:p>
        </w:tc>
      </w:tr>
      <w:tr w:rsidR="00625759" w:rsidRPr="008F360D" w14:paraId="1EA15502" w14:textId="77777777" w:rsidTr="007133CC">
        <w:trPr>
          <w:trHeight w:val="20"/>
          <w:jc w:val="center"/>
        </w:trPr>
        <w:tc>
          <w:tcPr>
            <w:tcW w:w="846" w:type="dxa"/>
            <w:vMerge/>
            <w:tcBorders>
              <w:left w:val="single" w:sz="4" w:space="0" w:color="auto"/>
              <w:bottom w:val="single" w:sz="4" w:space="0" w:color="auto"/>
              <w:right w:val="single" w:sz="4" w:space="0" w:color="auto"/>
            </w:tcBorders>
            <w:vAlign w:val="center"/>
          </w:tcPr>
          <w:p w14:paraId="2EC82915" w14:textId="77777777" w:rsidR="000412CE" w:rsidRPr="008F360D" w:rsidRDefault="000412CE" w:rsidP="000412CE">
            <w:pPr>
              <w:rPr>
                <w:rFonts w:ascii="Tahoma" w:hAnsi="Tahoma" w:cs="Tahoma"/>
                <w:color w:val="auto"/>
                <w:sz w:val="20"/>
                <w:szCs w:val="20"/>
                <w:lang w:val="ru-RU"/>
              </w:rPr>
            </w:pPr>
          </w:p>
        </w:tc>
        <w:tc>
          <w:tcPr>
            <w:tcW w:w="4111" w:type="dxa"/>
            <w:vMerge/>
            <w:tcBorders>
              <w:left w:val="single" w:sz="4" w:space="0" w:color="auto"/>
              <w:bottom w:val="single" w:sz="4" w:space="0" w:color="auto"/>
              <w:right w:val="single" w:sz="4" w:space="0" w:color="auto"/>
            </w:tcBorders>
            <w:hideMark/>
          </w:tcPr>
          <w:p w14:paraId="4FDCD9FA" w14:textId="77777777" w:rsidR="000412CE" w:rsidRPr="008F360D" w:rsidRDefault="000412CE" w:rsidP="000412CE">
            <w:pPr>
              <w:rPr>
                <w:rFonts w:ascii="Tahoma" w:hAnsi="Tahoma" w:cs="Tahoma"/>
                <w:color w:val="auto"/>
                <w:sz w:val="20"/>
                <w:szCs w:val="20"/>
                <w:lang w:val="ru-RU"/>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66A3335F" w14:textId="77777777" w:rsidR="000412CE" w:rsidRPr="008F360D" w:rsidRDefault="000412CE" w:rsidP="000412CE">
            <w:pPr>
              <w:jc w:val="center"/>
              <w:rPr>
                <w:rFonts w:ascii="Tahoma" w:hAnsi="Tahoma" w:cs="Tahoma"/>
                <w:color w:val="auto"/>
                <w:sz w:val="20"/>
                <w:szCs w:val="20"/>
              </w:rPr>
            </w:pPr>
            <w:r w:rsidRPr="008F360D">
              <w:rPr>
                <w:rFonts w:ascii="Tahoma" w:hAnsi="Tahoma" w:cs="Tahoma"/>
                <w:color w:val="auto"/>
                <w:sz w:val="20"/>
                <w:szCs w:val="20"/>
              </w:rPr>
              <w:t>%</w:t>
            </w:r>
          </w:p>
        </w:tc>
        <w:tc>
          <w:tcPr>
            <w:tcW w:w="1701" w:type="dxa"/>
            <w:tcBorders>
              <w:top w:val="single" w:sz="4" w:space="0" w:color="auto"/>
              <w:left w:val="single" w:sz="4" w:space="0" w:color="auto"/>
              <w:bottom w:val="single" w:sz="4" w:space="0" w:color="auto"/>
              <w:right w:val="single" w:sz="4" w:space="0" w:color="auto"/>
            </w:tcBorders>
            <w:vAlign w:val="center"/>
          </w:tcPr>
          <w:p w14:paraId="1DF69E67" w14:textId="77777777" w:rsidR="000412CE" w:rsidRPr="008F360D" w:rsidRDefault="000412CE" w:rsidP="000412CE">
            <w:pPr>
              <w:jc w:val="center"/>
              <w:rPr>
                <w:rFonts w:ascii="Tahoma" w:hAnsi="Tahoma" w:cs="Tahoma"/>
                <w:color w:val="auto"/>
                <w:sz w:val="20"/>
                <w:szCs w:val="20"/>
              </w:rPr>
            </w:pPr>
            <w:r w:rsidRPr="008F360D">
              <w:rPr>
                <w:rFonts w:ascii="Tahoma" w:hAnsi="Tahoma" w:cs="Tahoma"/>
                <w:color w:val="auto"/>
                <w:sz w:val="20"/>
                <w:szCs w:val="20"/>
              </w:rPr>
              <w:t>1,28</w:t>
            </w:r>
          </w:p>
        </w:tc>
        <w:tc>
          <w:tcPr>
            <w:tcW w:w="1418" w:type="dxa"/>
            <w:tcBorders>
              <w:top w:val="single" w:sz="4" w:space="0" w:color="auto"/>
              <w:left w:val="single" w:sz="4" w:space="0" w:color="auto"/>
              <w:bottom w:val="single" w:sz="4" w:space="0" w:color="auto"/>
              <w:right w:val="single" w:sz="4" w:space="0" w:color="auto"/>
            </w:tcBorders>
            <w:vAlign w:val="center"/>
          </w:tcPr>
          <w:p w14:paraId="1927958F" w14:textId="1C25CEC3" w:rsidR="000412CE" w:rsidRPr="008F360D" w:rsidRDefault="000412CE" w:rsidP="000412CE">
            <w:pPr>
              <w:jc w:val="center"/>
              <w:rPr>
                <w:rFonts w:ascii="Tahoma" w:hAnsi="Tahoma" w:cs="Tahoma"/>
                <w:color w:val="auto"/>
                <w:sz w:val="20"/>
                <w:szCs w:val="20"/>
              </w:rPr>
            </w:pPr>
            <w:r w:rsidRPr="008F360D">
              <w:rPr>
                <w:rFonts w:ascii="Tahoma" w:hAnsi="Tahoma" w:cs="Tahoma"/>
                <w:color w:val="auto"/>
                <w:sz w:val="20"/>
                <w:szCs w:val="20"/>
              </w:rPr>
              <w:t>1,16</w:t>
            </w:r>
          </w:p>
        </w:tc>
      </w:tr>
      <w:tr w:rsidR="00625759" w:rsidRPr="008F360D" w14:paraId="4A491B11" w14:textId="77777777" w:rsidTr="007133CC">
        <w:trPr>
          <w:trHeight w:val="20"/>
          <w:jc w:val="center"/>
        </w:trPr>
        <w:tc>
          <w:tcPr>
            <w:tcW w:w="846" w:type="dxa"/>
            <w:vMerge w:val="restart"/>
            <w:tcBorders>
              <w:top w:val="single" w:sz="4" w:space="0" w:color="auto"/>
              <w:left w:val="single" w:sz="4" w:space="0" w:color="auto"/>
              <w:right w:val="single" w:sz="4" w:space="0" w:color="auto"/>
            </w:tcBorders>
            <w:vAlign w:val="center"/>
          </w:tcPr>
          <w:p w14:paraId="2E470133" w14:textId="77777777" w:rsidR="000412CE" w:rsidRPr="008F360D" w:rsidRDefault="000412CE" w:rsidP="000412CE">
            <w:pPr>
              <w:rPr>
                <w:rFonts w:ascii="Tahoma" w:hAnsi="Tahoma" w:cs="Tahoma"/>
                <w:color w:val="auto"/>
                <w:sz w:val="20"/>
                <w:szCs w:val="20"/>
                <w:lang w:val="ru-RU"/>
              </w:rPr>
            </w:pPr>
            <w:r w:rsidRPr="008F360D">
              <w:rPr>
                <w:rFonts w:ascii="Tahoma" w:hAnsi="Tahoma" w:cs="Tahoma"/>
                <w:color w:val="auto"/>
                <w:sz w:val="20"/>
                <w:szCs w:val="20"/>
                <w:lang w:val="ru-RU"/>
              </w:rPr>
              <w:t>1.2.2</w:t>
            </w:r>
          </w:p>
        </w:tc>
        <w:tc>
          <w:tcPr>
            <w:tcW w:w="4111" w:type="dxa"/>
            <w:vMerge w:val="restart"/>
            <w:tcBorders>
              <w:top w:val="single" w:sz="4" w:space="0" w:color="auto"/>
              <w:left w:val="single" w:sz="4" w:space="0" w:color="auto"/>
              <w:right w:val="single" w:sz="4" w:space="0" w:color="auto"/>
            </w:tcBorders>
            <w:hideMark/>
          </w:tcPr>
          <w:p w14:paraId="7505C256" w14:textId="77777777" w:rsidR="000412CE" w:rsidRPr="008F360D" w:rsidRDefault="000412CE" w:rsidP="000412CE">
            <w:pPr>
              <w:rPr>
                <w:rFonts w:ascii="Tahoma" w:hAnsi="Tahoma" w:cs="Tahoma"/>
                <w:color w:val="auto"/>
                <w:sz w:val="20"/>
                <w:szCs w:val="20"/>
                <w:lang w:val="ru-RU"/>
              </w:rPr>
            </w:pPr>
            <w:r w:rsidRPr="008F360D">
              <w:rPr>
                <w:rFonts w:ascii="Tahoma" w:hAnsi="Tahoma" w:cs="Tahoma"/>
                <w:color w:val="auto"/>
                <w:sz w:val="20"/>
                <w:szCs w:val="20"/>
                <w:lang w:val="ru-RU"/>
              </w:rPr>
              <w:t>Зона застройки малоэтажными жилыми домами (до 4 этажей, включая мансардный)</w:t>
            </w:r>
          </w:p>
        </w:tc>
        <w:tc>
          <w:tcPr>
            <w:tcW w:w="1842" w:type="dxa"/>
            <w:tcBorders>
              <w:top w:val="single" w:sz="4" w:space="0" w:color="auto"/>
              <w:left w:val="single" w:sz="4" w:space="0" w:color="auto"/>
              <w:bottom w:val="single" w:sz="4" w:space="0" w:color="auto"/>
              <w:right w:val="single" w:sz="4" w:space="0" w:color="auto"/>
            </w:tcBorders>
            <w:vAlign w:val="center"/>
            <w:hideMark/>
          </w:tcPr>
          <w:p w14:paraId="78FD6203" w14:textId="77777777" w:rsidR="000412CE" w:rsidRPr="008F360D" w:rsidRDefault="000412CE" w:rsidP="000412CE">
            <w:pPr>
              <w:jc w:val="center"/>
              <w:rPr>
                <w:rFonts w:ascii="Tahoma" w:hAnsi="Tahoma" w:cs="Tahoma"/>
                <w:color w:val="auto"/>
                <w:sz w:val="20"/>
                <w:szCs w:val="20"/>
              </w:rPr>
            </w:pPr>
            <w:r w:rsidRPr="008F360D">
              <w:rPr>
                <w:rFonts w:ascii="Tahoma" w:hAnsi="Tahoma" w:cs="Tahoma"/>
                <w:color w:val="auto"/>
                <w:sz w:val="20"/>
                <w:szCs w:val="20"/>
              </w:rPr>
              <w:t>га</w:t>
            </w:r>
          </w:p>
        </w:tc>
        <w:tc>
          <w:tcPr>
            <w:tcW w:w="1701" w:type="dxa"/>
            <w:tcBorders>
              <w:top w:val="single" w:sz="4" w:space="0" w:color="auto"/>
              <w:left w:val="single" w:sz="4" w:space="0" w:color="auto"/>
              <w:bottom w:val="single" w:sz="4" w:space="0" w:color="auto"/>
              <w:right w:val="single" w:sz="4" w:space="0" w:color="auto"/>
            </w:tcBorders>
            <w:vAlign w:val="center"/>
          </w:tcPr>
          <w:p w14:paraId="2BA60833" w14:textId="77777777" w:rsidR="000412CE" w:rsidRPr="008F360D" w:rsidRDefault="000412CE" w:rsidP="000412CE">
            <w:pPr>
              <w:jc w:val="center"/>
              <w:rPr>
                <w:rFonts w:ascii="Tahoma" w:hAnsi="Tahoma" w:cs="Tahoma"/>
                <w:color w:val="auto"/>
                <w:sz w:val="20"/>
                <w:szCs w:val="20"/>
              </w:rPr>
            </w:pPr>
            <w:r w:rsidRPr="008F360D">
              <w:rPr>
                <w:rFonts w:ascii="Tahoma" w:hAnsi="Tahoma" w:cs="Tahoma"/>
                <w:color w:val="auto"/>
                <w:sz w:val="20"/>
                <w:szCs w:val="20"/>
              </w:rPr>
              <w:t>0</w:t>
            </w:r>
          </w:p>
        </w:tc>
        <w:tc>
          <w:tcPr>
            <w:tcW w:w="1418" w:type="dxa"/>
            <w:tcBorders>
              <w:top w:val="single" w:sz="4" w:space="0" w:color="auto"/>
              <w:left w:val="single" w:sz="4" w:space="0" w:color="auto"/>
              <w:bottom w:val="single" w:sz="4" w:space="0" w:color="auto"/>
              <w:right w:val="single" w:sz="4" w:space="0" w:color="auto"/>
            </w:tcBorders>
            <w:vAlign w:val="center"/>
          </w:tcPr>
          <w:p w14:paraId="1B9550CA" w14:textId="683FE22A" w:rsidR="000412CE" w:rsidRPr="008F360D" w:rsidRDefault="000412CE" w:rsidP="000412CE">
            <w:pPr>
              <w:jc w:val="center"/>
              <w:rPr>
                <w:rFonts w:ascii="Tahoma" w:hAnsi="Tahoma" w:cs="Tahoma"/>
                <w:color w:val="auto"/>
                <w:sz w:val="20"/>
                <w:szCs w:val="20"/>
              </w:rPr>
            </w:pPr>
            <w:r w:rsidRPr="008F360D">
              <w:rPr>
                <w:rFonts w:ascii="Tahoma" w:hAnsi="Tahoma" w:cs="Tahoma"/>
                <w:color w:val="auto"/>
                <w:sz w:val="20"/>
                <w:szCs w:val="20"/>
              </w:rPr>
              <w:t>21,8</w:t>
            </w:r>
          </w:p>
        </w:tc>
      </w:tr>
      <w:tr w:rsidR="00625759" w:rsidRPr="008F360D" w14:paraId="03260B44" w14:textId="77777777" w:rsidTr="007133CC">
        <w:trPr>
          <w:trHeight w:val="20"/>
          <w:jc w:val="center"/>
        </w:trPr>
        <w:tc>
          <w:tcPr>
            <w:tcW w:w="846" w:type="dxa"/>
            <w:vMerge/>
            <w:tcBorders>
              <w:left w:val="single" w:sz="4" w:space="0" w:color="auto"/>
              <w:bottom w:val="single" w:sz="4" w:space="0" w:color="auto"/>
              <w:right w:val="single" w:sz="4" w:space="0" w:color="auto"/>
            </w:tcBorders>
            <w:vAlign w:val="center"/>
          </w:tcPr>
          <w:p w14:paraId="71A0322A" w14:textId="77777777" w:rsidR="000412CE" w:rsidRPr="008F360D" w:rsidRDefault="000412CE" w:rsidP="000412CE">
            <w:pPr>
              <w:rPr>
                <w:rFonts w:ascii="Tahoma" w:hAnsi="Tahoma" w:cs="Tahoma"/>
                <w:color w:val="auto"/>
                <w:sz w:val="20"/>
                <w:szCs w:val="20"/>
                <w:lang w:val="ru-RU"/>
              </w:rPr>
            </w:pPr>
          </w:p>
        </w:tc>
        <w:tc>
          <w:tcPr>
            <w:tcW w:w="4111" w:type="dxa"/>
            <w:vMerge/>
            <w:tcBorders>
              <w:left w:val="single" w:sz="4" w:space="0" w:color="auto"/>
              <w:bottom w:val="single" w:sz="4" w:space="0" w:color="auto"/>
              <w:right w:val="single" w:sz="4" w:space="0" w:color="auto"/>
            </w:tcBorders>
            <w:hideMark/>
          </w:tcPr>
          <w:p w14:paraId="29B1710B" w14:textId="77777777" w:rsidR="000412CE" w:rsidRPr="008F360D" w:rsidRDefault="000412CE" w:rsidP="000412CE">
            <w:pPr>
              <w:rPr>
                <w:rFonts w:ascii="Tahoma" w:hAnsi="Tahoma" w:cs="Tahoma"/>
                <w:color w:val="auto"/>
                <w:sz w:val="20"/>
                <w:szCs w:val="20"/>
                <w:lang w:val="ru-RU"/>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174A692C" w14:textId="77777777" w:rsidR="000412CE" w:rsidRPr="008F360D" w:rsidRDefault="000412CE" w:rsidP="000412CE">
            <w:pPr>
              <w:jc w:val="center"/>
              <w:rPr>
                <w:rFonts w:ascii="Tahoma" w:hAnsi="Tahoma" w:cs="Tahoma"/>
                <w:color w:val="auto"/>
                <w:sz w:val="20"/>
                <w:szCs w:val="20"/>
              </w:rPr>
            </w:pPr>
            <w:r w:rsidRPr="008F360D">
              <w:rPr>
                <w:rFonts w:ascii="Tahoma" w:hAnsi="Tahoma" w:cs="Tahoma"/>
                <w:color w:val="auto"/>
                <w:sz w:val="20"/>
                <w:szCs w:val="20"/>
              </w:rPr>
              <w:t>%</w:t>
            </w:r>
          </w:p>
        </w:tc>
        <w:tc>
          <w:tcPr>
            <w:tcW w:w="1701" w:type="dxa"/>
            <w:tcBorders>
              <w:top w:val="single" w:sz="4" w:space="0" w:color="auto"/>
              <w:left w:val="single" w:sz="4" w:space="0" w:color="auto"/>
              <w:bottom w:val="single" w:sz="4" w:space="0" w:color="auto"/>
              <w:right w:val="single" w:sz="4" w:space="0" w:color="auto"/>
            </w:tcBorders>
            <w:vAlign w:val="center"/>
          </w:tcPr>
          <w:p w14:paraId="1CB17CFA" w14:textId="77777777" w:rsidR="000412CE" w:rsidRPr="008F360D" w:rsidRDefault="000412CE" w:rsidP="000412CE">
            <w:pPr>
              <w:jc w:val="center"/>
              <w:rPr>
                <w:rFonts w:ascii="Tahoma" w:hAnsi="Tahoma" w:cs="Tahoma"/>
                <w:color w:val="auto"/>
                <w:sz w:val="20"/>
                <w:szCs w:val="20"/>
              </w:rPr>
            </w:pPr>
            <w:r w:rsidRPr="008F360D">
              <w:rPr>
                <w:rFonts w:ascii="Tahoma" w:hAnsi="Tahoma" w:cs="Tahoma"/>
                <w:color w:val="auto"/>
                <w:sz w:val="20"/>
                <w:szCs w:val="20"/>
              </w:rPr>
              <w:t>0</w:t>
            </w:r>
          </w:p>
        </w:tc>
        <w:tc>
          <w:tcPr>
            <w:tcW w:w="1418" w:type="dxa"/>
            <w:tcBorders>
              <w:top w:val="single" w:sz="4" w:space="0" w:color="auto"/>
              <w:left w:val="single" w:sz="4" w:space="0" w:color="auto"/>
              <w:bottom w:val="single" w:sz="4" w:space="0" w:color="auto"/>
              <w:right w:val="single" w:sz="4" w:space="0" w:color="auto"/>
            </w:tcBorders>
            <w:vAlign w:val="center"/>
          </w:tcPr>
          <w:p w14:paraId="60143AF1" w14:textId="6BF56333" w:rsidR="000412CE" w:rsidRPr="008F360D" w:rsidRDefault="000412CE" w:rsidP="000412CE">
            <w:pPr>
              <w:jc w:val="center"/>
              <w:rPr>
                <w:rFonts w:ascii="Tahoma" w:hAnsi="Tahoma" w:cs="Tahoma"/>
                <w:color w:val="auto"/>
                <w:sz w:val="20"/>
                <w:szCs w:val="20"/>
              </w:rPr>
            </w:pPr>
            <w:r w:rsidRPr="008F360D">
              <w:rPr>
                <w:rFonts w:ascii="Tahoma" w:hAnsi="Tahoma" w:cs="Tahoma"/>
                <w:color w:val="auto"/>
                <w:sz w:val="20"/>
                <w:szCs w:val="20"/>
              </w:rPr>
              <w:t>0,18</w:t>
            </w:r>
          </w:p>
        </w:tc>
      </w:tr>
      <w:tr w:rsidR="00625759" w:rsidRPr="008F360D" w14:paraId="6CAA251F" w14:textId="77777777" w:rsidTr="007133CC">
        <w:trPr>
          <w:trHeight w:val="20"/>
          <w:jc w:val="center"/>
        </w:trPr>
        <w:tc>
          <w:tcPr>
            <w:tcW w:w="846" w:type="dxa"/>
            <w:vMerge w:val="restart"/>
            <w:tcBorders>
              <w:top w:val="single" w:sz="4" w:space="0" w:color="auto"/>
              <w:left w:val="single" w:sz="4" w:space="0" w:color="auto"/>
              <w:right w:val="single" w:sz="4" w:space="0" w:color="auto"/>
            </w:tcBorders>
            <w:vAlign w:val="center"/>
          </w:tcPr>
          <w:p w14:paraId="658AEFC4" w14:textId="77777777" w:rsidR="000412CE" w:rsidRPr="008F360D" w:rsidRDefault="000412CE" w:rsidP="000412CE">
            <w:pPr>
              <w:rPr>
                <w:rFonts w:ascii="Tahoma" w:hAnsi="Tahoma" w:cs="Tahoma"/>
                <w:color w:val="auto"/>
                <w:sz w:val="20"/>
                <w:szCs w:val="20"/>
                <w:lang w:val="ru-RU"/>
              </w:rPr>
            </w:pPr>
            <w:r w:rsidRPr="008F360D">
              <w:rPr>
                <w:rFonts w:ascii="Tahoma" w:hAnsi="Tahoma" w:cs="Tahoma"/>
                <w:color w:val="auto"/>
                <w:sz w:val="20"/>
                <w:szCs w:val="20"/>
                <w:lang w:val="ru-RU"/>
              </w:rPr>
              <w:t>1.2.3</w:t>
            </w:r>
          </w:p>
        </w:tc>
        <w:tc>
          <w:tcPr>
            <w:tcW w:w="4111" w:type="dxa"/>
            <w:vMerge w:val="restart"/>
            <w:tcBorders>
              <w:top w:val="single" w:sz="4" w:space="0" w:color="auto"/>
              <w:left w:val="single" w:sz="4" w:space="0" w:color="auto"/>
              <w:right w:val="single" w:sz="4" w:space="0" w:color="auto"/>
            </w:tcBorders>
            <w:hideMark/>
          </w:tcPr>
          <w:p w14:paraId="1E1D17A9" w14:textId="77777777" w:rsidR="000412CE" w:rsidRPr="008F360D" w:rsidRDefault="000412CE" w:rsidP="000412CE">
            <w:pPr>
              <w:rPr>
                <w:rFonts w:ascii="Tahoma" w:hAnsi="Tahoma" w:cs="Tahoma"/>
                <w:color w:val="auto"/>
                <w:sz w:val="20"/>
                <w:szCs w:val="20"/>
                <w:lang w:val="ru-RU"/>
              </w:rPr>
            </w:pPr>
            <w:r w:rsidRPr="008F360D">
              <w:rPr>
                <w:rFonts w:ascii="Tahoma" w:hAnsi="Tahoma" w:cs="Tahoma"/>
                <w:color w:val="auto"/>
                <w:sz w:val="20"/>
                <w:szCs w:val="20"/>
                <w:lang w:val="ru-RU"/>
              </w:rPr>
              <w:t>Зона застройки среднеэтажными жилыми домами (от 5 до 8 этажей, включая мансардный)</w:t>
            </w:r>
          </w:p>
        </w:tc>
        <w:tc>
          <w:tcPr>
            <w:tcW w:w="1842" w:type="dxa"/>
            <w:tcBorders>
              <w:top w:val="single" w:sz="4" w:space="0" w:color="auto"/>
              <w:left w:val="single" w:sz="4" w:space="0" w:color="auto"/>
              <w:bottom w:val="single" w:sz="4" w:space="0" w:color="auto"/>
              <w:right w:val="single" w:sz="4" w:space="0" w:color="auto"/>
            </w:tcBorders>
            <w:vAlign w:val="center"/>
            <w:hideMark/>
          </w:tcPr>
          <w:p w14:paraId="5D2176A0" w14:textId="77777777" w:rsidR="000412CE" w:rsidRPr="008F360D" w:rsidRDefault="000412CE" w:rsidP="000412CE">
            <w:pPr>
              <w:jc w:val="center"/>
              <w:rPr>
                <w:rFonts w:ascii="Tahoma" w:hAnsi="Tahoma" w:cs="Tahoma"/>
                <w:color w:val="auto"/>
                <w:sz w:val="20"/>
                <w:szCs w:val="20"/>
              </w:rPr>
            </w:pPr>
            <w:r w:rsidRPr="008F360D">
              <w:rPr>
                <w:rFonts w:ascii="Tahoma" w:hAnsi="Tahoma" w:cs="Tahoma"/>
                <w:color w:val="auto"/>
                <w:sz w:val="20"/>
                <w:szCs w:val="20"/>
              </w:rPr>
              <w:t>га</w:t>
            </w:r>
          </w:p>
        </w:tc>
        <w:tc>
          <w:tcPr>
            <w:tcW w:w="1701" w:type="dxa"/>
            <w:tcBorders>
              <w:top w:val="single" w:sz="4" w:space="0" w:color="auto"/>
              <w:left w:val="single" w:sz="4" w:space="0" w:color="auto"/>
              <w:bottom w:val="single" w:sz="4" w:space="0" w:color="auto"/>
              <w:right w:val="single" w:sz="4" w:space="0" w:color="auto"/>
            </w:tcBorders>
            <w:vAlign w:val="center"/>
          </w:tcPr>
          <w:p w14:paraId="67D0B5DC" w14:textId="77777777" w:rsidR="000412CE" w:rsidRPr="008F360D" w:rsidRDefault="000412CE" w:rsidP="000412CE">
            <w:pPr>
              <w:jc w:val="center"/>
              <w:rPr>
                <w:rFonts w:ascii="Tahoma" w:hAnsi="Tahoma" w:cs="Tahoma"/>
                <w:color w:val="auto"/>
                <w:sz w:val="20"/>
                <w:szCs w:val="20"/>
              </w:rPr>
            </w:pPr>
            <w:r w:rsidRPr="008F360D">
              <w:rPr>
                <w:rFonts w:ascii="Tahoma" w:hAnsi="Tahoma" w:cs="Tahoma"/>
                <w:color w:val="auto"/>
                <w:sz w:val="20"/>
                <w:szCs w:val="20"/>
              </w:rPr>
              <w:t>211,9</w:t>
            </w:r>
          </w:p>
        </w:tc>
        <w:tc>
          <w:tcPr>
            <w:tcW w:w="1418" w:type="dxa"/>
            <w:tcBorders>
              <w:top w:val="single" w:sz="4" w:space="0" w:color="auto"/>
              <w:left w:val="single" w:sz="4" w:space="0" w:color="auto"/>
              <w:bottom w:val="single" w:sz="4" w:space="0" w:color="auto"/>
              <w:right w:val="single" w:sz="4" w:space="0" w:color="auto"/>
            </w:tcBorders>
            <w:vAlign w:val="center"/>
          </w:tcPr>
          <w:p w14:paraId="4CDD9BAD" w14:textId="4866D8DC" w:rsidR="000412CE" w:rsidRPr="008F360D" w:rsidRDefault="000412CE" w:rsidP="000412CE">
            <w:pPr>
              <w:jc w:val="center"/>
              <w:rPr>
                <w:rFonts w:ascii="Tahoma" w:hAnsi="Tahoma" w:cs="Tahoma"/>
                <w:color w:val="auto"/>
                <w:sz w:val="20"/>
                <w:szCs w:val="20"/>
              </w:rPr>
            </w:pPr>
            <w:r w:rsidRPr="008F360D">
              <w:rPr>
                <w:rFonts w:ascii="Tahoma" w:hAnsi="Tahoma" w:cs="Tahoma"/>
                <w:color w:val="auto"/>
                <w:sz w:val="20"/>
                <w:szCs w:val="20"/>
              </w:rPr>
              <w:t>147,2</w:t>
            </w:r>
          </w:p>
        </w:tc>
      </w:tr>
      <w:tr w:rsidR="00625759" w:rsidRPr="008F360D" w14:paraId="0930C641" w14:textId="77777777" w:rsidTr="007133CC">
        <w:trPr>
          <w:trHeight w:val="20"/>
          <w:jc w:val="center"/>
        </w:trPr>
        <w:tc>
          <w:tcPr>
            <w:tcW w:w="846" w:type="dxa"/>
            <w:vMerge/>
            <w:tcBorders>
              <w:left w:val="single" w:sz="4" w:space="0" w:color="auto"/>
              <w:bottom w:val="single" w:sz="4" w:space="0" w:color="auto"/>
              <w:right w:val="single" w:sz="4" w:space="0" w:color="auto"/>
            </w:tcBorders>
            <w:vAlign w:val="center"/>
          </w:tcPr>
          <w:p w14:paraId="565EF7F8" w14:textId="77777777" w:rsidR="000412CE" w:rsidRPr="008F360D" w:rsidRDefault="000412CE" w:rsidP="000412CE">
            <w:pPr>
              <w:rPr>
                <w:rFonts w:ascii="Tahoma" w:hAnsi="Tahoma" w:cs="Tahoma"/>
                <w:color w:val="auto"/>
                <w:sz w:val="20"/>
                <w:szCs w:val="20"/>
                <w:lang w:val="ru-RU"/>
              </w:rPr>
            </w:pPr>
          </w:p>
        </w:tc>
        <w:tc>
          <w:tcPr>
            <w:tcW w:w="4111" w:type="dxa"/>
            <w:vMerge/>
            <w:tcBorders>
              <w:left w:val="single" w:sz="4" w:space="0" w:color="auto"/>
              <w:bottom w:val="single" w:sz="4" w:space="0" w:color="auto"/>
              <w:right w:val="single" w:sz="4" w:space="0" w:color="auto"/>
            </w:tcBorders>
            <w:hideMark/>
          </w:tcPr>
          <w:p w14:paraId="145BB98A" w14:textId="77777777" w:rsidR="000412CE" w:rsidRPr="008F360D" w:rsidRDefault="000412CE" w:rsidP="000412CE">
            <w:pPr>
              <w:rPr>
                <w:rFonts w:ascii="Tahoma" w:hAnsi="Tahoma" w:cs="Tahoma"/>
                <w:color w:val="auto"/>
                <w:sz w:val="20"/>
                <w:szCs w:val="20"/>
                <w:lang w:val="ru-RU"/>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1DE9B1CF" w14:textId="77777777" w:rsidR="000412CE" w:rsidRPr="008F360D" w:rsidRDefault="000412CE" w:rsidP="000412CE">
            <w:pPr>
              <w:jc w:val="center"/>
              <w:rPr>
                <w:rFonts w:ascii="Tahoma" w:hAnsi="Tahoma" w:cs="Tahoma"/>
                <w:color w:val="auto"/>
                <w:sz w:val="20"/>
                <w:szCs w:val="20"/>
              </w:rPr>
            </w:pPr>
            <w:r w:rsidRPr="008F360D">
              <w:rPr>
                <w:rFonts w:ascii="Tahoma" w:hAnsi="Tahoma" w:cs="Tahoma"/>
                <w:color w:val="auto"/>
                <w:sz w:val="20"/>
                <w:szCs w:val="20"/>
              </w:rPr>
              <w:t>%</w:t>
            </w:r>
          </w:p>
        </w:tc>
        <w:tc>
          <w:tcPr>
            <w:tcW w:w="1701" w:type="dxa"/>
            <w:tcBorders>
              <w:top w:val="single" w:sz="4" w:space="0" w:color="auto"/>
              <w:left w:val="single" w:sz="4" w:space="0" w:color="auto"/>
              <w:bottom w:val="single" w:sz="4" w:space="0" w:color="auto"/>
              <w:right w:val="single" w:sz="4" w:space="0" w:color="auto"/>
            </w:tcBorders>
            <w:vAlign w:val="center"/>
          </w:tcPr>
          <w:p w14:paraId="29572166" w14:textId="77777777" w:rsidR="000412CE" w:rsidRPr="008F360D" w:rsidRDefault="000412CE" w:rsidP="000412CE">
            <w:pPr>
              <w:jc w:val="center"/>
              <w:rPr>
                <w:rFonts w:ascii="Tahoma" w:hAnsi="Tahoma" w:cs="Tahoma"/>
                <w:color w:val="auto"/>
                <w:sz w:val="20"/>
                <w:szCs w:val="20"/>
              </w:rPr>
            </w:pPr>
            <w:r w:rsidRPr="008F360D">
              <w:rPr>
                <w:rFonts w:ascii="Tahoma" w:hAnsi="Tahoma" w:cs="Tahoma"/>
                <w:color w:val="auto"/>
                <w:sz w:val="20"/>
                <w:szCs w:val="20"/>
              </w:rPr>
              <w:t>1,04</w:t>
            </w:r>
          </w:p>
        </w:tc>
        <w:tc>
          <w:tcPr>
            <w:tcW w:w="1418" w:type="dxa"/>
            <w:tcBorders>
              <w:top w:val="single" w:sz="4" w:space="0" w:color="auto"/>
              <w:left w:val="single" w:sz="4" w:space="0" w:color="auto"/>
              <w:bottom w:val="single" w:sz="4" w:space="0" w:color="auto"/>
              <w:right w:val="single" w:sz="4" w:space="0" w:color="auto"/>
            </w:tcBorders>
            <w:vAlign w:val="center"/>
          </w:tcPr>
          <w:p w14:paraId="0EA91FAC" w14:textId="352F3979" w:rsidR="000412CE" w:rsidRPr="008F360D" w:rsidRDefault="000412CE" w:rsidP="000412CE">
            <w:pPr>
              <w:jc w:val="center"/>
              <w:rPr>
                <w:rFonts w:ascii="Tahoma" w:hAnsi="Tahoma" w:cs="Tahoma"/>
                <w:color w:val="auto"/>
                <w:sz w:val="20"/>
                <w:szCs w:val="20"/>
                <w:lang w:val="ru-RU"/>
              </w:rPr>
            </w:pPr>
            <w:r w:rsidRPr="008F360D">
              <w:rPr>
                <w:rFonts w:ascii="Tahoma" w:hAnsi="Tahoma" w:cs="Tahoma"/>
                <w:color w:val="auto"/>
                <w:sz w:val="20"/>
                <w:szCs w:val="20"/>
              </w:rPr>
              <w:t>1,2</w:t>
            </w:r>
          </w:p>
        </w:tc>
      </w:tr>
      <w:tr w:rsidR="00625759" w:rsidRPr="008F360D" w14:paraId="7CFB4F4A" w14:textId="77777777" w:rsidTr="007133CC">
        <w:trPr>
          <w:trHeight w:val="20"/>
          <w:jc w:val="center"/>
        </w:trPr>
        <w:tc>
          <w:tcPr>
            <w:tcW w:w="846" w:type="dxa"/>
            <w:vMerge w:val="restart"/>
            <w:tcBorders>
              <w:top w:val="single" w:sz="4" w:space="0" w:color="auto"/>
              <w:left w:val="single" w:sz="4" w:space="0" w:color="auto"/>
              <w:right w:val="single" w:sz="4" w:space="0" w:color="auto"/>
            </w:tcBorders>
            <w:vAlign w:val="center"/>
          </w:tcPr>
          <w:p w14:paraId="2F326B01" w14:textId="77777777" w:rsidR="000412CE" w:rsidRPr="008F360D" w:rsidRDefault="000412CE" w:rsidP="000412CE">
            <w:pPr>
              <w:rPr>
                <w:rFonts w:ascii="Tahoma" w:hAnsi="Tahoma" w:cs="Tahoma"/>
                <w:color w:val="auto"/>
                <w:sz w:val="20"/>
                <w:szCs w:val="20"/>
                <w:lang w:val="ru-RU"/>
              </w:rPr>
            </w:pPr>
            <w:r w:rsidRPr="008F360D">
              <w:rPr>
                <w:rFonts w:ascii="Tahoma" w:hAnsi="Tahoma" w:cs="Tahoma"/>
                <w:color w:val="auto"/>
                <w:sz w:val="20"/>
                <w:szCs w:val="20"/>
                <w:lang w:val="ru-RU"/>
              </w:rPr>
              <w:t>1.2.4</w:t>
            </w:r>
          </w:p>
        </w:tc>
        <w:tc>
          <w:tcPr>
            <w:tcW w:w="4111" w:type="dxa"/>
            <w:vMerge w:val="restart"/>
            <w:tcBorders>
              <w:top w:val="single" w:sz="4" w:space="0" w:color="auto"/>
              <w:left w:val="single" w:sz="4" w:space="0" w:color="auto"/>
              <w:right w:val="single" w:sz="4" w:space="0" w:color="auto"/>
            </w:tcBorders>
            <w:hideMark/>
          </w:tcPr>
          <w:p w14:paraId="3C3FD277" w14:textId="77777777" w:rsidR="000412CE" w:rsidRPr="008F360D" w:rsidRDefault="000412CE" w:rsidP="000412CE">
            <w:pPr>
              <w:rPr>
                <w:rFonts w:ascii="Tahoma" w:hAnsi="Tahoma" w:cs="Tahoma"/>
                <w:color w:val="auto"/>
                <w:sz w:val="20"/>
                <w:szCs w:val="20"/>
                <w:lang w:val="ru-RU"/>
              </w:rPr>
            </w:pPr>
            <w:r w:rsidRPr="008F360D">
              <w:rPr>
                <w:rFonts w:ascii="Tahoma" w:hAnsi="Tahoma" w:cs="Tahoma"/>
                <w:color w:val="auto"/>
                <w:sz w:val="20"/>
                <w:szCs w:val="20"/>
                <w:lang w:val="ru-RU"/>
              </w:rPr>
              <w:t>Зона застройки многоэтажными жилыми домами (9 этажей и более)</w:t>
            </w:r>
          </w:p>
        </w:tc>
        <w:tc>
          <w:tcPr>
            <w:tcW w:w="1842" w:type="dxa"/>
            <w:tcBorders>
              <w:top w:val="single" w:sz="4" w:space="0" w:color="auto"/>
              <w:left w:val="single" w:sz="4" w:space="0" w:color="auto"/>
              <w:bottom w:val="single" w:sz="4" w:space="0" w:color="auto"/>
              <w:right w:val="single" w:sz="4" w:space="0" w:color="auto"/>
            </w:tcBorders>
            <w:vAlign w:val="center"/>
            <w:hideMark/>
          </w:tcPr>
          <w:p w14:paraId="7779F58B" w14:textId="77777777" w:rsidR="000412CE" w:rsidRPr="008F360D" w:rsidRDefault="000412CE" w:rsidP="000412CE">
            <w:pPr>
              <w:jc w:val="center"/>
              <w:rPr>
                <w:rFonts w:ascii="Tahoma" w:hAnsi="Tahoma" w:cs="Tahoma"/>
                <w:color w:val="auto"/>
                <w:sz w:val="20"/>
                <w:szCs w:val="20"/>
              </w:rPr>
            </w:pPr>
            <w:r w:rsidRPr="008F360D">
              <w:rPr>
                <w:rFonts w:ascii="Tahoma" w:hAnsi="Tahoma" w:cs="Tahoma"/>
                <w:color w:val="auto"/>
                <w:sz w:val="20"/>
                <w:szCs w:val="20"/>
              </w:rPr>
              <w:t>га</w:t>
            </w:r>
          </w:p>
        </w:tc>
        <w:tc>
          <w:tcPr>
            <w:tcW w:w="1701" w:type="dxa"/>
            <w:tcBorders>
              <w:top w:val="single" w:sz="4" w:space="0" w:color="auto"/>
              <w:left w:val="single" w:sz="4" w:space="0" w:color="auto"/>
              <w:bottom w:val="single" w:sz="4" w:space="0" w:color="auto"/>
              <w:right w:val="single" w:sz="4" w:space="0" w:color="auto"/>
            </w:tcBorders>
            <w:vAlign w:val="center"/>
          </w:tcPr>
          <w:p w14:paraId="1CCDDF4B" w14:textId="77777777" w:rsidR="000412CE" w:rsidRPr="008F360D" w:rsidRDefault="000412CE" w:rsidP="000412CE">
            <w:pPr>
              <w:jc w:val="center"/>
              <w:rPr>
                <w:rFonts w:ascii="Tahoma" w:hAnsi="Tahoma" w:cs="Tahoma"/>
                <w:color w:val="auto"/>
                <w:sz w:val="20"/>
                <w:szCs w:val="20"/>
              </w:rPr>
            </w:pPr>
            <w:r w:rsidRPr="008F360D">
              <w:rPr>
                <w:rFonts w:ascii="Tahoma" w:hAnsi="Tahoma" w:cs="Tahoma"/>
                <w:color w:val="auto"/>
                <w:sz w:val="20"/>
                <w:szCs w:val="20"/>
              </w:rPr>
              <w:t>158,5</w:t>
            </w:r>
          </w:p>
        </w:tc>
        <w:tc>
          <w:tcPr>
            <w:tcW w:w="1418" w:type="dxa"/>
            <w:tcBorders>
              <w:top w:val="single" w:sz="4" w:space="0" w:color="auto"/>
              <w:left w:val="single" w:sz="4" w:space="0" w:color="auto"/>
              <w:bottom w:val="single" w:sz="4" w:space="0" w:color="auto"/>
              <w:right w:val="single" w:sz="4" w:space="0" w:color="auto"/>
            </w:tcBorders>
            <w:vAlign w:val="center"/>
          </w:tcPr>
          <w:p w14:paraId="20FBF539" w14:textId="3095E4CC" w:rsidR="000412CE" w:rsidRPr="008F360D" w:rsidRDefault="000412CE" w:rsidP="000412CE">
            <w:pPr>
              <w:jc w:val="center"/>
              <w:rPr>
                <w:rFonts w:ascii="Tahoma" w:hAnsi="Tahoma" w:cs="Tahoma"/>
                <w:color w:val="auto"/>
                <w:sz w:val="20"/>
                <w:szCs w:val="20"/>
                <w:lang w:val="ru-RU"/>
              </w:rPr>
            </w:pPr>
            <w:r w:rsidRPr="008F360D">
              <w:rPr>
                <w:rFonts w:ascii="Tahoma" w:hAnsi="Tahoma" w:cs="Tahoma"/>
                <w:color w:val="auto"/>
                <w:sz w:val="20"/>
                <w:szCs w:val="20"/>
              </w:rPr>
              <w:t>369,9</w:t>
            </w:r>
          </w:p>
        </w:tc>
      </w:tr>
      <w:tr w:rsidR="00625759" w:rsidRPr="008F360D" w14:paraId="302B9C6A" w14:textId="77777777" w:rsidTr="007133CC">
        <w:trPr>
          <w:trHeight w:val="20"/>
          <w:jc w:val="center"/>
        </w:trPr>
        <w:tc>
          <w:tcPr>
            <w:tcW w:w="846" w:type="dxa"/>
            <w:vMerge/>
            <w:tcBorders>
              <w:left w:val="single" w:sz="4" w:space="0" w:color="auto"/>
              <w:bottom w:val="single" w:sz="4" w:space="0" w:color="auto"/>
              <w:right w:val="single" w:sz="4" w:space="0" w:color="auto"/>
            </w:tcBorders>
            <w:vAlign w:val="center"/>
          </w:tcPr>
          <w:p w14:paraId="501DC3F1" w14:textId="77777777" w:rsidR="000412CE" w:rsidRPr="008F360D" w:rsidRDefault="000412CE" w:rsidP="000412CE">
            <w:pPr>
              <w:rPr>
                <w:rFonts w:ascii="Tahoma" w:hAnsi="Tahoma" w:cs="Tahoma"/>
                <w:color w:val="auto"/>
                <w:sz w:val="20"/>
                <w:szCs w:val="20"/>
                <w:lang w:val="ru-RU"/>
              </w:rPr>
            </w:pPr>
          </w:p>
        </w:tc>
        <w:tc>
          <w:tcPr>
            <w:tcW w:w="4111" w:type="dxa"/>
            <w:vMerge/>
            <w:tcBorders>
              <w:left w:val="single" w:sz="4" w:space="0" w:color="auto"/>
              <w:bottom w:val="single" w:sz="4" w:space="0" w:color="auto"/>
              <w:right w:val="single" w:sz="4" w:space="0" w:color="auto"/>
            </w:tcBorders>
            <w:hideMark/>
          </w:tcPr>
          <w:p w14:paraId="20F2CA59" w14:textId="77777777" w:rsidR="000412CE" w:rsidRPr="008F360D" w:rsidRDefault="000412CE" w:rsidP="000412CE">
            <w:pPr>
              <w:rPr>
                <w:rFonts w:ascii="Tahoma" w:hAnsi="Tahoma" w:cs="Tahoma"/>
                <w:color w:val="auto"/>
                <w:sz w:val="20"/>
                <w:szCs w:val="20"/>
                <w:lang w:val="ru-RU"/>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1D496AFC" w14:textId="77777777" w:rsidR="000412CE" w:rsidRPr="008F360D" w:rsidRDefault="000412CE" w:rsidP="000412CE">
            <w:pPr>
              <w:jc w:val="center"/>
              <w:rPr>
                <w:rFonts w:ascii="Tahoma" w:hAnsi="Tahoma" w:cs="Tahoma"/>
                <w:color w:val="auto"/>
                <w:sz w:val="20"/>
                <w:szCs w:val="20"/>
              </w:rPr>
            </w:pPr>
            <w:r w:rsidRPr="008F360D">
              <w:rPr>
                <w:rFonts w:ascii="Tahoma" w:hAnsi="Tahoma" w:cs="Tahoma"/>
                <w:color w:val="auto"/>
                <w:sz w:val="20"/>
                <w:szCs w:val="20"/>
              </w:rPr>
              <w:t>%</w:t>
            </w:r>
          </w:p>
        </w:tc>
        <w:tc>
          <w:tcPr>
            <w:tcW w:w="1701" w:type="dxa"/>
            <w:tcBorders>
              <w:top w:val="single" w:sz="4" w:space="0" w:color="auto"/>
              <w:left w:val="single" w:sz="4" w:space="0" w:color="auto"/>
              <w:bottom w:val="single" w:sz="4" w:space="0" w:color="auto"/>
              <w:right w:val="single" w:sz="4" w:space="0" w:color="auto"/>
            </w:tcBorders>
            <w:vAlign w:val="center"/>
          </w:tcPr>
          <w:p w14:paraId="249A174C" w14:textId="77777777" w:rsidR="000412CE" w:rsidRPr="008F360D" w:rsidRDefault="000412CE" w:rsidP="000412CE">
            <w:pPr>
              <w:jc w:val="center"/>
              <w:rPr>
                <w:rFonts w:ascii="Tahoma" w:hAnsi="Tahoma" w:cs="Tahoma"/>
                <w:color w:val="auto"/>
                <w:sz w:val="20"/>
                <w:szCs w:val="20"/>
              </w:rPr>
            </w:pPr>
            <w:r w:rsidRPr="008F360D">
              <w:rPr>
                <w:rFonts w:ascii="Tahoma" w:hAnsi="Tahoma" w:cs="Tahoma"/>
                <w:color w:val="auto"/>
                <w:sz w:val="20"/>
                <w:szCs w:val="20"/>
              </w:rPr>
              <w:t>0,78</w:t>
            </w:r>
          </w:p>
        </w:tc>
        <w:tc>
          <w:tcPr>
            <w:tcW w:w="1418" w:type="dxa"/>
            <w:tcBorders>
              <w:top w:val="single" w:sz="4" w:space="0" w:color="auto"/>
              <w:left w:val="single" w:sz="4" w:space="0" w:color="auto"/>
              <w:bottom w:val="single" w:sz="4" w:space="0" w:color="auto"/>
              <w:right w:val="single" w:sz="4" w:space="0" w:color="auto"/>
            </w:tcBorders>
            <w:vAlign w:val="center"/>
          </w:tcPr>
          <w:p w14:paraId="467C789B" w14:textId="5528329B" w:rsidR="000412CE" w:rsidRPr="008F360D" w:rsidRDefault="000412CE" w:rsidP="000412CE">
            <w:pPr>
              <w:jc w:val="center"/>
              <w:rPr>
                <w:rFonts w:ascii="Tahoma" w:hAnsi="Tahoma" w:cs="Tahoma"/>
                <w:color w:val="auto"/>
                <w:sz w:val="20"/>
                <w:szCs w:val="20"/>
              </w:rPr>
            </w:pPr>
            <w:r w:rsidRPr="008F360D">
              <w:rPr>
                <w:rFonts w:ascii="Tahoma" w:hAnsi="Tahoma" w:cs="Tahoma"/>
                <w:color w:val="auto"/>
                <w:sz w:val="20"/>
                <w:szCs w:val="20"/>
              </w:rPr>
              <w:t>3,02</w:t>
            </w:r>
          </w:p>
        </w:tc>
      </w:tr>
      <w:tr w:rsidR="00625759" w:rsidRPr="008F360D" w14:paraId="1CAE1786" w14:textId="77777777" w:rsidTr="007133CC">
        <w:trPr>
          <w:trHeight w:val="20"/>
          <w:jc w:val="center"/>
        </w:trPr>
        <w:tc>
          <w:tcPr>
            <w:tcW w:w="846" w:type="dxa"/>
            <w:vMerge w:val="restart"/>
            <w:tcBorders>
              <w:top w:val="single" w:sz="4" w:space="0" w:color="auto"/>
              <w:left w:val="single" w:sz="4" w:space="0" w:color="auto"/>
              <w:right w:val="single" w:sz="4" w:space="0" w:color="auto"/>
            </w:tcBorders>
            <w:vAlign w:val="center"/>
          </w:tcPr>
          <w:p w14:paraId="141C5AA3" w14:textId="77777777" w:rsidR="00317372" w:rsidRPr="008F360D" w:rsidRDefault="00317372" w:rsidP="00317372">
            <w:pPr>
              <w:rPr>
                <w:rFonts w:ascii="Tahoma" w:hAnsi="Tahoma" w:cs="Tahoma"/>
                <w:color w:val="auto"/>
                <w:sz w:val="20"/>
                <w:szCs w:val="20"/>
                <w:lang w:val="ru-RU"/>
              </w:rPr>
            </w:pPr>
            <w:r w:rsidRPr="008F360D">
              <w:rPr>
                <w:rFonts w:ascii="Tahoma" w:hAnsi="Tahoma" w:cs="Tahoma"/>
                <w:color w:val="auto"/>
                <w:sz w:val="20"/>
                <w:szCs w:val="20"/>
                <w:lang w:val="ru-RU"/>
              </w:rPr>
              <w:t>1.2.5</w:t>
            </w:r>
          </w:p>
        </w:tc>
        <w:tc>
          <w:tcPr>
            <w:tcW w:w="4111" w:type="dxa"/>
            <w:vMerge w:val="restart"/>
            <w:tcBorders>
              <w:top w:val="single" w:sz="4" w:space="0" w:color="auto"/>
              <w:left w:val="single" w:sz="4" w:space="0" w:color="auto"/>
              <w:right w:val="single" w:sz="4" w:space="0" w:color="auto"/>
            </w:tcBorders>
            <w:hideMark/>
          </w:tcPr>
          <w:p w14:paraId="1ECDE7AC" w14:textId="77777777" w:rsidR="00317372" w:rsidRPr="008F360D" w:rsidRDefault="00317372" w:rsidP="00317372">
            <w:pPr>
              <w:rPr>
                <w:rFonts w:ascii="Tahoma" w:hAnsi="Tahoma" w:cs="Tahoma"/>
                <w:color w:val="auto"/>
                <w:sz w:val="20"/>
                <w:szCs w:val="20"/>
                <w:lang w:val="ru-RU"/>
              </w:rPr>
            </w:pPr>
            <w:r w:rsidRPr="008F360D">
              <w:rPr>
                <w:rFonts w:ascii="Tahoma" w:hAnsi="Tahoma" w:cs="Tahoma"/>
                <w:color w:val="auto"/>
                <w:sz w:val="20"/>
                <w:szCs w:val="20"/>
                <w:lang w:val="ru-RU"/>
              </w:rPr>
              <w:t>Общественно-деловые зоны</w:t>
            </w:r>
          </w:p>
        </w:tc>
        <w:tc>
          <w:tcPr>
            <w:tcW w:w="1842" w:type="dxa"/>
            <w:tcBorders>
              <w:top w:val="single" w:sz="4" w:space="0" w:color="auto"/>
              <w:left w:val="single" w:sz="4" w:space="0" w:color="auto"/>
              <w:bottom w:val="single" w:sz="4" w:space="0" w:color="auto"/>
              <w:right w:val="single" w:sz="4" w:space="0" w:color="auto"/>
            </w:tcBorders>
            <w:vAlign w:val="center"/>
            <w:hideMark/>
          </w:tcPr>
          <w:p w14:paraId="5C3D7DC3" w14:textId="77777777" w:rsidR="00317372" w:rsidRPr="008F360D" w:rsidRDefault="00317372" w:rsidP="00317372">
            <w:pPr>
              <w:jc w:val="center"/>
              <w:rPr>
                <w:rFonts w:ascii="Tahoma" w:hAnsi="Tahoma" w:cs="Tahoma"/>
                <w:color w:val="auto"/>
                <w:sz w:val="20"/>
                <w:szCs w:val="20"/>
              </w:rPr>
            </w:pPr>
            <w:r w:rsidRPr="008F360D">
              <w:rPr>
                <w:rFonts w:ascii="Tahoma" w:hAnsi="Tahoma" w:cs="Tahoma"/>
                <w:color w:val="auto"/>
                <w:sz w:val="20"/>
                <w:szCs w:val="20"/>
              </w:rPr>
              <w:t>га</w:t>
            </w:r>
          </w:p>
        </w:tc>
        <w:tc>
          <w:tcPr>
            <w:tcW w:w="1701" w:type="dxa"/>
            <w:tcBorders>
              <w:top w:val="single" w:sz="4" w:space="0" w:color="auto"/>
              <w:left w:val="single" w:sz="4" w:space="0" w:color="auto"/>
              <w:bottom w:val="single" w:sz="4" w:space="0" w:color="auto"/>
              <w:right w:val="single" w:sz="4" w:space="0" w:color="auto"/>
            </w:tcBorders>
            <w:vAlign w:val="center"/>
          </w:tcPr>
          <w:p w14:paraId="3E0E783C" w14:textId="77777777" w:rsidR="00317372" w:rsidRPr="008F360D" w:rsidRDefault="00317372" w:rsidP="00317372">
            <w:pPr>
              <w:jc w:val="center"/>
              <w:rPr>
                <w:rFonts w:ascii="Tahoma" w:hAnsi="Tahoma" w:cs="Tahoma"/>
                <w:color w:val="auto"/>
                <w:sz w:val="20"/>
                <w:szCs w:val="20"/>
              </w:rPr>
            </w:pPr>
            <w:r w:rsidRPr="008F360D">
              <w:rPr>
                <w:rFonts w:ascii="Tahoma" w:hAnsi="Tahoma" w:cs="Tahoma"/>
                <w:color w:val="auto"/>
                <w:sz w:val="20"/>
                <w:szCs w:val="20"/>
              </w:rPr>
              <w:t>0</w:t>
            </w:r>
          </w:p>
        </w:tc>
        <w:tc>
          <w:tcPr>
            <w:tcW w:w="1418" w:type="dxa"/>
            <w:tcBorders>
              <w:top w:val="single" w:sz="4" w:space="0" w:color="auto"/>
              <w:left w:val="single" w:sz="4" w:space="0" w:color="auto"/>
              <w:bottom w:val="single" w:sz="4" w:space="0" w:color="auto"/>
              <w:right w:val="single" w:sz="4" w:space="0" w:color="auto"/>
            </w:tcBorders>
            <w:vAlign w:val="center"/>
          </w:tcPr>
          <w:p w14:paraId="4C2759D5" w14:textId="7CE37720" w:rsidR="00CD0679" w:rsidRPr="008F360D" w:rsidRDefault="00CD0679" w:rsidP="00CD0679">
            <w:pPr>
              <w:jc w:val="center"/>
              <w:rPr>
                <w:rFonts w:ascii="Tahoma" w:hAnsi="Tahoma" w:cs="Tahoma"/>
                <w:color w:val="auto"/>
                <w:sz w:val="20"/>
                <w:szCs w:val="20"/>
                <w:lang w:val="ru-RU" w:eastAsia="ru-RU"/>
              </w:rPr>
            </w:pPr>
            <w:r w:rsidRPr="008F360D">
              <w:rPr>
                <w:rFonts w:ascii="Tahoma" w:eastAsia="Tahoma" w:hAnsi="Tahoma" w:cs="Tahoma"/>
                <w:color w:val="auto"/>
                <w:sz w:val="20"/>
                <w:szCs w:val="20"/>
              </w:rPr>
              <w:t>419,8</w:t>
            </w:r>
          </w:p>
        </w:tc>
      </w:tr>
      <w:tr w:rsidR="00625759" w:rsidRPr="008F360D" w14:paraId="5E4E1227" w14:textId="77777777" w:rsidTr="007133CC">
        <w:trPr>
          <w:trHeight w:val="20"/>
          <w:jc w:val="center"/>
        </w:trPr>
        <w:tc>
          <w:tcPr>
            <w:tcW w:w="846" w:type="dxa"/>
            <w:vMerge/>
            <w:tcBorders>
              <w:left w:val="single" w:sz="4" w:space="0" w:color="auto"/>
              <w:bottom w:val="single" w:sz="4" w:space="0" w:color="auto"/>
              <w:right w:val="single" w:sz="4" w:space="0" w:color="auto"/>
            </w:tcBorders>
            <w:vAlign w:val="center"/>
          </w:tcPr>
          <w:p w14:paraId="5DC92CAB" w14:textId="77777777" w:rsidR="00317372" w:rsidRPr="008F360D" w:rsidRDefault="00317372" w:rsidP="00317372">
            <w:pPr>
              <w:rPr>
                <w:rFonts w:ascii="Tahoma" w:hAnsi="Tahoma" w:cs="Tahoma"/>
                <w:color w:val="auto"/>
                <w:sz w:val="20"/>
                <w:szCs w:val="20"/>
                <w:lang w:val="ru-RU"/>
              </w:rPr>
            </w:pPr>
          </w:p>
        </w:tc>
        <w:tc>
          <w:tcPr>
            <w:tcW w:w="4111" w:type="dxa"/>
            <w:vMerge/>
            <w:tcBorders>
              <w:left w:val="single" w:sz="4" w:space="0" w:color="auto"/>
              <w:bottom w:val="single" w:sz="4" w:space="0" w:color="auto"/>
              <w:right w:val="single" w:sz="4" w:space="0" w:color="auto"/>
            </w:tcBorders>
            <w:hideMark/>
          </w:tcPr>
          <w:p w14:paraId="09C396C8" w14:textId="77777777" w:rsidR="00317372" w:rsidRPr="008F360D" w:rsidRDefault="00317372" w:rsidP="00317372">
            <w:pPr>
              <w:rPr>
                <w:rFonts w:ascii="Tahoma" w:hAnsi="Tahoma" w:cs="Tahoma"/>
                <w:color w:val="auto"/>
                <w:sz w:val="20"/>
                <w:szCs w:val="20"/>
                <w:lang w:val="ru-RU"/>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2F7C3765" w14:textId="77777777" w:rsidR="00317372" w:rsidRPr="008F360D" w:rsidRDefault="00317372" w:rsidP="00317372">
            <w:pPr>
              <w:jc w:val="center"/>
              <w:rPr>
                <w:rFonts w:ascii="Tahoma" w:hAnsi="Tahoma" w:cs="Tahoma"/>
                <w:color w:val="auto"/>
                <w:sz w:val="20"/>
                <w:szCs w:val="20"/>
              </w:rPr>
            </w:pPr>
            <w:r w:rsidRPr="008F360D">
              <w:rPr>
                <w:rFonts w:ascii="Tahoma" w:hAnsi="Tahoma" w:cs="Tahoma"/>
                <w:color w:val="auto"/>
                <w:sz w:val="20"/>
                <w:szCs w:val="20"/>
              </w:rPr>
              <w:t>%</w:t>
            </w:r>
          </w:p>
        </w:tc>
        <w:tc>
          <w:tcPr>
            <w:tcW w:w="1701" w:type="dxa"/>
            <w:tcBorders>
              <w:top w:val="single" w:sz="4" w:space="0" w:color="auto"/>
              <w:left w:val="single" w:sz="4" w:space="0" w:color="auto"/>
              <w:bottom w:val="single" w:sz="4" w:space="0" w:color="auto"/>
              <w:right w:val="single" w:sz="4" w:space="0" w:color="auto"/>
            </w:tcBorders>
            <w:vAlign w:val="center"/>
          </w:tcPr>
          <w:p w14:paraId="4B65F522" w14:textId="77777777" w:rsidR="00317372" w:rsidRPr="008F360D" w:rsidRDefault="00317372" w:rsidP="00317372">
            <w:pPr>
              <w:jc w:val="center"/>
              <w:rPr>
                <w:rFonts w:ascii="Tahoma" w:hAnsi="Tahoma" w:cs="Tahoma"/>
                <w:color w:val="auto"/>
                <w:sz w:val="20"/>
                <w:szCs w:val="20"/>
              </w:rPr>
            </w:pPr>
            <w:r w:rsidRPr="008F360D">
              <w:rPr>
                <w:rFonts w:ascii="Tahoma" w:hAnsi="Tahoma" w:cs="Tahoma"/>
                <w:color w:val="auto"/>
                <w:sz w:val="20"/>
                <w:szCs w:val="20"/>
              </w:rPr>
              <w:t>0</w:t>
            </w:r>
          </w:p>
        </w:tc>
        <w:tc>
          <w:tcPr>
            <w:tcW w:w="1418" w:type="dxa"/>
            <w:tcBorders>
              <w:top w:val="single" w:sz="4" w:space="0" w:color="auto"/>
              <w:left w:val="single" w:sz="4" w:space="0" w:color="auto"/>
              <w:bottom w:val="single" w:sz="4" w:space="0" w:color="auto"/>
              <w:right w:val="single" w:sz="4" w:space="0" w:color="auto"/>
            </w:tcBorders>
            <w:vAlign w:val="center"/>
          </w:tcPr>
          <w:p w14:paraId="2179F238" w14:textId="251B0A4A" w:rsidR="006A6C14" w:rsidRPr="008F360D" w:rsidRDefault="006A6C14" w:rsidP="00317372">
            <w:pPr>
              <w:jc w:val="center"/>
              <w:rPr>
                <w:rFonts w:ascii="Tahoma" w:hAnsi="Tahoma" w:cs="Tahoma"/>
                <w:color w:val="auto"/>
                <w:sz w:val="20"/>
                <w:szCs w:val="20"/>
              </w:rPr>
            </w:pPr>
            <w:r w:rsidRPr="008F360D">
              <w:rPr>
                <w:rFonts w:ascii="Tahoma" w:hAnsi="Tahoma" w:cs="Tahoma"/>
                <w:color w:val="auto"/>
                <w:sz w:val="20"/>
                <w:szCs w:val="20"/>
              </w:rPr>
              <w:t>3,42</w:t>
            </w:r>
          </w:p>
        </w:tc>
      </w:tr>
      <w:tr w:rsidR="00625759" w:rsidRPr="008F360D" w14:paraId="5FFDC7B3" w14:textId="77777777" w:rsidTr="007133CC">
        <w:trPr>
          <w:trHeight w:val="20"/>
          <w:jc w:val="center"/>
        </w:trPr>
        <w:tc>
          <w:tcPr>
            <w:tcW w:w="846" w:type="dxa"/>
            <w:vMerge w:val="restart"/>
            <w:tcBorders>
              <w:top w:val="single" w:sz="4" w:space="0" w:color="auto"/>
              <w:left w:val="single" w:sz="4" w:space="0" w:color="auto"/>
              <w:right w:val="single" w:sz="4" w:space="0" w:color="auto"/>
            </w:tcBorders>
            <w:vAlign w:val="center"/>
          </w:tcPr>
          <w:p w14:paraId="741B4AC4" w14:textId="77777777" w:rsidR="004B2D5E" w:rsidRPr="008F360D" w:rsidRDefault="004B2D5E" w:rsidP="00871A21">
            <w:pPr>
              <w:rPr>
                <w:rFonts w:ascii="Tahoma" w:hAnsi="Tahoma" w:cs="Tahoma"/>
                <w:color w:val="auto"/>
                <w:sz w:val="20"/>
                <w:szCs w:val="20"/>
                <w:lang w:val="ru-RU"/>
              </w:rPr>
            </w:pPr>
            <w:r w:rsidRPr="008F360D">
              <w:rPr>
                <w:rFonts w:ascii="Tahoma" w:hAnsi="Tahoma" w:cs="Tahoma"/>
                <w:color w:val="auto"/>
                <w:sz w:val="20"/>
                <w:szCs w:val="20"/>
                <w:lang w:val="ru-RU"/>
              </w:rPr>
              <w:t>1.2.6</w:t>
            </w:r>
          </w:p>
        </w:tc>
        <w:tc>
          <w:tcPr>
            <w:tcW w:w="4111" w:type="dxa"/>
            <w:vMerge w:val="restart"/>
            <w:tcBorders>
              <w:top w:val="single" w:sz="4" w:space="0" w:color="auto"/>
              <w:left w:val="single" w:sz="4" w:space="0" w:color="auto"/>
              <w:right w:val="single" w:sz="4" w:space="0" w:color="auto"/>
            </w:tcBorders>
            <w:hideMark/>
          </w:tcPr>
          <w:p w14:paraId="561030EC" w14:textId="77777777" w:rsidR="004B2D5E" w:rsidRPr="008F360D" w:rsidRDefault="004B2D5E" w:rsidP="00871A21">
            <w:pPr>
              <w:rPr>
                <w:rFonts w:ascii="Tahoma" w:hAnsi="Tahoma" w:cs="Tahoma"/>
                <w:color w:val="auto"/>
                <w:sz w:val="20"/>
                <w:szCs w:val="20"/>
                <w:lang w:val="ru-RU"/>
              </w:rPr>
            </w:pPr>
            <w:r w:rsidRPr="008F360D">
              <w:rPr>
                <w:rFonts w:ascii="Tahoma" w:hAnsi="Tahoma" w:cs="Tahoma"/>
                <w:color w:val="auto"/>
                <w:sz w:val="20"/>
                <w:szCs w:val="20"/>
                <w:lang w:val="ru-RU"/>
              </w:rPr>
              <w:t>Многофункциональная общественно-деловая зона</w:t>
            </w:r>
          </w:p>
        </w:tc>
        <w:tc>
          <w:tcPr>
            <w:tcW w:w="1842" w:type="dxa"/>
            <w:tcBorders>
              <w:top w:val="single" w:sz="4" w:space="0" w:color="auto"/>
              <w:left w:val="single" w:sz="4" w:space="0" w:color="auto"/>
              <w:bottom w:val="single" w:sz="4" w:space="0" w:color="auto"/>
              <w:right w:val="single" w:sz="4" w:space="0" w:color="auto"/>
            </w:tcBorders>
            <w:vAlign w:val="center"/>
            <w:hideMark/>
          </w:tcPr>
          <w:p w14:paraId="4631A0FB" w14:textId="77777777" w:rsidR="004B2D5E" w:rsidRPr="008F360D" w:rsidRDefault="004B2D5E" w:rsidP="00871A21">
            <w:pPr>
              <w:jc w:val="center"/>
              <w:rPr>
                <w:rFonts w:ascii="Tahoma" w:hAnsi="Tahoma" w:cs="Tahoma"/>
                <w:color w:val="auto"/>
                <w:sz w:val="20"/>
                <w:szCs w:val="20"/>
              </w:rPr>
            </w:pPr>
            <w:r w:rsidRPr="008F360D">
              <w:rPr>
                <w:rFonts w:ascii="Tahoma" w:hAnsi="Tahoma" w:cs="Tahoma"/>
                <w:color w:val="auto"/>
                <w:sz w:val="20"/>
                <w:szCs w:val="20"/>
              </w:rPr>
              <w:t>га</w:t>
            </w:r>
          </w:p>
        </w:tc>
        <w:tc>
          <w:tcPr>
            <w:tcW w:w="1701" w:type="dxa"/>
            <w:tcBorders>
              <w:top w:val="single" w:sz="4" w:space="0" w:color="auto"/>
              <w:left w:val="single" w:sz="4" w:space="0" w:color="auto"/>
              <w:bottom w:val="single" w:sz="4" w:space="0" w:color="auto"/>
              <w:right w:val="single" w:sz="4" w:space="0" w:color="auto"/>
            </w:tcBorders>
            <w:vAlign w:val="center"/>
          </w:tcPr>
          <w:p w14:paraId="78F98F74" w14:textId="77777777" w:rsidR="004B2D5E" w:rsidRPr="008F360D" w:rsidRDefault="004B2D5E" w:rsidP="00871A21">
            <w:pPr>
              <w:jc w:val="center"/>
              <w:rPr>
                <w:rFonts w:ascii="Tahoma" w:hAnsi="Tahoma" w:cs="Tahoma"/>
                <w:color w:val="auto"/>
                <w:sz w:val="20"/>
                <w:szCs w:val="20"/>
              </w:rPr>
            </w:pPr>
            <w:r w:rsidRPr="008F360D">
              <w:rPr>
                <w:rFonts w:ascii="Tahoma" w:hAnsi="Tahoma" w:cs="Tahoma"/>
                <w:color w:val="auto"/>
                <w:sz w:val="20"/>
                <w:szCs w:val="20"/>
              </w:rPr>
              <w:t>90,6</w:t>
            </w:r>
          </w:p>
        </w:tc>
        <w:tc>
          <w:tcPr>
            <w:tcW w:w="1418" w:type="dxa"/>
            <w:tcBorders>
              <w:top w:val="single" w:sz="4" w:space="0" w:color="auto"/>
              <w:left w:val="single" w:sz="4" w:space="0" w:color="auto"/>
              <w:bottom w:val="single" w:sz="4" w:space="0" w:color="auto"/>
              <w:right w:val="single" w:sz="4" w:space="0" w:color="auto"/>
            </w:tcBorders>
            <w:vAlign w:val="center"/>
          </w:tcPr>
          <w:p w14:paraId="19013FEB" w14:textId="77777777" w:rsidR="004B2D5E" w:rsidRPr="008F360D" w:rsidRDefault="004B2D5E" w:rsidP="00871A21">
            <w:pPr>
              <w:jc w:val="center"/>
              <w:rPr>
                <w:rFonts w:ascii="Tahoma" w:hAnsi="Tahoma" w:cs="Tahoma"/>
                <w:color w:val="auto"/>
                <w:sz w:val="20"/>
                <w:szCs w:val="20"/>
              </w:rPr>
            </w:pPr>
            <w:r w:rsidRPr="008F360D">
              <w:rPr>
                <w:rFonts w:ascii="Tahoma" w:hAnsi="Tahoma" w:cs="Tahoma"/>
                <w:color w:val="auto"/>
                <w:sz w:val="20"/>
                <w:szCs w:val="20"/>
              </w:rPr>
              <w:t>0</w:t>
            </w:r>
          </w:p>
        </w:tc>
      </w:tr>
      <w:tr w:rsidR="00625759" w:rsidRPr="008F360D" w14:paraId="33F3E5C6" w14:textId="77777777" w:rsidTr="007133CC">
        <w:trPr>
          <w:trHeight w:val="20"/>
          <w:jc w:val="center"/>
        </w:trPr>
        <w:tc>
          <w:tcPr>
            <w:tcW w:w="846" w:type="dxa"/>
            <w:vMerge/>
            <w:tcBorders>
              <w:left w:val="single" w:sz="4" w:space="0" w:color="auto"/>
              <w:bottom w:val="single" w:sz="4" w:space="0" w:color="auto"/>
              <w:right w:val="single" w:sz="4" w:space="0" w:color="auto"/>
            </w:tcBorders>
            <w:vAlign w:val="center"/>
          </w:tcPr>
          <w:p w14:paraId="25E31A1C" w14:textId="77777777" w:rsidR="004B2D5E" w:rsidRPr="008F360D" w:rsidRDefault="004B2D5E" w:rsidP="00871A21">
            <w:pPr>
              <w:rPr>
                <w:rFonts w:ascii="Tahoma" w:hAnsi="Tahoma" w:cs="Tahoma"/>
                <w:color w:val="auto"/>
                <w:sz w:val="20"/>
                <w:szCs w:val="20"/>
                <w:lang w:val="ru-RU"/>
              </w:rPr>
            </w:pPr>
          </w:p>
        </w:tc>
        <w:tc>
          <w:tcPr>
            <w:tcW w:w="4111" w:type="dxa"/>
            <w:vMerge/>
            <w:tcBorders>
              <w:left w:val="single" w:sz="4" w:space="0" w:color="auto"/>
              <w:bottom w:val="single" w:sz="4" w:space="0" w:color="auto"/>
              <w:right w:val="single" w:sz="4" w:space="0" w:color="auto"/>
            </w:tcBorders>
            <w:hideMark/>
          </w:tcPr>
          <w:p w14:paraId="146D7639" w14:textId="77777777" w:rsidR="004B2D5E" w:rsidRPr="008F360D" w:rsidRDefault="004B2D5E" w:rsidP="00871A21">
            <w:pPr>
              <w:rPr>
                <w:rFonts w:ascii="Tahoma" w:hAnsi="Tahoma" w:cs="Tahoma"/>
                <w:color w:val="auto"/>
                <w:sz w:val="20"/>
                <w:szCs w:val="20"/>
                <w:lang w:val="ru-RU"/>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465D1836" w14:textId="77777777" w:rsidR="004B2D5E" w:rsidRPr="008F360D" w:rsidRDefault="004B2D5E" w:rsidP="00871A21">
            <w:pPr>
              <w:jc w:val="center"/>
              <w:rPr>
                <w:rFonts w:ascii="Tahoma" w:hAnsi="Tahoma" w:cs="Tahoma"/>
                <w:color w:val="auto"/>
                <w:sz w:val="20"/>
                <w:szCs w:val="20"/>
              </w:rPr>
            </w:pPr>
            <w:r w:rsidRPr="008F360D">
              <w:rPr>
                <w:rFonts w:ascii="Tahoma" w:hAnsi="Tahoma" w:cs="Tahoma"/>
                <w:color w:val="auto"/>
                <w:sz w:val="20"/>
                <w:szCs w:val="20"/>
              </w:rPr>
              <w:t>%</w:t>
            </w:r>
          </w:p>
        </w:tc>
        <w:tc>
          <w:tcPr>
            <w:tcW w:w="1701" w:type="dxa"/>
            <w:tcBorders>
              <w:top w:val="single" w:sz="4" w:space="0" w:color="auto"/>
              <w:left w:val="single" w:sz="4" w:space="0" w:color="auto"/>
              <w:bottom w:val="single" w:sz="4" w:space="0" w:color="auto"/>
              <w:right w:val="single" w:sz="4" w:space="0" w:color="auto"/>
            </w:tcBorders>
            <w:vAlign w:val="center"/>
          </w:tcPr>
          <w:p w14:paraId="7C76AF99" w14:textId="77777777" w:rsidR="004B2D5E" w:rsidRPr="008F360D" w:rsidRDefault="004B2D5E" w:rsidP="00871A21">
            <w:pPr>
              <w:jc w:val="center"/>
              <w:rPr>
                <w:rFonts w:ascii="Tahoma" w:hAnsi="Tahoma" w:cs="Tahoma"/>
                <w:color w:val="auto"/>
                <w:sz w:val="20"/>
                <w:szCs w:val="20"/>
              </w:rPr>
            </w:pPr>
            <w:r w:rsidRPr="008F360D">
              <w:rPr>
                <w:rFonts w:ascii="Tahoma" w:hAnsi="Tahoma" w:cs="Tahoma"/>
                <w:color w:val="auto"/>
                <w:sz w:val="20"/>
                <w:szCs w:val="20"/>
              </w:rPr>
              <w:t>0,44</w:t>
            </w:r>
          </w:p>
        </w:tc>
        <w:tc>
          <w:tcPr>
            <w:tcW w:w="1418" w:type="dxa"/>
            <w:tcBorders>
              <w:top w:val="single" w:sz="4" w:space="0" w:color="auto"/>
              <w:left w:val="single" w:sz="4" w:space="0" w:color="auto"/>
              <w:bottom w:val="single" w:sz="4" w:space="0" w:color="auto"/>
              <w:right w:val="single" w:sz="4" w:space="0" w:color="auto"/>
            </w:tcBorders>
            <w:vAlign w:val="center"/>
          </w:tcPr>
          <w:p w14:paraId="703B7492" w14:textId="77777777" w:rsidR="004B2D5E" w:rsidRPr="008F360D" w:rsidRDefault="004B2D5E" w:rsidP="00871A21">
            <w:pPr>
              <w:jc w:val="center"/>
              <w:rPr>
                <w:rFonts w:ascii="Tahoma" w:hAnsi="Tahoma" w:cs="Tahoma"/>
                <w:color w:val="auto"/>
                <w:sz w:val="20"/>
                <w:szCs w:val="20"/>
              </w:rPr>
            </w:pPr>
            <w:r w:rsidRPr="008F360D">
              <w:rPr>
                <w:rFonts w:ascii="Tahoma" w:hAnsi="Tahoma" w:cs="Tahoma"/>
                <w:color w:val="auto"/>
                <w:sz w:val="20"/>
                <w:szCs w:val="20"/>
              </w:rPr>
              <w:t>0</w:t>
            </w:r>
          </w:p>
        </w:tc>
      </w:tr>
      <w:tr w:rsidR="00625759" w:rsidRPr="008F360D" w14:paraId="6CC15739" w14:textId="77777777" w:rsidTr="007133CC">
        <w:trPr>
          <w:trHeight w:val="20"/>
          <w:jc w:val="center"/>
        </w:trPr>
        <w:tc>
          <w:tcPr>
            <w:tcW w:w="846" w:type="dxa"/>
            <w:vMerge w:val="restart"/>
            <w:tcBorders>
              <w:top w:val="single" w:sz="4" w:space="0" w:color="auto"/>
              <w:left w:val="single" w:sz="4" w:space="0" w:color="auto"/>
              <w:right w:val="single" w:sz="4" w:space="0" w:color="auto"/>
            </w:tcBorders>
            <w:vAlign w:val="center"/>
          </w:tcPr>
          <w:p w14:paraId="2EC2A397" w14:textId="77777777" w:rsidR="004B2D5E" w:rsidRPr="008F360D" w:rsidRDefault="004B2D5E" w:rsidP="00871A21">
            <w:pPr>
              <w:rPr>
                <w:rFonts w:ascii="Tahoma" w:hAnsi="Tahoma" w:cs="Tahoma"/>
                <w:color w:val="auto"/>
                <w:sz w:val="20"/>
                <w:szCs w:val="20"/>
                <w:lang w:val="ru-RU"/>
              </w:rPr>
            </w:pPr>
            <w:r w:rsidRPr="008F360D">
              <w:rPr>
                <w:rFonts w:ascii="Tahoma" w:hAnsi="Tahoma" w:cs="Tahoma"/>
                <w:color w:val="auto"/>
                <w:sz w:val="20"/>
                <w:szCs w:val="20"/>
                <w:lang w:val="ru-RU"/>
              </w:rPr>
              <w:t>1.2.7</w:t>
            </w:r>
          </w:p>
        </w:tc>
        <w:tc>
          <w:tcPr>
            <w:tcW w:w="4111" w:type="dxa"/>
            <w:vMerge w:val="restart"/>
            <w:tcBorders>
              <w:top w:val="single" w:sz="4" w:space="0" w:color="auto"/>
              <w:left w:val="single" w:sz="4" w:space="0" w:color="auto"/>
              <w:right w:val="single" w:sz="4" w:space="0" w:color="auto"/>
            </w:tcBorders>
            <w:hideMark/>
          </w:tcPr>
          <w:p w14:paraId="7C0A9658" w14:textId="77777777" w:rsidR="004B2D5E" w:rsidRPr="008F360D" w:rsidRDefault="004B2D5E" w:rsidP="00871A21">
            <w:pPr>
              <w:rPr>
                <w:rFonts w:ascii="Tahoma" w:hAnsi="Tahoma" w:cs="Tahoma"/>
                <w:color w:val="auto"/>
                <w:sz w:val="20"/>
                <w:szCs w:val="20"/>
                <w:lang w:val="ru-RU"/>
              </w:rPr>
            </w:pPr>
            <w:r w:rsidRPr="008F360D">
              <w:rPr>
                <w:rFonts w:ascii="Tahoma" w:hAnsi="Tahoma" w:cs="Tahoma"/>
                <w:color w:val="auto"/>
                <w:sz w:val="20"/>
                <w:szCs w:val="20"/>
                <w:lang w:val="ru-RU"/>
              </w:rPr>
              <w:t>Зона специализированной общественной застройки</w:t>
            </w:r>
          </w:p>
        </w:tc>
        <w:tc>
          <w:tcPr>
            <w:tcW w:w="1842" w:type="dxa"/>
            <w:tcBorders>
              <w:top w:val="single" w:sz="4" w:space="0" w:color="auto"/>
              <w:left w:val="single" w:sz="4" w:space="0" w:color="auto"/>
              <w:bottom w:val="single" w:sz="4" w:space="0" w:color="auto"/>
              <w:right w:val="single" w:sz="4" w:space="0" w:color="auto"/>
            </w:tcBorders>
            <w:vAlign w:val="center"/>
            <w:hideMark/>
          </w:tcPr>
          <w:p w14:paraId="3D369A8A" w14:textId="77777777" w:rsidR="004B2D5E" w:rsidRPr="008F360D" w:rsidRDefault="004B2D5E" w:rsidP="00871A21">
            <w:pPr>
              <w:jc w:val="center"/>
              <w:rPr>
                <w:rFonts w:ascii="Tahoma" w:hAnsi="Tahoma" w:cs="Tahoma"/>
                <w:color w:val="auto"/>
                <w:sz w:val="20"/>
                <w:szCs w:val="20"/>
              </w:rPr>
            </w:pPr>
            <w:r w:rsidRPr="008F360D">
              <w:rPr>
                <w:rFonts w:ascii="Tahoma" w:hAnsi="Tahoma" w:cs="Tahoma"/>
                <w:color w:val="auto"/>
                <w:sz w:val="20"/>
                <w:szCs w:val="20"/>
              </w:rPr>
              <w:t>га</w:t>
            </w:r>
          </w:p>
        </w:tc>
        <w:tc>
          <w:tcPr>
            <w:tcW w:w="1701" w:type="dxa"/>
            <w:tcBorders>
              <w:top w:val="single" w:sz="4" w:space="0" w:color="auto"/>
              <w:left w:val="single" w:sz="4" w:space="0" w:color="auto"/>
              <w:bottom w:val="single" w:sz="4" w:space="0" w:color="auto"/>
              <w:right w:val="single" w:sz="4" w:space="0" w:color="auto"/>
            </w:tcBorders>
            <w:vAlign w:val="center"/>
          </w:tcPr>
          <w:p w14:paraId="72D3819D" w14:textId="77777777" w:rsidR="004B2D5E" w:rsidRPr="008F360D" w:rsidRDefault="004B2D5E" w:rsidP="00871A21">
            <w:pPr>
              <w:jc w:val="center"/>
              <w:rPr>
                <w:rFonts w:ascii="Tahoma" w:hAnsi="Tahoma" w:cs="Tahoma"/>
                <w:color w:val="auto"/>
                <w:sz w:val="20"/>
                <w:szCs w:val="20"/>
              </w:rPr>
            </w:pPr>
            <w:r w:rsidRPr="008F360D">
              <w:rPr>
                <w:rFonts w:ascii="Tahoma" w:hAnsi="Tahoma" w:cs="Tahoma"/>
                <w:color w:val="auto"/>
                <w:sz w:val="20"/>
                <w:szCs w:val="20"/>
              </w:rPr>
              <w:t>173,4</w:t>
            </w:r>
          </w:p>
        </w:tc>
        <w:tc>
          <w:tcPr>
            <w:tcW w:w="1418" w:type="dxa"/>
            <w:tcBorders>
              <w:top w:val="single" w:sz="4" w:space="0" w:color="auto"/>
              <w:left w:val="single" w:sz="4" w:space="0" w:color="auto"/>
              <w:bottom w:val="single" w:sz="4" w:space="0" w:color="auto"/>
              <w:right w:val="single" w:sz="4" w:space="0" w:color="auto"/>
            </w:tcBorders>
            <w:vAlign w:val="center"/>
          </w:tcPr>
          <w:p w14:paraId="372049F0" w14:textId="77777777" w:rsidR="004B2D5E" w:rsidRPr="008F360D" w:rsidRDefault="004B2D5E" w:rsidP="00871A21">
            <w:pPr>
              <w:jc w:val="center"/>
              <w:rPr>
                <w:rFonts w:ascii="Tahoma" w:hAnsi="Tahoma" w:cs="Tahoma"/>
                <w:color w:val="auto"/>
                <w:sz w:val="20"/>
                <w:szCs w:val="20"/>
              </w:rPr>
            </w:pPr>
            <w:r w:rsidRPr="008F360D">
              <w:rPr>
                <w:rFonts w:ascii="Tahoma" w:hAnsi="Tahoma" w:cs="Tahoma"/>
                <w:color w:val="auto"/>
                <w:sz w:val="20"/>
                <w:szCs w:val="20"/>
              </w:rPr>
              <w:t>0</w:t>
            </w:r>
          </w:p>
        </w:tc>
      </w:tr>
      <w:tr w:rsidR="00625759" w:rsidRPr="008F360D" w14:paraId="64CDB002" w14:textId="77777777" w:rsidTr="007133CC">
        <w:trPr>
          <w:trHeight w:val="20"/>
          <w:jc w:val="center"/>
        </w:trPr>
        <w:tc>
          <w:tcPr>
            <w:tcW w:w="846" w:type="dxa"/>
            <w:vMerge/>
            <w:tcBorders>
              <w:left w:val="single" w:sz="4" w:space="0" w:color="auto"/>
              <w:bottom w:val="single" w:sz="4" w:space="0" w:color="auto"/>
              <w:right w:val="single" w:sz="4" w:space="0" w:color="auto"/>
            </w:tcBorders>
            <w:vAlign w:val="center"/>
          </w:tcPr>
          <w:p w14:paraId="503C1A25" w14:textId="77777777" w:rsidR="004B2D5E" w:rsidRPr="008F360D" w:rsidRDefault="004B2D5E" w:rsidP="00871A21">
            <w:pPr>
              <w:rPr>
                <w:rFonts w:ascii="Tahoma" w:hAnsi="Tahoma" w:cs="Tahoma"/>
                <w:color w:val="auto"/>
                <w:sz w:val="20"/>
                <w:szCs w:val="20"/>
                <w:lang w:val="ru-RU"/>
              </w:rPr>
            </w:pPr>
          </w:p>
        </w:tc>
        <w:tc>
          <w:tcPr>
            <w:tcW w:w="4111" w:type="dxa"/>
            <w:vMerge/>
            <w:tcBorders>
              <w:left w:val="single" w:sz="4" w:space="0" w:color="auto"/>
              <w:bottom w:val="single" w:sz="4" w:space="0" w:color="auto"/>
              <w:right w:val="single" w:sz="4" w:space="0" w:color="auto"/>
            </w:tcBorders>
            <w:hideMark/>
          </w:tcPr>
          <w:p w14:paraId="2CC3E1C6" w14:textId="77777777" w:rsidR="004B2D5E" w:rsidRPr="008F360D" w:rsidRDefault="004B2D5E" w:rsidP="00871A21">
            <w:pPr>
              <w:rPr>
                <w:rFonts w:ascii="Tahoma" w:hAnsi="Tahoma" w:cs="Tahoma"/>
                <w:color w:val="auto"/>
                <w:sz w:val="20"/>
                <w:szCs w:val="20"/>
                <w:lang w:val="ru-RU"/>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71B924B8" w14:textId="77777777" w:rsidR="004B2D5E" w:rsidRPr="008F360D" w:rsidRDefault="004B2D5E" w:rsidP="00871A21">
            <w:pPr>
              <w:jc w:val="center"/>
              <w:rPr>
                <w:rFonts w:ascii="Tahoma" w:hAnsi="Tahoma" w:cs="Tahoma"/>
                <w:color w:val="auto"/>
                <w:sz w:val="20"/>
                <w:szCs w:val="20"/>
              </w:rPr>
            </w:pPr>
            <w:r w:rsidRPr="008F360D">
              <w:rPr>
                <w:rFonts w:ascii="Tahoma" w:hAnsi="Tahoma" w:cs="Tahoma"/>
                <w:color w:val="auto"/>
                <w:sz w:val="20"/>
                <w:szCs w:val="20"/>
              </w:rPr>
              <w:t>%</w:t>
            </w:r>
          </w:p>
        </w:tc>
        <w:tc>
          <w:tcPr>
            <w:tcW w:w="1701" w:type="dxa"/>
            <w:tcBorders>
              <w:top w:val="single" w:sz="4" w:space="0" w:color="auto"/>
              <w:left w:val="single" w:sz="4" w:space="0" w:color="auto"/>
              <w:bottom w:val="single" w:sz="4" w:space="0" w:color="auto"/>
              <w:right w:val="single" w:sz="4" w:space="0" w:color="auto"/>
            </w:tcBorders>
            <w:vAlign w:val="center"/>
          </w:tcPr>
          <w:p w14:paraId="66C2A519" w14:textId="77777777" w:rsidR="004B2D5E" w:rsidRPr="008F360D" w:rsidRDefault="004B2D5E" w:rsidP="00871A21">
            <w:pPr>
              <w:jc w:val="center"/>
              <w:rPr>
                <w:rFonts w:ascii="Tahoma" w:hAnsi="Tahoma" w:cs="Tahoma"/>
                <w:color w:val="auto"/>
                <w:sz w:val="20"/>
                <w:szCs w:val="20"/>
              </w:rPr>
            </w:pPr>
            <w:r w:rsidRPr="008F360D">
              <w:rPr>
                <w:rFonts w:ascii="Tahoma" w:hAnsi="Tahoma" w:cs="Tahoma"/>
                <w:color w:val="auto"/>
                <w:sz w:val="20"/>
                <w:szCs w:val="20"/>
              </w:rPr>
              <w:t>0,85</w:t>
            </w:r>
          </w:p>
        </w:tc>
        <w:tc>
          <w:tcPr>
            <w:tcW w:w="1418" w:type="dxa"/>
            <w:tcBorders>
              <w:top w:val="single" w:sz="4" w:space="0" w:color="auto"/>
              <w:left w:val="single" w:sz="4" w:space="0" w:color="auto"/>
              <w:bottom w:val="single" w:sz="4" w:space="0" w:color="auto"/>
              <w:right w:val="single" w:sz="4" w:space="0" w:color="auto"/>
            </w:tcBorders>
            <w:vAlign w:val="center"/>
          </w:tcPr>
          <w:p w14:paraId="54448C78" w14:textId="77777777" w:rsidR="004B2D5E" w:rsidRPr="008F360D" w:rsidRDefault="004B2D5E" w:rsidP="00871A21">
            <w:pPr>
              <w:jc w:val="center"/>
              <w:rPr>
                <w:rFonts w:ascii="Tahoma" w:hAnsi="Tahoma" w:cs="Tahoma"/>
                <w:color w:val="auto"/>
                <w:sz w:val="20"/>
                <w:szCs w:val="20"/>
              </w:rPr>
            </w:pPr>
            <w:r w:rsidRPr="008F360D">
              <w:rPr>
                <w:rFonts w:ascii="Tahoma" w:hAnsi="Tahoma" w:cs="Tahoma"/>
                <w:color w:val="auto"/>
                <w:sz w:val="20"/>
                <w:szCs w:val="20"/>
              </w:rPr>
              <w:t>0</w:t>
            </w:r>
          </w:p>
        </w:tc>
      </w:tr>
      <w:tr w:rsidR="00625759" w:rsidRPr="008F360D" w14:paraId="2434493A" w14:textId="77777777" w:rsidTr="007133CC">
        <w:trPr>
          <w:trHeight w:val="20"/>
          <w:jc w:val="center"/>
        </w:trPr>
        <w:tc>
          <w:tcPr>
            <w:tcW w:w="846" w:type="dxa"/>
            <w:vMerge w:val="restart"/>
            <w:tcBorders>
              <w:top w:val="single" w:sz="4" w:space="0" w:color="auto"/>
              <w:left w:val="single" w:sz="4" w:space="0" w:color="auto"/>
              <w:right w:val="single" w:sz="4" w:space="0" w:color="auto"/>
            </w:tcBorders>
            <w:vAlign w:val="center"/>
          </w:tcPr>
          <w:p w14:paraId="41E62374" w14:textId="77777777" w:rsidR="00317372" w:rsidRPr="008F360D" w:rsidRDefault="00317372" w:rsidP="00317372">
            <w:pPr>
              <w:rPr>
                <w:rFonts w:ascii="Tahoma" w:hAnsi="Tahoma" w:cs="Tahoma"/>
                <w:color w:val="auto"/>
                <w:sz w:val="20"/>
                <w:szCs w:val="20"/>
                <w:lang w:val="ru-RU"/>
              </w:rPr>
            </w:pPr>
            <w:r w:rsidRPr="008F360D">
              <w:rPr>
                <w:rFonts w:ascii="Tahoma" w:hAnsi="Tahoma" w:cs="Tahoma"/>
                <w:color w:val="auto"/>
                <w:sz w:val="20"/>
                <w:szCs w:val="20"/>
                <w:lang w:val="ru-RU"/>
              </w:rPr>
              <w:t>1.2.8</w:t>
            </w:r>
          </w:p>
        </w:tc>
        <w:tc>
          <w:tcPr>
            <w:tcW w:w="4111" w:type="dxa"/>
            <w:vMerge w:val="restart"/>
            <w:tcBorders>
              <w:top w:val="single" w:sz="4" w:space="0" w:color="auto"/>
              <w:left w:val="single" w:sz="4" w:space="0" w:color="auto"/>
              <w:right w:val="single" w:sz="4" w:space="0" w:color="auto"/>
            </w:tcBorders>
            <w:hideMark/>
          </w:tcPr>
          <w:p w14:paraId="34EAF41B" w14:textId="77777777" w:rsidR="00317372" w:rsidRPr="008F360D" w:rsidRDefault="00317372" w:rsidP="00317372">
            <w:pPr>
              <w:rPr>
                <w:rFonts w:ascii="Tahoma" w:hAnsi="Tahoma" w:cs="Tahoma"/>
                <w:color w:val="auto"/>
                <w:sz w:val="20"/>
                <w:szCs w:val="20"/>
                <w:lang w:val="ru-RU"/>
              </w:rPr>
            </w:pPr>
            <w:r w:rsidRPr="008F360D">
              <w:rPr>
                <w:rFonts w:ascii="Tahoma" w:hAnsi="Tahoma" w:cs="Tahoma"/>
                <w:color w:val="auto"/>
                <w:sz w:val="20"/>
                <w:szCs w:val="20"/>
                <w:lang w:val="ru-RU"/>
              </w:rPr>
              <w:t>Производственные зоны, зоны инженерной и транспортной инфраструктур</w:t>
            </w:r>
          </w:p>
        </w:tc>
        <w:tc>
          <w:tcPr>
            <w:tcW w:w="1842" w:type="dxa"/>
            <w:tcBorders>
              <w:top w:val="single" w:sz="4" w:space="0" w:color="auto"/>
              <w:left w:val="single" w:sz="4" w:space="0" w:color="auto"/>
              <w:bottom w:val="single" w:sz="4" w:space="0" w:color="auto"/>
              <w:right w:val="single" w:sz="4" w:space="0" w:color="auto"/>
            </w:tcBorders>
            <w:vAlign w:val="center"/>
            <w:hideMark/>
          </w:tcPr>
          <w:p w14:paraId="34A376EB" w14:textId="77777777" w:rsidR="00317372" w:rsidRPr="008F360D" w:rsidRDefault="00317372" w:rsidP="00317372">
            <w:pPr>
              <w:jc w:val="center"/>
              <w:rPr>
                <w:rFonts w:ascii="Tahoma" w:hAnsi="Tahoma" w:cs="Tahoma"/>
                <w:color w:val="auto"/>
                <w:sz w:val="20"/>
                <w:szCs w:val="20"/>
              </w:rPr>
            </w:pPr>
            <w:r w:rsidRPr="008F360D">
              <w:rPr>
                <w:rFonts w:ascii="Tahoma" w:hAnsi="Tahoma" w:cs="Tahoma"/>
                <w:color w:val="auto"/>
                <w:sz w:val="20"/>
                <w:szCs w:val="20"/>
              </w:rPr>
              <w:t>га</w:t>
            </w:r>
          </w:p>
        </w:tc>
        <w:tc>
          <w:tcPr>
            <w:tcW w:w="1701" w:type="dxa"/>
            <w:tcBorders>
              <w:top w:val="single" w:sz="4" w:space="0" w:color="auto"/>
              <w:left w:val="single" w:sz="4" w:space="0" w:color="auto"/>
              <w:bottom w:val="single" w:sz="4" w:space="0" w:color="auto"/>
              <w:right w:val="single" w:sz="4" w:space="0" w:color="auto"/>
            </w:tcBorders>
            <w:vAlign w:val="center"/>
          </w:tcPr>
          <w:p w14:paraId="7E15D74E" w14:textId="77777777" w:rsidR="00317372" w:rsidRPr="008F360D" w:rsidRDefault="00317372" w:rsidP="00317372">
            <w:pPr>
              <w:jc w:val="center"/>
              <w:rPr>
                <w:rFonts w:ascii="Tahoma" w:hAnsi="Tahoma" w:cs="Tahoma"/>
                <w:color w:val="auto"/>
                <w:sz w:val="20"/>
                <w:szCs w:val="20"/>
              </w:rPr>
            </w:pPr>
            <w:r w:rsidRPr="008F360D">
              <w:rPr>
                <w:rFonts w:ascii="Tahoma" w:hAnsi="Tahoma" w:cs="Tahoma"/>
                <w:color w:val="auto"/>
                <w:sz w:val="20"/>
                <w:szCs w:val="20"/>
              </w:rPr>
              <w:t>0</w:t>
            </w:r>
          </w:p>
        </w:tc>
        <w:tc>
          <w:tcPr>
            <w:tcW w:w="1418" w:type="dxa"/>
            <w:tcBorders>
              <w:top w:val="single" w:sz="4" w:space="0" w:color="auto"/>
              <w:left w:val="single" w:sz="4" w:space="0" w:color="auto"/>
              <w:bottom w:val="single" w:sz="4" w:space="0" w:color="auto"/>
              <w:right w:val="single" w:sz="4" w:space="0" w:color="auto"/>
            </w:tcBorders>
            <w:vAlign w:val="center"/>
          </w:tcPr>
          <w:p w14:paraId="26F1C58C" w14:textId="0EC9B4F2" w:rsidR="00317372" w:rsidRPr="008F360D" w:rsidRDefault="00317372" w:rsidP="00317372">
            <w:pPr>
              <w:jc w:val="center"/>
              <w:rPr>
                <w:rFonts w:ascii="Tahoma" w:hAnsi="Tahoma" w:cs="Tahoma"/>
                <w:color w:val="auto"/>
                <w:sz w:val="20"/>
                <w:szCs w:val="20"/>
              </w:rPr>
            </w:pPr>
            <w:r w:rsidRPr="008F360D">
              <w:rPr>
                <w:rFonts w:ascii="Tahoma" w:hAnsi="Tahoma" w:cs="Tahoma"/>
                <w:color w:val="auto"/>
                <w:sz w:val="20"/>
                <w:szCs w:val="20"/>
              </w:rPr>
              <w:t>22,3</w:t>
            </w:r>
          </w:p>
        </w:tc>
      </w:tr>
      <w:tr w:rsidR="00625759" w:rsidRPr="008F360D" w14:paraId="0EC42C09" w14:textId="77777777" w:rsidTr="007133CC">
        <w:trPr>
          <w:trHeight w:val="20"/>
          <w:jc w:val="center"/>
        </w:trPr>
        <w:tc>
          <w:tcPr>
            <w:tcW w:w="846" w:type="dxa"/>
            <w:vMerge/>
            <w:tcBorders>
              <w:left w:val="single" w:sz="4" w:space="0" w:color="auto"/>
              <w:bottom w:val="single" w:sz="4" w:space="0" w:color="auto"/>
              <w:right w:val="single" w:sz="4" w:space="0" w:color="auto"/>
            </w:tcBorders>
            <w:vAlign w:val="center"/>
          </w:tcPr>
          <w:p w14:paraId="04EA06D9" w14:textId="77777777" w:rsidR="00317372" w:rsidRPr="008F360D" w:rsidRDefault="00317372" w:rsidP="00317372">
            <w:pPr>
              <w:rPr>
                <w:rFonts w:ascii="Tahoma" w:hAnsi="Tahoma" w:cs="Tahoma"/>
                <w:color w:val="auto"/>
                <w:sz w:val="20"/>
                <w:szCs w:val="20"/>
                <w:lang w:val="ru-RU"/>
              </w:rPr>
            </w:pPr>
          </w:p>
        </w:tc>
        <w:tc>
          <w:tcPr>
            <w:tcW w:w="4111" w:type="dxa"/>
            <w:vMerge/>
            <w:tcBorders>
              <w:left w:val="single" w:sz="4" w:space="0" w:color="auto"/>
              <w:bottom w:val="single" w:sz="4" w:space="0" w:color="auto"/>
              <w:right w:val="single" w:sz="4" w:space="0" w:color="auto"/>
            </w:tcBorders>
            <w:hideMark/>
          </w:tcPr>
          <w:p w14:paraId="21155EF8" w14:textId="77777777" w:rsidR="00317372" w:rsidRPr="008F360D" w:rsidRDefault="00317372" w:rsidP="00317372">
            <w:pPr>
              <w:rPr>
                <w:rFonts w:ascii="Tahoma" w:hAnsi="Tahoma" w:cs="Tahoma"/>
                <w:color w:val="auto"/>
                <w:sz w:val="20"/>
                <w:szCs w:val="20"/>
                <w:lang w:val="ru-RU"/>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4BE9030B" w14:textId="77777777" w:rsidR="00317372" w:rsidRPr="008F360D" w:rsidRDefault="00317372" w:rsidP="00317372">
            <w:pPr>
              <w:jc w:val="center"/>
              <w:rPr>
                <w:rFonts w:ascii="Tahoma" w:hAnsi="Tahoma" w:cs="Tahoma"/>
                <w:color w:val="auto"/>
                <w:sz w:val="20"/>
                <w:szCs w:val="20"/>
              </w:rPr>
            </w:pPr>
            <w:r w:rsidRPr="008F360D">
              <w:rPr>
                <w:rFonts w:ascii="Tahoma" w:hAnsi="Tahoma" w:cs="Tahoma"/>
                <w:color w:val="auto"/>
                <w:sz w:val="20"/>
                <w:szCs w:val="20"/>
              </w:rPr>
              <w:t>%</w:t>
            </w:r>
          </w:p>
        </w:tc>
        <w:tc>
          <w:tcPr>
            <w:tcW w:w="1701" w:type="dxa"/>
            <w:tcBorders>
              <w:top w:val="single" w:sz="4" w:space="0" w:color="auto"/>
              <w:left w:val="single" w:sz="4" w:space="0" w:color="auto"/>
              <w:bottom w:val="single" w:sz="4" w:space="0" w:color="auto"/>
              <w:right w:val="single" w:sz="4" w:space="0" w:color="auto"/>
            </w:tcBorders>
            <w:vAlign w:val="center"/>
          </w:tcPr>
          <w:p w14:paraId="4526AA9E" w14:textId="77777777" w:rsidR="00317372" w:rsidRPr="008F360D" w:rsidRDefault="00317372" w:rsidP="00317372">
            <w:pPr>
              <w:jc w:val="center"/>
              <w:rPr>
                <w:rFonts w:ascii="Tahoma" w:hAnsi="Tahoma" w:cs="Tahoma"/>
                <w:color w:val="auto"/>
                <w:sz w:val="20"/>
                <w:szCs w:val="20"/>
              </w:rPr>
            </w:pPr>
            <w:r w:rsidRPr="008F360D">
              <w:rPr>
                <w:rFonts w:ascii="Tahoma" w:hAnsi="Tahoma" w:cs="Tahoma"/>
                <w:color w:val="auto"/>
                <w:sz w:val="20"/>
                <w:szCs w:val="20"/>
              </w:rPr>
              <w:t>0</w:t>
            </w:r>
          </w:p>
        </w:tc>
        <w:tc>
          <w:tcPr>
            <w:tcW w:w="1418" w:type="dxa"/>
            <w:tcBorders>
              <w:top w:val="single" w:sz="4" w:space="0" w:color="auto"/>
              <w:left w:val="single" w:sz="4" w:space="0" w:color="auto"/>
              <w:bottom w:val="single" w:sz="4" w:space="0" w:color="auto"/>
              <w:right w:val="single" w:sz="4" w:space="0" w:color="auto"/>
            </w:tcBorders>
            <w:vAlign w:val="center"/>
          </w:tcPr>
          <w:p w14:paraId="776C3F45" w14:textId="16867253" w:rsidR="00317372" w:rsidRPr="008F360D" w:rsidRDefault="00317372" w:rsidP="00317372">
            <w:pPr>
              <w:jc w:val="center"/>
              <w:rPr>
                <w:rFonts w:ascii="Tahoma" w:hAnsi="Tahoma" w:cs="Tahoma"/>
                <w:color w:val="auto"/>
                <w:sz w:val="20"/>
                <w:szCs w:val="20"/>
              </w:rPr>
            </w:pPr>
            <w:r w:rsidRPr="008F360D">
              <w:rPr>
                <w:rFonts w:ascii="Tahoma" w:hAnsi="Tahoma" w:cs="Tahoma"/>
                <w:color w:val="auto"/>
                <w:sz w:val="20"/>
                <w:szCs w:val="20"/>
              </w:rPr>
              <w:t>0,18</w:t>
            </w:r>
          </w:p>
        </w:tc>
      </w:tr>
      <w:tr w:rsidR="00625759" w:rsidRPr="008F360D" w14:paraId="3D2D6E8B" w14:textId="77777777" w:rsidTr="007133CC">
        <w:trPr>
          <w:trHeight w:val="20"/>
          <w:jc w:val="center"/>
        </w:trPr>
        <w:tc>
          <w:tcPr>
            <w:tcW w:w="846" w:type="dxa"/>
            <w:vMerge w:val="restart"/>
            <w:tcBorders>
              <w:top w:val="single" w:sz="4" w:space="0" w:color="auto"/>
              <w:left w:val="single" w:sz="4" w:space="0" w:color="auto"/>
              <w:right w:val="single" w:sz="4" w:space="0" w:color="auto"/>
            </w:tcBorders>
            <w:vAlign w:val="center"/>
          </w:tcPr>
          <w:p w14:paraId="16DA1363" w14:textId="77777777" w:rsidR="00317372" w:rsidRPr="008F360D" w:rsidRDefault="00317372" w:rsidP="00317372">
            <w:pPr>
              <w:rPr>
                <w:rFonts w:ascii="Tahoma" w:hAnsi="Tahoma" w:cs="Tahoma"/>
                <w:color w:val="auto"/>
                <w:sz w:val="20"/>
                <w:szCs w:val="20"/>
                <w:lang w:val="ru-RU"/>
              </w:rPr>
            </w:pPr>
            <w:r w:rsidRPr="008F360D">
              <w:rPr>
                <w:rFonts w:ascii="Tahoma" w:hAnsi="Tahoma" w:cs="Tahoma"/>
                <w:color w:val="auto"/>
                <w:sz w:val="20"/>
                <w:szCs w:val="20"/>
                <w:lang w:val="ru-RU"/>
              </w:rPr>
              <w:t>1.2.9</w:t>
            </w:r>
          </w:p>
        </w:tc>
        <w:tc>
          <w:tcPr>
            <w:tcW w:w="4111" w:type="dxa"/>
            <w:vMerge w:val="restart"/>
            <w:tcBorders>
              <w:top w:val="single" w:sz="4" w:space="0" w:color="auto"/>
              <w:left w:val="single" w:sz="4" w:space="0" w:color="auto"/>
              <w:right w:val="single" w:sz="4" w:space="0" w:color="auto"/>
            </w:tcBorders>
            <w:vAlign w:val="center"/>
            <w:hideMark/>
          </w:tcPr>
          <w:p w14:paraId="472686B2" w14:textId="77777777" w:rsidR="00317372" w:rsidRPr="008F360D" w:rsidRDefault="00317372" w:rsidP="00317372">
            <w:pPr>
              <w:rPr>
                <w:rFonts w:ascii="Tahoma" w:hAnsi="Tahoma" w:cs="Tahoma"/>
                <w:color w:val="auto"/>
                <w:sz w:val="20"/>
                <w:szCs w:val="20"/>
                <w:lang w:val="ru-RU"/>
              </w:rPr>
            </w:pPr>
            <w:r w:rsidRPr="008F360D">
              <w:rPr>
                <w:rFonts w:ascii="Tahoma" w:hAnsi="Tahoma" w:cs="Tahoma"/>
                <w:color w:val="auto"/>
                <w:sz w:val="20"/>
                <w:szCs w:val="20"/>
                <w:lang w:val="ru-RU"/>
              </w:rPr>
              <w:t>Производственная зона</w:t>
            </w:r>
          </w:p>
        </w:tc>
        <w:tc>
          <w:tcPr>
            <w:tcW w:w="1842" w:type="dxa"/>
            <w:tcBorders>
              <w:top w:val="single" w:sz="4" w:space="0" w:color="auto"/>
              <w:left w:val="single" w:sz="4" w:space="0" w:color="auto"/>
              <w:bottom w:val="single" w:sz="4" w:space="0" w:color="auto"/>
              <w:right w:val="single" w:sz="4" w:space="0" w:color="auto"/>
            </w:tcBorders>
            <w:vAlign w:val="center"/>
            <w:hideMark/>
          </w:tcPr>
          <w:p w14:paraId="2C0A2A50" w14:textId="77777777" w:rsidR="00317372" w:rsidRPr="008F360D" w:rsidRDefault="00317372" w:rsidP="00317372">
            <w:pPr>
              <w:jc w:val="center"/>
              <w:rPr>
                <w:rFonts w:ascii="Tahoma" w:hAnsi="Tahoma" w:cs="Tahoma"/>
                <w:color w:val="auto"/>
                <w:sz w:val="20"/>
                <w:szCs w:val="20"/>
              </w:rPr>
            </w:pPr>
            <w:r w:rsidRPr="008F360D">
              <w:rPr>
                <w:rFonts w:ascii="Tahoma" w:hAnsi="Tahoma" w:cs="Tahoma"/>
                <w:color w:val="auto"/>
                <w:sz w:val="20"/>
                <w:szCs w:val="20"/>
              </w:rPr>
              <w:t>га</w:t>
            </w:r>
          </w:p>
        </w:tc>
        <w:tc>
          <w:tcPr>
            <w:tcW w:w="1701" w:type="dxa"/>
            <w:tcBorders>
              <w:top w:val="single" w:sz="4" w:space="0" w:color="auto"/>
              <w:left w:val="single" w:sz="4" w:space="0" w:color="auto"/>
              <w:bottom w:val="single" w:sz="4" w:space="0" w:color="auto"/>
              <w:right w:val="single" w:sz="4" w:space="0" w:color="auto"/>
            </w:tcBorders>
            <w:vAlign w:val="center"/>
          </w:tcPr>
          <w:p w14:paraId="1D061C20" w14:textId="77777777" w:rsidR="00317372" w:rsidRPr="008F360D" w:rsidRDefault="00317372" w:rsidP="00317372">
            <w:pPr>
              <w:jc w:val="center"/>
              <w:rPr>
                <w:rFonts w:ascii="Tahoma" w:hAnsi="Tahoma" w:cs="Tahoma"/>
                <w:color w:val="auto"/>
                <w:sz w:val="20"/>
                <w:szCs w:val="20"/>
              </w:rPr>
            </w:pPr>
            <w:r w:rsidRPr="008F360D">
              <w:rPr>
                <w:rFonts w:ascii="Tahoma" w:hAnsi="Tahoma" w:cs="Tahoma"/>
                <w:color w:val="auto"/>
                <w:sz w:val="20"/>
                <w:szCs w:val="20"/>
              </w:rPr>
              <w:t>347,5</w:t>
            </w:r>
          </w:p>
        </w:tc>
        <w:tc>
          <w:tcPr>
            <w:tcW w:w="1418" w:type="dxa"/>
            <w:tcBorders>
              <w:top w:val="single" w:sz="4" w:space="0" w:color="auto"/>
              <w:left w:val="single" w:sz="4" w:space="0" w:color="auto"/>
              <w:bottom w:val="single" w:sz="4" w:space="0" w:color="auto"/>
              <w:right w:val="single" w:sz="4" w:space="0" w:color="auto"/>
            </w:tcBorders>
            <w:vAlign w:val="center"/>
          </w:tcPr>
          <w:p w14:paraId="0E71C208" w14:textId="314B8778" w:rsidR="00317372" w:rsidRPr="008F360D" w:rsidRDefault="00317372" w:rsidP="00317372">
            <w:pPr>
              <w:jc w:val="center"/>
              <w:rPr>
                <w:rFonts w:ascii="Tahoma" w:hAnsi="Tahoma" w:cs="Tahoma"/>
                <w:color w:val="auto"/>
                <w:sz w:val="20"/>
                <w:szCs w:val="20"/>
              </w:rPr>
            </w:pPr>
            <w:r w:rsidRPr="008F360D">
              <w:rPr>
                <w:rFonts w:ascii="Tahoma" w:hAnsi="Tahoma" w:cs="Tahoma"/>
                <w:color w:val="auto"/>
                <w:sz w:val="20"/>
                <w:szCs w:val="20"/>
              </w:rPr>
              <w:t>42,9</w:t>
            </w:r>
          </w:p>
        </w:tc>
      </w:tr>
      <w:tr w:rsidR="00625759" w:rsidRPr="008F360D" w14:paraId="0CCCEF03" w14:textId="77777777" w:rsidTr="007133CC">
        <w:trPr>
          <w:trHeight w:val="20"/>
          <w:jc w:val="center"/>
        </w:trPr>
        <w:tc>
          <w:tcPr>
            <w:tcW w:w="846" w:type="dxa"/>
            <w:vMerge/>
            <w:tcBorders>
              <w:left w:val="single" w:sz="4" w:space="0" w:color="auto"/>
              <w:bottom w:val="single" w:sz="4" w:space="0" w:color="auto"/>
              <w:right w:val="single" w:sz="4" w:space="0" w:color="auto"/>
            </w:tcBorders>
            <w:vAlign w:val="center"/>
          </w:tcPr>
          <w:p w14:paraId="12F6A8D5" w14:textId="77777777" w:rsidR="00317372" w:rsidRPr="008F360D" w:rsidRDefault="00317372" w:rsidP="00317372">
            <w:pPr>
              <w:rPr>
                <w:rFonts w:ascii="Tahoma" w:hAnsi="Tahoma" w:cs="Tahoma"/>
                <w:color w:val="auto"/>
                <w:sz w:val="20"/>
                <w:szCs w:val="20"/>
                <w:lang w:val="ru-RU"/>
              </w:rPr>
            </w:pPr>
          </w:p>
        </w:tc>
        <w:tc>
          <w:tcPr>
            <w:tcW w:w="4111" w:type="dxa"/>
            <w:vMerge/>
            <w:tcBorders>
              <w:left w:val="single" w:sz="4" w:space="0" w:color="auto"/>
              <w:bottom w:val="single" w:sz="4" w:space="0" w:color="auto"/>
              <w:right w:val="single" w:sz="4" w:space="0" w:color="auto"/>
            </w:tcBorders>
            <w:hideMark/>
          </w:tcPr>
          <w:p w14:paraId="1BB7C128" w14:textId="77777777" w:rsidR="00317372" w:rsidRPr="008F360D" w:rsidRDefault="00317372" w:rsidP="00317372">
            <w:pPr>
              <w:rPr>
                <w:rFonts w:ascii="Tahoma" w:hAnsi="Tahoma" w:cs="Tahoma"/>
                <w:color w:val="auto"/>
                <w:sz w:val="20"/>
                <w:szCs w:val="20"/>
                <w:lang w:val="ru-RU"/>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7379E3D6" w14:textId="77777777" w:rsidR="00317372" w:rsidRPr="008F360D" w:rsidRDefault="00317372" w:rsidP="00317372">
            <w:pPr>
              <w:jc w:val="center"/>
              <w:rPr>
                <w:rFonts w:ascii="Tahoma" w:hAnsi="Tahoma" w:cs="Tahoma"/>
                <w:color w:val="auto"/>
                <w:sz w:val="20"/>
                <w:szCs w:val="20"/>
              </w:rPr>
            </w:pPr>
            <w:r w:rsidRPr="008F360D">
              <w:rPr>
                <w:rFonts w:ascii="Tahoma" w:hAnsi="Tahoma" w:cs="Tahoma"/>
                <w:color w:val="auto"/>
                <w:sz w:val="20"/>
                <w:szCs w:val="20"/>
              </w:rPr>
              <w:t>%</w:t>
            </w:r>
          </w:p>
        </w:tc>
        <w:tc>
          <w:tcPr>
            <w:tcW w:w="1701" w:type="dxa"/>
            <w:tcBorders>
              <w:top w:val="single" w:sz="4" w:space="0" w:color="auto"/>
              <w:left w:val="single" w:sz="4" w:space="0" w:color="auto"/>
              <w:bottom w:val="single" w:sz="4" w:space="0" w:color="auto"/>
              <w:right w:val="single" w:sz="4" w:space="0" w:color="auto"/>
            </w:tcBorders>
            <w:vAlign w:val="center"/>
          </w:tcPr>
          <w:p w14:paraId="26266D73" w14:textId="77777777" w:rsidR="00317372" w:rsidRPr="008F360D" w:rsidRDefault="00317372" w:rsidP="00317372">
            <w:pPr>
              <w:jc w:val="center"/>
              <w:rPr>
                <w:rFonts w:ascii="Tahoma" w:hAnsi="Tahoma" w:cs="Tahoma"/>
                <w:color w:val="auto"/>
                <w:sz w:val="20"/>
                <w:szCs w:val="20"/>
              </w:rPr>
            </w:pPr>
            <w:r w:rsidRPr="008F360D">
              <w:rPr>
                <w:rFonts w:ascii="Tahoma" w:hAnsi="Tahoma" w:cs="Tahoma"/>
                <w:color w:val="auto"/>
                <w:sz w:val="20"/>
                <w:szCs w:val="20"/>
              </w:rPr>
              <w:t>1,7</w:t>
            </w:r>
          </w:p>
        </w:tc>
        <w:tc>
          <w:tcPr>
            <w:tcW w:w="1418" w:type="dxa"/>
            <w:tcBorders>
              <w:top w:val="single" w:sz="4" w:space="0" w:color="auto"/>
              <w:left w:val="single" w:sz="4" w:space="0" w:color="auto"/>
              <w:bottom w:val="single" w:sz="4" w:space="0" w:color="auto"/>
              <w:right w:val="single" w:sz="4" w:space="0" w:color="auto"/>
            </w:tcBorders>
            <w:vAlign w:val="center"/>
          </w:tcPr>
          <w:p w14:paraId="2B418D0D" w14:textId="351B3FB6" w:rsidR="00317372" w:rsidRPr="008F360D" w:rsidRDefault="00317372" w:rsidP="00317372">
            <w:pPr>
              <w:jc w:val="center"/>
              <w:rPr>
                <w:rFonts w:ascii="Tahoma" w:hAnsi="Tahoma" w:cs="Tahoma"/>
                <w:color w:val="auto"/>
                <w:sz w:val="20"/>
                <w:szCs w:val="20"/>
              </w:rPr>
            </w:pPr>
            <w:r w:rsidRPr="008F360D">
              <w:rPr>
                <w:rFonts w:ascii="Tahoma" w:hAnsi="Tahoma" w:cs="Tahoma"/>
                <w:color w:val="auto"/>
                <w:sz w:val="20"/>
                <w:szCs w:val="20"/>
              </w:rPr>
              <w:t>0,35</w:t>
            </w:r>
          </w:p>
        </w:tc>
      </w:tr>
      <w:tr w:rsidR="00625759" w:rsidRPr="008F360D" w14:paraId="6CC7A4D0" w14:textId="77777777" w:rsidTr="007133CC">
        <w:trPr>
          <w:trHeight w:val="20"/>
          <w:jc w:val="center"/>
        </w:trPr>
        <w:tc>
          <w:tcPr>
            <w:tcW w:w="846" w:type="dxa"/>
            <w:vMerge w:val="restart"/>
            <w:tcBorders>
              <w:top w:val="single" w:sz="4" w:space="0" w:color="auto"/>
              <w:left w:val="single" w:sz="4" w:space="0" w:color="auto"/>
              <w:right w:val="single" w:sz="4" w:space="0" w:color="auto"/>
            </w:tcBorders>
            <w:vAlign w:val="center"/>
          </w:tcPr>
          <w:p w14:paraId="2CF9FDEA" w14:textId="77777777" w:rsidR="00317372" w:rsidRPr="008F360D" w:rsidRDefault="00317372" w:rsidP="00317372">
            <w:pPr>
              <w:rPr>
                <w:rFonts w:ascii="Tahoma" w:hAnsi="Tahoma" w:cs="Tahoma"/>
                <w:color w:val="auto"/>
                <w:sz w:val="20"/>
                <w:szCs w:val="20"/>
                <w:lang w:val="ru-RU"/>
              </w:rPr>
            </w:pPr>
            <w:r w:rsidRPr="008F360D">
              <w:rPr>
                <w:rFonts w:ascii="Tahoma" w:hAnsi="Tahoma" w:cs="Tahoma"/>
                <w:color w:val="auto"/>
                <w:sz w:val="20"/>
                <w:szCs w:val="20"/>
                <w:lang w:val="ru-RU"/>
              </w:rPr>
              <w:t>1.2.10</w:t>
            </w:r>
          </w:p>
        </w:tc>
        <w:tc>
          <w:tcPr>
            <w:tcW w:w="4111" w:type="dxa"/>
            <w:vMerge w:val="restart"/>
            <w:tcBorders>
              <w:top w:val="single" w:sz="4" w:space="0" w:color="auto"/>
              <w:left w:val="single" w:sz="4" w:space="0" w:color="auto"/>
              <w:right w:val="single" w:sz="4" w:space="0" w:color="auto"/>
            </w:tcBorders>
            <w:vAlign w:val="center"/>
            <w:hideMark/>
          </w:tcPr>
          <w:p w14:paraId="0D8EB9DA" w14:textId="77777777" w:rsidR="00317372" w:rsidRPr="008F360D" w:rsidRDefault="00317372" w:rsidP="00317372">
            <w:pPr>
              <w:rPr>
                <w:rFonts w:ascii="Tahoma" w:hAnsi="Tahoma" w:cs="Tahoma"/>
                <w:color w:val="auto"/>
                <w:sz w:val="20"/>
                <w:szCs w:val="20"/>
                <w:lang w:val="ru-RU"/>
              </w:rPr>
            </w:pPr>
            <w:r w:rsidRPr="008F360D">
              <w:rPr>
                <w:rFonts w:ascii="Tahoma" w:hAnsi="Tahoma" w:cs="Tahoma"/>
                <w:color w:val="auto"/>
                <w:sz w:val="20"/>
                <w:szCs w:val="20"/>
                <w:lang w:val="ru-RU"/>
              </w:rPr>
              <w:t>Коммунально-складская зона</w:t>
            </w:r>
          </w:p>
        </w:tc>
        <w:tc>
          <w:tcPr>
            <w:tcW w:w="1842" w:type="dxa"/>
            <w:tcBorders>
              <w:top w:val="single" w:sz="4" w:space="0" w:color="auto"/>
              <w:left w:val="single" w:sz="4" w:space="0" w:color="auto"/>
              <w:bottom w:val="single" w:sz="4" w:space="0" w:color="auto"/>
              <w:right w:val="single" w:sz="4" w:space="0" w:color="auto"/>
            </w:tcBorders>
            <w:vAlign w:val="center"/>
            <w:hideMark/>
          </w:tcPr>
          <w:p w14:paraId="377C8A61" w14:textId="77777777" w:rsidR="00317372" w:rsidRPr="008F360D" w:rsidRDefault="00317372" w:rsidP="00317372">
            <w:pPr>
              <w:jc w:val="center"/>
              <w:rPr>
                <w:rFonts w:ascii="Tahoma" w:hAnsi="Tahoma" w:cs="Tahoma"/>
                <w:color w:val="auto"/>
                <w:sz w:val="20"/>
                <w:szCs w:val="20"/>
              </w:rPr>
            </w:pPr>
            <w:r w:rsidRPr="008F360D">
              <w:rPr>
                <w:rFonts w:ascii="Tahoma" w:hAnsi="Tahoma" w:cs="Tahoma"/>
                <w:color w:val="auto"/>
                <w:sz w:val="20"/>
                <w:szCs w:val="20"/>
              </w:rPr>
              <w:t>га</w:t>
            </w:r>
          </w:p>
        </w:tc>
        <w:tc>
          <w:tcPr>
            <w:tcW w:w="1701" w:type="dxa"/>
            <w:tcBorders>
              <w:top w:val="single" w:sz="4" w:space="0" w:color="auto"/>
              <w:left w:val="single" w:sz="4" w:space="0" w:color="auto"/>
              <w:bottom w:val="single" w:sz="4" w:space="0" w:color="auto"/>
              <w:right w:val="single" w:sz="4" w:space="0" w:color="auto"/>
            </w:tcBorders>
            <w:vAlign w:val="center"/>
          </w:tcPr>
          <w:p w14:paraId="3FD58F31" w14:textId="77777777" w:rsidR="00317372" w:rsidRPr="008F360D" w:rsidRDefault="00317372" w:rsidP="00317372">
            <w:pPr>
              <w:jc w:val="center"/>
              <w:rPr>
                <w:rFonts w:ascii="Tahoma" w:hAnsi="Tahoma" w:cs="Tahoma"/>
                <w:color w:val="auto"/>
                <w:sz w:val="20"/>
                <w:szCs w:val="20"/>
              </w:rPr>
            </w:pPr>
            <w:r w:rsidRPr="008F360D">
              <w:rPr>
                <w:rFonts w:ascii="Tahoma" w:hAnsi="Tahoma" w:cs="Tahoma"/>
                <w:color w:val="auto"/>
                <w:sz w:val="20"/>
                <w:szCs w:val="20"/>
              </w:rPr>
              <w:t>951,2</w:t>
            </w:r>
          </w:p>
        </w:tc>
        <w:tc>
          <w:tcPr>
            <w:tcW w:w="1418" w:type="dxa"/>
            <w:tcBorders>
              <w:top w:val="single" w:sz="4" w:space="0" w:color="auto"/>
              <w:left w:val="single" w:sz="4" w:space="0" w:color="auto"/>
              <w:bottom w:val="single" w:sz="4" w:space="0" w:color="auto"/>
              <w:right w:val="single" w:sz="4" w:space="0" w:color="auto"/>
            </w:tcBorders>
            <w:vAlign w:val="center"/>
          </w:tcPr>
          <w:p w14:paraId="7EE3307A" w14:textId="1CD43120" w:rsidR="00937395" w:rsidRPr="008F360D" w:rsidRDefault="00937395" w:rsidP="00F112CD">
            <w:pPr>
              <w:jc w:val="center"/>
              <w:rPr>
                <w:rFonts w:ascii="Tahoma" w:hAnsi="Tahoma" w:cs="Tahoma"/>
                <w:strike/>
                <w:color w:val="auto"/>
                <w:sz w:val="20"/>
                <w:szCs w:val="20"/>
                <w:lang w:val="ru-RU"/>
              </w:rPr>
            </w:pPr>
            <w:r w:rsidRPr="008F360D">
              <w:rPr>
                <w:rFonts w:ascii="Tahoma" w:hAnsi="Tahoma" w:cs="Tahoma"/>
                <w:color w:val="auto"/>
                <w:sz w:val="20"/>
                <w:szCs w:val="20"/>
                <w:lang w:val="ru-RU"/>
              </w:rPr>
              <w:t>1031,7</w:t>
            </w:r>
          </w:p>
        </w:tc>
      </w:tr>
      <w:tr w:rsidR="00625759" w:rsidRPr="008F360D" w14:paraId="4B313BF3" w14:textId="77777777" w:rsidTr="007133CC">
        <w:trPr>
          <w:trHeight w:val="20"/>
          <w:jc w:val="center"/>
        </w:trPr>
        <w:tc>
          <w:tcPr>
            <w:tcW w:w="846" w:type="dxa"/>
            <w:vMerge/>
            <w:tcBorders>
              <w:left w:val="single" w:sz="4" w:space="0" w:color="auto"/>
              <w:bottom w:val="single" w:sz="4" w:space="0" w:color="auto"/>
              <w:right w:val="single" w:sz="4" w:space="0" w:color="auto"/>
            </w:tcBorders>
            <w:vAlign w:val="center"/>
          </w:tcPr>
          <w:p w14:paraId="420AC05D" w14:textId="77777777" w:rsidR="00317372" w:rsidRPr="008F360D" w:rsidRDefault="00317372" w:rsidP="00317372">
            <w:pPr>
              <w:rPr>
                <w:rFonts w:ascii="Tahoma" w:hAnsi="Tahoma" w:cs="Tahoma"/>
                <w:color w:val="auto"/>
                <w:sz w:val="20"/>
                <w:szCs w:val="20"/>
                <w:lang w:val="ru-RU"/>
              </w:rPr>
            </w:pPr>
          </w:p>
        </w:tc>
        <w:tc>
          <w:tcPr>
            <w:tcW w:w="4111" w:type="dxa"/>
            <w:vMerge/>
            <w:tcBorders>
              <w:left w:val="single" w:sz="4" w:space="0" w:color="auto"/>
              <w:bottom w:val="single" w:sz="4" w:space="0" w:color="auto"/>
              <w:right w:val="single" w:sz="4" w:space="0" w:color="auto"/>
            </w:tcBorders>
            <w:hideMark/>
          </w:tcPr>
          <w:p w14:paraId="318292EB" w14:textId="77777777" w:rsidR="00317372" w:rsidRPr="008F360D" w:rsidRDefault="00317372" w:rsidP="00317372">
            <w:pPr>
              <w:rPr>
                <w:rFonts w:ascii="Tahoma" w:hAnsi="Tahoma" w:cs="Tahoma"/>
                <w:color w:val="auto"/>
                <w:sz w:val="20"/>
                <w:szCs w:val="20"/>
                <w:lang w:val="ru-RU"/>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794B00C2" w14:textId="77777777" w:rsidR="00317372" w:rsidRPr="008F360D" w:rsidRDefault="00317372" w:rsidP="00317372">
            <w:pPr>
              <w:jc w:val="center"/>
              <w:rPr>
                <w:rFonts w:ascii="Tahoma" w:hAnsi="Tahoma" w:cs="Tahoma"/>
                <w:color w:val="auto"/>
                <w:sz w:val="20"/>
                <w:szCs w:val="20"/>
              </w:rPr>
            </w:pPr>
            <w:r w:rsidRPr="008F360D">
              <w:rPr>
                <w:rFonts w:ascii="Tahoma" w:hAnsi="Tahoma" w:cs="Tahoma"/>
                <w:color w:val="auto"/>
                <w:sz w:val="20"/>
                <w:szCs w:val="20"/>
              </w:rPr>
              <w:t>%</w:t>
            </w:r>
          </w:p>
        </w:tc>
        <w:tc>
          <w:tcPr>
            <w:tcW w:w="1701" w:type="dxa"/>
            <w:tcBorders>
              <w:top w:val="single" w:sz="4" w:space="0" w:color="auto"/>
              <w:left w:val="single" w:sz="4" w:space="0" w:color="auto"/>
              <w:bottom w:val="single" w:sz="4" w:space="0" w:color="auto"/>
              <w:right w:val="single" w:sz="4" w:space="0" w:color="auto"/>
            </w:tcBorders>
            <w:vAlign w:val="center"/>
          </w:tcPr>
          <w:p w14:paraId="4D6905F1" w14:textId="77777777" w:rsidR="00317372" w:rsidRPr="008F360D" w:rsidRDefault="00317372" w:rsidP="00317372">
            <w:pPr>
              <w:jc w:val="center"/>
              <w:rPr>
                <w:rFonts w:ascii="Tahoma" w:hAnsi="Tahoma" w:cs="Tahoma"/>
                <w:color w:val="auto"/>
                <w:sz w:val="20"/>
                <w:szCs w:val="20"/>
              </w:rPr>
            </w:pPr>
            <w:r w:rsidRPr="008F360D">
              <w:rPr>
                <w:rFonts w:ascii="Tahoma" w:hAnsi="Tahoma" w:cs="Tahoma"/>
                <w:color w:val="auto"/>
                <w:sz w:val="20"/>
                <w:szCs w:val="20"/>
              </w:rPr>
              <w:t>4,65</w:t>
            </w:r>
          </w:p>
        </w:tc>
        <w:tc>
          <w:tcPr>
            <w:tcW w:w="1418" w:type="dxa"/>
            <w:tcBorders>
              <w:top w:val="single" w:sz="4" w:space="0" w:color="auto"/>
              <w:left w:val="single" w:sz="4" w:space="0" w:color="auto"/>
              <w:bottom w:val="single" w:sz="4" w:space="0" w:color="auto"/>
              <w:right w:val="single" w:sz="4" w:space="0" w:color="auto"/>
            </w:tcBorders>
            <w:vAlign w:val="center"/>
          </w:tcPr>
          <w:p w14:paraId="5115C4F1" w14:textId="7FA0FF34" w:rsidR="00317372" w:rsidRPr="008F360D" w:rsidRDefault="00317372" w:rsidP="00937395">
            <w:pPr>
              <w:jc w:val="center"/>
              <w:rPr>
                <w:rFonts w:ascii="Tahoma" w:hAnsi="Tahoma" w:cs="Tahoma"/>
                <w:color w:val="auto"/>
                <w:sz w:val="20"/>
                <w:szCs w:val="20"/>
                <w:lang w:val="ru-RU"/>
              </w:rPr>
            </w:pPr>
            <w:r w:rsidRPr="008F360D">
              <w:rPr>
                <w:rFonts w:ascii="Tahoma" w:hAnsi="Tahoma" w:cs="Tahoma"/>
                <w:color w:val="auto"/>
                <w:sz w:val="20"/>
                <w:szCs w:val="20"/>
              </w:rPr>
              <w:t>8,</w:t>
            </w:r>
            <w:r w:rsidR="00937395" w:rsidRPr="008F360D">
              <w:rPr>
                <w:rFonts w:ascii="Tahoma" w:hAnsi="Tahoma" w:cs="Tahoma"/>
                <w:color w:val="auto"/>
                <w:sz w:val="20"/>
                <w:szCs w:val="20"/>
                <w:lang w:val="ru-RU"/>
              </w:rPr>
              <w:t>4</w:t>
            </w:r>
          </w:p>
        </w:tc>
      </w:tr>
      <w:tr w:rsidR="00625759" w:rsidRPr="008F360D" w14:paraId="72BF6725" w14:textId="77777777" w:rsidTr="007133CC">
        <w:trPr>
          <w:trHeight w:val="20"/>
          <w:jc w:val="center"/>
        </w:trPr>
        <w:tc>
          <w:tcPr>
            <w:tcW w:w="846" w:type="dxa"/>
            <w:vMerge w:val="restart"/>
            <w:tcBorders>
              <w:top w:val="single" w:sz="4" w:space="0" w:color="auto"/>
              <w:left w:val="single" w:sz="4" w:space="0" w:color="auto"/>
              <w:right w:val="single" w:sz="4" w:space="0" w:color="auto"/>
            </w:tcBorders>
            <w:vAlign w:val="center"/>
          </w:tcPr>
          <w:p w14:paraId="3AD5B06B" w14:textId="77777777" w:rsidR="00317372" w:rsidRPr="008F360D" w:rsidRDefault="00317372" w:rsidP="00317372">
            <w:pPr>
              <w:rPr>
                <w:rFonts w:ascii="Tahoma" w:hAnsi="Tahoma" w:cs="Tahoma"/>
                <w:color w:val="auto"/>
                <w:sz w:val="20"/>
                <w:szCs w:val="20"/>
                <w:lang w:val="ru-RU"/>
              </w:rPr>
            </w:pPr>
            <w:r w:rsidRPr="008F360D">
              <w:rPr>
                <w:rFonts w:ascii="Tahoma" w:hAnsi="Tahoma" w:cs="Tahoma"/>
                <w:color w:val="auto"/>
                <w:sz w:val="20"/>
                <w:szCs w:val="20"/>
                <w:lang w:val="ru-RU"/>
              </w:rPr>
              <w:t>1.2.11</w:t>
            </w:r>
          </w:p>
        </w:tc>
        <w:tc>
          <w:tcPr>
            <w:tcW w:w="4111" w:type="dxa"/>
            <w:vMerge w:val="restart"/>
            <w:tcBorders>
              <w:top w:val="single" w:sz="4" w:space="0" w:color="auto"/>
              <w:left w:val="single" w:sz="4" w:space="0" w:color="auto"/>
              <w:right w:val="single" w:sz="4" w:space="0" w:color="auto"/>
            </w:tcBorders>
            <w:vAlign w:val="center"/>
            <w:hideMark/>
          </w:tcPr>
          <w:p w14:paraId="32DDDC3A" w14:textId="77777777" w:rsidR="00317372" w:rsidRPr="008F360D" w:rsidRDefault="00317372" w:rsidP="00317372">
            <w:pPr>
              <w:rPr>
                <w:rFonts w:ascii="Tahoma" w:hAnsi="Tahoma" w:cs="Tahoma"/>
                <w:color w:val="auto"/>
                <w:sz w:val="20"/>
                <w:szCs w:val="20"/>
                <w:lang w:val="ru-RU"/>
              </w:rPr>
            </w:pPr>
            <w:r w:rsidRPr="008F360D">
              <w:rPr>
                <w:rFonts w:ascii="Tahoma" w:hAnsi="Tahoma" w:cs="Tahoma"/>
                <w:color w:val="auto"/>
                <w:sz w:val="20"/>
                <w:szCs w:val="20"/>
                <w:lang w:val="ru-RU"/>
              </w:rPr>
              <w:t>Зона инженерной инфраструктуры</w:t>
            </w:r>
          </w:p>
        </w:tc>
        <w:tc>
          <w:tcPr>
            <w:tcW w:w="1842" w:type="dxa"/>
            <w:tcBorders>
              <w:top w:val="single" w:sz="4" w:space="0" w:color="auto"/>
              <w:left w:val="single" w:sz="4" w:space="0" w:color="auto"/>
              <w:bottom w:val="single" w:sz="4" w:space="0" w:color="auto"/>
              <w:right w:val="single" w:sz="4" w:space="0" w:color="auto"/>
            </w:tcBorders>
            <w:vAlign w:val="center"/>
            <w:hideMark/>
          </w:tcPr>
          <w:p w14:paraId="0456715E" w14:textId="77777777" w:rsidR="00317372" w:rsidRPr="008F360D" w:rsidRDefault="00317372" w:rsidP="00317372">
            <w:pPr>
              <w:jc w:val="center"/>
              <w:rPr>
                <w:rFonts w:ascii="Tahoma" w:hAnsi="Tahoma" w:cs="Tahoma"/>
                <w:color w:val="auto"/>
                <w:sz w:val="20"/>
                <w:szCs w:val="20"/>
              </w:rPr>
            </w:pPr>
            <w:r w:rsidRPr="008F360D">
              <w:rPr>
                <w:rFonts w:ascii="Tahoma" w:hAnsi="Tahoma" w:cs="Tahoma"/>
                <w:color w:val="auto"/>
                <w:sz w:val="20"/>
                <w:szCs w:val="20"/>
              </w:rPr>
              <w:t>га</w:t>
            </w:r>
          </w:p>
        </w:tc>
        <w:tc>
          <w:tcPr>
            <w:tcW w:w="1701" w:type="dxa"/>
            <w:tcBorders>
              <w:top w:val="single" w:sz="4" w:space="0" w:color="auto"/>
              <w:left w:val="single" w:sz="4" w:space="0" w:color="auto"/>
              <w:bottom w:val="single" w:sz="4" w:space="0" w:color="auto"/>
              <w:right w:val="single" w:sz="4" w:space="0" w:color="auto"/>
            </w:tcBorders>
            <w:vAlign w:val="center"/>
          </w:tcPr>
          <w:p w14:paraId="0347E3E4" w14:textId="77777777" w:rsidR="00317372" w:rsidRPr="008F360D" w:rsidRDefault="00317372" w:rsidP="00317372">
            <w:pPr>
              <w:jc w:val="center"/>
              <w:rPr>
                <w:rFonts w:ascii="Tahoma" w:hAnsi="Tahoma" w:cs="Tahoma"/>
                <w:color w:val="auto"/>
                <w:sz w:val="20"/>
                <w:szCs w:val="20"/>
              </w:rPr>
            </w:pPr>
            <w:r w:rsidRPr="008F360D">
              <w:rPr>
                <w:rFonts w:ascii="Tahoma" w:hAnsi="Tahoma" w:cs="Tahoma"/>
                <w:color w:val="auto"/>
                <w:sz w:val="20"/>
                <w:szCs w:val="20"/>
              </w:rPr>
              <w:t>125,1</w:t>
            </w:r>
          </w:p>
        </w:tc>
        <w:tc>
          <w:tcPr>
            <w:tcW w:w="1418" w:type="dxa"/>
            <w:tcBorders>
              <w:top w:val="single" w:sz="4" w:space="0" w:color="auto"/>
              <w:left w:val="single" w:sz="4" w:space="0" w:color="auto"/>
              <w:bottom w:val="single" w:sz="4" w:space="0" w:color="auto"/>
              <w:right w:val="single" w:sz="4" w:space="0" w:color="auto"/>
            </w:tcBorders>
            <w:vAlign w:val="center"/>
          </w:tcPr>
          <w:p w14:paraId="77FE52E7" w14:textId="2B2327E9" w:rsidR="00317372" w:rsidRPr="008F360D" w:rsidRDefault="00317372" w:rsidP="00317372">
            <w:pPr>
              <w:jc w:val="center"/>
              <w:rPr>
                <w:rFonts w:ascii="Tahoma" w:hAnsi="Tahoma" w:cs="Tahoma"/>
                <w:color w:val="auto"/>
                <w:sz w:val="20"/>
                <w:szCs w:val="20"/>
              </w:rPr>
            </w:pPr>
            <w:r w:rsidRPr="008F360D">
              <w:rPr>
                <w:rFonts w:ascii="Tahoma" w:hAnsi="Tahoma" w:cs="Tahoma"/>
                <w:color w:val="auto"/>
                <w:sz w:val="20"/>
                <w:szCs w:val="20"/>
              </w:rPr>
              <w:t>125,2</w:t>
            </w:r>
          </w:p>
        </w:tc>
      </w:tr>
      <w:tr w:rsidR="00625759" w:rsidRPr="008F360D" w14:paraId="12D3F7D2" w14:textId="77777777" w:rsidTr="007133CC">
        <w:trPr>
          <w:trHeight w:val="20"/>
          <w:jc w:val="center"/>
        </w:trPr>
        <w:tc>
          <w:tcPr>
            <w:tcW w:w="846" w:type="dxa"/>
            <w:vMerge/>
            <w:tcBorders>
              <w:left w:val="single" w:sz="4" w:space="0" w:color="auto"/>
              <w:bottom w:val="single" w:sz="4" w:space="0" w:color="auto"/>
              <w:right w:val="single" w:sz="4" w:space="0" w:color="auto"/>
            </w:tcBorders>
            <w:vAlign w:val="center"/>
          </w:tcPr>
          <w:p w14:paraId="33E4F7B2" w14:textId="77777777" w:rsidR="00317372" w:rsidRPr="008F360D" w:rsidRDefault="00317372" w:rsidP="00317372">
            <w:pPr>
              <w:rPr>
                <w:rFonts w:ascii="Tahoma" w:hAnsi="Tahoma" w:cs="Tahoma"/>
                <w:color w:val="auto"/>
                <w:sz w:val="20"/>
                <w:szCs w:val="20"/>
                <w:lang w:val="ru-RU"/>
              </w:rPr>
            </w:pPr>
          </w:p>
        </w:tc>
        <w:tc>
          <w:tcPr>
            <w:tcW w:w="4111" w:type="dxa"/>
            <w:vMerge/>
            <w:tcBorders>
              <w:left w:val="single" w:sz="4" w:space="0" w:color="auto"/>
              <w:bottom w:val="single" w:sz="4" w:space="0" w:color="auto"/>
              <w:right w:val="single" w:sz="4" w:space="0" w:color="auto"/>
            </w:tcBorders>
            <w:hideMark/>
          </w:tcPr>
          <w:p w14:paraId="71FF27E0" w14:textId="77777777" w:rsidR="00317372" w:rsidRPr="008F360D" w:rsidRDefault="00317372" w:rsidP="00317372">
            <w:pPr>
              <w:rPr>
                <w:rFonts w:ascii="Tahoma" w:hAnsi="Tahoma" w:cs="Tahoma"/>
                <w:color w:val="auto"/>
                <w:sz w:val="20"/>
                <w:szCs w:val="20"/>
                <w:lang w:val="ru-RU"/>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64A9AFC3" w14:textId="77777777" w:rsidR="00317372" w:rsidRPr="008F360D" w:rsidRDefault="00317372" w:rsidP="00317372">
            <w:pPr>
              <w:jc w:val="center"/>
              <w:rPr>
                <w:rFonts w:ascii="Tahoma" w:hAnsi="Tahoma" w:cs="Tahoma"/>
                <w:color w:val="auto"/>
                <w:sz w:val="20"/>
                <w:szCs w:val="20"/>
              </w:rPr>
            </w:pPr>
            <w:r w:rsidRPr="008F360D">
              <w:rPr>
                <w:rFonts w:ascii="Tahoma" w:hAnsi="Tahoma" w:cs="Tahoma"/>
                <w:color w:val="auto"/>
                <w:sz w:val="20"/>
                <w:szCs w:val="20"/>
              </w:rPr>
              <w:t>%</w:t>
            </w:r>
          </w:p>
        </w:tc>
        <w:tc>
          <w:tcPr>
            <w:tcW w:w="1701" w:type="dxa"/>
            <w:tcBorders>
              <w:top w:val="single" w:sz="4" w:space="0" w:color="auto"/>
              <w:left w:val="single" w:sz="4" w:space="0" w:color="auto"/>
              <w:bottom w:val="single" w:sz="4" w:space="0" w:color="auto"/>
              <w:right w:val="single" w:sz="4" w:space="0" w:color="auto"/>
            </w:tcBorders>
            <w:vAlign w:val="center"/>
          </w:tcPr>
          <w:p w14:paraId="5CC8C18D" w14:textId="77777777" w:rsidR="00317372" w:rsidRPr="008F360D" w:rsidRDefault="00317372" w:rsidP="00317372">
            <w:pPr>
              <w:jc w:val="center"/>
              <w:rPr>
                <w:rFonts w:ascii="Tahoma" w:hAnsi="Tahoma" w:cs="Tahoma"/>
                <w:color w:val="auto"/>
                <w:sz w:val="20"/>
                <w:szCs w:val="20"/>
              </w:rPr>
            </w:pPr>
            <w:r w:rsidRPr="008F360D">
              <w:rPr>
                <w:rFonts w:ascii="Tahoma" w:hAnsi="Tahoma" w:cs="Tahoma"/>
                <w:color w:val="auto"/>
                <w:sz w:val="20"/>
                <w:szCs w:val="20"/>
              </w:rPr>
              <w:t>0,61</w:t>
            </w:r>
          </w:p>
        </w:tc>
        <w:tc>
          <w:tcPr>
            <w:tcW w:w="1418" w:type="dxa"/>
            <w:tcBorders>
              <w:top w:val="single" w:sz="4" w:space="0" w:color="auto"/>
              <w:left w:val="single" w:sz="4" w:space="0" w:color="auto"/>
              <w:bottom w:val="single" w:sz="4" w:space="0" w:color="auto"/>
              <w:right w:val="single" w:sz="4" w:space="0" w:color="auto"/>
            </w:tcBorders>
            <w:vAlign w:val="center"/>
          </w:tcPr>
          <w:p w14:paraId="1CB625C7" w14:textId="7AA35FFF" w:rsidR="00317372" w:rsidRPr="008F360D" w:rsidRDefault="00317372" w:rsidP="00317372">
            <w:pPr>
              <w:jc w:val="center"/>
              <w:rPr>
                <w:rFonts w:ascii="Tahoma" w:hAnsi="Tahoma" w:cs="Tahoma"/>
                <w:color w:val="auto"/>
                <w:sz w:val="20"/>
                <w:szCs w:val="20"/>
                <w:lang w:val="ru-RU"/>
              </w:rPr>
            </w:pPr>
            <w:r w:rsidRPr="008F360D">
              <w:rPr>
                <w:rFonts w:ascii="Tahoma" w:hAnsi="Tahoma" w:cs="Tahoma"/>
                <w:color w:val="auto"/>
                <w:sz w:val="20"/>
                <w:szCs w:val="20"/>
              </w:rPr>
              <w:t>1,02</w:t>
            </w:r>
          </w:p>
        </w:tc>
      </w:tr>
      <w:tr w:rsidR="00625759" w:rsidRPr="008F360D" w14:paraId="2681B3A6" w14:textId="77777777" w:rsidTr="007133CC">
        <w:trPr>
          <w:trHeight w:val="20"/>
          <w:jc w:val="center"/>
        </w:trPr>
        <w:tc>
          <w:tcPr>
            <w:tcW w:w="846" w:type="dxa"/>
            <w:vMerge w:val="restart"/>
            <w:tcBorders>
              <w:top w:val="single" w:sz="4" w:space="0" w:color="auto"/>
              <w:left w:val="single" w:sz="4" w:space="0" w:color="auto"/>
              <w:right w:val="single" w:sz="4" w:space="0" w:color="auto"/>
            </w:tcBorders>
            <w:vAlign w:val="center"/>
          </w:tcPr>
          <w:p w14:paraId="68D6F36D" w14:textId="77777777" w:rsidR="00317372" w:rsidRPr="008F360D" w:rsidRDefault="00317372" w:rsidP="00317372">
            <w:pPr>
              <w:rPr>
                <w:rFonts w:ascii="Tahoma" w:hAnsi="Tahoma" w:cs="Tahoma"/>
                <w:color w:val="auto"/>
                <w:sz w:val="20"/>
                <w:szCs w:val="20"/>
                <w:lang w:val="ru-RU"/>
              </w:rPr>
            </w:pPr>
            <w:r w:rsidRPr="008F360D">
              <w:rPr>
                <w:rFonts w:ascii="Tahoma" w:hAnsi="Tahoma" w:cs="Tahoma"/>
                <w:color w:val="auto"/>
                <w:sz w:val="20"/>
                <w:szCs w:val="20"/>
                <w:lang w:val="ru-RU"/>
              </w:rPr>
              <w:t>1.2.12</w:t>
            </w:r>
          </w:p>
        </w:tc>
        <w:tc>
          <w:tcPr>
            <w:tcW w:w="4111" w:type="dxa"/>
            <w:vMerge w:val="restart"/>
            <w:tcBorders>
              <w:top w:val="single" w:sz="4" w:space="0" w:color="auto"/>
              <w:left w:val="single" w:sz="4" w:space="0" w:color="auto"/>
              <w:right w:val="single" w:sz="4" w:space="0" w:color="auto"/>
            </w:tcBorders>
            <w:vAlign w:val="center"/>
            <w:hideMark/>
          </w:tcPr>
          <w:p w14:paraId="19458906" w14:textId="77777777" w:rsidR="00317372" w:rsidRPr="008F360D" w:rsidRDefault="00317372" w:rsidP="00317372">
            <w:pPr>
              <w:rPr>
                <w:rFonts w:ascii="Tahoma" w:hAnsi="Tahoma" w:cs="Tahoma"/>
                <w:color w:val="auto"/>
                <w:sz w:val="20"/>
                <w:szCs w:val="20"/>
                <w:lang w:val="ru-RU"/>
              </w:rPr>
            </w:pPr>
            <w:r w:rsidRPr="008F360D">
              <w:rPr>
                <w:rFonts w:ascii="Tahoma" w:hAnsi="Tahoma" w:cs="Tahoma"/>
                <w:color w:val="auto"/>
                <w:sz w:val="20"/>
                <w:szCs w:val="20"/>
                <w:lang w:val="ru-RU"/>
              </w:rPr>
              <w:t>Зона транспортной инфраструктуры</w:t>
            </w:r>
          </w:p>
        </w:tc>
        <w:tc>
          <w:tcPr>
            <w:tcW w:w="1842" w:type="dxa"/>
            <w:tcBorders>
              <w:top w:val="single" w:sz="4" w:space="0" w:color="auto"/>
              <w:left w:val="single" w:sz="4" w:space="0" w:color="auto"/>
              <w:bottom w:val="single" w:sz="4" w:space="0" w:color="auto"/>
              <w:right w:val="single" w:sz="4" w:space="0" w:color="auto"/>
            </w:tcBorders>
            <w:vAlign w:val="center"/>
            <w:hideMark/>
          </w:tcPr>
          <w:p w14:paraId="1BA6584A" w14:textId="77777777" w:rsidR="00317372" w:rsidRPr="008F360D" w:rsidRDefault="00317372" w:rsidP="00317372">
            <w:pPr>
              <w:jc w:val="center"/>
              <w:rPr>
                <w:rFonts w:ascii="Tahoma" w:hAnsi="Tahoma" w:cs="Tahoma"/>
                <w:color w:val="auto"/>
                <w:sz w:val="20"/>
                <w:szCs w:val="20"/>
              </w:rPr>
            </w:pPr>
            <w:r w:rsidRPr="008F360D">
              <w:rPr>
                <w:rFonts w:ascii="Tahoma" w:hAnsi="Tahoma" w:cs="Tahoma"/>
                <w:color w:val="auto"/>
                <w:sz w:val="20"/>
                <w:szCs w:val="20"/>
              </w:rPr>
              <w:t>га</w:t>
            </w:r>
          </w:p>
        </w:tc>
        <w:tc>
          <w:tcPr>
            <w:tcW w:w="1701" w:type="dxa"/>
            <w:tcBorders>
              <w:top w:val="single" w:sz="4" w:space="0" w:color="auto"/>
              <w:left w:val="single" w:sz="4" w:space="0" w:color="auto"/>
              <w:bottom w:val="single" w:sz="4" w:space="0" w:color="auto"/>
              <w:right w:val="single" w:sz="4" w:space="0" w:color="auto"/>
            </w:tcBorders>
            <w:vAlign w:val="center"/>
          </w:tcPr>
          <w:p w14:paraId="5795CFB2" w14:textId="77777777" w:rsidR="00317372" w:rsidRPr="008F360D" w:rsidRDefault="00317372" w:rsidP="00317372">
            <w:pPr>
              <w:jc w:val="center"/>
              <w:rPr>
                <w:rFonts w:ascii="Tahoma" w:hAnsi="Tahoma" w:cs="Tahoma"/>
                <w:color w:val="auto"/>
                <w:sz w:val="20"/>
                <w:szCs w:val="20"/>
              </w:rPr>
            </w:pPr>
            <w:r w:rsidRPr="008F360D">
              <w:rPr>
                <w:rFonts w:ascii="Tahoma" w:hAnsi="Tahoma" w:cs="Tahoma"/>
                <w:color w:val="auto"/>
                <w:sz w:val="20"/>
                <w:szCs w:val="20"/>
              </w:rPr>
              <w:t>1340,8</w:t>
            </w:r>
          </w:p>
        </w:tc>
        <w:tc>
          <w:tcPr>
            <w:tcW w:w="1418" w:type="dxa"/>
            <w:tcBorders>
              <w:top w:val="single" w:sz="4" w:space="0" w:color="auto"/>
              <w:left w:val="single" w:sz="4" w:space="0" w:color="auto"/>
              <w:bottom w:val="single" w:sz="4" w:space="0" w:color="auto"/>
              <w:right w:val="single" w:sz="4" w:space="0" w:color="auto"/>
            </w:tcBorders>
            <w:vAlign w:val="center"/>
          </w:tcPr>
          <w:p w14:paraId="294DBE13" w14:textId="5190973E" w:rsidR="00F112CD" w:rsidRPr="008F360D" w:rsidRDefault="00F112CD" w:rsidP="00937395">
            <w:pPr>
              <w:jc w:val="center"/>
              <w:rPr>
                <w:rFonts w:ascii="Tahoma" w:hAnsi="Tahoma" w:cs="Tahoma"/>
                <w:strike/>
                <w:color w:val="auto"/>
                <w:sz w:val="20"/>
                <w:szCs w:val="20"/>
              </w:rPr>
            </w:pPr>
            <w:r w:rsidRPr="008F360D">
              <w:rPr>
                <w:rFonts w:ascii="Tahoma" w:hAnsi="Tahoma" w:cs="Tahoma"/>
                <w:color w:val="auto"/>
                <w:sz w:val="20"/>
                <w:szCs w:val="20"/>
                <w:lang w:val="ru-RU"/>
              </w:rPr>
              <w:t>80</w:t>
            </w:r>
            <w:r w:rsidR="00937395" w:rsidRPr="008F360D">
              <w:rPr>
                <w:rFonts w:ascii="Tahoma" w:hAnsi="Tahoma" w:cs="Tahoma"/>
                <w:color w:val="auto"/>
                <w:sz w:val="20"/>
                <w:szCs w:val="20"/>
                <w:lang w:val="ru-RU"/>
              </w:rPr>
              <w:t>1</w:t>
            </w:r>
            <w:r w:rsidRPr="008F360D">
              <w:rPr>
                <w:rFonts w:ascii="Tahoma" w:hAnsi="Tahoma" w:cs="Tahoma"/>
                <w:color w:val="auto"/>
                <w:sz w:val="20"/>
                <w:szCs w:val="20"/>
              </w:rPr>
              <w:t>,</w:t>
            </w:r>
            <w:r w:rsidR="00937395" w:rsidRPr="008F360D">
              <w:rPr>
                <w:rFonts w:ascii="Tahoma" w:hAnsi="Tahoma" w:cs="Tahoma"/>
                <w:color w:val="auto"/>
                <w:sz w:val="20"/>
                <w:szCs w:val="20"/>
                <w:lang w:val="ru-RU"/>
              </w:rPr>
              <w:t>6</w:t>
            </w:r>
          </w:p>
        </w:tc>
      </w:tr>
      <w:tr w:rsidR="00625759" w:rsidRPr="008F360D" w14:paraId="05CB684D" w14:textId="77777777" w:rsidTr="007133CC">
        <w:trPr>
          <w:trHeight w:val="20"/>
          <w:jc w:val="center"/>
        </w:trPr>
        <w:tc>
          <w:tcPr>
            <w:tcW w:w="846" w:type="dxa"/>
            <w:vMerge/>
            <w:tcBorders>
              <w:left w:val="single" w:sz="4" w:space="0" w:color="auto"/>
              <w:bottom w:val="single" w:sz="4" w:space="0" w:color="auto"/>
              <w:right w:val="single" w:sz="4" w:space="0" w:color="auto"/>
            </w:tcBorders>
            <w:vAlign w:val="center"/>
          </w:tcPr>
          <w:p w14:paraId="58D5AB7D" w14:textId="77777777" w:rsidR="00317372" w:rsidRPr="008F360D" w:rsidRDefault="00317372" w:rsidP="00317372">
            <w:pPr>
              <w:rPr>
                <w:rFonts w:ascii="Tahoma" w:hAnsi="Tahoma" w:cs="Tahoma"/>
                <w:color w:val="auto"/>
                <w:sz w:val="20"/>
                <w:szCs w:val="20"/>
                <w:lang w:val="ru-RU"/>
              </w:rPr>
            </w:pPr>
          </w:p>
        </w:tc>
        <w:tc>
          <w:tcPr>
            <w:tcW w:w="4111" w:type="dxa"/>
            <w:vMerge/>
            <w:tcBorders>
              <w:left w:val="single" w:sz="4" w:space="0" w:color="auto"/>
              <w:bottom w:val="single" w:sz="4" w:space="0" w:color="auto"/>
              <w:right w:val="single" w:sz="4" w:space="0" w:color="auto"/>
            </w:tcBorders>
            <w:hideMark/>
          </w:tcPr>
          <w:p w14:paraId="1820BF7E" w14:textId="77777777" w:rsidR="00317372" w:rsidRPr="008F360D" w:rsidRDefault="00317372" w:rsidP="00317372">
            <w:pPr>
              <w:rPr>
                <w:rFonts w:ascii="Tahoma" w:hAnsi="Tahoma" w:cs="Tahoma"/>
                <w:color w:val="auto"/>
                <w:sz w:val="20"/>
                <w:szCs w:val="20"/>
                <w:lang w:val="ru-RU"/>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3B5EF986" w14:textId="77777777" w:rsidR="00317372" w:rsidRPr="008F360D" w:rsidRDefault="00317372" w:rsidP="00317372">
            <w:pPr>
              <w:jc w:val="center"/>
              <w:rPr>
                <w:rFonts w:ascii="Tahoma" w:hAnsi="Tahoma" w:cs="Tahoma"/>
                <w:color w:val="auto"/>
                <w:sz w:val="20"/>
                <w:szCs w:val="20"/>
              </w:rPr>
            </w:pPr>
            <w:r w:rsidRPr="008F360D">
              <w:rPr>
                <w:rFonts w:ascii="Tahoma" w:hAnsi="Tahoma" w:cs="Tahoma"/>
                <w:color w:val="auto"/>
                <w:sz w:val="20"/>
                <w:szCs w:val="20"/>
              </w:rPr>
              <w:t>%</w:t>
            </w:r>
          </w:p>
        </w:tc>
        <w:tc>
          <w:tcPr>
            <w:tcW w:w="1701" w:type="dxa"/>
            <w:tcBorders>
              <w:top w:val="single" w:sz="4" w:space="0" w:color="auto"/>
              <w:left w:val="single" w:sz="4" w:space="0" w:color="auto"/>
              <w:bottom w:val="single" w:sz="4" w:space="0" w:color="auto"/>
              <w:right w:val="single" w:sz="4" w:space="0" w:color="auto"/>
            </w:tcBorders>
            <w:vAlign w:val="center"/>
          </w:tcPr>
          <w:p w14:paraId="45975EB9" w14:textId="77777777" w:rsidR="00317372" w:rsidRPr="008F360D" w:rsidRDefault="00317372" w:rsidP="00317372">
            <w:pPr>
              <w:jc w:val="center"/>
              <w:rPr>
                <w:rFonts w:ascii="Tahoma" w:hAnsi="Tahoma" w:cs="Tahoma"/>
                <w:color w:val="auto"/>
                <w:sz w:val="20"/>
                <w:szCs w:val="20"/>
              </w:rPr>
            </w:pPr>
            <w:r w:rsidRPr="008F360D">
              <w:rPr>
                <w:rFonts w:ascii="Tahoma" w:hAnsi="Tahoma" w:cs="Tahoma"/>
                <w:color w:val="auto"/>
                <w:sz w:val="20"/>
                <w:szCs w:val="20"/>
              </w:rPr>
              <w:t>6,55</w:t>
            </w:r>
          </w:p>
        </w:tc>
        <w:tc>
          <w:tcPr>
            <w:tcW w:w="1418" w:type="dxa"/>
            <w:tcBorders>
              <w:top w:val="single" w:sz="4" w:space="0" w:color="auto"/>
              <w:left w:val="single" w:sz="4" w:space="0" w:color="auto"/>
              <w:bottom w:val="single" w:sz="4" w:space="0" w:color="auto"/>
              <w:right w:val="single" w:sz="4" w:space="0" w:color="auto"/>
            </w:tcBorders>
            <w:vAlign w:val="center"/>
          </w:tcPr>
          <w:p w14:paraId="5B19BF44" w14:textId="6CE868CA" w:rsidR="00317372" w:rsidRPr="008F360D" w:rsidRDefault="00317372" w:rsidP="00317372">
            <w:pPr>
              <w:jc w:val="center"/>
              <w:rPr>
                <w:rFonts w:ascii="Tahoma" w:hAnsi="Tahoma" w:cs="Tahoma"/>
                <w:color w:val="auto"/>
                <w:sz w:val="20"/>
                <w:szCs w:val="20"/>
              </w:rPr>
            </w:pPr>
            <w:r w:rsidRPr="008F360D">
              <w:rPr>
                <w:rFonts w:ascii="Tahoma" w:hAnsi="Tahoma" w:cs="Tahoma"/>
                <w:color w:val="auto"/>
                <w:sz w:val="20"/>
                <w:szCs w:val="20"/>
              </w:rPr>
              <w:t>6,53</w:t>
            </w:r>
          </w:p>
        </w:tc>
      </w:tr>
      <w:tr w:rsidR="00625759" w:rsidRPr="008F360D" w14:paraId="0B3C2003" w14:textId="77777777" w:rsidTr="007133CC">
        <w:trPr>
          <w:trHeight w:val="20"/>
          <w:jc w:val="center"/>
        </w:trPr>
        <w:tc>
          <w:tcPr>
            <w:tcW w:w="846" w:type="dxa"/>
            <w:vMerge w:val="restart"/>
            <w:tcBorders>
              <w:top w:val="single" w:sz="4" w:space="0" w:color="auto"/>
              <w:left w:val="single" w:sz="4" w:space="0" w:color="auto"/>
              <w:right w:val="single" w:sz="4" w:space="0" w:color="auto"/>
            </w:tcBorders>
            <w:vAlign w:val="center"/>
          </w:tcPr>
          <w:p w14:paraId="676D0838" w14:textId="77777777" w:rsidR="00317372" w:rsidRPr="008F360D" w:rsidRDefault="00317372" w:rsidP="00317372">
            <w:pPr>
              <w:rPr>
                <w:rFonts w:ascii="Tahoma" w:hAnsi="Tahoma" w:cs="Tahoma"/>
                <w:color w:val="auto"/>
                <w:sz w:val="20"/>
                <w:szCs w:val="20"/>
                <w:lang w:val="ru-RU"/>
              </w:rPr>
            </w:pPr>
            <w:r w:rsidRPr="008F360D">
              <w:rPr>
                <w:rFonts w:ascii="Tahoma" w:hAnsi="Tahoma" w:cs="Tahoma"/>
                <w:color w:val="auto"/>
                <w:sz w:val="20"/>
                <w:szCs w:val="20"/>
                <w:lang w:val="ru-RU"/>
              </w:rPr>
              <w:t>1.2.13</w:t>
            </w:r>
          </w:p>
        </w:tc>
        <w:tc>
          <w:tcPr>
            <w:tcW w:w="4111" w:type="dxa"/>
            <w:vMerge w:val="restart"/>
            <w:tcBorders>
              <w:top w:val="single" w:sz="4" w:space="0" w:color="auto"/>
              <w:left w:val="single" w:sz="4" w:space="0" w:color="auto"/>
              <w:right w:val="single" w:sz="4" w:space="0" w:color="auto"/>
            </w:tcBorders>
            <w:hideMark/>
          </w:tcPr>
          <w:p w14:paraId="5CE139AA" w14:textId="77777777" w:rsidR="00317372" w:rsidRPr="008F360D" w:rsidRDefault="00317372" w:rsidP="00317372">
            <w:pPr>
              <w:rPr>
                <w:rFonts w:ascii="Tahoma" w:hAnsi="Tahoma" w:cs="Tahoma"/>
                <w:color w:val="auto"/>
                <w:sz w:val="20"/>
                <w:szCs w:val="20"/>
                <w:lang w:val="ru-RU"/>
              </w:rPr>
            </w:pPr>
            <w:r w:rsidRPr="008F360D">
              <w:rPr>
                <w:rFonts w:ascii="Tahoma" w:hAnsi="Tahoma" w:cs="Tahoma"/>
                <w:color w:val="auto"/>
                <w:sz w:val="20"/>
                <w:szCs w:val="20"/>
                <w:lang w:val="ru-RU"/>
              </w:rPr>
              <w:t>Зоны сельскохозяйственного использования</w:t>
            </w:r>
          </w:p>
        </w:tc>
        <w:tc>
          <w:tcPr>
            <w:tcW w:w="1842" w:type="dxa"/>
            <w:tcBorders>
              <w:top w:val="single" w:sz="4" w:space="0" w:color="auto"/>
              <w:left w:val="single" w:sz="4" w:space="0" w:color="auto"/>
              <w:bottom w:val="single" w:sz="4" w:space="0" w:color="auto"/>
              <w:right w:val="single" w:sz="4" w:space="0" w:color="auto"/>
            </w:tcBorders>
            <w:vAlign w:val="center"/>
            <w:hideMark/>
          </w:tcPr>
          <w:p w14:paraId="476E091F" w14:textId="77777777" w:rsidR="00317372" w:rsidRPr="008F360D" w:rsidRDefault="00317372" w:rsidP="00317372">
            <w:pPr>
              <w:jc w:val="center"/>
              <w:rPr>
                <w:rFonts w:ascii="Tahoma" w:hAnsi="Tahoma" w:cs="Tahoma"/>
                <w:color w:val="auto"/>
                <w:sz w:val="20"/>
                <w:szCs w:val="20"/>
              </w:rPr>
            </w:pPr>
            <w:r w:rsidRPr="008F360D">
              <w:rPr>
                <w:rFonts w:ascii="Tahoma" w:hAnsi="Tahoma" w:cs="Tahoma"/>
                <w:color w:val="auto"/>
                <w:sz w:val="20"/>
                <w:szCs w:val="20"/>
              </w:rPr>
              <w:t>га</w:t>
            </w:r>
          </w:p>
        </w:tc>
        <w:tc>
          <w:tcPr>
            <w:tcW w:w="1701" w:type="dxa"/>
            <w:tcBorders>
              <w:top w:val="single" w:sz="4" w:space="0" w:color="auto"/>
              <w:left w:val="single" w:sz="4" w:space="0" w:color="auto"/>
              <w:bottom w:val="single" w:sz="4" w:space="0" w:color="auto"/>
              <w:right w:val="single" w:sz="4" w:space="0" w:color="auto"/>
            </w:tcBorders>
            <w:vAlign w:val="center"/>
          </w:tcPr>
          <w:p w14:paraId="6360C659" w14:textId="77777777" w:rsidR="00317372" w:rsidRPr="008F360D" w:rsidRDefault="00317372" w:rsidP="00317372">
            <w:pPr>
              <w:jc w:val="center"/>
              <w:rPr>
                <w:rFonts w:ascii="Tahoma" w:hAnsi="Tahoma" w:cs="Tahoma"/>
                <w:color w:val="auto"/>
                <w:sz w:val="20"/>
                <w:szCs w:val="20"/>
              </w:rPr>
            </w:pPr>
            <w:r w:rsidRPr="008F360D">
              <w:rPr>
                <w:rFonts w:ascii="Tahoma" w:hAnsi="Tahoma" w:cs="Tahoma"/>
                <w:color w:val="auto"/>
                <w:sz w:val="20"/>
                <w:szCs w:val="20"/>
              </w:rPr>
              <w:t>46,1</w:t>
            </w:r>
          </w:p>
        </w:tc>
        <w:tc>
          <w:tcPr>
            <w:tcW w:w="1418" w:type="dxa"/>
            <w:tcBorders>
              <w:top w:val="single" w:sz="4" w:space="0" w:color="auto"/>
              <w:left w:val="single" w:sz="4" w:space="0" w:color="auto"/>
              <w:bottom w:val="single" w:sz="4" w:space="0" w:color="auto"/>
              <w:right w:val="single" w:sz="4" w:space="0" w:color="auto"/>
            </w:tcBorders>
            <w:vAlign w:val="center"/>
          </w:tcPr>
          <w:p w14:paraId="12A6273E" w14:textId="1A15E0FE" w:rsidR="00F27A4C" w:rsidRPr="008F360D" w:rsidRDefault="00937395" w:rsidP="00937395">
            <w:pPr>
              <w:jc w:val="center"/>
              <w:rPr>
                <w:rFonts w:ascii="Tahoma" w:hAnsi="Tahoma" w:cs="Tahoma"/>
                <w:color w:val="auto"/>
                <w:sz w:val="20"/>
                <w:szCs w:val="20"/>
                <w:lang w:val="ru-RU"/>
              </w:rPr>
            </w:pPr>
            <w:r w:rsidRPr="008F360D">
              <w:rPr>
                <w:rFonts w:ascii="Tahoma" w:hAnsi="Tahoma" w:cs="Tahoma"/>
                <w:color w:val="auto"/>
                <w:sz w:val="20"/>
                <w:szCs w:val="20"/>
                <w:lang w:val="ru-RU"/>
              </w:rPr>
              <w:t>31</w:t>
            </w:r>
            <w:r w:rsidR="00F112CD" w:rsidRPr="008F360D">
              <w:rPr>
                <w:rFonts w:ascii="Tahoma" w:hAnsi="Tahoma" w:cs="Tahoma"/>
                <w:color w:val="auto"/>
                <w:sz w:val="20"/>
                <w:szCs w:val="20"/>
                <w:lang w:val="ru-RU"/>
              </w:rPr>
              <w:t>,</w:t>
            </w:r>
            <w:r w:rsidRPr="008F360D">
              <w:rPr>
                <w:rFonts w:ascii="Tahoma" w:hAnsi="Tahoma" w:cs="Tahoma"/>
                <w:color w:val="auto"/>
                <w:sz w:val="20"/>
                <w:szCs w:val="20"/>
                <w:lang w:val="ru-RU"/>
              </w:rPr>
              <w:t>0</w:t>
            </w:r>
          </w:p>
        </w:tc>
      </w:tr>
      <w:tr w:rsidR="00625759" w:rsidRPr="008F360D" w14:paraId="4148F6B6" w14:textId="77777777" w:rsidTr="007133CC">
        <w:trPr>
          <w:trHeight w:val="20"/>
          <w:jc w:val="center"/>
        </w:trPr>
        <w:tc>
          <w:tcPr>
            <w:tcW w:w="846" w:type="dxa"/>
            <w:vMerge/>
            <w:tcBorders>
              <w:left w:val="single" w:sz="4" w:space="0" w:color="auto"/>
              <w:bottom w:val="single" w:sz="4" w:space="0" w:color="auto"/>
              <w:right w:val="single" w:sz="4" w:space="0" w:color="auto"/>
            </w:tcBorders>
            <w:vAlign w:val="center"/>
          </w:tcPr>
          <w:p w14:paraId="1CA4C632" w14:textId="77777777" w:rsidR="00317372" w:rsidRPr="008F360D" w:rsidRDefault="00317372" w:rsidP="00317372">
            <w:pPr>
              <w:rPr>
                <w:rFonts w:ascii="Tahoma" w:hAnsi="Tahoma" w:cs="Tahoma"/>
                <w:color w:val="auto"/>
                <w:sz w:val="20"/>
                <w:szCs w:val="20"/>
                <w:lang w:val="ru-RU"/>
              </w:rPr>
            </w:pPr>
          </w:p>
        </w:tc>
        <w:tc>
          <w:tcPr>
            <w:tcW w:w="4111" w:type="dxa"/>
            <w:vMerge/>
            <w:tcBorders>
              <w:left w:val="single" w:sz="4" w:space="0" w:color="auto"/>
              <w:bottom w:val="single" w:sz="4" w:space="0" w:color="auto"/>
              <w:right w:val="single" w:sz="4" w:space="0" w:color="auto"/>
            </w:tcBorders>
            <w:hideMark/>
          </w:tcPr>
          <w:p w14:paraId="78541AFE" w14:textId="77777777" w:rsidR="00317372" w:rsidRPr="008F360D" w:rsidRDefault="00317372" w:rsidP="00317372">
            <w:pPr>
              <w:rPr>
                <w:rFonts w:ascii="Tahoma" w:hAnsi="Tahoma" w:cs="Tahoma"/>
                <w:color w:val="auto"/>
                <w:sz w:val="20"/>
                <w:szCs w:val="20"/>
                <w:lang w:val="ru-RU"/>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4D9C7045" w14:textId="77777777" w:rsidR="00317372" w:rsidRPr="008F360D" w:rsidRDefault="00317372" w:rsidP="00317372">
            <w:pPr>
              <w:jc w:val="center"/>
              <w:rPr>
                <w:rFonts w:ascii="Tahoma" w:hAnsi="Tahoma" w:cs="Tahoma"/>
                <w:color w:val="auto"/>
                <w:sz w:val="20"/>
                <w:szCs w:val="20"/>
              </w:rPr>
            </w:pPr>
            <w:r w:rsidRPr="008F360D">
              <w:rPr>
                <w:rFonts w:ascii="Tahoma" w:hAnsi="Tahoma" w:cs="Tahoma"/>
                <w:color w:val="auto"/>
                <w:sz w:val="20"/>
                <w:szCs w:val="20"/>
              </w:rPr>
              <w:t>%</w:t>
            </w:r>
          </w:p>
        </w:tc>
        <w:tc>
          <w:tcPr>
            <w:tcW w:w="1701" w:type="dxa"/>
            <w:tcBorders>
              <w:top w:val="single" w:sz="4" w:space="0" w:color="auto"/>
              <w:left w:val="single" w:sz="4" w:space="0" w:color="auto"/>
              <w:bottom w:val="single" w:sz="4" w:space="0" w:color="auto"/>
              <w:right w:val="single" w:sz="4" w:space="0" w:color="auto"/>
            </w:tcBorders>
            <w:vAlign w:val="center"/>
          </w:tcPr>
          <w:p w14:paraId="058BD36C" w14:textId="77777777" w:rsidR="00317372" w:rsidRPr="008F360D" w:rsidRDefault="00317372" w:rsidP="00317372">
            <w:pPr>
              <w:jc w:val="center"/>
              <w:rPr>
                <w:rFonts w:ascii="Tahoma" w:hAnsi="Tahoma" w:cs="Tahoma"/>
                <w:color w:val="auto"/>
                <w:sz w:val="20"/>
                <w:szCs w:val="20"/>
              </w:rPr>
            </w:pPr>
            <w:r w:rsidRPr="008F360D">
              <w:rPr>
                <w:rFonts w:ascii="Tahoma" w:hAnsi="Tahoma" w:cs="Tahoma"/>
                <w:color w:val="auto"/>
                <w:sz w:val="20"/>
                <w:szCs w:val="20"/>
              </w:rPr>
              <w:t>0,23</w:t>
            </w:r>
          </w:p>
        </w:tc>
        <w:tc>
          <w:tcPr>
            <w:tcW w:w="1418" w:type="dxa"/>
            <w:tcBorders>
              <w:top w:val="single" w:sz="4" w:space="0" w:color="auto"/>
              <w:left w:val="single" w:sz="4" w:space="0" w:color="auto"/>
              <w:bottom w:val="single" w:sz="4" w:space="0" w:color="auto"/>
              <w:right w:val="single" w:sz="4" w:space="0" w:color="auto"/>
            </w:tcBorders>
            <w:vAlign w:val="center"/>
          </w:tcPr>
          <w:p w14:paraId="603A8D3B" w14:textId="463358C5" w:rsidR="00CB31CE" w:rsidRPr="008F360D" w:rsidRDefault="00F112CD" w:rsidP="00937395">
            <w:pPr>
              <w:jc w:val="center"/>
              <w:rPr>
                <w:rFonts w:ascii="Tahoma" w:hAnsi="Tahoma" w:cs="Tahoma"/>
                <w:color w:val="auto"/>
                <w:sz w:val="20"/>
                <w:szCs w:val="20"/>
                <w:lang w:val="ru-RU" w:eastAsia="ru-RU"/>
              </w:rPr>
            </w:pPr>
            <w:r w:rsidRPr="008F360D">
              <w:rPr>
                <w:rFonts w:ascii="Tahoma" w:eastAsia="Tahoma" w:hAnsi="Tahoma" w:cs="Tahoma"/>
                <w:color w:val="auto"/>
                <w:sz w:val="20"/>
                <w:szCs w:val="20"/>
              </w:rPr>
              <w:t>0,2</w:t>
            </w:r>
            <w:r w:rsidR="00937395" w:rsidRPr="008F360D">
              <w:rPr>
                <w:rFonts w:ascii="Tahoma" w:eastAsia="Tahoma" w:hAnsi="Tahoma" w:cs="Tahoma"/>
                <w:color w:val="auto"/>
                <w:sz w:val="20"/>
                <w:szCs w:val="20"/>
                <w:lang w:val="ru-RU"/>
              </w:rPr>
              <w:t>5</w:t>
            </w:r>
          </w:p>
        </w:tc>
      </w:tr>
      <w:tr w:rsidR="00625759" w:rsidRPr="008F360D" w14:paraId="181D62B9" w14:textId="77777777" w:rsidTr="007133CC">
        <w:trPr>
          <w:trHeight w:val="20"/>
          <w:jc w:val="center"/>
        </w:trPr>
        <w:tc>
          <w:tcPr>
            <w:tcW w:w="846" w:type="dxa"/>
            <w:vMerge w:val="restart"/>
            <w:tcBorders>
              <w:top w:val="single" w:sz="4" w:space="0" w:color="auto"/>
              <w:left w:val="single" w:sz="4" w:space="0" w:color="auto"/>
              <w:right w:val="single" w:sz="4" w:space="0" w:color="auto"/>
            </w:tcBorders>
            <w:vAlign w:val="center"/>
          </w:tcPr>
          <w:p w14:paraId="272D7BA3" w14:textId="77777777" w:rsidR="004B2D5E" w:rsidRPr="008F360D" w:rsidRDefault="004B2D5E" w:rsidP="00871A21">
            <w:pPr>
              <w:rPr>
                <w:rFonts w:ascii="Tahoma" w:hAnsi="Tahoma" w:cs="Tahoma"/>
                <w:color w:val="auto"/>
                <w:sz w:val="20"/>
                <w:szCs w:val="20"/>
                <w:lang w:val="ru-RU"/>
              </w:rPr>
            </w:pPr>
            <w:r w:rsidRPr="008F360D">
              <w:rPr>
                <w:rFonts w:ascii="Tahoma" w:hAnsi="Tahoma" w:cs="Tahoma"/>
                <w:color w:val="auto"/>
                <w:sz w:val="20"/>
                <w:szCs w:val="20"/>
                <w:lang w:val="ru-RU"/>
              </w:rPr>
              <w:t>1.2.14</w:t>
            </w:r>
          </w:p>
        </w:tc>
        <w:tc>
          <w:tcPr>
            <w:tcW w:w="4111" w:type="dxa"/>
            <w:vMerge w:val="restart"/>
            <w:tcBorders>
              <w:top w:val="single" w:sz="4" w:space="0" w:color="auto"/>
              <w:left w:val="single" w:sz="4" w:space="0" w:color="auto"/>
              <w:right w:val="single" w:sz="4" w:space="0" w:color="auto"/>
            </w:tcBorders>
            <w:vAlign w:val="center"/>
            <w:hideMark/>
          </w:tcPr>
          <w:p w14:paraId="16ECD5B0" w14:textId="77777777" w:rsidR="004B2D5E" w:rsidRPr="008F360D" w:rsidRDefault="004B2D5E" w:rsidP="004B2D5E">
            <w:pPr>
              <w:rPr>
                <w:rFonts w:ascii="Tahoma" w:hAnsi="Tahoma" w:cs="Tahoma"/>
                <w:color w:val="auto"/>
                <w:sz w:val="20"/>
                <w:szCs w:val="20"/>
                <w:lang w:val="ru-RU"/>
              </w:rPr>
            </w:pPr>
            <w:r w:rsidRPr="008F360D">
              <w:rPr>
                <w:rFonts w:ascii="Tahoma" w:hAnsi="Tahoma" w:cs="Tahoma"/>
                <w:color w:val="auto"/>
                <w:sz w:val="20"/>
                <w:szCs w:val="20"/>
                <w:lang w:val="ru-RU"/>
              </w:rPr>
              <w:t>Зона сельскохозяйственных угодий</w:t>
            </w:r>
          </w:p>
        </w:tc>
        <w:tc>
          <w:tcPr>
            <w:tcW w:w="1842" w:type="dxa"/>
            <w:tcBorders>
              <w:top w:val="single" w:sz="4" w:space="0" w:color="auto"/>
              <w:left w:val="single" w:sz="4" w:space="0" w:color="auto"/>
              <w:bottom w:val="single" w:sz="4" w:space="0" w:color="auto"/>
              <w:right w:val="single" w:sz="4" w:space="0" w:color="auto"/>
            </w:tcBorders>
            <w:vAlign w:val="center"/>
            <w:hideMark/>
          </w:tcPr>
          <w:p w14:paraId="16CE80A1" w14:textId="77777777" w:rsidR="004B2D5E" w:rsidRPr="008F360D" w:rsidRDefault="004B2D5E" w:rsidP="00871A21">
            <w:pPr>
              <w:jc w:val="center"/>
              <w:rPr>
                <w:rFonts w:ascii="Tahoma" w:hAnsi="Tahoma" w:cs="Tahoma"/>
                <w:color w:val="auto"/>
                <w:sz w:val="20"/>
                <w:szCs w:val="20"/>
              </w:rPr>
            </w:pPr>
            <w:r w:rsidRPr="008F360D">
              <w:rPr>
                <w:rFonts w:ascii="Tahoma" w:hAnsi="Tahoma" w:cs="Tahoma"/>
                <w:color w:val="auto"/>
                <w:sz w:val="20"/>
                <w:szCs w:val="20"/>
              </w:rPr>
              <w:t>га</w:t>
            </w:r>
          </w:p>
        </w:tc>
        <w:tc>
          <w:tcPr>
            <w:tcW w:w="1701" w:type="dxa"/>
            <w:tcBorders>
              <w:top w:val="single" w:sz="4" w:space="0" w:color="auto"/>
              <w:left w:val="single" w:sz="4" w:space="0" w:color="auto"/>
              <w:bottom w:val="single" w:sz="4" w:space="0" w:color="auto"/>
              <w:right w:val="single" w:sz="4" w:space="0" w:color="auto"/>
            </w:tcBorders>
            <w:vAlign w:val="center"/>
          </w:tcPr>
          <w:p w14:paraId="0B29631A" w14:textId="77777777" w:rsidR="004B2D5E" w:rsidRPr="008F360D" w:rsidRDefault="004B2D5E" w:rsidP="00871A21">
            <w:pPr>
              <w:jc w:val="center"/>
              <w:rPr>
                <w:rFonts w:ascii="Tahoma" w:hAnsi="Tahoma" w:cs="Tahoma"/>
                <w:color w:val="auto"/>
                <w:sz w:val="20"/>
                <w:szCs w:val="20"/>
              </w:rPr>
            </w:pPr>
            <w:r w:rsidRPr="008F360D">
              <w:rPr>
                <w:rFonts w:ascii="Tahoma" w:hAnsi="Tahoma" w:cs="Tahoma"/>
                <w:color w:val="auto"/>
                <w:sz w:val="20"/>
                <w:szCs w:val="20"/>
              </w:rPr>
              <w:t>51</w:t>
            </w:r>
          </w:p>
        </w:tc>
        <w:tc>
          <w:tcPr>
            <w:tcW w:w="1418" w:type="dxa"/>
            <w:tcBorders>
              <w:top w:val="single" w:sz="4" w:space="0" w:color="auto"/>
              <w:left w:val="single" w:sz="4" w:space="0" w:color="auto"/>
              <w:bottom w:val="single" w:sz="4" w:space="0" w:color="auto"/>
              <w:right w:val="single" w:sz="4" w:space="0" w:color="auto"/>
            </w:tcBorders>
            <w:vAlign w:val="center"/>
          </w:tcPr>
          <w:p w14:paraId="4DCBA247" w14:textId="77777777" w:rsidR="004B2D5E" w:rsidRPr="008F360D" w:rsidRDefault="004B2D5E" w:rsidP="00871A21">
            <w:pPr>
              <w:jc w:val="center"/>
              <w:rPr>
                <w:rFonts w:ascii="Tahoma" w:hAnsi="Tahoma" w:cs="Tahoma"/>
                <w:color w:val="auto"/>
                <w:sz w:val="20"/>
                <w:szCs w:val="20"/>
              </w:rPr>
            </w:pPr>
            <w:r w:rsidRPr="008F360D">
              <w:rPr>
                <w:rFonts w:ascii="Tahoma" w:hAnsi="Tahoma" w:cs="Tahoma"/>
                <w:color w:val="auto"/>
                <w:sz w:val="20"/>
                <w:szCs w:val="20"/>
              </w:rPr>
              <w:t>0</w:t>
            </w:r>
          </w:p>
        </w:tc>
      </w:tr>
      <w:tr w:rsidR="00625759" w:rsidRPr="008F360D" w14:paraId="25102DCC" w14:textId="77777777" w:rsidTr="007133CC">
        <w:trPr>
          <w:trHeight w:val="20"/>
          <w:jc w:val="center"/>
        </w:trPr>
        <w:tc>
          <w:tcPr>
            <w:tcW w:w="846" w:type="dxa"/>
            <w:vMerge/>
            <w:tcBorders>
              <w:left w:val="single" w:sz="4" w:space="0" w:color="auto"/>
              <w:bottom w:val="single" w:sz="4" w:space="0" w:color="auto"/>
              <w:right w:val="single" w:sz="4" w:space="0" w:color="auto"/>
            </w:tcBorders>
            <w:vAlign w:val="center"/>
          </w:tcPr>
          <w:p w14:paraId="3A612062" w14:textId="77777777" w:rsidR="004B2D5E" w:rsidRPr="008F360D" w:rsidRDefault="004B2D5E" w:rsidP="00871A21">
            <w:pPr>
              <w:rPr>
                <w:rFonts w:ascii="Tahoma" w:hAnsi="Tahoma" w:cs="Tahoma"/>
                <w:color w:val="auto"/>
                <w:sz w:val="20"/>
                <w:szCs w:val="20"/>
                <w:lang w:val="ru-RU"/>
              </w:rPr>
            </w:pPr>
          </w:p>
        </w:tc>
        <w:tc>
          <w:tcPr>
            <w:tcW w:w="4111" w:type="dxa"/>
            <w:vMerge/>
            <w:tcBorders>
              <w:left w:val="single" w:sz="4" w:space="0" w:color="auto"/>
              <w:bottom w:val="single" w:sz="4" w:space="0" w:color="auto"/>
              <w:right w:val="single" w:sz="4" w:space="0" w:color="auto"/>
            </w:tcBorders>
            <w:hideMark/>
          </w:tcPr>
          <w:p w14:paraId="3B242CE3" w14:textId="77777777" w:rsidR="004B2D5E" w:rsidRPr="008F360D" w:rsidRDefault="004B2D5E" w:rsidP="00871A21">
            <w:pPr>
              <w:rPr>
                <w:rFonts w:ascii="Tahoma" w:hAnsi="Tahoma" w:cs="Tahoma"/>
                <w:color w:val="auto"/>
                <w:sz w:val="20"/>
                <w:szCs w:val="20"/>
                <w:lang w:val="ru-RU"/>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75DADFC5" w14:textId="77777777" w:rsidR="004B2D5E" w:rsidRPr="008F360D" w:rsidRDefault="004B2D5E" w:rsidP="00871A21">
            <w:pPr>
              <w:jc w:val="center"/>
              <w:rPr>
                <w:rFonts w:ascii="Tahoma" w:hAnsi="Tahoma" w:cs="Tahoma"/>
                <w:color w:val="auto"/>
                <w:sz w:val="20"/>
                <w:szCs w:val="20"/>
              </w:rPr>
            </w:pPr>
            <w:r w:rsidRPr="008F360D">
              <w:rPr>
                <w:rFonts w:ascii="Tahoma" w:hAnsi="Tahoma" w:cs="Tahoma"/>
                <w:color w:val="auto"/>
                <w:sz w:val="20"/>
                <w:szCs w:val="20"/>
              </w:rPr>
              <w:t>%</w:t>
            </w:r>
          </w:p>
        </w:tc>
        <w:tc>
          <w:tcPr>
            <w:tcW w:w="1701" w:type="dxa"/>
            <w:tcBorders>
              <w:top w:val="single" w:sz="4" w:space="0" w:color="auto"/>
              <w:left w:val="single" w:sz="4" w:space="0" w:color="auto"/>
              <w:bottom w:val="single" w:sz="4" w:space="0" w:color="auto"/>
              <w:right w:val="single" w:sz="4" w:space="0" w:color="auto"/>
            </w:tcBorders>
            <w:vAlign w:val="center"/>
          </w:tcPr>
          <w:p w14:paraId="68C78A91" w14:textId="77777777" w:rsidR="004B2D5E" w:rsidRPr="008F360D" w:rsidRDefault="004B2D5E" w:rsidP="00871A21">
            <w:pPr>
              <w:jc w:val="center"/>
              <w:rPr>
                <w:rFonts w:ascii="Tahoma" w:hAnsi="Tahoma" w:cs="Tahoma"/>
                <w:color w:val="auto"/>
                <w:sz w:val="20"/>
                <w:szCs w:val="20"/>
              </w:rPr>
            </w:pPr>
            <w:r w:rsidRPr="008F360D">
              <w:rPr>
                <w:rFonts w:ascii="Tahoma" w:hAnsi="Tahoma" w:cs="Tahoma"/>
                <w:color w:val="auto"/>
                <w:sz w:val="20"/>
                <w:szCs w:val="20"/>
              </w:rPr>
              <w:t>0,25</w:t>
            </w:r>
          </w:p>
        </w:tc>
        <w:tc>
          <w:tcPr>
            <w:tcW w:w="1418" w:type="dxa"/>
            <w:tcBorders>
              <w:top w:val="single" w:sz="4" w:space="0" w:color="auto"/>
              <w:left w:val="single" w:sz="4" w:space="0" w:color="auto"/>
              <w:bottom w:val="single" w:sz="4" w:space="0" w:color="auto"/>
              <w:right w:val="single" w:sz="4" w:space="0" w:color="auto"/>
            </w:tcBorders>
            <w:vAlign w:val="center"/>
          </w:tcPr>
          <w:p w14:paraId="2BD27DFC" w14:textId="77777777" w:rsidR="004B2D5E" w:rsidRPr="008F360D" w:rsidRDefault="004B2D5E" w:rsidP="00871A21">
            <w:pPr>
              <w:jc w:val="center"/>
              <w:rPr>
                <w:rFonts w:ascii="Tahoma" w:hAnsi="Tahoma" w:cs="Tahoma"/>
                <w:color w:val="auto"/>
                <w:sz w:val="20"/>
                <w:szCs w:val="20"/>
              </w:rPr>
            </w:pPr>
            <w:r w:rsidRPr="008F360D">
              <w:rPr>
                <w:rFonts w:ascii="Tahoma" w:hAnsi="Tahoma" w:cs="Tahoma"/>
                <w:color w:val="auto"/>
                <w:sz w:val="20"/>
                <w:szCs w:val="20"/>
              </w:rPr>
              <w:t>0</w:t>
            </w:r>
          </w:p>
          <w:p w14:paraId="4A1BBC36" w14:textId="77777777" w:rsidR="007133CC" w:rsidRPr="008F360D" w:rsidRDefault="007133CC" w:rsidP="00871A21">
            <w:pPr>
              <w:jc w:val="center"/>
              <w:rPr>
                <w:rFonts w:ascii="Tahoma" w:hAnsi="Tahoma" w:cs="Tahoma"/>
                <w:color w:val="auto"/>
                <w:sz w:val="20"/>
                <w:szCs w:val="20"/>
              </w:rPr>
            </w:pPr>
          </w:p>
        </w:tc>
      </w:tr>
      <w:tr w:rsidR="00625759" w:rsidRPr="008F360D" w14:paraId="2A303864" w14:textId="77777777" w:rsidTr="007133CC">
        <w:trPr>
          <w:trHeight w:val="20"/>
          <w:jc w:val="center"/>
        </w:trPr>
        <w:tc>
          <w:tcPr>
            <w:tcW w:w="846" w:type="dxa"/>
            <w:vMerge w:val="restart"/>
            <w:tcBorders>
              <w:top w:val="single" w:sz="4" w:space="0" w:color="auto"/>
              <w:left w:val="single" w:sz="4" w:space="0" w:color="auto"/>
              <w:right w:val="single" w:sz="4" w:space="0" w:color="auto"/>
            </w:tcBorders>
            <w:vAlign w:val="center"/>
          </w:tcPr>
          <w:p w14:paraId="78B9BE34" w14:textId="77777777" w:rsidR="00317372" w:rsidRPr="008F360D" w:rsidRDefault="00317372" w:rsidP="00317372">
            <w:pPr>
              <w:rPr>
                <w:rFonts w:ascii="Tahoma" w:hAnsi="Tahoma" w:cs="Tahoma"/>
                <w:color w:val="auto"/>
                <w:sz w:val="20"/>
                <w:szCs w:val="20"/>
                <w:lang w:val="ru-RU"/>
              </w:rPr>
            </w:pPr>
            <w:r w:rsidRPr="008F360D">
              <w:rPr>
                <w:rFonts w:ascii="Tahoma" w:hAnsi="Tahoma" w:cs="Tahoma"/>
                <w:color w:val="auto"/>
                <w:sz w:val="20"/>
                <w:szCs w:val="20"/>
                <w:lang w:val="ru-RU"/>
              </w:rPr>
              <w:lastRenderedPageBreak/>
              <w:t>1.2.15</w:t>
            </w:r>
          </w:p>
        </w:tc>
        <w:tc>
          <w:tcPr>
            <w:tcW w:w="4111" w:type="dxa"/>
            <w:vMerge w:val="restart"/>
            <w:tcBorders>
              <w:top w:val="single" w:sz="4" w:space="0" w:color="auto"/>
              <w:left w:val="single" w:sz="4" w:space="0" w:color="auto"/>
              <w:right w:val="single" w:sz="4" w:space="0" w:color="auto"/>
            </w:tcBorders>
            <w:vAlign w:val="center"/>
            <w:hideMark/>
          </w:tcPr>
          <w:p w14:paraId="08C2BB98" w14:textId="77777777" w:rsidR="00317372" w:rsidRPr="008F360D" w:rsidRDefault="00317372" w:rsidP="00317372">
            <w:pPr>
              <w:rPr>
                <w:rFonts w:ascii="Tahoma" w:hAnsi="Tahoma" w:cs="Tahoma"/>
                <w:color w:val="auto"/>
                <w:sz w:val="20"/>
                <w:szCs w:val="20"/>
                <w:lang w:val="ru-RU"/>
              </w:rPr>
            </w:pPr>
            <w:r w:rsidRPr="008F360D">
              <w:rPr>
                <w:rFonts w:ascii="Tahoma" w:hAnsi="Tahoma" w:cs="Tahoma"/>
                <w:color w:val="auto"/>
                <w:sz w:val="20"/>
                <w:szCs w:val="20"/>
                <w:lang w:val="ru-RU"/>
              </w:rPr>
              <w:t>Зона садоводства, огородничества</w:t>
            </w:r>
          </w:p>
        </w:tc>
        <w:tc>
          <w:tcPr>
            <w:tcW w:w="1842" w:type="dxa"/>
            <w:tcBorders>
              <w:top w:val="single" w:sz="4" w:space="0" w:color="auto"/>
              <w:left w:val="single" w:sz="4" w:space="0" w:color="auto"/>
              <w:bottom w:val="single" w:sz="4" w:space="0" w:color="auto"/>
              <w:right w:val="single" w:sz="4" w:space="0" w:color="auto"/>
            </w:tcBorders>
            <w:vAlign w:val="center"/>
            <w:hideMark/>
          </w:tcPr>
          <w:p w14:paraId="31A35C82" w14:textId="77777777" w:rsidR="00317372" w:rsidRPr="008F360D" w:rsidRDefault="00317372" w:rsidP="00317372">
            <w:pPr>
              <w:jc w:val="center"/>
              <w:rPr>
                <w:rFonts w:ascii="Tahoma" w:hAnsi="Tahoma" w:cs="Tahoma"/>
                <w:color w:val="auto"/>
                <w:sz w:val="20"/>
                <w:szCs w:val="20"/>
              </w:rPr>
            </w:pPr>
            <w:r w:rsidRPr="008F360D">
              <w:rPr>
                <w:rFonts w:ascii="Tahoma" w:hAnsi="Tahoma" w:cs="Tahoma"/>
                <w:color w:val="auto"/>
                <w:sz w:val="20"/>
                <w:szCs w:val="20"/>
              </w:rPr>
              <w:t>га</w:t>
            </w:r>
          </w:p>
        </w:tc>
        <w:tc>
          <w:tcPr>
            <w:tcW w:w="1701" w:type="dxa"/>
            <w:tcBorders>
              <w:top w:val="single" w:sz="4" w:space="0" w:color="auto"/>
              <w:left w:val="single" w:sz="4" w:space="0" w:color="auto"/>
              <w:bottom w:val="single" w:sz="4" w:space="0" w:color="auto"/>
              <w:right w:val="single" w:sz="4" w:space="0" w:color="auto"/>
            </w:tcBorders>
            <w:vAlign w:val="center"/>
          </w:tcPr>
          <w:p w14:paraId="6320BA18" w14:textId="77777777" w:rsidR="00317372" w:rsidRPr="008F360D" w:rsidRDefault="00317372" w:rsidP="00317372">
            <w:pPr>
              <w:jc w:val="center"/>
              <w:rPr>
                <w:rFonts w:ascii="Tahoma" w:hAnsi="Tahoma" w:cs="Tahoma"/>
                <w:color w:val="auto"/>
                <w:sz w:val="20"/>
                <w:szCs w:val="20"/>
              </w:rPr>
            </w:pPr>
            <w:r w:rsidRPr="008F360D">
              <w:rPr>
                <w:rFonts w:ascii="Tahoma" w:hAnsi="Tahoma" w:cs="Tahoma"/>
                <w:color w:val="auto"/>
                <w:sz w:val="20"/>
                <w:szCs w:val="20"/>
              </w:rPr>
              <w:t>0</w:t>
            </w:r>
          </w:p>
        </w:tc>
        <w:tc>
          <w:tcPr>
            <w:tcW w:w="1418" w:type="dxa"/>
            <w:tcBorders>
              <w:top w:val="single" w:sz="4" w:space="0" w:color="auto"/>
              <w:left w:val="single" w:sz="4" w:space="0" w:color="auto"/>
              <w:bottom w:val="single" w:sz="4" w:space="0" w:color="auto"/>
              <w:right w:val="single" w:sz="4" w:space="0" w:color="auto"/>
            </w:tcBorders>
            <w:vAlign w:val="center"/>
          </w:tcPr>
          <w:p w14:paraId="799026DF" w14:textId="5363E727" w:rsidR="00317372" w:rsidRPr="008F360D" w:rsidRDefault="00317372" w:rsidP="00317372">
            <w:pPr>
              <w:jc w:val="center"/>
              <w:rPr>
                <w:rFonts w:ascii="Tahoma" w:hAnsi="Tahoma" w:cs="Tahoma"/>
                <w:color w:val="auto"/>
                <w:sz w:val="20"/>
                <w:szCs w:val="20"/>
              </w:rPr>
            </w:pPr>
            <w:r w:rsidRPr="008F360D">
              <w:rPr>
                <w:rFonts w:ascii="Tahoma" w:hAnsi="Tahoma" w:cs="Tahoma"/>
                <w:color w:val="auto"/>
                <w:sz w:val="20"/>
                <w:szCs w:val="20"/>
              </w:rPr>
              <w:t>431,9</w:t>
            </w:r>
          </w:p>
        </w:tc>
      </w:tr>
      <w:tr w:rsidR="00682A6D" w:rsidRPr="008F360D" w14:paraId="3CB40CEB" w14:textId="77777777" w:rsidTr="007133CC">
        <w:trPr>
          <w:trHeight w:val="20"/>
          <w:jc w:val="center"/>
        </w:trPr>
        <w:tc>
          <w:tcPr>
            <w:tcW w:w="846" w:type="dxa"/>
            <w:vMerge/>
            <w:tcBorders>
              <w:left w:val="single" w:sz="4" w:space="0" w:color="auto"/>
              <w:bottom w:val="single" w:sz="4" w:space="0" w:color="auto"/>
              <w:right w:val="single" w:sz="4" w:space="0" w:color="auto"/>
            </w:tcBorders>
            <w:vAlign w:val="center"/>
          </w:tcPr>
          <w:p w14:paraId="16F02614" w14:textId="77777777" w:rsidR="00317372" w:rsidRPr="008F360D" w:rsidRDefault="00317372" w:rsidP="00317372">
            <w:pPr>
              <w:rPr>
                <w:rFonts w:ascii="Tahoma" w:hAnsi="Tahoma" w:cs="Tahoma"/>
                <w:color w:val="auto"/>
                <w:sz w:val="20"/>
                <w:szCs w:val="20"/>
                <w:lang w:val="ru-RU"/>
              </w:rPr>
            </w:pPr>
          </w:p>
        </w:tc>
        <w:tc>
          <w:tcPr>
            <w:tcW w:w="4111" w:type="dxa"/>
            <w:vMerge/>
            <w:tcBorders>
              <w:left w:val="single" w:sz="4" w:space="0" w:color="auto"/>
              <w:bottom w:val="single" w:sz="4" w:space="0" w:color="auto"/>
              <w:right w:val="single" w:sz="4" w:space="0" w:color="auto"/>
            </w:tcBorders>
            <w:hideMark/>
          </w:tcPr>
          <w:p w14:paraId="15F18743" w14:textId="77777777" w:rsidR="00317372" w:rsidRPr="008F360D" w:rsidRDefault="00317372" w:rsidP="00317372">
            <w:pPr>
              <w:rPr>
                <w:rFonts w:ascii="Tahoma" w:hAnsi="Tahoma" w:cs="Tahoma"/>
                <w:color w:val="auto"/>
                <w:sz w:val="20"/>
                <w:szCs w:val="20"/>
                <w:lang w:val="ru-RU"/>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6DDEDF71" w14:textId="77777777" w:rsidR="00317372" w:rsidRPr="008F360D" w:rsidRDefault="00317372" w:rsidP="00317372">
            <w:pPr>
              <w:jc w:val="center"/>
              <w:rPr>
                <w:rFonts w:ascii="Tahoma" w:hAnsi="Tahoma" w:cs="Tahoma"/>
                <w:color w:val="auto"/>
                <w:sz w:val="20"/>
                <w:szCs w:val="20"/>
              </w:rPr>
            </w:pPr>
            <w:r w:rsidRPr="008F360D">
              <w:rPr>
                <w:rFonts w:ascii="Tahoma" w:hAnsi="Tahoma" w:cs="Tahoma"/>
                <w:color w:val="auto"/>
                <w:sz w:val="20"/>
                <w:szCs w:val="20"/>
              </w:rPr>
              <w:t>%</w:t>
            </w:r>
          </w:p>
        </w:tc>
        <w:tc>
          <w:tcPr>
            <w:tcW w:w="1701" w:type="dxa"/>
            <w:tcBorders>
              <w:top w:val="single" w:sz="4" w:space="0" w:color="auto"/>
              <w:left w:val="single" w:sz="4" w:space="0" w:color="auto"/>
              <w:bottom w:val="single" w:sz="4" w:space="0" w:color="auto"/>
              <w:right w:val="single" w:sz="4" w:space="0" w:color="auto"/>
            </w:tcBorders>
            <w:vAlign w:val="center"/>
          </w:tcPr>
          <w:p w14:paraId="1A2EE48B" w14:textId="77777777" w:rsidR="00317372" w:rsidRPr="008F360D" w:rsidRDefault="00317372" w:rsidP="00317372">
            <w:pPr>
              <w:jc w:val="center"/>
              <w:rPr>
                <w:rFonts w:ascii="Tahoma" w:hAnsi="Tahoma" w:cs="Tahoma"/>
                <w:color w:val="auto"/>
                <w:sz w:val="20"/>
                <w:szCs w:val="20"/>
              </w:rPr>
            </w:pPr>
            <w:r w:rsidRPr="008F360D">
              <w:rPr>
                <w:rFonts w:ascii="Tahoma" w:hAnsi="Tahoma" w:cs="Tahoma"/>
                <w:color w:val="auto"/>
                <w:sz w:val="20"/>
                <w:szCs w:val="20"/>
              </w:rPr>
              <w:t>0</w:t>
            </w:r>
          </w:p>
        </w:tc>
        <w:tc>
          <w:tcPr>
            <w:tcW w:w="1418" w:type="dxa"/>
            <w:tcBorders>
              <w:top w:val="single" w:sz="4" w:space="0" w:color="auto"/>
              <w:left w:val="single" w:sz="4" w:space="0" w:color="auto"/>
              <w:bottom w:val="single" w:sz="4" w:space="0" w:color="auto"/>
              <w:right w:val="single" w:sz="4" w:space="0" w:color="auto"/>
            </w:tcBorders>
            <w:vAlign w:val="center"/>
          </w:tcPr>
          <w:p w14:paraId="140270F4" w14:textId="6BD95E7C" w:rsidR="00625759" w:rsidRPr="008F360D" w:rsidRDefault="00317372" w:rsidP="00CB31CE">
            <w:pPr>
              <w:jc w:val="center"/>
              <w:rPr>
                <w:rFonts w:ascii="Tahoma" w:hAnsi="Tahoma" w:cs="Tahoma"/>
                <w:color w:val="auto"/>
                <w:sz w:val="20"/>
                <w:szCs w:val="20"/>
              </w:rPr>
            </w:pPr>
            <w:r w:rsidRPr="008F360D">
              <w:rPr>
                <w:rFonts w:ascii="Tahoma" w:hAnsi="Tahoma" w:cs="Tahoma"/>
                <w:color w:val="auto"/>
                <w:sz w:val="20"/>
                <w:szCs w:val="20"/>
              </w:rPr>
              <w:t>3,52</w:t>
            </w:r>
          </w:p>
        </w:tc>
      </w:tr>
      <w:tr w:rsidR="00625759" w:rsidRPr="008F360D" w14:paraId="2F2E720B" w14:textId="77777777" w:rsidTr="007133CC">
        <w:trPr>
          <w:trHeight w:val="20"/>
          <w:jc w:val="center"/>
        </w:trPr>
        <w:tc>
          <w:tcPr>
            <w:tcW w:w="846" w:type="dxa"/>
            <w:vMerge w:val="restart"/>
            <w:tcBorders>
              <w:top w:val="single" w:sz="4" w:space="0" w:color="auto"/>
              <w:left w:val="single" w:sz="4" w:space="0" w:color="auto"/>
              <w:right w:val="single" w:sz="4" w:space="0" w:color="auto"/>
            </w:tcBorders>
            <w:vAlign w:val="center"/>
          </w:tcPr>
          <w:p w14:paraId="626069C3" w14:textId="77777777" w:rsidR="004B2D5E" w:rsidRPr="008F360D" w:rsidRDefault="004B2D5E" w:rsidP="00871A21">
            <w:pPr>
              <w:rPr>
                <w:rFonts w:ascii="Tahoma" w:hAnsi="Tahoma" w:cs="Tahoma"/>
                <w:color w:val="auto"/>
                <w:sz w:val="20"/>
                <w:szCs w:val="20"/>
                <w:lang w:val="ru-RU"/>
              </w:rPr>
            </w:pPr>
            <w:r w:rsidRPr="008F360D">
              <w:rPr>
                <w:rFonts w:ascii="Tahoma" w:hAnsi="Tahoma" w:cs="Tahoma"/>
                <w:color w:val="auto"/>
                <w:sz w:val="20"/>
                <w:szCs w:val="20"/>
                <w:lang w:val="ru-RU"/>
              </w:rPr>
              <w:t>1.2.16</w:t>
            </w:r>
          </w:p>
        </w:tc>
        <w:tc>
          <w:tcPr>
            <w:tcW w:w="4111" w:type="dxa"/>
            <w:vMerge w:val="restart"/>
            <w:tcBorders>
              <w:top w:val="single" w:sz="4" w:space="0" w:color="auto"/>
              <w:left w:val="single" w:sz="4" w:space="0" w:color="auto"/>
              <w:right w:val="single" w:sz="4" w:space="0" w:color="auto"/>
            </w:tcBorders>
            <w:vAlign w:val="center"/>
            <w:hideMark/>
          </w:tcPr>
          <w:p w14:paraId="27C6483D" w14:textId="77777777" w:rsidR="004B2D5E" w:rsidRPr="008F360D" w:rsidRDefault="004B2D5E" w:rsidP="004B2D5E">
            <w:pPr>
              <w:rPr>
                <w:rFonts w:ascii="Tahoma" w:hAnsi="Tahoma" w:cs="Tahoma"/>
                <w:color w:val="auto"/>
                <w:sz w:val="20"/>
                <w:szCs w:val="20"/>
                <w:lang w:val="ru-RU"/>
              </w:rPr>
            </w:pPr>
            <w:r w:rsidRPr="008F360D">
              <w:rPr>
                <w:rFonts w:ascii="Tahoma" w:hAnsi="Tahoma" w:cs="Tahoma"/>
                <w:color w:val="auto"/>
                <w:sz w:val="20"/>
                <w:szCs w:val="20"/>
                <w:lang w:val="ru-RU"/>
              </w:rPr>
              <w:t>Зоны рекреационного назначения</w:t>
            </w:r>
          </w:p>
        </w:tc>
        <w:tc>
          <w:tcPr>
            <w:tcW w:w="1842" w:type="dxa"/>
            <w:tcBorders>
              <w:top w:val="single" w:sz="4" w:space="0" w:color="auto"/>
              <w:left w:val="single" w:sz="4" w:space="0" w:color="auto"/>
              <w:bottom w:val="single" w:sz="4" w:space="0" w:color="auto"/>
              <w:right w:val="single" w:sz="4" w:space="0" w:color="auto"/>
            </w:tcBorders>
            <w:vAlign w:val="center"/>
            <w:hideMark/>
          </w:tcPr>
          <w:p w14:paraId="7CCE234C" w14:textId="77777777" w:rsidR="004B2D5E" w:rsidRPr="008F360D" w:rsidRDefault="004B2D5E" w:rsidP="00871A21">
            <w:pPr>
              <w:jc w:val="center"/>
              <w:rPr>
                <w:rFonts w:ascii="Tahoma" w:hAnsi="Tahoma" w:cs="Tahoma"/>
                <w:color w:val="auto"/>
                <w:sz w:val="20"/>
                <w:szCs w:val="20"/>
              </w:rPr>
            </w:pPr>
            <w:r w:rsidRPr="008F360D">
              <w:rPr>
                <w:rFonts w:ascii="Tahoma" w:hAnsi="Tahoma" w:cs="Tahoma"/>
                <w:color w:val="auto"/>
                <w:sz w:val="20"/>
                <w:szCs w:val="20"/>
              </w:rPr>
              <w:t>га</w:t>
            </w:r>
          </w:p>
        </w:tc>
        <w:tc>
          <w:tcPr>
            <w:tcW w:w="1701" w:type="dxa"/>
            <w:tcBorders>
              <w:top w:val="single" w:sz="4" w:space="0" w:color="auto"/>
              <w:left w:val="single" w:sz="4" w:space="0" w:color="auto"/>
              <w:bottom w:val="single" w:sz="4" w:space="0" w:color="auto"/>
              <w:right w:val="single" w:sz="4" w:space="0" w:color="auto"/>
            </w:tcBorders>
            <w:vAlign w:val="center"/>
          </w:tcPr>
          <w:p w14:paraId="0B2D2455" w14:textId="77777777" w:rsidR="004B2D5E" w:rsidRPr="008F360D" w:rsidRDefault="004B2D5E" w:rsidP="00871A21">
            <w:pPr>
              <w:jc w:val="center"/>
              <w:rPr>
                <w:rFonts w:ascii="Tahoma" w:hAnsi="Tahoma" w:cs="Tahoma"/>
                <w:color w:val="auto"/>
                <w:sz w:val="20"/>
                <w:szCs w:val="20"/>
              </w:rPr>
            </w:pPr>
            <w:r w:rsidRPr="008F360D">
              <w:rPr>
                <w:rFonts w:ascii="Tahoma" w:hAnsi="Tahoma" w:cs="Tahoma"/>
                <w:color w:val="auto"/>
                <w:sz w:val="20"/>
                <w:szCs w:val="20"/>
              </w:rPr>
              <w:t>2,7</w:t>
            </w:r>
          </w:p>
        </w:tc>
        <w:tc>
          <w:tcPr>
            <w:tcW w:w="1418" w:type="dxa"/>
            <w:tcBorders>
              <w:top w:val="single" w:sz="4" w:space="0" w:color="auto"/>
              <w:left w:val="single" w:sz="4" w:space="0" w:color="auto"/>
              <w:bottom w:val="single" w:sz="4" w:space="0" w:color="auto"/>
              <w:right w:val="single" w:sz="4" w:space="0" w:color="auto"/>
            </w:tcBorders>
            <w:vAlign w:val="center"/>
          </w:tcPr>
          <w:p w14:paraId="5DD77EF5" w14:textId="77777777" w:rsidR="004B2D5E" w:rsidRPr="008F360D" w:rsidRDefault="004B2D5E" w:rsidP="00871A21">
            <w:pPr>
              <w:jc w:val="center"/>
              <w:rPr>
                <w:rFonts w:ascii="Tahoma" w:hAnsi="Tahoma" w:cs="Tahoma"/>
                <w:color w:val="auto"/>
                <w:sz w:val="20"/>
                <w:szCs w:val="20"/>
              </w:rPr>
            </w:pPr>
            <w:r w:rsidRPr="008F360D">
              <w:rPr>
                <w:rFonts w:ascii="Tahoma" w:hAnsi="Tahoma" w:cs="Tahoma"/>
                <w:color w:val="auto"/>
                <w:sz w:val="20"/>
                <w:szCs w:val="20"/>
              </w:rPr>
              <w:t>0</w:t>
            </w:r>
          </w:p>
        </w:tc>
      </w:tr>
      <w:tr w:rsidR="00625759" w:rsidRPr="008F360D" w14:paraId="20D3E54D" w14:textId="77777777" w:rsidTr="007133CC">
        <w:trPr>
          <w:trHeight w:val="20"/>
          <w:jc w:val="center"/>
        </w:trPr>
        <w:tc>
          <w:tcPr>
            <w:tcW w:w="846" w:type="dxa"/>
            <w:vMerge/>
            <w:tcBorders>
              <w:left w:val="single" w:sz="4" w:space="0" w:color="auto"/>
              <w:bottom w:val="single" w:sz="4" w:space="0" w:color="auto"/>
              <w:right w:val="single" w:sz="4" w:space="0" w:color="auto"/>
            </w:tcBorders>
            <w:vAlign w:val="center"/>
          </w:tcPr>
          <w:p w14:paraId="23D9DF33" w14:textId="77777777" w:rsidR="004B2D5E" w:rsidRPr="008F360D" w:rsidRDefault="004B2D5E" w:rsidP="00871A21">
            <w:pPr>
              <w:rPr>
                <w:rFonts w:ascii="Tahoma" w:hAnsi="Tahoma" w:cs="Tahoma"/>
                <w:color w:val="auto"/>
                <w:sz w:val="20"/>
                <w:szCs w:val="20"/>
                <w:lang w:val="ru-RU"/>
              </w:rPr>
            </w:pPr>
          </w:p>
        </w:tc>
        <w:tc>
          <w:tcPr>
            <w:tcW w:w="4111" w:type="dxa"/>
            <w:vMerge/>
            <w:tcBorders>
              <w:left w:val="single" w:sz="4" w:space="0" w:color="auto"/>
              <w:bottom w:val="single" w:sz="4" w:space="0" w:color="auto"/>
              <w:right w:val="single" w:sz="4" w:space="0" w:color="auto"/>
            </w:tcBorders>
            <w:hideMark/>
          </w:tcPr>
          <w:p w14:paraId="78545AC6" w14:textId="77777777" w:rsidR="004B2D5E" w:rsidRPr="008F360D" w:rsidRDefault="004B2D5E" w:rsidP="00871A21">
            <w:pPr>
              <w:rPr>
                <w:rFonts w:ascii="Tahoma" w:hAnsi="Tahoma" w:cs="Tahoma"/>
                <w:color w:val="auto"/>
                <w:sz w:val="20"/>
                <w:szCs w:val="20"/>
                <w:lang w:val="ru-RU"/>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572B676C" w14:textId="77777777" w:rsidR="004B2D5E" w:rsidRPr="008F360D" w:rsidRDefault="004B2D5E" w:rsidP="00871A21">
            <w:pPr>
              <w:jc w:val="center"/>
              <w:rPr>
                <w:rFonts w:ascii="Tahoma" w:hAnsi="Tahoma" w:cs="Tahoma"/>
                <w:color w:val="auto"/>
                <w:sz w:val="20"/>
                <w:szCs w:val="20"/>
              </w:rPr>
            </w:pPr>
            <w:r w:rsidRPr="008F360D">
              <w:rPr>
                <w:rFonts w:ascii="Tahoma" w:hAnsi="Tahoma" w:cs="Tahoma"/>
                <w:color w:val="auto"/>
                <w:sz w:val="20"/>
                <w:szCs w:val="20"/>
              </w:rPr>
              <w:t>%</w:t>
            </w:r>
          </w:p>
        </w:tc>
        <w:tc>
          <w:tcPr>
            <w:tcW w:w="1701" w:type="dxa"/>
            <w:tcBorders>
              <w:top w:val="single" w:sz="4" w:space="0" w:color="auto"/>
              <w:left w:val="single" w:sz="4" w:space="0" w:color="auto"/>
              <w:bottom w:val="single" w:sz="4" w:space="0" w:color="auto"/>
              <w:right w:val="single" w:sz="4" w:space="0" w:color="auto"/>
            </w:tcBorders>
            <w:vAlign w:val="center"/>
          </w:tcPr>
          <w:p w14:paraId="372B8010" w14:textId="77777777" w:rsidR="004B2D5E" w:rsidRPr="008F360D" w:rsidRDefault="004B2D5E" w:rsidP="00871A21">
            <w:pPr>
              <w:jc w:val="center"/>
              <w:rPr>
                <w:rFonts w:ascii="Tahoma" w:hAnsi="Tahoma" w:cs="Tahoma"/>
                <w:color w:val="auto"/>
                <w:sz w:val="20"/>
                <w:szCs w:val="20"/>
              </w:rPr>
            </w:pPr>
            <w:r w:rsidRPr="008F360D">
              <w:rPr>
                <w:rFonts w:ascii="Tahoma" w:hAnsi="Tahoma" w:cs="Tahoma"/>
                <w:color w:val="auto"/>
                <w:sz w:val="20"/>
                <w:szCs w:val="20"/>
              </w:rPr>
              <w:t>0,01</w:t>
            </w:r>
          </w:p>
        </w:tc>
        <w:tc>
          <w:tcPr>
            <w:tcW w:w="1418" w:type="dxa"/>
            <w:tcBorders>
              <w:top w:val="single" w:sz="4" w:space="0" w:color="auto"/>
              <w:left w:val="single" w:sz="4" w:space="0" w:color="auto"/>
              <w:bottom w:val="single" w:sz="4" w:space="0" w:color="auto"/>
              <w:right w:val="single" w:sz="4" w:space="0" w:color="auto"/>
            </w:tcBorders>
            <w:vAlign w:val="center"/>
          </w:tcPr>
          <w:p w14:paraId="1ADCB9E2" w14:textId="61F5BDE8" w:rsidR="00625759" w:rsidRPr="008F360D" w:rsidRDefault="004B2D5E" w:rsidP="00625759">
            <w:pPr>
              <w:jc w:val="center"/>
              <w:rPr>
                <w:rFonts w:ascii="Tahoma" w:hAnsi="Tahoma" w:cs="Tahoma"/>
                <w:color w:val="auto"/>
                <w:sz w:val="20"/>
                <w:szCs w:val="20"/>
              </w:rPr>
            </w:pPr>
            <w:r w:rsidRPr="008F360D">
              <w:rPr>
                <w:rFonts w:ascii="Tahoma" w:hAnsi="Tahoma" w:cs="Tahoma"/>
                <w:color w:val="auto"/>
                <w:sz w:val="20"/>
                <w:szCs w:val="20"/>
              </w:rPr>
              <w:t>0</w:t>
            </w:r>
          </w:p>
        </w:tc>
      </w:tr>
      <w:tr w:rsidR="00625759" w:rsidRPr="008F360D" w14:paraId="2F45BC3B" w14:textId="77777777" w:rsidTr="007133CC">
        <w:trPr>
          <w:trHeight w:val="20"/>
          <w:jc w:val="center"/>
        </w:trPr>
        <w:tc>
          <w:tcPr>
            <w:tcW w:w="846" w:type="dxa"/>
            <w:vMerge w:val="restart"/>
            <w:tcBorders>
              <w:top w:val="single" w:sz="4" w:space="0" w:color="auto"/>
              <w:left w:val="single" w:sz="4" w:space="0" w:color="auto"/>
              <w:right w:val="single" w:sz="4" w:space="0" w:color="auto"/>
            </w:tcBorders>
            <w:vAlign w:val="center"/>
          </w:tcPr>
          <w:p w14:paraId="7C107869" w14:textId="77777777" w:rsidR="00A56DAC" w:rsidRPr="008F360D" w:rsidRDefault="00A56DAC" w:rsidP="00A56DAC">
            <w:pPr>
              <w:rPr>
                <w:rFonts w:ascii="Tahoma" w:hAnsi="Tahoma" w:cs="Tahoma"/>
                <w:color w:val="auto"/>
                <w:sz w:val="20"/>
                <w:szCs w:val="20"/>
                <w:lang w:val="ru-RU"/>
              </w:rPr>
            </w:pPr>
            <w:r w:rsidRPr="008F360D">
              <w:rPr>
                <w:rFonts w:ascii="Tahoma" w:hAnsi="Tahoma" w:cs="Tahoma"/>
                <w:color w:val="auto"/>
                <w:sz w:val="20"/>
                <w:szCs w:val="20"/>
                <w:lang w:val="ru-RU"/>
              </w:rPr>
              <w:t>1.2.17</w:t>
            </w:r>
          </w:p>
        </w:tc>
        <w:tc>
          <w:tcPr>
            <w:tcW w:w="4111" w:type="dxa"/>
            <w:vMerge w:val="restart"/>
            <w:tcBorders>
              <w:top w:val="single" w:sz="4" w:space="0" w:color="auto"/>
              <w:left w:val="single" w:sz="4" w:space="0" w:color="auto"/>
              <w:right w:val="single" w:sz="4" w:space="0" w:color="auto"/>
            </w:tcBorders>
            <w:hideMark/>
          </w:tcPr>
          <w:p w14:paraId="1EE85240" w14:textId="57CE508A" w:rsidR="00A56DAC" w:rsidRPr="008F360D" w:rsidRDefault="00BF2F09" w:rsidP="00A56DAC">
            <w:pPr>
              <w:rPr>
                <w:rFonts w:ascii="Tahoma" w:hAnsi="Tahoma" w:cs="Tahoma"/>
                <w:color w:val="auto"/>
                <w:sz w:val="20"/>
                <w:szCs w:val="20"/>
                <w:lang w:val="ru-RU"/>
              </w:rPr>
            </w:pPr>
            <w:r w:rsidRPr="008F360D">
              <w:rPr>
                <w:rFonts w:ascii="Tahoma" w:hAnsi="Tahoma" w:cs="Tahoma"/>
                <w:color w:val="auto"/>
                <w:sz w:val="20"/>
                <w:szCs w:val="20"/>
                <w:lang w:val="ru-RU"/>
              </w:rPr>
              <w:t>Зона озелененных территорий общего пользования (парки, сады, скверы, бульвары, городские леса)</w:t>
            </w:r>
          </w:p>
        </w:tc>
        <w:tc>
          <w:tcPr>
            <w:tcW w:w="1842" w:type="dxa"/>
            <w:tcBorders>
              <w:top w:val="single" w:sz="4" w:space="0" w:color="auto"/>
              <w:left w:val="single" w:sz="4" w:space="0" w:color="auto"/>
              <w:bottom w:val="single" w:sz="4" w:space="0" w:color="auto"/>
              <w:right w:val="single" w:sz="4" w:space="0" w:color="auto"/>
            </w:tcBorders>
            <w:vAlign w:val="center"/>
            <w:hideMark/>
          </w:tcPr>
          <w:p w14:paraId="51A82FB3" w14:textId="77777777" w:rsidR="00A56DAC" w:rsidRPr="008F360D" w:rsidRDefault="00A56DAC" w:rsidP="00A56DAC">
            <w:pPr>
              <w:jc w:val="center"/>
              <w:rPr>
                <w:rFonts w:ascii="Tahoma" w:hAnsi="Tahoma" w:cs="Tahoma"/>
                <w:color w:val="auto"/>
                <w:sz w:val="20"/>
                <w:szCs w:val="20"/>
              </w:rPr>
            </w:pPr>
            <w:r w:rsidRPr="008F360D">
              <w:rPr>
                <w:rFonts w:ascii="Tahoma" w:hAnsi="Tahoma" w:cs="Tahoma"/>
                <w:color w:val="auto"/>
                <w:sz w:val="20"/>
                <w:szCs w:val="20"/>
              </w:rPr>
              <w:t>га</w:t>
            </w:r>
          </w:p>
        </w:tc>
        <w:tc>
          <w:tcPr>
            <w:tcW w:w="1701" w:type="dxa"/>
            <w:tcBorders>
              <w:top w:val="single" w:sz="4" w:space="0" w:color="auto"/>
              <w:left w:val="single" w:sz="4" w:space="0" w:color="auto"/>
              <w:bottom w:val="single" w:sz="4" w:space="0" w:color="auto"/>
              <w:right w:val="single" w:sz="4" w:space="0" w:color="auto"/>
            </w:tcBorders>
            <w:vAlign w:val="center"/>
          </w:tcPr>
          <w:p w14:paraId="3C3AC6AF" w14:textId="77777777" w:rsidR="00A56DAC" w:rsidRPr="008F360D" w:rsidRDefault="00A56DAC" w:rsidP="00625759">
            <w:pPr>
              <w:jc w:val="center"/>
              <w:rPr>
                <w:rFonts w:ascii="Tahoma" w:hAnsi="Tahoma" w:cs="Tahoma"/>
                <w:color w:val="auto"/>
                <w:sz w:val="20"/>
                <w:szCs w:val="20"/>
              </w:rPr>
            </w:pPr>
            <w:r w:rsidRPr="008F360D">
              <w:rPr>
                <w:rFonts w:ascii="Tahoma" w:hAnsi="Tahoma" w:cs="Tahoma"/>
                <w:color w:val="auto"/>
                <w:sz w:val="20"/>
                <w:szCs w:val="20"/>
              </w:rPr>
              <w:t>8,3</w:t>
            </w:r>
          </w:p>
        </w:tc>
        <w:tc>
          <w:tcPr>
            <w:tcW w:w="1418" w:type="dxa"/>
            <w:tcBorders>
              <w:top w:val="single" w:sz="4" w:space="0" w:color="auto"/>
              <w:left w:val="single" w:sz="4" w:space="0" w:color="auto"/>
              <w:bottom w:val="single" w:sz="4" w:space="0" w:color="auto"/>
              <w:right w:val="single" w:sz="4" w:space="0" w:color="auto"/>
            </w:tcBorders>
            <w:vAlign w:val="center"/>
          </w:tcPr>
          <w:p w14:paraId="35E50D8D" w14:textId="33B124B2" w:rsidR="00A56DAC" w:rsidRPr="008F360D" w:rsidRDefault="00A56DAC" w:rsidP="00625759">
            <w:pPr>
              <w:jc w:val="center"/>
              <w:rPr>
                <w:rFonts w:ascii="Tahoma" w:hAnsi="Tahoma" w:cs="Tahoma"/>
                <w:color w:val="auto"/>
                <w:sz w:val="20"/>
                <w:szCs w:val="20"/>
                <w:lang w:val="ru-RU"/>
              </w:rPr>
            </w:pPr>
            <w:r w:rsidRPr="008F360D">
              <w:rPr>
                <w:rFonts w:ascii="Tahoma" w:hAnsi="Tahoma" w:cs="Tahoma"/>
                <w:color w:val="auto"/>
                <w:sz w:val="20"/>
                <w:szCs w:val="20"/>
              </w:rPr>
              <w:t>890,1</w:t>
            </w:r>
          </w:p>
        </w:tc>
      </w:tr>
      <w:tr w:rsidR="00625759" w:rsidRPr="008F360D" w14:paraId="20146EA5" w14:textId="77777777" w:rsidTr="007133CC">
        <w:trPr>
          <w:trHeight w:val="20"/>
          <w:jc w:val="center"/>
        </w:trPr>
        <w:tc>
          <w:tcPr>
            <w:tcW w:w="846" w:type="dxa"/>
            <w:vMerge/>
            <w:tcBorders>
              <w:left w:val="single" w:sz="4" w:space="0" w:color="auto"/>
              <w:bottom w:val="single" w:sz="4" w:space="0" w:color="auto"/>
              <w:right w:val="single" w:sz="4" w:space="0" w:color="auto"/>
            </w:tcBorders>
            <w:vAlign w:val="center"/>
          </w:tcPr>
          <w:p w14:paraId="2152ED64" w14:textId="77777777" w:rsidR="00A56DAC" w:rsidRPr="008F360D" w:rsidRDefault="00A56DAC" w:rsidP="00A56DAC">
            <w:pPr>
              <w:rPr>
                <w:rFonts w:ascii="Tahoma" w:hAnsi="Tahoma" w:cs="Tahoma"/>
                <w:color w:val="auto"/>
                <w:sz w:val="20"/>
                <w:szCs w:val="20"/>
                <w:lang w:val="ru-RU"/>
              </w:rPr>
            </w:pPr>
          </w:p>
        </w:tc>
        <w:tc>
          <w:tcPr>
            <w:tcW w:w="4111" w:type="dxa"/>
            <w:vMerge/>
            <w:tcBorders>
              <w:left w:val="single" w:sz="4" w:space="0" w:color="auto"/>
              <w:bottom w:val="single" w:sz="4" w:space="0" w:color="auto"/>
              <w:right w:val="single" w:sz="4" w:space="0" w:color="auto"/>
            </w:tcBorders>
            <w:hideMark/>
          </w:tcPr>
          <w:p w14:paraId="0569D386" w14:textId="77777777" w:rsidR="00A56DAC" w:rsidRPr="008F360D" w:rsidRDefault="00A56DAC" w:rsidP="00A56DAC">
            <w:pPr>
              <w:rPr>
                <w:rFonts w:ascii="Tahoma" w:hAnsi="Tahoma" w:cs="Tahoma"/>
                <w:color w:val="auto"/>
                <w:sz w:val="20"/>
                <w:szCs w:val="20"/>
                <w:lang w:val="ru-RU"/>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47E46604" w14:textId="77777777" w:rsidR="00A56DAC" w:rsidRPr="008F360D" w:rsidRDefault="00A56DAC" w:rsidP="00A56DAC">
            <w:pPr>
              <w:jc w:val="center"/>
              <w:rPr>
                <w:rFonts w:ascii="Tahoma" w:hAnsi="Tahoma" w:cs="Tahoma"/>
                <w:color w:val="auto"/>
                <w:sz w:val="20"/>
                <w:szCs w:val="20"/>
              </w:rPr>
            </w:pPr>
            <w:r w:rsidRPr="008F360D">
              <w:rPr>
                <w:rFonts w:ascii="Tahoma" w:hAnsi="Tahoma" w:cs="Tahoma"/>
                <w:color w:val="auto"/>
                <w:sz w:val="20"/>
                <w:szCs w:val="20"/>
              </w:rPr>
              <w:t>%</w:t>
            </w:r>
          </w:p>
        </w:tc>
        <w:tc>
          <w:tcPr>
            <w:tcW w:w="1701" w:type="dxa"/>
            <w:tcBorders>
              <w:top w:val="single" w:sz="4" w:space="0" w:color="auto"/>
              <w:left w:val="single" w:sz="4" w:space="0" w:color="auto"/>
              <w:bottom w:val="single" w:sz="4" w:space="0" w:color="auto"/>
              <w:right w:val="single" w:sz="4" w:space="0" w:color="auto"/>
            </w:tcBorders>
            <w:vAlign w:val="center"/>
          </w:tcPr>
          <w:p w14:paraId="202A72FC" w14:textId="77777777" w:rsidR="00A56DAC" w:rsidRPr="008F360D" w:rsidRDefault="00A56DAC" w:rsidP="00625759">
            <w:pPr>
              <w:jc w:val="center"/>
              <w:rPr>
                <w:rFonts w:ascii="Tahoma" w:hAnsi="Tahoma" w:cs="Tahoma"/>
                <w:color w:val="auto"/>
                <w:sz w:val="20"/>
                <w:szCs w:val="20"/>
              </w:rPr>
            </w:pPr>
            <w:r w:rsidRPr="008F360D">
              <w:rPr>
                <w:rFonts w:ascii="Tahoma" w:hAnsi="Tahoma" w:cs="Tahoma"/>
                <w:color w:val="auto"/>
                <w:sz w:val="20"/>
                <w:szCs w:val="20"/>
              </w:rPr>
              <w:t>0,04</w:t>
            </w:r>
          </w:p>
        </w:tc>
        <w:tc>
          <w:tcPr>
            <w:tcW w:w="1418" w:type="dxa"/>
            <w:tcBorders>
              <w:top w:val="single" w:sz="4" w:space="0" w:color="auto"/>
              <w:left w:val="single" w:sz="4" w:space="0" w:color="auto"/>
              <w:bottom w:val="single" w:sz="4" w:space="0" w:color="auto"/>
              <w:right w:val="single" w:sz="4" w:space="0" w:color="auto"/>
            </w:tcBorders>
            <w:vAlign w:val="center"/>
          </w:tcPr>
          <w:p w14:paraId="1789E49F" w14:textId="0DE6F11C" w:rsidR="00A56DAC" w:rsidRPr="008F360D" w:rsidRDefault="00A56DAC" w:rsidP="00625759">
            <w:pPr>
              <w:jc w:val="center"/>
              <w:rPr>
                <w:rFonts w:ascii="Tahoma" w:hAnsi="Tahoma" w:cs="Tahoma"/>
                <w:color w:val="auto"/>
                <w:sz w:val="20"/>
                <w:szCs w:val="20"/>
              </w:rPr>
            </w:pPr>
            <w:r w:rsidRPr="008F360D">
              <w:rPr>
                <w:rFonts w:ascii="Tahoma" w:hAnsi="Tahoma" w:cs="Tahoma"/>
                <w:color w:val="auto"/>
                <w:sz w:val="20"/>
                <w:szCs w:val="20"/>
              </w:rPr>
              <w:t>7,26</w:t>
            </w:r>
          </w:p>
        </w:tc>
      </w:tr>
      <w:tr w:rsidR="00625759" w:rsidRPr="008F360D" w14:paraId="60A0E948" w14:textId="77777777" w:rsidTr="007133CC">
        <w:trPr>
          <w:trHeight w:val="20"/>
          <w:jc w:val="center"/>
        </w:trPr>
        <w:tc>
          <w:tcPr>
            <w:tcW w:w="846" w:type="dxa"/>
            <w:vMerge w:val="restart"/>
            <w:tcBorders>
              <w:top w:val="single" w:sz="4" w:space="0" w:color="auto"/>
              <w:left w:val="single" w:sz="4" w:space="0" w:color="auto"/>
              <w:right w:val="single" w:sz="4" w:space="0" w:color="auto"/>
            </w:tcBorders>
            <w:vAlign w:val="center"/>
          </w:tcPr>
          <w:p w14:paraId="4AE58356" w14:textId="77777777" w:rsidR="004B2D5E" w:rsidRPr="008F360D" w:rsidRDefault="004B2D5E" w:rsidP="00871A21">
            <w:pPr>
              <w:rPr>
                <w:rFonts w:ascii="Tahoma" w:hAnsi="Tahoma" w:cs="Tahoma"/>
                <w:color w:val="auto"/>
                <w:sz w:val="20"/>
                <w:szCs w:val="20"/>
                <w:lang w:val="ru-RU"/>
              </w:rPr>
            </w:pPr>
            <w:r w:rsidRPr="008F360D">
              <w:rPr>
                <w:rFonts w:ascii="Tahoma" w:hAnsi="Tahoma" w:cs="Tahoma"/>
                <w:color w:val="auto"/>
                <w:sz w:val="20"/>
                <w:szCs w:val="20"/>
                <w:lang w:val="ru-RU"/>
              </w:rPr>
              <w:t>1.2.18</w:t>
            </w:r>
          </w:p>
        </w:tc>
        <w:tc>
          <w:tcPr>
            <w:tcW w:w="4111" w:type="dxa"/>
            <w:vMerge w:val="restart"/>
            <w:tcBorders>
              <w:top w:val="single" w:sz="4" w:space="0" w:color="auto"/>
              <w:left w:val="single" w:sz="4" w:space="0" w:color="auto"/>
              <w:right w:val="single" w:sz="4" w:space="0" w:color="auto"/>
            </w:tcBorders>
            <w:vAlign w:val="center"/>
            <w:hideMark/>
          </w:tcPr>
          <w:p w14:paraId="61EC5A73" w14:textId="77777777" w:rsidR="004B2D5E" w:rsidRPr="008F360D" w:rsidRDefault="004B2D5E" w:rsidP="004B2D5E">
            <w:pPr>
              <w:rPr>
                <w:rFonts w:ascii="Tahoma" w:hAnsi="Tahoma" w:cs="Tahoma"/>
                <w:color w:val="auto"/>
                <w:sz w:val="20"/>
                <w:szCs w:val="20"/>
                <w:lang w:val="ru-RU"/>
              </w:rPr>
            </w:pPr>
            <w:r w:rsidRPr="008F360D">
              <w:rPr>
                <w:rFonts w:ascii="Tahoma" w:hAnsi="Tahoma" w:cs="Tahoma"/>
                <w:color w:val="auto"/>
                <w:sz w:val="20"/>
                <w:szCs w:val="20"/>
                <w:lang w:val="ru-RU"/>
              </w:rPr>
              <w:t>Зона лесов</w:t>
            </w:r>
          </w:p>
        </w:tc>
        <w:tc>
          <w:tcPr>
            <w:tcW w:w="1842" w:type="dxa"/>
            <w:tcBorders>
              <w:top w:val="single" w:sz="4" w:space="0" w:color="auto"/>
              <w:left w:val="single" w:sz="4" w:space="0" w:color="auto"/>
              <w:bottom w:val="single" w:sz="4" w:space="0" w:color="auto"/>
              <w:right w:val="single" w:sz="4" w:space="0" w:color="auto"/>
            </w:tcBorders>
            <w:vAlign w:val="center"/>
            <w:hideMark/>
          </w:tcPr>
          <w:p w14:paraId="4356D04F" w14:textId="77777777" w:rsidR="004B2D5E" w:rsidRPr="008F360D" w:rsidRDefault="004B2D5E" w:rsidP="00871A21">
            <w:pPr>
              <w:jc w:val="center"/>
              <w:rPr>
                <w:rFonts w:ascii="Tahoma" w:hAnsi="Tahoma" w:cs="Tahoma"/>
                <w:color w:val="auto"/>
                <w:sz w:val="20"/>
                <w:szCs w:val="20"/>
              </w:rPr>
            </w:pPr>
            <w:r w:rsidRPr="008F360D">
              <w:rPr>
                <w:rFonts w:ascii="Tahoma" w:hAnsi="Tahoma" w:cs="Tahoma"/>
                <w:color w:val="auto"/>
                <w:sz w:val="20"/>
                <w:szCs w:val="20"/>
              </w:rPr>
              <w:t>га</w:t>
            </w:r>
          </w:p>
        </w:tc>
        <w:tc>
          <w:tcPr>
            <w:tcW w:w="1701" w:type="dxa"/>
            <w:tcBorders>
              <w:top w:val="single" w:sz="4" w:space="0" w:color="auto"/>
              <w:left w:val="single" w:sz="4" w:space="0" w:color="auto"/>
              <w:bottom w:val="single" w:sz="4" w:space="0" w:color="auto"/>
              <w:right w:val="single" w:sz="4" w:space="0" w:color="auto"/>
            </w:tcBorders>
            <w:vAlign w:val="center"/>
          </w:tcPr>
          <w:p w14:paraId="74823B11" w14:textId="77777777" w:rsidR="004B2D5E" w:rsidRPr="008F360D" w:rsidRDefault="004B2D5E" w:rsidP="00625759">
            <w:pPr>
              <w:jc w:val="center"/>
              <w:rPr>
                <w:rFonts w:ascii="Tahoma" w:hAnsi="Tahoma" w:cs="Tahoma"/>
                <w:color w:val="auto"/>
                <w:sz w:val="20"/>
                <w:szCs w:val="20"/>
              </w:rPr>
            </w:pPr>
            <w:r w:rsidRPr="008F360D">
              <w:rPr>
                <w:rFonts w:ascii="Tahoma" w:hAnsi="Tahoma" w:cs="Tahoma"/>
                <w:color w:val="auto"/>
                <w:sz w:val="20"/>
                <w:szCs w:val="20"/>
              </w:rPr>
              <w:t>2657,6</w:t>
            </w:r>
          </w:p>
        </w:tc>
        <w:tc>
          <w:tcPr>
            <w:tcW w:w="1418" w:type="dxa"/>
            <w:tcBorders>
              <w:top w:val="single" w:sz="4" w:space="0" w:color="auto"/>
              <w:left w:val="single" w:sz="4" w:space="0" w:color="auto"/>
              <w:bottom w:val="single" w:sz="4" w:space="0" w:color="auto"/>
              <w:right w:val="single" w:sz="4" w:space="0" w:color="auto"/>
            </w:tcBorders>
            <w:vAlign w:val="center"/>
          </w:tcPr>
          <w:p w14:paraId="4320E93F" w14:textId="77777777" w:rsidR="004B2D5E" w:rsidRPr="008F360D" w:rsidRDefault="004B2D5E" w:rsidP="00625759">
            <w:pPr>
              <w:jc w:val="center"/>
              <w:rPr>
                <w:rFonts w:ascii="Tahoma" w:hAnsi="Tahoma" w:cs="Tahoma"/>
                <w:color w:val="auto"/>
                <w:sz w:val="20"/>
                <w:szCs w:val="20"/>
              </w:rPr>
            </w:pPr>
            <w:r w:rsidRPr="008F360D">
              <w:rPr>
                <w:rFonts w:ascii="Tahoma" w:hAnsi="Tahoma" w:cs="Tahoma"/>
                <w:color w:val="auto"/>
                <w:sz w:val="20"/>
                <w:szCs w:val="20"/>
              </w:rPr>
              <w:t>0</w:t>
            </w:r>
          </w:p>
        </w:tc>
      </w:tr>
      <w:tr w:rsidR="00625759" w:rsidRPr="008F360D" w14:paraId="2587D7E9" w14:textId="77777777" w:rsidTr="007133CC">
        <w:trPr>
          <w:trHeight w:val="20"/>
          <w:jc w:val="center"/>
        </w:trPr>
        <w:tc>
          <w:tcPr>
            <w:tcW w:w="846" w:type="dxa"/>
            <w:vMerge/>
            <w:tcBorders>
              <w:left w:val="single" w:sz="4" w:space="0" w:color="auto"/>
              <w:bottom w:val="single" w:sz="4" w:space="0" w:color="auto"/>
              <w:right w:val="single" w:sz="4" w:space="0" w:color="auto"/>
            </w:tcBorders>
            <w:vAlign w:val="center"/>
          </w:tcPr>
          <w:p w14:paraId="18224F5E" w14:textId="77777777" w:rsidR="004B2D5E" w:rsidRPr="008F360D" w:rsidRDefault="004B2D5E" w:rsidP="00871A21">
            <w:pPr>
              <w:rPr>
                <w:rFonts w:ascii="Tahoma" w:hAnsi="Tahoma" w:cs="Tahoma"/>
                <w:color w:val="auto"/>
                <w:sz w:val="20"/>
                <w:szCs w:val="20"/>
                <w:lang w:val="ru-RU"/>
              </w:rPr>
            </w:pPr>
          </w:p>
        </w:tc>
        <w:tc>
          <w:tcPr>
            <w:tcW w:w="4111" w:type="dxa"/>
            <w:vMerge/>
            <w:tcBorders>
              <w:left w:val="single" w:sz="4" w:space="0" w:color="auto"/>
              <w:bottom w:val="single" w:sz="4" w:space="0" w:color="auto"/>
              <w:right w:val="single" w:sz="4" w:space="0" w:color="auto"/>
            </w:tcBorders>
            <w:vAlign w:val="center"/>
            <w:hideMark/>
          </w:tcPr>
          <w:p w14:paraId="774B8550" w14:textId="77777777" w:rsidR="004B2D5E" w:rsidRPr="008F360D" w:rsidRDefault="004B2D5E" w:rsidP="004B2D5E">
            <w:pPr>
              <w:rPr>
                <w:rFonts w:ascii="Tahoma" w:hAnsi="Tahoma" w:cs="Tahoma"/>
                <w:color w:val="auto"/>
                <w:sz w:val="20"/>
                <w:szCs w:val="20"/>
                <w:lang w:val="ru-RU"/>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274648CC" w14:textId="77777777" w:rsidR="004B2D5E" w:rsidRPr="008F360D" w:rsidRDefault="004B2D5E" w:rsidP="00871A21">
            <w:pPr>
              <w:jc w:val="center"/>
              <w:rPr>
                <w:rFonts w:ascii="Tahoma" w:hAnsi="Tahoma" w:cs="Tahoma"/>
                <w:color w:val="auto"/>
                <w:sz w:val="20"/>
                <w:szCs w:val="20"/>
              </w:rPr>
            </w:pPr>
            <w:r w:rsidRPr="008F360D">
              <w:rPr>
                <w:rFonts w:ascii="Tahoma" w:hAnsi="Tahoma" w:cs="Tahoma"/>
                <w:color w:val="auto"/>
                <w:sz w:val="20"/>
                <w:szCs w:val="20"/>
              </w:rPr>
              <w:t>%</w:t>
            </w:r>
          </w:p>
        </w:tc>
        <w:tc>
          <w:tcPr>
            <w:tcW w:w="1701" w:type="dxa"/>
            <w:tcBorders>
              <w:top w:val="single" w:sz="4" w:space="0" w:color="auto"/>
              <w:left w:val="single" w:sz="4" w:space="0" w:color="auto"/>
              <w:bottom w:val="single" w:sz="4" w:space="0" w:color="auto"/>
              <w:right w:val="single" w:sz="4" w:space="0" w:color="auto"/>
            </w:tcBorders>
            <w:vAlign w:val="center"/>
          </w:tcPr>
          <w:p w14:paraId="4E6381F7" w14:textId="77777777" w:rsidR="004B2D5E" w:rsidRPr="008F360D" w:rsidRDefault="004B2D5E" w:rsidP="00625759">
            <w:pPr>
              <w:jc w:val="center"/>
              <w:rPr>
                <w:rFonts w:ascii="Tahoma" w:hAnsi="Tahoma" w:cs="Tahoma"/>
                <w:color w:val="auto"/>
                <w:sz w:val="20"/>
                <w:szCs w:val="20"/>
              </w:rPr>
            </w:pPr>
            <w:r w:rsidRPr="008F360D">
              <w:rPr>
                <w:rFonts w:ascii="Tahoma" w:hAnsi="Tahoma" w:cs="Tahoma"/>
                <w:color w:val="auto"/>
                <w:sz w:val="20"/>
                <w:szCs w:val="20"/>
              </w:rPr>
              <w:t>12,99</w:t>
            </w:r>
          </w:p>
        </w:tc>
        <w:tc>
          <w:tcPr>
            <w:tcW w:w="1418" w:type="dxa"/>
            <w:tcBorders>
              <w:top w:val="single" w:sz="4" w:space="0" w:color="auto"/>
              <w:left w:val="single" w:sz="4" w:space="0" w:color="auto"/>
              <w:bottom w:val="single" w:sz="4" w:space="0" w:color="auto"/>
              <w:right w:val="single" w:sz="4" w:space="0" w:color="auto"/>
            </w:tcBorders>
            <w:vAlign w:val="center"/>
          </w:tcPr>
          <w:p w14:paraId="5A7DC1FC" w14:textId="77777777" w:rsidR="004B2D5E" w:rsidRPr="008F360D" w:rsidRDefault="004B2D5E" w:rsidP="00625759">
            <w:pPr>
              <w:jc w:val="center"/>
              <w:rPr>
                <w:rFonts w:ascii="Tahoma" w:hAnsi="Tahoma" w:cs="Tahoma"/>
                <w:color w:val="auto"/>
                <w:sz w:val="20"/>
                <w:szCs w:val="20"/>
              </w:rPr>
            </w:pPr>
            <w:r w:rsidRPr="008F360D">
              <w:rPr>
                <w:rFonts w:ascii="Tahoma" w:hAnsi="Tahoma" w:cs="Tahoma"/>
                <w:color w:val="auto"/>
                <w:sz w:val="20"/>
                <w:szCs w:val="20"/>
              </w:rPr>
              <w:t>0</w:t>
            </w:r>
          </w:p>
        </w:tc>
      </w:tr>
      <w:tr w:rsidR="00625759" w:rsidRPr="008F360D" w14:paraId="44E648A4" w14:textId="77777777" w:rsidTr="007133CC">
        <w:trPr>
          <w:trHeight w:val="20"/>
          <w:jc w:val="center"/>
        </w:trPr>
        <w:tc>
          <w:tcPr>
            <w:tcW w:w="846" w:type="dxa"/>
            <w:vMerge w:val="restart"/>
            <w:tcBorders>
              <w:top w:val="single" w:sz="4" w:space="0" w:color="auto"/>
              <w:left w:val="single" w:sz="4" w:space="0" w:color="auto"/>
              <w:right w:val="single" w:sz="4" w:space="0" w:color="auto"/>
            </w:tcBorders>
            <w:vAlign w:val="center"/>
          </w:tcPr>
          <w:p w14:paraId="6772C6AE" w14:textId="77777777" w:rsidR="004B2D5E" w:rsidRPr="008F360D" w:rsidRDefault="004B2D5E" w:rsidP="00871A21">
            <w:pPr>
              <w:rPr>
                <w:rFonts w:ascii="Tahoma" w:hAnsi="Tahoma" w:cs="Tahoma"/>
                <w:color w:val="auto"/>
                <w:sz w:val="20"/>
                <w:szCs w:val="20"/>
                <w:lang w:val="ru-RU"/>
              </w:rPr>
            </w:pPr>
            <w:r w:rsidRPr="008F360D">
              <w:rPr>
                <w:rFonts w:ascii="Tahoma" w:hAnsi="Tahoma" w:cs="Tahoma"/>
                <w:color w:val="auto"/>
                <w:sz w:val="20"/>
                <w:szCs w:val="20"/>
                <w:lang w:val="ru-RU"/>
              </w:rPr>
              <w:t>1.2.19</w:t>
            </w:r>
          </w:p>
        </w:tc>
        <w:tc>
          <w:tcPr>
            <w:tcW w:w="4111" w:type="dxa"/>
            <w:vMerge w:val="restart"/>
            <w:tcBorders>
              <w:top w:val="single" w:sz="4" w:space="0" w:color="auto"/>
              <w:left w:val="single" w:sz="4" w:space="0" w:color="auto"/>
              <w:right w:val="single" w:sz="4" w:space="0" w:color="auto"/>
            </w:tcBorders>
            <w:vAlign w:val="center"/>
            <w:hideMark/>
          </w:tcPr>
          <w:p w14:paraId="393CF487" w14:textId="77777777" w:rsidR="004B2D5E" w:rsidRPr="008F360D" w:rsidRDefault="004B2D5E" w:rsidP="004B2D5E">
            <w:pPr>
              <w:rPr>
                <w:rFonts w:ascii="Tahoma" w:hAnsi="Tahoma" w:cs="Tahoma"/>
                <w:color w:val="auto"/>
                <w:sz w:val="20"/>
                <w:szCs w:val="20"/>
                <w:lang w:val="ru-RU"/>
              </w:rPr>
            </w:pPr>
            <w:r w:rsidRPr="008F360D">
              <w:rPr>
                <w:rFonts w:ascii="Tahoma" w:hAnsi="Tahoma" w:cs="Tahoma"/>
                <w:color w:val="auto"/>
                <w:sz w:val="20"/>
                <w:szCs w:val="20"/>
                <w:lang w:val="ru-RU"/>
              </w:rPr>
              <w:t>Зона кладбищ</w:t>
            </w:r>
          </w:p>
        </w:tc>
        <w:tc>
          <w:tcPr>
            <w:tcW w:w="1842" w:type="dxa"/>
            <w:tcBorders>
              <w:top w:val="single" w:sz="4" w:space="0" w:color="auto"/>
              <w:left w:val="single" w:sz="4" w:space="0" w:color="auto"/>
              <w:bottom w:val="single" w:sz="4" w:space="0" w:color="auto"/>
              <w:right w:val="single" w:sz="4" w:space="0" w:color="auto"/>
            </w:tcBorders>
            <w:vAlign w:val="center"/>
            <w:hideMark/>
          </w:tcPr>
          <w:p w14:paraId="727DA76C" w14:textId="77777777" w:rsidR="004B2D5E" w:rsidRPr="008F360D" w:rsidRDefault="004B2D5E" w:rsidP="00871A21">
            <w:pPr>
              <w:jc w:val="center"/>
              <w:rPr>
                <w:rFonts w:ascii="Tahoma" w:hAnsi="Tahoma" w:cs="Tahoma"/>
                <w:color w:val="auto"/>
                <w:sz w:val="20"/>
                <w:szCs w:val="20"/>
              </w:rPr>
            </w:pPr>
            <w:r w:rsidRPr="008F360D">
              <w:rPr>
                <w:rFonts w:ascii="Tahoma" w:hAnsi="Tahoma" w:cs="Tahoma"/>
                <w:color w:val="auto"/>
                <w:sz w:val="20"/>
                <w:szCs w:val="20"/>
              </w:rPr>
              <w:t>га</w:t>
            </w:r>
          </w:p>
        </w:tc>
        <w:tc>
          <w:tcPr>
            <w:tcW w:w="1701" w:type="dxa"/>
            <w:tcBorders>
              <w:top w:val="single" w:sz="4" w:space="0" w:color="auto"/>
              <w:left w:val="single" w:sz="4" w:space="0" w:color="auto"/>
              <w:bottom w:val="single" w:sz="4" w:space="0" w:color="auto"/>
              <w:right w:val="single" w:sz="4" w:space="0" w:color="auto"/>
            </w:tcBorders>
            <w:vAlign w:val="center"/>
          </w:tcPr>
          <w:p w14:paraId="598CC5E8" w14:textId="77777777" w:rsidR="004B2D5E" w:rsidRPr="008F360D" w:rsidRDefault="004B2D5E" w:rsidP="00625759">
            <w:pPr>
              <w:jc w:val="center"/>
              <w:rPr>
                <w:rFonts w:ascii="Tahoma" w:hAnsi="Tahoma" w:cs="Tahoma"/>
                <w:color w:val="auto"/>
                <w:sz w:val="20"/>
                <w:szCs w:val="20"/>
              </w:rPr>
            </w:pPr>
            <w:r w:rsidRPr="008F360D">
              <w:rPr>
                <w:rFonts w:ascii="Tahoma" w:hAnsi="Tahoma" w:cs="Tahoma"/>
                <w:color w:val="auto"/>
                <w:sz w:val="20"/>
                <w:szCs w:val="20"/>
              </w:rPr>
              <w:t>2</w:t>
            </w:r>
          </w:p>
        </w:tc>
        <w:tc>
          <w:tcPr>
            <w:tcW w:w="1418" w:type="dxa"/>
            <w:tcBorders>
              <w:top w:val="single" w:sz="4" w:space="0" w:color="auto"/>
              <w:left w:val="single" w:sz="4" w:space="0" w:color="auto"/>
              <w:bottom w:val="single" w:sz="4" w:space="0" w:color="auto"/>
              <w:right w:val="single" w:sz="4" w:space="0" w:color="auto"/>
            </w:tcBorders>
            <w:vAlign w:val="center"/>
          </w:tcPr>
          <w:p w14:paraId="08912FE0" w14:textId="38C1AA99" w:rsidR="004B2D5E" w:rsidRPr="008F360D" w:rsidRDefault="00850819" w:rsidP="00625759">
            <w:pPr>
              <w:jc w:val="center"/>
              <w:rPr>
                <w:rFonts w:ascii="Tahoma" w:hAnsi="Tahoma" w:cs="Tahoma"/>
                <w:color w:val="auto"/>
                <w:sz w:val="20"/>
                <w:szCs w:val="20"/>
              </w:rPr>
            </w:pPr>
            <w:r w:rsidRPr="008F360D">
              <w:rPr>
                <w:rFonts w:ascii="Tahoma" w:hAnsi="Tahoma" w:cs="Tahoma"/>
                <w:color w:val="auto"/>
                <w:sz w:val="20"/>
                <w:szCs w:val="20"/>
              </w:rPr>
              <w:t>0</w:t>
            </w:r>
          </w:p>
        </w:tc>
      </w:tr>
      <w:tr w:rsidR="00625759" w:rsidRPr="008F360D" w14:paraId="50805D2E" w14:textId="77777777" w:rsidTr="007133CC">
        <w:trPr>
          <w:trHeight w:val="20"/>
          <w:jc w:val="center"/>
        </w:trPr>
        <w:tc>
          <w:tcPr>
            <w:tcW w:w="846" w:type="dxa"/>
            <w:vMerge/>
            <w:tcBorders>
              <w:left w:val="single" w:sz="4" w:space="0" w:color="auto"/>
              <w:bottom w:val="single" w:sz="4" w:space="0" w:color="auto"/>
              <w:right w:val="single" w:sz="4" w:space="0" w:color="auto"/>
            </w:tcBorders>
            <w:vAlign w:val="center"/>
          </w:tcPr>
          <w:p w14:paraId="517D921F" w14:textId="77777777" w:rsidR="004B2D5E" w:rsidRPr="008F360D" w:rsidRDefault="004B2D5E" w:rsidP="00871A21">
            <w:pPr>
              <w:rPr>
                <w:rFonts w:ascii="Tahoma" w:hAnsi="Tahoma" w:cs="Tahoma"/>
                <w:color w:val="auto"/>
                <w:sz w:val="20"/>
                <w:szCs w:val="20"/>
                <w:lang w:val="ru-RU"/>
              </w:rPr>
            </w:pPr>
          </w:p>
        </w:tc>
        <w:tc>
          <w:tcPr>
            <w:tcW w:w="4111" w:type="dxa"/>
            <w:vMerge/>
            <w:tcBorders>
              <w:left w:val="single" w:sz="4" w:space="0" w:color="auto"/>
              <w:bottom w:val="single" w:sz="4" w:space="0" w:color="auto"/>
              <w:right w:val="single" w:sz="4" w:space="0" w:color="auto"/>
            </w:tcBorders>
            <w:vAlign w:val="center"/>
            <w:hideMark/>
          </w:tcPr>
          <w:p w14:paraId="595B813B" w14:textId="77777777" w:rsidR="004B2D5E" w:rsidRPr="008F360D" w:rsidRDefault="004B2D5E" w:rsidP="004B2D5E">
            <w:pPr>
              <w:rPr>
                <w:rFonts w:ascii="Tahoma" w:hAnsi="Tahoma" w:cs="Tahoma"/>
                <w:color w:val="auto"/>
                <w:sz w:val="20"/>
                <w:szCs w:val="20"/>
                <w:lang w:val="ru-RU"/>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2679A9B3" w14:textId="77777777" w:rsidR="004B2D5E" w:rsidRPr="008F360D" w:rsidRDefault="004B2D5E" w:rsidP="00871A21">
            <w:pPr>
              <w:jc w:val="center"/>
              <w:rPr>
                <w:rFonts w:ascii="Tahoma" w:hAnsi="Tahoma" w:cs="Tahoma"/>
                <w:color w:val="auto"/>
                <w:sz w:val="20"/>
                <w:szCs w:val="20"/>
              </w:rPr>
            </w:pPr>
            <w:r w:rsidRPr="008F360D">
              <w:rPr>
                <w:rFonts w:ascii="Tahoma" w:hAnsi="Tahoma" w:cs="Tahoma"/>
                <w:color w:val="auto"/>
                <w:sz w:val="20"/>
                <w:szCs w:val="20"/>
              </w:rPr>
              <w:t>%</w:t>
            </w:r>
          </w:p>
        </w:tc>
        <w:tc>
          <w:tcPr>
            <w:tcW w:w="1701" w:type="dxa"/>
            <w:tcBorders>
              <w:top w:val="single" w:sz="4" w:space="0" w:color="auto"/>
              <w:left w:val="single" w:sz="4" w:space="0" w:color="auto"/>
              <w:bottom w:val="single" w:sz="4" w:space="0" w:color="auto"/>
              <w:right w:val="single" w:sz="4" w:space="0" w:color="auto"/>
            </w:tcBorders>
            <w:vAlign w:val="center"/>
          </w:tcPr>
          <w:p w14:paraId="246FF5C5" w14:textId="77777777" w:rsidR="004B2D5E" w:rsidRPr="008F360D" w:rsidRDefault="004B2D5E" w:rsidP="00625759">
            <w:pPr>
              <w:jc w:val="center"/>
              <w:rPr>
                <w:rFonts w:ascii="Tahoma" w:hAnsi="Tahoma" w:cs="Tahoma"/>
                <w:color w:val="auto"/>
                <w:sz w:val="20"/>
                <w:szCs w:val="20"/>
              </w:rPr>
            </w:pPr>
            <w:r w:rsidRPr="008F360D">
              <w:rPr>
                <w:rFonts w:ascii="Tahoma" w:hAnsi="Tahoma" w:cs="Tahoma"/>
                <w:color w:val="auto"/>
                <w:sz w:val="20"/>
                <w:szCs w:val="20"/>
              </w:rPr>
              <w:t>0,01</w:t>
            </w:r>
          </w:p>
        </w:tc>
        <w:tc>
          <w:tcPr>
            <w:tcW w:w="1418" w:type="dxa"/>
            <w:tcBorders>
              <w:top w:val="single" w:sz="4" w:space="0" w:color="auto"/>
              <w:left w:val="single" w:sz="4" w:space="0" w:color="auto"/>
              <w:bottom w:val="single" w:sz="4" w:space="0" w:color="auto"/>
              <w:right w:val="single" w:sz="4" w:space="0" w:color="auto"/>
            </w:tcBorders>
            <w:vAlign w:val="center"/>
          </w:tcPr>
          <w:p w14:paraId="763453D1" w14:textId="4AA23C13" w:rsidR="004B2D5E" w:rsidRPr="008F360D" w:rsidRDefault="00850819" w:rsidP="00625759">
            <w:pPr>
              <w:jc w:val="center"/>
              <w:rPr>
                <w:rFonts w:ascii="Tahoma" w:hAnsi="Tahoma" w:cs="Tahoma"/>
                <w:color w:val="auto"/>
                <w:sz w:val="20"/>
                <w:szCs w:val="20"/>
              </w:rPr>
            </w:pPr>
            <w:r w:rsidRPr="008F360D">
              <w:rPr>
                <w:rFonts w:ascii="Tahoma" w:hAnsi="Tahoma" w:cs="Tahoma"/>
                <w:color w:val="auto"/>
                <w:sz w:val="20"/>
                <w:szCs w:val="20"/>
              </w:rPr>
              <w:t>0</w:t>
            </w:r>
          </w:p>
        </w:tc>
      </w:tr>
      <w:tr w:rsidR="00625759" w:rsidRPr="008F360D" w14:paraId="607F38AB" w14:textId="77777777" w:rsidTr="007133CC">
        <w:trPr>
          <w:trHeight w:val="20"/>
          <w:jc w:val="center"/>
        </w:trPr>
        <w:tc>
          <w:tcPr>
            <w:tcW w:w="846" w:type="dxa"/>
            <w:vMerge w:val="restart"/>
            <w:tcBorders>
              <w:top w:val="single" w:sz="4" w:space="0" w:color="auto"/>
              <w:left w:val="single" w:sz="4" w:space="0" w:color="auto"/>
              <w:right w:val="single" w:sz="4" w:space="0" w:color="auto"/>
            </w:tcBorders>
            <w:vAlign w:val="center"/>
          </w:tcPr>
          <w:p w14:paraId="6783890C" w14:textId="77777777" w:rsidR="004B2D5E" w:rsidRPr="008F360D" w:rsidRDefault="004B2D5E" w:rsidP="00871A21">
            <w:pPr>
              <w:rPr>
                <w:rFonts w:ascii="Tahoma" w:hAnsi="Tahoma" w:cs="Tahoma"/>
                <w:color w:val="auto"/>
                <w:sz w:val="20"/>
                <w:szCs w:val="20"/>
                <w:lang w:val="ru-RU"/>
              </w:rPr>
            </w:pPr>
            <w:r w:rsidRPr="008F360D">
              <w:rPr>
                <w:rFonts w:ascii="Tahoma" w:hAnsi="Tahoma" w:cs="Tahoma"/>
                <w:color w:val="auto"/>
                <w:sz w:val="20"/>
                <w:szCs w:val="20"/>
                <w:lang w:val="ru-RU"/>
              </w:rPr>
              <w:t>1.2.20</w:t>
            </w:r>
          </w:p>
        </w:tc>
        <w:tc>
          <w:tcPr>
            <w:tcW w:w="4111" w:type="dxa"/>
            <w:vMerge w:val="restart"/>
            <w:tcBorders>
              <w:top w:val="single" w:sz="4" w:space="0" w:color="auto"/>
              <w:left w:val="single" w:sz="4" w:space="0" w:color="auto"/>
              <w:right w:val="single" w:sz="4" w:space="0" w:color="auto"/>
            </w:tcBorders>
            <w:vAlign w:val="center"/>
            <w:hideMark/>
          </w:tcPr>
          <w:p w14:paraId="3C2D7B4F" w14:textId="77777777" w:rsidR="004B2D5E" w:rsidRPr="008F360D" w:rsidRDefault="004B2D5E" w:rsidP="004B2D5E">
            <w:pPr>
              <w:rPr>
                <w:rFonts w:ascii="Tahoma" w:hAnsi="Tahoma" w:cs="Tahoma"/>
                <w:color w:val="auto"/>
                <w:sz w:val="20"/>
                <w:szCs w:val="20"/>
                <w:lang w:val="ru-RU"/>
              </w:rPr>
            </w:pPr>
            <w:r w:rsidRPr="008F360D">
              <w:rPr>
                <w:rFonts w:ascii="Tahoma" w:hAnsi="Tahoma" w:cs="Tahoma"/>
                <w:color w:val="auto"/>
                <w:sz w:val="20"/>
                <w:szCs w:val="20"/>
                <w:lang w:val="ru-RU"/>
              </w:rPr>
              <w:t>Зона складирования и захоронения отходов</w:t>
            </w:r>
          </w:p>
        </w:tc>
        <w:tc>
          <w:tcPr>
            <w:tcW w:w="1842" w:type="dxa"/>
            <w:tcBorders>
              <w:top w:val="single" w:sz="4" w:space="0" w:color="auto"/>
              <w:left w:val="single" w:sz="4" w:space="0" w:color="auto"/>
              <w:bottom w:val="single" w:sz="4" w:space="0" w:color="auto"/>
              <w:right w:val="single" w:sz="4" w:space="0" w:color="auto"/>
            </w:tcBorders>
            <w:vAlign w:val="center"/>
            <w:hideMark/>
          </w:tcPr>
          <w:p w14:paraId="37E05965" w14:textId="77777777" w:rsidR="004B2D5E" w:rsidRPr="008F360D" w:rsidRDefault="004B2D5E" w:rsidP="00871A21">
            <w:pPr>
              <w:jc w:val="center"/>
              <w:rPr>
                <w:rFonts w:ascii="Tahoma" w:hAnsi="Tahoma" w:cs="Tahoma"/>
                <w:color w:val="auto"/>
                <w:sz w:val="20"/>
                <w:szCs w:val="20"/>
              </w:rPr>
            </w:pPr>
            <w:r w:rsidRPr="008F360D">
              <w:rPr>
                <w:rFonts w:ascii="Tahoma" w:hAnsi="Tahoma" w:cs="Tahoma"/>
                <w:color w:val="auto"/>
                <w:sz w:val="20"/>
                <w:szCs w:val="20"/>
              </w:rPr>
              <w:t>га</w:t>
            </w:r>
          </w:p>
        </w:tc>
        <w:tc>
          <w:tcPr>
            <w:tcW w:w="1701" w:type="dxa"/>
            <w:tcBorders>
              <w:top w:val="single" w:sz="4" w:space="0" w:color="auto"/>
              <w:left w:val="single" w:sz="4" w:space="0" w:color="auto"/>
              <w:bottom w:val="single" w:sz="4" w:space="0" w:color="auto"/>
              <w:right w:val="single" w:sz="4" w:space="0" w:color="auto"/>
            </w:tcBorders>
            <w:vAlign w:val="center"/>
          </w:tcPr>
          <w:p w14:paraId="34D24D69" w14:textId="77777777" w:rsidR="004B2D5E" w:rsidRPr="008F360D" w:rsidRDefault="004B2D5E" w:rsidP="00625759">
            <w:pPr>
              <w:jc w:val="center"/>
              <w:rPr>
                <w:rFonts w:ascii="Tahoma" w:hAnsi="Tahoma" w:cs="Tahoma"/>
                <w:color w:val="auto"/>
                <w:sz w:val="20"/>
                <w:szCs w:val="20"/>
              </w:rPr>
            </w:pPr>
            <w:r w:rsidRPr="008F360D">
              <w:rPr>
                <w:rFonts w:ascii="Tahoma" w:hAnsi="Tahoma" w:cs="Tahoma"/>
                <w:color w:val="auto"/>
                <w:sz w:val="20"/>
                <w:szCs w:val="20"/>
              </w:rPr>
              <w:t>0</w:t>
            </w:r>
          </w:p>
        </w:tc>
        <w:tc>
          <w:tcPr>
            <w:tcW w:w="1418" w:type="dxa"/>
            <w:tcBorders>
              <w:top w:val="single" w:sz="4" w:space="0" w:color="auto"/>
              <w:left w:val="single" w:sz="4" w:space="0" w:color="auto"/>
              <w:bottom w:val="single" w:sz="4" w:space="0" w:color="auto"/>
              <w:right w:val="single" w:sz="4" w:space="0" w:color="auto"/>
            </w:tcBorders>
            <w:vAlign w:val="center"/>
          </w:tcPr>
          <w:p w14:paraId="02F08732" w14:textId="77777777" w:rsidR="004B2D5E" w:rsidRPr="008F360D" w:rsidRDefault="004B2D5E" w:rsidP="00625759">
            <w:pPr>
              <w:jc w:val="center"/>
              <w:rPr>
                <w:rFonts w:ascii="Tahoma" w:hAnsi="Tahoma" w:cs="Tahoma"/>
                <w:color w:val="auto"/>
                <w:sz w:val="20"/>
                <w:szCs w:val="20"/>
              </w:rPr>
            </w:pPr>
            <w:r w:rsidRPr="008F360D">
              <w:rPr>
                <w:rFonts w:ascii="Tahoma" w:hAnsi="Tahoma" w:cs="Tahoma"/>
                <w:color w:val="auto"/>
                <w:sz w:val="20"/>
                <w:szCs w:val="20"/>
              </w:rPr>
              <w:t>0</w:t>
            </w:r>
          </w:p>
        </w:tc>
      </w:tr>
      <w:tr w:rsidR="00625759" w:rsidRPr="008F360D" w14:paraId="224FB25C" w14:textId="77777777" w:rsidTr="007133CC">
        <w:trPr>
          <w:trHeight w:val="20"/>
          <w:jc w:val="center"/>
        </w:trPr>
        <w:tc>
          <w:tcPr>
            <w:tcW w:w="846" w:type="dxa"/>
            <w:vMerge/>
            <w:tcBorders>
              <w:left w:val="single" w:sz="4" w:space="0" w:color="auto"/>
              <w:bottom w:val="single" w:sz="4" w:space="0" w:color="auto"/>
              <w:right w:val="single" w:sz="4" w:space="0" w:color="auto"/>
            </w:tcBorders>
            <w:vAlign w:val="center"/>
          </w:tcPr>
          <w:p w14:paraId="0BADD81C" w14:textId="77777777" w:rsidR="004B2D5E" w:rsidRPr="008F360D" w:rsidRDefault="004B2D5E" w:rsidP="00871A21">
            <w:pPr>
              <w:rPr>
                <w:rFonts w:ascii="Tahoma" w:hAnsi="Tahoma" w:cs="Tahoma"/>
                <w:color w:val="auto"/>
                <w:sz w:val="20"/>
                <w:szCs w:val="20"/>
                <w:lang w:val="ru-RU"/>
              </w:rPr>
            </w:pPr>
          </w:p>
        </w:tc>
        <w:tc>
          <w:tcPr>
            <w:tcW w:w="4111" w:type="dxa"/>
            <w:vMerge/>
            <w:tcBorders>
              <w:left w:val="single" w:sz="4" w:space="0" w:color="auto"/>
              <w:bottom w:val="single" w:sz="4" w:space="0" w:color="auto"/>
              <w:right w:val="single" w:sz="4" w:space="0" w:color="auto"/>
            </w:tcBorders>
            <w:vAlign w:val="center"/>
            <w:hideMark/>
          </w:tcPr>
          <w:p w14:paraId="27486870" w14:textId="77777777" w:rsidR="004B2D5E" w:rsidRPr="008F360D" w:rsidRDefault="004B2D5E" w:rsidP="004B2D5E">
            <w:pPr>
              <w:rPr>
                <w:rFonts w:ascii="Tahoma" w:hAnsi="Tahoma" w:cs="Tahoma"/>
                <w:color w:val="auto"/>
                <w:sz w:val="20"/>
                <w:szCs w:val="20"/>
                <w:lang w:val="ru-RU"/>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1FDB685B" w14:textId="77777777" w:rsidR="004B2D5E" w:rsidRPr="008F360D" w:rsidRDefault="004B2D5E" w:rsidP="00871A21">
            <w:pPr>
              <w:jc w:val="center"/>
              <w:rPr>
                <w:rFonts w:ascii="Tahoma" w:hAnsi="Tahoma" w:cs="Tahoma"/>
                <w:color w:val="auto"/>
                <w:sz w:val="20"/>
                <w:szCs w:val="20"/>
              </w:rPr>
            </w:pPr>
            <w:r w:rsidRPr="008F360D">
              <w:rPr>
                <w:rFonts w:ascii="Tahoma" w:hAnsi="Tahoma" w:cs="Tahoma"/>
                <w:color w:val="auto"/>
                <w:sz w:val="20"/>
                <w:szCs w:val="20"/>
              </w:rPr>
              <w:t>%</w:t>
            </w:r>
          </w:p>
        </w:tc>
        <w:tc>
          <w:tcPr>
            <w:tcW w:w="1701" w:type="dxa"/>
            <w:tcBorders>
              <w:top w:val="single" w:sz="4" w:space="0" w:color="auto"/>
              <w:left w:val="single" w:sz="4" w:space="0" w:color="auto"/>
              <w:bottom w:val="single" w:sz="4" w:space="0" w:color="auto"/>
              <w:right w:val="single" w:sz="4" w:space="0" w:color="auto"/>
            </w:tcBorders>
            <w:vAlign w:val="center"/>
          </w:tcPr>
          <w:p w14:paraId="3F3F3277" w14:textId="77777777" w:rsidR="004B2D5E" w:rsidRPr="008F360D" w:rsidRDefault="004B2D5E" w:rsidP="00625759">
            <w:pPr>
              <w:jc w:val="center"/>
              <w:rPr>
                <w:rFonts w:ascii="Tahoma" w:hAnsi="Tahoma" w:cs="Tahoma"/>
                <w:color w:val="auto"/>
                <w:sz w:val="20"/>
                <w:szCs w:val="20"/>
              </w:rPr>
            </w:pPr>
            <w:r w:rsidRPr="008F360D">
              <w:rPr>
                <w:rFonts w:ascii="Tahoma" w:hAnsi="Tahoma" w:cs="Tahoma"/>
                <w:color w:val="auto"/>
                <w:sz w:val="20"/>
                <w:szCs w:val="20"/>
              </w:rPr>
              <w:t>0</w:t>
            </w:r>
          </w:p>
        </w:tc>
        <w:tc>
          <w:tcPr>
            <w:tcW w:w="1418" w:type="dxa"/>
            <w:tcBorders>
              <w:top w:val="single" w:sz="4" w:space="0" w:color="auto"/>
              <w:left w:val="single" w:sz="4" w:space="0" w:color="auto"/>
              <w:bottom w:val="single" w:sz="4" w:space="0" w:color="auto"/>
              <w:right w:val="single" w:sz="4" w:space="0" w:color="auto"/>
            </w:tcBorders>
            <w:vAlign w:val="center"/>
          </w:tcPr>
          <w:p w14:paraId="767FDD0A" w14:textId="77777777" w:rsidR="004B2D5E" w:rsidRPr="008F360D" w:rsidRDefault="004B2D5E" w:rsidP="00625759">
            <w:pPr>
              <w:jc w:val="center"/>
              <w:rPr>
                <w:rFonts w:ascii="Tahoma" w:hAnsi="Tahoma" w:cs="Tahoma"/>
                <w:color w:val="auto"/>
                <w:sz w:val="20"/>
                <w:szCs w:val="20"/>
              </w:rPr>
            </w:pPr>
            <w:r w:rsidRPr="008F360D">
              <w:rPr>
                <w:rFonts w:ascii="Tahoma" w:hAnsi="Tahoma" w:cs="Tahoma"/>
                <w:color w:val="auto"/>
                <w:sz w:val="20"/>
                <w:szCs w:val="20"/>
              </w:rPr>
              <w:t>0</w:t>
            </w:r>
          </w:p>
        </w:tc>
      </w:tr>
      <w:tr w:rsidR="00625759" w:rsidRPr="008F360D" w14:paraId="3257E37A" w14:textId="77777777" w:rsidTr="007133CC">
        <w:trPr>
          <w:trHeight w:val="20"/>
          <w:jc w:val="center"/>
        </w:trPr>
        <w:tc>
          <w:tcPr>
            <w:tcW w:w="846" w:type="dxa"/>
            <w:vMerge w:val="restart"/>
            <w:tcBorders>
              <w:top w:val="single" w:sz="4" w:space="0" w:color="auto"/>
              <w:left w:val="single" w:sz="4" w:space="0" w:color="auto"/>
              <w:right w:val="single" w:sz="4" w:space="0" w:color="auto"/>
            </w:tcBorders>
            <w:vAlign w:val="center"/>
          </w:tcPr>
          <w:p w14:paraId="667A3249" w14:textId="77777777" w:rsidR="00A56DAC" w:rsidRPr="008F360D" w:rsidRDefault="00A56DAC" w:rsidP="00A56DAC">
            <w:pPr>
              <w:rPr>
                <w:rFonts w:ascii="Tahoma" w:hAnsi="Tahoma" w:cs="Tahoma"/>
                <w:color w:val="auto"/>
                <w:sz w:val="20"/>
                <w:szCs w:val="20"/>
                <w:lang w:val="ru-RU"/>
              </w:rPr>
            </w:pPr>
            <w:r w:rsidRPr="008F360D">
              <w:rPr>
                <w:rFonts w:ascii="Tahoma" w:hAnsi="Tahoma" w:cs="Tahoma"/>
                <w:color w:val="auto"/>
                <w:sz w:val="20"/>
                <w:szCs w:val="20"/>
                <w:lang w:val="ru-RU"/>
              </w:rPr>
              <w:t>1.2.21</w:t>
            </w:r>
          </w:p>
        </w:tc>
        <w:tc>
          <w:tcPr>
            <w:tcW w:w="4111" w:type="dxa"/>
            <w:vMerge w:val="restart"/>
            <w:tcBorders>
              <w:top w:val="single" w:sz="4" w:space="0" w:color="auto"/>
              <w:left w:val="single" w:sz="4" w:space="0" w:color="auto"/>
              <w:right w:val="single" w:sz="4" w:space="0" w:color="auto"/>
            </w:tcBorders>
            <w:vAlign w:val="center"/>
            <w:hideMark/>
          </w:tcPr>
          <w:p w14:paraId="78E80391" w14:textId="77777777" w:rsidR="00A56DAC" w:rsidRPr="008F360D" w:rsidRDefault="00A56DAC" w:rsidP="00A56DAC">
            <w:pPr>
              <w:rPr>
                <w:rFonts w:ascii="Tahoma" w:hAnsi="Tahoma" w:cs="Tahoma"/>
                <w:color w:val="auto"/>
                <w:sz w:val="20"/>
                <w:szCs w:val="20"/>
                <w:lang w:val="ru-RU"/>
              </w:rPr>
            </w:pPr>
            <w:r w:rsidRPr="008F360D">
              <w:rPr>
                <w:rFonts w:ascii="Tahoma" w:hAnsi="Tahoma" w:cs="Tahoma"/>
                <w:color w:val="auto"/>
                <w:sz w:val="20"/>
                <w:szCs w:val="20"/>
                <w:lang w:val="ru-RU"/>
              </w:rPr>
              <w:t>Зона озелененных территорий специального назначения</w:t>
            </w:r>
          </w:p>
        </w:tc>
        <w:tc>
          <w:tcPr>
            <w:tcW w:w="1842" w:type="dxa"/>
            <w:tcBorders>
              <w:top w:val="single" w:sz="4" w:space="0" w:color="auto"/>
              <w:left w:val="single" w:sz="4" w:space="0" w:color="auto"/>
              <w:bottom w:val="single" w:sz="4" w:space="0" w:color="auto"/>
              <w:right w:val="single" w:sz="4" w:space="0" w:color="auto"/>
            </w:tcBorders>
            <w:vAlign w:val="center"/>
            <w:hideMark/>
          </w:tcPr>
          <w:p w14:paraId="77DDC4D6" w14:textId="77777777" w:rsidR="00A56DAC" w:rsidRPr="008F360D" w:rsidRDefault="00A56DAC" w:rsidP="00A56DAC">
            <w:pPr>
              <w:jc w:val="center"/>
              <w:rPr>
                <w:rFonts w:ascii="Tahoma" w:hAnsi="Tahoma" w:cs="Tahoma"/>
                <w:color w:val="auto"/>
                <w:sz w:val="20"/>
                <w:szCs w:val="20"/>
              </w:rPr>
            </w:pPr>
            <w:r w:rsidRPr="008F360D">
              <w:rPr>
                <w:rFonts w:ascii="Tahoma" w:hAnsi="Tahoma" w:cs="Tahoma"/>
                <w:color w:val="auto"/>
                <w:sz w:val="20"/>
                <w:szCs w:val="20"/>
              </w:rPr>
              <w:t>га</w:t>
            </w:r>
          </w:p>
        </w:tc>
        <w:tc>
          <w:tcPr>
            <w:tcW w:w="1701" w:type="dxa"/>
            <w:tcBorders>
              <w:top w:val="single" w:sz="4" w:space="0" w:color="auto"/>
              <w:left w:val="single" w:sz="4" w:space="0" w:color="auto"/>
              <w:bottom w:val="single" w:sz="4" w:space="0" w:color="auto"/>
              <w:right w:val="single" w:sz="4" w:space="0" w:color="auto"/>
            </w:tcBorders>
            <w:vAlign w:val="center"/>
          </w:tcPr>
          <w:p w14:paraId="11D54CFE" w14:textId="77777777" w:rsidR="00A56DAC" w:rsidRPr="008F360D" w:rsidRDefault="00A56DAC" w:rsidP="00625759">
            <w:pPr>
              <w:jc w:val="center"/>
              <w:rPr>
                <w:rFonts w:ascii="Tahoma" w:hAnsi="Tahoma" w:cs="Tahoma"/>
                <w:color w:val="auto"/>
                <w:sz w:val="20"/>
                <w:szCs w:val="20"/>
              </w:rPr>
            </w:pPr>
            <w:r w:rsidRPr="008F360D">
              <w:rPr>
                <w:rFonts w:ascii="Tahoma" w:hAnsi="Tahoma" w:cs="Tahoma"/>
                <w:color w:val="auto"/>
                <w:sz w:val="20"/>
                <w:szCs w:val="20"/>
              </w:rPr>
              <w:t>0</w:t>
            </w:r>
          </w:p>
        </w:tc>
        <w:tc>
          <w:tcPr>
            <w:tcW w:w="1418" w:type="dxa"/>
            <w:tcBorders>
              <w:top w:val="single" w:sz="4" w:space="0" w:color="auto"/>
              <w:left w:val="single" w:sz="4" w:space="0" w:color="auto"/>
              <w:bottom w:val="single" w:sz="4" w:space="0" w:color="auto"/>
              <w:right w:val="single" w:sz="4" w:space="0" w:color="auto"/>
            </w:tcBorders>
            <w:vAlign w:val="center"/>
          </w:tcPr>
          <w:p w14:paraId="3EF75A81" w14:textId="0BE329BA" w:rsidR="00A56DAC" w:rsidRPr="008F360D" w:rsidRDefault="00A56DAC" w:rsidP="00625759">
            <w:pPr>
              <w:jc w:val="center"/>
              <w:rPr>
                <w:rFonts w:ascii="Tahoma" w:hAnsi="Tahoma" w:cs="Tahoma"/>
                <w:color w:val="auto"/>
                <w:sz w:val="20"/>
                <w:szCs w:val="20"/>
              </w:rPr>
            </w:pPr>
            <w:r w:rsidRPr="008F360D">
              <w:rPr>
                <w:rFonts w:ascii="Tahoma" w:hAnsi="Tahoma" w:cs="Tahoma"/>
                <w:color w:val="auto"/>
                <w:sz w:val="20"/>
                <w:szCs w:val="20"/>
              </w:rPr>
              <w:t>1</w:t>
            </w:r>
          </w:p>
        </w:tc>
      </w:tr>
      <w:tr w:rsidR="00625759" w:rsidRPr="008F360D" w14:paraId="7B169FF1" w14:textId="77777777" w:rsidTr="007133CC">
        <w:trPr>
          <w:trHeight w:val="20"/>
          <w:jc w:val="center"/>
        </w:trPr>
        <w:tc>
          <w:tcPr>
            <w:tcW w:w="846" w:type="dxa"/>
            <w:vMerge/>
            <w:tcBorders>
              <w:left w:val="single" w:sz="4" w:space="0" w:color="auto"/>
              <w:bottom w:val="single" w:sz="4" w:space="0" w:color="auto"/>
              <w:right w:val="single" w:sz="4" w:space="0" w:color="auto"/>
            </w:tcBorders>
            <w:vAlign w:val="center"/>
          </w:tcPr>
          <w:p w14:paraId="70BE8646" w14:textId="77777777" w:rsidR="00A56DAC" w:rsidRPr="008F360D" w:rsidRDefault="00A56DAC" w:rsidP="00A56DAC">
            <w:pPr>
              <w:rPr>
                <w:rFonts w:ascii="Tahoma" w:hAnsi="Tahoma" w:cs="Tahoma"/>
                <w:color w:val="auto"/>
                <w:sz w:val="20"/>
                <w:szCs w:val="20"/>
                <w:lang w:val="ru-RU"/>
              </w:rPr>
            </w:pPr>
          </w:p>
        </w:tc>
        <w:tc>
          <w:tcPr>
            <w:tcW w:w="4111" w:type="dxa"/>
            <w:vMerge/>
            <w:tcBorders>
              <w:left w:val="single" w:sz="4" w:space="0" w:color="auto"/>
              <w:bottom w:val="single" w:sz="4" w:space="0" w:color="auto"/>
              <w:right w:val="single" w:sz="4" w:space="0" w:color="auto"/>
            </w:tcBorders>
            <w:vAlign w:val="center"/>
            <w:hideMark/>
          </w:tcPr>
          <w:p w14:paraId="58322C28" w14:textId="77777777" w:rsidR="00A56DAC" w:rsidRPr="008F360D" w:rsidRDefault="00A56DAC" w:rsidP="00A56DAC">
            <w:pPr>
              <w:rPr>
                <w:rFonts w:ascii="Tahoma" w:hAnsi="Tahoma" w:cs="Tahoma"/>
                <w:color w:val="auto"/>
                <w:sz w:val="20"/>
                <w:szCs w:val="20"/>
                <w:lang w:val="ru-RU"/>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17D4D6C5" w14:textId="77777777" w:rsidR="00A56DAC" w:rsidRPr="008F360D" w:rsidRDefault="00A56DAC" w:rsidP="00A56DAC">
            <w:pPr>
              <w:jc w:val="center"/>
              <w:rPr>
                <w:rFonts w:ascii="Tahoma" w:hAnsi="Tahoma" w:cs="Tahoma"/>
                <w:color w:val="auto"/>
                <w:sz w:val="20"/>
                <w:szCs w:val="20"/>
              </w:rPr>
            </w:pPr>
            <w:r w:rsidRPr="008F360D">
              <w:rPr>
                <w:rFonts w:ascii="Tahoma" w:hAnsi="Tahoma" w:cs="Tahoma"/>
                <w:color w:val="auto"/>
                <w:sz w:val="20"/>
                <w:szCs w:val="20"/>
              </w:rPr>
              <w:t>%</w:t>
            </w:r>
          </w:p>
        </w:tc>
        <w:tc>
          <w:tcPr>
            <w:tcW w:w="1701" w:type="dxa"/>
            <w:tcBorders>
              <w:top w:val="single" w:sz="4" w:space="0" w:color="auto"/>
              <w:left w:val="single" w:sz="4" w:space="0" w:color="auto"/>
              <w:bottom w:val="single" w:sz="4" w:space="0" w:color="auto"/>
              <w:right w:val="single" w:sz="4" w:space="0" w:color="auto"/>
            </w:tcBorders>
            <w:vAlign w:val="center"/>
          </w:tcPr>
          <w:p w14:paraId="5B400E0B" w14:textId="77777777" w:rsidR="00A56DAC" w:rsidRPr="008F360D" w:rsidRDefault="00A56DAC" w:rsidP="00625759">
            <w:pPr>
              <w:jc w:val="center"/>
              <w:rPr>
                <w:rFonts w:ascii="Tahoma" w:hAnsi="Tahoma" w:cs="Tahoma"/>
                <w:color w:val="auto"/>
                <w:sz w:val="20"/>
                <w:szCs w:val="20"/>
              </w:rPr>
            </w:pPr>
            <w:r w:rsidRPr="008F360D">
              <w:rPr>
                <w:rFonts w:ascii="Tahoma" w:hAnsi="Tahoma" w:cs="Tahoma"/>
                <w:color w:val="auto"/>
                <w:sz w:val="20"/>
                <w:szCs w:val="20"/>
              </w:rPr>
              <w:t>0</w:t>
            </w:r>
          </w:p>
        </w:tc>
        <w:tc>
          <w:tcPr>
            <w:tcW w:w="1418" w:type="dxa"/>
            <w:tcBorders>
              <w:top w:val="single" w:sz="4" w:space="0" w:color="auto"/>
              <w:left w:val="single" w:sz="4" w:space="0" w:color="auto"/>
              <w:bottom w:val="single" w:sz="4" w:space="0" w:color="auto"/>
              <w:right w:val="single" w:sz="4" w:space="0" w:color="auto"/>
            </w:tcBorders>
            <w:vAlign w:val="center"/>
          </w:tcPr>
          <w:p w14:paraId="4367AAF7" w14:textId="2282DBE9" w:rsidR="00A56DAC" w:rsidRPr="008F360D" w:rsidRDefault="00A56DAC" w:rsidP="00625759">
            <w:pPr>
              <w:jc w:val="center"/>
              <w:rPr>
                <w:rFonts w:ascii="Tahoma" w:hAnsi="Tahoma" w:cs="Tahoma"/>
                <w:color w:val="auto"/>
                <w:sz w:val="20"/>
                <w:szCs w:val="20"/>
              </w:rPr>
            </w:pPr>
            <w:r w:rsidRPr="008F360D">
              <w:rPr>
                <w:rFonts w:ascii="Tahoma" w:hAnsi="Tahoma" w:cs="Tahoma"/>
                <w:color w:val="auto"/>
                <w:sz w:val="20"/>
                <w:szCs w:val="20"/>
              </w:rPr>
              <w:t>0,01</w:t>
            </w:r>
          </w:p>
        </w:tc>
      </w:tr>
      <w:tr w:rsidR="00625759" w:rsidRPr="008F360D" w14:paraId="3F91D5A5" w14:textId="77777777" w:rsidTr="007133CC">
        <w:trPr>
          <w:trHeight w:val="20"/>
          <w:jc w:val="center"/>
        </w:trPr>
        <w:tc>
          <w:tcPr>
            <w:tcW w:w="846" w:type="dxa"/>
            <w:vMerge w:val="restart"/>
            <w:tcBorders>
              <w:top w:val="single" w:sz="4" w:space="0" w:color="auto"/>
              <w:left w:val="single" w:sz="4" w:space="0" w:color="auto"/>
              <w:right w:val="single" w:sz="4" w:space="0" w:color="auto"/>
            </w:tcBorders>
            <w:vAlign w:val="center"/>
          </w:tcPr>
          <w:p w14:paraId="2E02D511" w14:textId="77777777" w:rsidR="004B2D5E" w:rsidRPr="008F360D" w:rsidRDefault="004B2D5E" w:rsidP="00871A21">
            <w:pPr>
              <w:rPr>
                <w:rFonts w:ascii="Tahoma" w:hAnsi="Tahoma" w:cs="Tahoma"/>
                <w:color w:val="auto"/>
                <w:sz w:val="20"/>
                <w:szCs w:val="20"/>
                <w:lang w:val="ru-RU"/>
              </w:rPr>
            </w:pPr>
            <w:r w:rsidRPr="008F360D">
              <w:rPr>
                <w:rFonts w:ascii="Tahoma" w:hAnsi="Tahoma" w:cs="Tahoma"/>
                <w:color w:val="auto"/>
                <w:sz w:val="20"/>
                <w:szCs w:val="20"/>
                <w:lang w:val="ru-RU"/>
              </w:rPr>
              <w:t>1.2.22</w:t>
            </w:r>
          </w:p>
        </w:tc>
        <w:tc>
          <w:tcPr>
            <w:tcW w:w="4111" w:type="dxa"/>
            <w:vMerge w:val="restart"/>
            <w:tcBorders>
              <w:top w:val="single" w:sz="4" w:space="0" w:color="auto"/>
              <w:left w:val="single" w:sz="4" w:space="0" w:color="auto"/>
              <w:right w:val="single" w:sz="4" w:space="0" w:color="auto"/>
            </w:tcBorders>
            <w:vAlign w:val="center"/>
            <w:hideMark/>
          </w:tcPr>
          <w:p w14:paraId="3DB4B209" w14:textId="77777777" w:rsidR="004B2D5E" w:rsidRPr="008F360D" w:rsidRDefault="004B2D5E" w:rsidP="004B2D5E">
            <w:pPr>
              <w:rPr>
                <w:rFonts w:ascii="Tahoma" w:hAnsi="Tahoma" w:cs="Tahoma"/>
                <w:color w:val="auto"/>
                <w:sz w:val="20"/>
                <w:szCs w:val="20"/>
                <w:lang w:val="ru-RU"/>
              </w:rPr>
            </w:pPr>
            <w:r w:rsidRPr="008F360D">
              <w:rPr>
                <w:rFonts w:ascii="Tahoma" w:hAnsi="Tahoma" w:cs="Tahoma"/>
                <w:color w:val="auto"/>
                <w:sz w:val="20"/>
                <w:szCs w:val="20"/>
                <w:lang w:val="ru-RU"/>
              </w:rPr>
              <w:t>Зона режимных территорий</w:t>
            </w:r>
          </w:p>
        </w:tc>
        <w:tc>
          <w:tcPr>
            <w:tcW w:w="1842" w:type="dxa"/>
            <w:tcBorders>
              <w:top w:val="single" w:sz="4" w:space="0" w:color="auto"/>
              <w:left w:val="single" w:sz="4" w:space="0" w:color="auto"/>
              <w:bottom w:val="single" w:sz="4" w:space="0" w:color="auto"/>
              <w:right w:val="single" w:sz="4" w:space="0" w:color="auto"/>
            </w:tcBorders>
            <w:vAlign w:val="center"/>
            <w:hideMark/>
          </w:tcPr>
          <w:p w14:paraId="581EDA56" w14:textId="77777777" w:rsidR="004B2D5E" w:rsidRPr="008F360D" w:rsidRDefault="004B2D5E" w:rsidP="00871A21">
            <w:pPr>
              <w:jc w:val="center"/>
              <w:rPr>
                <w:rFonts w:ascii="Tahoma" w:hAnsi="Tahoma" w:cs="Tahoma"/>
                <w:color w:val="auto"/>
                <w:sz w:val="20"/>
                <w:szCs w:val="20"/>
              </w:rPr>
            </w:pPr>
            <w:r w:rsidRPr="008F360D">
              <w:rPr>
                <w:rFonts w:ascii="Tahoma" w:hAnsi="Tahoma" w:cs="Tahoma"/>
                <w:color w:val="auto"/>
                <w:sz w:val="20"/>
                <w:szCs w:val="20"/>
              </w:rPr>
              <w:t>га</w:t>
            </w:r>
          </w:p>
        </w:tc>
        <w:tc>
          <w:tcPr>
            <w:tcW w:w="1701" w:type="dxa"/>
            <w:tcBorders>
              <w:top w:val="single" w:sz="4" w:space="0" w:color="auto"/>
              <w:left w:val="single" w:sz="4" w:space="0" w:color="auto"/>
              <w:bottom w:val="single" w:sz="4" w:space="0" w:color="auto"/>
              <w:right w:val="single" w:sz="4" w:space="0" w:color="auto"/>
            </w:tcBorders>
            <w:vAlign w:val="center"/>
          </w:tcPr>
          <w:p w14:paraId="32AAF1A1" w14:textId="77777777" w:rsidR="004B2D5E" w:rsidRPr="008F360D" w:rsidRDefault="004B2D5E" w:rsidP="00625759">
            <w:pPr>
              <w:jc w:val="center"/>
              <w:rPr>
                <w:rFonts w:ascii="Tahoma" w:hAnsi="Tahoma" w:cs="Tahoma"/>
                <w:color w:val="auto"/>
                <w:sz w:val="20"/>
                <w:szCs w:val="20"/>
              </w:rPr>
            </w:pPr>
            <w:r w:rsidRPr="008F360D">
              <w:rPr>
                <w:rFonts w:ascii="Tahoma" w:hAnsi="Tahoma" w:cs="Tahoma"/>
                <w:color w:val="auto"/>
                <w:sz w:val="20"/>
                <w:szCs w:val="20"/>
              </w:rPr>
              <w:t>4,3</w:t>
            </w:r>
          </w:p>
        </w:tc>
        <w:tc>
          <w:tcPr>
            <w:tcW w:w="1418" w:type="dxa"/>
            <w:tcBorders>
              <w:top w:val="single" w:sz="4" w:space="0" w:color="auto"/>
              <w:left w:val="single" w:sz="4" w:space="0" w:color="auto"/>
              <w:bottom w:val="single" w:sz="4" w:space="0" w:color="auto"/>
              <w:right w:val="single" w:sz="4" w:space="0" w:color="auto"/>
            </w:tcBorders>
            <w:vAlign w:val="center"/>
          </w:tcPr>
          <w:p w14:paraId="630485E7" w14:textId="0CCF4A21" w:rsidR="004B2D5E" w:rsidRPr="008F360D" w:rsidRDefault="00F112CD" w:rsidP="00F112CD">
            <w:pPr>
              <w:jc w:val="center"/>
              <w:rPr>
                <w:rFonts w:ascii="Tahoma" w:hAnsi="Tahoma" w:cs="Tahoma"/>
                <w:color w:val="auto"/>
                <w:sz w:val="20"/>
                <w:szCs w:val="20"/>
              </w:rPr>
            </w:pPr>
            <w:r w:rsidRPr="008F360D">
              <w:rPr>
                <w:rFonts w:ascii="Tahoma" w:hAnsi="Tahoma" w:cs="Tahoma"/>
                <w:color w:val="auto"/>
                <w:sz w:val="20"/>
                <w:szCs w:val="20"/>
              </w:rPr>
              <w:t>0,5</w:t>
            </w:r>
          </w:p>
        </w:tc>
      </w:tr>
      <w:tr w:rsidR="00625759" w:rsidRPr="008F360D" w14:paraId="6AE85DC1" w14:textId="77777777" w:rsidTr="007133CC">
        <w:trPr>
          <w:trHeight w:val="20"/>
          <w:jc w:val="center"/>
        </w:trPr>
        <w:tc>
          <w:tcPr>
            <w:tcW w:w="846" w:type="dxa"/>
            <w:vMerge/>
            <w:tcBorders>
              <w:left w:val="single" w:sz="4" w:space="0" w:color="auto"/>
              <w:bottom w:val="single" w:sz="4" w:space="0" w:color="auto"/>
              <w:right w:val="single" w:sz="4" w:space="0" w:color="auto"/>
            </w:tcBorders>
            <w:vAlign w:val="center"/>
          </w:tcPr>
          <w:p w14:paraId="58BDF5E7" w14:textId="77777777" w:rsidR="004B2D5E" w:rsidRPr="008F360D" w:rsidRDefault="004B2D5E" w:rsidP="00871A21">
            <w:pPr>
              <w:rPr>
                <w:rFonts w:ascii="Tahoma" w:hAnsi="Tahoma" w:cs="Tahoma"/>
                <w:color w:val="auto"/>
                <w:sz w:val="20"/>
                <w:szCs w:val="20"/>
                <w:lang w:val="ru-RU"/>
              </w:rPr>
            </w:pPr>
          </w:p>
        </w:tc>
        <w:tc>
          <w:tcPr>
            <w:tcW w:w="4111" w:type="dxa"/>
            <w:vMerge/>
            <w:tcBorders>
              <w:left w:val="single" w:sz="4" w:space="0" w:color="auto"/>
              <w:bottom w:val="single" w:sz="4" w:space="0" w:color="auto"/>
              <w:right w:val="single" w:sz="4" w:space="0" w:color="auto"/>
            </w:tcBorders>
            <w:vAlign w:val="center"/>
            <w:hideMark/>
          </w:tcPr>
          <w:p w14:paraId="0A8F8C64" w14:textId="77777777" w:rsidR="004B2D5E" w:rsidRPr="008F360D" w:rsidRDefault="004B2D5E" w:rsidP="004B2D5E">
            <w:pPr>
              <w:rPr>
                <w:rFonts w:ascii="Tahoma" w:hAnsi="Tahoma" w:cs="Tahoma"/>
                <w:color w:val="auto"/>
                <w:sz w:val="20"/>
                <w:szCs w:val="20"/>
                <w:lang w:val="ru-RU"/>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40099A44" w14:textId="77777777" w:rsidR="004B2D5E" w:rsidRPr="008F360D" w:rsidRDefault="004B2D5E" w:rsidP="00871A21">
            <w:pPr>
              <w:jc w:val="center"/>
              <w:rPr>
                <w:rFonts w:ascii="Tahoma" w:hAnsi="Tahoma" w:cs="Tahoma"/>
                <w:color w:val="auto"/>
                <w:sz w:val="20"/>
                <w:szCs w:val="20"/>
              </w:rPr>
            </w:pPr>
            <w:r w:rsidRPr="008F360D">
              <w:rPr>
                <w:rFonts w:ascii="Tahoma" w:hAnsi="Tahoma" w:cs="Tahoma"/>
                <w:color w:val="auto"/>
                <w:sz w:val="20"/>
                <w:szCs w:val="20"/>
              </w:rPr>
              <w:t>%</w:t>
            </w:r>
          </w:p>
        </w:tc>
        <w:tc>
          <w:tcPr>
            <w:tcW w:w="1701" w:type="dxa"/>
            <w:tcBorders>
              <w:top w:val="single" w:sz="4" w:space="0" w:color="auto"/>
              <w:left w:val="single" w:sz="4" w:space="0" w:color="auto"/>
              <w:bottom w:val="single" w:sz="4" w:space="0" w:color="auto"/>
              <w:right w:val="single" w:sz="4" w:space="0" w:color="auto"/>
            </w:tcBorders>
            <w:vAlign w:val="center"/>
          </w:tcPr>
          <w:p w14:paraId="4B6FF68C" w14:textId="77777777" w:rsidR="004B2D5E" w:rsidRPr="008F360D" w:rsidRDefault="004B2D5E" w:rsidP="00625759">
            <w:pPr>
              <w:jc w:val="center"/>
              <w:rPr>
                <w:rFonts w:ascii="Tahoma" w:hAnsi="Tahoma" w:cs="Tahoma"/>
                <w:color w:val="auto"/>
                <w:sz w:val="20"/>
                <w:szCs w:val="20"/>
              </w:rPr>
            </w:pPr>
            <w:r w:rsidRPr="008F360D">
              <w:rPr>
                <w:rFonts w:ascii="Tahoma" w:hAnsi="Tahoma" w:cs="Tahoma"/>
                <w:color w:val="auto"/>
                <w:sz w:val="20"/>
                <w:szCs w:val="20"/>
              </w:rPr>
              <w:t>0,02</w:t>
            </w:r>
          </w:p>
        </w:tc>
        <w:tc>
          <w:tcPr>
            <w:tcW w:w="1418" w:type="dxa"/>
            <w:tcBorders>
              <w:top w:val="single" w:sz="4" w:space="0" w:color="auto"/>
              <w:left w:val="single" w:sz="4" w:space="0" w:color="auto"/>
              <w:bottom w:val="single" w:sz="4" w:space="0" w:color="auto"/>
              <w:right w:val="single" w:sz="4" w:space="0" w:color="auto"/>
            </w:tcBorders>
            <w:vAlign w:val="center"/>
          </w:tcPr>
          <w:p w14:paraId="21523C84" w14:textId="612F4A6B" w:rsidR="004B2D5E" w:rsidRPr="008F360D" w:rsidRDefault="00F112CD" w:rsidP="00F112CD">
            <w:pPr>
              <w:jc w:val="center"/>
              <w:rPr>
                <w:rFonts w:ascii="Tahoma" w:hAnsi="Tahoma" w:cs="Tahoma"/>
                <w:color w:val="auto"/>
                <w:sz w:val="20"/>
                <w:szCs w:val="20"/>
              </w:rPr>
            </w:pPr>
            <w:r w:rsidRPr="008F360D">
              <w:rPr>
                <w:rFonts w:ascii="Tahoma" w:hAnsi="Tahoma" w:cs="Tahoma"/>
                <w:color w:val="auto"/>
                <w:sz w:val="20"/>
                <w:szCs w:val="20"/>
              </w:rPr>
              <w:t>0,01</w:t>
            </w:r>
          </w:p>
        </w:tc>
      </w:tr>
      <w:tr w:rsidR="00625759" w:rsidRPr="008F360D" w14:paraId="64256038" w14:textId="77777777" w:rsidTr="007133CC">
        <w:trPr>
          <w:trHeight w:val="20"/>
          <w:jc w:val="center"/>
        </w:trPr>
        <w:tc>
          <w:tcPr>
            <w:tcW w:w="846" w:type="dxa"/>
            <w:vMerge w:val="restart"/>
            <w:tcBorders>
              <w:top w:val="single" w:sz="4" w:space="0" w:color="auto"/>
              <w:left w:val="single" w:sz="4" w:space="0" w:color="auto"/>
              <w:right w:val="single" w:sz="4" w:space="0" w:color="auto"/>
            </w:tcBorders>
            <w:vAlign w:val="center"/>
          </w:tcPr>
          <w:p w14:paraId="6F61B217" w14:textId="77777777" w:rsidR="00A56DAC" w:rsidRPr="008F360D" w:rsidRDefault="00A56DAC" w:rsidP="00A56DAC">
            <w:pPr>
              <w:rPr>
                <w:rFonts w:ascii="Tahoma" w:hAnsi="Tahoma" w:cs="Tahoma"/>
                <w:color w:val="auto"/>
                <w:sz w:val="20"/>
                <w:szCs w:val="20"/>
                <w:lang w:val="ru-RU"/>
              </w:rPr>
            </w:pPr>
            <w:r w:rsidRPr="008F360D">
              <w:rPr>
                <w:rFonts w:ascii="Tahoma" w:hAnsi="Tahoma" w:cs="Tahoma"/>
                <w:color w:val="auto"/>
                <w:sz w:val="20"/>
                <w:szCs w:val="20"/>
                <w:lang w:val="ru-RU"/>
              </w:rPr>
              <w:t>1.2.23</w:t>
            </w:r>
          </w:p>
        </w:tc>
        <w:tc>
          <w:tcPr>
            <w:tcW w:w="4111" w:type="dxa"/>
            <w:vMerge w:val="restart"/>
            <w:tcBorders>
              <w:top w:val="single" w:sz="4" w:space="0" w:color="auto"/>
              <w:left w:val="single" w:sz="4" w:space="0" w:color="auto"/>
              <w:right w:val="single" w:sz="4" w:space="0" w:color="auto"/>
            </w:tcBorders>
            <w:vAlign w:val="center"/>
            <w:hideMark/>
          </w:tcPr>
          <w:p w14:paraId="11FA1BA9" w14:textId="77777777" w:rsidR="00A56DAC" w:rsidRPr="008F360D" w:rsidRDefault="00A56DAC" w:rsidP="00A56DAC">
            <w:pPr>
              <w:rPr>
                <w:rFonts w:ascii="Tahoma" w:hAnsi="Tahoma" w:cs="Tahoma"/>
                <w:color w:val="auto"/>
                <w:sz w:val="20"/>
                <w:szCs w:val="20"/>
                <w:lang w:val="ru-RU"/>
              </w:rPr>
            </w:pPr>
            <w:r w:rsidRPr="008F360D">
              <w:rPr>
                <w:rFonts w:ascii="Tahoma" w:hAnsi="Tahoma" w:cs="Tahoma"/>
                <w:color w:val="auto"/>
                <w:sz w:val="20"/>
                <w:szCs w:val="20"/>
                <w:lang w:val="ru-RU"/>
              </w:rPr>
              <w:t>Зона акваторий</w:t>
            </w:r>
          </w:p>
        </w:tc>
        <w:tc>
          <w:tcPr>
            <w:tcW w:w="1842" w:type="dxa"/>
            <w:tcBorders>
              <w:top w:val="single" w:sz="4" w:space="0" w:color="auto"/>
              <w:left w:val="single" w:sz="4" w:space="0" w:color="auto"/>
              <w:bottom w:val="single" w:sz="4" w:space="0" w:color="auto"/>
              <w:right w:val="single" w:sz="4" w:space="0" w:color="auto"/>
            </w:tcBorders>
            <w:vAlign w:val="center"/>
            <w:hideMark/>
          </w:tcPr>
          <w:p w14:paraId="4303ED3F" w14:textId="77777777" w:rsidR="00A56DAC" w:rsidRPr="008F360D" w:rsidRDefault="00A56DAC" w:rsidP="00A56DAC">
            <w:pPr>
              <w:jc w:val="center"/>
              <w:rPr>
                <w:rFonts w:ascii="Tahoma" w:hAnsi="Tahoma" w:cs="Tahoma"/>
                <w:color w:val="auto"/>
                <w:sz w:val="20"/>
                <w:szCs w:val="20"/>
              </w:rPr>
            </w:pPr>
            <w:r w:rsidRPr="008F360D">
              <w:rPr>
                <w:rFonts w:ascii="Tahoma" w:hAnsi="Tahoma" w:cs="Tahoma"/>
                <w:color w:val="auto"/>
                <w:sz w:val="20"/>
                <w:szCs w:val="20"/>
              </w:rPr>
              <w:t>га</w:t>
            </w:r>
          </w:p>
        </w:tc>
        <w:tc>
          <w:tcPr>
            <w:tcW w:w="1701" w:type="dxa"/>
            <w:tcBorders>
              <w:top w:val="single" w:sz="4" w:space="0" w:color="auto"/>
              <w:left w:val="single" w:sz="4" w:space="0" w:color="auto"/>
              <w:bottom w:val="single" w:sz="4" w:space="0" w:color="auto"/>
              <w:right w:val="single" w:sz="4" w:space="0" w:color="auto"/>
            </w:tcBorders>
            <w:vAlign w:val="center"/>
          </w:tcPr>
          <w:p w14:paraId="08B17556" w14:textId="77777777" w:rsidR="00A56DAC" w:rsidRPr="008F360D" w:rsidRDefault="00A56DAC" w:rsidP="00625759">
            <w:pPr>
              <w:jc w:val="center"/>
              <w:rPr>
                <w:rFonts w:ascii="Tahoma" w:hAnsi="Tahoma" w:cs="Tahoma"/>
                <w:color w:val="auto"/>
                <w:sz w:val="20"/>
                <w:szCs w:val="20"/>
              </w:rPr>
            </w:pPr>
            <w:r w:rsidRPr="008F360D">
              <w:rPr>
                <w:rFonts w:ascii="Tahoma" w:hAnsi="Tahoma" w:cs="Tahoma"/>
                <w:color w:val="auto"/>
                <w:sz w:val="20"/>
                <w:szCs w:val="20"/>
              </w:rPr>
              <w:t>1016,9</w:t>
            </w:r>
          </w:p>
        </w:tc>
        <w:tc>
          <w:tcPr>
            <w:tcW w:w="1418" w:type="dxa"/>
            <w:tcBorders>
              <w:top w:val="single" w:sz="4" w:space="0" w:color="auto"/>
              <w:left w:val="single" w:sz="4" w:space="0" w:color="auto"/>
              <w:bottom w:val="single" w:sz="4" w:space="0" w:color="auto"/>
              <w:right w:val="single" w:sz="4" w:space="0" w:color="auto"/>
            </w:tcBorders>
            <w:vAlign w:val="center"/>
          </w:tcPr>
          <w:p w14:paraId="1AEF29DA" w14:textId="0B442BD2" w:rsidR="00A56DAC" w:rsidRPr="008F360D" w:rsidRDefault="00A56DAC" w:rsidP="00625759">
            <w:pPr>
              <w:jc w:val="center"/>
              <w:rPr>
                <w:rFonts w:ascii="Tahoma" w:hAnsi="Tahoma" w:cs="Tahoma"/>
                <w:color w:val="auto"/>
                <w:sz w:val="20"/>
                <w:szCs w:val="20"/>
              </w:rPr>
            </w:pPr>
            <w:r w:rsidRPr="008F360D">
              <w:rPr>
                <w:rFonts w:ascii="Tahoma" w:hAnsi="Tahoma" w:cs="Tahoma"/>
                <w:color w:val="auto"/>
                <w:sz w:val="20"/>
                <w:szCs w:val="20"/>
              </w:rPr>
              <w:t>539,6</w:t>
            </w:r>
          </w:p>
        </w:tc>
      </w:tr>
      <w:tr w:rsidR="00625759" w:rsidRPr="008F360D" w14:paraId="0EF6C8C9" w14:textId="77777777" w:rsidTr="007133CC">
        <w:trPr>
          <w:trHeight w:val="20"/>
          <w:jc w:val="center"/>
        </w:trPr>
        <w:tc>
          <w:tcPr>
            <w:tcW w:w="846" w:type="dxa"/>
            <w:vMerge/>
            <w:tcBorders>
              <w:left w:val="single" w:sz="4" w:space="0" w:color="auto"/>
              <w:bottom w:val="single" w:sz="4" w:space="0" w:color="auto"/>
              <w:right w:val="single" w:sz="4" w:space="0" w:color="auto"/>
            </w:tcBorders>
            <w:vAlign w:val="center"/>
          </w:tcPr>
          <w:p w14:paraId="08E91DE3" w14:textId="77777777" w:rsidR="00A56DAC" w:rsidRPr="008F360D" w:rsidRDefault="00A56DAC" w:rsidP="00A56DAC">
            <w:pPr>
              <w:rPr>
                <w:rFonts w:ascii="Tahoma" w:hAnsi="Tahoma" w:cs="Tahoma"/>
                <w:color w:val="auto"/>
                <w:sz w:val="20"/>
                <w:szCs w:val="20"/>
                <w:lang w:val="ru-RU"/>
              </w:rPr>
            </w:pPr>
          </w:p>
        </w:tc>
        <w:tc>
          <w:tcPr>
            <w:tcW w:w="4111" w:type="dxa"/>
            <w:vMerge/>
            <w:tcBorders>
              <w:left w:val="single" w:sz="4" w:space="0" w:color="auto"/>
              <w:bottom w:val="single" w:sz="4" w:space="0" w:color="auto"/>
              <w:right w:val="single" w:sz="4" w:space="0" w:color="auto"/>
            </w:tcBorders>
            <w:vAlign w:val="center"/>
            <w:hideMark/>
          </w:tcPr>
          <w:p w14:paraId="722C4343" w14:textId="77777777" w:rsidR="00A56DAC" w:rsidRPr="008F360D" w:rsidRDefault="00A56DAC" w:rsidP="00A56DAC">
            <w:pPr>
              <w:rPr>
                <w:rFonts w:ascii="Tahoma" w:hAnsi="Tahoma" w:cs="Tahoma"/>
                <w:color w:val="auto"/>
                <w:sz w:val="20"/>
                <w:szCs w:val="20"/>
                <w:lang w:val="ru-RU"/>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271D4B37" w14:textId="77777777" w:rsidR="00A56DAC" w:rsidRPr="008F360D" w:rsidRDefault="00A56DAC" w:rsidP="00A56DAC">
            <w:pPr>
              <w:jc w:val="center"/>
              <w:rPr>
                <w:rFonts w:ascii="Tahoma" w:hAnsi="Tahoma" w:cs="Tahoma"/>
                <w:color w:val="auto"/>
                <w:sz w:val="20"/>
                <w:szCs w:val="20"/>
              </w:rPr>
            </w:pPr>
            <w:r w:rsidRPr="008F360D">
              <w:rPr>
                <w:rFonts w:ascii="Tahoma" w:hAnsi="Tahoma" w:cs="Tahoma"/>
                <w:color w:val="auto"/>
                <w:sz w:val="20"/>
                <w:szCs w:val="20"/>
              </w:rPr>
              <w:t>%</w:t>
            </w:r>
          </w:p>
        </w:tc>
        <w:tc>
          <w:tcPr>
            <w:tcW w:w="1701" w:type="dxa"/>
            <w:tcBorders>
              <w:top w:val="single" w:sz="4" w:space="0" w:color="auto"/>
              <w:left w:val="single" w:sz="4" w:space="0" w:color="auto"/>
              <w:bottom w:val="single" w:sz="4" w:space="0" w:color="auto"/>
              <w:right w:val="single" w:sz="4" w:space="0" w:color="auto"/>
            </w:tcBorders>
            <w:vAlign w:val="center"/>
          </w:tcPr>
          <w:p w14:paraId="29DB49C9" w14:textId="77777777" w:rsidR="00A56DAC" w:rsidRPr="008F360D" w:rsidRDefault="00A56DAC" w:rsidP="00625759">
            <w:pPr>
              <w:jc w:val="center"/>
              <w:rPr>
                <w:rFonts w:ascii="Tahoma" w:hAnsi="Tahoma" w:cs="Tahoma"/>
                <w:color w:val="auto"/>
                <w:sz w:val="20"/>
                <w:szCs w:val="20"/>
              </w:rPr>
            </w:pPr>
            <w:r w:rsidRPr="008F360D">
              <w:rPr>
                <w:rFonts w:ascii="Tahoma" w:hAnsi="Tahoma" w:cs="Tahoma"/>
                <w:color w:val="auto"/>
                <w:sz w:val="20"/>
                <w:szCs w:val="20"/>
              </w:rPr>
              <w:t>4,97</w:t>
            </w:r>
          </w:p>
        </w:tc>
        <w:tc>
          <w:tcPr>
            <w:tcW w:w="1418" w:type="dxa"/>
            <w:tcBorders>
              <w:top w:val="single" w:sz="4" w:space="0" w:color="auto"/>
              <w:left w:val="single" w:sz="4" w:space="0" w:color="auto"/>
              <w:bottom w:val="single" w:sz="4" w:space="0" w:color="auto"/>
              <w:right w:val="single" w:sz="4" w:space="0" w:color="auto"/>
            </w:tcBorders>
            <w:vAlign w:val="center"/>
          </w:tcPr>
          <w:p w14:paraId="5CAA5E76" w14:textId="4949F978" w:rsidR="00A56DAC" w:rsidRPr="008F360D" w:rsidRDefault="00A56DAC" w:rsidP="00625759">
            <w:pPr>
              <w:jc w:val="center"/>
              <w:rPr>
                <w:rFonts w:ascii="Tahoma" w:hAnsi="Tahoma" w:cs="Tahoma"/>
                <w:color w:val="auto"/>
                <w:sz w:val="20"/>
                <w:szCs w:val="20"/>
              </w:rPr>
            </w:pPr>
            <w:r w:rsidRPr="008F360D">
              <w:rPr>
                <w:rFonts w:ascii="Tahoma" w:hAnsi="Tahoma" w:cs="Tahoma"/>
                <w:color w:val="auto"/>
                <w:sz w:val="20"/>
                <w:szCs w:val="20"/>
              </w:rPr>
              <w:t>4,4</w:t>
            </w:r>
          </w:p>
        </w:tc>
      </w:tr>
      <w:tr w:rsidR="00625759" w:rsidRPr="008F360D" w14:paraId="601B5DAC" w14:textId="77777777" w:rsidTr="007133CC">
        <w:trPr>
          <w:trHeight w:val="20"/>
          <w:jc w:val="center"/>
        </w:trPr>
        <w:tc>
          <w:tcPr>
            <w:tcW w:w="846" w:type="dxa"/>
            <w:vMerge w:val="restart"/>
            <w:tcBorders>
              <w:top w:val="single" w:sz="4" w:space="0" w:color="auto"/>
              <w:left w:val="single" w:sz="4" w:space="0" w:color="auto"/>
              <w:right w:val="single" w:sz="4" w:space="0" w:color="auto"/>
            </w:tcBorders>
            <w:vAlign w:val="center"/>
          </w:tcPr>
          <w:p w14:paraId="2C817A6C" w14:textId="77777777" w:rsidR="00A56DAC" w:rsidRPr="008F360D" w:rsidRDefault="00A56DAC" w:rsidP="00A56DAC">
            <w:pPr>
              <w:rPr>
                <w:rFonts w:ascii="Tahoma" w:hAnsi="Tahoma" w:cs="Tahoma"/>
                <w:color w:val="auto"/>
                <w:sz w:val="20"/>
                <w:szCs w:val="20"/>
                <w:lang w:val="ru-RU"/>
              </w:rPr>
            </w:pPr>
            <w:r w:rsidRPr="008F360D">
              <w:rPr>
                <w:rFonts w:ascii="Tahoma" w:hAnsi="Tahoma" w:cs="Tahoma"/>
                <w:color w:val="auto"/>
                <w:sz w:val="20"/>
                <w:szCs w:val="20"/>
                <w:lang w:val="ru-RU"/>
              </w:rPr>
              <w:t>1.2.24</w:t>
            </w:r>
          </w:p>
        </w:tc>
        <w:tc>
          <w:tcPr>
            <w:tcW w:w="4111" w:type="dxa"/>
            <w:vMerge w:val="restart"/>
            <w:tcBorders>
              <w:top w:val="single" w:sz="4" w:space="0" w:color="auto"/>
              <w:left w:val="single" w:sz="4" w:space="0" w:color="auto"/>
              <w:right w:val="single" w:sz="4" w:space="0" w:color="auto"/>
            </w:tcBorders>
            <w:vAlign w:val="center"/>
            <w:hideMark/>
          </w:tcPr>
          <w:p w14:paraId="7E424BEF" w14:textId="77777777" w:rsidR="00A56DAC" w:rsidRPr="008F360D" w:rsidRDefault="00A56DAC" w:rsidP="00A56DAC">
            <w:pPr>
              <w:rPr>
                <w:rFonts w:ascii="Tahoma" w:hAnsi="Tahoma" w:cs="Tahoma"/>
                <w:color w:val="auto"/>
                <w:sz w:val="20"/>
                <w:szCs w:val="20"/>
                <w:lang w:val="ru-RU"/>
              </w:rPr>
            </w:pPr>
            <w:r w:rsidRPr="008F360D">
              <w:rPr>
                <w:rFonts w:ascii="Tahoma" w:hAnsi="Tahoma" w:cs="Tahoma"/>
                <w:color w:val="auto"/>
                <w:sz w:val="20"/>
                <w:szCs w:val="20"/>
                <w:lang w:val="ru-RU"/>
              </w:rPr>
              <w:t>Иные зоны</w:t>
            </w:r>
          </w:p>
        </w:tc>
        <w:tc>
          <w:tcPr>
            <w:tcW w:w="1842" w:type="dxa"/>
            <w:tcBorders>
              <w:top w:val="single" w:sz="4" w:space="0" w:color="auto"/>
              <w:left w:val="single" w:sz="4" w:space="0" w:color="auto"/>
              <w:bottom w:val="single" w:sz="4" w:space="0" w:color="auto"/>
              <w:right w:val="single" w:sz="4" w:space="0" w:color="auto"/>
            </w:tcBorders>
            <w:vAlign w:val="center"/>
            <w:hideMark/>
          </w:tcPr>
          <w:p w14:paraId="506813B3" w14:textId="77777777" w:rsidR="00A56DAC" w:rsidRPr="008F360D" w:rsidRDefault="00A56DAC" w:rsidP="00A56DAC">
            <w:pPr>
              <w:jc w:val="center"/>
              <w:rPr>
                <w:rFonts w:ascii="Tahoma" w:hAnsi="Tahoma" w:cs="Tahoma"/>
                <w:color w:val="auto"/>
                <w:sz w:val="20"/>
                <w:szCs w:val="20"/>
              </w:rPr>
            </w:pPr>
            <w:r w:rsidRPr="008F360D">
              <w:rPr>
                <w:rFonts w:ascii="Tahoma" w:hAnsi="Tahoma" w:cs="Tahoma"/>
                <w:color w:val="auto"/>
                <w:sz w:val="20"/>
                <w:szCs w:val="20"/>
              </w:rPr>
              <w:t>га</w:t>
            </w:r>
          </w:p>
        </w:tc>
        <w:tc>
          <w:tcPr>
            <w:tcW w:w="1701" w:type="dxa"/>
            <w:tcBorders>
              <w:top w:val="single" w:sz="4" w:space="0" w:color="auto"/>
              <w:left w:val="single" w:sz="4" w:space="0" w:color="auto"/>
              <w:bottom w:val="single" w:sz="4" w:space="0" w:color="auto"/>
              <w:right w:val="single" w:sz="4" w:space="0" w:color="auto"/>
            </w:tcBorders>
            <w:vAlign w:val="center"/>
          </w:tcPr>
          <w:p w14:paraId="43C887E1" w14:textId="77777777" w:rsidR="00A56DAC" w:rsidRPr="008F360D" w:rsidRDefault="00A56DAC" w:rsidP="00625759">
            <w:pPr>
              <w:jc w:val="center"/>
              <w:rPr>
                <w:rFonts w:ascii="Tahoma" w:hAnsi="Tahoma" w:cs="Tahoma"/>
                <w:color w:val="auto"/>
                <w:sz w:val="20"/>
                <w:szCs w:val="20"/>
              </w:rPr>
            </w:pPr>
            <w:r w:rsidRPr="008F360D">
              <w:rPr>
                <w:rFonts w:ascii="Tahoma" w:hAnsi="Tahoma" w:cs="Tahoma"/>
                <w:color w:val="auto"/>
                <w:sz w:val="20"/>
                <w:szCs w:val="20"/>
              </w:rPr>
              <w:t>13002,5</w:t>
            </w:r>
          </w:p>
        </w:tc>
        <w:tc>
          <w:tcPr>
            <w:tcW w:w="1418" w:type="dxa"/>
            <w:tcBorders>
              <w:top w:val="single" w:sz="4" w:space="0" w:color="auto"/>
              <w:left w:val="single" w:sz="4" w:space="0" w:color="auto"/>
              <w:bottom w:val="single" w:sz="4" w:space="0" w:color="auto"/>
              <w:right w:val="single" w:sz="4" w:space="0" w:color="auto"/>
            </w:tcBorders>
            <w:vAlign w:val="center"/>
          </w:tcPr>
          <w:p w14:paraId="7F119202" w14:textId="0B956DBC" w:rsidR="00F112CD" w:rsidRPr="008F360D" w:rsidRDefault="00F112CD" w:rsidP="00CD735C">
            <w:pPr>
              <w:jc w:val="center"/>
              <w:rPr>
                <w:rFonts w:ascii="Tahoma" w:hAnsi="Tahoma" w:cs="Tahoma"/>
                <w:b/>
                <w:bCs/>
                <w:color w:val="auto"/>
                <w:sz w:val="20"/>
                <w:szCs w:val="20"/>
                <w:lang w:val="ru-RU" w:eastAsia="ru-RU"/>
              </w:rPr>
            </w:pPr>
            <w:r w:rsidRPr="008F360D">
              <w:rPr>
                <w:rFonts w:ascii="Tahoma" w:hAnsi="Tahoma" w:cs="Tahoma"/>
                <w:color w:val="auto"/>
                <w:sz w:val="20"/>
                <w:szCs w:val="20"/>
              </w:rPr>
              <w:t>7258,</w:t>
            </w:r>
            <w:r w:rsidR="00CD735C" w:rsidRPr="008F360D">
              <w:rPr>
                <w:rFonts w:ascii="Tahoma" w:hAnsi="Tahoma" w:cs="Tahoma"/>
                <w:color w:val="auto"/>
                <w:sz w:val="20"/>
                <w:szCs w:val="20"/>
                <w:lang w:val="ru-RU"/>
              </w:rPr>
              <w:t>5</w:t>
            </w:r>
          </w:p>
        </w:tc>
      </w:tr>
      <w:tr w:rsidR="00625759" w:rsidRPr="008F360D" w14:paraId="247D760A" w14:textId="77777777" w:rsidTr="007133CC">
        <w:trPr>
          <w:trHeight w:val="20"/>
          <w:jc w:val="center"/>
        </w:trPr>
        <w:tc>
          <w:tcPr>
            <w:tcW w:w="846" w:type="dxa"/>
            <w:vMerge/>
            <w:tcBorders>
              <w:left w:val="single" w:sz="4" w:space="0" w:color="auto"/>
              <w:bottom w:val="single" w:sz="4" w:space="0" w:color="auto"/>
              <w:right w:val="single" w:sz="4" w:space="0" w:color="auto"/>
            </w:tcBorders>
            <w:vAlign w:val="center"/>
          </w:tcPr>
          <w:p w14:paraId="14E56E92" w14:textId="77777777" w:rsidR="00A56DAC" w:rsidRPr="008F360D" w:rsidRDefault="00A56DAC" w:rsidP="00A56DAC">
            <w:pPr>
              <w:rPr>
                <w:rFonts w:ascii="Tahoma" w:hAnsi="Tahoma" w:cs="Tahoma"/>
                <w:color w:val="auto"/>
                <w:sz w:val="20"/>
                <w:szCs w:val="20"/>
                <w:lang w:val="ru-RU"/>
              </w:rPr>
            </w:pPr>
          </w:p>
        </w:tc>
        <w:tc>
          <w:tcPr>
            <w:tcW w:w="4111" w:type="dxa"/>
            <w:vMerge/>
            <w:tcBorders>
              <w:left w:val="single" w:sz="4" w:space="0" w:color="auto"/>
              <w:bottom w:val="single" w:sz="4" w:space="0" w:color="auto"/>
              <w:right w:val="single" w:sz="4" w:space="0" w:color="auto"/>
            </w:tcBorders>
            <w:hideMark/>
          </w:tcPr>
          <w:p w14:paraId="40CF9DC6" w14:textId="77777777" w:rsidR="00A56DAC" w:rsidRPr="008F360D" w:rsidRDefault="00A56DAC" w:rsidP="00A56DAC">
            <w:pPr>
              <w:rPr>
                <w:rFonts w:ascii="Tahoma" w:hAnsi="Tahoma" w:cs="Tahoma"/>
                <w:color w:val="auto"/>
                <w:sz w:val="20"/>
                <w:szCs w:val="20"/>
                <w:lang w:val="ru-RU"/>
              </w:rPr>
            </w:pPr>
          </w:p>
        </w:tc>
        <w:tc>
          <w:tcPr>
            <w:tcW w:w="1842" w:type="dxa"/>
            <w:tcBorders>
              <w:top w:val="single" w:sz="4" w:space="0" w:color="auto"/>
              <w:left w:val="single" w:sz="4" w:space="0" w:color="auto"/>
              <w:bottom w:val="single" w:sz="4" w:space="0" w:color="auto"/>
              <w:right w:val="single" w:sz="4" w:space="0" w:color="auto"/>
            </w:tcBorders>
            <w:vAlign w:val="center"/>
            <w:hideMark/>
          </w:tcPr>
          <w:p w14:paraId="77E47A63" w14:textId="77777777" w:rsidR="00A56DAC" w:rsidRPr="008F360D" w:rsidRDefault="00A56DAC" w:rsidP="00A56DAC">
            <w:pPr>
              <w:jc w:val="center"/>
              <w:rPr>
                <w:rFonts w:ascii="Tahoma" w:hAnsi="Tahoma" w:cs="Tahoma"/>
                <w:color w:val="auto"/>
                <w:sz w:val="20"/>
                <w:szCs w:val="20"/>
              </w:rPr>
            </w:pPr>
            <w:r w:rsidRPr="008F360D">
              <w:rPr>
                <w:rFonts w:ascii="Tahoma" w:hAnsi="Tahoma" w:cs="Tahoma"/>
                <w:color w:val="auto"/>
                <w:sz w:val="20"/>
                <w:szCs w:val="20"/>
              </w:rPr>
              <w:t>%</w:t>
            </w:r>
          </w:p>
        </w:tc>
        <w:tc>
          <w:tcPr>
            <w:tcW w:w="1701" w:type="dxa"/>
            <w:tcBorders>
              <w:top w:val="single" w:sz="4" w:space="0" w:color="auto"/>
              <w:left w:val="single" w:sz="4" w:space="0" w:color="auto"/>
              <w:bottom w:val="single" w:sz="4" w:space="0" w:color="auto"/>
              <w:right w:val="single" w:sz="4" w:space="0" w:color="auto"/>
            </w:tcBorders>
            <w:vAlign w:val="center"/>
          </w:tcPr>
          <w:p w14:paraId="1338106B" w14:textId="77777777" w:rsidR="00A56DAC" w:rsidRPr="008F360D" w:rsidRDefault="00A56DAC" w:rsidP="00625759">
            <w:pPr>
              <w:jc w:val="center"/>
              <w:rPr>
                <w:rFonts w:ascii="Tahoma" w:hAnsi="Tahoma" w:cs="Tahoma"/>
                <w:color w:val="auto"/>
                <w:sz w:val="20"/>
                <w:szCs w:val="20"/>
              </w:rPr>
            </w:pPr>
            <w:r w:rsidRPr="008F360D">
              <w:rPr>
                <w:rFonts w:ascii="Tahoma" w:hAnsi="Tahoma" w:cs="Tahoma"/>
                <w:color w:val="auto"/>
                <w:sz w:val="20"/>
                <w:szCs w:val="20"/>
              </w:rPr>
              <w:t>63,58</w:t>
            </w:r>
          </w:p>
        </w:tc>
        <w:tc>
          <w:tcPr>
            <w:tcW w:w="1418" w:type="dxa"/>
            <w:tcBorders>
              <w:top w:val="single" w:sz="4" w:space="0" w:color="auto"/>
              <w:left w:val="single" w:sz="4" w:space="0" w:color="auto"/>
              <w:bottom w:val="single" w:sz="4" w:space="0" w:color="auto"/>
              <w:right w:val="single" w:sz="4" w:space="0" w:color="auto"/>
            </w:tcBorders>
            <w:vAlign w:val="center"/>
          </w:tcPr>
          <w:p w14:paraId="68DA9470" w14:textId="3F9E9CDC" w:rsidR="00A56DAC" w:rsidRPr="008F360D" w:rsidRDefault="00A56DAC" w:rsidP="00937395">
            <w:pPr>
              <w:jc w:val="center"/>
              <w:rPr>
                <w:rFonts w:ascii="Tahoma" w:hAnsi="Tahoma" w:cs="Tahoma"/>
                <w:color w:val="auto"/>
                <w:sz w:val="20"/>
                <w:szCs w:val="20"/>
                <w:lang w:val="ru-RU"/>
              </w:rPr>
            </w:pPr>
            <w:r w:rsidRPr="008F360D">
              <w:rPr>
                <w:rFonts w:ascii="Tahoma" w:hAnsi="Tahoma" w:cs="Tahoma"/>
                <w:color w:val="auto"/>
                <w:sz w:val="20"/>
                <w:szCs w:val="20"/>
              </w:rPr>
              <w:t>59,</w:t>
            </w:r>
            <w:r w:rsidR="00937395" w:rsidRPr="008F360D">
              <w:rPr>
                <w:rFonts w:ascii="Tahoma" w:hAnsi="Tahoma" w:cs="Tahoma"/>
                <w:color w:val="auto"/>
                <w:sz w:val="20"/>
                <w:szCs w:val="20"/>
                <w:lang w:val="ru-RU"/>
              </w:rPr>
              <w:t>09</w:t>
            </w:r>
          </w:p>
        </w:tc>
      </w:tr>
      <w:tr w:rsidR="00625759" w:rsidRPr="008F360D" w14:paraId="7FE89EBB" w14:textId="77777777" w:rsidTr="007133CC">
        <w:trPr>
          <w:trHeight w:val="20"/>
          <w:jc w:val="center"/>
        </w:trPr>
        <w:tc>
          <w:tcPr>
            <w:tcW w:w="846" w:type="dxa"/>
            <w:tcBorders>
              <w:left w:val="single" w:sz="4" w:space="0" w:color="auto"/>
              <w:bottom w:val="single" w:sz="4" w:space="0" w:color="auto"/>
              <w:right w:val="single" w:sz="4" w:space="0" w:color="auto"/>
            </w:tcBorders>
            <w:vAlign w:val="center"/>
          </w:tcPr>
          <w:p w14:paraId="5D8D06B1" w14:textId="77777777" w:rsidR="00B01287" w:rsidRPr="008F360D" w:rsidRDefault="00B01287" w:rsidP="00B01287">
            <w:pPr>
              <w:rPr>
                <w:rFonts w:ascii="Tahoma" w:hAnsi="Tahoma" w:cs="Tahoma"/>
                <w:b/>
                <w:color w:val="auto"/>
                <w:sz w:val="20"/>
                <w:szCs w:val="20"/>
              </w:rPr>
            </w:pPr>
            <w:r w:rsidRPr="008F360D">
              <w:rPr>
                <w:rFonts w:ascii="Tahoma" w:hAnsi="Tahoma" w:cs="Tahoma"/>
                <w:b/>
                <w:color w:val="auto"/>
                <w:sz w:val="20"/>
                <w:szCs w:val="20"/>
              </w:rPr>
              <w:t>2</w:t>
            </w:r>
          </w:p>
        </w:tc>
        <w:tc>
          <w:tcPr>
            <w:tcW w:w="4111" w:type="dxa"/>
            <w:tcBorders>
              <w:left w:val="single" w:sz="4" w:space="0" w:color="auto"/>
              <w:bottom w:val="single" w:sz="4" w:space="0" w:color="auto"/>
              <w:right w:val="single" w:sz="4" w:space="0" w:color="auto"/>
            </w:tcBorders>
            <w:vAlign w:val="center"/>
          </w:tcPr>
          <w:p w14:paraId="0646AB84" w14:textId="77777777" w:rsidR="00B01287" w:rsidRPr="008F360D" w:rsidRDefault="00B01287" w:rsidP="00B01287">
            <w:pPr>
              <w:rPr>
                <w:rFonts w:ascii="Tahoma" w:hAnsi="Tahoma" w:cs="Tahoma"/>
                <w:color w:val="auto"/>
                <w:sz w:val="20"/>
                <w:szCs w:val="20"/>
              </w:rPr>
            </w:pPr>
            <w:r w:rsidRPr="008F360D">
              <w:rPr>
                <w:rFonts w:ascii="Tahoma" w:hAnsi="Tahoma" w:cs="Tahoma"/>
                <w:b/>
                <w:color w:val="auto"/>
                <w:sz w:val="20"/>
                <w:szCs w:val="20"/>
              </w:rPr>
              <w:t>НАСЕЛЕНИЕ </w:t>
            </w:r>
          </w:p>
        </w:tc>
        <w:tc>
          <w:tcPr>
            <w:tcW w:w="1842" w:type="dxa"/>
            <w:tcBorders>
              <w:top w:val="single" w:sz="4" w:space="0" w:color="auto"/>
              <w:left w:val="single" w:sz="4" w:space="0" w:color="auto"/>
              <w:right w:val="single" w:sz="4" w:space="0" w:color="auto"/>
            </w:tcBorders>
            <w:vAlign w:val="center"/>
          </w:tcPr>
          <w:p w14:paraId="602E9A0D" w14:textId="77777777" w:rsidR="00B01287" w:rsidRPr="008F360D" w:rsidRDefault="00B01287" w:rsidP="00B01287">
            <w:pPr>
              <w:jc w:val="center"/>
              <w:rPr>
                <w:rFonts w:ascii="Tahoma" w:hAnsi="Tahoma" w:cs="Tahoma"/>
                <w:color w:val="auto"/>
                <w:sz w:val="20"/>
                <w:szCs w:val="20"/>
              </w:rPr>
            </w:pPr>
          </w:p>
        </w:tc>
        <w:tc>
          <w:tcPr>
            <w:tcW w:w="1701" w:type="dxa"/>
            <w:tcBorders>
              <w:top w:val="single" w:sz="4" w:space="0" w:color="auto"/>
              <w:left w:val="single" w:sz="4" w:space="0" w:color="auto"/>
              <w:right w:val="single" w:sz="4" w:space="0" w:color="auto"/>
            </w:tcBorders>
            <w:vAlign w:val="center"/>
          </w:tcPr>
          <w:p w14:paraId="76D8E047" w14:textId="77777777" w:rsidR="00B01287" w:rsidRPr="008F360D" w:rsidRDefault="00B01287" w:rsidP="00625759">
            <w:pPr>
              <w:jc w:val="center"/>
              <w:rPr>
                <w:rFonts w:ascii="Tahoma" w:hAnsi="Tahoma" w:cs="Tahoma"/>
                <w:b/>
                <w:color w:val="auto"/>
                <w:sz w:val="20"/>
                <w:szCs w:val="20"/>
              </w:rPr>
            </w:pPr>
          </w:p>
        </w:tc>
        <w:tc>
          <w:tcPr>
            <w:tcW w:w="1418" w:type="dxa"/>
            <w:tcBorders>
              <w:top w:val="single" w:sz="4" w:space="0" w:color="auto"/>
              <w:left w:val="single" w:sz="4" w:space="0" w:color="auto"/>
              <w:right w:val="single" w:sz="4" w:space="0" w:color="auto"/>
            </w:tcBorders>
            <w:vAlign w:val="center"/>
          </w:tcPr>
          <w:p w14:paraId="7920F1C9" w14:textId="77777777" w:rsidR="00B01287" w:rsidRPr="008F360D" w:rsidRDefault="00B01287" w:rsidP="00625759">
            <w:pPr>
              <w:jc w:val="center"/>
              <w:rPr>
                <w:rFonts w:ascii="Tahoma" w:hAnsi="Tahoma" w:cs="Tahoma"/>
                <w:b/>
                <w:color w:val="auto"/>
                <w:sz w:val="20"/>
                <w:szCs w:val="20"/>
              </w:rPr>
            </w:pPr>
          </w:p>
        </w:tc>
      </w:tr>
      <w:tr w:rsidR="00625759" w:rsidRPr="008F360D" w14:paraId="36C2EF1D"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vAlign w:val="center"/>
          </w:tcPr>
          <w:p w14:paraId="00F11F9A" w14:textId="2C9BF10E" w:rsidR="00B01287" w:rsidRPr="008F360D" w:rsidRDefault="00B01287" w:rsidP="00B01287">
            <w:pPr>
              <w:ind w:right="-108"/>
              <w:rPr>
                <w:rFonts w:ascii="Tahoma" w:hAnsi="Tahoma" w:cs="Tahoma"/>
                <w:color w:val="auto"/>
                <w:sz w:val="20"/>
                <w:szCs w:val="20"/>
                <w:lang w:val="ru-RU"/>
              </w:rPr>
            </w:pPr>
            <w:r w:rsidRPr="008F360D">
              <w:rPr>
                <w:rFonts w:ascii="Tahoma" w:hAnsi="Tahoma" w:cs="Tahoma"/>
                <w:color w:val="auto"/>
                <w:sz w:val="20"/>
                <w:szCs w:val="20"/>
                <w:lang w:val="ru-RU"/>
              </w:rPr>
              <w:t>2.1</w:t>
            </w:r>
          </w:p>
        </w:tc>
        <w:tc>
          <w:tcPr>
            <w:tcW w:w="4111" w:type="dxa"/>
            <w:tcBorders>
              <w:top w:val="single" w:sz="4" w:space="0" w:color="auto"/>
              <w:left w:val="single" w:sz="4" w:space="0" w:color="auto"/>
              <w:bottom w:val="single" w:sz="4" w:space="0" w:color="auto"/>
              <w:right w:val="single" w:sz="4" w:space="0" w:color="auto"/>
            </w:tcBorders>
            <w:vAlign w:val="center"/>
          </w:tcPr>
          <w:p w14:paraId="3D55FFDB" w14:textId="0DCC28D1" w:rsidR="00B01287" w:rsidRPr="008F360D" w:rsidRDefault="00B01287" w:rsidP="00B01287">
            <w:pPr>
              <w:pStyle w:val="affffff8"/>
              <w:jc w:val="left"/>
              <w:rPr>
                <w:rFonts w:ascii="Tahoma" w:eastAsia="Calibri" w:hAnsi="Tahoma" w:cs="Tahoma"/>
                <w:b w:val="0"/>
                <w:sz w:val="20"/>
                <w:szCs w:val="20"/>
              </w:rPr>
            </w:pPr>
            <w:r w:rsidRPr="008F360D">
              <w:rPr>
                <w:rFonts w:ascii="Tahoma" w:eastAsia="Calibri" w:hAnsi="Tahoma" w:cs="Tahoma"/>
                <w:b w:val="0"/>
                <w:sz w:val="20"/>
                <w:szCs w:val="20"/>
              </w:rPr>
              <w:t>Общая численность населения (по городскому округу)</w:t>
            </w:r>
          </w:p>
        </w:tc>
        <w:tc>
          <w:tcPr>
            <w:tcW w:w="1842" w:type="dxa"/>
            <w:tcBorders>
              <w:top w:val="single" w:sz="4" w:space="0" w:color="auto"/>
              <w:left w:val="single" w:sz="4" w:space="0" w:color="auto"/>
              <w:bottom w:val="single" w:sz="4" w:space="0" w:color="auto"/>
              <w:right w:val="single" w:sz="4" w:space="0" w:color="auto"/>
            </w:tcBorders>
            <w:vAlign w:val="center"/>
          </w:tcPr>
          <w:p w14:paraId="27455525" w14:textId="6C469890" w:rsidR="00B01287" w:rsidRPr="008F360D" w:rsidRDefault="00B01287" w:rsidP="00B01287">
            <w:pPr>
              <w:pStyle w:val="affffff8"/>
              <w:rPr>
                <w:rFonts w:ascii="Tahoma" w:eastAsia="Calibri" w:hAnsi="Tahoma" w:cs="Tahoma"/>
                <w:b w:val="0"/>
                <w:sz w:val="20"/>
                <w:szCs w:val="20"/>
              </w:rPr>
            </w:pPr>
            <w:r w:rsidRPr="008F360D">
              <w:rPr>
                <w:rFonts w:ascii="Tahoma" w:eastAsia="Calibri" w:hAnsi="Tahoma" w:cs="Tahoma"/>
                <w:b w:val="0"/>
                <w:sz w:val="20"/>
                <w:szCs w:val="20"/>
              </w:rPr>
              <w:t>тыс. чел.</w:t>
            </w:r>
          </w:p>
        </w:tc>
        <w:tc>
          <w:tcPr>
            <w:tcW w:w="1701" w:type="dxa"/>
            <w:tcBorders>
              <w:top w:val="single" w:sz="4" w:space="0" w:color="auto"/>
              <w:left w:val="single" w:sz="4" w:space="0" w:color="auto"/>
              <w:bottom w:val="single" w:sz="4" w:space="0" w:color="auto"/>
              <w:right w:val="single" w:sz="4" w:space="0" w:color="auto"/>
            </w:tcBorders>
            <w:vAlign w:val="center"/>
          </w:tcPr>
          <w:p w14:paraId="29E0308E" w14:textId="6B57C6D1" w:rsidR="00B01287" w:rsidRPr="008F360D" w:rsidRDefault="00B01287" w:rsidP="00625759">
            <w:pPr>
              <w:pStyle w:val="affffff8"/>
              <w:rPr>
                <w:rFonts w:ascii="Tahoma" w:eastAsia="Calibri" w:hAnsi="Tahoma" w:cs="Tahoma"/>
                <w:b w:val="0"/>
                <w:sz w:val="20"/>
                <w:szCs w:val="20"/>
              </w:rPr>
            </w:pPr>
            <w:r w:rsidRPr="008F360D">
              <w:rPr>
                <w:rFonts w:ascii="Tahoma" w:eastAsia="Calibri" w:hAnsi="Tahoma" w:cs="Tahoma"/>
                <w:b w:val="0"/>
                <w:sz w:val="20"/>
                <w:szCs w:val="20"/>
              </w:rPr>
              <w:t>112,5</w:t>
            </w:r>
          </w:p>
        </w:tc>
        <w:tc>
          <w:tcPr>
            <w:tcW w:w="1418" w:type="dxa"/>
            <w:tcBorders>
              <w:top w:val="single" w:sz="4" w:space="0" w:color="auto"/>
              <w:left w:val="single" w:sz="4" w:space="0" w:color="auto"/>
              <w:bottom w:val="single" w:sz="4" w:space="0" w:color="auto"/>
              <w:right w:val="single" w:sz="4" w:space="0" w:color="auto"/>
            </w:tcBorders>
            <w:vAlign w:val="center"/>
          </w:tcPr>
          <w:p w14:paraId="18B36F56" w14:textId="1C14EC8C" w:rsidR="00B01287" w:rsidRPr="008F360D" w:rsidRDefault="00B01287" w:rsidP="00625759">
            <w:pPr>
              <w:pStyle w:val="affffff8"/>
              <w:rPr>
                <w:rFonts w:ascii="Tahoma" w:eastAsia="Calibri" w:hAnsi="Tahoma" w:cs="Tahoma"/>
                <w:b w:val="0"/>
                <w:sz w:val="20"/>
                <w:szCs w:val="20"/>
              </w:rPr>
            </w:pPr>
            <w:r w:rsidRPr="008F360D">
              <w:rPr>
                <w:rFonts w:ascii="Tahoma" w:eastAsia="Calibri" w:hAnsi="Tahoma" w:cs="Tahoma"/>
                <w:b w:val="0"/>
                <w:sz w:val="20"/>
                <w:szCs w:val="20"/>
              </w:rPr>
              <w:t>169,4</w:t>
            </w:r>
          </w:p>
        </w:tc>
      </w:tr>
      <w:tr w:rsidR="00625759" w:rsidRPr="008F360D" w14:paraId="7D5E2A97"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vAlign w:val="center"/>
          </w:tcPr>
          <w:p w14:paraId="35C7738A" w14:textId="783F9819" w:rsidR="00B01287" w:rsidRPr="008F360D" w:rsidRDefault="00B01287" w:rsidP="00B01287">
            <w:pPr>
              <w:ind w:right="-108"/>
              <w:rPr>
                <w:rFonts w:ascii="Tahoma" w:hAnsi="Tahoma" w:cs="Tahoma"/>
                <w:color w:val="auto"/>
                <w:sz w:val="20"/>
                <w:szCs w:val="20"/>
                <w:lang w:val="ru-RU"/>
              </w:rPr>
            </w:pPr>
            <w:r w:rsidRPr="008F360D">
              <w:rPr>
                <w:rFonts w:ascii="Tahoma" w:hAnsi="Tahoma" w:cs="Tahoma"/>
                <w:color w:val="auto"/>
                <w:sz w:val="20"/>
                <w:szCs w:val="20"/>
                <w:lang w:val="ru-RU"/>
              </w:rPr>
              <w:t>2.2</w:t>
            </w:r>
          </w:p>
        </w:tc>
        <w:tc>
          <w:tcPr>
            <w:tcW w:w="4111" w:type="dxa"/>
            <w:tcBorders>
              <w:top w:val="single" w:sz="4" w:space="0" w:color="auto"/>
              <w:left w:val="single" w:sz="4" w:space="0" w:color="auto"/>
              <w:bottom w:val="single" w:sz="4" w:space="0" w:color="auto"/>
              <w:right w:val="single" w:sz="4" w:space="0" w:color="auto"/>
            </w:tcBorders>
            <w:vAlign w:val="center"/>
          </w:tcPr>
          <w:p w14:paraId="3FA837BF" w14:textId="33034FAD" w:rsidR="00B01287" w:rsidRPr="008F360D" w:rsidRDefault="00B01287" w:rsidP="00B01287">
            <w:pPr>
              <w:pStyle w:val="affffff8"/>
              <w:jc w:val="left"/>
              <w:rPr>
                <w:rFonts w:ascii="Tahoma" w:eastAsia="Calibri" w:hAnsi="Tahoma" w:cs="Tahoma"/>
                <w:b w:val="0"/>
                <w:sz w:val="20"/>
                <w:szCs w:val="20"/>
              </w:rPr>
            </w:pPr>
            <w:r w:rsidRPr="008F360D">
              <w:rPr>
                <w:rFonts w:ascii="Tahoma" w:eastAsia="Calibri" w:hAnsi="Tahoma" w:cs="Tahoma"/>
                <w:b w:val="0"/>
                <w:sz w:val="20"/>
                <w:szCs w:val="20"/>
              </w:rPr>
              <w:t>Возрастная структура населения:</w:t>
            </w:r>
          </w:p>
        </w:tc>
        <w:tc>
          <w:tcPr>
            <w:tcW w:w="1842" w:type="dxa"/>
            <w:tcBorders>
              <w:top w:val="single" w:sz="4" w:space="0" w:color="auto"/>
              <w:left w:val="single" w:sz="4" w:space="0" w:color="auto"/>
              <w:bottom w:val="single" w:sz="4" w:space="0" w:color="auto"/>
              <w:right w:val="single" w:sz="4" w:space="0" w:color="auto"/>
            </w:tcBorders>
            <w:vAlign w:val="center"/>
          </w:tcPr>
          <w:p w14:paraId="336F6039" w14:textId="77777777" w:rsidR="00B01287" w:rsidRPr="008F360D" w:rsidRDefault="00B01287" w:rsidP="00B01287">
            <w:pPr>
              <w:pStyle w:val="affffff8"/>
              <w:rPr>
                <w:rFonts w:ascii="Tahoma" w:eastAsia="Calibri" w:hAnsi="Tahoma" w:cs="Tahoma"/>
                <w:b w:val="0"/>
                <w:sz w:val="20"/>
                <w:szCs w:val="20"/>
              </w:rPr>
            </w:pPr>
          </w:p>
        </w:tc>
        <w:tc>
          <w:tcPr>
            <w:tcW w:w="1701" w:type="dxa"/>
            <w:tcBorders>
              <w:top w:val="single" w:sz="4" w:space="0" w:color="auto"/>
              <w:left w:val="single" w:sz="4" w:space="0" w:color="auto"/>
              <w:bottom w:val="single" w:sz="4" w:space="0" w:color="auto"/>
              <w:right w:val="single" w:sz="4" w:space="0" w:color="auto"/>
            </w:tcBorders>
            <w:vAlign w:val="center"/>
          </w:tcPr>
          <w:p w14:paraId="52CB2945" w14:textId="77777777" w:rsidR="00B01287" w:rsidRPr="008F360D" w:rsidRDefault="00B01287" w:rsidP="00625759">
            <w:pPr>
              <w:pStyle w:val="affffff8"/>
              <w:rPr>
                <w:rFonts w:ascii="Tahoma" w:eastAsia="Calibri" w:hAnsi="Tahoma" w:cs="Tahoma"/>
                <w:b w:val="0"/>
                <w:sz w:val="20"/>
                <w:szCs w:val="20"/>
              </w:rPr>
            </w:pPr>
          </w:p>
        </w:tc>
        <w:tc>
          <w:tcPr>
            <w:tcW w:w="1418" w:type="dxa"/>
            <w:tcBorders>
              <w:top w:val="single" w:sz="4" w:space="0" w:color="auto"/>
              <w:left w:val="single" w:sz="4" w:space="0" w:color="auto"/>
              <w:bottom w:val="single" w:sz="4" w:space="0" w:color="auto"/>
              <w:right w:val="single" w:sz="4" w:space="0" w:color="auto"/>
            </w:tcBorders>
            <w:vAlign w:val="center"/>
          </w:tcPr>
          <w:p w14:paraId="56FB2F9B" w14:textId="25C8222B" w:rsidR="00B01287" w:rsidRPr="008F360D" w:rsidRDefault="00B01287" w:rsidP="00625759">
            <w:pPr>
              <w:pStyle w:val="affffff8"/>
              <w:rPr>
                <w:rFonts w:ascii="Tahoma" w:eastAsia="Calibri" w:hAnsi="Tahoma" w:cs="Tahoma"/>
                <w:b w:val="0"/>
                <w:sz w:val="20"/>
                <w:szCs w:val="20"/>
              </w:rPr>
            </w:pPr>
          </w:p>
        </w:tc>
      </w:tr>
      <w:tr w:rsidR="00625759" w:rsidRPr="008F360D" w14:paraId="19526B6E"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vAlign w:val="center"/>
          </w:tcPr>
          <w:p w14:paraId="517D0E3A" w14:textId="45A7C2BA" w:rsidR="00B01287" w:rsidRPr="008F360D" w:rsidRDefault="00B01287" w:rsidP="00B01287">
            <w:pPr>
              <w:ind w:right="-108"/>
              <w:rPr>
                <w:rFonts w:ascii="Tahoma" w:hAnsi="Tahoma" w:cs="Tahoma"/>
                <w:color w:val="auto"/>
                <w:sz w:val="20"/>
                <w:szCs w:val="20"/>
                <w:lang w:val="ru-RU"/>
              </w:rPr>
            </w:pPr>
            <w:r w:rsidRPr="008F360D">
              <w:rPr>
                <w:rFonts w:ascii="Tahoma" w:hAnsi="Tahoma" w:cs="Tahoma"/>
                <w:color w:val="auto"/>
                <w:sz w:val="20"/>
                <w:szCs w:val="20"/>
                <w:lang w:val="ru-RU"/>
              </w:rPr>
              <w:t>2.2.1</w:t>
            </w:r>
          </w:p>
        </w:tc>
        <w:tc>
          <w:tcPr>
            <w:tcW w:w="4111" w:type="dxa"/>
            <w:tcBorders>
              <w:top w:val="single" w:sz="4" w:space="0" w:color="auto"/>
              <w:left w:val="single" w:sz="4" w:space="0" w:color="auto"/>
              <w:bottom w:val="single" w:sz="4" w:space="0" w:color="auto"/>
              <w:right w:val="single" w:sz="4" w:space="0" w:color="auto"/>
            </w:tcBorders>
            <w:vAlign w:val="center"/>
          </w:tcPr>
          <w:p w14:paraId="45979778" w14:textId="0986D8FC" w:rsidR="00B01287" w:rsidRPr="008F360D" w:rsidRDefault="00B01287" w:rsidP="00B01287">
            <w:pPr>
              <w:pStyle w:val="affffff8"/>
              <w:jc w:val="left"/>
              <w:rPr>
                <w:rFonts w:ascii="Tahoma" w:eastAsia="Calibri" w:hAnsi="Tahoma" w:cs="Tahoma"/>
                <w:b w:val="0"/>
                <w:sz w:val="20"/>
                <w:szCs w:val="20"/>
              </w:rPr>
            </w:pPr>
            <w:r w:rsidRPr="008F360D">
              <w:rPr>
                <w:rFonts w:ascii="Tahoma" w:eastAsia="Calibri" w:hAnsi="Tahoma" w:cs="Tahoma"/>
                <w:b w:val="0"/>
                <w:sz w:val="20"/>
                <w:szCs w:val="20"/>
              </w:rPr>
              <w:t>Население моложе трудоспособного возраста</w:t>
            </w:r>
          </w:p>
        </w:tc>
        <w:tc>
          <w:tcPr>
            <w:tcW w:w="1842" w:type="dxa"/>
            <w:tcBorders>
              <w:top w:val="single" w:sz="4" w:space="0" w:color="auto"/>
              <w:left w:val="single" w:sz="4" w:space="0" w:color="auto"/>
              <w:bottom w:val="single" w:sz="4" w:space="0" w:color="auto"/>
              <w:right w:val="single" w:sz="4" w:space="0" w:color="auto"/>
            </w:tcBorders>
            <w:vAlign w:val="center"/>
          </w:tcPr>
          <w:p w14:paraId="639AAC9C" w14:textId="08436FB9" w:rsidR="00B01287" w:rsidRPr="008F360D" w:rsidRDefault="00B01287" w:rsidP="00B01287">
            <w:pPr>
              <w:pStyle w:val="affffff8"/>
              <w:rPr>
                <w:rFonts w:ascii="Tahoma" w:eastAsia="Calibri" w:hAnsi="Tahoma" w:cs="Tahoma"/>
                <w:b w:val="0"/>
                <w:sz w:val="20"/>
                <w:szCs w:val="20"/>
              </w:rPr>
            </w:pPr>
            <w:r w:rsidRPr="008F360D">
              <w:rPr>
                <w:rFonts w:ascii="Tahoma" w:eastAsia="Calibri" w:hAnsi="Tahoma" w:cs="Tahoma"/>
                <w:b w:val="0"/>
                <w:sz w:val="20"/>
                <w:szCs w:val="20"/>
              </w:rPr>
              <w:t>% общей численности населения</w:t>
            </w:r>
          </w:p>
        </w:tc>
        <w:tc>
          <w:tcPr>
            <w:tcW w:w="1701" w:type="dxa"/>
            <w:tcBorders>
              <w:top w:val="single" w:sz="4" w:space="0" w:color="auto"/>
              <w:left w:val="single" w:sz="4" w:space="0" w:color="auto"/>
              <w:bottom w:val="single" w:sz="4" w:space="0" w:color="auto"/>
              <w:right w:val="single" w:sz="4" w:space="0" w:color="auto"/>
            </w:tcBorders>
            <w:vAlign w:val="center"/>
          </w:tcPr>
          <w:p w14:paraId="3FDCCA98" w14:textId="1E21BEC9" w:rsidR="00B01287" w:rsidRPr="008F360D" w:rsidRDefault="00B01287" w:rsidP="00625759">
            <w:pPr>
              <w:pStyle w:val="affffff8"/>
              <w:rPr>
                <w:rFonts w:ascii="Tahoma" w:eastAsia="Calibri" w:hAnsi="Tahoma" w:cs="Tahoma"/>
                <w:b w:val="0"/>
                <w:sz w:val="20"/>
                <w:szCs w:val="20"/>
              </w:rPr>
            </w:pPr>
            <w:r w:rsidRPr="008F360D">
              <w:rPr>
                <w:rFonts w:ascii="Tahoma" w:eastAsia="Calibri" w:hAnsi="Tahoma" w:cs="Tahoma"/>
                <w:b w:val="0"/>
                <w:sz w:val="20"/>
                <w:szCs w:val="20"/>
              </w:rPr>
              <w:t>21</w:t>
            </w:r>
          </w:p>
        </w:tc>
        <w:tc>
          <w:tcPr>
            <w:tcW w:w="1418" w:type="dxa"/>
            <w:tcBorders>
              <w:top w:val="single" w:sz="4" w:space="0" w:color="auto"/>
              <w:left w:val="single" w:sz="4" w:space="0" w:color="auto"/>
              <w:bottom w:val="single" w:sz="4" w:space="0" w:color="auto"/>
              <w:right w:val="single" w:sz="4" w:space="0" w:color="auto"/>
            </w:tcBorders>
            <w:vAlign w:val="center"/>
          </w:tcPr>
          <w:p w14:paraId="1454EE9B" w14:textId="301984FF" w:rsidR="00B01287" w:rsidRPr="008F360D" w:rsidRDefault="00B01287" w:rsidP="00625759">
            <w:pPr>
              <w:pStyle w:val="affffff8"/>
              <w:rPr>
                <w:rFonts w:ascii="Tahoma" w:eastAsia="Calibri" w:hAnsi="Tahoma" w:cs="Tahoma"/>
                <w:b w:val="0"/>
                <w:sz w:val="20"/>
                <w:szCs w:val="20"/>
              </w:rPr>
            </w:pPr>
            <w:r w:rsidRPr="008F360D">
              <w:rPr>
                <w:rFonts w:ascii="Tahoma" w:eastAsia="Calibri" w:hAnsi="Tahoma" w:cs="Tahoma"/>
                <w:b w:val="0"/>
                <w:sz w:val="20"/>
                <w:szCs w:val="20"/>
              </w:rPr>
              <w:t>15</w:t>
            </w:r>
          </w:p>
        </w:tc>
      </w:tr>
      <w:tr w:rsidR="00625759" w:rsidRPr="008F360D" w14:paraId="56FBA780"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vAlign w:val="center"/>
          </w:tcPr>
          <w:p w14:paraId="1BF1AD37" w14:textId="5A69713D" w:rsidR="00B01287" w:rsidRPr="008F360D" w:rsidRDefault="00B01287" w:rsidP="00B01287">
            <w:pPr>
              <w:ind w:right="-108"/>
              <w:rPr>
                <w:rFonts w:ascii="Tahoma" w:hAnsi="Tahoma" w:cs="Tahoma"/>
                <w:color w:val="auto"/>
                <w:sz w:val="20"/>
                <w:szCs w:val="20"/>
                <w:lang w:val="ru-RU"/>
              </w:rPr>
            </w:pPr>
            <w:r w:rsidRPr="008F360D">
              <w:rPr>
                <w:rFonts w:ascii="Tahoma" w:hAnsi="Tahoma" w:cs="Tahoma"/>
                <w:color w:val="auto"/>
                <w:sz w:val="20"/>
                <w:szCs w:val="20"/>
                <w:lang w:val="ru-RU"/>
              </w:rPr>
              <w:t>2.2.2</w:t>
            </w:r>
          </w:p>
        </w:tc>
        <w:tc>
          <w:tcPr>
            <w:tcW w:w="4111" w:type="dxa"/>
            <w:tcBorders>
              <w:top w:val="single" w:sz="4" w:space="0" w:color="auto"/>
              <w:left w:val="single" w:sz="4" w:space="0" w:color="auto"/>
              <w:bottom w:val="single" w:sz="4" w:space="0" w:color="auto"/>
              <w:right w:val="single" w:sz="4" w:space="0" w:color="auto"/>
            </w:tcBorders>
            <w:vAlign w:val="center"/>
          </w:tcPr>
          <w:p w14:paraId="218EDE50" w14:textId="543FEF96" w:rsidR="00B01287" w:rsidRPr="008F360D" w:rsidRDefault="00B01287" w:rsidP="00B01287">
            <w:pPr>
              <w:pStyle w:val="affffff8"/>
              <w:jc w:val="left"/>
              <w:rPr>
                <w:rFonts w:ascii="Tahoma" w:eastAsia="Calibri" w:hAnsi="Tahoma" w:cs="Tahoma"/>
                <w:b w:val="0"/>
                <w:sz w:val="20"/>
                <w:szCs w:val="20"/>
              </w:rPr>
            </w:pPr>
            <w:r w:rsidRPr="008F360D">
              <w:rPr>
                <w:rFonts w:ascii="Tahoma" w:eastAsia="Calibri" w:hAnsi="Tahoma" w:cs="Tahoma"/>
                <w:b w:val="0"/>
                <w:sz w:val="20"/>
                <w:szCs w:val="20"/>
              </w:rPr>
              <w:t>население в трудоспособном возрасте</w:t>
            </w:r>
          </w:p>
        </w:tc>
        <w:tc>
          <w:tcPr>
            <w:tcW w:w="1842" w:type="dxa"/>
            <w:tcBorders>
              <w:top w:val="single" w:sz="4" w:space="0" w:color="auto"/>
              <w:left w:val="single" w:sz="4" w:space="0" w:color="auto"/>
              <w:bottom w:val="single" w:sz="4" w:space="0" w:color="auto"/>
              <w:right w:val="single" w:sz="4" w:space="0" w:color="auto"/>
            </w:tcBorders>
            <w:vAlign w:val="center"/>
          </w:tcPr>
          <w:p w14:paraId="00F379E9" w14:textId="33D71D24" w:rsidR="00B01287" w:rsidRPr="008F360D" w:rsidRDefault="00B01287" w:rsidP="00B01287">
            <w:pPr>
              <w:pStyle w:val="affffff8"/>
              <w:rPr>
                <w:rFonts w:ascii="Tahoma" w:eastAsia="Calibri" w:hAnsi="Tahoma" w:cs="Tahoma"/>
                <w:b w:val="0"/>
                <w:sz w:val="20"/>
                <w:szCs w:val="20"/>
              </w:rPr>
            </w:pPr>
            <w:r w:rsidRPr="008F360D">
              <w:rPr>
                <w:rFonts w:ascii="Tahoma" w:eastAsia="Calibri" w:hAnsi="Tahoma" w:cs="Tahoma"/>
                <w:b w:val="0"/>
                <w:sz w:val="20"/>
                <w:szCs w:val="20"/>
              </w:rPr>
              <w:t>% общей численности населения</w:t>
            </w:r>
          </w:p>
        </w:tc>
        <w:tc>
          <w:tcPr>
            <w:tcW w:w="1701" w:type="dxa"/>
            <w:tcBorders>
              <w:top w:val="single" w:sz="4" w:space="0" w:color="auto"/>
              <w:left w:val="single" w:sz="4" w:space="0" w:color="auto"/>
              <w:bottom w:val="single" w:sz="4" w:space="0" w:color="auto"/>
              <w:right w:val="single" w:sz="4" w:space="0" w:color="auto"/>
            </w:tcBorders>
            <w:vAlign w:val="center"/>
          </w:tcPr>
          <w:p w14:paraId="179880C4" w14:textId="5E85CB23" w:rsidR="00B01287" w:rsidRPr="008F360D" w:rsidRDefault="00B01287" w:rsidP="00625759">
            <w:pPr>
              <w:pStyle w:val="affffff8"/>
              <w:rPr>
                <w:rFonts w:ascii="Tahoma" w:eastAsia="Calibri" w:hAnsi="Tahoma" w:cs="Tahoma"/>
                <w:b w:val="0"/>
                <w:sz w:val="20"/>
                <w:szCs w:val="20"/>
              </w:rPr>
            </w:pPr>
            <w:r w:rsidRPr="008F360D">
              <w:rPr>
                <w:rFonts w:ascii="Tahoma" w:eastAsia="Calibri" w:hAnsi="Tahoma" w:cs="Tahoma"/>
                <w:b w:val="0"/>
                <w:sz w:val="20"/>
                <w:szCs w:val="20"/>
              </w:rPr>
              <w:t>66</w:t>
            </w:r>
          </w:p>
        </w:tc>
        <w:tc>
          <w:tcPr>
            <w:tcW w:w="1418" w:type="dxa"/>
            <w:tcBorders>
              <w:top w:val="single" w:sz="4" w:space="0" w:color="auto"/>
              <w:left w:val="single" w:sz="4" w:space="0" w:color="auto"/>
              <w:bottom w:val="single" w:sz="4" w:space="0" w:color="auto"/>
              <w:right w:val="single" w:sz="4" w:space="0" w:color="auto"/>
            </w:tcBorders>
            <w:vAlign w:val="center"/>
          </w:tcPr>
          <w:p w14:paraId="50909D9E" w14:textId="2A4DD0F5" w:rsidR="00B01287" w:rsidRPr="008F360D" w:rsidRDefault="00B01287" w:rsidP="00625759">
            <w:pPr>
              <w:pStyle w:val="affffff8"/>
              <w:rPr>
                <w:rFonts w:ascii="Tahoma" w:eastAsia="Calibri" w:hAnsi="Tahoma" w:cs="Tahoma"/>
                <w:b w:val="0"/>
                <w:sz w:val="20"/>
                <w:szCs w:val="20"/>
              </w:rPr>
            </w:pPr>
            <w:r w:rsidRPr="008F360D">
              <w:rPr>
                <w:rFonts w:ascii="Tahoma" w:eastAsia="Calibri" w:hAnsi="Tahoma" w:cs="Tahoma"/>
                <w:b w:val="0"/>
                <w:sz w:val="20"/>
                <w:szCs w:val="20"/>
              </w:rPr>
              <w:t>54</w:t>
            </w:r>
          </w:p>
        </w:tc>
      </w:tr>
      <w:tr w:rsidR="00625759" w:rsidRPr="008F360D" w14:paraId="0034E5AB"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vAlign w:val="center"/>
          </w:tcPr>
          <w:p w14:paraId="150B6082" w14:textId="4ED20A2D" w:rsidR="00B01287" w:rsidRPr="008F360D" w:rsidRDefault="00B01287" w:rsidP="00B01287">
            <w:pPr>
              <w:ind w:right="-108"/>
              <w:rPr>
                <w:rFonts w:ascii="Tahoma" w:hAnsi="Tahoma" w:cs="Tahoma"/>
                <w:color w:val="auto"/>
                <w:sz w:val="20"/>
                <w:szCs w:val="20"/>
                <w:lang w:val="ru-RU"/>
              </w:rPr>
            </w:pPr>
            <w:r w:rsidRPr="008F360D">
              <w:rPr>
                <w:rFonts w:ascii="Tahoma" w:hAnsi="Tahoma" w:cs="Tahoma"/>
                <w:color w:val="auto"/>
                <w:sz w:val="20"/>
                <w:szCs w:val="20"/>
                <w:lang w:val="ru-RU"/>
              </w:rPr>
              <w:t>2.2.3</w:t>
            </w:r>
          </w:p>
        </w:tc>
        <w:tc>
          <w:tcPr>
            <w:tcW w:w="4111" w:type="dxa"/>
            <w:tcBorders>
              <w:top w:val="single" w:sz="4" w:space="0" w:color="auto"/>
              <w:left w:val="single" w:sz="4" w:space="0" w:color="auto"/>
              <w:bottom w:val="single" w:sz="4" w:space="0" w:color="auto"/>
              <w:right w:val="single" w:sz="4" w:space="0" w:color="auto"/>
            </w:tcBorders>
            <w:vAlign w:val="center"/>
          </w:tcPr>
          <w:p w14:paraId="7082263A" w14:textId="0B7C33EA" w:rsidR="00B01287" w:rsidRPr="008F360D" w:rsidRDefault="00B01287" w:rsidP="00B01287">
            <w:pPr>
              <w:pStyle w:val="affffff8"/>
              <w:jc w:val="left"/>
              <w:rPr>
                <w:rFonts w:ascii="Tahoma" w:eastAsia="Calibri" w:hAnsi="Tahoma" w:cs="Tahoma"/>
                <w:b w:val="0"/>
                <w:sz w:val="20"/>
                <w:szCs w:val="20"/>
              </w:rPr>
            </w:pPr>
            <w:r w:rsidRPr="008F360D">
              <w:rPr>
                <w:rFonts w:ascii="Tahoma" w:eastAsia="Calibri" w:hAnsi="Tahoma" w:cs="Tahoma"/>
                <w:b w:val="0"/>
                <w:sz w:val="20"/>
                <w:szCs w:val="20"/>
              </w:rPr>
              <w:t>население старше трудоспособного возраста</w:t>
            </w:r>
          </w:p>
        </w:tc>
        <w:tc>
          <w:tcPr>
            <w:tcW w:w="1842" w:type="dxa"/>
            <w:tcBorders>
              <w:top w:val="single" w:sz="4" w:space="0" w:color="auto"/>
              <w:left w:val="single" w:sz="4" w:space="0" w:color="auto"/>
              <w:bottom w:val="single" w:sz="4" w:space="0" w:color="auto"/>
              <w:right w:val="single" w:sz="4" w:space="0" w:color="auto"/>
            </w:tcBorders>
            <w:vAlign w:val="center"/>
          </w:tcPr>
          <w:p w14:paraId="4C017874" w14:textId="36E03F6C" w:rsidR="00B01287" w:rsidRPr="008F360D" w:rsidRDefault="00B01287" w:rsidP="00B01287">
            <w:pPr>
              <w:pStyle w:val="affffff8"/>
              <w:rPr>
                <w:rFonts w:ascii="Tahoma" w:eastAsia="Calibri" w:hAnsi="Tahoma" w:cs="Tahoma"/>
                <w:b w:val="0"/>
                <w:sz w:val="20"/>
                <w:szCs w:val="20"/>
              </w:rPr>
            </w:pPr>
            <w:r w:rsidRPr="008F360D">
              <w:rPr>
                <w:rFonts w:ascii="Tahoma" w:eastAsia="Calibri" w:hAnsi="Tahoma" w:cs="Tahoma"/>
                <w:b w:val="0"/>
                <w:sz w:val="20"/>
                <w:szCs w:val="20"/>
              </w:rPr>
              <w:t>% общей численности населения</w:t>
            </w:r>
          </w:p>
        </w:tc>
        <w:tc>
          <w:tcPr>
            <w:tcW w:w="1701" w:type="dxa"/>
            <w:tcBorders>
              <w:top w:val="single" w:sz="4" w:space="0" w:color="auto"/>
              <w:left w:val="single" w:sz="4" w:space="0" w:color="auto"/>
              <w:bottom w:val="single" w:sz="4" w:space="0" w:color="auto"/>
              <w:right w:val="single" w:sz="4" w:space="0" w:color="auto"/>
            </w:tcBorders>
            <w:vAlign w:val="center"/>
          </w:tcPr>
          <w:p w14:paraId="6F76DDDE" w14:textId="53EDDA8A" w:rsidR="00B01287" w:rsidRPr="008F360D" w:rsidRDefault="00B01287" w:rsidP="00625759">
            <w:pPr>
              <w:pStyle w:val="affffff8"/>
              <w:rPr>
                <w:rFonts w:ascii="Tahoma" w:eastAsia="Calibri" w:hAnsi="Tahoma" w:cs="Tahoma"/>
                <w:b w:val="0"/>
                <w:sz w:val="20"/>
                <w:szCs w:val="20"/>
              </w:rPr>
            </w:pPr>
            <w:r w:rsidRPr="008F360D">
              <w:rPr>
                <w:rFonts w:ascii="Tahoma" w:eastAsia="Calibri" w:hAnsi="Tahoma" w:cs="Tahoma"/>
                <w:b w:val="0"/>
                <w:sz w:val="20"/>
                <w:szCs w:val="20"/>
              </w:rPr>
              <w:t>13</w:t>
            </w:r>
          </w:p>
        </w:tc>
        <w:tc>
          <w:tcPr>
            <w:tcW w:w="1418" w:type="dxa"/>
            <w:tcBorders>
              <w:top w:val="single" w:sz="4" w:space="0" w:color="auto"/>
              <w:left w:val="single" w:sz="4" w:space="0" w:color="auto"/>
              <w:bottom w:val="single" w:sz="4" w:space="0" w:color="auto"/>
              <w:right w:val="single" w:sz="4" w:space="0" w:color="auto"/>
            </w:tcBorders>
            <w:vAlign w:val="center"/>
          </w:tcPr>
          <w:p w14:paraId="3E2A84C9" w14:textId="0053631E" w:rsidR="00B01287" w:rsidRPr="008F360D" w:rsidRDefault="00B01287" w:rsidP="00625759">
            <w:pPr>
              <w:pStyle w:val="affffff8"/>
              <w:rPr>
                <w:rFonts w:ascii="Tahoma" w:eastAsia="Calibri" w:hAnsi="Tahoma" w:cs="Tahoma"/>
                <w:b w:val="0"/>
                <w:sz w:val="20"/>
                <w:szCs w:val="20"/>
              </w:rPr>
            </w:pPr>
            <w:r w:rsidRPr="008F360D">
              <w:rPr>
                <w:rFonts w:ascii="Tahoma" w:eastAsia="Calibri" w:hAnsi="Tahoma" w:cs="Tahoma"/>
                <w:b w:val="0"/>
                <w:sz w:val="20"/>
                <w:szCs w:val="20"/>
              </w:rPr>
              <w:t>31</w:t>
            </w:r>
          </w:p>
        </w:tc>
      </w:tr>
      <w:tr w:rsidR="00625759" w:rsidRPr="008F360D" w14:paraId="3EE6F810"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vAlign w:val="center"/>
          </w:tcPr>
          <w:p w14:paraId="3B631275" w14:textId="77777777" w:rsidR="00B01287" w:rsidRPr="008F360D" w:rsidRDefault="00B01287" w:rsidP="00B01287">
            <w:pPr>
              <w:ind w:right="-108"/>
              <w:rPr>
                <w:rFonts w:ascii="Tahoma" w:hAnsi="Tahoma" w:cs="Tahoma"/>
                <w:b/>
                <w:color w:val="auto"/>
                <w:sz w:val="20"/>
                <w:szCs w:val="20"/>
              </w:rPr>
            </w:pPr>
            <w:r w:rsidRPr="008F360D">
              <w:rPr>
                <w:rFonts w:ascii="Tahoma" w:hAnsi="Tahoma" w:cs="Tahoma"/>
                <w:b/>
                <w:color w:val="auto"/>
                <w:sz w:val="20"/>
                <w:szCs w:val="20"/>
              </w:rPr>
              <w:t>3</w:t>
            </w:r>
          </w:p>
        </w:tc>
        <w:tc>
          <w:tcPr>
            <w:tcW w:w="4111" w:type="dxa"/>
            <w:tcBorders>
              <w:top w:val="single" w:sz="4" w:space="0" w:color="auto"/>
              <w:left w:val="single" w:sz="4" w:space="0" w:color="auto"/>
              <w:bottom w:val="single" w:sz="4" w:space="0" w:color="auto"/>
              <w:right w:val="single" w:sz="4" w:space="0" w:color="auto"/>
            </w:tcBorders>
            <w:vAlign w:val="center"/>
          </w:tcPr>
          <w:p w14:paraId="62C7F256" w14:textId="77777777" w:rsidR="00B01287" w:rsidRPr="008F360D" w:rsidRDefault="00B01287" w:rsidP="00B01287">
            <w:pPr>
              <w:pStyle w:val="affffff8"/>
              <w:jc w:val="left"/>
              <w:rPr>
                <w:rFonts w:ascii="Tahoma" w:hAnsi="Tahoma" w:cs="Tahoma"/>
                <w:sz w:val="20"/>
                <w:szCs w:val="20"/>
              </w:rPr>
            </w:pPr>
            <w:r w:rsidRPr="008F360D">
              <w:rPr>
                <w:rFonts w:ascii="Tahoma" w:hAnsi="Tahoma" w:cs="Tahoma"/>
                <w:sz w:val="20"/>
                <w:szCs w:val="20"/>
                <w:lang w:eastAsia="en-US"/>
              </w:rPr>
              <w:t>ЖИЛИЩНЫЙ ФОНД </w:t>
            </w:r>
          </w:p>
        </w:tc>
        <w:tc>
          <w:tcPr>
            <w:tcW w:w="1842" w:type="dxa"/>
            <w:tcBorders>
              <w:top w:val="single" w:sz="4" w:space="0" w:color="auto"/>
              <w:left w:val="single" w:sz="4" w:space="0" w:color="auto"/>
              <w:bottom w:val="single" w:sz="4" w:space="0" w:color="auto"/>
              <w:right w:val="single" w:sz="4" w:space="0" w:color="auto"/>
            </w:tcBorders>
            <w:vAlign w:val="center"/>
          </w:tcPr>
          <w:p w14:paraId="2BA8B34C" w14:textId="77777777" w:rsidR="00B01287" w:rsidRPr="008F360D" w:rsidRDefault="00B01287" w:rsidP="00B01287">
            <w:pPr>
              <w:pStyle w:val="affffff8"/>
              <w:rPr>
                <w:rFonts w:ascii="Tahoma" w:hAnsi="Tahoma" w:cs="Tahoma"/>
                <w:sz w:val="20"/>
                <w:szCs w:val="20"/>
              </w:rPr>
            </w:pPr>
          </w:p>
        </w:tc>
        <w:tc>
          <w:tcPr>
            <w:tcW w:w="1701" w:type="dxa"/>
            <w:tcBorders>
              <w:top w:val="single" w:sz="4" w:space="0" w:color="auto"/>
              <w:left w:val="single" w:sz="4" w:space="0" w:color="auto"/>
              <w:bottom w:val="single" w:sz="4" w:space="0" w:color="auto"/>
              <w:right w:val="single" w:sz="4" w:space="0" w:color="auto"/>
            </w:tcBorders>
            <w:vAlign w:val="center"/>
          </w:tcPr>
          <w:p w14:paraId="01F32D3A" w14:textId="77777777" w:rsidR="00B01287" w:rsidRPr="008F360D" w:rsidRDefault="00B01287" w:rsidP="00625759">
            <w:pPr>
              <w:pStyle w:val="affffff8"/>
              <w:rPr>
                <w:rFonts w:ascii="Tahoma" w:hAnsi="Tahoma" w:cs="Tahoma"/>
                <w:sz w:val="20"/>
                <w:szCs w:val="20"/>
                <w:lang w:eastAsia="en-US"/>
              </w:rPr>
            </w:pPr>
          </w:p>
        </w:tc>
        <w:tc>
          <w:tcPr>
            <w:tcW w:w="1418" w:type="dxa"/>
            <w:tcBorders>
              <w:top w:val="single" w:sz="4" w:space="0" w:color="auto"/>
              <w:left w:val="single" w:sz="4" w:space="0" w:color="auto"/>
              <w:bottom w:val="single" w:sz="4" w:space="0" w:color="auto"/>
              <w:right w:val="single" w:sz="4" w:space="0" w:color="auto"/>
            </w:tcBorders>
            <w:vAlign w:val="center"/>
          </w:tcPr>
          <w:p w14:paraId="691AA98A" w14:textId="77777777" w:rsidR="00B01287" w:rsidRPr="008F360D" w:rsidRDefault="00B01287" w:rsidP="00625759">
            <w:pPr>
              <w:pStyle w:val="affffff8"/>
              <w:rPr>
                <w:rFonts w:ascii="Tahoma" w:hAnsi="Tahoma" w:cs="Tahoma"/>
                <w:sz w:val="20"/>
                <w:szCs w:val="20"/>
                <w:lang w:eastAsia="en-US"/>
              </w:rPr>
            </w:pPr>
          </w:p>
        </w:tc>
      </w:tr>
      <w:tr w:rsidR="00625759" w:rsidRPr="008F360D" w14:paraId="0DF4D366"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2D1ED6C3" w14:textId="1CD9E03E" w:rsidR="00B01287" w:rsidRPr="008F360D" w:rsidRDefault="00B01287" w:rsidP="00B01287">
            <w:pPr>
              <w:ind w:right="-108"/>
              <w:rPr>
                <w:rFonts w:ascii="Tahoma" w:hAnsi="Tahoma" w:cs="Tahoma"/>
                <w:color w:val="auto"/>
                <w:sz w:val="20"/>
                <w:szCs w:val="20"/>
              </w:rPr>
            </w:pPr>
            <w:r w:rsidRPr="008F360D">
              <w:rPr>
                <w:rFonts w:ascii="Tahoma" w:hAnsi="Tahoma" w:cs="Tahoma"/>
                <w:color w:val="auto"/>
                <w:sz w:val="20"/>
                <w:szCs w:val="20"/>
              </w:rPr>
              <w:t>3.</w:t>
            </w:r>
            <w:r w:rsidRPr="008F360D">
              <w:rPr>
                <w:rFonts w:ascii="Tahoma" w:hAnsi="Tahoma" w:cs="Tahoma"/>
                <w:color w:val="auto"/>
                <w:sz w:val="20"/>
                <w:szCs w:val="20"/>
                <w:lang w:val="ru-RU"/>
              </w:rPr>
              <w:t>1</w:t>
            </w: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1321D208" w14:textId="43B05DDB" w:rsidR="00B01287" w:rsidRPr="008F360D" w:rsidRDefault="00B01287" w:rsidP="00B01287">
            <w:pPr>
              <w:pStyle w:val="afffffff0"/>
              <w:keepNext/>
              <w:keepLines/>
              <w:rPr>
                <w:rFonts w:ascii="Tahoma" w:hAnsi="Tahoma" w:cs="Tahoma"/>
                <w:sz w:val="20"/>
                <w:szCs w:val="20"/>
              </w:rPr>
            </w:pPr>
            <w:r w:rsidRPr="008F360D">
              <w:rPr>
                <w:rFonts w:ascii="Tahoma" w:eastAsia="Calibri" w:hAnsi="Tahoma" w:cs="Tahoma"/>
                <w:sz w:val="20"/>
                <w:szCs w:val="20"/>
              </w:rPr>
              <w:t>Общая площадь жилых помещений</w:t>
            </w:r>
          </w:p>
        </w:tc>
        <w:tc>
          <w:tcPr>
            <w:tcW w:w="1842" w:type="dxa"/>
            <w:tcBorders>
              <w:top w:val="single" w:sz="4" w:space="0" w:color="auto"/>
              <w:left w:val="single" w:sz="4" w:space="0" w:color="auto"/>
              <w:bottom w:val="single" w:sz="4" w:space="0" w:color="auto"/>
              <w:right w:val="single" w:sz="4" w:space="0" w:color="auto"/>
            </w:tcBorders>
            <w:shd w:val="clear" w:color="auto" w:fill="auto"/>
            <w:vAlign w:val="center"/>
          </w:tcPr>
          <w:p w14:paraId="1383328F" w14:textId="01C3C160" w:rsidR="00B01287" w:rsidRPr="008F360D" w:rsidRDefault="00B01287" w:rsidP="00B01287">
            <w:pPr>
              <w:jc w:val="center"/>
              <w:rPr>
                <w:rFonts w:ascii="Tahoma" w:hAnsi="Tahoma" w:cs="Tahoma"/>
                <w:color w:val="auto"/>
                <w:sz w:val="20"/>
                <w:szCs w:val="20"/>
                <w:lang w:val="ru-RU"/>
              </w:rPr>
            </w:pPr>
            <w:r w:rsidRPr="008F360D">
              <w:rPr>
                <w:rFonts w:ascii="Tahoma" w:eastAsia="Calibri" w:hAnsi="Tahoma" w:cs="Tahoma"/>
                <w:color w:val="auto"/>
                <w:sz w:val="20"/>
                <w:szCs w:val="20"/>
                <w:lang w:val="ru-RU"/>
              </w:rPr>
              <w:t>тыс. кв. м общей площади жилых помещений</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2B374D86" w14:textId="4DDE2424" w:rsidR="00B01287" w:rsidRPr="008F360D" w:rsidRDefault="00B01287" w:rsidP="00625759">
            <w:pPr>
              <w:pStyle w:val="affffff8"/>
              <w:rPr>
                <w:rFonts w:ascii="Tahoma" w:hAnsi="Tahoma" w:cs="Tahoma"/>
                <w:b w:val="0"/>
                <w:sz w:val="20"/>
                <w:szCs w:val="20"/>
                <w:lang w:eastAsia="en-US"/>
              </w:rPr>
            </w:pPr>
            <w:r w:rsidRPr="008F360D">
              <w:rPr>
                <w:rFonts w:ascii="Tahoma" w:eastAsia="Calibri" w:hAnsi="Tahoma" w:cs="Tahoma"/>
                <w:b w:val="0"/>
                <w:sz w:val="20"/>
                <w:szCs w:val="20"/>
              </w:rPr>
              <w:t>2408,7</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03A5E2A7" w14:textId="100B2284" w:rsidR="00B01287" w:rsidRPr="008F360D" w:rsidRDefault="00B01287" w:rsidP="00625759">
            <w:pPr>
              <w:pStyle w:val="affffff8"/>
              <w:rPr>
                <w:rFonts w:ascii="Tahoma" w:hAnsi="Tahoma" w:cs="Tahoma"/>
                <w:b w:val="0"/>
                <w:sz w:val="20"/>
                <w:szCs w:val="20"/>
                <w:lang w:eastAsia="en-US"/>
              </w:rPr>
            </w:pPr>
            <w:r w:rsidRPr="008F360D">
              <w:rPr>
                <w:rFonts w:ascii="Tahoma" w:eastAsia="Calibri" w:hAnsi="Tahoma" w:cs="Tahoma"/>
                <w:b w:val="0"/>
                <w:sz w:val="20"/>
                <w:szCs w:val="20"/>
              </w:rPr>
              <w:t>4042,5</w:t>
            </w:r>
          </w:p>
        </w:tc>
      </w:tr>
      <w:tr w:rsidR="00625759" w:rsidRPr="008F360D" w14:paraId="7337FC4A"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5E4DE424" w14:textId="45DA5E78" w:rsidR="00B01287" w:rsidRPr="008F360D" w:rsidRDefault="00B01287" w:rsidP="00B01287">
            <w:pPr>
              <w:ind w:right="-108"/>
              <w:rPr>
                <w:rFonts w:ascii="Tahoma" w:hAnsi="Tahoma" w:cs="Tahoma"/>
                <w:color w:val="auto"/>
                <w:sz w:val="20"/>
                <w:szCs w:val="20"/>
                <w:lang w:val="ru-RU"/>
              </w:rPr>
            </w:pPr>
            <w:r w:rsidRPr="008F360D">
              <w:rPr>
                <w:rFonts w:ascii="Tahoma" w:hAnsi="Tahoma" w:cs="Tahoma"/>
                <w:color w:val="auto"/>
                <w:sz w:val="20"/>
                <w:szCs w:val="20"/>
                <w:lang w:val="ru-RU"/>
              </w:rPr>
              <w:t>3.2</w:t>
            </w: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6D361311" w14:textId="64BF6B7E" w:rsidR="00B01287" w:rsidRPr="008F360D" w:rsidRDefault="00B01287" w:rsidP="00B01287">
            <w:pPr>
              <w:pStyle w:val="afffffff0"/>
              <w:keepNext/>
              <w:keepLines/>
              <w:rPr>
                <w:rFonts w:ascii="Tahoma" w:hAnsi="Tahoma" w:cs="Tahoma"/>
                <w:sz w:val="20"/>
                <w:szCs w:val="20"/>
              </w:rPr>
            </w:pPr>
            <w:r w:rsidRPr="008F360D">
              <w:rPr>
                <w:rFonts w:ascii="Tahoma" w:eastAsia="Calibri" w:hAnsi="Tahoma" w:cs="Tahoma"/>
                <w:sz w:val="20"/>
                <w:szCs w:val="20"/>
              </w:rPr>
              <w:t>Общая площадь нового жилищного строительства</w:t>
            </w:r>
          </w:p>
        </w:tc>
        <w:tc>
          <w:tcPr>
            <w:tcW w:w="1842" w:type="dxa"/>
            <w:tcBorders>
              <w:top w:val="single" w:sz="4" w:space="0" w:color="auto"/>
              <w:left w:val="single" w:sz="4" w:space="0" w:color="auto"/>
              <w:bottom w:val="single" w:sz="4" w:space="0" w:color="auto"/>
              <w:right w:val="single" w:sz="4" w:space="0" w:color="auto"/>
            </w:tcBorders>
            <w:shd w:val="clear" w:color="auto" w:fill="auto"/>
            <w:vAlign w:val="center"/>
          </w:tcPr>
          <w:p w14:paraId="4E8652C9" w14:textId="1E8BA5B4" w:rsidR="00B01287" w:rsidRPr="008F360D" w:rsidRDefault="00B01287" w:rsidP="00B01287">
            <w:pPr>
              <w:jc w:val="center"/>
              <w:rPr>
                <w:rFonts w:ascii="Tahoma" w:hAnsi="Tahoma" w:cs="Tahoma"/>
                <w:color w:val="auto"/>
                <w:sz w:val="20"/>
                <w:szCs w:val="20"/>
                <w:lang w:val="ru-RU"/>
              </w:rPr>
            </w:pPr>
            <w:r w:rsidRPr="008F360D">
              <w:rPr>
                <w:rFonts w:ascii="Tahoma" w:eastAsia="Calibri" w:hAnsi="Tahoma" w:cs="Tahoma"/>
                <w:color w:val="auto"/>
                <w:sz w:val="20"/>
                <w:szCs w:val="20"/>
                <w:lang w:val="ru-RU"/>
              </w:rPr>
              <w:t>тыс. кв. м общей площади жилых помещений</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1222BA2C" w14:textId="6E60B790" w:rsidR="00B01287" w:rsidRPr="008F360D" w:rsidRDefault="00B01287" w:rsidP="00625759">
            <w:pPr>
              <w:pStyle w:val="affffff8"/>
              <w:rPr>
                <w:rFonts w:ascii="Tahoma" w:hAnsi="Tahoma" w:cs="Tahoma"/>
                <w:b w:val="0"/>
                <w:sz w:val="20"/>
                <w:szCs w:val="20"/>
                <w:lang w:eastAsia="en-US"/>
              </w:rPr>
            </w:pPr>
            <w:r w:rsidRPr="008F360D">
              <w:rPr>
                <w:rFonts w:ascii="Tahoma" w:eastAsia="Calibri" w:hAnsi="Tahoma" w:cs="Tahoma"/>
                <w:b w:val="0"/>
                <w:sz w:val="20"/>
                <w:szCs w:val="20"/>
              </w:rPr>
              <w:t>89,8</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594CD298" w14:textId="13BE5AB5" w:rsidR="00B01287" w:rsidRPr="008F360D" w:rsidRDefault="00B01287" w:rsidP="00625759">
            <w:pPr>
              <w:pStyle w:val="affffff8"/>
              <w:rPr>
                <w:rFonts w:ascii="Tahoma" w:hAnsi="Tahoma" w:cs="Tahoma"/>
                <w:b w:val="0"/>
                <w:sz w:val="20"/>
                <w:szCs w:val="20"/>
                <w:lang w:eastAsia="en-US"/>
              </w:rPr>
            </w:pPr>
            <w:r w:rsidRPr="008F360D">
              <w:rPr>
                <w:rFonts w:ascii="Tahoma" w:eastAsia="Calibri" w:hAnsi="Tahoma" w:cs="Tahoma"/>
                <w:b w:val="0"/>
                <w:sz w:val="20"/>
                <w:szCs w:val="20"/>
              </w:rPr>
              <w:t>1430,3</w:t>
            </w:r>
          </w:p>
        </w:tc>
      </w:tr>
      <w:tr w:rsidR="00625759" w:rsidRPr="008F360D" w14:paraId="59834E50"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045EA269" w14:textId="380B428D" w:rsidR="00B01287" w:rsidRPr="008F360D" w:rsidRDefault="00B01287" w:rsidP="00B01287">
            <w:pPr>
              <w:ind w:right="-108"/>
              <w:rPr>
                <w:rFonts w:ascii="Tahoma" w:hAnsi="Tahoma" w:cs="Tahoma"/>
                <w:color w:val="auto"/>
                <w:sz w:val="20"/>
                <w:szCs w:val="20"/>
              </w:rPr>
            </w:pPr>
            <w:r w:rsidRPr="008F360D">
              <w:rPr>
                <w:rFonts w:ascii="Tahoma" w:hAnsi="Tahoma" w:cs="Tahoma"/>
                <w:color w:val="auto"/>
                <w:sz w:val="20"/>
                <w:szCs w:val="20"/>
              </w:rPr>
              <w:t>3.</w:t>
            </w:r>
            <w:r w:rsidRPr="008F360D">
              <w:rPr>
                <w:rFonts w:ascii="Tahoma" w:hAnsi="Tahoma" w:cs="Tahoma"/>
                <w:color w:val="auto"/>
                <w:sz w:val="20"/>
                <w:szCs w:val="20"/>
                <w:lang w:val="ru-RU"/>
              </w:rPr>
              <w:t>3</w:t>
            </w: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3D894C05" w14:textId="67407C65" w:rsidR="00B01287" w:rsidRPr="008F360D" w:rsidRDefault="00B01287" w:rsidP="00B01287">
            <w:pPr>
              <w:pStyle w:val="afffffff0"/>
              <w:keepNext/>
              <w:keepLines/>
              <w:rPr>
                <w:rFonts w:ascii="Tahoma" w:hAnsi="Tahoma" w:cs="Tahoma"/>
                <w:sz w:val="20"/>
                <w:szCs w:val="20"/>
                <w:lang w:eastAsia="en-US"/>
              </w:rPr>
            </w:pPr>
            <w:r w:rsidRPr="008F360D">
              <w:rPr>
                <w:rFonts w:ascii="Tahoma" w:eastAsia="Calibri" w:hAnsi="Tahoma" w:cs="Tahoma"/>
                <w:sz w:val="20"/>
                <w:szCs w:val="20"/>
              </w:rPr>
              <w:t>Средняя жилищная обеспеченность</w:t>
            </w:r>
          </w:p>
        </w:tc>
        <w:tc>
          <w:tcPr>
            <w:tcW w:w="1842" w:type="dxa"/>
            <w:tcBorders>
              <w:top w:val="single" w:sz="4" w:space="0" w:color="auto"/>
              <w:left w:val="single" w:sz="4" w:space="0" w:color="auto"/>
              <w:bottom w:val="single" w:sz="4" w:space="0" w:color="auto"/>
              <w:right w:val="single" w:sz="4" w:space="0" w:color="auto"/>
            </w:tcBorders>
            <w:shd w:val="clear" w:color="auto" w:fill="auto"/>
            <w:vAlign w:val="center"/>
          </w:tcPr>
          <w:p w14:paraId="5736264B" w14:textId="4F4B1F46" w:rsidR="00B01287" w:rsidRPr="008F360D" w:rsidRDefault="00B01287" w:rsidP="00B01287">
            <w:pPr>
              <w:jc w:val="center"/>
              <w:rPr>
                <w:rFonts w:ascii="Tahoma" w:hAnsi="Tahoma" w:cs="Tahoma"/>
                <w:color w:val="auto"/>
                <w:sz w:val="20"/>
                <w:szCs w:val="20"/>
                <w:lang w:val="ru-RU"/>
              </w:rPr>
            </w:pPr>
            <w:r w:rsidRPr="008F360D">
              <w:rPr>
                <w:rFonts w:ascii="Tahoma" w:eastAsia="Calibri" w:hAnsi="Tahoma" w:cs="Tahoma"/>
                <w:color w:val="auto"/>
                <w:sz w:val="20"/>
                <w:szCs w:val="20"/>
                <w:lang w:val="ru-RU"/>
              </w:rPr>
              <w:t>кв. м общей площади жилых помещений/чел.</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5367FA37" w14:textId="0FFB9627" w:rsidR="00B01287" w:rsidRPr="008F360D" w:rsidRDefault="00B01287" w:rsidP="00625759">
            <w:pPr>
              <w:pStyle w:val="affffff8"/>
              <w:rPr>
                <w:rFonts w:ascii="Tahoma" w:hAnsi="Tahoma" w:cs="Tahoma"/>
                <w:b w:val="0"/>
                <w:sz w:val="20"/>
                <w:szCs w:val="20"/>
                <w:lang w:eastAsia="en-US"/>
              </w:rPr>
            </w:pPr>
            <w:r w:rsidRPr="008F360D">
              <w:rPr>
                <w:rFonts w:ascii="Tahoma" w:eastAsia="Calibri" w:hAnsi="Tahoma" w:cs="Tahoma"/>
                <w:b w:val="0"/>
                <w:sz w:val="20"/>
                <w:szCs w:val="20"/>
              </w:rPr>
              <w:t>20</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56F6EA31" w14:textId="709F83D5" w:rsidR="00B01287" w:rsidRPr="008F360D" w:rsidRDefault="00B01287" w:rsidP="00625759">
            <w:pPr>
              <w:pStyle w:val="affffff8"/>
              <w:rPr>
                <w:rFonts w:ascii="Tahoma" w:hAnsi="Tahoma" w:cs="Tahoma"/>
                <w:b w:val="0"/>
                <w:sz w:val="20"/>
                <w:szCs w:val="20"/>
                <w:lang w:eastAsia="en-US"/>
              </w:rPr>
            </w:pPr>
            <w:r w:rsidRPr="008F360D">
              <w:rPr>
                <w:rFonts w:ascii="Tahoma" w:eastAsia="Calibri" w:hAnsi="Tahoma" w:cs="Tahoma"/>
                <w:b w:val="0"/>
                <w:sz w:val="20"/>
                <w:szCs w:val="20"/>
              </w:rPr>
              <w:t>25</w:t>
            </w:r>
          </w:p>
        </w:tc>
      </w:tr>
      <w:tr w:rsidR="00625759" w:rsidRPr="008F360D" w14:paraId="541E349A" w14:textId="13E87F24" w:rsidTr="007133C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0"/>
          <w:jc w:val="center"/>
        </w:trPr>
        <w:tc>
          <w:tcPr>
            <w:tcW w:w="846" w:type="dxa"/>
            <w:tcBorders>
              <w:top w:val="single" w:sz="4" w:space="0" w:color="000000"/>
              <w:left w:val="single" w:sz="4" w:space="0" w:color="000000"/>
              <w:bottom w:val="single" w:sz="4" w:space="0" w:color="000000"/>
              <w:right w:val="single" w:sz="4" w:space="0" w:color="000000"/>
            </w:tcBorders>
            <w:vAlign w:val="center"/>
            <w:hideMark/>
          </w:tcPr>
          <w:p w14:paraId="4D674A49" w14:textId="06DA1AB9" w:rsidR="00B01287" w:rsidRPr="008F360D" w:rsidRDefault="00B01287" w:rsidP="00B01287">
            <w:pPr>
              <w:rPr>
                <w:rFonts w:ascii="Tahoma" w:eastAsia="Calibri" w:hAnsi="Tahoma" w:cs="Tahoma"/>
                <w:b/>
                <w:color w:val="auto"/>
                <w:sz w:val="20"/>
                <w:szCs w:val="20"/>
                <w:lang w:val="ru-RU"/>
              </w:rPr>
            </w:pPr>
            <w:r w:rsidRPr="008F360D">
              <w:rPr>
                <w:rFonts w:ascii="Tahoma" w:eastAsia="Calibri" w:hAnsi="Tahoma" w:cs="Tahoma"/>
                <w:b/>
                <w:color w:val="auto"/>
                <w:sz w:val="20"/>
                <w:szCs w:val="20"/>
                <w:lang w:val="ru-RU"/>
              </w:rPr>
              <w:t>4</w:t>
            </w:r>
          </w:p>
        </w:tc>
        <w:tc>
          <w:tcPr>
            <w:tcW w:w="4111" w:type="dxa"/>
            <w:tcBorders>
              <w:top w:val="single" w:sz="4" w:space="0" w:color="000000"/>
              <w:left w:val="single" w:sz="4" w:space="0" w:color="000000"/>
              <w:bottom w:val="single" w:sz="4" w:space="0" w:color="000000"/>
              <w:right w:val="single" w:sz="4" w:space="0" w:color="auto"/>
            </w:tcBorders>
            <w:vAlign w:val="center"/>
            <w:hideMark/>
          </w:tcPr>
          <w:p w14:paraId="0E99C144" w14:textId="77777777" w:rsidR="00B01287" w:rsidRPr="008F360D" w:rsidRDefault="00B01287" w:rsidP="00B01287">
            <w:pPr>
              <w:rPr>
                <w:rFonts w:ascii="Tahoma" w:eastAsia="Calibri" w:hAnsi="Tahoma" w:cs="Tahoma"/>
                <w:b/>
                <w:color w:val="auto"/>
                <w:sz w:val="20"/>
                <w:szCs w:val="20"/>
                <w:lang w:val="ru-RU"/>
              </w:rPr>
            </w:pPr>
            <w:r w:rsidRPr="008F360D">
              <w:rPr>
                <w:rFonts w:ascii="Tahoma" w:eastAsia="Calibri" w:hAnsi="Tahoma" w:cs="Tahoma"/>
                <w:b/>
                <w:color w:val="auto"/>
                <w:sz w:val="20"/>
                <w:szCs w:val="20"/>
                <w:lang w:val="ru-RU"/>
              </w:rPr>
              <w:t>Объекты социальной инфраструктуры</w:t>
            </w:r>
          </w:p>
        </w:tc>
        <w:tc>
          <w:tcPr>
            <w:tcW w:w="1842" w:type="dxa"/>
            <w:tcBorders>
              <w:top w:val="single" w:sz="4" w:space="0" w:color="000000"/>
              <w:left w:val="single" w:sz="4" w:space="0" w:color="auto"/>
              <w:bottom w:val="single" w:sz="4" w:space="0" w:color="000000"/>
              <w:right w:val="single" w:sz="4" w:space="0" w:color="auto"/>
            </w:tcBorders>
            <w:vAlign w:val="center"/>
          </w:tcPr>
          <w:p w14:paraId="3B981303" w14:textId="77777777" w:rsidR="00B01287" w:rsidRPr="008F360D" w:rsidRDefault="00B01287" w:rsidP="00B01287">
            <w:pPr>
              <w:jc w:val="center"/>
              <w:rPr>
                <w:rFonts w:ascii="Tahoma" w:eastAsia="Calibri" w:hAnsi="Tahoma" w:cs="Tahoma"/>
                <w:b/>
                <w:bCs/>
                <w:color w:val="auto"/>
                <w:sz w:val="20"/>
                <w:szCs w:val="20"/>
                <w:lang w:val="ru-RU"/>
              </w:rPr>
            </w:pPr>
          </w:p>
        </w:tc>
        <w:tc>
          <w:tcPr>
            <w:tcW w:w="1701" w:type="dxa"/>
            <w:tcBorders>
              <w:top w:val="single" w:sz="4" w:space="0" w:color="000000"/>
              <w:left w:val="single" w:sz="4" w:space="0" w:color="auto"/>
              <w:bottom w:val="single" w:sz="4" w:space="0" w:color="000000"/>
              <w:right w:val="single" w:sz="4" w:space="0" w:color="auto"/>
            </w:tcBorders>
            <w:vAlign w:val="center"/>
          </w:tcPr>
          <w:p w14:paraId="1AB8D2D6" w14:textId="77777777" w:rsidR="00B01287" w:rsidRPr="008F360D" w:rsidRDefault="00B01287" w:rsidP="00625759">
            <w:pPr>
              <w:jc w:val="center"/>
              <w:rPr>
                <w:rFonts w:ascii="Tahoma" w:eastAsia="Calibri" w:hAnsi="Tahoma" w:cs="Tahoma"/>
                <w:b/>
                <w:bCs/>
                <w:color w:val="auto"/>
                <w:sz w:val="20"/>
                <w:szCs w:val="20"/>
                <w:lang w:val="ru-RU"/>
              </w:rPr>
            </w:pPr>
          </w:p>
        </w:tc>
        <w:tc>
          <w:tcPr>
            <w:tcW w:w="1418" w:type="dxa"/>
            <w:tcBorders>
              <w:top w:val="single" w:sz="4" w:space="0" w:color="000000"/>
              <w:left w:val="single" w:sz="4" w:space="0" w:color="auto"/>
              <w:bottom w:val="single" w:sz="4" w:space="0" w:color="000000"/>
              <w:right w:val="single" w:sz="4" w:space="0" w:color="auto"/>
            </w:tcBorders>
            <w:vAlign w:val="center"/>
          </w:tcPr>
          <w:p w14:paraId="59623A47" w14:textId="77777777" w:rsidR="00B01287" w:rsidRPr="008F360D" w:rsidRDefault="00B01287" w:rsidP="00625759">
            <w:pPr>
              <w:jc w:val="center"/>
              <w:rPr>
                <w:rFonts w:ascii="Tahoma" w:eastAsia="Calibri" w:hAnsi="Tahoma" w:cs="Tahoma"/>
                <w:b/>
                <w:bCs/>
                <w:color w:val="auto"/>
                <w:sz w:val="20"/>
                <w:szCs w:val="20"/>
                <w:lang w:val="ru-RU"/>
              </w:rPr>
            </w:pPr>
          </w:p>
        </w:tc>
      </w:tr>
      <w:tr w:rsidR="00625759" w:rsidRPr="008F360D" w14:paraId="098564B5" w14:textId="77777777" w:rsidTr="007133C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0"/>
          <w:jc w:val="center"/>
        </w:trPr>
        <w:tc>
          <w:tcPr>
            <w:tcW w:w="846" w:type="dxa"/>
            <w:tcBorders>
              <w:top w:val="single" w:sz="4" w:space="0" w:color="000000"/>
              <w:left w:val="single" w:sz="4" w:space="0" w:color="000000"/>
              <w:bottom w:val="single" w:sz="4" w:space="0" w:color="000000"/>
              <w:right w:val="single" w:sz="4" w:space="0" w:color="000000"/>
            </w:tcBorders>
            <w:vAlign w:val="center"/>
          </w:tcPr>
          <w:p w14:paraId="3BF19819" w14:textId="4D8AF546" w:rsidR="00B01287" w:rsidRPr="008F360D" w:rsidRDefault="00B01287" w:rsidP="00B01287">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4.1</w:t>
            </w:r>
          </w:p>
        </w:tc>
        <w:tc>
          <w:tcPr>
            <w:tcW w:w="4111" w:type="dxa"/>
            <w:tcBorders>
              <w:top w:val="single" w:sz="4" w:space="0" w:color="000000"/>
              <w:left w:val="single" w:sz="4" w:space="0" w:color="000000"/>
              <w:bottom w:val="single" w:sz="4" w:space="0" w:color="000000"/>
              <w:right w:val="single" w:sz="4" w:space="0" w:color="auto"/>
            </w:tcBorders>
            <w:vAlign w:val="center"/>
          </w:tcPr>
          <w:p w14:paraId="3E64BEB7" w14:textId="5D2D539F" w:rsidR="00B01287" w:rsidRPr="008F360D" w:rsidRDefault="00B01287" w:rsidP="00B01287">
            <w:pPr>
              <w:rPr>
                <w:rFonts w:ascii="Tahoma" w:eastAsia="Calibri" w:hAnsi="Tahoma" w:cs="Tahoma"/>
                <w:color w:val="auto"/>
                <w:sz w:val="20"/>
                <w:szCs w:val="20"/>
                <w:lang w:val="ru-RU"/>
              </w:rPr>
            </w:pPr>
            <w:r w:rsidRPr="008F360D">
              <w:rPr>
                <w:rFonts w:ascii="Tahoma" w:hAnsi="Tahoma" w:cs="Tahoma"/>
                <w:b/>
                <w:color w:val="auto"/>
                <w:sz w:val="20"/>
                <w:szCs w:val="20"/>
              </w:rPr>
              <w:t>Образовательные организации</w:t>
            </w:r>
          </w:p>
        </w:tc>
        <w:tc>
          <w:tcPr>
            <w:tcW w:w="1842" w:type="dxa"/>
            <w:tcBorders>
              <w:top w:val="single" w:sz="4" w:space="0" w:color="000000"/>
              <w:left w:val="single" w:sz="4" w:space="0" w:color="auto"/>
              <w:bottom w:val="single" w:sz="4" w:space="0" w:color="000000"/>
              <w:right w:val="single" w:sz="4" w:space="0" w:color="000000"/>
            </w:tcBorders>
            <w:vAlign w:val="center"/>
          </w:tcPr>
          <w:p w14:paraId="39F53ED5" w14:textId="77777777" w:rsidR="00B01287" w:rsidRPr="008F360D" w:rsidRDefault="00B01287" w:rsidP="00B01287">
            <w:pPr>
              <w:jc w:val="center"/>
              <w:rPr>
                <w:rFonts w:ascii="Tahoma" w:eastAsia="Calibri" w:hAnsi="Tahoma" w:cs="Tahoma"/>
                <w:color w:val="auto"/>
                <w:sz w:val="20"/>
                <w:szCs w:val="20"/>
                <w:lang w:val="ru-RU"/>
              </w:rPr>
            </w:pPr>
          </w:p>
        </w:tc>
        <w:tc>
          <w:tcPr>
            <w:tcW w:w="1701" w:type="dxa"/>
            <w:tcBorders>
              <w:top w:val="single" w:sz="4" w:space="0" w:color="000000"/>
              <w:left w:val="single" w:sz="4" w:space="0" w:color="auto"/>
              <w:bottom w:val="single" w:sz="4" w:space="0" w:color="000000"/>
              <w:right w:val="single" w:sz="4" w:space="0" w:color="000000"/>
            </w:tcBorders>
            <w:vAlign w:val="center"/>
          </w:tcPr>
          <w:p w14:paraId="10784EBE" w14:textId="77777777" w:rsidR="00B01287" w:rsidRPr="008F360D" w:rsidRDefault="00B01287" w:rsidP="00625759">
            <w:pPr>
              <w:jc w:val="center"/>
              <w:rPr>
                <w:rFonts w:ascii="Tahoma" w:eastAsia="Calibri" w:hAnsi="Tahoma" w:cs="Tahoma"/>
                <w:color w:val="auto"/>
                <w:sz w:val="20"/>
                <w:szCs w:val="20"/>
                <w:lang w:val="ru-RU"/>
              </w:rPr>
            </w:pPr>
          </w:p>
        </w:tc>
        <w:tc>
          <w:tcPr>
            <w:tcW w:w="1418" w:type="dxa"/>
            <w:tcBorders>
              <w:top w:val="single" w:sz="4" w:space="0" w:color="000000"/>
              <w:left w:val="single" w:sz="4" w:space="0" w:color="auto"/>
              <w:bottom w:val="single" w:sz="4" w:space="0" w:color="000000"/>
              <w:right w:val="single" w:sz="4" w:space="0" w:color="000000"/>
            </w:tcBorders>
            <w:vAlign w:val="center"/>
          </w:tcPr>
          <w:p w14:paraId="72718EEF" w14:textId="63F274D0" w:rsidR="00B01287" w:rsidRPr="008F360D" w:rsidRDefault="00B01287" w:rsidP="00625759">
            <w:pPr>
              <w:jc w:val="center"/>
              <w:rPr>
                <w:rFonts w:ascii="Tahoma" w:eastAsia="Calibri" w:hAnsi="Tahoma" w:cs="Tahoma"/>
                <w:color w:val="auto"/>
                <w:sz w:val="20"/>
                <w:szCs w:val="20"/>
                <w:lang w:val="ru-RU"/>
              </w:rPr>
            </w:pPr>
          </w:p>
        </w:tc>
      </w:tr>
      <w:tr w:rsidR="00B70C95" w:rsidRPr="008F360D" w14:paraId="013A2FC8" w14:textId="77777777" w:rsidTr="007133C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0"/>
          <w:jc w:val="center"/>
        </w:trPr>
        <w:tc>
          <w:tcPr>
            <w:tcW w:w="846" w:type="dxa"/>
            <w:tcBorders>
              <w:top w:val="single" w:sz="4" w:space="0" w:color="000000"/>
              <w:left w:val="single" w:sz="4" w:space="0" w:color="000000"/>
              <w:right w:val="single" w:sz="4" w:space="0" w:color="000000"/>
            </w:tcBorders>
            <w:vAlign w:val="center"/>
          </w:tcPr>
          <w:p w14:paraId="37AE7B77" w14:textId="3C10CE51" w:rsidR="00B70C95" w:rsidRPr="008F360D" w:rsidRDefault="00B70C95" w:rsidP="00B70C9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4.1.1</w:t>
            </w:r>
          </w:p>
        </w:tc>
        <w:tc>
          <w:tcPr>
            <w:tcW w:w="4111" w:type="dxa"/>
            <w:tcBorders>
              <w:top w:val="single" w:sz="4" w:space="0" w:color="000000"/>
              <w:left w:val="single" w:sz="4" w:space="0" w:color="000000"/>
              <w:right w:val="single" w:sz="4" w:space="0" w:color="auto"/>
            </w:tcBorders>
            <w:vAlign w:val="center"/>
          </w:tcPr>
          <w:p w14:paraId="3BC34B43" w14:textId="2EEDE131" w:rsidR="00B70C95" w:rsidRPr="008F360D" w:rsidRDefault="00B70C95" w:rsidP="00B70C9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Дошкольные образовательные организации</w:t>
            </w:r>
          </w:p>
        </w:tc>
        <w:tc>
          <w:tcPr>
            <w:tcW w:w="1842" w:type="dxa"/>
            <w:tcBorders>
              <w:top w:val="single" w:sz="4" w:space="0" w:color="000000"/>
              <w:left w:val="single" w:sz="4" w:space="0" w:color="auto"/>
              <w:bottom w:val="single" w:sz="4" w:space="0" w:color="000000"/>
              <w:right w:val="single" w:sz="4" w:space="0" w:color="000000"/>
            </w:tcBorders>
            <w:vAlign w:val="center"/>
          </w:tcPr>
          <w:p w14:paraId="4E2B2AAC" w14:textId="76E4D3E3"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место</w:t>
            </w:r>
          </w:p>
        </w:tc>
        <w:tc>
          <w:tcPr>
            <w:tcW w:w="1701" w:type="dxa"/>
            <w:tcBorders>
              <w:top w:val="single" w:sz="4" w:space="0" w:color="000000"/>
              <w:left w:val="single" w:sz="4" w:space="0" w:color="auto"/>
              <w:bottom w:val="single" w:sz="4" w:space="0" w:color="000000"/>
              <w:right w:val="single" w:sz="4" w:space="0" w:color="000000"/>
            </w:tcBorders>
            <w:vAlign w:val="center"/>
          </w:tcPr>
          <w:p w14:paraId="6910E073" w14:textId="3018D429"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7035</w:t>
            </w:r>
          </w:p>
        </w:tc>
        <w:tc>
          <w:tcPr>
            <w:tcW w:w="1418" w:type="dxa"/>
            <w:tcBorders>
              <w:top w:val="single" w:sz="4" w:space="0" w:color="000000"/>
              <w:left w:val="single" w:sz="4" w:space="0" w:color="auto"/>
              <w:bottom w:val="single" w:sz="4" w:space="0" w:color="000000"/>
              <w:right w:val="single" w:sz="4" w:space="0" w:color="000000"/>
            </w:tcBorders>
            <w:vAlign w:val="center"/>
          </w:tcPr>
          <w:p w14:paraId="477F7F0F" w14:textId="075B313F"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9785</w:t>
            </w:r>
          </w:p>
        </w:tc>
      </w:tr>
      <w:tr w:rsidR="00B70C95" w:rsidRPr="008F360D" w14:paraId="21F8FE62" w14:textId="77777777" w:rsidTr="007133C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0"/>
          <w:jc w:val="center"/>
        </w:trPr>
        <w:tc>
          <w:tcPr>
            <w:tcW w:w="846" w:type="dxa"/>
            <w:tcBorders>
              <w:top w:val="single" w:sz="4" w:space="0" w:color="000000"/>
              <w:left w:val="single" w:sz="4" w:space="0" w:color="000000"/>
              <w:right w:val="single" w:sz="4" w:space="0" w:color="000000"/>
            </w:tcBorders>
            <w:vAlign w:val="center"/>
          </w:tcPr>
          <w:p w14:paraId="21DBB1F1" w14:textId="7B2732B7" w:rsidR="00B70C95" w:rsidRPr="008F360D" w:rsidRDefault="00B70C95" w:rsidP="00B70C9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4.1.2</w:t>
            </w:r>
          </w:p>
        </w:tc>
        <w:tc>
          <w:tcPr>
            <w:tcW w:w="4111" w:type="dxa"/>
            <w:tcBorders>
              <w:top w:val="single" w:sz="4" w:space="0" w:color="000000"/>
              <w:left w:val="single" w:sz="4" w:space="0" w:color="000000"/>
              <w:right w:val="single" w:sz="4" w:space="0" w:color="auto"/>
            </w:tcBorders>
            <w:vAlign w:val="center"/>
          </w:tcPr>
          <w:p w14:paraId="04463C14" w14:textId="2BED54C0" w:rsidR="00B70C95" w:rsidRPr="008F360D" w:rsidRDefault="00B70C95" w:rsidP="00B70C9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Общеобразовательные организации</w:t>
            </w:r>
          </w:p>
        </w:tc>
        <w:tc>
          <w:tcPr>
            <w:tcW w:w="1842" w:type="dxa"/>
            <w:tcBorders>
              <w:top w:val="single" w:sz="4" w:space="0" w:color="000000"/>
              <w:left w:val="single" w:sz="4" w:space="0" w:color="auto"/>
              <w:bottom w:val="single" w:sz="4" w:space="0" w:color="000000"/>
              <w:right w:val="single" w:sz="4" w:space="0" w:color="000000"/>
            </w:tcBorders>
            <w:vAlign w:val="center"/>
          </w:tcPr>
          <w:p w14:paraId="157B705C" w14:textId="40367485"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место</w:t>
            </w:r>
          </w:p>
        </w:tc>
        <w:tc>
          <w:tcPr>
            <w:tcW w:w="1701" w:type="dxa"/>
            <w:tcBorders>
              <w:top w:val="single" w:sz="4" w:space="0" w:color="000000"/>
              <w:left w:val="single" w:sz="4" w:space="0" w:color="auto"/>
              <w:bottom w:val="single" w:sz="4" w:space="0" w:color="000000"/>
              <w:right w:val="single" w:sz="4" w:space="0" w:color="000000"/>
            </w:tcBorders>
            <w:vAlign w:val="center"/>
          </w:tcPr>
          <w:p w14:paraId="3B922987" w14:textId="669473D0"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14478</w:t>
            </w:r>
          </w:p>
        </w:tc>
        <w:tc>
          <w:tcPr>
            <w:tcW w:w="1418" w:type="dxa"/>
            <w:tcBorders>
              <w:top w:val="single" w:sz="4" w:space="0" w:color="000000"/>
              <w:left w:val="single" w:sz="4" w:space="0" w:color="auto"/>
              <w:bottom w:val="single" w:sz="4" w:space="0" w:color="000000"/>
              <w:right w:val="single" w:sz="4" w:space="0" w:color="000000"/>
            </w:tcBorders>
            <w:vAlign w:val="center"/>
          </w:tcPr>
          <w:p w14:paraId="714FEB0B" w14:textId="783E242F"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19658</w:t>
            </w:r>
          </w:p>
        </w:tc>
      </w:tr>
      <w:tr w:rsidR="00B70C95" w:rsidRPr="008F360D" w14:paraId="74AA744A" w14:textId="77777777" w:rsidTr="007133C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0"/>
          <w:jc w:val="center"/>
        </w:trPr>
        <w:tc>
          <w:tcPr>
            <w:tcW w:w="846" w:type="dxa"/>
            <w:tcBorders>
              <w:top w:val="single" w:sz="4" w:space="0" w:color="000000"/>
              <w:left w:val="single" w:sz="4" w:space="0" w:color="000000"/>
              <w:right w:val="single" w:sz="4" w:space="0" w:color="000000"/>
            </w:tcBorders>
            <w:vAlign w:val="center"/>
          </w:tcPr>
          <w:p w14:paraId="3C0F7EEF" w14:textId="7D08B406" w:rsidR="00B70C95" w:rsidRPr="008F360D" w:rsidRDefault="00B70C95" w:rsidP="00B70C9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4.1.3</w:t>
            </w:r>
          </w:p>
        </w:tc>
        <w:tc>
          <w:tcPr>
            <w:tcW w:w="4111" w:type="dxa"/>
            <w:tcBorders>
              <w:top w:val="single" w:sz="4" w:space="0" w:color="000000"/>
              <w:left w:val="single" w:sz="4" w:space="0" w:color="000000"/>
              <w:right w:val="single" w:sz="4" w:space="0" w:color="auto"/>
            </w:tcBorders>
            <w:vAlign w:val="center"/>
          </w:tcPr>
          <w:p w14:paraId="398574A3" w14:textId="52AF407F" w:rsidR="00B70C95" w:rsidRPr="008F360D" w:rsidRDefault="00B70C95" w:rsidP="007133CC">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 xml:space="preserve">Организации дополнительного образования </w:t>
            </w:r>
          </w:p>
        </w:tc>
        <w:tc>
          <w:tcPr>
            <w:tcW w:w="1842" w:type="dxa"/>
            <w:tcBorders>
              <w:top w:val="single" w:sz="4" w:space="0" w:color="000000"/>
              <w:left w:val="single" w:sz="4" w:space="0" w:color="auto"/>
              <w:bottom w:val="single" w:sz="4" w:space="0" w:color="000000"/>
              <w:right w:val="single" w:sz="4" w:space="0" w:color="000000"/>
            </w:tcBorders>
            <w:vAlign w:val="center"/>
          </w:tcPr>
          <w:p w14:paraId="4FD86B94" w14:textId="4A27E1DA"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объект</w:t>
            </w:r>
          </w:p>
        </w:tc>
        <w:tc>
          <w:tcPr>
            <w:tcW w:w="1701" w:type="dxa"/>
            <w:tcBorders>
              <w:top w:val="single" w:sz="4" w:space="0" w:color="000000"/>
              <w:left w:val="single" w:sz="4" w:space="0" w:color="auto"/>
              <w:bottom w:val="single" w:sz="4" w:space="0" w:color="000000"/>
              <w:right w:val="single" w:sz="4" w:space="0" w:color="000000"/>
            </w:tcBorders>
            <w:vAlign w:val="center"/>
          </w:tcPr>
          <w:p w14:paraId="3CA3E8DA" w14:textId="0EC78AE8"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14</w:t>
            </w:r>
          </w:p>
        </w:tc>
        <w:tc>
          <w:tcPr>
            <w:tcW w:w="1418" w:type="dxa"/>
            <w:tcBorders>
              <w:top w:val="single" w:sz="4" w:space="0" w:color="000000"/>
              <w:left w:val="single" w:sz="4" w:space="0" w:color="auto"/>
              <w:bottom w:val="single" w:sz="4" w:space="0" w:color="000000"/>
              <w:right w:val="single" w:sz="4" w:space="0" w:color="000000"/>
            </w:tcBorders>
            <w:vAlign w:val="center"/>
          </w:tcPr>
          <w:p w14:paraId="7728D619" w14:textId="6B0F5416"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22</w:t>
            </w:r>
          </w:p>
        </w:tc>
      </w:tr>
      <w:tr w:rsidR="00B70C95" w:rsidRPr="008F360D" w14:paraId="7DA47A14" w14:textId="77777777" w:rsidTr="007133C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0"/>
          <w:jc w:val="center"/>
        </w:trPr>
        <w:tc>
          <w:tcPr>
            <w:tcW w:w="846" w:type="dxa"/>
            <w:tcBorders>
              <w:top w:val="single" w:sz="4" w:space="0" w:color="000000"/>
              <w:left w:val="single" w:sz="4" w:space="0" w:color="000000"/>
              <w:bottom w:val="single" w:sz="4" w:space="0" w:color="000000"/>
              <w:right w:val="single" w:sz="4" w:space="0" w:color="000000"/>
            </w:tcBorders>
            <w:vAlign w:val="center"/>
          </w:tcPr>
          <w:p w14:paraId="12835CB3" w14:textId="5E9A0C6B" w:rsidR="00B70C95" w:rsidRPr="008F360D" w:rsidRDefault="00B70C95" w:rsidP="00B70C9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4.2</w:t>
            </w:r>
          </w:p>
        </w:tc>
        <w:tc>
          <w:tcPr>
            <w:tcW w:w="4111" w:type="dxa"/>
            <w:tcBorders>
              <w:top w:val="single" w:sz="4" w:space="0" w:color="000000"/>
              <w:left w:val="single" w:sz="4" w:space="0" w:color="000000"/>
              <w:bottom w:val="single" w:sz="4" w:space="0" w:color="000000"/>
              <w:right w:val="single" w:sz="4" w:space="0" w:color="auto"/>
            </w:tcBorders>
            <w:vAlign w:val="center"/>
          </w:tcPr>
          <w:p w14:paraId="5487E9CF" w14:textId="21762BD9" w:rsidR="00B70C95" w:rsidRPr="008F360D" w:rsidRDefault="00B70C95" w:rsidP="00B70C95">
            <w:pPr>
              <w:rPr>
                <w:rFonts w:ascii="Tahoma" w:eastAsia="Calibri" w:hAnsi="Tahoma" w:cs="Tahoma"/>
                <w:color w:val="auto"/>
                <w:sz w:val="20"/>
                <w:szCs w:val="20"/>
                <w:lang w:val="ru-RU"/>
              </w:rPr>
            </w:pPr>
            <w:r w:rsidRPr="008F360D">
              <w:rPr>
                <w:rFonts w:ascii="Tahoma" w:hAnsi="Tahoma" w:cs="Tahoma"/>
                <w:b/>
                <w:color w:val="auto"/>
                <w:sz w:val="20"/>
                <w:szCs w:val="20"/>
                <w:lang w:val="ru-RU"/>
              </w:rPr>
              <w:t>Медицинские организации</w:t>
            </w:r>
            <w:r w:rsidRPr="008F360D">
              <w:rPr>
                <w:rFonts w:ascii="Tahoma" w:eastAsia="Calibri" w:hAnsi="Tahoma" w:cs="Tahoma"/>
                <w:color w:val="auto"/>
                <w:sz w:val="20"/>
                <w:szCs w:val="20"/>
                <w:lang w:val="ru-RU"/>
              </w:rPr>
              <w:t xml:space="preserve"> </w:t>
            </w:r>
          </w:p>
        </w:tc>
        <w:tc>
          <w:tcPr>
            <w:tcW w:w="1842" w:type="dxa"/>
            <w:tcBorders>
              <w:top w:val="single" w:sz="4" w:space="0" w:color="000000"/>
              <w:left w:val="single" w:sz="4" w:space="0" w:color="auto"/>
              <w:bottom w:val="single" w:sz="4" w:space="0" w:color="000000"/>
              <w:right w:val="single" w:sz="4" w:space="0" w:color="000000"/>
            </w:tcBorders>
            <w:vAlign w:val="center"/>
          </w:tcPr>
          <w:p w14:paraId="7D219F89" w14:textId="77777777" w:rsidR="00B70C95" w:rsidRPr="008F360D" w:rsidRDefault="00B70C95" w:rsidP="00B70C95">
            <w:pPr>
              <w:jc w:val="center"/>
              <w:rPr>
                <w:rFonts w:ascii="Tahoma" w:eastAsia="Calibri" w:hAnsi="Tahoma" w:cs="Tahoma"/>
                <w:color w:val="auto"/>
                <w:sz w:val="20"/>
                <w:szCs w:val="20"/>
                <w:lang w:val="ru-RU"/>
              </w:rPr>
            </w:pPr>
          </w:p>
        </w:tc>
        <w:tc>
          <w:tcPr>
            <w:tcW w:w="1701" w:type="dxa"/>
            <w:tcBorders>
              <w:top w:val="single" w:sz="4" w:space="0" w:color="000000"/>
              <w:left w:val="single" w:sz="4" w:space="0" w:color="auto"/>
              <w:bottom w:val="single" w:sz="4" w:space="0" w:color="000000"/>
              <w:right w:val="single" w:sz="4" w:space="0" w:color="000000"/>
            </w:tcBorders>
            <w:vAlign w:val="center"/>
          </w:tcPr>
          <w:p w14:paraId="0DF235D8" w14:textId="77777777" w:rsidR="00B70C95" w:rsidRPr="008F360D" w:rsidRDefault="00B70C95" w:rsidP="00B70C95">
            <w:pPr>
              <w:jc w:val="center"/>
              <w:rPr>
                <w:rFonts w:ascii="Tahoma" w:eastAsia="Calibri" w:hAnsi="Tahoma" w:cs="Tahoma"/>
                <w:color w:val="auto"/>
                <w:sz w:val="20"/>
                <w:szCs w:val="20"/>
                <w:lang w:val="ru-RU"/>
              </w:rPr>
            </w:pPr>
          </w:p>
        </w:tc>
        <w:tc>
          <w:tcPr>
            <w:tcW w:w="1418" w:type="dxa"/>
            <w:tcBorders>
              <w:top w:val="single" w:sz="4" w:space="0" w:color="000000"/>
              <w:left w:val="single" w:sz="4" w:space="0" w:color="auto"/>
              <w:bottom w:val="single" w:sz="4" w:space="0" w:color="000000"/>
              <w:right w:val="single" w:sz="4" w:space="0" w:color="000000"/>
            </w:tcBorders>
            <w:vAlign w:val="center"/>
          </w:tcPr>
          <w:p w14:paraId="200868AD" w14:textId="0A27C605" w:rsidR="00B70C95" w:rsidRPr="008F360D" w:rsidRDefault="00B70C95" w:rsidP="00B70C95">
            <w:pPr>
              <w:jc w:val="center"/>
              <w:rPr>
                <w:rFonts w:ascii="Tahoma" w:eastAsia="Calibri" w:hAnsi="Tahoma" w:cs="Tahoma"/>
                <w:color w:val="auto"/>
                <w:sz w:val="20"/>
                <w:szCs w:val="20"/>
                <w:lang w:val="ru-RU"/>
              </w:rPr>
            </w:pPr>
          </w:p>
        </w:tc>
      </w:tr>
      <w:tr w:rsidR="00B70C95" w:rsidRPr="008F360D" w14:paraId="7F98014B" w14:textId="77777777" w:rsidTr="007133C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0"/>
          <w:jc w:val="center"/>
        </w:trPr>
        <w:tc>
          <w:tcPr>
            <w:tcW w:w="846" w:type="dxa"/>
            <w:tcBorders>
              <w:top w:val="single" w:sz="4" w:space="0" w:color="000000"/>
              <w:left w:val="single" w:sz="4" w:space="0" w:color="000000"/>
              <w:right w:val="single" w:sz="4" w:space="0" w:color="000000"/>
            </w:tcBorders>
            <w:vAlign w:val="center"/>
          </w:tcPr>
          <w:p w14:paraId="0569C6BD" w14:textId="5AE19D1E" w:rsidR="00B70C95" w:rsidRPr="008F360D" w:rsidRDefault="00B70C95" w:rsidP="00B70C9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4.2.1</w:t>
            </w:r>
          </w:p>
        </w:tc>
        <w:tc>
          <w:tcPr>
            <w:tcW w:w="4111" w:type="dxa"/>
            <w:tcBorders>
              <w:top w:val="single" w:sz="4" w:space="0" w:color="000000"/>
              <w:left w:val="single" w:sz="4" w:space="0" w:color="000000"/>
              <w:right w:val="single" w:sz="4" w:space="0" w:color="auto"/>
            </w:tcBorders>
            <w:vAlign w:val="center"/>
          </w:tcPr>
          <w:p w14:paraId="45F9F0B0" w14:textId="4D7CEEE9" w:rsidR="00B70C95" w:rsidRPr="008F360D" w:rsidRDefault="00B70C95" w:rsidP="00B70C9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Медицинские организации, оказывающие медицинскую помощь в стационарных условиях</w:t>
            </w:r>
          </w:p>
        </w:tc>
        <w:tc>
          <w:tcPr>
            <w:tcW w:w="1842" w:type="dxa"/>
            <w:tcBorders>
              <w:top w:val="single" w:sz="4" w:space="0" w:color="000000"/>
              <w:left w:val="single" w:sz="4" w:space="0" w:color="auto"/>
              <w:bottom w:val="single" w:sz="4" w:space="0" w:color="000000"/>
              <w:right w:val="single" w:sz="4" w:space="0" w:color="000000"/>
            </w:tcBorders>
            <w:vAlign w:val="center"/>
          </w:tcPr>
          <w:p w14:paraId="20937A57" w14:textId="4CE63AA2"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коек</w:t>
            </w:r>
          </w:p>
        </w:tc>
        <w:tc>
          <w:tcPr>
            <w:tcW w:w="1701" w:type="dxa"/>
            <w:tcBorders>
              <w:top w:val="single" w:sz="4" w:space="0" w:color="000000"/>
              <w:left w:val="single" w:sz="4" w:space="0" w:color="auto"/>
              <w:bottom w:val="single" w:sz="4" w:space="0" w:color="000000"/>
              <w:right w:val="single" w:sz="4" w:space="0" w:color="000000"/>
            </w:tcBorders>
            <w:vAlign w:val="center"/>
          </w:tcPr>
          <w:p w14:paraId="54C90C62" w14:textId="641EC4E5"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1249</w:t>
            </w:r>
          </w:p>
        </w:tc>
        <w:tc>
          <w:tcPr>
            <w:tcW w:w="1418" w:type="dxa"/>
            <w:tcBorders>
              <w:top w:val="single" w:sz="4" w:space="0" w:color="000000"/>
              <w:left w:val="single" w:sz="4" w:space="0" w:color="auto"/>
              <w:bottom w:val="single" w:sz="4" w:space="0" w:color="000000"/>
              <w:right w:val="single" w:sz="4" w:space="0" w:color="000000"/>
            </w:tcBorders>
            <w:vAlign w:val="center"/>
          </w:tcPr>
          <w:p w14:paraId="3FECEEF5" w14:textId="0F902C7B"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1500</w:t>
            </w:r>
          </w:p>
        </w:tc>
      </w:tr>
      <w:tr w:rsidR="00B70C95" w:rsidRPr="008F360D" w14:paraId="21133389" w14:textId="77777777" w:rsidTr="007133C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0"/>
          <w:jc w:val="center"/>
        </w:trPr>
        <w:tc>
          <w:tcPr>
            <w:tcW w:w="846" w:type="dxa"/>
            <w:tcBorders>
              <w:top w:val="single" w:sz="4" w:space="0" w:color="000000"/>
              <w:left w:val="single" w:sz="4" w:space="0" w:color="000000"/>
              <w:right w:val="single" w:sz="4" w:space="0" w:color="000000"/>
            </w:tcBorders>
            <w:vAlign w:val="center"/>
          </w:tcPr>
          <w:p w14:paraId="3D8FB55F" w14:textId="770031F3" w:rsidR="00B70C95" w:rsidRPr="008F360D" w:rsidRDefault="00B70C95" w:rsidP="00B70C9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lastRenderedPageBreak/>
              <w:t>4.2.2</w:t>
            </w:r>
          </w:p>
        </w:tc>
        <w:tc>
          <w:tcPr>
            <w:tcW w:w="4111" w:type="dxa"/>
            <w:tcBorders>
              <w:top w:val="single" w:sz="4" w:space="0" w:color="000000"/>
              <w:left w:val="single" w:sz="4" w:space="0" w:color="000000"/>
              <w:right w:val="single" w:sz="4" w:space="0" w:color="auto"/>
            </w:tcBorders>
            <w:vAlign w:val="center"/>
          </w:tcPr>
          <w:p w14:paraId="4D2DC1B2" w14:textId="2B834686" w:rsidR="00B70C95" w:rsidRPr="008F360D" w:rsidRDefault="00B70C95" w:rsidP="00B70C9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Медицинские организации, оказывающие медицинскую помощь в амбулаторных условиях</w:t>
            </w:r>
          </w:p>
        </w:tc>
        <w:tc>
          <w:tcPr>
            <w:tcW w:w="1842" w:type="dxa"/>
            <w:tcBorders>
              <w:top w:val="single" w:sz="4" w:space="0" w:color="000000"/>
              <w:left w:val="single" w:sz="4" w:space="0" w:color="auto"/>
              <w:bottom w:val="single" w:sz="4" w:space="0" w:color="000000"/>
              <w:right w:val="single" w:sz="4" w:space="0" w:color="000000"/>
            </w:tcBorders>
            <w:vAlign w:val="center"/>
          </w:tcPr>
          <w:p w14:paraId="6F6CAEBD" w14:textId="3F29E06E"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посещений в смену</w:t>
            </w:r>
          </w:p>
        </w:tc>
        <w:tc>
          <w:tcPr>
            <w:tcW w:w="1701" w:type="dxa"/>
            <w:tcBorders>
              <w:top w:val="single" w:sz="4" w:space="0" w:color="000000"/>
              <w:left w:val="single" w:sz="4" w:space="0" w:color="auto"/>
              <w:bottom w:val="single" w:sz="4" w:space="0" w:color="000000"/>
              <w:right w:val="single" w:sz="4" w:space="0" w:color="000000"/>
            </w:tcBorders>
            <w:vAlign w:val="center"/>
          </w:tcPr>
          <w:p w14:paraId="37788A23" w14:textId="1084836D"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3018</w:t>
            </w:r>
          </w:p>
        </w:tc>
        <w:tc>
          <w:tcPr>
            <w:tcW w:w="1418" w:type="dxa"/>
            <w:tcBorders>
              <w:top w:val="single" w:sz="4" w:space="0" w:color="000000"/>
              <w:left w:val="single" w:sz="4" w:space="0" w:color="auto"/>
              <w:bottom w:val="single" w:sz="4" w:space="0" w:color="000000"/>
              <w:right w:val="single" w:sz="4" w:space="0" w:color="000000"/>
            </w:tcBorders>
            <w:vAlign w:val="center"/>
          </w:tcPr>
          <w:p w14:paraId="265835C3" w14:textId="4BDF3FA7"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3768</w:t>
            </w:r>
          </w:p>
        </w:tc>
      </w:tr>
      <w:tr w:rsidR="00B70C95" w:rsidRPr="008F360D" w14:paraId="4BCE78DB" w14:textId="77777777" w:rsidTr="007133C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0"/>
          <w:jc w:val="center"/>
        </w:trPr>
        <w:tc>
          <w:tcPr>
            <w:tcW w:w="846" w:type="dxa"/>
            <w:tcBorders>
              <w:top w:val="single" w:sz="4" w:space="0" w:color="000000"/>
              <w:left w:val="single" w:sz="4" w:space="0" w:color="000000"/>
              <w:bottom w:val="single" w:sz="4" w:space="0" w:color="000000"/>
              <w:right w:val="single" w:sz="4" w:space="0" w:color="000000"/>
            </w:tcBorders>
            <w:vAlign w:val="center"/>
          </w:tcPr>
          <w:p w14:paraId="4F77D756" w14:textId="6DE0FBFE" w:rsidR="00B70C95" w:rsidRPr="008F360D" w:rsidRDefault="00B70C95" w:rsidP="00B70C9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4.2.3</w:t>
            </w:r>
          </w:p>
        </w:tc>
        <w:tc>
          <w:tcPr>
            <w:tcW w:w="4111" w:type="dxa"/>
            <w:tcBorders>
              <w:top w:val="single" w:sz="4" w:space="0" w:color="000000"/>
              <w:left w:val="single" w:sz="4" w:space="0" w:color="000000"/>
              <w:bottom w:val="single" w:sz="4" w:space="0" w:color="000000"/>
              <w:right w:val="single" w:sz="4" w:space="0" w:color="auto"/>
            </w:tcBorders>
            <w:vAlign w:val="center"/>
          </w:tcPr>
          <w:p w14:paraId="438CE784" w14:textId="1A08FEC4" w:rsidR="00B70C95" w:rsidRPr="008F360D" w:rsidRDefault="00B70C95" w:rsidP="00B70C9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Медицинские организации скорой медицинской помощи</w:t>
            </w:r>
          </w:p>
        </w:tc>
        <w:tc>
          <w:tcPr>
            <w:tcW w:w="1842" w:type="dxa"/>
            <w:tcBorders>
              <w:top w:val="single" w:sz="4" w:space="0" w:color="000000"/>
              <w:left w:val="single" w:sz="4" w:space="0" w:color="auto"/>
              <w:bottom w:val="single" w:sz="4" w:space="0" w:color="000000"/>
              <w:right w:val="single" w:sz="4" w:space="0" w:color="000000"/>
            </w:tcBorders>
            <w:vAlign w:val="center"/>
          </w:tcPr>
          <w:p w14:paraId="0F9A94AA" w14:textId="6668FEA9"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автомобиль</w:t>
            </w:r>
          </w:p>
        </w:tc>
        <w:tc>
          <w:tcPr>
            <w:tcW w:w="1701" w:type="dxa"/>
            <w:tcBorders>
              <w:top w:val="single" w:sz="4" w:space="0" w:color="000000"/>
              <w:left w:val="single" w:sz="4" w:space="0" w:color="auto"/>
              <w:bottom w:val="single" w:sz="4" w:space="0" w:color="000000"/>
              <w:right w:val="single" w:sz="4" w:space="0" w:color="000000"/>
            </w:tcBorders>
            <w:vAlign w:val="center"/>
          </w:tcPr>
          <w:p w14:paraId="3845EBD7" w14:textId="7ECB22EB"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14</w:t>
            </w:r>
          </w:p>
        </w:tc>
        <w:tc>
          <w:tcPr>
            <w:tcW w:w="1418" w:type="dxa"/>
            <w:tcBorders>
              <w:top w:val="single" w:sz="4" w:space="0" w:color="000000"/>
              <w:left w:val="single" w:sz="4" w:space="0" w:color="auto"/>
              <w:bottom w:val="single" w:sz="4" w:space="0" w:color="000000"/>
              <w:right w:val="single" w:sz="4" w:space="0" w:color="000000"/>
            </w:tcBorders>
            <w:vAlign w:val="center"/>
          </w:tcPr>
          <w:p w14:paraId="6D7565C7" w14:textId="051580D9"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14</w:t>
            </w:r>
          </w:p>
        </w:tc>
      </w:tr>
      <w:tr w:rsidR="00B70C95" w:rsidRPr="008F360D" w14:paraId="37C6AB31" w14:textId="77777777" w:rsidTr="007133C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0"/>
          <w:jc w:val="center"/>
        </w:trPr>
        <w:tc>
          <w:tcPr>
            <w:tcW w:w="846" w:type="dxa"/>
            <w:tcBorders>
              <w:top w:val="single" w:sz="4" w:space="0" w:color="000000"/>
              <w:left w:val="single" w:sz="4" w:space="0" w:color="000000"/>
              <w:bottom w:val="single" w:sz="4" w:space="0" w:color="000000"/>
              <w:right w:val="single" w:sz="4" w:space="0" w:color="000000"/>
            </w:tcBorders>
            <w:vAlign w:val="center"/>
          </w:tcPr>
          <w:p w14:paraId="2FAC7745" w14:textId="3325B27B" w:rsidR="00B70C95" w:rsidRPr="008F360D" w:rsidRDefault="00B70C95" w:rsidP="00B70C9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4.3</w:t>
            </w:r>
          </w:p>
        </w:tc>
        <w:tc>
          <w:tcPr>
            <w:tcW w:w="4111" w:type="dxa"/>
            <w:tcBorders>
              <w:top w:val="single" w:sz="4" w:space="0" w:color="000000"/>
              <w:left w:val="single" w:sz="4" w:space="0" w:color="000000"/>
              <w:bottom w:val="single" w:sz="4" w:space="0" w:color="000000"/>
              <w:right w:val="single" w:sz="4" w:space="0" w:color="auto"/>
            </w:tcBorders>
            <w:vAlign w:val="center"/>
          </w:tcPr>
          <w:p w14:paraId="06686C5C" w14:textId="1F948611" w:rsidR="00B70C95" w:rsidRPr="008F360D" w:rsidRDefault="00B70C95" w:rsidP="00B70C95">
            <w:pPr>
              <w:rPr>
                <w:rFonts w:ascii="Tahoma" w:eastAsia="Calibri" w:hAnsi="Tahoma" w:cs="Tahoma"/>
                <w:color w:val="auto"/>
                <w:sz w:val="20"/>
                <w:szCs w:val="20"/>
                <w:lang w:val="ru-RU"/>
              </w:rPr>
            </w:pPr>
            <w:r w:rsidRPr="008F360D">
              <w:rPr>
                <w:rFonts w:ascii="Tahoma" w:hAnsi="Tahoma" w:cs="Tahoma"/>
                <w:b/>
                <w:color w:val="auto"/>
                <w:sz w:val="20"/>
                <w:szCs w:val="20"/>
                <w:lang w:val="ru-RU"/>
              </w:rPr>
              <w:t>Организации социального обслуживания</w:t>
            </w:r>
          </w:p>
        </w:tc>
        <w:tc>
          <w:tcPr>
            <w:tcW w:w="1842" w:type="dxa"/>
            <w:tcBorders>
              <w:top w:val="single" w:sz="4" w:space="0" w:color="000000"/>
              <w:left w:val="single" w:sz="4" w:space="0" w:color="auto"/>
              <w:bottom w:val="single" w:sz="4" w:space="0" w:color="000000"/>
              <w:right w:val="single" w:sz="4" w:space="0" w:color="000000"/>
            </w:tcBorders>
            <w:vAlign w:val="center"/>
          </w:tcPr>
          <w:p w14:paraId="6F11B42D" w14:textId="77777777" w:rsidR="00B70C95" w:rsidRPr="008F360D" w:rsidRDefault="00B70C95" w:rsidP="00B70C95">
            <w:pPr>
              <w:jc w:val="center"/>
              <w:rPr>
                <w:rFonts w:ascii="Tahoma" w:eastAsia="Calibri" w:hAnsi="Tahoma" w:cs="Tahoma"/>
                <w:color w:val="auto"/>
                <w:sz w:val="20"/>
                <w:szCs w:val="20"/>
                <w:lang w:val="ru-RU"/>
              </w:rPr>
            </w:pPr>
          </w:p>
        </w:tc>
        <w:tc>
          <w:tcPr>
            <w:tcW w:w="1701" w:type="dxa"/>
            <w:tcBorders>
              <w:top w:val="single" w:sz="4" w:space="0" w:color="000000"/>
              <w:left w:val="single" w:sz="4" w:space="0" w:color="auto"/>
              <w:bottom w:val="single" w:sz="4" w:space="0" w:color="000000"/>
              <w:right w:val="single" w:sz="4" w:space="0" w:color="000000"/>
            </w:tcBorders>
            <w:vAlign w:val="center"/>
          </w:tcPr>
          <w:p w14:paraId="153A0961" w14:textId="77777777" w:rsidR="00B70C95" w:rsidRPr="008F360D" w:rsidRDefault="00B70C95" w:rsidP="00B70C95">
            <w:pPr>
              <w:jc w:val="center"/>
              <w:rPr>
                <w:rFonts w:ascii="Tahoma" w:eastAsia="Calibri" w:hAnsi="Tahoma" w:cs="Tahoma"/>
                <w:color w:val="auto"/>
                <w:sz w:val="20"/>
                <w:szCs w:val="20"/>
                <w:lang w:val="ru-RU"/>
              </w:rPr>
            </w:pPr>
          </w:p>
        </w:tc>
        <w:tc>
          <w:tcPr>
            <w:tcW w:w="1418" w:type="dxa"/>
            <w:tcBorders>
              <w:top w:val="single" w:sz="4" w:space="0" w:color="000000"/>
              <w:left w:val="single" w:sz="4" w:space="0" w:color="auto"/>
              <w:bottom w:val="single" w:sz="4" w:space="0" w:color="000000"/>
              <w:right w:val="single" w:sz="4" w:space="0" w:color="000000"/>
            </w:tcBorders>
            <w:vAlign w:val="center"/>
          </w:tcPr>
          <w:p w14:paraId="6E86786C" w14:textId="49DB67C2" w:rsidR="00B70C95" w:rsidRPr="008F360D" w:rsidRDefault="00B70C95" w:rsidP="00B70C95">
            <w:pPr>
              <w:jc w:val="center"/>
              <w:rPr>
                <w:rFonts w:ascii="Tahoma" w:eastAsia="Calibri" w:hAnsi="Tahoma" w:cs="Tahoma"/>
                <w:color w:val="auto"/>
                <w:sz w:val="20"/>
                <w:szCs w:val="20"/>
                <w:lang w:val="ru-RU"/>
              </w:rPr>
            </w:pPr>
          </w:p>
        </w:tc>
      </w:tr>
      <w:tr w:rsidR="00B70C95" w:rsidRPr="008F360D" w14:paraId="5F97A73A" w14:textId="77777777" w:rsidTr="007133C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0"/>
          <w:jc w:val="center"/>
        </w:trPr>
        <w:tc>
          <w:tcPr>
            <w:tcW w:w="846" w:type="dxa"/>
            <w:tcBorders>
              <w:top w:val="single" w:sz="4" w:space="0" w:color="000000"/>
              <w:left w:val="single" w:sz="4" w:space="0" w:color="000000"/>
              <w:bottom w:val="single" w:sz="4" w:space="0" w:color="000000"/>
              <w:right w:val="single" w:sz="4" w:space="0" w:color="000000"/>
            </w:tcBorders>
            <w:vAlign w:val="center"/>
          </w:tcPr>
          <w:p w14:paraId="5C36794B" w14:textId="65A3CB2D" w:rsidR="00B70C95" w:rsidRPr="008F360D" w:rsidRDefault="00B70C95" w:rsidP="00B70C9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4.3.1</w:t>
            </w:r>
          </w:p>
        </w:tc>
        <w:tc>
          <w:tcPr>
            <w:tcW w:w="4111" w:type="dxa"/>
            <w:tcBorders>
              <w:top w:val="single" w:sz="4" w:space="0" w:color="000000"/>
              <w:left w:val="single" w:sz="4" w:space="0" w:color="000000"/>
              <w:bottom w:val="single" w:sz="4" w:space="0" w:color="000000"/>
              <w:right w:val="single" w:sz="4" w:space="0" w:color="auto"/>
            </w:tcBorders>
            <w:vAlign w:val="center"/>
          </w:tcPr>
          <w:p w14:paraId="30D825A3" w14:textId="1FE7FDEA" w:rsidR="00B70C95" w:rsidRPr="008F360D" w:rsidRDefault="00B70C95" w:rsidP="00B70C9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Центры социального обслуживания населения</w:t>
            </w:r>
          </w:p>
        </w:tc>
        <w:tc>
          <w:tcPr>
            <w:tcW w:w="1842" w:type="dxa"/>
            <w:tcBorders>
              <w:top w:val="single" w:sz="4" w:space="0" w:color="000000"/>
              <w:left w:val="single" w:sz="4" w:space="0" w:color="auto"/>
              <w:bottom w:val="single" w:sz="4" w:space="0" w:color="000000"/>
              <w:right w:val="single" w:sz="4" w:space="0" w:color="000000"/>
            </w:tcBorders>
            <w:vAlign w:val="center"/>
          </w:tcPr>
          <w:p w14:paraId="6F28AD90" w14:textId="2204B547"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объект</w:t>
            </w:r>
          </w:p>
        </w:tc>
        <w:tc>
          <w:tcPr>
            <w:tcW w:w="1701" w:type="dxa"/>
            <w:tcBorders>
              <w:top w:val="single" w:sz="4" w:space="0" w:color="000000"/>
              <w:left w:val="single" w:sz="4" w:space="0" w:color="auto"/>
              <w:bottom w:val="single" w:sz="4" w:space="0" w:color="000000"/>
              <w:right w:val="single" w:sz="4" w:space="0" w:color="000000"/>
            </w:tcBorders>
            <w:vAlign w:val="center"/>
          </w:tcPr>
          <w:p w14:paraId="069754DE" w14:textId="0F821180"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1</w:t>
            </w:r>
          </w:p>
        </w:tc>
        <w:tc>
          <w:tcPr>
            <w:tcW w:w="1418" w:type="dxa"/>
            <w:tcBorders>
              <w:top w:val="single" w:sz="4" w:space="0" w:color="000000"/>
              <w:left w:val="single" w:sz="4" w:space="0" w:color="auto"/>
              <w:bottom w:val="single" w:sz="4" w:space="0" w:color="000000"/>
              <w:right w:val="single" w:sz="4" w:space="0" w:color="000000"/>
            </w:tcBorders>
            <w:vAlign w:val="center"/>
          </w:tcPr>
          <w:p w14:paraId="769F7D52" w14:textId="177F9477"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1</w:t>
            </w:r>
          </w:p>
        </w:tc>
      </w:tr>
      <w:tr w:rsidR="00B70C95" w:rsidRPr="008F360D" w14:paraId="4EE3CFAA" w14:textId="77777777" w:rsidTr="007133C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0"/>
          <w:jc w:val="center"/>
        </w:trPr>
        <w:tc>
          <w:tcPr>
            <w:tcW w:w="846" w:type="dxa"/>
            <w:tcBorders>
              <w:top w:val="single" w:sz="4" w:space="0" w:color="000000"/>
              <w:left w:val="single" w:sz="4" w:space="0" w:color="000000"/>
              <w:bottom w:val="single" w:sz="4" w:space="0" w:color="000000"/>
              <w:right w:val="single" w:sz="4" w:space="0" w:color="000000"/>
            </w:tcBorders>
            <w:vAlign w:val="center"/>
          </w:tcPr>
          <w:p w14:paraId="2CED11C1" w14:textId="4C8BDEDB" w:rsidR="00B70C95" w:rsidRPr="008F360D" w:rsidRDefault="00B70C95" w:rsidP="00B70C9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4.3.2</w:t>
            </w:r>
          </w:p>
        </w:tc>
        <w:tc>
          <w:tcPr>
            <w:tcW w:w="4111" w:type="dxa"/>
            <w:tcBorders>
              <w:top w:val="single" w:sz="4" w:space="0" w:color="000000"/>
              <w:left w:val="single" w:sz="4" w:space="0" w:color="000000"/>
              <w:bottom w:val="single" w:sz="4" w:space="0" w:color="000000"/>
              <w:right w:val="single" w:sz="4" w:space="0" w:color="auto"/>
            </w:tcBorders>
            <w:vAlign w:val="center"/>
          </w:tcPr>
          <w:p w14:paraId="1DCEEFA8" w14:textId="29AB3245" w:rsidR="00B70C95" w:rsidRPr="008F360D" w:rsidRDefault="00B70C95" w:rsidP="00B70C95">
            <w:pPr>
              <w:rPr>
                <w:rFonts w:ascii="Tahoma" w:eastAsia="Calibri" w:hAnsi="Tahoma" w:cs="Tahoma"/>
                <w:color w:val="auto"/>
                <w:sz w:val="20"/>
                <w:szCs w:val="20"/>
                <w:lang w:val="ru-RU"/>
              </w:rPr>
            </w:pPr>
            <w:r w:rsidRPr="008F360D">
              <w:rPr>
                <w:rFonts w:ascii="Tahoma" w:eastAsia="Calibri" w:hAnsi="Tahoma" w:cs="Tahoma"/>
                <w:bCs/>
                <w:color w:val="auto"/>
                <w:sz w:val="20"/>
                <w:szCs w:val="20"/>
                <w:lang w:val="ru-RU"/>
              </w:rPr>
              <w:t>Дом-интернат для престарелых и инвалидов</w:t>
            </w:r>
          </w:p>
        </w:tc>
        <w:tc>
          <w:tcPr>
            <w:tcW w:w="1842" w:type="dxa"/>
            <w:tcBorders>
              <w:top w:val="single" w:sz="4" w:space="0" w:color="000000"/>
              <w:left w:val="single" w:sz="4" w:space="0" w:color="auto"/>
              <w:bottom w:val="single" w:sz="4" w:space="0" w:color="000000"/>
              <w:right w:val="single" w:sz="4" w:space="0" w:color="000000"/>
            </w:tcBorders>
            <w:vAlign w:val="center"/>
          </w:tcPr>
          <w:p w14:paraId="26CCD201" w14:textId="27B453DD"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объект</w:t>
            </w:r>
          </w:p>
        </w:tc>
        <w:tc>
          <w:tcPr>
            <w:tcW w:w="1701" w:type="dxa"/>
            <w:tcBorders>
              <w:top w:val="single" w:sz="4" w:space="0" w:color="000000"/>
              <w:left w:val="single" w:sz="4" w:space="0" w:color="auto"/>
              <w:bottom w:val="single" w:sz="4" w:space="0" w:color="000000"/>
              <w:right w:val="single" w:sz="4" w:space="0" w:color="000000"/>
            </w:tcBorders>
            <w:vAlign w:val="center"/>
          </w:tcPr>
          <w:p w14:paraId="1AA13F44" w14:textId="0D4EA863"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1</w:t>
            </w:r>
          </w:p>
        </w:tc>
        <w:tc>
          <w:tcPr>
            <w:tcW w:w="1418" w:type="dxa"/>
            <w:tcBorders>
              <w:top w:val="single" w:sz="4" w:space="0" w:color="000000"/>
              <w:left w:val="single" w:sz="4" w:space="0" w:color="auto"/>
              <w:bottom w:val="single" w:sz="4" w:space="0" w:color="000000"/>
              <w:right w:val="single" w:sz="4" w:space="0" w:color="000000"/>
            </w:tcBorders>
            <w:vAlign w:val="center"/>
          </w:tcPr>
          <w:p w14:paraId="3704D172" w14:textId="66165B0B"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1</w:t>
            </w:r>
          </w:p>
        </w:tc>
      </w:tr>
      <w:tr w:rsidR="00B70C95" w:rsidRPr="008F360D" w14:paraId="7100AEC2" w14:textId="77777777" w:rsidTr="007133C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0"/>
          <w:jc w:val="center"/>
        </w:trPr>
        <w:tc>
          <w:tcPr>
            <w:tcW w:w="846" w:type="dxa"/>
            <w:tcBorders>
              <w:top w:val="single" w:sz="4" w:space="0" w:color="000000"/>
              <w:left w:val="single" w:sz="4" w:space="0" w:color="000000"/>
              <w:bottom w:val="single" w:sz="4" w:space="0" w:color="000000"/>
              <w:right w:val="single" w:sz="4" w:space="0" w:color="000000"/>
            </w:tcBorders>
            <w:vAlign w:val="center"/>
          </w:tcPr>
          <w:p w14:paraId="41D43337" w14:textId="41AF9D83" w:rsidR="00B70C95" w:rsidRPr="008F360D" w:rsidRDefault="00B70C95" w:rsidP="00B70C9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4.4</w:t>
            </w:r>
          </w:p>
        </w:tc>
        <w:tc>
          <w:tcPr>
            <w:tcW w:w="4111" w:type="dxa"/>
            <w:tcBorders>
              <w:top w:val="single" w:sz="4" w:space="0" w:color="000000"/>
              <w:left w:val="single" w:sz="4" w:space="0" w:color="000000"/>
              <w:bottom w:val="single" w:sz="4" w:space="0" w:color="000000"/>
              <w:right w:val="single" w:sz="4" w:space="0" w:color="auto"/>
            </w:tcBorders>
            <w:vAlign w:val="center"/>
          </w:tcPr>
          <w:p w14:paraId="04BD9263" w14:textId="09E10819" w:rsidR="00B70C95" w:rsidRPr="008F360D" w:rsidRDefault="00B70C95" w:rsidP="00B70C95">
            <w:pPr>
              <w:rPr>
                <w:rFonts w:ascii="Tahoma" w:eastAsia="Calibri" w:hAnsi="Tahoma" w:cs="Tahoma"/>
                <w:color w:val="auto"/>
                <w:sz w:val="20"/>
                <w:szCs w:val="20"/>
                <w:lang w:val="ru-RU"/>
              </w:rPr>
            </w:pPr>
            <w:r w:rsidRPr="008F360D">
              <w:rPr>
                <w:rFonts w:ascii="Tahoma" w:hAnsi="Tahoma" w:cs="Tahoma"/>
                <w:b/>
                <w:color w:val="auto"/>
                <w:sz w:val="20"/>
                <w:szCs w:val="20"/>
                <w:lang w:val="ru-RU"/>
              </w:rPr>
              <w:t>Организации культуры и молодежной политики</w:t>
            </w:r>
          </w:p>
        </w:tc>
        <w:tc>
          <w:tcPr>
            <w:tcW w:w="1842" w:type="dxa"/>
            <w:tcBorders>
              <w:top w:val="single" w:sz="4" w:space="0" w:color="000000"/>
              <w:left w:val="single" w:sz="4" w:space="0" w:color="auto"/>
              <w:bottom w:val="single" w:sz="4" w:space="0" w:color="000000"/>
              <w:right w:val="single" w:sz="4" w:space="0" w:color="000000"/>
            </w:tcBorders>
            <w:vAlign w:val="center"/>
          </w:tcPr>
          <w:p w14:paraId="77A5856D" w14:textId="77777777" w:rsidR="00B70C95" w:rsidRPr="008F360D" w:rsidRDefault="00B70C95" w:rsidP="00B70C95">
            <w:pPr>
              <w:jc w:val="center"/>
              <w:rPr>
                <w:rFonts w:ascii="Tahoma" w:eastAsia="Calibri" w:hAnsi="Tahoma" w:cs="Tahoma"/>
                <w:color w:val="auto"/>
                <w:sz w:val="20"/>
                <w:szCs w:val="20"/>
                <w:lang w:val="ru-RU"/>
              </w:rPr>
            </w:pPr>
          </w:p>
        </w:tc>
        <w:tc>
          <w:tcPr>
            <w:tcW w:w="1701" w:type="dxa"/>
            <w:tcBorders>
              <w:top w:val="single" w:sz="4" w:space="0" w:color="000000"/>
              <w:left w:val="single" w:sz="4" w:space="0" w:color="auto"/>
              <w:bottom w:val="single" w:sz="4" w:space="0" w:color="000000"/>
              <w:right w:val="single" w:sz="4" w:space="0" w:color="000000"/>
            </w:tcBorders>
            <w:vAlign w:val="center"/>
          </w:tcPr>
          <w:p w14:paraId="23FC9FE9" w14:textId="77777777" w:rsidR="00B70C95" w:rsidRPr="008F360D" w:rsidRDefault="00B70C95" w:rsidP="00B70C95">
            <w:pPr>
              <w:jc w:val="center"/>
              <w:rPr>
                <w:rFonts w:ascii="Tahoma" w:eastAsia="Calibri" w:hAnsi="Tahoma" w:cs="Tahoma"/>
                <w:color w:val="auto"/>
                <w:sz w:val="20"/>
                <w:szCs w:val="20"/>
                <w:lang w:val="ru-RU"/>
              </w:rPr>
            </w:pPr>
          </w:p>
        </w:tc>
        <w:tc>
          <w:tcPr>
            <w:tcW w:w="1418" w:type="dxa"/>
            <w:tcBorders>
              <w:top w:val="single" w:sz="4" w:space="0" w:color="000000"/>
              <w:left w:val="single" w:sz="4" w:space="0" w:color="auto"/>
              <w:bottom w:val="single" w:sz="4" w:space="0" w:color="000000"/>
              <w:right w:val="single" w:sz="4" w:space="0" w:color="000000"/>
            </w:tcBorders>
            <w:vAlign w:val="center"/>
          </w:tcPr>
          <w:p w14:paraId="2D8F641E" w14:textId="62912751" w:rsidR="00B70C95" w:rsidRPr="008F360D" w:rsidRDefault="00B70C95" w:rsidP="00B70C95">
            <w:pPr>
              <w:jc w:val="center"/>
              <w:rPr>
                <w:rFonts w:ascii="Tahoma" w:eastAsia="Calibri" w:hAnsi="Tahoma" w:cs="Tahoma"/>
                <w:color w:val="auto"/>
                <w:sz w:val="20"/>
                <w:szCs w:val="20"/>
                <w:lang w:val="ru-RU"/>
              </w:rPr>
            </w:pPr>
          </w:p>
        </w:tc>
      </w:tr>
      <w:tr w:rsidR="00B70C95" w:rsidRPr="008F360D" w14:paraId="156733C5" w14:textId="77777777" w:rsidTr="007133C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0"/>
          <w:jc w:val="center"/>
        </w:trPr>
        <w:tc>
          <w:tcPr>
            <w:tcW w:w="846" w:type="dxa"/>
            <w:tcBorders>
              <w:top w:val="single" w:sz="4" w:space="0" w:color="000000"/>
              <w:left w:val="single" w:sz="4" w:space="0" w:color="000000"/>
              <w:bottom w:val="single" w:sz="4" w:space="0" w:color="000000"/>
              <w:right w:val="single" w:sz="4" w:space="0" w:color="000000"/>
            </w:tcBorders>
            <w:vAlign w:val="center"/>
          </w:tcPr>
          <w:p w14:paraId="6B59AFC3" w14:textId="416DDE0B" w:rsidR="00B70C95" w:rsidRPr="008F360D" w:rsidRDefault="00B70C95" w:rsidP="00B70C9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4.4.1</w:t>
            </w:r>
          </w:p>
        </w:tc>
        <w:tc>
          <w:tcPr>
            <w:tcW w:w="4111" w:type="dxa"/>
            <w:tcBorders>
              <w:top w:val="single" w:sz="4" w:space="0" w:color="000000"/>
              <w:left w:val="single" w:sz="4" w:space="0" w:color="000000"/>
              <w:bottom w:val="single" w:sz="4" w:space="0" w:color="000000"/>
              <w:right w:val="single" w:sz="4" w:space="0" w:color="auto"/>
            </w:tcBorders>
            <w:vAlign w:val="center"/>
          </w:tcPr>
          <w:p w14:paraId="6AB8C320" w14:textId="06CA5350" w:rsidR="00B70C95" w:rsidRPr="008F360D" w:rsidRDefault="00B70C95" w:rsidP="00B70C9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Музеи</w:t>
            </w:r>
          </w:p>
        </w:tc>
        <w:tc>
          <w:tcPr>
            <w:tcW w:w="1842" w:type="dxa"/>
            <w:tcBorders>
              <w:top w:val="single" w:sz="4" w:space="0" w:color="000000"/>
              <w:left w:val="single" w:sz="4" w:space="0" w:color="auto"/>
              <w:bottom w:val="single" w:sz="4" w:space="0" w:color="000000"/>
              <w:right w:val="single" w:sz="4" w:space="0" w:color="000000"/>
            </w:tcBorders>
            <w:vAlign w:val="center"/>
          </w:tcPr>
          <w:p w14:paraId="4D22830F" w14:textId="1AEACF13"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объект</w:t>
            </w:r>
          </w:p>
        </w:tc>
        <w:tc>
          <w:tcPr>
            <w:tcW w:w="1701" w:type="dxa"/>
            <w:tcBorders>
              <w:top w:val="single" w:sz="4" w:space="0" w:color="000000"/>
              <w:left w:val="single" w:sz="4" w:space="0" w:color="auto"/>
              <w:bottom w:val="single" w:sz="4" w:space="0" w:color="000000"/>
              <w:right w:val="single" w:sz="4" w:space="0" w:color="000000"/>
            </w:tcBorders>
            <w:vAlign w:val="center"/>
          </w:tcPr>
          <w:p w14:paraId="400AA786" w14:textId="245515ED"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2</w:t>
            </w:r>
          </w:p>
        </w:tc>
        <w:tc>
          <w:tcPr>
            <w:tcW w:w="1418" w:type="dxa"/>
            <w:tcBorders>
              <w:top w:val="single" w:sz="4" w:space="0" w:color="000000"/>
              <w:left w:val="single" w:sz="4" w:space="0" w:color="auto"/>
              <w:bottom w:val="single" w:sz="4" w:space="0" w:color="000000"/>
              <w:right w:val="single" w:sz="4" w:space="0" w:color="000000"/>
            </w:tcBorders>
            <w:vAlign w:val="center"/>
          </w:tcPr>
          <w:p w14:paraId="73C987AF" w14:textId="26A0C242"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3</w:t>
            </w:r>
          </w:p>
        </w:tc>
      </w:tr>
      <w:tr w:rsidR="00B70C95" w:rsidRPr="008F360D" w14:paraId="5BAFE72E" w14:textId="77777777" w:rsidTr="007133C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0"/>
          <w:jc w:val="center"/>
        </w:trPr>
        <w:tc>
          <w:tcPr>
            <w:tcW w:w="846" w:type="dxa"/>
            <w:tcBorders>
              <w:top w:val="single" w:sz="4" w:space="0" w:color="000000"/>
              <w:left w:val="single" w:sz="4" w:space="0" w:color="000000"/>
              <w:bottom w:val="single" w:sz="4" w:space="0" w:color="000000"/>
              <w:right w:val="single" w:sz="4" w:space="0" w:color="000000"/>
            </w:tcBorders>
            <w:vAlign w:val="center"/>
          </w:tcPr>
          <w:p w14:paraId="6DD42978" w14:textId="34B0B1B3" w:rsidR="00B70C95" w:rsidRPr="008F360D" w:rsidRDefault="00B70C95" w:rsidP="00B70C9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4.4.2</w:t>
            </w:r>
          </w:p>
        </w:tc>
        <w:tc>
          <w:tcPr>
            <w:tcW w:w="4111" w:type="dxa"/>
            <w:tcBorders>
              <w:top w:val="single" w:sz="4" w:space="0" w:color="000000"/>
              <w:left w:val="single" w:sz="4" w:space="0" w:color="000000"/>
              <w:bottom w:val="single" w:sz="4" w:space="0" w:color="000000"/>
              <w:right w:val="single" w:sz="4" w:space="0" w:color="auto"/>
            </w:tcBorders>
            <w:vAlign w:val="center"/>
          </w:tcPr>
          <w:p w14:paraId="7F47C1EC" w14:textId="3D16C96B" w:rsidR="00B70C95" w:rsidRPr="008F360D" w:rsidRDefault="00B70C95" w:rsidP="00B70C9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Общедоступные библиотеки</w:t>
            </w:r>
          </w:p>
        </w:tc>
        <w:tc>
          <w:tcPr>
            <w:tcW w:w="1842" w:type="dxa"/>
            <w:tcBorders>
              <w:top w:val="single" w:sz="4" w:space="0" w:color="000000"/>
              <w:left w:val="single" w:sz="4" w:space="0" w:color="auto"/>
              <w:bottom w:val="single" w:sz="4" w:space="0" w:color="000000"/>
              <w:right w:val="single" w:sz="4" w:space="0" w:color="000000"/>
            </w:tcBorders>
            <w:vAlign w:val="center"/>
          </w:tcPr>
          <w:p w14:paraId="7EE77923" w14:textId="2E39EC95"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объект</w:t>
            </w:r>
          </w:p>
        </w:tc>
        <w:tc>
          <w:tcPr>
            <w:tcW w:w="1701" w:type="dxa"/>
            <w:tcBorders>
              <w:top w:val="single" w:sz="4" w:space="0" w:color="000000"/>
              <w:left w:val="single" w:sz="4" w:space="0" w:color="auto"/>
              <w:bottom w:val="single" w:sz="4" w:space="0" w:color="000000"/>
              <w:right w:val="single" w:sz="4" w:space="0" w:color="000000"/>
            </w:tcBorders>
            <w:vAlign w:val="center"/>
          </w:tcPr>
          <w:p w14:paraId="111F1E0B" w14:textId="137C23C6"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7</w:t>
            </w:r>
          </w:p>
        </w:tc>
        <w:tc>
          <w:tcPr>
            <w:tcW w:w="1418" w:type="dxa"/>
            <w:tcBorders>
              <w:top w:val="single" w:sz="4" w:space="0" w:color="000000"/>
              <w:left w:val="single" w:sz="4" w:space="0" w:color="auto"/>
              <w:bottom w:val="single" w:sz="4" w:space="0" w:color="000000"/>
              <w:right w:val="single" w:sz="4" w:space="0" w:color="000000"/>
            </w:tcBorders>
            <w:vAlign w:val="center"/>
          </w:tcPr>
          <w:p w14:paraId="71D035E1" w14:textId="548D20F0" w:rsidR="00B70C95" w:rsidRPr="008F360D" w:rsidRDefault="00B70C95" w:rsidP="00B70C95">
            <w:pPr>
              <w:jc w:val="center"/>
              <w:rPr>
                <w:rFonts w:ascii="Tahoma" w:eastAsia="Calibri" w:hAnsi="Tahoma" w:cs="Tahoma"/>
                <w:color w:val="auto"/>
                <w:sz w:val="20"/>
                <w:szCs w:val="20"/>
              </w:rPr>
            </w:pPr>
            <w:r w:rsidRPr="008F360D">
              <w:rPr>
                <w:rFonts w:ascii="Tahoma" w:eastAsia="Calibri" w:hAnsi="Tahoma" w:cs="Tahoma"/>
                <w:color w:val="auto"/>
                <w:sz w:val="20"/>
                <w:szCs w:val="20"/>
                <w:lang w:val="ru-RU"/>
              </w:rPr>
              <w:t>7</w:t>
            </w:r>
          </w:p>
        </w:tc>
      </w:tr>
      <w:tr w:rsidR="00B70C95" w:rsidRPr="008F360D" w14:paraId="1A1826BE" w14:textId="77777777" w:rsidTr="007133C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0"/>
          <w:jc w:val="center"/>
        </w:trPr>
        <w:tc>
          <w:tcPr>
            <w:tcW w:w="846" w:type="dxa"/>
            <w:tcBorders>
              <w:top w:val="single" w:sz="4" w:space="0" w:color="000000"/>
              <w:left w:val="single" w:sz="4" w:space="0" w:color="000000"/>
              <w:right w:val="single" w:sz="4" w:space="0" w:color="000000"/>
            </w:tcBorders>
            <w:vAlign w:val="center"/>
          </w:tcPr>
          <w:p w14:paraId="3A369FC2" w14:textId="1F6F56DF" w:rsidR="00B70C95" w:rsidRPr="008F360D" w:rsidRDefault="00B70C95" w:rsidP="00B70C9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4.4.3</w:t>
            </w:r>
          </w:p>
        </w:tc>
        <w:tc>
          <w:tcPr>
            <w:tcW w:w="4111" w:type="dxa"/>
            <w:tcBorders>
              <w:top w:val="single" w:sz="4" w:space="0" w:color="000000"/>
              <w:left w:val="single" w:sz="4" w:space="0" w:color="000000"/>
              <w:right w:val="single" w:sz="4" w:space="0" w:color="auto"/>
            </w:tcBorders>
            <w:vAlign w:val="center"/>
          </w:tcPr>
          <w:p w14:paraId="5C9BA3ED" w14:textId="7F35DA61" w:rsidR="00B70C95" w:rsidRPr="008F360D" w:rsidRDefault="00B70C95" w:rsidP="00B70C9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Учреждения культуры клубного типа</w:t>
            </w:r>
          </w:p>
        </w:tc>
        <w:tc>
          <w:tcPr>
            <w:tcW w:w="1842" w:type="dxa"/>
            <w:tcBorders>
              <w:top w:val="single" w:sz="4" w:space="0" w:color="000000"/>
              <w:left w:val="single" w:sz="4" w:space="0" w:color="auto"/>
              <w:bottom w:val="single" w:sz="4" w:space="0" w:color="000000"/>
              <w:right w:val="single" w:sz="4" w:space="0" w:color="000000"/>
            </w:tcBorders>
            <w:vAlign w:val="center"/>
          </w:tcPr>
          <w:p w14:paraId="59EC9BC1" w14:textId="4A47BBBB"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объект</w:t>
            </w:r>
          </w:p>
        </w:tc>
        <w:tc>
          <w:tcPr>
            <w:tcW w:w="1701" w:type="dxa"/>
            <w:tcBorders>
              <w:top w:val="single" w:sz="4" w:space="0" w:color="000000"/>
              <w:left w:val="single" w:sz="4" w:space="0" w:color="auto"/>
              <w:bottom w:val="single" w:sz="4" w:space="0" w:color="000000"/>
              <w:right w:val="single" w:sz="4" w:space="0" w:color="000000"/>
            </w:tcBorders>
            <w:vAlign w:val="center"/>
          </w:tcPr>
          <w:p w14:paraId="65202117" w14:textId="307431BD"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6</w:t>
            </w:r>
          </w:p>
        </w:tc>
        <w:tc>
          <w:tcPr>
            <w:tcW w:w="1418" w:type="dxa"/>
            <w:tcBorders>
              <w:top w:val="single" w:sz="4" w:space="0" w:color="000000"/>
              <w:left w:val="single" w:sz="4" w:space="0" w:color="auto"/>
              <w:bottom w:val="single" w:sz="4" w:space="0" w:color="000000"/>
              <w:right w:val="single" w:sz="4" w:space="0" w:color="000000"/>
            </w:tcBorders>
            <w:vAlign w:val="center"/>
          </w:tcPr>
          <w:p w14:paraId="1CA2515D" w14:textId="7704A0AE"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7</w:t>
            </w:r>
          </w:p>
        </w:tc>
      </w:tr>
      <w:tr w:rsidR="00B70C95" w:rsidRPr="008F360D" w14:paraId="601409B3" w14:textId="77777777" w:rsidTr="007133C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0"/>
          <w:jc w:val="center"/>
        </w:trPr>
        <w:tc>
          <w:tcPr>
            <w:tcW w:w="846" w:type="dxa"/>
            <w:tcBorders>
              <w:top w:val="single" w:sz="4" w:space="0" w:color="000000"/>
              <w:left w:val="single" w:sz="4" w:space="0" w:color="000000"/>
              <w:right w:val="single" w:sz="4" w:space="0" w:color="000000"/>
            </w:tcBorders>
            <w:vAlign w:val="center"/>
          </w:tcPr>
          <w:p w14:paraId="35F8E38C" w14:textId="474A776F" w:rsidR="00B70C95" w:rsidRPr="008F360D" w:rsidRDefault="00B70C95" w:rsidP="00B70C9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4.4.4</w:t>
            </w:r>
          </w:p>
        </w:tc>
        <w:tc>
          <w:tcPr>
            <w:tcW w:w="4111" w:type="dxa"/>
            <w:tcBorders>
              <w:top w:val="single" w:sz="4" w:space="0" w:color="000000"/>
              <w:left w:val="single" w:sz="4" w:space="0" w:color="000000"/>
              <w:right w:val="single" w:sz="4" w:space="0" w:color="auto"/>
            </w:tcBorders>
            <w:vAlign w:val="center"/>
          </w:tcPr>
          <w:p w14:paraId="283E5511" w14:textId="18D1BE38" w:rsidR="00B70C95" w:rsidRPr="008F360D" w:rsidRDefault="00B70C95" w:rsidP="00B70C9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Театр</w:t>
            </w:r>
          </w:p>
        </w:tc>
        <w:tc>
          <w:tcPr>
            <w:tcW w:w="1842" w:type="dxa"/>
            <w:tcBorders>
              <w:top w:val="single" w:sz="4" w:space="0" w:color="000000"/>
              <w:left w:val="single" w:sz="4" w:space="0" w:color="auto"/>
              <w:bottom w:val="single" w:sz="4" w:space="0" w:color="000000"/>
              <w:right w:val="single" w:sz="4" w:space="0" w:color="000000"/>
            </w:tcBorders>
            <w:vAlign w:val="center"/>
          </w:tcPr>
          <w:p w14:paraId="7A523388" w14:textId="488042C2"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объект</w:t>
            </w:r>
          </w:p>
        </w:tc>
        <w:tc>
          <w:tcPr>
            <w:tcW w:w="1701" w:type="dxa"/>
            <w:tcBorders>
              <w:top w:val="single" w:sz="4" w:space="0" w:color="000000"/>
              <w:left w:val="single" w:sz="4" w:space="0" w:color="auto"/>
              <w:bottom w:val="single" w:sz="4" w:space="0" w:color="000000"/>
              <w:right w:val="single" w:sz="4" w:space="0" w:color="000000"/>
            </w:tcBorders>
            <w:vAlign w:val="center"/>
          </w:tcPr>
          <w:p w14:paraId="3E8FD7C0" w14:textId="7F4D18FF"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w:t>
            </w:r>
          </w:p>
        </w:tc>
        <w:tc>
          <w:tcPr>
            <w:tcW w:w="1418" w:type="dxa"/>
            <w:tcBorders>
              <w:top w:val="single" w:sz="4" w:space="0" w:color="000000"/>
              <w:left w:val="single" w:sz="4" w:space="0" w:color="auto"/>
              <w:bottom w:val="single" w:sz="4" w:space="0" w:color="000000"/>
              <w:right w:val="single" w:sz="4" w:space="0" w:color="000000"/>
            </w:tcBorders>
            <w:vAlign w:val="center"/>
          </w:tcPr>
          <w:p w14:paraId="2F54B798" w14:textId="5C5667EC"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1</w:t>
            </w:r>
          </w:p>
        </w:tc>
      </w:tr>
      <w:tr w:rsidR="00B70C95" w:rsidRPr="008F360D" w14:paraId="466BAF71" w14:textId="77777777" w:rsidTr="007133C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0"/>
          <w:jc w:val="center"/>
        </w:trPr>
        <w:tc>
          <w:tcPr>
            <w:tcW w:w="846" w:type="dxa"/>
            <w:tcBorders>
              <w:top w:val="single" w:sz="4" w:space="0" w:color="000000"/>
              <w:left w:val="single" w:sz="4" w:space="0" w:color="000000"/>
              <w:bottom w:val="single" w:sz="4" w:space="0" w:color="000000"/>
              <w:right w:val="single" w:sz="4" w:space="0" w:color="000000"/>
            </w:tcBorders>
            <w:vAlign w:val="center"/>
          </w:tcPr>
          <w:p w14:paraId="0192E56B" w14:textId="3B85D13B" w:rsidR="00B70C95" w:rsidRPr="008F360D" w:rsidRDefault="00B70C95" w:rsidP="00B70C9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4.5</w:t>
            </w:r>
          </w:p>
        </w:tc>
        <w:tc>
          <w:tcPr>
            <w:tcW w:w="4111" w:type="dxa"/>
            <w:tcBorders>
              <w:top w:val="single" w:sz="4" w:space="0" w:color="000000"/>
              <w:left w:val="single" w:sz="4" w:space="0" w:color="000000"/>
              <w:bottom w:val="single" w:sz="4" w:space="0" w:color="000000"/>
              <w:right w:val="single" w:sz="4" w:space="0" w:color="auto"/>
            </w:tcBorders>
            <w:vAlign w:val="center"/>
          </w:tcPr>
          <w:p w14:paraId="7B77F7AF" w14:textId="3A712303" w:rsidR="00B70C95" w:rsidRPr="008F360D" w:rsidRDefault="00B70C95" w:rsidP="00B70C95">
            <w:pPr>
              <w:rPr>
                <w:rFonts w:ascii="Tahoma" w:eastAsia="Calibri" w:hAnsi="Tahoma" w:cs="Tahoma"/>
                <w:color w:val="auto"/>
                <w:sz w:val="20"/>
                <w:szCs w:val="20"/>
                <w:lang w:val="ru-RU"/>
              </w:rPr>
            </w:pPr>
            <w:r w:rsidRPr="008F360D">
              <w:rPr>
                <w:rFonts w:ascii="Tahoma" w:hAnsi="Tahoma" w:cs="Tahoma"/>
                <w:b/>
                <w:color w:val="auto"/>
                <w:sz w:val="20"/>
                <w:szCs w:val="20"/>
              </w:rPr>
              <w:t>Объекты спорта</w:t>
            </w:r>
          </w:p>
        </w:tc>
        <w:tc>
          <w:tcPr>
            <w:tcW w:w="1842" w:type="dxa"/>
            <w:tcBorders>
              <w:top w:val="single" w:sz="4" w:space="0" w:color="000000"/>
              <w:left w:val="single" w:sz="4" w:space="0" w:color="auto"/>
              <w:bottom w:val="single" w:sz="4" w:space="0" w:color="000000"/>
              <w:right w:val="single" w:sz="4" w:space="0" w:color="000000"/>
            </w:tcBorders>
            <w:vAlign w:val="center"/>
          </w:tcPr>
          <w:p w14:paraId="4465EF28" w14:textId="77777777" w:rsidR="00B70C95" w:rsidRPr="008F360D" w:rsidRDefault="00B70C95" w:rsidP="00B70C95">
            <w:pPr>
              <w:jc w:val="center"/>
              <w:rPr>
                <w:rFonts w:ascii="Tahoma" w:eastAsia="Calibri" w:hAnsi="Tahoma" w:cs="Tahoma"/>
                <w:color w:val="auto"/>
                <w:sz w:val="20"/>
                <w:szCs w:val="20"/>
                <w:lang w:val="ru-RU"/>
              </w:rPr>
            </w:pPr>
          </w:p>
        </w:tc>
        <w:tc>
          <w:tcPr>
            <w:tcW w:w="1701" w:type="dxa"/>
            <w:tcBorders>
              <w:top w:val="single" w:sz="4" w:space="0" w:color="000000"/>
              <w:left w:val="single" w:sz="4" w:space="0" w:color="auto"/>
              <w:bottom w:val="single" w:sz="4" w:space="0" w:color="000000"/>
              <w:right w:val="single" w:sz="4" w:space="0" w:color="000000"/>
            </w:tcBorders>
            <w:vAlign w:val="center"/>
          </w:tcPr>
          <w:p w14:paraId="1594BD35" w14:textId="77777777" w:rsidR="00B70C95" w:rsidRPr="008F360D" w:rsidRDefault="00B70C95" w:rsidP="00B70C95">
            <w:pPr>
              <w:jc w:val="center"/>
              <w:rPr>
                <w:rFonts w:ascii="Tahoma" w:eastAsia="Calibri" w:hAnsi="Tahoma" w:cs="Tahoma"/>
                <w:color w:val="auto"/>
                <w:sz w:val="20"/>
                <w:szCs w:val="20"/>
                <w:lang w:val="ru-RU"/>
              </w:rPr>
            </w:pPr>
          </w:p>
        </w:tc>
        <w:tc>
          <w:tcPr>
            <w:tcW w:w="1418" w:type="dxa"/>
            <w:tcBorders>
              <w:top w:val="single" w:sz="4" w:space="0" w:color="000000"/>
              <w:left w:val="single" w:sz="4" w:space="0" w:color="auto"/>
              <w:bottom w:val="single" w:sz="4" w:space="0" w:color="000000"/>
              <w:right w:val="single" w:sz="4" w:space="0" w:color="000000"/>
            </w:tcBorders>
            <w:vAlign w:val="center"/>
          </w:tcPr>
          <w:p w14:paraId="062B4E68" w14:textId="494AF54B" w:rsidR="00B70C95" w:rsidRPr="008F360D" w:rsidRDefault="00B70C95" w:rsidP="00B70C95">
            <w:pPr>
              <w:jc w:val="center"/>
              <w:rPr>
                <w:rFonts w:ascii="Tahoma" w:eastAsia="Calibri" w:hAnsi="Tahoma" w:cs="Tahoma"/>
                <w:color w:val="auto"/>
                <w:sz w:val="20"/>
                <w:szCs w:val="20"/>
                <w:lang w:val="ru-RU"/>
              </w:rPr>
            </w:pPr>
          </w:p>
        </w:tc>
      </w:tr>
      <w:tr w:rsidR="00B70C95" w:rsidRPr="008F360D" w14:paraId="4CD5140B" w14:textId="77777777" w:rsidTr="007133C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0"/>
          <w:jc w:val="center"/>
        </w:trPr>
        <w:tc>
          <w:tcPr>
            <w:tcW w:w="846" w:type="dxa"/>
            <w:tcBorders>
              <w:top w:val="single" w:sz="4" w:space="0" w:color="000000"/>
              <w:left w:val="single" w:sz="4" w:space="0" w:color="000000"/>
              <w:right w:val="single" w:sz="4" w:space="0" w:color="000000"/>
            </w:tcBorders>
            <w:vAlign w:val="center"/>
          </w:tcPr>
          <w:p w14:paraId="73B9D177" w14:textId="4C0769C3" w:rsidR="00B70C95" w:rsidRPr="008F360D" w:rsidRDefault="00B70C95" w:rsidP="00B70C9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4.5.1</w:t>
            </w:r>
          </w:p>
        </w:tc>
        <w:tc>
          <w:tcPr>
            <w:tcW w:w="4111" w:type="dxa"/>
            <w:tcBorders>
              <w:top w:val="single" w:sz="4" w:space="0" w:color="000000"/>
              <w:left w:val="single" w:sz="4" w:space="0" w:color="000000"/>
              <w:right w:val="single" w:sz="4" w:space="0" w:color="auto"/>
            </w:tcBorders>
            <w:vAlign w:val="center"/>
          </w:tcPr>
          <w:p w14:paraId="3AA5A5F6" w14:textId="2158F133" w:rsidR="00B70C95" w:rsidRPr="008F360D" w:rsidRDefault="00B70C95" w:rsidP="00B70C9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 xml:space="preserve">Физкультурно-спортивные залы </w:t>
            </w:r>
          </w:p>
        </w:tc>
        <w:tc>
          <w:tcPr>
            <w:tcW w:w="1842" w:type="dxa"/>
            <w:tcBorders>
              <w:top w:val="single" w:sz="4" w:space="0" w:color="000000"/>
              <w:left w:val="single" w:sz="4" w:space="0" w:color="auto"/>
              <w:bottom w:val="single" w:sz="4" w:space="0" w:color="000000"/>
              <w:right w:val="single" w:sz="4" w:space="0" w:color="000000"/>
            </w:tcBorders>
            <w:vAlign w:val="center"/>
          </w:tcPr>
          <w:p w14:paraId="7FDC9F36" w14:textId="08890DED"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объект</w:t>
            </w:r>
          </w:p>
        </w:tc>
        <w:tc>
          <w:tcPr>
            <w:tcW w:w="1701" w:type="dxa"/>
            <w:tcBorders>
              <w:top w:val="single" w:sz="4" w:space="0" w:color="000000"/>
              <w:left w:val="single" w:sz="4" w:space="0" w:color="auto"/>
              <w:bottom w:val="single" w:sz="4" w:space="0" w:color="000000"/>
              <w:right w:val="single" w:sz="4" w:space="0" w:color="000000"/>
            </w:tcBorders>
            <w:vAlign w:val="center"/>
          </w:tcPr>
          <w:p w14:paraId="4DD4DA72" w14:textId="4B0B2106"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10</w:t>
            </w:r>
          </w:p>
        </w:tc>
        <w:tc>
          <w:tcPr>
            <w:tcW w:w="1418" w:type="dxa"/>
            <w:tcBorders>
              <w:top w:val="single" w:sz="4" w:space="0" w:color="000000"/>
              <w:left w:val="single" w:sz="4" w:space="0" w:color="auto"/>
              <w:bottom w:val="single" w:sz="4" w:space="0" w:color="000000"/>
              <w:right w:val="single" w:sz="4" w:space="0" w:color="000000"/>
            </w:tcBorders>
            <w:vAlign w:val="center"/>
          </w:tcPr>
          <w:p w14:paraId="79CD1CC1" w14:textId="3E0D5ED0"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14</w:t>
            </w:r>
          </w:p>
        </w:tc>
      </w:tr>
      <w:tr w:rsidR="00B70C95" w:rsidRPr="008F360D" w14:paraId="271F2E5E" w14:textId="77777777" w:rsidTr="007133C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0"/>
          <w:jc w:val="center"/>
        </w:trPr>
        <w:tc>
          <w:tcPr>
            <w:tcW w:w="846" w:type="dxa"/>
            <w:tcBorders>
              <w:top w:val="single" w:sz="4" w:space="0" w:color="000000"/>
              <w:left w:val="single" w:sz="4" w:space="0" w:color="000000"/>
              <w:right w:val="single" w:sz="4" w:space="0" w:color="000000"/>
            </w:tcBorders>
            <w:vAlign w:val="center"/>
          </w:tcPr>
          <w:p w14:paraId="005B1702" w14:textId="56073FA5" w:rsidR="00B70C95" w:rsidRPr="008F360D" w:rsidRDefault="00B70C95" w:rsidP="00B70C9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4.5.2</w:t>
            </w:r>
          </w:p>
        </w:tc>
        <w:tc>
          <w:tcPr>
            <w:tcW w:w="4111" w:type="dxa"/>
            <w:tcBorders>
              <w:top w:val="single" w:sz="4" w:space="0" w:color="000000"/>
              <w:left w:val="single" w:sz="4" w:space="0" w:color="000000"/>
              <w:right w:val="single" w:sz="4" w:space="0" w:color="auto"/>
            </w:tcBorders>
            <w:vAlign w:val="center"/>
          </w:tcPr>
          <w:p w14:paraId="418E45EC" w14:textId="349FECA2" w:rsidR="00B70C95" w:rsidRPr="008F360D" w:rsidRDefault="00B70C95" w:rsidP="00B70C9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Плавательные бассейны</w:t>
            </w:r>
          </w:p>
        </w:tc>
        <w:tc>
          <w:tcPr>
            <w:tcW w:w="1842" w:type="dxa"/>
            <w:tcBorders>
              <w:top w:val="single" w:sz="4" w:space="0" w:color="000000"/>
              <w:left w:val="single" w:sz="4" w:space="0" w:color="auto"/>
              <w:bottom w:val="single" w:sz="4" w:space="0" w:color="000000"/>
              <w:right w:val="single" w:sz="4" w:space="0" w:color="000000"/>
            </w:tcBorders>
            <w:vAlign w:val="center"/>
          </w:tcPr>
          <w:p w14:paraId="0A1D504C" w14:textId="7D7C78C2"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объект</w:t>
            </w:r>
          </w:p>
        </w:tc>
        <w:tc>
          <w:tcPr>
            <w:tcW w:w="1701" w:type="dxa"/>
            <w:tcBorders>
              <w:top w:val="single" w:sz="4" w:space="0" w:color="000000"/>
              <w:left w:val="single" w:sz="4" w:space="0" w:color="auto"/>
              <w:bottom w:val="single" w:sz="4" w:space="0" w:color="000000"/>
              <w:right w:val="single" w:sz="4" w:space="0" w:color="000000"/>
            </w:tcBorders>
            <w:vAlign w:val="center"/>
          </w:tcPr>
          <w:p w14:paraId="219E2224" w14:textId="3BBCE017"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н/д</w:t>
            </w:r>
          </w:p>
        </w:tc>
        <w:tc>
          <w:tcPr>
            <w:tcW w:w="1418" w:type="dxa"/>
            <w:tcBorders>
              <w:top w:val="single" w:sz="4" w:space="0" w:color="000000"/>
              <w:left w:val="single" w:sz="4" w:space="0" w:color="auto"/>
              <w:bottom w:val="single" w:sz="4" w:space="0" w:color="000000"/>
              <w:right w:val="single" w:sz="4" w:space="0" w:color="000000"/>
            </w:tcBorders>
            <w:vAlign w:val="center"/>
          </w:tcPr>
          <w:p w14:paraId="4A909133" w14:textId="53E28C9C"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3*</w:t>
            </w:r>
          </w:p>
        </w:tc>
      </w:tr>
      <w:tr w:rsidR="00B70C95" w:rsidRPr="008F360D" w14:paraId="3C1E76F5" w14:textId="77777777" w:rsidTr="007133C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0"/>
          <w:jc w:val="center"/>
        </w:trPr>
        <w:tc>
          <w:tcPr>
            <w:tcW w:w="846" w:type="dxa"/>
            <w:tcBorders>
              <w:top w:val="single" w:sz="4" w:space="0" w:color="000000"/>
              <w:left w:val="single" w:sz="4" w:space="0" w:color="000000"/>
              <w:right w:val="single" w:sz="4" w:space="0" w:color="000000"/>
            </w:tcBorders>
            <w:vAlign w:val="center"/>
          </w:tcPr>
          <w:p w14:paraId="0A6EC067" w14:textId="7B6C22EF" w:rsidR="00B70C95" w:rsidRPr="008F360D" w:rsidRDefault="00B70C95" w:rsidP="00B70C9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4.5.3</w:t>
            </w:r>
          </w:p>
        </w:tc>
        <w:tc>
          <w:tcPr>
            <w:tcW w:w="4111" w:type="dxa"/>
            <w:tcBorders>
              <w:top w:val="single" w:sz="4" w:space="0" w:color="000000"/>
              <w:left w:val="single" w:sz="4" w:space="0" w:color="000000"/>
              <w:right w:val="single" w:sz="4" w:space="0" w:color="auto"/>
            </w:tcBorders>
            <w:vAlign w:val="center"/>
          </w:tcPr>
          <w:p w14:paraId="55D7F6D3" w14:textId="44647427" w:rsidR="00B70C95" w:rsidRPr="008F360D" w:rsidRDefault="00B70C95" w:rsidP="00B70C9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Плоскостные спортивные сооружения</w:t>
            </w:r>
          </w:p>
        </w:tc>
        <w:tc>
          <w:tcPr>
            <w:tcW w:w="1842" w:type="dxa"/>
            <w:tcBorders>
              <w:top w:val="single" w:sz="4" w:space="0" w:color="000000"/>
              <w:left w:val="single" w:sz="4" w:space="0" w:color="auto"/>
              <w:bottom w:val="single" w:sz="4" w:space="0" w:color="000000"/>
              <w:right w:val="single" w:sz="4" w:space="0" w:color="000000"/>
            </w:tcBorders>
            <w:vAlign w:val="center"/>
          </w:tcPr>
          <w:p w14:paraId="5924DA76" w14:textId="6E01C004"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объект</w:t>
            </w:r>
          </w:p>
        </w:tc>
        <w:tc>
          <w:tcPr>
            <w:tcW w:w="1701" w:type="dxa"/>
            <w:tcBorders>
              <w:top w:val="single" w:sz="4" w:space="0" w:color="000000"/>
              <w:left w:val="single" w:sz="4" w:space="0" w:color="auto"/>
              <w:bottom w:val="single" w:sz="4" w:space="0" w:color="000000"/>
              <w:right w:val="single" w:sz="4" w:space="0" w:color="000000"/>
            </w:tcBorders>
            <w:vAlign w:val="center"/>
          </w:tcPr>
          <w:p w14:paraId="75DDCA97" w14:textId="77777777" w:rsidR="00B70C95" w:rsidRPr="008F360D" w:rsidRDefault="00B70C95" w:rsidP="00B70C95">
            <w:pPr>
              <w:jc w:val="center"/>
              <w:rPr>
                <w:rFonts w:ascii="Tahoma" w:eastAsia="Calibri" w:hAnsi="Tahoma" w:cs="Tahoma"/>
                <w:color w:val="auto"/>
                <w:sz w:val="20"/>
                <w:szCs w:val="20"/>
                <w:lang w:val="ru-RU"/>
              </w:rPr>
            </w:pPr>
          </w:p>
        </w:tc>
        <w:tc>
          <w:tcPr>
            <w:tcW w:w="1418" w:type="dxa"/>
            <w:tcBorders>
              <w:top w:val="single" w:sz="4" w:space="0" w:color="000000"/>
              <w:left w:val="single" w:sz="4" w:space="0" w:color="auto"/>
              <w:bottom w:val="single" w:sz="4" w:space="0" w:color="000000"/>
              <w:right w:val="single" w:sz="4" w:space="0" w:color="000000"/>
            </w:tcBorders>
            <w:vAlign w:val="center"/>
          </w:tcPr>
          <w:p w14:paraId="58B1E802" w14:textId="6DC4C75C"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1*</w:t>
            </w:r>
          </w:p>
        </w:tc>
      </w:tr>
      <w:tr w:rsidR="00B70C95" w:rsidRPr="008F360D" w14:paraId="50B1B49B" w14:textId="77777777" w:rsidTr="007133C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0"/>
          <w:jc w:val="center"/>
        </w:trPr>
        <w:tc>
          <w:tcPr>
            <w:tcW w:w="846" w:type="dxa"/>
            <w:tcBorders>
              <w:top w:val="single" w:sz="4" w:space="0" w:color="000000"/>
              <w:left w:val="single" w:sz="4" w:space="0" w:color="000000"/>
              <w:right w:val="single" w:sz="4" w:space="0" w:color="000000"/>
            </w:tcBorders>
            <w:vAlign w:val="center"/>
          </w:tcPr>
          <w:p w14:paraId="2EAE757A" w14:textId="5C277A77" w:rsidR="00B70C95" w:rsidRPr="008F360D" w:rsidRDefault="00B70C95" w:rsidP="00B70C9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4.5.4</w:t>
            </w:r>
          </w:p>
        </w:tc>
        <w:tc>
          <w:tcPr>
            <w:tcW w:w="4111" w:type="dxa"/>
            <w:tcBorders>
              <w:top w:val="single" w:sz="4" w:space="0" w:color="000000"/>
              <w:left w:val="single" w:sz="4" w:space="0" w:color="000000"/>
              <w:right w:val="single" w:sz="4" w:space="0" w:color="auto"/>
            </w:tcBorders>
            <w:vAlign w:val="center"/>
          </w:tcPr>
          <w:p w14:paraId="75DD97B1" w14:textId="04A7F21B" w:rsidR="00B70C95" w:rsidRPr="008F360D" w:rsidRDefault="00B70C95" w:rsidP="00B70C9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Универсальные спортивно-зрелищные комплексы, в том числе с искусственным льдом</w:t>
            </w:r>
          </w:p>
        </w:tc>
        <w:tc>
          <w:tcPr>
            <w:tcW w:w="1842" w:type="dxa"/>
            <w:tcBorders>
              <w:top w:val="single" w:sz="4" w:space="0" w:color="000000"/>
              <w:left w:val="single" w:sz="4" w:space="0" w:color="auto"/>
              <w:bottom w:val="single" w:sz="4" w:space="0" w:color="000000"/>
              <w:right w:val="single" w:sz="4" w:space="0" w:color="000000"/>
            </w:tcBorders>
            <w:vAlign w:val="center"/>
          </w:tcPr>
          <w:p w14:paraId="5111615A" w14:textId="1031DA70"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объект</w:t>
            </w:r>
          </w:p>
        </w:tc>
        <w:tc>
          <w:tcPr>
            <w:tcW w:w="1701" w:type="dxa"/>
            <w:tcBorders>
              <w:top w:val="single" w:sz="4" w:space="0" w:color="000000"/>
              <w:left w:val="single" w:sz="4" w:space="0" w:color="auto"/>
              <w:bottom w:val="single" w:sz="4" w:space="0" w:color="000000"/>
              <w:right w:val="single" w:sz="4" w:space="0" w:color="000000"/>
            </w:tcBorders>
            <w:vAlign w:val="center"/>
          </w:tcPr>
          <w:p w14:paraId="22D0A3DF" w14:textId="586F85EE"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н/д</w:t>
            </w:r>
          </w:p>
        </w:tc>
        <w:tc>
          <w:tcPr>
            <w:tcW w:w="1418" w:type="dxa"/>
            <w:tcBorders>
              <w:top w:val="single" w:sz="4" w:space="0" w:color="000000"/>
              <w:left w:val="single" w:sz="4" w:space="0" w:color="auto"/>
              <w:bottom w:val="single" w:sz="4" w:space="0" w:color="000000"/>
              <w:right w:val="single" w:sz="4" w:space="0" w:color="000000"/>
            </w:tcBorders>
            <w:vAlign w:val="center"/>
          </w:tcPr>
          <w:p w14:paraId="392B6440" w14:textId="2F7B17DC"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1*</w:t>
            </w:r>
          </w:p>
        </w:tc>
      </w:tr>
      <w:tr w:rsidR="00B70C95" w:rsidRPr="008F360D" w14:paraId="1DD3FF6F" w14:textId="77777777" w:rsidTr="007133C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0"/>
          <w:jc w:val="center"/>
        </w:trPr>
        <w:tc>
          <w:tcPr>
            <w:tcW w:w="846" w:type="dxa"/>
            <w:tcBorders>
              <w:top w:val="single" w:sz="4" w:space="0" w:color="000000"/>
              <w:left w:val="single" w:sz="4" w:space="0" w:color="000000"/>
              <w:bottom w:val="single" w:sz="4" w:space="0" w:color="000000"/>
              <w:right w:val="single" w:sz="4" w:space="0" w:color="000000"/>
            </w:tcBorders>
            <w:vAlign w:val="center"/>
          </w:tcPr>
          <w:p w14:paraId="2D2B43A0" w14:textId="1B791ABF" w:rsidR="00B70C95" w:rsidRPr="008F360D" w:rsidRDefault="00B70C95" w:rsidP="00B70C9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4.6</w:t>
            </w:r>
          </w:p>
        </w:tc>
        <w:tc>
          <w:tcPr>
            <w:tcW w:w="4111" w:type="dxa"/>
            <w:tcBorders>
              <w:top w:val="single" w:sz="4" w:space="0" w:color="000000"/>
              <w:left w:val="single" w:sz="4" w:space="0" w:color="000000"/>
              <w:bottom w:val="single" w:sz="4" w:space="0" w:color="000000"/>
              <w:right w:val="single" w:sz="4" w:space="0" w:color="auto"/>
            </w:tcBorders>
            <w:vAlign w:val="center"/>
          </w:tcPr>
          <w:p w14:paraId="6FCE1A54" w14:textId="22E44582" w:rsidR="00B70C95" w:rsidRPr="008F360D" w:rsidRDefault="00B70C95" w:rsidP="00B70C95">
            <w:pPr>
              <w:rPr>
                <w:rFonts w:ascii="Tahoma" w:eastAsia="Calibri" w:hAnsi="Tahoma" w:cs="Tahoma"/>
                <w:color w:val="auto"/>
                <w:sz w:val="20"/>
                <w:szCs w:val="20"/>
                <w:lang w:val="ru-RU"/>
              </w:rPr>
            </w:pPr>
            <w:r w:rsidRPr="008F360D">
              <w:rPr>
                <w:rFonts w:ascii="Tahoma" w:hAnsi="Tahoma" w:cs="Tahoma"/>
                <w:b/>
                <w:color w:val="auto"/>
                <w:sz w:val="20"/>
                <w:szCs w:val="20"/>
              </w:rPr>
              <w:t>Организации и учреждения управления</w:t>
            </w:r>
          </w:p>
        </w:tc>
        <w:tc>
          <w:tcPr>
            <w:tcW w:w="1842" w:type="dxa"/>
            <w:tcBorders>
              <w:top w:val="single" w:sz="4" w:space="0" w:color="000000"/>
              <w:left w:val="single" w:sz="4" w:space="0" w:color="auto"/>
              <w:bottom w:val="single" w:sz="4" w:space="0" w:color="000000"/>
              <w:right w:val="single" w:sz="4" w:space="0" w:color="000000"/>
            </w:tcBorders>
            <w:vAlign w:val="center"/>
          </w:tcPr>
          <w:p w14:paraId="50D4F41D" w14:textId="77777777" w:rsidR="00B70C95" w:rsidRPr="008F360D" w:rsidRDefault="00B70C95" w:rsidP="00B70C95">
            <w:pPr>
              <w:jc w:val="center"/>
              <w:rPr>
                <w:rFonts w:ascii="Tahoma" w:eastAsia="Calibri" w:hAnsi="Tahoma" w:cs="Tahoma"/>
                <w:color w:val="auto"/>
                <w:sz w:val="20"/>
                <w:szCs w:val="20"/>
                <w:lang w:val="ru-RU"/>
              </w:rPr>
            </w:pPr>
          </w:p>
        </w:tc>
        <w:tc>
          <w:tcPr>
            <w:tcW w:w="1701" w:type="dxa"/>
            <w:tcBorders>
              <w:top w:val="single" w:sz="4" w:space="0" w:color="000000"/>
              <w:left w:val="single" w:sz="4" w:space="0" w:color="auto"/>
              <w:bottom w:val="single" w:sz="4" w:space="0" w:color="000000"/>
              <w:right w:val="single" w:sz="4" w:space="0" w:color="000000"/>
            </w:tcBorders>
            <w:vAlign w:val="center"/>
          </w:tcPr>
          <w:p w14:paraId="14A5D015" w14:textId="77777777" w:rsidR="00B70C95" w:rsidRPr="008F360D" w:rsidRDefault="00B70C95" w:rsidP="00B70C95">
            <w:pPr>
              <w:jc w:val="center"/>
              <w:rPr>
                <w:rFonts w:ascii="Tahoma" w:eastAsia="Calibri" w:hAnsi="Tahoma" w:cs="Tahoma"/>
                <w:color w:val="auto"/>
                <w:sz w:val="20"/>
                <w:szCs w:val="20"/>
                <w:lang w:val="ru-RU"/>
              </w:rPr>
            </w:pPr>
          </w:p>
        </w:tc>
        <w:tc>
          <w:tcPr>
            <w:tcW w:w="1418" w:type="dxa"/>
            <w:tcBorders>
              <w:top w:val="single" w:sz="4" w:space="0" w:color="000000"/>
              <w:left w:val="single" w:sz="4" w:space="0" w:color="auto"/>
              <w:bottom w:val="single" w:sz="4" w:space="0" w:color="000000"/>
              <w:right w:val="single" w:sz="4" w:space="0" w:color="000000"/>
            </w:tcBorders>
            <w:vAlign w:val="center"/>
          </w:tcPr>
          <w:p w14:paraId="382C7D69" w14:textId="59987603" w:rsidR="00B70C95" w:rsidRPr="008F360D" w:rsidRDefault="00B70C95" w:rsidP="00B70C95">
            <w:pPr>
              <w:jc w:val="center"/>
              <w:rPr>
                <w:rFonts w:ascii="Tahoma" w:eastAsia="Calibri" w:hAnsi="Tahoma" w:cs="Tahoma"/>
                <w:color w:val="auto"/>
                <w:sz w:val="20"/>
                <w:szCs w:val="20"/>
                <w:lang w:val="ru-RU"/>
              </w:rPr>
            </w:pPr>
          </w:p>
        </w:tc>
      </w:tr>
      <w:tr w:rsidR="00B70C95" w:rsidRPr="008F360D" w14:paraId="4CEB70FD" w14:textId="77777777" w:rsidTr="007133C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0"/>
          <w:jc w:val="center"/>
        </w:trPr>
        <w:tc>
          <w:tcPr>
            <w:tcW w:w="846" w:type="dxa"/>
            <w:tcBorders>
              <w:top w:val="single" w:sz="4" w:space="0" w:color="000000"/>
              <w:left w:val="single" w:sz="4" w:space="0" w:color="000000"/>
              <w:bottom w:val="single" w:sz="4" w:space="0" w:color="000000"/>
              <w:right w:val="single" w:sz="4" w:space="0" w:color="000000"/>
            </w:tcBorders>
            <w:vAlign w:val="center"/>
          </w:tcPr>
          <w:p w14:paraId="4B4C23B2" w14:textId="2E043A72" w:rsidR="00B70C95" w:rsidRPr="008F360D" w:rsidRDefault="00B70C95" w:rsidP="00B70C9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4.6.1</w:t>
            </w:r>
          </w:p>
        </w:tc>
        <w:tc>
          <w:tcPr>
            <w:tcW w:w="4111" w:type="dxa"/>
            <w:tcBorders>
              <w:top w:val="single" w:sz="4" w:space="0" w:color="000000"/>
              <w:left w:val="single" w:sz="4" w:space="0" w:color="000000"/>
              <w:bottom w:val="single" w:sz="4" w:space="0" w:color="000000"/>
              <w:right w:val="single" w:sz="4" w:space="0" w:color="auto"/>
            </w:tcBorders>
            <w:vAlign w:val="center"/>
          </w:tcPr>
          <w:p w14:paraId="43024EF6" w14:textId="2A4B4D44" w:rsidR="00B70C95" w:rsidRPr="008F360D" w:rsidRDefault="00B70C95" w:rsidP="00B70C9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Администрация муниципального образования</w:t>
            </w:r>
          </w:p>
        </w:tc>
        <w:tc>
          <w:tcPr>
            <w:tcW w:w="1842" w:type="dxa"/>
            <w:tcBorders>
              <w:top w:val="single" w:sz="4" w:space="0" w:color="000000"/>
              <w:left w:val="single" w:sz="4" w:space="0" w:color="auto"/>
              <w:bottom w:val="single" w:sz="4" w:space="0" w:color="000000"/>
              <w:right w:val="single" w:sz="4" w:space="0" w:color="000000"/>
            </w:tcBorders>
            <w:vAlign w:val="center"/>
          </w:tcPr>
          <w:p w14:paraId="4A9C1167" w14:textId="25DFF6A8"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объект</w:t>
            </w:r>
          </w:p>
        </w:tc>
        <w:tc>
          <w:tcPr>
            <w:tcW w:w="1701" w:type="dxa"/>
            <w:tcBorders>
              <w:top w:val="single" w:sz="4" w:space="0" w:color="000000"/>
              <w:left w:val="single" w:sz="4" w:space="0" w:color="auto"/>
              <w:bottom w:val="single" w:sz="4" w:space="0" w:color="000000"/>
              <w:right w:val="single" w:sz="4" w:space="0" w:color="000000"/>
            </w:tcBorders>
            <w:vAlign w:val="center"/>
          </w:tcPr>
          <w:p w14:paraId="605474AF" w14:textId="1889259C"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1</w:t>
            </w:r>
          </w:p>
        </w:tc>
        <w:tc>
          <w:tcPr>
            <w:tcW w:w="1418" w:type="dxa"/>
            <w:tcBorders>
              <w:top w:val="single" w:sz="4" w:space="0" w:color="000000"/>
              <w:left w:val="single" w:sz="4" w:space="0" w:color="auto"/>
              <w:bottom w:val="single" w:sz="4" w:space="0" w:color="000000"/>
              <w:right w:val="single" w:sz="4" w:space="0" w:color="000000"/>
            </w:tcBorders>
            <w:vAlign w:val="center"/>
          </w:tcPr>
          <w:p w14:paraId="230D365E" w14:textId="7280A4D3"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1</w:t>
            </w:r>
          </w:p>
        </w:tc>
      </w:tr>
      <w:tr w:rsidR="00B70C95" w:rsidRPr="008F360D" w14:paraId="6F1555FC" w14:textId="77777777" w:rsidTr="007133C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0"/>
          <w:jc w:val="center"/>
        </w:trPr>
        <w:tc>
          <w:tcPr>
            <w:tcW w:w="846" w:type="dxa"/>
            <w:tcBorders>
              <w:top w:val="single" w:sz="4" w:space="0" w:color="000000"/>
              <w:left w:val="single" w:sz="4" w:space="0" w:color="000000"/>
              <w:bottom w:val="single" w:sz="4" w:space="0" w:color="000000"/>
              <w:right w:val="single" w:sz="4" w:space="0" w:color="000000"/>
            </w:tcBorders>
            <w:vAlign w:val="center"/>
          </w:tcPr>
          <w:p w14:paraId="3A6658AD" w14:textId="7362F96A" w:rsidR="00B70C95" w:rsidRPr="008F360D" w:rsidRDefault="00B70C95" w:rsidP="00B70C9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4.6.2</w:t>
            </w:r>
          </w:p>
        </w:tc>
        <w:tc>
          <w:tcPr>
            <w:tcW w:w="4111" w:type="dxa"/>
            <w:tcBorders>
              <w:top w:val="single" w:sz="4" w:space="0" w:color="000000"/>
              <w:left w:val="single" w:sz="4" w:space="0" w:color="000000"/>
              <w:bottom w:val="single" w:sz="4" w:space="0" w:color="000000"/>
              <w:right w:val="single" w:sz="4" w:space="0" w:color="auto"/>
            </w:tcBorders>
            <w:vAlign w:val="center"/>
          </w:tcPr>
          <w:p w14:paraId="0364B40D" w14:textId="28F3B9D2" w:rsidR="00B70C95" w:rsidRPr="008F360D" w:rsidRDefault="00B70C95" w:rsidP="00B70C9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Многофункциональный центр предоставления государственных и муниципальных услуг населению</w:t>
            </w:r>
          </w:p>
        </w:tc>
        <w:tc>
          <w:tcPr>
            <w:tcW w:w="1842" w:type="dxa"/>
            <w:tcBorders>
              <w:top w:val="single" w:sz="4" w:space="0" w:color="000000"/>
              <w:left w:val="single" w:sz="4" w:space="0" w:color="auto"/>
              <w:bottom w:val="single" w:sz="4" w:space="0" w:color="000000"/>
              <w:right w:val="single" w:sz="4" w:space="0" w:color="000000"/>
            </w:tcBorders>
            <w:vAlign w:val="center"/>
          </w:tcPr>
          <w:p w14:paraId="495C09F9" w14:textId="6E666AE9"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объект</w:t>
            </w:r>
          </w:p>
        </w:tc>
        <w:tc>
          <w:tcPr>
            <w:tcW w:w="1701" w:type="dxa"/>
            <w:tcBorders>
              <w:top w:val="single" w:sz="4" w:space="0" w:color="000000"/>
              <w:left w:val="single" w:sz="4" w:space="0" w:color="auto"/>
              <w:bottom w:val="single" w:sz="4" w:space="0" w:color="000000"/>
              <w:right w:val="single" w:sz="4" w:space="0" w:color="000000"/>
            </w:tcBorders>
            <w:vAlign w:val="center"/>
          </w:tcPr>
          <w:p w14:paraId="6AF77896" w14:textId="55DD6E07"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w:t>
            </w:r>
          </w:p>
        </w:tc>
        <w:tc>
          <w:tcPr>
            <w:tcW w:w="1418" w:type="dxa"/>
            <w:tcBorders>
              <w:top w:val="single" w:sz="4" w:space="0" w:color="000000"/>
              <w:left w:val="single" w:sz="4" w:space="0" w:color="auto"/>
              <w:bottom w:val="single" w:sz="4" w:space="0" w:color="000000"/>
              <w:right w:val="single" w:sz="4" w:space="0" w:color="000000"/>
            </w:tcBorders>
            <w:vAlign w:val="center"/>
          </w:tcPr>
          <w:p w14:paraId="32D9F83F" w14:textId="75B994A4"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1</w:t>
            </w:r>
          </w:p>
        </w:tc>
      </w:tr>
      <w:tr w:rsidR="00B70C95" w:rsidRPr="008F360D" w14:paraId="24FC4E2C" w14:textId="77777777" w:rsidTr="007133C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0"/>
          <w:jc w:val="center"/>
        </w:trPr>
        <w:tc>
          <w:tcPr>
            <w:tcW w:w="846" w:type="dxa"/>
            <w:tcBorders>
              <w:top w:val="single" w:sz="4" w:space="0" w:color="000000"/>
              <w:left w:val="single" w:sz="4" w:space="0" w:color="000000"/>
              <w:bottom w:val="single" w:sz="4" w:space="0" w:color="000000"/>
              <w:right w:val="single" w:sz="4" w:space="0" w:color="000000"/>
            </w:tcBorders>
            <w:vAlign w:val="center"/>
          </w:tcPr>
          <w:p w14:paraId="4A4EAA97" w14:textId="7342EFA4" w:rsidR="00B70C95" w:rsidRPr="008F360D" w:rsidRDefault="00B70C95" w:rsidP="00B70C9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4.7</w:t>
            </w:r>
          </w:p>
        </w:tc>
        <w:tc>
          <w:tcPr>
            <w:tcW w:w="4111" w:type="dxa"/>
            <w:tcBorders>
              <w:top w:val="single" w:sz="4" w:space="0" w:color="000000"/>
              <w:left w:val="single" w:sz="4" w:space="0" w:color="000000"/>
              <w:bottom w:val="single" w:sz="4" w:space="0" w:color="000000"/>
              <w:right w:val="single" w:sz="4" w:space="0" w:color="auto"/>
            </w:tcBorders>
            <w:vAlign w:val="center"/>
          </w:tcPr>
          <w:p w14:paraId="46F345B0" w14:textId="1C06536A" w:rsidR="00B70C95" w:rsidRPr="008F360D" w:rsidRDefault="00B70C95" w:rsidP="00B70C95">
            <w:pPr>
              <w:rPr>
                <w:rFonts w:ascii="Tahoma" w:eastAsia="Calibri" w:hAnsi="Tahoma" w:cs="Tahoma"/>
                <w:color w:val="auto"/>
                <w:sz w:val="20"/>
                <w:szCs w:val="20"/>
                <w:lang w:val="ru-RU"/>
              </w:rPr>
            </w:pPr>
            <w:r w:rsidRPr="008F360D">
              <w:rPr>
                <w:rFonts w:ascii="Tahoma" w:hAnsi="Tahoma" w:cs="Tahoma"/>
                <w:b/>
                <w:color w:val="auto"/>
                <w:sz w:val="20"/>
                <w:szCs w:val="20"/>
              </w:rPr>
              <w:t>Объекты почтовой связи</w:t>
            </w:r>
          </w:p>
        </w:tc>
        <w:tc>
          <w:tcPr>
            <w:tcW w:w="1842" w:type="dxa"/>
            <w:tcBorders>
              <w:top w:val="single" w:sz="4" w:space="0" w:color="000000"/>
              <w:left w:val="single" w:sz="4" w:space="0" w:color="auto"/>
              <w:bottom w:val="single" w:sz="4" w:space="0" w:color="000000"/>
              <w:right w:val="single" w:sz="4" w:space="0" w:color="000000"/>
            </w:tcBorders>
            <w:vAlign w:val="center"/>
          </w:tcPr>
          <w:p w14:paraId="7DC53AD0" w14:textId="77777777" w:rsidR="00B70C95" w:rsidRPr="008F360D" w:rsidRDefault="00B70C95" w:rsidP="00B70C95">
            <w:pPr>
              <w:jc w:val="center"/>
              <w:rPr>
                <w:rFonts w:ascii="Tahoma" w:eastAsia="Calibri" w:hAnsi="Tahoma" w:cs="Tahoma"/>
                <w:color w:val="auto"/>
                <w:sz w:val="20"/>
                <w:szCs w:val="20"/>
                <w:lang w:val="ru-RU"/>
              </w:rPr>
            </w:pPr>
          </w:p>
        </w:tc>
        <w:tc>
          <w:tcPr>
            <w:tcW w:w="1701" w:type="dxa"/>
            <w:tcBorders>
              <w:top w:val="single" w:sz="4" w:space="0" w:color="000000"/>
              <w:left w:val="single" w:sz="4" w:space="0" w:color="auto"/>
              <w:bottom w:val="single" w:sz="4" w:space="0" w:color="000000"/>
              <w:right w:val="single" w:sz="4" w:space="0" w:color="000000"/>
            </w:tcBorders>
            <w:vAlign w:val="center"/>
          </w:tcPr>
          <w:p w14:paraId="126E4184" w14:textId="77777777" w:rsidR="00B70C95" w:rsidRPr="008F360D" w:rsidRDefault="00B70C95" w:rsidP="00B70C95">
            <w:pPr>
              <w:jc w:val="center"/>
              <w:rPr>
                <w:rFonts w:ascii="Tahoma" w:eastAsia="Calibri" w:hAnsi="Tahoma" w:cs="Tahoma"/>
                <w:color w:val="auto"/>
                <w:sz w:val="20"/>
                <w:szCs w:val="20"/>
                <w:lang w:val="ru-RU"/>
              </w:rPr>
            </w:pPr>
          </w:p>
        </w:tc>
        <w:tc>
          <w:tcPr>
            <w:tcW w:w="1418" w:type="dxa"/>
            <w:tcBorders>
              <w:top w:val="single" w:sz="4" w:space="0" w:color="000000"/>
              <w:left w:val="single" w:sz="4" w:space="0" w:color="auto"/>
              <w:bottom w:val="single" w:sz="4" w:space="0" w:color="000000"/>
              <w:right w:val="single" w:sz="4" w:space="0" w:color="000000"/>
            </w:tcBorders>
            <w:vAlign w:val="center"/>
          </w:tcPr>
          <w:p w14:paraId="2AD4137C" w14:textId="51C7247A" w:rsidR="00B70C95" w:rsidRPr="008F360D" w:rsidRDefault="00B70C95" w:rsidP="00B70C95">
            <w:pPr>
              <w:jc w:val="center"/>
              <w:rPr>
                <w:rFonts w:ascii="Tahoma" w:eastAsia="Calibri" w:hAnsi="Tahoma" w:cs="Tahoma"/>
                <w:color w:val="auto"/>
                <w:sz w:val="20"/>
                <w:szCs w:val="20"/>
                <w:lang w:val="ru-RU"/>
              </w:rPr>
            </w:pPr>
          </w:p>
        </w:tc>
      </w:tr>
      <w:tr w:rsidR="00B70C95" w:rsidRPr="008F360D" w14:paraId="3FEA7BA6" w14:textId="77777777" w:rsidTr="007133C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0"/>
          <w:jc w:val="center"/>
        </w:trPr>
        <w:tc>
          <w:tcPr>
            <w:tcW w:w="846" w:type="dxa"/>
            <w:tcBorders>
              <w:top w:val="single" w:sz="4" w:space="0" w:color="000000"/>
              <w:left w:val="single" w:sz="4" w:space="0" w:color="000000"/>
              <w:bottom w:val="single" w:sz="4" w:space="0" w:color="000000"/>
              <w:right w:val="single" w:sz="4" w:space="0" w:color="000000"/>
            </w:tcBorders>
            <w:vAlign w:val="center"/>
          </w:tcPr>
          <w:p w14:paraId="358B60D3" w14:textId="69F06AAD" w:rsidR="00B70C95" w:rsidRPr="008F360D" w:rsidRDefault="00B70C95" w:rsidP="00B70C9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4.7.1</w:t>
            </w:r>
          </w:p>
        </w:tc>
        <w:tc>
          <w:tcPr>
            <w:tcW w:w="4111" w:type="dxa"/>
            <w:tcBorders>
              <w:top w:val="single" w:sz="4" w:space="0" w:color="000000"/>
              <w:left w:val="single" w:sz="4" w:space="0" w:color="000000"/>
              <w:bottom w:val="single" w:sz="4" w:space="0" w:color="000000"/>
              <w:right w:val="single" w:sz="4" w:space="0" w:color="auto"/>
            </w:tcBorders>
            <w:vAlign w:val="center"/>
          </w:tcPr>
          <w:p w14:paraId="3F0E47DC" w14:textId="39BACED1" w:rsidR="00B70C95" w:rsidRPr="008F360D" w:rsidRDefault="00B70C95" w:rsidP="00B70C9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Отделения почтовой связи</w:t>
            </w:r>
          </w:p>
        </w:tc>
        <w:tc>
          <w:tcPr>
            <w:tcW w:w="1842" w:type="dxa"/>
            <w:tcBorders>
              <w:top w:val="single" w:sz="4" w:space="0" w:color="000000"/>
              <w:left w:val="single" w:sz="4" w:space="0" w:color="auto"/>
              <w:bottom w:val="single" w:sz="4" w:space="0" w:color="000000"/>
              <w:right w:val="single" w:sz="4" w:space="0" w:color="000000"/>
            </w:tcBorders>
            <w:vAlign w:val="center"/>
          </w:tcPr>
          <w:p w14:paraId="21E78828" w14:textId="4E9D0270"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объект</w:t>
            </w:r>
          </w:p>
        </w:tc>
        <w:tc>
          <w:tcPr>
            <w:tcW w:w="1701" w:type="dxa"/>
            <w:tcBorders>
              <w:top w:val="single" w:sz="4" w:space="0" w:color="000000"/>
              <w:left w:val="single" w:sz="4" w:space="0" w:color="auto"/>
              <w:bottom w:val="single" w:sz="4" w:space="0" w:color="000000"/>
              <w:right w:val="single" w:sz="4" w:space="0" w:color="000000"/>
            </w:tcBorders>
            <w:vAlign w:val="center"/>
          </w:tcPr>
          <w:p w14:paraId="4A5F3A13" w14:textId="69403DF4"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6</w:t>
            </w:r>
          </w:p>
        </w:tc>
        <w:tc>
          <w:tcPr>
            <w:tcW w:w="1418" w:type="dxa"/>
            <w:tcBorders>
              <w:top w:val="single" w:sz="4" w:space="0" w:color="000000"/>
              <w:left w:val="single" w:sz="4" w:space="0" w:color="auto"/>
              <w:bottom w:val="single" w:sz="4" w:space="0" w:color="000000"/>
              <w:right w:val="single" w:sz="4" w:space="0" w:color="000000"/>
            </w:tcBorders>
            <w:vAlign w:val="center"/>
          </w:tcPr>
          <w:p w14:paraId="4243D90C" w14:textId="6A43EDEF"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6</w:t>
            </w:r>
          </w:p>
        </w:tc>
      </w:tr>
      <w:tr w:rsidR="00B70C95" w:rsidRPr="008F360D" w14:paraId="5AAFEDBE" w14:textId="77777777" w:rsidTr="007133C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0"/>
          <w:jc w:val="center"/>
        </w:trPr>
        <w:tc>
          <w:tcPr>
            <w:tcW w:w="846" w:type="dxa"/>
            <w:tcBorders>
              <w:top w:val="single" w:sz="4" w:space="0" w:color="000000"/>
              <w:left w:val="single" w:sz="4" w:space="0" w:color="000000"/>
              <w:bottom w:val="single" w:sz="4" w:space="0" w:color="000000"/>
              <w:right w:val="single" w:sz="4" w:space="0" w:color="000000"/>
            </w:tcBorders>
            <w:vAlign w:val="center"/>
          </w:tcPr>
          <w:p w14:paraId="76FA3F34" w14:textId="68CA31F0" w:rsidR="00B70C95" w:rsidRPr="008F360D" w:rsidRDefault="00B70C95" w:rsidP="00B70C9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4.8</w:t>
            </w:r>
          </w:p>
        </w:tc>
        <w:tc>
          <w:tcPr>
            <w:tcW w:w="4111" w:type="dxa"/>
            <w:tcBorders>
              <w:top w:val="single" w:sz="4" w:space="0" w:color="000000"/>
              <w:left w:val="single" w:sz="4" w:space="0" w:color="000000"/>
              <w:bottom w:val="single" w:sz="4" w:space="0" w:color="000000"/>
              <w:right w:val="single" w:sz="4" w:space="0" w:color="auto"/>
            </w:tcBorders>
            <w:vAlign w:val="center"/>
          </w:tcPr>
          <w:p w14:paraId="7957ADB7" w14:textId="4ADA3667" w:rsidR="00B70C95" w:rsidRPr="008F360D" w:rsidRDefault="00B70C95" w:rsidP="00B70C95">
            <w:pPr>
              <w:rPr>
                <w:rFonts w:ascii="Tahoma" w:eastAsia="Calibri" w:hAnsi="Tahoma" w:cs="Tahoma"/>
                <w:color w:val="auto"/>
                <w:sz w:val="20"/>
                <w:szCs w:val="20"/>
                <w:lang w:val="ru-RU"/>
              </w:rPr>
            </w:pPr>
            <w:r w:rsidRPr="008F360D">
              <w:rPr>
                <w:rFonts w:ascii="Tahoma" w:hAnsi="Tahoma" w:cs="Tahoma"/>
                <w:b/>
                <w:color w:val="auto"/>
                <w:sz w:val="20"/>
                <w:szCs w:val="20"/>
              </w:rPr>
              <w:t>Пожарные подразделения</w:t>
            </w:r>
          </w:p>
        </w:tc>
        <w:tc>
          <w:tcPr>
            <w:tcW w:w="1842" w:type="dxa"/>
            <w:tcBorders>
              <w:top w:val="single" w:sz="4" w:space="0" w:color="000000"/>
              <w:left w:val="single" w:sz="4" w:space="0" w:color="auto"/>
              <w:bottom w:val="single" w:sz="4" w:space="0" w:color="000000"/>
              <w:right w:val="single" w:sz="4" w:space="0" w:color="000000"/>
            </w:tcBorders>
            <w:vAlign w:val="center"/>
          </w:tcPr>
          <w:p w14:paraId="33B04130" w14:textId="77777777" w:rsidR="00B70C95" w:rsidRPr="008F360D" w:rsidRDefault="00B70C95" w:rsidP="00B70C95">
            <w:pPr>
              <w:jc w:val="center"/>
              <w:rPr>
                <w:rFonts w:ascii="Tahoma" w:eastAsia="Calibri" w:hAnsi="Tahoma" w:cs="Tahoma"/>
                <w:color w:val="auto"/>
                <w:sz w:val="20"/>
                <w:szCs w:val="20"/>
                <w:lang w:val="ru-RU"/>
              </w:rPr>
            </w:pPr>
          </w:p>
        </w:tc>
        <w:tc>
          <w:tcPr>
            <w:tcW w:w="1701" w:type="dxa"/>
            <w:tcBorders>
              <w:top w:val="single" w:sz="4" w:space="0" w:color="000000"/>
              <w:left w:val="single" w:sz="4" w:space="0" w:color="auto"/>
              <w:bottom w:val="single" w:sz="4" w:space="0" w:color="000000"/>
              <w:right w:val="single" w:sz="4" w:space="0" w:color="000000"/>
            </w:tcBorders>
            <w:vAlign w:val="center"/>
          </w:tcPr>
          <w:p w14:paraId="0BC1A416" w14:textId="77777777" w:rsidR="00B70C95" w:rsidRPr="008F360D" w:rsidRDefault="00B70C95" w:rsidP="00B70C95">
            <w:pPr>
              <w:jc w:val="center"/>
              <w:rPr>
                <w:rFonts w:ascii="Tahoma" w:eastAsia="Calibri" w:hAnsi="Tahoma" w:cs="Tahoma"/>
                <w:color w:val="auto"/>
                <w:sz w:val="20"/>
                <w:szCs w:val="20"/>
                <w:lang w:val="ru-RU"/>
              </w:rPr>
            </w:pPr>
          </w:p>
        </w:tc>
        <w:tc>
          <w:tcPr>
            <w:tcW w:w="1418" w:type="dxa"/>
            <w:tcBorders>
              <w:top w:val="single" w:sz="4" w:space="0" w:color="000000"/>
              <w:left w:val="single" w:sz="4" w:space="0" w:color="auto"/>
              <w:bottom w:val="single" w:sz="4" w:space="0" w:color="000000"/>
              <w:right w:val="single" w:sz="4" w:space="0" w:color="000000"/>
            </w:tcBorders>
            <w:vAlign w:val="center"/>
          </w:tcPr>
          <w:p w14:paraId="1EC084B6" w14:textId="29F9BC90" w:rsidR="00B70C95" w:rsidRPr="008F360D" w:rsidRDefault="00B70C95" w:rsidP="00B70C95">
            <w:pPr>
              <w:jc w:val="center"/>
              <w:rPr>
                <w:rFonts w:ascii="Tahoma" w:eastAsia="Calibri" w:hAnsi="Tahoma" w:cs="Tahoma"/>
                <w:color w:val="auto"/>
                <w:sz w:val="20"/>
                <w:szCs w:val="20"/>
                <w:lang w:val="ru-RU"/>
              </w:rPr>
            </w:pPr>
          </w:p>
        </w:tc>
      </w:tr>
      <w:tr w:rsidR="00B70C95" w:rsidRPr="008F360D" w14:paraId="5571CD14" w14:textId="77777777" w:rsidTr="007133C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0"/>
          <w:jc w:val="center"/>
        </w:trPr>
        <w:tc>
          <w:tcPr>
            <w:tcW w:w="846" w:type="dxa"/>
            <w:vMerge w:val="restart"/>
            <w:tcBorders>
              <w:top w:val="single" w:sz="4" w:space="0" w:color="000000"/>
              <w:left w:val="single" w:sz="4" w:space="0" w:color="000000"/>
              <w:right w:val="single" w:sz="4" w:space="0" w:color="000000"/>
            </w:tcBorders>
            <w:vAlign w:val="center"/>
          </w:tcPr>
          <w:p w14:paraId="54A947C0" w14:textId="44F3B863" w:rsidR="00B70C95" w:rsidRPr="008F360D" w:rsidRDefault="00B70C95" w:rsidP="00B70C9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4.8.1</w:t>
            </w:r>
          </w:p>
        </w:tc>
        <w:tc>
          <w:tcPr>
            <w:tcW w:w="4111" w:type="dxa"/>
            <w:vMerge w:val="restart"/>
            <w:tcBorders>
              <w:top w:val="single" w:sz="4" w:space="0" w:color="000000"/>
              <w:left w:val="single" w:sz="4" w:space="0" w:color="000000"/>
              <w:right w:val="single" w:sz="4" w:space="0" w:color="auto"/>
            </w:tcBorders>
            <w:vAlign w:val="center"/>
          </w:tcPr>
          <w:p w14:paraId="7D327946" w14:textId="3065EDDA" w:rsidR="00B70C95" w:rsidRPr="008F360D" w:rsidRDefault="00B70C95" w:rsidP="00B70C95">
            <w:pP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Объекты пожарной охраны</w:t>
            </w:r>
          </w:p>
        </w:tc>
        <w:tc>
          <w:tcPr>
            <w:tcW w:w="1842" w:type="dxa"/>
            <w:tcBorders>
              <w:top w:val="single" w:sz="4" w:space="0" w:color="000000"/>
              <w:left w:val="single" w:sz="4" w:space="0" w:color="auto"/>
              <w:bottom w:val="single" w:sz="4" w:space="0" w:color="000000"/>
              <w:right w:val="single" w:sz="4" w:space="0" w:color="000000"/>
            </w:tcBorders>
            <w:vAlign w:val="center"/>
          </w:tcPr>
          <w:p w14:paraId="14635B2F" w14:textId="51629544"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объект</w:t>
            </w:r>
          </w:p>
        </w:tc>
        <w:tc>
          <w:tcPr>
            <w:tcW w:w="1701" w:type="dxa"/>
            <w:tcBorders>
              <w:top w:val="single" w:sz="4" w:space="0" w:color="000000"/>
              <w:left w:val="single" w:sz="4" w:space="0" w:color="auto"/>
              <w:bottom w:val="single" w:sz="4" w:space="0" w:color="000000"/>
              <w:right w:val="single" w:sz="4" w:space="0" w:color="000000"/>
            </w:tcBorders>
            <w:vAlign w:val="center"/>
          </w:tcPr>
          <w:p w14:paraId="42ADCB27" w14:textId="1F0D4F08"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4</w:t>
            </w:r>
          </w:p>
        </w:tc>
        <w:tc>
          <w:tcPr>
            <w:tcW w:w="1418" w:type="dxa"/>
            <w:tcBorders>
              <w:top w:val="single" w:sz="4" w:space="0" w:color="000000"/>
              <w:left w:val="single" w:sz="4" w:space="0" w:color="auto"/>
              <w:bottom w:val="single" w:sz="4" w:space="0" w:color="000000"/>
              <w:right w:val="single" w:sz="4" w:space="0" w:color="000000"/>
            </w:tcBorders>
            <w:vAlign w:val="center"/>
          </w:tcPr>
          <w:p w14:paraId="20577009" w14:textId="2A19DC56" w:rsidR="00B70C95" w:rsidRPr="008F360D" w:rsidRDefault="00B70C95" w:rsidP="00B70C95">
            <w:pPr>
              <w:jc w:val="center"/>
              <w:rPr>
                <w:rFonts w:ascii="Tahoma" w:eastAsia="Calibri" w:hAnsi="Tahoma" w:cs="Tahoma"/>
                <w:strike/>
                <w:color w:val="auto"/>
                <w:sz w:val="20"/>
                <w:szCs w:val="20"/>
                <w:lang w:val="ru-RU"/>
              </w:rPr>
            </w:pPr>
            <w:r w:rsidRPr="008F360D">
              <w:rPr>
                <w:rFonts w:ascii="Tahoma" w:eastAsia="Calibri" w:hAnsi="Tahoma" w:cs="Tahoma"/>
                <w:color w:val="auto"/>
                <w:sz w:val="20"/>
                <w:szCs w:val="20"/>
                <w:lang w:val="ru-RU"/>
              </w:rPr>
              <w:t>5</w:t>
            </w:r>
          </w:p>
        </w:tc>
      </w:tr>
      <w:tr w:rsidR="00B70C95" w:rsidRPr="008F360D" w14:paraId="3BA7779F" w14:textId="77777777" w:rsidTr="007133C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0"/>
          <w:jc w:val="center"/>
        </w:trPr>
        <w:tc>
          <w:tcPr>
            <w:tcW w:w="846" w:type="dxa"/>
            <w:vMerge/>
            <w:tcBorders>
              <w:left w:val="single" w:sz="4" w:space="0" w:color="000000"/>
              <w:bottom w:val="single" w:sz="4" w:space="0" w:color="000000"/>
              <w:right w:val="single" w:sz="4" w:space="0" w:color="000000"/>
            </w:tcBorders>
            <w:vAlign w:val="center"/>
          </w:tcPr>
          <w:p w14:paraId="20593059" w14:textId="624853B7" w:rsidR="00B70C95" w:rsidRPr="008F360D" w:rsidRDefault="00B70C95" w:rsidP="00B70C95">
            <w:pPr>
              <w:rPr>
                <w:rFonts w:ascii="Tahoma" w:eastAsia="Calibri" w:hAnsi="Tahoma" w:cs="Tahoma"/>
                <w:color w:val="auto"/>
                <w:sz w:val="20"/>
                <w:szCs w:val="20"/>
                <w:lang w:val="ru-RU"/>
              </w:rPr>
            </w:pPr>
          </w:p>
        </w:tc>
        <w:tc>
          <w:tcPr>
            <w:tcW w:w="4111" w:type="dxa"/>
            <w:vMerge/>
            <w:tcBorders>
              <w:left w:val="single" w:sz="4" w:space="0" w:color="000000"/>
              <w:bottom w:val="single" w:sz="4" w:space="0" w:color="000000"/>
              <w:right w:val="single" w:sz="4" w:space="0" w:color="auto"/>
            </w:tcBorders>
            <w:vAlign w:val="center"/>
          </w:tcPr>
          <w:p w14:paraId="18A07DDB" w14:textId="77777777" w:rsidR="00B70C95" w:rsidRPr="008F360D" w:rsidRDefault="00B70C95" w:rsidP="00B70C95">
            <w:pPr>
              <w:rPr>
                <w:rFonts w:ascii="Tahoma" w:eastAsia="Calibri" w:hAnsi="Tahoma" w:cs="Tahoma"/>
                <w:color w:val="auto"/>
                <w:sz w:val="20"/>
                <w:szCs w:val="20"/>
                <w:lang w:val="ru-RU"/>
              </w:rPr>
            </w:pPr>
          </w:p>
        </w:tc>
        <w:tc>
          <w:tcPr>
            <w:tcW w:w="1842" w:type="dxa"/>
            <w:tcBorders>
              <w:top w:val="single" w:sz="4" w:space="0" w:color="000000"/>
              <w:left w:val="single" w:sz="4" w:space="0" w:color="auto"/>
              <w:bottom w:val="single" w:sz="4" w:space="0" w:color="000000"/>
              <w:right w:val="single" w:sz="4" w:space="0" w:color="000000"/>
            </w:tcBorders>
            <w:vAlign w:val="center"/>
          </w:tcPr>
          <w:p w14:paraId="600904E3" w14:textId="4E054012"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автомобиль</w:t>
            </w:r>
          </w:p>
        </w:tc>
        <w:tc>
          <w:tcPr>
            <w:tcW w:w="1701" w:type="dxa"/>
            <w:tcBorders>
              <w:top w:val="single" w:sz="4" w:space="0" w:color="000000"/>
              <w:left w:val="single" w:sz="4" w:space="0" w:color="auto"/>
              <w:bottom w:val="single" w:sz="4" w:space="0" w:color="000000"/>
              <w:right w:val="single" w:sz="4" w:space="0" w:color="000000"/>
            </w:tcBorders>
            <w:vAlign w:val="center"/>
          </w:tcPr>
          <w:p w14:paraId="550D597F" w14:textId="0E68255B"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30</w:t>
            </w:r>
          </w:p>
        </w:tc>
        <w:tc>
          <w:tcPr>
            <w:tcW w:w="1418" w:type="dxa"/>
            <w:tcBorders>
              <w:top w:val="single" w:sz="4" w:space="0" w:color="000000"/>
              <w:left w:val="single" w:sz="4" w:space="0" w:color="auto"/>
              <w:bottom w:val="single" w:sz="4" w:space="0" w:color="000000"/>
              <w:right w:val="single" w:sz="4" w:space="0" w:color="000000"/>
            </w:tcBorders>
            <w:vAlign w:val="center"/>
          </w:tcPr>
          <w:p w14:paraId="7C2F3F97" w14:textId="2D7802D1" w:rsidR="00B70C95" w:rsidRPr="008F360D" w:rsidRDefault="00B70C95" w:rsidP="00B70C95">
            <w:pPr>
              <w:jc w:val="center"/>
              <w:rPr>
                <w:rFonts w:ascii="Tahoma" w:eastAsia="Calibri" w:hAnsi="Tahoma" w:cs="Tahoma"/>
                <w:color w:val="auto"/>
                <w:sz w:val="20"/>
                <w:szCs w:val="20"/>
                <w:lang w:val="ru-RU"/>
              </w:rPr>
            </w:pPr>
            <w:r w:rsidRPr="008F360D">
              <w:rPr>
                <w:rFonts w:ascii="Tahoma" w:eastAsia="Calibri" w:hAnsi="Tahoma" w:cs="Tahoma"/>
                <w:color w:val="auto"/>
                <w:sz w:val="20"/>
                <w:szCs w:val="20"/>
                <w:lang w:val="ru-RU"/>
              </w:rPr>
              <w:t>36</w:t>
            </w:r>
          </w:p>
        </w:tc>
      </w:tr>
      <w:tr w:rsidR="00625759" w:rsidRPr="008F360D" w14:paraId="55FE7ED3"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6DD7AA5E" w14:textId="77777777" w:rsidR="00B01287" w:rsidRPr="008F360D" w:rsidRDefault="00B01287" w:rsidP="00B01287">
            <w:pPr>
              <w:rPr>
                <w:rFonts w:ascii="Tahoma" w:hAnsi="Tahoma" w:cs="Tahoma"/>
                <w:color w:val="auto"/>
                <w:sz w:val="20"/>
                <w:szCs w:val="20"/>
              </w:rPr>
            </w:pPr>
            <w:r w:rsidRPr="008F360D">
              <w:rPr>
                <w:rFonts w:ascii="Tahoma" w:hAnsi="Tahoma" w:cs="Tahoma"/>
                <w:b/>
                <w:color w:val="auto"/>
                <w:sz w:val="20"/>
                <w:szCs w:val="20"/>
              </w:rPr>
              <w:t>5</w:t>
            </w: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05AFC420" w14:textId="77777777" w:rsidR="00B01287" w:rsidRPr="008F360D" w:rsidRDefault="00B01287" w:rsidP="00B01287">
            <w:pPr>
              <w:pStyle w:val="afffffff0"/>
              <w:keepNext/>
              <w:keepLines/>
              <w:rPr>
                <w:rFonts w:ascii="Tahoma" w:hAnsi="Tahoma" w:cs="Tahoma"/>
                <w:b/>
                <w:sz w:val="20"/>
                <w:szCs w:val="20"/>
                <w:lang w:eastAsia="en-US"/>
              </w:rPr>
            </w:pPr>
            <w:r w:rsidRPr="008F360D">
              <w:rPr>
                <w:rFonts w:ascii="Tahoma" w:hAnsi="Tahoma" w:cs="Tahoma"/>
                <w:b/>
                <w:sz w:val="20"/>
                <w:szCs w:val="20"/>
                <w:lang w:eastAsia="en-US"/>
              </w:rPr>
              <w:t>ОБЪЕКТЫ ТРАНСПОРТНОЙ</w:t>
            </w:r>
          </w:p>
          <w:p w14:paraId="4303A95C" w14:textId="77777777" w:rsidR="00B01287" w:rsidRPr="008F360D" w:rsidRDefault="00B01287" w:rsidP="00B01287">
            <w:pPr>
              <w:pStyle w:val="afffffff0"/>
              <w:keepNext/>
              <w:keepLines/>
              <w:rPr>
                <w:rFonts w:ascii="Tahoma" w:hAnsi="Tahoma" w:cs="Tahoma"/>
                <w:b/>
                <w:sz w:val="20"/>
                <w:szCs w:val="20"/>
              </w:rPr>
            </w:pPr>
            <w:r w:rsidRPr="008F360D">
              <w:rPr>
                <w:rFonts w:ascii="Tahoma" w:hAnsi="Tahoma" w:cs="Tahoma"/>
                <w:b/>
                <w:sz w:val="20"/>
                <w:szCs w:val="20"/>
                <w:lang w:eastAsia="en-US"/>
              </w:rPr>
              <w:t>ИНФРАСТРУКТУРЫ</w:t>
            </w:r>
          </w:p>
        </w:tc>
        <w:tc>
          <w:tcPr>
            <w:tcW w:w="1842" w:type="dxa"/>
            <w:tcBorders>
              <w:top w:val="single" w:sz="4" w:space="0" w:color="auto"/>
              <w:left w:val="single" w:sz="4" w:space="0" w:color="auto"/>
              <w:bottom w:val="single" w:sz="4" w:space="0" w:color="auto"/>
              <w:right w:val="single" w:sz="4" w:space="0" w:color="auto"/>
            </w:tcBorders>
            <w:shd w:val="clear" w:color="auto" w:fill="auto"/>
            <w:vAlign w:val="center"/>
          </w:tcPr>
          <w:p w14:paraId="7E850EED" w14:textId="77777777" w:rsidR="00B01287" w:rsidRPr="008F360D" w:rsidRDefault="00B01287" w:rsidP="00B01287">
            <w:pPr>
              <w:jc w:val="center"/>
              <w:rPr>
                <w:rFonts w:ascii="Tahoma" w:hAnsi="Tahoma" w:cs="Tahoma"/>
                <w:color w:val="auto"/>
                <w:sz w:val="20"/>
                <w:szCs w:val="20"/>
              </w:rPr>
            </w:pP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519A9880" w14:textId="77777777" w:rsidR="00B01287" w:rsidRPr="008F360D" w:rsidRDefault="00B01287" w:rsidP="00625759">
            <w:pPr>
              <w:pStyle w:val="affffff8"/>
              <w:rPr>
                <w:rFonts w:ascii="Tahoma" w:hAnsi="Tahoma" w:cs="Tahoma"/>
                <w:sz w:val="20"/>
                <w:szCs w:val="20"/>
                <w:lang w:eastAsia="en-US"/>
              </w:rPr>
            </w:pP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2D950D3" w14:textId="77777777" w:rsidR="00B01287" w:rsidRPr="008F360D" w:rsidRDefault="00B01287" w:rsidP="00625759">
            <w:pPr>
              <w:pStyle w:val="affffff8"/>
              <w:rPr>
                <w:rFonts w:ascii="Tahoma" w:hAnsi="Tahoma" w:cs="Tahoma"/>
                <w:sz w:val="20"/>
                <w:szCs w:val="20"/>
                <w:lang w:eastAsia="en-US"/>
              </w:rPr>
            </w:pPr>
          </w:p>
        </w:tc>
      </w:tr>
      <w:tr w:rsidR="00625759" w:rsidRPr="008F360D" w14:paraId="0038E399"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295AD82" w14:textId="15B376B7" w:rsidR="00B01287" w:rsidRPr="008F360D" w:rsidRDefault="00B01287" w:rsidP="00B01287">
            <w:pPr>
              <w:rPr>
                <w:rFonts w:ascii="Tahoma" w:hAnsi="Tahoma" w:cs="Tahoma"/>
                <w:b/>
                <w:color w:val="auto"/>
                <w:sz w:val="20"/>
                <w:szCs w:val="20"/>
              </w:rPr>
            </w:pPr>
            <w:r w:rsidRPr="008F360D">
              <w:rPr>
                <w:rFonts w:ascii="Tahoma" w:eastAsia="Calibri" w:hAnsi="Tahoma" w:cs="Tahoma"/>
                <w:b/>
                <w:color w:val="auto"/>
                <w:sz w:val="20"/>
                <w:szCs w:val="20"/>
                <w:lang w:val="ru-RU"/>
              </w:rPr>
              <w:t>5.1</w:t>
            </w:r>
          </w:p>
        </w:tc>
        <w:tc>
          <w:tcPr>
            <w:tcW w:w="4111" w:type="dxa"/>
            <w:tcBorders>
              <w:top w:val="single" w:sz="4" w:space="0" w:color="auto"/>
              <w:left w:val="single" w:sz="4" w:space="0" w:color="auto"/>
              <w:bottom w:val="single" w:sz="4" w:space="0" w:color="auto"/>
              <w:right w:val="single" w:sz="4" w:space="0" w:color="auto"/>
            </w:tcBorders>
            <w:shd w:val="clear" w:color="auto" w:fill="auto"/>
          </w:tcPr>
          <w:p w14:paraId="732E5AB8" w14:textId="212C81F7" w:rsidR="00B01287" w:rsidRPr="008F360D" w:rsidRDefault="00B01287" w:rsidP="00B01287">
            <w:pPr>
              <w:pStyle w:val="afffffff0"/>
              <w:keepNext/>
              <w:keepLines/>
              <w:rPr>
                <w:rFonts w:ascii="Tahoma" w:hAnsi="Tahoma" w:cs="Tahoma"/>
                <w:b/>
                <w:sz w:val="20"/>
                <w:szCs w:val="20"/>
                <w:lang w:eastAsia="en-US"/>
              </w:rPr>
            </w:pPr>
            <w:r w:rsidRPr="008F360D">
              <w:rPr>
                <w:rFonts w:ascii="Tahoma" w:eastAsia="Calibri" w:hAnsi="Tahoma" w:cs="Tahoma"/>
                <w:b/>
                <w:sz w:val="20"/>
                <w:szCs w:val="20"/>
              </w:rPr>
              <w:t>Протяженность железнодорожной сети</w:t>
            </w:r>
          </w:p>
        </w:tc>
        <w:tc>
          <w:tcPr>
            <w:tcW w:w="1842" w:type="dxa"/>
            <w:tcBorders>
              <w:top w:val="single" w:sz="4" w:space="0" w:color="auto"/>
              <w:left w:val="single" w:sz="4" w:space="0" w:color="auto"/>
              <w:bottom w:val="single" w:sz="4" w:space="0" w:color="auto"/>
              <w:right w:val="single" w:sz="4" w:space="0" w:color="auto"/>
            </w:tcBorders>
            <w:shd w:val="clear" w:color="auto" w:fill="auto"/>
          </w:tcPr>
          <w:p w14:paraId="545B46D8" w14:textId="4382AC68" w:rsidR="00B01287" w:rsidRPr="008F360D" w:rsidRDefault="00B01287" w:rsidP="00B01287">
            <w:pPr>
              <w:jc w:val="center"/>
              <w:rPr>
                <w:rFonts w:ascii="Tahoma" w:hAnsi="Tahoma" w:cs="Tahoma"/>
                <w:color w:val="auto"/>
                <w:sz w:val="20"/>
                <w:szCs w:val="20"/>
              </w:rPr>
            </w:pPr>
            <w:r w:rsidRPr="008F360D">
              <w:rPr>
                <w:rFonts w:ascii="Tahoma" w:eastAsia="Calibri" w:hAnsi="Tahoma" w:cs="Tahoma"/>
                <w:color w:val="auto"/>
                <w:sz w:val="20"/>
                <w:szCs w:val="20"/>
                <w:lang w:val="ru-RU"/>
              </w:rPr>
              <w:t>км</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4CB9AC00" w14:textId="4E0257A1" w:rsidR="00B01287" w:rsidRPr="008F360D" w:rsidRDefault="00C26A38" w:rsidP="00625759">
            <w:pPr>
              <w:pStyle w:val="affffff8"/>
              <w:rPr>
                <w:rFonts w:ascii="Tahoma" w:hAnsi="Tahoma" w:cs="Tahoma"/>
                <w:b w:val="0"/>
                <w:sz w:val="20"/>
                <w:szCs w:val="20"/>
                <w:lang w:eastAsia="en-US"/>
              </w:rPr>
            </w:pPr>
            <w:r w:rsidRPr="008F360D">
              <w:rPr>
                <w:rFonts w:ascii="Tahoma" w:eastAsia="Calibri" w:hAnsi="Tahoma" w:cs="Tahoma"/>
                <w:b w:val="0"/>
                <w:sz w:val="20"/>
                <w:szCs w:val="20"/>
              </w:rPr>
              <w:t>69,1</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0A086C8C" w14:textId="5055926C" w:rsidR="00B01287" w:rsidRPr="008F360D" w:rsidRDefault="00C26A38" w:rsidP="00625759">
            <w:pPr>
              <w:pStyle w:val="affffff8"/>
              <w:rPr>
                <w:rFonts w:ascii="Tahoma" w:hAnsi="Tahoma" w:cs="Tahoma"/>
                <w:b w:val="0"/>
                <w:sz w:val="20"/>
                <w:szCs w:val="20"/>
                <w:lang w:eastAsia="en-US"/>
              </w:rPr>
            </w:pPr>
            <w:r w:rsidRPr="008F360D">
              <w:rPr>
                <w:rFonts w:ascii="Tahoma" w:eastAsia="Calibri" w:hAnsi="Tahoma" w:cs="Tahoma"/>
                <w:b w:val="0"/>
                <w:sz w:val="20"/>
                <w:szCs w:val="20"/>
              </w:rPr>
              <w:t>70,6</w:t>
            </w:r>
          </w:p>
        </w:tc>
      </w:tr>
      <w:tr w:rsidR="00625759" w:rsidRPr="008F360D" w14:paraId="72172F34"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06854ED0" w14:textId="2E8C19FA" w:rsidR="00B01287" w:rsidRPr="008F360D" w:rsidRDefault="00B01287" w:rsidP="00B01287">
            <w:pPr>
              <w:rPr>
                <w:rFonts w:ascii="Tahoma" w:hAnsi="Tahoma" w:cs="Tahoma"/>
                <w:b/>
                <w:color w:val="auto"/>
                <w:sz w:val="20"/>
                <w:szCs w:val="20"/>
              </w:rPr>
            </w:pPr>
          </w:p>
        </w:tc>
        <w:tc>
          <w:tcPr>
            <w:tcW w:w="4111" w:type="dxa"/>
            <w:tcBorders>
              <w:top w:val="single" w:sz="4" w:space="0" w:color="auto"/>
              <w:left w:val="single" w:sz="4" w:space="0" w:color="auto"/>
              <w:bottom w:val="single" w:sz="4" w:space="0" w:color="auto"/>
              <w:right w:val="single" w:sz="4" w:space="0" w:color="auto"/>
            </w:tcBorders>
            <w:shd w:val="clear" w:color="auto" w:fill="auto"/>
          </w:tcPr>
          <w:p w14:paraId="432D2441" w14:textId="4C2560CC" w:rsidR="00B01287" w:rsidRPr="008F360D" w:rsidRDefault="00B01287" w:rsidP="00B01287">
            <w:pPr>
              <w:pStyle w:val="afffffff0"/>
              <w:keepNext/>
              <w:keepLines/>
              <w:rPr>
                <w:rFonts w:ascii="Tahoma" w:hAnsi="Tahoma" w:cs="Tahoma"/>
                <w:b/>
                <w:sz w:val="20"/>
                <w:szCs w:val="20"/>
                <w:lang w:eastAsia="en-US"/>
              </w:rPr>
            </w:pPr>
            <w:r w:rsidRPr="008F360D">
              <w:rPr>
                <w:rFonts w:ascii="Tahoma" w:eastAsia="Calibri" w:hAnsi="Tahoma" w:cs="Tahoma"/>
                <w:sz w:val="20"/>
                <w:szCs w:val="20"/>
              </w:rPr>
              <w:t>в том числе:</w:t>
            </w:r>
          </w:p>
        </w:tc>
        <w:tc>
          <w:tcPr>
            <w:tcW w:w="1842" w:type="dxa"/>
            <w:tcBorders>
              <w:top w:val="single" w:sz="4" w:space="0" w:color="auto"/>
              <w:left w:val="single" w:sz="4" w:space="0" w:color="auto"/>
              <w:bottom w:val="single" w:sz="4" w:space="0" w:color="auto"/>
              <w:right w:val="single" w:sz="4" w:space="0" w:color="auto"/>
            </w:tcBorders>
            <w:shd w:val="clear" w:color="auto" w:fill="auto"/>
          </w:tcPr>
          <w:p w14:paraId="35D4AF46" w14:textId="77777777" w:rsidR="00B01287" w:rsidRPr="008F360D" w:rsidRDefault="00B01287" w:rsidP="00B01287">
            <w:pPr>
              <w:jc w:val="center"/>
              <w:rPr>
                <w:rFonts w:ascii="Tahoma" w:hAnsi="Tahoma" w:cs="Tahoma"/>
                <w:color w:val="auto"/>
                <w:sz w:val="20"/>
                <w:szCs w:val="20"/>
              </w:rPr>
            </w:pP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3B54EC38" w14:textId="77777777" w:rsidR="00B01287" w:rsidRPr="008F360D" w:rsidRDefault="00B01287" w:rsidP="00625759">
            <w:pPr>
              <w:pStyle w:val="affffff8"/>
              <w:rPr>
                <w:rFonts w:ascii="Tahoma" w:hAnsi="Tahoma" w:cs="Tahoma"/>
                <w:b w:val="0"/>
                <w:sz w:val="20"/>
                <w:szCs w:val="20"/>
                <w:lang w:eastAsia="en-US"/>
              </w:rPr>
            </w:pP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43F6E760" w14:textId="03F37996" w:rsidR="00B01287" w:rsidRPr="008F360D" w:rsidRDefault="00B01287" w:rsidP="00625759">
            <w:pPr>
              <w:pStyle w:val="affffff8"/>
              <w:rPr>
                <w:rFonts w:ascii="Tahoma" w:hAnsi="Tahoma" w:cs="Tahoma"/>
                <w:b w:val="0"/>
                <w:sz w:val="20"/>
                <w:szCs w:val="20"/>
                <w:lang w:eastAsia="en-US"/>
              </w:rPr>
            </w:pPr>
          </w:p>
        </w:tc>
      </w:tr>
      <w:tr w:rsidR="00625759" w:rsidRPr="008F360D" w14:paraId="20E3FAF2"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4818F5E" w14:textId="79CE8C90" w:rsidR="00B01287" w:rsidRPr="008F360D" w:rsidRDefault="00B01287" w:rsidP="00B01287">
            <w:pPr>
              <w:rPr>
                <w:rFonts w:ascii="Tahoma" w:hAnsi="Tahoma" w:cs="Tahoma"/>
                <w:b/>
                <w:color w:val="auto"/>
                <w:sz w:val="20"/>
                <w:szCs w:val="20"/>
              </w:rPr>
            </w:pPr>
            <w:r w:rsidRPr="008F360D">
              <w:rPr>
                <w:rFonts w:ascii="Tahoma" w:eastAsia="Calibri" w:hAnsi="Tahoma" w:cs="Tahoma"/>
                <w:color w:val="auto"/>
                <w:sz w:val="20"/>
                <w:szCs w:val="20"/>
                <w:lang w:val="ru-RU"/>
              </w:rPr>
              <w:t>5.1.1</w:t>
            </w:r>
          </w:p>
        </w:tc>
        <w:tc>
          <w:tcPr>
            <w:tcW w:w="4111" w:type="dxa"/>
            <w:tcBorders>
              <w:top w:val="single" w:sz="4" w:space="0" w:color="auto"/>
              <w:left w:val="single" w:sz="4" w:space="0" w:color="auto"/>
              <w:bottom w:val="single" w:sz="4" w:space="0" w:color="auto"/>
              <w:right w:val="single" w:sz="4" w:space="0" w:color="auto"/>
            </w:tcBorders>
            <w:shd w:val="clear" w:color="auto" w:fill="auto"/>
          </w:tcPr>
          <w:p w14:paraId="2965ED67" w14:textId="551B9E45" w:rsidR="00B01287" w:rsidRPr="008F360D" w:rsidRDefault="00B01287" w:rsidP="00B01287">
            <w:pPr>
              <w:pStyle w:val="afffffff0"/>
              <w:keepNext/>
              <w:keepLines/>
              <w:rPr>
                <w:rFonts w:ascii="Tahoma" w:hAnsi="Tahoma" w:cs="Tahoma"/>
                <w:b/>
                <w:sz w:val="20"/>
                <w:szCs w:val="20"/>
                <w:lang w:eastAsia="en-US"/>
              </w:rPr>
            </w:pPr>
            <w:r w:rsidRPr="008F360D">
              <w:rPr>
                <w:rFonts w:ascii="Tahoma" w:eastAsia="Calibri" w:hAnsi="Tahoma" w:cs="Tahoma"/>
                <w:sz w:val="20"/>
                <w:szCs w:val="20"/>
              </w:rPr>
              <w:t>федерального значения</w:t>
            </w:r>
          </w:p>
        </w:tc>
        <w:tc>
          <w:tcPr>
            <w:tcW w:w="1842" w:type="dxa"/>
            <w:tcBorders>
              <w:top w:val="single" w:sz="4" w:space="0" w:color="auto"/>
              <w:left w:val="single" w:sz="4" w:space="0" w:color="auto"/>
              <w:bottom w:val="single" w:sz="4" w:space="0" w:color="auto"/>
              <w:right w:val="single" w:sz="4" w:space="0" w:color="auto"/>
            </w:tcBorders>
            <w:shd w:val="clear" w:color="auto" w:fill="auto"/>
          </w:tcPr>
          <w:p w14:paraId="465163C1" w14:textId="1B9CB39F" w:rsidR="00B01287" w:rsidRPr="008F360D" w:rsidRDefault="00B01287" w:rsidP="00B01287">
            <w:pPr>
              <w:jc w:val="center"/>
              <w:rPr>
                <w:rFonts w:ascii="Tahoma" w:hAnsi="Tahoma" w:cs="Tahoma"/>
                <w:color w:val="auto"/>
                <w:sz w:val="20"/>
                <w:szCs w:val="20"/>
              </w:rPr>
            </w:pPr>
            <w:r w:rsidRPr="008F360D">
              <w:rPr>
                <w:rFonts w:ascii="Tahoma" w:eastAsia="Calibri" w:hAnsi="Tahoma" w:cs="Tahoma"/>
                <w:color w:val="auto"/>
                <w:sz w:val="20"/>
                <w:szCs w:val="20"/>
                <w:lang w:val="ru-RU"/>
              </w:rPr>
              <w:t>км</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3B6CCD10" w14:textId="46BFB4B8" w:rsidR="00B01287" w:rsidRPr="008F360D" w:rsidRDefault="00C26A38" w:rsidP="00625759">
            <w:pPr>
              <w:pStyle w:val="affffff8"/>
              <w:rPr>
                <w:rFonts w:ascii="Tahoma" w:hAnsi="Tahoma" w:cs="Tahoma"/>
                <w:b w:val="0"/>
                <w:sz w:val="20"/>
                <w:szCs w:val="20"/>
                <w:lang w:eastAsia="en-US"/>
              </w:rPr>
            </w:pPr>
            <w:r w:rsidRPr="008F360D">
              <w:rPr>
                <w:rFonts w:ascii="Tahoma" w:eastAsia="Calibri" w:hAnsi="Tahoma" w:cs="Tahoma"/>
                <w:b w:val="0"/>
                <w:sz w:val="20"/>
                <w:szCs w:val="20"/>
              </w:rPr>
              <w:t>69,1</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5803B282" w14:textId="4531B70E" w:rsidR="00B01287" w:rsidRPr="008F360D" w:rsidRDefault="00C26A38" w:rsidP="00625759">
            <w:pPr>
              <w:pStyle w:val="affffff8"/>
              <w:rPr>
                <w:rFonts w:ascii="Tahoma" w:hAnsi="Tahoma" w:cs="Tahoma"/>
                <w:b w:val="0"/>
                <w:sz w:val="20"/>
                <w:szCs w:val="20"/>
                <w:lang w:eastAsia="en-US"/>
              </w:rPr>
            </w:pPr>
            <w:r w:rsidRPr="008F360D">
              <w:rPr>
                <w:rFonts w:ascii="Tahoma" w:eastAsia="Calibri" w:hAnsi="Tahoma" w:cs="Tahoma"/>
                <w:b w:val="0"/>
                <w:sz w:val="20"/>
                <w:szCs w:val="20"/>
              </w:rPr>
              <w:t>70,6</w:t>
            </w:r>
          </w:p>
        </w:tc>
      </w:tr>
      <w:tr w:rsidR="00625759" w:rsidRPr="008F360D" w14:paraId="4A8F8DFB"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647C8C79" w14:textId="532F8A22" w:rsidR="00B01287" w:rsidRPr="008F360D" w:rsidRDefault="00B01287" w:rsidP="00B01287">
            <w:pPr>
              <w:rPr>
                <w:rFonts w:ascii="Tahoma" w:hAnsi="Tahoma" w:cs="Tahoma"/>
                <w:b/>
                <w:color w:val="auto"/>
                <w:sz w:val="20"/>
                <w:szCs w:val="20"/>
              </w:rPr>
            </w:pPr>
            <w:r w:rsidRPr="008F360D">
              <w:rPr>
                <w:rFonts w:ascii="Tahoma" w:eastAsia="Calibri" w:hAnsi="Tahoma" w:cs="Tahoma"/>
                <w:b/>
                <w:color w:val="auto"/>
                <w:sz w:val="20"/>
                <w:szCs w:val="20"/>
                <w:lang w:val="ru-RU"/>
              </w:rPr>
              <w:t>5.2</w:t>
            </w: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1925FA44" w14:textId="03BB519A" w:rsidR="00B01287" w:rsidRPr="008F360D" w:rsidRDefault="00B01287" w:rsidP="00B01287">
            <w:pPr>
              <w:pStyle w:val="afffffff0"/>
              <w:keepNext/>
              <w:keepLines/>
              <w:rPr>
                <w:rFonts w:ascii="Tahoma" w:hAnsi="Tahoma" w:cs="Tahoma"/>
                <w:b/>
                <w:sz w:val="20"/>
                <w:szCs w:val="20"/>
                <w:lang w:eastAsia="en-US"/>
              </w:rPr>
            </w:pPr>
            <w:r w:rsidRPr="008F360D">
              <w:rPr>
                <w:rFonts w:ascii="Tahoma" w:eastAsia="Calibri" w:hAnsi="Tahoma" w:cs="Tahoma"/>
                <w:b/>
                <w:sz w:val="20"/>
                <w:szCs w:val="20"/>
              </w:rPr>
              <w:t>Протяженность автомобильных дорог – всего</w:t>
            </w:r>
          </w:p>
        </w:tc>
        <w:tc>
          <w:tcPr>
            <w:tcW w:w="1842" w:type="dxa"/>
            <w:tcBorders>
              <w:top w:val="single" w:sz="4" w:space="0" w:color="auto"/>
              <w:left w:val="single" w:sz="4" w:space="0" w:color="auto"/>
              <w:bottom w:val="single" w:sz="4" w:space="0" w:color="auto"/>
              <w:right w:val="single" w:sz="4" w:space="0" w:color="auto"/>
            </w:tcBorders>
            <w:shd w:val="clear" w:color="auto" w:fill="auto"/>
            <w:vAlign w:val="center"/>
          </w:tcPr>
          <w:p w14:paraId="60FEC34A" w14:textId="44362A3B" w:rsidR="00B01287" w:rsidRPr="008F360D" w:rsidRDefault="00B01287" w:rsidP="00B01287">
            <w:pPr>
              <w:jc w:val="center"/>
              <w:rPr>
                <w:rFonts w:ascii="Tahoma" w:hAnsi="Tahoma" w:cs="Tahoma"/>
                <w:color w:val="auto"/>
                <w:sz w:val="20"/>
                <w:szCs w:val="20"/>
              </w:rPr>
            </w:pPr>
            <w:r w:rsidRPr="008F360D">
              <w:rPr>
                <w:rFonts w:ascii="Tahoma" w:eastAsia="Calibri" w:hAnsi="Tahoma" w:cs="Tahoma"/>
                <w:color w:val="auto"/>
                <w:sz w:val="20"/>
                <w:szCs w:val="20"/>
                <w:lang w:val="ru-RU"/>
              </w:rPr>
              <w:t>км</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2896DDC1" w14:textId="7F18BEB8" w:rsidR="00B01287" w:rsidRPr="008F360D" w:rsidRDefault="00B50AF3" w:rsidP="00625759">
            <w:pPr>
              <w:pStyle w:val="affffff8"/>
              <w:rPr>
                <w:rFonts w:ascii="Tahoma" w:hAnsi="Tahoma" w:cs="Tahoma"/>
                <w:b w:val="0"/>
                <w:sz w:val="20"/>
                <w:szCs w:val="20"/>
                <w:lang w:eastAsia="en-US"/>
              </w:rPr>
            </w:pPr>
            <w:r w:rsidRPr="008F360D">
              <w:rPr>
                <w:rFonts w:ascii="Tahoma" w:eastAsia="Calibri" w:hAnsi="Tahoma" w:cs="Tahoma"/>
                <w:b w:val="0"/>
                <w:sz w:val="20"/>
                <w:szCs w:val="20"/>
              </w:rPr>
              <w:t>262,58</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EC5EFDC" w14:textId="41E947EE" w:rsidR="00B01287" w:rsidRPr="008F360D" w:rsidRDefault="00946BDE" w:rsidP="00625759">
            <w:pPr>
              <w:pStyle w:val="affffff8"/>
              <w:rPr>
                <w:rFonts w:ascii="Tahoma" w:hAnsi="Tahoma" w:cs="Tahoma"/>
                <w:b w:val="0"/>
                <w:sz w:val="20"/>
                <w:szCs w:val="20"/>
                <w:lang w:eastAsia="en-US"/>
              </w:rPr>
            </w:pPr>
            <w:r w:rsidRPr="008F360D">
              <w:rPr>
                <w:rFonts w:ascii="Tahoma" w:eastAsia="Calibri" w:hAnsi="Tahoma" w:cs="Tahoma"/>
                <w:b w:val="0"/>
                <w:sz w:val="20"/>
                <w:szCs w:val="20"/>
              </w:rPr>
              <w:t>311,85</w:t>
            </w:r>
          </w:p>
        </w:tc>
      </w:tr>
      <w:tr w:rsidR="00625759" w:rsidRPr="008F360D" w14:paraId="78CBDEF0"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31F31741" w14:textId="172E1105" w:rsidR="00B01287" w:rsidRPr="008F360D" w:rsidRDefault="00B01287" w:rsidP="00B01287">
            <w:pPr>
              <w:rPr>
                <w:rFonts w:ascii="Tahoma" w:hAnsi="Tahoma" w:cs="Tahoma"/>
                <w:b/>
                <w:color w:val="auto"/>
                <w:sz w:val="20"/>
                <w:szCs w:val="20"/>
              </w:rPr>
            </w:pP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55CFED48" w14:textId="5764AB9A" w:rsidR="00B01287" w:rsidRPr="008F360D" w:rsidRDefault="00B01287" w:rsidP="00B01287">
            <w:pPr>
              <w:pStyle w:val="afffffff0"/>
              <w:keepNext/>
              <w:keepLines/>
              <w:rPr>
                <w:rFonts w:ascii="Tahoma" w:hAnsi="Tahoma" w:cs="Tahoma"/>
                <w:b/>
                <w:sz w:val="20"/>
                <w:szCs w:val="20"/>
                <w:lang w:eastAsia="en-US"/>
              </w:rPr>
            </w:pPr>
            <w:r w:rsidRPr="008F360D">
              <w:rPr>
                <w:rFonts w:ascii="Tahoma" w:eastAsia="Calibri" w:hAnsi="Tahoma" w:cs="Tahoma"/>
                <w:sz w:val="20"/>
                <w:szCs w:val="20"/>
              </w:rPr>
              <w:t>в том числе:</w:t>
            </w:r>
          </w:p>
        </w:tc>
        <w:tc>
          <w:tcPr>
            <w:tcW w:w="1842" w:type="dxa"/>
            <w:tcBorders>
              <w:top w:val="single" w:sz="4" w:space="0" w:color="auto"/>
              <w:left w:val="single" w:sz="4" w:space="0" w:color="auto"/>
              <w:bottom w:val="single" w:sz="4" w:space="0" w:color="auto"/>
              <w:right w:val="single" w:sz="4" w:space="0" w:color="auto"/>
            </w:tcBorders>
            <w:shd w:val="clear" w:color="auto" w:fill="auto"/>
            <w:vAlign w:val="center"/>
          </w:tcPr>
          <w:p w14:paraId="24CEC6BD" w14:textId="77777777" w:rsidR="00B01287" w:rsidRPr="008F360D" w:rsidRDefault="00B01287" w:rsidP="00B01287">
            <w:pPr>
              <w:jc w:val="center"/>
              <w:rPr>
                <w:rFonts w:ascii="Tahoma" w:hAnsi="Tahoma" w:cs="Tahoma"/>
                <w:color w:val="auto"/>
                <w:sz w:val="20"/>
                <w:szCs w:val="20"/>
              </w:rPr>
            </w:pP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2BAB037F" w14:textId="77777777" w:rsidR="00B01287" w:rsidRPr="008F360D" w:rsidRDefault="00B01287" w:rsidP="00B01287">
            <w:pPr>
              <w:pStyle w:val="affffff8"/>
              <w:rPr>
                <w:rFonts w:ascii="Tahoma" w:hAnsi="Tahoma" w:cs="Tahoma"/>
                <w:b w:val="0"/>
                <w:sz w:val="20"/>
                <w:szCs w:val="20"/>
                <w:lang w:eastAsia="en-US"/>
              </w:rPr>
            </w:pP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5AB1F9E0" w14:textId="1BE40F5D" w:rsidR="00B01287" w:rsidRPr="008F360D" w:rsidRDefault="00B01287" w:rsidP="00B01287">
            <w:pPr>
              <w:pStyle w:val="affffff8"/>
              <w:rPr>
                <w:rFonts w:ascii="Tahoma" w:hAnsi="Tahoma" w:cs="Tahoma"/>
                <w:b w:val="0"/>
                <w:sz w:val="20"/>
                <w:szCs w:val="20"/>
                <w:lang w:eastAsia="en-US"/>
              </w:rPr>
            </w:pPr>
          </w:p>
        </w:tc>
      </w:tr>
      <w:tr w:rsidR="00625759" w:rsidRPr="008F360D" w14:paraId="25EBBF68"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2B1088CA" w14:textId="1B72BDB2" w:rsidR="00B01287" w:rsidRPr="008F360D" w:rsidRDefault="00B01287" w:rsidP="00B01287">
            <w:pPr>
              <w:rPr>
                <w:rFonts w:ascii="Tahoma" w:hAnsi="Tahoma" w:cs="Tahoma"/>
                <w:b/>
                <w:color w:val="auto"/>
                <w:sz w:val="20"/>
                <w:szCs w:val="20"/>
              </w:rPr>
            </w:pPr>
            <w:r w:rsidRPr="008F360D">
              <w:rPr>
                <w:rFonts w:ascii="Tahoma" w:eastAsia="Calibri" w:hAnsi="Tahoma" w:cs="Tahoma"/>
                <w:color w:val="auto"/>
                <w:sz w:val="20"/>
                <w:szCs w:val="20"/>
                <w:lang w:val="ru-RU"/>
              </w:rPr>
              <w:t>5.2.1</w:t>
            </w:r>
          </w:p>
        </w:tc>
        <w:tc>
          <w:tcPr>
            <w:tcW w:w="4111" w:type="dxa"/>
            <w:tcBorders>
              <w:top w:val="single" w:sz="4" w:space="0" w:color="auto"/>
              <w:left w:val="single" w:sz="4" w:space="0" w:color="auto"/>
              <w:bottom w:val="single" w:sz="4" w:space="0" w:color="auto"/>
              <w:right w:val="single" w:sz="4" w:space="0" w:color="auto"/>
            </w:tcBorders>
            <w:shd w:val="clear" w:color="auto" w:fill="auto"/>
          </w:tcPr>
          <w:p w14:paraId="345C81FA" w14:textId="4A7AE2DA" w:rsidR="00B01287" w:rsidRPr="008F360D" w:rsidRDefault="00B01287" w:rsidP="00B01287">
            <w:pPr>
              <w:pStyle w:val="afffffff0"/>
              <w:keepNext/>
              <w:keepLines/>
              <w:rPr>
                <w:rFonts w:ascii="Tahoma" w:hAnsi="Tahoma" w:cs="Tahoma"/>
                <w:b/>
                <w:sz w:val="20"/>
                <w:szCs w:val="20"/>
                <w:lang w:eastAsia="en-US"/>
              </w:rPr>
            </w:pPr>
            <w:r w:rsidRPr="008F360D">
              <w:rPr>
                <w:rFonts w:ascii="Tahoma" w:eastAsia="Calibri" w:hAnsi="Tahoma" w:cs="Tahoma"/>
                <w:sz w:val="20"/>
                <w:szCs w:val="20"/>
              </w:rPr>
              <w:t>автомобильные дороги регионального или межмуниципального значения</w:t>
            </w:r>
          </w:p>
        </w:tc>
        <w:tc>
          <w:tcPr>
            <w:tcW w:w="1842" w:type="dxa"/>
            <w:tcBorders>
              <w:top w:val="single" w:sz="4" w:space="0" w:color="auto"/>
              <w:left w:val="single" w:sz="4" w:space="0" w:color="auto"/>
              <w:bottom w:val="single" w:sz="4" w:space="0" w:color="auto"/>
              <w:right w:val="single" w:sz="4" w:space="0" w:color="auto"/>
            </w:tcBorders>
            <w:shd w:val="clear" w:color="auto" w:fill="auto"/>
            <w:vAlign w:val="center"/>
          </w:tcPr>
          <w:p w14:paraId="5BF3306E" w14:textId="1D2A8A98" w:rsidR="00B01287" w:rsidRPr="008F360D" w:rsidRDefault="00B01287" w:rsidP="00B01287">
            <w:pPr>
              <w:jc w:val="center"/>
              <w:rPr>
                <w:rFonts w:ascii="Tahoma" w:hAnsi="Tahoma" w:cs="Tahoma"/>
                <w:color w:val="auto"/>
                <w:sz w:val="20"/>
                <w:szCs w:val="20"/>
              </w:rPr>
            </w:pPr>
            <w:r w:rsidRPr="008F360D">
              <w:rPr>
                <w:rFonts w:ascii="Tahoma" w:eastAsia="Calibri" w:hAnsi="Tahoma" w:cs="Tahoma"/>
                <w:color w:val="auto"/>
                <w:sz w:val="20"/>
                <w:szCs w:val="20"/>
                <w:lang w:val="ru-RU"/>
              </w:rPr>
              <w:t>км</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1B95D949" w14:textId="6973D4E1" w:rsidR="00B01287" w:rsidRPr="008F360D" w:rsidRDefault="00B50AF3" w:rsidP="00B01287">
            <w:pPr>
              <w:pStyle w:val="affffff8"/>
              <w:rPr>
                <w:rFonts w:ascii="Tahoma" w:hAnsi="Tahoma" w:cs="Tahoma"/>
                <w:b w:val="0"/>
                <w:sz w:val="20"/>
                <w:szCs w:val="20"/>
                <w:lang w:eastAsia="en-US"/>
              </w:rPr>
            </w:pPr>
            <w:r w:rsidRPr="008F360D">
              <w:rPr>
                <w:rFonts w:ascii="Tahoma" w:eastAsia="Calibri" w:hAnsi="Tahoma" w:cs="Tahoma"/>
                <w:b w:val="0"/>
                <w:sz w:val="20"/>
                <w:szCs w:val="20"/>
              </w:rPr>
              <w:t>101,49</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5EBD7985" w14:textId="04150A1E" w:rsidR="00B01287" w:rsidRPr="008F360D" w:rsidRDefault="00B50AF3" w:rsidP="00B01287">
            <w:pPr>
              <w:pStyle w:val="affffff8"/>
              <w:rPr>
                <w:rFonts w:ascii="Tahoma" w:hAnsi="Tahoma" w:cs="Tahoma"/>
                <w:b w:val="0"/>
                <w:sz w:val="20"/>
                <w:szCs w:val="20"/>
                <w:lang w:eastAsia="en-US"/>
              </w:rPr>
            </w:pPr>
            <w:r w:rsidRPr="008F360D">
              <w:rPr>
                <w:rFonts w:ascii="Tahoma" w:eastAsia="Calibri" w:hAnsi="Tahoma" w:cs="Tahoma"/>
                <w:b w:val="0"/>
                <w:sz w:val="20"/>
                <w:szCs w:val="20"/>
              </w:rPr>
              <w:t>119,44</w:t>
            </w:r>
          </w:p>
        </w:tc>
      </w:tr>
      <w:tr w:rsidR="00625759" w:rsidRPr="008F360D" w14:paraId="70B4F466"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336CAA6F" w14:textId="2DE5408D" w:rsidR="00B01287" w:rsidRPr="008F360D" w:rsidRDefault="00B01287" w:rsidP="00B01287">
            <w:pPr>
              <w:rPr>
                <w:rFonts w:ascii="Tahoma" w:hAnsi="Tahoma" w:cs="Tahoma"/>
                <w:b/>
                <w:color w:val="auto"/>
                <w:sz w:val="20"/>
                <w:szCs w:val="20"/>
              </w:rPr>
            </w:pPr>
            <w:r w:rsidRPr="008F360D">
              <w:rPr>
                <w:rFonts w:ascii="Tahoma" w:eastAsia="Calibri" w:hAnsi="Tahoma" w:cs="Tahoma"/>
                <w:color w:val="auto"/>
                <w:sz w:val="20"/>
                <w:szCs w:val="20"/>
                <w:lang w:val="ru-RU"/>
              </w:rPr>
              <w:t>5.2.2</w:t>
            </w:r>
          </w:p>
        </w:tc>
        <w:tc>
          <w:tcPr>
            <w:tcW w:w="4111" w:type="dxa"/>
            <w:tcBorders>
              <w:top w:val="single" w:sz="4" w:space="0" w:color="auto"/>
              <w:left w:val="single" w:sz="4" w:space="0" w:color="auto"/>
              <w:bottom w:val="single" w:sz="4" w:space="0" w:color="auto"/>
              <w:right w:val="single" w:sz="4" w:space="0" w:color="auto"/>
            </w:tcBorders>
            <w:shd w:val="clear" w:color="auto" w:fill="auto"/>
          </w:tcPr>
          <w:p w14:paraId="6AD329C8" w14:textId="2FC0C97D" w:rsidR="00B01287" w:rsidRPr="008F360D" w:rsidRDefault="00B01287" w:rsidP="00B01287">
            <w:pPr>
              <w:pStyle w:val="afffffff0"/>
              <w:keepNext/>
              <w:keepLines/>
              <w:rPr>
                <w:rFonts w:ascii="Tahoma" w:hAnsi="Tahoma" w:cs="Tahoma"/>
                <w:b/>
                <w:sz w:val="20"/>
                <w:szCs w:val="20"/>
                <w:lang w:eastAsia="en-US"/>
              </w:rPr>
            </w:pPr>
            <w:r w:rsidRPr="008F360D">
              <w:rPr>
                <w:rFonts w:ascii="Tahoma" w:eastAsia="Calibri" w:hAnsi="Tahoma" w:cs="Tahoma"/>
                <w:sz w:val="20"/>
                <w:szCs w:val="20"/>
              </w:rPr>
              <w:t>магистральная дорога регулируемого движения</w:t>
            </w:r>
          </w:p>
        </w:tc>
        <w:tc>
          <w:tcPr>
            <w:tcW w:w="1842" w:type="dxa"/>
            <w:tcBorders>
              <w:top w:val="single" w:sz="4" w:space="0" w:color="auto"/>
              <w:left w:val="single" w:sz="4" w:space="0" w:color="auto"/>
              <w:bottom w:val="single" w:sz="4" w:space="0" w:color="auto"/>
              <w:right w:val="single" w:sz="4" w:space="0" w:color="auto"/>
            </w:tcBorders>
            <w:shd w:val="clear" w:color="auto" w:fill="auto"/>
          </w:tcPr>
          <w:p w14:paraId="41F6C61B" w14:textId="3AF03E8A" w:rsidR="00B01287" w:rsidRPr="008F360D" w:rsidRDefault="00B01287" w:rsidP="00B01287">
            <w:pPr>
              <w:jc w:val="center"/>
              <w:rPr>
                <w:rFonts w:ascii="Tahoma" w:hAnsi="Tahoma" w:cs="Tahoma"/>
                <w:color w:val="auto"/>
                <w:sz w:val="20"/>
                <w:szCs w:val="20"/>
              </w:rPr>
            </w:pPr>
            <w:r w:rsidRPr="008F360D">
              <w:rPr>
                <w:rFonts w:ascii="Tahoma" w:eastAsia="Calibri" w:hAnsi="Tahoma" w:cs="Tahoma"/>
                <w:color w:val="auto"/>
                <w:sz w:val="20"/>
                <w:szCs w:val="20"/>
                <w:lang w:val="ru-RU"/>
              </w:rPr>
              <w:t>км</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331ADBBE" w14:textId="4A360433" w:rsidR="00B01287" w:rsidRPr="008F360D" w:rsidRDefault="00B01287" w:rsidP="00B01287">
            <w:pPr>
              <w:pStyle w:val="affffff8"/>
              <w:rPr>
                <w:rFonts w:ascii="Tahoma" w:hAnsi="Tahoma" w:cs="Tahoma"/>
                <w:b w:val="0"/>
                <w:sz w:val="20"/>
                <w:szCs w:val="20"/>
                <w:lang w:eastAsia="en-US"/>
              </w:rPr>
            </w:pPr>
            <w:r w:rsidRPr="008F360D">
              <w:rPr>
                <w:rFonts w:ascii="Tahoma" w:hAnsi="Tahoma" w:cs="Tahoma"/>
                <w:b w:val="0"/>
                <w:sz w:val="20"/>
                <w:szCs w:val="20"/>
                <w:lang w:eastAsia="en-US"/>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286CCB03" w14:textId="708EB5E7" w:rsidR="00B01287" w:rsidRPr="008F360D" w:rsidRDefault="00B01287" w:rsidP="00B01287">
            <w:pPr>
              <w:pStyle w:val="affffff8"/>
              <w:rPr>
                <w:rFonts w:ascii="Tahoma" w:hAnsi="Tahoma" w:cs="Tahoma"/>
                <w:b w:val="0"/>
                <w:sz w:val="20"/>
                <w:szCs w:val="20"/>
                <w:lang w:eastAsia="en-US"/>
              </w:rPr>
            </w:pPr>
            <w:r w:rsidRPr="008F360D">
              <w:rPr>
                <w:rFonts w:ascii="Tahoma" w:eastAsia="Calibri" w:hAnsi="Tahoma" w:cs="Tahoma"/>
                <w:b w:val="0"/>
                <w:sz w:val="20"/>
                <w:szCs w:val="20"/>
              </w:rPr>
              <w:t>21,7</w:t>
            </w:r>
          </w:p>
        </w:tc>
      </w:tr>
      <w:tr w:rsidR="00625759" w:rsidRPr="008F360D" w14:paraId="632B032F"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0820572E" w14:textId="4C36E226" w:rsidR="00B01287" w:rsidRPr="008F360D" w:rsidRDefault="00B01287" w:rsidP="00B01287">
            <w:pPr>
              <w:rPr>
                <w:rFonts w:ascii="Tahoma" w:hAnsi="Tahoma" w:cs="Tahoma"/>
                <w:b/>
                <w:color w:val="auto"/>
                <w:sz w:val="20"/>
                <w:szCs w:val="20"/>
              </w:rPr>
            </w:pPr>
            <w:r w:rsidRPr="008F360D">
              <w:rPr>
                <w:rFonts w:ascii="Tahoma" w:eastAsia="Calibri" w:hAnsi="Tahoma" w:cs="Tahoma"/>
                <w:color w:val="auto"/>
                <w:sz w:val="20"/>
                <w:szCs w:val="20"/>
                <w:lang w:val="ru-RU"/>
              </w:rPr>
              <w:t>5.2.3</w:t>
            </w:r>
          </w:p>
        </w:tc>
        <w:tc>
          <w:tcPr>
            <w:tcW w:w="4111" w:type="dxa"/>
            <w:tcBorders>
              <w:top w:val="single" w:sz="4" w:space="0" w:color="auto"/>
              <w:left w:val="single" w:sz="4" w:space="0" w:color="auto"/>
              <w:bottom w:val="single" w:sz="4" w:space="0" w:color="auto"/>
              <w:right w:val="single" w:sz="4" w:space="0" w:color="auto"/>
            </w:tcBorders>
            <w:shd w:val="clear" w:color="auto" w:fill="auto"/>
          </w:tcPr>
          <w:p w14:paraId="5BBD3103" w14:textId="5B39DC5A" w:rsidR="00B01287" w:rsidRPr="008F360D" w:rsidRDefault="00B01287" w:rsidP="00B01287">
            <w:pPr>
              <w:pStyle w:val="afffffff0"/>
              <w:keepNext/>
              <w:keepLines/>
              <w:rPr>
                <w:rFonts w:ascii="Tahoma" w:hAnsi="Tahoma" w:cs="Tahoma"/>
                <w:b/>
                <w:sz w:val="20"/>
                <w:szCs w:val="20"/>
                <w:lang w:eastAsia="en-US"/>
              </w:rPr>
            </w:pPr>
            <w:r w:rsidRPr="008F360D">
              <w:rPr>
                <w:rFonts w:ascii="Tahoma" w:eastAsia="Calibri" w:hAnsi="Tahoma" w:cs="Tahoma"/>
                <w:sz w:val="20"/>
                <w:szCs w:val="20"/>
              </w:rPr>
              <w:t>магистральная улица общегородского значения регулируемого движения</w:t>
            </w:r>
          </w:p>
        </w:tc>
        <w:tc>
          <w:tcPr>
            <w:tcW w:w="1842" w:type="dxa"/>
            <w:tcBorders>
              <w:top w:val="single" w:sz="4" w:space="0" w:color="auto"/>
              <w:left w:val="single" w:sz="4" w:space="0" w:color="auto"/>
              <w:bottom w:val="single" w:sz="4" w:space="0" w:color="auto"/>
              <w:right w:val="single" w:sz="4" w:space="0" w:color="auto"/>
            </w:tcBorders>
            <w:shd w:val="clear" w:color="auto" w:fill="auto"/>
          </w:tcPr>
          <w:p w14:paraId="040E2DDD" w14:textId="2D9C19BD" w:rsidR="00B01287" w:rsidRPr="008F360D" w:rsidRDefault="00B01287" w:rsidP="00B01287">
            <w:pPr>
              <w:jc w:val="center"/>
              <w:rPr>
                <w:rFonts w:ascii="Tahoma" w:hAnsi="Tahoma" w:cs="Tahoma"/>
                <w:color w:val="auto"/>
                <w:sz w:val="20"/>
                <w:szCs w:val="20"/>
                <w:lang w:val="ru-RU"/>
              </w:rPr>
            </w:pPr>
            <w:r w:rsidRPr="008F360D">
              <w:rPr>
                <w:rFonts w:ascii="Tahoma" w:eastAsia="Calibri" w:hAnsi="Tahoma" w:cs="Tahoma"/>
                <w:color w:val="auto"/>
                <w:sz w:val="20"/>
                <w:szCs w:val="20"/>
                <w:lang w:val="ru-RU"/>
              </w:rPr>
              <w:t>км</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2F022EBC" w14:textId="154BF8F7" w:rsidR="00B01287" w:rsidRPr="008F360D" w:rsidRDefault="00B01287" w:rsidP="00B01287">
            <w:pPr>
              <w:pStyle w:val="affffff8"/>
              <w:rPr>
                <w:rFonts w:ascii="Tahoma" w:hAnsi="Tahoma" w:cs="Tahoma"/>
                <w:b w:val="0"/>
                <w:sz w:val="20"/>
                <w:szCs w:val="20"/>
                <w:lang w:eastAsia="en-US"/>
              </w:rPr>
            </w:pPr>
            <w:r w:rsidRPr="008F360D">
              <w:rPr>
                <w:rFonts w:ascii="Tahoma" w:hAnsi="Tahoma" w:cs="Tahoma"/>
                <w:b w:val="0"/>
                <w:sz w:val="20"/>
                <w:szCs w:val="20"/>
                <w:lang w:eastAsia="en-US"/>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01C7A5A9" w14:textId="6B2CA125" w:rsidR="00B01287" w:rsidRPr="008F360D" w:rsidRDefault="00946BDE" w:rsidP="00B01287">
            <w:pPr>
              <w:pStyle w:val="affffff8"/>
              <w:rPr>
                <w:rFonts w:ascii="Tahoma" w:hAnsi="Tahoma" w:cs="Tahoma"/>
                <w:b w:val="0"/>
                <w:sz w:val="20"/>
                <w:szCs w:val="20"/>
                <w:lang w:eastAsia="en-US"/>
              </w:rPr>
            </w:pPr>
            <w:r w:rsidRPr="008F360D">
              <w:rPr>
                <w:rFonts w:ascii="Tahoma" w:eastAsia="Calibri" w:hAnsi="Tahoma" w:cs="Tahoma"/>
                <w:b w:val="0"/>
                <w:sz w:val="20"/>
                <w:szCs w:val="20"/>
              </w:rPr>
              <w:t>18,3</w:t>
            </w:r>
          </w:p>
        </w:tc>
      </w:tr>
      <w:tr w:rsidR="00625759" w:rsidRPr="008F360D" w14:paraId="5BE42BFB"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3489D99E" w14:textId="1EDC65E6" w:rsidR="00B01287" w:rsidRPr="008F360D" w:rsidRDefault="00B01287" w:rsidP="00B01287">
            <w:pPr>
              <w:rPr>
                <w:rFonts w:ascii="Tahoma" w:hAnsi="Tahoma" w:cs="Tahoma"/>
                <w:b/>
                <w:color w:val="auto"/>
                <w:sz w:val="20"/>
                <w:szCs w:val="20"/>
              </w:rPr>
            </w:pPr>
            <w:r w:rsidRPr="008F360D">
              <w:rPr>
                <w:rFonts w:ascii="Tahoma" w:eastAsia="Calibri" w:hAnsi="Tahoma" w:cs="Tahoma"/>
                <w:color w:val="auto"/>
                <w:sz w:val="20"/>
                <w:szCs w:val="20"/>
                <w:lang w:val="ru-RU"/>
              </w:rPr>
              <w:t>5.2.4</w:t>
            </w:r>
          </w:p>
        </w:tc>
        <w:tc>
          <w:tcPr>
            <w:tcW w:w="4111" w:type="dxa"/>
            <w:tcBorders>
              <w:top w:val="single" w:sz="4" w:space="0" w:color="auto"/>
              <w:left w:val="single" w:sz="4" w:space="0" w:color="auto"/>
              <w:bottom w:val="single" w:sz="4" w:space="0" w:color="auto"/>
              <w:right w:val="single" w:sz="4" w:space="0" w:color="auto"/>
            </w:tcBorders>
            <w:shd w:val="clear" w:color="auto" w:fill="auto"/>
          </w:tcPr>
          <w:p w14:paraId="276E6442" w14:textId="5CD0BA57" w:rsidR="00B01287" w:rsidRPr="008F360D" w:rsidRDefault="00B01287" w:rsidP="00B01287">
            <w:pPr>
              <w:pStyle w:val="afffffff0"/>
              <w:keepNext/>
              <w:keepLines/>
              <w:rPr>
                <w:rFonts w:ascii="Tahoma" w:hAnsi="Tahoma" w:cs="Tahoma"/>
                <w:b/>
                <w:sz w:val="20"/>
                <w:szCs w:val="20"/>
                <w:lang w:eastAsia="en-US"/>
              </w:rPr>
            </w:pPr>
            <w:r w:rsidRPr="008F360D">
              <w:rPr>
                <w:rFonts w:ascii="Tahoma" w:eastAsia="Calibri" w:hAnsi="Tahoma" w:cs="Tahoma"/>
                <w:sz w:val="20"/>
                <w:szCs w:val="20"/>
              </w:rPr>
              <w:t>магистральная улица районного значения</w:t>
            </w:r>
          </w:p>
        </w:tc>
        <w:tc>
          <w:tcPr>
            <w:tcW w:w="1842" w:type="dxa"/>
            <w:tcBorders>
              <w:top w:val="single" w:sz="4" w:space="0" w:color="auto"/>
              <w:left w:val="single" w:sz="4" w:space="0" w:color="auto"/>
              <w:bottom w:val="single" w:sz="4" w:space="0" w:color="auto"/>
              <w:right w:val="single" w:sz="4" w:space="0" w:color="auto"/>
            </w:tcBorders>
            <w:shd w:val="clear" w:color="auto" w:fill="auto"/>
          </w:tcPr>
          <w:p w14:paraId="5108F3FE" w14:textId="589426D3" w:rsidR="00B01287" w:rsidRPr="008F360D" w:rsidRDefault="00B01287" w:rsidP="00B01287">
            <w:pPr>
              <w:jc w:val="center"/>
              <w:rPr>
                <w:rFonts w:ascii="Tahoma" w:hAnsi="Tahoma" w:cs="Tahoma"/>
                <w:color w:val="auto"/>
                <w:sz w:val="20"/>
                <w:szCs w:val="20"/>
              </w:rPr>
            </w:pPr>
            <w:r w:rsidRPr="008F360D">
              <w:rPr>
                <w:rFonts w:ascii="Tahoma" w:eastAsia="Calibri" w:hAnsi="Tahoma" w:cs="Tahoma"/>
                <w:color w:val="auto"/>
                <w:sz w:val="20"/>
                <w:szCs w:val="20"/>
                <w:lang w:val="ru-RU"/>
              </w:rPr>
              <w:t>км</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5F854411" w14:textId="1E9AC671" w:rsidR="00B01287" w:rsidRPr="008F360D" w:rsidRDefault="00B01287" w:rsidP="00B01287">
            <w:pPr>
              <w:pStyle w:val="affffff8"/>
              <w:rPr>
                <w:rFonts w:ascii="Tahoma" w:hAnsi="Tahoma" w:cs="Tahoma"/>
                <w:b w:val="0"/>
                <w:sz w:val="20"/>
                <w:szCs w:val="20"/>
                <w:lang w:eastAsia="en-US"/>
              </w:rPr>
            </w:pPr>
            <w:r w:rsidRPr="008F360D">
              <w:rPr>
                <w:rFonts w:ascii="Tahoma" w:hAnsi="Tahoma" w:cs="Tahoma"/>
                <w:b w:val="0"/>
                <w:sz w:val="20"/>
                <w:szCs w:val="20"/>
                <w:lang w:eastAsia="en-US"/>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691367E" w14:textId="3C839448" w:rsidR="00B01287" w:rsidRPr="008F360D" w:rsidRDefault="00B01287" w:rsidP="00B01287">
            <w:pPr>
              <w:pStyle w:val="affffff8"/>
              <w:rPr>
                <w:rFonts w:ascii="Tahoma" w:hAnsi="Tahoma" w:cs="Tahoma"/>
                <w:b w:val="0"/>
                <w:sz w:val="20"/>
                <w:szCs w:val="20"/>
                <w:lang w:eastAsia="en-US"/>
              </w:rPr>
            </w:pPr>
            <w:r w:rsidRPr="008F360D">
              <w:rPr>
                <w:rFonts w:ascii="Tahoma" w:eastAsia="Calibri" w:hAnsi="Tahoma" w:cs="Tahoma"/>
                <w:b w:val="0"/>
                <w:sz w:val="20"/>
                <w:szCs w:val="20"/>
              </w:rPr>
              <w:t>40,8</w:t>
            </w:r>
          </w:p>
        </w:tc>
      </w:tr>
      <w:tr w:rsidR="00625759" w:rsidRPr="008F360D" w14:paraId="1ACEB953"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10ADD3AD" w14:textId="38BF027D" w:rsidR="00B01287" w:rsidRPr="008F360D" w:rsidRDefault="00B01287" w:rsidP="00B01287">
            <w:pPr>
              <w:rPr>
                <w:rFonts w:ascii="Tahoma" w:hAnsi="Tahoma" w:cs="Tahoma"/>
                <w:b/>
                <w:color w:val="auto"/>
                <w:sz w:val="20"/>
                <w:szCs w:val="20"/>
              </w:rPr>
            </w:pPr>
            <w:r w:rsidRPr="008F360D">
              <w:rPr>
                <w:rFonts w:ascii="Tahoma" w:eastAsia="Calibri" w:hAnsi="Tahoma" w:cs="Tahoma"/>
                <w:color w:val="auto"/>
                <w:sz w:val="20"/>
                <w:szCs w:val="20"/>
                <w:lang w:val="ru-RU"/>
              </w:rPr>
              <w:t>5.2.5</w:t>
            </w: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779E3CC1" w14:textId="722A43BB" w:rsidR="00B01287" w:rsidRPr="008F360D" w:rsidRDefault="00B01287" w:rsidP="00B01287">
            <w:pPr>
              <w:pStyle w:val="afffffff0"/>
              <w:keepNext/>
              <w:keepLines/>
              <w:rPr>
                <w:rFonts w:ascii="Tahoma" w:hAnsi="Tahoma" w:cs="Tahoma"/>
                <w:b/>
                <w:sz w:val="20"/>
                <w:szCs w:val="20"/>
                <w:lang w:eastAsia="en-US"/>
              </w:rPr>
            </w:pPr>
            <w:r w:rsidRPr="008F360D">
              <w:rPr>
                <w:rFonts w:ascii="Tahoma" w:eastAsia="Calibri" w:hAnsi="Tahoma" w:cs="Tahoma"/>
                <w:sz w:val="20"/>
                <w:szCs w:val="20"/>
              </w:rPr>
              <w:t>улицы и дороги местного значения</w:t>
            </w:r>
          </w:p>
        </w:tc>
        <w:tc>
          <w:tcPr>
            <w:tcW w:w="1842" w:type="dxa"/>
            <w:tcBorders>
              <w:top w:val="single" w:sz="4" w:space="0" w:color="auto"/>
              <w:left w:val="single" w:sz="4" w:space="0" w:color="auto"/>
              <w:bottom w:val="single" w:sz="4" w:space="0" w:color="auto"/>
              <w:right w:val="single" w:sz="4" w:space="0" w:color="auto"/>
            </w:tcBorders>
            <w:shd w:val="clear" w:color="auto" w:fill="auto"/>
            <w:vAlign w:val="center"/>
          </w:tcPr>
          <w:p w14:paraId="0C8DBF10" w14:textId="093679E2" w:rsidR="00B01287" w:rsidRPr="008F360D" w:rsidRDefault="00B01287" w:rsidP="00B01287">
            <w:pPr>
              <w:jc w:val="center"/>
              <w:rPr>
                <w:rFonts w:ascii="Tahoma" w:hAnsi="Tahoma" w:cs="Tahoma"/>
                <w:color w:val="auto"/>
                <w:sz w:val="20"/>
                <w:szCs w:val="20"/>
              </w:rPr>
            </w:pPr>
            <w:r w:rsidRPr="008F360D">
              <w:rPr>
                <w:rFonts w:ascii="Tahoma" w:eastAsia="Calibri" w:hAnsi="Tahoma" w:cs="Tahoma"/>
                <w:color w:val="auto"/>
                <w:sz w:val="20"/>
                <w:szCs w:val="20"/>
                <w:lang w:val="ru-RU"/>
              </w:rPr>
              <w:t>км</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34E78189" w14:textId="34C95304" w:rsidR="00B01287" w:rsidRPr="008F360D" w:rsidRDefault="00B01287" w:rsidP="00B50AF3">
            <w:pPr>
              <w:pStyle w:val="affffff8"/>
              <w:rPr>
                <w:rFonts w:ascii="Tahoma" w:hAnsi="Tahoma" w:cs="Tahoma"/>
                <w:b w:val="0"/>
                <w:sz w:val="20"/>
                <w:szCs w:val="20"/>
                <w:lang w:eastAsia="en-US"/>
              </w:rPr>
            </w:pPr>
            <w:r w:rsidRPr="008F360D">
              <w:rPr>
                <w:rFonts w:ascii="Tahoma" w:eastAsia="Calibri" w:hAnsi="Tahoma" w:cs="Tahoma"/>
                <w:b w:val="0"/>
                <w:sz w:val="20"/>
                <w:szCs w:val="20"/>
              </w:rPr>
              <w:t>156,</w:t>
            </w:r>
            <w:r w:rsidR="00B50AF3" w:rsidRPr="008F360D">
              <w:rPr>
                <w:rFonts w:ascii="Tahoma" w:eastAsia="Calibri" w:hAnsi="Tahoma" w:cs="Tahoma"/>
                <w:b w:val="0"/>
                <w:sz w:val="20"/>
                <w:szCs w:val="20"/>
              </w:rPr>
              <w:t>38</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0612B81" w14:textId="73498BB3" w:rsidR="00B01287" w:rsidRPr="008F360D" w:rsidRDefault="00946BDE" w:rsidP="00B01287">
            <w:pPr>
              <w:pStyle w:val="affffff8"/>
              <w:rPr>
                <w:rFonts w:ascii="Tahoma" w:hAnsi="Tahoma" w:cs="Tahoma"/>
                <w:b w:val="0"/>
                <w:sz w:val="20"/>
                <w:szCs w:val="20"/>
                <w:lang w:eastAsia="en-US"/>
              </w:rPr>
            </w:pPr>
            <w:r w:rsidRPr="008F360D">
              <w:rPr>
                <w:rFonts w:ascii="Tahoma" w:eastAsia="Calibri" w:hAnsi="Tahoma" w:cs="Tahoma"/>
                <w:b w:val="0"/>
                <w:sz w:val="20"/>
                <w:szCs w:val="20"/>
              </w:rPr>
              <w:t>106,9</w:t>
            </w:r>
          </w:p>
        </w:tc>
      </w:tr>
      <w:tr w:rsidR="00625759" w:rsidRPr="008F360D" w14:paraId="2DDA41B3"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A6C69D7" w14:textId="23F7E94F" w:rsidR="00B01287" w:rsidRPr="008F360D" w:rsidRDefault="00B01287" w:rsidP="00B01287">
            <w:pPr>
              <w:rPr>
                <w:rFonts w:ascii="Tahoma" w:hAnsi="Tahoma" w:cs="Tahoma"/>
                <w:b/>
                <w:color w:val="auto"/>
                <w:sz w:val="20"/>
                <w:szCs w:val="20"/>
              </w:rPr>
            </w:pPr>
            <w:r w:rsidRPr="008F360D">
              <w:rPr>
                <w:rFonts w:ascii="Tahoma" w:eastAsia="Calibri" w:hAnsi="Tahoma" w:cs="Tahoma"/>
                <w:color w:val="auto"/>
                <w:sz w:val="20"/>
                <w:szCs w:val="20"/>
                <w:lang w:val="ru-RU"/>
              </w:rPr>
              <w:t>5.2.6</w:t>
            </w: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2C25682D" w14:textId="78AF7FE1" w:rsidR="00B01287" w:rsidRPr="008F360D" w:rsidRDefault="00B01287" w:rsidP="00B01287">
            <w:pPr>
              <w:pStyle w:val="afffffff0"/>
              <w:keepNext/>
              <w:keepLines/>
              <w:rPr>
                <w:rFonts w:ascii="Tahoma" w:hAnsi="Tahoma" w:cs="Tahoma"/>
                <w:b/>
                <w:sz w:val="20"/>
                <w:szCs w:val="20"/>
                <w:lang w:eastAsia="en-US"/>
              </w:rPr>
            </w:pPr>
            <w:r w:rsidRPr="008F360D">
              <w:rPr>
                <w:rFonts w:ascii="Tahoma" w:eastAsia="Calibri" w:hAnsi="Tahoma" w:cs="Tahoma"/>
                <w:sz w:val="20"/>
                <w:szCs w:val="20"/>
              </w:rPr>
              <w:t>частные автомобильные дороги</w:t>
            </w:r>
          </w:p>
        </w:tc>
        <w:tc>
          <w:tcPr>
            <w:tcW w:w="1842" w:type="dxa"/>
            <w:tcBorders>
              <w:top w:val="single" w:sz="4" w:space="0" w:color="auto"/>
              <w:left w:val="single" w:sz="4" w:space="0" w:color="auto"/>
              <w:bottom w:val="single" w:sz="4" w:space="0" w:color="auto"/>
              <w:right w:val="single" w:sz="4" w:space="0" w:color="auto"/>
            </w:tcBorders>
            <w:shd w:val="clear" w:color="auto" w:fill="auto"/>
            <w:vAlign w:val="center"/>
          </w:tcPr>
          <w:p w14:paraId="321A3E9F" w14:textId="2EBE497B" w:rsidR="00B01287" w:rsidRPr="008F360D" w:rsidRDefault="00B01287" w:rsidP="00B01287">
            <w:pPr>
              <w:jc w:val="center"/>
              <w:rPr>
                <w:rFonts w:ascii="Tahoma" w:hAnsi="Tahoma" w:cs="Tahoma"/>
                <w:color w:val="auto"/>
                <w:sz w:val="20"/>
                <w:szCs w:val="20"/>
              </w:rPr>
            </w:pPr>
            <w:r w:rsidRPr="008F360D">
              <w:rPr>
                <w:rFonts w:ascii="Tahoma" w:eastAsia="Calibri" w:hAnsi="Tahoma" w:cs="Tahoma"/>
                <w:color w:val="auto"/>
                <w:sz w:val="20"/>
                <w:szCs w:val="20"/>
                <w:lang w:val="ru-RU"/>
              </w:rPr>
              <w:t>км</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33E11D0C" w14:textId="0A428E64" w:rsidR="00B01287" w:rsidRPr="008F360D" w:rsidRDefault="00B50AF3" w:rsidP="00B01287">
            <w:pPr>
              <w:pStyle w:val="affffff8"/>
              <w:rPr>
                <w:rFonts w:ascii="Tahoma" w:hAnsi="Tahoma" w:cs="Tahoma"/>
                <w:b w:val="0"/>
                <w:sz w:val="20"/>
                <w:szCs w:val="20"/>
                <w:lang w:eastAsia="en-US"/>
              </w:rPr>
            </w:pPr>
            <w:r w:rsidRPr="008F360D">
              <w:rPr>
                <w:rFonts w:ascii="Tahoma" w:eastAsia="Calibri" w:hAnsi="Tahoma" w:cs="Tahoma"/>
                <w:b w:val="0"/>
                <w:sz w:val="20"/>
                <w:szCs w:val="20"/>
              </w:rPr>
              <w:t>4,71</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5E24338B" w14:textId="05C2D598" w:rsidR="00B01287" w:rsidRPr="008F360D" w:rsidRDefault="00B50AF3" w:rsidP="00B01287">
            <w:pPr>
              <w:pStyle w:val="affffff8"/>
              <w:rPr>
                <w:rFonts w:ascii="Tahoma" w:hAnsi="Tahoma" w:cs="Tahoma"/>
                <w:b w:val="0"/>
                <w:sz w:val="20"/>
                <w:szCs w:val="20"/>
                <w:lang w:eastAsia="en-US"/>
              </w:rPr>
            </w:pPr>
            <w:r w:rsidRPr="008F360D">
              <w:rPr>
                <w:rFonts w:ascii="Tahoma" w:eastAsia="Calibri" w:hAnsi="Tahoma" w:cs="Tahoma"/>
                <w:b w:val="0"/>
                <w:sz w:val="20"/>
                <w:szCs w:val="20"/>
              </w:rPr>
              <w:t>4,71</w:t>
            </w:r>
          </w:p>
        </w:tc>
      </w:tr>
      <w:tr w:rsidR="00625759" w:rsidRPr="008F360D" w14:paraId="495C9F83"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vAlign w:val="center"/>
          </w:tcPr>
          <w:p w14:paraId="7A474156" w14:textId="77777777" w:rsidR="00B01287" w:rsidRPr="008F360D" w:rsidRDefault="00B01287" w:rsidP="00B01287">
            <w:pPr>
              <w:rPr>
                <w:rFonts w:ascii="Tahoma" w:hAnsi="Tahoma" w:cs="Tahoma"/>
                <w:color w:val="auto"/>
                <w:sz w:val="20"/>
                <w:szCs w:val="20"/>
              </w:rPr>
            </w:pPr>
            <w:r w:rsidRPr="008F360D">
              <w:rPr>
                <w:rFonts w:ascii="Tahoma" w:hAnsi="Tahoma" w:cs="Tahoma"/>
                <w:b/>
                <w:color w:val="auto"/>
                <w:sz w:val="20"/>
                <w:szCs w:val="20"/>
              </w:rPr>
              <w:lastRenderedPageBreak/>
              <w:t>6</w:t>
            </w:r>
          </w:p>
        </w:tc>
        <w:tc>
          <w:tcPr>
            <w:tcW w:w="4111" w:type="dxa"/>
            <w:tcBorders>
              <w:top w:val="single" w:sz="4" w:space="0" w:color="auto"/>
              <w:left w:val="single" w:sz="4" w:space="0" w:color="auto"/>
              <w:bottom w:val="single" w:sz="4" w:space="0" w:color="auto"/>
              <w:right w:val="single" w:sz="4" w:space="0" w:color="auto"/>
            </w:tcBorders>
            <w:noWrap/>
          </w:tcPr>
          <w:p w14:paraId="1AA2894A" w14:textId="77777777" w:rsidR="00B01287" w:rsidRPr="008F360D" w:rsidRDefault="00B01287" w:rsidP="00B01287">
            <w:pPr>
              <w:rPr>
                <w:rFonts w:ascii="Tahoma" w:hAnsi="Tahoma" w:cs="Tahoma"/>
                <w:color w:val="auto"/>
                <w:sz w:val="20"/>
                <w:szCs w:val="20"/>
                <w:lang w:val="ru-RU"/>
              </w:rPr>
            </w:pPr>
            <w:r w:rsidRPr="008F360D">
              <w:rPr>
                <w:rFonts w:ascii="Tahoma" w:hAnsi="Tahoma" w:cs="Tahoma"/>
                <w:b/>
                <w:color w:val="auto"/>
                <w:sz w:val="20"/>
                <w:szCs w:val="20"/>
                <w:lang w:val="ru-RU"/>
              </w:rPr>
              <w:t xml:space="preserve">ОБЪЕКТЫ ИНЖЕНЕРНОЙ ИНФРАСТРУКТУРЫ И ТРУБОПРОВОДНОГО ТРАНСПОРТА </w:t>
            </w:r>
          </w:p>
        </w:tc>
        <w:tc>
          <w:tcPr>
            <w:tcW w:w="1842" w:type="dxa"/>
            <w:tcBorders>
              <w:top w:val="single" w:sz="4" w:space="0" w:color="auto"/>
              <w:left w:val="single" w:sz="4" w:space="0" w:color="auto"/>
              <w:bottom w:val="single" w:sz="4" w:space="0" w:color="auto"/>
              <w:right w:val="single" w:sz="4" w:space="0" w:color="auto"/>
            </w:tcBorders>
            <w:vAlign w:val="center"/>
          </w:tcPr>
          <w:p w14:paraId="687997E6" w14:textId="77777777" w:rsidR="00B01287" w:rsidRPr="008F360D" w:rsidRDefault="00B01287" w:rsidP="00B01287">
            <w:pPr>
              <w:jc w:val="center"/>
              <w:rPr>
                <w:rFonts w:ascii="Tahoma" w:hAnsi="Tahoma" w:cs="Tahoma"/>
                <w:color w:val="auto"/>
                <w:sz w:val="20"/>
                <w:szCs w:val="20"/>
                <w:lang w:val="ru-RU"/>
              </w:rPr>
            </w:pPr>
          </w:p>
        </w:tc>
        <w:tc>
          <w:tcPr>
            <w:tcW w:w="1701" w:type="dxa"/>
            <w:tcBorders>
              <w:top w:val="single" w:sz="4" w:space="0" w:color="auto"/>
              <w:left w:val="single" w:sz="4" w:space="0" w:color="auto"/>
              <w:bottom w:val="single" w:sz="4" w:space="0" w:color="auto"/>
              <w:right w:val="single" w:sz="4" w:space="0" w:color="auto"/>
            </w:tcBorders>
            <w:noWrap/>
            <w:vAlign w:val="center"/>
          </w:tcPr>
          <w:p w14:paraId="1BC53F5A" w14:textId="77777777" w:rsidR="00B01287" w:rsidRPr="008F360D" w:rsidRDefault="00B01287" w:rsidP="00B01287">
            <w:pPr>
              <w:jc w:val="center"/>
              <w:rPr>
                <w:rFonts w:ascii="Tahoma" w:hAnsi="Tahoma" w:cs="Tahoma"/>
                <w:color w:val="auto"/>
                <w:sz w:val="20"/>
                <w:szCs w:val="20"/>
                <w:lang w:val="ru-RU"/>
              </w:rPr>
            </w:pPr>
          </w:p>
        </w:tc>
        <w:tc>
          <w:tcPr>
            <w:tcW w:w="1418" w:type="dxa"/>
            <w:tcBorders>
              <w:top w:val="single" w:sz="4" w:space="0" w:color="auto"/>
              <w:left w:val="single" w:sz="4" w:space="0" w:color="auto"/>
              <w:bottom w:val="single" w:sz="4" w:space="0" w:color="auto"/>
              <w:right w:val="single" w:sz="4" w:space="0" w:color="auto"/>
            </w:tcBorders>
            <w:noWrap/>
            <w:vAlign w:val="center"/>
          </w:tcPr>
          <w:p w14:paraId="791C2FA4" w14:textId="77777777" w:rsidR="00B01287" w:rsidRPr="008F360D" w:rsidRDefault="00B01287" w:rsidP="00B01287">
            <w:pPr>
              <w:jc w:val="center"/>
              <w:rPr>
                <w:rFonts w:ascii="Tahoma" w:hAnsi="Tahoma" w:cs="Tahoma"/>
                <w:color w:val="auto"/>
                <w:sz w:val="20"/>
                <w:szCs w:val="20"/>
                <w:lang w:val="ru-RU"/>
              </w:rPr>
            </w:pPr>
          </w:p>
        </w:tc>
      </w:tr>
      <w:tr w:rsidR="00625759" w:rsidRPr="008F360D" w14:paraId="794ED1E0"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vAlign w:val="center"/>
          </w:tcPr>
          <w:p w14:paraId="01604507" w14:textId="77777777" w:rsidR="00B01287" w:rsidRPr="008F360D" w:rsidRDefault="00B01287" w:rsidP="00B01287">
            <w:pPr>
              <w:ind w:right="-108"/>
              <w:rPr>
                <w:rFonts w:ascii="Tahoma" w:hAnsi="Tahoma" w:cs="Tahoma"/>
                <w:b/>
                <w:color w:val="auto"/>
                <w:sz w:val="20"/>
                <w:szCs w:val="20"/>
              </w:rPr>
            </w:pPr>
            <w:r w:rsidRPr="008F360D">
              <w:rPr>
                <w:rFonts w:ascii="Tahoma" w:hAnsi="Tahoma" w:cs="Tahoma"/>
                <w:b/>
                <w:color w:val="auto"/>
                <w:sz w:val="20"/>
                <w:szCs w:val="20"/>
              </w:rPr>
              <w:t>6.1</w:t>
            </w:r>
          </w:p>
        </w:tc>
        <w:tc>
          <w:tcPr>
            <w:tcW w:w="4111" w:type="dxa"/>
            <w:tcBorders>
              <w:top w:val="single" w:sz="4" w:space="0" w:color="auto"/>
              <w:left w:val="single" w:sz="4" w:space="0" w:color="auto"/>
              <w:bottom w:val="single" w:sz="4" w:space="0" w:color="auto"/>
              <w:right w:val="single" w:sz="4" w:space="0" w:color="auto"/>
            </w:tcBorders>
            <w:noWrap/>
            <w:hideMark/>
          </w:tcPr>
          <w:p w14:paraId="6544C840" w14:textId="77777777" w:rsidR="00B01287" w:rsidRPr="008F360D" w:rsidRDefault="00B01287" w:rsidP="00B01287">
            <w:pPr>
              <w:jc w:val="both"/>
              <w:rPr>
                <w:rFonts w:ascii="Tahoma" w:hAnsi="Tahoma" w:cs="Tahoma"/>
                <w:b/>
                <w:color w:val="auto"/>
                <w:sz w:val="20"/>
                <w:szCs w:val="20"/>
              </w:rPr>
            </w:pPr>
            <w:r w:rsidRPr="008F360D">
              <w:rPr>
                <w:rFonts w:ascii="Tahoma" w:hAnsi="Tahoma" w:cs="Tahoma"/>
                <w:b/>
                <w:color w:val="auto"/>
                <w:sz w:val="20"/>
                <w:szCs w:val="20"/>
              </w:rPr>
              <w:t>Водоснабжение</w:t>
            </w:r>
          </w:p>
        </w:tc>
        <w:tc>
          <w:tcPr>
            <w:tcW w:w="1842" w:type="dxa"/>
            <w:tcBorders>
              <w:top w:val="single" w:sz="4" w:space="0" w:color="auto"/>
              <w:left w:val="single" w:sz="4" w:space="0" w:color="auto"/>
              <w:bottom w:val="single" w:sz="4" w:space="0" w:color="auto"/>
              <w:right w:val="single" w:sz="4" w:space="0" w:color="auto"/>
            </w:tcBorders>
            <w:vAlign w:val="center"/>
          </w:tcPr>
          <w:p w14:paraId="1AC32DA0" w14:textId="77777777" w:rsidR="00B01287" w:rsidRPr="008F360D" w:rsidRDefault="00B01287" w:rsidP="00B01287">
            <w:pPr>
              <w:jc w:val="center"/>
              <w:rPr>
                <w:rFonts w:ascii="Tahoma" w:hAnsi="Tahoma" w:cs="Tahoma"/>
                <w:color w:val="auto"/>
                <w:sz w:val="20"/>
                <w:szCs w:val="20"/>
              </w:rPr>
            </w:pPr>
          </w:p>
        </w:tc>
        <w:tc>
          <w:tcPr>
            <w:tcW w:w="1701" w:type="dxa"/>
            <w:tcBorders>
              <w:top w:val="single" w:sz="4" w:space="0" w:color="auto"/>
              <w:left w:val="single" w:sz="4" w:space="0" w:color="auto"/>
              <w:bottom w:val="single" w:sz="4" w:space="0" w:color="auto"/>
              <w:right w:val="single" w:sz="4" w:space="0" w:color="auto"/>
            </w:tcBorders>
            <w:noWrap/>
            <w:vAlign w:val="center"/>
          </w:tcPr>
          <w:p w14:paraId="4CBA010E" w14:textId="77777777" w:rsidR="00B01287" w:rsidRPr="008F360D" w:rsidRDefault="00B01287" w:rsidP="00B01287">
            <w:pPr>
              <w:jc w:val="center"/>
              <w:rPr>
                <w:rFonts w:ascii="Tahoma" w:hAnsi="Tahoma" w:cs="Tahoma"/>
                <w:color w:val="auto"/>
                <w:sz w:val="20"/>
                <w:szCs w:val="20"/>
              </w:rPr>
            </w:pPr>
          </w:p>
        </w:tc>
        <w:tc>
          <w:tcPr>
            <w:tcW w:w="1418" w:type="dxa"/>
            <w:tcBorders>
              <w:top w:val="single" w:sz="4" w:space="0" w:color="auto"/>
              <w:left w:val="single" w:sz="4" w:space="0" w:color="auto"/>
              <w:bottom w:val="single" w:sz="4" w:space="0" w:color="auto"/>
              <w:right w:val="single" w:sz="4" w:space="0" w:color="auto"/>
            </w:tcBorders>
            <w:noWrap/>
            <w:vAlign w:val="center"/>
          </w:tcPr>
          <w:p w14:paraId="16C75D31" w14:textId="77777777" w:rsidR="00B01287" w:rsidRPr="008F360D" w:rsidRDefault="00B01287" w:rsidP="00B01287">
            <w:pPr>
              <w:jc w:val="center"/>
              <w:rPr>
                <w:rFonts w:ascii="Tahoma" w:hAnsi="Tahoma" w:cs="Tahoma"/>
                <w:color w:val="auto"/>
                <w:sz w:val="20"/>
                <w:szCs w:val="20"/>
              </w:rPr>
            </w:pPr>
          </w:p>
        </w:tc>
      </w:tr>
      <w:tr w:rsidR="00625759" w:rsidRPr="008F360D" w14:paraId="188C1CFA"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vAlign w:val="center"/>
          </w:tcPr>
          <w:p w14:paraId="5FD67D9A" w14:textId="77777777" w:rsidR="00B01287" w:rsidRPr="008F360D" w:rsidRDefault="00B01287" w:rsidP="00B01287">
            <w:pPr>
              <w:ind w:right="-108"/>
              <w:rPr>
                <w:rFonts w:ascii="Tahoma" w:hAnsi="Tahoma" w:cs="Tahoma"/>
                <w:color w:val="auto"/>
                <w:sz w:val="20"/>
                <w:szCs w:val="20"/>
              </w:rPr>
            </w:pPr>
            <w:r w:rsidRPr="008F360D">
              <w:rPr>
                <w:rFonts w:ascii="Tahoma" w:hAnsi="Tahoma" w:cs="Tahoma"/>
                <w:color w:val="auto"/>
                <w:sz w:val="20"/>
                <w:szCs w:val="20"/>
              </w:rPr>
              <w:t>6.1.1</w:t>
            </w:r>
          </w:p>
        </w:tc>
        <w:tc>
          <w:tcPr>
            <w:tcW w:w="4111" w:type="dxa"/>
            <w:tcBorders>
              <w:top w:val="single" w:sz="4" w:space="0" w:color="auto"/>
              <w:left w:val="single" w:sz="4" w:space="0" w:color="auto"/>
              <w:bottom w:val="single" w:sz="4" w:space="0" w:color="auto"/>
              <w:right w:val="single" w:sz="4" w:space="0" w:color="auto"/>
            </w:tcBorders>
            <w:noWrap/>
            <w:hideMark/>
          </w:tcPr>
          <w:p w14:paraId="429D6745" w14:textId="0F446544" w:rsidR="00B01287" w:rsidRPr="008F360D" w:rsidRDefault="00B01287" w:rsidP="00B01287">
            <w:pPr>
              <w:jc w:val="both"/>
              <w:rPr>
                <w:rFonts w:ascii="Tahoma" w:hAnsi="Tahoma" w:cs="Tahoma"/>
                <w:color w:val="auto"/>
                <w:sz w:val="20"/>
                <w:szCs w:val="20"/>
                <w:lang w:val="ru-RU"/>
              </w:rPr>
            </w:pPr>
            <w:r w:rsidRPr="008F360D">
              <w:rPr>
                <w:rFonts w:ascii="Tahoma" w:hAnsi="Tahoma" w:cs="Tahoma"/>
                <w:color w:val="auto"/>
                <w:sz w:val="20"/>
                <w:szCs w:val="20"/>
              </w:rPr>
              <w:t>водопотребление – всего</w:t>
            </w:r>
          </w:p>
        </w:tc>
        <w:tc>
          <w:tcPr>
            <w:tcW w:w="1842" w:type="dxa"/>
            <w:tcBorders>
              <w:top w:val="single" w:sz="4" w:space="0" w:color="auto"/>
              <w:left w:val="single" w:sz="4" w:space="0" w:color="auto"/>
              <w:bottom w:val="single" w:sz="4" w:space="0" w:color="auto"/>
              <w:right w:val="single" w:sz="4" w:space="0" w:color="auto"/>
            </w:tcBorders>
            <w:vAlign w:val="center"/>
            <w:hideMark/>
          </w:tcPr>
          <w:p w14:paraId="2B8F923E" w14:textId="77777777" w:rsidR="00B01287" w:rsidRPr="008F360D" w:rsidRDefault="00B01287" w:rsidP="00B01287">
            <w:pPr>
              <w:jc w:val="center"/>
              <w:rPr>
                <w:rFonts w:ascii="Tahoma" w:hAnsi="Tahoma" w:cs="Tahoma"/>
                <w:color w:val="auto"/>
                <w:sz w:val="20"/>
                <w:szCs w:val="20"/>
              </w:rPr>
            </w:pPr>
            <w:r w:rsidRPr="008F360D">
              <w:rPr>
                <w:rFonts w:ascii="Tahoma" w:hAnsi="Tahoma" w:cs="Tahoma"/>
                <w:color w:val="auto"/>
                <w:sz w:val="20"/>
                <w:szCs w:val="20"/>
              </w:rPr>
              <w:t>куб. м/ сут</w:t>
            </w:r>
          </w:p>
        </w:tc>
        <w:tc>
          <w:tcPr>
            <w:tcW w:w="1701" w:type="dxa"/>
            <w:tcBorders>
              <w:top w:val="single" w:sz="4" w:space="0" w:color="auto"/>
              <w:left w:val="single" w:sz="4" w:space="0" w:color="auto"/>
              <w:bottom w:val="single" w:sz="4" w:space="0" w:color="auto"/>
              <w:right w:val="single" w:sz="4" w:space="0" w:color="auto"/>
            </w:tcBorders>
            <w:noWrap/>
            <w:vAlign w:val="center"/>
          </w:tcPr>
          <w:p w14:paraId="3DEA15A3" w14:textId="2DB4A679" w:rsidR="00B01287" w:rsidRPr="008F360D" w:rsidRDefault="00B01287" w:rsidP="00B01287">
            <w:pPr>
              <w:jc w:val="center"/>
              <w:rPr>
                <w:rFonts w:ascii="Tahoma" w:hAnsi="Tahoma" w:cs="Tahoma"/>
                <w:color w:val="auto"/>
                <w:sz w:val="20"/>
                <w:szCs w:val="20"/>
                <w:lang w:val="ru-RU"/>
              </w:rPr>
            </w:pPr>
            <w:r w:rsidRPr="008F360D">
              <w:rPr>
                <w:rFonts w:ascii="Tahoma" w:hAnsi="Tahoma" w:cs="Tahoma"/>
                <w:color w:val="auto"/>
                <w:sz w:val="20"/>
                <w:szCs w:val="20"/>
                <w:lang w:val="ru-RU"/>
              </w:rPr>
              <w:t>-</w:t>
            </w:r>
          </w:p>
        </w:tc>
        <w:tc>
          <w:tcPr>
            <w:tcW w:w="1418" w:type="dxa"/>
            <w:tcBorders>
              <w:top w:val="single" w:sz="4" w:space="0" w:color="auto"/>
              <w:left w:val="single" w:sz="4" w:space="0" w:color="auto"/>
              <w:bottom w:val="single" w:sz="4" w:space="0" w:color="auto"/>
              <w:right w:val="single" w:sz="4" w:space="0" w:color="auto"/>
            </w:tcBorders>
            <w:noWrap/>
            <w:vAlign w:val="center"/>
          </w:tcPr>
          <w:p w14:paraId="584CE222" w14:textId="51CDC628" w:rsidR="00B01287" w:rsidRPr="008F360D" w:rsidRDefault="00A77802" w:rsidP="00A77802">
            <w:pPr>
              <w:jc w:val="center"/>
              <w:rPr>
                <w:rFonts w:ascii="Tahoma" w:hAnsi="Tahoma" w:cs="Tahoma"/>
                <w:color w:val="auto"/>
                <w:sz w:val="20"/>
                <w:szCs w:val="20"/>
                <w:lang w:val="ru-RU"/>
              </w:rPr>
            </w:pPr>
            <w:r w:rsidRPr="008F360D">
              <w:rPr>
                <w:rFonts w:ascii="Tahoma" w:hAnsi="Tahoma" w:cs="Tahoma"/>
                <w:color w:val="auto"/>
                <w:sz w:val="20"/>
                <w:szCs w:val="20"/>
                <w:lang w:val="ru-RU"/>
              </w:rPr>
              <w:t>35400</w:t>
            </w:r>
          </w:p>
        </w:tc>
      </w:tr>
      <w:tr w:rsidR="00625759" w:rsidRPr="008F360D" w14:paraId="6F080B7F"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vAlign w:val="center"/>
          </w:tcPr>
          <w:p w14:paraId="52406881" w14:textId="77777777" w:rsidR="00B01287" w:rsidRPr="008F360D" w:rsidRDefault="00B01287" w:rsidP="00B01287">
            <w:pPr>
              <w:ind w:right="-108"/>
              <w:rPr>
                <w:rFonts w:ascii="Tahoma" w:hAnsi="Tahoma" w:cs="Tahoma"/>
                <w:color w:val="auto"/>
                <w:sz w:val="20"/>
                <w:szCs w:val="20"/>
              </w:rPr>
            </w:pPr>
          </w:p>
        </w:tc>
        <w:tc>
          <w:tcPr>
            <w:tcW w:w="4111" w:type="dxa"/>
            <w:tcBorders>
              <w:top w:val="single" w:sz="4" w:space="0" w:color="auto"/>
              <w:left w:val="single" w:sz="4" w:space="0" w:color="auto"/>
              <w:bottom w:val="single" w:sz="4" w:space="0" w:color="auto"/>
              <w:right w:val="single" w:sz="4" w:space="0" w:color="auto"/>
            </w:tcBorders>
            <w:noWrap/>
            <w:hideMark/>
          </w:tcPr>
          <w:p w14:paraId="0BF5F3DC" w14:textId="77777777" w:rsidR="00B01287" w:rsidRPr="008F360D" w:rsidRDefault="00B01287" w:rsidP="00B01287">
            <w:pPr>
              <w:jc w:val="both"/>
              <w:rPr>
                <w:rFonts w:ascii="Tahoma" w:hAnsi="Tahoma" w:cs="Tahoma"/>
                <w:color w:val="auto"/>
                <w:sz w:val="20"/>
                <w:szCs w:val="20"/>
              </w:rPr>
            </w:pPr>
            <w:r w:rsidRPr="008F360D">
              <w:rPr>
                <w:rFonts w:ascii="Tahoma" w:hAnsi="Tahoma" w:cs="Tahoma"/>
                <w:color w:val="auto"/>
                <w:sz w:val="20"/>
                <w:szCs w:val="20"/>
              </w:rPr>
              <w:t>в том числе:</w:t>
            </w:r>
          </w:p>
        </w:tc>
        <w:tc>
          <w:tcPr>
            <w:tcW w:w="1842" w:type="dxa"/>
            <w:tcBorders>
              <w:top w:val="single" w:sz="4" w:space="0" w:color="auto"/>
              <w:left w:val="single" w:sz="4" w:space="0" w:color="auto"/>
              <w:bottom w:val="single" w:sz="4" w:space="0" w:color="auto"/>
              <w:right w:val="single" w:sz="4" w:space="0" w:color="auto"/>
            </w:tcBorders>
            <w:vAlign w:val="center"/>
          </w:tcPr>
          <w:p w14:paraId="7598EDF9" w14:textId="77777777" w:rsidR="00B01287" w:rsidRPr="008F360D" w:rsidRDefault="00B01287" w:rsidP="00B01287">
            <w:pPr>
              <w:jc w:val="center"/>
              <w:rPr>
                <w:rFonts w:ascii="Tahoma" w:hAnsi="Tahoma" w:cs="Tahoma"/>
                <w:color w:val="auto"/>
                <w:sz w:val="20"/>
                <w:szCs w:val="20"/>
              </w:rPr>
            </w:pPr>
          </w:p>
        </w:tc>
        <w:tc>
          <w:tcPr>
            <w:tcW w:w="1701" w:type="dxa"/>
            <w:tcBorders>
              <w:top w:val="single" w:sz="4" w:space="0" w:color="auto"/>
              <w:left w:val="single" w:sz="4" w:space="0" w:color="auto"/>
              <w:bottom w:val="single" w:sz="4" w:space="0" w:color="auto"/>
              <w:right w:val="single" w:sz="4" w:space="0" w:color="auto"/>
            </w:tcBorders>
            <w:noWrap/>
            <w:vAlign w:val="center"/>
          </w:tcPr>
          <w:p w14:paraId="06EE6C5C" w14:textId="77777777" w:rsidR="00B01287" w:rsidRPr="008F360D" w:rsidRDefault="00B01287" w:rsidP="00B01287">
            <w:pPr>
              <w:jc w:val="center"/>
              <w:rPr>
                <w:rFonts w:ascii="Tahoma" w:hAnsi="Tahoma" w:cs="Tahoma"/>
                <w:color w:val="auto"/>
                <w:sz w:val="20"/>
                <w:szCs w:val="20"/>
              </w:rPr>
            </w:pPr>
          </w:p>
        </w:tc>
        <w:tc>
          <w:tcPr>
            <w:tcW w:w="1418" w:type="dxa"/>
            <w:tcBorders>
              <w:top w:val="single" w:sz="4" w:space="0" w:color="auto"/>
              <w:left w:val="single" w:sz="4" w:space="0" w:color="auto"/>
              <w:bottom w:val="single" w:sz="4" w:space="0" w:color="auto"/>
              <w:right w:val="single" w:sz="4" w:space="0" w:color="auto"/>
            </w:tcBorders>
            <w:noWrap/>
            <w:vAlign w:val="center"/>
          </w:tcPr>
          <w:p w14:paraId="03BFC57D" w14:textId="77777777" w:rsidR="00B01287" w:rsidRPr="008F360D" w:rsidRDefault="00B01287" w:rsidP="00B01287">
            <w:pPr>
              <w:jc w:val="center"/>
              <w:rPr>
                <w:rFonts w:ascii="Tahoma" w:hAnsi="Tahoma" w:cs="Tahoma"/>
                <w:color w:val="auto"/>
                <w:sz w:val="20"/>
                <w:szCs w:val="20"/>
              </w:rPr>
            </w:pPr>
          </w:p>
        </w:tc>
      </w:tr>
      <w:tr w:rsidR="00625759" w:rsidRPr="008F360D" w14:paraId="5ED87C51"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vAlign w:val="center"/>
          </w:tcPr>
          <w:p w14:paraId="74F32E16" w14:textId="77777777" w:rsidR="00B01287" w:rsidRPr="008F360D" w:rsidRDefault="00B01287" w:rsidP="00B01287">
            <w:pPr>
              <w:ind w:right="-108"/>
              <w:rPr>
                <w:rFonts w:ascii="Tahoma" w:hAnsi="Tahoma" w:cs="Tahoma"/>
                <w:color w:val="auto"/>
                <w:sz w:val="20"/>
                <w:szCs w:val="20"/>
              </w:rPr>
            </w:pPr>
            <w:r w:rsidRPr="008F360D">
              <w:rPr>
                <w:rFonts w:ascii="Tahoma" w:hAnsi="Tahoma" w:cs="Tahoma"/>
                <w:color w:val="auto"/>
                <w:sz w:val="20"/>
                <w:szCs w:val="20"/>
              </w:rPr>
              <w:t>6.1.1.2</w:t>
            </w:r>
          </w:p>
        </w:tc>
        <w:tc>
          <w:tcPr>
            <w:tcW w:w="4111" w:type="dxa"/>
            <w:tcBorders>
              <w:top w:val="single" w:sz="4" w:space="0" w:color="auto"/>
              <w:left w:val="single" w:sz="4" w:space="0" w:color="auto"/>
              <w:bottom w:val="single" w:sz="4" w:space="0" w:color="auto"/>
              <w:right w:val="single" w:sz="4" w:space="0" w:color="auto"/>
            </w:tcBorders>
            <w:noWrap/>
            <w:hideMark/>
          </w:tcPr>
          <w:p w14:paraId="303BFCE0" w14:textId="77777777" w:rsidR="00B01287" w:rsidRPr="008F360D" w:rsidRDefault="00B01287" w:rsidP="00B01287">
            <w:pPr>
              <w:jc w:val="both"/>
              <w:rPr>
                <w:rFonts w:ascii="Tahoma" w:hAnsi="Tahoma" w:cs="Tahoma"/>
                <w:color w:val="auto"/>
                <w:sz w:val="20"/>
                <w:szCs w:val="20"/>
              </w:rPr>
            </w:pPr>
            <w:r w:rsidRPr="008F360D">
              <w:rPr>
                <w:rFonts w:ascii="Tahoma" w:hAnsi="Tahoma" w:cs="Tahoma"/>
                <w:color w:val="auto"/>
                <w:sz w:val="20"/>
                <w:szCs w:val="20"/>
              </w:rPr>
              <w:t>на производственные нужды</w:t>
            </w:r>
          </w:p>
        </w:tc>
        <w:tc>
          <w:tcPr>
            <w:tcW w:w="1842" w:type="dxa"/>
            <w:tcBorders>
              <w:top w:val="single" w:sz="4" w:space="0" w:color="auto"/>
              <w:left w:val="single" w:sz="4" w:space="0" w:color="auto"/>
              <w:bottom w:val="single" w:sz="4" w:space="0" w:color="auto"/>
              <w:right w:val="single" w:sz="4" w:space="0" w:color="auto"/>
            </w:tcBorders>
            <w:vAlign w:val="center"/>
            <w:hideMark/>
          </w:tcPr>
          <w:p w14:paraId="0860F306" w14:textId="77777777" w:rsidR="00B01287" w:rsidRPr="008F360D" w:rsidRDefault="00B01287" w:rsidP="00B01287">
            <w:pPr>
              <w:jc w:val="center"/>
              <w:rPr>
                <w:rFonts w:ascii="Tahoma" w:hAnsi="Tahoma" w:cs="Tahoma"/>
                <w:color w:val="auto"/>
                <w:sz w:val="20"/>
                <w:szCs w:val="20"/>
              </w:rPr>
            </w:pPr>
            <w:r w:rsidRPr="008F360D">
              <w:rPr>
                <w:rFonts w:ascii="Tahoma" w:hAnsi="Tahoma" w:cs="Tahoma"/>
                <w:color w:val="auto"/>
                <w:sz w:val="20"/>
                <w:szCs w:val="20"/>
              </w:rPr>
              <w:t>куб. м/ сут</w:t>
            </w:r>
          </w:p>
        </w:tc>
        <w:tc>
          <w:tcPr>
            <w:tcW w:w="1701" w:type="dxa"/>
            <w:tcBorders>
              <w:top w:val="single" w:sz="4" w:space="0" w:color="auto"/>
              <w:left w:val="single" w:sz="4" w:space="0" w:color="auto"/>
              <w:bottom w:val="single" w:sz="4" w:space="0" w:color="auto"/>
              <w:right w:val="single" w:sz="4" w:space="0" w:color="auto"/>
            </w:tcBorders>
            <w:noWrap/>
            <w:vAlign w:val="center"/>
          </w:tcPr>
          <w:p w14:paraId="0A57D1E6" w14:textId="7F0E343B" w:rsidR="00B01287" w:rsidRPr="008F360D" w:rsidRDefault="00B01287" w:rsidP="00B01287">
            <w:pPr>
              <w:jc w:val="center"/>
              <w:rPr>
                <w:rFonts w:ascii="Tahoma" w:hAnsi="Tahoma" w:cs="Tahoma"/>
                <w:color w:val="auto"/>
                <w:sz w:val="20"/>
                <w:szCs w:val="20"/>
                <w:lang w:val="ru-RU"/>
              </w:rPr>
            </w:pPr>
            <w:r w:rsidRPr="008F360D">
              <w:rPr>
                <w:rFonts w:ascii="Tahoma" w:hAnsi="Tahoma" w:cs="Tahoma"/>
                <w:color w:val="auto"/>
                <w:sz w:val="20"/>
                <w:szCs w:val="20"/>
                <w:lang w:val="ru-RU"/>
              </w:rPr>
              <w:t>-</w:t>
            </w:r>
          </w:p>
        </w:tc>
        <w:tc>
          <w:tcPr>
            <w:tcW w:w="1418" w:type="dxa"/>
            <w:tcBorders>
              <w:top w:val="single" w:sz="4" w:space="0" w:color="auto"/>
              <w:left w:val="single" w:sz="4" w:space="0" w:color="auto"/>
              <w:bottom w:val="single" w:sz="4" w:space="0" w:color="auto"/>
              <w:right w:val="single" w:sz="4" w:space="0" w:color="auto"/>
            </w:tcBorders>
            <w:noWrap/>
            <w:vAlign w:val="center"/>
          </w:tcPr>
          <w:p w14:paraId="661C182E" w14:textId="52D287BA" w:rsidR="00B01287" w:rsidRPr="008F360D" w:rsidRDefault="00B01287" w:rsidP="00B01287">
            <w:pPr>
              <w:jc w:val="center"/>
              <w:rPr>
                <w:rFonts w:ascii="Tahoma" w:hAnsi="Tahoma" w:cs="Tahoma"/>
                <w:color w:val="auto"/>
                <w:sz w:val="20"/>
                <w:szCs w:val="20"/>
                <w:lang w:val="ru-RU"/>
              </w:rPr>
            </w:pPr>
            <w:r w:rsidRPr="008F360D">
              <w:rPr>
                <w:rFonts w:ascii="Tahoma" w:hAnsi="Tahoma" w:cs="Tahoma"/>
                <w:color w:val="auto"/>
                <w:sz w:val="20"/>
                <w:szCs w:val="20"/>
                <w:lang w:val="ru-RU"/>
              </w:rPr>
              <w:t>-</w:t>
            </w:r>
          </w:p>
        </w:tc>
      </w:tr>
      <w:tr w:rsidR="00625759" w:rsidRPr="008F360D" w14:paraId="360E61CD"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vAlign w:val="center"/>
          </w:tcPr>
          <w:p w14:paraId="322626F0" w14:textId="77777777" w:rsidR="00B01287" w:rsidRPr="008F360D" w:rsidRDefault="00B01287" w:rsidP="00B01287">
            <w:pPr>
              <w:ind w:right="-108"/>
              <w:rPr>
                <w:rFonts w:ascii="Tahoma" w:hAnsi="Tahoma" w:cs="Tahoma"/>
                <w:color w:val="auto"/>
                <w:sz w:val="20"/>
                <w:szCs w:val="20"/>
              </w:rPr>
            </w:pPr>
          </w:p>
        </w:tc>
        <w:tc>
          <w:tcPr>
            <w:tcW w:w="4111" w:type="dxa"/>
            <w:tcBorders>
              <w:top w:val="single" w:sz="4" w:space="0" w:color="auto"/>
              <w:left w:val="single" w:sz="4" w:space="0" w:color="auto"/>
              <w:bottom w:val="single" w:sz="4" w:space="0" w:color="auto"/>
              <w:right w:val="single" w:sz="4" w:space="0" w:color="auto"/>
            </w:tcBorders>
            <w:noWrap/>
            <w:hideMark/>
          </w:tcPr>
          <w:p w14:paraId="7CB09429" w14:textId="77777777" w:rsidR="00B01287" w:rsidRPr="008F360D" w:rsidRDefault="00B01287" w:rsidP="00B01287">
            <w:pPr>
              <w:jc w:val="both"/>
              <w:rPr>
                <w:rFonts w:ascii="Tahoma" w:hAnsi="Tahoma" w:cs="Tahoma"/>
                <w:color w:val="auto"/>
                <w:sz w:val="20"/>
                <w:szCs w:val="20"/>
              </w:rPr>
            </w:pPr>
            <w:r w:rsidRPr="008F360D">
              <w:rPr>
                <w:rFonts w:ascii="Tahoma" w:hAnsi="Tahoma" w:cs="Tahoma"/>
                <w:color w:val="auto"/>
                <w:sz w:val="20"/>
                <w:szCs w:val="20"/>
              </w:rPr>
              <w:t>в том числе:</w:t>
            </w:r>
          </w:p>
        </w:tc>
        <w:tc>
          <w:tcPr>
            <w:tcW w:w="1842" w:type="dxa"/>
            <w:tcBorders>
              <w:top w:val="single" w:sz="4" w:space="0" w:color="auto"/>
              <w:left w:val="single" w:sz="4" w:space="0" w:color="auto"/>
              <w:bottom w:val="single" w:sz="4" w:space="0" w:color="auto"/>
              <w:right w:val="single" w:sz="4" w:space="0" w:color="auto"/>
            </w:tcBorders>
            <w:vAlign w:val="center"/>
            <w:hideMark/>
          </w:tcPr>
          <w:p w14:paraId="1D30D3F8" w14:textId="77777777" w:rsidR="00B01287" w:rsidRPr="008F360D" w:rsidRDefault="00B01287" w:rsidP="00B01287">
            <w:pPr>
              <w:jc w:val="center"/>
              <w:rPr>
                <w:rFonts w:ascii="Tahoma" w:hAnsi="Tahoma" w:cs="Tahoma"/>
                <w:color w:val="auto"/>
                <w:sz w:val="20"/>
                <w:szCs w:val="20"/>
              </w:rPr>
            </w:pPr>
          </w:p>
        </w:tc>
        <w:tc>
          <w:tcPr>
            <w:tcW w:w="1701" w:type="dxa"/>
            <w:tcBorders>
              <w:top w:val="single" w:sz="4" w:space="0" w:color="auto"/>
              <w:left w:val="single" w:sz="4" w:space="0" w:color="auto"/>
              <w:bottom w:val="single" w:sz="4" w:space="0" w:color="auto"/>
              <w:right w:val="single" w:sz="4" w:space="0" w:color="auto"/>
            </w:tcBorders>
            <w:noWrap/>
            <w:vAlign w:val="center"/>
          </w:tcPr>
          <w:p w14:paraId="75409A4C" w14:textId="77777777" w:rsidR="00B01287" w:rsidRPr="008F360D" w:rsidRDefault="00B01287" w:rsidP="00B01287">
            <w:pPr>
              <w:jc w:val="center"/>
              <w:rPr>
                <w:rFonts w:ascii="Tahoma" w:hAnsi="Tahoma" w:cs="Tahoma"/>
                <w:color w:val="auto"/>
                <w:sz w:val="20"/>
                <w:szCs w:val="20"/>
              </w:rPr>
            </w:pPr>
          </w:p>
        </w:tc>
        <w:tc>
          <w:tcPr>
            <w:tcW w:w="1418" w:type="dxa"/>
            <w:tcBorders>
              <w:top w:val="single" w:sz="4" w:space="0" w:color="auto"/>
              <w:left w:val="single" w:sz="4" w:space="0" w:color="auto"/>
              <w:bottom w:val="single" w:sz="4" w:space="0" w:color="auto"/>
              <w:right w:val="single" w:sz="4" w:space="0" w:color="auto"/>
            </w:tcBorders>
            <w:noWrap/>
            <w:vAlign w:val="center"/>
          </w:tcPr>
          <w:p w14:paraId="4A6C4135" w14:textId="77777777" w:rsidR="00B01287" w:rsidRPr="008F360D" w:rsidRDefault="00B01287" w:rsidP="00B01287">
            <w:pPr>
              <w:jc w:val="center"/>
              <w:rPr>
                <w:rFonts w:ascii="Tahoma" w:hAnsi="Tahoma" w:cs="Tahoma"/>
                <w:color w:val="auto"/>
                <w:sz w:val="20"/>
                <w:szCs w:val="20"/>
              </w:rPr>
            </w:pPr>
          </w:p>
        </w:tc>
      </w:tr>
      <w:tr w:rsidR="00625759" w:rsidRPr="008F360D" w14:paraId="797A857B"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vAlign w:val="center"/>
          </w:tcPr>
          <w:p w14:paraId="60CABD41" w14:textId="03FB38F2" w:rsidR="00B01287" w:rsidRPr="008F360D" w:rsidRDefault="00C87A45" w:rsidP="00C87A45">
            <w:pPr>
              <w:ind w:right="-108"/>
              <w:rPr>
                <w:rFonts w:ascii="Tahoma" w:hAnsi="Tahoma" w:cs="Tahoma"/>
                <w:color w:val="auto"/>
                <w:sz w:val="20"/>
                <w:szCs w:val="20"/>
                <w:lang w:val="ru-RU"/>
              </w:rPr>
            </w:pPr>
            <w:r w:rsidRPr="008F360D">
              <w:rPr>
                <w:rFonts w:ascii="Tahoma" w:hAnsi="Tahoma" w:cs="Tahoma"/>
                <w:color w:val="auto"/>
                <w:sz w:val="20"/>
                <w:szCs w:val="20"/>
                <w:lang w:val="ru-RU"/>
              </w:rPr>
              <w:t>6.1.1.2.1</w:t>
            </w:r>
          </w:p>
        </w:tc>
        <w:tc>
          <w:tcPr>
            <w:tcW w:w="4111" w:type="dxa"/>
            <w:tcBorders>
              <w:top w:val="single" w:sz="4" w:space="0" w:color="auto"/>
              <w:left w:val="single" w:sz="4" w:space="0" w:color="auto"/>
              <w:bottom w:val="single" w:sz="4" w:space="0" w:color="auto"/>
              <w:right w:val="single" w:sz="4" w:space="0" w:color="auto"/>
            </w:tcBorders>
            <w:noWrap/>
          </w:tcPr>
          <w:p w14:paraId="5CCB40E7" w14:textId="6C1E2A67" w:rsidR="00B01287" w:rsidRPr="008F360D" w:rsidRDefault="00B01287" w:rsidP="00B01287">
            <w:pPr>
              <w:jc w:val="both"/>
              <w:rPr>
                <w:rFonts w:ascii="Tahoma" w:hAnsi="Tahoma" w:cs="Tahoma"/>
                <w:color w:val="auto"/>
                <w:sz w:val="20"/>
                <w:szCs w:val="20"/>
              </w:rPr>
            </w:pPr>
            <w:r w:rsidRPr="008F360D">
              <w:rPr>
                <w:rFonts w:ascii="Tahoma" w:hAnsi="Tahoma" w:cs="Tahoma"/>
                <w:color w:val="auto"/>
                <w:sz w:val="20"/>
                <w:szCs w:val="20"/>
              </w:rPr>
              <w:t>водозаборов подземных вод</w:t>
            </w:r>
          </w:p>
        </w:tc>
        <w:tc>
          <w:tcPr>
            <w:tcW w:w="1842" w:type="dxa"/>
            <w:tcBorders>
              <w:top w:val="single" w:sz="4" w:space="0" w:color="auto"/>
              <w:left w:val="single" w:sz="4" w:space="0" w:color="auto"/>
              <w:bottom w:val="single" w:sz="4" w:space="0" w:color="auto"/>
              <w:right w:val="single" w:sz="4" w:space="0" w:color="auto"/>
            </w:tcBorders>
            <w:vAlign w:val="center"/>
          </w:tcPr>
          <w:p w14:paraId="7C85B308" w14:textId="77777777" w:rsidR="00B01287" w:rsidRPr="008F360D" w:rsidRDefault="00B01287" w:rsidP="00B01287">
            <w:pPr>
              <w:jc w:val="center"/>
              <w:rPr>
                <w:rFonts w:ascii="Tahoma" w:hAnsi="Tahoma" w:cs="Tahoma"/>
                <w:color w:val="auto"/>
                <w:sz w:val="20"/>
                <w:szCs w:val="20"/>
              </w:rPr>
            </w:pPr>
            <w:r w:rsidRPr="008F360D">
              <w:rPr>
                <w:rFonts w:ascii="Tahoma" w:hAnsi="Tahoma" w:cs="Tahoma"/>
                <w:color w:val="auto"/>
                <w:sz w:val="20"/>
                <w:szCs w:val="20"/>
              </w:rPr>
              <w:t>куб. м/ сут</w:t>
            </w:r>
          </w:p>
        </w:tc>
        <w:tc>
          <w:tcPr>
            <w:tcW w:w="1701" w:type="dxa"/>
            <w:tcBorders>
              <w:top w:val="single" w:sz="4" w:space="0" w:color="auto"/>
              <w:left w:val="single" w:sz="4" w:space="0" w:color="auto"/>
              <w:bottom w:val="single" w:sz="4" w:space="0" w:color="auto"/>
              <w:right w:val="single" w:sz="4" w:space="0" w:color="auto"/>
            </w:tcBorders>
            <w:noWrap/>
            <w:vAlign w:val="center"/>
          </w:tcPr>
          <w:p w14:paraId="3032474C" w14:textId="0710FCD1" w:rsidR="00B01287" w:rsidRPr="008F360D" w:rsidRDefault="00B01287" w:rsidP="00B01287">
            <w:pPr>
              <w:jc w:val="center"/>
              <w:rPr>
                <w:rFonts w:ascii="Tahoma" w:hAnsi="Tahoma" w:cs="Tahoma"/>
                <w:color w:val="auto"/>
                <w:sz w:val="20"/>
                <w:szCs w:val="20"/>
                <w:lang w:val="ru-RU"/>
              </w:rPr>
            </w:pPr>
            <w:r w:rsidRPr="008F360D">
              <w:rPr>
                <w:rFonts w:ascii="Tahoma" w:hAnsi="Tahoma" w:cs="Tahoma"/>
                <w:color w:val="auto"/>
                <w:sz w:val="20"/>
                <w:szCs w:val="20"/>
                <w:lang w:val="ru-RU"/>
              </w:rPr>
              <w:t>69300</w:t>
            </w:r>
          </w:p>
        </w:tc>
        <w:tc>
          <w:tcPr>
            <w:tcW w:w="1418" w:type="dxa"/>
            <w:tcBorders>
              <w:top w:val="single" w:sz="4" w:space="0" w:color="auto"/>
              <w:left w:val="single" w:sz="4" w:space="0" w:color="auto"/>
              <w:bottom w:val="single" w:sz="4" w:space="0" w:color="auto"/>
              <w:right w:val="single" w:sz="4" w:space="0" w:color="auto"/>
            </w:tcBorders>
            <w:noWrap/>
            <w:vAlign w:val="center"/>
          </w:tcPr>
          <w:p w14:paraId="13E5FF29" w14:textId="31BFA569" w:rsidR="00B01287" w:rsidRPr="008F360D" w:rsidRDefault="00B01287" w:rsidP="00B01287">
            <w:pPr>
              <w:jc w:val="center"/>
              <w:rPr>
                <w:rFonts w:ascii="Tahoma" w:hAnsi="Tahoma" w:cs="Tahoma"/>
                <w:color w:val="auto"/>
                <w:sz w:val="20"/>
                <w:szCs w:val="20"/>
                <w:lang w:val="ru-RU"/>
              </w:rPr>
            </w:pPr>
            <w:r w:rsidRPr="008F360D">
              <w:rPr>
                <w:rFonts w:ascii="Tahoma" w:hAnsi="Tahoma" w:cs="Tahoma"/>
                <w:color w:val="auto"/>
                <w:sz w:val="20"/>
                <w:szCs w:val="20"/>
                <w:lang w:val="ru-RU"/>
              </w:rPr>
              <w:t>95000</w:t>
            </w:r>
          </w:p>
        </w:tc>
      </w:tr>
      <w:tr w:rsidR="00625759" w:rsidRPr="008F360D" w14:paraId="41BC29AB"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vAlign w:val="center"/>
          </w:tcPr>
          <w:p w14:paraId="12B6E43A" w14:textId="5B15CFC0" w:rsidR="00B01287" w:rsidRPr="008F360D" w:rsidRDefault="00C87A45" w:rsidP="00B01287">
            <w:pPr>
              <w:ind w:right="-108"/>
              <w:rPr>
                <w:rFonts w:ascii="Tahoma" w:hAnsi="Tahoma" w:cs="Tahoma"/>
                <w:color w:val="auto"/>
                <w:sz w:val="20"/>
                <w:szCs w:val="20"/>
                <w:lang w:val="ru-RU"/>
              </w:rPr>
            </w:pPr>
            <w:r w:rsidRPr="008F360D">
              <w:rPr>
                <w:rFonts w:ascii="Tahoma" w:hAnsi="Tahoma" w:cs="Tahoma"/>
                <w:color w:val="auto"/>
                <w:sz w:val="20"/>
                <w:szCs w:val="20"/>
              </w:rPr>
              <w:t>6.1.</w:t>
            </w:r>
            <w:r w:rsidRPr="008F360D">
              <w:rPr>
                <w:rFonts w:ascii="Tahoma" w:hAnsi="Tahoma" w:cs="Tahoma"/>
                <w:color w:val="auto"/>
                <w:sz w:val="20"/>
                <w:szCs w:val="20"/>
                <w:lang w:val="ru-RU"/>
              </w:rPr>
              <w:t>2</w:t>
            </w:r>
          </w:p>
        </w:tc>
        <w:tc>
          <w:tcPr>
            <w:tcW w:w="4111" w:type="dxa"/>
            <w:tcBorders>
              <w:top w:val="single" w:sz="4" w:space="0" w:color="auto"/>
              <w:left w:val="single" w:sz="4" w:space="0" w:color="auto"/>
              <w:bottom w:val="single" w:sz="4" w:space="0" w:color="auto"/>
              <w:right w:val="single" w:sz="4" w:space="0" w:color="auto"/>
            </w:tcBorders>
            <w:noWrap/>
            <w:hideMark/>
          </w:tcPr>
          <w:p w14:paraId="7E170C70" w14:textId="330F46DC" w:rsidR="00B01287" w:rsidRPr="008F360D" w:rsidRDefault="00B01287" w:rsidP="00B01287">
            <w:pPr>
              <w:jc w:val="both"/>
              <w:rPr>
                <w:rFonts w:ascii="Tahoma" w:hAnsi="Tahoma" w:cs="Tahoma"/>
                <w:color w:val="auto"/>
                <w:sz w:val="20"/>
                <w:szCs w:val="20"/>
              </w:rPr>
            </w:pPr>
            <w:r w:rsidRPr="008F360D">
              <w:rPr>
                <w:rFonts w:ascii="Tahoma" w:hAnsi="Tahoma" w:cs="Tahoma"/>
                <w:color w:val="auto"/>
                <w:sz w:val="20"/>
                <w:szCs w:val="20"/>
              </w:rPr>
              <w:t>протяженность сетей</w:t>
            </w:r>
          </w:p>
        </w:tc>
        <w:tc>
          <w:tcPr>
            <w:tcW w:w="1842" w:type="dxa"/>
            <w:tcBorders>
              <w:top w:val="single" w:sz="4" w:space="0" w:color="auto"/>
              <w:left w:val="single" w:sz="4" w:space="0" w:color="auto"/>
              <w:bottom w:val="single" w:sz="4" w:space="0" w:color="auto"/>
              <w:right w:val="single" w:sz="4" w:space="0" w:color="auto"/>
            </w:tcBorders>
            <w:vAlign w:val="center"/>
            <w:hideMark/>
          </w:tcPr>
          <w:p w14:paraId="55451D65" w14:textId="77777777" w:rsidR="00B01287" w:rsidRPr="008F360D" w:rsidRDefault="00B01287" w:rsidP="00B01287">
            <w:pPr>
              <w:jc w:val="center"/>
              <w:rPr>
                <w:rFonts w:ascii="Tahoma" w:hAnsi="Tahoma" w:cs="Tahoma"/>
                <w:color w:val="auto"/>
                <w:sz w:val="20"/>
                <w:szCs w:val="20"/>
              </w:rPr>
            </w:pPr>
            <w:r w:rsidRPr="008F360D">
              <w:rPr>
                <w:rFonts w:ascii="Tahoma" w:hAnsi="Tahoma" w:cs="Tahoma"/>
                <w:color w:val="auto"/>
                <w:sz w:val="20"/>
                <w:szCs w:val="20"/>
              </w:rPr>
              <w:t>км</w:t>
            </w:r>
          </w:p>
        </w:tc>
        <w:tc>
          <w:tcPr>
            <w:tcW w:w="1701" w:type="dxa"/>
            <w:tcBorders>
              <w:top w:val="single" w:sz="4" w:space="0" w:color="auto"/>
              <w:left w:val="single" w:sz="4" w:space="0" w:color="auto"/>
              <w:bottom w:val="single" w:sz="4" w:space="0" w:color="auto"/>
              <w:right w:val="single" w:sz="4" w:space="0" w:color="auto"/>
            </w:tcBorders>
            <w:noWrap/>
            <w:vAlign w:val="center"/>
          </w:tcPr>
          <w:p w14:paraId="57859D82" w14:textId="1BA4EB53" w:rsidR="00DA3EB0" w:rsidRPr="008F360D" w:rsidRDefault="00DA3EB0" w:rsidP="00B01287">
            <w:pPr>
              <w:jc w:val="center"/>
              <w:rPr>
                <w:rFonts w:ascii="Tahoma" w:hAnsi="Tahoma" w:cs="Tahoma"/>
                <w:color w:val="auto"/>
                <w:sz w:val="20"/>
                <w:szCs w:val="20"/>
                <w:lang w:val="ru-RU"/>
              </w:rPr>
            </w:pPr>
            <w:r w:rsidRPr="008F360D">
              <w:rPr>
                <w:rFonts w:ascii="Tahoma" w:hAnsi="Tahoma" w:cs="Tahoma"/>
                <w:color w:val="auto"/>
                <w:sz w:val="20"/>
                <w:szCs w:val="20"/>
                <w:lang w:val="ru-RU"/>
              </w:rPr>
              <w:t>397,6</w:t>
            </w:r>
          </w:p>
        </w:tc>
        <w:tc>
          <w:tcPr>
            <w:tcW w:w="1418" w:type="dxa"/>
            <w:tcBorders>
              <w:top w:val="single" w:sz="4" w:space="0" w:color="auto"/>
              <w:left w:val="single" w:sz="4" w:space="0" w:color="auto"/>
              <w:bottom w:val="single" w:sz="4" w:space="0" w:color="auto"/>
              <w:right w:val="single" w:sz="4" w:space="0" w:color="auto"/>
            </w:tcBorders>
            <w:noWrap/>
            <w:vAlign w:val="center"/>
          </w:tcPr>
          <w:p w14:paraId="3BF85AB2" w14:textId="2BD030BB" w:rsidR="00DA3EB0" w:rsidRPr="008F360D" w:rsidRDefault="00160806" w:rsidP="00B01287">
            <w:pPr>
              <w:jc w:val="center"/>
              <w:rPr>
                <w:rFonts w:ascii="Tahoma" w:hAnsi="Tahoma" w:cs="Tahoma"/>
                <w:color w:val="auto"/>
                <w:sz w:val="20"/>
                <w:szCs w:val="20"/>
              </w:rPr>
            </w:pPr>
            <w:r w:rsidRPr="008F360D">
              <w:rPr>
                <w:rFonts w:ascii="Tahoma" w:hAnsi="Tahoma" w:cs="Tahoma"/>
                <w:color w:val="auto"/>
                <w:sz w:val="20"/>
                <w:szCs w:val="20"/>
                <w:lang w:val="ru-RU"/>
              </w:rPr>
              <w:t>591,1</w:t>
            </w:r>
          </w:p>
        </w:tc>
      </w:tr>
      <w:tr w:rsidR="00625759" w:rsidRPr="008F360D" w14:paraId="7A15BE42"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vAlign w:val="center"/>
          </w:tcPr>
          <w:p w14:paraId="6A975824" w14:textId="77777777" w:rsidR="00B01287" w:rsidRPr="008F360D" w:rsidRDefault="00B01287" w:rsidP="00B01287">
            <w:pPr>
              <w:ind w:right="-108"/>
              <w:rPr>
                <w:rFonts w:ascii="Tahoma" w:hAnsi="Tahoma" w:cs="Tahoma"/>
                <w:b/>
                <w:color w:val="auto"/>
                <w:sz w:val="20"/>
                <w:szCs w:val="20"/>
              </w:rPr>
            </w:pPr>
            <w:r w:rsidRPr="008F360D">
              <w:rPr>
                <w:rFonts w:ascii="Tahoma" w:hAnsi="Tahoma" w:cs="Tahoma"/>
                <w:b/>
                <w:color w:val="auto"/>
                <w:sz w:val="20"/>
                <w:szCs w:val="20"/>
              </w:rPr>
              <w:t>6.2</w:t>
            </w:r>
          </w:p>
        </w:tc>
        <w:tc>
          <w:tcPr>
            <w:tcW w:w="4111" w:type="dxa"/>
            <w:tcBorders>
              <w:top w:val="single" w:sz="4" w:space="0" w:color="auto"/>
              <w:left w:val="single" w:sz="4" w:space="0" w:color="auto"/>
              <w:bottom w:val="single" w:sz="4" w:space="0" w:color="auto"/>
              <w:right w:val="single" w:sz="4" w:space="0" w:color="auto"/>
            </w:tcBorders>
            <w:noWrap/>
            <w:hideMark/>
          </w:tcPr>
          <w:p w14:paraId="4B1D40CF" w14:textId="77777777" w:rsidR="00B01287" w:rsidRPr="008F360D" w:rsidRDefault="00B01287" w:rsidP="00B01287">
            <w:pPr>
              <w:jc w:val="both"/>
              <w:rPr>
                <w:rFonts w:ascii="Tahoma" w:hAnsi="Tahoma" w:cs="Tahoma"/>
                <w:b/>
                <w:color w:val="auto"/>
                <w:sz w:val="20"/>
                <w:szCs w:val="20"/>
              </w:rPr>
            </w:pPr>
            <w:r w:rsidRPr="008F360D">
              <w:rPr>
                <w:rFonts w:ascii="Tahoma" w:hAnsi="Tahoma" w:cs="Tahoma"/>
                <w:b/>
                <w:color w:val="auto"/>
                <w:sz w:val="20"/>
                <w:szCs w:val="20"/>
              </w:rPr>
              <w:t>Водоотведение (канализация)</w:t>
            </w:r>
          </w:p>
        </w:tc>
        <w:tc>
          <w:tcPr>
            <w:tcW w:w="1842" w:type="dxa"/>
            <w:tcBorders>
              <w:top w:val="single" w:sz="4" w:space="0" w:color="auto"/>
              <w:left w:val="single" w:sz="4" w:space="0" w:color="auto"/>
              <w:bottom w:val="single" w:sz="4" w:space="0" w:color="auto"/>
              <w:right w:val="single" w:sz="4" w:space="0" w:color="auto"/>
            </w:tcBorders>
            <w:vAlign w:val="center"/>
          </w:tcPr>
          <w:p w14:paraId="3C4C15F9" w14:textId="77777777" w:rsidR="00B01287" w:rsidRPr="008F360D" w:rsidRDefault="00B01287" w:rsidP="00B01287">
            <w:pPr>
              <w:jc w:val="center"/>
              <w:rPr>
                <w:rFonts w:ascii="Tahoma" w:hAnsi="Tahoma" w:cs="Tahoma"/>
                <w:color w:val="auto"/>
                <w:sz w:val="20"/>
                <w:szCs w:val="20"/>
              </w:rPr>
            </w:pPr>
          </w:p>
        </w:tc>
        <w:tc>
          <w:tcPr>
            <w:tcW w:w="1701" w:type="dxa"/>
            <w:tcBorders>
              <w:top w:val="single" w:sz="4" w:space="0" w:color="auto"/>
              <w:left w:val="single" w:sz="4" w:space="0" w:color="auto"/>
              <w:bottom w:val="single" w:sz="4" w:space="0" w:color="auto"/>
              <w:right w:val="single" w:sz="4" w:space="0" w:color="auto"/>
            </w:tcBorders>
            <w:noWrap/>
            <w:vAlign w:val="center"/>
          </w:tcPr>
          <w:p w14:paraId="4DF3C3F4" w14:textId="77777777" w:rsidR="00B01287" w:rsidRPr="008F360D" w:rsidRDefault="00B01287" w:rsidP="00B01287">
            <w:pPr>
              <w:jc w:val="center"/>
              <w:rPr>
                <w:rFonts w:ascii="Tahoma" w:hAnsi="Tahoma" w:cs="Tahoma"/>
                <w:color w:val="auto"/>
                <w:sz w:val="20"/>
                <w:szCs w:val="20"/>
              </w:rPr>
            </w:pPr>
          </w:p>
        </w:tc>
        <w:tc>
          <w:tcPr>
            <w:tcW w:w="1418" w:type="dxa"/>
            <w:tcBorders>
              <w:top w:val="single" w:sz="4" w:space="0" w:color="auto"/>
              <w:left w:val="single" w:sz="4" w:space="0" w:color="auto"/>
              <w:bottom w:val="single" w:sz="4" w:space="0" w:color="auto"/>
              <w:right w:val="single" w:sz="4" w:space="0" w:color="auto"/>
            </w:tcBorders>
            <w:noWrap/>
            <w:vAlign w:val="center"/>
          </w:tcPr>
          <w:p w14:paraId="1BB140F5" w14:textId="77777777" w:rsidR="00B01287" w:rsidRPr="008F360D" w:rsidRDefault="00B01287" w:rsidP="00B01287">
            <w:pPr>
              <w:jc w:val="center"/>
              <w:rPr>
                <w:rFonts w:ascii="Tahoma" w:hAnsi="Tahoma" w:cs="Tahoma"/>
                <w:color w:val="auto"/>
                <w:sz w:val="20"/>
                <w:szCs w:val="20"/>
              </w:rPr>
            </w:pPr>
          </w:p>
        </w:tc>
      </w:tr>
      <w:tr w:rsidR="00625759" w:rsidRPr="008F360D" w14:paraId="44BB41FC"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vAlign w:val="center"/>
          </w:tcPr>
          <w:p w14:paraId="2F30E037" w14:textId="77777777" w:rsidR="00B01287" w:rsidRPr="008F360D" w:rsidRDefault="00B01287" w:rsidP="00B01287">
            <w:pPr>
              <w:ind w:right="-108"/>
              <w:rPr>
                <w:rFonts w:ascii="Tahoma" w:hAnsi="Tahoma" w:cs="Tahoma"/>
                <w:color w:val="auto"/>
                <w:sz w:val="20"/>
                <w:szCs w:val="20"/>
              </w:rPr>
            </w:pPr>
            <w:r w:rsidRPr="008F360D">
              <w:rPr>
                <w:rFonts w:ascii="Tahoma" w:hAnsi="Tahoma" w:cs="Tahoma"/>
                <w:color w:val="auto"/>
                <w:sz w:val="20"/>
                <w:szCs w:val="20"/>
              </w:rPr>
              <w:t>6.2.1</w:t>
            </w:r>
          </w:p>
        </w:tc>
        <w:tc>
          <w:tcPr>
            <w:tcW w:w="4111" w:type="dxa"/>
            <w:tcBorders>
              <w:top w:val="single" w:sz="4" w:space="0" w:color="auto"/>
              <w:left w:val="single" w:sz="4" w:space="0" w:color="auto"/>
              <w:bottom w:val="single" w:sz="4" w:space="0" w:color="auto"/>
              <w:right w:val="single" w:sz="4" w:space="0" w:color="auto"/>
            </w:tcBorders>
            <w:noWrap/>
            <w:hideMark/>
          </w:tcPr>
          <w:p w14:paraId="011669BD" w14:textId="77777777" w:rsidR="00B01287" w:rsidRPr="008F360D" w:rsidRDefault="00B01287" w:rsidP="00B01287">
            <w:pPr>
              <w:jc w:val="both"/>
              <w:rPr>
                <w:rFonts w:ascii="Tahoma" w:hAnsi="Tahoma" w:cs="Tahoma"/>
                <w:color w:val="auto"/>
                <w:sz w:val="20"/>
                <w:szCs w:val="20"/>
                <w:lang w:val="ru-RU"/>
              </w:rPr>
            </w:pPr>
            <w:r w:rsidRPr="008F360D">
              <w:rPr>
                <w:rFonts w:ascii="Tahoma" w:hAnsi="Tahoma" w:cs="Tahoma"/>
                <w:color w:val="auto"/>
                <w:sz w:val="20"/>
                <w:szCs w:val="20"/>
                <w:lang w:val="ru-RU"/>
              </w:rPr>
              <w:t>общее поступление сточных вод - всего</w:t>
            </w:r>
          </w:p>
        </w:tc>
        <w:tc>
          <w:tcPr>
            <w:tcW w:w="1842" w:type="dxa"/>
            <w:tcBorders>
              <w:top w:val="single" w:sz="4" w:space="0" w:color="auto"/>
              <w:left w:val="single" w:sz="4" w:space="0" w:color="auto"/>
              <w:bottom w:val="single" w:sz="4" w:space="0" w:color="auto"/>
              <w:right w:val="single" w:sz="4" w:space="0" w:color="auto"/>
            </w:tcBorders>
            <w:vAlign w:val="center"/>
            <w:hideMark/>
          </w:tcPr>
          <w:p w14:paraId="53E31D46" w14:textId="77777777" w:rsidR="00B01287" w:rsidRPr="008F360D" w:rsidRDefault="00B01287" w:rsidP="00B01287">
            <w:pPr>
              <w:jc w:val="center"/>
              <w:rPr>
                <w:rFonts w:ascii="Tahoma" w:hAnsi="Tahoma" w:cs="Tahoma"/>
                <w:color w:val="auto"/>
                <w:sz w:val="20"/>
                <w:szCs w:val="20"/>
              </w:rPr>
            </w:pPr>
            <w:r w:rsidRPr="008F360D">
              <w:rPr>
                <w:rFonts w:ascii="Tahoma" w:hAnsi="Tahoma" w:cs="Tahoma"/>
                <w:color w:val="auto"/>
                <w:sz w:val="20"/>
                <w:szCs w:val="20"/>
              </w:rPr>
              <w:t>куб. м/ сут</w:t>
            </w:r>
          </w:p>
        </w:tc>
        <w:tc>
          <w:tcPr>
            <w:tcW w:w="1701" w:type="dxa"/>
            <w:tcBorders>
              <w:top w:val="single" w:sz="4" w:space="0" w:color="auto"/>
              <w:left w:val="single" w:sz="4" w:space="0" w:color="auto"/>
              <w:bottom w:val="single" w:sz="4" w:space="0" w:color="auto"/>
              <w:right w:val="single" w:sz="4" w:space="0" w:color="auto"/>
            </w:tcBorders>
            <w:noWrap/>
            <w:vAlign w:val="center"/>
          </w:tcPr>
          <w:p w14:paraId="4AE6E750" w14:textId="54A90393" w:rsidR="00B01287" w:rsidRPr="008F360D" w:rsidRDefault="00B01287" w:rsidP="00B01287">
            <w:pPr>
              <w:jc w:val="center"/>
              <w:rPr>
                <w:rFonts w:ascii="Tahoma" w:hAnsi="Tahoma" w:cs="Tahoma"/>
                <w:color w:val="auto"/>
                <w:sz w:val="20"/>
                <w:szCs w:val="20"/>
                <w:lang w:val="ru-RU"/>
              </w:rPr>
            </w:pPr>
            <w:r w:rsidRPr="008F360D">
              <w:rPr>
                <w:rFonts w:ascii="Tahoma" w:hAnsi="Tahoma" w:cs="Tahoma"/>
                <w:color w:val="auto"/>
                <w:sz w:val="20"/>
                <w:szCs w:val="20"/>
                <w:lang w:val="ru-RU"/>
              </w:rPr>
              <w:t>-</w:t>
            </w:r>
          </w:p>
        </w:tc>
        <w:tc>
          <w:tcPr>
            <w:tcW w:w="1418" w:type="dxa"/>
            <w:tcBorders>
              <w:top w:val="single" w:sz="4" w:space="0" w:color="auto"/>
              <w:left w:val="single" w:sz="4" w:space="0" w:color="auto"/>
              <w:bottom w:val="single" w:sz="4" w:space="0" w:color="auto"/>
              <w:right w:val="single" w:sz="4" w:space="0" w:color="auto"/>
            </w:tcBorders>
            <w:noWrap/>
            <w:vAlign w:val="center"/>
          </w:tcPr>
          <w:p w14:paraId="1744C80C" w14:textId="1FD7856F" w:rsidR="00B01287" w:rsidRPr="008F360D" w:rsidRDefault="00A77802" w:rsidP="00B01287">
            <w:pPr>
              <w:jc w:val="center"/>
              <w:rPr>
                <w:rFonts w:ascii="Tahoma" w:hAnsi="Tahoma" w:cs="Tahoma"/>
                <w:color w:val="auto"/>
                <w:sz w:val="20"/>
                <w:szCs w:val="20"/>
                <w:lang w:val="ru-RU"/>
              </w:rPr>
            </w:pPr>
            <w:r w:rsidRPr="008F360D">
              <w:rPr>
                <w:rFonts w:ascii="Tahoma" w:hAnsi="Tahoma" w:cs="Tahoma"/>
                <w:color w:val="auto"/>
                <w:sz w:val="20"/>
                <w:szCs w:val="20"/>
                <w:lang w:val="ru-RU"/>
              </w:rPr>
              <w:t>35400</w:t>
            </w:r>
          </w:p>
        </w:tc>
      </w:tr>
      <w:tr w:rsidR="00625759" w:rsidRPr="008F360D" w14:paraId="77EFC20C"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vAlign w:val="center"/>
          </w:tcPr>
          <w:p w14:paraId="5EDF4147" w14:textId="77777777" w:rsidR="00B01287" w:rsidRPr="008F360D" w:rsidRDefault="00B01287" w:rsidP="00B01287">
            <w:pPr>
              <w:ind w:right="-108"/>
              <w:rPr>
                <w:rFonts w:ascii="Tahoma" w:hAnsi="Tahoma" w:cs="Tahoma"/>
                <w:color w:val="auto"/>
                <w:sz w:val="20"/>
                <w:szCs w:val="20"/>
              </w:rPr>
            </w:pPr>
          </w:p>
        </w:tc>
        <w:tc>
          <w:tcPr>
            <w:tcW w:w="4111" w:type="dxa"/>
            <w:tcBorders>
              <w:top w:val="single" w:sz="4" w:space="0" w:color="auto"/>
              <w:left w:val="single" w:sz="4" w:space="0" w:color="auto"/>
              <w:bottom w:val="single" w:sz="4" w:space="0" w:color="auto"/>
              <w:right w:val="single" w:sz="4" w:space="0" w:color="auto"/>
            </w:tcBorders>
            <w:noWrap/>
            <w:hideMark/>
          </w:tcPr>
          <w:p w14:paraId="35D82DBD" w14:textId="77777777" w:rsidR="00B01287" w:rsidRPr="008F360D" w:rsidRDefault="00B01287" w:rsidP="00B01287">
            <w:pPr>
              <w:jc w:val="both"/>
              <w:rPr>
                <w:rFonts w:ascii="Tahoma" w:hAnsi="Tahoma" w:cs="Tahoma"/>
                <w:color w:val="auto"/>
                <w:sz w:val="20"/>
                <w:szCs w:val="20"/>
              </w:rPr>
            </w:pPr>
            <w:r w:rsidRPr="008F360D">
              <w:rPr>
                <w:rFonts w:ascii="Tahoma" w:hAnsi="Tahoma" w:cs="Tahoma"/>
                <w:color w:val="auto"/>
                <w:sz w:val="20"/>
                <w:szCs w:val="20"/>
              </w:rPr>
              <w:t>в том числе:</w:t>
            </w:r>
          </w:p>
        </w:tc>
        <w:tc>
          <w:tcPr>
            <w:tcW w:w="1842" w:type="dxa"/>
            <w:tcBorders>
              <w:top w:val="single" w:sz="4" w:space="0" w:color="auto"/>
              <w:left w:val="single" w:sz="4" w:space="0" w:color="auto"/>
              <w:bottom w:val="single" w:sz="4" w:space="0" w:color="auto"/>
              <w:right w:val="single" w:sz="4" w:space="0" w:color="auto"/>
            </w:tcBorders>
            <w:vAlign w:val="center"/>
          </w:tcPr>
          <w:p w14:paraId="415F898C" w14:textId="77777777" w:rsidR="00B01287" w:rsidRPr="008F360D" w:rsidRDefault="00B01287" w:rsidP="00B01287">
            <w:pPr>
              <w:jc w:val="center"/>
              <w:rPr>
                <w:rFonts w:ascii="Tahoma" w:hAnsi="Tahoma" w:cs="Tahoma"/>
                <w:color w:val="auto"/>
                <w:sz w:val="20"/>
                <w:szCs w:val="20"/>
              </w:rPr>
            </w:pPr>
          </w:p>
        </w:tc>
        <w:tc>
          <w:tcPr>
            <w:tcW w:w="1701" w:type="dxa"/>
            <w:tcBorders>
              <w:top w:val="single" w:sz="4" w:space="0" w:color="auto"/>
              <w:left w:val="single" w:sz="4" w:space="0" w:color="auto"/>
              <w:bottom w:val="single" w:sz="4" w:space="0" w:color="auto"/>
              <w:right w:val="single" w:sz="4" w:space="0" w:color="auto"/>
            </w:tcBorders>
            <w:noWrap/>
            <w:vAlign w:val="center"/>
          </w:tcPr>
          <w:p w14:paraId="092C8A31" w14:textId="77777777" w:rsidR="00B01287" w:rsidRPr="008F360D" w:rsidRDefault="00B01287" w:rsidP="00B01287">
            <w:pPr>
              <w:jc w:val="center"/>
              <w:rPr>
                <w:rFonts w:ascii="Tahoma" w:hAnsi="Tahoma" w:cs="Tahoma"/>
                <w:color w:val="auto"/>
                <w:sz w:val="20"/>
                <w:szCs w:val="20"/>
              </w:rPr>
            </w:pPr>
          </w:p>
        </w:tc>
        <w:tc>
          <w:tcPr>
            <w:tcW w:w="1418" w:type="dxa"/>
            <w:tcBorders>
              <w:top w:val="single" w:sz="4" w:space="0" w:color="auto"/>
              <w:left w:val="single" w:sz="4" w:space="0" w:color="auto"/>
              <w:bottom w:val="single" w:sz="4" w:space="0" w:color="auto"/>
              <w:right w:val="single" w:sz="4" w:space="0" w:color="auto"/>
            </w:tcBorders>
            <w:noWrap/>
            <w:vAlign w:val="center"/>
          </w:tcPr>
          <w:p w14:paraId="0CBE3479" w14:textId="77777777" w:rsidR="00B01287" w:rsidRPr="008F360D" w:rsidRDefault="00B01287" w:rsidP="00B01287">
            <w:pPr>
              <w:jc w:val="center"/>
              <w:rPr>
                <w:rFonts w:ascii="Tahoma" w:hAnsi="Tahoma" w:cs="Tahoma"/>
                <w:color w:val="auto"/>
                <w:sz w:val="20"/>
                <w:szCs w:val="20"/>
              </w:rPr>
            </w:pPr>
          </w:p>
        </w:tc>
      </w:tr>
      <w:tr w:rsidR="00625759" w:rsidRPr="008F360D" w14:paraId="44875D16"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vAlign w:val="center"/>
          </w:tcPr>
          <w:p w14:paraId="43F43A20" w14:textId="77777777" w:rsidR="00B01287" w:rsidRPr="008F360D" w:rsidRDefault="00B01287" w:rsidP="00B01287">
            <w:pPr>
              <w:ind w:right="-108"/>
              <w:rPr>
                <w:rFonts w:ascii="Tahoma" w:hAnsi="Tahoma" w:cs="Tahoma"/>
                <w:color w:val="auto"/>
                <w:sz w:val="20"/>
                <w:szCs w:val="20"/>
              </w:rPr>
            </w:pPr>
            <w:r w:rsidRPr="008F360D">
              <w:rPr>
                <w:rFonts w:ascii="Tahoma" w:hAnsi="Tahoma" w:cs="Tahoma"/>
                <w:color w:val="auto"/>
                <w:sz w:val="20"/>
                <w:szCs w:val="20"/>
              </w:rPr>
              <w:t>6.2.1.1</w:t>
            </w:r>
          </w:p>
        </w:tc>
        <w:tc>
          <w:tcPr>
            <w:tcW w:w="4111" w:type="dxa"/>
            <w:tcBorders>
              <w:top w:val="single" w:sz="4" w:space="0" w:color="auto"/>
              <w:left w:val="single" w:sz="4" w:space="0" w:color="auto"/>
              <w:bottom w:val="single" w:sz="4" w:space="0" w:color="auto"/>
              <w:right w:val="single" w:sz="4" w:space="0" w:color="auto"/>
            </w:tcBorders>
            <w:noWrap/>
            <w:hideMark/>
          </w:tcPr>
          <w:p w14:paraId="0B66A988" w14:textId="77777777" w:rsidR="00B01287" w:rsidRPr="008F360D" w:rsidRDefault="00B01287" w:rsidP="00B01287">
            <w:pPr>
              <w:jc w:val="both"/>
              <w:rPr>
                <w:rFonts w:ascii="Tahoma" w:hAnsi="Tahoma" w:cs="Tahoma"/>
                <w:color w:val="auto"/>
                <w:sz w:val="20"/>
                <w:szCs w:val="20"/>
              </w:rPr>
            </w:pPr>
            <w:r w:rsidRPr="008F360D">
              <w:rPr>
                <w:rFonts w:ascii="Tahoma" w:hAnsi="Tahoma" w:cs="Tahoma"/>
                <w:color w:val="auto"/>
                <w:sz w:val="20"/>
                <w:szCs w:val="20"/>
              </w:rPr>
              <w:t>хозяйственно-бытовые сточные воды</w:t>
            </w:r>
          </w:p>
        </w:tc>
        <w:tc>
          <w:tcPr>
            <w:tcW w:w="1842" w:type="dxa"/>
            <w:tcBorders>
              <w:top w:val="single" w:sz="4" w:space="0" w:color="auto"/>
              <w:left w:val="single" w:sz="4" w:space="0" w:color="auto"/>
              <w:bottom w:val="single" w:sz="4" w:space="0" w:color="auto"/>
              <w:right w:val="single" w:sz="4" w:space="0" w:color="auto"/>
            </w:tcBorders>
            <w:vAlign w:val="center"/>
            <w:hideMark/>
          </w:tcPr>
          <w:p w14:paraId="7C8279F4" w14:textId="77777777" w:rsidR="00B01287" w:rsidRPr="008F360D" w:rsidRDefault="00B01287" w:rsidP="00B01287">
            <w:pPr>
              <w:jc w:val="center"/>
              <w:rPr>
                <w:rFonts w:ascii="Tahoma" w:hAnsi="Tahoma" w:cs="Tahoma"/>
                <w:color w:val="auto"/>
                <w:sz w:val="20"/>
                <w:szCs w:val="20"/>
              </w:rPr>
            </w:pPr>
            <w:r w:rsidRPr="008F360D">
              <w:rPr>
                <w:rFonts w:ascii="Tahoma" w:hAnsi="Tahoma" w:cs="Tahoma"/>
                <w:color w:val="auto"/>
                <w:sz w:val="20"/>
                <w:szCs w:val="20"/>
              </w:rPr>
              <w:t>куб. м/ сут</w:t>
            </w:r>
          </w:p>
        </w:tc>
        <w:tc>
          <w:tcPr>
            <w:tcW w:w="1701" w:type="dxa"/>
            <w:noWrap/>
            <w:vAlign w:val="center"/>
          </w:tcPr>
          <w:p w14:paraId="348D84A5" w14:textId="3EA48063" w:rsidR="00B01287" w:rsidRPr="008F360D" w:rsidRDefault="00B01287" w:rsidP="00B01287">
            <w:pPr>
              <w:jc w:val="center"/>
              <w:rPr>
                <w:rFonts w:ascii="Tahoma" w:hAnsi="Tahoma" w:cs="Tahoma"/>
                <w:color w:val="auto"/>
                <w:sz w:val="20"/>
                <w:szCs w:val="20"/>
              </w:rPr>
            </w:pPr>
            <w:r w:rsidRPr="008F360D">
              <w:rPr>
                <w:rFonts w:ascii="Tahoma" w:hAnsi="Tahoma" w:cs="Tahoma"/>
                <w:color w:val="auto"/>
                <w:sz w:val="20"/>
                <w:szCs w:val="20"/>
                <w:lang w:val="ru-RU"/>
              </w:rPr>
              <w:t>-</w:t>
            </w:r>
          </w:p>
        </w:tc>
        <w:tc>
          <w:tcPr>
            <w:tcW w:w="1418" w:type="dxa"/>
            <w:noWrap/>
            <w:vAlign w:val="center"/>
          </w:tcPr>
          <w:p w14:paraId="34268349" w14:textId="2630628F" w:rsidR="00B01287" w:rsidRPr="008F360D" w:rsidRDefault="00B01287" w:rsidP="00B01287">
            <w:pPr>
              <w:jc w:val="center"/>
              <w:rPr>
                <w:rFonts w:ascii="Tahoma" w:hAnsi="Tahoma" w:cs="Tahoma"/>
                <w:color w:val="auto"/>
                <w:sz w:val="20"/>
                <w:szCs w:val="20"/>
              </w:rPr>
            </w:pPr>
            <w:r w:rsidRPr="008F360D">
              <w:rPr>
                <w:rFonts w:ascii="Tahoma" w:hAnsi="Tahoma" w:cs="Tahoma"/>
                <w:color w:val="auto"/>
                <w:sz w:val="20"/>
                <w:szCs w:val="20"/>
                <w:lang w:val="ru-RU"/>
              </w:rPr>
              <w:t>-</w:t>
            </w:r>
          </w:p>
        </w:tc>
      </w:tr>
      <w:tr w:rsidR="00625759" w:rsidRPr="008F360D" w14:paraId="4799EB51"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vAlign w:val="center"/>
          </w:tcPr>
          <w:p w14:paraId="180AFF78" w14:textId="77777777" w:rsidR="00B01287" w:rsidRPr="008F360D" w:rsidRDefault="00B01287" w:rsidP="00B01287">
            <w:pPr>
              <w:ind w:right="-108"/>
              <w:rPr>
                <w:rFonts w:ascii="Tahoma" w:hAnsi="Tahoma" w:cs="Tahoma"/>
                <w:color w:val="auto"/>
                <w:sz w:val="20"/>
                <w:szCs w:val="20"/>
              </w:rPr>
            </w:pPr>
            <w:r w:rsidRPr="008F360D">
              <w:rPr>
                <w:rFonts w:ascii="Tahoma" w:hAnsi="Tahoma" w:cs="Tahoma"/>
                <w:color w:val="auto"/>
                <w:sz w:val="20"/>
                <w:szCs w:val="20"/>
              </w:rPr>
              <w:t>6.2.1.2</w:t>
            </w:r>
          </w:p>
        </w:tc>
        <w:tc>
          <w:tcPr>
            <w:tcW w:w="4111" w:type="dxa"/>
            <w:tcBorders>
              <w:top w:val="single" w:sz="4" w:space="0" w:color="auto"/>
              <w:left w:val="single" w:sz="4" w:space="0" w:color="auto"/>
              <w:bottom w:val="single" w:sz="4" w:space="0" w:color="auto"/>
              <w:right w:val="single" w:sz="4" w:space="0" w:color="auto"/>
            </w:tcBorders>
            <w:noWrap/>
            <w:hideMark/>
          </w:tcPr>
          <w:p w14:paraId="78F75656" w14:textId="77777777" w:rsidR="00B01287" w:rsidRPr="008F360D" w:rsidRDefault="00B01287" w:rsidP="00B01287">
            <w:pPr>
              <w:jc w:val="both"/>
              <w:rPr>
                <w:rFonts w:ascii="Tahoma" w:hAnsi="Tahoma" w:cs="Tahoma"/>
                <w:color w:val="auto"/>
                <w:sz w:val="20"/>
                <w:szCs w:val="20"/>
              </w:rPr>
            </w:pPr>
            <w:r w:rsidRPr="008F360D">
              <w:rPr>
                <w:rFonts w:ascii="Tahoma" w:hAnsi="Tahoma" w:cs="Tahoma"/>
                <w:color w:val="auto"/>
                <w:sz w:val="20"/>
                <w:szCs w:val="20"/>
              </w:rPr>
              <w:t>производственные сточные воды</w:t>
            </w:r>
          </w:p>
        </w:tc>
        <w:tc>
          <w:tcPr>
            <w:tcW w:w="1842" w:type="dxa"/>
            <w:tcBorders>
              <w:top w:val="single" w:sz="4" w:space="0" w:color="auto"/>
              <w:left w:val="single" w:sz="4" w:space="0" w:color="auto"/>
              <w:bottom w:val="single" w:sz="4" w:space="0" w:color="auto"/>
              <w:right w:val="single" w:sz="4" w:space="0" w:color="auto"/>
            </w:tcBorders>
            <w:vAlign w:val="center"/>
            <w:hideMark/>
          </w:tcPr>
          <w:p w14:paraId="43B826D7" w14:textId="77777777" w:rsidR="00B01287" w:rsidRPr="008F360D" w:rsidRDefault="00B01287" w:rsidP="00B01287">
            <w:pPr>
              <w:jc w:val="center"/>
              <w:rPr>
                <w:rFonts w:ascii="Tahoma" w:hAnsi="Tahoma" w:cs="Tahoma"/>
                <w:color w:val="auto"/>
                <w:sz w:val="20"/>
                <w:szCs w:val="20"/>
              </w:rPr>
            </w:pPr>
            <w:r w:rsidRPr="008F360D">
              <w:rPr>
                <w:rFonts w:ascii="Tahoma" w:hAnsi="Tahoma" w:cs="Tahoma"/>
                <w:color w:val="auto"/>
                <w:sz w:val="20"/>
                <w:szCs w:val="20"/>
              </w:rPr>
              <w:t>куб. м/ сут</w:t>
            </w:r>
          </w:p>
        </w:tc>
        <w:tc>
          <w:tcPr>
            <w:tcW w:w="1701" w:type="dxa"/>
            <w:noWrap/>
            <w:vAlign w:val="center"/>
          </w:tcPr>
          <w:p w14:paraId="0AB6DADA" w14:textId="33583270" w:rsidR="00B01287" w:rsidRPr="008F360D" w:rsidRDefault="00B01287" w:rsidP="00B01287">
            <w:pPr>
              <w:jc w:val="center"/>
              <w:rPr>
                <w:rFonts w:ascii="Tahoma" w:hAnsi="Tahoma" w:cs="Tahoma"/>
                <w:color w:val="auto"/>
                <w:sz w:val="20"/>
                <w:szCs w:val="20"/>
              </w:rPr>
            </w:pPr>
            <w:r w:rsidRPr="008F360D">
              <w:rPr>
                <w:rFonts w:ascii="Tahoma" w:hAnsi="Tahoma" w:cs="Tahoma"/>
                <w:color w:val="auto"/>
                <w:sz w:val="20"/>
                <w:szCs w:val="20"/>
                <w:lang w:val="ru-RU"/>
              </w:rPr>
              <w:t>-</w:t>
            </w:r>
          </w:p>
        </w:tc>
        <w:tc>
          <w:tcPr>
            <w:tcW w:w="1418" w:type="dxa"/>
            <w:noWrap/>
            <w:vAlign w:val="center"/>
          </w:tcPr>
          <w:p w14:paraId="23F6A162" w14:textId="2941D6DA" w:rsidR="00B01287" w:rsidRPr="008F360D" w:rsidRDefault="00B01287" w:rsidP="00B01287">
            <w:pPr>
              <w:jc w:val="center"/>
              <w:rPr>
                <w:rFonts w:ascii="Tahoma" w:hAnsi="Tahoma" w:cs="Tahoma"/>
                <w:color w:val="auto"/>
                <w:sz w:val="20"/>
                <w:szCs w:val="20"/>
              </w:rPr>
            </w:pPr>
            <w:r w:rsidRPr="008F360D">
              <w:rPr>
                <w:rFonts w:ascii="Tahoma" w:hAnsi="Tahoma" w:cs="Tahoma"/>
                <w:color w:val="auto"/>
                <w:sz w:val="20"/>
                <w:szCs w:val="20"/>
                <w:lang w:val="ru-RU"/>
              </w:rPr>
              <w:t>-</w:t>
            </w:r>
          </w:p>
        </w:tc>
      </w:tr>
      <w:tr w:rsidR="00625759" w:rsidRPr="008F360D" w14:paraId="2BC32893"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vAlign w:val="center"/>
          </w:tcPr>
          <w:p w14:paraId="76E55D89" w14:textId="77777777" w:rsidR="00B01287" w:rsidRPr="008F360D" w:rsidRDefault="00B01287" w:rsidP="00B01287">
            <w:pPr>
              <w:ind w:right="-108"/>
              <w:rPr>
                <w:rFonts w:ascii="Tahoma" w:hAnsi="Tahoma" w:cs="Tahoma"/>
                <w:color w:val="auto"/>
                <w:sz w:val="20"/>
                <w:szCs w:val="20"/>
              </w:rPr>
            </w:pPr>
            <w:r w:rsidRPr="008F360D">
              <w:rPr>
                <w:rFonts w:ascii="Tahoma" w:hAnsi="Tahoma" w:cs="Tahoma"/>
                <w:color w:val="auto"/>
                <w:sz w:val="20"/>
                <w:szCs w:val="20"/>
              </w:rPr>
              <w:t>6.2.2</w:t>
            </w:r>
          </w:p>
        </w:tc>
        <w:tc>
          <w:tcPr>
            <w:tcW w:w="4111" w:type="dxa"/>
            <w:tcBorders>
              <w:top w:val="single" w:sz="4" w:space="0" w:color="auto"/>
              <w:left w:val="single" w:sz="4" w:space="0" w:color="auto"/>
              <w:bottom w:val="single" w:sz="4" w:space="0" w:color="auto"/>
              <w:right w:val="single" w:sz="4" w:space="0" w:color="auto"/>
            </w:tcBorders>
            <w:noWrap/>
            <w:hideMark/>
          </w:tcPr>
          <w:p w14:paraId="58424C2D" w14:textId="77777777" w:rsidR="00B01287" w:rsidRPr="008F360D" w:rsidRDefault="00B01287" w:rsidP="00B01287">
            <w:pPr>
              <w:jc w:val="both"/>
              <w:rPr>
                <w:rFonts w:ascii="Tahoma" w:hAnsi="Tahoma" w:cs="Tahoma"/>
                <w:color w:val="auto"/>
                <w:sz w:val="20"/>
                <w:szCs w:val="20"/>
              </w:rPr>
            </w:pPr>
            <w:r w:rsidRPr="008F360D">
              <w:rPr>
                <w:rFonts w:ascii="Tahoma" w:hAnsi="Tahoma" w:cs="Tahoma"/>
                <w:color w:val="auto"/>
                <w:sz w:val="20"/>
                <w:szCs w:val="20"/>
              </w:rPr>
              <w:t>производительность очистных сооружений канализации</w:t>
            </w:r>
          </w:p>
        </w:tc>
        <w:tc>
          <w:tcPr>
            <w:tcW w:w="1842" w:type="dxa"/>
            <w:tcBorders>
              <w:top w:val="single" w:sz="4" w:space="0" w:color="auto"/>
              <w:left w:val="single" w:sz="4" w:space="0" w:color="auto"/>
              <w:bottom w:val="single" w:sz="4" w:space="0" w:color="auto"/>
              <w:right w:val="single" w:sz="4" w:space="0" w:color="auto"/>
            </w:tcBorders>
            <w:vAlign w:val="center"/>
            <w:hideMark/>
          </w:tcPr>
          <w:p w14:paraId="02713A7C" w14:textId="77777777" w:rsidR="00B01287" w:rsidRPr="008F360D" w:rsidRDefault="00B01287" w:rsidP="00B01287">
            <w:pPr>
              <w:jc w:val="center"/>
              <w:rPr>
                <w:rFonts w:ascii="Tahoma" w:hAnsi="Tahoma" w:cs="Tahoma"/>
                <w:color w:val="auto"/>
                <w:sz w:val="20"/>
                <w:szCs w:val="20"/>
              </w:rPr>
            </w:pPr>
            <w:r w:rsidRPr="008F360D">
              <w:rPr>
                <w:rFonts w:ascii="Tahoma" w:hAnsi="Tahoma" w:cs="Tahoma"/>
                <w:color w:val="auto"/>
                <w:sz w:val="20"/>
                <w:szCs w:val="20"/>
              </w:rPr>
              <w:t>куб. м/ сут</w:t>
            </w:r>
          </w:p>
        </w:tc>
        <w:tc>
          <w:tcPr>
            <w:tcW w:w="1701" w:type="dxa"/>
            <w:tcBorders>
              <w:top w:val="single" w:sz="4" w:space="0" w:color="auto"/>
              <w:left w:val="single" w:sz="4" w:space="0" w:color="auto"/>
              <w:bottom w:val="single" w:sz="4" w:space="0" w:color="auto"/>
              <w:right w:val="single" w:sz="4" w:space="0" w:color="auto"/>
            </w:tcBorders>
            <w:noWrap/>
            <w:vAlign w:val="center"/>
          </w:tcPr>
          <w:p w14:paraId="4CDD5C3F" w14:textId="0AF24B05" w:rsidR="00B01287" w:rsidRPr="008F360D" w:rsidRDefault="00B01287" w:rsidP="00B01287">
            <w:pPr>
              <w:jc w:val="center"/>
              <w:rPr>
                <w:rFonts w:ascii="Tahoma" w:hAnsi="Tahoma" w:cs="Tahoma"/>
                <w:color w:val="auto"/>
                <w:sz w:val="20"/>
                <w:szCs w:val="20"/>
                <w:lang w:val="ru-RU"/>
              </w:rPr>
            </w:pPr>
            <w:r w:rsidRPr="008F360D">
              <w:rPr>
                <w:rFonts w:ascii="Tahoma" w:hAnsi="Tahoma" w:cs="Tahoma"/>
                <w:color w:val="auto"/>
                <w:sz w:val="20"/>
                <w:szCs w:val="20"/>
                <w:lang w:val="ru-RU"/>
              </w:rPr>
              <w:t>57500</w:t>
            </w:r>
          </w:p>
        </w:tc>
        <w:tc>
          <w:tcPr>
            <w:tcW w:w="1418" w:type="dxa"/>
            <w:tcBorders>
              <w:top w:val="single" w:sz="4" w:space="0" w:color="auto"/>
              <w:left w:val="single" w:sz="4" w:space="0" w:color="auto"/>
              <w:bottom w:val="single" w:sz="4" w:space="0" w:color="auto"/>
              <w:right w:val="single" w:sz="4" w:space="0" w:color="auto"/>
            </w:tcBorders>
            <w:noWrap/>
            <w:vAlign w:val="center"/>
          </w:tcPr>
          <w:p w14:paraId="6328B561" w14:textId="1CA4279B" w:rsidR="00B01287" w:rsidRPr="008F360D" w:rsidRDefault="00B01287" w:rsidP="00B01287">
            <w:pPr>
              <w:jc w:val="center"/>
              <w:rPr>
                <w:rFonts w:ascii="Tahoma" w:hAnsi="Tahoma" w:cs="Tahoma"/>
                <w:color w:val="auto"/>
                <w:sz w:val="20"/>
                <w:szCs w:val="20"/>
                <w:lang w:val="ru-RU"/>
              </w:rPr>
            </w:pPr>
            <w:r w:rsidRPr="008F360D">
              <w:rPr>
                <w:rFonts w:ascii="Tahoma" w:hAnsi="Tahoma" w:cs="Tahoma"/>
                <w:color w:val="auto"/>
                <w:sz w:val="20"/>
                <w:szCs w:val="20"/>
                <w:lang w:val="ru-RU"/>
              </w:rPr>
              <w:t>87900</w:t>
            </w:r>
          </w:p>
        </w:tc>
      </w:tr>
      <w:tr w:rsidR="00625759" w:rsidRPr="008F360D" w14:paraId="7805918E"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vAlign w:val="center"/>
          </w:tcPr>
          <w:p w14:paraId="78F85D2D" w14:textId="77777777" w:rsidR="00B01287" w:rsidRPr="008F360D" w:rsidRDefault="00B01287" w:rsidP="00B01287">
            <w:pPr>
              <w:ind w:right="-108"/>
              <w:rPr>
                <w:rFonts w:ascii="Tahoma" w:hAnsi="Tahoma" w:cs="Tahoma"/>
                <w:color w:val="auto"/>
                <w:sz w:val="20"/>
                <w:szCs w:val="20"/>
                <w:lang w:val="ru-RU"/>
              </w:rPr>
            </w:pPr>
            <w:r w:rsidRPr="008F360D">
              <w:rPr>
                <w:rFonts w:ascii="Tahoma" w:hAnsi="Tahoma" w:cs="Tahoma"/>
                <w:color w:val="auto"/>
                <w:sz w:val="20"/>
                <w:szCs w:val="20"/>
                <w:lang w:val="ru-RU"/>
              </w:rPr>
              <w:t>6.2.3</w:t>
            </w:r>
          </w:p>
        </w:tc>
        <w:tc>
          <w:tcPr>
            <w:tcW w:w="4111" w:type="dxa"/>
            <w:tcBorders>
              <w:top w:val="single" w:sz="4" w:space="0" w:color="auto"/>
              <w:left w:val="single" w:sz="4" w:space="0" w:color="auto"/>
              <w:bottom w:val="single" w:sz="4" w:space="0" w:color="auto"/>
              <w:right w:val="single" w:sz="4" w:space="0" w:color="auto"/>
            </w:tcBorders>
            <w:noWrap/>
            <w:hideMark/>
          </w:tcPr>
          <w:p w14:paraId="6B1B7604" w14:textId="77777777" w:rsidR="00B01287" w:rsidRPr="008F360D" w:rsidRDefault="00B01287" w:rsidP="00B01287">
            <w:pPr>
              <w:jc w:val="both"/>
              <w:rPr>
                <w:rFonts w:ascii="Tahoma" w:hAnsi="Tahoma" w:cs="Tahoma"/>
                <w:color w:val="auto"/>
                <w:sz w:val="20"/>
                <w:szCs w:val="20"/>
                <w:lang w:val="ru-RU"/>
              </w:rPr>
            </w:pPr>
            <w:r w:rsidRPr="008F360D">
              <w:rPr>
                <w:rFonts w:ascii="Tahoma" w:hAnsi="Tahoma" w:cs="Tahoma"/>
                <w:color w:val="auto"/>
                <w:sz w:val="20"/>
                <w:szCs w:val="20"/>
                <w:lang w:val="ru-RU"/>
              </w:rPr>
              <w:t>протяженность сетей</w:t>
            </w:r>
          </w:p>
        </w:tc>
        <w:tc>
          <w:tcPr>
            <w:tcW w:w="1842" w:type="dxa"/>
            <w:tcBorders>
              <w:top w:val="single" w:sz="4" w:space="0" w:color="auto"/>
              <w:left w:val="single" w:sz="4" w:space="0" w:color="auto"/>
              <w:bottom w:val="single" w:sz="4" w:space="0" w:color="auto"/>
              <w:right w:val="single" w:sz="4" w:space="0" w:color="auto"/>
            </w:tcBorders>
            <w:vAlign w:val="center"/>
            <w:hideMark/>
          </w:tcPr>
          <w:p w14:paraId="178B5C3C" w14:textId="77777777" w:rsidR="00B01287" w:rsidRPr="008F360D" w:rsidRDefault="00B01287" w:rsidP="00B01287">
            <w:pPr>
              <w:jc w:val="center"/>
              <w:rPr>
                <w:rFonts w:ascii="Tahoma" w:hAnsi="Tahoma" w:cs="Tahoma"/>
                <w:color w:val="auto"/>
                <w:sz w:val="20"/>
                <w:szCs w:val="20"/>
                <w:lang w:val="ru-RU"/>
              </w:rPr>
            </w:pPr>
            <w:r w:rsidRPr="008F360D">
              <w:rPr>
                <w:rFonts w:ascii="Tahoma" w:hAnsi="Tahoma" w:cs="Tahoma"/>
                <w:color w:val="auto"/>
                <w:sz w:val="20"/>
                <w:szCs w:val="20"/>
                <w:lang w:val="ru-RU"/>
              </w:rPr>
              <w:t>км</w:t>
            </w:r>
          </w:p>
        </w:tc>
        <w:tc>
          <w:tcPr>
            <w:tcW w:w="1701" w:type="dxa"/>
            <w:tcBorders>
              <w:top w:val="single" w:sz="4" w:space="0" w:color="auto"/>
              <w:left w:val="single" w:sz="4" w:space="0" w:color="auto"/>
              <w:bottom w:val="single" w:sz="4" w:space="0" w:color="auto"/>
              <w:right w:val="single" w:sz="4" w:space="0" w:color="auto"/>
            </w:tcBorders>
            <w:noWrap/>
            <w:vAlign w:val="center"/>
          </w:tcPr>
          <w:p w14:paraId="585E291C" w14:textId="75927D5C" w:rsidR="00DA3EB0" w:rsidRPr="008F360D" w:rsidRDefault="00DA3EB0" w:rsidP="00B01287">
            <w:pPr>
              <w:jc w:val="center"/>
              <w:rPr>
                <w:rFonts w:ascii="Tahoma" w:hAnsi="Tahoma" w:cs="Tahoma"/>
                <w:color w:val="auto"/>
                <w:sz w:val="20"/>
                <w:szCs w:val="20"/>
                <w:lang w:val="ru-RU"/>
              </w:rPr>
            </w:pPr>
            <w:r w:rsidRPr="008F360D">
              <w:rPr>
                <w:rFonts w:ascii="Tahoma" w:hAnsi="Tahoma" w:cs="Tahoma"/>
                <w:color w:val="auto"/>
                <w:sz w:val="20"/>
                <w:szCs w:val="20"/>
                <w:lang w:val="ru-RU"/>
              </w:rPr>
              <w:t>230,4</w:t>
            </w:r>
          </w:p>
        </w:tc>
        <w:tc>
          <w:tcPr>
            <w:tcW w:w="1418" w:type="dxa"/>
            <w:tcBorders>
              <w:top w:val="single" w:sz="4" w:space="0" w:color="auto"/>
              <w:left w:val="single" w:sz="4" w:space="0" w:color="auto"/>
              <w:bottom w:val="single" w:sz="4" w:space="0" w:color="auto"/>
              <w:right w:val="single" w:sz="4" w:space="0" w:color="auto"/>
            </w:tcBorders>
            <w:noWrap/>
            <w:vAlign w:val="center"/>
          </w:tcPr>
          <w:p w14:paraId="2F5C03AB" w14:textId="3164DA26" w:rsidR="00160806" w:rsidRPr="008F360D" w:rsidRDefault="00160806" w:rsidP="00B01287">
            <w:pPr>
              <w:jc w:val="center"/>
              <w:rPr>
                <w:rFonts w:ascii="Tahoma" w:hAnsi="Tahoma" w:cs="Tahoma"/>
                <w:color w:val="auto"/>
                <w:sz w:val="20"/>
                <w:szCs w:val="20"/>
                <w:lang w:val="ru-RU"/>
              </w:rPr>
            </w:pPr>
            <w:r w:rsidRPr="008F360D">
              <w:rPr>
                <w:rFonts w:ascii="Tahoma" w:hAnsi="Tahoma" w:cs="Tahoma"/>
                <w:color w:val="auto"/>
                <w:sz w:val="20"/>
                <w:szCs w:val="20"/>
                <w:lang w:val="ru-RU"/>
              </w:rPr>
              <w:t>310,5</w:t>
            </w:r>
          </w:p>
        </w:tc>
      </w:tr>
      <w:tr w:rsidR="00625759" w:rsidRPr="008F360D" w14:paraId="27DBC03F"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vAlign w:val="center"/>
          </w:tcPr>
          <w:p w14:paraId="08ADFE02" w14:textId="77777777" w:rsidR="00B01287" w:rsidRPr="008F360D" w:rsidRDefault="00B01287" w:rsidP="00B01287">
            <w:pPr>
              <w:ind w:right="-108"/>
              <w:rPr>
                <w:rFonts w:ascii="Tahoma" w:hAnsi="Tahoma" w:cs="Tahoma"/>
                <w:b/>
                <w:color w:val="auto"/>
                <w:sz w:val="20"/>
                <w:szCs w:val="20"/>
                <w:lang w:val="ru-RU"/>
              </w:rPr>
            </w:pPr>
            <w:r w:rsidRPr="008F360D">
              <w:rPr>
                <w:rFonts w:ascii="Tahoma" w:hAnsi="Tahoma" w:cs="Tahoma"/>
                <w:b/>
                <w:color w:val="auto"/>
                <w:sz w:val="20"/>
                <w:szCs w:val="20"/>
                <w:lang w:val="ru-RU"/>
              </w:rPr>
              <w:t>6.3</w:t>
            </w:r>
          </w:p>
        </w:tc>
        <w:tc>
          <w:tcPr>
            <w:tcW w:w="4111" w:type="dxa"/>
            <w:tcBorders>
              <w:top w:val="single" w:sz="4" w:space="0" w:color="auto"/>
              <w:left w:val="single" w:sz="4" w:space="0" w:color="auto"/>
              <w:bottom w:val="single" w:sz="4" w:space="0" w:color="auto"/>
              <w:right w:val="single" w:sz="4" w:space="0" w:color="auto"/>
            </w:tcBorders>
            <w:noWrap/>
            <w:hideMark/>
          </w:tcPr>
          <w:p w14:paraId="15F64B4D" w14:textId="77777777" w:rsidR="00B01287" w:rsidRPr="008F360D" w:rsidRDefault="00B01287" w:rsidP="00B01287">
            <w:pPr>
              <w:jc w:val="both"/>
              <w:rPr>
                <w:rFonts w:ascii="Tahoma" w:hAnsi="Tahoma" w:cs="Tahoma"/>
                <w:b/>
                <w:color w:val="auto"/>
                <w:sz w:val="20"/>
                <w:szCs w:val="20"/>
                <w:lang w:val="ru-RU"/>
              </w:rPr>
            </w:pPr>
            <w:r w:rsidRPr="008F360D">
              <w:rPr>
                <w:rFonts w:ascii="Tahoma" w:hAnsi="Tahoma" w:cs="Tahoma"/>
                <w:b/>
                <w:color w:val="auto"/>
                <w:sz w:val="20"/>
                <w:szCs w:val="20"/>
                <w:lang w:val="ru-RU"/>
              </w:rPr>
              <w:t>Электроснабжение</w:t>
            </w:r>
          </w:p>
        </w:tc>
        <w:tc>
          <w:tcPr>
            <w:tcW w:w="1842" w:type="dxa"/>
            <w:tcBorders>
              <w:top w:val="single" w:sz="4" w:space="0" w:color="auto"/>
              <w:left w:val="single" w:sz="4" w:space="0" w:color="auto"/>
              <w:bottom w:val="single" w:sz="4" w:space="0" w:color="auto"/>
              <w:right w:val="single" w:sz="4" w:space="0" w:color="auto"/>
            </w:tcBorders>
            <w:vAlign w:val="center"/>
          </w:tcPr>
          <w:p w14:paraId="24B381C5" w14:textId="77777777" w:rsidR="00B01287" w:rsidRPr="008F360D" w:rsidRDefault="00B01287" w:rsidP="00B01287">
            <w:pPr>
              <w:jc w:val="center"/>
              <w:rPr>
                <w:rFonts w:ascii="Tahoma" w:hAnsi="Tahoma" w:cs="Tahoma"/>
                <w:color w:val="auto"/>
                <w:sz w:val="20"/>
                <w:szCs w:val="20"/>
                <w:lang w:val="ru-RU"/>
              </w:rPr>
            </w:pPr>
          </w:p>
        </w:tc>
        <w:tc>
          <w:tcPr>
            <w:tcW w:w="1701" w:type="dxa"/>
            <w:tcBorders>
              <w:top w:val="single" w:sz="4" w:space="0" w:color="auto"/>
              <w:left w:val="single" w:sz="4" w:space="0" w:color="auto"/>
              <w:bottom w:val="single" w:sz="4" w:space="0" w:color="auto"/>
              <w:right w:val="single" w:sz="4" w:space="0" w:color="auto"/>
            </w:tcBorders>
            <w:noWrap/>
            <w:vAlign w:val="center"/>
          </w:tcPr>
          <w:p w14:paraId="15863045" w14:textId="77777777" w:rsidR="00B01287" w:rsidRPr="008F360D" w:rsidRDefault="00B01287" w:rsidP="00B01287">
            <w:pPr>
              <w:jc w:val="center"/>
              <w:rPr>
                <w:rFonts w:ascii="Tahoma" w:hAnsi="Tahoma" w:cs="Tahoma"/>
                <w:color w:val="auto"/>
                <w:sz w:val="20"/>
                <w:szCs w:val="20"/>
                <w:lang w:val="ru-RU"/>
              </w:rPr>
            </w:pPr>
          </w:p>
        </w:tc>
        <w:tc>
          <w:tcPr>
            <w:tcW w:w="1418" w:type="dxa"/>
            <w:tcBorders>
              <w:top w:val="single" w:sz="4" w:space="0" w:color="auto"/>
              <w:left w:val="single" w:sz="4" w:space="0" w:color="auto"/>
              <w:bottom w:val="single" w:sz="4" w:space="0" w:color="auto"/>
              <w:right w:val="single" w:sz="4" w:space="0" w:color="auto"/>
            </w:tcBorders>
            <w:noWrap/>
            <w:vAlign w:val="center"/>
          </w:tcPr>
          <w:p w14:paraId="57F68867" w14:textId="77777777" w:rsidR="00B01287" w:rsidRPr="008F360D" w:rsidRDefault="00B01287" w:rsidP="00B01287">
            <w:pPr>
              <w:jc w:val="center"/>
              <w:rPr>
                <w:rFonts w:ascii="Tahoma" w:hAnsi="Tahoma" w:cs="Tahoma"/>
                <w:color w:val="auto"/>
                <w:sz w:val="20"/>
                <w:szCs w:val="20"/>
                <w:lang w:val="ru-RU"/>
              </w:rPr>
            </w:pPr>
          </w:p>
        </w:tc>
      </w:tr>
      <w:tr w:rsidR="00625759" w:rsidRPr="008F360D" w14:paraId="67CD1695"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vAlign w:val="center"/>
          </w:tcPr>
          <w:p w14:paraId="346AE8C9" w14:textId="77777777" w:rsidR="00B01287" w:rsidRPr="008F360D" w:rsidRDefault="00B01287" w:rsidP="00B01287">
            <w:pPr>
              <w:ind w:right="-108"/>
              <w:rPr>
                <w:rFonts w:ascii="Tahoma" w:hAnsi="Tahoma" w:cs="Tahoma"/>
                <w:color w:val="auto"/>
                <w:sz w:val="20"/>
                <w:szCs w:val="20"/>
                <w:lang w:val="ru-RU"/>
              </w:rPr>
            </w:pPr>
            <w:r w:rsidRPr="008F360D">
              <w:rPr>
                <w:rFonts w:ascii="Tahoma" w:hAnsi="Tahoma" w:cs="Tahoma"/>
                <w:color w:val="auto"/>
                <w:sz w:val="20"/>
                <w:szCs w:val="20"/>
                <w:lang w:val="ru-RU"/>
              </w:rPr>
              <w:t>6.3.1</w:t>
            </w:r>
          </w:p>
        </w:tc>
        <w:tc>
          <w:tcPr>
            <w:tcW w:w="4111" w:type="dxa"/>
            <w:tcBorders>
              <w:top w:val="single" w:sz="4" w:space="0" w:color="auto"/>
              <w:left w:val="single" w:sz="4" w:space="0" w:color="auto"/>
              <w:bottom w:val="single" w:sz="4" w:space="0" w:color="auto"/>
              <w:right w:val="single" w:sz="4" w:space="0" w:color="auto"/>
            </w:tcBorders>
            <w:noWrap/>
            <w:hideMark/>
          </w:tcPr>
          <w:p w14:paraId="04712DD5" w14:textId="77777777" w:rsidR="00B01287" w:rsidRPr="008F360D" w:rsidRDefault="00B01287" w:rsidP="00B01287">
            <w:pPr>
              <w:jc w:val="both"/>
              <w:rPr>
                <w:rFonts w:ascii="Tahoma" w:hAnsi="Tahoma" w:cs="Tahoma"/>
                <w:color w:val="auto"/>
                <w:sz w:val="20"/>
                <w:szCs w:val="20"/>
                <w:lang w:val="ru-RU"/>
              </w:rPr>
            </w:pPr>
            <w:r w:rsidRPr="008F360D">
              <w:rPr>
                <w:rFonts w:ascii="Tahoma" w:hAnsi="Tahoma" w:cs="Tahoma"/>
                <w:color w:val="auto"/>
                <w:sz w:val="20"/>
                <w:szCs w:val="20"/>
                <w:lang w:val="ru-RU"/>
              </w:rPr>
              <w:t>потребность в электроэнергии - всего</w:t>
            </w:r>
          </w:p>
        </w:tc>
        <w:tc>
          <w:tcPr>
            <w:tcW w:w="1842" w:type="dxa"/>
            <w:tcBorders>
              <w:top w:val="single" w:sz="4" w:space="0" w:color="auto"/>
              <w:left w:val="single" w:sz="4" w:space="0" w:color="auto"/>
              <w:bottom w:val="single" w:sz="4" w:space="0" w:color="auto"/>
              <w:right w:val="single" w:sz="4" w:space="0" w:color="auto"/>
            </w:tcBorders>
            <w:vAlign w:val="center"/>
            <w:hideMark/>
          </w:tcPr>
          <w:p w14:paraId="04F7EA72" w14:textId="77777777" w:rsidR="00B01287" w:rsidRPr="008F360D" w:rsidRDefault="00B01287" w:rsidP="00B01287">
            <w:pPr>
              <w:jc w:val="center"/>
              <w:rPr>
                <w:rFonts w:ascii="Tahoma" w:hAnsi="Tahoma" w:cs="Tahoma"/>
                <w:color w:val="auto"/>
                <w:sz w:val="20"/>
                <w:szCs w:val="20"/>
              </w:rPr>
            </w:pPr>
            <w:r w:rsidRPr="008F360D">
              <w:rPr>
                <w:rFonts w:ascii="Tahoma" w:hAnsi="Tahoma" w:cs="Tahoma"/>
                <w:color w:val="auto"/>
                <w:sz w:val="20"/>
                <w:szCs w:val="20"/>
                <w:lang w:val="ru-RU"/>
              </w:rPr>
              <w:t>млн кВт·</w:t>
            </w:r>
            <w:r w:rsidRPr="008F360D">
              <w:rPr>
                <w:rFonts w:ascii="Tahoma" w:hAnsi="Tahoma" w:cs="Tahoma"/>
                <w:color w:val="auto"/>
                <w:sz w:val="20"/>
                <w:szCs w:val="20"/>
              </w:rPr>
              <w:t>ч/ год</w:t>
            </w:r>
          </w:p>
        </w:tc>
        <w:tc>
          <w:tcPr>
            <w:tcW w:w="1701" w:type="dxa"/>
            <w:tcBorders>
              <w:top w:val="single" w:sz="4" w:space="0" w:color="auto"/>
              <w:left w:val="single" w:sz="4" w:space="0" w:color="auto"/>
              <w:bottom w:val="single" w:sz="4" w:space="0" w:color="auto"/>
              <w:right w:val="single" w:sz="4" w:space="0" w:color="auto"/>
            </w:tcBorders>
            <w:noWrap/>
            <w:vAlign w:val="center"/>
          </w:tcPr>
          <w:p w14:paraId="35E9D561" w14:textId="0726177A" w:rsidR="00B01287" w:rsidRPr="008F360D" w:rsidRDefault="00CD311F" w:rsidP="00B01287">
            <w:pPr>
              <w:jc w:val="center"/>
              <w:rPr>
                <w:rFonts w:ascii="Tahoma" w:hAnsi="Tahoma" w:cs="Tahoma"/>
                <w:color w:val="auto"/>
                <w:sz w:val="20"/>
                <w:szCs w:val="20"/>
              </w:rPr>
            </w:pPr>
            <w:r w:rsidRPr="008F360D">
              <w:rPr>
                <w:rFonts w:ascii="Tahoma" w:hAnsi="Tahoma" w:cs="Tahoma"/>
                <w:color w:val="auto"/>
                <w:sz w:val="20"/>
                <w:szCs w:val="20"/>
                <w:lang w:val="ru-RU"/>
              </w:rPr>
              <w:t>1</w:t>
            </w:r>
            <w:r w:rsidR="00B01287" w:rsidRPr="008F360D">
              <w:rPr>
                <w:rFonts w:ascii="Tahoma" w:hAnsi="Tahoma" w:cs="Tahoma"/>
                <w:color w:val="auto"/>
                <w:sz w:val="20"/>
                <w:szCs w:val="20"/>
                <w:lang w:val="ru-RU"/>
              </w:rPr>
              <w:t>17,06</w:t>
            </w:r>
          </w:p>
        </w:tc>
        <w:tc>
          <w:tcPr>
            <w:tcW w:w="1418" w:type="dxa"/>
            <w:tcBorders>
              <w:top w:val="single" w:sz="4" w:space="0" w:color="auto"/>
              <w:left w:val="single" w:sz="4" w:space="0" w:color="auto"/>
              <w:bottom w:val="single" w:sz="4" w:space="0" w:color="auto"/>
              <w:right w:val="single" w:sz="4" w:space="0" w:color="auto"/>
            </w:tcBorders>
            <w:noWrap/>
            <w:vAlign w:val="center"/>
          </w:tcPr>
          <w:p w14:paraId="66ABCC64" w14:textId="1D786F2A" w:rsidR="00B01287" w:rsidRPr="008F360D" w:rsidRDefault="00B01287" w:rsidP="00B01287">
            <w:pPr>
              <w:jc w:val="center"/>
              <w:rPr>
                <w:rFonts w:ascii="Tahoma" w:hAnsi="Tahoma" w:cs="Tahoma"/>
                <w:color w:val="auto"/>
                <w:sz w:val="20"/>
                <w:szCs w:val="20"/>
              </w:rPr>
            </w:pPr>
            <w:r w:rsidRPr="008F360D">
              <w:rPr>
                <w:rFonts w:ascii="Tahoma" w:hAnsi="Tahoma" w:cs="Tahoma"/>
                <w:color w:val="auto"/>
                <w:sz w:val="20"/>
                <w:szCs w:val="20"/>
                <w:lang w:val="ru-RU"/>
              </w:rPr>
              <w:t>169,3</w:t>
            </w:r>
          </w:p>
        </w:tc>
      </w:tr>
      <w:tr w:rsidR="00625759" w:rsidRPr="008F360D" w14:paraId="14C7E1D0"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vAlign w:val="center"/>
          </w:tcPr>
          <w:p w14:paraId="41E82E71" w14:textId="77777777" w:rsidR="00B01287" w:rsidRPr="008F360D" w:rsidRDefault="00B01287" w:rsidP="00B01287">
            <w:pPr>
              <w:ind w:right="-108"/>
              <w:rPr>
                <w:rFonts w:ascii="Tahoma" w:hAnsi="Tahoma" w:cs="Tahoma"/>
                <w:color w:val="auto"/>
                <w:sz w:val="20"/>
                <w:szCs w:val="20"/>
              </w:rPr>
            </w:pPr>
          </w:p>
        </w:tc>
        <w:tc>
          <w:tcPr>
            <w:tcW w:w="4111" w:type="dxa"/>
            <w:tcBorders>
              <w:top w:val="single" w:sz="4" w:space="0" w:color="auto"/>
              <w:left w:val="single" w:sz="4" w:space="0" w:color="auto"/>
              <w:bottom w:val="single" w:sz="4" w:space="0" w:color="auto"/>
              <w:right w:val="single" w:sz="4" w:space="0" w:color="auto"/>
            </w:tcBorders>
            <w:noWrap/>
            <w:hideMark/>
          </w:tcPr>
          <w:p w14:paraId="034A7680" w14:textId="77777777" w:rsidR="00B01287" w:rsidRPr="008F360D" w:rsidRDefault="00B01287" w:rsidP="00B01287">
            <w:pPr>
              <w:jc w:val="both"/>
              <w:rPr>
                <w:rFonts w:ascii="Tahoma" w:hAnsi="Tahoma" w:cs="Tahoma"/>
                <w:color w:val="auto"/>
                <w:sz w:val="20"/>
                <w:szCs w:val="20"/>
              </w:rPr>
            </w:pPr>
            <w:r w:rsidRPr="008F360D">
              <w:rPr>
                <w:rFonts w:ascii="Tahoma" w:hAnsi="Tahoma" w:cs="Tahoma"/>
                <w:color w:val="auto"/>
                <w:sz w:val="20"/>
                <w:szCs w:val="20"/>
              </w:rPr>
              <w:t>в том числе:</w:t>
            </w:r>
          </w:p>
        </w:tc>
        <w:tc>
          <w:tcPr>
            <w:tcW w:w="1842" w:type="dxa"/>
            <w:tcBorders>
              <w:top w:val="single" w:sz="4" w:space="0" w:color="auto"/>
              <w:left w:val="single" w:sz="4" w:space="0" w:color="auto"/>
              <w:bottom w:val="single" w:sz="4" w:space="0" w:color="auto"/>
              <w:right w:val="single" w:sz="4" w:space="0" w:color="auto"/>
            </w:tcBorders>
            <w:vAlign w:val="center"/>
          </w:tcPr>
          <w:p w14:paraId="5AB0D0FC" w14:textId="77777777" w:rsidR="00B01287" w:rsidRPr="008F360D" w:rsidRDefault="00B01287" w:rsidP="00B01287">
            <w:pPr>
              <w:jc w:val="center"/>
              <w:rPr>
                <w:rFonts w:ascii="Tahoma" w:hAnsi="Tahoma" w:cs="Tahoma"/>
                <w:color w:val="auto"/>
                <w:sz w:val="20"/>
                <w:szCs w:val="20"/>
              </w:rPr>
            </w:pPr>
          </w:p>
        </w:tc>
        <w:tc>
          <w:tcPr>
            <w:tcW w:w="1701" w:type="dxa"/>
            <w:tcBorders>
              <w:top w:val="single" w:sz="4" w:space="0" w:color="auto"/>
              <w:left w:val="single" w:sz="4" w:space="0" w:color="auto"/>
              <w:bottom w:val="single" w:sz="4" w:space="0" w:color="auto"/>
              <w:right w:val="single" w:sz="4" w:space="0" w:color="auto"/>
            </w:tcBorders>
            <w:noWrap/>
            <w:vAlign w:val="center"/>
          </w:tcPr>
          <w:p w14:paraId="4C4E2E23" w14:textId="77777777" w:rsidR="00B01287" w:rsidRPr="008F360D" w:rsidRDefault="00B01287" w:rsidP="00B01287">
            <w:pPr>
              <w:jc w:val="center"/>
              <w:rPr>
                <w:rFonts w:ascii="Tahoma" w:hAnsi="Tahoma" w:cs="Tahoma"/>
                <w:color w:val="auto"/>
                <w:sz w:val="20"/>
                <w:szCs w:val="20"/>
              </w:rPr>
            </w:pPr>
          </w:p>
        </w:tc>
        <w:tc>
          <w:tcPr>
            <w:tcW w:w="1418" w:type="dxa"/>
            <w:tcBorders>
              <w:top w:val="single" w:sz="4" w:space="0" w:color="auto"/>
              <w:left w:val="single" w:sz="4" w:space="0" w:color="auto"/>
              <w:bottom w:val="single" w:sz="4" w:space="0" w:color="auto"/>
              <w:right w:val="single" w:sz="4" w:space="0" w:color="auto"/>
            </w:tcBorders>
            <w:noWrap/>
            <w:vAlign w:val="center"/>
          </w:tcPr>
          <w:p w14:paraId="6E4CD658" w14:textId="77777777" w:rsidR="00B01287" w:rsidRPr="008F360D" w:rsidRDefault="00B01287" w:rsidP="00B01287">
            <w:pPr>
              <w:jc w:val="center"/>
              <w:rPr>
                <w:rFonts w:ascii="Tahoma" w:hAnsi="Tahoma" w:cs="Tahoma"/>
                <w:color w:val="auto"/>
                <w:sz w:val="20"/>
                <w:szCs w:val="20"/>
              </w:rPr>
            </w:pPr>
          </w:p>
        </w:tc>
      </w:tr>
      <w:tr w:rsidR="00625759" w:rsidRPr="008F360D" w14:paraId="2E25B6DF"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vAlign w:val="center"/>
          </w:tcPr>
          <w:p w14:paraId="532E9525" w14:textId="00BB12E9" w:rsidR="00B01287" w:rsidRPr="008F360D" w:rsidRDefault="00B01287" w:rsidP="00B01287">
            <w:pPr>
              <w:ind w:right="-108"/>
              <w:rPr>
                <w:rFonts w:ascii="Tahoma" w:hAnsi="Tahoma" w:cs="Tahoma"/>
                <w:color w:val="auto"/>
                <w:sz w:val="20"/>
                <w:szCs w:val="20"/>
              </w:rPr>
            </w:pPr>
            <w:r w:rsidRPr="008F360D">
              <w:rPr>
                <w:rFonts w:ascii="Tahoma" w:hAnsi="Tahoma" w:cs="Tahoma"/>
                <w:color w:val="auto"/>
                <w:sz w:val="20"/>
                <w:szCs w:val="20"/>
              </w:rPr>
              <w:t>6.3.1.1</w:t>
            </w:r>
          </w:p>
        </w:tc>
        <w:tc>
          <w:tcPr>
            <w:tcW w:w="4111" w:type="dxa"/>
            <w:tcBorders>
              <w:top w:val="single" w:sz="4" w:space="0" w:color="auto"/>
              <w:left w:val="single" w:sz="4" w:space="0" w:color="auto"/>
              <w:bottom w:val="single" w:sz="4" w:space="0" w:color="auto"/>
              <w:right w:val="single" w:sz="4" w:space="0" w:color="auto"/>
            </w:tcBorders>
            <w:noWrap/>
            <w:hideMark/>
          </w:tcPr>
          <w:p w14:paraId="3D1C8934" w14:textId="77777777" w:rsidR="00B01287" w:rsidRPr="008F360D" w:rsidRDefault="00B01287" w:rsidP="00B01287">
            <w:pPr>
              <w:jc w:val="both"/>
              <w:rPr>
                <w:rFonts w:ascii="Tahoma" w:hAnsi="Tahoma" w:cs="Tahoma"/>
                <w:color w:val="auto"/>
                <w:sz w:val="20"/>
                <w:szCs w:val="20"/>
              </w:rPr>
            </w:pPr>
            <w:r w:rsidRPr="008F360D">
              <w:rPr>
                <w:rFonts w:ascii="Tahoma" w:hAnsi="Tahoma" w:cs="Tahoma"/>
                <w:color w:val="auto"/>
                <w:sz w:val="20"/>
                <w:szCs w:val="20"/>
              </w:rPr>
              <w:t>на коммунально-бытовые нужды</w:t>
            </w:r>
          </w:p>
        </w:tc>
        <w:tc>
          <w:tcPr>
            <w:tcW w:w="1842" w:type="dxa"/>
            <w:tcBorders>
              <w:top w:val="single" w:sz="4" w:space="0" w:color="auto"/>
              <w:left w:val="single" w:sz="4" w:space="0" w:color="auto"/>
              <w:bottom w:val="single" w:sz="4" w:space="0" w:color="auto"/>
              <w:right w:val="single" w:sz="4" w:space="0" w:color="auto"/>
            </w:tcBorders>
            <w:vAlign w:val="center"/>
            <w:hideMark/>
          </w:tcPr>
          <w:p w14:paraId="0AC864CA" w14:textId="77777777" w:rsidR="00B01287" w:rsidRPr="008F360D" w:rsidRDefault="00B01287" w:rsidP="00B01287">
            <w:pPr>
              <w:jc w:val="center"/>
              <w:rPr>
                <w:rFonts w:ascii="Tahoma" w:hAnsi="Tahoma" w:cs="Tahoma"/>
                <w:color w:val="auto"/>
                <w:sz w:val="20"/>
                <w:szCs w:val="20"/>
              </w:rPr>
            </w:pPr>
            <w:r w:rsidRPr="008F360D">
              <w:rPr>
                <w:rFonts w:ascii="Tahoma" w:hAnsi="Tahoma" w:cs="Tahoma"/>
                <w:color w:val="auto"/>
                <w:sz w:val="20"/>
                <w:szCs w:val="20"/>
              </w:rPr>
              <w:t>млн кВт·ч/ год</w:t>
            </w:r>
          </w:p>
        </w:tc>
        <w:tc>
          <w:tcPr>
            <w:tcW w:w="1701" w:type="dxa"/>
            <w:tcBorders>
              <w:top w:val="single" w:sz="4" w:space="0" w:color="auto"/>
              <w:left w:val="single" w:sz="4" w:space="0" w:color="auto"/>
              <w:bottom w:val="single" w:sz="4" w:space="0" w:color="auto"/>
              <w:right w:val="single" w:sz="4" w:space="0" w:color="auto"/>
            </w:tcBorders>
            <w:noWrap/>
            <w:vAlign w:val="center"/>
          </w:tcPr>
          <w:p w14:paraId="44CF4524" w14:textId="5B5F62EF" w:rsidR="00B01287" w:rsidRPr="008F360D" w:rsidRDefault="00CD311F" w:rsidP="00B01287">
            <w:pPr>
              <w:jc w:val="center"/>
              <w:rPr>
                <w:rFonts w:ascii="Tahoma" w:hAnsi="Tahoma" w:cs="Tahoma"/>
                <w:color w:val="auto"/>
                <w:sz w:val="20"/>
                <w:szCs w:val="20"/>
              </w:rPr>
            </w:pPr>
            <w:r w:rsidRPr="008F360D">
              <w:rPr>
                <w:rFonts w:ascii="Tahoma" w:hAnsi="Tahoma" w:cs="Tahoma"/>
                <w:color w:val="auto"/>
                <w:sz w:val="20"/>
                <w:szCs w:val="20"/>
                <w:lang w:val="ru-RU"/>
              </w:rPr>
              <w:t>1</w:t>
            </w:r>
            <w:r w:rsidR="00B01287" w:rsidRPr="008F360D">
              <w:rPr>
                <w:rFonts w:ascii="Tahoma" w:hAnsi="Tahoma" w:cs="Tahoma"/>
                <w:color w:val="auto"/>
                <w:sz w:val="20"/>
                <w:szCs w:val="20"/>
                <w:lang w:val="ru-RU"/>
              </w:rPr>
              <w:t>17,06</w:t>
            </w:r>
          </w:p>
        </w:tc>
        <w:tc>
          <w:tcPr>
            <w:tcW w:w="1418" w:type="dxa"/>
            <w:tcBorders>
              <w:top w:val="single" w:sz="4" w:space="0" w:color="auto"/>
              <w:left w:val="single" w:sz="4" w:space="0" w:color="auto"/>
              <w:bottom w:val="single" w:sz="4" w:space="0" w:color="auto"/>
              <w:right w:val="single" w:sz="4" w:space="0" w:color="auto"/>
            </w:tcBorders>
            <w:noWrap/>
            <w:vAlign w:val="center"/>
          </w:tcPr>
          <w:p w14:paraId="5E9C52EA" w14:textId="558A2D8E" w:rsidR="00B01287" w:rsidRPr="008F360D" w:rsidRDefault="00B01287" w:rsidP="00B01287">
            <w:pPr>
              <w:jc w:val="center"/>
              <w:rPr>
                <w:rFonts w:ascii="Tahoma" w:hAnsi="Tahoma" w:cs="Tahoma"/>
                <w:color w:val="auto"/>
                <w:sz w:val="20"/>
                <w:szCs w:val="20"/>
              </w:rPr>
            </w:pPr>
            <w:r w:rsidRPr="008F360D">
              <w:rPr>
                <w:rFonts w:ascii="Tahoma" w:hAnsi="Tahoma" w:cs="Tahoma"/>
                <w:color w:val="auto"/>
                <w:sz w:val="20"/>
                <w:szCs w:val="20"/>
                <w:lang w:val="ru-RU"/>
              </w:rPr>
              <w:t>169,3</w:t>
            </w:r>
          </w:p>
        </w:tc>
      </w:tr>
      <w:tr w:rsidR="00625759" w:rsidRPr="008F360D" w14:paraId="2C5F459C"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vAlign w:val="center"/>
          </w:tcPr>
          <w:p w14:paraId="77E55702" w14:textId="77777777" w:rsidR="00B01287" w:rsidRPr="008F360D" w:rsidRDefault="00B01287" w:rsidP="00B01287">
            <w:pPr>
              <w:ind w:right="-108"/>
              <w:rPr>
                <w:rFonts w:ascii="Tahoma" w:hAnsi="Tahoma" w:cs="Tahoma"/>
                <w:color w:val="auto"/>
                <w:sz w:val="20"/>
                <w:szCs w:val="20"/>
              </w:rPr>
            </w:pPr>
            <w:r w:rsidRPr="008F360D">
              <w:rPr>
                <w:rFonts w:ascii="Tahoma" w:hAnsi="Tahoma" w:cs="Tahoma"/>
                <w:color w:val="auto"/>
                <w:sz w:val="20"/>
                <w:szCs w:val="20"/>
              </w:rPr>
              <w:t>6.3.2</w:t>
            </w:r>
          </w:p>
        </w:tc>
        <w:tc>
          <w:tcPr>
            <w:tcW w:w="4111" w:type="dxa"/>
            <w:tcBorders>
              <w:top w:val="single" w:sz="4" w:space="0" w:color="auto"/>
              <w:left w:val="single" w:sz="4" w:space="0" w:color="auto"/>
              <w:bottom w:val="single" w:sz="4" w:space="0" w:color="auto"/>
              <w:right w:val="single" w:sz="4" w:space="0" w:color="auto"/>
            </w:tcBorders>
            <w:noWrap/>
            <w:hideMark/>
          </w:tcPr>
          <w:p w14:paraId="3447EB4D" w14:textId="77777777" w:rsidR="00B01287" w:rsidRPr="008F360D" w:rsidRDefault="00B01287" w:rsidP="00B01287">
            <w:pPr>
              <w:jc w:val="both"/>
              <w:rPr>
                <w:rFonts w:ascii="Tahoma" w:hAnsi="Tahoma" w:cs="Tahoma"/>
                <w:color w:val="auto"/>
                <w:sz w:val="20"/>
                <w:szCs w:val="20"/>
                <w:lang w:val="ru-RU"/>
              </w:rPr>
            </w:pPr>
            <w:r w:rsidRPr="008F360D">
              <w:rPr>
                <w:rFonts w:ascii="Tahoma" w:hAnsi="Tahoma" w:cs="Tahoma"/>
                <w:color w:val="auto"/>
                <w:sz w:val="20"/>
                <w:szCs w:val="20"/>
                <w:lang w:val="ru-RU"/>
              </w:rPr>
              <w:t>потребление электроэнергии на 1 чел. в год</w:t>
            </w:r>
          </w:p>
        </w:tc>
        <w:tc>
          <w:tcPr>
            <w:tcW w:w="1842" w:type="dxa"/>
            <w:tcBorders>
              <w:top w:val="single" w:sz="4" w:space="0" w:color="auto"/>
              <w:left w:val="single" w:sz="4" w:space="0" w:color="auto"/>
              <w:bottom w:val="single" w:sz="4" w:space="0" w:color="auto"/>
              <w:right w:val="single" w:sz="4" w:space="0" w:color="auto"/>
            </w:tcBorders>
            <w:vAlign w:val="center"/>
            <w:hideMark/>
          </w:tcPr>
          <w:p w14:paraId="461AC150" w14:textId="77777777" w:rsidR="00B01287" w:rsidRPr="008F360D" w:rsidRDefault="00B01287" w:rsidP="00B01287">
            <w:pPr>
              <w:jc w:val="center"/>
              <w:rPr>
                <w:rFonts w:ascii="Tahoma" w:hAnsi="Tahoma" w:cs="Tahoma"/>
                <w:color w:val="auto"/>
                <w:sz w:val="20"/>
                <w:szCs w:val="20"/>
              </w:rPr>
            </w:pPr>
            <w:r w:rsidRPr="008F360D">
              <w:rPr>
                <w:rFonts w:ascii="Tahoma" w:hAnsi="Tahoma" w:cs="Tahoma"/>
                <w:color w:val="auto"/>
                <w:sz w:val="20"/>
                <w:szCs w:val="20"/>
              </w:rPr>
              <w:t>кВт·ч</w:t>
            </w:r>
          </w:p>
        </w:tc>
        <w:tc>
          <w:tcPr>
            <w:tcW w:w="1701" w:type="dxa"/>
            <w:tcBorders>
              <w:top w:val="single" w:sz="4" w:space="0" w:color="auto"/>
              <w:left w:val="single" w:sz="4" w:space="0" w:color="auto"/>
              <w:bottom w:val="single" w:sz="4" w:space="0" w:color="auto"/>
              <w:right w:val="single" w:sz="4" w:space="0" w:color="auto"/>
            </w:tcBorders>
            <w:noWrap/>
            <w:vAlign w:val="center"/>
          </w:tcPr>
          <w:p w14:paraId="0B76F9D3" w14:textId="19E93281" w:rsidR="00B01287" w:rsidRPr="008F360D" w:rsidRDefault="00B01287" w:rsidP="00B01287">
            <w:pPr>
              <w:jc w:val="center"/>
              <w:rPr>
                <w:rFonts w:ascii="Tahoma" w:hAnsi="Tahoma" w:cs="Tahoma"/>
                <w:color w:val="auto"/>
                <w:sz w:val="20"/>
                <w:szCs w:val="20"/>
                <w:lang w:val="ru-RU"/>
              </w:rPr>
            </w:pPr>
            <w:r w:rsidRPr="008F360D">
              <w:rPr>
                <w:rFonts w:ascii="Tahoma" w:hAnsi="Tahoma" w:cs="Tahoma"/>
                <w:color w:val="auto"/>
                <w:sz w:val="20"/>
                <w:szCs w:val="20"/>
                <w:lang w:val="ru-RU"/>
              </w:rPr>
              <w:t>-</w:t>
            </w:r>
          </w:p>
        </w:tc>
        <w:tc>
          <w:tcPr>
            <w:tcW w:w="1418" w:type="dxa"/>
            <w:tcBorders>
              <w:top w:val="single" w:sz="4" w:space="0" w:color="auto"/>
              <w:left w:val="single" w:sz="4" w:space="0" w:color="auto"/>
              <w:bottom w:val="single" w:sz="4" w:space="0" w:color="auto"/>
              <w:right w:val="single" w:sz="4" w:space="0" w:color="auto"/>
            </w:tcBorders>
            <w:noWrap/>
            <w:vAlign w:val="center"/>
          </w:tcPr>
          <w:p w14:paraId="6E5ACC5F" w14:textId="3215A8D9" w:rsidR="00B01287" w:rsidRPr="008F360D" w:rsidRDefault="00B01287" w:rsidP="00B01287">
            <w:pPr>
              <w:jc w:val="center"/>
              <w:rPr>
                <w:rFonts w:ascii="Tahoma" w:hAnsi="Tahoma" w:cs="Tahoma"/>
                <w:color w:val="auto"/>
                <w:sz w:val="20"/>
                <w:szCs w:val="20"/>
              </w:rPr>
            </w:pPr>
            <w:r w:rsidRPr="008F360D">
              <w:rPr>
                <w:rFonts w:ascii="Tahoma" w:hAnsi="Tahoma" w:cs="Tahoma"/>
                <w:color w:val="auto"/>
                <w:sz w:val="20"/>
                <w:szCs w:val="20"/>
                <w:lang w:val="ru-RU"/>
              </w:rPr>
              <w:t>-</w:t>
            </w:r>
          </w:p>
        </w:tc>
      </w:tr>
      <w:tr w:rsidR="00625759" w:rsidRPr="008F360D" w14:paraId="38E5649F"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vAlign w:val="center"/>
          </w:tcPr>
          <w:p w14:paraId="5DFE3721" w14:textId="77777777" w:rsidR="00B01287" w:rsidRPr="008F360D" w:rsidRDefault="00B01287" w:rsidP="00B01287">
            <w:pPr>
              <w:ind w:right="-108"/>
              <w:rPr>
                <w:rFonts w:ascii="Tahoma" w:hAnsi="Tahoma" w:cs="Tahoma"/>
                <w:color w:val="auto"/>
                <w:sz w:val="20"/>
                <w:szCs w:val="20"/>
              </w:rPr>
            </w:pPr>
          </w:p>
        </w:tc>
        <w:tc>
          <w:tcPr>
            <w:tcW w:w="4111" w:type="dxa"/>
            <w:tcBorders>
              <w:top w:val="single" w:sz="4" w:space="0" w:color="auto"/>
              <w:left w:val="single" w:sz="4" w:space="0" w:color="auto"/>
              <w:bottom w:val="single" w:sz="4" w:space="0" w:color="auto"/>
              <w:right w:val="single" w:sz="4" w:space="0" w:color="auto"/>
            </w:tcBorders>
            <w:noWrap/>
            <w:hideMark/>
          </w:tcPr>
          <w:p w14:paraId="7C95D56F" w14:textId="77777777" w:rsidR="00B01287" w:rsidRPr="008F360D" w:rsidRDefault="00B01287" w:rsidP="00B01287">
            <w:pPr>
              <w:jc w:val="both"/>
              <w:rPr>
                <w:rFonts w:ascii="Tahoma" w:hAnsi="Tahoma" w:cs="Tahoma"/>
                <w:color w:val="auto"/>
                <w:sz w:val="20"/>
                <w:szCs w:val="20"/>
              </w:rPr>
            </w:pPr>
            <w:r w:rsidRPr="008F360D">
              <w:rPr>
                <w:rFonts w:ascii="Tahoma" w:hAnsi="Tahoma" w:cs="Tahoma"/>
                <w:color w:val="auto"/>
                <w:sz w:val="20"/>
                <w:szCs w:val="20"/>
              </w:rPr>
              <w:t>в том числе:</w:t>
            </w:r>
          </w:p>
        </w:tc>
        <w:tc>
          <w:tcPr>
            <w:tcW w:w="1842" w:type="dxa"/>
            <w:tcBorders>
              <w:top w:val="single" w:sz="4" w:space="0" w:color="auto"/>
              <w:left w:val="single" w:sz="4" w:space="0" w:color="auto"/>
              <w:bottom w:val="single" w:sz="4" w:space="0" w:color="auto"/>
              <w:right w:val="single" w:sz="4" w:space="0" w:color="auto"/>
            </w:tcBorders>
            <w:vAlign w:val="center"/>
            <w:hideMark/>
          </w:tcPr>
          <w:p w14:paraId="1B2A0B79" w14:textId="77777777" w:rsidR="00B01287" w:rsidRPr="008F360D" w:rsidRDefault="00B01287" w:rsidP="00B01287">
            <w:pPr>
              <w:jc w:val="center"/>
              <w:rPr>
                <w:rFonts w:ascii="Tahoma" w:hAnsi="Tahoma" w:cs="Tahoma"/>
                <w:color w:val="auto"/>
                <w:sz w:val="20"/>
                <w:szCs w:val="20"/>
              </w:rPr>
            </w:pPr>
          </w:p>
        </w:tc>
        <w:tc>
          <w:tcPr>
            <w:tcW w:w="1701" w:type="dxa"/>
            <w:tcBorders>
              <w:top w:val="single" w:sz="4" w:space="0" w:color="auto"/>
              <w:left w:val="single" w:sz="4" w:space="0" w:color="auto"/>
              <w:bottom w:val="single" w:sz="4" w:space="0" w:color="auto"/>
              <w:right w:val="single" w:sz="4" w:space="0" w:color="auto"/>
            </w:tcBorders>
            <w:noWrap/>
            <w:vAlign w:val="center"/>
          </w:tcPr>
          <w:p w14:paraId="3706D615" w14:textId="3576350E" w:rsidR="00B01287" w:rsidRPr="008F360D" w:rsidRDefault="00B01287" w:rsidP="00B01287">
            <w:pPr>
              <w:jc w:val="center"/>
              <w:rPr>
                <w:rFonts w:ascii="Tahoma" w:hAnsi="Tahoma" w:cs="Tahoma"/>
                <w:color w:val="auto"/>
                <w:sz w:val="20"/>
                <w:szCs w:val="20"/>
              </w:rPr>
            </w:pPr>
          </w:p>
        </w:tc>
        <w:tc>
          <w:tcPr>
            <w:tcW w:w="1418" w:type="dxa"/>
            <w:tcBorders>
              <w:top w:val="single" w:sz="4" w:space="0" w:color="auto"/>
              <w:left w:val="single" w:sz="4" w:space="0" w:color="auto"/>
              <w:bottom w:val="single" w:sz="4" w:space="0" w:color="auto"/>
              <w:right w:val="single" w:sz="4" w:space="0" w:color="auto"/>
            </w:tcBorders>
            <w:noWrap/>
            <w:vAlign w:val="center"/>
          </w:tcPr>
          <w:p w14:paraId="1C4FB527" w14:textId="6E365560" w:rsidR="00B01287" w:rsidRPr="008F360D" w:rsidRDefault="00B01287" w:rsidP="00B01287">
            <w:pPr>
              <w:jc w:val="center"/>
              <w:rPr>
                <w:rFonts w:ascii="Tahoma" w:hAnsi="Tahoma" w:cs="Tahoma"/>
                <w:color w:val="auto"/>
                <w:sz w:val="20"/>
                <w:szCs w:val="20"/>
              </w:rPr>
            </w:pPr>
          </w:p>
        </w:tc>
      </w:tr>
      <w:tr w:rsidR="00625759" w:rsidRPr="008F360D" w14:paraId="3026C5F0"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vAlign w:val="center"/>
          </w:tcPr>
          <w:p w14:paraId="5351FE3A" w14:textId="77777777" w:rsidR="00B01287" w:rsidRPr="008F360D" w:rsidRDefault="00B01287" w:rsidP="00B01287">
            <w:pPr>
              <w:ind w:right="-108"/>
              <w:rPr>
                <w:rFonts w:ascii="Tahoma" w:hAnsi="Tahoma" w:cs="Tahoma"/>
                <w:color w:val="auto"/>
                <w:sz w:val="20"/>
                <w:szCs w:val="20"/>
              </w:rPr>
            </w:pPr>
            <w:r w:rsidRPr="008F360D">
              <w:rPr>
                <w:rFonts w:ascii="Tahoma" w:hAnsi="Tahoma" w:cs="Tahoma"/>
                <w:color w:val="auto"/>
                <w:sz w:val="20"/>
                <w:szCs w:val="20"/>
              </w:rPr>
              <w:t>6.3.2.1</w:t>
            </w:r>
          </w:p>
        </w:tc>
        <w:tc>
          <w:tcPr>
            <w:tcW w:w="4111" w:type="dxa"/>
            <w:tcBorders>
              <w:top w:val="single" w:sz="4" w:space="0" w:color="auto"/>
              <w:left w:val="single" w:sz="4" w:space="0" w:color="auto"/>
              <w:bottom w:val="single" w:sz="4" w:space="0" w:color="auto"/>
              <w:right w:val="single" w:sz="4" w:space="0" w:color="auto"/>
            </w:tcBorders>
            <w:noWrap/>
          </w:tcPr>
          <w:p w14:paraId="0B92E871" w14:textId="77777777" w:rsidR="00B01287" w:rsidRPr="008F360D" w:rsidRDefault="00B01287" w:rsidP="00B01287">
            <w:pPr>
              <w:jc w:val="both"/>
              <w:rPr>
                <w:rFonts w:ascii="Tahoma" w:hAnsi="Tahoma" w:cs="Tahoma"/>
                <w:color w:val="auto"/>
                <w:sz w:val="20"/>
                <w:szCs w:val="20"/>
              </w:rPr>
            </w:pPr>
            <w:r w:rsidRPr="008F360D">
              <w:rPr>
                <w:rFonts w:ascii="Tahoma" w:hAnsi="Tahoma" w:cs="Tahoma"/>
                <w:color w:val="auto"/>
                <w:sz w:val="20"/>
                <w:szCs w:val="20"/>
              </w:rPr>
              <w:t>- на коммунально-бытовые нужды</w:t>
            </w:r>
          </w:p>
        </w:tc>
        <w:tc>
          <w:tcPr>
            <w:tcW w:w="1842" w:type="dxa"/>
            <w:tcBorders>
              <w:top w:val="single" w:sz="4" w:space="0" w:color="auto"/>
              <w:left w:val="single" w:sz="4" w:space="0" w:color="auto"/>
              <w:bottom w:val="single" w:sz="4" w:space="0" w:color="auto"/>
              <w:right w:val="single" w:sz="4" w:space="0" w:color="auto"/>
            </w:tcBorders>
            <w:vAlign w:val="center"/>
          </w:tcPr>
          <w:p w14:paraId="1DEBE3B6" w14:textId="77777777" w:rsidR="00B01287" w:rsidRPr="008F360D" w:rsidRDefault="00B01287" w:rsidP="00B01287">
            <w:pPr>
              <w:jc w:val="center"/>
              <w:rPr>
                <w:rFonts w:ascii="Tahoma" w:hAnsi="Tahoma" w:cs="Tahoma"/>
                <w:color w:val="auto"/>
                <w:sz w:val="20"/>
                <w:szCs w:val="20"/>
              </w:rPr>
            </w:pPr>
            <w:r w:rsidRPr="008F360D">
              <w:rPr>
                <w:rFonts w:ascii="Tahoma" w:hAnsi="Tahoma" w:cs="Tahoma"/>
                <w:color w:val="auto"/>
                <w:sz w:val="20"/>
                <w:szCs w:val="20"/>
              </w:rPr>
              <w:t>кВт·ч</w:t>
            </w:r>
          </w:p>
        </w:tc>
        <w:tc>
          <w:tcPr>
            <w:tcW w:w="1701" w:type="dxa"/>
            <w:tcBorders>
              <w:top w:val="single" w:sz="4" w:space="0" w:color="auto"/>
              <w:left w:val="single" w:sz="4" w:space="0" w:color="auto"/>
              <w:bottom w:val="single" w:sz="4" w:space="0" w:color="auto"/>
              <w:right w:val="single" w:sz="4" w:space="0" w:color="auto"/>
            </w:tcBorders>
            <w:noWrap/>
            <w:vAlign w:val="center"/>
          </w:tcPr>
          <w:p w14:paraId="7D8B7A7B" w14:textId="68B364CB" w:rsidR="00B01287" w:rsidRPr="008F360D" w:rsidRDefault="00B01287" w:rsidP="00B01287">
            <w:pPr>
              <w:jc w:val="center"/>
              <w:rPr>
                <w:rFonts w:ascii="Tahoma" w:hAnsi="Tahoma" w:cs="Tahoma"/>
                <w:color w:val="auto"/>
                <w:sz w:val="20"/>
                <w:szCs w:val="20"/>
                <w:lang w:val="ru-RU"/>
              </w:rPr>
            </w:pPr>
            <w:r w:rsidRPr="008F360D">
              <w:rPr>
                <w:rFonts w:ascii="Tahoma" w:hAnsi="Tahoma" w:cs="Tahoma"/>
                <w:color w:val="auto"/>
                <w:sz w:val="20"/>
                <w:szCs w:val="20"/>
                <w:lang w:val="ru-RU"/>
              </w:rPr>
              <w:t>-</w:t>
            </w:r>
          </w:p>
        </w:tc>
        <w:tc>
          <w:tcPr>
            <w:tcW w:w="1418" w:type="dxa"/>
            <w:tcBorders>
              <w:top w:val="single" w:sz="4" w:space="0" w:color="auto"/>
              <w:left w:val="single" w:sz="4" w:space="0" w:color="auto"/>
              <w:bottom w:val="single" w:sz="4" w:space="0" w:color="auto"/>
              <w:right w:val="single" w:sz="4" w:space="0" w:color="auto"/>
            </w:tcBorders>
            <w:noWrap/>
            <w:vAlign w:val="center"/>
          </w:tcPr>
          <w:p w14:paraId="6AE6B7D1" w14:textId="06F4F54A" w:rsidR="00B01287" w:rsidRPr="008F360D" w:rsidRDefault="00B01287" w:rsidP="00B01287">
            <w:pPr>
              <w:jc w:val="center"/>
              <w:rPr>
                <w:rFonts w:ascii="Tahoma" w:hAnsi="Tahoma" w:cs="Tahoma"/>
                <w:color w:val="auto"/>
                <w:sz w:val="20"/>
                <w:szCs w:val="20"/>
              </w:rPr>
            </w:pPr>
            <w:r w:rsidRPr="008F360D">
              <w:rPr>
                <w:rFonts w:ascii="Tahoma" w:hAnsi="Tahoma" w:cs="Tahoma"/>
                <w:color w:val="auto"/>
                <w:sz w:val="20"/>
                <w:szCs w:val="20"/>
                <w:lang w:val="ru-RU"/>
              </w:rPr>
              <w:t>-</w:t>
            </w:r>
          </w:p>
        </w:tc>
      </w:tr>
      <w:tr w:rsidR="00625759" w:rsidRPr="008F360D" w14:paraId="650B148B"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vAlign w:val="center"/>
          </w:tcPr>
          <w:p w14:paraId="5A844926" w14:textId="77777777" w:rsidR="00B01287" w:rsidRPr="008F360D" w:rsidRDefault="00B01287" w:rsidP="00B01287">
            <w:pPr>
              <w:ind w:right="-108"/>
              <w:rPr>
                <w:rFonts w:ascii="Tahoma" w:hAnsi="Tahoma" w:cs="Tahoma"/>
                <w:color w:val="auto"/>
                <w:sz w:val="20"/>
                <w:szCs w:val="20"/>
              </w:rPr>
            </w:pPr>
            <w:r w:rsidRPr="008F360D">
              <w:rPr>
                <w:rFonts w:ascii="Tahoma" w:hAnsi="Tahoma" w:cs="Tahoma"/>
                <w:color w:val="auto"/>
                <w:sz w:val="20"/>
                <w:szCs w:val="20"/>
              </w:rPr>
              <w:t>6.3.3</w:t>
            </w:r>
          </w:p>
        </w:tc>
        <w:tc>
          <w:tcPr>
            <w:tcW w:w="4111" w:type="dxa"/>
            <w:tcBorders>
              <w:top w:val="single" w:sz="4" w:space="0" w:color="auto"/>
              <w:left w:val="single" w:sz="4" w:space="0" w:color="auto"/>
              <w:bottom w:val="single" w:sz="4" w:space="0" w:color="auto"/>
              <w:right w:val="single" w:sz="4" w:space="0" w:color="auto"/>
            </w:tcBorders>
            <w:noWrap/>
            <w:hideMark/>
          </w:tcPr>
          <w:p w14:paraId="1FF72327" w14:textId="77777777" w:rsidR="00B01287" w:rsidRPr="008F360D" w:rsidRDefault="00B01287" w:rsidP="00B01287">
            <w:pPr>
              <w:rPr>
                <w:rFonts w:ascii="Tahoma" w:hAnsi="Tahoma" w:cs="Tahoma"/>
                <w:color w:val="auto"/>
                <w:sz w:val="20"/>
                <w:szCs w:val="20"/>
              </w:rPr>
            </w:pPr>
            <w:r w:rsidRPr="008F360D">
              <w:rPr>
                <w:rFonts w:ascii="Tahoma" w:hAnsi="Tahoma" w:cs="Tahoma"/>
                <w:color w:val="auto"/>
                <w:sz w:val="20"/>
                <w:szCs w:val="20"/>
              </w:rPr>
              <w:t>источники покрытия электронагрузок</w:t>
            </w:r>
          </w:p>
        </w:tc>
        <w:tc>
          <w:tcPr>
            <w:tcW w:w="1842" w:type="dxa"/>
            <w:tcBorders>
              <w:top w:val="single" w:sz="4" w:space="0" w:color="auto"/>
              <w:left w:val="single" w:sz="4" w:space="0" w:color="auto"/>
              <w:bottom w:val="single" w:sz="4" w:space="0" w:color="auto"/>
              <w:right w:val="single" w:sz="4" w:space="0" w:color="auto"/>
            </w:tcBorders>
            <w:vAlign w:val="center"/>
            <w:hideMark/>
          </w:tcPr>
          <w:p w14:paraId="670C5BAB" w14:textId="77777777" w:rsidR="00B01287" w:rsidRPr="008F360D" w:rsidRDefault="00B01287" w:rsidP="00B01287">
            <w:pPr>
              <w:jc w:val="center"/>
              <w:rPr>
                <w:rFonts w:ascii="Tahoma" w:hAnsi="Tahoma" w:cs="Tahoma"/>
                <w:color w:val="auto"/>
                <w:sz w:val="20"/>
                <w:szCs w:val="20"/>
              </w:rPr>
            </w:pPr>
            <w:r w:rsidRPr="008F360D">
              <w:rPr>
                <w:rFonts w:ascii="Tahoma" w:hAnsi="Tahoma" w:cs="Tahoma"/>
                <w:color w:val="auto"/>
                <w:sz w:val="20"/>
                <w:szCs w:val="20"/>
              </w:rPr>
              <w:t>МВА</w:t>
            </w:r>
          </w:p>
        </w:tc>
        <w:tc>
          <w:tcPr>
            <w:tcW w:w="1701" w:type="dxa"/>
            <w:tcBorders>
              <w:top w:val="single" w:sz="4" w:space="0" w:color="auto"/>
              <w:left w:val="single" w:sz="4" w:space="0" w:color="auto"/>
              <w:bottom w:val="single" w:sz="4" w:space="0" w:color="auto"/>
              <w:right w:val="single" w:sz="4" w:space="0" w:color="auto"/>
            </w:tcBorders>
            <w:noWrap/>
            <w:vAlign w:val="center"/>
          </w:tcPr>
          <w:p w14:paraId="60259A6B" w14:textId="40F73C88" w:rsidR="00B01287" w:rsidRPr="008F360D" w:rsidRDefault="00B01287" w:rsidP="00B01287">
            <w:pPr>
              <w:jc w:val="center"/>
              <w:rPr>
                <w:rFonts w:ascii="Tahoma" w:hAnsi="Tahoma" w:cs="Tahoma"/>
                <w:color w:val="auto"/>
                <w:sz w:val="20"/>
                <w:szCs w:val="20"/>
                <w:lang w:val="ru-RU"/>
              </w:rPr>
            </w:pPr>
            <w:r w:rsidRPr="008F360D">
              <w:rPr>
                <w:rFonts w:ascii="Tahoma" w:hAnsi="Tahoma" w:cs="Tahoma"/>
                <w:color w:val="auto"/>
                <w:sz w:val="20"/>
                <w:szCs w:val="20"/>
                <w:lang w:val="ru-RU"/>
              </w:rPr>
              <w:t>684,6</w:t>
            </w:r>
          </w:p>
        </w:tc>
        <w:tc>
          <w:tcPr>
            <w:tcW w:w="1418" w:type="dxa"/>
            <w:tcBorders>
              <w:top w:val="single" w:sz="4" w:space="0" w:color="auto"/>
              <w:left w:val="single" w:sz="4" w:space="0" w:color="auto"/>
              <w:bottom w:val="single" w:sz="4" w:space="0" w:color="auto"/>
              <w:right w:val="single" w:sz="4" w:space="0" w:color="auto"/>
            </w:tcBorders>
            <w:noWrap/>
            <w:vAlign w:val="center"/>
          </w:tcPr>
          <w:p w14:paraId="1DA1D8E9" w14:textId="53E9AB33" w:rsidR="00B01287" w:rsidRPr="008F360D" w:rsidRDefault="00B01287" w:rsidP="00B01287">
            <w:pPr>
              <w:jc w:val="center"/>
              <w:rPr>
                <w:rFonts w:ascii="Tahoma" w:hAnsi="Tahoma" w:cs="Tahoma"/>
                <w:color w:val="auto"/>
                <w:sz w:val="20"/>
                <w:szCs w:val="20"/>
                <w:lang w:val="ru-RU"/>
              </w:rPr>
            </w:pPr>
            <w:r w:rsidRPr="008F360D">
              <w:rPr>
                <w:rFonts w:ascii="Tahoma" w:hAnsi="Tahoma" w:cs="Tahoma"/>
                <w:color w:val="auto"/>
                <w:sz w:val="20"/>
                <w:szCs w:val="20"/>
                <w:lang w:val="ru-RU"/>
              </w:rPr>
              <w:t>684,6</w:t>
            </w:r>
          </w:p>
        </w:tc>
      </w:tr>
      <w:tr w:rsidR="00625759" w:rsidRPr="008F360D" w14:paraId="138F07EC"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vAlign w:val="center"/>
          </w:tcPr>
          <w:p w14:paraId="752017A5" w14:textId="77777777" w:rsidR="00B01287" w:rsidRPr="008F360D" w:rsidRDefault="00B01287" w:rsidP="00B01287">
            <w:pPr>
              <w:ind w:right="-108"/>
              <w:rPr>
                <w:rFonts w:ascii="Tahoma" w:hAnsi="Tahoma" w:cs="Tahoma"/>
                <w:color w:val="auto"/>
                <w:sz w:val="20"/>
                <w:szCs w:val="20"/>
              </w:rPr>
            </w:pPr>
            <w:r w:rsidRPr="008F360D">
              <w:rPr>
                <w:rFonts w:ascii="Tahoma" w:hAnsi="Tahoma" w:cs="Tahoma"/>
                <w:color w:val="auto"/>
                <w:sz w:val="20"/>
                <w:szCs w:val="20"/>
              </w:rPr>
              <w:t>6.3.4</w:t>
            </w:r>
          </w:p>
        </w:tc>
        <w:tc>
          <w:tcPr>
            <w:tcW w:w="4111" w:type="dxa"/>
            <w:tcBorders>
              <w:top w:val="single" w:sz="4" w:space="0" w:color="auto"/>
              <w:left w:val="single" w:sz="4" w:space="0" w:color="auto"/>
              <w:bottom w:val="single" w:sz="4" w:space="0" w:color="auto"/>
              <w:right w:val="single" w:sz="4" w:space="0" w:color="auto"/>
            </w:tcBorders>
            <w:noWrap/>
            <w:hideMark/>
          </w:tcPr>
          <w:p w14:paraId="6B381E82" w14:textId="77777777" w:rsidR="00B01287" w:rsidRPr="008F360D" w:rsidRDefault="00B01287" w:rsidP="00B01287">
            <w:pPr>
              <w:jc w:val="both"/>
              <w:rPr>
                <w:rFonts w:ascii="Tahoma" w:hAnsi="Tahoma" w:cs="Tahoma"/>
                <w:color w:val="auto"/>
                <w:sz w:val="20"/>
                <w:szCs w:val="20"/>
              </w:rPr>
            </w:pPr>
            <w:r w:rsidRPr="008F360D">
              <w:rPr>
                <w:rFonts w:ascii="Tahoma" w:hAnsi="Tahoma" w:cs="Tahoma"/>
                <w:color w:val="auto"/>
                <w:sz w:val="20"/>
                <w:szCs w:val="20"/>
              </w:rPr>
              <w:t>протяженность сетей</w:t>
            </w:r>
          </w:p>
        </w:tc>
        <w:tc>
          <w:tcPr>
            <w:tcW w:w="1842" w:type="dxa"/>
            <w:tcBorders>
              <w:top w:val="single" w:sz="4" w:space="0" w:color="auto"/>
              <w:left w:val="single" w:sz="4" w:space="0" w:color="auto"/>
              <w:bottom w:val="single" w:sz="4" w:space="0" w:color="auto"/>
              <w:right w:val="single" w:sz="4" w:space="0" w:color="auto"/>
            </w:tcBorders>
            <w:vAlign w:val="center"/>
            <w:hideMark/>
          </w:tcPr>
          <w:p w14:paraId="62F74DF2" w14:textId="77777777" w:rsidR="00B01287" w:rsidRPr="008F360D" w:rsidRDefault="00B01287" w:rsidP="00B01287">
            <w:pPr>
              <w:jc w:val="center"/>
              <w:rPr>
                <w:rFonts w:ascii="Tahoma" w:hAnsi="Tahoma" w:cs="Tahoma"/>
                <w:color w:val="auto"/>
                <w:sz w:val="20"/>
                <w:szCs w:val="20"/>
              </w:rPr>
            </w:pPr>
            <w:r w:rsidRPr="008F360D">
              <w:rPr>
                <w:rFonts w:ascii="Tahoma" w:hAnsi="Tahoma" w:cs="Tahoma"/>
                <w:color w:val="auto"/>
                <w:sz w:val="20"/>
                <w:szCs w:val="20"/>
              </w:rPr>
              <w:t>км</w:t>
            </w:r>
          </w:p>
        </w:tc>
        <w:tc>
          <w:tcPr>
            <w:tcW w:w="1701" w:type="dxa"/>
            <w:tcBorders>
              <w:top w:val="single" w:sz="4" w:space="0" w:color="auto"/>
              <w:left w:val="single" w:sz="4" w:space="0" w:color="auto"/>
              <w:bottom w:val="single" w:sz="4" w:space="0" w:color="auto"/>
              <w:right w:val="single" w:sz="4" w:space="0" w:color="auto"/>
            </w:tcBorders>
            <w:noWrap/>
            <w:vAlign w:val="center"/>
          </w:tcPr>
          <w:p w14:paraId="44762C55" w14:textId="2C59E48A" w:rsidR="006C446D" w:rsidRPr="008F360D" w:rsidRDefault="006C446D" w:rsidP="00B01287">
            <w:pPr>
              <w:jc w:val="center"/>
              <w:rPr>
                <w:rFonts w:ascii="Tahoma" w:hAnsi="Tahoma" w:cs="Tahoma"/>
                <w:color w:val="auto"/>
                <w:sz w:val="20"/>
                <w:szCs w:val="20"/>
              </w:rPr>
            </w:pPr>
            <w:r w:rsidRPr="008F360D">
              <w:rPr>
                <w:rFonts w:ascii="Tahoma" w:hAnsi="Tahoma" w:cs="Tahoma"/>
                <w:color w:val="auto"/>
                <w:sz w:val="20"/>
                <w:szCs w:val="20"/>
                <w:lang w:val="ru-RU"/>
              </w:rPr>
              <w:t>438,6</w:t>
            </w:r>
          </w:p>
        </w:tc>
        <w:tc>
          <w:tcPr>
            <w:tcW w:w="1418" w:type="dxa"/>
            <w:tcBorders>
              <w:top w:val="single" w:sz="4" w:space="0" w:color="auto"/>
              <w:left w:val="single" w:sz="4" w:space="0" w:color="auto"/>
              <w:bottom w:val="single" w:sz="4" w:space="0" w:color="auto"/>
              <w:right w:val="single" w:sz="4" w:space="0" w:color="auto"/>
            </w:tcBorders>
            <w:noWrap/>
            <w:vAlign w:val="center"/>
          </w:tcPr>
          <w:p w14:paraId="048F968B" w14:textId="6BD4BCF6" w:rsidR="00B01287" w:rsidRPr="008F360D" w:rsidRDefault="00160806" w:rsidP="00B01287">
            <w:pPr>
              <w:jc w:val="center"/>
              <w:rPr>
                <w:rFonts w:ascii="Tahoma" w:hAnsi="Tahoma" w:cs="Tahoma"/>
                <w:color w:val="auto"/>
                <w:sz w:val="20"/>
                <w:szCs w:val="20"/>
              </w:rPr>
            </w:pPr>
            <w:r w:rsidRPr="008F360D">
              <w:rPr>
                <w:rFonts w:ascii="Tahoma" w:hAnsi="Tahoma" w:cs="Tahoma"/>
                <w:color w:val="auto"/>
                <w:sz w:val="20"/>
                <w:szCs w:val="20"/>
              </w:rPr>
              <w:t>326</w:t>
            </w:r>
            <w:r w:rsidRPr="008F360D">
              <w:rPr>
                <w:rFonts w:ascii="Tahoma" w:hAnsi="Tahoma" w:cs="Tahoma"/>
                <w:color w:val="auto"/>
                <w:sz w:val="20"/>
                <w:szCs w:val="20"/>
                <w:lang w:val="ru-RU"/>
              </w:rPr>
              <w:t>,</w:t>
            </w:r>
            <w:r w:rsidRPr="008F360D">
              <w:rPr>
                <w:rFonts w:ascii="Tahoma" w:hAnsi="Tahoma" w:cs="Tahoma"/>
                <w:color w:val="auto"/>
                <w:sz w:val="20"/>
                <w:szCs w:val="20"/>
              </w:rPr>
              <w:t>5</w:t>
            </w:r>
          </w:p>
        </w:tc>
      </w:tr>
      <w:tr w:rsidR="00625759" w:rsidRPr="008F360D" w14:paraId="5369C1C8"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vAlign w:val="center"/>
          </w:tcPr>
          <w:p w14:paraId="712FAFC4" w14:textId="77777777" w:rsidR="00B01287" w:rsidRPr="008F360D" w:rsidRDefault="00B01287" w:rsidP="00B01287">
            <w:pPr>
              <w:ind w:right="-108"/>
              <w:rPr>
                <w:rFonts w:ascii="Tahoma" w:hAnsi="Tahoma" w:cs="Tahoma"/>
                <w:b/>
                <w:color w:val="auto"/>
                <w:sz w:val="20"/>
                <w:szCs w:val="20"/>
              </w:rPr>
            </w:pPr>
            <w:r w:rsidRPr="008F360D">
              <w:rPr>
                <w:rFonts w:ascii="Tahoma" w:hAnsi="Tahoma" w:cs="Tahoma"/>
                <w:b/>
                <w:color w:val="auto"/>
                <w:sz w:val="20"/>
                <w:szCs w:val="20"/>
              </w:rPr>
              <w:t>6.4</w:t>
            </w:r>
          </w:p>
        </w:tc>
        <w:tc>
          <w:tcPr>
            <w:tcW w:w="4111" w:type="dxa"/>
            <w:tcBorders>
              <w:top w:val="single" w:sz="4" w:space="0" w:color="auto"/>
              <w:left w:val="single" w:sz="4" w:space="0" w:color="auto"/>
              <w:bottom w:val="single" w:sz="4" w:space="0" w:color="auto"/>
              <w:right w:val="single" w:sz="4" w:space="0" w:color="auto"/>
            </w:tcBorders>
            <w:noWrap/>
            <w:hideMark/>
          </w:tcPr>
          <w:p w14:paraId="4D76D389" w14:textId="77777777" w:rsidR="00B01287" w:rsidRPr="008F360D" w:rsidRDefault="00B01287" w:rsidP="00B01287">
            <w:pPr>
              <w:jc w:val="both"/>
              <w:rPr>
                <w:rFonts w:ascii="Tahoma" w:hAnsi="Tahoma" w:cs="Tahoma"/>
                <w:b/>
                <w:color w:val="auto"/>
                <w:sz w:val="20"/>
                <w:szCs w:val="20"/>
              </w:rPr>
            </w:pPr>
            <w:r w:rsidRPr="008F360D">
              <w:rPr>
                <w:rFonts w:ascii="Tahoma" w:hAnsi="Tahoma" w:cs="Tahoma"/>
                <w:b/>
                <w:color w:val="auto"/>
                <w:sz w:val="20"/>
                <w:szCs w:val="20"/>
              </w:rPr>
              <w:t>Теплоснабжение</w:t>
            </w:r>
          </w:p>
        </w:tc>
        <w:tc>
          <w:tcPr>
            <w:tcW w:w="1842" w:type="dxa"/>
            <w:tcBorders>
              <w:top w:val="single" w:sz="4" w:space="0" w:color="auto"/>
              <w:left w:val="single" w:sz="4" w:space="0" w:color="auto"/>
              <w:bottom w:val="single" w:sz="4" w:space="0" w:color="auto"/>
              <w:right w:val="single" w:sz="4" w:space="0" w:color="auto"/>
            </w:tcBorders>
            <w:vAlign w:val="center"/>
          </w:tcPr>
          <w:p w14:paraId="629E06CF" w14:textId="77777777" w:rsidR="00B01287" w:rsidRPr="008F360D" w:rsidRDefault="00B01287" w:rsidP="00B01287">
            <w:pPr>
              <w:jc w:val="center"/>
              <w:rPr>
                <w:rFonts w:ascii="Tahoma" w:hAnsi="Tahoma" w:cs="Tahoma"/>
                <w:color w:val="auto"/>
                <w:sz w:val="20"/>
                <w:szCs w:val="20"/>
              </w:rPr>
            </w:pPr>
          </w:p>
        </w:tc>
        <w:tc>
          <w:tcPr>
            <w:tcW w:w="1701" w:type="dxa"/>
            <w:tcBorders>
              <w:top w:val="single" w:sz="4" w:space="0" w:color="auto"/>
              <w:left w:val="single" w:sz="4" w:space="0" w:color="auto"/>
              <w:bottom w:val="single" w:sz="4" w:space="0" w:color="auto"/>
              <w:right w:val="single" w:sz="4" w:space="0" w:color="auto"/>
            </w:tcBorders>
            <w:noWrap/>
            <w:vAlign w:val="center"/>
          </w:tcPr>
          <w:p w14:paraId="63781D72" w14:textId="77777777" w:rsidR="00B01287" w:rsidRPr="008F360D" w:rsidRDefault="00B01287" w:rsidP="00B01287">
            <w:pPr>
              <w:jc w:val="center"/>
              <w:rPr>
                <w:rFonts w:ascii="Tahoma" w:hAnsi="Tahoma" w:cs="Tahoma"/>
                <w:color w:val="auto"/>
                <w:sz w:val="20"/>
                <w:szCs w:val="20"/>
              </w:rPr>
            </w:pPr>
          </w:p>
        </w:tc>
        <w:tc>
          <w:tcPr>
            <w:tcW w:w="1418" w:type="dxa"/>
            <w:tcBorders>
              <w:top w:val="single" w:sz="4" w:space="0" w:color="auto"/>
              <w:left w:val="single" w:sz="4" w:space="0" w:color="auto"/>
              <w:bottom w:val="single" w:sz="4" w:space="0" w:color="auto"/>
              <w:right w:val="single" w:sz="4" w:space="0" w:color="auto"/>
            </w:tcBorders>
            <w:noWrap/>
            <w:vAlign w:val="center"/>
          </w:tcPr>
          <w:p w14:paraId="120E8DFC" w14:textId="77777777" w:rsidR="00B01287" w:rsidRPr="008F360D" w:rsidRDefault="00B01287" w:rsidP="00B01287">
            <w:pPr>
              <w:jc w:val="center"/>
              <w:rPr>
                <w:rFonts w:ascii="Tahoma" w:hAnsi="Tahoma" w:cs="Tahoma"/>
                <w:color w:val="auto"/>
                <w:sz w:val="20"/>
                <w:szCs w:val="20"/>
              </w:rPr>
            </w:pPr>
          </w:p>
        </w:tc>
      </w:tr>
      <w:tr w:rsidR="00625759" w:rsidRPr="008F360D" w14:paraId="5D7DFD83"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vAlign w:val="center"/>
          </w:tcPr>
          <w:p w14:paraId="1B3BE934" w14:textId="77777777" w:rsidR="00B01287" w:rsidRPr="008F360D" w:rsidRDefault="00B01287" w:rsidP="00B01287">
            <w:pPr>
              <w:ind w:right="-108"/>
              <w:rPr>
                <w:rFonts w:ascii="Tahoma" w:hAnsi="Tahoma" w:cs="Tahoma"/>
                <w:color w:val="auto"/>
                <w:sz w:val="20"/>
                <w:szCs w:val="20"/>
              </w:rPr>
            </w:pPr>
            <w:r w:rsidRPr="008F360D">
              <w:rPr>
                <w:rFonts w:ascii="Tahoma" w:hAnsi="Tahoma" w:cs="Tahoma"/>
                <w:color w:val="auto"/>
                <w:sz w:val="20"/>
                <w:szCs w:val="20"/>
              </w:rPr>
              <w:t>6.4.1</w:t>
            </w:r>
          </w:p>
        </w:tc>
        <w:tc>
          <w:tcPr>
            <w:tcW w:w="4111" w:type="dxa"/>
            <w:tcBorders>
              <w:top w:val="single" w:sz="4" w:space="0" w:color="auto"/>
              <w:left w:val="single" w:sz="4" w:space="0" w:color="auto"/>
              <w:bottom w:val="single" w:sz="4" w:space="0" w:color="auto"/>
              <w:right w:val="single" w:sz="4" w:space="0" w:color="auto"/>
            </w:tcBorders>
            <w:noWrap/>
            <w:hideMark/>
          </w:tcPr>
          <w:p w14:paraId="646E37AC" w14:textId="77777777" w:rsidR="00B01287" w:rsidRPr="008F360D" w:rsidRDefault="00B01287" w:rsidP="00B01287">
            <w:pPr>
              <w:jc w:val="both"/>
              <w:rPr>
                <w:rFonts w:ascii="Tahoma" w:hAnsi="Tahoma" w:cs="Tahoma"/>
                <w:color w:val="auto"/>
                <w:sz w:val="20"/>
                <w:szCs w:val="20"/>
              </w:rPr>
            </w:pPr>
            <w:r w:rsidRPr="008F360D">
              <w:rPr>
                <w:rFonts w:ascii="Tahoma" w:hAnsi="Tahoma" w:cs="Tahoma"/>
                <w:color w:val="auto"/>
                <w:sz w:val="20"/>
                <w:szCs w:val="20"/>
              </w:rPr>
              <w:t>потребление тепла</w:t>
            </w:r>
          </w:p>
        </w:tc>
        <w:tc>
          <w:tcPr>
            <w:tcW w:w="1842" w:type="dxa"/>
            <w:tcBorders>
              <w:top w:val="single" w:sz="4" w:space="0" w:color="auto"/>
              <w:left w:val="single" w:sz="4" w:space="0" w:color="auto"/>
              <w:bottom w:val="single" w:sz="4" w:space="0" w:color="auto"/>
              <w:right w:val="single" w:sz="4" w:space="0" w:color="auto"/>
            </w:tcBorders>
            <w:vAlign w:val="center"/>
            <w:hideMark/>
          </w:tcPr>
          <w:p w14:paraId="735A9BC5" w14:textId="2B369404" w:rsidR="00B01287" w:rsidRPr="008F360D" w:rsidRDefault="00B01287" w:rsidP="00B01287">
            <w:pPr>
              <w:jc w:val="center"/>
              <w:rPr>
                <w:rFonts w:ascii="Tahoma" w:hAnsi="Tahoma" w:cs="Tahoma"/>
                <w:color w:val="auto"/>
                <w:sz w:val="20"/>
                <w:szCs w:val="20"/>
              </w:rPr>
            </w:pPr>
            <w:r w:rsidRPr="008F360D">
              <w:rPr>
                <w:rFonts w:ascii="Tahoma" w:hAnsi="Tahoma" w:cs="Tahoma"/>
                <w:color w:val="auto"/>
                <w:sz w:val="20"/>
                <w:szCs w:val="20"/>
              </w:rPr>
              <w:t>Гкал/час</w:t>
            </w:r>
          </w:p>
        </w:tc>
        <w:tc>
          <w:tcPr>
            <w:tcW w:w="1701" w:type="dxa"/>
            <w:tcBorders>
              <w:top w:val="single" w:sz="4" w:space="0" w:color="auto"/>
              <w:left w:val="single" w:sz="4" w:space="0" w:color="auto"/>
              <w:bottom w:val="single" w:sz="4" w:space="0" w:color="auto"/>
              <w:right w:val="single" w:sz="4" w:space="0" w:color="auto"/>
            </w:tcBorders>
            <w:noWrap/>
          </w:tcPr>
          <w:p w14:paraId="7616D00C" w14:textId="48EB88C5" w:rsidR="00B01287" w:rsidRPr="008F360D" w:rsidRDefault="00B01287" w:rsidP="00B01287">
            <w:pPr>
              <w:pStyle w:val="affffff9"/>
              <w:rPr>
                <w:rFonts w:ascii="Tahoma" w:hAnsi="Tahoma" w:cs="Tahoma"/>
                <w:sz w:val="20"/>
                <w:szCs w:val="20"/>
                <w:lang w:eastAsia="en-US"/>
              </w:rPr>
            </w:pPr>
            <w:r w:rsidRPr="008F360D">
              <w:rPr>
                <w:rFonts w:ascii="Tahoma" w:hAnsi="Tahoma" w:cs="Tahoma"/>
                <w:sz w:val="20"/>
                <w:szCs w:val="20"/>
              </w:rPr>
              <w:t>1089,8</w:t>
            </w:r>
          </w:p>
        </w:tc>
        <w:tc>
          <w:tcPr>
            <w:tcW w:w="1418" w:type="dxa"/>
            <w:tcBorders>
              <w:top w:val="single" w:sz="4" w:space="0" w:color="auto"/>
              <w:left w:val="single" w:sz="4" w:space="0" w:color="auto"/>
              <w:bottom w:val="single" w:sz="4" w:space="0" w:color="auto"/>
              <w:right w:val="single" w:sz="4" w:space="0" w:color="auto"/>
            </w:tcBorders>
            <w:noWrap/>
          </w:tcPr>
          <w:p w14:paraId="64384362" w14:textId="5ED6FF20" w:rsidR="00B01287" w:rsidRPr="008F360D" w:rsidRDefault="00B01287" w:rsidP="00B01287">
            <w:pPr>
              <w:jc w:val="center"/>
              <w:rPr>
                <w:rFonts w:ascii="Tahoma" w:hAnsi="Tahoma" w:cs="Tahoma"/>
                <w:color w:val="auto"/>
                <w:sz w:val="20"/>
                <w:szCs w:val="20"/>
                <w:lang w:val="ru-RU"/>
              </w:rPr>
            </w:pPr>
            <w:r w:rsidRPr="008F360D">
              <w:rPr>
                <w:rFonts w:ascii="Tahoma" w:hAnsi="Tahoma" w:cs="Tahoma"/>
                <w:color w:val="auto"/>
                <w:sz w:val="20"/>
                <w:szCs w:val="20"/>
              </w:rPr>
              <w:t>1398</w:t>
            </w:r>
          </w:p>
        </w:tc>
      </w:tr>
      <w:tr w:rsidR="00625759" w:rsidRPr="008F360D" w14:paraId="45A1FF36"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vAlign w:val="center"/>
          </w:tcPr>
          <w:p w14:paraId="45736E8B" w14:textId="77777777" w:rsidR="00B01287" w:rsidRPr="008F360D" w:rsidRDefault="00B01287" w:rsidP="00B01287">
            <w:pPr>
              <w:ind w:right="-108"/>
              <w:rPr>
                <w:rFonts w:ascii="Tahoma" w:hAnsi="Tahoma" w:cs="Tahoma"/>
                <w:color w:val="auto"/>
                <w:sz w:val="20"/>
                <w:szCs w:val="20"/>
              </w:rPr>
            </w:pPr>
          </w:p>
        </w:tc>
        <w:tc>
          <w:tcPr>
            <w:tcW w:w="4111" w:type="dxa"/>
            <w:tcBorders>
              <w:top w:val="single" w:sz="4" w:space="0" w:color="auto"/>
              <w:left w:val="single" w:sz="4" w:space="0" w:color="auto"/>
              <w:bottom w:val="single" w:sz="4" w:space="0" w:color="auto"/>
              <w:right w:val="single" w:sz="4" w:space="0" w:color="auto"/>
            </w:tcBorders>
            <w:noWrap/>
            <w:hideMark/>
          </w:tcPr>
          <w:p w14:paraId="7864B02C" w14:textId="77777777" w:rsidR="00B01287" w:rsidRPr="008F360D" w:rsidRDefault="00B01287" w:rsidP="00B01287">
            <w:pPr>
              <w:jc w:val="both"/>
              <w:rPr>
                <w:rFonts w:ascii="Tahoma" w:hAnsi="Tahoma" w:cs="Tahoma"/>
                <w:color w:val="auto"/>
                <w:sz w:val="20"/>
                <w:szCs w:val="20"/>
              </w:rPr>
            </w:pPr>
            <w:r w:rsidRPr="008F360D">
              <w:rPr>
                <w:rFonts w:ascii="Tahoma" w:hAnsi="Tahoma" w:cs="Tahoma"/>
                <w:color w:val="auto"/>
                <w:sz w:val="20"/>
                <w:szCs w:val="20"/>
              </w:rPr>
              <w:t xml:space="preserve">в том числе: </w:t>
            </w:r>
          </w:p>
        </w:tc>
        <w:tc>
          <w:tcPr>
            <w:tcW w:w="1842" w:type="dxa"/>
            <w:tcBorders>
              <w:top w:val="single" w:sz="4" w:space="0" w:color="auto"/>
              <w:left w:val="single" w:sz="4" w:space="0" w:color="auto"/>
              <w:bottom w:val="single" w:sz="4" w:space="0" w:color="auto"/>
              <w:right w:val="single" w:sz="4" w:space="0" w:color="auto"/>
            </w:tcBorders>
            <w:vAlign w:val="center"/>
            <w:hideMark/>
          </w:tcPr>
          <w:p w14:paraId="49C7747B" w14:textId="77777777" w:rsidR="00B01287" w:rsidRPr="008F360D" w:rsidRDefault="00B01287" w:rsidP="00B01287">
            <w:pPr>
              <w:jc w:val="center"/>
              <w:rPr>
                <w:rFonts w:ascii="Tahoma" w:hAnsi="Tahoma" w:cs="Tahoma"/>
                <w:color w:val="auto"/>
                <w:sz w:val="20"/>
                <w:szCs w:val="20"/>
              </w:rPr>
            </w:pPr>
          </w:p>
        </w:tc>
        <w:tc>
          <w:tcPr>
            <w:tcW w:w="1701" w:type="dxa"/>
            <w:tcBorders>
              <w:top w:val="single" w:sz="4" w:space="0" w:color="auto"/>
              <w:left w:val="single" w:sz="4" w:space="0" w:color="auto"/>
              <w:bottom w:val="single" w:sz="4" w:space="0" w:color="auto"/>
              <w:right w:val="single" w:sz="4" w:space="0" w:color="auto"/>
            </w:tcBorders>
            <w:noWrap/>
            <w:vAlign w:val="center"/>
          </w:tcPr>
          <w:p w14:paraId="03CC6D20" w14:textId="77777777" w:rsidR="00B01287" w:rsidRPr="008F360D" w:rsidRDefault="00B01287" w:rsidP="00B01287">
            <w:pPr>
              <w:pStyle w:val="affffff9"/>
              <w:rPr>
                <w:rFonts w:ascii="Tahoma" w:hAnsi="Tahoma" w:cs="Tahoma"/>
                <w:sz w:val="20"/>
                <w:szCs w:val="20"/>
                <w:lang w:eastAsia="en-US"/>
              </w:rPr>
            </w:pPr>
          </w:p>
        </w:tc>
        <w:tc>
          <w:tcPr>
            <w:tcW w:w="1418" w:type="dxa"/>
            <w:tcBorders>
              <w:top w:val="single" w:sz="4" w:space="0" w:color="auto"/>
              <w:left w:val="single" w:sz="4" w:space="0" w:color="auto"/>
              <w:bottom w:val="single" w:sz="4" w:space="0" w:color="auto"/>
              <w:right w:val="single" w:sz="4" w:space="0" w:color="auto"/>
            </w:tcBorders>
            <w:noWrap/>
            <w:vAlign w:val="center"/>
          </w:tcPr>
          <w:p w14:paraId="54832151" w14:textId="77777777" w:rsidR="00B01287" w:rsidRPr="008F360D" w:rsidRDefault="00B01287" w:rsidP="00B01287">
            <w:pPr>
              <w:jc w:val="center"/>
              <w:rPr>
                <w:rFonts w:ascii="Tahoma" w:hAnsi="Tahoma" w:cs="Tahoma"/>
                <w:color w:val="auto"/>
                <w:sz w:val="20"/>
                <w:szCs w:val="20"/>
              </w:rPr>
            </w:pPr>
          </w:p>
        </w:tc>
      </w:tr>
      <w:tr w:rsidR="00625759" w:rsidRPr="008F360D" w14:paraId="07F59349"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vAlign w:val="center"/>
          </w:tcPr>
          <w:p w14:paraId="72C88BD6" w14:textId="77777777" w:rsidR="00B01287" w:rsidRPr="008F360D" w:rsidRDefault="00B01287" w:rsidP="00B01287">
            <w:pPr>
              <w:ind w:right="-108"/>
              <w:rPr>
                <w:rFonts w:ascii="Tahoma" w:hAnsi="Tahoma" w:cs="Tahoma"/>
                <w:color w:val="auto"/>
                <w:sz w:val="20"/>
                <w:szCs w:val="20"/>
              </w:rPr>
            </w:pPr>
            <w:r w:rsidRPr="008F360D">
              <w:rPr>
                <w:rFonts w:ascii="Tahoma" w:hAnsi="Tahoma" w:cs="Tahoma"/>
                <w:color w:val="auto"/>
                <w:sz w:val="20"/>
                <w:szCs w:val="20"/>
              </w:rPr>
              <w:t>6.4.1.1</w:t>
            </w:r>
          </w:p>
        </w:tc>
        <w:tc>
          <w:tcPr>
            <w:tcW w:w="4111" w:type="dxa"/>
            <w:tcBorders>
              <w:top w:val="single" w:sz="4" w:space="0" w:color="auto"/>
              <w:left w:val="single" w:sz="4" w:space="0" w:color="auto"/>
              <w:bottom w:val="single" w:sz="4" w:space="0" w:color="auto"/>
              <w:right w:val="single" w:sz="4" w:space="0" w:color="auto"/>
            </w:tcBorders>
            <w:noWrap/>
          </w:tcPr>
          <w:p w14:paraId="12A98D0D" w14:textId="77777777" w:rsidR="00B01287" w:rsidRPr="008F360D" w:rsidRDefault="00B01287" w:rsidP="00B01287">
            <w:pPr>
              <w:jc w:val="both"/>
              <w:rPr>
                <w:rFonts w:ascii="Tahoma" w:hAnsi="Tahoma" w:cs="Tahoma"/>
                <w:color w:val="auto"/>
                <w:sz w:val="20"/>
                <w:szCs w:val="20"/>
              </w:rPr>
            </w:pPr>
            <w:r w:rsidRPr="008F360D">
              <w:rPr>
                <w:rFonts w:ascii="Tahoma" w:hAnsi="Tahoma" w:cs="Tahoma"/>
                <w:color w:val="auto"/>
                <w:sz w:val="20"/>
                <w:szCs w:val="20"/>
              </w:rPr>
              <w:t>- на коммунально-бытовые нужды</w:t>
            </w:r>
          </w:p>
        </w:tc>
        <w:tc>
          <w:tcPr>
            <w:tcW w:w="1842" w:type="dxa"/>
            <w:tcBorders>
              <w:top w:val="single" w:sz="4" w:space="0" w:color="auto"/>
              <w:left w:val="single" w:sz="4" w:space="0" w:color="auto"/>
              <w:bottom w:val="single" w:sz="4" w:space="0" w:color="auto"/>
              <w:right w:val="single" w:sz="4" w:space="0" w:color="auto"/>
            </w:tcBorders>
            <w:vAlign w:val="center"/>
          </w:tcPr>
          <w:p w14:paraId="0D94EC64" w14:textId="3084A45A" w:rsidR="00B01287" w:rsidRPr="008F360D" w:rsidRDefault="00B01287" w:rsidP="00B01287">
            <w:pPr>
              <w:jc w:val="center"/>
              <w:rPr>
                <w:rFonts w:ascii="Tahoma" w:hAnsi="Tahoma" w:cs="Tahoma"/>
                <w:color w:val="auto"/>
                <w:sz w:val="20"/>
                <w:szCs w:val="20"/>
              </w:rPr>
            </w:pPr>
            <w:r w:rsidRPr="008F360D">
              <w:rPr>
                <w:rFonts w:ascii="Tahoma" w:hAnsi="Tahoma" w:cs="Tahoma"/>
                <w:color w:val="auto"/>
                <w:sz w:val="20"/>
                <w:szCs w:val="20"/>
              </w:rPr>
              <w:t>Гкал/час</w:t>
            </w:r>
          </w:p>
        </w:tc>
        <w:tc>
          <w:tcPr>
            <w:tcW w:w="1701" w:type="dxa"/>
            <w:tcBorders>
              <w:top w:val="single" w:sz="4" w:space="0" w:color="auto"/>
              <w:left w:val="single" w:sz="4" w:space="0" w:color="auto"/>
              <w:bottom w:val="single" w:sz="4" w:space="0" w:color="auto"/>
              <w:right w:val="single" w:sz="4" w:space="0" w:color="auto"/>
            </w:tcBorders>
            <w:noWrap/>
          </w:tcPr>
          <w:p w14:paraId="253D6271" w14:textId="55E81CC7" w:rsidR="00B01287" w:rsidRPr="008F360D" w:rsidRDefault="00B01287" w:rsidP="00B01287">
            <w:pPr>
              <w:pStyle w:val="affffff9"/>
              <w:rPr>
                <w:rFonts w:ascii="Tahoma" w:hAnsi="Tahoma" w:cs="Tahoma"/>
                <w:b/>
                <w:sz w:val="20"/>
                <w:szCs w:val="20"/>
                <w:lang w:eastAsia="en-US"/>
              </w:rPr>
            </w:pPr>
            <w:r w:rsidRPr="008F360D">
              <w:rPr>
                <w:rFonts w:ascii="Tahoma" w:hAnsi="Tahoma" w:cs="Tahoma"/>
                <w:sz w:val="20"/>
                <w:szCs w:val="20"/>
              </w:rPr>
              <w:t>1089,8</w:t>
            </w:r>
          </w:p>
        </w:tc>
        <w:tc>
          <w:tcPr>
            <w:tcW w:w="1418" w:type="dxa"/>
            <w:tcBorders>
              <w:top w:val="single" w:sz="4" w:space="0" w:color="auto"/>
              <w:left w:val="single" w:sz="4" w:space="0" w:color="auto"/>
              <w:bottom w:val="single" w:sz="4" w:space="0" w:color="auto"/>
              <w:right w:val="single" w:sz="4" w:space="0" w:color="auto"/>
            </w:tcBorders>
            <w:noWrap/>
          </w:tcPr>
          <w:p w14:paraId="3EF63FAD" w14:textId="0212ECE4" w:rsidR="00B01287" w:rsidRPr="008F360D" w:rsidRDefault="00B01287" w:rsidP="00B01287">
            <w:pPr>
              <w:jc w:val="center"/>
              <w:rPr>
                <w:rFonts w:ascii="Tahoma" w:hAnsi="Tahoma" w:cs="Tahoma"/>
                <w:b/>
                <w:color w:val="auto"/>
                <w:sz w:val="20"/>
                <w:szCs w:val="20"/>
                <w:lang w:val="ru-RU"/>
              </w:rPr>
            </w:pPr>
            <w:r w:rsidRPr="008F360D">
              <w:rPr>
                <w:rFonts w:ascii="Tahoma" w:hAnsi="Tahoma" w:cs="Tahoma"/>
                <w:color w:val="auto"/>
                <w:sz w:val="20"/>
                <w:szCs w:val="20"/>
              </w:rPr>
              <w:t>1398</w:t>
            </w:r>
          </w:p>
        </w:tc>
      </w:tr>
      <w:tr w:rsidR="00625759" w:rsidRPr="008F360D" w14:paraId="3A7BCCA8"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vAlign w:val="center"/>
          </w:tcPr>
          <w:p w14:paraId="73201D46" w14:textId="77777777" w:rsidR="00B01287" w:rsidRPr="008F360D" w:rsidRDefault="00B01287" w:rsidP="00B01287">
            <w:pPr>
              <w:ind w:right="-108"/>
              <w:rPr>
                <w:rFonts w:ascii="Tahoma" w:hAnsi="Tahoma" w:cs="Tahoma"/>
                <w:b/>
                <w:color w:val="auto"/>
                <w:sz w:val="20"/>
                <w:szCs w:val="20"/>
              </w:rPr>
            </w:pPr>
            <w:r w:rsidRPr="008F360D">
              <w:rPr>
                <w:rFonts w:ascii="Tahoma" w:hAnsi="Tahoma" w:cs="Tahoma"/>
                <w:b/>
                <w:color w:val="auto"/>
                <w:sz w:val="20"/>
                <w:szCs w:val="20"/>
              </w:rPr>
              <w:t>6.5</w:t>
            </w:r>
          </w:p>
        </w:tc>
        <w:tc>
          <w:tcPr>
            <w:tcW w:w="4111" w:type="dxa"/>
            <w:tcBorders>
              <w:top w:val="single" w:sz="4" w:space="0" w:color="auto"/>
              <w:left w:val="single" w:sz="4" w:space="0" w:color="auto"/>
              <w:bottom w:val="single" w:sz="4" w:space="0" w:color="auto"/>
              <w:right w:val="single" w:sz="4" w:space="0" w:color="auto"/>
            </w:tcBorders>
            <w:noWrap/>
            <w:hideMark/>
          </w:tcPr>
          <w:p w14:paraId="32100AC1" w14:textId="77777777" w:rsidR="00B01287" w:rsidRPr="008F360D" w:rsidRDefault="00B01287" w:rsidP="00B01287">
            <w:pPr>
              <w:jc w:val="both"/>
              <w:rPr>
                <w:rFonts w:ascii="Tahoma" w:hAnsi="Tahoma" w:cs="Tahoma"/>
                <w:b/>
                <w:color w:val="auto"/>
                <w:sz w:val="20"/>
                <w:szCs w:val="20"/>
              </w:rPr>
            </w:pPr>
            <w:r w:rsidRPr="008F360D">
              <w:rPr>
                <w:rFonts w:ascii="Tahoma" w:hAnsi="Tahoma" w:cs="Tahoma"/>
                <w:b/>
                <w:color w:val="auto"/>
                <w:sz w:val="20"/>
                <w:szCs w:val="20"/>
              </w:rPr>
              <w:t>Газоснабжение</w:t>
            </w:r>
          </w:p>
        </w:tc>
        <w:tc>
          <w:tcPr>
            <w:tcW w:w="1842" w:type="dxa"/>
            <w:tcBorders>
              <w:top w:val="single" w:sz="4" w:space="0" w:color="auto"/>
              <w:left w:val="single" w:sz="4" w:space="0" w:color="auto"/>
              <w:bottom w:val="single" w:sz="4" w:space="0" w:color="auto"/>
              <w:right w:val="single" w:sz="4" w:space="0" w:color="auto"/>
            </w:tcBorders>
            <w:vAlign w:val="center"/>
          </w:tcPr>
          <w:p w14:paraId="2C795F90" w14:textId="77777777" w:rsidR="00B01287" w:rsidRPr="008F360D" w:rsidRDefault="00B01287" w:rsidP="00B01287">
            <w:pPr>
              <w:jc w:val="center"/>
              <w:rPr>
                <w:rFonts w:ascii="Tahoma" w:hAnsi="Tahoma" w:cs="Tahoma"/>
                <w:color w:val="auto"/>
                <w:sz w:val="20"/>
                <w:szCs w:val="20"/>
              </w:rPr>
            </w:pPr>
          </w:p>
        </w:tc>
        <w:tc>
          <w:tcPr>
            <w:tcW w:w="1701" w:type="dxa"/>
            <w:tcBorders>
              <w:top w:val="single" w:sz="4" w:space="0" w:color="auto"/>
              <w:left w:val="single" w:sz="4" w:space="0" w:color="auto"/>
              <w:bottom w:val="single" w:sz="4" w:space="0" w:color="auto"/>
              <w:right w:val="single" w:sz="4" w:space="0" w:color="auto"/>
            </w:tcBorders>
            <w:noWrap/>
            <w:vAlign w:val="center"/>
          </w:tcPr>
          <w:p w14:paraId="4753DBCC" w14:textId="77777777" w:rsidR="00B01287" w:rsidRPr="008F360D" w:rsidRDefault="00B01287" w:rsidP="00B01287">
            <w:pPr>
              <w:jc w:val="center"/>
              <w:rPr>
                <w:rFonts w:ascii="Tahoma" w:hAnsi="Tahoma" w:cs="Tahoma"/>
                <w:color w:val="auto"/>
                <w:sz w:val="20"/>
                <w:szCs w:val="20"/>
              </w:rPr>
            </w:pPr>
          </w:p>
        </w:tc>
        <w:tc>
          <w:tcPr>
            <w:tcW w:w="1418" w:type="dxa"/>
            <w:tcBorders>
              <w:top w:val="single" w:sz="4" w:space="0" w:color="auto"/>
              <w:left w:val="single" w:sz="4" w:space="0" w:color="auto"/>
              <w:bottom w:val="single" w:sz="4" w:space="0" w:color="auto"/>
              <w:right w:val="single" w:sz="4" w:space="0" w:color="auto"/>
            </w:tcBorders>
            <w:noWrap/>
            <w:vAlign w:val="center"/>
          </w:tcPr>
          <w:p w14:paraId="7723FBB2" w14:textId="77777777" w:rsidR="00B01287" w:rsidRPr="008F360D" w:rsidRDefault="00B01287" w:rsidP="00B01287">
            <w:pPr>
              <w:jc w:val="center"/>
              <w:rPr>
                <w:rFonts w:ascii="Tahoma" w:hAnsi="Tahoma" w:cs="Tahoma"/>
                <w:color w:val="auto"/>
                <w:sz w:val="20"/>
                <w:szCs w:val="20"/>
              </w:rPr>
            </w:pPr>
          </w:p>
        </w:tc>
      </w:tr>
      <w:tr w:rsidR="00625759" w:rsidRPr="008F360D" w14:paraId="0D718193"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vAlign w:val="center"/>
          </w:tcPr>
          <w:p w14:paraId="3A671F93" w14:textId="77777777" w:rsidR="00B01287" w:rsidRPr="008F360D" w:rsidRDefault="00B01287" w:rsidP="00B01287">
            <w:pPr>
              <w:ind w:right="-108"/>
              <w:rPr>
                <w:rFonts w:ascii="Tahoma" w:hAnsi="Tahoma" w:cs="Tahoma"/>
                <w:color w:val="auto"/>
                <w:sz w:val="20"/>
                <w:szCs w:val="20"/>
              </w:rPr>
            </w:pPr>
            <w:r w:rsidRPr="008F360D">
              <w:rPr>
                <w:rFonts w:ascii="Tahoma" w:hAnsi="Tahoma" w:cs="Tahoma"/>
                <w:color w:val="auto"/>
                <w:sz w:val="20"/>
                <w:szCs w:val="20"/>
              </w:rPr>
              <w:t>6.5.1</w:t>
            </w:r>
          </w:p>
        </w:tc>
        <w:tc>
          <w:tcPr>
            <w:tcW w:w="4111" w:type="dxa"/>
            <w:tcBorders>
              <w:top w:val="single" w:sz="4" w:space="0" w:color="auto"/>
              <w:left w:val="single" w:sz="4" w:space="0" w:color="auto"/>
              <w:bottom w:val="single" w:sz="4" w:space="0" w:color="auto"/>
              <w:right w:val="single" w:sz="4" w:space="0" w:color="auto"/>
            </w:tcBorders>
            <w:noWrap/>
            <w:hideMark/>
          </w:tcPr>
          <w:p w14:paraId="21331C60" w14:textId="683012C7" w:rsidR="00B01287" w:rsidRPr="008F360D" w:rsidRDefault="00B01287" w:rsidP="00B01287">
            <w:pPr>
              <w:jc w:val="both"/>
              <w:rPr>
                <w:rFonts w:ascii="Tahoma" w:hAnsi="Tahoma" w:cs="Tahoma"/>
                <w:color w:val="auto"/>
                <w:sz w:val="20"/>
                <w:szCs w:val="20"/>
                <w:lang w:val="ru-RU"/>
              </w:rPr>
            </w:pPr>
            <w:r w:rsidRPr="008F360D">
              <w:rPr>
                <w:rFonts w:ascii="Tahoma" w:hAnsi="Tahoma" w:cs="Tahoma"/>
                <w:color w:val="auto"/>
                <w:sz w:val="20"/>
                <w:szCs w:val="20"/>
                <w:lang w:val="ru-RU"/>
              </w:rPr>
              <w:t>удельный вес газа в топливном балансе муниципального образования</w:t>
            </w:r>
          </w:p>
        </w:tc>
        <w:tc>
          <w:tcPr>
            <w:tcW w:w="1842" w:type="dxa"/>
            <w:tcBorders>
              <w:top w:val="single" w:sz="4" w:space="0" w:color="auto"/>
              <w:left w:val="single" w:sz="4" w:space="0" w:color="auto"/>
              <w:bottom w:val="single" w:sz="4" w:space="0" w:color="auto"/>
              <w:right w:val="single" w:sz="4" w:space="0" w:color="auto"/>
            </w:tcBorders>
            <w:vAlign w:val="center"/>
            <w:hideMark/>
          </w:tcPr>
          <w:p w14:paraId="40D45DC6" w14:textId="77777777" w:rsidR="00B01287" w:rsidRPr="008F360D" w:rsidRDefault="00B01287" w:rsidP="00B01287">
            <w:pPr>
              <w:jc w:val="center"/>
              <w:rPr>
                <w:rFonts w:ascii="Tahoma" w:hAnsi="Tahoma" w:cs="Tahoma"/>
                <w:color w:val="auto"/>
                <w:sz w:val="20"/>
                <w:szCs w:val="20"/>
              </w:rPr>
            </w:pPr>
            <w:r w:rsidRPr="008F360D">
              <w:rPr>
                <w:rFonts w:ascii="Tahoma" w:hAnsi="Tahoma" w:cs="Tahoma"/>
                <w:color w:val="auto"/>
                <w:sz w:val="20"/>
                <w:szCs w:val="20"/>
              </w:rPr>
              <w:t>%</w:t>
            </w:r>
          </w:p>
        </w:tc>
        <w:tc>
          <w:tcPr>
            <w:tcW w:w="1701" w:type="dxa"/>
            <w:tcBorders>
              <w:top w:val="single" w:sz="4" w:space="0" w:color="auto"/>
              <w:left w:val="single" w:sz="4" w:space="0" w:color="auto"/>
              <w:bottom w:val="single" w:sz="4" w:space="0" w:color="auto"/>
              <w:right w:val="single" w:sz="4" w:space="0" w:color="auto"/>
            </w:tcBorders>
            <w:noWrap/>
            <w:vAlign w:val="center"/>
          </w:tcPr>
          <w:p w14:paraId="2E1E5909" w14:textId="2281B2AF" w:rsidR="00B01287" w:rsidRPr="008F360D" w:rsidRDefault="00B01287" w:rsidP="00B01287">
            <w:pPr>
              <w:jc w:val="center"/>
              <w:rPr>
                <w:rFonts w:ascii="Tahoma" w:hAnsi="Tahoma" w:cs="Tahoma"/>
                <w:color w:val="auto"/>
                <w:sz w:val="20"/>
                <w:szCs w:val="20"/>
                <w:lang w:val="ru-RU"/>
              </w:rPr>
            </w:pPr>
            <w:r w:rsidRPr="008F360D">
              <w:rPr>
                <w:rFonts w:ascii="Tahoma" w:hAnsi="Tahoma" w:cs="Tahoma"/>
                <w:color w:val="auto"/>
                <w:sz w:val="20"/>
                <w:szCs w:val="20"/>
                <w:lang w:val="ru-RU"/>
              </w:rPr>
              <w:t>80</w:t>
            </w:r>
          </w:p>
        </w:tc>
        <w:tc>
          <w:tcPr>
            <w:tcW w:w="1418" w:type="dxa"/>
            <w:tcBorders>
              <w:top w:val="single" w:sz="4" w:space="0" w:color="auto"/>
              <w:left w:val="single" w:sz="4" w:space="0" w:color="auto"/>
              <w:bottom w:val="single" w:sz="4" w:space="0" w:color="auto"/>
              <w:right w:val="single" w:sz="4" w:space="0" w:color="auto"/>
            </w:tcBorders>
            <w:noWrap/>
            <w:vAlign w:val="center"/>
          </w:tcPr>
          <w:p w14:paraId="5D4A7B85" w14:textId="69880E0B" w:rsidR="00B01287" w:rsidRPr="008F360D" w:rsidRDefault="00B01287" w:rsidP="00B01287">
            <w:pPr>
              <w:jc w:val="center"/>
              <w:rPr>
                <w:rFonts w:ascii="Tahoma" w:hAnsi="Tahoma" w:cs="Tahoma"/>
                <w:color w:val="auto"/>
                <w:sz w:val="20"/>
                <w:szCs w:val="20"/>
                <w:lang w:val="ru-RU"/>
              </w:rPr>
            </w:pPr>
            <w:r w:rsidRPr="008F360D">
              <w:rPr>
                <w:rFonts w:ascii="Tahoma" w:hAnsi="Tahoma" w:cs="Tahoma"/>
                <w:color w:val="auto"/>
                <w:sz w:val="20"/>
                <w:szCs w:val="20"/>
                <w:lang w:val="ru-RU"/>
              </w:rPr>
              <w:t>100</w:t>
            </w:r>
          </w:p>
        </w:tc>
      </w:tr>
      <w:tr w:rsidR="00625759" w:rsidRPr="008F360D" w14:paraId="48C4809F"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vAlign w:val="center"/>
          </w:tcPr>
          <w:p w14:paraId="5684993A" w14:textId="77777777" w:rsidR="00B01287" w:rsidRPr="008F360D" w:rsidRDefault="00B01287" w:rsidP="00B01287">
            <w:pPr>
              <w:ind w:right="-108"/>
              <w:rPr>
                <w:rFonts w:ascii="Tahoma" w:hAnsi="Tahoma" w:cs="Tahoma"/>
                <w:color w:val="auto"/>
                <w:sz w:val="20"/>
                <w:szCs w:val="20"/>
              </w:rPr>
            </w:pPr>
            <w:r w:rsidRPr="008F360D">
              <w:rPr>
                <w:rFonts w:ascii="Tahoma" w:hAnsi="Tahoma" w:cs="Tahoma"/>
                <w:color w:val="auto"/>
                <w:sz w:val="20"/>
                <w:szCs w:val="20"/>
              </w:rPr>
              <w:t>6.5.2</w:t>
            </w:r>
          </w:p>
        </w:tc>
        <w:tc>
          <w:tcPr>
            <w:tcW w:w="4111" w:type="dxa"/>
            <w:tcBorders>
              <w:top w:val="single" w:sz="4" w:space="0" w:color="auto"/>
              <w:left w:val="single" w:sz="4" w:space="0" w:color="auto"/>
              <w:bottom w:val="single" w:sz="4" w:space="0" w:color="auto"/>
              <w:right w:val="single" w:sz="4" w:space="0" w:color="auto"/>
            </w:tcBorders>
            <w:noWrap/>
            <w:hideMark/>
          </w:tcPr>
          <w:p w14:paraId="37F72215" w14:textId="77777777" w:rsidR="00B01287" w:rsidRPr="008F360D" w:rsidRDefault="00B01287" w:rsidP="00B01287">
            <w:pPr>
              <w:jc w:val="both"/>
              <w:rPr>
                <w:rFonts w:ascii="Tahoma" w:hAnsi="Tahoma" w:cs="Tahoma"/>
                <w:color w:val="auto"/>
                <w:sz w:val="20"/>
                <w:szCs w:val="20"/>
              </w:rPr>
            </w:pPr>
            <w:r w:rsidRPr="008F360D">
              <w:rPr>
                <w:rFonts w:ascii="Tahoma" w:hAnsi="Tahoma" w:cs="Tahoma"/>
                <w:color w:val="auto"/>
                <w:sz w:val="20"/>
                <w:szCs w:val="20"/>
              </w:rPr>
              <w:t>потребление газа - всего</w:t>
            </w:r>
          </w:p>
        </w:tc>
        <w:tc>
          <w:tcPr>
            <w:tcW w:w="1842" w:type="dxa"/>
            <w:tcBorders>
              <w:top w:val="single" w:sz="4" w:space="0" w:color="auto"/>
              <w:left w:val="single" w:sz="4" w:space="0" w:color="auto"/>
              <w:bottom w:val="single" w:sz="4" w:space="0" w:color="auto"/>
              <w:right w:val="single" w:sz="4" w:space="0" w:color="auto"/>
            </w:tcBorders>
            <w:vAlign w:val="center"/>
            <w:hideMark/>
          </w:tcPr>
          <w:p w14:paraId="1EE35B91" w14:textId="77777777" w:rsidR="00B01287" w:rsidRPr="008F360D" w:rsidRDefault="00B01287" w:rsidP="00B01287">
            <w:pPr>
              <w:jc w:val="center"/>
              <w:rPr>
                <w:rFonts w:ascii="Tahoma" w:hAnsi="Tahoma" w:cs="Tahoma"/>
                <w:color w:val="auto"/>
                <w:sz w:val="20"/>
                <w:szCs w:val="20"/>
              </w:rPr>
            </w:pPr>
            <w:r w:rsidRPr="008F360D">
              <w:rPr>
                <w:rFonts w:ascii="Tahoma" w:hAnsi="Tahoma" w:cs="Tahoma"/>
                <w:color w:val="auto"/>
                <w:sz w:val="20"/>
                <w:szCs w:val="20"/>
              </w:rPr>
              <w:t>млн куб. м/ год</w:t>
            </w:r>
          </w:p>
        </w:tc>
        <w:tc>
          <w:tcPr>
            <w:tcW w:w="1701" w:type="dxa"/>
            <w:tcBorders>
              <w:top w:val="single" w:sz="4" w:space="0" w:color="auto"/>
              <w:left w:val="single" w:sz="4" w:space="0" w:color="auto"/>
              <w:bottom w:val="single" w:sz="4" w:space="0" w:color="auto"/>
              <w:right w:val="single" w:sz="4" w:space="0" w:color="auto"/>
            </w:tcBorders>
            <w:noWrap/>
            <w:vAlign w:val="center"/>
          </w:tcPr>
          <w:p w14:paraId="133C9EA6" w14:textId="77493A49" w:rsidR="00B01287" w:rsidRPr="008F360D" w:rsidRDefault="00B01287" w:rsidP="00B01287">
            <w:pPr>
              <w:jc w:val="center"/>
              <w:rPr>
                <w:rFonts w:ascii="Tahoma" w:hAnsi="Tahoma" w:cs="Tahoma"/>
                <w:color w:val="auto"/>
                <w:sz w:val="20"/>
                <w:szCs w:val="20"/>
                <w:lang w:val="ru-RU"/>
              </w:rPr>
            </w:pPr>
            <w:r w:rsidRPr="008F360D">
              <w:rPr>
                <w:rFonts w:ascii="Tahoma" w:hAnsi="Tahoma" w:cs="Tahoma"/>
                <w:color w:val="auto"/>
                <w:sz w:val="20"/>
                <w:szCs w:val="20"/>
                <w:lang w:val="ru-RU"/>
              </w:rPr>
              <w:t>-</w:t>
            </w:r>
          </w:p>
        </w:tc>
        <w:tc>
          <w:tcPr>
            <w:tcW w:w="1418" w:type="dxa"/>
            <w:tcBorders>
              <w:top w:val="single" w:sz="4" w:space="0" w:color="auto"/>
              <w:left w:val="single" w:sz="4" w:space="0" w:color="auto"/>
              <w:bottom w:val="single" w:sz="4" w:space="0" w:color="auto"/>
              <w:right w:val="single" w:sz="4" w:space="0" w:color="auto"/>
            </w:tcBorders>
            <w:noWrap/>
            <w:vAlign w:val="center"/>
          </w:tcPr>
          <w:p w14:paraId="179EF909" w14:textId="65CEE0AB" w:rsidR="00B01287" w:rsidRPr="008F360D" w:rsidRDefault="00B01287" w:rsidP="00B01287">
            <w:pPr>
              <w:jc w:val="center"/>
              <w:rPr>
                <w:rFonts w:ascii="Tahoma" w:hAnsi="Tahoma" w:cs="Tahoma"/>
                <w:color w:val="auto"/>
                <w:sz w:val="20"/>
                <w:szCs w:val="20"/>
              </w:rPr>
            </w:pPr>
            <w:r w:rsidRPr="008F360D">
              <w:rPr>
                <w:rFonts w:ascii="Tahoma" w:eastAsia="Calibri" w:hAnsi="Tahoma" w:cs="Tahoma"/>
                <w:color w:val="auto"/>
                <w:sz w:val="20"/>
                <w:szCs w:val="20"/>
                <w:lang w:val="ru-RU"/>
              </w:rPr>
              <w:t>6897,6</w:t>
            </w:r>
          </w:p>
        </w:tc>
      </w:tr>
      <w:tr w:rsidR="00625759" w:rsidRPr="008F360D" w14:paraId="5672A194"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vAlign w:val="center"/>
          </w:tcPr>
          <w:p w14:paraId="35873000" w14:textId="77777777" w:rsidR="00B01287" w:rsidRPr="008F360D" w:rsidRDefault="00B01287" w:rsidP="00B01287">
            <w:pPr>
              <w:ind w:right="-108"/>
              <w:rPr>
                <w:rFonts w:ascii="Tahoma" w:hAnsi="Tahoma" w:cs="Tahoma"/>
                <w:color w:val="auto"/>
                <w:sz w:val="20"/>
                <w:szCs w:val="20"/>
              </w:rPr>
            </w:pPr>
          </w:p>
        </w:tc>
        <w:tc>
          <w:tcPr>
            <w:tcW w:w="4111" w:type="dxa"/>
            <w:tcBorders>
              <w:top w:val="single" w:sz="4" w:space="0" w:color="auto"/>
              <w:left w:val="single" w:sz="4" w:space="0" w:color="auto"/>
              <w:bottom w:val="single" w:sz="4" w:space="0" w:color="auto"/>
              <w:right w:val="single" w:sz="4" w:space="0" w:color="auto"/>
            </w:tcBorders>
            <w:noWrap/>
          </w:tcPr>
          <w:p w14:paraId="1E493A7B" w14:textId="77777777" w:rsidR="00B01287" w:rsidRPr="008F360D" w:rsidRDefault="00B01287" w:rsidP="00B01287">
            <w:pPr>
              <w:jc w:val="both"/>
              <w:rPr>
                <w:rFonts w:ascii="Tahoma" w:hAnsi="Tahoma" w:cs="Tahoma"/>
                <w:color w:val="auto"/>
                <w:sz w:val="20"/>
                <w:szCs w:val="20"/>
              </w:rPr>
            </w:pPr>
            <w:r w:rsidRPr="008F360D">
              <w:rPr>
                <w:rFonts w:ascii="Tahoma" w:hAnsi="Tahoma" w:cs="Tahoma"/>
                <w:color w:val="auto"/>
                <w:sz w:val="20"/>
                <w:szCs w:val="20"/>
              </w:rPr>
              <w:t>в том числе:</w:t>
            </w:r>
          </w:p>
        </w:tc>
        <w:tc>
          <w:tcPr>
            <w:tcW w:w="1842" w:type="dxa"/>
            <w:tcBorders>
              <w:top w:val="single" w:sz="4" w:space="0" w:color="auto"/>
              <w:left w:val="single" w:sz="4" w:space="0" w:color="auto"/>
              <w:bottom w:val="single" w:sz="4" w:space="0" w:color="auto"/>
              <w:right w:val="single" w:sz="4" w:space="0" w:color="auto"/>
            </w:tcBorders>
            <w:vAlign w:val="center"/>
          </w:tcPr>
          <w:p w14:paraId="7A554949" w14:textId="77777777" w:rsidR="00B01287" w:rsidRPr="008F360D" w:rsidRDefault="00B01287" w:rsidP="00B01287">
            <w:pPr>
              <w:jc w:val="center"/>
              <w:rPr>
                <w:rFonts w:ascii="Tahoma" w:hAnsi="Tahoma" w:cs="Tahoma"/>
                <w:color w:val="auto"/>
                <w:sz w:val="20"/>
                <w:szCs w:val="20"/>
              </w:rPr>
            </w:pPr>
          </w:p>
        </w:tc>
        <w:tc>
          <w:tcPr>
            <w:tcW w:w="1701" w:type="dxa"/>
            <w:tcBorders>
              <w:top w:val="single" w:sz="4" w:space="0" w:color="auto"/>
              <w:left w:val="single" w:sz="4" w:space="0" w:color="auto"/>
              <w:bottom w:val="single" w:sz="4" w:space="0" w:color="auto"/>
              <w:right w:val="single" w:sz="4" w:space="0" w:color="auto"/>
            </w:tcBorders>
            <w:noWrap/>
            <w:vAlign w:val="center"/>
          </w:tcPr>
          <w:p w14:paraId="34E97619" w14:textId="77777777" w:rsidR="00B01287" w:rsidRPr="008F360D" w:rsidRDefault="00B01287" w:rsidP="00B01287">
            <w:pPr>
              <w:jc w:val="center"/>
              <w:rPr>
                <w:rFonts w:ascii="Tahoma" w:hAnsi="Tahoma" w:cs="Tahoma"/>
                <w:color w:val="auto"/>
                <w:sz w:val="20"/>
                <w:szCs w:val="20"/>
              </w:rPr>
            </w:pPr>
          </w:p>
        </w:tc>
        <w:tc>
          <w:tcPr>
            <w:tcW w:w="1418" w:type="dxa"/>
            <w:tcBorders>
              <w:top w:val="single" w:sz="4" w:space="0" w:color="auto"/>
              <w:left w:val="single" w:sz="4" w:space="0" w:color="auto"/>
              <w:bottom w:val="single" w:sz="4" w:space="0" w:color="auto"/>
              <w:right w:val="single" w:sz="4" w:space="0" w:color="auto"/>
            </w:tcBorders>
            <w:noWrap/>
            <w:vAlign w:val="center"/>
          </w:tcPr>
          <w:p w14:paraId="7B646B3B" w14:textId="77777777" w:rsidR="00B01287" w:rsidRPr="008F360D" w:rsidRDefault="00B01287" w:rsidP="00B01287">
            <w:pPr>
              <w:jc w:val="center"/>
              <w:rPr>
                <w:rFonts w:ascii="Tahoma" w:hAnsi="Tahoma" w:cs="Tahoma"/>
                <w:color w:val="auto"/>
                <w:sz w:val="20"/>
                <w:szCs w:val="20"/>
              </w:rPr>
            </w:pPr>
          </w:p>
        </w:tc>
      </w:tr>
      <w:tr w:rsidR="00625759" w:rsidRPr="008F360D" w14:paraId="0F1FE894"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vAlign w:val="center"/>
          </w:tcPr>
          <w:p w14:paraId="06ADA162" w14:textId="77777777" w:rsidR="00B01287" w:rsidRPr="008F360D" w:rsidRDefault="00B01287" w:rsidP="00B01287">
            <w:pPr>
              <w:ind w:right="-108"/>
              <w:rPr>
                <w:rFonts w:ascii="Tahoma" w:hAnsi="Tahoma" w:cs="Tahoma"/>
                <w:color w:val="auto"/>
                <w:sz w:val="20"/>
                <w:szCs w:val="20"/>
              </w:rPr>
            </w:pPr>
            <w:r w:rsidRPr="008F360D">
              <w:rPr>
                <w:rFonts w:ascii="Tahoma" w:hAnsi="Tahoma" w:cs="Tahoma"/>
                <w:color w:val="auto"/>
                <w:sz w:val="20"/>
                <w:szCs w:val="20"/>
              </w:rPr>
              <w:t>6.5.2.1</w:t>
            </w:r>
          </w:p>
        </w:tc>
        <w:tc>
          <w:tcPr>
            <w:tcW w:w="4111" w:type="dxa"/>
            <w:tcBorders>
              <w:top w:val="single" w:sz="4" w:space="0" w:color="auto"/>
              <w:left w:val="single" w:sz="4" w:space="0" w:color="auto"/>
              <w:bottom w:val="single" w:sz="4" w:space="0" w:color="auto"/>
              <w:right w:val="single" w:sz="4" w:space="0" w:color="auto"/>
            </w:tcBorders>
            <w:noWrap/>
            <w:vAlign w:val="center"/>
          </w:tcPr>
          <w:p w14:paraId="4E14CE52" w14:textId="77777777" w:rsidR="00B01287" w:rsidRPr="008F360D" w:rsidRDefault="00B01287" w:rsidP="00B01287">
            <w:pPr>
              <w:jc w:val="both"/>
              <w:rPr>
                <w:rFonts w:ascii="Tahoma" w:hAnsi="Tahoma" w:cs="Tahoma"/>
                <w:color w:val="auto"/>
                <w:sz w:val="20"/>
                <w:szCs w:val="20"/>
              </w:rPr>
            </w:pPr>
            <w:r w:rsidRPr="008F360D">
              <w:rPr>
                <w:rFonts w:ascii="Tahoma" w:hAnsi="Tahoma" w:cs="Tahoma"/>
                <w:color w:val="auto"/>
                <w:sz w:val="20"/>
                <w:szCs w:val="20"/>
              </w:rPr>
              <w:t>- на коммунально-бытовые нужды</w:t>
            </w:r>
          </w:p>
        </w:tc>
        <w:tc>
          <w:tcPr>
            <w:tcW w:w="1842" w:type="dxa"/>
            <w:tcBorders>
              <w:top w:val="single" w:sz="4" w:space="0" w:color="auto"/>
              <w:left w:val="single" w:sz="4" w:space="0" w:color="auto"/>
              <w:bottom w:val="single" w:sz="4" w:space="0" w:color="auto"/>
              <w:right w:val="single" w:sz="4" w:space="0" w:color="auto"/>
            </w:tcBorders>
            <w:vAlign w:val="center"/>
          </w:tcPr>
          <w:p w14:paraId="0F3BEF97" w14:textId="77777777" w:rsidR="00B01287" w:rsidRPr="008F360D" w:rsidRDefault="00B01287" w:rsidP="00B01287">
            <w:pPr>
              <w:jc w:val="center"/>
              <w:rPr>
                <w:rFonts w:ascii="Tahoma" w:hAnsi="Tahoma" w:cs="Tahoma"/>
                <w:color w:val="auto"/>
                <w:sz w:val="20"/>
                <w:szCs w:val="20"/>
              </w:rPr>
            </w:pPr>
            <w:r w:rsidRPr="008F360D">
              <w:rPr>
                <w:rFonts w:ascii="Tahoma" w:hAnsi="Tahoma" w:cs="Tahoma"/>
                <w:color w:val="auto"/>
                <w:sz w:val="20"/>
                <w:szCs w:val="20"/>
              </w:rPr>
              <w:t>млн куб. м/ год</w:t>
            </w:r>
          </w:p>
        </w:tc>
        <w:tc>
          <w:tcPr>
            <w:tcW w:w="1701" w:type="dxa"/>
            <w:tcBorders>
              <w:top w:val="single" w:sz="4" w:space="0" w:color="auto"/>
              <w:left w:val="single" w:sz="4" w:space="0" w:color="auto"/>
              <w:bottom w:val="single" w:sz="4" w:space="0" w:color="auto"/>
              <w:right w:val="single" w:sz="4" w:space="0" w:color="auto"/>
            </w:tcBorders>
            <w:noWrap/>
            <w:vAlign w:val="center"/>
          </w:tcPr>
          <w:p w14:paraId="0963387E" w14:textId="56DEF2AE" w:rsidR="00B01287" w:rsidRPr="008F360D" w:rsidRDefault="00B01287" w:rsidP="00B01287">
            <w:pPr>
              <w:jc w:val="center"/>
              <w:rPr>
                <w:rFonts w:ascii="Tahoma" w:hAnsi="Tahoma" w:cs="Tahoma"/>
                <w:color w:val="auto"/>
                <w:sz w:val="20"/>
                <w:szCs w:val="20"/>
              </w:rPr>
            </w:pPr>
            <w:r w:rsidRPr="008F360D">
              <w:rPr>
                <w:rFonts w:ascii="Tahoma" w:hAnsi="Tahoma" w:cs="Tahoma"/>
                <w:color w:val="auto"/>
                <w:sz w:val="20"/>
                <w:szCs w:val="20"/>
                <w:lang w:val="ru-RU"/>
              </w:rPr>
              <w:t>-</w:t>
            </w:r>
          </w:p>
        </w:tc>
        <w:tc>
          <w:tcPr>
            <w:tcW w:w="1418" w:type="dxa"/>
            <w:tcBorders>
              <w:top w:val="single" w:sz="4" w:space="0" w:color="auto"/>
              <w:left w:val="single" w:sz="4" w:space="0" w:color="auto"/>
              <w:bottom w:val="single" w:sz="4" w:space="0" w:color="auto"/>
              <w:right w:val="single" w:sz="4" w:space="0" w:color="auto"/>
            </w:tcBorders>
            <w:noWrap/>
            <w:vAlign w:val="center"/>
          </w:tcPr>
          <w:p w14:paraId="3E7AFBEF" w14:textId="4210E3DD" w:rsidR="00B01287" w:rsidRPr="008F360D" w:rsidRDefault="00B01287" w:rsidP="00B01287">
            <w:pPr>
              <w:jc w:val="center"/>
              <w:rPr>
                <w:rFonts w:ascii="Tahoma" w:hAnsi="Tahoma" w:cs="Tahoma"/>
                <w:color w:val="auto"/>
                <w:sz w:val="20"/>
                <w:szCs w:val="20"/>
              </w:rPr>
            </w:pPr>
            <w:r w:rsidRPr="008F360D">
              <w:rPr>
                <w:rFonts w:ascii="Tahoma" w:eastAsia="Calibri" w:hAnsi="Tahoma" w:cs="Tahoma"/>
                <w:color w:val="auto"/>
                <w:sz w:val="20"/>
                <w:szCs w:val="20"/>
                <w:lang w:val="ru-RU"/>
              </w:rPr>
              <w:t>6897,6</w:t>
            </w:r>
          </w:p>
        </w:tc>
      </w:tr>
      <w:tr w:rsidR="00625759" w:rsidRPr="008F360D" w14:paraId="41428867"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vAlign w:val="center"/>
          </w:tcPr>
          <w:p w14:paraId="562A26B1" w14:textId="77777777" w:rsidR="00B01287" w:rsidRPr="008F360D" w:rsidRDefault="00B01287" w:rsidP="00B01287">
            <w:pPr>
              <w:ind w:right="-108"/>
              <w:rPr>
                <w:rFonts w:ascii="Tahoma" w:hAnsi="Tahoma" w:cs="Tahoma"/>
                <w:b/>
                <w:color w:val="auto"/>
                <w:sz w:val="20"/>
                <w:szCs w:val="20"/>
              </w:rPr>
            </w:pPr>
            <w:r w:rsidRPr="008F360D">
              <w:rPr>
                <w:rFonts w:ascii="Tahoma" w:hAnsi="Tahoma" w:cs="Tahoma"/>
                <w:b/>
                <w:color w:val="auto"/>
                <w:sz w:val="20"/>
                <w:szCs w:val="20"/>
              </w:rPr>
              <w:t>6.6</w:t>
            </w:r>
          </w:p>
        </w:tc>
        <w:tc>
          <w:tcPr>
            <w:tcW w:w="4111" w:type="dxa"/>
            <w:tcBorders>
              <w:top w:val="single" w:sz="4" w:space="0" w:color="auto"/>
              <w:left w:val="single" w:sz="4" w:space="0" w:color="auto"/>
              <w:bottom w:val="single" w:sz="4" w:space="0" w:color="auto"/>
              <w:right w:val="single" w:sz="4" w:space="0" w:color="auto"/>
            </w:tcBorders>
            <w:noWrap/>
            <w:hideMark/>
          </w:tcPr>
          <w:p w14:paraId="2A1B4598" w14:textId="77777777" w:rsidR="00B01287" w:rsidRPr="008F360D" w:rsidRDefault="00B01287" w:rsidP="00B01287">
            <w:pPr>
              <w:jc w:val="both"/>
              <w:rPr>
                <w:rFonts w:ascii="Tahoma" w:hAnsi="Tahoma" w:cs="Tahoma"/>
                <w:b/>
                <w:color w:val="auto"/>
                <w:sz w:val="20"/>
                <w:szCs w:val="20"/>
              </w:rPr>
            </w:pPr>
            <w:r w:rsidRPr="008F360D">
              <w:rPr>
                <w:rFonts w:ascii="Tahoma" w:hAnsi="Tahoma" w:cs="Tahoma"/>
                <w:b/>
                <w:color w:val="auto"/>
                <w:sz w:val="20"/>
                <w:szCs w:val="20"/>
              </w:rPr>
              <w:t>Связь</w:t>
            </w:r>
          </w:p>
        </w:tc>
        <w:tc>
          <w:tcPr>
            <w:tcW w:w="1842" w:type="dxa"/>
            <w:tcBorders>
              <w:top w:val="single" w:sz="4" w:space="0" w:color="auto"/>
              <w:left w:val="single" w:sz="4" w:space="0" w:color="auto"/>
              <w:bottom w:val="single" w:sz="4" w:space="0" w:color="auto"/>
              <w:right w:val="single" w:sz="4" w:space="0" w:color="auto"/>
            </w:tcBorders>
            <w:vAlign w:val="center"/>
          </w:tcPr>
          <w:p w14:paraId="7349A445" w14:textId="77777777" w:rsidR="00B01287" w:rsidRPr="008F360D" w:rsidRDefault="00B01287" w:rsidP="00B01287">
            <w:pPr>
              <w:jc w:val="center"/>
              <w:rPr>
                <w:rFonts w:ascii="Tahoma" w:hAnsi="Tahoma" w:cs="Tahoma"/>
                <w:color w:val="auto"/>
                <w:sz w:val="20"/>
                <w:szCs w:val="20"/>
              </w:rPr>
            </w:pPr>
          </w:p>
        </w:tc>
        <w:tc>
          <w:tcPr>
            <w:tcW w:w="1701" w:type="dxa"/>
            <w:tcBorders>
              <w:top w:val="single" w:sz="4" w:space="0" w:color="auto"/>
              <w:left w:val="single" w:sz="4" w:space="0" w:color="auto"/>
              <w:bottom w:val="single" w:sz="4" w:space="0" w:color="auto"/>
              <w:right w:val="single" w:sz="4" w:space="0" w:color="auto"/>
            </w:tcBorders>
            <w:noWrap/>
            <w:vAlign w:val="center"/>
          </w:tcPr>
          <w:p w14:paraId="6B2FD2EA" w14:textId="77777777" w:rsidR="00B01287" w:rsidRPr="008F360D" w:rsidRDefault="00B01287" w:rsidP="00B01287">
            <w:pPr>
              <w:jc w:val="center"/>
              <w:rPr>
                <w:rFonts w:ascii="Tahoma" w:hAnsi="Tahoma" w:cs="Tahoma"/>
                <w:color w:val="auto"/>
                <w:sz w:val="20"/>
                <w:szCs w:val="20"/>
              </w:rPr>
            </w:pPr>
          </w:p>
        </w:tc>
        <w:tc>
          <w:tcPr>
            <w:tcW w:w="1418" w:type="dxa"/>
            <w:tcBorders>
              <w:top w:val="single" w:sz="4" w:space="0" w:color="auto"/>
              <w:left w:val="single" w:sz="4" w:space="0" w:color="auto"/>
              <w:bottom w:val="single" w:sz="4" w:space="0" w:color="auto"/>
              <w:right w:val="single" w:sz="4" w:space="0" w:color="auto"/>
            </w:tcBorders>
            <w:noWrap/>
            <w:vAlign w:val="center"/>
          </w:tcPr>
          <w:p w14:paraId="24BB51EC" w14:textId="77777777" w:rsidR="00B01287" w:rsidRPr="008F360D" w:rsidRDefault="00B01287" w:rsidP="00B01287">
            <w:pPr>
              <w:jc w:val="center"/>
              <w:rPr>
                <w:rFonts w:ascii="Tahoma" w:hAnsi="Tahoma" w:cs="Tahoma"/>
                <w:color w:val="auto"/>
                <w:sz w:val="20"/>
                <w:szCs w:val="20"/>
              </w:rPr>
            </w:pPr>
          </w:p>
        </w:tc>
      </w:tr>
      <w:tr w:rsidR="00625759" w:rsidRPr="008F360D" w14:paraId="0EF15087"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vAlign w:val="center"/>
          </w:tcPr>
          <w:p w14:paraId="30779DB4" w14:textId="77777777" w:rsidR="00B01287" w:rsidRPr="008F360D" w:rsidRDefault="00B01287" w:rsidP="00B01287">
            <w:pPr>
              <w:ind w:right="-108"/>
              <w:rPr>
                <w:rFonts w:ascii="Tahoma" w:hAnsi="Tahoma" w:cs="Tahoma"/>
                <w:color w:val="auto"/>
                <w:sz w:val="20"/>
                <w:szCs w:val="20"/>
              </w:rPr>
            </w:pPr>
            <w:r w:rsidRPr="008F360D">
              <w:rPr>
                <w:rFonts w:ascii="Tahoma" w:hAnsi="Tahoma" w:cs="Tahoma"/>
                <w:color w:val="auto"/>
                <w:sz w:val="20"/>
                <w:szCs w:val="20"/>
              </w:rPr>
              <w:t>6.6.1</w:t>
            </w:r>
          </w:p>
        </w:tc>
        <w:tc>
          <w:tcPr>
            <w:tcW w:w="4111" w:type="dxa"/>
            <w:tcBorders>
              <w:top w:val="single" w:sz="4" w:space="0" w:color="auto"/>
              <w:left w:val="single" w:sz="4" w:space="0" w:color="auto"/>
              <w:bottom w:val="single" w:sz="4" w:space="0" w:color="auto"/>
              <w:right w:val="single" w:sz="4" w:space="0" w:color="auto"/>
            </w:tcBorders>
            <w:noWrap/>
            <w:hideMark/>
          </w:tcPr>
          <w:p w14:paraId="77E9C466" w14:textId="77777777" w:rsidR="00B01287" w:rsidRPr="008F360D" w:rsidRDefault="00B01287" w:rsidP="00B01287">
            <w:pPr>
              <w:jc w:val="both"/>
              <w:rPr>
                <w:rFonts w:ascii="Tahoma" w:hAnsi="Tahoma" w:cs="Tahoma"/>
                <w:color w:val="auto"/>
                <w:sz w:val="20"/>
                <w:szCs w:val="20"/>
              </w:rPr>
            </w:pPr>
            <w:r w:rsidRPr="008F360D">
              <w:rPr>
                <w:rFonts w:ascii="Tahoma" w:hAnsi="Tahoma" w:cs="Tahoma"/>
                <w:color w:val="auto"/>
                <w:sz w:val="20"/>
                <w:szCs w:val="20"/>
              </w:rPr>
              <w:t>охват населения телевизионным вещанием</w:t>
            </w:r>
          </w:p>
        </w:tc>
        <w:tc>
          <w:tcPr>
            <w:tcW w:w="1842" w:type="dxa"/>
            <w:tcBorders>
              <w:top w:val="single" w:sz="4" w:space="0" w:color="auto"/>
              <w:left w:val="single" w:sz="4" w:space="0" w:color="auto"/>
              <w:bottom w:val="single" w:sz="4" w:space="0" w:color="auto"/>
              <w:right w:val="single" w:sz="4" w:space="0" w:color="auto"/>
            </w:tcBorders>
            <w:vAlign w:val="center"/>
            <w:hideMark/>
          </w:tcPr>
          <w:p w14:paraId="5E207E3B" w14:textId="77777777" w:rsidR="00B01287" w:rsidRPr="008F360D" w:rsidRDefault="00B01287" w:rsidP="00B01287">
            <w:pPr>
              <w:jc w:val="center"/>
              <w:rPr>
                <w:rFonts w:ascii="Tahoma" w:hAnsi="Tahoma" w:cs="Tahoma"/>
                <w:color w:val="auto"/>
                <w:sz w:val="20"/>
                <w:szCs w:val="20"/>
              </w:rPr>
            </w:pPr>
            <w:r w:rsidRPr="008F360D">
              <w:rPr>
                <w:rFonts w:ascii="Tahoma" w:hAnsi="Tahoma" w:cs="Tahoma"/>
                <w:color w:val="auto"/>
                <w:sz w:val="20"/>
                <w:szCs w:val="20"/>
              </w:rPr>
              <w:t>% населения</w:t>
            </w:r>
          </w:p>
        </w:tc>
        <w:tc>
          <w:tcPr>
            <w:tcW w:w="1701" w:type="dxa"/>
            <w:tcBorders>
              <w:top w:val="single" w:sz="4" w:space="0" w:color="auto"/>
              <w:left w:val="single" w:sz="4" w:space="0" w:color="auto"/>
              <w:bottom w:val="single" w:sz="4" w:space="0" w:color="auto"/>
              <w:right w:val="single" w:sz="4" w:space="0" w:color="auto"/>
            </w:tcBorders>
            <w:noWrap/>
            <w:vAlign w:val="center"/>
          </w:tcPr>
          <w:p w14:paraId="1F977CF8" w14:textId="2B5F56B4" w:rsidR="00B01287" w:rsidRPr="008F360D" w:rsidRDefault="00B01287" w:rsidP="00B01287">
            <w:pPr>
              <w:jc w:val="center"/>
              <w:rPr>
                <w:rFonts w:ascii="Tahoma" w:hAnsi="Tahoma" w:cs="Tahoma"/>
                <w:color w:val="auto"/>
                <w:sz w:val="20"/>
                <w:szCs w:val="20"/>
              </w:rPr>
            </w:pPr>
            <w:r w:rsidRPr="008F360D">
              <w:rPr>
                <w:rFonts w:ascii="Tahoma" w:hAnsi="Tahoma" w:cs="Tahoma"/>
                <w:color w:val="auto"/>
                <w:sz w:val="20"/>
                <w:szCs w:val="20"/>
              </w:rPr>
              <w:t>100</w:t>
            </w:r>
          </w:p>
        </w:tc>
        <w:tc>
          <w:tcPr>
            <w:tcW w:w="1418" w:type="dxa"/>
            <w:tcBorders>
              <w:top w:val="single" w:sz="4" w:space="0" w:color="auto"/>
              <w:left w:val="single" w:sz="4" w:space="0" w:color="auto"/>
              <w:bottom w:val="single" w:sz="4" w:space="0" w:color="auto"/>
              <w:right w:val="single" w:sz="4" w:space="0" w:color="auto"/>
            </w:tcBorders>
            <w:noWrap/>
            <w:vAlign w:val="center"/>
          </w:tcPr>
          <w:p w14:paraId="11A20047" w14:textId="2D9DD72D" w:rsidR="00B01287" w:rsidRPr="008F360D" w:rsidRDefault="00B01287" w:rsidP="00B01287">
            <w:pPr>
              <w:jc w:val="center"/>
              <w:rPr>
                <w:rFonts w:ascii="Tahoma" w:hAnsi="Tahoma" w:cs="Tahoma"/>
                <w:color w:val="auto"/>
                <w:sz w:val="20"/>
                <w:szCs w:val="20"/>
              </w:rPr>
            </w:pPr>
            <w:r w:rsidRPr="008F360D">
              <w:rPr>
                <w:rFonts w:ascii="Tahoma" w:hAnsi="Tahoma" w:cs="Tahoma"/>
                <w:color w:val="auto"/>
                <w:sz w:val="20"/>
                <w:szCs w:val="20"/>
              </w:rPr>
              <w:t>100</w:t>
            </w:r>
          </w:p>
        </w:tc>
      </w:tr>
      <w:tr w:rsidR="00625759" w:rsidRPr="008F360D" w14:paraId="2266E3DE"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vAlign w:val="center"/>
          </w:tcPr>
          <w:p w14:paraId="5AAB0F60" w14:textId="77777777" w:rsidR="00B01287" w:rsidRPr="008F360D" w:rsidRDefault="00B01287" w:rsidP="00B01287">
            <w:pPr>
              <w:ind w:right="-108"/>
              <w:rPr>
                <w:rFonts w:ascii="Tahoma" w:hAnsi="Tahoma" w:cs="Tahoma"/>
                <w:color w:val="auto"/>
                <w:sz w:val="20"/>
                <w:szCs w:val="20"/>
              </w:rPr>
            </w:pPr>
            <w:r w:rsidRPr="008F360D">
              <w:rPr>
                <w:rFonts w:ascii="Tahoma" w:hAnsi="Tahoma" w:cs="Tahoma"/>
                <w:color w:val="auto"/>
                <w:sz w:val="20"/>
                <w:szCs w:val="20"/>
              </w:rPr>
              <w:t>6.6.2</w:t>
            </w:r>
          </w:p>
        </w:tc>
        <w:tc>
          <w:tcPr>
            <w:tcW w:w="4111" w:type="dxa"/>
            <w:tcBorders>
              <w:top w:val="single" w:sz="4" w:space="0" w:color="auto"/>
              <w:left w:val="single" w:sz="4" w:space="0" w:color="auto"/>
              <w:bottom w:val="single" w:sz="4" w:space="0" w:color="auto"/>
              <w:right w:val="single" w:sz="4" w:space="0" w:color="auto"/>
            </w:tcBorders>
            <w:noWrap/>
            <w:hideMark/>
          </w:tcPr>
          <w:p w14:paraId="6F79C8E3" w14:textId="77777777" w:rsidR="00B01287" w:rsidRPr="008F360D" w:rsidRDefault="00B01287" w:rsidP="00B01287">
            <w:pPr>
              <w:jc w:val="both"/>
              <w:rPr>
                <w:rFonts w:ascii="Tahoma" w:hAnsi="Tahoma" w:cs="Tahoma"/>
                <w:color w:val="auto"/>
                <w:sz w:val="20"/>
                <w:szCs w:val="20"/>
                <w:lang w:val="ru-RU"/>
              </w:rPr>
            </w:pPr>
            <w:r w:rsidRPr="008F360D">
              <w:rPr>
                <w:rFonts w:ascii="Tahoma" w:hAnsi="Tahoma" w:cs="Tahoma"/>
                <w:color w:val="auto"/>
                <w:sz w:val="20"/>
                <w:szCs w:val="20"/>
                <w:lang w:val="ru-RU"/>
              </w:rPr>
              <w:t>обеспеченность населения телефонной сетью общего пользования</w:t>
            </w:r>
          </w:p>
        </w:tc>
        <w:tc>
          <w:tcPr>
            <w:tcW w:w="1842" w:type="dxa"/>
            <w:tcBorders>
              <w:top w:val="single" w:sz="4" w:space="0" w:color="auto"/>
              <w:left w:val="single" w:sz="4" w:space="0" w:color="auto"/>
              <w:bottom w:val="single" w:sz="4" w:space="0" w:color="auto"/>
              <w:right w:val="single" w:sz="4" w:space="0" w:color="auto"/>
            </w:tcBorders>
            <w:vAlign w:val="center"/>
            <w:hideMark/>
          </w:tcPr>
          <w:p w14:paraId="2E1CA5B3" w14:textId="77777777" w:rsidR="00B01287" w:rsidRPr="008F360D" w:rsidRDefault="00B01287" w:rsidP="00B01287">
            <w:pPr>
              <w:jc w:val="center"/>
              <w:rPr>
                <w:rFonts w:ascii="Tahoma" w:hAnsi="Tahoma" w:cs="Tahoma"/>
                <w:color w:val="auto"/>
                <w:sz w:val="20"/>
                <w:szCs w:val="20"/>
              </w:rPr>
            </w:pPr>
            <w:r w:rsidRPr="008F360D">
              <w:rPr>
                <w:rFonts w:ascii="Tahoma" w:hAnsi="Tahoma" w:cs="Tahoma"/>
                <w:color w:val="auto"/>
                <w:sz w:val="20"/>
                <w:szCs w:val="20"/>
              </w:rPr>
              <w:t>номеров на 1000 человек</w:t>
            </w:r>
          </w:p>
        </w:tc>
        <w:tc>
          <w:tcPr>
            <w:tcW w:w="1701" w:type="dxa"/>
            <w:tcBorders>
              <w:top w:val="single" w:sz="4" w:space="0" w:color="auto"/>
              <w:left w:val="single" w:sz="4" w:space="0" w:color="auto"/>
              <w:bottom w:val="single" w:sz="4" w:space="0" w:color="auto"/>
              <w:right w:val="single" w:sz="4" w:space="0" w:color="auto"/>
            </w:tcBorders>
            <w:noWrap/>
            <w:vAlign w:val="center"/>
          </w:tcPr>
          <w:p w14:paraId="1C0D99F9" w14:textId="02CBD05C" w:rsidR="00B01287" w:rsidRPr="008F360D" w:rsidRDefault="00B01287" w:rsidP="00B01287">
            <w:pPr>
              <w:jc w:val="center"/>
              <w:rPr>
                <w:rFonts w:ascii="Tahoma" w:hAnsi="Tahoma" w:cs="Tahoma"/>
                <w:color w:val="auto"/>
                <w:sz w:val="20"/>
                <w:szCs w:val="20"/>
                <w:lang w:val="ru-RU"/>
              </w:rPr>
            </w:pPr>
            <w:r w:rsidRPr="008F360D">
              <w:rPr>
                <w:rFonts w:ascii="Tahoma" w:hAnsi="Tahoma" w:cs="Tahoma"/>
                <w:color w:val="auto"/>
                <w:sz w:val="20"/>
                <w:szCs w:val="20"/>
                <w:lang w:val="ru-RU"/>
              </w:rPr>
              <w:t>-</w:t>
            </w:r>
          </w:p>
        </w:tc>
        <w:tc>
          <w:tcPr>
            <w:tcW w:w="1418" w:type="dxa"/>
            <w:tcBorders>
              <w:top w:val="single" w:sz="4" w:space="0" w:color="auto"/>
              <w:left w:val="single" w:sz="4" w:space="0" w:color="auto"/>
              <w:bottom w:val="single" w:sz="4" w:space="0" w:color="auto"/>
              <w:right w:val="single" w:sz="4" w:space="0" w:color="auto"/>
            </w:tcBorders>
            <w:noWrap/>
            <w:vAlign w:val="center"/>
          </w:tcPr>
          <w:p w14:paraId="50D8A60B" w14:textId="62F9AE7C" w:rsidR="00B01287" w:rsidRPr="008F360D" w:rsidRDefault="00B01287" w:rsidP="00B01287">
            <w:pPr>
              <w:jc w:val="center"/>
              <w:rPr>
                <w:rFonts w:ascii="Tahoma" w:hAnsi="Tahoma" w:cs="Tahoma"/>
                <w:color w:val="auto"/>
                <w:sz w:val="20"/>
                <w:szCs w:val="20"/>
              </w:rPr>
            </w:pPr>
            <w:r w:rsidRPr="008F360D">
              <w:rPr>
                <w:rFonts w:ascii="Tahoma" w:hAnsi="Tahoma" w:cs="Tahoma"/>
                <w:color w:val="auto"/>
                <w:sz w:val="20"/>
                <w:szCs w:val="20"/>
              </w:rPr>
              <w:t>400</w:t>
            </w:r>
          </w:p>
        </w:tc>
      </w:tr>
      <w:tr w:rsidR="00625759" w:rsidRPr="008F360D" w14:paraId="611DAF8D"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vAlign w:val="center"/>
          </w:tcPr>
          <w:p w14:paraId="60407664" w14:textId="77777777" w:rsidR="00B01287" w:rsidRPr="008F360D" w:rsidRDefault="00B01287" w:rsidP="00B01287">
            <w:pPr>
              <w:ind w:right="-108"/>
              <w:rPr>
                <w:rFonts w:ascii="Tahoma" w:hAnsi="Tahoma" w:cs="Tahoma"/>
                <w:b/>
                <w:color w:val="auto"/>
                <w:sz w:val="20"/>
                <w:szCs w:val="20"/>
              </w:rPr>
            </w:pPr>
            <w:r w:rsidRPr="008F360D">
              <w:rPr>
                <w:rFonts w:ascii="Tahoma" w:hAnsi="Tahoma" w:cs="Tahoma"/>
                <w:b/>
                <w:color w:val="auto"/>
                <w:sz w:val="20"/>
                <w:szCs w:val="20"/>
              </w:rPr>
              <w:t>7</w:t>
            </w:r>
          </w:p>
        </w:tc>
        <w:tc>
          <w:tcPr>
            <w:tcW w:w="4111" w:type="dxa"/>
            <w:tcBorders>
              <w:top w:val="single" w:sz="4" w:space="0" w:color="auto"/>
              <w:left w:val="single" w:sz="4" w:space="0" w:color="auto"/>
              <w:bottom w:val="single" w:sz="4" w:space="0" w:color="auto"/>
              <w:right w:val="single" w:sz="4" w:space="0" w:color="auto"/>
            </w:tcBorders>
            <w:noWrap/>
            <w:vAlign w:val="center"/>
          </w:tcPr>
          <w:p w14:paraId="240AC3C1" w14:textId="77777777" w:rsidR="00B01287" w:rsidRPr="008F360D" w:rsidRDefault="00B01287" w:rsidP="00B01287">
            <w:pPr>
              <w:rPr>
                <w:rFonts w:ascii="Tahoma" w:hAnsi="Tahoma" w:cs="Tahoma"/>
                <w:b/>
                <w:color w:val="auto"/>
                <w:sz w:val="20"/>
                <w:szCs w:val="20"/>
                <w:lang w:val="ru-RU"/>
              </w:rPr>
            </w:pPr>
            <w:r w:rsidRPr="008F360D">
              <w:rPr>
                <w:rFonts w:ascii="Tahoma" w:hAnsi="Tahoma" w:cs="Tahoma"/>
                <w:b/>
                <w:color w:val="auto"/>
                <w:sz w:val="20"/>
                <w:szCs w:val="20"/>
                <w:lang w:val="ru-RU"/>
              </w:rPr>
              <w:t>ОБЪЕКТЫ В ОБЛАСТИ ОБРАЩЕНИЯ С ОТХОДАМИ</w:t>
            </w:r>
          </w:p>
        </w:tc>
        <w:tc>
          <w:tcPr>
            <w:tcW w:w="1842" w:type="dxa"/>
            <w:tcBorders>
              <w:top w:val="single" w:sz="4" w:space="0" w:color="auto"/>
              <w:left w:val="single" w:sz="4" w:space="0" w:color="auto"/>
              <w:bottom w:val="single" w:sz="4" w:space="0" w:color="auto"/>
              <w:right w:val="single" w:sz="4" w:space="0" w:color="auto"/>
            </w:tcBorders>
            <w:vAlign w:val="center"/>
          </w:tcPr>
          <w:p w14:paraId="4C048C65" w14:textId="77777777" w:rsidR="00B01287" w:rsidRPr="008F360D" w:rsidRDefault="00B01287" w:rsidP="00B01287">
            <w:pPr>
              <w:jc w:val="center"/>
              <w:rPr>
                <w:rFonts w:ascii="Tahoma" w:hAnsi="Tahoma" w:cs="Tahoma"/>
                <w:color w:val="auto"/>
                <w:sz w:val="20"/>
                <w:szCs w:val="20"/>
                <w:lang w:val="ru-RU"/>
              </w:rPr>
            </w:pPr>
          </w:p>
        </w:tc>
        <w:tc>
          <w:tcPr>
            <w:tcW w:w="1701" w:type="dxa"/>
            <w:tcBorders>
              <w:top w:val="single" w:sz="4" w:space="0" w:color="auto"/>
              <w:left w:val="single" w:sz="4" w:space="0" w:color="auto"/>
              <w:bottom w:val="single" w:sz="4" w:space="0" w:color="auto"/>
              <w:right w:val="single" w:sz="4" w:space="0" w:color="auto"/>
            </w:tcBorders>
            <w:noWrap/>
            <w:vAlign w:val="center"/>
          </w:tcPr>
          <w:p w14:paraId="658ACAE4" w14:textId="77777777" w:rsidR="00B01287" w:rsidRPr="008F360D" w:rsidRDefault="00B01287" w:rsidP="00B01287">
            <w:pPr>
              <w:jc w:val="center"/>
              <w:rPr>
                <w:rFonts w:ascii="Tahoma" w:hAnsi="Tahoma" w:cs="Tahoma"/>
                <w:color w:val="auto"/>
                <w:sz w:val="20"/>
                <w:szCs w:val="20"/>
                <w:lang w:val="ru-RU"/>
              </w:rPr>
            </w:pPr>
          </w:p>
        </w:tc>
        <w:tc>
          <w:tcPr>
            <w:tcW w:w="1418" w:type="dxa"/>
            <w:tcBorders>
              <w:top w:val="single" w:sz="4" w:space="0" w:color="auto"/>
              <w:left w:val="single" w:sz="4" w:space="0" w:color="auto"/>
              <w:bottom w:val="single" w:sz="4" w:space="0" w:color="auto"/>
              <w:right w:val="single" w:sz="4" w:space="0" w:color="auto"/>
            </w:tcBorders>
            <w:noWrap/>
            <w:vAlign w:val="center"/>
          </w:tcPr>
          <w:p w14:paraId="1896829E" w14:textId="77777777" w:rsidR="00B01287" w:rsidRPr="008F360D" w:rsidRDefault="00B01287" w:rsidP="00B01287">
            <w:pPr>
              <w:jc w:val="center"/>
              <w:rPr>
                <w:rFonts w:ascii="Tahoma" w:hAnsi="Tahoma" w:cs="Tahoma"/>
                <w:color w:val="auto"/>
                <w:sz w:val="20"/>
                <w:szCs w:val="20"/>
                <w:lang w:val="ru-RU"/>
              </w:rPr>
            </w:pPr>
          </w:p>
        </w:tc>
      </w:tr>
      <w:tr w:rsidR="00625759" w:rsidRPr="008F360D" w14:paraId="5AD67EFD" w14:textId="77777777" w:rsidTr="007133CC">
        <w:trPr>
          <w:trHeight w:val="20"/>
          <w:jc w:val="center"/>
        </w:trPr>
        <w:tc>
          <w:tcPr>
            <w:tcW w:w="846" w:type="dxa"/>
            <w:tcBorders>
              <w:top w:val="single" w:sz="4" w:space="0" w:color="auto"/>
              <w:left w:val="single" w:sz="4" w:space="0" w:color="auto"/>
              <w:bottom w:val="single" w:sz="4" w:space="0" w:color="auto"/>
              <w:right w:val="single" w:sz="4" w:space="0" w:color="auto"/>
            </w:tcBorders>
            <w:vAlign w:val="center"/>
          </w:tcPr>
          <w:p w14:paraId="1F505EA3" w14:textId="7D02ED49" w:rsidR="00B01287" w:rsidRPr="008F360D" w:rsidRDefault="00B01287" w:rsidP="00B01287">
            <w:pPr>
              <w:jc w:val="both"/>
              <w:rPr>
                <w:rFonts w:ascii="Tahoma" w:hAnsi="Tahoma" w:cs="Tahoma"/>
                <w:color w:val="auto"/>
                <w:sz w:val="20"/>
                <w:szCs w:val="20"/>
              </w:rPr>
            </w:pPr>
            <w:r w:rsidRPr="008F360D">
              <w:rPr>
                <w:rFonts w:ascii="Tahoma" w:hAnsi="Tahoma" w:cs="Tahoma"/>
                <w:color w:val="auto"/>
                <w:sz w:val="20"/>
                <w:szCs w:val="20"/>
              </w:rPr>
              <w:t>7.1</w:t>
            </w:r>
          </w:p>
        </w:tc>
        <w:tc>
          <w:tcPr>
            <w:tcW w:w="4111" w:type="dxa"/>
            <w:tcBorders>
              <w:top w:val="single" w:sz="4" w:space="0" w:color="auto"/>
              <w:left w:val="single" w:sz="4" w:space="0" w:color="auto"/>
              <w:bottom w:val="single" w:sz="4" w:space="0" w:color="auto"/>
              <w:right w:val="single" w:sz="4" w:space="0" w:color="auto"/>
            </w:tcBorders>
            <w:noWrap/>
          </w:tcPr>
          <w:p w14:paraId="694B688E" w14:textId="3E53B1DF" w:rsidR="00B01287" w:rsidRPr="008F360D" w:rsidRDefault="00B01287" w:rsidP="00B01287">
            <w:pPr>
              <w:jc w:val="both"/>
              <w:rPr>
                <w:rFonts w:ascii="Tahoma" w:hAnsi="Tahoma" w:cs="Tahoma"/>
                <w:color w:val="auto"/>
                <w:sz w:val="20"/>
                <w:szCs w:val="20"/>
              </w:rPr>
            </w:pPr>
            <w:r w:rsidRPr="008F360D">
              <w:rPr>
                <w:rFonts w:ascii="Tahoma" w:hAnsi="Tahoma" w:cs="Tahoma"/>
                <w:color w:val="auto"/>
                <w:sz w:val="20"/>
                <w:szCs w:val="20"/>
              </w:rPr>
              <w:t>Полигон для складирования снега</w:t>
            </w:r>
          </w:p>
        </w:tc>
        <w:tc>
          <w:tcPr>
            <w:tcW w:w="1842" w:type="dxa"/>
            <w:tcBorders>
              <w:top w:val="single" w:sz="4" w:space="0" w:color="auto"/>
              <w:left w:val="single" w:sz="4" w:space="0" w:color="auto"/>
              <w:bottom w:val="single" w:sz="4" w:space="0" w:color="auto"/>
              <w:right w:val="single" w:sz="4" w:space="0" w:color="auto"/>
            </w:tcBorders>
            <w:vAlign w:val="center"/>
          </w:tcPr>
          <w:p w14:paraId="0CF70B85" w14:textId="2BDB9406" w:rsidR="00B01287" w:rsidRPr="008F360D" w:rsidRDefault="00B01287" w:rsidP="00B01287">
            <w:pPr>
              <w:jc w:val="center"/>
              <w:rPr>
                <w:rFonts w:ascii="Tahoma" w:hAnsi="Tahoma" w:cs="Tahoma"/>
                <w:color w:val="auto"/>
                <w:sz w:val="20"/>
                <w:szCs w:val="20"/>
              </w:rPr>
            </w:pPr>
            <w:r w:rsidRPr="008F360D">
              <w:rPr>
                <w:rFonts w:ascii="Tahoma" w:hAnsi="Tahoma" w:cs="Tahoma"/>
                <w:color w:val="auto"/>
                <w:sz w:val="20"/>
                <w:szCs w:val="20"/>
              </w:rPr>
              <w:t>единиц</w:t>
            </w:r>
          </w:p>
        </w:tc>
        <w:tc>
          <w:tcPr>
            <w:tcW w:w="1701" w:type="dxa"/>
            <w:tcBorders>
              <w:top w:val="single" w:sz="4" w:space="0" w:color="auto"/>
              <w:left w:val="single" w:sz="4" w:space="0" w:color="auto"/>
              <w:bottom w:val="single" w:sz="4" w:space="0" w:color="auto"/>
              <w:right w:val="single" w:sz="4" w:space="0" w:color="auto"/>
            </w:tcBorders>
            <w:noWrap/>
            <w:vAlign w:val="center"/>
          </w:tcPr>
          <w:p w14:paraId="7C81B16C" w14:textId="21CA861E" w:rsidR="00B01287" w:rsidRPr="008F360D" w:rsidRDefault="00B01287" w:rsidP="00B01287">
            <w:pPr>
              <w:jc w:val="center"/>
              <w:rPr>
                <w:rFonts w:ascii="Tahoma" w:hAnsi="Tahoma" w:cs="Tahoma"/>
                <w:color w:val="auto"/>
                <w:sz w:val="20"/>
                <w:szCs w:val="20"/>
              </w:rPr>
            </w:pPr>
            <w:r w:rsidRPr="008F360D">
              <w:rPr>
                <w:rFonts w:ascii="Tahoma" w:hAnsi="Tahoma" w:cs="Tahoma"/>
                <w:color w:val="auto"/>
                <w:sz w:val="20"/>
                <w:szCs w:val="20"/>
              </w:rPr>
              <w:t>1</w:t>
            </w:r>
          </w:p>
        </w:tc>
        <w:tc>
          <w:tcPr>
            <w:tcW w:w="1418" w:type="dxa"/>
            <w:tcBorders>
              <w:top w:val="single" w:sz="4" w:space="0" w:color="auto"/>
              <w:left w:val="single" w:sz="4" w:space="0" w:color="auto"/>
              <w:bottom w:val="single" w:sz="4" w:space="0" w:color="auto"/>
              <w:right w:val="single" w:sz="4" w:space="0" w:color="auto"/>
            </w:tcBorders>
            <w:noWrap/>
            <w:vAlign w:val="center"/>
          </w:tcPr>
          <w:p w14:paraId="168080B6" w14:textId="664E59BA" w:rsidR="00B01287" w:rsidRPr="008F360D" w:rsidRDefault="00B01287" w:rsidP="00B01287">
            <w:pPr>
              <w:jc w:val="center"/>
              <w:rPr>
                <w:rFonts w:ascii="Tahoma" w:hAnsi="Tahoma" w:cs="Tahoma"/>
                <w:color w:val="auto"/>
                <w:sz w:val="20"/>
                <w:szCs w:val="20"/>
                <w:lang w:val="ru-RU"/>
              </w:rPr>
            </w:pPr>
            <w:r w:rsidRPr="008F360D">
              <w:rPr>
                <w:rFonts w:ascii="Tahoma" w:hAnsi="Tahoma" w:cs="Tahoma"/>
                <w:color w:val="auto"/>
                <w:sz w:val="20"/>
                <w:szCs w:val="20"/>
                <w:lang w:val="ru-RU"/>
              </w:rPr>
              <w:t>-</w:t>
            </w:r>
          </w:p>
        </w:tc>
      </w:tr>
    </w:tbl>
    <w:p w14:paraId="6AE0A4CA" w14:textId="76F0C7C1" w:rsidR="00D83286" w:rsidRPr="008F360D" w:rsidRDefault="00D341E0" w:rsidP="00D01252">
      <w:pPr>
        <w:rPr>
          <w:rFonts w:ascii="Tahoma" w:hAnsi="Tahoma" w:cs="Tahoma"/>
          <w:color w:val="auto"/>
          <w:sz w:val="20"/>
          <w:szCs w:val="20"/>
          <w:lang w:val="ru-RU"/>
        </w:rPr>
      </w:pPr>
      <w:r w:rsidRPr="008F360D">
        <w:rPr>
          <w:rFonts w:ascii="Tahoma" w:hAnsi="Tahoma" w:cs="Tahoma"/>
          <w:color w:val="auto"/>
          <w:sz w:val="20"/>
          <w:szCs w:val="20"/>
          <w:lang w:val="ru-RU"/>
        </w:rPr>
        <w:t>Примечание: *</w:t>
      </w:r>
      <w:r w:rsidR="007E2603" w:rsidRPr="008F360D">
        <w:rPr>
          <w:rFonts w:ascii="Tahoma" w:hAnsi="Tahoma" w:cs="Tahoma"/>
          <w:color w:val="auto"/>
          <w:sz w:val="20"/>
          <w:szCs w:val="20"/>
          <w:lang w:val="ru-RU"/>
        </w:rPr>
        <w:t xml:space="preserve"> –</w:t>
      </w:r>
      <w:r w:rsidRPr="008F360D">
        <w:rPr>
          <w:rFonts w:ascii="Tahoma" w:hAnsi="Tahoma" w:cs="Tahoma"/>
          <w:color w:val="auto"/>
          <w:sz w:val="20"/>
          <w:szCs w:val="20"/>
          <w:lang w:val="ru-RU"/>
        </w:rPr>
        <w:t xml:space="preserve"> без учета сохраняемых объектов</w:t>
      </w:r>
    </w:p>
    <w:p w14:paraId="0D13B235" w14:textId="77777777" w:rsidR="007E2603" w:rsidRPr="008F360D" w:rsidRDefault="007E2603" w:rsidP="00DE7CEB">
      <w:pPr>
        <w:pStyle w:val="aff9"/>
      </w:pPr>
    </w:p>
    <w:p w14:paraId="1A6694EE" w14:textId="77777777" w:rsidR="007E2603" w:rsidRPr="008F360D" w:rsidRDefault="007E2603" w:rsidP="00DE7CEB">
      <w:pPr>
        <w:pStyle w:val="aff9"/>
        <w:sectPr w:rsidR="007E2603" w:rsidRPr="008F360D" w:rsidSect="00AA2270">
          <w:pgSz w:w="11905" w:h="16837" w:code="9"/>
          <w:pgMar w:top="1134" w:right="851" w:bottom="1134" w:left="1134" w:header="0" w:footer="397" w:gutter="0"/>
          <w:cols w:space="720"/>
          <w:noEndnote/>
          <w:docGrid w:linePitch="360"/>
        </w:sectPr>
      </w:pPr>
    </w:p>
    <w:p w14:paraId="28897AF7" w14:textId="41FFB0BF" w:rsidR="00CF07E9" w:rsidRPr="008F360D" w:rsidRDefault="006E044A" w:rsidP="00AA2270">
      <w:pPr>
        <w:pStyle w:val="12"/>
      </w:pPr>
      <w:bookmarkStart w:id="349" w:name="_Toc145933100"/>
      <w:bookmarkStart w:id="350" w:name="_Toc145933154"/>
      <w:bookmarkStart w:id="351" w:name="_Toc145934453"/>
      <w:bookmarkStart w:id="352" w:name="_Toc184118693"/>
      <w:r w:rsidRPr="008F360D">
        <w:lastRenderedPageBreak/>
        <w:t xml:space="preserve">ПЕРЕЧЕНЬ ЗЕМЕЛЬНЫХ УЧАСТКОВ, КОТОРЫЕ ВКЛЮЧАЮТСЯ В ГРАНИЦЫ НАСЕЛЕННЫХ ПУНКТОВ, ИЛИ ИСКЛЮЧАЮТСЯ ИЗ ГРАНИЦ </w:t>
      </w:r>
      <w:r w:rsidR="00D83286" w:rsidRPr="008F360D">
        <w:t>НАСЕЛЕННЫХ ПУНКТОВ</w:t>
      </w:r>
      <w:r w:rsidR="00CF07E9" w:rsidRPr="008F360D">
        <w:t xml:space="preserve">, ВХОДЯЩИХ В СОСТАВ </w:t>
      </w:r>
      <w:r w:rsidR="009D44A3" w:rsidRPr="008F360D">
        <w:t xml:space="preserve">ГОРОДСКОГО ОКРУГА </w:t>
      </w:r>
      <w:r w:rsidR="00CF07E9" w:rsidRPr="008F360D">
        <w:t>ГОРОД НОВЫЙ УРЕНГОЙ</w:t>
      </w:r>
      <w:bookmarkEnd w:id="349"/>
      <w:bookmarkEnd w:id="350"/>
      <w:bookmarkEnd w:id="351"/>
      <w:bookmarkEnd w:id="352"/>
    </w:p>
    <w:p w14:paraId="0247E684" w14:textId="7BCBBF2E" w:rsidR="00994C8B" w:rsidRPr="008F360D" w:rsidRDefault="00994C8B" w:rsidP="00DE7CEB">
      <w:pPr>
        <w:pStyle w:val="aff9"/>
      </w:pPr>
      <w:r w:rsidRPr="008F360D">
        <w:t>Генеральным планом предусмотрено изменение границ населенного пункта г. Новый Уренгой. В границы населенного пункта земельные участки включать не планируется. Перечень земельных участков, которые исключаются из границ г. Новый Уренгой, представлен ниже (</w:t>
      </w:r>
      <w:r w:rsidRPr="008F360D">
        <w:fldChar w:fldCharType="begin"/>
      </w:r>
      <w:r w:rsidRPr="008F360D">
        <w:instrText xml:space="preserve"> REF _Ref145855091 \h </w:instrText>
      </w:r>
      <w:r w:rsidR="007F53EC" w:rsidRPr="008F360D">
        <w:instrText xml:space="preserve"> \* MERGEFORMAT </w:instrText>
      </w:r>
      <w:r w:rsidRPr="008F360D">
        <w:fldChar w:fldCharType="separate"/>
      </w:r>
      <w:r w:rsidR="00DE7CEB" w:rsidRPr="008F360D">
        <w:t xml:space="preserve">Таблица </w:t>
      </w:r>
      <w:r w:rsidR="00DE7CEB" w:rsidRPr="008F360D">
        <w:rPr>
          <w:noProof/>
        </w:rPr>
        <w:t>34</w:t>
      </w:r>
      <w:r w:rsidRPr="008F360D">
        <w:fldChar w:fldCharType="end"/>
      </w:r>
      <w:r w:rsidRPr="008F360D">
        <w:t>).</w:t>
      </w:r>
    </w:p>
    <w:p w14:paraId="40EB39D4" w14:textId="64C1E5C2" w:rsidR="004F3BF8" w:rsidRPr="008F360D" w:rsidRDefault="00994C8B" w:rsidP="009B0CE4">
      <w:pPr>
        <w:pStyle w:val="afffffffffffffff5"/>
      </w:pPr>
      <w:bookmarkStart w:id="353" w:name="_Ref109728369"/>
      <w:bookmarkStart w:id="354" w:name="_Ref145855091"/>
      <w:r w:rsidRPr="008F360D">
        <w:t xml:space="preserve">Таблица </w:t>
      </w:r>
      <w:r w:rsidR="00AD23EF" w:rsidRPr="008F360D">
        <w:rPr>
          <w:noProof/>
        </w:rPr>
        <w:fldChar w:fldCharType="begin"/>
      </w:r>
      <w:r w:rsidR="00AD23EF" w:rsidRPr="008F360D">
        <w:rPr>
          <w:noProof/>
        </w:rPr>
        <w:instrText xml:space="preserve"> SEQ Таблица \* ARABIC </w:instrText>
      </w:r>
      <w:r w:rsidR="00AD23EF" w:rsidRPr="008F360D">
        <w:rPr>
          <w:noProof/>
        </w:rPr>
        <w:fldChar w:fldCharType="separate"/>
      </w:r>
      <w:r w:rsidR="00DE7CEB" w:rsidRPr="008F360D">
        <w:rPr>
          <w:noProof/>
        </w:rPr>
        <w:t>34</w:t>
      </w:r>
      <w:r w:rsidR="00AD23EF" w:rsidRPr="008F360D">
        <w:rPr>
          <w:noProof/>
        </w:rPr>
        <w:fldChar w:fldCharType="end"/>
      </w:r>
      <w:bookmarkEnd w:id="353"/>
      <w:bookmarkEnd w:id="354"/>
      <w:r w:rsidRPr="008F360D">
        <w:t xml:space="preserve"> – Перечень земельных участков, которые исключаются из границ г. Новый Уренгой</w:t>
      </w:r>
    </w:p>
    <w:tbl>
      <w:tblPr>
        <w:tblW w:w="150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0"/>
        <w:gridCol w:w="2397"/>
        <w:gridCol w:w="5079"/>
        <w:gridCol w:w="1879"/>
        <w:gridCol w:w="5043"/>
      </w:tblGrid>
      <w:tr w:rsidR="007F53EC" w:rsidRPr="008F360D" w14:paraId="2C1A22F2" w14:textId="77777777" w:rsidTr="00012F9F">
        <w:trPr>
          <w:tblHeader/>
        </w:trPr>
        <w:tc>
          <w:tcPr>
            <w:tcW w:w="670" w:type="dxa"/>
            <w:shd w:val="clear" w:color="auto" w:fill="auto"/>
            <w:vAlign w:val="center"/>
          </w:tcPr>
          <w:p w14:paraId="3FF687DA" w14:textId="77777777" w:rsidR="00573642" w:rsidRPr="008F360D" w:rsidRDefault="00573642" w:rsidP="00CB584B">
            <w:pPr>
              <w:keepNext/>
              <w:keepLines/>
              <w:jc w:val="center"/>
              <w:rPr>
                <w:rFonts w:ascii="Tahoma" w:hAnsi="Tahoma" w:cs="Tahoma"/>
                <w:i/>
                <w:color w:val="auto"/>
                <w:sz w:val="20"/>
                <w:szCs w:val="20"/>
                <w:lang w:val="ru-RU"/>
              </w:rPr>
            </w:pPr>
            <w:r w:rsidRPr="008F360D">
              <w:rPr>
                <w:rFonts w:ascii="Tahoma" w:hAnsi="Tahoma" w:cs="Tahoma"/>
                <w:color w:val="auto"/>
                <w:sz w:val="20"/>
                <w:szCs w:val="20"/>
                <w:lang w:val="ru-RU"/>
              </w:rPr>
              <w:t>№ п/п</w:t>
            </w:r>
          </w:p>
        </w:tc>
        <w:tc>
          <w:tcPr>
            <w:tcW w:w="2397" w:type="dxa"/>
            <w:shd w:val="clear" w:color="auto" w:fill="auto"/>
            <w:vAlign w:val="center"/>
          </w:tcPr>
          <w:p w14:paraId="6FC67D86" w14:textId="77777777" w:rsidR="00573642" w:rsidRPr="008F360D" w:rsidRDefault="00573642" w:rsidP="00CB584B">
            <w:pPr>
              <w:keepNext/>
              <w:keepLines/>
              <w:jc w:val="center"/>
              <w:rPr>
                <w:rFonts w:ascii="Tahoma" w:hAnsi="Tahoma" w:cs="Tahoma"/>
                <w:i/>
                <w:color w:val="auto"/>
                <w:sz w:val="20"/>
                <w:szCs w:val="20"/>
                <w:lang w:val="ru-RU"/>
              </w:rPr>
            </w:pPr>
            <w:r w:rsidRPr="008F360D">
              <w:rPr>
                <w:rFonts w:ascii="Tahoma" w:hAnsi="Tahoma" w:cs="Tahoma"/>
                <w:color w:val="auto"/>
                <w:sz w:val="20"/>
                <w:szCs w:val="20"/>
                <w:lang w:val="ru-RU"/>
              </w:rPr>
              <w:t>Кадастровый номер земельного участка</w:t>
            </w:r>
          </w:p>
        </w:tc>
        <w:tc>
          <w:tcPr>
            <w:tcW w:w="5079" w:type="dxa"/>
            <w:shd w:val="clear" w:color="auto" w:fill="auto"/>
            <w:vAlign w:val="center"/>
          </w:tcPr>
          <w:p w14:paraId="2CCA7AE3" w14:textId="7CEF19D2" w:rsidR="00573642" w:rsidRPr="008F360D" w:rsidRDefault="00573642" w:rsidP="00CB584B">
            <w:pPr>
              <w:keepNext/>
              <w:keepLines/>
              <w:jc w:val="center"/>
              <w:rPr>
                <w:rFonts w:ascii="Tahoma" w:hAnsi="Tahoma" w:cs="Tahoma"/>
                <w:i/>
                <w:color w:val="auto"/>
                <w:sz w:val="20"/>
                <w:szCs w:val="20"/>
                <w:lang w:val="ru-RU"/>
              </w:rPr>
            </w:pPr>
            <w:r w:rsidRPr="008F360D">
              <w:rPr>
                <w:rFonts w:ascii="Tahoma" w:hAnsi="Tahoma" w:cs="Tahoma"/>
                <w:color w:val="auto"/>
                <w:sz w:val="20"/>
                <w:szCs w:val="20"/>
                <w:lang w:val="ru-RU"/>
              </w:rPr>
              <w:t xml:space="preserve">Цель планируемого использования </w:t>
            </w:r>
            <w:r w:rsidR="000D18DA" w:rsidRPr="008F360D">
              <w:rPr>
                <w:rFonts w:ascii="Tahoma" w:hAnsi="Tahoma" w:cs="Tahoma"/>
                <w:color w:val="auto"/>
                <w:sz w:val="20"/>
                <w:szCs w:val="20"/>
                <w:lang w:val="ru-RU"/>
              </w:rPr>
              <w:br/>
            </w:r>
            <w:r w:rsidRPr="008F360D">
              <w:rPr>
                <w:rFonts w:ascii="Tahoma" w:hAnsi="Tahoma" w:cs="Tahoma"/>
                <w:color w:val="auto"/>
                <w:sz w:val="20"/>
                <w:szCs w:val="20"/>
                <w:lang w:val="ru-RU"/>
              </w:rPr>
              <w:t>земельного участка</w:t>
            </w:r>
          </w:p>
        </w:tc>
        <w:tc>
          <w:tcPr>
            <w:tcW w:w="1879" w:type="dxa"/>
            <w:shd w:val="clear" w:color="auto" w:fill="auto"/>
            <w:vAlign w:val="center"/>
          </w:tcPr>
          <w:p w14:paraId="6ED91E05" w14:textId="77777777" w:rsidR="00573642" w:rsidRPr="008F360D" w:rsidRDefault="00573642" w:rsidP="00CB584B">
            <w:pPr>
              <w:keepNext/>
              <w:keepLines/>
              <w:jc w:val="center"/>
              <w:rPr>
                <w:rFonts w:ascii="Tahoma" w:hAnsi="Tahoma" w:cs="Tahoma"/>
                <w:i/>
                <w:color w:val="auto"/>
                <w:sz w:val="20"/>
                <w:szCs w:val="20"/>
                <w:lang w:val="ru-RU"/>
              </w:rPr>
            </w:pPr>
            <w:r w:rsidRPr="008F360D">
              <w:rPr>
                <w:rFonts w:ascii="Tahoma" w:hAnsi="Tahoma" w:cs="Tahoma"/>
                <w:color w:val="auto"/>
                <w:sz w:val="20"/>
                <w:szCs w:val="20"/>
                <w:lang w:val="ru-RU"/>
              </w:rPr>
              <w:t>Категория земель существующая</w:t>
            </w:r>
          </w:p>
        </w:tc>
        <w:tc>
          <w:tcPr>
            <w:tcW w:w="5043" w:type="dxa"/>
            <w:shd w:val="clear" w:color="auto" w:fill="auto"/>
            <w:vAlign w:val="center"/>
          </w:tcPr>
          <w:p w14:paraId="1A619191" w14:textId="792A3955" w:rsidR="00573642" w:rsidRPr="008F360D" w:rsidRDefault="00573642" w:rsidP="00CB584B">
            <w:pPr>
              <w:keepNext/>
              <w:keepLines/>
              <w:jc w:val="center"/>
              <w:rPr>
                <w:rFonts w:ascii="Tahoma" w:hAnsi="Tahoma" w:cs="Tahoma"/>
                <w:i/>
                <w:color w:val="auto"/>
                <w:sz w:val="20"/>
                <w:szCs w:val="20"/>
                <w:lang w:val="ru-RU"/>
              </w:rPr>
            </w:pPr>
            <w:r w:rsidRPr="008F360D">
              <w:rPr>
                <w:rFonts w:ascii="Tahoma" w:hAnsi="Tahoma" w:cs="Tahoma"/>
                <w:color w:val="auto"/>
                <w:sz w:val="20"/>
                <w:szCs w:val="20"/>
                <w:lang w:val="ru-RU"/>
              </w:rPr>
              <w:t xml:space="preserve">Категория земель, к которой </w:t>
            </w:r>
            <w:r w:rsidR="000D18DA" w:rsidRPr="008F360D">
              <w:rPr>
                <w:rFonts w:ascii="Tahoma" w:hAnsi="Tahoma" w:cs="Tahoma"/>
                <w:color w:val="auto"/>
                <w:sz w:val="20"/>
                <w:szCs w:val="20"/>
                <w:lang w:val="ru-RU"/>
              </w:rPr>
              <w:br/>
            </w:r>
            <w:r w:rsidRPr="008F360D">
              <w:rPr>
                <w:rFonts w:ascii="Tahoma" w:hAnsi="Tahoma" w:cs="Tahoma"/>
                <w:color w:val="auto"/>
                <w:sz w:val="20"/>
                <w:szCs w:val="20"/>
                <w:lang w:val="ru-RU"/>
              </w:rPr>
              <w:t>планируется отнести земельный участок</w:t>
            </w:r>
          </w:p>
        </w:tc>
      </w:tr>
      <w:tr w:rsidR="007F53EC" w:rsidRPr="008F360D" w14:paraId="1E916BA1"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1BB6B65"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E13AE21"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89:00:000000:13338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40BD074" w14:textId="59B4AE2E" w:rsidR="00573642" w:rsidRPr="008F360D" w:rsidRDefault="004D1388" w:rsidP="00CB584B">
            <w:pPr>
              <w:rPr>
                <w:rFonts w:ascii="Tahoma" w:hAnsi="Tahoma" w:cs="Tahoma"/>
                <w:color w:val="auto"/>
                <w:sz w:val="20"/>
                <w:szCs w:val="20"/>
                <w:lang w:val="ru-RU"/>
              </w:rPr>
            </w:pPr>
            <w:r w:rsidRPr="008F360D">
              <w:rPr>
                <w:rFonts w:ascii="Tahoma" w:hAnsi="Tahoma" w:cs="Tahoma"/>
                <w:color w:val="auto"/>
                <w:sz w:val="20"/>
                <w:szCs w:val="20"/>
                <w:lang w:val="ru-RU"/>
              </w:rPr>
              <w:t>Улично</w:t>
            </w:r>
            <w:r w:rsidR="00573642" w:rsidRPr="008F360D">
              <w:rPr>
                <w:rFonts w:ascii="Tahoma" w:hAnsi="Tahoma" w:cs="Tahoma"/>
                <w:color w:val="auto"/>
                <w:sz w:val="20"/>
                <w:szCs w:val="20"/>
                <w:lang w:val="ru-RU"/>
              </w:rPr>
              <w:t>-дорожная сеть</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448BFE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5F762A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3DA0FFB"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BDABEBA"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1D3CB1A"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5235CA4" w14:textId="7B4DC23E" w:rsidR="00573642" w:rsidRPr="008F360D" w:rsidRDefault="008D6871" w:rsidP="00CB584B">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производственных и административных зданий, строений, сооружений промышленности, коммунального хозяйства, материально-технического, продовольственного снабжения, сбыта и заготовокСвернуть</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8A5E24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EE5E04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61116399"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FA40A9F"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33821BF"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89:11:030102:10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B7367C4" w14:textId="5F8FA35A" w:rsidR="00573642" w:rsidRPr="008F360D" w:rsidRDefault="008D6871"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железнодорожных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w:t>
            </w:r>
            <w:r w:rsidRPr="008F360D">
              <w:rPr>
                <w:rFonts w:ascii="Tahoma" w:hAnsi="Tahoma" w:cs="Tahoma"/>
                <w:color w:val="auto"/>
                <w:sz w:val="20"/>
                <w:szCs w:val="20"/>
                <w:lang w:val="ru-RU"/>
              </w:rPr>
              <w:lastRenderedPageBreak/>
              <w:t>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56099B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lastRenderedPageBreak/>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5F55D8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33F93A8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326CBE8"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2696FA1"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89:11:030102:100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1EC402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F6577F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2B77B1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2182036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B482B54"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AB33C3D"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89:11:030102:102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91ABA69" w14:textId="49B81249" w:rsidR="00573642" w:rsidRPr="008F360D" w:rsidRDefault="008D6871" w:rsidP="00CB584B">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производственных и административных зданий, строений, сооружений промышленности, коммунального хозяйства, материально-технического, продовольственного снабжения, сбыта и заготовок</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16E4E9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FC91D9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38CD3C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3CA3BF3"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06A9A77"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89:11:030102:107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4B4A21F" w14:textId="2FB91D07" w:rsidR="00573642" w:rsidRPr="008F360D" w:rsidRDefault="008D6871" w:rsidP="00CB584B">
            <w:pPr>
              <w:rPr>
                <w:rFonts w:ascii="Tahoma" w:hAnsi="Tahoma" w:cs="Tahoma"/>
                <w:color w:val="auto"/>
                <w:sz w:val="20"/>
                <w:szCs w:val="20"/>
                <w:lang w:val="ru-RU"/>
              </w:rPr>
            </w:pPr>
            <w:r w:rsidRPr="008F360D">
              <w:rPr>
                <w:rFonts w:ascii="Tahoma" w:hAnsi="Tahoma" w:cs="Tahoma"/>
                <w:color w:val="auto"/>
                <w:sz w:val="20"/>
                <w:szCs w:val="20"/>
                <w:lang w:val="ru-RU"/>
              </w:rPr>
              <w:t>Улично</w:t>
            </w:r>
            <w:r w:rsidR="00573642" w:rsidRPr="008F360D">
              <w:rPr>
                <w:rFonts w:ascii="Tahoma" w:hAnsi="Tahoma" w:cs="Tahoma"/>
                <w:color w:val="auto"/>
                <w:sz w:val="20"/>
                <w:szCs w:val="20"/>
                <w:lang w:val="ru-RU"/>
              </w:rPr>
              <w:t>-дорожная сеть</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0BC3F67"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0D9187B"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6E3CCE9"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CA5D38E"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0B1F370"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89:11:030102:108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5D4C51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Железнодорожный транспорт</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E9AB09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F749778"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37E1ADE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C38B2DA"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632357A"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89:11:030102:110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F3A72D2" w14:textId="312E2951" w:rsidR="00573642" w:rsidRPr="008F360D" w:rsidRDefault="00B338BB"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w:t>
            </w:r>
            <w:r w:rsidRPr="008F360D">
              <w:rPr>
                <w:rFonts w:ascii="Tahoma" w:hAnsi="Tahoma" w:cs="Tahoma"/>
                <w:color w:val="auto"/>
                <w:sz w:val="20"/>
                <w:szCs w:val="20"/>
                <w:lang w:val="ru-RU"/>
              </w:rPr>
              <w:lastRenderedPageBreak/>
              <w:t>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053B28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lastRenderedPageBreak/>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5F5203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67A2673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7DA5608"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E235131"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89:11:030102:111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BEE87EF" w14:textId="08EF0F2A" w:rsidR="00573642" w:rsidRPr="008F360D" w:rsidRDefault="00B338BB" w:rsidP="00CB584B">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8E1D27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A52DAD8"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39C7D3A1"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C5F4FAC"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F806262"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89:11:030102:114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B4B2ED5" w14:textId="4F7EEAD2" w:rsidR="00573642" w:rsidRPr="008F360D" w:rsidRDefault="0084241F" w:rsidP="00CB584B">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производственных и административных зданий, строений, сооружений промышленности, коммунального хозяйства, материально-технического, продовольственного снабжения, сбыта и заготовок</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E50641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D1BACF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5CF6231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20E950A"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4787A66"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89:11:030102:116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CFC65C2" w14:textId="27C0AF5C" w:rsidR="00573642" w:rsidRPr="008F360D" w:rsidRDefault="00553D53"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9D8A0F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6A4D7C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5DF8C83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9ADF01E"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0E18DE8"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89:11:030102:117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80DE368" w14:textId="7ACF2909" w:rsidR="00573642" w:rsidRPr="008F360D" w:rsidRDefault="0084241F" w:rsidP="00CB584B">
            <w:pPr>
              <w:rPr>
                <w:rFonts w:ascii="Tahoma" w:hAnsi="Tahoma" w:cs="Tahoma"/>
                <w:color w:val="auto"/>
                <w:sz w:val="20"/>
                <w:szCs w:val="20"/>
                <w:lang w:val="ru-RU"/>
              </w:rPr>
            </w:pPr>
            <w:r w:rsidRPr="008F360D">
              <w:rPr>
                <w:rFonts w:ascii="Tahoma" w:hAnsi="Tahoma" w:cs="Tahoma"/>
                <w:color w:val="auto"/>
                <w:sz w:val="20"/>
                <w:szCs w:val="20"/>
                <w:lang w:val="ru-RU"/>
              </w:rPr>
              <w:t>Общежития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7D9FCB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0C12D6F"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01E2A21"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C25344E"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13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A545DC4"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89:11:030102:119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19E025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производственных и административных зданий, строений, сооружений промышленности, коммунального хозяйства, материально-технического, продовольствен...</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5CCB127"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8B4EE1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6AE747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0430043"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56E0718"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89:11:030102:120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9130E3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 (код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B144BE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4B108E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0E061D59"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DB77D3B"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34C2583"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89:11:030102:121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B47EDB4" w14:textId="01C2FC9C" w:rsidR="00573642" w:rsidRPr="008F360D" w:rsidRDefault="0084241F" w:rsidP="00CB584B">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производственных и административных зданий, строений, сооружений промышленности, коммунального хозяйства, материально-технического, продовольственного снабжения, сбыта и заготовок</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176E76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9996D6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C46D79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BA0A398"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CB0C3E6"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89:11:030102:122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4584BE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A64FF2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F9CC538"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3163E787"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4C90143"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E423FAE"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89:11:030102:123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E91D5F7"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BCA6A5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F5DED4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AC53519"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0B5E4C2"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D15C197"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89:11:030102:124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6B092E7" w14:textId="4539C181" w:rsidR="00573642" w:rsidRPr="008F360D" w:rsidRDefault="0084241F" w:rsidP="00CB584B">
            <w:pPr>
              <w:rPr>
                <w:rFonts w:ascii="Tahoma" w:hAnsi="Tahoma" w:cs="Tahoma"/>
                <w:color w:val="auto"/>
                <w:sz w:val="20"/>
                <w:szCs w:val="20"/>
                <w:lang w:val="ru-RU"/>
              </w:rPr>
            </w:pPr>
            <w:r w:rsidRPr="008F360D">
              <w:rPr>
                <w:rFonts w:ascii="Tahoma" w:hAnsi="Tahoma" w:cs="Tahoma"/>
                <w:color w:val="auto"/>
                <w:sz w:val="20"/>
                <w:szCs w:val="20"/>
                <w:lang w:val="ru-RU"/>
              </w:rPr>
              <w:t>Обслуживание автотранспорта</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F00619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CAD98A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39D089A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A92ED66"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1AA62DB"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89:11:030102:125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09F4EB1" w14:textId="39318DAF" w:rsidR="00573642" w:rsidRPr="008F360D" w:rsidRDefault="0084241F" w:rsidP="00CB584B">
            <w:pPr>
              <w:rPr>
                <w:rFonts w:ascii="Tahoma" w:hAnsi="Tahoma" w:cs="Tahoma"/>
                <w:color w:val="auto"/>
                <w:sz w:val="20"/>
                <w:szCs w:val="20"/>
                <w:lang w:val="ru-RU"/>
              </w:rPr>
            </w:pPr>
            <w:r w:rsidRPr="008F360D">
              <w:rPr>
                <w:rFonts w:ascii="Tahoma" w:hAnsi="Tahoma" w:cs="Tahoma"/>
                <w:color w:val="auto"/>
                <w:sz w:val="20"/>
                <w:szCs w:val="20"/>
                <w:lang w:val="ru-RU"/>
              </w:rPr>
              <w:t>Деловое управление (4.1)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A9A9BC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856824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3386F457"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03CA2EF"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20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1435C35"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89:11:030102:129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0350545" w14:textId="52572355" w:rsidR="00573642" w:rsidRPr="008F360D" w:rsidRDefault="002F79BD" w:rsidP="00CB584B">
            <w:pPr>
              <w:rPr>
                <w:rFonts w:ascii="Tahoma" w:hAnsi="Tahoma" w:cs="Tahoma"/>
                <w:color w:val="auto"/>
                <w:sz w:val="20"/>
                <w:szCs w:val="20"/>
                <w:lang w:val="ru-RU"/>
              </w:rPr>
            </w:pPr>
            <w:r w:rsidRPr="008F360D">
              <w:rPr>
                <w:rFonts w:ascii="Tahoma" w:hAnsi="Tahoma" w:cs="Tahoma"/>
                <w:color w:val="auto"/>
                <w:sz w:val="20"/>
                <w:szCs w:val="20"/>
                <w:lang w:val="ru-RU"/>
              </w:rPr>
              <w:t>Объекты инженерного обеспечения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D17DB6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74880E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651129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B588B57"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EE66B5C"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89:11:030102:130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8B191B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Объекты коммунально-складского назначения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F2F3B7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2085FD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2CA7D74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F423A9E"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ACF8621"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89:11:030102:131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6598BD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склады(код6.9)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4556CB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C38DDF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45A0CE4"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DFB499D"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C43DF0E"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89:11:030102:134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2D0FFD2" w14:textId="795886A9" w:rsidR="00573642" w:rsidRPr="008F360D" w:rsidRDefault="002B1E77" w:rsidP="00CB584B">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производственных и административных зданий, строений, сооружений промышленности, коммунального хозяйства, материально-технического, продовольственного снабжения, сбыта и заготовок</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6F2C5C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A9A166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7AEE55F"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DAD4564"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B4C00DE"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89:11:030102:135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DCA21F0" w14:textId="2169DA97" w:rsidR="00573642" w:rsidRPr="008F360D" w:rsidRDefault="002B1E77"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w:t>
            </w:r>
            <w:r w:rsidRPr="008F360D">
              <w:rPr>
                <w:rFonts w:ascii="Tahoma" w:hAnsi="Tahoma" w:cs="Tahoma"/>
                <w:color w:val="auto"/>
                <w:sz w:val="20"/>
                <w:szCs w:val="20"/>
                <w:lang w:val="ru-RU"/>
              </w:rPr>
              <w:lastRenderedPageBreak/>
              <w:t>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E84AD2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lastRenderedPageBreak/>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2F2CCF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5F872D94"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BA230B9"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834006D"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89:11:030102:136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E01198F" w14:textId="01EEA743" w:rsidR="00573642" w:rsidRPr="008F360D" w:rsidRDefault="002F79BD"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B3E532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107B3B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FF7C38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FEC7163"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CC6CF04"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89:11:030102:137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2007D1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7CB640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0C9FCE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3FB22BB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F1589FA"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85B3DE5"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89:11:030102:145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F62609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Деловое управление (4.1)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C2172E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A42CCA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2DFC121F"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143C76D"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0466011"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89:11:030102:149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6E019E1" w14:textId="42D61E9B" w:rsidR="00573642" w:rsidRPr="008F360D" w:rsidRDefault="002B1E77" w:rsidP="00CB584B">
            <w:pPr>
              <w:rPr>
                <w:rFonts w:ascii="Tahoma" w:hAnsi="Tahoma" w:cs="Tahoma"/>
                <w:color w:val="auto"/>
                <w:sz w:val="20"/>
                <w:szCs w:val="20"/>
                <w:lang w:val="ru-RU"/>
              </w:rPr>
            </w:pPr>
            <w:r w:rsidRPr="008F360D">
              <w:rPr>
                <w:rFonts w:ascii="Tahoma" w:hAnsi="Tahoma" w:cs="Tahoma"/>
                <w:color w:val="auto"/>
                <w:sz w:val="20"/>
                <w:szCs w:val="20"/>
                <w:lang w:val="ru-RU"/>
              </w:rPr>
              <w:t>Магазины (код 4.4)</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E4DC54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896D87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6B91D8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A4FF984"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9241705"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89:11:030102:150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893DB07" w14:textId="3FBD3442" w:rsidR="00573642" w:rsidRPr="008F360D" w:rsidRDefault="002B1E77" w:rsidP="00CB584B">
            <w:pPr>
              <w:rPr>
                <w:rFonts w:ascii="Tahoma" w:hAnsi="Tahoma" w:cs="Tahoma"/>
                <w:color w:val="auto"/>
                <w:sz w:val="20"/>
                <w:szCs w:val="20"/>
                <w:lang w:val="ru-RU"/>
              </w:rPr>
            </w:pPr>
            <w:r w:rsidRPr="008F360D">
              <w:rPr>
                <w:rFonts w:ascii="Tahoma" w:hAnsi="Tahoma" w:cs="Tahoma"/>
                <w:color w:val="auto"/>
                <w:sz w:val="20"/>
                <w:szCs w:val="20"/>
                <w:lang w:val="ru-RU"/>
              </w:rPr>
              <w:t>Предоставление коммунальных услуг (код 3.1.1)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B468EF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CE6362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935601F"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6AEEBA8"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F937289"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89:11:030102:151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69DB7D4" w14:textId="5ED62A83" w:rsidR="00573642" w:rsidRPr="008F360D" w:rsidRDefault="002B1E77"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Обслуживание </w:t>
            </w:r>
            <w:r w:rsidR="00573642" w:rsidRPr="008F360D">
              <w:rPr>
                <w:rFonts w:ascii="Tahoma" w:hAnsi="Tahoma" w:cs="Tahoma"/>
                <w:color w:val="auto"/>
                <w:sz w:val="20"/>
                <w:szCs w:val="20"/>
                <w:lang w:val="ru-RU"/>
              </w:rPr>
              <w:t>автотранспорта</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BA2137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3D2633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018825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FB533A5"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58B0520"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89:11:030102:153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15081B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Предоставление коммунальных услуг (код 3.1.1)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88CB18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88276E8"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24D2CBAB"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74D1832"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32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3A63936"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89:11:030102:160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AEDC0F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E113A6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5FA0D08"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0B5D419"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5DC17D7"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78B8034"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89:11:030102:183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DC2105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8FA0EC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C15F06F"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C19E20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A96B401"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28433A6"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89:11:030102:184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4BE445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Общежития (код 3.2.4)</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251948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EBCCD3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2A3787D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801A4C7"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21B259C"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89:11:030102:186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67E97CF" w14:textId="355FC814" w:rsidR="00573642" w:rsidRPr="008F360D" w:rsidRDefault="002B1E77" w:rsidP="00CB584B">
            <w:pPr>
              <w:rPr>
                <w:rFonts w:ascii="Tahoma" w:hAnsi="Tahoma" w:cs="Tahoma"/>
                <w:color w:val="auto"/>
                <w:sz w:val="20"/>
                <w:szCs w:val="20"/>
                <w:lang w:val="ru-RU"/>
              </w:rPr>
            </w:pPr>
            <w:r w:rsidRPr="008F360D">
              <w:rPr>
                <w:rFonts w:ascii="Tahoma" w:hAnsi="Tahoma" w:cs="Tahoma"/>
                <w:color w:val="auto"/>
                <w:sz w:val="20"/>
                <w:szCs w:val="20"/>
                <w:lang w:val="ru-RU"/>
              </w:rPr>
              <w:t>Объекты придорожного сервиса</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192944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F4F247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616C9E6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F62C79A"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B9034E2"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89:11:030102:187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649CF6A" w14:textId="1CF6A7BF" w:rsidR="00573642" w:rsidRPr="008F360D" w:rsidRDefault="002B1E77" w:rsidP="00CB584B">
            <w:pPr>
              <w:rPr>
                <w:rFonts w:ascii="Tahoma" w:hAnsi="Tahoma" w:cs="Tahoma"/>
                <w:color w:val="auto"/>
                <w:sz w:val="20"/>
                <w:szCs w:val="20"/>
                <w:lang w:val="ru-RU"/>
              </w:rPr>
            </w:pPr>
            <w:r w:rsidRPr="008F360D">
              <w:rPr>
                <w:rFonts w:ascii="Tahoma" w:hAnsi="Tahoma" w:cs="Tahoma"/>
                <w:color w:val="auto"/>
                <w:sz w:val="20"/>
                <w:szCs w:val="20"/>
                <w:lang w:val="ru-RU"/>
              </w:rPr>
              <w:t>Отдых (рекреация)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8A70587"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A8BD4B8"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особо охраняемых территорий и объектов</w:t>
            </w:r>
          </w:p>
        </w:tc>
      </w:tr>
      <w:tr w:rsidR="007F53EC" w:rsidRPr="008F360D" w14:paraId="59BB5A89"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F052C6F"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4866A74"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89:11:030102:191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3AEAC98"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F2035DB"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1BF0F5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502AA919"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38D17E2"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6D9F1F9"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89:11:030102:22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224B221" w14:textId="5D66ED6A" w:rsidR="00573642" w:rsidRPr="008F360D" w:rsidRDefault="00187011" w:rsidP="00CB584B">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производственных и административных зданий, строений, сооружений промышленности, коммунального хозяйства, материально-технического, продовольственного снабжения, сбыта и заготовок</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4D2593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4B50918"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2A0FB14B"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FA5F396"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C7E6A40"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89:11:030102:236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8BF1242" w14:textId="61D91F5C" w:rsidR="00573642" w:rsidRPr="008F360D" w:rsidRDefault="00187011" w:rsidP="00CB584B">
            <w:pPr>
              <w:rPr>
                <w:rFonts w:ascii="Tahoma" w:hAnsi="Tahoma" w:cs="Tahoma"/>
                <w:color w:val="auto"/>
                <w:sz w:val="20"/>
                <w:szCs w:val="20"/>
                <w:lang w:val="ru-RU"/>
              </w:rPr>
            </w:pPr>
            <w:r w:rsidRPr="008F360D">
              <w:rPr>
                <w:rFonts w:ascii="Tahoma" w:hAnsi="Tahoma" w:cs="Tahoma"/>
                <w:color w:val="auto"/>
                <w:sz w:val="20"/>
                <w:szCs w:val="20"/>
                <w:lang w:val="ru-RU"/>
              </w:rPr>
              <w:t>Охрана природных территорий</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52C554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0D1575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особо охраняемых территорий и объектов</w:t>
            </w:r>
          </w:p>
        </w:tc>
      </w:tr>
      <w:tr w:rsidR="007F53EC" w:rsidRPr="008F360D" w14:paraId="1BDD1D7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7114F42"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40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E1A559E"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89:11:030102:237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353628B" w14:textId="2A9CCFA1" w:rsidR="00573642" w:rsidRPr="008F360D" w:rsidRDefault="00187011" w:rsidP="00CB584B">
            <w:pPr>
              <w:rPr>
                <w:rFonts w:ascii="Tahoma" w:hAnsi="Tahoma" w:cs="Tahoma"/>
                <w:color w:val="auto"/>
                <w:sz w:val="20"/>
                <w:szCs w:val="20"/>
                <w:lang w:val="ru-RU"/>
              </w:rPr>
            </w:pPr>
            <w:r w:rsidRPr="008F360D">
              <w:rPr>
                <w:rFonts w:ascii="Tahoma" w:hAnsi="Tahoma" w:cs="Tahoma"/>
                <w:color w:val="auto"/>
                <w:sz w:val="20"/>
                <w:szCs w:val="20"/>
                <w:lang w:val="ru-RU"/>
              </w:rPr>
              <w:t>Охрана природных территорий</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E30D9C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p w14:paraId="70F847A8" w14:textId="77777777" w:rsidR="00F834CB" w:rsidRPr="008F360D" w:rsidRDefault="00F834CB" w:rsidP="00CB584B">
            <w:pPr>
              <w:rPr>
                <w:rFonts w:ascii="Tahoma" w:hAnsi="Tahoma" w:cs="Tahoma"/>
                <w:color w:val="auto"/>
                <w:sz w:val="20"/>
                <w:szCs w:val="20"/>
                <w:lang w:val="ru-RU"/>
              </w:rPr>
            </w:pP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FE1FE1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особо охраняемых территорий и объектов</w:t>
            </w:r>
          </w:p>
        </w:tc>
      </w:tr>
      <w:tr w:rsidR="007F53EC" w:rsidRPr="008F360D" w14:paraId="6F55C16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CBFE367"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41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883AE5A"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89:11:030102:238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EC4748F" w14:textId="2002FC46" w:rsidR="00573642" w:rsidRPr="008F360D" w:rsidRDefault="00187011" w:rsidP="00CB584B">
            <w:pPr>
              <w:rPr>
                <w:rFonts w:ascii="Tahoma" w:hAnsi="Tahoma" w:cs="Tahoma"/>
                <w:color w:val="auto"/>
                <w:sz w:val="20"/>
                <w:szCs w:val="20"/>
                <w:lang w:val="ru-RU"/>
              </w:rPr>
            </w:pPr>
            <w:r w:rsidRPr="008F360D">
              <w:rPr>
                <w:rFonts w:ascii="Tahoma" w:hAnsi="Tahoma" w:cs="Tahoma"/>
                <w:color w:val="auto"/>
                <w:sz w:val="20"/>
                <w:szCs w:val="20"/>
                <w:lang w:val="ru-RU"/>
              </w:rPr>
              <w:t>Отдых (рекреация)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1B85ED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91AAC6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особо охраняемых территорий и объектов</w:t>
            </w:r>
          </w:p>
        </w:tc>
      </w:tr>
      <w:tr w:rsidR="007F53EC" w:rsidRPr="008F360D" w14:paraId="5D0C8AC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7E8F377"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42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ED109DA"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89:11:030102:239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473C012" w14:textId="4355A5F2" w:rsidR="00573642" w:rsidRPr="008F360D" w:rsidRDefault="00187011" w:rsidP="00CB584B">
            <w:pPr>
              <w:rPr>
                <w:rFonts w:ascii="Tahoma" w:hAnsi="Tahoma" w:cs="Tahoma"/>
                <w:color w:val="auto"/>
                <w:sz w:val="20"/>
                <w:szCs w:val="20"/>
                <w:lang w:val="ru-RU"/>
              </w:rPr>
            </w:pPr>
            <w:r w:rsidRPr="008F360D">
              <w:rPr>
                <w:rFonts w:ascii="Tahoma" w:hAnsi="Tahoma" w:cs="Tahoma"/>
                <w:color w:val="auto"/>
                <w:sz w:val="20"/>
                <w:szCs w:val="20"/>
                <w:lang w:val="ru-RU"/>
              </w:rPr>
              <w:t>Охрана природных тер</w:t>
            </w:r>
            <w:r w:rsidR="00573642" w:rsidRPr="008F360D">
              <w:rPr>
                <w:rFonts w:ascii="Tahoma" w:hAnsi="Tahoma" w:cs="Tahoma"/>
                <w:color w:val="auto"/>
                <w:sz w:val="20"/>
                <w:szCs w:val="20"/>
                <w:lang w:val="ru-RU"/>
              </w:rPr>
              <w:t>риторий</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79C3E2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008CF7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особо охраняемых территорий и объектов</w:t>
            </w:r>
          </w:p>
        </w:tc>
      </w:tr>
      <w:tr w:rsidR="007F53EC" w:rsidRPr="008F360D" w14:paraId="6F8F17D7"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535FAF8"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43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2E9D8C8"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89:11:030102:26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02E3E95" w14:textId="74E447AE" w:rsidR="00573642" w:rsidRPr="008F360D" w:rsidRDefault="00187011" w:rsidP="00CB584B">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производственных и административных зданий, строений, сооружений промышленности, коммунального хозяйства, материально-технического, продовольственного снабжения, сбыта и заготовок</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923B06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93208F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5251D18"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F9275B6"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44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0BAA275"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89:11:030102:28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2F72616" w14:textId="0E657338" w:rsidR="00573642" w:rsidRPr="008F360D" w:rsidRDefault="00187011"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Занятый </w:t>
            </w:r>
            <w:r w:rsidR="00573642" w:rsidRPr="008F360D">
              <w:rPr>
                <w:rFonts w:ascii="Tahoma" w:hAnsi="Tahoma" w:cs="Tahoma"/>
                <w:color w:val="auto"/>
                <w:sz w:val="20"/>
                <w:szCs w:val="20"/>
                <w:lang w:val="ru-RU"/>
              </w:rPr>
              <w:t>мачтой радиорелейной связи 1-ой очереди объекта Системы технологической связи</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E7D140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F770C7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31B4813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BDA1DF4"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45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9BBD368"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89:11:030102:30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5AA3EB4" w14:textId="165D527A" w:rsidR="00573642" w:rsidRPr="008F360D" w:rsidRDefault="00187011"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Занятый </w:t>
            </w:r>
            <w:r w:rsidR="00573642" w:rsidRPr="008F360D">
              <w:rPr>
                <w:rFonts w:ascii="Tahoma" w:hAnsi="Tahoma" w:cs="Tahoma"/>
                <w:color w:val="auto"/>
                <w:sz w:val="20"/>
                <w:szCs w:val="20"/>
                <w:lang w:val="ru-RU"/>
              </w:rPr>
              <w:t>железнодорожными подъездными путями №№ 35, 35А, 37</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F347E3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BDBFE38"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089CB4A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4CCD5EB"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46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1377D26"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89:11:030102:32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8C9007B" w14:textId="229F7C10" w:rsidR="00573642" w:rsidRPr="008F360D" w:rsidRDefault="00187011"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w:t>
            </w:r>
            <w:r w:rsidRPr="008F360D">
              <w:rPr>
                <w:rFonts w:ascii="Tahoma" w:hAnsi="Tahoma" w:cs="Tahoma"/>
                <w:color w:val="auto"/>
                <w:sz w:val="20"/>
                <w:szCs w:val="20"/>
                <w:lang w:val="ru-RU"/>
              </w:rPr>
              <w:lastRenderedPageBreak/>
              <w:t>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2245B4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lastRenderedPageBreak/>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7CDAE18"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4104277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ECA12CC"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47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940108D"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89:11:030102:35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9C7AF31" w14:textId="4504A63C" w:rsidR="00573642" w:rsidRPr="008F360D" w:rsidRDefault="001A75CA"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Занятый </w:t>
            </w:r>
            <w:r w:rsidR="00573642" w:rsidRPr="008F360D">
              <w:rPr>
                <w:rFonts w:ascii="Tahoma" w:hAnsi="Tahoma" w:cs="Tahoma"/>
                <w:color w:val="auto"/>
                <w:sz w:val="20"/>
                <w:szCs w:val="20"/>
                <w:lang w:val="ru-RU"/>
              </w:rPr>
              <w:t xml:space="preserve">объектом </w:t>
            </w:r>
            <w:r w:rsidR="00CF4DB2" w:rsidRPr="008F360D">
              <w:rPr>
                <w:rFonts w:ascii="Tahoma" w:hAnsi="Tahoma" w:cs="Tahoma"/>
                <w:color w:val="auto"/>
                <w:sz w:val="20"/>
                <w:szCs w:val="20"/>
                <w:lang w:val="ru-RU"/>
              </w:rPr>
              <w:t>«</w:t>
            </w:r>
            <w:r w:rsidR="00573642" w:rsidRPr="008F360D">
              <w:rPr>
                <w:rFonts w:ascii="Tahoma" w:hAnsi="Tahoma" w:cs="Tahoma"/>
                <w:color w:val="auto"/>
                <w:sz w:val="20"/>
                <w:szCs w:val="20"/>
                <w:lang w:val="ru-RU"/>
              </w:rPr>
              <w:t>Административно-бытовой комплекс с диспетчерским пунктом управления в Уренгойском филиале</w:t>
            </w:r>
            <w:r w:rsidR="00CF4DB2" w:rsidRPr="008F360D">
              <w:rPr>
                <w:rFonts w:ascii="Tahoma" w:hAnsi="Tahoma" w:cs="Tahoma"/>
                <w:color w:val="auto"/>
                <w:sz w:val="20"/>
                <w:szCs w:val="20"/>
                <w:lang w:val="ru-RU"/>
              </w:rPr>
              <w:t>»</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C98A69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73BED1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5F88DAA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76B917E"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48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4B9799F"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89:11:030102:37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A7BA359" w14:textId="5F004B42" w:rsidR="00573642" w:rsidRPr="008F360D" w:rsidRDefault="001A75CA"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Занятый </w:t>
            </w:r>
            <w:r w:rsidR="00573642" w:rsidRPr="008F360D">
              <w:rPr>
                <w:rFonts w:ascii="Tahoma" w:hAnsi="Tahoma" w:cs="Tahoma"/>
                <w:color w:val="auto"/>
                <w:sz w:val="20"/>
                <w:szCs w:val="20"/>
                <w:lang w:val="ru-RU"/>
              </w:rPr>
              <w:t>железнодорожными подъездными путями №№ 17-А, 17, 19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4367E5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9990CB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35BC26A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0386E1E"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49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FE532A4"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89:11:030102:38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6D48AD5" w14:textId="57F688E9" w:rsidR="00573642" w:rsidRPr="008F360D" w:rsidRDefault="001A75CA"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Занятый </w:t>
            </w:r>
            <w:r w:rsidR="00573642" w:rsidRPr="008F360D">
              <w:rPr>
                <w:rFonts w:ascii="Tahoma" w:hAnsi="Tahoma" w:cs="Tahoma"/>
                <w:color w:val="auto"/>
                <w:sz w:val="20"/>
                <w:szCs w:val="20"/>
                <w:lang w:val="ru-RU"/>
              </w:rPr>
              <w:t>жел</w:t>
            </w:r>
            <w:r w:rsidRPr="008F360D">
              <w:rPr>
                <w:rFonts w:ascii="Tahoma" w:hAnsi="Tahoma" w:cs="Tahoma"/>
                <w:color w:val="auto"/>
                <w:sz w:val="20"/>
                <w:szCs w:val="20"/>
                <w:lang w:val="ru-RU"/>
              </w:rPr>
              <w:t>езнодорожным подъездным путем № </w:t>
            </w:r>
            <w:r w:rsidR="00573642" w:rsidRPr="008F360D">
              <w:rPr>
                <w:rFonts w:ascii="Tahoma" w:hAnsi="Tahoma" w:cs="Tahoma"/>
                <w:color w:val="auto"/>
                <w:sz w:val="20"/>
                <w:szCs w:val="20"/>
                <w:lang w:val="ru-RU"/>
              </w:rPr>
              <w:t>21-А</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2DECB4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828F14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A6E9C0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E22A411"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50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1FCCEC8"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89:11:030102:39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A95A7BF" w14:textId="7E996926" w:rsidR="00573642" w:rsidRPr="008F360D" w:rsidRDefault="001A75CA"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Занятый </w:t>
            </w:r>
            <w:r w:rsidR="00573642" w:rsidRPr="008F360D">
              <w:rPr>
                <w:rFonts w:ascii="Tahoma" w:hAnsi="Tahoma" w:cs="Tahoma"/>
                <w:color w:val="auto"/>
                <w:sz w:val="20"/>
                <w:szCs w:val="20"/>
                <w:lang w:val="ru-RU"/>
              </w:rPr>
              <w:t>жел</w:t>
            </w:r>
            <w:r w:rsidRPr="008F360D">
              <w:rPr>
                <w:rFonts w:ascii="Tahoma" w:hAnsi="Tahoma" w:cs="Tahoma"/>
                <w:color w:val="auto"/>
                <w:sz w:val="20"/>
                <w:szCs w:val="20"/>
                <w:lang w:val="ru-RU"/>
              </w:rPr>
              <w:t>езнодорожным подъездным путем № </w:t>
            </w:r>
            <w:r w:rsidR="00573642" w:rsidRPr="008F360D">
              <w:rPr>
                <w:rFonts w:ascii="Tahoma" w:hAnsi="Tahoma" w:cs="Tahoma"/>
                <w:color w:val="auto"/>
                <w:sz w:val="20"/>
                <w:szCs w:val="20"/>
                <w:lang w:val="ru-RU"/>
              </w:rPr>
              <w:t>43-А</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A51231B"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5BC78AF"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0A54FC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0658DB2"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51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2F99983"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89:11:030102:40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C832B1A" w14:textId="57B2F1E9" w:rsidR="00573642" w:rsidRPr="008F360D" w:rsidRDefault="001A75CA"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w:t>
            </w:r>
            <w:r w:rsidRPr="008F360D">
              <w:rPr>
                <w:rFonts w:ascii="Tahoma" w:hAnsi="Tahoma" w:cs="Tahoma"/>
                <w:color w:val="auto"/>
                <w:sz w:val="20"/>
                <w:szCs w:val="20"/>
                <w:lang w:val="ru-RU"/>
              </w:rPr>
              <w:lastRenderedPageBreak/>
              <w:t>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F196FA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lastRenderedPageBreak/>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DDDCA4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3D453661"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0F213D5"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52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1EF8EFF"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89:11:030102:416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E4DA473" w14:textId="5AF7BCF5" w:rsidR="00573642" w:rsidRPr="008F360D" w:rsidRDefault="001A75CA" w:rsidP="00CB584B">
            <w:pPr>
              <w:rPr>
                <w:rFonts w:ascii="Tahoma" w:hAnsi="Tahoma" w:cs="Tahoma"/>
                <w:color w:val="auto"/>
                <w:sz w:val="20"/>
                <w:szCs w:val="20"/>
                <w:lang w:val="ru-RU"/>
              </w:rPr>
            </w:pPr>
            <w:r w:rsidRPr="008F360D">
              <w:rPr>
                <w:rFonts w:ascii="Tahoma" w:hAnsi="Tahoma" w:cs="Tahoma"/>
                <w:color w:val="auto"/>
                <w:sz w:val="20"/>
                <w:szCs w:val="20"/>
                <w:lang w:val="ru-RU"/>
              </w:rPr>
              <w:t>Склад (код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3AACB7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A4D29B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57F2A2A1"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344013B"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53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2EFEDAF"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89:11:030102:417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97DFD5C" w14:textId="6E55D6B5" w:rsidR="00573642" w:rsidRPr="008F360D" w:rsidRDefault="001A75CA" w:rsidP="00CB584B">
            <w:pPr>
              <w:rPr>
                <w:rFonts w:ascii="Tahoma" w:hAnsi="Tahoma" w:cs="Tahoma"/>
                <w:color w:val="auto"/>
                <w:sz w:val="20"/>
                <w:szCs w:val="20"/>
                <w:lang w:val="ru-RU"/>
              </w:rPr>
            </w:pPr>
            <w:r w:rsidRPr="008F360D">
              <w:rPr>
                <w:rFonts w:ascii="Tahoma" w:hAnsi="Tahoma" w:cs="Tahoma"/>
                <w:color w:val="auto"/>
                <w:sz w:val="20"/>
                <w:szCs w:val="20"/>
                <w:lang w:val="ru-RU"/>
              </w:rPr>
              <w:t>Склад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16D8167"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10A01C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EDFB5F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255EB69"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54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534C45C"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89:11:030102:418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45DAD26" w14:textId="14BF746A" w:rsidR="00573642" w:rsidRPr="008F360D" w:rsidRDefault="001A75CA"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8C87FB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ED790E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C5A553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7543406"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55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45C909D"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89:11:030102:419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E24A6FC" w14:textId="4C9FB09D" w:rsidR="00573642" w:rsidRPr="008F360D" w:rsidRDefault="001A75CA" w:rsidP="00CB584B">
            <w:pPr>
              <w:rPr>
                <w:rFonts w:ascii="Tahoma" w:hAnsi="Tahoma" w:cs="Tahoma"/>
                <w:color w:val="auto"/>
                <w:sz w:val="20"/>
                <w:szCs w:val="20"/>
                <w:lang w:val="ru-RU"/>
              </w:rPr>
            </w:pPr>
            <w:r w:rsidRPr="008F360D">
              <w:rPr>
                <w:rFonts w:ascii="Tahoma" w:hAnsi="Tahoma" w:cs="Tahoma"/>
                <w:color w:val="auto"/>
                <w:sz w:val="20"/>
                <w:szCs w:val="20"/>
                <w:lang w:val="ru-RU"/>
              </w:rPr>
              <w:t>Строительная промышленность</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F26E41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20A332F"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29FBFA9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083C8DE"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56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ABDB4CE"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89:11:030102:43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ACE199A" w14:textId="3F6BCB37" w:rsidR="00573642" w:rsidRPr="008F360D" w:rsidRDefault="001A75CA" w:rsidP="00CB584B">
            <w:pPr>
              <w:rPr>
                <w:rFonts w:ascii="Tahoma" w:hAnsi="Tahoma" w:cs="Tahoma"/>
                <w:color w:val="auto"/>
                <w:sz w:val="20"/>
                <w:szCs w:val="20"/>
                <w:lang w:val="ru-RU"/>
              </w:rPr>
            </w:pPr>
            <w:r w:rsidRPr="008F360D">
              <w:rPr>
                <w:rFonts w:ascii="Tahoma" w:hAnsi="Tahoma" w:cs="Tahoma"/>
                <w:color w:val="auto"/>
                <w:sz w:val="20"/>
                <w:szCs w:val="20"/>
                <w:lang w:val="ru-RU"/>
              </w:rPr>
              <w:t>Занятого столовой с магазином</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FB90FD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9A0D44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484EFDA4"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2CA1EA5"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57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F066FF7"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89:11:030102:440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502304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002A33B"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03CD1F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335D8A1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965566B"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58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FB1188B"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89:11:030102:441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80765E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EDC83B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CB4E90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38991D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68668B2"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59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D6B4930"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89:11:030102:50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7E365B7" w14:textId="2ECE1A52" w:rsidR="00573642" w:rsidRPr="008F360D" w:rsidRDefault="006E6F0E" w:rsidP="00CB584B">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производственных и административных зданий, строений, сооружений промышленности, коммунального хозяйства, материально-технического, продовольственного снабжения, сбыта и заготовок</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9C20EE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4C34DB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2D85415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FABD013"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60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D5A37E1"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89:11:030102:51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91E7773" w14:textId="178DF279" w:rsidR="00573642" w:rsidRPr="008F360D" w:rsidRDefault="006E6F0E" w:rsidP="00CB584B">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производственных и административных зданий, сооружений промышленности, коммунального хозяйства, материально-технического, продовольственного снабжения, сбыта и заготовок</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0D93FE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9758BE8"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6A22C12B"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C27619E"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61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DD8D625"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89:11:030102:52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29C2B13" w14:textId="2F84749B" w:rsidR="00573642" w:rsidRPr="008F360D" w:rsidRDefault="006E6F0E" w:rsidP="00CB584B">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C2D456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FCB6D08"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402C635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25972CD"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62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C95F6B1"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89:11:030102:563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025C46F"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 (код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3EDB1E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0CE29F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Земли промышленности, энергетики, транспорта, связи, радиовещания, телевидения, информатики, земли для обеспечения космической деятельности, </w:t>
            </w:r>
            <w:r w:rsidRPr="008F360D">
              <w:rPr>
                <w:rFonts w:ascii="Tahoma" w:hAnsi="Tahoma" w:cs="Tahoma"/>
                <w:color w:val="auto"/>
                <w:sz w:val="20"/>
                <w:szCs w:val="20"/>
                <w:lang w:val="ru-RU"/>
              </w:rPr>
              <w:lastRenderedPageBreak/>
              <w:t>земли обороны, безопасности и земли иного специального назначения</w:t>
            </w:r>
          </w:p>
        </w:tc>
      </w:tr>
      <w:tr w:rsidR="007F53EC" w:rsidRPr="008F360D" w14:paraId="668DA09F"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1EBB117"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63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9F56079"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89:11:030102:564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582E6B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Деловое управление (код 4.1)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9DAB6E7"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6A7986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530AF8A1"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257D65E"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64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EC7AF7C"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89:11:030102:565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DA411FF"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служебные гаражи (код 4.9)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A53375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57E8D9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FEBC2B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6F10E5B"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65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8C0990B"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89:11:030102:566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FBC08A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Служебные гаражи (код 4.9)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BA39C7F"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EB77AB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30125FA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29A4A44"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66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41FCD5F"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89:11:030102:567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31697F8"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Служебные гаражи (код 4.9)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4D0D27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A281DF7"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375A9E4B"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BED4C9C"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67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9A0D190"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89:11:030102:570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99479C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 (код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01163F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63416C7"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42C4AD29"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A778075"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68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587E0D8"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89:11:030102:571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8C99E3B"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Служебные гаражи (код 4.9)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9C7F628"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73B234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975B4CF"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E33E659"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69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8189FBF"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89:11:030102:572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3B5642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Служебные гаражи (код 4.9)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0D069D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678202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4E00C64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3A637B9"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70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AB49BD6"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DCB1C3C" w14:textId="01EAE567" w:rsidR="00573642" w:rsidRPr="008F360D" w:rsidRDefault="006E6F0E" w:rsidP="00CB584B">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производственных и административных зданий, строений, сооружений промышленности, коммунального хозяйства, материально-технического, продовольственного снабжения, сбыта и заготовок</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4070C2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D6B0738"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269E97D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EC2C6CB"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71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151140A"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89:11:030102:71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E7AA99B" w14:textId="36B8CC9B" w:rsidR="00573642" w:rsidRPr="008F360D" w:rsidRDefault="006E6F0E" w:rsidP="00CB584B">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производственных и административных зданий, строений, сооружений промышленности, коммунального хозяйства, материально-технического, продовольственного снабжения, сбыта и заготовок</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2C9A7A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D32882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3E8775C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D32D743"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72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278F0DF"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89:11:030102:72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4BD5216" w14:textId="694D70D5" w:rsidR="00573642" w:rsidRPr="008F360D" w:rsidRDefault="006E6F0E"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E02DCE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EE050C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715D6EF"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DBE0F75"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73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F63F63D"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89:11:030102:74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8EA4A05" w14:textId="0B38BE51" w:rsidR="00573642" w:rsidRPr="008F360D" w:rsidRDefault="006E6F0E" w:rsidP="00CB584B">
            <w:pPr>
              <w:rPr>
                <w:rFonts w:ascii="Tahoma" w:hAnsi="Tahoma" w:cs="Tahoma"/>
                <w:color w:val="auto"/>
                <w:sz w:val="20"/>
                <w:szCs w:val="20"/>
                <w:lang w:val="ru-RU"/>
              </w:rPr>
            </w:pPr>
            <w:r w:rsidRPr="008F360D">
              <w:rPr>
                <w:rFonts w:ascii="Tahoma" w:hAnsi="Tahoma" w:cs="Tahoma"/>
                <w:color w:val="auto"/>
                <w:sz w:val="20"/>
                <w:szCs w:val="20"/>
                <w:lang w:val="ru-RU"/>
              </w:rPr>
              <w:t>Склады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F265CB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DBF831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2F30DE3F"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BE38224"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74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204678A"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89:11:030102:75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E04BF0B"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Занятый газовым колодцем газопровода 6 кг.</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72205C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F439828"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51433B0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0CAD4B5"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75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04ED19D"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89:11:030102:90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ACC2DCE" w14:textId="7A5E174F" w:rsidR="00573642" w:rsidRPr="008F360D" w:rsidRDefault="006E6F0E" w:rsidP="00CB584B">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объектов торговли, общественного питания и бытового обслуживания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6061EE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3DC30A7"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3C16189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B3B6204"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76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02C0653"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89:11:030102:95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3FB73F2" w14:textId="5A233FFD" w:rsidR="00573642" w:rsidRPr="008F360D" w:rsidRDefault="00553D53"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09BE3E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783F33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53339A07"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6BB0924"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77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05A7635"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89:11:030102:97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97597B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F49ED6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225121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E6785E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DA8D5AE"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78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11A7DEE"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89:11:030102:99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05DE7E9" w14:textId="266B6F61" w:rsidR="00573642" w:rsidRPr="008F360D" w:rsidRDefault="009D59D6" w:rsidP="00CB584B">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производственных и административных зданий, строений, сооружений промышленности, коммунального хозяйства, материально-технического, продовольственного снабжения, сбыта и заготовок</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D967DF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16AEF3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2F10ED0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4885A2A"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79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DF7D6A5"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89:11:050203:44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7F26C89" w14:textId="018D3254" w:rsidR="00573642" w:rsidRPr="008F360D" w:rsidRDefault="009D59D6" w:rsidP="00CB584B">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A3A6928"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DE115E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4944A98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762A174"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80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DD8AC8A"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89:11:050203:45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C601C52" w14:textId="4EDA13F1" w:rsidR="00573642" w:rsidRPr="008F360D" w:rsidRDefault="009D59D6"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w:t>
            </w:r>
            <w:r w:rsidRPr="008F360D">
              <w:rPr>
                <w:rFonts w:ascii="Tahoma" w:hAnsi="Tahoma" w:cs="Tahoma"/>
                <w:color w:val="auto"/>
                <w:sz w:val="20"/>
                <w:szCs w:val="20"/>
                <w:lang w:val="ru-RU"/>
              </w:rPr>
              <w:lastRenderedPageBreak/>
              <w:t>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E2B6F18"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lastRenderedPageBreak/>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351EED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5F0613F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A27E6A5"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81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7C842E7"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89:11:050203:46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8BB4E2A" w14:textId="6AF1600D" w:rsidR="00573642" w:rsidRPr="008F360D" w:rsidRDefault="009D59D6" w:rsidP="00CB584B">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4B28E9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1149E3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641578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73809B4"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82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BD8E941"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89:11:050203:54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B791232" w14:textId="1B304152" w:rsidR="00573642" w:rsidRPr="008F360D" w:rsidRDefault="009D59D6"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w:t>
            </w:r>
            <w:r w:rsidRPr="008F360D">
              <w:rPr>
                <w:rFonts w:ascii="Tahoma" w:hAnsi="Tahoma" w:cs="Tahoma"/>
                <w:color w:val="auto"/>
                <w:sz w:val="20"/>
                <w:szCs w:val="20"/>
                <w:lang w:val="ru-RU"/>
              </w:rPr>
              <w:lastRenderedPageBreak/>
              <w:t>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EBBC8C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lastRenderedPageBreak/>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5115D9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57F33D4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3C6D949"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83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E8AB529"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89:05:010307:11209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A54D877" w14:textId="04B39CDC" w:rsidR="00573642" w:rsidRPr="008F360D" w:rsidRDefault="009D59D6"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Железнодорожный </w:t>
            </w:r>
            <w:r w:rsidR="00573642" w:rsidRPr="008F360D">
              <w:rPr>
                <w:rFonts w:ascii="Tahoma" w:hAnsi="Tahoma" w:cs="Tahoma"/>
                <w:color w:val="auto"/>
                <w:sz w:val="20"/>
                <w:szCs w:val="20"/>
                <w:lang w:val="ru-RU"/>
              </w:rPr>
              <w:t>транспорт</w:t>
            </w:r>
            <w:r w:rsidRPr="008F360D">
              <w:rPr>
                <w:rFonts w:ascii="Tahoma" w:hAnsi="Tahoma" w:cs="Tahoma"/>
                <w:color w:val="auto"/>
                <w:sz w:val="20"/>
                <w:szCs w:val="20"/>
                <w:lang w:val="ru-RU"/>
              </w:rPr>
              <w:t xml:space="preserve"> </w:t>
            </w:r>
            <w:r w:rsidR="00573642" w:rsidRPr="008F360D">
              <w:rPr>
                <w:rFonts w:ascii="Tahoma" w:hAnsi="Tahoma" w:cs="Tahoma"/>
                <w:color w:val="auto"/>
                <w:sz w:val="20"/>
                <w:szCs w:val="20"/>
                <w:lang w:val="ru-RU"/>
              </w:rPr>
              <w:t>(код 7.1)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400F64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3F5636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25D5E884"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981FAD3"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84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A802F10"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89:05:010307:9355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29A84C8"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CE4ABD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BA075D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26D0AA91"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A45CBE6"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85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2ABF606"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89:05:010307:9796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A09F1E3" w14:textId="4B3FB6DF" w:rsidR="00573642" w:rsidRPr="008F360D" w:rsidRDefault="00A55A3C"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A9163AB"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6A9453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43364A6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E2C4BE0"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86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467A9FD"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89:05:010307:9807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7F1320A" w14:textId="4155986B" w:rsidR="00573642" w:rsidRPr="008F360D" w:rsidRDefault="00A55A3C"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B198F77"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EA175EF"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4E8B6E1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4D0757C"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87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C37CE65"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89:11:060201:128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3F5C2F3" w14:textId="2536B76D" w:rsidR="00573642" w:rsidRPr="008F360D" w:rsidRDefault="00A55A3C" w:rsidP="00CB584B">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строений, сооружений коммунального хозяйства</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64497FB"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087386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37AF2817"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60AEAFA"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88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BE5605E"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89:11:040101:19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9AEF767" w14:textId="6E3B6DF2" w:rsidR="00573642" w:rsidRPr="008F360D" w:rsidRDefault="00A55A3C" w:rsidP="00CB584B">
            <w:pPr>
              <w:rPr>
                <w:rFonts w:ascii="Tahoma" w:hAnsi="Tahoma" w:cs="Tahoma"/>
                <w:color w:val="auto"/>
                <w:sz w:val="20"/>
                <w:szCs w:val="20"/>
                <w:lang w:val="ru-RU"/>
              </w:rPr>
            </w:pPr>
            <w:r w:rsidRPr="008F360D">
              <w:rPr>
                <w:rFonts w:ascii="Tahoma" w:hAnsi="Tahoma" w:cs="Tahoma"/>
                <w:color w:val="auto"/>
                <w:sz w:val="20"/>
                <w:szCs w:val="20"/>
                <w:lang w:val="ru-RU"/>
              </w:rPr>
              <w:t>Занятый дальним приводом радиомаяка-1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855EAA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31715E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5C922339"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5A1BB8B"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89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8A49E63"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89:11:010301:28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E5CFC1B" w14:textId="08E0744A" w:rsidR="00573642" w:rsidRPr="008F360D" w:rsidRDefault="00A55A3C" w:rsidP="00CB584B">
            <w:pPr>
              <w:rPr>
                <w:rFonts w:ascii="Tahoma" w:hAnsi="Tahoma" w:cs="Tahoma"/>
                <w:color w:val="auto"/>
                <w:sz w:val="20"/>
                <w:szCs w:val="20"/>
                <w:lang w:val="ru-RU"/>
              </w:rPr>
            </w:pPr>
            <w:r w:rsidRPr="008F360D">
              <w:rPr>
                <w:rFonts w:ascii="Tahoma" w:hAnsi="Tahoma" w:cs="Tahoma"/>
                <w:color w:val="auto"/>
                <w:sz w:val="20"/>
                <w:szCs w:val="20"/>
                <w:lang w:val="ru-RU"/>
              </w:rPr>
              <w:t>Объекты производственного назначения, объекты коммунально-складского назначения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0405DD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05DE11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2887B6E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D5E2E20"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90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11C7B75"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89:11:010301:29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CB91ED4" w14:textId="3654BD2E" w:rsidR="00573642" w:rsidRPr="008F360D" w:rsidRDefault="00A55A3C" w:rsidP="00CB584B">
            <w:pPr>
              <w:rPr>
                <w:rFonts w:ascii="Tahoma" w:hAnsi="Tahoma" w:cs="Tahoma"/>
                <w:color w:val="auto"/>
                <w:sz w:val="20"/>
                <w:szCs w:val="20"/>
                <w:lang w:val="ru-RU"/>
              </w:rPr>
            </w:pPr>
            <w:r w:rsidRPr="008F360D">
              <w:rPr>
                <w:rFonts w:ascii="Tahoma" w:hAnsi="Tahoma" w:cs="Tahoma"/>
                <w:color w:val="auto"/>
                <w:sz w:val="20"/>
                <w:szCs w:val="20"/>
                <w:lang w:val="ru-RU"/>
              </w:rPr>
              <w:t>Объекты производственного</w:t>
            </w:r>
            <w:r w:rsidR="00573642" w:rsidRPr="008F360D">
              <w:rPr>
                <w:rFonts w:ascii="Tahoma" w:hAnsi="Tahoma" w:cs="Tahoma"/>
                <w:color w:val="auto"/>
                <w:sz w:val="20"/>
                <w:szCs w:val="20"/>
                <w:lang w:val="ru-RU"/>
              </w:rPr>
              <w:t xml:space="preserve"> назначения, объекты коммунально-складского назначения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4E0975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71B974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47CE294"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9802DD4"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91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56B1886"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89:11:010301:54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898A5EC" w14:textId="02BC9B20" w:rsidR="00573642" w:rsidRPr="008F360D" w:rsidRDefault="00D1506F" w:rsidP="00CB584B">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3220F0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CA72D2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D1F37CF"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60D0955"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92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D2BB2E3"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89:11:010301:57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07A59FF" w14:textId="7C35C20B"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размещения производственных и административных зданий, строений, сооружений промышленности, коммунального хозяйства, материально-технического, </w:t>
            </w:r>
            <w:r w:rsidR="00D1506F" w:rsidRPr="008F360D">
              <w:rPr>
                <w:rFonts w:ascii="Tahoma" w:hAnsi="Tahoma" w:cs="Tahoma"/>
                <w:color w:val="auto"/>
                <w:sz w:val="20"/>
                <w:szCs w:val="20"/>
                <w:lang w:val="ru-RU"/>
              </w:rPr>
              <w:t>продовольственного снабжения, сбыта и заготовок</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0DB79E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EE187B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4C34C4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1AD0E57"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93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70BE91C"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89:11:010301:59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EFAB847" w14:textId="6B5939A6" w:rsidR="00573642" w:rsidRPr="008F360D" w:rsidRDefault="00C74A61" w:rsidP="00CB584B">
            <w:pPr>
              <w:rPr>
                <w:rFonts w:ascii="Tahoma" w:hAnsi="Tahoma" w:cs="Tahoma"/>
                <w:color w:val="auto"/>
                <w:sz w:val="20"/>
                <w:szCs w:val="20"/>
                <w:lang w:val="ru-RU"/>
              </w:rPr>
            </w:pPr>
            <w:r w:rsidRPr="008F360D">
              <w:rPr>
                <w:rFonts w:ascii="Tahoma" w:hAnsi="Tahoma" w:cs="Tahoma"/>
                <w:color w:val="auto"/>
                <w:sz w:val="20"/>
                <w:szCs w:val="20"/>
                <w:lang w:val="ru-RU"/>
              </w:rPr>
              <w:t>Земельные</w:t>
            </w:r>
            <w:r w:rsidR="00573642" w:rsidRPr="008F360D">
              <w:rPr>
                <w:rFonts w:ascii="Tahoma" w:hAnsi="Tahoma" w:cs="Tahoma"/>
                <w:color w:val="auto"/>
                <w:sz w:val="20"/>
                <w:szCs w:val="20"/>
                <w:lang w:val="ru-RU"/>
              </w:rPr>
              <w:t xml:space="preserve"> участки, предназначенные для размещения производственных и административных зданий, строений, сооружений промышленности, коммунального хозяйства, </w:t>
            </w:r>
            <w:r w:rsidR="00573642" w:rsidRPr="008F360D">
              <w:rPr>
                <w:rFonts w:ascii="Tahoma" w:hAnsi="Tahoma" w:cs="Tahoma"/>
                <w:color w:val="auto"/>
                <w:sz w:val="20"/>
                <w:szCs w:val="20"/>
                <w:lang w:val="ru-RU"/>
              </w:rPr>
              <w:lastRenderedPageBreak/>
              <w:t xml:space="preserve">материально-технического, </w:t>
            </w:r>
            <w:r w:rsidRPr="008F360D">
              <w:rPr>
                <w:rFonts w:ascii="Tahoma" w:hAnsi="Tahoma" w:cs="Tahoma"/>
                <w:color w:val="auto"/>
                <w:sz w:val="20"/>
                <w:szCs w:val="20"/>
                <w:lang w:val="ru-RU"/>
              </w:rPr>
              <w:t>продовольственного снабжения, сбыта и заготовок</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37C6537"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lastRenderedPageBreak/>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643DEB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Земли промышленности, энергетики, транспорта, связи, радиовещания, телевидения, информатики, земли для обеспечения космической деятельности, </w:t>
            </w:r>
            <w:r w:rsidRPr="008F360D">
              <w:rPr>
                <w:rFonts w:ascii="Tahoma" w:hAnsi="Tahoma" w:cs="Tahoma"/>
                <w:color w:val="auto"/>
                <w:sz w:val="20"/>
                <w:szCs w:val="20"/>
                <w:lang w:val="ru-RU"/>
              </w:rPr>
              <w:lastRenderedPageBreak/>
              <w:t>земли обороны, безопасности и земли иного специального назначения</w:t>
            </w:r>
          </w:p>
        </w:tc>
      </w:tr>
      <w:tr w:rsidR="007F53EC" w:rsidRPr="008F360D" w14:paraId="2667876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351EBB4"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94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8CC1CF2"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89:11:010301:60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97F77D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улично-дорожная сеть 12.0.1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A252A5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ED5AD5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007A5C1F"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CC20EA5"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95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BB8D1CA"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89:11:010301:62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C552A58" w14:textId="583DA12A"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размещения производственных и административных зданий, строений, сооружений промышленности, коммунального хозяйства, материально-технического, </w:t>
            </w:r>
            <w:r w:rsidR="000A2211" w:rsidRPr="008F360D">
              <w:rPr>
                <w:rFonts w:ascii="Tahoma" w:hAnsi="Tahoma" w:cs="Tahoma"/>
                <w:color w:val="auto"/>
                <w:sz w:val="20"/>
                <w:szCs w:val="20"/>
                <w:lang w:val="ru-RU"/>
              </w:rPr>
              <w:t>продовольственного снабжения, сбыта и заготовок</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A464477"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4BD628B"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BD87098"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12CBAC5"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96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C060988"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89:11:010301:69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EA8966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Стоянки автомобильного транспорта</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49F9C47"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A3B312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6098C0B"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9643422"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97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430F00A"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89:11:030205:138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4759AD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предоставление коммунальных услуг (код 3.1.1)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EC29AB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AB5A86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040EAFE7"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74E7708"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98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839639E"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89:11:030205:146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CAF8BF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Занятый крановым узлом 6 кг.</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598C42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0AA65C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4443B54"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27EDE06"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99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818735C"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89:11:030205:147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D0E4877"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7FEF857"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B89E5D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2337895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8A50304"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100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D71BA3E"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89:11:030205:196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F02DE3A" w14:textId="043ED769" w:rsidR="00573642" w:rsidRPr="008F360D" w:rsidRDefault="000A2211"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w:t>
            </w:r>
            <w:r w:rsidRPr="008F360D">
              <w:rPr>
                <w:rFonts w:ascii="Tahoma" w:hAnsi="Tahoma" w:cs="Tahoma"/>
                <w:color w:val="auto"/>
                <w:sz w:val="20"/>
                <w:szCs w:val="20"/>
                <w:lang w:val="ru-RU"/>
              </w:rPr>
              <w:lastRenderedPageBreak/>
              <w:t>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C141AB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lastRenderedPageBreak/>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A525298"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Земли промышленности, энергетики, транспорта, связи, радиовещания, телевидения, информатики, земли для обеспечения космической деятельности, </w:t>
            </w:r>
            <w:r w:rsidRPr="008F360D">
              <w:rPr>
                <w:rFonts w:ascii="Tahoma" w:hAnsi="Tahoma" w:cs="Tahoma"/>
                <w:color w:val="auto"/>
                <w:sz w:val="20"/>
                <w:szCs w:val="20"/>
                <w:lang w:val="ru-RU"/>
              </w:rPr>
              <w:lastRenderedPageBreak/>
              <w:t>земли обороны, безопасности и земли иного специального назначения</w:t>
            </w:r>
          </w:p>
        </w:tc>
      </w:tr>
      <w:tr w:rsidR="007F53EC" w:rsidRPr="008F360D" w14:paraId="72C5CB0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49C3BE0"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101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8B1CA7B"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89:11:030205:197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7B19CCF" w14:textId="10D1A73A" w:rsidR="00573642" w:rsidRPr="008F360D" w:rsidRDefault="000A2211" w:rsidP="00CB584B">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3D9A00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EDCAC2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E6C847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90BC568"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102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3A10138"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89:11:030205:20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2B8A467" w14:textId="5D3F07A0"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 (код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087BBD7"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23DF85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0F6EF147"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4226375"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103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64E6002"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89:11:030205:273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7C62B2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8717B5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4947C3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6F0B4F4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E2ADE5A"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104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DA0E6F5"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89:11:030205:274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0C90AAF"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магазины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BABD8EF"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AADF7E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473676FF"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FED16C9"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105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58FD54A"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89:11:030205:275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9F66188"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C087C97"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CA0930F"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68C69C51"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F7FF898"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106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B709E89"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89:11:030205:276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A7EB3E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объекты инженерного обеспечения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9C87F5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BCAA91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EFC2E98"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667C703"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107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64A9408"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89:11:030205:294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61DDDD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деловое управление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2D50A9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203987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D9DF06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B946D9D"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108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83DE531"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89:11:030205:295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98E7BB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A2DF41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FF964D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36BEDA3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F1BB1A6"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109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47B032B"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89:11:030205:296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E358EF8"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7BA8DCB"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ADE8C7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694D07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2C7346B"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110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F32DA0B"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89:11:030205:354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CE3A46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427A79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0542178"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8F360D" w:rsidRPr="008F360D" w14:paraId="12E5411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60F015B"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111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8B3F7DE"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89:11:030205:36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B38EA7F"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гаражей и автостоянок</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188E4B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BBB7E32" w14:textId="622BF9C2" w:rsidR="00625759" w:rsidRPr="008F360D" w:rsidRDefault="00573642" w:rsidP="00CF4DB2">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600CB1A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FFE2195"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112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35B4D5C"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89:11:030205:37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0B3A28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объектов торговли, общественного питания и бытового обслуживания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66FFD2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14F737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F1992C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209552C"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113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B15730C"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89:11:030205:38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0EB42B7"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объектов торговли, общественного питания и бытового обслуживания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C6B388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86468E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3F61BF1"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320B7DC"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114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93A2532"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89:11:030205:39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6B1EACB"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28962B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B9CA86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4659F97F"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39AA4D2"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115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EB1F5F0"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89:11:030205:402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C34D65F"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210E0B7"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C899D0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0BC2E37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4C562F8"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116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37271CD"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89:11:030205:403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88497A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1BB5EE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C3581D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2054264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E9DBF5F"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117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4C3899D"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89:11:030205:405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C83074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9BC08D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DAAE65B"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0AF6F11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74C1C06"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118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DDBE38E"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89:11:030205:406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7B57C1B"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866D028"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B4C58C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452D8E31"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E8B9935"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119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C815349"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89:11:030205:42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864C081" w14:textId="4C19814F"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w:t>
            </w:r>
            <w:r w:rsidR="00CF4DB2" w:rsidRPr="008F360D">
              <w:rPr>
                <w:rFonts w:ascii="Tahoma" w:hAnsi="Tahoma" w:cs="Tahoma"/>
                <w:color w:val="auto"/>
                <w:sz w:val="20"/>
                <w:szCs w:val="20"/>
                <w:lang w:val="ru-RU"/>
              </w:rPr>
              <w:t xml:space="preserve"> </w:t>
            </w:r>
            <w:r w:rsidRPr="008F360D">
              <w:rPr>
                <w:rFonts w:ascii="Tahoma" w:hAnsi="Tahoma" w:cs="Tahoma"/>
                <w:color w:val="auto"/>
                <w:sz w:val="20"/>
                <w:szCs w:val="20"/>
                <w:lang w:val="ru-RU"/>
              </w:rPr>
              <w:t>(код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C39FC6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795496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5976A91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FB4DA38"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120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824902D"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89:11:030205:46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DBBF5A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ECCB3D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E1BBEE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46BB9D7"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8427C2D"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121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9A29E7D"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89:11:030205:47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EA720F1" w14:textId="26C07AD1"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размещения производственных и административных зданий, строений, сооружений промышленности, коммунального хозяйства, материально-технического, </w:t>
            </w:r>
            <w:r w:rsidR="000A2211" w:rsidRPr="008F360D">
              <w:rPr>
                <w:rFonts w:ascii="Tahoma" w:hAnsi="Tahoma" w:cs="Tahoma"/>
                <w:color w:val="auto"/>
                <w:sz w:val="20"/>
                <w:szCs w:val="20"/>
                <w:lang w:val="ru-RU"/>
              </w:rPr>
              <w:t>продовольственного снабжения, сбыта и заготовок</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CA776E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F88212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48B574C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3C5588D"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122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4E30559"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89:11:030205:639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450DEE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D8521C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76CEC6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0FA06E6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44E7FFC"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123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290EA80"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89:11:030205:640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C80DF0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6F90808"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AB5E85F"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F400017"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8B798B2"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124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6699824"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89:11:030205:643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BFE6EC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AEB952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AC5544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E092DCF"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5503E54"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125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27423C3"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89:11:030205:644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C8CC46F"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F58B2F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8D5682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537C355B"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12F13EC"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126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61C27A3"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89:11:030205:645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1298F6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 (код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270221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2D7950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32BE6FE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F17D6C6"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127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097474B"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89:11:030205:646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696C82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 (код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189A46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8752FFB"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22676CE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ED6A6FC"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128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BD0FDBF"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89:11:030205:647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BA346F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Служебные гаражи (код 4.9)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1E5CBD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7C8EE3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69D8A6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4CAB2BC"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129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F37D30E"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89:11:030205:8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BA8843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Обслуживание автотранспорта</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AE4504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3E86CA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26686AE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4D45B2E"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130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1BAB6A0"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89:11:030205:853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2FCD377"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Магазины (код 4.4)</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849770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568894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0EB60CCB"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ED9D32C"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131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586FBC0"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89:11:030205:854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674DA8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Деловое управление (код 4.1)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BEF53F7"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775010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595E2C4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9157CA4"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132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85BA8EC"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89:11:030205:855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F6C3D9F"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Деловое управление (код 4.1)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684FF6F"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7483D2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625759" w:rsidRPr="008F360D" w14:paraId="270BA36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CD55AFD"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133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010626A"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89:11:030205:858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F9C79C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Служебные гаражи (код 4.9)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0F908D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CD4B40A" w14:textId="2456F817" w:rsidR="00F834CB" w:rsidRPr="008F360D" w:rsidRDefault="00573642" w:rsidP="00625759">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192A377"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48849A3"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134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B7DB3EC"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89:11:080201:4899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06C7067" w14:textId="723D315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размещения производственных и административных зданий, строений, сооружений промышленности, коммунального хозяйства, материально-технического, </w:t>
            </w:r>
            <w:r w:rsidR="005F1A9F" w:rsidRPr="008F360D">
              <w:rPr>
                <w:rFonts w:ascii="Tahoma" w:hAnsi="Tahoma" w:cs="Tahoma"/>
                <w:color w:val="auto"/>
                <w:sz w:val="20"/>
                <w:szCs w:val="20"/>
                <w:lang w:val="ru-RU"/>
              </w:rPr>
              <w:t>продовольственного снабжения, сбыта и заготовок</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B20E91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89A469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3DD0D2E9"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195BDD5"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135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8A077A9"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89:11:060101:1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F1B5BB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занятого АЗС</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79A8D1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F229C3F"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0224A8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F380D10"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136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459DF2C"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89:11:060101:108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6D39C5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Занятый районной подстанцией №22</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F20705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A81C9A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27F7E117"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E914F91"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137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7A64EB5"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89:11:060101:112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226584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Оборудованные площадки для занятий спортом</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415BCE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0FC3E8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особо охраняемых территорий и объектов</w:t>
            </w:r>
          </w:p>
        </w:tc>
      </w:tr>
      <w:tr w:rsidR="007F53EC" w:rsidRPr="008F360D" w14:paraId="55CEB97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B830898"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138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CED95DF"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89:11:060101:116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19B6028" w14:textId="1F1744BF"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размещения производственных и административных зданий, строений, сооружений </w:t>
            </w:r>
            <w:r w:rsidRPr="008F360D">
              <w:rPr>
                <w:rFonts w:ascii="Tahoma" w:hAnsi="Tahoma" w:cs="Tahoma"/>
                <w:color w:val="auto"/>
                <w:sz w:val="20"/>
                <w:szCs w:val="20"/>
                <w:lang w:val="ru-RU"/>
              </w:rPr>
              <w:lastRenderedPageBreak/>
              <w:t xml:space="preserve">промышленности, коммунального хозяйства, материально-технического, </w:t>
            </w:r>
            <w:r w:rsidR="00EE1464" w:rsidRPr="008F360D">
              <w:rPr>
                <w:rFonts w:ascii="Tahoma" w:hAnsi="Tahoma" w:cs="Tahoma"/>
                <w:color w:val="auto"/>
                <w:sz w:val="20"/>
                <w:szCs w:val="20"/>
                <w:lang w:val="ru-RU"/>
              </w:rPr>
              <w:t>продовольственного снабжения, сбыта и заготовок</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0C4B7B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lastRenderedPageBreak/>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5C8075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Земли промышленности, энергетики, транспорта, связи, радиовещания, телевидения, информатики, земли для обеспечения космической деятельности, </w:t>
            </w:r>
            <w:r w:rsidRPr="008F360D">
              <w:rPr>
                <w:rFonts w:ascii="Tahoma" w:hAnsi="Tahoma" w:cs="Tahoma"/>
                <w:color w:val="auto"/>
                <w:sz w:val="20"/>
                <w:szCs w:val="20"/>
                <w:lang w:val="ru-RU"/>
              </w:rPr>
              <w:lastRenderedPageBreak/>
              <w:t>земли обороны, безопасности и земли иного специального назначения</w:t>
            </w:r>
          </w:p>
        </w:tc>
      </w:tr>
      <w:tr w:rsidR="007F53EC" w:rsidRPr="008F360D" w14:paraId="38F4D649"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6AD3BA1"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139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ED57AEF"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89:11:060101:117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EDA0EF3" w14:textId="242FAF28" w:rsidR="00573642" w:rsidRPr="008F360D" w:rsidRDefault="00D44FE0" w:rsidP="00CB584B">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E7C37F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E7B3D8B"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573D6D7B"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3CD91BA"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140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05C52EE"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89:11:060101:118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0E63D72" w14:textId="4B80C38A" w:rsidR="00573642" w:rsidRPr="008F360D" w:rsidRDefault="00D44FE0" w:rsidP="00CB584B">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BCFEEB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306CEEF"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64F0914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A9DEC89"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141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7883057"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89:11:060101:119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EB35B03" w14:textId="4A249FD8" w:rsidR="00573642" w:rsidRPr="008F360D" w:rsidRDefault="00D44FE0" w:rsidP="00CB584B">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1B7610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3120258"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41D2561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C034509"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142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47C6A19"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89:11:060101:127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3FF166D" w14:textId="49DE45FF" w:rsidR="00573642" w:rsidRPr="008F360D" w:rsidRDefault="00584B7A" w:rsidP="00CB584B">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C0C292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9941AB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6AC5B07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D3EA32D"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143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706CCDE"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89:11:060101:128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AEE1A1E" w14:textId="03F646F0" w:rsidR="00F834CB" w:rsidRPr="008F360D" w:rsidRDefault="00584B7A" w:rsidP="00CB31CE">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разработки полезных ископаемых, размещения железнодорожных путей, автомобильных дорог, </w:t>
            </w:r>
            <w:r w:rsidRPr="008F360D">
              <w:rPr>
                <w:rFonts w:ascii="Tahoma" w:hAnsi="Tahoma" w:cs="Tahoma"/>
                <w:color w:val="auto"/>
                <w:sz w:val="20"/>
                <w:szCs w:val="20"/>
                <w:lang w:val="ru-RU"/>
              </w:rPr>
              <w:lastRenderedPageBreak/>
              <w:t>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B6CD6F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lastRenderedPageBreak/>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97F114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Земли промышленности, энергетики, транспорта, связи, радиовещания, телевидения, информатики, земли для обеспечения космической деятельности, </w:t>
            </w:r>
            <w:r w:rsidRPr="008F360D">
              <w:rPr>
                <w:rFonts w:ascii="Tahoma" w:hAnsi="Tahoma" w:cs="Tahoma"/>
                <w:color w:val="auto"/>
                <w:sz w:val="20"/>
                <w:szCs w:val="20"/>
                <w:lang w:val="ru-RU"/>
              </w:rPr>
              <w:lastRenderedPageBreak/>
              <w:t>земли обороны, безопасности и земли иного специального назначения</w:t>
            </w:r>
          </w:p>
        </w:tc>
      </w:tr>
      <w:tr w:rsidR="007F53EC" w:rsidRPr="008F360D" w14:paraId="7329CCDF"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D0EEA58"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144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040FF39"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89:11:060101:133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88BEB9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ADA27C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E349AF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2850239"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5A56A72"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145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5F14C63"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89:11:060101:29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50C5BE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под расширение Уренгойского нефтегазоконденсатного месторождения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62EF3B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248161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2A14627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3B2F437"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146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34F9B99"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89:11:060101:340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011309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E8131C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D5F3F8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055C7989"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B12ACA6"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147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6763D56"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89:11:060101:346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11BEEC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Площадки для занятий спортом</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7A3F64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82CAFAF"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особо охраняемых территорий и объектов</w:t>
            </w:r>
          </w:p>
        </w:tc>
      </w:tr>
      <w:tr w:rsidR="007F53EC" w:rsidRPr="008F360D" w14:paraId="6899CC1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7AF2FA5"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148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6C3B398"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89:11:060101:379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CCDA237" w14:textId="282BF8DE"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Оборудованные площадки для занятий спортом </w:t>
            </w:r>
            <w:r w:rsidR="00F834CB" w:rsidRPr="008F360D">
              <w:rPr>
                <w:rFonts w:ascii="Tahoma" w:hAnsi="Tahoma" w:cs="Tahoma"/>
                <w:color w:val="auto"/>
                <w:sz w:val="20"/>
                <w:szCs w:val="20"/>
                <w:lang w:val="ru-RU"/>
              </w:rPr>
              <w:br/>
            </w:r>
            <w:r w:rsidRPr="008F360D">
              <w:rPr>
                <w:rFonts w:ascii="Tahoma" w:hAnsi="Tahoma" w:cs="Tahoma"/>
                <w:color w:val="auto"/>
                <w:sz w:val="20"/>
                <w:szCs w:val="20"/>
                <w:lang w:val="ru-RU"/>
              </w:rPr>
              <w:t>(код 5.1.4)</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7D4E33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D1D502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особо охраняемых территорий и объектов</w:t>
            </w:r>
          </w:p>
        </w:tc>
      </w:tr>
      <w:tr w:rsidR="007F53EC" w:rsidRPr="008F360D" w14:paraId="3FA4252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F36ED4F" w14:textId="77777777" w:rsidR="00573642" w:rsidRPr="008F360D" w:rsidRDefault="00573642" w:rsidP="00CB584B">
            <w:pPr>
              <w:jc w:val="center"/>
              <w:rPr>
                <w:rFonts w:ascii="Tahoma" w:hAnsi="Tahoma" w:cs="Tahoma"/>
                <w:color w:val="auto"/>
                <w:sz w:val="20"/>
                <w:szCs w:val="20"/>
                <w:lang w:val="ru-RU"/>
              </w:rPr>
            </w:pPr>
            <w:r w:rsidRPr="008F360D">
              <w:rPr>
                <w:rFonts w:ascii="Tahoma" w:hAnsi="Tahoma" w:cs="Tahoma"/>
                <w:color w:val="auto"/>
                <w:sz w:val="20"/>
                <w:szCs w:val="20"/>
                <w:lang w:val="ru-RU"/>
              </w:rPr>
              <w:t>149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93AEBEF"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89:11:060101:380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479E998"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Предоставление коммунальных услуг (код 3.1.1)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40347C7"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CE59C2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3C6213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731868F"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150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203E36E"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89:11:060101:381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A38D7B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Оборудованные площадки для занятий спортом (5.1.4)</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1B9534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DBC16D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особо охраняемых территорий и объектов</w:t>
            </w:r>
          </w:p>
        </w:tc>
      </w:tr>
      <w:tr w:rsidR="007F53EC" w:rsidRPr="008F360D" w14:paraId="76FFE67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2F4E7F1"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151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872BB6D"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89:11:060101:89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48D2B40" w14:textId="4DF5F713" w:rsidR="00573642" w:rsidRPr="008F360D" w:rsidRDefault="001C2332" w:rsidP="00CB584B">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6C10A3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6B2DE1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6188C92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239143C"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152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2CA13D7"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89:11:010303:48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D681B5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занятый дальним приводом радиомаяка-2</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DED926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E15487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B69FCA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79AB10B"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153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486C9D6"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89:11:030302:114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1FA0497" w14:textId="70F0AAD7" w:rsidR="00573642" w:rsidRPr="008F360D" w:rsidRDefault="001C2332" w:rsidP="00CB584B">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F8ED34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54BE3AB"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546DA2A4"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C0E4AF1"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154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B5DC2E9"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89:11:030302:115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70B49C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улично-дорожная сеть</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71AF93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0D69DB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6AB1F2E1"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D053EA7"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155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D4154AD"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89:11:030302:116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E5A39AD" w14:textId="57E73AFE" w:rsidR="00573642" w:rsidRPr="008F360D" w:rsidRDefault="001C2332"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w:t>
            </w:r>
            <w:r w:rsidRPr="008F360D">
              <w:rPr>
                <w:rFonts w:ascii="Tahoma" w:hAnsi="Tahoma" w:cs="Tahoma"/>
                <w:color w:val="auto"/>
                <w:sz w:val="20"/>
                <w:szCs w:val="20"/>
                <w:lang w:val="ru-RU"/>
              </w:rPr>
              <w:lastRenderedPageBreak/>
              <w:t>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66390F8"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lastRenderedPageBreak/>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4BD3BF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546A99F"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7BF8984"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156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A0B5663"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89:11:030302:117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FFDC7BE" w14:textId="382E113A" w:rsidR="00573642" w:rsidRPr="008F360D" w:rsidRDefault="0025685C" w:rsidP="00CB584B">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5E48B3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BBD392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A7E00C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2E5F66D"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157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B2BA03E"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89:11:030302:118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3AF52E6" w14:textId="79F73F8F" w:rsidR="00573642" w:rsidRPr="008F360D" w:rsidRDefault="008B6532"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w:t>
            </w:r>
            <w:r w:rsidRPr="008F360D">
              <w:rPr>
                <w:rFonts w:ascii="Tahoma" w:hAnsi="Tahoma" w:cs="Tahoma"/>
                <w:color w:val="auto"/>
                <w:sz w:val="20"/>
                <w:szCs w:val="20"/>
                <w:lang w:val="ru-RU"/>
              </w:rPr>
              <w:lastRenderedPageBreak/>
              <w:t>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80C1C5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lastRenderedPageBreak/>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3A921AF"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93AB9B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EEFBF35"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158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E873F06"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89:11:030302:120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589C32B"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предоставление коммунальных услуг (код 3.1.1)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110F10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1FAAFE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06002809"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CF25213"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159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743AB7E"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89:11:030302:122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A17061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 (код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050BFC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4D9E3A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4DFB38C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F0C9FFC"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160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26261A9"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89:11:030302:125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349657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 (код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1C559BF"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B10C8FB"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64F467DF"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9BECE70"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161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80280D7"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89:11:030302:126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315B65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301C3B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5BED4B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6E7A76E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F41B09A"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162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620CE92"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89:11:030302:127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3A1B3F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D811CE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D3DFF5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4537606B"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B2FD614"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163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534A199"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89:11:030302:134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F28267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257E8A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1848D8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381CC97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87ACEEC"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164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A611CB6"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89:11:030302:136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A973807" w14:textId="25319653" w:rsidR="00573642" w:rsidRPr="008F360D" w:rsidRDefault="008B6532" w:rsidP="00CB584B">
            <w:pPr>
              <w:rPr>
                <w:rFonts w:ascii="Tahoma" w:hAnsi="Tahoma" w:cs="Tahoma"/>
                <w:color w:val="auto"/>
                <w:sz w:val="20"/>
                <w:szCs w:val="20"/>
                <w:lang w:val="ru-RU"/>
              </w:rPr>
            </w:pPr>
            <w:r w:rsidRPr="008F360D">
              <w:rPr>
                <w:rFonts w:ascii="Tahoma" w:hAnsi="Tahoma" w:cs="Tahoma"/>
                <w:color w:val="auto"/>
                <w:sz w:val="20"/>
                <w:szCs w:val="20"/>
                <w:lang w:val="ru-RU"/>
              </w:rPr>
              <w:t>Склад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64D2A1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9540A5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Земли промышленности, энергетики, транспорта, связи, радиовещания, телевидения, информатики, земли для обеспечения космической деятельности, </w:t>
            </w:r>
            <w:r w:rsidRPr="008F360D">
              <w:rPr>
                <w:rFonts w:ascii="Tahoma" w:hAnsi="Tahoma" w:cs="Tahoma"/>
                <w:color w:val="auto"/>
                <w:sz w:val="20"/>
                <w:szCs w:val="20"/>
                <w:lang w:val="ru-RU"/>
              </w:rPr>
              <w:lastRenderedPageBreak/>
              <w:t>земли обороны, безопасности и земли иного специального назначения</w:t>
            </w:r>
          </w:p>
        </w:tc>
      </w:tr>
      <w:tr w:rsidR="007F53EC" w:rsidRPr="008F360D" w14:paraId="04FC7877"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3691C91"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165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279ADB5"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89:11:030302:137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109DA17"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Объекты коммунально-складского назначения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20055F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1EE7B4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62E8A08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4A611A5"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166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1FFCB6B"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89:11:030302:138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D2BB7F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13D4E6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7F4BC4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65EC140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1632A9F"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167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466C57E"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89:11:030302:140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5B3414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8DCE83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DC627A7"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3679C7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CC9FD3B"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168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C049759"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89:11:030302:141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72F2625" w14:textId="061FC3B3" w:rsidR="00573642" w:rsidRPr="008F360D" w:rsidRDefault="008B6532" w:rsidP="00CB584B">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6D73A1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9DCB71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23B4744F"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8E9FE76"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169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3D3B310"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89:11:030302:145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B891726" w14:textId="23B6FE89" w:rsidR="00573642" w:rsidRPr="008F360D" w:rsidRDefault="008B6532"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разработки полезных ископаемых, размещения железнодорожных путей, автомобильных дорог, </w:t>
            </w:r>
            <w:r w:rsidRPr="008F360D">
              <w:rPr>
                <w:rFonts w:ascii="Tahoma" w:hAnsi="Tahoma" w:cs="Tahoma"/>
                <w:color w:val="auto"/>
                <w:sz w:val="20"/>
                <w:szCs w:val="20"/>
                <w:lang w:val="ru-RU"/>
              </w:rPr>
              <w:lastRenderedPageBreak/>
              <w:t>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надземных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549D85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lastRenderedPageBreak/>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CFD125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Земли промышленности, энергетики, транспорта, связи, радиовещания, телевидения, информатики, земли для обеспечения космической деятельности, </w:t>
            </w:r>
            <w:r w:rsidRPr="008F360D">
              <w:rPr>
                <w:rFonts w:ascii="Tahoma" w:hAnsi="Tahoma" w:cs="Tahoma"/>
                <w:color w:val="auto"/>
                <w:sz w:val="20"/>
                <w:szCs w:val="20"/>
                <w:lang w:val="ru-RU"/>
              </w:rPr>
              <w:lastRenderedPageBreak/>
              <w:t>земли обороны, безопасности и земли иного специального назначения</w:t>
            </w:r>
          </w:p>
        </w:tc>
      </w:tr>
      <w:tr w:rsidR="007F53EC" w:rsidRPr="008F360D" w14:paraId="2933568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CDECE18"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170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A954EED"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89:11:030302:146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D01BCA0" w14:textId="4275903E"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размещения производственных и административных зданий, строений, сооружений промышленности, коммунального хозяйства, материально-технического, </w:t>
            </w:r>
            <w:r w:rsidR="00C56BDA" w:rsidRPr="008F360D">
              <w:rPr>
                <w:rFonts w:ascii="Tahoma" w:hAnsi="Tahoma" w:cs="Tahoma"/>
                <w:color w:val="auto"/>
                <w:sz w:val="20"/>
                <w:szCs w:val="20"/>
                <w:lang w:val="ru-RU"/>
              </w:rPr>
              <w:t>продовольственного снабжения, сбыта и заготовок</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6AE40D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5FAFFC8"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2FD1B1D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18C3039"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171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A22BBBE"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89:11:030302:147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1895B5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D81E0F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AA10F3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0C69473B"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AA10896"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172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ED316CB"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89:11:030302:161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31E3B57"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9D7716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925DBA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186889F"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DDE4B92"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173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405EF2B"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89:11:030302:164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2B4F0E7"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28AB52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E55180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4D17A9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13426AF"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174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8BCE934"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89:11:030302:167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24B63B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13DCFB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B5707C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5AFD8E2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359B5DF"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175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3A307DF"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89:11:030302:170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071EA6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D39421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8A91E5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3B2AA5D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C42C272"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176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82A7CF6"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89:11:030302:183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108B24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5ABF727"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135773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63499A1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E27DE92"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177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A928838"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89:11:030302:184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280858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Обслуживание автотранспорта</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78EE32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FAC627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6588226B"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9AA1731"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178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D485F4F"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89:11:030302:27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C7D2F7E" w14:textId="3F09D461" w:rsidR="00573642" w:rsidRPr="008F360D" w:rsidRDefault="009F34FB" w:rsidP="00CB584B">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993CDC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64A902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61000D8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29D5A4F"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179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99E50B4"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89:11:030302:29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98AF896" w14:textId="03AA43A4"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для эксплуатации и обслуживания объектов подсобно-вспомогательного назначения компрессорной станции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Уренгойская</w:t>
            </w:r>
            <w:r w:rsidR="00CF4DB2" w:rsidRPr="008F360D">
              <w:rPr>
                <w:rFonts w:ascii="Tahoma" w:hAnsi="Tahoma" w:cs="Tahoma"/>
                <w:color w:val="auto"/>
                <w:sz w:val="20"/>
                <w:szCs w:val="20"/>
                <w:lang w:val="ru-RU"/>
              </w:rPr>
              <w:t>»</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36F5B3F"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20C680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4BC36E1"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A14531A"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180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8C502D5"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89:11:030302:30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90A7EEC" w14:textId="58EC6651"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для эксплуатации и обслуживания объектов подсобно-вспомогательного назначения компрессорной станции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Уренгойская</w:t>
            </w:r>
            <w:r w:rsidR="00CF4DB2" w:rsidRPr="008F360D">
              <w:rPr>
                <w:rFonts w:ascii="Tahoma" w:hAnsi="Tahoma" w:cs="Tahoma"/>
                <w:color w:val="auto"/>
                <w:sz w:val="20"/>
                <w:szCs w:val="20"/>
                <w:lang w:val="ru-RU"/>
              </w:rPr>
              <w:t>»</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2B3D988"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8AD204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7B36881"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39255F0"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181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FF7D04C"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89:11:030302:31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0FED40A" w14:textId="650B0452"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Для эксплуатации и обслуживания объектов подсобно-вспомогательного назначения компрессорной станции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Уренгойская</w:t>
            </w:r>
            <w:r w:rsidR="00CF4DB2" w:rsidRPr="008F360D">
              <w:rPr>
                <w:rFonts w:ascii="Tahoma" w:hAnsi="Tahoma" w:cs="Tahoma"/>
                <w:color w:val="auto"/>
                <w:sz w:val="20"/>
                <w:szCs w:val="20"/>
                <w:lang w:val="ru-RU"/>
              </w:rPr>
              <w:t>»</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B197B1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B9329B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BBCE047"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8BD0AB5"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182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750A6AF"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89:11:030302:400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C1754BF"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61B270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AB563A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F638604"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7F4B8C5"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183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2612127"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89:11:030302:87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341A8D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8F7FC0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C8B846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24BAF1F8"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8190113"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184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24B0388"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89:11:030302:89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2D332C7"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объекты производственного назначения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B4FC2E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DF4004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4648CD4F"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2E17297"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185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DF5C6E0"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89:11:030302:90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8DB45CF"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склады(код6.9)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F11E62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CB7126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47E05ADB"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1F920D8"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186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D6DF3CE"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89:11:060201:1007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E2F110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Объекты коммунально-складского назначения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EAE4397"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E63DB4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53C18551"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50A6D83"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187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C17E7EB"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89:11:060201:1011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C291E74" w14:textId="23AE5F7E" w:rsidR="00573642" w:rsidRPr="008F360D" w:rsidRDefault="009F34FB" w:rsidP="00CB584B">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0821A3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A33794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6C13904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224686A"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188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9C68B3E"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89:11:060201:1030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0D8901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F1D39B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F3B2BFF"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263DB9A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593E2CB"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189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570534C"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89:11:060201:1033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138645F"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Железнодорожный транспорт</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B6F819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FCAE84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39071F4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907BE4B"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190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91C046F"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89:11:060201:1035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2E2F137"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Железнодорожный транспорт</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74C8B1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E81EA5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5202F84"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1470E27"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191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DF6CC93"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89:11:060201:1036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0131E8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8864BD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318AFE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5FB4C17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ECBC08E"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192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9A6ED1E"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89:11:060201:1037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3E3502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2876B4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02B144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4EE40FB"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46E4FB1"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193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6F3F6E5"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89:11:060201:1040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8536E8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3C3375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32F9ED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43AC3D49"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33F959C"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194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95B2C89"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89:11:060201:1042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9C8335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066C448"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184EE0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62FE2DB7"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1B802F2"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195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B55C732"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89:11:060201:1043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4C7955E" w14:textId="4B5397CB" w:rsidR="00573642" w:rsidRPr="008F360D" w:rsidRDefault="009F34FB" w:rsidP="00CB584B">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7BA069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69AFD8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8E93CA4"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C2CAC5B"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196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8DD07F5"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89:11:060201:1052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287273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5F8EB7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96EC0DB"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D198759"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6C84A6E"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197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CDC1255"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89:11:060201:1055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1B845CF"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55AE4A7"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B0294F7"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5C67C96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76A1CF9"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198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CE66CC6"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89:11:060201:106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EE7CC8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D9F619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670B1F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471ACDF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4A5BC99"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199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541070F"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89:11:060201:1060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AB89D3F"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 (код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77548B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9734B4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1D127EF"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A5D206D"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200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1B1D44F"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89:11:060201:1061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E2AA4F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506FEB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866261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36CA21DB"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FF5F042"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201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90F1EAC"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89:11:060201:1062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418685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768238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128D6E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B5A0EE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381ADA6"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202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0EF59AD"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89:11:060201:1064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950074F"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E3523C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7AAB7C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2C53EFA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8F9E505"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203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5D3C077"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89:11:060201:1065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78B724B"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BAC71A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190D54F"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54A5872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B1E6743"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204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86C4926"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89:11:060201:107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D3F03C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объектов торговли, общественного питания и бытового обслуживания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58161C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F900F3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2FC82247"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D3FB877"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205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0949562"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89:11:060201:1070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F3396A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трубопроводный транспорт</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927A4D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0EC9977"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6D7BC857"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BD7D28A"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206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1B4BC52"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89:11:060201:1078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DA9548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41BB3F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5D452D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446AA75F"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0C1ACB7"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207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10BACBD"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89:11:060201:108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7EEBAB6" w14:textId="261733BB"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размещения производственных и административных зданий, строений, сооружений промышленности, коммунального хозяйства, материально-технического, </w:t>
            </w:r>
            <w:r w:rsidR="009F34FB" w:rsidRPr="008F360D">
              <w:rPr>
                <w:rFonts w:ascii="Tahoma" w:hAnsi="Tahoma" w:cs="Tahoma"/>
                <w:color w:val="auto"/>
                <w:sz w:val="20"/>
                <w:szCs w:val="20"/>
                <w:lang w:val="ru-RU"/>
              </w:rPr>
              <w:t>продовольственного снабжения, сбыта и заготовок</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C7D88BF"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6F3DCC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38D5B2D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AA3CDDD"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208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91D75C6"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89:11:060201:1086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A3BE247"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664A438"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DFCDDC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D43D9B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93B2391"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209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CD071BA"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89:11:060201:109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3A7D6BF"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воздушных линий электропередачи конструктивных элементов и сооружений</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8E61FB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F5AE65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267315E7"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F054011"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210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7779155"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89:11:060201:1093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10F5CD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обслуживание автотранспорта</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568B058"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C41E17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4B0A0461"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81C14F0"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211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85C02BE"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89:11:060201:1110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CE21EC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9C34D0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46FAB4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2294BA3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A56CB50"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212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EC2A03E"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89:11:060201:1155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B8A3EBF"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Объекты придорожного сервиса</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195DF2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D9EDD1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2293066F"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EB870F3"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213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4D1F11F"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89:11:060201:1173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51BF9B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Воздушный транспорт</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D48D2C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DCBE81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6D896D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D6A8884"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214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B0438FE"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89:11:060201:1175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C0B710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Пищевая промышленность</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DFB935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74FAE2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3C4692B"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E205276"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215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90838DC"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89:11:060201:1179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B7A080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39369B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94B2B2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21D41308"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10347D9"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216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5E836A3"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89:11:060201:1190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884C6C8"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8CAD00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79A9F0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3528C99"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FEAEFEC"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217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3031EA7"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89:11:060201:1197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9BBD86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Железнодорожный транспорт</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66A3BF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48C3ED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3F371D8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0E8BE05"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218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BCEAA25"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89:11:060201:1198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2622F9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Служебные гаражи</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BC8D87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325764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4A001FA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073D6C3"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219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702C06C"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89:11:060201:120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F9CB0F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объекты инженерно-технического обеспечения, необходимые для обслуживания объектов разрешенных видов использования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93D1938"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7FD42FF"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6E71C1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1CC378C"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220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27BA777"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89:11:060201:1215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CD43D27"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53ABF2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9C35D8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3B8F23C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B2E8736"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221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305F410"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89:11:060201:1216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670F4A8"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666D1FB"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1927B4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5C6A023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D5BBDB0"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222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388FE93"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89:11:060201:1217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99B2E2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145BB4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B2F30A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2440A959"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9E38431"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223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8533CF1"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89:11:060201:1218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C55CE08"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2CDD2A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D1686D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3839880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FAD85BC"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224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EF0654D"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89:11:060201:1219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76AF2F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CF6FBB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A227D9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50E4613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223B9BA"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225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F98D7DA"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89:11:060201:1220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59DCABF"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177C14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A3F7E7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AFFFDD9"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4736D93"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226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B3F8961"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89:11:060201:1221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F86141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5BCDB78"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93C57C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4009838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9BA7381"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227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0EDF781"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89:11:060201:1222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43CC8F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AF6489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54B2CFB"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6A2745CF"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806E266"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228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B284A88"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89:11:060201:1223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3C0175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B4BB5C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28958FB"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4EB915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FAE11FB"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229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3F4BDB9"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89:11:060201:1234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F1F3FA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 (код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CD963D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AD7693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4DF7734"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C325DFD"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230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34C8808"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89:11:060201:126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A0B5B9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Железнодорожные пути</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0C4C08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71A3E9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2D005E3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BECCBA6"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231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64D7D44"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5CB6B01" w14:textId="17AEE43F"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размещения производственных и административных зданий, строений, сооружений промышленности, коммунального хозяйства, материально-технического, </w:t>
            </w:r>
            <w:r w:rsidR="009F34FB" w:rsidRPr="008F360D">
              <w:rPr>
                <w:rFonts w:ascii="Tahoma" w:hAnsi="Tahoma" w:cs="Tahoma"/>
                <w:color w:val="auto"/>
                <w:sz w:val="20"/>
                <w:szCs w:val="20"/>
                <w:lang w:val="ru-RU"/>
              </w:rPr>
              <w:t>продовольственного снабжения, сбыта и заготовок</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7D4BBE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739BC7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27D935C9"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22AA81E"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232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980355B"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89:11:060201:1348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68BAF38"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7CDA29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6E2DA2F"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679BA4E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2F12B66"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233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91AB78F"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89:11:060201:1349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10091B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обслуживание автотранспорта</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DE2C5C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FC9B118"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261CB63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91150A9"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234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8504614"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89:11:060201:1353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A9D293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A42BC1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D3645B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095DA61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6878C96"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235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9293535"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89:11:060201:1357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CEAD62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826238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A2CF27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20EA661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8B91C9D"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236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08B9A97"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89:11:060201:1358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6B6476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Деловое управление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9DD3AB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723511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0819D8A7"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B5BB468"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237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824E620"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89:11:060201:1369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A9D4C7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F8C42B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2E7F7C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2A96A45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2993118"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238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9FD48ED"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89:11:060201:1372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4E3727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4AABB7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4E75AE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28F0E91B"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02A4F7A"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239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237E0ED"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89:11:060201:1375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4BCA34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3D01FE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2649D3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4EB5399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D2B7046"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240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67F0180"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89:11:060201:1384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1695DB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23C597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041285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379F57D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9703C17"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241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1BE0218"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89:11:060201:1386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1630DF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01C706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E106FD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643B709"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6F96E9A"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242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A14FD2F"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89:11:060201:1389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241DBFF"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3A1C35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FD0BF3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589A5328"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ED18DE4"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243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83D3175"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89:11:060201:1390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E9F0FE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железнодорожный транспорт</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730CAF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5E6F6E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44213B0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3750691"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244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B89A4C5"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89:11:060201:1393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A82E6F7"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Служебные гаражи</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AE383EB"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548C7A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069DF791"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9E31739"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245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7FEB3B6"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89:11:060201:1394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14103F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Служебные гаражи</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641F31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B16D96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C707D3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52F3849"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246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F8F34B8"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3E6356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занятый площадкой факела газонаполнительной станции</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19BCA5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0AD891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2FCBB8F4"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2805C42"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247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1600926"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89:11:060201:1401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C4BC0F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1376DA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676349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374CD4F4"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583427B"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248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79A3A5C"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89:11:060201:1402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2BD8E7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 (код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D0EA00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51D121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BD5A047"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9925621"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249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DFF0064"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89:11:060201:1403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ABEABFB"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благоустройство территории</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FD8AA1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602933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572F9FE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D72D00F"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250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8A4AA7D"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89:11:060201:1412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02D4B7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Служебные гаражи</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4B5B83B"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A695D5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D13353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9159EE8"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251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D7E0326"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89:11:060201:1415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64B8C9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железнодорожный транспорт</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B5E4BA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B88759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4108E379"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4ED23ED"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252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887DD45"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89:11:060201:1424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F404CF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0D4D88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0845DA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50CC5DB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D0B67B6"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253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99660ED"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89:11:060201:1429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911133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F1B7B9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C6098A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F0751B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B33E775"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254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1435344"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89:11:060201:1430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EDE106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828EC5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4FF3E5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682E6098"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6D5D53B"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255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46221DB"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89:11:060201:1436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3B9BE3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7C29D18"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011712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42A39A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63CA46C"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256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F7CB114"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89:11:060201:1457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DA2310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 (код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24058A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996AAFB"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330B7B38"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2F16BD1"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257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2C20FB5"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89:11:060201:1458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9E18A58"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C85018B"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5993ED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303833F1"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A82DC06"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258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93FB35C"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89:11:060201:1460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BD0C0D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281D71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A25339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32F5FAB1"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72D7E76"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259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75973DF"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89:11:060201:1462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DBF075B"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48A03A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DB9FB9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6A110B7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19F3789"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260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4225770"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89:11:060201:1464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481474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железнодорожный транспорт</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E97E4F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4382C87"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24C94359"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AF28916"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261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581E031"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89:11:060201:1465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282916A" w14:textId="28DD75B8"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w:t>
            </w:r>
            <w:r w:rsidR="00CF4DB2" w:rsidRPr="008F360D">
              <w:rPr>
                <w:rFonts w:ascii="Tahoma" w:hAnsi="Tahoma" w:cs="Tahoma"/>
                <w:color w:val="auto"/>
                <w:sz w:val="20"/>
                <w:szCs w:val="20"/>
                <w:lang w:val="ru-RU"/>
              </w:rPr>
              <w:t xml:space="preserve"> </w:t>
            </w:r>
            <w:r w:rsidRPr="008F360D">
              <w:rPr>
                <w:rFonts w:ascii="Tahoma" w:hAnsi="Tahoma" w:cs="Tahoma"/>
                <w:color w:val="auto"/>
                <w:sz w:val="20"/>
                <w:szCs w:val="20"/>
                <w:lang w:val="ru-RU"/>
              </w:rPr>
              <w:t>(код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61172A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667BCF8"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09FAECA4"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8296B39"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262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80344E5"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89:11:060201:1466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076E13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BAA63D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2C490F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320759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A5501ED"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263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A37E3B3"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89:11:060201:1485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D27149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F4D67B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7903A7B"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A0A8E7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F4B49AA"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264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655E0B0"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89:11:060201:1486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799A94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D003E3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D5ED47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35F3E941"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208108C"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265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A6F8FDF"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4EF1CA8"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 код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42B06D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9F71FC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p w14:paraId="71B132B9" w14:textId="77777777" w:rsidR="00F834CB" w:rsidRPr="008F360D" w:rsidRDefault="00F834CB" w:rsidP="00CB584B">
            <w:pPr>
              <w:rPr>
                <w:rFonts w:ascii="Tahoma" w:hAnsi="Tahoma" w:cs="Tahoma"/>
                <w:color w:val="auto"/>
                <w:sz w:val="20"/>
                <w:szCs w:val="20"/>
                <w:lang w:val="ru-RU"/>
              </w:rPr>
            </w:pPr>
          </w:p>
        </w:tc>
      </w:tr>
      <w:tr w:rsidR="007F53EC" w:rsidRPr="008F360D" w14:paraId="33AF5C74"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9483ACD"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266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304C2A9"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89:11:060201:18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8AC8E5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 код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EDE2568"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B4DD34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553E6F2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97AAC2C"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267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22C129E"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89:11:060201:21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FD2E9D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 код 3.1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96126D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F1C8C48"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3B713F7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73A6868"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268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6C43DB0"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89:11:060201:2273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17F75F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Предоставление коммунальных услуг (код 3.1.1)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1DD1CE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AABCA0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378E53D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29B7293"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269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0871E70"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89:11:060201:2274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AA76888"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 (код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36222F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6E3430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5AF2057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A32DD61"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270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C63CB9F"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89:11:060201:2288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B87767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 (код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6D9908B"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38B1D5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2841FAC8"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1C7DB01"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271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B29811E"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89:11:060201:2308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24B27E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 (код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8459D4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1AEC18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6FAA4C4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63E95BE"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272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A033E4A"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89:11:060201:2310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979736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 (код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34DEE9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FC625EF"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32C427A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33DA67F"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273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F293A78"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89:11:060201:2321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BB4C977"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 (код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1A192B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E86C1C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0372BFB7"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A3265B9"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274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A753030"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89:11:060201:29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CC6944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предоставление коммунальных услуг (код 3.1.1)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934394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385EA1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3D4C752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43181E8"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275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A51847C"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89:11:060201:304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45475C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 (код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736CF8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CC5048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5AE173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9366002"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276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60E1194"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89:11:060201:381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4C54757" w14:textId="518E8E48"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производственных и административных зданий, строений, сооружений промышленности, коммунального хозяйства, материально-технического</w:t>
            </w:r>
            <w:r w:rsidR="009F34FB" w:rsidRPr="008F360D">
              <w:rPr>
                <w:rFonts w:ascii="Tahoma" w:hAnsi="Tahoma" w:cs="Tahoma"/>
                <w:color w:val="auto"/>
                <w:sz w:val="20"/>
                <w:szCs w:val="20"/>
                <w:lang w:val="ru-RU"/>
              </w:rPr>
              <w:t>, продовольственного снабжения, сбыта и заготовок</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F4E8FB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3EC921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4090A10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2BD40B1"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277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167AA7B"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89:11:060201:382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10404E7"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 (код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23CF20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71EB84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5CC3D41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77DB76D"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278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CF28113"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89:11:060201:384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E4EA3BE" w14:textId="3A1815A2"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размещения производственных и административных зданий, строений, сооружений промышленности, коммунального хозяйства, материально-технического, </w:t>
            </w:r>
            <w:r w:rsidR="008A391A" w:rsidRPr="008F360D">
              <w:rPr>
                <w:rFonts w:ascii="Tahoma" w:hAnsi="Tahoma" w:cs="Tahoma"/>
                <w:color w:val="auto"/>
                <w:sz w:val="20"/>
                <w:szCs w:val="20"/>
                <w:lang w:val="ru-RU"/>
              </w:rPr>
              <w:t>продовольственного снабжения, сбыта и заготовок</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9ECBB5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9DADFA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3FC40E0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FACC4C8"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279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206169C"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89:11:060201:390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E9E0C0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03F581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92306A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D9D818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F5A69E5"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280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A9D6A1B"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89:11:060201:391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3FC679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51E3D1B"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41B126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5EEB0C54"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E7E49BF"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281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DDFDF0E"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89:11:060201:392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07CFE8B"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63DE80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FFBEE1F"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4DED79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A44D006"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282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CED6A65"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89:11:060201:393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B17740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DCB8B2F"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4A7651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5A1C3BB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4025FDA"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283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A24027E"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89:11:060201:394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2805C83" w14:textId="2C67E7A8"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размещения производственных и административных зданий, строений, сооружений промышленности, коммунального хозяйства, материально-технического, </w:t>
            </w:r>
            <w:r w:rsidR="008A391A" w:rsidRPr="008F360D">
              <w:rPr>
                <w:rFonts w:ascii="Tahoma" w:hAnsi="Tahoma" w:cs="Tahoma"/>
                <w:color w:val="auto"/>
                <w:sz w:val="20"/>
                <w:szCs w:val="20"/>
                <w:lang w:val="ru-RU"/>
              </w:rPr>
              <w:t>продовольственного снабжения, сбыта и заготовок</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169E508"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6843CC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88B6714"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82CAA44"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284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48C95B2"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89:11:060201:395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057A0D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CC1FD0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9157DE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4940A05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6FE162D"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285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CA580C2"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89:11:060201:396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449661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EDE9BD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D0D108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07CCD88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F548033"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286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7C706C1"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89:11:060201:398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95B1F5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7CDFE9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4AC79E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5280DF8"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89C5FF4"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287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219FF77"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89:11:060201:399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A6A3A5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железнодорожный транспорт</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84C173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A233EA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0E4A1B8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CACD9DC"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288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E2E7CA7"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89:11:060201:400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870E131" w14:textId="1CE00490"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размещения производственных и административных зданий, строений, сооружений промышленности, коммунального хозяйства, материально-технического, </w:t>
            </w:r>
            <w:r w:rsidR="00E625B1" w:rsidRPr="008F360D">
              <w:rPr>
                <w:rFonts w:ascii="Tahoma" w:hAnsi="Tahoma" w:cs="Tahoma"/>
                <w:color w:val="auto"/>
                <w:sz w:val="20"/>
                <w:szCs w:val="20"/>
                <w:lang w:val="ru-RU"/>
              </w:rPr>
              <w:t>продовольственного снабжения, сбыта и заготовок</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D7BFC6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88FC37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01F645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C0EAA1D"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289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9A0EA7B"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89:11:060201:401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D50699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0F0B2A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D03A6B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0AB2C058"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F5A323A"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290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245D162"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89:11:060201:402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B7E6F40" w14:textId="31D25E96"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размещения производственных и административных зданий, строений, сооружений промышленности, коммунального хозяйства, материально-технического, </w:t>
            </w:r>
            <w:r w:rsidR="00E625B1" w:rsidRPr="008F360D">
              <w:rPr>
                <w:rFonts w:ascii="Tahoma" w:hAnsi="Tahoma" w:cs="Tahoma"/>
                <w:color w:val="auto"/>
                <w:sz w:val="20"/>
                <w:szCs w:val="20"/>
                <w:lang w:val="ru-RU"/>
              </w:rPr>
              <w:t>продовольственного снабжения, сбыта и заготовок</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C7EAB2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2784317"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1A8DE0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689B488"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291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BDF8099"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89:11:060201:404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8555A73" w14:textId="52F9E870" w:rsidR="00F834CB" w:rsidRPr="008F360D" w:rsidRDefault="00E625B1" w:rsidP="00CF4DB2">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w:t>
            </w:r>
            <w:r w:rsidRPr="008F360D">
              <w:rPr>
                <w:rFonts w:ascii="Tahoma" w:hAnsi="Tahoma" w:cs="Tahoma"/>
                <w:color w:val="auto"/>
                <w:sz w:val="20"/>
                <w:szCs w:val="20"/>
                <w:lang w:val="ru-RU"/>
              </w:rPr>
              <w:lastRenderedPageBreak/>
              <w:t>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D7BEB2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lastRenderedPageBreak/>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5F84CD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36B0D83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65B5B8E"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292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9D457B0"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89:11:060201:405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234D39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улично-дорожная сеть</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FA5AA0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178E9DF"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B509A4F"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964A042"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293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464E6BB"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89:11:060201:406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DF47D36" w14:textId="790E24C4" w:rsidR="00573642" w:rsidRPr="008F360D" w:rsidRDefault="00E625B1" w:rsidP="00CB584B">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7743BF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12D20D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24DF570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E3CC53B"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294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C673E13"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89:11:060201:408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FC55057"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улично-дорожная сеть</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FA819F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EF8ABAF"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624A202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71B7EF1"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295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4E1A8A2"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89:11:060201:410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00F3AD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склады(код6.9)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35080A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265466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08D0963B"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0BF557F"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296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73FDC3A"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89:11:060201:411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7F076E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предназначенные для размещения объектов коммунально-складского назначения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F0E9A5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E42EED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Земли промышленности, энергетики, транспорта, связи, радиовещания, телевидения, информатики, земли для обеспечения космической деятельности, </w:t>
            </w:r>
            <w:r w:rsidRPr="008F360D">
              <w:rPr>
                <w:rFonts w:ascii="Tahoma" w:hAnsi="Tahoma" w:cs="Tahoma"/>
                <w:color w:val="auto"/>
                <w:sz w:val="20"/>
                <w:szCs w:val="20"/>
                <w:lang w:val="ru-RU"/>
              </w:rPr>
              <w:lastRenderedPageBreak/>
              <w:t>земли обороны, безопасности и земли иного специального назначения</w:t>
            </w:r>
          </w:p>
        </w:tc>
      </w:tr>
      <w:tr w:rsidR="007F53EC" w:rsidRPr="008F360D" w14:paraId="1887506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52001CB"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297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7F19099"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89:11:060201:441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9454535" w14:textId="54B3AFFD"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размещения производственных и административных зданий, строений, сооружений промышленности, коммунального хозяйства, материально-технического, </w:t>
            </w:r>
            <w:r w:rsidR="00E625B1" w:rsidRPr="008F360D">
              <w:rPr>
                <w:rFonts w:ascii="Tahoma" w:hAnsi="Tahoma" w:cs="Tahoma"/>
                <w:color w:val="auto"/>
                <w:sz w:val="20"/>
                <w:szCs w:val="20"/>
                <w:lang w:val="ru-RU"/>
              </w:rPr>
              <w:t>продовольственного снабжения, сбыта и заготовок</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17CAD0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707279B"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FB9B67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A2388BC"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298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0415290"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89:11:060201:443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50935FB"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деловое управление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D68A598"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2A56FAB"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5DF0449"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29A71D7"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299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A0E17D3"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89:11:060201:445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9B4E7DF"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железнодорожные пути (код 7.1.1)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C30374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0C5231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0846AAB"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7B45ECE"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300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DA5C919"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89:11:060201:447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C2089C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751FB3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F1E829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4FFDB50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2FCE21C"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301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A7B2AA7"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89:11:060201:448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2204AB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Предоставление коммунальных услуг (код 3.1.1)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BE0417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53BBE3B"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3372497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3168DFB"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302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351B81E"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89:11:060201:450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11119E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81ADBC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96E319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8F360D" w:rsidRPr="008F360D" w14:paraId="3A73BBF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2788C75"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303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5B12984"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89:11:060201:451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8926B9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4367A5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9011AF2" w14:textId="09829AE1" w:rsidR="00F834CB" w:rsidRPr="008F360D" w:rsidRDefault="00573642" w:rsidP="00CF4DB2">
            <w:pPr>
              <w:rPr>
                <w:rFonts w:ascii="Tahoma" w:hAnsi="Tahoma" w:cs="Tahoma"/>
                <w:color w:val="auto"/>
                <w:sz w:val="20"/>
                <w:szCs w:val="20"/>
                <w:lang w:val="ru-RU"/>
              </w:rPr>
            </w:pPr>
            <w:r w:rsidRPr="008F360D">
              <w:rPr>
                <w:rFonts w:ascii="Tahoma" w:hAnsi="Tahoma" w:cs="Tahoma"/>
                <w:color w:val="auto"/>
                <w:sz w:val="20"/>
                <w:szCs w:val="20"/>
                <w:lang w:val="ru-RU"/>
              </w:rPr>
              <w:t xml:space="preserve">Земли промышленности, энергетики, транспорта, связи, радиовещания, телевидения, информатики, земли для обеспечения космической деятельности, </w:t>
            </w:r>
            <w:r w:rsidRPr="008F360D">
              <w:rPr>
                <w:rFonts w:ascii="Tahoma" w:hAnsi="Tahoma" w:cs="Tahoma"/>
                <w:color w:val="auto"/>
                <w:sz w:val="20"/>
                <w:szCs w:val="20"/>
                <w:lang w:val="ru-RU"/>
              </w:rPr>
              <w:lastRenderedPageBreak/>
              <w:t>земли обороны, безопасности и земли иного специального назначения</w:t>
            </w:r>
          </w:p>
        </w:tc>
      </w:tr>
      <w:tr w:rsidR="007F53EC" w:rsidRPr="008F360D" w14:paraId="33670021"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4FEA490"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304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7FBD3C6"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89:11:060201:452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2F813E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 (код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21FFE2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066D0D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565164E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17CD007"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305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C454E71"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89:11:060201:453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9DF443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 (код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548622B"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4EAFF4F"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72474B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B9988CE"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306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C21FCDD"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89:11:060201:455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EEE5C56" w14:textId="004E9975" w:rsidR="00573642" w:rsidRPr="008F360D" w:rsidRDefault="00AC4EA8" w:rsidP="00CB584B">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разработки полезных ископаемых, размещение железнодорожных путей, автомобильных дорог, искусственно созданных внутренних водных путей, причалов, пристаней, полос отвода железнодорожных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95935F7"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E78460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0A71B7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C9E13B3"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307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766B2F7"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89:11:060201:456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9EC67C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деловое управление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D56F48B"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BF066D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C7764C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5D60670"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308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EC1DEEB"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89:11:060201:457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E9183E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предоставление коммунальных услуг (код 3.1.1)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F7D5CE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760ED2B"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Земли промышленности, энергетики, транспорта, связи, радиовещания, телевидения, информатики, земли для обеспечения космической деятельности, </w:t>
            </w:r>
            <w:r w:rsidRPr="008F360D">
              <w:rPr>
                <w:rFonts w:ascii="Tahoma" w:hAnsi="Tahoma" w:cs="Tahoma"/>
                <w:color w:val="auto"/>
                <w:sz w:val="20"/>
                <w:szCs w:val="20"/>
                <w:lang w:val="ru-RU"/>
              </w:rPr>
              <w:lastRenderedPageBreak/>
              <w:t>земли обороны, безопасности и земли иного специального назначения</w:t>
            </w:r>
          </w:p>
        </w:tc>
      </w:tr>
      <w:tr w:rsidR="007F53EC" w:rsidRPr="008F360D" w14:paraId="1ABCB864"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B615406"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309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FE13316"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89:11:060201:51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D71A2B8" w14:textId="15E81454" w:rsidR="00573642" w:rsidRPr="008F360D" w:rsidRDefault="00AC4EA8" w:rsidP="00CB584B">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B7C2A8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577A9DF"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4E3F3C7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4FA88C7"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310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A5E19D4"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89:11:060201:55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711A43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для размещения разгрузочной площадки</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AD4E54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46BFFC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3934FC88"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AFEB721"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311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8C46566"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89:11:060201:56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172D00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занятый зданием КТП</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CA25097"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9FA7A5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2A37A4A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0C8B078"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312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E26B4DF"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89:11:060201:57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DF5C19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 (код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8101A4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CCC71D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2BE3B1F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3B4CEA6"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313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A687552"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89:11:060201:59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4699B6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хранение автотранспорта (код 2.7.1)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27BF61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89BCBB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Земли промышленности, энергетики, транспорта, связи, радиовещания, телевидения, информатики, земли для обеспечения космической деятельности, </w:t>
            </w:r>
            <w:r w:rsidRPr="008F360D">
              <w:rPr>
                <w:rFonts w:ascii="Tahoma" w:hAnsi="Tahoma" w:cs="Tahoma"/>
                <w:color w:val="auto"/>
                <w:sz w:val="20"/>
                <w:szCs w:val="20"/>
                <w:lang w:val="ru-RU"/>
              </w:rPr>
              <w:lastRenderedPageBreak/>
              <w:t>земли обороны, безопасности и земли иного специального назначения</w:t>
            </w:r>
          </w:p>
        </w:tc>
      </w:tr>
      <w:tr w:rsidR="007F53EC" w:rsidRPr="008F360D" w14:paraId="3FAF711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92EC27E"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314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1E84858"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89:11:060201:61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72C395F" w14:textId="4FFC52C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размещения производственных и административных зданий, строений, сооружений промышленности, коммунального хозяйства, материально-технического, </w:t>
            </w:r>
            <w:r w:rsidR="00AC4EA8" w:rsidRPr="008F360D">
              <w:rPr>
                <w:rFonts w:ascii="Tahoma" w:hAnsi="Tahoma" w:cs="Tahoma"/>
                <w:color w:val="auto"/>
                <w:sz w:val="20"/>
                <w:szCs w:val="20"/>
                <w:lang w:val="ru-RU"/>
              </w:rPr>
              <w:t>продовольственного снабжения, сбыта и заготовок</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6A1F6C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E86426F"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E46A7D9"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89183B9"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315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177354A"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89:11:060201:62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5440CA2" w14:textId="7175AAD0"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размещения производственных и административных зданий, строений, сооружений промышленности, коммунального хозяйства, материально-технического, </w:t>
            </w:r>
            <w:r w:rsidR="00AC4EA8" w:rsidRPr="008F360D">
              <w:rPr>
                <w:rFonts w:ascii="Tahoma" w:hAnsi="Tahoma" w:cs="Tahoma"/>
                <w:color w:val="auto"/>
                <w:sz w:val="20"/>
                <w:szCs w:val="20"/>
                <w:lang w:val="ru-RU"/>
              </w:rPr>
              <w:t>продовольственного снабжения, сбыта и заготовок</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EA577E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CF56C3F"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6F09579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7A1E628"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316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9075A75"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89:11:060201:657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A2610B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Железнодорожный транспорт, код 7.1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15D4BD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333A338"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23E731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471F0D5"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317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230F5F8"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89:11:060201:658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B58F5B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административных и офисных зданий</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ED790C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ED8E7B8"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C5C420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0D2B6FE"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318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EC2DC22"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89:11:060201:66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483BE20" w14:textId="02CC3E9F"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размещения производственных и административных зданий, строений, сооружений промышленности, коммунального хозяйства, материально-технического, </w:t>
            </w:r>
            <w:r w:rsidR="00AC4EA8" w:rsidRPr="008F360D">
              <w:rPr>
                <w:rFonts w:ascii="Tahoma" w:hAnsi="Tahoma" w:cs="Tahoma"/>
                <w:color w:val="auto"/>
                <w:sz w:val="20"/>
                <w:szCs w:val="20"/>
                <w:lang w:val="ru-RU"/>
              </w:rPr>
              <w:t>продовольственного снабжения, сбыта и заготовок</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D21925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BF7614B"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2641CAA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A5DE0D4"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319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E872092"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89:11:060201:662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0F96F1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объекты инженерного обеспечения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C28589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2DA92E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696EDAB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5077D39"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320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B5BBB6A"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89:11:060201:666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931A4D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 (код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08D324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3CDCE4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9FC59C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CC8D041"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321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EEA358B"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89:11:060201:667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A14C68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объекты коммунально-складского назначения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A0FEE6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03986F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DF7A14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10CCDCE"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322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3403FC3"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89:11:060201:669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2DAF33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 (код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4B10A2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6DF421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3E5AC178"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FF42094"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323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3928F53"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89:11:060201:67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89160E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железнодорожных путей</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C3E902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72CD7A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3A3423C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ABCE638"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324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BD8D313"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89:11:060201:689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8266CD9" w14:textId="49D8A0A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размещения производственных и административных зданий, строений, сооружений промышленности, коммунального хозяйства, материально-технического, </w:t>
            </w:r>
            <w:r w:rsidR="00AC4EA8" w:rsidRPr="008F360D">
              <w:rPr>
                <w:rFonts w:ascii="Tahoma" w:hAnsi="Tahoma" w:cs="Tahoma"/>
                <w:color w:val="auto"/>
                <w:sz w:val="20"/>
                <w:szCs w:val="20"/>
                <w:lang w:val="ru-RU"/>
              </w:rPr>
              <w:t>продовольственного снабжения, сбыта и заготовок</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52A9EDF"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F1D82E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1C1BF7B"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D4E2C50"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325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B06E5C9"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89:11:060201:691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2AA191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 (код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290CB9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7DE2F1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21307A9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0DB8CA7"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326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1AFBAA3"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89:11:060201:696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D97BC2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11931A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E93A51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4D3510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BDC68B2"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327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1A94D15"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89:11:060201:704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6FEDEF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ABD913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579984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62022CFF"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9D76735"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328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79F3FFD"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89:11:060201:706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366775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CFC574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7AD64D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A03277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88528E1"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329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77DE4F9"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89:11:060201:707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3C62F3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Деловое управление, код 4.1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50E86D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9576D27"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227AA9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60EDAB4"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330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2E8DB46"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89:11:060201:708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A30C287" w14:textId="4792E359"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размещения производственных и административных зданий, строений, сооружений промышленности, коммунального хозяйства, материально-технического, </w:t>
            </w:r>
            <w:r w:rsidR="00C00F61" w:rsidRPr="008F360D">
              <w:rPr>
                <w:rFonts w:ascii="Tahoma" w:hAnsi="Tahoma" w:cs="Tahoma"/>
                <w:color w:val="auto"/>
                <w:sz w:val="20"/>
                <w:szCs w:val="20"/>
                <w:lang w:val="ru-RU"/>
              </w:rPr>
              <w:t>продовольственного снабжения, сбыта и заготовок</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BA3946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D82133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44C3DD2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6C8A153"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331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9E1BCA7"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89:11:060201:716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40F21CB"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3903B6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F43529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143082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907A511"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332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55441BD"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89:11:060201:717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C6AAADB"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3295A1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4711518"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517EB878"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39D3A48"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333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1D19BEC"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89:11:060201:718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157765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Объекты воздушного транспорта</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362C32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EE4FB0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8F360D" w:rsidRPr="008F360D" w14:paraId="6A05DF28"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577C2A4"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334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E72C865"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89:11:060201:72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47EBB1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(территории) общего пользования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CDC0027"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EFEA4D1" w14:textId="727C61C8" w:rsidR="00F834CB" w:rsidRPr="008F360D" w:rsidRDefault="00573642" w:rsidP="00CF4DB2">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5FC831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E4EFDAF"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335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76721F4"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89:11:060201:721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A8E5F6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2EE395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819EF4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3DD3C7F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33E6B43"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336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CA5DC0E"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89:11:060201:726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1F7E28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Улично-дорожная сеть</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DB9F58F"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20E68B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3CBD867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0AB0AE7"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337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CCDEDED"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89:11:060201:73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32D64C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 (код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F81119F"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58DD1F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63FDF3E1"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DDD505C"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338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E60C94A"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89:11:060201:732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216FCF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6F45F5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7FA2F8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635A22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081F487"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339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48EA733"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89:11:060201:733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FB1264B"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A16F22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D53782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585981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2996850"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340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24391DC"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89:11:060201:734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53FAC18" w14:textId="15E65209"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размещения производственных и административных зданий, строений, сооружений промышленности, коммунального хозяйства, материально-технического, </w:t>
            </w:r>
            <w:r w:rsidR="00C00F61" w:rsidRPr="008F360D">
              <w:rPr>
                <w:rFonts w:ascii="Tahoma" w:hAnsi="Tahoma" w:cs="Tahoma"/>
                <w:color w:val="auto"/>
                <w:sz w:val="20"/>
                <w:szCs w:val="20"/>
                <w:lang w:val="ru-RU"/>
              </w:rPr>
              <w:t>продовольственного снабжения, сбыта и заготовок</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6B9E24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42A4AD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682A6D" w:rsidRPr="008F360D" w14:paraId="07E2402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1283B37"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341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F7481CD"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89:11:060201:74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3A4609F"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41BBB1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6E4F044" w14:textId="75CF6259" w:rsidR="00F834CB" w:rsidRPr="008F360D" w:rsidRDefault="00573642" w:rsidP="00856055">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DCCBB24"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DC44E79"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342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F0328D0"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89:11:060201:90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7417785" w14:textId="390871FA" w:rsidR="00573642" w:rsidRPr="008F360D" w:rsidRDefault="00C00F61" w:rsidP="00CB584B">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железнодорожных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5931FDB"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839D5D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ACD7E84"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2345CD3"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343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DD9D12A"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89:11:060201:93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839E8D0" w14:textId="713B8CFF"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размещения производственных и административных зданий, строений, сооружений промышленности, коммунального хозяйства, материально-технического, </w:t>
            </w:r>
            <w:r w:rsidR="00C00F61" w:rsidRPr="008F360D">
              <w:rPr>
                <w:rFonts w:ascii="Tahoma" w:hAnsi="Tahoma" w:cs="Tahoma"/>
                <w:color w:val="auto"/>
                <w:sz w:val="20"/>
                <w:szCs w:val="20"/>
                <w:lang w:val="ru-RU"/>
              </w:rPr>
              <w:t>продовольственного снабжения, сбыта и заготовок</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0A5420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EE24DC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201F693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87B5788"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344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ED9E47C"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89:11:060201:94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81F27F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E4DDE9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C60295B"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0270C0F1"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015398D"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345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94DC1BE"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89:11:060201:95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70E890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3AC179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C116587"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Земли промышленности, энергетики, транспорта, связи, радиовещания, телевидения, информатики, земли для обеспечения космической деятельности, </w:t>
            </w:r>
            <w:r w:rsidRPr="008F360D">
              <w:rPr>
                <w:rFonts w:ascii="Tahoma" w:hAnsi="Tahoma" w:cs="Tahoma"/>
                <w:color w:val="auto"/>
                <w:sz w:val="20"/>
                <w:szCs w:val="20"/>
                <w:lang w:val="ru-RU"/>
              </w:rPr>
              <w:lastRenderedPageBreak/>
              <w:t>земли обороны, безопасности и земли иного специального назначения</w:t>
            </w:r>
          </w:p>
        </w:tc>
      </w:tr>
      <w:tr w:rsidR="007F53EC" w:rsidRPr="008F360D" w14:paraId="29329F5F"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AA6894F"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346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1EE788A"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89:11:060201:96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49312A2" w14:textId="7396DF9C"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размещения производственных и административных зданий, строений, сооружений промышленности, коммунального хозяйства, материально-технического, </w:t>
            </w:r>
            <w:r w:rsidR="00C00F61" w:rsidRPr="008F360D">
              <w:rPr>
                <w:rFonts w:ascii="Tahoma" w:hAnsi="Tahoma" w:cs="Tahoma"/>
                <w:color w:val="auto"/>
                <w:sz w:val="20"/>
                <w:szCs w:val="20"/>
                <w:lang w:val="ru-RU"/>
              </w:rPr>
              <w:t>продовольственного снабжения, сбыта и заготовок</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93EBC27"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6C4DBD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31955C61"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618D84E"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347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22EE52D"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89:11:060201:967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C1ADC11" w14:textId="324D77AB" w:rsidR="00573642" w:rsidRPr="008F360D" w:rsidRDefault="00C00F61" w:rsidP="00CB584B">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D79678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585302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A39728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A05B3A7"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348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7C9F345"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89:11:060201:979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9868397"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8733CC7"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7EF812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0FA16C57"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8EA9C74"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349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B80BCAC"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89:11:060201:995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4D2E49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 (код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998EB2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A81C64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38CEBC3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EC5FC74"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350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C72C67B"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89:11:030103:10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A353C7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занятый производственной базой</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75C9A2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691F77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48DBEDD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E18323F"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351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14C7CAB"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89:11:030103:11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E57879B" w14:textId="5B373A85"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размещения производственных и административных зданий, строений, сооружений промышленности, коммунального хозяйства, материально-технического, </w:t>
            </w:r>
            <w:r w:rsidR="00C00F61" w:rsidRPr="008F360D">
              <w:rPr>
                <w:rFonts w:ascii="Tahoma" w:hAnsi="Tahoma" w:cs="Tahoma"/>
                <w:color w:val="auto"/>
                <w:sz w:val="20"/>
                <w:szCs w:val="20"/>
                <w:lang w:val="ru-RU"/>
              </w:rPr>
              <w:t>продовольственного снабжения, сбыта и заготовок</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EFA3D3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10A729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4B5A6054"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84128A7"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352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6C161B0"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89:11:030103:19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3CD80AB"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DCDF0E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09F53B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6F318AB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52E44BD"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353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B0FF8C7"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89:11:030103:2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EC7B645" w14:textId="386C200E"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размещения производственных и административных зданий, строений, сооружений промышленности, коммунального хозяйства, материально-технического, </w:t>
            </w:r>
            <w:r w:rsidR="00674FAC" w:rsidRPr="008F360D">
              <w:rPr>
                <w:rFonts w:ascii="Tahoma" w:hAnsi="Tahoma" w:cs="Tahoma"/>
                <w:color w:val="auto"/>
                <w:sz w:val="20"/>
                <w:szCs w:val="20"/>
                <w:lang w:val="ru-RU"/>
              </w:rPr>
              <w:t>продовольственного снабжения, сбыта и заготовок</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EA855F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AF61FE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5760F267"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AA2C2F4"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354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11DE0E2"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89:11:030103:21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2491A9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98CE5B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D54C04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E30F1D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D40435E"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355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56540D7"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89:11:030103:22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875742F"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CF7277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0B295F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41AE03D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6BB74CA"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356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07C4A7D"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89:11:030103:23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B4286D5" w14:textId="6402AEA9" w:rsidR="00573642" w:rsidRPr="008F360D" w:rsidRDefault="00573642" w:rsidP="002340A3">
            <w:pPr>
              <w:rPr>
                <w:rFonts w:ascii="Tahoma" w:hAnsi="Tahoma" w:cs="Tahoma"/>
                <w:color w:val="auto"/>
                <w:sz w:val="20"/>
                <w:szCs w:val="20"/>
                <w:lang w:val="ru-RU"/>
              </w:rPr>
            </w:pPr>
            <w:r w:rsidRPr="008F360D">
              <w:rPr>
                <w:rFonts w:ascii="Tahoma" w:hAnsi="Tahoma" w:cs="Tahoma"/>
                <w:color w:val="auto"/>
                <w:sz w:val="20"/>
                <w:szCs w:val="20"/>
                <w:lang w:val="ru-RU"/>
              </w:rPr>
              <w:t>ремонт автомобилей (код 4.9.1.4)</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23B8918"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107575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D9E4798"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BD700BD"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357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2442921"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89:11:030103:24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BEAA1F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355604B"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D5C00FB"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8D625C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C2D64B7"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358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47D99CB"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89:11:030103:26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181EE5D" w14:textId="412271EE"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размещения производственных и административных зданий, строений, сооружений промышленности, коммунального хозяйства, материально-технического, </w:t>
            </w:r>
            <w:r w:rsidR="00674FAC" w:rsidRPr="008F360D">
              <w:rPr>
                <w:rFonts w:ascii="Tahoma" w:hAnsi="Tahoma" w:cs="Tahoma"/>
                <w:color w:val="auto"/>
                <w:sz w:val="20"/>
                <w:szCs w:val="20"/>
                <w:lang w:val="ru-RU"/>
              </w:rPr>
              <w:t>продовольственного снабжения, сбыта и заготовок</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0A25C0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FB11DEF"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000B5747"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A750A5A"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359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71B1994"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89:11:030103:28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5B11868"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6023F3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F4047B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60AA9EA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E1FE994"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360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950A1BE"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89:11:030103:29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559C85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068AFE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B308D5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05C72C0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C94CC3A"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361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36B8DF5"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89:11:030103:30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031D563" w14:textId="4BC62138"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размещения производственных и административных зданий, строений, сооружений промышленности, коммунального хозяйства, материально-технического, </w:t>
            </w:r>
            <w:r w:rsidR="00674FAC" w:rsidRPr="008F360D">
              <w:rPr>
                <w:rFonts w:ascii="Tahoma" w:hAnsi="Tahoma" w:cs="Tahoma"/>
                <w:color w:val="auto"/>
                <w:sz w:val="20"/>
                <w:szCs w:val="20"/>
                <w:lang w:val="ru-RU"/>
              </w:rPr>
              <w:t>продовольственного снабжения, сбыта и заготовок</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2D3E13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57432A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3062277"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4F18F04"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362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2087150"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89:11:030103:31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8EFA9E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D560AB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8E4F7E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0AFEEBE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D65241E"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363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C277A86"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89:11:030103:353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1944889" w14:textId="193F2B0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Основными видами и параметрами разрешенного использования земельных участков является размещение объектов промышленности, вспомогательными видами использования земельных участков является </w:t>
            </w:r>
            <w:r w:rsidR="00B10CC5" w:rsidRPr="008F360D">
              <w:rPr>
                <w:rFonts w:ascii="Tahoma" w:hAnsi="Tahoma" w:cs="Tahoma"/>
                <w:color w:val="auto"/>
                <w:sz w:val="20"/>
                <w:szCs w:val="20"/>
                <w:lang w:val="ru-RU"/>
              </w:rPr>
              <w:t xml:space="preserve">размещение объектов </w:t>
            </w:r>
            <w:r w:rsidR="00B10CC5" w:rsidRPr="008F360D">
              <w:rPr>
                <w:rFonts w:ascii="Tahoma" w:hAnsi="Tahoma" w:cs="Tahoma"/>
                <w:color w:val="auto"/>
                <w:sz w:val="20"/>
                <w:szCs w:val="20"/>
                <w:lang w:val="ru-RU"/>
              </w:rPr>
              <w:lastRenderedPageBreak/>
              <w:t>коммунально-складского, административно-делового, социально-бытового назначения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0AF9227"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lastRenderedPageBreak/>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A86A89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507294B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0AC82C2"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364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5215320"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89:11:030103:354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A7EB5D7" w14:textId="7E3C01FE"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размещения производственных и административных зданий, строений, сооружений промышленности, коммунального хозяйства, материально-технического, </w:t>
            </w:r>
            <w:r w:rsidR="00B10CC5" w:rsidRPr="008F360D">
              <w:rPr>
                <w:rFonts w:ascii="Tahoma" w:hAnsi="Tahoma" w:cs="Tahoma"/>
                <w:color w:val="auto"/>
                <w:sz w:val="20"/>
                <w:szCs w:val="20"/>
                <w:lang w:val="ru-RU"/>
              </w:rPr>
              <w:t>продовольственного снабжения, сбыта и заготовок</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A12A9F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90F065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6A966AC7"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6BF0B90"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365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A2B752A"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89:11:030103:355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03AD500" w14:textId="309B7EC9"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размещения производственных и административных зданий, строений, сооружений промышленности, коммунального хозяйства, материально-технического, </w:t>
            </w:r>
            <w:r w:rsidR="00B10CC5" w:rsidRPr="008F360D">
              <w:rPr>
                <w:rFonts w:ascii="Tahoma" w:hAnsi="Tahoma" w:cs="Tahoma"/>
                <w:color w:val="auto"/>
                <w:sz w:val="20"/>
                <w:szCs w:val="20"/>
                <w:lang w:val="ru-RU"/>
              </w:rPr>
              <w:t>продовольственного снабжения, сбыта и заготовок</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C0A4DE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25A3B0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2719DB3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78B5732"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366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79CD928"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89:11:030103:356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7438BA7"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объекты коммунально-складского назначения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551616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E11ACAB"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4211F621"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5FB7E36"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367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C259E0E"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89:11:030103:357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A2D6105" w14:textId="46CC3E41"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размещения производственных и административных зданий, строений, сооружений промышленности, коммунального хозяйства, материально-технического, </w:t>
            </w:r>
            <w:r w:rsidR="00B10CC5" w:rsidRPr="008F360D">
              <w:rPr>
                <w:rFonts w:ascii="Tahoma" w:hAnsi="Tahoma" w:cs="Tahoma"/>
                <w:color w:val="auto"/>
                <w:sz w:val="20"/>
                <w:szCs w:val="20"/>
                <w:lang w:val="ru-RU"/>
              </w:rPr>
              <w:t>продовольственного снабжения, сбыта и заготовок</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9EFBFC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D9E042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CB8BBB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61C1F0A"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368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FDF8E50"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89:11:030103:358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E63581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Объекты коммунально-складского назначения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4368F8B"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C2D9BA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3ACACE4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60747DB"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369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05C82AF"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89:11:030103:360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80E638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Объекты придорожного сервиса</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B0CA72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F765C9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7AE510F"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157F680"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370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6984046"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89:11:030103:362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9E6AAF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13A01E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966CC0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05C7060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568737C"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371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3231703"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89:11:030103:394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436CC6B"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Автомобильный транспорт</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54D082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73E8D7F"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F5F9F6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F3DDEB4"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372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3957BC7"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89:11:030103:397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8BA59B5" w14:textId="31285955" w:rsidR="00573642" w:rsidRPr="008F360D" w:rsidRDefault="00B10CC5" w:rsidP="00CB584B">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разработки полезных ископаемых, размещение железнодорожных путей, автомобильных дорог, искусственно созданных внутренних водных путей, причалов, пристаней, полос отвода железнодорожных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0105B7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E9258A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5D03C32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273751A"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373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26034AC"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89:11:030103:398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FD1763D" w14:textId="692C4D78" w:rsidR="00573642" w:rsidRPr="008F360D" w:rsidRDefault="00B10CC5"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разработки полезных ископаемых, размещение железнодорожных путей, автомобильных дорог, искусственно созданных внутренних водных путей, причалов, пристаней, полос отвода железнодорожных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w:t>
            </w:r>
            <w:r w:rsidRPr="008F360D">
              <w:rPr>
                <w:rFonts w:ascii="Tahoma" w:hAnsi="Tahoma" w:cs="Tahoma"/>
                <w:color w:val="auto"/>
                <w:sz w:val="20"/>
                <w:szCs w:val="20"/>
                <w:lang w:val="ru-RU"/>
              </w:rPr>
              <w:lastRenderedPageBreak/>
              <w:t>для эксплуатации ,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1B1CE2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lastRenderedPageBreak/>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D3DF59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5FCADFE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46371F5"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374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617B154"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89:11:030103:4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5FA9796" w14:textId="2CAA7E5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размещения производственных и административных зданий, строений, сооружений промышленности, коммунального хозяйства, материально-технического, </w:t>
            </w:r>
            <w:r w:rsidR="00B10CC5" w:rsidRPr="008F360D">
              <w:rPr>
                <w:rFonts w:ascii="Tahoma" w:hAnsi="Tahoma" w:cs="Tahoma"/>
                <w:color w:val="auto"/>
                <w:sz w:val="20"/>
                <w:szCs w:val="20"/>
                <w:lang w:val="ru-RU"/>
              </w:rPr>
              <w:t>продовольственного снабжения, сбыта и заготовок</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9965EE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8C3EF9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1889C6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4FD54CD"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375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5AAFDD0"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89:11:030103:400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BD7D707"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гаражей и автостоянок</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260DF7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968B8D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6DFB70CB"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0E5C688"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376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9FE2D71"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89:11:030103:404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722205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Обслуживание автотранспорта</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33E9C38"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3FBCD3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A7DDD68"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2230B16"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377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56D4832"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89:11:030103:410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C77940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275F5A8"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25DFB48"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0AEBFFF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9A3E055"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378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EE1F8F8"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89:11:030103:617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E18FEA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служебные гаражи</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FED841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5F03347"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31C6927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AC8548B"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379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26024DA"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89:11:030103:620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D72763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B2D1C1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C9B02C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Земли промышленности, энергетики, транспорта, связи, радиовещания, телевидения, информатики, земли для обеспечения космической деятельности, </w:t>
            </w:r>
            <w:r w:rsidRPr="008F360D">
              <w:rPr>
                <w:rFonts w:ascii="Tahoma" w:hAnsi="Tahoma" w:cs="Tahoma"/>
                <w:color w:val="auto"/>
                <w:sz w:val="20"/>
                <w:szCs w:val="20"/>
                <w:lang w:val="ru-RU"/>
              </w:rPr>
              <w:lastRenderedPageBreak/>
              <w:t>земли обороны, безопасности и земли иного специального назначения</w:t>
            </w:r>
          </w:p>
        </w:tc>
      </w:tr>
      <w:tr w:rsidR="007F53EC" w:rsidRPr="008F360D" w14:paraId="02D4FD29"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9EEAB77"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380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434B6D7"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89:11:030103:66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557424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занятый производственной базой</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F9768E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EA0331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0F5D36C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000AE6A"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381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52FEBE7"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89:11:030103:68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A79F42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3976F87"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39E6A3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61E3618F"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60AC9EF"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382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6F1894C"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89:11:030103:69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B2D20A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D4A335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2A0121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6F0D029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B229D4A"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383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9F900C4"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89:11:030103:76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09F33C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склады(код6.9)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692F5B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EE9812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CFBA52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12A69D9"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384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32B8CD0"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89:11:030103:77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8C5DF6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A17619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E0766B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4718158F"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CFB0DE6"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385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65116D5"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89:11:030103:79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FE5C0E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Обслуживание автотранспорта</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C25F10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69C593B"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F9CA10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1FFE2B9"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386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0A98988"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89:11:030103:80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30DF45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улично-дорожная сеть</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9634E2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1B8F50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5A201AE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6DA45B6"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387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EB12B8F"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89:11:030103:81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DE101FD" w14:textId="24B92A6E" w:rsidR="00573642" w:rsidRPr="008F360D" w:rsidRDefault="001B75ED" w:rsidP="00CB584B">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C16164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660C987"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5389B17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CB602F7"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388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D9C83CB"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89:11:030103:82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878AFDA" w14:textId="217C9B9F" w:rsidR="00573642" w:rsidRPr="008F360D" w:rsidRDefault="001B75ED" w:rsidP="00CB584B">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8FF255F"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F498BE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0579421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46A7FDE"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389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4B84CBA"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89:11:030103:83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D6456B0" w14:textId="2450E3DD" w:rsidR="00573642" w:rsidRPr="008F360D" w:rsidRDefault="001B75ED"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разработки полезных ископаемых, размещения железнодорожных путей, автомобильных дорог, </w:t>
            </w:r>
            <w:r w:rsidRPr="008F360D">
              <w:rPr>
                <w:rFonts w:ascii="Tahoma" w:hAnsi="Tahoma" w:cs="Tahoma"/>
                <w:color w:val="auto"/>
                <w:sz w:val="20"/>
                <w:szCs w:val="20"/>
                <w:lang w:val="ru-RU"/>
              </w:rPr>
              <w:lastRenderedPageBreak/>
              <w:t>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D5E4C9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lastRenderedPageBreak/>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5AE297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Земли промышленности, энергетики, транспорта, связи, радиовещания, телевидения, информатики, земли для обеспечения космической деятельности, </w:t>
            </w:r>
            <w:r w:rsidRPr="008F360D">
              <w:rPr>
                <w:rFonts w:ascii="Tahoma" w:hAnsi="Tahoma" w:cs="Tahoma"/>
                <w:color w:val="auto"/>
                <w:sz w:val="20"/>
                <w:szCs w:val="20"/>
                <w:lang w:val="ru-RU"/>
              </w:rPr>
              <w:lastRenderedPageBreak/>
              <w:t>земли обороны, безопасности и земли иного специального назначения</w:t>
            </w:r>
          </w:p>
        </w:tc>
      </w:tr>
      <w:tr w:rsidR="007F53EC" w:rsidRPr="008F360D" w14:paraId="243AC8F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7E995B2"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390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720949E"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89:11:030103:84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7F27220" w14:textId="137876A0" w:rsidR="00573642" w:rsidRPr="008F360D" w:rsidRDefault="001B75ED" w:rsidP="00CB584B">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B1111D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8E715C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7743704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E3C4727"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391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9828F70"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89:11:030103:85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0C5A7A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объектов торговли, общественного питания и бытового обслуживания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9BDCE6B"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1A4B86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0021F238"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1384A35"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392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783C66C"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89:11:030103:896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55FD7C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 (код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8E4DBA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ECAAB7F"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682A6D" w:rsidRPr="008F360D" w14:paraId="4C16892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15601F8"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393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B9666B4"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89:11:030103:9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3EEE6E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F1DDC46"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79862E4" w14:textId="55F36AA7" w:rsidR="00F834CB" w:rsidRPr="008F360D" w:rsidRDefault="00573642" w:rsidP="002340A3">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31870A9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798DCEA"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394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E5FA984"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89:11:010302:82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6F702C0" w14:textId="037A026A" w:rsidR="00573642" w:rsidRPr="008F360D" w:rsidRDefault="001B75ED" w:rsidP="00CB584B">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D313267"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3676B2B"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04AA55E4"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4AF1981"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395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C7235FD"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89:11:030301:111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48E19B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Ремонт автомобилей</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A7DE74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B1EB8F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0A5CDE44"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5ADB8DD"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396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499B021"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89:11:030301:1384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706C485" w14:textId="0F717912" w:rsidR="00573642" w:rsidRPr="008F360D" w:rsidRDefault="001B75ED"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разработки полезных ископаемых, размещение железнодорожных путей, автомобильных дорог, искусственно созданных внутренних водных путей, причалов, пристаней, полос отвода </w:t>
            </w:r>
            <w:r w:rsidRPr="008F360D">
              <w:rPr>
                <w:rFonts w:ascii="Tahoma" w:hAnsi="Tahoma" w:cs="Tahoma"/>
                <w:color w:val="auto"/>
                <w:sz w:val="20"/>
                <w:szCs w:val="20"/>
                <w:lang w:val="ru-RU"/>
              </w:rPr>
              <w:lastRenderedPageBreak/>
              <w:t>железнодорожных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9ADF6B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lastRenderedPageBreak/>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1DD85A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0A2926B"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7C78995"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397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CF5D96B"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89:11:030301:1389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EA2B1D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28E5CE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A8DE54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12148B9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7D7C55F"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398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BBBB7B0"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89:11:030301:1500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B829D2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CD490B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1C01C9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6E2BFBD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93CF4EE"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399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28D21B4"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89:11:030301:1501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B52EF07" w14:textId="59779AD2"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размещения производственных и административных зданий, строений, сооружений промышленности, коммунального хозяйства, материально-технического, </w:t>
            </w:r>
            <w:r w:rsidR="001B75ED" w:rsidRPr="008F360D">
              <w:rPr>
                <w:rFonts w:ascii="Tahoma" w:hAnsi="Tahoma" w:cs="Tahoma"/>
                <w:color w:val="auto"/>
                <w:sz w:val="20"/>
                <w:szCs w:val="20"/>
                <w:lang w:val="ru-RU"/>
              </w:rPr>
              <w:t>продовольственного снабжения, сбыта и заготовок</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7A8A41B"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BAC5B01"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05951C7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86A70EE"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400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67B28EA"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89:11:030301:1506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DDD534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ED196F2"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998CA4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5A0BFC7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4723283"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401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C089C49"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89:11:030301:1509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1608E6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сельскохозяйственное использование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0442F9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2E22E0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сельскохозяйственного назначения</w:t>
            </w:r>
          </w:p>
        </w:tc>
      </w:tr>
      <w:tr w:rsidR="007F53EC" w:rsidRPr="008F360D" w14:paraId="0E110414"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8E20142"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402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156FD25"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89:11:030301:1511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13A48CF" w14:textId="2F70C51A" w:rsidR="00573642" w:rsidRPr="008F360D" w:rsidRDefault="001B75ED" w:rsidP="00CB584B">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железнодорожных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4081B4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60AF977"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428BAC0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DD62F6F"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403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CE689B1"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89:11:030301:1523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33D3960" w14:textId="6C50CD29"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размещения производственных и административных зданий, строений, сооружений промышленности, коммунального хозяйства, материально-технического, </w:t>
            </w:r>
            <w:r w:rsidR="000637E4" w:rsidRPr="008F360D">
              <w:rPr>
                <w:rFonts w:ascii="Tahoma" w:hAnsi="Tahoma" w:cs="Tahoma"/>
                <w:color w:val="auto"/>
                <w:sz w:val="20"/>
                <w:szCs w:val="20"/>
                <w:lang w:val="ru-RU"/>
              </w:rPr>
              <w:t>продовольственного снабжения, сбыта и заготовок</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ECEC4D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D61F89E"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68D57C0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35442B9"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404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2905812"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89:11:030301:1525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68F927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предоставление коммунальных услуг (код 3.1.1)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CF2CD9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9C655C7"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37884D5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104C082"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405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E5A2780"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89:11:030301:1528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3AA1F09"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заправка транспортных средств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0756554"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2BCFED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46ABB491"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30C3CBB"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406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7828CE8"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89:11:030301:1529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66451E3"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Обслуживание автотранспорта</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1A6456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2C04F37"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 xml:space="preserve">Земли промышленности, энергетики, транспорта, связи, радиовещания, телевидения, информатики, земли для обеспечения космической деятельности, </w:t>
            </w:r>
            <w:r w:rsidRPr="008F360D">
              <w:rPr>
                <w:rFonts w:ascii="Tahoma" w:hAnsi="Tahoma" w:cs="Tahoma"/>
                <w:color w:val="auto"/>
                <w:sz w:val="20"/>
                <w:szCs w:val="20"/>
                <w:lang w:val="ru-RU"/>
              </w:rPr>
              <w:lastRenderedPageBreak/>
              <w:t>земли обороны, безопасности и земли иного специального назначения</w:t>
            </w:r>
          </w:p>
        </w:tc>
      </w:tr>
      <w:tr w:rsidR="007F53EC" w:rsidRPr="008F360D" w14:paraId="136B88E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43AF25F"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lastRenderedPageBreak/>
              <w:t>407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470FC3B"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89:11:030301:1582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D89357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объекты коммунально-складского назначения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3D5858D"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171523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3372FAA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F6F0079"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408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071E88B"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89:11:030301:1585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CF2D40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ABC8E25"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EA60DF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F53EC" w:rsidRPr="008F360D" w14:paraId="327F2AD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D0783EE" w14:textId="77777777" w:rsidR="00573642" w:rsidRPr="008F360D" w:rsidRDefault="00573642" w:rsidP="00CB584B">
            <w:pPr>
              <w:jc w:val="center"/>
              <w:rPr>
                <w:rFonts w:ascii="Tahoma" w:hAnsi="Tahoma" w:cs="Tahoma"/>
                <w:color w:val="auto"/>
                <w:sz w:val="20"/>
                <w:szCs w:val="20"/>
              </w:rPr>
            </w:pPr>
            <w:r w:rsidRPr="008F360D">
              <w:rPr>
                <w:rFonts w:ascii="Tahoma" w:hAnsi="Tahoma" w:cs="Tahoma"/>
                <w:color w:val="auto"/>
                <w:sz w:val="20"/>
                <w:szCs w:val="20"/>
              </w:rPr>
              <w:t>409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45D2D70" w14:textId="77777777" w:rsidR="00573642" w:rsidRPr="008F360D" w:rsidRDefault="00573642" w:rsidP="00CB584B">
            <w:pPr>
              <w:rPr>
                <w:rFonts w:ascii="Tahoma" w:hAnsi="Tahoma" w:cs="Tahoma"/>
                <w:color w:val="auto"/>
                <w:sz w:val="20"/>
                <w:szCs w:val="20"/>
              </w:rPr>
            </w:pPr>
            <w:r w:rsidRPr="008F360D">
              <w:rPr>
                <w:rFonts w:ascii="Tahoma" w:hAnsi="Tahoma" w:cs="Tahoma"/>
                <w:color w:val="auto"/>
                <w:sz w:val="20"/>
                <w:szCs w:val="20"/>
              </w:rPr>
              <w:t>89:11:030301:1597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5A4CB5A"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объекты хранения и обслуживания транспорта</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E19EEE0"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3EDBD2C" w14:textId="77777777" w:rsidR="00573642" w:rsidRPr="008F360D" w:rsidRDefault="00573642" w:rsidP="00CB584B">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012F9F" w:rsidRPr="008F360D" w14:paraId="5D64A103" w14:textId="77777777" w:rsidTr="00716046">
        <w:tc>
          <w:tcPr>
            <w:tcW w:w="670" w:type="dxa"/>
            <w:tcBorders>
              <w:top w:val="single" w:sz="4" w:space="0" w:color="auto"/>
              <w:left w:val="single" w:sz="4" w:space="0" w:color="auto"/>
              <w:bottom w:val="single" w:sz="4" w:space="0" w:color="auto"/>
              <w:right w:val="single" w:sz="4" w:space="0" w:color="auto"/>
            </w:tcBorders>
            <w:shd w:val="clear" w:color="auto" w:fill="auto"/>
          </w:tcPr>
          <w:p w14:paraId="2B3F0B43" w14:textId="1B2610D5" w:rsidR="00012F9F" w:rsidRPr="008F360D" w:rsidRDefault="00012F9F" w:rsidP="00012F9F">
            <w:pPr>
              <w:jc w:val="center"/>
              <w:rPr>
                <w:rFonts w:ascii="Tahoma" w:hAnsi="Tahoma" w:cs="Tahoma"/>
                <w:color w:val="auto"/>
                <w:sz w:val="20"/>
                <w:szCs w:val="20"/>
              </w:rPr>
            </w:pPr>
            <w:r w:rsidRPr="008F360D">
              <w:rPr>
                <w:rFonts w:ascii="Tahoma" w:hAnsi="Tahoma" w:cs="Tahoma"/>
                <w:color w:val="auto"/>
                <w:sz w:val="20"/>
                <w:szCs w:val="20"/>
              </w:rPr>
              <w:t>410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C9FC3DC" w14:textId="77777777" w:rsidR="00012F9F" w:rsidRPr="008F360D" w:rsidRDefault="00012F9F" w:rsidP="00012F9F">
            <w:pPr>
              <w:rPr>
                <w:rFonts w:ascii="Tahoma" w:hAnsi="Tahoma" w:cs="Tahoma"/>
                <w:color w:val="auto"/>
                <w:sz w:val="20"/>
                <w:szCs w:val="20"/>
              </w:rPr>
            </w:pPr>
            <w:r w:rsidRPr="008F360D">
              <w:rPr>
                <w:rFonts w:ascii="Tahoma" w:hAnsi="Tahoma" w:cs="Tahoma"/>
                <w:color w:val="auto"/>
                <w:sz w:val="20"/>
                <w:szCs w:val="20"/>
              </w:rPr>
              <w:t>89:11:030301:1807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829A372" w14:textId="246C6738"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производственных и административных зданий, строений, сооружений промышленности, коммунального хозяйства, материально-технического, продовольственного снабжения, сбыта и заготовок</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06FFBB2"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317A6BF" w14:textId="7DD623BD"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012F9F" w:rsidRPr="008F360D" w14:paraId="35A11E57" w14:textId="77777777" w:rsidTr="00716046">
        <w:tc>
          <w:tcPr>
            <w:tcW w:w="670" w:type="dxa"/>
            <w:tcBorders>
              <w:top w:val="single" w:sz="4" w:space="0" w:color="auto"/>
              <w:left w:val="single" w:sz="4" w:space="0" w:color="auto"/>
              <w:bottom w:val="single" w:sz="4" w:space="0" w:color="auto"/>
              <w:right w:val="single" w:sz="4" w:space="0" w:color="auto"/>
            </w:tcBorders>
            <w:shd w:val="clear" w:color="auto" w:fill="auto"/>
          </w:tcPr>
          <w:p w14:paraId="7881CFB2" w14:textId="678F41A4" w:rsidR="00012F9F" w:rsidRPr="008F360D" w:rsidRDefault="00012F9F" w:rsidP="00012F9F">
            <w:pPr>
              <w:jc w:val="center"/>
              <w:rPr>
                <w:rFonts w:ascii="Tahoma" w:hAnsi="Tahoma" w:cs="Tahoma"/>
                <w:color w:val="auto"/>
                <w:sz w:val="20"/>
                <w:szCs w:val="20"/>
              </w:rPr>
            </w:pPr>
            <w:r w:rsidRPr="008F360D">
              <w:rPr>
                <w:rFonts w:ascii="Tahoma" w:hAnsi="Tahoma" w:cs="Tahoma"/>
                <w:color w:val="auto"/>
                <w:sz w:val="20"/>
                <w:szCs w:val="20"/>
              </w:rPr>
              <w:t>411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709D72D" w14:textId="77777777" w:rsidR="00012F9F" w:rsidRPr="008F360D" w:rsidRDefault="00012F9F" w:rsidP="00012F9F">
            <w:pPr>
              <w:rPr>
                <w:rFonts w:ascii="Tahoma" w:hAnsi="Tahoma" w:cs="Tahoma"/>
                <w:color w:val="auto"/>
                <w:sz w:val="20"/>
                <w:szCs w:val="20"/>
              </w:rPr>
            </w:pPr>
            <w:r w:rsidRPr="008F360D">
              <w:rPr>
                <w:rFonts w:ascii="Tahoma" w:hAnsi="Tahoma" w:cs="Tahoma"/>
                <w:color w:val="auto"/>
                <w:sz w:val="20"/>
                <w:szCs w:val="20"/>
              </w:rPr>
              <w:t>89:11:030301:1820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F90A866"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B991CBC"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BF01D4F" w14:textId="64D20178"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012F9F" w:rsidRPr="008F360D" w14:paraId="25AC97ED" w14:textId="77777777" w:rsidTr="00716046">
        <w:tc>
          <w:tcPr>
            <w:tcW w:w="670" w:type="dxa"/>
            <w:tcBorders>
              <w:top w:val="single" w:sz="4" w:space="0" w:color="auto"/>
              <w:left w:val="single" w:sz="4" w:space="0" w:color="auto"/>
              <w:bottom w:val="single" w:sz="4" w:space="0" w:color="auto"/>
              <w:right w:val="single" w:sz="4" w:space="0" w:color="auto"/>
            </w:tcBorders>
            <w:shd w:val="clear" w:color="auto" w:fill="auto"/>
          </w:tcPr>
          <w:p w14:paraId="0115C3C1" w14:textId="2F838D57" w:rsidR="00012F9F" w:rsidRPr="008F360D" w:rsidRDefault="00012F9F" w:rsidP="00012F9F">
            <w:pPr>
              <w:jc w:val="center"/>
              <w:rPr>
                <w:rFonts w:ascii="Tahoma" w:hAnsi="Tahoma" w:cs="Tahoma"/>
                <w:color w:val="auto"/>
                <w:sz w:val="20"/>
                <w:szCs w:val="20"/>
              </w:rPr>
            </w:pPr>
            <w:r w:rsidRPr="008F360D">
              <w:rPr>
                <w:rFonts w:ascii="Tahoma" w:hAnsi="Tahoma" w:cs="Tahoma"/>
                <w:color w:val="auto"/>
                <w:sz w:val="20"/>
                <w:szCs w:val="20"/>
              </w:rPr>
              <w:t>412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B0375EA" w14:textId="77777777" w:rsidR="00012F9F" w:rsidRPr="008F360D" w:rsidRDefault="00012F9F" w:rsidP="00012F9F">
            <w:pPr>
              <w:rPr>
                <w:rFonts w:ascii="Tahoma" w:hAnsi="Tahoma" w:cs="Tahoma"/>
                <w:color w:val="auto"/>
                <w:sz w:val="20"/>
                <w:szCs w:val="20"/>
              </w:rPr>
            </w:pPr>
            <w:r w:rsidRPr="008F360D">
              <w:rPr>
                <w:rFonts w:ascii="Tahoma" w:hAnsi="Tahoma" w:cs="Tahoma"/>
                <w:color w:val="auto"/>
                <w:sz w:val="20"/>
                <w:szCs w:val="20"/>
              </w:rPr>
              <w:t>89:11:030301:1821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ECF71B2"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74976E1"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8627EEF" w14:textId="57F00F30"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012F9F" w:rsidRPr="008F360D" w14:paraId="63FF79C8" w14:textId="77777777" w:rsidTr="00716046">
        <w:tc>
          <w:tcPr>
            <w:tcW w:w="670" w:type="dxa"/>
            <w:tcBorders>
              <w:top w:val="single" w:sz="4" w:space="0" w:color="auto"/>
              <w:left w:val="single" w:sz="4" w:space="0" w:color="auto"/>
              <w:bottom w:val="single" w:sz="4" w:space="0" w:color="auto"/>
              <w:right w:val="single" w:sz="4" w:space="0" w:color="auto"/>
            </w:tcBorders>
            <w:shd w:val="clear" w:color="auto" w:fill="auto"/>
          </w:tcPr>
          <w:p w14:paraId="694D37A9" w14:textId="3D82A490" w:rsidR="00012F9F" w:rsidRPr="008F360D" w:rsidRDefault="00012F9F" w:rsidP="00012F9F">
            <w:pPr>
              <w:jc w:val="center"/>
              <w:rPr>
                <w:rFonts w:ascii="Tahoma" w:hAnsi="Tahoma" w:cs="Tahoma"/>
                <w:color w:val="auto"/>
                <w:sz w:val="20"/>
                <w:szCs w:val="20"/>
              </w:rPr>
            </w:pPr>
            <w:r w:rsidRPr="008F360D">
              <w:rPr>
                <w:rFonts w:ascii="Tahoma" w:hAnsi="Tahoma" w:cs="Tahoma"/>
                <w:color w:val="auto"/>
                <w:sz w:val="20"/>
                <w:szCs w:val="20"/>
              </w:rPr>
              <w:t>413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25D430F" w14:textId="77777777" w:rsidR="00012F9F" w:rsidRPr="008F360D" w:rsidRDefault="00012F9F" w:rsidP="00012F9F">
            <w:pPr>
              <w:rPr>
                <w:rFonts w:ascii="Tahoma" w:hAnsi="Tahoma" w:cs="Tahoma"/>
                <w:color w:val="auto"/>
                <w:sz w:val="20"/>
                <w:szCs w:val="20"/>
              </w:rPr>
            </w:pPr>
            <w:r w:rsidRPr="008F360D">
              <w:rPr>
                <w:rFonts w:ascii="Tahoma" w:hAnsi="Tahoma" w:cs="Tahoma"/>
                <w:color w:val="auto"/>
                <w:sz w:val="20"/>
                <w:szCs w:val="20"/>
              </w:rPr>
              <w:t>89:11:030301:1822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EE2692B"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EE984D8"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F9A0D5D" w14:textId="31B3103C"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 xml:space="preserve">Земли промышленности, энергетики, транспорта, связи, радиовещания, телевидения, информатики, земли для обеспечения космической деятельности, </w:t>
            </w:r>
            <w:r w:rsidRPr="008F360D">
              <w:rPr>
                <w:rFonts w:ascii="Tahoma" w:hAnsi="Tahoma" w:cs="Tahoma"/>
                <w:color w:val="auto"/>
                <w:sz w:val="20"/>
                <w:szCs w:val="20"/>
                <w:lang w:val="ru-RU"/>
              </w:rPr>
              <w:lastRenderedPageBreak/>
              <w:t>земли обороны, безопасности и земли иного специального назначения</w:t>
            </w:r>
          </w:p>
        </w:tc>
      </w:tr>
      <w:tr w:rsidR="00012F9F" w:rsidRPr="008F360D" w14:paraId="2B7837A5" w14:textId="77777777" w:rsidTr="00716046">
        <w:tc>
          <w:tcPr>
            <w:tcW w:w="670" w:type="dxa"/>
            <w:tcBorders>
              <w:top w:val="single" w:sz="4" w:space="0" w:color="auto"/>
              <w:left w:val="single" w:sz="4" w:space="0" w:color="auto"/>
              <w:bottom w:val="single" w:sz="4" w:space="0" w:color="auto"/>
              <w:right w:val="single" w:sz="4" w:space="0" w:color="auto"/>
            </w:tcBorders>
            <w:shd w:val="clear" w:color="auto" w:fill="auto"/>
          </w:tcPr>
          <w:p w14:paraId="5AEFD50E" w14:textId="0EF03F24" w:rsidR="00012F9F" w:rsidRPr="008F360D" w:rsidRDefault="00012F9F" w:rsidP="00012F9F">
            <w:pPr>
              <w:jc w:val="center"/>
              <w:rPr>
                <w:rFonts w:ascii="Tahoma" w:hAnsi="Tahoma" w:cs="Tahoma"/>
                <w:color w:val="auto"/>
                <w:sz w:val="20"/>
                <w:szCs w:val="20"/>
              </w:rPr>
            </w:pPr>
            <w:r w:rsidRPr="008F360D">
              <w:rPr>
                <w:rFonts w:ascii="Tahoma" w:hAnsi="Tahoma" w:cs="Tahoma"/>
                <w:color w:val="auto"/>
                <w:sz w:val="20"/>
                <w:szCs w:val="20"/>
              </w:rPr>
              <w:lastRenderedPageBreak/>
              <w:t>414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DCD6D67" w14:textId="77777777" w:rsidR="00012F9F" w:rsidRPr="008F360D" w:rsidRDefault="00012F9F" w:rsidP="00012F9F">
            <w:pPr>
              <w:rPr>
                <w:rFonts w:ascii="Tahoma" w:hAnsi="Tahoma" w:cs="Tahoma"/>
                <w:color w:val="auto"/>
                <w:sz w:val="20"/>
                <w:szCs w:val="20"/>
              </w:rPr>
            </w:pPr>
            <w:r w:rsidRPr="008F360D">
              <w:rPr>
                <w:rFonts w:ascii="Tahoma" w:hAnsi="Tahoma" w:cs="Tahoma"/>
                <w:color w:val="auto"/>
                <w:sz w:val="20"/>
                <w:szCs w:val="20"/>
              </w:rPr>
              <w:t>89:11:030301:1823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CEAD0CD"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7590DC8"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E728C2C" w14:textId="7E9E0344"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012F9F" w:rsidRPr="008F360D" w14:paraId="6C6EE421" w14:textId="77777777" w:rsidTr="00716046">
        <w:tc>
          <w:tcPr>
            <w:tcW w:w="670" w:type="dxa"/>
            <w:tcBorders>
              <w:top w:val="single" w:sz="4" w:space="0" w:color="auto"/>
              <w:left w:val="single" w:sz="4" w:space="0" w:color="auto"/>
              <w:bottom w:val="single" w:sz="4" w:space="0" w:color="auto"/>
              <w:right w:val="single" w:sz="4" w:space="0" w:color="auto"/>
            </w:tcBorders>
            <w:shd w:val="clear" w:color="auto" w:fill="auto"/>
          </w:tcPr>
          <w:p w14:paraId="3DFB8F9B" w14:textId="150F14CF" w:rsidR="00012F9F" w:rsidRPr="008F360D" w:rsidRDefault="00012F9F" w:rsidP="00012F9F">
            <w:pPr>
              <w:jc w:val="center"/>
              <w:rPr>
                <w:rFonts w:ascii="Tahoma" w:hAnsi="Tahoma" w:cs="Tahoma"/>
                <w:color w:val="auto"/>
                <w:sz w:val="20"/>
                <w:szCs w:val="20"/>
              </w:rPr>
            </w:pPr>
            <w:r w:rsidRPr="008F360D">
              <w:rPr>
                <w:rFonts w:ascii="Tahoma" w:hAnsi="Tahoma" w:cs="Tahoma"/>
                <w:color w:val="auto"/>
                <w:sz w:val="20"/>
                <w:szCs w:val="20"/>
              </w:rPr>
              <w:t>415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6C0FEE7" w14:textId="77777777" w:rsidR="00012F9F" w:rsidRPr="008F360D" w:rsidRDefault="00012F9F" w:rsidP="00012F9F">
            <w:pPr>
              <w:rPr>
                <w:rFonts w:ascii="Tahoma" w:hAnsi="Tahoma" w:cs="Tahoma"/>
                <w:color w:val="auto"/>
                <w:sz w:val="20"/>
                <w:szCs w:val="20"/>
              </w:rPr>
            </w:pPr>
            <w:r w:rsidRPr="008F360D">
              <w:rPr>
                <w:rFonts w:ascii="Tahoma" w:hAnsi="Tahoma" w:cs="Tahoma"/>
                <w:color w:val="auto"/>
                <w:sz w:val="20"/>
                <w:szCs w:val="20"/>
              </w:rPr>
              <w:t>89:11:030301:1824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4FFDCB3"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6C2B7BD"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70F990A" w14:textId="2867114A"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012F9F" w:rsidRPr="008F360D" w14:paraId="5F645CF3" w14:textId="77777777" w:rsidTr="00716046">
        <w:tc>
          <w:tcPr>
            <w:tcW w:w="670" w:type="dxa"/>
            <w:tcBorders>
              <w:top w:val="single" w:sz="4" w:space="0" w:color="auto"/>
              <w:left w:val="single" w:sz="4" w:space="0" w:color="auto"/>
              <w:bottom w:val="single" w:sz="4" w:space="0" w:color="auto"/>
              <w:right w:val="single" w:sz="4" w:space="0" w:color="auto"/>
            </w:tcBorders>
            <w:shd w:val="clear" w:color="auto" w:fill="auto"/>
          </w:tcPr>
          <w:p w14:paraId="7532BB79" w14:textId="4EA4EEB9" w:rsidR="00012F9F" w:rsidRPr="008F360D" w:rsidRDefault="00012F9F" w:rsidP="00012F9F">
            <w:pPr>
              <w:jc w:val="center"/>
              <w:rPr>
                <w:rFonts w:ascii="Tahoma" w:hAnsi="Tahoma" w:cs="Tahoma"/>
                <w:color w:val="auto"/>
                <w:sz w:val="20"/>
                <w:szCs w:val="20"/>
              </w:rPr>
            </w:pPr>
            <w:r w:rsidRPr="008F360D">
              <w:rPr>
                <w:rFonts w:ascii="Tahoma" w:hAnsi="Tahoma" w:cs="Tahoma"/>
                <w:color w:val="auto"/>
                <w:sz w:val="20"/>
                <w:szCs w:val="20"/>
              </w:rPr>
              <w:t>416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64F09F8" w14:textId="77777777" w:rsidR="00012F9F" w:rsidRPr="008F360D" w:rsidRDefault="00012F9F" w:rsidP="00012F9F">
            <w:pPr>
              <w:rPr>
                <w:rFonts w:ascii="Tahoma" w:hAnsi="Tahoma" w:cs="Tahoma"/>
                <w:color w:val="auto"/>
                <w:sz w:val="20"/>
                <w:szCs w:val="20"/>
              </w:rPr>
            </w:pPr>
            <w:r w:rsidRPr="008F360D">
              <w:rPr>
                <w:rFonts w:ascii="Tahoma" w:hAnsi="Tahoma" w:cs="Tahoma"/>
                <w:color w:val="auto"/>
                <w:sz w:val="20"/>
                <w:szCs w:val="20"/>
              </w:rPr>
              <w:t>89:11:030301:257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13E300F"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склады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9C6756F"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D93EFD3" w14:textId="601632BA"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012F9F" w:rsidRPr="008F360D" w14:paraId="0E94156F" w14:textId="77777777" w:rsidTr="00716046">
        <w:tc>
          <w:tcPr>
            <w:tcW w:w="670" w:type="dxa"/>
            <w:tcBorders>
              <w:top w:val="single" w:sz="4" w:space="0" w:color="auto"/>
              <w:left w:val="single" w:sz="4" w:space="0" w:color="auto"/>
              <w:bottom w:val="single" w:sz="4" w:space="0" w:color="auto"/>
              <w:right w:val="single" w:sz="4" w:space="0" w:color="auto"/>
            </w:tcBorders>
            <w:shd w:val="clear" w:color="auto" w:fill="auto"/>
          </w:tcPr>
          <w:p w14:paraId="284EB450" w14:textId="12C9BAF6" w:rsidR="00012F9F" w:rsidRPr="008F360D" w:rsidRDefault="00012F9F" w:rsidP="00012F9F">
            <w:pPr>
              <w:jc w:val="center"/>
              <w:rPr>
                <w:rFonts w:ascii="Tahoma" w:hAnsi="Tahoma" w:cs="Tahoma"/>
                <w:color w:val="auto"/>
                <w:sz w:val="20"/>
                <w:szCs w:val="20"/>
              </w:rPr>
            </w:pPr>
            <w:r w:rsidRPr="008F360D">
              <w:rPr>
                <w:rFonts w:ascii="Tahoma" w:hAnsi="Tahoma" w:cs="Tahoma"/>
                <w:color w:val="auto"/>
                <w:sz w:val="20"/>
                <w:szCs w:val="20"/>
              </w:rPr>
              <w:t>417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E683953" w14:textId="77777777" w:rsidR="00012F9F" w:rsidRPr="008F360D" w:rsidRDefault="00012F9F" w:rsidP="00012F9F">
            <w:pPr>
              <w:rPr>
                <w:rFonts w:ascii="Tahoma" w:hAnsi="Tahoma" w:cs="Tahoma"/>
                <w:color w:val="auto"/>
                <w:sz w:val="20"/>
                <w:szCs w:val="20"/>
              </w:rPr>
            </w:pPr>
            <w:r w:rsidRPr="008F360D">
              <w:rPr>
                <w:rFonts w:ascii="Tahoma" w:hAnsi="Tahoma" w:cs="Tahoma"/>
                <w:color w:val="auto"/>
                <w:sz w:val="20"/>
                <w:szCs w:val="20"/>
              </w:rPr>
              <w:t>89:11:030301:280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F6C244F"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2B9A79D"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76025BA" w14:textId="530F735E"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012F9F" w:rsidRPr="008F360D" w14:paraId="109B5141" w14:textId="77777777" w:rsidTr="00716046">
        <w:tc>
          <w:tcPr>
            <w:tcW w:w="670" w:type="dxa"/>
            <w:tcBorders>
              <w:top w:val="single" w:sz="4" w:space="0" w:color="auto"/>
              <w:left w:val="single" w:sz="4" w:space="0" w:color="auto"/>
              <w:bottom w:val="single" w:sz="4" w:space="0" w:color="auto"/>
              <w:right w:val="single" w:sz="4" w:space="0" w:color="auto"/>
            </w:tcBorders>
            <w:shd w:val="clear" w:color="auto" w:fill="auto"/>
          </w:tcPr>
          <w:p w14:paraId="6206F407" w14:textId="4E37F06D" w:rsidR="00012F9F" w:rsidRPr="008F360D" w:rsidRDefault="00012F9F" w:rsidP="00012F9F">
            <w:pPr>
              <w:jc w:val="center"/>
              <w:rPr>
                <w:rFonts w:ascii="Tahoma" w:hAnsi="Tahoma" w:cs="Tahoma"/>
                <w:color w:val="auto"/>
                <w:sz w:val="20"/>
                <w:szCs w:val="20"/>
              </w:rPr>
            </w:pPr>
            <w:r w:rsidRPr="008F360D">
              <w:rPr>
                <w:rFonts w:ascii="Tahoma" w:hAnsi="Tahoma" w:cs="Tahoma"/>
                <w:color w:val="auto"/>
                <w:sz w:val="20"/>
                <w:szCs w:val="20"/>
              </w:rPr>
              <w:t>418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FCC8CEE" w14:textId="77777777" w:rsidR="00012F9F" w:rsidRPr="008F360D" w:rsidRDefault="00012F9F" w:rsidP="00012F9F">
            <w:pPr>
              <w:rPr>
                <w:rFonts w:ascii="Tahoma" w:hAnsi="Tahoma" w:cs="Tahoma"/>
                <w:color w:val="auto"/>
                <w:sz w:val="20"/>
                <w:szCs w:val="20"/>
              </w:rPr>
            </w:pPr>
            <w:r w:rsidRPr="008F360D">
              <w:rPr>
                <w:rFonts w:ascii="Tahoma" w:hAnsi="Tahoma" w:cs="Tahoma"/>
                <w:color w:val="auto"/>
                <w:sz w:val="20"/>
                <w:szCs w:val="20"/>
              </w:rPr>
              <w:t>89:11:030301:320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5475EE1"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склады (код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E0F9E1A"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8312668" w14:textId="2902099F"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012F9F" w:rsidRPr="008F360D" w14:paraId="529471E8" w14:textId="77777777" w:rsidTr="00716046">
        <w:tc>
          <w:tcPr>
            <w:tcW w:w="670" w:type="dxa"/>
            <w:tcBorders>
              <w:top w:val="single" w:sz="4" w:space="0" w:color="auto"/>
              <w:left w:val="single" w:sz="4" w:space="0" w:color="auto"/>
              <w:bottom w:val="single" w:sz="4" w:space="0" w:color="auto"/>
              <w:right w:val="single" w:sz="4" w:space="0" w:color="auto"/>
            </w:tcBorders>
            <w:shd w:val="clear" w:color="auto" w:fill="auto"/>
          </w:tcPr>
          <w:p w14:paraId="3188ECA0" w14:textId="59C9AD16" w:rsidR="00012F9F" w:rsidRPr="008F360D" w:rsidRDefault="00012F9F" w:rsidP="00012F9F">
            <w:pPr>
              <w:jc w:val="center"/>
              <w:rPr>
                <w:rFonts w:ascii="Tahoma" w:hAnsi="Tahoma" w:cs="Tahoma"/>
                <w:color w:val="auto"/>
                <w:sz w:val="20"/>
                <w:szCs w:val="20"/>
              </w:rPr>
            </w:pPr>
            <w:r w:rsidRPr="008F360D">
              <w:rPr>
                <w:rFonts w:ascii="Tahoma" w:hAnsi="Tahoma" w:cs="Tahoma"/>
                <w:color w:val="auto"/>
                <w:sz w:val="20"/>
                <w:szCs w:val="20"/>
              </w:rPr>
              <w:t>419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CEA90F0" w14:textId="77777777" w:rsidR="00012F9F" w:rsidRPr="008F360D" w:rsidRDefault="00012F9F" w:rsidP="00012F9F">
            <w:pPr>
              <w:rPr>
                <w:rFonts w:ascii="Tahoma" w:hAnsi="Tahoma" w:cs="Tahoma"/>
                <w:color w:val="auto"/>
                <w:sz w:val="20"/>
                <w:szCs w:val="20"/>
              </w:rPr>
            </w:pPr>
            <w:r w:rsidRPr="008F360D">
              <w:rPr>
                <w:rFonts w:ascii="Tahoma" w:hAnsi="Tahoma" w:cs="Tahoma"/>
                <w:color w:val="auto"/>
                <w:sz w:val="20"/>
                <w:szCs w:val="20"/>
              </w:rPr>
              <w:t>89:11:030301:3292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DC726B8"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Энергетика</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C255176"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EB2F602" w14:textId="60D4ABA4"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012F9F" w:rsidRPr="008F360D" w14:paraId="1C2FE3F3" w14:textId="77777777" w:rsidTr="00716046">
        <w:tc>
          <w:tcPr>
            <w:tcW w:w="670" w:type="dxa"/>
            <w:tcBorders>
              <w:top w:val="single" w:sz="4" w:space="0" w:color="auto"/>
              <w:left w:val="single" w:sz="4" w:space="0" w:color="auto"/>
              <w:bottom w:val="single" w:sz="4" w:space="0" w:color="auto"/>
              <w:right w:val="single" w:sz="4" w:space="0" w:color="auto"/>
            </w:tcBorders>
            <w:shd w:val="clear" w:color="auto" w:fill="auto"/>
          </w:tcPr>
          <w:p w14:paraId="23E2C08D" w14:textId="00D0AEF5" w:rsidR="00012F9F" w:rsidRPr="008F360D" w:rsidRDefault="00012F9F" w:rsidP="00012F9F">
            <w:pPr>
              <w:jc w:val="center"/>
              <w:rPr>
                <w:rFonts w:ascii="Tahoma" w:hAnsi="Tahoma" w:cs="Tahoma"/>
                <w:color w:val="auto"/>
                <w:sz w:val="20"/>
                <w:szCs w:val="20"/>
              </w:rPr>
            </w:pPr>
            <w:r w:rsidRPr="008F360D">
              <w:rPr>
                <w:rFonts w:ascii="Tahoma" w:hAnsi="Tahoma" w:cs="Tahoma"/>
                <w:color w:val="auto"/>
                <w:sz w:val="20"/>
                <w:szCs w:val="20"/>
              </w:rPr>
              <w:t>420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D01B0F2" w14:textId="77777777" w:rsidR="00012F9F" w:rsidRPr="008F360D" w:rsidRDefault="00012F9F" w:rsidP="00012F9F">
            <w:pPr>
              <w:rPr>
                <w:rFonts w:ascii="Tahoma" w:hAnsi="Tahoma" w:cs="Tahoma"/>
                <w:color w:val="auto"/>
                <w:sz w:val="20"/>
                <w:szCs w:val="20"/>
              </w:rPr>
            </w:pPr>
            <w:r w:rsidRPr="008F360D">
              <w:rPr>
                <w:rFonts w:ascii="Tahoma" w:hAnsi="Tahoma" w:cs="Tahoma"/>
                <w:color w:val="auto"/>
                <w:sz w:val="20"/>
                <w:szCs w:val="20"/>
              </w:rPr>
              <w:t>89:11:030301:3301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4EE17F1"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Склад (код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D196532"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24C178A" w14:textId="1926CE9A"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012F9F" w:rsidRPr="008F360D" w14:paraId="72EDE50C" w14:textId="77777777" w:rsidTr="00716046">
        <w:tc>
          <w:tcPr>
            <w:tcW w:w="670" w:type="dxa"/>
            <w:tcBorders>
              <w:top w:val="single" w:sz="4" w:space="0" w:color="auto"/>
              <w:left w:val="single" w:sz="4" w:space="0" w:color="auto"/>
              <w:bottom w:val="single" w:sz="4" w:space="0" w:color="auto"/>
              <w:right w:val="single" w:sz="4" w:space="0" w:color="auto"/>
            </w:tcBorders>
            <w:shd w:val="clear" w:color="auto" w:fill="auto"/>
          </w:tcPr>
          <w:p w14:paraId="74489A72" w14:textId="38D687DC" w:rsidR="00012F9F" w:rsidRPr="008F360D" w:rsidRDefault="00012F9F" w:rsidP="00012F9F">
            <w:pPr>
              <w:jc w:val="center"/>
              <w:rPr>
                <w:rFonts w:ascii="Tahoma" w:hAnsi="Tahoma" w:cs="Tahoma"/>
                <w:color w:val="auto"/>
                <w:sz w:val="20"/>
                <w:szCs w:val="20"/>
              </w:rPr>
            </w:pPr>
            <w:r w:rsidRPr="008F360D">
              <w:rPr>
                <w:rFonts w:ascii="Tahoma" w:hAnsi="Tahoma" w:cs="Tahoma"/>
                <w:color w:val="auto"/>
                <w:sz w:val="20"/>
                <w:szCs w:val="20"/>
              </w:rPr>
              <w:lastRenderedPageBreak/>
              <w:t>421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059F7F5" w14:textId="77777777" w:rsidR="00012F9F" w:rsidRPr="008F360D" w:rsidRDefault="00012F9F" w:rsidP="00012F9F">
            <w:pPr>
              <w:rPr>
                <w:rFonts w:ascii="Tahoma" w:hAnsi="Tahoma" w:cs="Tahoma"/>
                <w:color w:val="auto"/>
                <w:sz w:val="20"/>
                <w:szCs w:val="20"/>
              </w:rPr>
            </w:pPr>
            <w:r w:rsidRPr="008F360D">
              <w:rPr>
                <w:rFonts w:ascii="Tahoma" w:hAnsi="Tahoma" w:cs="Tahoma"/>
                <w:color w:val="auto"/>
                <w:sz w:val="20"/>
                <w:szCs w:val="20"/>
              </w:rPr>
              <w:t>89:11:030301:3310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68A4540"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18F7A85"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85C2B17" w14:textId="3187911B"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012F9F" w:rsidRPr="008F360D" w14:paraId="507C1376" w14:textId="77777777" w:rsidTr="00716046">
        <w:tc>
          <w:tcPr>
            <w:tcW w:w="670" w:type="dxa"/>
            <w:tcBorders>
              <w:top w:val="single" w:sz="4" w:space="0" w:color="auto"/>
              <w:left w:val="single" w:sz="4" w:space="0" w:color="auto"/>
              <w:bottom w:val="single" w:sz="4" w:space="0" w:color="auto"/>
              <w:right w:val="single" w:sz="4" w:space="0" w:color="auto"/>
            </w:tcBorders>
            <w:shd w:val="clear" w:color="auto" w:fill="auto"/>
          </w:tcPr>
          <w:p w14:paraId="2B78F971" w14:textId="43AF2768" w:rsidR="00012F9F" w:rsidRPr="008F360D" w:rsidRDefault="00012F9F" w:rsidP="00012F9F">
            <w:pPr>
              <w:jc w:val="center"/>
              <w:rPr>
                <w:rFonts w:ascii="Tahoma" w:hAnsi="Tahoma" w:cs="Tahoma"/>
                <w:color w:val="auto"/>
                <w:sz w:val="20"/>
                <w:szCs w:val="20"/>
              </w:rPr>
            </w:pPr>
            <w:r w:rsidRPr="008F360D">
              <w:rPr>
                <w:rFonts w:ascii="Tahoma" w:hAnsi="Tahoma" w:cs="Tahoma"/>
                <w:color w:val="auto"/>
                <w:sz w:val="20"/>
                <w:szCs w:val="20"/>
              </w:rPr>
              <w:t>422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B063619" w14:textId="77777777" w:rsidR="00012F9F" w:rsidRPr="008F360D" w:rsidRDefault="00012F9F" w:rsidP="00012F9F">
            <w:pPr>
              <w:rPr>
                <w:rFonts w:ascii="Tahoma" w:hAnsi="Tahoma" w:cs="Tahoma"/>
                <w:color w:val="auto"/>
                <w:sz w:val="20"/>
                <w:szCs w:val="20"/>
              </w:rPr>
            </w:pPr>
            <w:r w:rsidRPr="008F360D">
              <w:rPr>
                <w:rFonts w:ascii="Tahoma" w:hAnsi="Tahoma" w:cs="Tahoma"/>
                <w:color w:val="auto"/>
                <w:sz w:val="20"/>
                <w:szCs w:val="20"/>
              </w:rPr>
              <w:t>89:11:030301:3311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85632F4"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общественное питание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DED7443"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991FBF7" w14:textId="36C877F8"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012F9F" w:rsidRPr="008F360D" w14:paraId="6D75F0B6" w14:textId="77777777" w:rsidTr="00716046">
        <w:tc>
          <w:tcPr>
            <w:tcW w:w="670" w:type="dxa"/>
            <w:tcBorders>
              <w:top w:val="single" w:sz="4" w:space="0" w:color="auto"/>
              <w:left w:val="single" w:sz="4" w:space="0" w:color="auto"/>
              <w:bottom w:val="single" w:sz="4" w:space="0" w:color="auto"/>
              <w:right w:val="single" w:sz="4" w:space="0" w:color="auto"/>
            </w:tcBorders>
            <w:shd w:val="clear" w:color="auto" w:fill="auto"/>
          </w:tcPr>
          <w:p w14:paraId="430382D0" w14:textId="077BE337" w:rsidR="00012F9F" w:rsidRPr="008F360D" w:rsidRDefault="00012F9F" w:rsidP="00012F9F">
            <w:pPr>
              <w:jc w:val="center"/>
              <w:rPr>
                <w:rFonts w:ascii="Tahoma" w:hAnsi="Tahoma" w:cs="Tahoma"/>
                <w:color w:val="auto"/>
                <w:sz w:val="20"/>
                <w:szCs w:val="20"/>
              </w:rPr>
            </w:pPr>
            <w:r w:rsidRPr="008F360D">
              <w:rPr>
                <w:rFonts w:ascii="Tahoma" w:hAnsi="Tahoma" w:cs="Tahoma"/>
                <w:color w:val="auto"/>
                <w:sz w:val="20"/>
                <w:szCs w:val="20"/>
              </w:rPr>
              <w:t>423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8BE4372" w14:textId="77777777" w:rsidR="00012F9F" w:rsidRPr="008F360D" w:rsidRDefault="00012F9F" w:rsidP="00012F9F">
            <w:pPr>
              <w:rPr>
                <w:rFonts w:ascii="Tahoma" w:hAnsi="Tahoma" w:cs="Tahoma"/>
                <w:color w:val="auto"/>
                <w:sz w:val="20"/>
                <w:szCs w:val="20"/>
              </w:rPr>
            </w:pPr>
            <w:r w:rsidRPr="008F360D">
              <w:rPr>
                <w:rFonts w:ascii="Tahoma" w:hAnsi="Tahoma" w:cs="Tahoma"/>
                <w:color w:val="auto"/>
                <w:sz w:val="20"/>
                <w:szCs w:val="20"/>
              </w:rPr>
              <w:t>89:11:030301:3312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62E5D1B"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деловое управление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BB6B5D8"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B6ADB90" w14:textId="129F61E9"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012F9F" w:rsidRPr="008F360D" w14:paraId="03D9B74A" w14:textId="77777777" w:rsidTr="00716046">
        <w:tc>
          <w:tcPr>
            <w:tcW w:w="670" w:type="dxa"/>
            <w:tcBorders>
              <w:top w:val="single" w:sz="4" w:space="0" w:color="auto"/>
              <w:left w:val="single" w:sz="4" w:space="0" w:color="auto"/>
              <w:bottom w:val="single" w:sz="4" w:space="0" w:color="auto"/>
              <w:right w:val="single" w:sz="4" w:space="0" w:color="auto"/>
            </w:tcBorders>
            <w:shd w:val="clear" w:color="auto" w:fill="auto"/>
          </w:tcPr>
          <w:p w14:paraId="60A0684E" w14:textId="57311FD7" w:rsidR="00012F9F" w:rsidRPr="008F360D" w:rsidRDefault="00012F9F" w:rsidP="00012F9F">
            <w:pPr>
              <w:jc w:val="center"/>
              <w:rPr>
                <w:rFonts w:ascii="Tahoma" w:hAnsi="Tahoma" w:cs="Tahoma"/>
                <w:color w:val="auto"/>
                <w:sz w:val="20"/>
                <w:szCs w:val="20"/>
              </w:rPr>
            </w:pPr>
            <w:r w:rsidRPr="008F360D">
              <w:rPr>
                <w:rFonts w:ascii="Tahoma" w:hAnsi="Tahoma" w:cs="Tahoma"/>
                <w:color w:val="auto"/>
                <w:sz w:val="20"/>
                <w:szCs w:val="20"/>
              </w:rPr>
              <w:t>424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4CE71A6" w14:textId="77777777" w:rsidR="00012F9F" w:rsidRPr="008F360D" w:rsidRDefault="00012F9F" w:rsidP="00012F9F">
            <w:pPr>
              <w:rPr>
                <w:rFonts w:ascii="Tahoma" w:hAnsi="Tahoma" w:cs="Tahoma"/>
                <w:color w:val="auto"/>
                <w:sz w:val="20"/>
                <w:szCs w:val="20"/>
              </w:rPr>
            </w:pPr>
            <w:r w:rsidRPr="008F360D">
              <w:rPr>
                <w:rFonts w:ascii="Tahoma" w:hAnsi="Tahoma" w:cs="Tahoma"/>
                <w:color w:val="auto"/>
                <w:sz w:val="20"/>
                <w:szCs w:val="20"/>
              </w:rPr>
              <w:t>89:11:030301:3359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EEAA3B3"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A97054A"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EB293B7" w14:textId="21586541"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012F9F" w:rsidRPr="008F360D" w14:paraId="3E4969CC" w14:textId="77777777" w:rsidTr="00716046">
        <w:tc>
          <w:tcPr>
            <w:tcW w:w="670" w:type="dxa"/>
            <w:tcBorders>
              <w:top w:val="single" w:sz="4" w:space="0" w:color="auto"/>
              <w:left w:val="single" w:sz="4" w:space="0" w:color="auto"/>
              <w:bottom w:val="single" w:sz="4" w:space="0" w:color="auto"/>
              <w:right w:val="single" w:sz="4" w:space="0" w:color="auto"/>
            </w:tcBorders>
            <w:shd w:val="clear" w:color="auto" w:fill="auto"/>
          </w:tcPr>
          <w:p w14:paraId="52594343" w14:textId="29E06A3D" w:rsidR="00012F9F" w:rsidRPr="008F360D" w:rsidRDefault="00012F9F" w:rsidP="00012F9F">
            <w:pPr>
              <w:jc w:val="center"/>
              <w:rPr>
                <w:rFonts w:ascii="Tahoma" w:hAnsi="Tahoma" w:cs="Tahoma"/>
                <w:color w:val="auto"/>
                <w:sz w:val="20"/>
                <w:szCs w:val="20"/>
              </w:rPr>
            </w:pPr>
            <w:r w:rsidRPr="008F360D">
              <w:rPr>
                <w:rFonts w:ascii="Tahoma" w:hAnsi="Tahoma" w:cs="Tahoma"/>
                <w:color w:val="auto"/>
                <w:sz w:val="20"/>
                <w:szCs w:val="20"/>
              </w:rPr>
              <w:t>425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5762FB7" w14:textId="77777777" w:rsidR="00012F9F" w:rsidRPr="008F360D" w:rsidRDefault="00012F9F" w:rsidP="00012F9F">
            <w:pPr>
              <w:rPr>
                <w:rFonts w:ascii="Tahoma" w:hAnsi="Tahoma" w:cs="Tahoma"/>
                <w:color w:val="auto"/>
                <w:sz w:val="20"/>
                <w:szCs w:val="20"/>
              </w:rPr>
            </w:pPr>
            <w:r w:rsidRPr="008F360D">
              <w:rPr>
                <w:rFonts w:ascii="Tahoma" w:hAnsi="Tahoma" w:cs="Tahoma"/>
                <w:color w:val="auto"/>
                <w:sz w:val="20"/>
                <w:szCs w:val="20"/>
              </w:rPr>
              <w:t>89:11:030301:339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211592B"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гаражей и автостоянок</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E96B0B8"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606647B" w14:textId="3F25D81B"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012F9F" w:rsidRPr="008F360D" w14:paraId="2BEE08D7" w14:textId="77777777" w:rsidTr="00716046">
        <w:tc>
          <w:tcPr>
            <w:tcW w:w="670" w:type="dxa"/>
            <w:tcBorders>
              <w:top w:val="single" w:sz="4" w:space="0" w:color="auto"/>
              <w:left w:val="single" w:sz="4" w:space="0" w:color="auto"/>
              <w:bottom w:val="single" w:sz="4" w:space="0" w:color="auto"/>
              <w:right w:val="single" w:sz="4" w:space="0" w:color="auto"/>
            </w:tcBorders>
            <w:shd w:val="clear" w:color="auto" w:fill="auto"/>
          </w:tcPr>
          <w:p w14:paraId="216C89E8" w14:textId="6B3DDBCB" w:rsidR="00012F9F" w:rsidRPr="008F360D" w:rsidRDefault="00012F9F" w:rsidP="00012F9F">
            <w:pPr>
              <w:jc w:val="center"/>
              <w:rPr>
                <w:rFonts w:ascii="Tahoma" w:hAnsi="Tahoma" w:cs="Tahoma"/>
                <w:color w:val="auto"/>
                <w:sz w:val="20"/>
                <w:szCs w:val="20"/>
              </w:rPr>
            </w:pPr>
            <w:r w:rsidRPr="008F360D">
              <w:rPr>
                <w:rFonts w:ascii="Tahoma" w:hAnsi="Tahoma" w:cs="Tahoma"/>
                <w:color w:val="auto"/>
                <w:sz w:val="20"/>
                <w:szCs w:val="20"/>
              </w:rPr>
              <w:t>426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BF3581B" w14:textId="77777777" w:rsidR="00012F9F" w:rsidRPr="008F360D" w:rsidRDefault="00012F9F" w:rsidP="00012F9F">
            <w:pPr>
              <w:rPr>
                <w:rFonts w:ascii="Tahoma" w:hAnsi="Tahoma" w:cs="Tahoma"/>
                <w:color w:val="auto"/>
                <w:sz w:val="20"/>
                <w:szCs w:val="20"/>
              </w:rPr>
            </w:pPr>
            <w:r w:rsidRPr="008F360D">
              <w:rPr>
                <w:rFonts w:ascii="Tahoma" w:hAnsi="Tahoma" w:cs="Tahoma"/>
                <w:color w:val="auto"/>
                <w:sz w:val="20"/>
                <w:szCs w:val="20"/>
              </w:rPr>
              <w:t>89:11:030301:340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187E0F2" w14:textId="42BC34BF"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административных и офисных зданий, объектов образования, науки, здравоохранения и социального обеспечения, физической культуры и спорта, культуры, искусства, религии</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4CD7549"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9195567" w14:textId="4E995425"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особо охраняемых территорий и объектов</w:t>
            </w:r>
          </w:p>
        </w:tc>
      </w:tr>
      <w:tr w:rsidR="00012F9F" w:rsidRPr="008F360D" w14:paraId="1690E3AD" w14:textId="77777777" w:rsidTr="00716046">
        <w:tc>
          <w:tcPr>
            <w:tcW w:w="670" w:type="dxa"/>
            <w:tcBorders>
              <w:top w:val="single" w:sz="4" w:space="0" w:color="auto"/>
              <w:left w:val="single" w:sz="4" w:space="0" w:color="auto"/>
              <w:bottom w:val="single" w:sz="4" w:space="0" w:color="auto"/>
              <w:right w:val="single" w:sz="4" w:space="0" w:color="auto"/>
            </w:tcBorders>
            <w:shd w:val="clear" w:color="auto" w:fill="auto"/>
          </w:tcPr>
          <w:p w14:paraId="65D5F153" w14:textId="7FC89F6F" w:rsidR="00012F9F" w:rsidRPr="008F360D" w:rsidRDefault="00012F9F" w:rsidP="00012F9F">
            <w:pPr>
              <w:jc w:val="center"/>
              <w:rPr>
                <w:rFonts w:ascii="Tahoma" w:hAnsi="Tahoma" w:cs="Tahoma"/>
                <w:color w:val="auto"/>
                <w:sz w:val="20"/>
                <w:szCs w:val="20"/>
              </w:rPr>
            </w:pPr>
            <w:r w:rsidRPr="008F360D">
              <w:rPr>
                <w:rFonts w:ascii="Tahoma" w:hAnsi="Tahoma" w:cs="Tahoma"/>
                <w:color w:val="auto"/>
                <w:sz w:val="20"/>
                <w:szCs w:val="20"/>
              </w:rPr>
              <w:t>427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B97F975" w14:textId="77777777" w:rsidR="00012F9F" w:rsidRPr="008F360D" w:rsidRDefault="00012F9F" w:rsidP="00012F9F">
            <w:pPr>
              <w:rPr>
                <w:rFonts w:ascii="Tahoma" w:hAnsi="Tahoma" w:cs="Tahoma"/>
                <w:color w:val="auto"/>
                <w:sz w:val="20"/>
                <w:szCs w:val="20"/>
              </w:rPr>
            </w:pPr>
            <w:r w:rsidRPr="008F360D">
              <w:rPr>
                <w:rFonts w:ascii="Tahoma" w:hAnsi="Tahoma" w:cs="Tahoma"/>
                <w:color w:val="auto"/>
                <w:sz w:val="20"/>
                <w:szCs w:val="20"/>
              </w:rPr>
              <w:t>89:11:030301:3416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049E474" w14:textId="1887B185"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производственных и административных зданий, строений, сооружений промышленности, коммунального хозяйства, материально-технического, продовольственного снабжения, сбыта и заготовок</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DCE2602"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894FBE9" w14:textId="629B6D9A"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012F9F" w:rsidRPr="008F360D" w14:paraId="03212EC5" w14:textId="77777777" w:rsidTr="00716046">
        <w:tc>
          <w:tcPr>
            <w:tcW w:w="670" w:type="dxa"/>
            <w:tcBorders>
              <w:top w:val="single" w:sz="4" w:space="0" w:color="auto"/>
              <w:left w:val="single" w:sz="4" w:space="0" w:color="auto"/>
              <w:bottom w:val="single" w:sz="4" w:space="0" w:color="auto"/>
              <w:right w:val="single" w:sz="4" w:space="0" w:color="auto"/>
            </w:tcBorders>
            <w:shd w:val="clear" w:color="auto" w:fill="auto"/>
          </w:tcPr>
          <w:p w14:paraId="4F7B2901" w14:textId="5227F97F" w:rsidR="00012F9F" w:rsidRPr="008F360D" w:rsidRDefault="00012F9F" w:rsidP="00012F9F">
            <w:pPr>
              <w:jc w:val="center"/>
              <w:rPr>
                <w:rFonts w:ascii="Tahoma" w:hAnsi="Tahoma" w:cs="Tahoma"/>
                <w:color w:val="auto"/>
                <w:sz w:val="20"/>
                <w:szCs w:val="20"/>
              </w:rPr>
            </w:pPr>
            <w:r w:rsidRPr="008F360D">
              <w:rPr>
                <w:rFonts w:ascii="Tahoma" w:hAnsi="Tahoma" w:cs="Tahoma"/>
                <w:color w:val="auto"/>
                <w:sz w:val="20"/>
                <w:szCs w:val="20"/>
              </w:rPr>
              <w:lastRenderedPageBreak/>
              <w:t>428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2E0FE4E" w14:textId="77777777" w:rsidR="00012F9F" w:rsidRPr="008F360D" w:rsidRDefault="00012F9F" w:rsidP="00012F9F">
            <w:pPr>
              <w:rPr>
                <w:rFonts w:ascii="Tahoma" w:hAnsi="Tahoma" w:cs="Tahoma"/>
                <w:color w:val="auto"/>
                <w:sz w:val="20"/>
                <w:szCs w:val="20"/>
              </w:rPr>
            </w:pPr>
            <w:r w:rsidRPr="008F360D">
              <w:rPr>
                <w:rFonts w:ascii="Tahoma" w:hAnsi="Tahoma" w:cs="Tahoma"/>
                <w:color w:val="auto"/>
                <w:sz w:val="20"/>
                <w:szCs w:val="20"/>
              </w:rPr>
              <w:t>89:11:030301:3443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C88C23D"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5907813"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25B498C" w14:textId="66472374"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012F9F" w:rsidRPr="008F360D" w14:paraId="60CF844D" w14:textId="77777777" w:rsidTr="00716046">
        <w:tc>
          <w:tcPr>
            <w:tcW w:w="670" w:type="dxa"/>
            <w:tcBorders>
              <w:top w:val="single" w:sz="4" w:space="0" w:color="auto"/>
              <w:left w:val="single" w:sz="4" w:space="0" w:color="auto"/>
              <w:bottom w:val="single" w:sz="4" w:space="0" w:color="auto"/>
              <w:right w:val="single" w:sz="4" w:space="0" w:color="auto"/>
            </w:tcBorders>
            <w:shd w:val="clear" w:color="auto" w:fill="auto"/>
          </w:tcPr>
          <w:p w14:paraId="2B0BE3CF" w14:textId="566E7339" w:rsidR="00012F9F" w:rsidRPr="008F360D" w:rsidRDefault="00012F9F" w:rsidP="00012F9F">
            <w:pPr>
              <w:jc w:val="center"/>
              <w:rPr>
                <w:rFonts w:ascii="Tahoma" w:hAnsi="Tahoma" w:cs="Tahoma"/>
                <w:color w:val="auto"/>
                <w:sz w:val="20"/>
                <w:szCs w:val="20"/>
              </w:rPr>
            </w:pPr>
            <w:r w:rsidRPr="008F360D">
              <w:rPr>
                <w:rFonts w:ascii="Tahoma" w:hAnsi="Tahoma" w:cs="Tahoma"/>
                <w:color w:val="auto"/>
                <w:sz w:val="20"/>
                <w:szCs w:val="20"/>
              </w:rPr>
              <w:t>429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22F3512" w14:textId="77777777" w:rsidR="00012F9F" w:rsidRPr="008F360D" w:rsidRDefault="00012F9F" w:rsidP="00012F9F">
            <w:pPr>
              <w:rPr>
                <w:rFonts w:ascii="Tahoma" w:hAnsi="Tahoma" w:cs="Tahoma"/>
                <w:color w:val="auto"/>
                <w:sz w:val="20"/>
                <w:szCs w:val="20"/>
              </w:rPr>
            </w:pPr>
            <w:r w:rsidRPr="008F360D">
              <w:rPr>
                <w:rFonts w:ascii="Tahoma" w:hAnsi="Tahoma" w:cs="Tahoma"/>
                <w:color w:val="auto"/>
                <w:sz w:val="20"/>
                <w:szCs w:val="20"/>
              </w:rPr>
              <w:t>89:11:030301:345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8139A33"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30F8C3E"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683FEB8" w14:textId="4E1D55B9"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012F9F" w:rsidRPr="008F360D" w14:paraId="0F080BBB" w14:textId="77777777" w:rsidTr="00716046">
        <w:tc>
          <w:tcPr>
            <w:tcW w:w="670" w:type="dxa"/>
            <w:tcBorders>
              <w:top w:val="single" w:sz="4" w:space="0" w:color="auto"/>
              <w:left w:val="single" w:sz="4" w:space="0" w:color="auto"/>
              <w:bottom w:val="single" w:sz="4" w:space="0" w:color="auto"/>
              <w:right w:val="single" w:sz="4" w:space="0" w:color="auto"/>
            </w:tcBorders>
            <w:shd w:val="clear" w:color="auto" w:fill="auto"/>
          </w:tcPr>
          <w:p w14:paraId="1413654D" w14:textId="3768E4C6" w:rsidR="00012F9F" w:rsidRPr="008F360D" w:rsidRDefault="00012F9F" w:rsidP="00012F9F">
            <w:pPr>
              <w:jc w:val="center"/>
              <w:rPr>
                <w:rFonts w:ascii="Tahoma" w:hAnsi="Tahoma" w:cs="Tahoma"/>
                <w:color w:val="auto"/>
                <w:sz w:val="20"/>
                <w:szCs w:val="20"/>
              </w:rPr>
            </w:pPr>
            <w:r w:rsidRPr="008F360D">
              <w:rPr>
                <w:rFonts w:ascii="Tahoma" w:hAnsi="Tahoma" w:cs="Tahoma"/>
                <w:color w:val="auto"/>
                <w:sz w:val="20"/>
                <w:szCs w:val="20"/>
              </w:rPr>
              <w:t>430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72200F5" w14:textId="77777777" w:rsidR="00012F9F" w:rsidRPr="008F360D" w:rsidRDefault="00012F9F" w:rsidP="00012F9F">
            <w:pPr>
              <w:rPr>
                <w:rFonts w:ascii="Tahoma" w:hAnsi="Tahoma" w:cs="Tahoma"/>
                <w:color w:val="auto"/>
                <w:sz w:val="20"/>
                <w:szCs w:val="20"/>
              </w:rPr>
            </w:pPr>
            <w:r w:rsidRPr="008F360D">
              <w:rPr>
                <w:rFonts w:ascii="Tahoma" w:hAnsi="Tahoma" w:cs="Tahoma"/>
                <w:color w:val="auto"/>
                <w:sz w:val="20"/>
                <w:szCs w:val="20"/>
              </w:rPr>
              <w:t>89:11:030301:348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E8B8381"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940D729"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78B1DEE" w14:textId="40988D13"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012F9F" w:rsidRPr="008F360D" w14:paraId="48FE8B69" w14:textId="77777777" w:rsidTr="00716046">
        <w:tc>
          <w:tcPr>
            <w:tcW w:w="670" w:type="dxa"/>
            <w:tcBorders>
              <w:top w:val="single" w:sz="4" w:space="0" w:color="auto"/>
              <w:left w:val="single" w:sz="4" w:space="0" w:color="auto"/>
              <w:bottom w:val="single" w:sz="4" w:space="0" w:color="auto"/>
              <w:right w:val="single" w:sz="4" w:space="0" w:color="auto"/>
            </w:tcBorders>
            <w:shd w:val="clear" w:color="auto" w:fill="auto"/>
          </w:tcPr>
          <w:p w14:paraId="42B6B75C" w14:textId="36C8635C" w:rsidR="00012F9F" w:rsidRPr="008F360D" w:rsidRDefault="00012F9F" w:rsidP="00012F9F">
            <w:pPr>
              <w:jc w:val="center"/>
              <w:rPr>
                <w:rFonts w:ascii="Tahoma" w:hAnsi="Tahoma" w:cs="Tahoma"/>
                <w:color w:val="auto"/>
                <w:sz w:val="20"/>
                <w:szCs w:val="20"/>
              </w:rPr>
            </w:pPr>
            <w:r w:rsidRPr="008F360D">
              <w:rPr>
                <w:rFonts w:ascii="Tahoma" w:hAnsi="Tahoma" w:cs="Tahoma"/>
                <w:color w:val="auto"/>
                <w:sz w:val="20"/>
                <w:szCs w:val="20"/>
              </w:rPr>
              <w:t>431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6A527A0" w14:textId="77777777" w:rsidR="00012F9F" w:rsidRPr="008F360D" w:rsidRDefault="00012F9F" w:rsidP="00012F9F">
            <w:pPr>
              <w:rPr>
                <w:rFonts w:ascii="Tahoma" w:hAnsi="Tahoma" w:cs="Tahoma"/>
                <w:color w:val="auto"/>
                <w:sz w:val="20"/>
                <w:szCs w:val="20"/>
              </w:rPr>
            </w:pPr>
            <w:r w:rsidRPr="008F360D">
              <w:rPr>
                <w:rFonts w:ascii="Tahoma" w:hAnsi="Tahoma" w:cs="Tahoma"/>
                <w:color w:val="auto"/>
                <w:sz w:val="20"/>
                <w:szCs w:val="20"/>
              </w:rPr>
              <w:t>89:11:030301:3484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8EE11D9"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сельскохозяйственное использование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02F7AE4"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88A3420" w14:textId="72C97CDF"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сельскохозяйственного назначения</w:t>
            </w:r>
          </w:p>
        </w:tc>
      </w:tr>
      <w:tr w:rsidR="00012F9F" w:rsidRPr="008F360D" w14:paraId="5B4DA8E2" w14:textId="77777777" w:rsidTr="00716046">
        <w:tc>
          <w:tcPr>
            <w:tcW w:w="670" w:type="dxa"/>
            <w:tcBorders>
              <w:top w:val="single" w:sz="4" w:space="0" w:color="auto"/>
              <w:left w:val="single" w:sz="4" w:space="0" w:color="auto"/>
              <w:bottom w:val="single" w:sz="4" w:space="0" w:color="auto"/>
              <w:right w:val="single" w:sz="4" w:space="0" w:color="auto"/>
            </w:tcBorders>
            <w:shd w:val="clear" w:color="auto" w:fill="auto"/>
          </w:tcPr>
          <w:p w14:paraId="6837288A" w14:textId="18A0FAFD" w:rsidR="00012F9F" w:rsidRPr="008F360D" w:rsidRDefault="00012F9F" w:rsidP="00012F9F">
            <w:pPr>
              <w:jc w:val="center"/>
              <w:rPr>
                <w:rFonts w:ascii="Tahoma" w:hAnsi="Tahoma" w:cs="Tahoma"/>
                <w:color w:val="auto"/>
                <w:sz w:val="20"/>
                <w:szCs w:val="20"/>
              </w:rPr>
            </w:pPr>
            <w:r w:rsidRPr="008F360D">
              <w:rPr>
                <w:rFonts w:ascii="Tahoma" w:hAnsi="Tahoma" w:cs="Tahoma"/>
                <w:color w:val="auto"/>
                <w:sz w:val="20"/>
                <w:szCs w:val="20"/>
              </w:rPr>
              <w:t>432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71B1777" w14:textId="77777777" w:rsidR="00012F9F" w:rsidRPr="008F360D" w:rsidRDefault="00012F9F" w:rsidP="00012F9F">
            <w:pPr>
              <w:rPr>
                <w:rFonts w:ascii="Tahoma" w:hAnsi="Tahoma" w:cs="Tahoma"/>
                <w:color w:val="auto"/>
                <w:sz w:val="20"/>
                <w:szCs w:val="20"/>
              </w:rPr>
            </w:pPr>
            <w:r w:rsidRPr="008F360D">
              <w:rPr>
                <w:rFonts w:ascii="Tahoma" w:hAnsi="Tahoma" w:cs="Tahoma"/>
                <w:color w:val="auto"/>
                <w:sz w:val="20"/>
                <w:szCs w:val="20"/>
              </w:rPr>
              <w:t>89:11:030301:3490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5600832"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0274971"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E3967BD" w14:textId="623EA731"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012F9F" w:rsidRPr="008F360D" w14:paraId="61CCF794" w14:textId="77777777" w:rsidTr="00716046">
        <w:tc>
          <w:tcPr>
            <w:tcW w:w="670" w:type="dxa"/>
            <w:tcBorders>
              <w:top w:val="single" w:sz="4" w:space="0" w:color="auto"/>
              <w:left w:val="single" w:sz="4" w:space="0" w:color="auto"/>
              <w:bottom w:val="single" w:sz="4" w:space="0" w:color="auto"/>
              <w:right w:val="single" w:sz="4" w:space="0" w:color="auto"/>
            </w:tcBorders>
            <w:shd w:val="clear" w:color="auto" w:fill="auto"/>
          </w:tcPr>
          <w:p w14:paraId="4D54BD2B" w14:textId="653FF8F4" w:rsidR="00012F9F" w:rsidRPr="008F360D" w:rsidRDefault="00012F9F" w:rsidP="00012F9F">
            <w:pPr>
              <w:jc w:val="center"/>
              <w:rPr>
                <w:rFonts w:ascii="Tahoma" w:hAnsi="Tahoma" w:cs="Tahoma"/>
                <w:color w:val="auto"/>
                <w:sz w:val="20"/>
                <w:szCs w:val="20"/>
              </w:rPr>
            </w:pPr>
            <w:r w:rsidRPr="008F360D">
              <w:rPr>
                <w:rFonts w:ascii="Tahoma" w:hAnsi="Tahoma" w:cs="Tahoma"/>
                <w:color w:val="auto"/>
                <w:sz w:val="20"/>
                <w:szCs w:val="20"/>
              </w:rPr>
              <w:t>433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6E9F702" w14:textId="77777777" w:rsidR="00012F9F" w:rsidRPr="008F360D" w:rsidRDefault="00012F9F" w:rsidP="00012F9F">
            <w:pPr>
              <w:rPr>
                <w:rFonts w:ascii="Tahoma" w:hAnsi="Tahoma" w:cs="Tahoma"/>
                <w:color w:val="auto"/>
                <w:sz w:val="20"/>
                <w:szCs w:val="20"/>
              </w:rPr>
            </w:pPr>
            <w:r w:rsidRPr="008F360D">
              <w:rPr>
                <w:rFonts w:ascii="Tahoma" w:hAnsi="Tahoma" w:cs="Tahoma"/>
                <w:color w:val="auto"/>
                <w:sz w:val="20"/>
                <w:szCs w:val="20"/>
              </w:rPr>
              <w:t>89:11:030301:3511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8B5E025"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464ABCF"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51FD8CC" w14:textId="2B688EEE"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012F9F" w:rsidRPr="008F360D" w14:paraId="48ABA6EB"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D3341A5" w14:textId="429B16DD" w:rsidR="00012F9F" w:rsidRPr="008F360D" w:rsidRDefault="00012F9F" w:rsidP="00012F9F">
            <w:pPr>
              <w:jc w:val="center"/>
              <w:rPr>
                <w:rFonts w:ascii="Tahoma" w:hAnsi="Tahoma" w:cs="Tahoma"/>
                <w:color w:val="auto"/>
                <w:sz w:val="20"/>
                <w:szCs w:val="20"/>
              </w:rPr>
            </w:pPr>
            <w:r w:rsidRPr="008F360D">
              <w:rPr>
                <w:rFonts w:ascii="Tahoma" w:hAnsi="Tahoma" w:cs="Tahoma"/>
                <w:color w:val="auto"/>
                <w:sz w:val="20"/>
                <w:szCs w:val="20"/>
              </w:rPr>
              <w:t>435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26A3340" w14:textId="77777777" w:rsidR="00012F9F" w:rsidRPr="008F360D" w:rsidRDefault="00012F9F" w:rsidP="00012F9F">
            <w:pPr>
              <w:rPr>
                <w:rFonts w:ascii="Tahoma" w:hAnsi="Tahoma" w:cs="Tahoma"/>
                <w:color w:val="auto"/>
                <w:sz w:val="20"/>
                <w:szCs w:val="20"/>
              </w:rPr>
            </w:pPr>
            <w:r w:rsidRPr="008F360D">
              <w:rPr>
                <w:rFonts w:ascii="Tahoma" w:hAnsi="Tahoma" w:cs="Tahoma"/>
                <w:color w:val="auto"/>
                <w:sz w:val="20"/>
                <w:szCs w:val="20"/>
              </w:rPr>
              <w:t>89:11:030301:3589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F3D160F"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Заправка транспортных средств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5842860"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A0DA626"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012F9F" w:rsidRPr="008F360D" w14:paraId="51251B0B"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AF4C6AD" w14:textId="0DF8EB90" w:rsidR="00012F9F" w:rsidRPr="008F360D" w:rsidRDefault="00012F9F" w:rsidP="00012F9F">
            <w:pPr>
              <w:jc w:val="center"/>
              <w:rPr>
                <w:rFonts w:ascii="Tahoma" w:hAnsi="Tahoma" w:cs="Tahoma"/>
                <w:color w:val="auto"/>
                <w:sz w:val="20"/>
                <w:szCs w:val="20"/>
              </w:rPr>
            </w:pPr>
            <w:r w:rsidRPr="008F360D">
              <w:rPr>
                <w:rFonts w:ascii="Tahoma" w:hAnsi="Tahoma" w:cs="Tahoma"/>
                <w:color w:val="auto"/>
                <w:sz w:val="20"/>
                <w:szCs w:val="20"/>
              </w:rPr>
              <w:t>43</w:t>
            </w:r>
            <w:r w:rsidR="00097823" w:rsidRPr="008F360D">
              <w:rPr>
                <w:rFonts w:ascii="Tahoma" w:hAnsi="Tahoma" w:cs="Tahoma"/>
                <w:color w:val="auto"/>
                <w:sz w:val="20"/>
                <w:szCs w:val="20"/>
              </w:rPr>
              <w:t>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B769CDB" w14:textId="77777777" w:rsidR="00012F9F" w:rsidRPr="008F360D" w:rsidRDefault="00012F9F" w:rsidP="00012F9F">
            <w:pPr>
              <w:rPr>
                <w:rFonts w:ascii="Tahoma" w:hAnsi="Tahoma" w:cs="Tahoma"/>
                <w:color w:val="auto"/>
                <w:sz w:val="20"/>
                <w:szCs w:val="20"/>
              </w:rPr>
            </w:pPr>
            <w:r w:rsidRPr="008F360D">
              <w:rPr>
                <w:rFonts w:ascii="Tahoma" w:hAnsi="Tahoma" w:cs="Tahoma"/>
                <w:color w:val="auto"/>
                <w:sz w:val="20"/>
                <w:szCs w:val="20"/>
              </w:rPr>
              <w:t>89:11:030301:3717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06C7EBC"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Сельскохозяйственное использование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D46D1D5"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0ECA28F"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сельскохозяйственного назначения</w:t>
            </w:r>
          </w:p>
        </w:tc>
      </w:tr>
      <w:tr w:rsidR="00012F9F" w:rsidRPr="008F360D" w14:paraId="3C1289AB"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2E67DE5" w14:textId="1FF306BD" w:rsidR="00012F9F" w:rsidRPr="008F360D" w:rsidRDefault="00012F9F" w:rsidP="00097823">
            <w:pPr>
              <w:jc w:val="center"/>
              <w:rPr>
                <w:rFonts w:ascii="Tahoma" w:hAnsi="Tahoma" w:cs="Tahoma"/>
                <w:color w:val="auto"/>
                <w:sz w:val="20"/>
                <w:szCs w:val="20"/>
                <w:lang w:val="ru-RU"/>
              </w:rPr>
            </w:pPr>
            <w:r w:rsidRPr="008F360D">
              <w:rPr>
                <w:rFonts w:ascii="Tahoma" w:hAnsi="Tahoma" w:cs="Tahoma"/>
                <w:color w:val="auto"/>
                <w:sz w:val="20"/>
                <w:szCs w:val="20"/>
              </w:rPr>
              <w:lastRenderedPageBreak/>
              <w:t>4</w:t>
            </w:r>
            <w:r w:rsidR="00097823" w:rsidRPr="008F360D">
              <w:rPr>
                <w:rFonts w:ascii="Tahoma" w:hAnsi="Tahoma" w:cs="Tahoma"/>
                <w:color w:val="auto"/>
                <w:sz w:val="20"/>
                <w:szCs w:val="20"/>
                <w:lang w:val="ru-RU"/>
              </w:rPr>
              <w:t>37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F78AAA8" w14:textId="77777777" w:rsidR="00012F9F" w:rsidRPr="008F360D" w:rsidRDefault="00012F9F" w:rsidP="00012F9F">
            <w:pPr>
              <w:rPr>
                <w:rFonts w:ascii="Tahoma" w:hAnsi="Tahoma" w:cs="Tahoma"/>
                <w:color w:val="auto"/>
                <w:sz w:val="20"/>
                <w:szCs w:val="20"/>
              </w:rPr>
            </w:pPr>
            <w:r w:rsidRPr="008F360D">
              <w:rPr>
                <w:rFonts w:ascii="Tahoma" w:hAnsi="Tahoma" w:cs="Tahoma"/>
                <w:color w:val="auto"/>
                <w:sz w:val="20"/>
                <w:szCs w:val="20"/>
              </w:rPr>
              <w:t>89:11:030301:3735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337E187"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1D39A23"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DCCFCFE"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012F9F" w:rsidRPr="008F360D" w14:paraId="7ED114D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E384674" w14:textId="0D513AEA" w:rsidR="00012F9F" w:rsidRPr="008F360D" w:rsidRDefault="00012F9F" w:rsidP="00097823">
            <w:pPr>
              <w:jc w:val="center"/>
              <w:rPr>
                <w:rFonts w:ascii="Tahoma" w:hAnsi="Tahoma" w:cs="Tahoma"/>
                <w:color w:val="auto"/>
                <w:sz w:val="20"/>
                <w:szCs w:val="20"/>
                <w:lang w:val="ru-RU"/>
              </w:rPr>
            </w:pPr>
            <w:r w:rsidRPr="008F360D">
              <w:rPr>
                <w:rFonts w:ascii="Tahoma" w:hAnsi="Tahoma" w:cs="Tahoma"/>
                <w:color w:val="auto"/>
                <w:sz w:val="20"/>
                <w:szCs w:val="20"/>
              </w:rPr>
              <w:t>4</w:t>
            </w:r>
            <w:r w:rsidR="00097823" w:rsidRPr="008F360D">
              <w:rPr>
                <w:rFonts w:ascii="Tahoma" w:hAnsi="Tahoma" w:cs="Tahoma"/>
                <w:color w:val="auto"/>
                <w:sz w:val="20"/>
                <w:szCs w:val="20"/>
                <w:lang w:val="ru-RU"/>
              </w:rPr>
              <w:t>38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FF3A81B" w14:textId="77777777" w:rsidR="00012F9F" w:rsidRPr="008F360D" w:rsidRDefault="00012F9F" w:rsidP="00012F9F">
            <w:pPr>
              <w:rPr>
                <w:rFonts w:ascii="Tahoma" w:hAnsi="Tahoma" w:cs="Tahoma"/>
                <w:color w:val="auto"/>
                <w:sz w:val="20"/>
                <w:szCs w:val="20"/>
              </w:rPr>
            </w:pPr>
            <w:r w:rsidRPr="008F360D">
              <w:rPr>
                <w:rFonts w:ascii="Tahoma" w:hAnsi="Tahoma" w:cs="Tahoma"/>
                <w:color w:val="auto"/>
                <w:sz w:val="20"/>
                <w:szCs w:val="20"/>
              </w:rPr>
              <w:t>89:11:030301:3736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184F718"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Деловое управление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507FAAE"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E28D06E"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012F9F" w:rsidRPr="008F360D" w14:paraId="465F848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619EA01" w14:textId="442A503B" w:rsidR="00012F9F" w:rsidRPr="008F360D" w:rsidRDefault="00012F9F" w:rsidP="00097823">
            <w:pPr>
              <w:jc w:val="center"/>
              <w:rPr>
                <w:rFonts w:ascii="Tahoma" w:hAnsi="Tahoma" w:cs="Tahoma"/>
                <w:color w:val="auto"/>
                <w:sz w:val="20"/>
                <w:szCs w:val="20"/>
                <w:lang w:val="ru-RU"/>
              </w:rPr>
            </w:pPr>
            <w:r w:rsidRPr="008F360D">
              <w:rPr>
                <w:rFonts w:ascii="Tahoma" w:hAnsi="Tahoma" w:cs="Tahoma"/>
                <w:color w:val="auto"/>
                <w:sz w:val="20"/>
                <w:szCs w:val="20"/>
              </w:rPr>
              <w:t>4</w:t>
            </w:r>
            <w:r w:rsidR="00097823" w:rsidRPr="008F360D">
              <w:rPr>
                <w:rFonts w:ascii="Tahoma" w:hAnsi="Tahoma" w:cs="Tahoma"/>
                <w:color w:val="auto"/>
                <w:sz w:val="20"/>
                <w:szCs w:val="20"/>
                <w:lang w:val="ru-RU"/>
              </w:rPr>
              <w:t>39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B32F71E" w14:textId="77777777" w:rsidR="00012F9F" w:rsidRPr="008F360D" w:rsidRDefault="00012F9F" w:rsidP="00012F9F">
            <w:pPr>
              <w:rPr>
                <w:rFonts w:ascii="Tahoma" w:hAnsi="Tahoma" w:cs="Tahoma"/>
                <w:color w:val="auto"/>
                <w:sz w:val="20"/>
                <w:szCs w:val="20"/>
              </w:rPr>
            </w:pPr>
            <w:r w:rsidRPr="008F360D">
              <w:rPr>
                <w:rFonts w:ascii="Tahoma" w:hAnsi="Tahoma" w:cs="Tahoma"/>
                <w:color w:val="auto"/>
                <w:sz w:val="20"/>
                <w:szCs w:val="20"/>
              </w:rPr>
              <w:t>89:11:030301:3737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D3EE9B5"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19873E2"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0A2889C"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012F9F" w:rsidRPr="008F360D" w14:paraId="40D7194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96C80FE" w14:textId="19EF785D" w:rsidR="00012F9F" w:rsidRPr="008F360D" w:rsidRDefault="00012F9F" w:rsidP="00097823">
            <w:pPr>
              <w:jc w:val="center"/>
              <w:rPr>
                <w:rFonts w:ascii="Tahoma" w:hAnsi="Tahoma" w:cs="Tahoma"/>
                <w:color w:val="auto"/>
                <w:sz w:val="20"/>
                <w:szCs w:val="20"/>
                <w:lang w:val="ru-RU"/>
              </w:rPr>
            </w:pPr>
            <w:r w:rsidRPr="008F360D">
              <w:rPr>
                <w:rFonts w:ascii="Tahoma" w:hAnsi="Tahoma" w:cs="Tahoma"/>
                <w:color w:val="auto"/>
                <w:sz w:val="20"/>
                <w:szCs w:val="20"/>
              </w:rPr>
              <w:t>44</w:t>
            </w:r>
            <w:r w:rsidR="00097823" w:rsidRPr="008F360D">
              <w:rPr>
                <w:rFonts w:ascii="Tahoma" w:hAnsi="Tahoma" w:cs="Tahoma"/>
                <w:color w:val="auto"/>
                <w:sz w:val="20"/>
                <w:szCs w:val="20"/>
                <w:lang w:val="ru-RU"/>
              </w:rPr>
              <w:t>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29D6877" w14:textId="77777777" w:rsidR="00012F9F" w:rsidRPr="008F360D" w:rsidRDefault="00012F9F" w:rsidP="00012F9F">
            <w:pPr>
              <w:rPr>
                <w:rFonts w:ascii="Tahoma" w:hAnsi="Tahoma" w:cs="Tahoma"/>
                <w:color w:val="auto"/>
                <w:sz w:val="20"/>
                <w:szCs w:val="20"/>
              </w:rPr>
            </w:pPr>
            <w:r w:rsidRPr="008F360D">
              <w:rPr>
                <w:rFonts w:ascii="Tahoma" w:hAnsi="Tahoma" w:cs="Tahoma"/>
                <w:color w:val="auto"/>
                <w:sz w:val="20"/>
                <w:szCs w:val="20"/>
              </w:rPr>
              <w:t>89:11:030301:3738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BBD6F0D"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склады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D5A2D0D"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77F11B4"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012F9F" w:rsidRPr="008F360D" w14:paraId="68BBB198"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6F0BDEA" w14:textId="1C78BE23" w:rsidR="00012F9F" w:rsidRPr="008F360D" w:rsidRDefault="00012F9F" w:rsidP="00012F9F">
            <w:pPr>
              <w:jc w:val="center"/>
              <w:rPr>
                <w:rFonts w:ascii="Tahoma" w:hAnsi="Tahoma" w:cs="Tahoma"/>
                <w:color w:val="auto"/>
                <w:sz w:val="20"/>
                <w:szCs w:val="20"/>
              </w:rPr>
            </w:pPr>
            <w:r w:rsidRPr="008F360D">
              <w:rPr>
                <w:rFonts w:ascii="Tahoma" w:hAnsi="Tahoma" w:cs="Tahoma"/>
                <w:color w:val="auto"/>
                <w:sz w:val="20"/>
                <w:szCs w:val="20"/>
              </w:rPr>
              <w:t>44</w:t>
            </w:r>
            <w:r w:rsidR="00097823" w:rsidRPr="008F360D">
              <w:rPr>
                <w:rFonts w:ascii="Tahoma" w:hAnsi="Tahoma" w:cs="Tahoma"/>
                <w:color w:val="auto"/>
                <w:sz w:val="20"/>
                <w:szCs w:val="20"/>
              </w:rPr>
              <w:t>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CB271AE" w14:textId="77777777" w:rsidR="00012F9F" w:rsidRPr="008F360D" w:rsidRDefault="00012F9F" w:rsidP="00012F9F">
            <w:pPr>
              <w:rPr>
                <w:rFonts w:ascii="Tahoma" w:hAnsi="Tahoma" w:cs="Tahoma"/>
                <w:color w:val="auto"/>
                <w:sz w:val="20"/>
                <w:szCs w:val="20"/>
              </w:rPr>
            </w:pPr>
            <w:r w:rsidRPr="008F360D">
              <w:rPr>
                <w:rFonts w:ascii="Tahoma" w:hAnsi="Tahoma" w:cs="Tahoma"/>
                <w:color w:val="auto"/>
                <w:sz w:val="20"/>
                <w:szCs w:val="20"/>
              </w:rPr>
              <w:t>89:11:030301:3798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4BFF87A"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3AC391C"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117CA60"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012F9F" w:rsidRPr="008F360D" w14:paraId="489A5F31"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3990391" w14:textId="5FB17244" w:rsidR="00012F9F" w:rsidRPr="008F360D" w:rsidRDefault="00012F9F" w:rsidP="00012F9F">
            <w:pPr>
              <w:jc w:val="center"/>
              <w:rPr>
                <w:rFonts w:ascii="Tahoma" w:hAnsi="Tahoma" w:cs="Tahoma"/>
                <w:color w:val="auto"/>
                <w:sz w:val="20"/>
                <w:szCs w:val="20"/>
              </w:rPr>
            </w:pPr>
            <w:r w:rsidRPr="008F360D">
              <w:rPr>
                <w:rFonts w:ascii="Tahoma" w:hAnsi="Tahoma" w:cs="Tahoma"/>
                <w:color w:val="auto"/>
                <w:sz w:val="20"/>
                <w:szCs w:val="20"/>
              </w:rPr>
              <w:t>44</w:t>
            </w:r>
            <w:r w:rsidR="00097823" w:rsidRPr="008F360D">
              <w:rPr>
                <w:rFonts w:ascii="Tahoma" w:hAnsi="Tahoma" w:cs="Tahoma"/>
                <w:color w:val="auto"/>
                <w:sz w:val="20"/>
                <w:szCs w:val="20"/>
              </w:rPr>
              <w:t>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02A8202" w14:textId="77777777" w:rsidR="00012F9F" w:rsidRPr="008F360D" w:rsidRDefault="00012F9F" w:rsidP="00012F9F">
            <w:pPr>
              <w:rPr>
                <w:rFonts w:ascii="Tahoma" w:hAnsi="Tahoma" w:cs="Tahoma"/>
                <w:color w:val="auto"/>
                <w:sz w:val="20"/>
                <w:szCs w:val="20"/>
              </w:rPr>
            </w:pPr>
            <w:r w:rsidRPr="008F360D">
              <w:rPr>
                <w:rFonts w:ascii="Tahoma" w:hAnsi="Tahoma" w:cs="Tahoma"/>
                <w:color w:val="auto"/>
                <w:sz w:val="20"/>
                <w:szCs w:val="20"/>
              </w:rPr>
              <w:t>89:11:030301:3799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9CA4046"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F108415"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7A824D9"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012F9F" w:rsidRPr="008F360D" w14:paraId="3D8822AB"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E130983" w14:textId="13F3B692" w:rsidR="00012F9F" w:rsidRPr="008F360D" w:rsidRDefault="00012F9F" w:rsidP="00012F9F">
            <w:pPr>
              <w:jc w:val="center"/>
              <w:rPr>
                <w:rFonts w:ascii="Tahoma" w:hAnsi="Tahoma" w:cs="Tahoma"/>
                <w:color w:val="auto"/>
                <w:sz w:val="20"/>
                <w:szCs w:val="20"/>
              </w:rPr>
            </w:pPr>
            <w:r w:rsidRPr="008F360D">
              <w:rPr>
                <w:rFonts w:ascii="Tahoma" w:hAnsi="Tahoma" w:cs="Tahoma"/>
                <w:color w:val="auto"/>
                <w:sz w:val="20"/>
                <w:szCs w:val="20"/>
              </w:rPr>
              <w:t>44</w:t>
            </w:r>
            <w:r w:rsidR="00097823" w:rsidRPr="008F360D">
              <w:rPr>
                <w:rFonts w:ascii="Tahoma" w:hAnsi="Tahoma" w:cs="Tahoma"/>
                <w:color w:val="auto"/>
                <w:sz w:val="20"/>
                <w:szCs w:val="20"/>
              </w:rPr>
              <w:t>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B609F29" w14:textId="77777777" w:rsidR="00012F9F" w:rsidRPr="008F360D" w:rsidRDefault="00012F9F" w:rsidP="00012F9F">
            <w:pPr>
              <w:rPr>
                <w:rFonts w:ascii="Tahoma" w:hAnsi="Tahoma" w:cs="Tahoma"/>
                <w:color w:val="auto"/>
                <w:sz w:val="20"/>
                <w:szCs w:val="20"/>
              </w:rPr>
            </w:pPr>
            <w:r w:rsidRPr="008F360D">
              <w:rPr>
                <w:rFonts w:ascii="Tahoma" w:hAnsi="Tahoma" w:cs="Tahoma"/>
                <w:color w:val="auto"/>
                <w:sz w:val="20"/>
                <w:szCs w:val="20"/>
              </w:rPr>
              <w:t>89:11:030301:3954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4C6C70E"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8CF31C9"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FB5D3B8"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012F9F" w:rsidRPr="008F360D" w14:paraId="143C4361"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AA6D862" w14:textId="7B1B1B37" w:rsidR="00012F9F" w:rsidRPr="008F360D" w:rsidRDefault="00012F9F" w:rsidP="00012F9F">
            <w:pPr>
              <w:jc w:val="center"/>
              <w:rPr>
                <w:rFonts w:ascii="Tahoma" w:hAnsi="Tahoma" w:cs="Tahoma"/>
                <w:color w:val="auto"/>
                <w:sz w:val="20"/>
                <w:szCs w:val="20"/>
              </w:rPr>
            </w:pPr>
            <w:r w:rsidRPr="008F360D">
              <w:rPr>
                <w:rFonts w:ascii="Tahoma" w:hAnsi="Tahoma" w:cs="Tahoma"/>
                <w:color w:val="auto"/>
                <w:sz w:val="20"/>
                <w:szCs w:val="20"/>
              </w:rPr>
              <w:lastRenderedPageBreak/>
              <w:t>44</w:t>
            </w:r>
            <w:r w:rsidR="00097823" w:rsidRPr="008F360D">
              <w:rPr>
                <w:rFonts w:ascii="Tahoma" w:hAnsi="Tahoma" w:cs="Tahoma"/>
                <w:color w:val="auto"/>
                <w:sz w:val="20"/>
                <w:szCs w:val="20"/>
              </w:rPr>
              <w:t>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DC7EE68" w14:textId="77777777" w:rsidR="00012F9F" w:rsidRPr="008F360D" w:rsidRDefault="00012F9F" w:rsidP="00012F9F">
            <w:pPr>
              <w:rPr>
                <w:rFonts w:ascii="Tahoma" w:hAnsi="Tahoma" w:cs="Tahoma"/>
                <w:color w:val="auto"/>
                <w:sz w:val="20"/>
                <w:szCs w:val="20"/>
              </w:rPr>
            </w:pPr>
            <w:r w:rsidRPr="008F360D">
              <w:rPr>
                <w:rFonts w:ascii="Tahoma" w:hAnsi="Tahoma" w:cs="Tahoma"/>
                <w:color w:val="auto"/>
                <w:sz w:val="20"/>
                <w:szCs w:val="20"/>
              </w:rPr>
              <w:t>89:11:030301:3955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A11FE92"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F600B5D"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2A0F74E"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012F9F" w:rsidRPr="008F360D" w14:paraId="605955E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6F1A41F" w14:textId="693F3581" w:rsidR="00012F9F" w:rsidRPr="008F360D" w:rsidRDefault="00012F9F" w:rsidP="00012F9F">
            <w:pPr>
              <w:jc w:val="center"/>
              <w:rPr>
                <w:rFonts w:ascii="Tahoma" w:hAnsi="Tahoma" w:cs="Tahoma"/>
                <w:color w:val="auto"/>
                <w:sz w:val="20"/>
                <w:szCs w:val="20"/>
              </w:rPr>
            </w:pPr>
            <w:r w:rsidRPr="008F360D">
              <w:rPr>
                <w:rFonts w:ascii="Tahoma" w:hAnsi="Tahoma" w:cs="Tahoma"/>
                <w:color w:val="auto"/>
                <w:sz w:val="20"/>
                <w:szCs w:val="20"/>
              </w:rPr>
              <w:t>44</w:t>
            </w:r>
            <w:r w:rsidR="00097823" w:rsidRPr="008F360D">
              <w:rPr>
                <w:rFonts w:ascii="Tahoma" w:hAnsi="Tahoma" w:cs="Tahoma"/>
                <w:color w:val="auto"/>
                <w:sz w:val="20"/>
                <w:szCs w:val="20"/>
              </w:rPr>
              <w:t>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F3228D4" w14:textId="77777777" w:rsidR="00012F9F" w:rsidRPr="008F360D" w:rsidRDefault="00012F9F" w:rsidP="00012F9F">
            <w:pPr>
              <w:rPr>
                <w:rFonts w:ascii="Tahoma" w:hAnsi="Tahoma" w:cs="Tahoma"/>
                <w:color w:val="auto"/>
                <w:sz w:val="20"/>
                <w:szCs w:val="20"/>
              </w:rPr>
            </w:pPr>
            <w:r w:rsidRPr="008F360D">
              <w:rPr>
                <w:rFonts w:ascii="Tahoma" w:hAnsi="Tahoma" w:cs="Tahoma"/>
                <w:color w:val="auto"/>
                <w:sz w:val="20"/>
                <w:szCs w:val="20"/>
              </w:rPr>
              <w:t>89:11:030301:3962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255389D"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Сельскохозяйственное использование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A69B295"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3F4C5EA"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сельскохозяйственного назначения</w:t>
            </w:r>
          </w:p>
        </w:tc>
      </w:tr>
      <w:tr w:rsidR="00012F9F" w:rsidRPr="008F360D" w14:paraId="45E9A248"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E4286F1" w14:textId="1A58F9E9" w:rsidR="00012F9F" w:rsidRPr="008F360D" w:rsidRDefault="00012F9F" w:rsidP="00097823">
            <w:pPr>
              <w:jc w:val="center"/>
              <w:rPr>
                <w:rFonts w:ascii="Tahoma" w:hAnsi="Tahoma" w:cs="Tahoma"/>
                <w:color w:val="auto"/>
                <w:sz w:val="20"/>
                <w:szCs w:val="20"/>
                <w:lang w:val="ru-RU"/>
              </w:rPr>
            </w:pPr>
            <w:r w:rsidRPr="008F360D">
              <w:rPr>
                <w:rFonts w:ascii="Tahoma" w:hAnsi="Tahoma" w:cs="Tahoma"/>
                <w:color w:val="auto"/>
                <w:sz w:val="20"/>
                <w:szCs w:val="20"/>
              </w:rPr>
              <w:t>4</w:t>
            </w:r>
            <w:r w:rsidR="00097823" w:rsidRPr="008F360D">
              <w:rPr>
                <w:rFonts w:ascii="Tahoma" w:hAnsi="Tahoma" w:cs="Tahoma"/>
                <w:color w:val="auto"/>
                <w:sz w:val="20"/>
                <w:szCs w:val="20"/>
                <w:lang w:val="ru-RU"/>
              </w:rPr>
              <w:t>46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93FB294" w14:textId="77777777" w:rsidR="00012F9F" w:rsidRPr="008F360D" w:rsidRDefault="00012F9F" w:rsidP="00012F9F">
            <w:pPr>
              <w:rPr>
                <w:rFonts w:ascii="Tahoma" w:hAnsi="Tahoma" w:cs="Tahoma"/>
                <w:color w:val="auto"/>
                <w:sz w:val="20"/>
                <w:szCs w:val="20"/>
              </w:rPr>
            </w:pPr>
            <w:r w:rsidRPr="008F360D">
              <w:rPr>
                <w:rFonts w:ascii="Tahoma" w:hAnsi="Tahoma" w:cs="Tahoma"/>
                <w:color w:val="auto"/>
                <w:sz w:val="20"/>
                <w:szCs w:val="20"/>
              </w:rPr>
              <w:t>89:11:030301:3972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BB2A83D"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FED0925"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384BA3D"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012F9F" w:rsidRPr="008F360D" w14:paraId="2CCF80D8"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F038231" w14:textId="35AD24FA" w:rsidR="00012F9F" w:rsidRPr="008F360D" w:rsidRDefault="00012F9F" w:rsidP="00097823">
            <w:pPr>
              <w:jc w:val="center"/>
              <w:rPr>
                <w:rFonts w:ascii="Tahoma" w:hAnsi="Tahoma" w:cs="Tahoma"/>
                <w:color w:val="auto"/>
                <w:sz w:val="20"/>
                <w:szCs w:val="20"/>
                <w:lang w:val="ru-RU"/>
              </w:rPr>
            </w:pPr>
            <w:r w:rsidRPr="008F360D">
              <w:rPr>
                <w:rFonts w:ascii="Tahoma" w:hAnsi="Tahoma" w:cs="Tahoma"/>
                <w:color w:val="auto"/>
                <w:sz w:val="20"/>
                <w:szCs w:val="20"/>
              </w:rPr>
              <w:t>4</w:t>
            </w:r>
            <w:r w:rsidR="00097823" w:rsidRPr="008F360D">
              <w:rPr>
                <w:rFonts w:ascii="Tahoma" w:hAnsi="Tahoma" w:cs="Tahoma"/>
                <w:color w:val="auto"/>
                <w:sz w:val="20"/>
                <w:szCs w:val="20"/>
                <w:lang w:val="ru-RU"/>
              </w:rPr>
              <w:t>47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4A66A11" w14:textId="77777777" w:rsidR="00012F9F" w:rsidRPr="008F360D" w:rsidRDefault="00012F9F" w:rsidP="00012F9F">
            <w:pPr>
              <w:rPr>
                <w:rFonts w:ascii="Tahoma" w:hAnsi="Tahoma" w:cs="Tahoma"/>
                <w:color w:val="auto"/>
                <w:sz w:val="20"/>
                <w:szCs w:val="20"/>
              </w:rPr>
            </w:pPr>
            <w:r w:rsidRPr="008F360D">
              <w:rPr>
                <w:rFonts w:ascii="Tahoma" w:hAnsi="Tahoma" w:cs="Tahoma"/>
                <w:color w:val="auto"/>
                <w:sz w:val="20"/>
                <w:szCs w:val="20"/>
              </w:rPr>
              <w:t>89:11:030301:3974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F3FE6F7"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18C74F1"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46EE18D"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012F9F" w:rsidRPr="008F360D" w14:paraId="5EC861A9"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F8E9A4C" w14:textId="448B4A57" w:rsidR="00012F9F" w:rsidRPr="008F360D" w:rsidRDefault="00012F9F" w:rsidP="00097823">
            <w:pPr>
              <w:jc w:val="center"/>
              <w:rPr>
                <w:rFonts w:ascii="Tahoma" w:hAnsi="Tahoma" w:cs="Tahoma"/>
                <w:color w:val="auto"/>
                <w:sz w:val="20"/>
                <w:szCs w:val="20"/>
                <w:lang w:val="ru-RU"/>
              </w:rPr>
            </w:pPr>
            <w:r w:rsidRPr="008F360D">
              <w:rPr>
                <w:rFonts w:ascii="Tahoma" w:hAnsi="Tahoma" w:cs="Tahoma"/>
                <w:color w:val="auto"/>
                <w:sz w:val="20"/>
                <w:szCs w:val="20"/>
              </w:rPr>
              <w:t>4</w:t>
            </w:r>
            <w:r w:rsidR="00097823" w:rsidRPr="008F360D">
              <w:rPr>
                <w:rFonts w:ascii="Tahoma" w:hAnsi="Tahoma" w:cs="Tahoma"/>
                <w:color w:val="auto"/>
                <w:sz w:val="20"/>
                <w:szCs w:val="20"/>
                <w:lang w:val="ru-RU"/>
              </w:rPr>
              <w:t>48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CC2162A" w14:textId="77777777" w:rsidR="00012F9F" w:rsidRPr="008F360D" w:rsidRDefault="00012F9F" w:rsidP="00012F9F">
            <w:pPr>
              <w:rPr>
                <w:rFonts w:ascii="Tahoma" w:hAnsi="Tahoma" w:cs="Tahoma"/>
                <w:color w:val="auto"/>
                <w:sz w:val="20"/>
                <w:szCs w:val="20"/>
              </w:rPr>
            </w:pPr>
            <w:r w:rsidRPr="008F360D">
              <w:rPr>
                <w:rFonts w:ascii="Tahoma" w:hAnsi="Tahoma" w:cs="Tahoma"/>
                <w:color w:val="auto"/>
                <w:sz w:val="20"/>
                <w:szCs w:val="20"/>
              </w:rPr>
              <w:t>89:11:030301:3988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CD8FC1A"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общественное питание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B4C1B11"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1B7446A"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012F9F" w:rsidRPr="008F360D" w14:paraId="570832A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857715A" w14:textId="27BADDA6" w:rsidR="00012F9F" w:rsidRPr="008F360D" w:rsidRDefault="00012F9F" w:rsidP="00097823">
            <w:pPr>
              <w:jc w:val="center"/>
              <w:rPr>
                <w:rFonts w:ascii="Tahoma" w:hAnsi="Tahoma" w:cs="Tahoma"/>
                <w:color w:val="auto"/>
                <w:sz w:val="20"/>
                <w:szCs w:val="20"/>
                <w:lang w:val="ru-RU"/>
              </w:rPr>
            </w:pPr>
            <w:r w:rsidRPr="008F360D">
              <w:rPr>
                <w:rFonts w:ascii="Tahoma" w:hAnsi="Tahoma" w:cs="Tahoma"/>
                <w:color w:val="auto"/>
                <w:sz w:val="20"/>
                <w:szCs w:val="20"/>
              </w:rPr>
              <w:t>4</w:t>
            </w:r>
            <w:r w:rsidR="00097823" w:rsidRPr="008F360D">
              <w:rPr>
                <w:rFonts w:ascii="Tahoma" w:hAnsi="Tahoma" w:cs="Tahoma"/>
                <w:color w:val="auto"/>
                <w:sz w:val="20"/>
                <w:szCs w:val="20"/>
                <w:lang w:val="ru-RU"/>
              </w:rPr>
              <w:t>49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DA4652E" w14:textId="77777777" w:rsidR="00012F9F" w:rsidRPr="008F360D" w:rsidRDefault="00012F9F" w:rsidP="00012F9F">
            <w:pPr>
              <w:rPr>
                <w:rFonts w:ascii="Tahoma" w:hAnsi="Tahoma" w:cs="Tahoma"/>
                <w:color w:val="auto"/>
                <w:sz w:val="20"/>
                <w:szCs w:val="20"/>
              </w:rPr>
            </w:pPr>
            <w:r w:rsidRPr="008F360D">
              <w:rPr>
                <w:rFonts w:ascii="Tahoma" w:hAnsi="Tahoma" w:cs="Tahoma"/>
                <w:color w:val="auto"/>
                <w:sz w:val="20"/>
                <w:szCs w:val="20"/>
              </w:rPr>
              <w:t>89:11:030301:4010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6CA8D9A"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Обслуживание автотранспорта</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3A6F209"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6A019BC"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012F9F" w:rsidRPr="008F360D" w14:paraId="399EDF1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08C76C7" w14:textId="1901AE1C" w:rsidR="00012F9F" w:rsidRPr="008F360D" w:rsidRDefault="00012F9F" w:rsidP="00097823">
            <w:pPr>
              <w:jc w:val="center"/>
              <w:rPr>
                <w:rFonts w:ascii="Tahoma" w:hAnsi="Tahoma" w:cs="Tahoma"/>
                <w:color w:val="auto"/>
                <w:sz w:val="20"/>
                <w:szCs w:val="20"/>
                <w:lang w:val="ru-RU"/>
              </w:rPr>
            </w:pPr>
            <w:r w:rsidRPr="008F360D">
              <w:rPr>
                <w:rFonts w:ascii="Tahoma" w:hAnsi="Tahoma" w:cs="Tahoma"/>
                <w:color w:val="auto"/>
                <w:sz w:val="20"/>
                <w:szCs w:val="20"/>
              </w:rPr>
              <w:t>45</w:t>
            </w:r>
            <w:r w:rsidR="00097823" w:rsidRPr="008F360D">
              <w:rPr>
                <w:rFonts w:ascii="Tahoma" w:hAnsi="Tahoma" w:cs="Tahoma"/>
                <w:color w:val="auto"/>
                <w:sz w:val="20"/>
                <w:szCs w:val="20"/>
                <w:lang w:val="ru-RU"/>
              </w:rPr>
              <w:t>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7B59405" w14:textId="77777777" w:rsidR="00012F9F" w:rsidRPr="008F360D" w:rsidRDefault="00012F9F" w:rsidP="00012F9F">
            <w:pPr>
              <w:rPr>
                <w:rFonts w:ascii="Tahoma" w:hAnsi="Tahoma" w:cs="Tahoma"/>
                <w:color w:val="auto"/>
                <w:sz w:val="20"/>
                <w:szCs w:val="20"/>
              </w:rPr>
            </w:pPr>
            <w:r w:rsidRPr="008F360D">
              <w:rPr>
                <w:rFonts w:ascii="Tahoma" w:hAnsi="Tahoma" w:cs="Tahoma"/>
                <w:color w:val="auto"/>
                <w:sz w:val="20"/>
                <w:szCs w:val="20"/>
              </w:rPr>
              <w:t>89:11:030301:4017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BFC7B06"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0089502"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4494311"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012F9F" w:rsidRPr="008F360D" w14:paraId="7BA8C9B9"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EE1F96F" w14:textId="65057422" w:rsidR="00012F9F" w:rsidRPr="008F360D" w:rsidRDefault="00012F9F" w:rsidP="00012F9F">
            <w:pPr>
              <w:jc w:val="center"/>
              <w:rPr>
                <w:rFonts w:ascii="Tahoma" w:hAnsi="Tahoma" w:cs="Tahoma"/>
                <w:color w:val="auto"/>
                <w:sz w:val="20"/>
                <w:szCs w:val="20"/>
                <w:lang w:val="ru-RU"/>
              </w:rPr>
            </w:pPr>
            <w:r w:rsidRPr="008F360D">
              <w:rPr>
                <w:rFonts w:ascii="Tahoma" w:hAnsi="Tahoma" w:cs="Tahoma"/>
                <w:color w:val="auto"/>
                <w:sz w:val="20"/>
                <w:szCs w:val="20"/>
              </w:rPr>
              <w:t>45</w:t>
            </w:r>
            <w:r w:rsidR="00B01B90" w:rsidRPr="008F360D">
              <w:rPr>
                <w:rFonts w:ascii="Tahoma" w:hAnsi="Tahoma" w:cs="Tahoma"/>
                <w:color w:val="auto"/>
                <w:sz w:val="20"/>
                <w:szCs w:val="20"/>
                <w:lang w:val="ru-RU"/>
              </w:rPr>
              <w:t>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E2ADD02" w14:textId="77777777" w:rsidR="00012F9F" w:rsidRPr="008F360D" w:rsidRDefault="00012F9F" w:rsidP="00012F9F">
            <w:pPr>
              <w:rPr>
                <w:rFonts w:ascii="Tahoma" w:hAnsi="Tahoma" w:cs="Tahoma"/>
                <w:color w:val="auto"/>
                <w:sz w:val="20"/>
                <w:szCs w:val="20"/>
              </w:rPr>
            </w:pPr>
            <w:r w:rsidRPr="008F360D">
              <w:rPr>
                <w:rFonts w:ascii="Tahoma" w:hAnsi="Tahoma" w:cs="Tahoma"/>
                <w:color w:val="auto"/>
                <w:sz w:val="20"/>
                <w:szCs w:val="20"/>
              </w:rPr>
              <w:t>89:11:030301:4018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D6D6CB8"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9F0A443"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FDA7ADF"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 xml:space="preserve">Земли промышленности, энергетики, транспорта, связи, радиовещания, телевидения, информатики, земли для обеспечения космической деятельности, </w:t>
            </w:r>
            <w:r w:rsidRPr="008F360D">
              <w:rPr>
                <w:rFonts w:ascii="Tahoma" w:hAnsi="Tahoma" w:cs="Tahoma"/>
                <w:color w:val="auto"/>
                <w:sz w:val="20"/>
                <w:szCs w:val="20"/>
                <w:lang w:val="ru-RU"/>
              </w:rPr>
              <w:lastRenderedPageBreak/>
              <w:t>земли обороны, безопасности и земли иного специального назначения</w:t>
            </w:r>
          </w:p>
        </w:tc>
      </w:tr>
      <w:tr w:rsidR="00012F9F" w:rsidRPr="008F360D" w14:paraId="5C93E997"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54FC335" w14:textId="7F909A89" w:rsidR="00012F9F" w:rsidRPr="008F360D" w:rsidRDefault="00012F9F" w:rsidP="00012F9F">
            <w:pPr>
              <w:jc w:val="center"/>
              <w:rPr>
                <w:rFonts w:ascii="Tahoma" w:hAnsi="Tahoma" w:cs="Tahoma"/>
                <w:color w:val="auto"/>
                <w:sz w:val="20"/>
                <w:szCs w:val="20"/>
                <w:lang w:val="ru-RU"/>
              </w:rPr>
            </w:pPr>
            <w:r w:rsidRPr="008F360D">
              <w:rPr>
                <w:rFonts w:ascii="Tahoma" w:hAnsi="Tahoma" w:cs="Tahoma"/>
                <w:color w:val="auto"/>
                <w:sz w:val="20"/>
                <w:szCs w:val="20"/>
              </w:rPr>
              <w:lastRenderedPageBreak/>
              <w:t>45</w:t>
            </w:r>
            <w:r w:rsidR="00B01B90" w:rsidRPr="008F360D">
              <w:rPr>
                <w:rFonts w:ascii="Tahoma" w:hAnsi="Tahoma" w:cs="Tahoma"/>
                <w:color w:val="auto"/>
                <w:sz w:val="20"/>
                <w:szCs w:val="20"/>
                <w:lang w:val="ru-RU"/>
              </w:rPr>
              <w:t>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0008B9E" w14:textId="77777777" w:rsidR="00012F9F" w:rsidRPr="008F360D" w:rsidRDefault="00012F9F" w:rsidP="00012F9F">
            <w:pPr>
              <w:rPr>
                <w:rFonts w:ascii="Tahoma" w:hAnsi="Tahoma" w:cs="Tahoma"/>
                <w:color w:val="auto"/>
                <w:sz w:val="20"/>
                <w:szCs w:val="20"/>
              </w:rPr>
            </w:pPr>
            <w:r w:rsidRPr="008F360D">
              <w:rPr>
                <w:rFonts w:ascii="Tahoma" w:hAnsi="Tahoma" w:cs="Tahoma"/>
                <w:color w:val="auto"/>
                <w:sz w:val="20"/>
                <w:szCs w:val="20"/>
              </w:rPr>
              <w:t>89:11:030301:4045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FF8EB31"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Обслуживание автотранспорта</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B637285"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12D293E"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012F9F" w:rsidRPr="008F360D" w14:paraId="1CD640D7"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1753D4B" w14:textId="420F46E9" w:rsidR="00012F9F" w:rsidRPr="008F360D" w:rsidRDefault="00012F9F" w:rsidP="00012F9F">
            <w:pPr>
              <w:jc w:val="center"/>
              <w:rPr>
                <w:rFonts w:ascii="Tahoma" w:hAnsi="Tahoma" w:cs="Tahoma"/>
                <w:color w:val="auto"/>
                <w:sz w:val="20"/>
                <w:szCs w:val="20"/>
                <w:lang w:val="ru-RU"/>
              </w:rPr>
            </w:pPr>
            <w:r w:rsidRPr="008F360D">
              <w:rPr>
                <w:rFonts w:ascii="Tahoma" w:hAnsi="Tahoma" w:cs="Tahoma"/>
                <w:color w:val="auto"/>
                <w:sz w:val="20"/>
                <w:szCs w:val="20"/>
              </w:rPr>
              <w:t>45</w:t>
            </w:r>
            <w:r w:rsidR="00B01B90" w:rsidRPr="008F360D">
              <w:rPr>
                <w:rFonts w:ascii="Tahoma" w:hAnsi="Tahoma" w:cs="Tahoma"/>
                <w:color w:val="auto"/>
                <w:sz w:val="20"/>
                <w:szCs w:val="20"/>
                <w:lang w:val="ru-RU"/>
              </w:rPr>
              <w:t>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9BD2E40" w14:textId="77777777" w:rsidR="00012F9F" w:rsidRPr="008F360D" w:rsidRDefault="00012F9F" w:rsidP="00012F9F">
            <w:pPr>
              <w:rPr>
                <w:rFonts w:ascii="Tahoma" w:hAnsi="Tahoma" w:cs="Tahoma"/>
                <w:color w:val="auto"/>
                <w:sz w:val="20"/>
                <w:szCs w:val="20"/>
              </w:rPr>
            </w:pPr>
            <w:r w:rsidRPr="008F360D">
              <w:rPr>
                <w:rFonts w:ascii="Tahoma" w:hAnsi="Tahoma" w:cs="Tahoma"/>
                <w:color w:val="auto"/>
                <w:sz w:val="20"/>
                <w:szCs w:val="20"/>
              </w:rPr>
              <w:t>89:11:030301:4046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9A43C71"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CAFAA2B"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A201BC5"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012F9F" w:rsidRPr="008F360D" w14:paraId="446AB66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2823DA3" w14:textId="6F2408E6" w:rsidR="00012F9F" w:rsidRPr="008F360D" w:rsidRDefault="00012F9F" w:rsidP="00012F9F">
            <w:pPr>
              <w:jc w:val="center"/>
              <w:rPr>
                <w:rFonts w:ascii="Tahoma" w:hAnsi="Tahoma" w:cs="Tahoma"/>
                <w:color w:val="auto"/>
                <w:sz w:val="20"/>
                <w:szCs w:val="20"/>
                <w:lang w:val="ru-RU"/>
              </w:rPr>
            </w:pPr>
            <w:r w:rsidRPr="008F360D">
              <w:rPr>
                <w:rFonts w:ascii="Tahoma" w:hAnsi="Tahoma" w:cs="Tahoma"/>
                <w:color w:val="auto"/>
                <w:sz w:val="20"/>
                <w:szCs w:val="20"/>
              </w:rPr>
              <w:t>45</w:t>
            </w:r>
            <w:r w:rsidR="00B01B90" w:rsidRPr="008F360D">
              <w:rPr>
                <w:rFonts w:ascii="Tahoma" w:hAnsi="Tahoma" w:cs="Tahoma"/>
                <w:color w:val="auto"/>
                <w:sz w:val="20"/>
                <w:szCs w:val="20"/>
                <w:lang w:val="ru-RU"/>
              </w:rPr>
              <w:t>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98385A2" w14:textId="77777777" w:rsidR="00012F9F" w:rsidRPr="008F360D" w:rsidRDefault="00012F9F" w:rsidP="00012F9F">
            <w:pPr>
              <w:rPr>
                <w:rFonts w:ascii="Tahoma" w:hAnsi="Tahoma" w:cs="Tahoma"/>
                <w:color w:val="auto"/>
                <w:sz w:val="20"/>
                <w:szCs w:val="20"/>
              </w:rPr>
            </w:pPr>
            <w:r w:rsidRPr="008F360D">
              <w:rPr>
                <w:rFonts w:ascii="Tahoma" w:hAnsi="Tahoma" w:cs="Tahoma"/>
                <w:color w:val="auto"/>
                <w:sz w:val="20"/>
                <w:szCs w:val="20"/>
              </w:rPr>
              <w:t>89:11:030301:4051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5AA7584"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Бытовое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76AFE60"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EAD9645" w14:textId="77777777" w:rsidR="00012F9F" w:rsidRPr="008F360D" w:rsidRDefault="00012F9F" w:rsidP="00012F9F">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B01B90" w:rsidRPr="008F360D" w14:paraId="5AFDAC59"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CE43F05" w14:textId="317A5496" w:rsidR="00B01B90" w:rsidRPr="008F360D" w:rsidRDefault="00B01B90" w:rsidP="00B01B90">
            <w:pPr>
              <w:jc w:val="center"/>
              <w:rPr>
                <w:rFonts w:ascii="Tahoma" w:hAnsi="Tahoma" w:cs="Tahoma"/>
                <w:color w:val="auto"/>
                <w:sz w:val="20"/>
                <w:szCs w:val="20"/>
              </w:rPr>
            </w:pPr>
            <w:r w:rsidRPr="008F360D">
              <w:rPr>
                <w:rFonts w:ascii="Tahoma" w:hAnsi="Tahoma" w:cs="Tahoma"/>
                <w:color w:val="auto"/>
                <w:sz w:val="20"/>
                <w:szCs w:val="20"/>
              </w:rPr>
              <w:t>455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B528618" w14:textId="77777777" w:rsidR="00B01B90" w:rsidRPr="008F360D" w:rsidRDefault="00B01B90" w:rsidP="00B01B90">
            <w:pPr>
              <w:rPr>
                <w:rFonts w:ascii="Tahoma" w:hAnsi="Tahoma" w:cs="Tahoma"/>
                <w:color w:val="auto"/>
                <w:sz w:val="20"/>
                <w:szCs w:val="20"/>
              </w:rPr>
            </w:pPr>
            <w:r w:rsidRPr="008F360D">
              <w:rPr>
                <w:rFonts w:ascii="Tahoma" w:hAnsi="Tahoma" w:cs="Tahoma"/>
                <w:color w:val="auto"/>
                <w:sz w:val="20"/>
                <w:szCs w:val="20"/>
              </w:rPr>
              <w:t>89:11:030301:4052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7EF3A68"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FA09302"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E34646F"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B01B90" w:rsidRPr="008F360D" w14:paraId="14D1B28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0C9AABF" w14:textId="0A2C49EB" w:rsidR="00B01B90" w:rsidRPr="008F360D" w:rsidRDefault="00B01B90" w:rsidP="00B01B90">
            <w:pPr>
              <w:jc w:val="center"/>
              <w:rPr>
                <w:rFonts w:ascii="Tahoma" w:hAnsi="Tahoma" w:cs="Tahoma"/>
                <w:color w:val="auto"/>
                <w:sz w:val="20"/>
                <w:szCs w:val="20"/>
              </w:rPr>
            </w:pPr>
            <w:r w:rsidRPr="008F360D">
              <w:rPr>
                <w:rFonts w:ascii="Tahoma" w:hAnsi="Tahoma" w:cs="Tahoma"/>
                <w:color w:val="auto"/>
                <w:sz w:val="20"/>
                <w:szCs w:val="20"/>
              </w:rPr>
              <w:t>456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3A8481D" w14:textId="77777777" w:rsidR="00B01B90" w:rsidRPr="008F360D" w:rsidRDefault="00B01B90" w:rsidP="00B01B90">
            <w:pPr>
              <w:rPr>
                <w:rFonts w:ascii="Tahoma" w:hAnsi="Tahoma" w:cs="Tahoma"/>
                <w:color w:val="auto"/>
                <w:sz w:val="20"/>
                <w:szCs w:val="20"/>
              </w:rPr>
            </w:pPr>
            <w:r w:rsidRPr="008F360D">
              <w:rPr>
                <w:rFonts w:ascii="Tahoma" w:hAnsi="Tahoma" w:cs="Tahoma"/>
                <w:color w:val="auto"/>
                <w:sz w:val="20"/>
                <w:szCs w:val="20"/>
              </w:rPr>
              <w:t>89:11:030301:4241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9E35B7F"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23A049C"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6CF969B"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B01B90" w:rsidRPr="008F360D" w14:paraId="2C31B397"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BBA55AF" w14:textId="3CB9B7FD" w:rsidR="00B01B90" w:rsidRPr="008F360D" w:rsidRDefault="00B01B90" w:rsidP="00B01B90">
            <w:pPr>
              <w:jc w:val="center"/>
              <w:rPr>
                <w:rFonts w:ascii="Tahoma" w:hAnsi="Tahoma" w:cs="Tahoma"/>
                <w:color w:val="auto"/>
                <w:sz w:val="20"/>
                <w:szCs w:val="20"/>
              </w:rPr>
            </w:pPr>
            <w:r w:rsidRPr="008F360D">
              <w:rPr>
                <w:rFonts w:ascii="Tahoma" w:hAnsi="Tahoma" w:cs="Tahoma"/>
                <w:color w:val="auto"/>
                <w:sz w:val="20"/>
                <w:szCs w:val="20"/>
              </w:rPr>
              <w:t>457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675EB59" w14:textId="77777777" w:rsidR="00B01B90" w:rsidRPr="008F360D" w:rsidRDefault="00B01B90" w:rsidP="00B01B90">
            <w:pPr>
              <w:rPr>
                <w:rFonts w:ascii="Tahoma" w:hAnsi="Tahoma" w:cs="Tahoma"/>
                <w:color w:val="auto"/>
                <w:sz w:val="20"/>
                <w:szCs w:val="20"/>
              </w:rPr>
            </w:pPr>
            <w:r w:rsidRPr="008F360D">
              <w:rPr>
                <w:rFonts w:ascii="Tahoma" w:hAnsi="Tahoma" w:cs="Tahoma"/>
                <w:color w:val="auto"/>
                <w:sz w:val="20"/>
                <w:szCs w:val="20"/>
              </w:rPr>
              <w:t>89:11:030301:4242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4D287D4"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BB1A955"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9B9E923"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B01B90" w:rsidRPr="008F360D" w14:paraId="17B0169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9C37376" w14:textId="5894DC21" w:rsidR="00B01B90" w:rsidRPr="008F360D" w:rsidRDefault="00B01B90" w:rsidP="00B01B90">
            <w:pPr>
              <w:jc w:val="center"/>
              <w:rPr>
                <w:rFonts w:ascii="Tahoma" w:hAnsi="Tahoma" w:cs="Tahoma"/>
                <w:color w:val="auto"/>
                <w:sz w:val="20"/>
                <w:szCs w:val="20"/>
              </w:rPr>
            </w:pPr>
            <w:r w:rsidRPr="008F360D">
              <w:rPr>
                <w:rFonts w:ascii="Tahoma" w:hAnsi="Tahoma" w:cs="Tahoma"/>
                <w:color w:val="auto"/>
                <w:sz w:val="20"/>
                <w:szCs w:val="20"/>
              </w:rPr>
              <w:t>458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A3133E9" w14:textId="77777777" w:rsidR="00B01B90" w:rsidRPr="008F360D" w:rsidRDefault="00B01B90" w:rsidP="00B01B90">
            <w:pPr>
              <w:rPr>
                <w:rFonts w:ascii="Tahoma" w:hAnsi="Tahoma" w:cs="Tahoma"/>
                <w:color w:val="auto"/>
                <w:sz w:val="20"/>
                <w:szCs w:val="20"/>
              </w:rPr>
            </w:pPr>
            <w:r w:rsidRPr="008F360D">
              <w:rPr>
                <w:rFonts w:ascii="Tahoma" w:hAnsi="Tahoma" w:cs="Tahoma"/>
                <w:color w:val="auto"/>
                <w:sz w:val="20"/>
                <w:szCs w:val="20"/>
              </w:rPr>
              <w:t>89:11:030301:4265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CA13468"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F644D8E"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5FFF6E9"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B01B90" w:rsidRPr="008F360D" w14:paraId="6093CDCB"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95EB548" w14:textId="2B939761" w:rsidR="00B01B90" w:rsidRPr="008F360D" w:rsidRDefault="00B01B90" w:rsidP="00B01B90">
            <w:pPr>
              <w:jc w:val="center"/>
              <w:rPr>
                <w:rFonts w:ascii="Tahoma" w:hAnsi="Tahoma" w:cs="Tahoma"/>
                <w:color w:val="auto"/>
                <w:sz w:val="20"/>
                <w:szCs w:val="20"/>
              </w:rPr>
            </w:pPr>
            <w:r w:rsidRPr="008F360D">
              <w:rPr>
                <w:rFonts w:ascii="Tahoma" w:hAnsi="Tahoma" w:cs="Tahoma"/>
                <w:color w:val="auto"/>
                <w:sz w:val="20"/>
                <w:szCs w:val="20"/>
              </w:rPr>
              <w:lastRenderedPageBreak/>
              <w:t>459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15D679F" w14:textId="77777777" w:rsidR="00B01B90" w:rsidRPr="008F360D" w:rsidRDefault="00B01B90" w:rsidP="00B01B90">
            <w:pPr>
              <w:rPr>
                <w:rFonts w:ascii="Tahoma" w:hAnsi="Tahoma" w:cs="Tahoma"/>
                <w:color w:val="auto"/>
                <w:sz w:val="20"/>
                <w:szCs w:val="20"/>
              </w:rPr>
            </w:pPr>
            <w:r w:rsidRPr="008F360D">
              <w:rPr>
                <w:rFonts w:ascii="Tahoma" w:hAnsi="Tahoma" w:cs="Tahoma"/>
                <w:color w:val="auto"/>
                <w:sz w:val="20"/>
                <w:szCs w:val="20"/>
              </w:rPr>
              <w:t>89:11:030301:4268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75CF7C9"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49A9643"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98363AE"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B01B90" w:rsidRPr="008F360D" w14:paraId="4F3D06A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14ADECE" w14:textId="596DA9D1" w:rsidR="00B01B90" w:rsidRPr="008F360D" w:rsidRDefault="00B01B90" w:rsidP="00B01B90">
            <w:pPr>
              <w:jc w:val="center"/>
              <w:rPr>
                <w:rFonts w:ascii="Tahoma" w:hAnsi="Tahoma" w:cs="Tahoma"/>
                <w:color w:val="auto"/>
                <w:sz w:val="20"/>
                <w:szCs w:val="20"/>
              </w:rPr>
            </w:pPr>
            <w:r w:rsidRPr="008F360D">
              <w:rPr>
                <w:rFonts w:ascii="Tahoma" w:hAnsi="Tahoma" w:cs="Tahoma"/>
                <w:color w:val="auto"/>
                <w:sz w:val="20"/>
                <w:szCs w:val="20"/>
              </w:rPr>
              <w:t>460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0525A8E" w14:textId="77777777" w:rsidR="00B01B90" w:rsidRPr="008F360D" w:rsidRDefault="00B01B90" w:rsidP="00B01B90">
            <w:pPr>
              <w:rPr>
                <w:rFonts w:ascii="Tahoma" w:hAnsi="Tahoma" w:cs="Tahoma"/>
                <w:color w:val="auto"/>
                <w:sz w:val="20"/>
                <w:szCs w:val="20"/>
              </w:rPr>
            </w:pPr>
            <w:r w:rsidRPr="008F360D">
              <w:rPr>
                <w:rFonts w:ascii="Tahoma" w:hAnsi="Tahoma" w:cs="Tahoma"/>
                <w:color w:val="auto"/>
                <w:sz w:val="20"/>
                <w:szCs w:val="20"/>
              </w:rPr>
              <w:t>89:11:030301:4289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268CBA3"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958DBB9"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0F201D5"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B01B90" w:rsidRPr="008F360D" w14:paraId="6ADD02A4"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33463A1" w14:textId="50535463" w:rsidR="00B01B90" w:rsidRPr="008F360D" w:rsidRDefault="00B01B90" w:rsidP="00B01B90">
            <w:pPr>
              <w:jc w:val="center"/>
              <w:rPr>
                <w:rFonts w:ascii="Tahoma" w:hAnsi="Tahoma" w:cs="Tahoma"/>
                <w:color w:val="auto"/>
                <w:sz w:val="20"/>
                <w:szCs w:val="20"/>
              </w:rPr>
            </w:pPr>
            <w:r w:rsidRPr="008F360D">
              <w:rPr>
                <w:rFonts w:ascii="Tahoma" w:hAnsi="Tahoma" w:cs="Tahoma"/>
                <w:color w:val="auto"/>
                <w:sz w:val="20"/>
                <w:szCs w:val="20"/>
              </w:rPr>
              <w:t>461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BDF19DD" w14:textId="77777777" w:rsidR="00B01B90" w:rsidRPr="008F360D" w:rsidRDefault="00B01B90" w:rsidP="00B01B90">
            <w:pPr>
              <w:rPr>
                <w:rFonts w:ascii="Tahoma" w:hAnsi="Tahoma" w:cs="Tahoma"/>
                <w:color w:val="auto"/>
                <w:sz w:val="20"/>
                <w:szCs w:val="20"/>
              </w:rPr>
            </w:pPr>
            <w:r w:rsidRPr="008F360D">
              <w:rPr>
                <w:rFonts w:ascii="Tahoma" w:hAnsi="Tahoma" w:cs="Tahoma"/>
                <w:color w:val="auto"/>
                <w:sz w:val="20"/>
                <w:szCs w:val="20"/>
              </w:rPr>
              <w:t>89:11:030301:4290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8F00F38"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C84D2AD"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E931015"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B01B90" w:rsidRPr="008F360D" w14:paraId="6516D1A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BBB4816" w14:textId="52D8F52E" w:rsidR="00B01B90" w:rsidRPr="008F360D" w:rsidRDefault="00B01B90" w:rsidP="00B01B90">
            <w:pPr>
              <w:jc w:val="center"/>
              <w:rPr>
                <w:rFonts w:ascii="Tahoma" w:hAnsi="Tahoma" w:cs="Tahoma"/>
                <w:color w:val="auto"/>
                <w:sz w:val="20"/>
                <w:szCs w:val="20"/>
              </w:rPr>
            </w:pPr>
            <w:r w:rsidRPr="008F360D">
              <w:rPr>
                <w:rFonts w:ascii="Tahoma" w:hAnsi="Tahoma" w:cs="Tahoma"/>
                <w:color w:val="auto"/>
                <w:sz w:val="20"/>
                <w:szCs w:val="20"/>
              </w:rPr>
              <w:t>462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AC94D3C" w14:textId="77777777" w:rsidR="00B01B90" w:rsidRPr="008F360D" w:rsidRDefault="00B01B90" w:rsidP="00B01B90">
            <w:pPr>
              <w:rPr>
                <w:rFonts w:ascii="Tahoma" w:hAnsi="Tahoma" w:cs="Tahoma"/>
                <w:color w:val="auto"/>
                <w:sz w:val="20"/>
                <w:szCs w:val="20"/>
              </w:rPr>
            </w:pPr>
            <w:r w:rsidRPr="008F360D">
              <w:rPr>
                <w:rFonts w:ascii="Tahoma" w:hAnsi="Tahoma" w:cs="Tahoma"/>
                <w:color w:val="auto"/>
                <w:sz w:val="20"/>
                <w:szCs w:val="20"/>
              </w:rPr>
              <w:t>89:11:030301:4292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7A4B716"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5109AFD"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916A724"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B01B90" w:rsidRPr="008F360D" w14:paraId="2DF29E27"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77557F2" w14:textId="640BD246" w:rsidR="00B01B90" w:rsidRPr="008F360D" w:rsidRDefault="00B01B90" w:rsidP="00B01B90">
            <w:pPr>
              <w:jc w:val="center"/>
              <w:rPr>
                <w:rFonts w:ascii="Tahoma" w:hAnsi="Tahoma" w:cs="Tahoma"/>
                <w:color w:val="auto"/>
                <w:sz w:val="20"/>
                <w:szCs w:val="20"/>
              </w:rPr>
            </w:pPr>
            <w:r w:rsidRPr="008F360D">
              <w:rPr>
                <w:rFonts w:ascii="Tahoma" w:hAnsi="Tahoma" w:cs="Tahoma"/>
                <w:color w:val="auto"/>
                <w:sz w:val="20"/>
                <w:szCs w:val="20"/>
              </w:rPr>
              <w:t>463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BBBB0D0" w14:textId="77777777" w:rsidR="00B01B90" w:rsidRPr="008F360D" w:rsidRDefault="00B01B90" w:rsidP="00B01B90">
            <w:pPr>
              <w:rPr>
                <w:rFonts w:ascii="Tahoma" w:hAnsi="Tahoma" w:cs="Tahoma"/>
                <w:color w:val="auto"/>
                <w:sz w:val="20"/>
                <w:szCs w:val="20"/>
              </w:rPr>
            </w:pPr>
            <w:r w:rsidRPr="008F360D">
              <w:rPr>
                <w:rFonts w:ascii="Tahoma" w:hAnsi="Tahoma" w:cs="Tahoma"/>
                <w:color w:val="auto"/>
                <w:sz w:val="20"/>
                <w:szCs w:val="20"/>
              </w:rPr>
              <w:t>89:11:030301:4295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A7AE37E"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7764100"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EA869E0"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B01B90" w:rsidRPr="008F360D" w14:paraId="6B566A58"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FAA0799" w14:textId="5EB0E708" w:rsidR="00B01B90" w:rsidRPr="008F360D" w:rsidRDefault="00B01B90" w:rsidP="00B01B90">
            <w:pPr>
              <w:jc w:val="center"/>
              <w:rPr>
                <w:rFonts w:ascii="Tahoma" w:hAnsi="Tahoma" w:cs="Tahoma"/>
                <w:color w:val="auto"/>
                <w:sz w:val="20"/>
                <w:szCs w:val="20"/>
              </w:rPr>
            </w:pPr>
            <w:r w:rsidRPr="008F360D">
              <w:rPr>
                <w:rFonts w:ascii="Tahoma" w:hAnsi="Tahoma" w:cs="Tahoma"/>
                <w:color w:val="auto"/>
                <w:sz w:val="20"/>
                <w:szCs w:val="20"/>
              </w:rPr>
              <w:t>464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8F252B8" w14:textId="77777777" w:rsidR="00B01B90" w:rsidRPr="008F360D" w:rsidRDefault="00B01B90" w:rsidP="00B01B90">
            <w:pPr>
              <w:rPr>
                <w:rFonts w:ascii="Tahoma" w:hAnsi="Tahoma" w:cs="Tahoma"/>
                <w:color w:val="auto"/>
                <w:sz w:val="20"/>
                <w:szCs w:val="20"/>
              </w:rPr>
            </w:pPr>
            <w:r w:rsidRPr="008F360D">
              <w:rPr>
                <w:rFonts w:ascii="Tahoma" w:hAnsi="Tahoma" w:cs="Tahoma"/>
                <w:color w:val="auto"/>
                <w:sz w:val="20"/>
                <w:szCs w:val="20"/>
              </w:rPr>
              <w:t>89:11:030301:4306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35C4A64"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бытовое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69EA73B"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F827886"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B01B90" w:rsidRPr="008F360D" w14:paraId="0C0569F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D3A9E9D" w14:textId="51D827EB" w:rsidR="00B01B90" w:rsidRPr="008F360D" w:rsidRDefault="00B01B90" w:rsidP="00B01B90">
            <w:pPr>
              <w:jc w:val="center"/>
              <w:rPr>
                <w:rFonts w:ascii="Tahoma" w:hAnsi="Tahoma" w:cs="Tahoma"/>
                <w:color w:val="auto"/>
                <w:sz w:val="20"/>
                <w:szCs w:val="20"/>
              </w:rPr>
            </w:pPr>
            <w:r w:rsidRPr="008F360D">
              <w:rPr>
                <w:rFonts w:ascii="Tahoma" w:hAnsi="Tahoma" w:cs="Tahoma"/>
                <w:color w:val="auto"/>
                <w:sz w:val="20"/>
                <w:szCs w:val="20"/>
              </w:rPr>
              <w:t>465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CE3D58F" w14:textId="77777777" w:rsidR="00B01B90" w:rsidRPr="008F360D" w:rsidRDefault="00B01B90" w:rsidP="00B01B90">
            <w:pPr>
              <w:rPr>
                <w:rFonts w:ascii="Tahoma" w:hAnsi="Tahoma" w:cs="Tahoma"/>
                <w:color w:val="auto"/>
                <w:sz w:val="20"/>
                <w:szCs w:val="20"/>
              </w:rPr>
            </w:pPr>
            <w:r w:rsidRPr="008F360D">
              <w:rPr>
                <w:rFonts w:ascii="Tahoma" w:hAnsi="Tahoma" w:cs="Tahoma"/>
                <w:color w:val="auto"/>
                <w:sz w:val="20"/>
                <w:szCs w:val="20"/>
              </w:rPr>
              <w:t>89:11:030301:4307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B84B7C6"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D8B0544"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955CF7B"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B01B90" w:rsidRPr="008F360D" w14:paraId="4062340F"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6BFF39D" w14:textId="11BD50D3" w:rsidR="00B01B90" w:rsidRPr="008F360D" w:rsidRDefault="00B01B90" w:rsidP="00B01B90">
            <w:pPr>
              <w:jc w:val="center"/>
              <w:rPr>
                <w:rFonts w:ascii="Tahoma" w:hAnsi="Tahoma" w:cs="Tahoma"/>
                <w:color w:val="auto"/>
                <w:sz w:val="20"/>
                <w:szCs w:val="20"/>
              </w:rPr>
            </w:pPr>
            <w:r w:rsidRPr="008F360D">
              <w:rPr>
                <w:rFonts w:ascii="Tahoma" w:hAnsi="Tahoma" w:cs="Tahoma"/>
                <w:color w:val="auto"/>
                <w:sz w:val="20"/>
                <w:szCs w:val="20"/>
              </w:rPr>
              <w:lastRenderedPageBreak/>
              <w:t>466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CF1ACAB" w14:textId="77777777" w:rsidR="00B01B90" w:rsidRPr="008F360D" w:rsidRDefault="00B01B90" w:rsidP="00B01B90">
            <w:pPr>
              <w:rPr>
                <w:rFonts w:ascii="Tahoma" w:hAnsi="Tahoma" w:cs="Tahoma"/>
                <w:color w:val="auto"/>
                <w:sz w:val="20"/>
                <w:szCs w:val="20"/>
              </w:rPr>
            </w:pPr>
            <w:r w:rsidRPr="008F360D">
              <w:rPr>
                <w:rFonts w:ascii="Tahoma" w:hAnsi="Tahoma" w:cs="Tahoma"/>
                <w:color w:val="auto"/>
                <w:sz w:val="20"/>
                <w:szCs w:val="20"/>
              </w:rPr>
              <w:t>89:11:030301:4308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E7A05C4"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A3C34C0"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2C09007"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B01B90" w:rsidRPr="008F360D" w14:paraId="3300B307"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2740349" w14:textId="6E4AF1D5" w:rsidR="00B01B90" w:rsidRPr="008F360D" w:rsidRDefault="00B01B90" w:rsidP="00B01B90">
            <w:pPr>
              <w:jc w:val="center"/>
              <w:rPr>
                <w:rFonts w:ascii="Tahoma" w:hAnsi="Tahoma" w:cs="Tahoma"/>
                <w:color w:val="auto"/>
                <w:sz w:val="20"/>
                <w:szCs w:val="20"/>
              </w:rPr>
            </w:pPr>
            <w:r w:rsidRPr="008F360D">
              <w:rPr>
                <w:rFonts w:ascii="Tahoma" w:hAnsi="Tahoma" w:cs="Tahoma"/>
                <w:color w:val="auto"/>
                <w:sz w:val="20"/>
                <w:szCs w:val="20"/>
              </w:rPr>
              <w:t>467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7AEC736" w14:textId="77777777" w:rsidR="00B01B90" w:rsidRPr="008F360D" w:rsidRDefault="00B01B90" w:rsidP="00B01B90">
            <w:pPr>
              <w:rPr>
                <w:rFonts w:ascii="Tahoma" w:hAnsi="Tahoma" w:cs="Tahoma"/>
                <w:color w:val="auto"/>
                <w:sz w:val="20"/>
                <w:szCs w:val="20"/>
              </w:rPr>
            </w:pPr>
            <w:r w:rsidRPr="008F360D">
              <w:rPr>
                <w:rFonts w:ascii="Tahoma" w:hAnsi="Tahoma" w:cs="Tahoma"/>
                <w:color w:val="auto"/>
                <w:sz w:val="20"/>
                <w:szCs w:val="20"/>
              </w:rPr>
              <w:t>89:11:030301:434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71D253A" w14:textId="7DD0816B"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действий</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42A0E45"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C722BA2"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B01B90" w:rsidRPr="008F360D" w14:paraId="38B9652F"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84E5DEB" w14:textId="5FA50EB0" w:rsidR="00B01B90" w:rsidRPr="008F360D" w:rsidRDefault="00B01B90" w:rsidP="00B01B90">
            <w:pPr>
              <w:jc w:val="center"/>
              <w:rPr>
                <w:rFonts w:ascii="Tahoma" w:hAnsi="Tahoma" w:cs="Tahoma"/>
                <w:color w:val="auto"/>
                <w:sz w:val="20"/>
                <w:szCs w:val="20"/>
              </w:rPr>
            </w:pPr>
            <w:r w:rsidRPr="008F360D">
              <w:rPr>
                <w:rFonts w:ascii="Tahoma" w:hAnsi="Tahoma" w:cs="Tahoma"/>
                <w:color w:val="auto"/>
                <w:sz w:val="20"/>
                <w:szCs w:val="20"/>
              </w:rPr>
              <w:t>468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175F6E9" w14:textId="77777777" w:rsidR="00B01B90" w:rsidRPr="008F360D" w:rsidRDefault="00B01B90" w:rsidP="00B01B90">
            <w:pPr>
              <w:rPr>
                <w:rFonts w:ascii="Tahoma" w:hAnsi="Tahoma" w:cs="Tahoma"/>
                <w:color w:val="auto"/>
                <w:sz w:val="20"/>
                <w:szCs w:val="20"/>
              </w:rPr>
            </w:pPr>
            <w:r w:rsidRPr="008F360D">
              <w:rPr>
                <w:rFonts w:ascii="Tahoma" w:hAnsi="Tahoma" w:cs="Tahoma"/>
                <w:color w:val="auto"/>
                <w:sz w:val="20"/>
                <w:szCs w:val="20"/>
              </w:rPr>
              <w:t>89:11:030301:438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58E09C2"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занятый зданием: коровники</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5192B65"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1A2AC50"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сельскохозяйственного назначения</w:t>
            </w:r>
          </w:p>
        </w:tc>
      </w:tr>
      <w:tr w:rsidR="00B01B90" w:rsidRPr="008F360D" w14:paraId="3F11F67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B6B9A09" w14:textId="3194AE0B" w:rsidR="00B01B90" w:rsidRPr="008F360D" w:rsidRDefault="00B01B90" w:rsidP="00B01B90">
            <w:pPr>
              <w:jc w:val="center"/>
              <w:rPr>
                <w:rFonts w:ascii="Tahoma" w:hAnsi="Tahoma" w:cs="Tahoma"/>
                <w:color w:val="auto"/>
                <w:sz w:val="20"/>
                <w:szCs w:val="20"/>
              </w:rPr>
            </w:pPr>
            <w:r w:rsidRPr="008F360D">
              <w:rPr>
                <w:rFonts w:ascii="Tahoma" w:hAnsi="Tahoma" w:cs="Tahoma"/>
                <w:color w:val="auto"/>
                <w:sz w:val="20"/>
                <w:szCs w:val="20"/>
              </w:rPr>
              <w:t>469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A011C92" w14:textId="77777777" w:rsidR="00B01B90" w:rsidRPr="008F360D" w:rsidRDefault="00B01B90" w:rsidP="00B01B90">
            <w:pPr>
              <w:rPr>
                <w:rFonts w:ascii="Tahoma" w:hAnsi="Tahoma" w:cs="Tahoma"/>
                <w:color w:val="auto"/>
                <w:sz w:val="20"/>
                <w:szCs w:val="20"/>
              </w:rPr>
            </w:pPr>
            <w:r w:rsidRPr="008F360D">
              <w:rPr>
                <w:rFonts w:ascii="Tahoma" w:hAnsi="Tahoma" w:cs="Tahoma"/>
                <w:color w:val="auto"/>
                <w:sz w:val="20"/>
                <w:szCs w:val="20"/>
              </w:rPr>
              <w:t>89:11:030301:439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7B1C397" w14:textId="01306D86"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производственных и административных зданий, строений, сооружений промышленности, коммунального хозяйства, материально-технического, продовольственного снабжения, сбыта и заготовок</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9A93453"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B491E07"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B01B90" w:rsidRPr="008F360D" w14:paraId="7BC4216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F2A14AB" w14:textId="180DE07B" w:rsidR="00B01B90" w:rsidRPr="008F360D" w:rsidRDefault="00B01B90" w:rsidP="00B01B90">
            <w:pPr>
              <w:jc w:val="center"/>
              <w:rPr>
                <w:rFonts w:ascii="Tahoma" w:hAnsi="Tahoma" w:cs="Tahoma"/>
                <w:color w:val="auto"/>
                <w:sz w:val="20"/>
                <w:szCs w:val="20"/>
              </w:rPr>
            </w:pPr>
            <w:r w:rsidRPr="008F360D">
              <w:rPr>
                <w:rFonts w:ascii="Tahoma" w:hAnsi="Tahoma" w:cs="Tahoma"/>
                <w:color w:val="auto"/>
                <w:sz w:val="20"/>
                <w:szCs w:val="20"/>
              </w:rPr>
              <w:t>470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C67B63D" w14:textId="77777777" w:rsidR="00B01B90" w:rsidRPr="008F360D" w:rsidRDefault="00B01B90" w:rsidP="00B01B90">
            <w:pPr>
              <w:rPr>
                <w:rFonts w:ascii="Tahoma" w:hAnsi="Tahoma" w:cs="Tahoma"/>
                <w:color w:val="auto"/>
                <w:sz w:val="20"/>
                <w:szCs w:val="20"/>
              </w:rPr>
            </w:pPr>
            <w:r w:rsidRPr="008F360D">
              <w:rPr>
                <w:rFonts w:ascii="Tahoma" w:hAnsi="Tahoma" w:cs="Tahoma"/>
                <w:color w:val="auto"/>
                <w:sz w:val="20"/>
                <w:szCs w:val="20"/>
              </w:rPr>
              <w:t>89:11:030301:4395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1C7455C"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(территории) общего пользования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4BCB65C"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6ACBC65"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B01B90" w:rsidRPr="008F360D" w14:paraId="5344CCE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E42DE96" w14:textId="576AFCC7" w:rsidR="00B01B90" w:rsidRPr="008F360D" w:rsidRDefault="00B01B90" w:rsidP="00B01B90">
            <w:pPr>
              <w:jc w:val="center"/>
              <w:rPr>
                <w:rFonts w:ascii="Tahoma" w:hAnsi="Tahoma" w:cs="Tahoma"/>
                <w:color w:val="auto"/>
                <w:sz w:val="20"/>
                <w:szCs w:val="20"/>
              </w:rPr>
            </w:pPr>
            <w:r w:rsidRPr="008F360D">
              <w:rPr>
                <w:rFonts w:ascii="Tahoma" w:hAnsi="Tahoma" w:cs="Tahoma"/>
                <w:color w:val="auto"/>
                <w:sz w:val="20"/>
                <w:szCs w:val="20"/>
              </w:rPr>
              <w:lastRenderedPageBreak/>
              <w:t>471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661FCBA" w14:textId="77777777" w:rsidR="00B01B90" w:rsidRPr="008F360D" w:rsidRDefault="00B01B90" w:rsidP="00B01B90">
            <w:pPr>
              <w:rPr>
                <w:rFonts w:ascii="Tahoma" w:hAnsi="Tahoma" w:cs="Tahoma"/>
                <w:color w:val="auto"/>
                <w:sz w:val="20"/>
                <w:szCs w:val="20"/>
              </w:rPr>
            </w:pPr>
            <w:r w:rsidRPr="008F360D">
              <w:rPr>
                <w:rFonts w:ascii="Tahoma" w:hAnsi="Tahoma" w:cs="Tahoma"/>
                <w:color w:val="auto"/>
                <w:sz w:val="20"/>
                <w:szCs w:val="20"/>
              </w:rPr>
              <w:t>89:11:030301:4396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8295C6B"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Энергетика</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5CB171D"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B428DC0"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B01B90" w:rsidRPr="008F360D" w14:paraId="1754C6E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1757EB5" w14:textId="7553BD6C" w:rsidR="00B01B90" w:rsidRPr="008F360D" w:rsidRDefault="00B01B90" w:rsidP="00B01B90">
            <w:pPr>
              <w:jc w:val="center"/>
              <w:rPr>
                <w:rFonts w:ascii="Tahoma" w:hAnsi="Tahoma" w:cs="Tahoma"/>
                <w:color w:val="auto"/>
                <w:sz w:val="20"/>
                <w:szCs w:val="20"/>
              </w:rPr>
            </w:pPr>
            <w:r w:rsidRPr="008F360D">
              <w:rPr>
                <w:rFonts w:ascii="Tahoma" w:hAnsi="Tahoma" w:cs="Tahoma"/>
                <w:color w:val="auto"/>
                <w:sz w:val="20"/>
                <w:szCs w:val="20"/>
              </w:rPr>
              <w:t>472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38A8F7D" w14:textId="77777777" w:rsidR="00B01B90" w:rsidRPr="008F360D" w:rsidRDefault="00B01B90" w:rsidP="00B01B90">
            <w:pPr>
              <w:rPr>
                <w:rFonts w:ascii="Tahoma" w:hAnsi="Tahoma" w:cs="Tahoma"/>
                <w:color w:val="auto"/>
                <w:sz w:val="20"/>
                <w:szCs w:val="20"/>
              </w:rPr>
            </w:pPr>
            <w:r w:rsidRPr="008F360D">
              <w:rPr>
                <w:rFonts w:ascii="Tahoma" w:hAnsi="Tahoma" w:cs="Tahoma"/>
                <w:color w:val="auto"/>
                <w:sz w:val="20"/>
                <w:szCs w:val="20"/>
              </w:rPr>
              <w:t>89:11:030301:4399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5AF8EEB"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(территории) общего пользования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B0AA569"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2789764"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B01B90" w:rsidRPr="008F360D" w14:paraId="484A352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A5F2ADD" w14:textId="3B9B8DA6" w:rsidR="00B01B90" w:rsidRPr="008F360D" w:rsidRDefault="00B01B90" w:rsidP="00B01B90">
            <w:pPr>
              <w:jc w:val="center"/>
              <w:rPr>
                <w:rFonts w:ascii="Tahoma" w:hAnsi="Tahoma" w:cs="Tahoma"/>
                <w:color w:val="auto"/>
                <w:sz w:val="20"/>
                <w:szCs w:val="20"/>
              </w:rPr>
            </w:pPr>
            <w:r w:rsidRPr="008F360D">
              <w:rPr>
                <w:rFonts w:ascii="Tahoma" w:hAnsi="Tahoma" w:cs="Tahoma"/>
                <w:color w:val="auto"/>
                <w:sz w:val="20"/>
                <w:szCs w:val="20"/>
              </w:rPr>
              <w:t>473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FFC3ACD" w14:textId="77777777" w:rsidR="00B01B90" w:rsidRPr="008F360D" w:rsidRDefault="00B01B90" w:rsidP="00B01B90">
            <w:pPr>
              <w:rPr>
                <w:rFonts w:ascii="Tahoma" w:hAnsi="Tahoma" w:cs="Tahoma"/>
                <w:color w:val="auto"/>
                <w:sz w:val="20"/>
                <w:szCs w:val="20"/>
              </w:rPr>
            </w:pPr>
            <w:r w:rsidRPr="008F360D">
              <w:rPr>
                <w:rFonts w:ascii="Tahoma" w:hAnsi="Tahoma" w:cs="Tahoma"/>
                <w:color w:val="auto"/>
                <w:sz w:val="20"/>
                <w:szCs w:val="20"/>
              </w:rPr>
              <w:t>89:11:030301:440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A688E22"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занятый зданием: кормоприготовительный цех</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8218905"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992300E"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сельскохозяйственного назначения</w:t>
            </w:r>
          </w:p>
        </w:tc>
      </w:tr>
      <w:tr w:rsidR="00B01B90" w:rsidRPr="008F360D" w14:paraId="2A11A30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1E59EC9" w14:textId="66A0DB00" w:rsidR="00B01B90" w:rsidRPr="008F360D" w:rsidRDefault="00B01B90" w:rsidP="00B01B90">
            <w:pPr>
              <w:jc w:val="center"/>
              <w:rPr>
                <w:rFonts w:ascii="Tahoma" w:hAnsi="Tahoma" w:cs="Tahoma"/>
                <w:color w:val="auto"/>
                <w:sz w:val="20"/>
                <w:szCs w:val="20"/>
              </w:rPr>
            </w:pPr>
            <w:r w:rsidRPr="008F360D">
              <w:rPr>
                <w:rFonts w:ascii="Tahoma" w:hAnsi="Tahoma" w:cs="Tahoma"/>
                <w:color w:val="auto"/>
                <w:sz w:val="20"/>
                <w:szCs w:val="20"/>
              </w:rPr>
              <w:t>474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10976C3" w14:textId="77777777" w:rsidR="00B01B90" w:rsidRPr="008F360D" w:rsidRDefault="00B01B90" w:rsidP="00B01B90">
            <w:pPr>
              <w:rPr>
                <w:rFonts w:ascii="Tahoma" w:hAnsi="Tahoma" w:cs="Tahoma"/>
                <w:color w:val="auto"/>
                <w:sz w:val="20"/>
                <w:szCs w:val="20"/>
              </w:rPr>
            </w:pPr>
            <w:r w:rsidRPr="008F360D">
              <w:rPr>
                <w:rFonts w:ascii="Tahoma" w:hAnsi="Tahoma" w:cs="Tahoma"/>
                <w:color w:val="auto"/>
                <w:sz w:val="20"/>
                <w:szCs w:val="20"/>
              </w:rPr>
              <w:t>89:11:030301:4406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31DE657"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(территории) общего пользования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D1A66BB"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8E3E695"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B01B90" w:rsidRPr="008F360D" w14:paraId="7D58FE4F"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1A7B5D6" w14:textId="17CB6F70" w:rsidR="00B01B90" w:rsidRPr="008F360D" w:rsidRDefault="00B01B90" w:rsidP="00B01B90">
            <w:pPr>
              <w:jc w:val="center"/>
              <w:rPr>
                <w:rFonts w:ascii="Tahoma" w:hAnsi="Tahoma" w:cs="Tahoma"/>
                <w:color w:val="auto"/>
                <w:sz w:val="20"/>
                <w:szCs w:val="20"/>
              </w:rPr>
            </w:pPr>
            <w:r w:rsidRPr="008F360D">
              <w:rPr>
                <w:rFonts w:ascii="Tahoma" w:hAnsi="Tahoma" w:cs="Tahoma"/>
                <w:color w:val="auto"/>
                <w:sz w:val="20"/>
                <w:szCs w:val="20"/>
              </w:rPr>
              <w:t>475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9F77D01" w14:textId="77777777" w:rsidR="00B01B90" w:rsidRPr="008F360D" w:rsidRDefault="00B01B90" w:rsidP="00B01B90">
            <w:pPr>
              <w:rPr>
                <w:rFonts w:ascii="Tahoma" w:hAnsi="Tahoma" w:cs="Tahoma"/>
                <w:color w:val="auto"/>
                <w:sz w:val="20"/>
                <w:szCs w:val="20"/>
              </w:rPr>
            </w:pPr>
            <w:r w:rsidRPr="008F360D">
              <w:rPr>
                <w:rFonts w:ascii="Tahoma" w:hAnsi="Tahoma" w:cs="Tahoma"/>
                <w:color w:val="auto"/>
                <w:sz w:val="20"/>
                <w:szCs w:val="20"/>
              </w:rPr>
              <w:t>89:11:030301:441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68353EC"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занятый зданием: подстанция 2-250 кВА экспл. ном.26</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73771CB"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5154DDD"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B01B90" w:rsidRPr="008F360D" w14:paraId="1E925E4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A211389" w14:textId="052EF7D3" w:rsidR="00B01B90" w:rsidRPr="008F360D" w:rsidRDefault="00B01B90" w:rsidP="00B01B90">
            <w:pPr>
              <w:jc w:val="center"/>
              <w:rPr>
                <w:rFonts w:ascii="Tahoma" w:hAnsi="Tahoma" w:cs="Tahoma"/>
                <w:color w:val="auto"/>
                <w:sz w:val="20"/>
                <w:szCs w:val="20"/>
              </w:rPr>
            </w:pPr>
            <w:r w:rsidRPr="008F360D">
              <w:rPr>
                <w:rFonts w:ascii="Tahoma" w:hAnsi="Tahoma" w:cs="Tahoma"/>
                <w:color w:val="auto"/>
                <w:sz w:val="20"/>
                <w:szCs w:val="20"/>
              </w:rPr>
              <w:t>476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1F74BE8" w14:textId="77777777" w:rsidR="00B01B90" w:rsidRPr="008F360D" w:rsidRDefault="00B01B90" w:rsidP="00B01B90">
            <w:pPr>
              <w:rPr>
                <w:rFonts w:ascii="Tahoma" w:hAnsi="Tahoma" w:cs="Tahoma"/>
                <w:color w:val="auto"/>
                <w:sz w:val="20"/>
                <w:szCs w:val="20"/>
              </w:rPr>
            </w:pPr>
            <w:r w:rsidRPr="008F360D">
              <w:rPr>
                <w:rFonts w:ascii="Tahoma" w:hAnsi="Tahoma" w:cs="Tahoma"/>
                <w:color w:val="auto"/>
                <w:sz w:val="20"/>
                <w:szCs w:val="20"/>
              </w:rPr>
              <w:t>89:11:030301:4418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727D4A7"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E15EE8C"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A6D4F93"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B01B90" w:rsidRPr="008F360D" w14:paraId="05BBC34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0383D4F" w14:textId="12F1DAED" w:rsidR="00B01B90" w:rsidRPr="008F360D" w:rsidRDefault="00B01B90" w:rsidP="00B01B90">
            <w:pPr>
              <w:jc w:val="center"/>
              <w:rPr>
                <w:rFonts w:ascii="Tahoma" w:hAnsi="Tahoma" w:cs="Tahoma"/>
                <w:color w:val="auto"/>
                <w:sz w:val="20"/>
                <w:szCs w:val="20"/>
              </w:rPr>
            </w:pPr>
            <w:r w:rsidRPr="008F360D">
              <w:rPr>
                <w:rFonts w:ascii="Tahoma" w:hAnsi="Tahoma" w:cs="Tahoma"/>
                <w:color w:val="auto"/>
                <w:sz w:val="20"/>
                <w:szCs w:val="20"/>
              </w:rPr>
              <w:t>477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894E647" w14:textId="77777777" w:rsidR="00B01B90" w:rsidRPr="008F360D" w:rsidRDefault="00B01B90" w:rsidP="00B01B90">
            <w:pPr>
              <w:rPr>
                <w:rFonts w:ascii="Tahoma" w:hAnsi="Tahoma" w:cs="Tahoma"/>
                <w:color w:val="auto"/>
                <w:sz w:val="20"/>
                <w:szCs w:val="20"/>
              </w:rPr>
            </w:pPr>
            <w:r w:rsidRPr="008F360D">
              <w:rPr>
                <w:rFonts w:ascii="Tahoma" w:hAnsi="Tahoma" w:cs="Tahoma"/>
                <w:color w:val="auto"/>
                <w:sz w:val="20"/>
                <w:szCs w:val="20"/>
              </w:rPr>
              <w:t>89:11:030301:443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352FEE5"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предоставление коммунальных услуг (код 3.1.1)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2096D82"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EBAF7A9"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B01B90" w:rsidRPr="008F360D" w14:paraId="58136A08"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F3FF73B" w14:textId="385EF5CC" w:rsidR="00B01B90" w:rsidRPr="008F360D" w:rsidRDefault="00B01B90" w:rsidP="00B01B90">
            <w:pPr>
              <w:jc w:val="center"/>
              <w:rPr>
                <w:rFonts w:ascii="Tahoma" w:hAnsi="Tahoma" w:cs="Tahoma"/>
                <w:color w:val="auto"/>
                <w:sz w:val="20"/>
                <w:szCs w:val="20"/>
              </w:rPr>
            </w:pPr>
            <w:r w:rsidRPr="008F360D">
              <w:rPr>
                <w:rFonts w:ascii="Tahoma" w:hAnsi="Tahoma" w:cs="Tahoma"/>
                <w:color w:val="auto"/>
                <w:sz w:val="20"/>
                <w:szCs w:val="20"/>
              </w:rPr>
              <w:t>478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3FC43E3" w14:textId="77777777" w:rsidR="00B01B90" w:rsidRPr="008F360D" w:rsidRDefault="00B01B90" w:rsidP="00B01B90">
            <w:pPr>
              <w:rPr>
                <w:rFonts w:ascii="Tahoma" w:hAnsi="Tahoma" w:cs="Tahoma"/>
                <w:color w:val="auto"/>
                <w:sz w:val="20"/>
                <w:szCs w:val="20"/>
              </w:rPr>
            </w:pPr>
            <w:r w:rsidRPr="008F360D">
              <w:rPr>
                <w:rFonts w:ascii="Tahoma" w:hAnsi="Tahoma" w:cs="Tahoma"/>
                <w:color w:val="auto"/>
                <w:sz w:val="20"/>
                <w:szCs w:val="20"/>
              </w:rPr>
              <w:t>89:11:030301:4437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FC530CF"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AEE4AC4"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2B72BAD"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 xml:space="preserve">Земли промышленности, энергетики, транспорта, связи, радиовещания, телевидения, информатики, земли для обеспечения космической деятельности, </w:t>
            </w:r>
            <w:r w:rsidRPr="008F360D">
              <w:rPr>
                <w:rFonts w:ascii="Tahoma" w:hAnsi="Tahoma" w:cs="Tahoma"/>
                <w:color w:val="auto"/>
                <w:sz w:val="20"/>
                <w:szCs w:val="20"/>
                <w:lang w:val="ru-RU"/>
              </w:rPr>
              <w:lastRenderedPageBreak/>
              <w:t>земли обороны, безопасности и земли иного специального назначения</w:t>
            </w:r>
          </w:p>
        </w:tc>
      </w:tr>
      <w:tr w:rsidR="00B01B90" w:rsidRPr="008F360D" w14:paraId="02C6CF99"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BD79B1B" w14:textId="14EF3074" w:rsidR="00B01B90" w:rsidRPr="008F360D" w:rsidRDefault="00B01B90" w:rsidP="00B01B90">
            <w:pPr>
              <w:jc w:val="center"/>
              <w:rPr>
                <w:rFonts w:ascii="Tahoma" w:hAnsi="Tahoma" w:cs="Tahoma"/>
                <w:color w:val="auto"/>
                <w:sz w:val="20"/>
                <w:szCs w:val="20"/>
              </w:rPr>
            </w:pPr>
            <w:r w:rsidRPr="008F360D">
              <w:rPr>
                <w:rFonts w:ascii="Tahoma" w:hAnsi="Tahoma" w:cs="Tahoma"/>
                <w:color w:val="auto"/>
                <w:sz w:val="20"/>
                <w:szCs w:val="20"/>
              </w:rPr>
              <w:lastRenderedPageBreak/>
              <w:t>479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96651B9" w14:textId="77777777" w:rsidR="00B01B90" w:rsidRPr="008F360D" w:rsidRDefault="00B01B90" w:rsidP="00B01B90">
            <w:pPr>
              <w:rPr>
                <w:rFonts w:ascii="Tahoma" w:hAnsi="Tahoma" w:cs="Tahoma"/>
                <w:color w:val="auto"/>
                <w:sz w:val="20"/>
                <w:szCs w:val="20"/>
              </w:rPr>
            </w:pPr>
            <w:r w:rsidRPr="008F360D">
              <w:rPr>
                <w:rFonts w:ascii="Tahoma" w:hAnsi="Tahoma" w:cs="Tahoma"/>
                <w:color w:val="auto"/>
                <w:sz w:val="20"/>
                <w:szCs w:val="20"/>
              </w:rPr>
              <w:t>89:11:030301:444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559E3E0"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предоставление коммунальных услуг (код 3.1.1)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487CEA8"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90FEB68"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B01B90" w:rsidRPr="008F360D" w14:paraId="3A4B5608"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016D9C1" w14:textId="4108601B" w:rsidR="00B01B90" w:rsidRPr="008F360D" w:rsidRDefault="00B01B90" w:rsidP="00B01B90">
            <w:pPr>
              <w:jc w:val="center"/>
              <w:rPr>
                <w:rFonts w:ascii="Tahoma" w:hAnsi="Tahoma" w:cs="Tahoma"/>
                <w:color w:val="auto"/>
                <w:sz w:val="20"/>
                <w:szCs w:val="20"/>
              </w:rPr>
            </w:pPr>
            <w:r w:rsidRPr="008F360D">
              <w:rPr>
                <w:rFonts w:ascii="Tahoma" w:hAnsi="Tahoma" w:cs="Tahoma"/>
                <w:color w:val="auto"/>
                <w:sz w:val="20"/>
                <w:szCs w:val="20"/>
              </w:rPr>
              <w:t>480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7AC8B4C" w14:textId="77777777" w:rsidR="00B01B90" w:rsidRPr="008F360D" w:rsidRDefault="00B01B90" w:rsidP="00B01B90">
            <w:pPr>
              <w:rPr>
                <w:rFonts w:ascii="Tahoma" w:hAnsi="Tahoma" w:cs="Tahoma"/>
                <w:color w:val="auto"/>
                <w:sz w:val="20"/>
                <w:szCs w:val="20"/>
              </w:rPr>
            </w:pPr>
            <w:r w:rsidRPr="008F360D">
              <w:rPr>
                <w:rFonts w:ascii="Tahoma" w:hAnsi="Tahoma" w:cs="Tahoma"/>
                <w:color w:val="auto"/>
                <w:sz w:val="20"/>
                <w:szCs w:val="20"/>
              </w:rPr>
              <w:t>89:11:030301:445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168A659"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занятый сооружением: скважина водозаборная н-1, скважина водозаборная н-2, скважина водозаборная н-3, скважина водозаборная н-4</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6C25F9A"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9DA646C"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B01B90" w:rsidRPr="008F360D" w14:paraId="695B50C8"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7303FBA" w14:textId="52806E8B" w:rsidR="00B01B90" w:rsidRPr="008F360D" w:rsidRDefault="00B01B90" w:rsidP="00B01B90">
            <w:pPr>
              <w:jc w:val="center"/>
              <w:rPr>
                <w:rFonts w:ascii="Tahoma" w:hAnsi="Tahoma" w:cs="Tahoma"/>
                <w:color w:val="auto"/>
                <w:sz w:val="20"/>
                <w:szCs w:val="20"/>
              </w:rPr>
            </w:pPr>
            <w:r w:rsidRPr="008F360D">
              <w:rPr>
                <w:rFonts w:ascii="Tahoma" w:hAnsi="Tahoma" w:cs="Tahoma"/>
                <w:color w:val="auto"/>
                <w:sz w:val="20"/>
                <w:szCs w:val="20"/>
              </w:rPr>
              <w:t>481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109C613" w14:textId="77777777" w:rsidR="00B01B90" w:rsidRPr="008F360D" w:rsidRDefault="00B01B90" w:rsidP="00B01B90">
            <w:pPr>
              <w:rPr>
                <w:rFonts w:ascii="Tahoma" w:hAnsi="Tahoma" w:cs="Tahoma"/>
                <w:color w:val="auto"/>
                <w:sz w:val="20"/>
                <w:szCs w:val="20"/>
              </w:rPr>
            </w:pPr>
            <w:r w:rsidRPr="008F360D">
              <w:rPr>
                <w:rFonts w:ascii="Tahoma" w:hAnsi="Tahoma" w:cs="Tahoma"/>
                <w:color w:val="auto"/>
                <w:sz w:val="20"/>
                <w:szCs w:val="20"/>
              </w:rPr>
              <w:t>89:11:030301:4458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F0071FD"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склад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F21BB66"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C1EEC48"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B01B90" w:rsidRPr="008F360D" w14:paraId="345DD93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F37058F" w14:textId="204D47E2" w:rsidR="00B01B90" w:rsidRPr="008F360D" w:rsidRDefault="00B01B90" w:rsidP="00B01B90">
            <w:pPr>
              <w:jc w:val="center"/>
              <w:rPr>
                <w:rFonts w:ascii="Tahoma" w:hAnsi="Tahoma" w:cs="Tahoma"/>
                <w:color w:val="auto"/>
                <w:sz w:val="20"/>
                <w:szCs w:val="20"/>
              </w:rPr>
            </w:pPr>
            <w:r w:rsidRPr="008F360D">
              <w:rPr>
                <w:rFonts w:ascii="Tahoma" w:hAnsi="Tahoma" w:cs="Tahoma"/>
                <w:color w:val="auto"/>
                <w:sz w:val="20"/>
                <w:szCs w:val="20"/>
              </w:rPr>
              <w:t>482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CDD3749" w14:textId="77777777" w:rsidR="00B01B90" w:rsidRPr="008F360D" w:rsidRDefault="00B01B90" w:rsidP="00B01B90">
            <w:pPr>
              <w:rPr>
                <w:rFonts w:ascii="Tahoma" w:hAnsi="Tahoma" w:cs="Tahoma"/>
                <w:color w:val="auto"/>
                <w:sz w:val="20"/>
                <w:szCs w:val="20"/>
              </w:rPr>
            </w:pPr>
            <w:r w:rsidRPr="008F360D">
              <w:rPr>
                <w:rFonts w:ascii="Tahoma" w:hAnsi="Tahoma" w:cs="Tahoma"/>
                <w:color w:val="auto"/>
                <w:sz w:val="20"/>
                <w:szCs w:val="20"/>
              </w:rPr>
              <w:t>89:11:030301:4471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D9EBA92"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D683EB8"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33ADDDA" w14:textId="0A6C0FD9"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B01B90" w:rsidRPr="008F360D" w14:paraId="5A244E2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F624DAD" w14:textId="486922E7" w:rsidR="00B01B90" w:rsidRPr="008F360D" w:rsidRDefault="00B01B90" w:rsidP="00B01B90">
            <w:pPr>
              <w:jc w:val="center"/>
              <w:rPr>
                <w:rFonts w:ascii="Tahoma" w:hAnsi="Tahoma" w:cs="Tahoma"/>
                <w:color w:val="auto"/>
                <w:sz w:val="20"/>
                <w:szCs w:val="20"/>
              </w:rPr>
            </w:pPr>
            <w:r w:rsidRPr="008F360D">
              <w:rPr>
                <w:rFonts w:ascii="Tahoma" w:hAnsi="Tahoma" w:cs="Tahoma"/>
                <w:color w:val="auto"/>
                <w:sz w:val="20"/>
                <w:szCs w:val="20"/>
              </w:rPr>
              <w:t>483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94A98A6" w14:textId="77777777" w:rsidR="00B01B90" w:rsidRPr="008F360D" w:rsidRDefault="00B01B90" w:rsidP="00B01B90">
            <w:pPr>
              <w:rPr>
                <w:rFonts w:ascii="Tahoma" w:hAnsi="Tahoma" w:cs="Tahoma"/>
                <w:color w:val="auto"/>
                <w:sz w:val="20"/>
                <w:szCs w:val="20"/>
              </w:rPr>
            </w:pPr>
            <w:r w:rsidRPr="008F360D">
              <w:rPr>
                <w:rFonts w:ascii="Tahoma" w:hAnsi="Tahoma" w:cs="Tahoma"/>
                <w:color w:val="auto"/>
                <w:sz w:val="20"/>
                <w:szCs w:val="20"/>
              </w:rPr>
              <w:t>89:11:030301:4472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DCEF7FD"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склад</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80C7D07"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2254066"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B01B90" w:rsidRPr="008F360D" w14:paraId="393FD5E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DD680B0" w14:textId="5D2257DF" w:rsidR="00B01B90" w:rsidRPr="008F360D" w:rsidRDefault="00B01B90" w:rsidP="00B01B90">
            <w:pPr>
              <w:jc w:val="center"/>
              <w:rPr>
                <w:rFonts w:ascii="Tahoma" w:hAnsi="Tahoma" w:cs="Tahoma"/>
                <w:color w:val="auto"/>
                <w:sz w:val="20"/>
                <w:szCs w:val="20"/>
              </w:rPr>
            </w:pPr>
            <w:r w:rsidRPr="008F360D">
              <w:rPr>
                <w:rFonts w:ascii="Tahoma" w:hAnsi="Tahoma" w:cs="Tahoma"/>
                <w:color w:val="auto"/>
                <w:sz w:val="20"/>
                <w:szCs w:val="20"/>
              </w:rPr>
              <w:t>484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913AFF5" w14:textId="77777777" w:rsidR="00B01B90" w:rsidRPr="008F360D" w:rsidRDefault="00B01B90" w:rsidP="00B01B90">
            <w:pPr>
              <w:rPr>
                <w:rFonts w:ascii="Tahoma" w:hAnsi="Tahoma" w:cs="Tahoma"/>
                <w:color w:val="auto"/>
                <w:sz w:val="20"/>
                <w:szCs w:val="20"/>
              </w:rPr>
            </w:pPr>
            <w:r w:rsidRPr="008F360D">
              <w:rPr>
                <w:rFonts w:ascii="Tahoma" w:hAnsi="Tahoma" w:cs="Tahoma"/>
                <w:color w:val="auto"/>
                <w:sz w:val="20"/>
                <w:szCs w:val="20"/>
              </w:rPr>
              <w:t>89:11:030301:4473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35249E8"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склад</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6EA2571"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FAB49EE"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B01B90" w:rsidRPr="008F360D" w14:paraId="2BC622C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0FDB95C" w14:textId="3F9299D8" w:rsidR="00B01B90" w:rsidRPr="008F360D" w:rsidRDefault="00B01B90" w:rsidP="00B01B90">
            <w:pPr>
              <w:jc w:val="center"/>
              <w:rPr>
                <w:rFonts w:ascii="Tahoma" w:hAnsi="Tahoma" w:cs="Tahoma"/>
                <w:color w:val="auto"/>
                <w:sz w:val="20"/>
                <w:szCs w:val="20"/>
              </w:rPr>
            </w:pPr>
            <w:r w:rsidRPr="008F360D">
              <w:rPr>
                <w:rFonts w:ascii="Tahoma" w:hAnsi="Tahoma" w:cs="Tahoma"/>
                <w:color w:val="auto"/>
                <w:sz w:val="20"/>
                <w:szCs w:val="20"/>
              </w:rPr>
              <w:t>485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0BCF257" w14:textId="77777777" w:rsidR="00B01B90" w:rsidRPr="008F360D" w:rsidRDefault="00B01B90" w:rsidP="00B01B90">
            <w:pPr>
              <w:rPr>
                <w:rFonts w:ascii="Tahoma" w:hAnsi="Tahoma" w:cs="Tahoma"/>
                <w:color w:val="auto"/>
                <w:sz w:val="20"/>
                <w:szCs w:val="20"/>
              </w:rPr>
            </w:pPr>
            <w:r w:rsidRPr="008F360D">
              <w:rPr>
                <w:rFonts w:ascii="Tahoma" w:hAnsi="Tahoma" w:cs="Tahoma"/>
                <w:color w:val="auto"/>
                <w:sz w:val="20"/>
                <w:szCs w:val="20"/>
              </w:rPr>
              <w:t>89:11:030301:4474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BA9A701"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(территории) общего пользования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678C26E"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1C7DF16"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B01B90" w:rsidRPr="008F360D" w14:paraId="7472489B"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B306F86" w14:textId="7F3B0678" w:rsidR="00B01B90" w:rsidRPr="008F360D" w:rsidRDefault="00B01B90" w:rsidP="00B01B90">
            <w:pPr>
              <w:jc w:val="center"/>
              <w:rPr>
                <w:rFonts w:ascii="Tahoma" w:hAnsi="Tahoma" w:cs="Tahoma"/>
                <w:color w:val="auto"/>
                <w:sz w:val="20"/>
                <w:szCs w:val="20"/>
              </w:rPr>
            </w:pPr>
            <w:r w:rsidRPr="008F360D">
              <w:rPr>
                <w:rFonts w:ascii="Tahoma" w:hAnsi="Tahoma" w:cs="Tahoma"/>
                <w:color w:val="auto"/>
                <w:sz w:val="20"/>
                <w:szCs w:val="20"/>
              </w:rPr>
              <w:lastRenderedPageBreak/>
              <w:t>486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C335BF8" w14:textId="77777777" w:rsidR="00B01B90" w:rsidRPr="008F360D" w:rsidRDefault="00B01B90" w:rsidP="00B01B90">
            <w:pPr>
              <w:rPr>
                <w:rFonts w:ascii="Tahoma" w:hAnsi="Tahoma" w:cs="Tahoma"/>
                <w:color w:val="auto"/>
                <w:sz w:val="20"/>
                <w:szCs w:val="20"/>
              </w:rPr>
            </w:pPr>
            <w:r w:rsidRPr="008F360D">
              <w:rPr>
                <w:rFonts w:ascii="Tahoma" w:hAnsi="Tahoma" w:cs="Tahoma"/>
                <w:color w:val="auto"/>
                <w:sz w:val="20"/>
                <w:szCs w:val="20"/>
              </w:rPr>
              <w:t>89:11:030301:448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95C0F57"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занятый зданием: трансформаторная подстанция 2-630 кВА экспл. ном. 27</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BC532B3"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73702C6"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B01B90" w:rsidRPr="008F360D" w14:paraId="37B4E4B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F586AFA" w14:textId="7F6EE022" w:rsidR="00B01B90" w:rsidRPr="008F360D" w:rsidRDefault="00B01B90" w:rsidP="00B01B90">
            <w:pPr>
              <w:jc w:val="center"/>
              <w:rPr>
                <w:rFonts w:ascii="Tahoma" w:hAnsi="Tahoma" w:cs="Tahoma"/>
                <w:color w:val="auto"/>
                <w:sz w:val="20"/>
                <w:szCs w:val="20"/>
              </w:rPr>
            </w:pPr>
            <w:r w:rsidRPr="008F360D">
              <w:rPr>
                <w:rFonts w:ascii="Tahoma" w:hAnsi="Tahoma" w:cs="Tahoma"/>
                <w:color w:val="auto"/>
                <w:sz w:val="20"/>
                <w:szCs w:val="20"/>
              </w:rPr>
              <w:t>487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E0CDEA5" w14:textId="77777777" w:rsidR="00B01B90" w:rsidRPr="008F360D" w:rsidRDefault="00B01B90" w:rsidP="00B01B90">
            <w:pPr>
              <w:rPr>
                <w:rFonts w:ascii="Tahoma" w:hAnsi="Tahoma" w:cs="Tahoma"/>
                <w:color w:val="auto"/>
                <w:sz w:val="20"/>
                <w:szCs w:val="20"/>
              </w:rPr>
            </w:pPr>
            <w:r w:rsidRPr="008F360D">
              <w:rPr>
                <w:rFonts w:ascii="Tahoma" w:hAnsi="Tahoma" w:cs="Tahoma"/>
                <w:color w:val="auto"/>
                <w:sz w:val="20"/>
                <w:szCs w:val="20"/>
              </w:rPr>
              <w:t>89:11:030301:4483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EC65A60"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склад (код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A85E713"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DFE8158"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B01B90" w:rsidRPr="008F360D" w14:paraId="7F4BBE2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1B6E87E" w14:textId="26DB7221" w:rsidR="00B01B90" w:rsidRPr="008F360D" w:rsidRDefault="00B01B90" w:rsidP="00B01B90">
            <w:pPr>
              <w:jc w:val="center"/>
              <w:rPr>
                <w:rFonts w:ascii="Tahoma" w:hAnsi="Tahoma" w:cs="Tahoma"/>
                <w:color w:val="auto"/>
                <w:sz w:val="20"/>
                <w:szCs w:val="20"/>
              </w:rPr>
            </w:pPr>
            <w:r w:rsidRPr="008F360D">
              <w:rPr>
                <w:rFonts w:ascii="Tahoma" w:hAnsi="Tahoma" w:cs="Tahoma"/>
                <w:color w:val="auto"/>
                <w:sz w:val="20"/>
                <w:szCs w:val="20"/>
              </w:rPr>
              <w:t>488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1020376" w14:textId="77777777" w:rsidR="00B01B90" w:rsidRPr="008F360D" w:rsidRDefault="00B01B90" w:rsidP="00B01B90">
            <w:pPr>
              <w:rPr>
                <w:rFonts w:ascii="Tahoma" w:hAnsi="Tahoma" w:cs="Tahoma"/>
                <w:color w:val="auto"/>
                <w:sz w:val="20"/>
                <w:szCs w:val="20"/>
              </w:rPr>
            </w:pPr>
            <w:r w:rsidRPr="008F360D">
              <w:rPr>
                <w:rFonts w:ascii="Tahoma" w:hAnsi="Tahoma" w:cs="Tahoma"/>
                <w:color w:val="auto"/>
                <w:sz w:val="20"/>
                <w:szCs w:val="20"/>
              </w:rPr>
              <w:t>89:11:030301:449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54BAFF7"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занятый зданием: свинарник с оборудованием на 1200 голов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3AA785C"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DD85543"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сельскохозяйственного назначения</w:t>
            </w:r>
          </w:p>
        </w:tc>
      </w:tr>
      <w:tr w:rsidR="00B01B90" w:rsidRPr="008F360D" w14:paraId="11B8FB18"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7CA138B" w14:textId="258716DB" w:rsidR="00B01B90" w:rsidRPr="008F360D" w:rsidRDefault="00B01B90" w:rsidP="00B01B90">
            <w:pPr>
              <w:jc w:val="center"/>
              <w:rPr>
                <w:rFonts w:ascii="Tahoma" w:hAnsi="Tahoma" w:cs="Tahoma"/>
                <w:color w:val="auto"/>
                <w:sz w:val="20"/>
                <w:szCs w:val="20"/>
              </w:rPr>
            </w:pPr>
            <w:r w:rsidRPr="008F360D">
              <w:rPr>
                <w:rFonts w:ascii="Tahoma" w:hAnsi="Tahoma" w:cs="Tahoma"/>
                <w:color w:val="auto"/>
                <w:sz w:val="20"/>
                <w:szCs w:val="20"/>
              </w:rPr>
              <w:t>489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E5C7245" w14:textId="77777777" w:rsidR="00B01B90" w:rsidRPr="008F360D" w:rsidRDefault="00B01B90" w:rsidP="00B01B90">
            <w:pPr>
              <w:rPr>
                <w:rFonts w:ascii="Tahoma" w:hAnsi="Tahoma" w:cs="Tahoma"/>
                <w:color w:val="auto"/>
                <w:sz w:val="20"/>
                <w:szCs w:val="20"/>
              </w:rPr>
            </w:pPr>
            <w:r w:rsidRPr="008F360D">
              <w:rPr>
                <w:rFonts w:ascii="Tahoma" w:hAnsi="Tahoma" w:cs="Tahoma"/>
                <w:color w:val="auto"/>
                <w:sz w:val="20"/>
                <w:szCs w:val="20"/>
              </w:rPr>
              <w:t>89:11:030301:454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B98926F"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спорт</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736B692"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906B775"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особо охраняемых территорий и объектов</w:t>
            </w:r>
          </w:p>
        </w:tc>
      </w:tr>
      <w:tr w:rsidR="00B01B90" w:rsidRPr="008F360D" w14:paraId="37D53171"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085774D" w14:textId="5DAE67DF" w:rsidR="00B01B90" w:rsidRPr="008F360D" w:rsidRDefault="00B01B90" w:rsidP="00B01B90">
            <w:pPr>
              <w:jc w:val="center"/>
              <w:rPr>
                <w:rFonts w:ascii="Tahoma" w:hAnsi="Tahoma" w:cs="Tahoma"/>
                <w:color w:val="auto"/>
                <w:sz w:val="20"/>
                <w:szCs w:val="20"/>
              </w:rPr>
            </w:pPr>
            <w:r w:rsidRPr="008F360D">
              <w:rPr>
                <w:rFonts w:ascii="Tahoma" w:hAnsi="Tahoma" w:cs="Tahoma"/>
                <w:color w:val="auto"/>
                <w:sz w:val="20"/>
                <w:szCs w:val="20"/>
              </w:rPr>
              <w:t>490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B3E8590" w14:textId="77777777" w:rsidR="00B01B90" w:rsidRPr="008F360D" w:rsidRDefault="00B01B90" w:rsidP="00B01B90">
            <w:pPr>
              <w:rPr>
                <w:rFonts w:ascii="Tahoma" w:hAnsi="Tahoma" w:cs="Tahoma"/>
                <w:color w:val="auto"/>
                <w:sz w:val="20"/>
                <w:szCs w:val="20"/>
              </w:rPr>
            </w:pPr>
            <w:r w:rsidRPr="008F360D">
              <w:rPr>
                <w:rFonts w:ascii="Tahoma" w:hAnsi="Tahoma" w:cs="Tahoma"/>
                <w:color w:val="auto"/>
                <w:sz w:val="20"/>
                <w:szCs w:val="20"/>
              </w:rPr>
              <w:t>89:11:030301:609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896AED1"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деловое управление (код 4.1)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7BD7489"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A2C7D72" w14:textId="6EA8C036"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B01B90" w:rsidRPr="008F360D" w14:paraId="1125A69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8D68A48" w14:textId="06667DD2" w:rsidR="00B01B90" w:rsidRPr="008F360D" w:rsidRDefault="00B01B90" w:rsidP="00B01B90">
            <w:pPr>
              <w:jc w:val="center"/>
              <w:rPr>
                <w:rFonts w:ascii="Tahoma" w:hAnsi="Tahoma" w:cs="Tahoma"/>
                <w:color w:val="auto"/>
                <w:sz w:val="20"/>
                <w:szCs w:val="20"/>
              </w:rPr>
            </w:pPr>
            <w:r w:rsidRPr="008F360D">
              <w:rPr>
                <w:rFonts w:ascii="Tahoma" w:hAnsi="Tahoma" w:cs="Tahoma"/>
                <w:color w:val="auto"/>
                <w:sz w:val="20"/>
                <w:szCs w:val="20"/>
              </w:rPr>
              <w:t>491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983918C" w14:textId="77777777" w:rsidR="00B01B90" w:rsidRPr="008F360D" w:rsidRDefault="00B01B90" w:rsidP="00B01B90">
            <w:pPr>
              <w:rPr>
                <w:rFonts w:ascii="Tahoma" w:hAnsi="Tahoma" w:cs="Tahoma"/>
                <w:color w:val="auto"/>
                <w:sz w:val="20"/>
                <w:szCs w:val="20"/>
              </w:rPr>
            </w:pPr>
            <w:r w:rsidRPr="008F360D">
              <w:rPr>
                <w:rFonts w:ascii="Tahoma" w:hAnsi="Tahoma" w:cs="Tahoma"/>
                <w:color w:val="auto"/>
                <w:sz w:val="20"/>
                <w:szCs w:val="20"/>
              </w:rPr>
              <w:t>89:11:030301:614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77373D6"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объекты коммунально-складского назначения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32FB99F"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8F103A5"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B01B90" w:rsidRPr="008F360D" w14:paraId="23ED7D5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C749391" w14:textId="7EBD3953" w:rsidR="00B01B90" w:rsidRPr="008F360D" w:rsidRDefault="00B01B90" w:rsidP="00B01B90">
            <w:pPr>
              <w:jc w:val="center"/>
              <w:rPr>
                <w:rFonts w:ascii="Tahoma" w:hAnsi="Tahoma" w:cs="Tahoma"/>
                <w:color w:val="auto"/>
                <w:sz w:val="20"/>
                <w:szCs w:val="20"/>
              </w:rPr>
            </w:pPr>
            <w:r w:rsidRPr="008F360D">
              <w:rPr>
                <w:rFonts w:ascii="Tahoma" w:hAnsi="Tahoma" w:cs="Tahoma"/>
                <w:color w:val="auto"/>
                <w:sz w:val="20"/>
                <w:szCs w:val="20"/>
              </w:rPr>
              <w:t>492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F4E2207" w14:textId="77777777" w:rsidR="00B01B90" w:rsidRPr="008F360D" w:rsidRDefault="00B01B90" w:rsidP="00B01B90">
            <w:pPr>
              <w:rPr>
                <w:rFonts w:ascii="Tahoma" w:hAnsi="Tahoma" w:cs="Tahoma"/>
                <w:color w:val="auto"/>
                <w:sz w:val="20"/>
                <w:szCs w:val="20"/>
              </w:rPr>
            </w:pPr>
            <w:r w:rsidRPr="008F360D">
              <w:rPr>
                <w:rFonts w:ascii="Tahoma" w:hAnsi="Tahoma" w:cs="Tahoma"/>
                <w:color w:val="auto"/>
                <w:sz w:val="20"/>
                <w:szCs w:val="20"/>
              </w:rPr>
              <w:t>89:11:030301:700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37C463B"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19EF72F"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A7DB74A"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B01B90" w:rsidRPr="008F360D" w14:paraId="25411588"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4CE9457" w14:textId="773CFEC4" w:rsidR="00B01B90" w:rsidRPr="008F360D" w:rsidRDefault="00B01B90" w:rsidP="00B01B90">
            <w:pPr>
              <w:jc w:val="center"/>
              <w:rPr>
                <w:rFonts w:ascii="Tahoma" w:hAnsi="Tahoma" w:cs="Tahoma"/>
                <w:color w:val="auto"/>
                <w:sz w:val="20"/>
                <w:szCs w:val="20"/>
              </w:rPr>
            </w:pPr>
            <w:r w:rsidRPr="008F360D">
              <w:rPr>
                <w:rFonts w:ascii="Tahoma" w:hAnsi="Tahoma" w:cs="Tahoma"/>
                <w:color w:val="auto"/>
                <w:sz w:val="20"/>
                <w:szCs w:val="20"/>
              </w:rPr>
              <w:t>493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41DC08C" w14:textId="77777777" w:rsidR="00B01B90" w:rsidRPr="008F360D" w:rsidRDefault="00B01B90" w:rsidP="00B01B90">
            <w:pPr>
              <w:rPr>
                <w:rFonts w:ascii="Tahoma" w:hAnsi="Tahoma" w:cs="Tahoma"/>
                <w:color w:val="auto"/>
                <w:sz w:val="20"/>
                <w:szCs w:val="20"/>
              </w:rPr>
            </w:pPr>
            <w:r w:rsidRPr="008F360D">
              <w:rPr>
                <w:rFonts w:ascii="Tahoma" w:hAnsi="Tahoma" w:cs="Tahoma"/>
                <w:color w:val="auto"/>
                <w:sz w:val="20"/>
                <w:szCs w:val="20"/>
              </w:rPr>
              <w:t>89:11:030301:7310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47086E9"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Склад (код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BF4807F"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DF258B0"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B01B90" w:rsidRPr="008F360D" w14:paraId="767C5A3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CE3C1B8" w14:textId="68D11D75" w:rsidR="00B01B90" w:rsidRPr="008F360D" w:rsidRDefault="00B01B90" w:rsidP="00B01B90">
            <w:pPr>
              <w:jc w:val="center"/>
              <w:rPr>
                <w:rFonts w:ascii="Tahoma" w:hAnsi="Tahoma" w:cs="Tahoma"/>
                <w:color w:val="auto"/>
                <w:sz w:val="20"/>
                <w:szCs w:val="20"/>
              </w:rPr>
            </w:pPr>
            <w:r w:rsidRPr="008F360D">
              <w:rPr>
                <w:rFonts w:ascii="Tahoma" w:hAnsi="Tahoma" w:cs="Tahoma"/>
                <w:color w:val="auto"/>
                <w:sz w:val="20"/>
                <w:szCs w:val="20"/>
              </w:rPr>
              <w:lastRenderedPageBreak/>
              <w:t>494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88B9C57" w14:textId="77777777" w:rsidR="00B01B90" w:rsidRPr="008F360D" w:rsidRDefault="00B01B90" w:rsidP="00B01B90">
            <w:pPr>
              <w:rPr>
                <w:rFonts w:ascii="Tahoma" w:hAnsi="Tahoma" w:cs="Tahoma"/>
                <w:color w:val="auto"/>
                <w:sz w:val="20"/>
                <w:szCs w:val="20"/>
              </w:rPr>
            </w:pPr>
            <w:r w:rsidRPr="008F360D">
              <w:rPr>
                <w:rFonts w:ascii="Tahoma" w:hAnsi="Tahoma" w:cs="Tahoma"/>
                <w:color w:val="auto"/>
                <w:sz w:val="20"/>
                <w:szCs w:val="20"/>
              </w:rPr>
              <w:t>89:11:030301:7312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EF9900A"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Склад (код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717D90D"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8EEA6A7"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B01B90" w:rsidRPr="008F360D" w14:paraId="2585DDD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B9CD7A7" w14:textId="4EDA207F" w:rsidR="00B01B90" w:rsidRPr="008F360D" w:rsidRDefault="00B01B90" w:rsidP="00B01B90">
            <w:pPr>
              <w:jc w:val="center"/>
              <w:rPr>
                <w:rFonts w:ascii="Tahoma" w:hAnsi="Tahoma" w:cs="Tahoma"/>
                <w:color w:val="auto"/>
                <w:sz w:val="20"/>
                <w:szCs w:val="20"/>
              </w:rPr>
            </w:pPr>
            <w:r w:rsidRPr="008F360D">
              <w:rPr>
                <w:rFonts w:ascii="Tahoma" w:hAnsi="Tahoma" w:cs="Tahoma"/>
                <w:color w:val="auto"/>
                <w:sz w:val="20"/>
                <w:szCs w:val="20"/>
              </w:rPr>
              <w:t>495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B09F104" w14:textId="77777777" w:rsidR="00B01B90" w:rsidRPr="008F360D" w:rsidRDefault="00B01B90" w:rsidP="00B01B90">
            <w:pPr>
              <w:rPr>
                <w:rFonts w:ascii="Tahoma" w:hAnsi="Tahoma" w:cs="Tahoma"/>
                <w:color w:val="auto"/>
                <w:sz w:val="20"/>
                <w:szCs w:val="20"/>
              </w:rPr>
            </w:pPr>
            <w:r w:rsidRPr="008F360D">
              <w:rPr>
                <w:rFonts w:ascii="Tahoma" w:hAnsi="Tahoma" w:cs="Tahoma"/>
                <w:color w:val="auto"/>
                <w:sz w:val="20"/>
                <w:szCs w:val="20"/>
              </w:rPr>
              <w:t>89:11:030301:7313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7700E00"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Склад (код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0D61767"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04C9891"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B01B90" w:rsidRPr="008F360D" w14:paraId="0C5CA4D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B9BB7C1" w14:textId="0260F8E5" w:rsidR="00B01B90" w:rsidRPr="008F360D" w:rsidRDefault="00B01B90" w:rsidP="00B01B90">
            <w:pPr>
              <w:jc w:val="center"/>
              <w:rPr>
                <w:rFonts w:ascii="Tahoma" w:hAnsi="Tahoma" w:cs="Tahoma"/>
                <w:color w:val="auto"/>
                <w:sz w:val="20"/>
                <w:szCs w:val="20"/>
              </w:rPr>
            </w:pPr>
            <w:r w:rsidRPr="008F360D">
              <w:rPr>
                <w:rFonts w:ascii="Tahoma" w:hAnsi="Tahoma" w:cs="Tahoma"/>
                <w:color w:val="auto"/>
                <w:sz w:val="20"/>
                <w:szCs w:val="20"/>
              </w:rPr>
              <w:t>496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FE52142" w14:textId="77777777" w:rsidR="00B01B90" w:rsidRPr="008F360D" w:rsidRDefault="00B01B90" w:rsidP="00B01B90">
            <w:pPr>
              <w:rPr>
                <w:rFonts w:ascii="Tahoma" w:hAnsi="Tahoma" w:cs="Tahoma"/>
                <w:color w:val="auto"/>
                <w:sz w:val="20"/>
                <w:szCs w:val="20"/>
              </w:rPr>
            </w:pPr>
            <w:r w:rsidRPr="008F360D">
              <w:rPr>
                <w:rFonts w:ascii="Tahoma" w:hAnsi="Tahoma" w:cs="Tahoma"/>
                <w:color w:val="auto"/>
                <w:sz w:val="20"/>
                <w:szCs w:val="20"/>
              </w:rPr>
              <w:t>89:11:030301:7314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439B904"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Склад (код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57BB8B4"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6699A99"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B01B90" w:rsidRPr="008F360D" w14:paraId="53A0E33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92BB978" w14:textId="4D970FF2" w:rsidR="00B01B90" w:rsidRPr="008F360D" w:rsidRDefault="00B01B90" w:rsidP="00B01B90">
            <w:pPr>
              <w:jc w:val="center"/>
              <w:rPr>
                <w:rFonts w:ascii="Tahoma" w:hAnsi="Tahoma" w:cs="Tahoma"/>
                <w:color w:val="auto"/>
                <w:sz w:val="20"/>
                <w:szCs w:val="20"/>
                <w:lang w:val="ru-RU"/>
              </w:rPr>
            </w:pPr>
            <w:r w:rsidRPr="008F360D">
              <w:rPr>
                <w:rFonts w:ascii="Tahoma" w:hAnsi="Tahoma" w:cs="Tahoma"/>
                <w:color w:val="auto"/>
                <w:sz w:val="20"/>
                <w:szCs w:val="20"/>
                <w:lang w:val="ru-RU"/>
              </w:rPr>
              <w:t>497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D771EBC" w14:textId="77777777" w:rsidR="00B01B90" w:rsidRPr="008F360D" w:rsidRDefault="00B01B90" w:rsidP="00B01B90">
            <w:pPr>
              <w:rPr>
                <w:rFonts w:ascii="Tahoma" w:hAnsi="Tahoma" w:cs="Tahoma"/>
                <w:color w:val="auto"/>
                <w:sz w:val="20"/>
                <w:szCs w:val="20"/>
              </w:rPr>
            </w:pPr>
            <w:r w:rsidRPr="008F360D">
              <w:rPr>
                <w:rFonts w:ascii="Tahoma" w:hAnsi="Tahoma" w:cs="Tahoma"/>
                <w:color w:val="auto"/>
                <w:sz w:val="20"/>
                <w:szCs w:val="20"/>
              </w:rPr>
              <w:t>89:11:030301:7315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DE312F2"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Склад (код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B5AC978"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4EFEE97"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B01B90" w:rsidRPr="008F360D" w14:paraId="73FE0DD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E39459D" w14:textId="2F423036" w:rsidR="00B01B90" w:rsidRPr="008F360D" w:rsidRDefault="00B01B90" w:rsidP="00B01B90">
            <w:pPr>
              <w:jc w:val="center"/>
              <w:rPr>
                <w:rFonts w:ascii="Tahoma" w:hAnsi="Tahoma" w:cs="Tahoma"/>
                <w:color w:val="auto"/>
                <w:sz w:val="20"/>
                <w:szCs w:val="20"/>
                <w:lang w:val="ru-RU"/>
              </w:rPr>
            </w:pPr>
            <w:r w:rsidRPr="008F360D">
              <w:rPr>
                <w:rFonts w:ascii="Tahoma" w:hAnsi="Tahoma" w:cs="Tahoma"/>
                <w:color w:val="auto"/>
                <w:sz w:val="20"/>
                <w:szCs w:val="20"/>
                <w:lang w:val="ru-RU"/>
              </w:rPr>
              <w:t>498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6307E50" w14:textId="77777777" w:rsidR="00B01B90" w:rsidRPr="008F360D" w:rsidRDefault="00B01B90" w:rsidP="00B01B90">
            <w:pPr>
              <w:rPr>
                <w:rFonts w:ascii="Tahoma" w:hAnsi="Tahoma" w:cs="Tahoma"/>
                <w:color w:val="auto"/>
                <w:sz w:val="20"/>
                <w:szCs w:val="20"/>
              </w:rPr>
            </w:pPr>
            <w:r w:rsidRPr="008F360D">
              <w:rPr>
                <w:rFonts w:ascii="Tahoma" w:hAnsi="Tahoma" w:cs="Tahoma"/>
                <w:color w:val="auto"/>
                <w:sz w:val="20"/>
                <w:szCs w:val="20"/>
              </w:rPr>
              <w:t>89:11:030301:7319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D6A9A95"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Склад (код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DB8FF9A"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D3276A2"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B01B90" w:rsidRPr="008F360D" w14:paraId="4C7810D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46543D9" w14:textId="405307AD" w:rsidR="00B01B90" w:rsidRPr="008F360D" w:rsidRDefault="00B01B90" w:rsidP="00B01B90">
            <w:pPr>
              <w:jc w:val="center"/>
              <w:rPr>
                <w:rFonts w:ascii="Tahoma" w:hAnsi="Tahoma" w:cs="Tahoma"/>
                <w:color w:val="auto"/>
                <w:sz w:val="20"/>
                <w:szCs w:val="20"/>
                <w:lang w:val="ru-RU"/>
              </w:rPr>
            </w:pPr>
            <w:r w:rsidRPr="008F360D">
              <w:rPr>
                <w:rFonts w:ascii="Tahoma" w:hAnsi="Tahoma" w:cs="Tahoma"/>
                <w:color w:val="auto"/>
                <w:sz w:val="20"/>
                <w:szCs w:val="20"/>
                <w:lang w:val="ru-RU"/>
              </w:rPr>
              <w:t>499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BE8C0C2" w14:textId="77777777" w:rsidR="00B01B90" w:rsidRPr="008F360D" w:rsidRDefault="00B01B90" w:rsidP="00B01B90">
            <w:pPr>
              <w:rPr>
                <w:rFonts w:ascii="Tahoma" w:hAnsi="Tahoma" w:cs="Tahoma"/>
                <w:color w:val="auto"/>
                <w:sz w:val="20"/>
                <w:szCs w:val="20"/>
              </w:rPr>
            </w:pPr>
            <w:r w:rsidRPr="008F360D">
              <w:rPr>
                <w:rFonts w:ascii="Tahoma" w:hAnsi="Tahoma" w:cs="Tahoma"/>
                <w:color w:val="auto"/>
                <w:sz w:val="20"/>
                <w:szCs w:val="20"/>
              </w:rPr>
              <w:t>89:11:030301:7322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B37C617"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склады (код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5B744B0"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2D2CFBA"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B01B90" w:rsidRPr="008F360D" w14:paraId="419C8308"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6FD41A6" w14:textId="767752FE" w:rsidR="00B01B90" w:rsidRPr="008F360D" w:rsidRDefault="00B01B90" w:rsidP="00B01B90">
            <w:pPr>
              <w:jc w:val="center"/>
              <w:rPr>
                <w:rFonts w:ascii="Tahoma" w:hAnsi="Tahoma" w:cs="Tahoma"/>
                <w:color w:val="auto"/>
                <w:sz w:val="20"/>
                <w:szCs w:val="20"/>
              </w:rPr>
            </w:pPr>
            <w:r w:rsidRPr="008F360D">
              <w:rPr>
                <w:rFonts w:ascii="Tahoma" w:hAnsi="Tahoma" w:cs="Tahoma"/>
                <w:color w:val="auto"/>
                <w:sz w:val="20"/>
                <w:szCs w:val="20"/>
              </w:rPr>
              <w:t>500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CCC4C34" w14:textId="77777777" w:rsidR="00B01B90" w:rsidRPr="008F360D" w:rsidRDefault="00B01B90" w:rsidP="00B01B90">
            <w:pPr>
              <w:rPr>
                <w:rFonts w:ascii="Tahoma" w:hAnsi="Tahoma" w:cs="Tahoma"/>
                <w:color w:val="auto"/>
                <w:sz w:val="20"/>
                <w:szCs w:val="20"/>
              </w:rPr>
            </w:pPr>
            <w:r w:rsidRPr="008F360D">
              <w:rPr>
                <w:rFonts w:ascii="Tahoma" w:hAnsi="Tahoma" w:cs="Tahoma"/>
                <w:color w:val="auto"/>
                <w:sz w:val="20"/>
                <w:szCs w:val="20"/>
              </w:rPr>
              <w:t>89:11:030301:770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4944AFF"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80DE5E3"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83919B7"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B01B90" w:rsidRPr="008F360D" w14:paraId="0140A807"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C5BA5FF" w14:textId="5AB7DE98" w:rsidR="00B01B90" w:rsidRPr="008F360D" w:rsidRDefault="00B01B90" w:rsidP="00B01B90">
            <w:pPr>
              <w:jc w:val="center"/>
              <w:rPr>
                <w:rFonts w:ascii="Tahoma" w:hAnsi="Tahoma" w:cs="Tahoma"/>
                <w:color w:val="auto"/>
                <w:sz w:val="20"/>
                <w:szCs w:val="20"/>
              </w:rPr>
            </w:pPr>
            <w:r w:rsidRPr="008F360D">
              <w:rPr>
                <w:rFonts w:ascii="Tahoma" w:hAnsi="Tahoma" w:cs="Tahoma"/>
                <w:color w:val="auto"/>
                <w:sz w:val="20"/>
                <w:szCs w:val="20"/>
              </w:rPr>
              <w:lastRenderedPageBreak/>
              <w:t>501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2FBE42E" w14:textId="77777777" w:rsidR="00B01B90" w:rsidRPr="008F360D" w:rsidRDefault="00B01B90" w:rsidP="00B01B90">
            <w:pPr>
              <w:rPr>
                <w:rFonts w:ascii="Tahoma" w:hAnsi="Tahoma" w:cs="Tahoma"/>
                <w:color w:val="auto"/>
                <w:sz w:val="20"/>
                <w:szCs w:val="20"/>
              </w:rPr>
            </w:pPr>
            <w:r w:rsidRPr="008F360D">
              <w:rPr>
                <w:rFonts w:ascii="Tahoma" w:hAnsi="Tahoma" w:cs="Tahoma"/>
                <w:color w:val="auto"/>
                <w:sz w:val="20"/>
                <w:szCs w:val="20"/>
              </w:rPr>
              <w:t>89:11:030301:862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46D8990" w14:textId="19E84EC6"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9430C6B"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C4013B4"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B01B90" w:rsidRPr="008F360D" w14:paraId="0CABD9A4"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87ABA89" w14:textId="5AE36507" w:rsidR="00B01B90" w:rsidRPr="008F360D" w:rsidRDefault="00B01B90" w:rsidP="00B01B90">
            <w:pPr>
              <w:jc w:val="center"/>
              <w:rPr>
                <w:rFonts w:ascii="Tahoma" w:hAnsi="Tahoma" w:cs="Tahoma"/>
                <w:color w:val="auto"/>
                <w:sz w:val="20"/>
                <w:szCs w:val="20"/>
              </w:rPr>
            </w:pPr>
            <w:r w:rsidRPr="008F360D">
              <w:rPr>
                <w:rFonts w:ascii="Tahoma" w:hAnsi="Tahoma" w:cs="Tahoma"/>
                <w:color w:val="auto"/>
                <w:sz w:val="20"/>
                <w:szCs w:val="20"/>
              </w:rPr>
              <w:t>502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752D0C6" w14:textId="77777777" w:rsidR="00B01B90" w:rsidRPr="008F360D" w:rsidRDefault="00B01B90" w:rsidP="00B01B90">
            <w:pPr>
              <w:rPr>
                <w:rFonts w:ascii="Tahoma" w:hAnsi="Tahoma" w:cs="Tahoma"/>
                <w:color w:val="auto"/>
                <w:sz w:val="20"/>
                <w:szCs w:val="20"/>
              </w:rPr>
            </w:pPr>
            <w:r w:rsidRPr="008F360D">
              <w:rPr>
                <w:rFonts w:ascii="Tahoma" w:hAnsi="Tahoma" w:cs="Tahoma"/>
                <w:color w:val="auto"/>
                <w:sz w:val="20"/>
                <w:szCs w:val="20"/>
              </w:rPr>
              <w:t>89:11:030301:864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F1FE0FC"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506E359"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44CAD95"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B01B90" w:rsidRPr="008F360D" w14:paraId="0D17190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7C91802" w14:textId="60A7A864" w:rsidR="00B01B90" w:rsidRPr="008F360D" w:rsidRDefault="00B01B90" w:rsidP="00B01B90">
            <w:pPr>
              <w:jc w:val="center"/>
              <w:rPr>
                <w:rFonts w:ascii="Tahoma" w:hAnsi="Tahoma" w:cs="Tahoma"/>
                <w:color w:val="auto"/>
                <w:sz w:val="20"/>
                <w:szCs w:val="20"/>
              </w:rPr>
            </w:pPr>
            <w:r w:rsidRPr="008F360D">
              <w:rPr>
                <w:rFonts w:ascii="Tahoma" w:hAnsi="Tahoma" w:cs="Tahoma"/>
                <w:color w:val="auto"/>
                <w:sz w:val="20"/>
                <w:szCs w:val="20"/>
              </w:rPr>
              <w:t>503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8AADDBE" w14:textId="77777777" w:rsidR="00B01B90" w:rsidRPr="008F360D" w:rsidRDefault="00B01B90" w:rsidP="00B01B90">
            <w:pPr>
              <w:rPr>
                <w:rFonts w:ascii="Tahoma" w:hAnsi="Tahoma" w:cs="Tahoma"/>
                <w:color w:val="auto"/>
                <w:sz w:val="20"/>
                <w:szCs w:val="20"/>
              </w:rPr>
            </w:pPr>
            <w:r w:rsidRPr="008F360D">
              <w:rPr>
                <w:rFonts w:ascii="Tahoma" w:hAnsi="Tahoma" w:cs="Tahoma"/>
                <w:color w:val="auto"/>
                <w:sz w:val="20"/>
                <w:szCs w:val="20"/>
              </w:rPr>
              <w:t>89:11:030301:888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E0993C6" w14:textId="75434BC3"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производственных и административных зданий, строений, сооружений промышленности, коммунального хозяйства, материально-технического, продовольственного снабжения, сбыта и заготовок</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076CCED"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8A06A35"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B01B90" w:rsidRPr="008F360D" w14:paraId="5825E52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A279D46" w14:textId="1AF3DEEB" w:rsidR="00B01B90" w:rsidRPr="008F360D" w:rsidRDefault="00B01B90" w:rsidP="00B01B90">
            <w:pPr>
              <w:jc w:val="center"/>
              <w:rPr>
                <w:rFonts w:ascii="Tahoma" w:hAnsi="Tahoma" w:cs="Tahoma"/>
                <w:color w:val="auto"/>
                <w:sz w:val="20"/>
                <w:szCs w:val="20"/>
              </w:rPr>
            </w:pPr>
            <w:r w:rsidRPr="008F360D">
              <w:rPr>
                <w:rFonts w:ascii="Tahoma" w:hAnsi="Tahoma" w:cs="Tahoma"/>
                <w:color w:val="auto"/>
                <w:sz w:val="20"/>
                <w:szCs w:val="20"/>
              </w:rPr>
              <w:t>504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CC952B4" w14:textId="77777777" w:rsidR="00B01B90" w:rsidRPr="008F360D" w:rsidRDefault="00B01B90" w:rsidP="00B01B90">
            <w:pPr>
              <w:rPr>
                <w:rFonts w:ascii="Tahoma" w:hAnsi="Tahoma" w:cs="Tahoma"/>
                <w:color w:val="auto"/>
                <w:sz w:val="20"/>
                <w:szCs w:val="20"/>
              </w:rPr>
            </w:pPr>
            <w:r w:rsidRPr="008F360D">
              <w:rPr>
                <w:rFonts w:ascii="Tahoma" w:hAnsi="Tahoma" w:cs="Tahoma"/>
                <w:color w:val="auto"/>
                <w:sz w:val="20"/>
                <w:szCs w:val="20"/>
              </w:rPr>
              <w:t>89:11:030301:889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276C026" w14:textId="2378E1D4"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производственных и административных зданий, строений, сооружений промышленности, коммунального хозяйства, материально-технического, продовольственного снабжения, сбыта и заготовок</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0B635EB"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93F3020"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B01B90" w:rsidRPr="008F360D" w14:paraId="1886AD3F"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0D43B51" w14:textId="18BBA801" w:rsidR="00B01B90" w:rsidRPr="008F360D" w:rsidRDefault="00B01B90" w:rsidP="00B01B90">
            <w:pPr>
              <w:jc w:val="center"/>
              <w:rPr>
                <w:rFonts w:ascii="Tahoma" w:hAnsi="Tahoma" w:cs="Tahoma"/>
                <w:color w:val="auto"/>
                <w:sz w:val="20"/>
                <w:szCs w:val="20"/>
              </w:rPr>
            </w:pPr>
            <w:r w:rsidRPr="008F360D">
              <w:rPr>
                <w:rFonts w:ascii="Tahoma" w:hAnsi="Tahoma" w:cs="Tahoma"/>
                <w:color w:val="auto"/>
                <w:sz w:val="20"/>
                <w:szCs w:val="20"/>
              </w:rPr>
              <w:t>505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8F476D5" w14:textId="77777777" w:rsidR="00B01B90" w:rsidRPr="008F360D" w:rsidRDefault="00B01B90" w:rsidP="00B01B90">
            <w:pPr>
              <w:rPr>
                <w:rFonts w:ascii="Tahoma" w:hAnsi="Tahoma" w:cs="Tahoma"/>
                <w:color w:val="auto"/>
                <w:sz w:val="20"/>
                <w:szCs w:val="20"/>
              </w:rPr>
            </w:pPr>
            <w:r w:rsidRPr="008F360D">
              <w:rPr>
                <w:rFonts w:ascii="Tahoma" w:hAnsi="Tahoma" w:cs="Tahoma"/>
                <w:color w:val="auto"/>
                <w:sz w:val="20"/>
                <w:szCs w:val="20"/>
              </w:rPr>
              <w:t>89:11:030301:977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57F8C24"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Сельскохозяйственное использование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93014D9"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49CA584"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сельскохозяйственного назначения</w:t>
            </w:r>
          </w:p>
        </w:tc>
      </w:tr>
      <w:tr w:rsidR="00B01B90" w:rsidRPr="008F360D" w14:paraId="65C14C7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1B0F9C5" w14:textId="7228DE8A" w:rsidR="00B01B90" w:rsidRPr="008F360D" w:rsidRDefault="00B01B90" w:rsidP="00B01B90">
            <w:pPr>
              <w:jc w:val="center"/>
              <w:rPr>
                <w:rFonts w:ascii="Tahoma" w:hAnsi="Tahoma" w:cs="Tahoma"/>
                <w:color w:val="auto"/>
                <w:sz w:val="20"/>
                <w:szCs w:val="20"/>
              </w:rPr>
            </w:pPr>
            <w:r w:rsidRPr="008F360D">
              <w:rPr>
                <w:rFonts w:ascii="Tahoma" w:hAnsi="Tahoma" w:cs="Tahoma"/>
                <w:color w:val="auto"/>
                <w:sz w:val="20"/>
                <w:szCs w:val="20"/>
              </w:rPr>
              <w:lastRenderedPageBreak/>
              <w:t>506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D6AB0A9" w14:textId="77777777" w:rsidR="00B01B90" w:rsidRPr="008F360D" w:rsidRDefault="00B01B90" w:rsidP="00B01B90">
            <w:pPr>
              <w:rPr>
                <w:rFonts w:ascii="Tahoma" w:hAnsi="Tahoma" w:cs="Tahoma"/>
                <w:color w:val="auto"/>
                <w:sz w:val="20"/>
                <w:szCs w:val="20"/>
              </w:rPr>
            </w:pPr>
            <w:r w:rsidRPr="008F360D">
              <w:rPr>
                <w:rFonts w:ascii="Tahoma" w:hAnsi="Tahoma" w:cs="Tahoma"/>
                <w:color w:val="auto"/>
                <w:sz w:val="20"/>
                <w:szCs w:val="20"/>
              </w:rPr>
              <w:t>89:04:020704:6169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1084926" w14:textId="654BE101"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 xml:space="preserve">под строительство объектов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Магистральный газопровод СРТО-Торжок, участок км 1,5 - км 24,6</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 с сопутствующими сооружениями</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5EAE3B0"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F2DA937"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B01B90" w:rsidRPr="008F360D" w14:paraId="553B1F0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3A04960" w14:textId="23F488CA" w:rsidR="00B01B90" w:rsidRPr="008F360D" w:rsidRDefault="007E566C" w:rsidP="00B01B90">
            <w:pPr>
              <w:jc w:val="center"/>
              <w:rPr>
                <w:rFonts w:ascii="Tahoma" w:hAnsi="Tahoma" w:cs="Tahoma"/>
                <w:color w:val="auto"/>
                <w:sz w:val="20"/>
                <w:szCs w:val="20"/>
                <w:lang w:val="ru-RU"/>
              </w:rPr>
            </w:pPr>
            <w:r w:rsidRPr="008F360D">
              <w:rPr>
                <w:rFonts w:ascii="Tahoma" w:hAnsi="Tahoma" w:cs="Tahoma"/>
                <w:color w:val="auto"/>
                <w:sz w:val="20"/>
                <w:szCs w:val="20"/>
                <w:lang w:val="ru-RU"/>
              </w:rPr>
              <w:t>507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72BCC47" w14:textId="77777777" w:rsidR="00B01B90" w:rsidRPr="008F360D" w:rsidRDefault="00B01B90" w:rsidP="00B01B90">
            <w:pPr>
              <w:rPr>
                <w:rFonts w:ascii="Tahoma" w:hAnsi="Tahoma" w:cs="Tahoma"/>
                <w:color w:val="auto"/>
                <w:sz w:val="20"/>
                <w:szCs w:val="20"/>
              </w:rPr>
            </w:pPr>
            <w:r w:rsidRPr="008F360D">
              <w:rPr>
                <w:rFonts w:ascii="Tahoma" w:hAnsi="Tahoma" w:cs="Tahoma"/>
                <w:color w:val="auto"/>
                <w:sz w:val="20"/>
                <w:szCs w:val="20"/>
              </w:rPr>
              <w:t>89:04:020704:6170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648A8EA"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под эксплуатацию площадки узлов защиты газопровода с пересечением автодорог км 8,2</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C851338"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83F08A2" w14:textId="77777777" w:rsidR="00B01B90" w:rsidRPr="008F360D" w:rsidRDefault="00B01B90" w:rsidP="00B01B90">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4BC63F6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821D96F" w14:textId="1F5428C4"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508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59F5044"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89:04:020704:6172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BD70B7B" w14:textId="5196B160"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 xml:space="preserve">под строительство объектов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Магистральный газопровод СРТО-Торжок, участок км 1,5 - км 24,6</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 с сопутствующими сооружениями</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3E0522A"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FBCDF10"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309DF3F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F7C37E7" w14:textId="7AAC97D4"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509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B7963B3"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89:04:020704:6662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AF28824"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под эксплуатацию площадки УКЗ и КТП км 10,1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55DBD2B"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82F10A3"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7E58403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6A60248" w14:textId="4A499BCC"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510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9B2680A"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89:04:020704:7294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C4DFFFA" w14:textId="0B6EF110"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 xml:space="preserve">для строительства и эксплуатации объекта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Расширение Уренгойского газотранспортного узла. Линейная часть газопровода - лупинга </w:t>
            </w:r>
            <w:r w:rsidR="00CF4DB2" w:rsidRPr="008F360D">
              <w:rPr>
                <w:rFonts w:ascii="Tahoma" w:hAnsi="Tahoma" w:cs="Tahoma"/>
                <w:color w:val="auto"/>
                <w:sz w:val="20"/>
                <w:szCs w:val="20"/>
                <w:lang w:val="ru-RU"/>
              </w:rPr>
              <w:br/>
            </w:r>
            <w:r w:rsidRPr="008F360D">
              <w:rPr>
                <w:rFonts w:ascii="Tahoma" w:hAnsi="Tahoma" w:cs="Tahoma"/>
                <w:color w:val="auto"/>
                <w:sz w:val="20"/>
                <w:szCs w:val="20"/>
                <w:lang w:val="ru-RU"/>
              </w:rPr>
              <w:t xml:space="preserve">км 2,2 - км 24,6, км 24,6 - км 53,6/0,0, </w:t>
            </w:r>
            <w:r w:rsidR="00A70F63" w:rsidRPr="008F360D">
              <w:rPr>
                <w:rFonts w:ascii="Tahoma" w:hAnsi="Tahoma" w:cs="Tahoma"/>
                <w:color w:val="auto"/>
                <w:sz w:val="20"/>
                <w:szCs w:val="20"/>
                <w:lang w:val="ru-RU"/>
              </w:rPr>
              <w:br/>
            </w:r>
            <w:r w:rsidRPr="008F360D">
              <w:rPr>
                <w:rFonts w:ascii="Tahoma" w:hAnsi="Tahoma" w:cs="Tahoma"/>
                <w:color w:val="auto"/>
                <w:sz w:val="20"/>
                <w:szCs w:val="20"/>
                <w:lang w:val="ru-RU"/>
              </w:rPr>
              <w:t>км 53,6/0,0 - км 23,1</w:t>
            </w:r>
            <w:r w:rsidR="00CF4DB2" w:rsidRPr="008F360D">
              <w:rPr>
                <w:rFonts w:ascii="Tahoma" w:hAnsi="Tahoma" w:cs="Tahoma"/>
                <w:color w:val="auto"/>
                <w:sz w:val="20"/>
                <w:szCs w:val="20"/>
                <w:lang w:val="ru-RU"/>
              </w:rPr>
              <w:t>»</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7620A71"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73744D3"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24FE008B"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AA3AD6F" w14:textId="04EABDA6"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511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4414B20"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89:04:020704:7297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7EBCF43" w14:textId="47C4C203"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 xml:space="preserve">для строительства и эксплуатации объекта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Расширение Уренгойского газотранспортного узла. Линейная часть газопровода - лупинга </w:t>
            </w:r>
            <w:r w:rsidR="00A510F6" w:rsidRPr="008F360D">
              <w:rPr>
                <w:rFonts w:ascii="Tahoma" w:hAnsi="Tahoma" w:cs="Tahoma"/>
                <w:color w:val="auto"/>
                <w:sz w:val="20"/>
                <w:szCs w:val="20"/>
                <w:lang w:val="ru-RU"/>
              </w:rPr>
              <w:br/>
            </w:r>
            <w:r w:rsidRPr="008F360D">
              <w:rPr>
                <w:rFonts w:ascii="Tahoma" w:hAnsi="Tahoma" w:cs="Tahoma"/>
                <w:color w:val="auto"/>
                <w:sz w:val="20"/>
                <w:szCs w:val="20"/>
                <w:lang w:val="ru-RU"/>
              </w:rPr>
              <w:t xml:space="preserve">км 2,2 - км 24,6, км 24,6 - км 53,6/0,0, </w:t>
            </w:r>
            <w:r w:rsidR="00A510F6" w:rsidRPr="008F360D">
              <w:rPr>
                <w:rFonts w:ascii="Tahoma" w:hAnsi="Tahoma" w:cs="Tahoma"/>
                <w:color w:val="auto"/>
                <w:sz w:val="20"/>
                <w:szCs w:val="20"/>
                <w:lang w:val="ru-RU"/>
              </w:rPr>
              <w:br/>
            </w:r>
            <w:r w:rsidRPr="008F360D">
              <w:rPr>
                <w:rFonts w:ascii="Tahoma" w:hAnsi="Tahoma" w:cs="Tahoma"/>
                <w:color w:val="auto"/>
                <w:sz w:val="20"/>
                <w:szCs w:val="20"/>
                <w:lang w:val="ru-RU"/>
              </w:rPr>
              <w:t>км 53,6/0,0 - км 23,1</w:t>
            </w:r>
            <w:r w:rsidR="00CF4DB2" w:rsidRPr="008F360D">
              <w:rPr>
                <w:rFonts w:ascii="Tahoma" w:hAnsi="Tahoma" w:cs="Tahoma"/>
                <w:color w:val="auto"/>
                <w:sz w:val="20"/>
                <w:szCs w:val="20"/>
                <w:lang w:val="ru-RU"/>
              </w:rPr>
              <w:t>»</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C7AFF81"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5A8BA40"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4155803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F679F6D" w14:textId="3C7A494B"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512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55BE4A7"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89:04:020704:7298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15F9C28" w14:textId="30884480" w:rsidR="007E566C" w:rsidRPr="008F360D" w:rsidRDefault="007E566C" w:rsidP="00A510F6">
            <w:pPr>
              <w:rPr>
                <w:rFonts w:ascii="Tahoma" w:hAnsi="Tahoma" w:cs="Tahoma"/>
                <w:color w:val="auto"/>
                <w:sz w:val="20"/>
                <w:szCs w:val="20"/>
                <w:lang w:val="ru-RU"/>
              </w:rPr>
            </w:pPr>
            <w:r w:rsidRPr="008F360D">
              <w:rPr>
                <w:rFonts w:ascii="Tahoma" w:hAnsi="Tahoma" w:cs="Tahoma"/>
                <w:color w:val="auto"/>
                <w:sz w:val="20"/>
                <w:szCs w:val="20"/>
                <w:lang w:val="ru-RU"/>
              </w:rPr>
              <w:t xml:space="preserve">для строительства и эксплуатации объекта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Расширение Уренгойского газотранспортного узла. Линейная часть газопровода - лупинга </w:t>
            </w:r>
            <w:r w:rsidR="00A510F6" w:rsidRPr="008F360D">
              <w:rPr>
                <w:rFonts w:ascii="Tahoma" w:hAnsi="Tahoma" w:cs="Tahoma"/>
                <w:color w:val="auto"/>
                <w:sz w:val="20"/>
                <w:szCs w:val="20"/>
                <w:lang w:val="ru-RU"/>
              </w:rPr>
              <w:br/>
            </w:r>
            <w:r w:rsidRPr="008F360D">
              <w:rPr>
                <w:rFonts w:ascii="Tahoma" w:hAnsi="Tahoma" w:cs="Tahoma"/>
                <w:color w:val="auto"/>
                <w:sz w:val="20"/>
                <w:szCs w:val="20"/>
                <w:lang w:val="ru-RU"/>
              </w:rPr>
              <w:t xml:space="preserve">км 2,2 - км 24,6, км 24,6 - км 53,6/0,0, </w:t>
            </w:r>
            <w:r w:rsidR="00A510F6" w:rsidRPr="008F360D">
              <w:rPr>
                <w:rFonts w:ascii="Tahoma" w:hAnsi="Tahoma" w:cs="Tahoma"/>
                <w:color w:val="auto"/>
                <w:sz w:val="20"/>
                <w:szCs w:val="20"/>
                <w:lang w:val="ru-RU"/>
              </w:rPr>
              <w:br/>
            </w:r>
            <w:r w:rsidRPr="008F360D">
              <w:rPr>
                <w:rFonts w:ascii="Tahoma" w:hAnsi="Tahoma" w:cs="Tahoma"/>
                <w:color w:val="auto"/>
                <w:sz w:val="20"/>
                <w:szCs w:val="20"/>
                <w:lang w:val="ru-RU"/>
              </w:rPr>
              <w:t>км 53,6/0,0 - км 23,1</w:t>
            </w:r>
            <w:r w:rsidR="00CF4DB2" w:rsidRPr="008F360D">
              <w:rPr>
                <w:rFonts w:ascii="Tahoma" w:hAnsi="Tahoma" w:cs="Tahoma"/>
                <w:color w:val="auto"/>
                <w:sz w:val="20"/>
                <w:szCs w:val="20"/>
                <w:lang w:val="ru-RU"/>
              </w:rPr>
              <w:t>»</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BF67AEE"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 xml:space="preserve">Земли промышленности, энергетики, транспорта, связи, радиовещания, телевидения, </w:t>
            </w:r>
            <w:r w:rsidRPr="008F360D">
              <w:rPr>
                <w:rFonts w:ascii="Tahoma" w:hAnsi="Tahoma" w:cs="Tahoma"/>
                <w:color w:val="auto"/>
                <w:sz w:val="20"/>
                <w:szCs w:val="20"/>
                <w:lang w:val="ru-RU"/>
              </w:rPr>
              <w:lastRenderedPageBreak/>
              <w:t>информатики, земли для обеспечения космической деятельности, земли обороны, безопасности и земли иного специального назначения</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9D6D27A"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lastRenderedPageBreak/>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7478548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8258FFC" w14:textId="3A5AA0BB"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lastRenderedPageBreak/>
              <w:t>513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41178A3"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89:04:020704:7299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D4DC0A2" w14:textId="240AB63A"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 xml:space="preserve">для строительства и эксплуатации объекта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Расширение Уренгойского газотранспортного узла. Линейная часть газопровода - лупинга </w:t>
            </w:r>
            <w:r w:rsidR="00A510F6" w:rsidRPr="008F360D">
              <w:rPr>
                <w:rFonts w:ascii="Tahoma" w:hAnsi="Tahoma" w:cs="Tahoma"/>
                <w:color w:val="auto"/>
                <w:sz w:val="20"/>
                <w:szCs w:val="20"/>
                <w:lang w:val="ru-RU"/>
              </w:rPr>
              <w:br/>
            </w:r>
            <w:r w:rsidRPr="008F360D">
              <w:rPr>
                <w:rFonts w:ascii="Tahoma" w:hAnsi="Tahoma" w:cs="Tahoma"/>
                <w:color w:val="auto"/>
                <w:sz w:val="20"/>
                <w:szCs w:val="20"/>
                <w:lang w:val="ru-RU"/>
              </w:rPr>
              <w:t xml:space="preserve">км 2,2 - км 24,6, км 24,6 - км 53,6/0,0, </w:t>
            </w:r>
            <w:r w:rsidR="00A510F6" w:rsidRPr="008F360D">
              <w:rPr>
                <w:rFonts w:ascii="Tahoma" w:hAnsi="Tahoma" w:cs="Tahoma"/>
                <w:color w:val="auto"/>
                <w:sz w:val="20"/>
                <w:szCs w:val="20"/>
                <w:lang w:val="ru-RU"/>
              </w:rPr>
              <w:br/>
            </w:r>
            <w:r w:rsidRPr="008F360D">
              <w:rPr>
                <w:rFonts w:ascii="Tahoma" w:hAnsi="Tahoma" w:cs="Tahoma"/>
                <w:color w:val="auto"/>
                <w:sz w:val="20"/>
                <w:szCs w:val="20"/>
                <w:lang w:val="ru-RU"/>
              </w:rPr>
              <w:t>км 53,6/0,0 - км 23,1</w:t>
            </w:r>
            <w:r w:rsidR="00CF4DB2" w:rsidRPr="008F360D">
              <w:rPr>
                <w:rFonts w:ascii="Tahoma" w:hAnsi="Tahoma" w:cs="Tahoma"/>
                <w:color w:val="auto"/>
                <w:sz w:val="20"/>
                <w:szCs w:val="20"/>
                <w:lang w:val="ru-RU"/>
              </w:rPr>
              <w:t>»</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AE3E244"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36C1542"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4FB91CD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7507B51" w14:textId="41D501A5"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514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597A106"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89:04:020704:7310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50951C6" w14:textId="1D6F0791"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 xml:space="preserve">для строительства и эксплуатации объекта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Расширение Уренгойского газотранспортного узла. Линейная часть газопровода - лупинга </w:t>
            </w:r>
            <w:r w:rsidR="00A510F6" w:rsidRPr="008F360D">
              <w:rPr>
                <w:rFonts w:ascii="Tahoma" w:hAnsi="Tahoma" w:cs="Tahoma"/>
                <w:color w:val="auto"/>
                <w:sz w:val="20"/>
                <w:szCs w:val="20"/>
                <w:lang w:val="ru-RU"/>
              </w:rPr>
              <w:br/>
            </w:r>
            <w:r w:rsidRPr="008F360D">
              <w:rPr>
                <w:rFonts w:ascii="Tahoma" w:hAnsi="Tahoma" w:cs="Tahoma"/>
                <w:color w:val="auto"/>
                <w:sz w:val="20"/>
                <w:szCs w:val="20"/>
                <w:lang w:val="ru-RU"/>
              </w:rPr>
              <w:t xml:space="preserve">км 2,2 - км 24,6, км 24,6 - км 53,6/0,0, </w:t>
            </w:r>
            <w:r w:rsidR="00A510F6" w:rsidRPr="008F360D">
              <w:rPr>
                <w:rFonts w:ascii="Tahoma" w:hAnsi="Tahoma" w:cs="Tahoma"/>
                <w:color w:val="auto"/>
                <w:sz w:val="20"/>
                <w:szCs w:val="20"/>
                <w:lang w:val="ru-RU"/>
              </w:rPr>
              <w:br/>
            </w:r>
            <w:r w:rsidRPr="008F360D">
              <w:rPr>
                <w:rFonts w:ascii="Tahoma" w:hAnsi="Tahoma" w:cs="Tahoma"/>
                <w:color w:val="auto"/>
                <w:sz w:val="20"/>
                <w:szCs w:val="20"/>
                <w:lang w:val="ru-RU"/>
              </w:rPr>
              <w:t>км 53,6/0,0 - км 23,1</w:t>
            </w:r>
            <w:r w:rsidR="00CF4DB2" w:rsidRPr="008F360D">
              <w:rPr>
                <w:rFonts w:ascii="Tahoma" w:hAnsi="Tahoma" w:cs="Tahoma"/>
                <w:color w:val="auto"/>
                <w:sz w:val="20"/>
                <w:szCs w:val="20"/>
                <w:lang w:val="ru-RU"/>
              </w:rPr>
              <w:t>»</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192F6AA"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E0DBA83"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59342B9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B952BFF" w14:textId="23ACFD5F"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515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4C583B7"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89:04:020704:7326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85AF884" w14:textId="478219AC"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 xml:space="preserve">для строительства и эксплуатации объекта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Расширение Уренгойского газотранспортного узла. Лупинг км 2,2 - км 24,6, км 24,6 - </w:t>
            </w:r>
            <w:r w:rsidR="00A510F6" w:rsidRPr="008F360D">
              <w:rPr>
                <w:rFonts w:ascii="Tahoma" w:hAnsi="Tahoma" w:cs="Tahoma"/>
                <w:color w:val="auto"/>
                <w:sz w:val="20"/>
                <w:szCs w:val="20"/>
                <w:lang w:val="ru-RU"/>
              </w:rPr>
              <w:br/>
            </w:r>
            <w:r w:rsidRPr="008F360D">
              <w:rPr>
                <w:rFonts w:ascii="Tahoma" w:hAnsi="Tahoma" w:cs="Tahoma"/>
                <w:color w:val="auto"/>
                <w:sz w:val="20"/>
                <w:szCs w:val="20"/>
                <w:lang w:val="ru-RU"/>
              </w:rPr>
              <w:t>км 53,6/0,0, км 53,6/0,0 - км 23,1</w:t>
            </w:r>
            <w:r w:rsidR="00CF4DB2" w:rsidRPr="008F360D">
              <w:rPr>
                <w:rFonts w:ascii="Tahoma" w:hAnsi="Tahoma" w:cs="Tahoma"/>
                <w:color w:val="auto"/>
                <w:sz w:val="20"/>
                <w:szCs w:val="20"/>
                <w:lang w:val="ru-RU"/>
              </w:rPr>
              <w:t>»</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4FCD5AB"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 xml:space="preserve">Земли промышленности, энергетики, транспорта, связи, </w:t>
            </w:r>
            <w:r w:rsidRPr="008F360D">
              <w:rPr>
                <w:rFonts w:ascii="Tahoma" w:hAnsi="Tahoma" w:cs="Tahoma"/>
                <w:color w:val="auto"/>
                <w:sz w:val="20"/>
                <w:szCs w:val="20"/>
                <w:lang w:val="ru-RU"/>
              </w:rPr>
              <w:lastRenderedPageBreak/>
              <w:t>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29DC24F"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lastRenderedPageBreak/>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114FD1E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178FFFF" w14:textId="3E80E49A"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516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A019FB2"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89:04:020704:7327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B584323" w14:textId="0CE2895E"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 xml:space="preserve">для строительства и эксплуатации объекта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Расширение Уренгойского газотранспортного узла. Линейная часть газопровода - лупинга </w:t>
            </w:r>
            <w:r w:rsidR="00A510F6" w:rsidRPr="008F360D">
              <w:rPr>
                <w:rFonts w:ascii="Tahoma" w:hAnsi="Tahoma" w:cs="Tahoma"/>
                <w:color w:val="auto"/>
                <w:sz w:val="20"/>
                <w:szCs w:val="20"/>
                <w:lang w:val="ru-RU"/>
              </w:rPr>
              <w:br/>
            </w:r>
            <w:r w:rsidRPr="008F360D">
              <w:rPr>
                <w:rFonts w:ascii="Tahoma" w:hAnsi="Tahoma" w:cs="Tahoma"/>
                <w:color w:val="auto"/>
                <w:sz w:val="20"/>
                <w:szCs w:val="20"/>
                <w:lang w:val="ru-RU"/>
              </w:rPr>
              <w:t xml:space="preserve">км 2,2 - км 24,6, км 24,6 - км 53,6/0,0, </w:t>
            </w:r>
            <w:r w:rsidR="00A510F6" w:rsidRPr="008F360D">
              <w:rPr>
                <w:rFonts w:ascii="Tahoma" w:hAnsi="Tahoma" w:cs="Tahoma"/>
                <w:color w:val="auto"/>
                <w:sz w:val="20"/>
                <w:szCs w:val="20"/>
                <w:lang w:val="ru-RU"/>
              </w:rPr>
              <w:br/>
            </w:r>
            <w:r w:rsidRPr="008F360D">
              <w:rPr>
                <w:rFonts w:ascii="Tahoma" w:hAnsi="Tahoma" w:cs="Tahoma"/>
                <w:color w:val="auto"/>
                <w:sz w:val="20"/>
                <w:szCs w:val="20"/>
                <w:lang w:val="ru-RU"/>
              </w:rPr>
              <w:t>км 53,6/0,0 - км 23,1</w:t>
            </w:r>
            <w:r w:rsidR="00CF4DB2" w:rsidRPr="008F360D">
              <w:rPr>
                <w:rFonts w:ascii="Tahoma" w:hAnsi="Tahoma" w:cs="Tahoma"/>
                <w:color w:val="auto"/>
                <w:sz w:val="20"/>
                <w:szCs w:val="20"/>
                <w:lang w:val="ru-RU"/>
              </w:rPr>
              <w:t>»</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4145687"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B485774"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3E2EEC41"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E33B5A6" w14:textId="71CEBF89"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517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0CC8662"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89:04:020704:7329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14C38B7" w14:textId="69BC86AE"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 xml:space="preserve">для строительства и эксплуатации объекта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Расширение Уренгойского газотранспортного узла. Линейная часть газопровода - лупинга </w:t>
            </w:r>
            <w:r w:rsidR="00A510F6" w:rsidRPr="008F360D">
              <w:rPr>
                <w:rFonts w:ascii="Tahoma" w:hAnsi="Tahoma" w:cs="Tahoma"/>
                <w:color w:val="auto"/>
                <w:sz w:val="20"/>
                <w:szCs w:val="20"/>
                <w:lang w:val="ru-RU"/>
              </w:rPr>
              <w:br/>
            </w:r>
            <w:r w:rsidRPr="008F360D">
              <w:rPr>
                <w:rFonts w:ascii="Tahoma" w:hAnsi="Tahoma" w:cs="Tahoma"/>
                <w:color w:val="auto"/>
                <w:sz w:val="20"/>
                <w:szCs w:val="20"/>
                <w:lang w:val="ru-RU"/>
              </w:rPr>
              <w:t xml:space="preserve">км 2,2 - км 24,6, км 24,6 - км 53,6/0,0, </w:t>
            </w:r>
            <w:r w:rsidR="00A510F6" w:rsidRPr="008F360D">
              <w:rPr>
                <w:rFonts w:ascii="Tahoma" w:hAnsi="Tahoma" w:cs="Tahoma"/>
                <w:color w:val="auto"/>
                <w:sz w:val="20"/>
                <w:szCs w:val="20"/>
                <w:lang w:val="ru-RU"/>
              </w:rPr>
              <w:br/>
            </w:r>
            <w:r w:rsidRPr="008F360D">
              <w:rPr>
                <w:rFonts w:ascii="Tahoma" w:hAnsi="Tahoma" w:cs="Tahoma"/>
                <w:color w:val="auto"/>
                <w:sz w:val="20"/>
                <w:szCs w:val="20"/>
                <w:lang w:val="ru-RU"/>
              </w:rPr>
              <w:t>км 53,6/0,0 - км 23,1</w:t>
            </w:r>
            <w:r w:rsidR="00CF4DB2" w:rsidRPr="008F360D">
              <w:rPr>
                <w:rFonts w:ascii="Tahoma" w:hAnsi="Tahoma" w:cs="Tahoma"/>
                <w:color w:val="auto"/>
                <w:sz w:val="20"/>
                <w:szCs w:val="20"/>
                <w:lang w:val="ru-RU"/>
              </w:rPr>
              <w:t>»</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4289987"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49689BD"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327412EF"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92A563A" w14:textId="2396D193"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518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83AB607"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89:04:020704:7957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F6604E8" w14:textId="6D8E5DA9"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разработки полезных ископаемых, размещения железнодорожных путей, автомобильных дорог, </w:t>
            </w:r>
            <w:r w:rsidRPr="008F360D">
              <w:rPr>
                <w:rFonts w:ascii="Tahoma" w:hAnsi="Tahoma" w:cs="Tahoma"/>
                <w:color w:val="auto"/>
                <w:sz w:val="20"/>
                <w:szCs w:val="20"/>
                <w:lang w:val="ru-RU"/>
              </w:rPr>
              <w:lastRenderedPageBreak/>
              <w:t>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7D7145E"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lastRenderedPageBreak/>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1353D0E"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 xml:space="preserve">Земли промышленности, энергетики, транспорта, связи, радиовещания, телевидения, информатики, земли для обеспечения космической деятельности, </w:t>
            </w:r>
            <w:r w:rsidRPr="008F360D">
              <w:rPr>
                <w:rFonts w:ascii="Tahoma" w:hAnsi="Tahoma" w:cs="Tahoma"/>
                <w:color w:val="auto"/>
                <w:sz w:val="20"/>
                <w:szCs w:val="20"/>
                <w:lang w:val="ru-RU"/>
              </w:rPr>
              <w:lastRenderedPageBreak/>
              <w:t>земли обороны, безопасности и земли иного специального назначения</w:t>
            </w:r>
          </w:p>
        </w:tc>
      </w:tr>
      <w:tr w:rsidR="007E566C" w:rsidRPr="008F360D" w14:paraId="1C413FD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A07344A" w14:textId="6BF2AFF8"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lastRenderedPageBreak/>
              <w:t>519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16DD013"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89:04:020704:8679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CD456E6" w14:textId="72FFF9AC"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91681E9"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F827EA5"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3203975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E3B8C14" w14:textId="5855A671"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520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D7994BD"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89:04:020704:8680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C4BD659" w14:textId="59192619"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w:t>
            </w:r>
            <w:r w:rsidRPr="008F360D">
              <w:rPr>
                <w:rFonts w:ascii="Tahoma" w:hAnsi="Tahoma" w:cs="Tahoma"/>
                <w:color w:val="auto"/>
                <w:sz w:val="20"/>
                <w:szCs w:val="20"/>
                <w:lang w:val="ru-RU"/>
              </w:rPr>
              <w:lastRenderedPageBreak/>
              <w:t>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46AFD4E"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lastRenderedPageBreak/>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7848588"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713F4429"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ED18B7E" w14:textId="68DF25E0"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521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7E14507"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89:04:020704:8687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821F8BA" w14:textId="67DAD06A"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A4FF9F2"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93494D9"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1B2E0D4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326D880" w14:textId="53BCE0A2"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522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44C66DE"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89:04:020704:8852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2130740"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Энергетика</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F09E95B"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A4A305C"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324C4D6F"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0BFCD5B" w14:textId="10029406"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523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9360C39"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89:04:020704:8853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97FE3B0"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Энергетика</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A4EAFE1"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7BE1584"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 xml:space="preserve">Земли промышленности, энергетики, транспорта, связи, радиовещания, телевидения, информатики, земли для обеспечения космической деятельности, </w:t>
            </w:r>
            <w:r w:rsidRPr="008F360D">
              <w:rPr>
                <w:rFonts w:ascii="Tahoma" w:hAnsi="Tahoma" w:cs="Tahoma"/>
                <w:color w:val="auto"/>
                <w:sz w:val="20"/>
                <w:szCs w:val="20"/>
                <w:lang w:val="ru-RU"/>
              </w:rPr>
              <w:lastRenderedPageBreak/>
              <w:t>земли обороны, безопасности и земли иного специального назначения</w:t>
            </w:r>
          </w:p>
        </w:tc>
      </w:tr>
      <w:tr w:rsidR="007E566C" w:rsidRPr="008F360D" w14:paraId="48841401"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443650E" w14:textId="4DF5769B"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lastRenderedPageBreak/>
              <w:t>524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88899BD"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89:04:020704:8872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B7E9E5C"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энергетика</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38DF9D3"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8B5FBA8"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0CB9353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E003824" w14:textId="5CD3FCA3"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525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9768562"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89:04:020704:8873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2E7E54F"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энергетика</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554BFF8"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F5576BD"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0B8729B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83B1888" w14:textId="4B8FDB5F"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526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E28F0EC"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89:04:020704:8875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3AF6D92"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энергетика</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C0B39BA"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5B27D8B"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0184157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B57503A" w14:textId="68DFA367"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527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FADB49C"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89:04:020704:9231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5F6A1F6"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(территории) общего пользования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1B01350"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AE1BFB3"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4E60BB7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3391F9F" w14:textId="668C82BA"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528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17EEDFC"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89:04:020704:9233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D7C859B"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(территории) общего пользования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D1E79D5"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5349C66"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74FA44C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0057A5B" w14:textId="37801162"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529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D33EDFF"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89:04:020704:9234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C3E09B4"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Энергетика</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30735D4"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6A8CE2B"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3944591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02C60A0" w14:textId="4727A116"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530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183C31B"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89:04:020704:9235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6E08248"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(территории) общего пользования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DF2C2B9"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5250BD9"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360624B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E1B090C" w14:textId="565BA394"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lastRenderedPageBreak/>
              <w:t>531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E36D997"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89:04:020704:9232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9465397"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Энергетика</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A01AA9C"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CFB0BF3"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1CA53778"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4BA9C14" w14:textId="149F55C3"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532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60275D2"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89:04:020704:9236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76EC8DD"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Энергетика</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01C9C62"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4A803C3" w14:textId="5AE2C34A"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3CD3C4B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94DC07A" w14:textId="3FA9CA05"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533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6DDBF8C"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89:11:030102:109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40A0C52"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Железнодорожный транспорт</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0874A95"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144F0B9"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23FF57D1"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32DB230" w14:textId="6FB7F3C9"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534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B19A6E4"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89:11:030102:185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2244F4C"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602E19E"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796170F"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6DE648C7"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5D8BDB4" w14:textId="7F105B47"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535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6F24E86"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89:11:030102:192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8BB43FF"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32C54E6"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6C1A511"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19B22A4B"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682DEB3" w14:textId="318ABD56"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536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5A63BCA"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89:11:030102:193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5508827"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D841CDA"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053CB7C"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1A8CEC01"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30D3558" w14:textId="328E608A"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537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CC4505B"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89:11:030102:411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24B6F4D"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Трубопроводный транспорт</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2F9B850"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12098A6"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778A6D78"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B46A8B9" w14:textId="1B1A4EE0"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lastRenderedPageBreak/>
              <w:t>538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0C38A30"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89:11:030102:414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8992A20"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Трубопроводный транспорт</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6F213E6"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FF22537"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5EA9E3B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496812B" w14:textId="5B509874"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539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CE609BD"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89:11:030205:299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0107D90"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трубопроводный транспорт</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3ADD85A"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F51C2C5"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174558B8"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692EA9B" w14:textId="3DF57302"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540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D3F1C71"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89:11:030205:852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932F69D"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Магазины (код 4.4)</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32BBD86"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012AB5F"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5358E9EB"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A695266" w14:textId="0C49D78A"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541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58AFECE"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89:11:030301:1527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05DDFF5"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объекты инженерного обеспечения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C65798A"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BF4A488"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0078AC64"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512C786" w14:textId="07DE8B60"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542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C7D096B"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89:11:030301:1596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3DF0804"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Объекты инженерного обеспечения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E43597F"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8CD2106"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47EACDB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07A1733" w14:textId="7F9584DD"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543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6D8D313"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89:11:030301:1809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726532F"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Объекты инженерного обеспечения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4521AF9"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CE1A7B0"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6610E01B"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5E21FCD" w14:textId="26170BD2"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544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EEAB1CC"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89:11:030301:2959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CB3AD09"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объекты инженерного обеспечения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4020884"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D0D660D"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35DCEBB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0724E6A" w14:textId="5D2D42BE"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lastRenderedPageBreak/>
              <w:t>545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C3713D9"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89:11:030301:2970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8012F6B"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энергетика</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084EF91"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6E76365"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5CCB90A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74C8786" w14:textId="2C66497E"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546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DF82607"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89:11:030301:3291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3D7A83E"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энергетика</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35E3A39"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0EC8589"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0C2FF341"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879B6EF" w14:textId="6B1E31C6"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547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06B94E3"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89:11:030301:3293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A3BACCA"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энергетика</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E60C9E7"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22E7AF5"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09C8112B"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693CDD2" w14:textId="00687251"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548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F4BB687"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89:11:030301:3333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6A60639"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автомобильных дорог</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A49A6DB"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692D37C"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2AF951C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B475F48" w14:textId="41F64ACB"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549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C1F43FE"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89:11:030301:3661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6804443"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1C781C6"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DCA750E"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658AA41B"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9C257BE" w14:textId="20A01E86"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550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FACECD0"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89:11:030301:3665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805CAC4"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140ADEC"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95D2614"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57EC43B4"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2C68DA8" w14:textId="39BFB533"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551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6352472"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89:11:030301:3986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FC40F05"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F80F1FB"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0D008BE"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1E19F58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DEE32B3" w14:textId="0A973A0D"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lastRenderedPageBreak/>
              <w:t>552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61BBC7E"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89:11:030301:4021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11B01D9"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4228DAB"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CA19690"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4618A45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4EDF7A4" w14:textId="669AB400"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553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8422B1E"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89:11:030301:4255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D7CDDE3"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A592BF2"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9F7E4FD"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1BE3F419"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A655CB2" w14:textId="57F85571"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554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DA1F041"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89:11:030301:4256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88AD46B"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103C870"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92D5A0A" w14:textId="486AC879"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0EFD46E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3181AFB" w14:textId="6CF2AA0A"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555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ECFD5FE"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89:11:030301:4266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6513DB4"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предоставление коммунальных услуг (код 3.1.1)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5B8E05C"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083E536"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6324436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594B566" w14:textId="3472213E"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556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4FFE278"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89:11:030301:4269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79FFC51"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F9FB0C0"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C4CA35F"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6E68EFC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139F892" w14:textId="197218AC"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557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801B715"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89:11:030301:4270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4D96364"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2C6D29A"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08A22E2"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4D2B662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AC36E33" w14:textId="49294D75"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558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6676A53"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89:11:030301:4296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866DD27"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D3EE354"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0A3F645"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2BA028E1"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4FA724F" w14:textId="508D6C93"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lastRenderedPageBreak/>
              <w:t>559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7000482"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89:11:030301:4309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6B9D7D5"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299A95F"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C0374AE"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6042F647"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A4D0858" w14:textId="5C8B32E5"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560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845F22F"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89:11:030301:4333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E68C339"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4164CDB"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68F3DCF"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3F5584E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3EEF7F5" w14:textId="632C5FD1"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561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1AB36A4"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89:11:030301:4400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05BF3BE"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Энергетика</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2A2826B"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F71E471"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04150F4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ED8E8E3" w14:textId="3864D2F5"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562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26B2B2C"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89:11:030301:4401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464279B"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Энергетика</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1501915"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8DF282C"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0CA88A07"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6F70056" w14:textId="0EFDC86A"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563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CD4C746"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89:11:030301:4407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9ED8EB6"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энергетика</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988C47E"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EE6F096"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5A1F1049"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8C3F8B9" w14:textId="38FE41F5"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564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129A44D"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89:11:030301:772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59108AC" w14:textId="4E9DCC5A"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8067B22"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BAEC096"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127B9C3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4C09988" w14:textId="0D35175E"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565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BCEEE85"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89:11:030301:863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CA11E62"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трубопроводный транспорт</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C178D09"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E8A80CA"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54A2DEA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B25248E" w14:textId="48CE2FF0"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lastRenderedPageBreak/>
              <w:t>566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AF81A00"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89:11:030302:392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B0A579B"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6CF9479"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47FC485"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4F794B3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743CF29" w14:textId="2911EC45"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567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F6F175C"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89:11:060201:1021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3DFF87D"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улично-дорожная сеть (код 12.0.1)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24CCBF8"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739CCFA"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4BF03FC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B485ABE" w14:textId="2FA1E3FE"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568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1CE2755"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89:11:060201:1034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CC7A88A"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Железнодорожный транспорт</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299ACF9"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C8D833B"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3F816F64"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ACCA5B7" w14:textId="70B44157"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569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7FE3C30"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89:11:060201:1044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F57EE0D"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B54693A"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0559D55"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3090FD98"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39B1AEE" w14:textId="4E3B9E0A"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570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06500DD"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89:11:060201:1047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DDF0769"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Железнодорожный транспорт</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02C1AEB"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7115FB2"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58899B5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55D6E7C" w14:textId="602AD427"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571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C6462B7"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89:11:060201:1051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22BCDE4"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 код 3.1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5865B47"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E687628"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06D179A9"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2187ADF" w14:textId="6619B2EF"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572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02E8DEF"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89:11:060201:1063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507EA42"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BB2B71F"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2281599"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2844E13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D34EB3D" w14:textId="02F261B4"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lastRenderedPageBreak/>
              <w:t>573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2314864"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89:11:060201:1081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7B31E3D"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автомобильных дорог</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D9BD1F1"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DD1E4D6"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0EDFF48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5812EBB" w14:textId="279AF8EE"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574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7EAB2C4"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89:11:060201:1095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1D90CB5"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EC926D6"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5E3CA99"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6740E6B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0B48136" w14:textId="7F4C8153"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575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7CDC7DC"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89:11:060201:1106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C793B8E"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1EEA15C"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AB11A0B"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09D76F7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FE1038E" w14:textId="350A4D35"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576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6523414"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89:11:060201:1112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AA4C6C6"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автомобильный транспорт</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E6A55CB"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06A51F9"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60BF949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8DAD516" w14:textId="6740AE10"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577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E2D7136"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89:11:060201:1174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05D205C"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FAF55B1"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4775333"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7806E41F"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0B3F5CA" w14:textId="3762846A"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578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2E9222D"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89:11:060201:1177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4D0B904"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автомобильный транспорт</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656AFCA"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6A2A0FE"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1AE0B1E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B6A6DC7" w14:textId="597E9FDD"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579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D023026"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89:11:060201:1183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7FE1F3C"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Железнодорожный транспорт</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B011D55"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4CF2C3C"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74F15DA8"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9166016" w14:textId="69C7B474"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lastRenderedPageBreak/>
              <w:t>580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A70EC0F"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89:11:060201:1186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91CBA8A"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Склад (код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E2D17B9"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2F3FB02"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2741F2D4"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AA2DF61" w14:textId="2D62B7CF"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581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5607511"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89:11:060201:1195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077C512"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Автомобильный транспорт</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DD030B5"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6E9828B"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1A128E24"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80D6ACF" w14:textId="3F3248BB"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582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5C75F18"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89:11:060201:1205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C97D1AA"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Обслуживание автотранспорта</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7535E92"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45FCB98"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411BBE84"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4E3C1BC" w14:textId="071D012F"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583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08C2E27"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89:11:060201:1213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CD35460"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258C848"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3085118"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3FBC0918"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0689BA7" w14:textId="7EC313FB"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584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8283D5F"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89:11:060201:1225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AC727FA"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55559B8"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65FAEA7"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5FC8E92F"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BB5C20D" w14:textId="1CE26EF5"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585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6E22883"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89:11:060201:1226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D3927D8"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4BA65DA"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DE25AFA"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6EDE461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9A68B0A" w14:textId="35C780B3"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586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530C5BD"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89:11:060201:1231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B1ECBF5"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7837036"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874AB59"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2B8D682B"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0344C4E" w14:textId="41A128BF"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lastRenderedPageBreak/>
              <w:t>587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16025BA"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89:11:060201:1232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0941ECB"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D6E43DC"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A2E4157"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238ABB6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AE210FC" w14:textId="5EA4F96F"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588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DB28BCE"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89:11:060201:1370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5AA4C35"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13A5629"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608329F"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6816FC5B"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C45313F" w14:textId="7A01ED30"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589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57EFFE7"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89:11:060201:1399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42BF55F"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570F6AE"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9B461C2"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321A847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4DC27B1" w14:textId="36F550C9"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590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CEB9C13"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89:11:060201:1405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5CF5886"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E83DB6E"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385E121"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4679664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E594630" w14:textId="7C28FCB8"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591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1E681AC"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89:11:060201:1416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3095BFC"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железнодорожный транспорт</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91A8461"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9553FB2"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6F9B7E8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A56690C" w14:textId="4B74068B"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592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008B95E"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89:11:060201:1423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9BC13FB"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Железнодорожный транспорт</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F574CF1"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32F7B57"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02AB4C4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B51537D" w14:textId="3D2BEB52"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593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9FCAB77"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89:11:060201:397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D4AD1E4"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A62F39E"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128BB6F"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549C4BD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09AB137" w14:textId="58EF870C"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lastRenderedPageBreak/>
              <w:t>594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98D47E6"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89:11:060201:407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C0C26E1" w14:textId="28C030C4"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улично-дорожная сеть</w:t>
            </w:r>
            <w:r w:rsidR="00CF4DB2" w:rsidRPr="008F360D">
              <w:rPr>
                <w:rFonts w:ascii="Tahoma" w:hAnsi="Tahoma" w:cs="Tahoma"/>
                <w:color w:val="auto"/>
                <w:sz w:val="20"/>
                <w:szCs w:val="20"/>
                <w:lang w:val="ru-RU"/>
              </w:rPr>
              <w:t xml:space="preserve"> </w:t>
            </w:r>
            <w:r w:rsidRPr="008F360D">
              <w:rPr>
                <w:rFonts w:ascii="Tahoma" w:hAnsi="Tahoma" w:cs="Tahoma"/>
                <w:color w:val="auto"/>
                <w:sz w:val="20"/>
                <w:szCs w:val="20"/>
                <w:lang w:val="ru-RU"/>
              </w:rPr>
              <w:t>(код 12.0.1)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93C54CB"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A8D950F"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1FDA7D9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B159C4C" w14:textId="781CC487"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595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719BD64"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89:11:060201:454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1837E7F"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предоставление коммунальных услуг (код 3.1.1)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C988774"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2916BA0"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575C74B7"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C11DB7D" w14:textId="02AC61D6"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596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41E00A8"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89:11:060201:703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E0C1A5A"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15BC922"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9400068"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31A92947"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0F66FA5" w14:textId="2A320CB6"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597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925B447"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89:11:060201:705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681EF7F"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1CD9D9A"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823D4D8"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30CE74BB"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1A15538" w14:textId="5D1E5DE9"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598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54F29AC"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89:11:060201:724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8FE8DA4"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объекты инженерного обеспечения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88CA478"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68E6BE8" w14:textId="43999496"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14F9AF2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B60EE6A" w14:textId="7105A289"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599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0A75975"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89:11:060201:727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F1FCE92"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Улично-дорожная сеть</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244948D"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C03B312"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3C68B619"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9C231EE" w14:textId="00395B62"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600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A025678"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89:11:060201:741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6BC1FBA"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A19C5C9"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9C59818"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13F34BC8"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81EADB5" w14:textId="33736A96"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lastRenderedPageBreak/>
              <w:t>601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BFABD50"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89:11:060201:746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D3D879F"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Объекты инженерного обеспечения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C88A56C"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13EDEB9"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6AD903A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7AEF2C6" w14:textId="6DCCC7DE"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602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DA47BD6"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89:05:020501:1424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A2F756A"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для эксплуатации объектов УКПГ-1 Уренгойского НГКМ</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9B857F3"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012C33F"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35896A0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26F021B" w14:textId="641C93E5"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603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7B08979"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89:05:020501:1425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A969B41"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для эксплуатации объектов УКПГ-1 Уренгойского НГКМ</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ECF0493"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6EF4DD3" w14:textId="1E781D0F"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601CBE4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3B44D60" w14:textId="3762A8F6"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604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70951BC"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89:05:020501:3316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B918EDB"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под размещение и эксплуатацию городского кладбища</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A226789"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4EAD5E7"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7BF49C68"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9BDA9CD" w14:textId="5EF8A701"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605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C27F3CB"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89:05:020501:4822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3C06FCF" w14:textId="54656A18"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размещения производственных и административных зданий, строений, сооружений промышленности, коммунального хозяйства, </w:t>
            </w:r>
            <w:r w:rsidRPr="008F360D">
              <w:rPr>
                <w:rFonts w:ascii="Tahoma" w:hAnsi="Tahoma" w:cs="Tahoma"/>
                <w:color w:val="auto"/>
                <w:sz w:val="20"/>
                <w:szCs w:val="20"/>
                <w:lang w:val="ru-RU"/>
              </w:rPr>
              <w:lastRenderedPageBreak/>
              <w:t>материально-технического, продовольственного снабжения, сбыта и заготовок</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88E59D3"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lastRenderedPageBreak/>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818D6C8"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2C311E9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221353E" w14:textId="042BAFB4"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606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F048847"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89:05:020501:4823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BECF644" w14:textId="750D6D84"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разработки полезных ископаемых, размещение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размещение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CB06CE2"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74E26BF"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2D019979"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37053D5" w14:textId="1B0033CE"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607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74D1AAD"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89:05:020501:4824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40521E9" w14:textId="53A9235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разработки полезных ископаемых, размещение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размещение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3F2B0EC"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07A404D"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67F8521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1698615" w14:textId="71D02E24"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lastRenderedPageBreak/>
              <w:t>608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849A647"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89:05:020501:4847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C7CB2AD"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кладбища</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6DFA296"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C6D4B8D"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4192A577"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C72FFF9" w14:textId="5A86FFC8"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609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2D2BA57"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89:05:020501:4848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9436F01"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ритуальная деятельность</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B063334"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7E75AC9"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346E6C9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1E294E8" w14:textId="080F7A4B"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610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C77577B"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89:05:020501:5121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963E34C"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(территории) общего пользования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813BDBE"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862E169"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48AA97A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B4972FE" w14:textId="54D35288"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611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BCD3758"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89:05:020501:5122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AD0DFDF"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Ритуальная деятельность</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A292AA1"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8553A4F"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09E4CF6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389C3C7" w14:textId="4A120997"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612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72893C4"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89:05:020501:5334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AB9A451"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Склады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EE1704B"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99DE848"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49746904"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9F458B6" w14:textId="3106CC0F"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613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DFC18DC"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89:05:020501:5347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B52621F"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служебные гаражи</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28B33ED"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153DDE5"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71B6865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1ED9B98" w14:textId="6CCF2BFF"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614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376C13A"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89:05:020501:5499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DDFB1F3"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Склад (код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9BA95FC"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618D52A"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60E784F4"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24BDE5F" w14:textId="62D7B997"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lastRenderedPageBreak/>
              <w:t>615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39E8940"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89:05:020501:6643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4043291"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Склад (код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014DF1D"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BC0075F"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29946F7F"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CE45C62" w14:textId="08F7BBB0"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616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FB8E9FA"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89:05:020501:6644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3F4F583"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Склад (код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77B6653"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4115FCA"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34E7C6F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E862DEF" w14:textId="22E7FCA5"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617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C9CF8A6"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89:05:020501:6645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CFBD570"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Склад (код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438216D"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8671043"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0A17679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AC999EC" w14:textId="38D41823"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618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322CD8C"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89:05:020501:6646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9345365"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Склад (код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77013DE"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1B7251C"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1311015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EED92C0" w14:textId="3BAEDA85"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619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B239E80"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89:11:050203:1671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0846AAA"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Автомобильный транспорт</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2FCF79D"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DB4258A"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7136B9D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E6E2BA6" w14:textId="3E01F80F"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620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38D3122"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89:05:020501:6671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AA2B72C"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Связь</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F59FA4F"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9E4950C" w14:textId="75E61508"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491750B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B851838" w14:textId="6C9625D2"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621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BFEFA62"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89:11:030301:7472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FD83382"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Склад (код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43CB4A7"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7EB4DDF"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3408597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E810548" w14:textId="5735E957"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lastRenderedPageBreak/>
              <w:t>622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6B44B7C"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89:11:030301:7473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DC0B3F4"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Склад (код 6.9)</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4C484A9"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2222C40"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22FEB707"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F5CBEE9" w14:textId="4A4598C7"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623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414CF94"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89:11:000000:6395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D6C3FEE" w14:textId="13F74D22"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CDD34CD"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D3F5DD0"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6CA1B01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0C03F71" w14:textId="6B02F2E4"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624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A4E98DD"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89:11:000000:8163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44AFC5A"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(территории) общего пользования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BBFC6A9"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735238E"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470E9B8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1EE24DA" w14:textId="6B2D048B"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625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8086A47"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89:11:000000:8318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5E210A3"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автомобильный транспорт</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CA53E50"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A548210"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777DBF3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67112E3" w14:textId="3914421B"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626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AEE5294"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89:11:000000:5073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3E2AF82"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объекты инженерного обеспечения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A7413D3"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2295A66"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3F46AD3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E1E6C3D" w14:textId="5938D827"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lastRenderedPageBreak/>
              <w:t>627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02B3B59"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89:11:000000:7002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590A157"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связь</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88A88E8"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5B30154"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415E6DC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56FC537" w14:textId="74C941E8"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628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BED853A"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89:11:000000:7051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21CEF64"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B18A9C5"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C35A742"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7F239ED9"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EA5A310" w14:textId="67F25724"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629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36D72C2"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89:11:000000:8203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8D83D10"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AAB7EAE"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027BA52"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272514C1"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491DA7A" w14:textId="5705F5A4"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630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A7746AC"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89:11:000000:8324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CDF11D9"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4BC71BE"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C6483E8"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07A1641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7740AE8" w14:textId="1AAD6E32"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631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9D3600A"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89:04:020704:7335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D183FD7" w14:textId="2C0318A9"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 xml:space="preserve">для строительства и эксплуатации объекта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Расширение Уренгойского газотранспортного узла. Линейная часть газопровода - лупинга </w:t>
            </w:r>
            <w:r w:rsidR="008F360D" w:rsidRPr="008F360D">
              <w:rPr>
                <w:rFonts w:ascii="Tahoma" w:hAnsi="Tahoma" w:cs="Tahoma"/>
                <w:color w:val="auto"/>
                <w:sz w:val="20"/>
                <w:szCs w:val="20"/>
                <w:lang w:val="ru-RU"/>
              </w:rPr>
              <w:br/>
            </w:r>
            <w:r w:rsidRPr="008F360D">
              <w:rPr>
                <w:rFonts w:ascii="Tahoma" w:hAnsi="Tahoma" w:cs="Tahoma"/>
                <w:color w:val="auto"/>
                <w:sz w:val="20"/>
                <w:szCs w:val="20"/>
                <w:lang w:val="ru-RU"/>
              </w:rPr>
              <w:t xml:space="preserve">км 2,2 - км 24,6, км 24,6 - км 53,6/0,0, </w:t>
            </w:r>
            <w:r w:rsidR="008F360D" w:rsidRPr="008F360D">
              <w:rPr>
                <w:rFonts w:ascii="Tahoma" w:hAnsi="Tahoma" w:cs="Tahoma"/>
                <w:color w:val="auto"/>
                <w:sz w:val="20"/>
                <w:szCs w:val="20"/>
                <w:lang w:val="ru-RU"/>
              </w:rPr>
              <w:br/>
            </w:r>
            <w:r w:rsidRPr="008F360D">
              <w:rPr>
                <w:rFonts w:ascii="Tahoma" w:hAnsi="Tahoma" w:cs="Tahoma"/>
                <w:color w:val="auto"/>
                <w:sz w:val="20"/>
                <w:szCs w:val="20"/>
                <w:lang w:val="ru-RU"/>
              </w:rPr>
              <w:t>км 53,6/0,0 - км 23,1</w:t>
            </w:r>
            <w:r w:rsidR="00CF4DB2" w:rsidRPr="008F360D">
              <w:rPr>
                <w:rFonts w:ascii="Tahoma" w:hAnsi="Tahoma" w:cs="Tahoma"/>
                <w:color w:val="auto"/>
                <w:sz w:val="20"/>
                <w:szCs w:val="20"/>
                <w:lang w:val="ru-RU"/>
              </w:rPr>
              <w:t>»</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655FDA3"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BF02AA9"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7A5637F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588D5BD" w14:textId="0A6930EF"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632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D7C8D45"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89:04:020704:7336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E449990" w14:textId="61E1DF4E"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 xml:space="preserve">для строительства и эксплуатации объекта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Расширение Уренгойского газотранспортного узла. Линейная часть газопровода - лупинга </w:t>
            </w:r>
            <w:r w:rsidR="008F360D" w:rsidRPr="008F360D">
              <w:rPr>
                <w:rFonts w:ascii="Tahoma" w:hAnsi="Tahoma" w:cs="Tahoma"/>
                <w:color w:val="auto"/>
                <w:sz w:val="20"/>
                <w:szCs w:val="20"/>
                <w:lang w:val="ru-RU"/>
              </w:rPr>
              <w:br/>
            </w:r>
            <w:r w:rsidRPr="008F360D">
              <w:rPr>
                <w:rFonts w:ascii="Tahoma" w:hAnsi="Tahoma" w:cs="Tahoma"/>
                <w:color w:val="auto"/>
                <w:sz w:val="20"/>
                <w:szCs w:val="20"/>
                <w:lang w:val="ru-RU"/>
              </w:rPr>
              <w:t xml:space="preserve">км 2,2 - км 24,6, км 24,6 - км 53,6/0,0, </w:t>
            </w:r>
            <w:r w:rsidR="008F360D" w:rsidRPr="008F360D">
              <w:rPr>
                <w:rFonts w:ascii="Tahoma" w:hAnsi="Tahoma" w:cs="Tahoma"/>
                <w:color w:val="auto"/>
                <w:sz w:val="20"/>
                <w:szCs w:val="20"/>
                <w:lang w:val="ru-RU"/>
              </w:rPr>
              <w:br/>
            </w:r>
            <w:r w:rsidRPr="008F360D">
              <w:rPr>
                <w:rFonts w:ascii="Tahoma" w:hAnsi="Tahoma" w:cs="Tahoma"/>
                <w:color w:val="auto"/>
                <w:sz w:val="20"/>
                <w:szCs w:val="20"/>
                <w:lang w:val="ru-RU"/>
              </w:rPr>
              <w:t>км 53,6/0,0 - км 23,1</w:t>
            </w:r>
            <w:r w:rsidR="00CF4DB2" w:rsidRPr="008F360D">
              <w:rPr>
                <w:rFonts w:ascii="Tahoma" w:hAnsi="Tahoma" w:cs="Tahoma"/>
                <w:color w:val="auto"/>
                <w:sz w:val="20"/>
                <w:szCs w:val="20"/>
                <w:lang w:val="ru-RU"/>
              </w:rPr>
              <w:t>»</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8C3E8C8"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EC5EE5D"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35CCAF1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8AE7BFD" w14:textId="00870038"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633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8D770A7"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89:04:020704:7343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C09850B" w14:textId="1494679A"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 xml:space="preserve">для строительства и эксплуатации объекта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Расширение Уренгойского газотранспортного узла. Линейная часть газопровода - лупинга </w:t>
            </w:r>
            <w:r w:rsidR="008F360D" w:rsidRPr="008F360D">
              <w:rPr>
                <w:rFonts w:ascii="Tahoma" w:hAnsi="Tahoma" w:cs="Tahoma"/>
                <w:color w:val="auto"/>
                <w:sz w:val="20"/>
                <w:szCs w:val="20"/>
                <w:lang w:val="ru-RU"/>
              </w:rPr>
              <w:br/>
            </w:r>
            <w:r w:rsidRPr="008F360D">
              <w:rPr>
                <w:rFonts w:ascii="Tahoma" w:hAnsi="Tahoma" w:cs="Tahoma"/>
                <w:color w:val="auto"/>
                <w:sz w:val="20"/>
                <w:szCs w:val="20"/>
                <w:lang w:val="ru-RU"/>
              </w:rPr>
              <w:t xml:space="preserve">км 2,2 - км 24,6, км 24,6 - км 53,6/0,0, </w:t>
            </w:r>
            <w:r w:rsidR="008F360D" w:rsidRPr="008F360D">
              <w:rPr>
                <w:rFonts w:ascii="Tahoma" w:hAnsi="Tahoma" w:cs="Tahoma"/>
                <w:color w:val="auto"/>
                <w:sz w:val="20"/>
                <w:szCs w:val="20"/>
                <w:lang w:val="ru-RU"/>
              </w:rPr>
              <w:br/>
            </w:r>
            <w:r w:rsidRPr="008F360D">
              <w:rPr>
                <w:rFonts w:ascii="Tahoma" w:hAnsi="Tahoma" w:cs="Tahoma"/>
                <w:color w:val="auto"/>
                <w:sz w:val="20"/>
                <w:szCs w:val="20"/>
                <w:lang w:val="ru-RU"/>
              </w:rPr>
              <w:t>км 53,6/0,0 - км 23,1</w:t>
            </w:r>
            <w:r w:rsidR="00CF4DB2" w:rsidRPr="008F360D">
              <w:rPr>
                <w:rFonts w:ascii="Tahoma" w:hAnsi="Tahoma" w:cs="Tahoma"/>
                <w:color w:val="auto"/>
                <w:sz w:val="20"/>
                <w:szCs w:val="20"/>
                <w:lang w:val="ru-RU"/>
              </w:rPr>
              <w:t>»</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441D0AF"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 xml:space="preserve">Земли промышленности, энергетики, транспорта, связи, радиовещания, телевидения, </w:t>
            </w:r>
            <w:r w:rsidRPr="008F360D">
              <w:rPr>
                <w:rFonts w:ascii="Tahoma" w:hAnsi="Tahoma" w:cs="Tahoma"/>
                <w:color w:val="auto"/>
                <w:sz w:val="20"/>
                <w:szCs w:val="20"/>
                <w:lang w:val="ru-RU"/>
              </w:rPr>
              <w:lastRenderedPageBreak/>
              <w:t>информатики, земли для обеспечения космической деятельности, земли обороны, безопасности и земли иного специального назначения</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BEFB3AB"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lastRenderedPageBreak/>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7DFC8C3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866DF74" w14:textId="56200B15"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634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D97188A"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89:04:020704:7344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8955733" w14:textId="1C572B01"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 xml:space="preserve">для строительства и эксплуатации объекта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Расширение Уренгойского газотранспортного узла. Линейная часть газопровода - лупинга </w:t>
            </w:r>
            <w:r w:rsidR="008F360D" w:rsidRPr="008F360D">
              <w:rPr>
                <w:rFonts w:ascii="Tahoma" w:hAnsi="Tahoma" w:cs="Tahoma"/>
                <w:color w:val="auto"/>
                <w:sz w:val="20"/>
                <w:szCs w:val="20"/>
                <w:lang w:val="ru-RU"/>
              </w:rPr>
              <w:br/>
            </w:r>
            <w:r w:rsidRPr="008F360D">
              <w:rPr>
                <w:rFonts w:ascii="Tahoma" w:hAnsi="Tahoma" w:cs="Tahoma"/>
                <w:color w:val="auto"/>
                <w:sz w:val="20"/>
                <w:szCs w:val="20"/>
                <w:lang w:val="ru-RU"/>
              </w:rPr>
              <w:t>км 2,2 - км 24,6, км 24,6 - км 53,6/0,0, км 53,6/0,0 - км 23,1</w:t>
            </w:r>
            <w:r w:rsidR="00CF4DB2" w:rsidRPr="008F360D">
              <w:rPr>
                <w:rFonts w:ascii="Tahoma" w:hAnsi="Tahoma" w:cs="Tahoma"/>
                <w:color w:val="auto"/>
                <w:sz w:val="20"/>
                <w:szCs w:val="20"/>
                <w:lang w:val="ru-RU"/>
              </w:rPr>
              <w:t>»</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43F1D1C"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44CB65B"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4A35992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C9BD493" w14:textId="2655FAF3"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635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136E70A"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89:04:020704:7345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24A4A18" w14:textId="571997B5"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 xml:space="preserve">для строительства и эксплуатации объекта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Расширение Уренгойского газотранспортного узла. Линейная часть газопровода - лупинга </w:t>
            </w:r>
            <w:r w:rsidR="008F360D" w:rsidRPr="008F360D">
              <w:rPr>
                <w:rFonts w:ascii="Tahoma" w:hAnsi="Tahoma" w:cs="Tahoma"/>
                <w:color w:val="auto"/>
                <w:sz w:val="20"/>
                <w:szCs w:val="20"/>
                <w:lang w:val="ru-RU"/>
              </w:rPr>
              <w:br/>
            </w:r>
            <w:r w:rsidRPr="008F360D">
              <w:rPr>
                <w:rFonts w:ascii="Tahoma" w:hAnsi="Tahoma" w:cs="Tahoma"/>
                <w:color w:val="auto"/>
                <w:sz w:val="20"/>
                <w:szCs w:val="20"/>
                <w:lang w:val="ru-RU"/>
              </w:rPr>
              <w:t>км 2,2 - км 24,6, км 24,6 - км 53,6/0,0, км 53,6/0,0 - км 23,1</w:t>
            </w:r>
            <w:r w:rsidR="00CF4DB2" w:rsidRPr="008F360D">
              <w:rPr>
                <w:rFonts w:ascii="Tahoma" w:hAnsi="Tahoma" w:cs="Tahoma"/>
                <w:color w:val="auto"/>
                <w:sz w:val="20"/>
                <w:szCs w:val="20"/>
                <w:lang w:val="ru-RU"/>
              </w:rPr>
              <w:t>»</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7093DEE"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 xml:space="preserve">Земли промышленности, энергетики, транспорта, связи, радиовещания, телевидения, информатики, земли для обеспечения </w:t>
            </w:r>
            <w:r w:rsidRPr="008F360D">
              <w:rPr>
                <w:rFonts w:ascii="Tahoma" w:hAnsi="Tahoma" w:cs="Tahoma"/>
                <w:color w:val="auto"/>
                <w:sz w:val="20"/>
                <w:szCs w:val="20"/>
                <w:lang w:val="ru-RU"/>
              </w:rPr>
              <w:lastRenderedPageBreak/>
              <w:t>космической деятельности, земли обороны, безопасности и земли иного специального назначения</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899AAAD"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lastRenderedPageBreak/>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73618369"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541FD29" w14:textId="4B8904CF"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636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F99CF02"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89:05:020501:1759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AA753A5"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для эксплуатации объектов УКПГ-1 Уренгойского НГКМ</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040CB90"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0CE3F5C"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10765F2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EFB4EEC" w14:textId="628A4C71"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637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A0FB6A3"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89:05:020501:1760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7DE4B48"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для эксплуатации объектов УКПГ-1 Уренгойского НГКМ</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5FAC83F"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0E0F07A"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727538F8"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82C0A32" w14:textId="6EA383AF" w:rsidR="007E566C" w:rsidRPr="008F360D" w:rsidRDefault="007E566C" w:rsidP="007E566C">
            <w:pPr>
              <w:jc w:val="center"/>
              <w:rPr>
                <w:rFonts w:ascii="Tahoma" w:hAnsi="Tahoma" w:cs="Tahoma"/>
                <w:color w:val="auto"/>
                <w:sz w:val="20"/>
                <w:szCs w:val="20"/>
              </w:rPr>
            </w:pPr>
            <w:r w:rsidRPr="008F360D">
              <w:rPr>
                <w:rFonts w:ascii="Tahoma" w:hAnsi="Tahoma" w:cs="Tahoma"/>
                <w:color w:val="auto"/>
                <w:sz w:val="20"/>
                <w:szCs w:val="20"/>
              </w:rPr>
              <w:t>638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C8FE327"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89:05:020501:1762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70A117A"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для эксплуатации объектов УКПГ-1 Уренгойского НГКМ</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84D6C01"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D3557C7"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7E566C" w:rsidRPr="008F360D" w14:paraId="580E74B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6176D78" w14:textId="224F0799" w:rsidR="007E566C" w:rsidRPr="008F360D" w:rsidRDefault="0023713E" w:rsidP="007E566C">
            <w:pPr>
              <w:jc w:val="center"/>
              <w:rPr>
                <w:rFonts w:ascii="Tahoma" w:hAnsi="Tahoma" w:cs="Tahoma"/>
                <w:color w:val="auto"/>
                <w:sz w:val="20"/>
                <w:szCs w:val="20"/>
                <w:lang w:val="ru-RU"/>
              </w:rPr>
            </w:pPr>
            <w:r w:rsidRPr="008F360D">
              <w:rPr>
                <w:rFonts w:ascii="Tahoma" w:hAnsi="Tahoma" w:cs="Tahoma"/>
                <w:color w:val="auto"/>
                <w:sz w:val="20"/>
                <w:szCs w:val="20"/>
                <w:lang w:val="ru-RU"/>
              </w:rPr>
              <w:t>639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BCF5350" w14:textId="77777777" w:rsidR="007E566C" w:rsidRPr="008F360D" w:rsidRDefault="007E566C" w:rsidP="007E566C">
            <w:pPr>
              <w:rPr>
                <w:rFonts w:ascii="Tahoma" w:hAnsi="Tahoma" w:cs="Tahoma"/>
                <w:color w:val="auto"/>
                <w:sz w:val="20"/>
                <w:szCs w:val="20"/>
              </w:rPr>
            </w:pPr>
            <w:r w:rsidRPr="008F360D">
              <w:rPr>
                <w:rFonts w:ascii="Tahoma" w:hAnsi="Tahoma" w:cs="Tahoma"/>
                <w:color w:val="auto"/>
                <w:sz w:val="20"/>
                <w:szCs w:val="20"/>
              </w:rPr>
              <w:t>89:05:020501:1763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BBBD8CF"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для эксплуатации объектов УКПГ-1 Уренгойского НГКМ</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079789A"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F14B270" w14:textId="77777777" w:rsidR="007E566C" w:rsidRPr="008F360D" w:rsidRDefault="007E566C" w:rsidP="007E566C">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3561C72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D9F6379" w14:textId="1026CDA1"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640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6B7E323"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89:11:060101:21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79188CF" w14:textId="25B3A4BB"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w:t>
            </w:r>
            <w:r w:rsidRPr="008F360D">
              <w:rPr>
                <w:rFonts w:ascii="Tahoma" w:hAnsi="Tahoma" w:cs="Tahoma"/>
                <w:color w:val="auto"/>
                <w:sz w:val="20"/>
                <w:szCs w:val="20"/>
                <w:lang w:val="ru-RU"/>
              </w:rPr>
              <w:lastRenderedPageBreak/>
              <w:t>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53A57E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lastRenderedPageBreak/>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A4ADF3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1432D6A9"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320EC6C" w14:textId="3BAB50F0"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641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11A9DE3"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89:11:060101:22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527DF38" w14:textId="4626A749"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5AB11F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EDD8B3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6276C9B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D61D9D9" w14:textId="364CCA8D"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642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DEF4C79"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89:11:060101:23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0559480" w14:textId="3305A915"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w:t>
            </w:r>
            <w:r w:rsidRPr="008F360D">
              <w:rPr>
                <w:rFonts w:ascii="Tahoma" w:hAnsi="Tahoma" w:cs="Tahoma"/>
                <w:color w:val="auto"/>
                <w:sz w:val="20"/>
                <w:szCs w:val="20"/>
                <w:lang w:val="ru-RU"/>
              </w:rPr>
              <w:lastRenderedPageBreak/>
              <w:t>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E2EC47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lastRenderedPageBreak/>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33424D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148D2AF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2262BE2" w14:textId="3B034203"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643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D6E36E0"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89:11:060101:24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83BE493" w14:textId="25217435"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CBCCAE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1C097D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2F127BF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6B5C06A" w14:textId="07084F2D"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644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5A359F5"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89:11:060101:25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6BECF5D" w14:textId="65324F4C"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w:t>
            </w:r>
            <w:r w:rsidRPr="008F360D">
              <w:rPr>
                <w:rFonts w:ascii="Tahoma" w:hAnsi="Tahoma" w:cs="Tahoma"/>
                <w:color w:val="auto"/>
                <w:sz w:val="20"/>
                <w:szCs w:val="20"/>
                <w:lang w:val="ru-RU"/>
              </w:rPr>
              <w:lastRenderedPageBreak/>
              <w:t>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12607F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lastRenderedPageBreak/>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B0B6444"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0D19D0E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32B7957" w14:textId="64D21BE8"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645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5DAF60A"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89:11:060101:26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C1DCC28" w14:textId="528E76D3"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E2DCAE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DCF19B3"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247C439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270F954" w14:textId="6B8573B6"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646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319CE34"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89:11:060101:27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0086DB2" w14:textId="504F3071"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E65001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3C1FFB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51C5EB7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E3A849F" w14:textId="79B5048D"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lastRenderedPageBreak/>
              <w:t>647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5FEB682"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89:11:030301:82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7AC5E8A" w14:textId="07816965"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AB3884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4801C2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72F381D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0E67358" w14:textId="307C83BE"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648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3E3C546"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89:11:030301:86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413BACA" w14:textId="35E3B5ED"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3F19F3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776C86C"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61BDDE3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2CA090E" w14:textId="33D6E6DE"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649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BCA04AD"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89:11:030301:87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022293B" w14:textId="3FCF6F78"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разработки полезных ископаемых, размещения железнодорожных путей, автомобильных дорог, </w:t>
            </w:r>
            <w:r w:rsidRPr="008F360D">
              <w:rPr>
                <w:rFonts w:ascii="Tahoma" w:hAnsi="Tahoma" w:cs="Tahoma"/>
                <w:color w:val="auto"/>
                <w:sz w:val="20"/>
                <w:szCs w:val="20"/>
                <w:lang w:val="ru-RU"/>
              </w:rPr>
              <w:lastRenderedPageBreak/>
              <w:t>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99498B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lastRenderedPageBreak/>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4B4A8D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Земли промышленности, энергетики, транспорта, связи, радиовещания, телевидения, информатики, земли для обеспечения космической деятельности, </w:t>
            </w:r>
            <w:r w:rsidRPr="008F360D">
              <w:rPr>
                <w:rFonts w:ascii="Tahoma" w:hAnsi="Tahoma" w:cs="Tahoma"/>
                <w:color w:val="auto"/>
                <w:sz w:val="20"/>
                <w:szCs w:val="20"/>
                <w:lang w:val="ru-RU"/>
              </w:rPr>
              <w:lastRenderedPageBreak/>
              <w:t>земли обороны, безопасности и земли иного специального назначения</w:t>
            </w:r>
          </w:p>
        </w:tc>
      </w:tr>
      <w:tr w:rsidR="0023713E" w:rsidRPr="008F360D" w14:paraId="4F97F5C7"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C0331A9" w14:textId="56639A21"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lastRenderedPageBreak/>
              <w:t>650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194EB06"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89:11:030102:76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9091BB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ВЛ-110 кВ Уренгой-УГП-2В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D795A2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385659D"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7E2D4D3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3BCA08C" w14:textId="461CC8C4"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651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667D8C0"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89:11:030102:77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8F318F1"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ВЛ-110 кВ Уренгой-УГП-2В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1108B33"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2B8FF77"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12A4B95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AF7769E" w14:textId="594EECCE"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652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28E6430"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89:11:030102:78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BA668A4"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ВЛ-110 кВ Уренгой-УГП-2В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A09484D"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1277AF3"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5DF31CA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466D1DC" w14:textId="43DF805D"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653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78DD8EA"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89:11:030102:79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7C7436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ВЛ-110 кВ Уренгой-УГП-2В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270A6D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6BCA42D"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1BA1F90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29FF9E1" w14:textId="704C4E58"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654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E420F31"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89:11:030102:80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74DBE91"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ВЛ-110 кВ Уренгой-УГП-2В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C948C8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9DF03D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Земли промышленности, энергетики, транспорта, связи, радиовещания, телевидения, информатики, земли для обеспечения космической деятельности, </w:t>
            </w:r>
            <w:r w:rsidRPr="008F360D">
              <w:rPr>
                <w:rFonts w:ascii="Tahoma" w:hAnsi="Tahoma" w:cs="Tahoma"/>
                <w:color w:val="auto"/>
                <w:sz w:val="20"/>
                <w:szCs w:val="20"/>
                <w:lang w:val="ru-RU"/>
              </w:rPr>
              <w:lastRenderedPageBreak/>
              <w:t>земли обороны, безопасности и земли иного специального назначения</w:t>
            </w:r>
          </w:p>
        </w:tc>
      </w:tr>
      <w:tr w:rsidR="0023713E" w:rsidRPr="008F360D" w14:paraId="7CFC356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FDBAA22" w14:textId="3A6668A6"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lastRenderedPageBreak/>
              <w:t>655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91AA85B"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89:11:030102:81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EB961E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ВЛ-110 кВ Уренгой-УГП-2В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8EDD9A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7C28884"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265C317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2997739" w14:textId="05C98AB0"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656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47FB893"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89:11:030205:148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2D8A46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ВЛ-110 кВ Уренгой-УГП-2В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C28352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D8BC6F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023411A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9E19BE2" w14:textId="1FDA485F"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657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F261328"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89:11:030205:149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2B9A82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ВЛ-110 кВ Уренгой-УГП-2В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774594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591B75C"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07358118"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296D7BE" w14:textId="14173477"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658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FDF48DA"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89:11:030205:150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3FA9FD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ВЛ-110 кВ Уренгой-УГП-2В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0D31AB4"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DB4412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06489667"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AA6211B" w14:textId="59446570"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659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250C2CE"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89:11:030205:151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F4E22F1"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ВЛ-110 кВ Уренгой-УГП-2В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39F43AD"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FF432A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10119521"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9BE9D99" w14:textId="2FF459F9"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660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0B0C88F"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89:11:030103:71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90ABE7C"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ВЛ-110 кВ Уренгой-УГП-2В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C3A7F2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B2CC86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6B0FD4F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D92C7D1" w14:textId="4C2C6898"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661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3085293"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89:11:030301:324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154AD5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ВЛ-110 кВ Уренгой-УГП-2В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88AB793"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CB15B7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72A9239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96AD8D5" w14:textId="5EB55F77"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lastRenderedPageBreak/>
              <w:t>662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30D4502"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89:11:030301:327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F1D519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ВЛ-110 кВ Уренгой-УГП-2В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2CEFAA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971828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764696AF"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DC6A786" w14:textId="6F1C46AC"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663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915B9E4"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89:11:030301:328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1891D1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ВЛ-110 кВ Уренгой-УГП-2В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42EF811"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8EF7AC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251862C8"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D0FA8B8" w14:textId="2AD02AA6"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664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CC8591C"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89:11:030301:329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D0F5ED7"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ВЛ-110 кВ Уренгой-УГП-2В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1B6258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3C9F06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511B945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3925186" w14:textId="0F00E704"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665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F4E445F"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89:11:030102:82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8A196F3"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линией воздушной-110 кВ Уренгой-УГП-5В с ответвлением 2,3,4,5</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A28C91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9B71E8C"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18B864A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A1678EA" w14:textId="30AB4D96"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666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B298266"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89:11:030102:83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27C514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линией воздушной-110 кВ Уренгой-УГП-5В с ответвлением 2,3,4,5</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64702E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D47709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6FD3EABF"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4F9E275" w14:textId="36CC31C2"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667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1719E83"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89:11:030102:84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EDAD2B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линией воздушной-110 кВ Уренгой-УГП-5В с ответвлением 2,3,4,5</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BD3A3F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146AFD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2D8C3B4B"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FE18AF6" w14:textId="529DB724"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668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A9CD6A8"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89:11:030205:152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DE3DC5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линией воздушной-110 кВ Уренгой-УГП-5В с ответвлением 2,3,4,5</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9882834"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77B3AD1"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79E14B07"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7CB7E24" w14:textId="0787CDDA"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lastRenderedPageBreak/>
              <w:t>669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4B3195F"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89:11:030205:153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5E139BC"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линией воздушной-110 кВ Уренгой-УГП-5В с ответвлением 2,3,4,5</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C70D48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F9673B1"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481ED5B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30843F4" w14:textId="7FF0DBA4"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670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F23BD94"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89:11:030205:154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92CE41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линией воздушной-110 кВ Уренгой-УГП-5В с ответвлением 2,3,4,5</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A36C34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1EE9033"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7B491E8F"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1F97125" w14:textId="56270C4D"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671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97683F7"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89:11:030205:155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2B1674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линией воздушной-110 кВ Уренгой-УГП-5В с ответвлением 2,3,4,5</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AD50D9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A77A6DD"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600D1E6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F264F95" w14:textId="330FCB34"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672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BC7D5E1"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89:11:030205:156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C64EEE7"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линией воздушной-110 кВ Уренгой-УГП-5В с ответвлением 2,3,4,5</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72E0FC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D20028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1F62D0F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2551655" w14:textId="7FF34C93"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673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546B9CF"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89:11:030205:157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55308A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линией воздушной-110 кВ Уренгой-УГП-5В с ответвлением 2,3,4,5</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D7FA8F7"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581CB5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2F01A54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CF7D0C7" w14:textId="33CD9691"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674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A11207C"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89:11:030103:72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E1805B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линией воздушной-110 кВ Уренгой-УГП-5В с ответвлением 2,3,4,5</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AA13BE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6845D71" w14:textId="16C1CC3E"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0AF5EF8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D2F2801" w14:textId="7116198E"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675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51E8E92"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89:11:030103:73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050599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линией воздушной-110 кВ Уренгой-УГП-5В с ответвлением 2,3,4,5</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5890A6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56125D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405F11B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7F27432" w14:textId="77DF5777"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lastRenderedPageBreak/>
              <w:t>676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B606274"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89:11:030103:74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BADD023"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линией воздушной-110 кВ Уренгой-УГП-5В с ответвлением 2,3,4,5</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61699F1"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C1C9A7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7D234AE4"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A365ED6" w14:textId="4E2B6C3C"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677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2E0FFAD"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89:11:030103:75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CBD51B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линией воздушной-110 кВ Уренгой-УГП-5В с ответвлением 2,3,4,5</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5F47FF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FDF1B34"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55EC08B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DFD0516" w14:textId="72E42B4F"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678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EB90B5C"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89:11:030301:335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BF5B79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линией воздушной-110 кВ Уренгой-УГП-5В с ответвлением 2,3,4,5</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C91F12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5DD4D51"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2F39FAE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B16808F" w14:textId="365E7D05"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679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94EDD5F"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89:11:030301:336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18F3CC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линией воздушной-110 кВ Уренгой-УГП-5В с ответвлением 2,3,4,5</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F1CACFC"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A252CF1"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154C1C7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E5A8811" w14:textId="61EF0474"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680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222D774"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89:11:030301:337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DB070D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линией воздушной-110 кВ Уренгой-УГП-5В с ответвлением 2,3,4,5</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4E5603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EA9DB3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1020452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3EC8CEC" w14:textId="298AB59A"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681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4E6FA19"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89:11:030301:338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C156C0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линией воздушной-110 кВ Уренгой-УГП-5В с ответвлением 2,3,4,5</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CDECF7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AC9F09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67DEFE0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10895CC" w14:textId="49659828"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682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1677D4B"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89:11:030102:29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A3E52F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железной дорогой Федерального государственного унитарного предприятия Свердловская железная дорога МПС России</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4022B8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24C658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4D49BFC9"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0C4F9AF" w14:textId="598B0DBF"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lastRenderedPageBreak/>
              <w:t>683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FAB9AEB"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89:11:030103:20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5631C64"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железной дорогой Федерального государственного унитарного предприятия Свердловская железная дорога МПС России</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644D4D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9A5EB8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29F3BFA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14F53C5" w14:textId="469B42B6"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684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B4D668F"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89:11:030302:28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3646C6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EA01113"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DBBD553"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7848889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70D0054" w14:textId="4D5B104A"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685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8D25E00"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89:11:030103:7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96CE46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1839C1C"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108C3B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21EAEFD7"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1ACC553" w14:textId="398CCE5C"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686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C1ACB1C"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89:11:010301:16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AEEAF5D"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опорами ВЛ 10 кВ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1CA537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9F18793"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13D081B8"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CFFD1FD" w14:textId="69D57357"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687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D27AA4F"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89:11:010301:17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5BD528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опорами ВЛ 10 кВ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B14810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CA6BDE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7571230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10D1CCD" w14:textId="3CB6BB3B"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688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F16BDB7"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89:11:010301:18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678D5C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опорами ВЛ 10 кВ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4ADBA9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7DAF18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46C4305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05ACDD2" w14:textId="49398C1E"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689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6969CFA"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89:11:010301:19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B10D253"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опорами ВЛ 10 кВ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F619A23"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E62FE57"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03E97CB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F7F402F" w14:textId="3FC131E4"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lastRenderedPageBreak/>
              <w:t>690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FCE4F52"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89:11:010301:20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8C5ED8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опорами ВЛ 10 кВ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C3748A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FEB60B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56504B78"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F610E55" w14:textId="71A3CD3E"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691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96F94AB"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89:11:010301:21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8A72A0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опорами ВЛ 10 кВ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0043A71"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D42CA1C"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5A412F5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16C1661" w14:textId="3405C66D"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692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AA374A3"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89:11:010301:22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BBE4C2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опорами ВЛ 10 кВ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E7D7F0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F7F85E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3605D6B8"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1C1BB1B" w14:textId="5C9A03A9"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693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033AB83"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89:11:010301:23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9479CF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опорами ВЛ 10 кВ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B5DFB3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F7C138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4B45F4B4"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90B1EEC" w14:textId="1B8B4FDA"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694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AAE018D"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89:11:010302:22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07E5271"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опорами ВЛ 10 кВ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92D992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55A7BA4"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3363ECD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5C98B16" w14:textId="4A830F6C"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695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FE9A1D6"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89:11:010302:23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0F2563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опорами ВЛ 10 кВ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BE2AD7C"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22653A7"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4C602D1B"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B8185F1" w14:textId="20F3890A"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696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2FC2ADE"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89:11:010302:24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F0568F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опорами ВЛ 10 кВ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D983E77"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4A155AA" w14:textId="23C53593"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77566BB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0AF3030" w14:textId="39DD0034"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lastRenderedPageBreak/>
              <w:t>697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BD870EF"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89:11:010302:25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971765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опорами ВЛ 10 кВ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0D4ADB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A18E00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537918E4"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97028A5" w14:textId="6E5D8DE0"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698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ED42CDD"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89:11:010302:26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CC9FBD7"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опорами ВЛ 10 кВ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BCF542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BDB347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019CDBC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7BCC44F" w14:textId="1618B30D"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699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FC3F09A"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89:11:010302:27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AF21EFC"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опорами ВЛ 10 кВ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59B77A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848F2F1"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0113FE6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9A7F4B2" w14:textId="4C99CA1F"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700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B635297"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89:11:010302:28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C644EE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опорами ВЛ 10 кВ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F3320B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77C27E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5DCFC964"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7133FFB" w14:textId="42EBDD48"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701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88A717A"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89:11:010302:29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2302CE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опорами ВЛ 10 кВ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D37CD71"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0D1705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197E5D7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76DF0FA" w14:textId="6D94DAB6"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702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FC24CA9"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89:11:010302:30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C03BED1"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опорами ВЛ 10 кВ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6BC467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FE75A41"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4D8B63B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FD4366F" w14:textId="029763DE"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703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B390D81"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89:11:010302:31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6C7C4C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опорами ВЛ 10 кВ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8D53253"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5F89C2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77503274"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77CBA91" w14:textId="04DEF6EC"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lastRenderedPageBreak/>
              <w:t>704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70E4623"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89:11:010302:32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9A5712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опорами ВЛ 10 кВ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AF1AC3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469BBA3"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353A36CF"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AAC8EF7" w14:textId="78B362D9"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705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8F57944"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89:11:010302:33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C39EFE1"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опорами ВЛ 10 кВ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5B48433"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9405CE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1101611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55571F4" w14:textId="14E408A0"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706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A014D73"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89:11:010302:34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F04E3E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опорами ВЛ 10 кВ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9A81EC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1B1E74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522900D7"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CF7475C" w14:textId="0B2B98C0"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707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5798C9C"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89:11:010302:35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313FDA3"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опорами ВЛ 10 кВ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0F61C34"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CA49D07"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6BE9966F"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A1221AF" w14:textId="228FC130"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708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4A2E76D"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89:11:010302:36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8952AEC"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опорами ВЛ 10 кВ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D9C6FF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580DEA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0D72B06F"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B3D1955" w14:textId="7FF31431"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709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201B934"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89:11:010302:37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72AEC5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опорами ВЛ 10 кВ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4B88C9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6F70474"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7EE5A8A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3E74115" w14:textId="2B5AA020"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710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9B8834A"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89:11:010302:38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691A4B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опорами ВЛ 10 кВ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C6903D4"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3C4C5D1"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2EFE3CBB"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B851F89" w14:textId="4EBDBD12"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lastRenderedPageBreak/>
              <w:t>711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D179C37"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89:11:010302:39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DD0D4D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опорами ВЛ 10 кВ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F81A39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B6E3BF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06C1D20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A6CA3E7" w14:textId="600B4663"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712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4D8CA2E"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89:11:010302:40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BD12AD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опорами ВЛ 10 кВ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264612D"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FF0DFAD"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2E20FB48"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4A24867" w14:textId="2B981E8E"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713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0C081AA"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89:11:010302:41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43B4654"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опорами ВЛ 10 кВ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105C9D4"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61C7E2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558D6F0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254D3D2" w14:textId="05D8F838"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714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B4EF0E3"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89:11:010302:42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E7C06E3"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опорами ВЛ 10 кВ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72104C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8C26AF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29759058"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DEA14EC" w14:textId="6FB72C85"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715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8317B5A"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89:11:010302:43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D55E87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опорами ВЛ 10 кВ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3C3DC9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BF38D03"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4608D1F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E2F5B29" w14:textId="6133E2A6"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716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9C8E98C"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89:11:010302:44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BB4556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опорами ВЛ 10 кВ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03E584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2CE0E5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5DE272F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B6B803D" w14:textId="1E8AEFB8"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717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6239501"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89:11:010302:45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E180FF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опорами ВЛ 10 кВ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C29774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DD2DFD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12A61F9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361D748" w14:textId="531B3185"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lastRenderedPageBreak/>
              <w:t>718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B8CC5A9"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89:11:010302:46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287E2CD"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опорами ВЛ 10 кВ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214967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ADBF07F" w14:textId="5FA51414"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4EEAC20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A17B4F6" w14:textId="5547A6B0"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719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A85FC8F"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89:11:030102:34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136E6D3" w14:textId="49B2BF75"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241DD3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3D008B4"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7588CB5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F234358" w14:textId="38D292F1"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720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6DB398C"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89:11:060101:28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33B7AA3" w14:textId="7744FE5F"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w:t>
            </w:r>
            <w:r w:rsidRPr="008F360D">
              <w:rPr>
                <w:rFonts w:ascii="Tahoma" w:hAnsi="Tahoma" w:cs="Tahoma"/>
                <w:color w:val="auto"/>
                <w:sz w:val="20"/>
                <w:szCs w:val="20"/>
                <w:lang w:val="ru-RU"/>
              </w:rPr>
              <w:lastRenderedPageBreak/>
              <w:t>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BDCA3B1"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lastRenderedPageBreak/>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A80AD6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4D91FC4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BEDA5AB" w14:textId="015BFBB3"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721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6F95BAE"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89:11:060201:50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73ECB6C" w14:textId="173EA5DE"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F0EC454"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48E990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1BE90EB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48751D4" w14:textId="40D3B4D4"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722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65B3AC3"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89:11:030101:121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4EA1158" w14:textId="6819A7DB"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2A85A3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F9B17B4"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7AB53AB8"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6E5358D" w14:textId="14CD08B4"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lastRenderedPageBreak/>
              <w:t>723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244443B"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89:11:030302:47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FFA5562" w14:textId="30026351"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Для эксплуатации и обслуживания компрессорной станции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Уренгойская</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 с объектами подсобно-вспомогательного назначения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1AA9B8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91D0E2A" w14:textId="5B002EA3"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26C03449"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59AA067" w14:textId="18D39E9C"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724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808571F"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89:11:030302:48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30339F3" w14:textId="19D0856E"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Для эксплуатации и обслуживания компрессорной станции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Уренгойская</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 с объектами подсобно-вспомогательного назначения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DD2D227"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BD508D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22A5F96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6A29FC0" w14:textId="09788983"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725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7D74A51"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89:11:030302:49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94AB66E" w14:textId="157D0CAF"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Для эксплуатации и обслуживания компрессорной станции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Уренгойская</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 с объектами подсобно-вспомогательного назначения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2456BDD"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C479ED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46E365C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45E881D" w14:textId="70401AF6"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726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9989F3F"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89:11:030302:50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F21FE23" w14:textId="4B18E2BC"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Для эксплуатации и обслуживания компрессорной станции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Уренгойская</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 с объектами подсобно-вспомогательного назначения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61F8524"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2439CC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39ECAF7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CC53095" w14:textId="66574E4B"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727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3E58611"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89:11:030302:51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7550E06" w14:textId="0C35F9F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Для эксплуатации и обслуживания компрессорной станции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Уренгойская</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 с объектами подсобно-вспомогательного назначения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507B97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46320C4"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75079498"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813F472" w14:textId="3E63880F"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728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0958431"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89:11:030302:52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2FD3048" w14:textId="6ABF871F"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Для эксплуатации и обслуживания компрессорной станции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Уренгойская</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 с объектами подсобно-вспомогательного назначения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63203E4"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7CBEB1D"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79AB58A1"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EDC7BFC" w14:textId="0B67881C"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729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B8D5AA0"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89:11:030302:53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8DA6B10" w14:textId="2F0CC65E"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Для эксплуатации и обслуживания компрессорной станции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Уренгойская</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 с объектами подсобно-вспомогательного назначения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E4A34D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FD9981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10FDA79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D7408E2" w14:textId="1DDD59CA"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lastRenderedPageBreak/>
              <w:t>730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7858B43"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89:11:030302:54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93C55EB" w14:textId="4361D788"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Для эксплуатации и обслуживания компрессорной станции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Уренгойская</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 с объектами подсобно-вспомогательного назначения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AB8E44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21A2B5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674C0231"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E13E0F0" w14:textId="4FCA5606"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731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BA94C27"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89:11:030302:55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8DB3C78" w14:textId="56071201"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Для эксплуатации и обслуживания компрессорной станции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Уренгойская</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 с объектами подсобно-вспомогательного назначения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DABD2A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3BD7C0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6E31B467"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9FCEFFC" w14:textId="20531480"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732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78F7CC0"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89:11:030302:56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6B1A24C" w14:textId="254F09C0"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Для эксплуатации и обслуживания компрессорной станции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Уренгойская</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 с объектами подсобно-вспомогательного назначения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7AC2191"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19076F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08A791D4"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3E2D439" w14:textId="2E4630B1"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733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FF44B7A"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89:11:030302:57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A0046B6" w14:textId="4D3B5985"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Для эксплуатации и обслуживания компрессорной станции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Уренгойская</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 с объектами подсобно-вспомогательного назначения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7A5813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35B17A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0CD26CC9"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F9226FE" w14:textId="55C6C6FF"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734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4EEA1DC"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89:11:030302:58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1C4489F" w14:textId="7EACD50F"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Для эксплуатации и обслуживания компрессорной станции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Уренгойская</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 с объектами подсобно-вспомогательного назначения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222AB1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70B6FF1"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645B393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FA414C9" w14:textId="45CD1687"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735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4BE64F2"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89:11:030301:94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733708E" w14:textId="3DC07301"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Для эксплуатации и обслуживания компрессорной станции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Уренгойская</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 с объектами подсобно-вспомогательного назначения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B71CCD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7CCBC2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482A707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AAE3E3C" w14:textId="67E6167A"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736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9963C12"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89:11:030301:95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38B41D4" w14:textId="46A2BF8B"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Для эксплуатации и обслуживания компрессорной станции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Уренгойская</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 с объектами подсобно-вспомогательного назначения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06919D7"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B110CF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2A1DA8F1"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F2942D3" w14:textId="00F93392"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lastRenderedPageBreak/>
              <w:t>737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CF557F8"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89:11:030301:96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B3C8B3A" w14:textId="0DCDDCB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Для эксплуатации и обслуживания компрессорной станции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Уренгойская</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 с объектами подсобно-вспомогательного назначения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CB60A83"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EBE004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00CBC659"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EE6F6C6" w14:textId="733C1511"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738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D95DFE0"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89:11:030302:59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9BA54F7" w14:textId="3222FFD4"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Для эксплуатации и обслуживания компрессорной станции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Уренгойская</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 с объектами подсобно-вспомогательного назначения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C5A513D"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FEB4BE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52828B6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484E753" w14:textId="630133BF"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739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9AB2E54"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89:11:030301:97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71CFCF5" w14:textId="737AD732"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Для эксплуатации и обслуживания компрессорной станции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Уренгойская</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 с объектами подсобно-вспомогательного назначения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E211A3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6F650B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2D2EC43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52B37AC" w14:textId="402B1475"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740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603BD58"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89:11:030301:98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8839630" w14:textId="48D8A96A"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Для эксплуатации и обслуживания компрессорной станции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Уренгойская</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 с объектами подсобно-вспомогательного назначения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B25724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69DC22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07C16E2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62933BC" w14:textId="4FBC9FD3"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741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5B2AC62"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89:11:030301:196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28BF37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E07B0C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814F9D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7B4362C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2AB4E65" w14:textId="124C3AE5"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742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0EB4113"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89:11:030301:197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C2C3B3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7E86121"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8E31903"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4E24118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33057B5" w14:textId="117C237C"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743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0A1B39D"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89:11:030301:198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674675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AADAEF4"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41D9684"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163F75B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8C258FD" w14:textId="6269F9AD"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lastRenderedPageBreak/>
              <w:t>744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2DCCB09"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89:11:030301:199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B65EC0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01D1851"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73ACFB7"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364E79D7"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B9416AC" w14:textId="169C5371"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745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B367D82"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89:11:030301:200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479A07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90DF6E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7C6F269" w14:textId="310A0838"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2612CB2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BA502D2" w14:textId="0639D79E"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746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46A2AB4"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89:11:030301:201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7F4EAF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9E7130D"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0D27D0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0BDC731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A07B889" w14:textId="74117966"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747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53F354D"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89:11:030301:202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4EC9EBD"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492BBB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C38031D"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3AFA48A7"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338D184" w14:textId="5D6B3650"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748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5CA6E59"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89:11:030301:203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1F82B6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8A66E9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3EDF5C4"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69F1017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EC21073" w14:textId="750F896E"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749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5FDE730"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89:11:030301:204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89B0D5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F5C2BA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E02BBF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31C1BFC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DD10D50" w14:textId="70183027"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750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7F897EB"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89:11:030301:205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6E8F4C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202568C"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EBF08C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4E31EF7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0E6C8FF" w14:textId="6AFC3749"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lastRenderedPageBreak/>
              <w:t>751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0B9D612"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89:11:030301:206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4565F0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089993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9C7B9DC"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5BE651A8"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CBC40BB" w14:textId="68E1D3BE"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752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D0C2EFD"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89:11:030301:207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773468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C6464E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27EF76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70A6B88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DD7840F" w14:textId="3A851357"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753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FF1FEC1"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89:11:030301:208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1C6FAA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98A5F31"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C7286B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6E8E88F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701E6AA" w14:textId="1E43B8FD"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754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EFAD682"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89:11:030301:209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8040F64"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ECF6B2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64FCD93"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402FC2F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D2A7D92" w14:textId="271C8738"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755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2202947"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89:11:030301:210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6DC372C"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93D7D87"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705AFA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2DF9840B"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357C498" w14:textId="0C7C49DC"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756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91DB18A"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89:11:030301:211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330EF6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75DD87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6469CC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5FF21E1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84B563D" w14:textId="172A4096"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757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D383D7F"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89:11:030301:212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19C1B1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CC7EEA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D1CABA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29AADAF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678BB22" w14:textId="4AFC6ECB"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lastRenderedPageBreak/>
              <w:t>758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0AFE756"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89:11:030301:213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74A9BD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44A746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75F9A2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6A78F058"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A9ED9C6" w14:textId="51333358"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759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B154291"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89:11:030301:214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9A7930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CBFA7D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F97B7F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3FBD37A7"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CA93E9B" w14:textId="34458964"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760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3D38398"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89:11:030301:215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46C3C6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756219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E54A14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33BC756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90CE77F" w14:textId="6AB493AC"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761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F19C734"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89:11:030301:216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AFC0E7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2C3359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5EB6CE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7BC7E5E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FF030A7" w14:textId="2C921F3A"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762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C8760C5"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89:11:030301:217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09820D7"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7307F3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A8D5A23"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7DE5FFDB"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ECBAC0E" w14:textId="7CC4C391"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763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6946689"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89:11:030301:218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62E5A4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B494A33"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5B0778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469ECF4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B956CE4" w14:textId="238F872A"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764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E7F5C3E"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89:11:030301:219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702824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64CA9C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619CB73"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596AE0B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5836C40" w14:textId="544128E7"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lastRenderedPageBreak/>
              <w:t>765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DDCC4B1"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89:11:030301:220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972944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BAFBA7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F9244E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2EAEC98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43B6AF9" w14:textId="62CB0D2B"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766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683CFE4"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89:11:030301:221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9CB1401"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ECB2A5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3249D2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76B6DBB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274FA8A" w14:textId="22C51000"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767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CBC2BBD"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89:11:030301:222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9E6E6ED"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A35E6D7"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0E5B0A8" w14:textId="68EA207C"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56C99C1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019097F" w14:textId="7D03A09F"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768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B8E488B"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89:11:030301:223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C81DC8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CF7082D"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C01A953"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2D3F380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F76B88A" w14:textId="0F35DEB0"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769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8923BDB"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89:11:030301:225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D0F237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8D05D14"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C8FA1CD"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3065412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D541BA8" w14:textId="20ACC135"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770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EB5FD0F"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89:11:030205:49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6B9FA32" w14:textId="20B9C46D"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занятый газопроводом бытового газа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УКПГ-1-АГРС-1</w:t>
            </w:r>
            <w:r w:rsidR="00CF4DB2" w:rsidRPr="008F360D">
              <w:rPr>
                <w:rFonts w:ascii="Tahoma" w:hAnsi="Tahoma" w:cs="Tahoma"/>
                <w:color w:val="auto"/>
                <w:sz w:val="20"/>
                <w:szCs w:val="20"/>
                <w:lang w:val="ru-RU"/>
              </w:rPr>
              <w:t>»</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7C0308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3124EC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7087895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7811743" w14:textId="1E7CDBBB"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771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E66319D"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89:11:030205:53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18A50CA" w14:textId="2A0728AE"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занятый газопроводом бытового газа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УКПГ-1-АГРС-1</w:t>
            </w:r>
            <w:r w:rsidR="00CF4DB2" w:rsidRPr="008F360D">
              <w:rPr>
                <w:rFonts w:ascii="Tahoma" w:hAnsi="Tahoma" w:cs="Tahoma"/>
                <w:color w:val="auto"/>
                <w:sz w:val="20"/>
                <w:szCs w:val="20"/>
                <w:lang w:val="ru-RU"/>
              </w:rPr>
              <w:t>»</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24A3FDC"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58092A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099EFD6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AAD3CBB" w14:textId="370667BB"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lastRenderedPageBreak/>
              <w:t>772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2FF8F4E"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89:11:030205:54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1294DBF" w14:textId="58732C3A"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занятый газопроводом бытового газа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УКПГ-1-АГРС-1</w:t>
            </w:r>
            <w:r w:rsidR="00CF4DB2" w:rsidRPr="008F360D">
              <w:rPr>
                <w:rFonts w:ascii="Tahoma" w:hAnsi="Tahoma" w:cs="Tahoma"/>
                <w:color w:val="auto"/>
                <w:sz w:val="20"/>
                <w:szCs w:val="20"/>
                <w:lang w:val="ru-RU"/>
              </w:rPr>
              <w:t>»</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8986AE3"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A49506C"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10F85C0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36D0F4C" w14:textId="0BC63FC3"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773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9F0A222"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89:11:030302:83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F88F627" w14:textId="741FE2FB"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занятый газопроводом бытового газа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УКПГ-1-АГРС-1</w:t>
            </w:r>
            <w:r w:rsidR="00CF4DB2" w:rsidRPr="008F360D">
              <w:rPr>
                <w:rFonts w:ascii="Tahoma" w:hAnsi="Tahoma" w:cs="Tahoma"/>
                <w:color w:val="auto"/>
                <w:sz w:val="20"/>
                <w:szCs w:val="20"/>
                <w:lang w:val="ru-RU"/>
              </w:rPr>
              <w:t>»</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457FD2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E968EF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2A2E50A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2EE288B" w14:textId="4F88D29D"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774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5962D58"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89:11:030302:84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D566270" w14:textId="6D472E1E"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занятый газопроводом бытового газа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УКПГ-1-АГРС-1</w:t>
            </w:r>
            <w:r w:rsidR="00CF4DB2" w:rsidRPr="008F360D">
              <w:rPr>
                <w:rFonts w:ascii="Tahoma" w:hAnsi="Tahoma" w:cs="Tahoma"/>
                <w:color w:val="auto"/>
                <w:sz w:val="20"/>
                <w:szCs w:val="20"/>
                <w:lang w:val="ru-RU"/>
              </w:rPr>
              <w:t>»</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60B118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1ABE2F3"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39D17D6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DD80DD9" w14:textId="4F04A268"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775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498241B"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89:11:030102:49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BAE1DB1" w14:textId="256CDEC0"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занятый двумя нитками метанолопровода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УКПГ-1-УТНИиИ</w:t>
            </w:r>
            <w:r w:rsidR="00CF4DB2" w:rsidRPr="008F360D">
              <w:rPr>
                <w:rFonts w:ascii="Tahoma" w:hAnsi="Tahoma" w:cs="Tahoma"/>
                <w:color w:val="auto"/>
                <w:sz w:val="20"/>
                <w:szCs w:val="20"/>
                <w:lang w:val="ru-RU"/>
              </w:rPr>
              <w:t>»</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1B5C8C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5E4139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7AE8FB6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4C391B6" w14:textId="7FD753A8"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776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DB9B1AF"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89:11:030205:55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7E253C0" w14:textId="37ED2A39"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занятый двумя нитками метанолопровода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УКПГ-1-УТНИиИ</w:t>
            </w:r>
            <w:r w:rsidR="00CF4DB2" w:rsidRPr="008F360D">
              <w:rPr>
                <w:rFonts w:ascii="Tahoma" w:hAnsi="Tahoma" w:cs="Tahoma"/>
                <w:color w:val="auto"/>
                <w:sz w:val="20"/>
                <w:szCs w:val="20"/>
                <w:lang w:val="ru-RU"/>
              </w:rPr>
              <w:t>»</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0B3CA0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C5A9A94"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1CA8DE9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7017DE0" w14:textId="02B1591C"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777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F46E419"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89:11:030205:56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DA9783D" w14:textId="5CC6D52A"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занятый двумя нитками метанолопровода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УКПГ-1-УТНИиИ</w:t>
            </w:r>
            <w:r w:rsidR="00CF4DB2" w:rsidRPr="008F360D">
              <w:rPr>
                <w:rFonts w:ascii="Tahoma" w:hAnsi="Tahoma" w:cs="Tahoma"/>
                <w:color w:val="auto"/>
                <w:sz w:val="20"/>
                <w:szCs w:val="20"/>
                <w:lang w:val="ru-RU"/>
              </w:rPr>
              <w:t>»</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9767807"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0E7836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350AEB2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570D87F" w14:textId="68B42B0F"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778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52E411A"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89:11:030205:57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A84486D" w14:textId="15870B79"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занятый двумя нитками метанолопровода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УКПГ-1-УТНИиИ</w:t>
            </w:r>
            <w:r w:rsidR="00CF4DB2" w:rsidRPr="008F360D">
              <w:rPr>
                <w:rFonts w:ascii="Tahoma" w:hAnsi="Tahoma" w:cs="Tahoma"/>
                <w:color w:val="auto"/>
                <w:sz w:val="20"/>
                <w:szCs w:val="20"/>
                <w:lang w:val="ru-RU"/>
              </w:rPr>
              <w:t>»</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FDB7077"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0764A3D"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398F5FA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EEC7E66" w14:textId="62E4DEE0"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lastRenderedPageBreak/>
              <w:t>779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1BA0E95"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89:11:030205:58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9CE49F6" w14:textId="6AFE0A20"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занятый двумя нитками метанолопровода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УКПГ-1-УТНИиИ</w:t>
            </w:r>
            <w:r w:rsidR="00CF4DB2" w:rsidRPr="008F360D">
              <w:rPr>
                <w:rFonts w:ascii="Tahoma" w:hAnsi="Tahoma" w:cs="Tahoma"/>
                <w:color w:val="auto"/>
                <w:sz w:val="20"/>
                <w:szCs w:val="20"/>
                <w:lang w:val="ru-RU"/>
              </w:rPr>
              <w:t>»</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9F8486C"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4FF19D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2288AAC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C55E1B0" w14:textId="014734F5"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780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5BFEA1E"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89:11:030302:85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E8537D1" w14:textId="25B6FE10"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занятый двумя нитками метанолопровода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УКПГ-1-УТНИиИ</w:t>
            </w:r>
            <w:r w:rsidR="00CF4DB2" w:rsidRPr="008F360D">
              <w:rPr>
                <w:rFonts w:ascii="Tahoma" w:hAnsi="Tahoma" w:cs="Tahoma"/>
                <w:color w:val="auto"/>
                <w:sz w:val="20"/>
                <w:szCs w:val="20"/>
                <w:lang w:val="ru-RU"/>
              </w:rPr>
              <w:t>»</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7BB529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85C933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65E0A56B"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00D640B" w14:textId="23C75EF7"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781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CC3F793"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89:11:030302:86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4FDACBB" w14:textId="57CC5A9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занятый двумя нитками метанолопровода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УКПГ-1-УТНИиИ</w:t>
            </w:r>
            <w:r w:rsidR="00CF4DB2" w:rsidRPr="008F360D">
              <w:rPr>
                <w:rFonts w:ascii="Tahoma" w:hAnsi="Tahoma" w:cs="Tahoma"/>
                <w:color w:val="auto"/>
                <w:sz w:val="20"/>
                <w:szCs w:val="20"/>
                <w:lang w:val="ru-RU"/>
              </w:rPr>
              <w:t>»</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2D82BB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A12FF81"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0D5EC7F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636E47E" w14:textId="3292F9E8"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782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2E8A1D2"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89:11:030301:240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194CC6F" w14:textId="123F993D"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занятый двумя нитками метанолопровода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УКПГ-1-УТНИиИ</w:t>
            </w:r>
            <w:r w:rsidR="00CF4DB2" w:rsidRPr="008F360D">
              <w:rPr>
                <w:rFonts w:ascii="Tahoma" w:hAnsi="Tahoma" w:cs="Tahoma"/>
                <w:color w:val="auto"/>
                <w:sz w:val="20"/>
                <w:szCs w:val="20"/>
                <w:lang w:val="ru-RU"/>
              </w:rPr>
              <w:t>»</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4737B5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D4EA6B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7C054EA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829665C" w14:textId="4B8A05E5"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783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74889ED"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89:11:030301:241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4E00CE8" w14:textId="01C754C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занятый двумя нитками метанолопровода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УКПГ-1-УТНИиИ</w:t>
            </w:r>
            <w:r w:rsidR="00CF4DB2" w:rsidRPr="008F360D">
              <w:rPr>
                <w:rFonts w:ascii="Tahoma" w:hAnsi="Tahoma" w:cs="Tahoma"/>
                <w:color w:val="auto"/>
                <w:sz w:val="20"/>
                <w:szCs w:val="20"/>
                <w:lang w:val="ru-RU"/>
              </w:rPr>
              <w:t>»</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25C08E1"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FCD8F7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541E37A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2A80E26" w14:textId="091104C3"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784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433B6C6"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89:11:030302:10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EF7A43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энергетика (код 6.7)</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D63CD7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8CE0EE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07A9CE77"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64A51BF" w14:textId="6CF07179"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785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C2ECFD3"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89:11:030302:11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AE7976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энергетика (код 6.7)</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1A8751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6A15E41"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55FF2BA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8625F75" w14:textId="5F3E177B"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lastRenderedPageBreak/>
              <w:t>786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0F4D623"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89:11:030302:12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BC7ACE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энергетика (код 6.7)</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6409F2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826DD2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3396B99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939D977" w14:textId="6C17B282"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787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B588E7B"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89:11:030302:13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F5F063D"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энергетика (код 6.7)</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B7F07E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35E4C01"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233CC60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85A15DE" w14:textId="6428037C"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788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305BAD7"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89:11:030302:14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DDDB81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энергетика (код 6.7)</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DEC89C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66F347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52B3516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D859357" w14:textId="6E1A995D"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789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8727587"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89:11:030302:15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A139EE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энергетика (код 6.7)</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DC2C14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421DF1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p w14:paraId="337CB833" w14:textId="77777777" w:rsidR="0023713E" w:rsidRPr="008F360D" w:rsidRDefault="0023713E" w:rsidP="0023713E">
            <w:pPr>
              <w:rPr>
                <w:rFonts w:ascii="Tahoma" w:hAnsi="Tahoma" w:cs="Tahoma"/>
                <w:color w:val="auto"/>
                <w:sz w:val="20"/>
                <w:szCs w:val="20"/>
                <w:lang w:val="ru-RU"/>
              </w:rPr>
            </w:pPr>
          </w:p>
        </w:tc>
      </w:tr>
      <w:tr w:rsidR="0023713E" w:rsidRPr="008F360D" w14:paraId="00FF4D3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4476E5B" w14:textId="0D7A8584"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790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36175E6"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89:11:030302:8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CF4AE0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энергетика (код 6.7)</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1C61D1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856B23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7ADD947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D42B031" w14:textId="3060CED4"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791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26E26E2"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89:11:030302:9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6D6A4A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энергетика (код 6.7)</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377CB3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5BB3B4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282625A4"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1948CBE" w14:textId="0CEB657F"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792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AE818D5"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89:11:030301:42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50D8BF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энергетика (код 6.7)</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3BFE58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3D5B24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539A12A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A7ECD1C" w14:textId="3DA181BE"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lastRenderedPageBreak/>
              <w:t>793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D8F7E6B"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89:11:030301:43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4F1A12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энергетика (код 6.7)</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4BFCCD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D229AD1"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0CE41988"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8CB4D04" w14:textId="77FB303C"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794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A5667F3"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89:11:030301:44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FDE926C"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энергетика (код 6.7)</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8A3F51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4FEC54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2AC6BC3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5B421DE" w14:textId="7A76624F"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795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A84029D"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89:11:030301:45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565070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энергетика (код 6.7)</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FCB175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D4A69B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31F10CF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5306EDE" w14:textId="2AA65BEC"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796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E19F40B"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89:11:030301:46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4B42914"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энергетика (код 6.7)</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E98D15D"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7A4A23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5E26CD7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78B8E3E" w14:textId="4B2143E0"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797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FDC9593"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89:11:030301:47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C62F2F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энергетика (код 6.7)</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B0F709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A5EB3DC"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4414B5DB"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1A4760B" w14:textId="5635CBBB"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798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D513F7D"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89:11:030102:57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0FD80C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предоставление коммунальных услуг (код 3.1.1)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842B24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1BD3E8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3445FFE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9917337" w14:textId="68D5993A"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799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BFDEAF6"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89:11:030102:58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72B9B03"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предоставление коммунальных услуг (код 3.1.1)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EE68C0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D97668C"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43D99AF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C77CC55" w14:textId="65642D2B"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lastRenderedPageBreak/>
              <w:t>800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AE6E3A6"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89:11:030205:60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6B81A11"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предоставление коммунальных услуг (код 3.1.1)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FCCD1F1"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F9F0D9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47A20C1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E1A1334" w14:textId="4F25C86D"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801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95F6AD7"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89:11:030205:61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C926F6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предоставление коммунальных услуг (код 3.1.1)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8C7BBB3"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1788563"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778FD3AF"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EB7BCFB" w14:textId="7786D676"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802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9D9BA1B"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89:11:030205:62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0C57E3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предоставление коммунальных услуг (код 3.1.1)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388E19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5437297"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4E657D6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3B8CFB1" w14:textId="0ADE570B"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803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404A187"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89:11:030205:64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0B584EC"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предоставление коммунальных услуг (код 3.1.1)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EB9132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D20623D"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2978696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6889796" w14:textId="0EBE0350"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804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12C0DB0"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89:11:030102:66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215FB9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предоставление коммунальных услуг (код 3.1.1)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062BEB4"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73AE537"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55E5CDC1"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B70D9DC" w14:textId="2A91BE06"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805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36271F1"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89:11:030102:67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2B9D3A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предоставление коммунальных услуг (код 3.1.1)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DFAD60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AF2F67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7029D2B4"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C134AA4" w14:textId="3433BB3B"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806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B235423"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89:11:030102:68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55FA58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предоставление коммунальных услуг (код 3.1.1)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15EB5BD"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96EF13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3B04C66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F8534E9" w14:textId="3FA2921D"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lastRenderedPageBreak/>
              <w:t>807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44B8951"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89:11:030102:69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0DFA484"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предоставление коммунальных услуг (код 3.1.1)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EB74FB7"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97A11AC"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6AC8774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13D46B9" w14:textId="5ACC278B"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808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6CEFC19"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89:11:030102:70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DAA4391"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предоставление коммунальных услуг (код 3.1.1)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7EEEE8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440F374"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20D75967"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7953D08" w14:textId="6515E47F"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809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3532C28"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89:11:030205:69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8D1C29D"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предоставление коммунальных услуг (код 3.1.1)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223D0D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30F6661"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16996BB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08D86CF" w14:textId="13EBD6A6"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810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0796420"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89:11:030205:70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C0310E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предоставление коммунальных услуг (код 3.1.1)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CACDEE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EEF8A4D"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1264E3F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6C6FB3E" w14:textId="5996511B"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811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AA13B3C"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89:11:030205:71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66A521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предоставление коммунальных услуг (код 3.1.1)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7DC791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01EA320" w14:textId="78ED3492"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5CBB4F5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38A05F8" w14:textId="76B2587D"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812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113DE60"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89:11:030205:72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246D634"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предоставление коммунальных услуг (код 3.1.1)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2944DC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E7795D1"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53124CA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8DE887B" w14:textId="32F9B1E4"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813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C26970C"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89:11:030205:73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F7D825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предоставление коммунальных услуг (код 3.1.1)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CFD714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1EED947"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7E0DA97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012ECE0" w14:textId="302A42AF"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lastRenderedPageBreak/>
              <w:t>814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115F0D0"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89:11:030205:74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1C4588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предоставление коммунальных услуг (код 3.1.1)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485B33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8396CB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0BBE2A3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D2AF80B" w14:textId="604CF8A8"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815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47AB8A8"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89:11:030205:75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30AC5D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предоставление коммунальных услуг (код 3.1.1)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F54CDE1"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36B057C"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07D1C8DB"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966FE84" w14:textId="03EC3102"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816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F3EC2B4"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89:11:030205:76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5C0486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предоставление коммунальных услуг (код 3.1.1)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CA7AA61"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740463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2C5687FF"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6132120" w14:textId="1720C364"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817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6EA7880"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89:11:030205:77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C1DC954"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предоставление коммунальных услуг (код 3.1.1)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DC154B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CDAAE1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2FB2CE9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EAC05FA" w14:textId="5EF48681"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818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86DEE1B"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89:11:030205:78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C547B0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предоставление коммунальных услуг (код 3.1.1)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0012AF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7D9202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71272B77"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9AC0B3C" w14:textId="65D8DF06"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819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837E638"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89:11:030205:79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387E20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предоставление коммунальных услуг (код 3.1.1)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EF852FC"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794590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1C635BD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6BB659A" w14:textId="4BF0D30E"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820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E3571AD"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89:11:030205:80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356E48C"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предоставление коммунальных услуг (код 3.1.1)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78A9B8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B7CC377"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241C68E4"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AC5FB27" w14:textId="70DD8CCF"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lastRenderedPageBreak/>
              <w:t>821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840D0AD"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89:11:030205:81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992379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предоставление коммунальных услуг (код 3.1.1)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96B854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CE4E46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42B0F239"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0F0C253" w14:textId="7E6FE166"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822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F5BDFA3"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89:11:030205:82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29F693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предоставление коммунальных услуг (код 3.1.1)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89496F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7701A6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06241349"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9495FA2" w14:textId="2526FE2B"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823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EE6850C"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89:11:030205:83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C8AE3D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предоставление коммунальных услуг (код 3.1.1)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754929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287932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1DAC3E0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1049723" w14:textId="63F171B0"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824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826D55C"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89:11:030205:84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4D3F461"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предоставление коммунальных услуг (код 3.1.1)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252EB6D"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21EABA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69C2DFA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3D3441D" w14:textId="40A36460"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825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AE8FCA2"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89:11:030205:85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7307C24"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предоставление коммунальных услуг (код 3.1.1)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A1727C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55DC7B3"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4148355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40B5B17" w14:textId="574E7EE1"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826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2B2757E"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89:11:010301:11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352519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энергетика (код 6.7)</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811009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F4FBE6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3786B04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A32D566" w14:textId="79666CEE"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827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B316386"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89:11:010301:12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0C3F1BC"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энергетика (код 6.7)</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81D7BE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E275F7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2076901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524546D" w14:textId="696DD594"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lastRenderedPageBreak/>
              <w:t>828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DC7B6E3"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89:11:010303:49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1BFDB6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энергетика (код 6.7)</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85126C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C49A61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3A2BEC4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F835963" w14:textId="35A776FE"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829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D091549"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89:11:010302:17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082882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энергетика (код 6.7)</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AAD4881"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4C379F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23B87D6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2151672" w14:textId="748CBB26"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830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E0AF067"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89:11:010302:18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4B562D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энергетика (код 6.7)</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D9E315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8D6CE63"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6BCDB844"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7B00FFD" w14:textId="55F48894"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831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8625DDD"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89:11:010302:19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0B7B1FD"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энергетика (код 6.7)</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234146C"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300411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22E0A674"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E22E96F" w14:textId="212885A3"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832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C623459"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89:11:010302:20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E7EF8D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энергетика (код 6.7)</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81C7CD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7EEE553"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00B58B4B"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32FE9DB" w14:textId="2A9B78F6"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833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02B6561"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89:11:030301:66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BDD0684"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энергетика (код 6.7)</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94FCC5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55F365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4B0D5F6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FAD793D" w14:textId="297C386E"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834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D10ED75"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89:11:030301:67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D726DB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энергетика (код 6.7)</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9E7882D"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26014D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70C57031"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B124C62" w14:textId="1D8D9D3E"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lastRenderedPageBreak/>
              <w:t>835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8093480"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89:11:030301:68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42FF7B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энергетика (код 6.7)</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F3F839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2A9379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7B6E6B84"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16E02AE" w14:textId="5CD61FB9"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836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469C937"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89:11:030302:88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959346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ВЛ - 110 кВ Уренгой-Звезда (ГКС)</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E3CED3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2658364"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59DD1E0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61F9F23" w14:textId="1D8BF1FF"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837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628E90B"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89:11:030301:265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A8110F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ВЛ - 110 кВ Уренгой-Звезда (ГКС)</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47539B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032D9E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2A37B75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2D68AA1" w14:textId="1CCF8BCC"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838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B90F4EA"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89:11:030301:266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3109837"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ВЛ - 110 кВ Уренгой-Звезда (ГКС)</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EAC3C5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0939E9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6194445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68125BA" w14:textId="6132C183"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839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3910EFD"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89:11:030301:267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EF8BF2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ВЛ - 110 кВ Уренгой-Звезда (ГКС)</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7C9FA5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A956D7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6060FA8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00FAC75" w14:textId="7336A577"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840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457C3F8"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89:11:030301:268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605D52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ВЛ - 110 кВ Уренгой-Звезда (ГКС)</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8CF7E74"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B330C0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1D704FB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377D74D" w14:textId="1276AF22"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841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78B58AD"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89:11:030301:269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7D5A51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ВЛ - 110 кВ Уренгой-Звезда (ГКС)</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A2A23D7"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DADBE74"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08A1C607"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8AE1430" w14:textId="47263DA5" w:rsidR="0023713E" w:rsidRPr="008F360D" w:rsidRDefault="0023713E" w:rsidP="0023713E">
            <w:pPr>
              <w:jc w:val="center"/>
              <w:rPr>
                <w:rFonts w:ascii="Tahoma" w:hAnsi="Tahoma" w:cs="Tahoma"/>
                <w:color w:val="auto"/>
                <w:sz w:val="20"/>
                <w:szCs w:val="20"/>
                <w:lang w:val="ru-RU"/>
              </w:rPr>
            </w:pPr>
            <w:r w:rsidRPr="008F360D">
              <w:rPr>
                <w:rFonts w:ascii="Tahoma" w:hAnsi="Tahoma" w:cs="Tahoma"/>
                <w:color w:val="auto"/>
                <w:sz w:val="20"/>
                <w:szCs w:val="20"/>
                <w:lang w:val="ru-RU"/>
              </w:rPr>
              <w:lastRenderedPageBreak/>
              <w:t>842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9495BF0"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89:11:030301:270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E58F29C"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ВЛ - 110 кВ Уренгой-Звезда (ГКС)</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5601E24"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3713241"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3602F5FF"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136A8ED" w14:textId="3CA1B73B" w:rsidR="0023713E" w:rsidRPr="008F360D" w:rsidRDefault="0023713E" w:rsidP="0023713E">
            <w:pPr>
              <w:jc w:val="center"/>
              <w:rPr>
                <w:rFonts w:ascii="Tahoma" w:hAnsi="Tahoma" w:cs="Tahoma"/>
                <w:color w:val="auto"/>
                <w:sz w:val="20"/>
                <w:szCs w:val="20"/>
                <w:lang w:val="ru-RU"/>
              </w:rPr>
            </w:pPr>
            <w:r w:rsidRPr="008F360D">
              <w:rPr>
                <w:rFonts w:ascii="Tahoma" w:hAnsi="Tahoma" w:cs="Tahoma"/>
                <w:color w:val="auto"/>
                <w:sz w:val="20"/>
                <w:szCs w:val="20"/>
                <w:lang w:val="ru-RU"/>
              </w:rPr>
              <w:t>843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8FB5048"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89:11:060101:87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C43BF3D" w14:textId="257DDAFC"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E0C3BE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6632EB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5151D964"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AA40C3B" w14:textId="2B0A1FF7"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844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276100B"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89:11:060101:88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6526351" w14:textId="47800914"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w:t>
            </w:r>
            <w:r w:rsidRPr="008F360D">
              <w:rPr>
                <w:rFonts w:ascii="Tahoma" w:hAnsi="Tahoma" w:cs="Tahoma"/>
                <w:color w:val="auto"/>
                <w:sz w:val="20"/>
                <w:szCs w:val="20"/>
                <w:lang w:val="ru-RU"/>
              </w:rPr>
              <w:lastRenderedPageBreak/>
              <w:t>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1B8F4D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lastRenderedPageBreak/>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F96A55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5467347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C0DA2A0" w14:textId="3E7919D4"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845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224B109"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89:11:060201:84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4A8891A" w14:textId="2AD8C79F"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0A07454"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69B71BD"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71B15B6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6551DD7" w14:textId="46E09E5A"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846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A667BB3"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89:11:060201:85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8A45D84" w14:textId="0DF6E3A4"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w:t>
            </w:r>
            <w:r w:rsidRPr="008F360D">
              <w:rPr>
                <w:rFonts w:ascii="Tahoma" w:hAnsi="Tahoma" w:cs="Tahoma"/>
                <w:color w:val="auto"/>
                <w:sz w:val="20"/>
                <w:szCs w:val="20"/>
                <w:lang w:val="ru-RU"/>
              </w:rPr>
              <w:lastRenderedPageBreak/>
              <w:t>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4A4627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lastRenderedPageBreak/>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162ADC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1045EFB8"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C0C2335" w14:textId="3227AF59"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847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8AF8949"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89:11:030102:73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13297F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CFD1F3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5A3998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4E9DCF6B"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60A1C3D" w14:textId="377EBC34"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848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CEA4B6B"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89:11:030103:70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35C19F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F5E021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483C80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402B15E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72B2705" w14:textId="1406ECB0"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849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D84BAEA"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89:11:010301:33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803838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объекты производственного назначения, объекты коммунально-складского назначения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9D936F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D1F988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0AD67BDB"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FF36AC6" w14:textId="68B2CE96"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850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8540871"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89:11:010301:34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AD4C113"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объекты производственного назначения, объекты коммунально-складского назначения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EFFD091"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6F11C4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1B409AB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15A2C8A" w14:textId="2EAC489B"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851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B6B9BDF"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89:11:010301:35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A47AFE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объекты производственного назначения, объекты коммунально-складского назначения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B32F38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CB4482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1DDB6FAB"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87B5DAE" w14:textId="226A1C4E"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852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FC5ACD5"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89:11:030102:45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D84524D" w14:textId="2A6D7F19"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производственных и административных зданий, строений, сооружений промышленности, коммунального хозяйства, материально-технического, продовольственного снабжения, сбыта и заготовок</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856358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E50691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62C7D2F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657B97C" w14:textId="5BCCA670"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853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E736CA9"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89:11:030102:46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D1C8C73" w14:textId="4640889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размещения производственных и административных зданий, строений, сооружений </w:t>
            </w:r>
            <w:r w:rsidRPr="008F360D">
              <w:rPr>
                <w:rFonts w:ascii="Tahoma" w:hAnsi="Tahoma" w:cs="Tahoma"/>
                <w:color w:val="auto"/>
                <w:sz w:val="20"/>
                <w:szCs w:val="20"/>
                <w:lang w:val="ru-RU"/>
              </w:rPr>
              <w:lastRenderedPageBreak/>
              <w:t>промышленности, коммунального хозяйства, материально-технического, продовольственного снабжения, сбыта и заготовок</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B44F7C3"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lastRenderedPageBreak/>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FE1C17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Земли промышленности, энергетики, транспорта, связи, радиовещания, телевидения, информатики, земли для обеспечения космической деятельности, </w:t>
            </w:r>
            <w:r w:rsidRPr="008F360D">
              <w:rPr>
                <w:rFonts w:ascii="Tahoma" w:hAnsi="Tahoma" w:cs="Tahoma"/>
                <w:color w:val="auto"/>
                <w:sz w:val="20"/>
                <w:szCs w:val="20"/>
                <w:lang w:val="ru-RU"/>
              </w:rPr>
              <w:lastRenderedPageBreak/>
              <w:t>земли обороны, безопасности и земли иного специального назначения</w:t>
            </w:r>
          </w:p>
        </w:tc>
      </w:tr>
      <w:tr w:rsidR="0023713E" w:rsidRPr="008F360D" w14:paraId="3FF3A437"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6F51451" w14:textId="551A092D"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lastRenderedPageBreak/>
              <w:t>854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3191EF3"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89:11:030102:60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5C51A9C" w14:textId="6B0B0156"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59A8D57"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52D250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0DCA5C7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0EF9DD0" w14:textId="62DEF22A"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855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385E126"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89:11:030102:61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21B2534" w14:textId="43B3ACD4"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66F1C4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F9CCF53"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157CADC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74A6613" w14:textId="1DFD27E7"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lastRenderedPageBreak/>
              <w:t>856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C3AB1C1"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89:11:030102:62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2C22490" w14:textId="3C01D3F0"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D016E13"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AE88681"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5C69455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B244805" w14:textId="13F078F3"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857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9EBCAA5"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89:11:030102:63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5CA0C43" w14:textId="1D86FBE8"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345248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E97461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017AD21B"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D95E8AE" w14:textId="0B5CC651"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858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B0C3F65"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89:11:030102:64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FE8B38C" w14:textId="267842D1"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разработки полезных ископаемых, размещения железнодорожных путей, автомобильных дорог, </w:t>
            </w:r>
            <w:r w:rsidRPr="008F360D">
              <w:rPr>
                <w:rFonts w:ascii="Tahoma" w:hAnsi="Tahoma" w:cs="Tahoma"/>
                <w:color w:val="auto"/>
                <w:sz w:val="20"/>
                <w:szCs w:val="20"/>
                <w:lang w:val="ru-RU"/>
              </w:rPr>
              <w:lastRenderedPageBreak/>
              <w:t>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D3CE1F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lastRenderedPageBreak/>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3B6A8E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Земли промышленности, энергетики, транспорта, связи, радиовещания, телевидения, информатики, земли для обеспечения космической деятельности, </w:t>
            </w:r>
            <w:r w:rsidRPr="008F360D">
              <w:rPr>
                <w:rFonts w:ascii="Tahoma" w:hAnsi="Tahoma" w:cs="Tahoma"/>
                <w:color w:val="auto"/>
                <w:sz w:val="20"/>
                <w:szCs w:val="20"/>
                <w:lang w:val="ru-RU"/>
              </w:rPr>
              <w:lastRenderedPageBreak/>
              <w:t>земли обороны, безопасности и земли иного специального назначения</w:t>
            </w:r>
          </w:p>
        </w:tc>
      </w:tr>
      <w:tr w:rsidR="0023713E" w:rsidRPr="008F360D" w14:paraId="2B11FAF7"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FDB1905" w14:textId="0130C235"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lastRenderedPageBreak/>
              <w:t>859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35BAC08"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89:11:030102:65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EE3A4B2" w14:textId="41DAB79A"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E3208D3"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089370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3EC9749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BD59844" w14:textId="4697283F"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860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C3F596E"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89:11:030205:67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556C8C6" w14:textId="2364AB31"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производственных и административных зданий, сооружений промышленности, коммунального хозяйства, материально-технического, продовольственного снабжения, сбыта и заготовок</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D61187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0F554F7"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1437B69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18B0EDD" w14:textId="2FEFCD2F"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lastRenderedPageBreak/>
              <w:t>861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EC602BC"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89:11:030205:68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D63C6F4" w14:textId="5B81C4C5"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производственных и административных зданий, сооружений промышленности, коммунального хозяйства, материально-технического, продовольственного снабжения, сбыта и заготовок</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7D4649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A24E37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02DA49F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86538BE" w14:textId="1D9F5047"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862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E3EA219"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89:11:030301:273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3DD611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Энергетика (6.7)</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EE2783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129923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762AEA4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B53DB8D" w14:textId="03D78339"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863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B1A75C3"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89:11:030301:274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1247387"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Энергетика (6.7)</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E70C763"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79E122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190C532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769D77E" w14:textId="7DD1C37F"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864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27CDDCE"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89:11:030301:275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B560A4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Энергетика (6.7)</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ED5ACA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64D283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565DCFA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8DF7144" w14:textId="7345DC44"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865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F08EC9B"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89:11:030301:283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469EB4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Энергетика (6.7)</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E73A4BC"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583A4F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015A3DE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7F36393" w14:textId="5A2003BA"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866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F3FE38D"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89:11:030301:284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109A0A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Энергетика (6.7)</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965911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87D134D"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15C0CB6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E06757A" w14:textId="193BED7C"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867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8D5B4FE"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89:11:030301:285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98D5A67"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Энергетика (6.7)</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ED1EAF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63120B7"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6D4CAEC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048B7E4" w14:textId="2B126BA4"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lastRenderedPageBreak/>
              <w:t>868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0C36E83"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89:11:030301:287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473526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Энергетика (6.7)</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72D502C"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0699383"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57E098B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1DAE0BE" w14:textId="7CB831E4"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869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4EC9B09"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89:11:030301:288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4048314"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Энергетика (6.7)</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C259C2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9E4C18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4A7A8E9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E500530" w14:textId="415EE453"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870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EE3F8AD"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89:11:030301:289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AC7D073"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Энергетика (6.7)</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E94B02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937BDD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01746E51"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ABCF425" w14:textId="706A1E97"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871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DEF1F9D"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89:11:030301:290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99C7A4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Энергетика (6.7)</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30C41D4"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846068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63ADA71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AB8CFAA" w14:textId="322469E9"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872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F038AD2"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89:11:030302:32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5F1856F" w14:textId="2F3FE375"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для эксплуатации и обслуживания компрессорной станции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Уренгойская</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 с объектами подсобно-вспомогательного назначения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D98E9C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E4DA487"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4C7B028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7EFBAE1" w14:textId="39FFEE94"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873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2E112F1"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89:11:030302:33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FA09325" w14:textId="513AF96F"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для эксплуатации и обслуживания компрессорной станции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Уренгойская</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 с объектами подсобно-вспомогательного назначения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E39EC5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F2D008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533D9C41"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61DD98E" w14:textId="2A7082ED"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874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22FD980"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89:11:030302:34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0B7F730" w14:textId="6DE5024E"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для эксплуатации и обслуживания компрессорной станции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Уренгойская</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 с объектами подсобно-вспомогательного назначения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C92D7A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868457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11EAE31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DA0421A" w14:textId="395B8BCD"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lastRenderedPageBreak/>
              <w:t>875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814CD25"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89:11:030302:35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10EB4EC" w14:textId="094D3102"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для эксплуатации и обслуживания компрессорной станции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Уренгойская</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 с объектами подсобно-вспомогательного назначения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C3F8937"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C7FE7C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262117A1"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B165BCA" w14:textId="080EF8D0"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876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3CC594F"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89:11:030302:36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18AE82A" w14:textId="6849D482"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для эксплуатации и обслуживания компрессорной станции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Уренгойская</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 с объектами подсобно-вспомогательного назначения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8F9837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736A33D"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715AF8B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E94455E" w14:textId="416C0606"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877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93604BB"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89:11:030302:37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860751E" w14:textId="58694F91"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для эксплуатации и обслуживания компрессорной станции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Уренгойская</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 с объектами подсобно-вспомогательного назначения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779CB0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66F92A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6FF93BE9"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A03BC8D" w14:textId="682FF270"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878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C6538AE"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89:11:030302:38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23C1B51" w14:textId="54BB171D"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для эксплуатации и обслуживания компрессорной станции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Уренгойская</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 с объектами подсобно-вспомогательного назначения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6F0BD6D"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C9FF7FC"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5CE36DD4"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77C50C8" w14:textId="12749FDC"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879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733DB4E"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89:11:030302:39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B710039" w14:textId="0FC774C8"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для эксплуатации и обслуживания компрессорной станции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Уренгойская</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 с объектами подсобно-вспомогательного назначения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922701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932CCB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6D200A4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BF93B74" w14:textId="1F25875A"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880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36A9806"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89:11:030302:40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B56F193" w14:textId="55B2B3D3"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для эксплуатации и обслуживания компрессорной станции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Уренгойская</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 с объектами подсобно-вспомогательного назначения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17E749D"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B4C6733" w14:textId="02A9E330"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2B564B6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1367F97" w14:textId="7DC645A8"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881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2C96FD7"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89:11:030302:41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4D4567D" w14:textId="1E660FA4"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для эксплуатации и обслуживания компрессорной станции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Уренгойская</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 с объектами подсобно-вспомогательного назначения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106AE0D"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84FE021"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2FF90F31"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897DAAE" w14:textId="3A6B468D"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lastRenderedPageBreak/>
              <w:t>882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4AD0F63"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89:11:030302:42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E34426C" w14:textId="40287911"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для эксплуатации и обслуживания компрессорной станции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Уренгойская</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 с объектами подсобно-вспомогательного назначения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5E513E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03A847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5521C22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0C8A099" w14:textId="407E6744"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883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BC5C03C"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89:11:030302:43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C6C8F8B" w14:textId="7F869BA2"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для эксплуатации и обслуживания компрессорной станции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Уренгойская</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 с объектами подсобно-вспомогательного назначения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BCBB35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0AC82C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67DFD76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B22B61A" w14:textId="4C4C5F96"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884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DB0CC0D"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89:11:030302:44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290E8F0" w14:textId="1DFC3939"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для эксплуатации и обслуживания компрессорной станции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Уренгойская</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 с объектами подсобно-вспомогательного назначения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C450D5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01D8763"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7670615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158511C" w14:textId="28FBED10"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885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42C50DA"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89:11:030302:45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3267F15" w14:textId="428DBEE9"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для эксплуатации и обслуживания компрессорной станции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Уренгойская</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 с объектами подсобно-вспомогательного назначения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6E611D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34703F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4246198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0541AEE" w14:textId="63C2440B"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886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599F6E6"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89:11:030302:46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EA1B89C" w14:textId="7B312ECD"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для эксплуатации и обслуживания компрессорной станции </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Уренгойская</w:t>
            </w:r>
            <w:r w:rsidR="00CF4DB2" w:rsidRPr="008F360D">
              <w:rPr>
                <w:rFonts w:ascii="Tahoma" w:hAnsi="Tahoma" w:cs="Tahoma"/>
                <w:color w:val="auto"/>
                <w:sz w:val="20"/>
                <w:szCs w:val="20"/>
                <w:lang w:val="ru-RU"/>
              </w:rPr>
              <w:t>»</w:t>
            </w:r>
            <w:r w:rsidRPr="008F360D">
              <w:rPr>
                <w:rFonts w:ascii="Tahoma" w:hAnsi="Tahoma" w:cs="Tahoma"/>
                <w:color w:val="auto"/>
                <w:sz w:val="20"/>
                <w:szCs w:val="20"/>
                <w:lang w:val="ru-RU"/>
              </w:rPr>
              <w:t xml:space="preserve"> с объектами подсобно-вспомогательного назначения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D341774"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274B4B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0FE72F79"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64D9D8B" w14:textId="2EB953E8"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887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AA1A700"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89:11:030302:16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6908C1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энергетика (код 6.7)</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25BD13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776B414"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5D5453C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314DE05" w14:textId="16D4B311"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888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2962DF9"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89:11:030302:17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66E803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энергетика (код 6.7)</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839F19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1F5CA07"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0B19D14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71E959F" w14:textId="78E64719"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lastRenderedPageBreak/>
              <w:t>889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B5E9B33"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89:11:030302:18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774D45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энергетика (код 6.7)</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802B4CC"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ADEA983"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6DC6041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87F07C1" w14:textId="35428591"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890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C596B54"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89:11:030302:19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D7744DD"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энергетика (код 6.7)</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399B9D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B7B21A1"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368F23F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096CD46" w14:textId="540ACC57"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891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44DF330"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89:11:030302:20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D773C7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энергетика (код 6.7)</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257C51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C31336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2D157DFB"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C643B5D" w14:textId="3D4DF614"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892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C4616D6"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89:11:030302:21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7E6BE1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энергетика (код 6.7)</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A1895C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C380B4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0988930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C8EE232" w14:textId="72E63A40"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893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088741B"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89:11:030302:22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DDADE6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энергетика (код 6.7)</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093619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1140ECC"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30200D9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77C0B90" w14:textId="0555930D"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894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CD485BA"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89:11:030302:23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01B186D"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энергетика (код 6.7)</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A84B7A1"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08597D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6D521ED8"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8B55F6C" w14:textId="3EF71F7B"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895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11A93B7"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89:11:030302:24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3A1B96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энергетика (код 6.7)</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E51BFA3"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131C4A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5D6CC98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2763F0F" w14:textId="297F8FA5"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lastRenderedPageBreak/>
              <w:t>896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D5DC166"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89:11:030302:25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0D11A3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энергетика (код 6.7)</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0E73DE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23F31F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0AA0BA3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17B9F4D" w14:textId="1DB67E3E"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897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E9B1859"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89:11:060101:110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F02043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трубопроводный транспорт (код 7.5)</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B67C15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671E66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0EAAB4A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31382E7" w14:textId="7D15C711"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898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E91ABFD"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89:11:060101:111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57FDB1C"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трубопроводный транспорт (код 7.5)</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5057E9D"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ED724C7"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30DE9F7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5E1DDCF" w14:textId="4782E05F"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899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507384D"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89:11:060201:48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1079D3F" w14:textId="590606ED"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железнодорожных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C28210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A86CFCC"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06C8BD88"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7975112" w14:textId="02E66678"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900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30E0106"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89:11:060201:49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B4A02B8" w14:textId="60074FFD"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w:t>
            </w:r>
            <w:r w:rsidRPr="008F360D">
              <w:rPr>
                <w:rFonts w:ascii="Tahoma" w:hAnsi="Tahoma" w:cs="Tahoma"/>
                <w:color w:val="auto"/>
                <w:sz w:val="20"/>
                <w:szCs w:val="20"/>
                <w:lang w:val="ru-RU"/>
              </w:rPr>
              <w:lastRenderedPageBreak/>
              <w:t>железнодорожных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15727E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lastRenderedPageBreak/>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7A1D72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1825FD3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E1BB843" w14:textId="5BF5C7C8"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901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878C278"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89:11:060201:30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BC97784"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 код 3.1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AFB01C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A81299C"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1115C54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46F317F" w14:textId="7EFE3AB7"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902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8CA8FCE"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89:11:060201:31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DFBB44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 код 3.1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C406EA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EE1A221"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72DBBAD1"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B3ED160" w14:textId="7A1F875F"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903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3F2FE69"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89:11:060201:32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C16ADE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 код 3.1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D1A53C1"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60BEEF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62FD768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29AE77F" w14:textId="26994252"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904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BAFF1D7"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89:11:060201:33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7DDA4F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 код 3.1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D0D713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7BE1A2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1C4A86F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0B9BDCA" w14:textId="60921289"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905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0B2BB8F"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89:11:060201:34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3D23A3C"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 код 3.1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310EF1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BB1BA7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3251D089"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227E287" w14:textId="5EDE0E4C"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lastRenderedPageBreak/>
              <w:t>906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F2A5577"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89:11:060201:35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61DC353"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 код 3.1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EDAFBD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1FBC21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2656572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7B9EBFF" w14:textId="07D77578"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907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29F400D"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89:11:060201:36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268DED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 код 3.1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C3A50D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43D7FA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394A7C9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95B0D59" w14:textId="6FC239BC"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908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51BEB6C"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89:11:060201:37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B234AC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 код 3.1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3F88524"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0188F9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4C9ECCF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99963D2" w14:textId="092DC388"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909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C976262"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89:11:060201:38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6A5FD14"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 код 3.1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8EAB9F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FEC0593"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7CBBC40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32AF808" w14:textId="3BB2F0FA"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910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279F086"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89:11:060201:39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B0CFF34"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 код 3.1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CA7330C"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55E464D"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4C0B17E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A5C0208" w14:textId="5AD385FA"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911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6C6BD74"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89:11:060201:40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15EEF1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 код 3.1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207516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DCA7C3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205AFF6B"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09FCF6E" w14:textId="7FC7BBE1"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912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DE58DBE"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89:11:060201:41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A7BA99D"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 код 3.1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5269B9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52CBCFE" w14:textId="4A7D53E5"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3097F05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E05669D" w14:textId="2C7FB4CE"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lastRenderedPageBreak/>
              <w:t>913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03E7E76"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89:11:060201:42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8863E2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 код 3.1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10B0401"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EA5902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609BF8E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FEB76FE" w14:textId="3A48054C"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914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740DC1F"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89:11:060201:43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E494FA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 код 3.1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D828573"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346724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52EEBA5F"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AA84BDF" w14:textId="780012DE"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915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5738C52"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89:11:060201:44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CDAE541"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 код 3.1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499C2A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9CE85C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2C4696F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B70A641" w14:textId="35E0BBD2"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916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BA6D9FE"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89:11:060201:64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B059899" w14:textId="30C33F98"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разработки полезных ископаемых, для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0BC0FA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9B267D7"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5B145179"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B1994B6" w14:textId="099233CB"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917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F6AD8F2"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89:11:060201:65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11172B1" w14:textId="19B319FA"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земельные участки, предназначенные для разработки полезных ископаемых, для размещения железнодорожных путей, автомобильных дорог, искусственно созданных внутренних водных путей, причалов, пристаней, полос отвода железных и </w:t>
            </w:r>
            <w:r w:rsidRPr="008F360D">
              <w:rPr>
                <w:rFonts w:ascii="Tahoma" w:hAnsi="Tahoma" w:cs="Tahoma"/>
                <w:color w:val="auto"/>
                <w:sz w:val="20"/>
                <w:szCs w:val="20"/>
                <w:lang w:val="ru-RU"/>
              </w:rPr>
              <w:lastRenderedPageBreak/>
              <w:t>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5699B4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lastRenderedPageBreak/>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F78099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68E2301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FBD03DA" w14:textId="48D9B7AE"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918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149A793"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89:11:040101:170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1AE831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Автомобильный транспорт, код 7.2</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EE847F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01DF8E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50082CF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85B1C4C" w14:textId="63686C3E"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919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A596FD1"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89:11:010303:68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423877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Автомобильный транспорт, код 7.2</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21067D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A6DC41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1E02AB6B"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4B13F84" w14:textId="380D8527"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920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EDE919A"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89:11:010303:69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B84BB4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Автомобильный транспорт, код 7.2</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E126AA3"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391DE1C"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5B25CD18"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776FA24" w14:textId="79BA01F4"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921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A6721DA"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89:11:010303:85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18A7BD1"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8BCCFAC"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E77F603"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2864A2D4"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43A033C" w14:textId="6FE9F735"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922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09AF5C1"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89:11:010303:86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3D2C89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8668D7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14E000D"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52E1BB18"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7C76A05" w14:textId="7DBD98F9"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lastRenderedPageBreak/>
              <w:t>923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83B2056"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89:11:040101:3893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F54759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ритуальная деятельность</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62FB62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F6C255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3CB73AF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8D379E9" w14:textId="6DA277DF"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924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3F8B298"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89:11:010303:101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6E8279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портов, водных, железнодорожных вокзалов, автодорожных вокзалов, аэропортов, аэродромов, аэровокзалов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344AD4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CB8E85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64E41621"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C5EB168" w14:textId="0CDDAA1D"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925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7C8D725"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89:11:010303:1114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EF283A7"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Ритуальная деятельность</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8B17603"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B090A7C"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256F8919"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D31DD16" w14:textId="2ED3D701"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926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CFB5A74"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89:11:010303:117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1C9D63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гаражей и автостоянок</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72C50D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A2696A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1FF10A74"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2EB4F89" w14:textId="0FEC0B3F"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927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857113C"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89:11:010303:118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F3D1C2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гаражей и автостоянок</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66E4A4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024698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0BCA977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D2AD6A2" w14:textId="6D78271B"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928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F790487"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89:11:010303:119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0AF9CA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Обслуживание автотранспорта</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C19F5B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AF3F353"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00A46E8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62066D2" w14:textId="358131FE"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929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4157CE6"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89:11:010303:121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7657213"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Воздушный транспорт, код 7.4</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9D619A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5A39BF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37BC493B"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F3162FF" w14:textId="3867A86D"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lastRenderedPageBreak/>
              <w:t>930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4AFB9AF"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89:11:010303:1392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4736D34"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Гостиничное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B313CA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AF1C26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5A06CDD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D52256A" w14:textId="7BB53E8D"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931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3722A33"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89:11:010303:1416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DC9C670" w14:textId="6D454E4D"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портов, водных, железнодорожных вокзалов, автодорожных вокзалов, аэропортов, аэродромов, аэровокзалов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0CE7D5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CAB7DD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5B9B71E1"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2145267" w14:textId="732DA912"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932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0AA1F51"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89:11:010303:1418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98067D4" w14:textId="3C1E76B0"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портов, водных, железнодорожных вокзалов, автодорожных вокзалов, аэропортов, аэродромов, аэровокзалов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E1BFE2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2F27C67"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27EAF99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56CA551" w14:textId="39BC0F80"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933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40F19CC"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89:11:010303:1420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25D8D3D" w14:textId="068717DB"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портов, водных, железнодорожных вокзалов, автодорожных вокзалов, аэропортов, аэродромов, аэровокзалов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A0026BD"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2DB08BD"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150527C8"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C765299" w14:textId="7EAB73FE"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934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24BBDA1"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89:11:010303:1421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EB6A1AF" w14:textId="41DA4583"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портов, водных, железнодорожных вокзалов, автодорожных вокзалов, аэропортов, аэродромов, аэровокзалов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F65620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F6EB43C"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2F6F5EAB"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1D3F02A" w14:textId="128DD6F4"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935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AB119D4"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89:11:010303:1422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738B80E" w14:textId="197ACC4B"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портов, водных, железнодорожных вокзалов, автодорожных вокзалов, аэропортов, аэродромов, аэровокзалов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5F9B9F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861150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40BD7D2B"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E8F8C67" w14:textId="667C15E5"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936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40A33CB"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89:11:010303:1423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671CD8F" w14:textId="62FEB326"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портов, водных, железнодорожных вокзалов, автодорожных вокзалов, аэропортов, аэродромов, аэровокзалов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6E7C67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4B64D3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6843AC19"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0779EF5" w14:textId="4160E86E"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lastRenderedPageBreak/>
              <w:t>937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819E9A8"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89:11:010303:1424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525A4E7" w14:textId="02C25453"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портов, водных, железнодорожных вокзалов, автодорожных вокзалов, аэропортов, аэродромов, аэровокзалов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03407B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718AA2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198B605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72E1B72" w14:textId="3DC18F90"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938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EDF8828"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89:11:010303:1425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07732A9" w14:textId="7C9222D9"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портов, водных, железнодорожных вокзалов, автодорожных вокзалов, аэропортов, аэродромов, аэровокзалов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7DF45D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B87887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6D73ACDB"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2FC20CF" w14:textId="45AD6BB7"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939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D835CF2"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89:11:010303:1426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3918F25" w14:textId="4DFDD911"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портов, водных, железнодорожных вокзалов, автодорожных вокзалов, аэропортов, аэродромов, аэровокзалов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22D798C"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59CDA6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75BF6BB8"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9BB4F0A" w14:textId="290A349B"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940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1D3E14F"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89:11:010303:1428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8779A1E" w14:textId="43F7C984"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портов, водных, железнодорожных вокзалов, автодорожных вокзалов, аэропортов, аэродромов, аэровокзалов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F606C01"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11C4CE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387FAB6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B947352" w14:textId="0790F215"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941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918E5D6"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89:11:010303:1429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B35FC6F" w14:textId="108D3A8D"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портов, водных, железнодорожных вокзалов, автодорожных вокзалов, аэропортов, аэродромов, аэровокзалов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122294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6968BD7"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3363C67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4DF17F0" w14:textId="5EA3C5F3"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942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DA60849"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89:11:010303:1431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598B7E6" w14:textId="07D16DD8"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портов, водных, железнодорожных вокзалов, автодорожных вокзалов, аэропортов, аэродромов, аэровокзалов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ED3FB8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5651F0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0725E6F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5C210FD" w14:textId="4BEDEF91"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943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1126525"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89:11:010303:1432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9BF0EDD" w14:textId="4122DEE3"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портов, водных, железнодорожных вокзалов, автодорожных вокзалов, аэропортов, аэродромов, аэровокзалов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1AA06A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2CD403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7AC1C2A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4192DF3" w14:textId="020C63EC"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lastRenderedPageBreak/>
              <w:t>944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50495EC"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89:11:010303:1433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BF865FB" w14:textId="714E790D"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портов, водных, железнодорожных вокзалов, автодорожных вокзалов, аэропортов, аэродромов, аэровокзалов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36D59E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51FA9CC" w14:textId="241E0125"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0A36AA0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654C4A6" w14:textId="30620AD5"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945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D0901A0"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89:11:010303:1434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D903190" w14:textId="5511BA1E"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портов, водных, железнодорожных вокзалов, автодорожных вокзалов, аэропортов, аэродромов, аэровокзалов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FCA445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DADA8E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22ECE97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E26644D" w14:textId="3C466CC4"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946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1E2C4EC"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89:11:010303:1435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3A981C2" w14:textId="67E01193"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портов, водных, железнодорожных вокзалов, автодорожных вокзалов, аэропортов, аэродромов, аэровокзалов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8E391CC"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D5CF9ED"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1505309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5C64BEE" w14:textId="74C76E72"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947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35BDC66"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89:11:010303:1436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6232779" w14:textId="522E8954"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портов, водных, железнодорожных вокзалов, автодорожных вокзалов, аэропортов, аэродромов, аэровокзалов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DAE0E73"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96CFBC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7ABA8B0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3258BB1" w14:textId="21E5040D"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948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26CA452"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89:11:010303:1437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CE8BF46" w14:textId="52E5F2E2"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портов, водных, железнодорожных вокзалов, автодорожных вокзалов, аэропортов, аэродромов, аэровокзалов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7FEB6F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1BE406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2F1A40A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173BDC5" w14:textId="69D92B48"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949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0440AA8"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89:11:010303:1438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D598B93" w14:textId="562042D6"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портов, водных, железнодорожных вокзалов, автодорожных вокзалов, аэропортов, аэродромов, аэровокзалов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F4C574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EBC0BB7"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2A4CC38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D2FF47B" w14:textId="4B5E4AB6"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950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3C2DF09"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89:11:010303:1440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5F339A1" w14:textId="56EAEE31"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портов, водных, железнодорожных вокзалов, автодорожных вокзалов, аэропортов, аэродромов, аэровокзалов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EF6BBC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A8E25CC"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329E979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DF6B3CA" w14:textId="7B6514FC"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lastRenderedPageBreak/>
              <w:t>951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C5C35BB"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89:11:010303:1441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8862F9B" w14:textId="34677F2E"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портов, водных, железнодорожных вокзалов, автодорожных вокзалов, аэропортов, аэродромов, аэровокзалов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EDD43F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9865CA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6AE0914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92B4D90" w14:textId="6FE304D3"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952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D4B3386"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89:11:010303:1442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9048DF2" w14:textId="2D6DFC92"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портов, водных, железнодорожных вокзалов, автодорожных вокзалов, аэропортов, аэродромов, аэровокзалов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EC656D4"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9FDDBA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5910E8F8"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4330593" w14:textId="733D0776"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953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469A0B5"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89:11:010303:1443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3472476" w14:textId="7E0622FB"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портов, водных, железнодорожных вокзалов, автодорожных вокзалов, аэропортов, аэродромов, аэровокзалов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B4E7B24"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CD6D75C"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78BB919F"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8C6585E" w14:textId="075440F7"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954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C390C07"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89:11:010303:1444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38F4860" w14:textId="57C8A1EF"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портов, водных, железнодорожных вокзалов, автодорожных вокзалов, аэропортов, аэродромов, аэровокзалов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AD87101"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C73FCF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1D3EBA5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ECE8C6D" w14:textId="464D0A63"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955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4EE219D"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89:11:010303:1445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E8C7315" w14:textId="6278B3A4"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портов, водных, железнодорожных вокзалов, автодорожных вокзалов, аэропортов, аэродромов, аэровокзалов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D27A773"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54FB0C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650035B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A802801" w14:textId="14945CD2"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956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18B53E6"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89:11:010303:1446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91E9ED6" w14:textId="00561878"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портов, водных, железнодорожных вокзалов, автодорожных вокзалов, аэропортов, аэродромов, аэровокзалов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6C02A04"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518D71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00305631"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41A9031" w14:textId="1AB9AA80"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957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A1A7D4C"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89:11:010303:1447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54589C1" w14:textId="3E26D339"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портов, водных, железнодорожных вокзалов, автодорожных вокзалов, аэропортов, аэродромов, аэровокзалов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7C26CF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8DBB80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078B1FA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9674142" w14:textId="5FCEAB8B"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lastRenderedPageBreak/>
              <w:t>958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93F684D"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89:11:010303:1448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0914CB5" w14:textId="003E0CD3"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портов, водных, железнодорожных вокзалов, автодорожных вокзалов, аэропортов, аэродромов, аэровокзалов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138837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0181931"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6472A38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F4B167F" w14:textId="1697D26F"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959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EAB007E"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89:11:010303:1449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13ED372" w14:textId="02247714"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портов, водных, железнодорожных вокзалов, автодорожных вокзалов, аэропортов, аэродромов, аэровокзалов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2425EA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7362D3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766FE50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CF748A2" w14:textId="5970A51E"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960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5AA2E3D"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89:11:010303:1450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CBCCD9F" w14:textId="29019579"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портов, водных, железнодорожных вокзалов, автодорожных вокзалов, аэропортов, аэродромов, аэровокзалов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2294971"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4F3577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29A8A617"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DB1DAC4" w14:textId="517B63F6"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961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B22650C"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89:11:010303:1451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18B6104" w14:textId="159D3EEA"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портов, водных, железнодорожных вокзалов, автодорожных вокзалов, аэропортов, аэродромов, аэровокзалов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B15A067"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7B79A57"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4BBC1EC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5F899D2" w14:textId="05B6BC12"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962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D31E27B"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89:11:010303:1452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DCA76AE" w14:textId="670083DC"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портов, водных, железнодорожных вокзалов, автодорожных вокзалов, аэропортов, аэродромов, аэровокзалов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B37BD9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4701AAD"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3534AFC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AF4F65C" w14:textId="4E59C100"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963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29BE0E4"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89:11:010303:1454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10F70E1" w14:textId="4717D9CF"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портов, водных, железнодорожных вокзалов, автодорожных вокзалов, аэропортов, аэродромов, аэровокзалов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86A50DD"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1AD020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22AE014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1480CDB" w14:textId="644DFB42"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964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42203CE"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89:11:010303:1455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7F8ABF0" w14:textId="53BB7623"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портов, водных, железнодорожных вокзалов, автодорожных вокзалов, аэропортов, аэродромов, аэровокзалов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9E8CF3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36206DC"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508D7561"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8732AEE" w14:textId="1EAD0026"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lastRenderedPageBreak/>
              <w:t>965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54299CB"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89:11:010303:1457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712D677"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воздушный транспорт, код 7.4.</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8BA654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1CC2AA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5764E56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DDCD7DD" w14:textId="6DEB7E3B"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966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C521A04"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89:11:010303:1618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4BCF86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портов, водных, железнодорожных вокзалов, автодорожных вокзалов, аэропортов, аэродромов, аэровокзалов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0923F1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3E3290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p w14:paraId="558B2DB2" w14:textId="77777777" w:rsidR="0023713E" w:rsidRPr="008F360D" w:rsidRDefault="0023713E" w:rsidP="0023713E">
            <w:pPr>
              <w:rPr>
                <w:rFonts w:ascii="Tahoma" w:hAnsi="Tahoma" w:cs="Tahoma"/>
                <w:color w:val="auto"/>
                <w:sz w:val="20"/>
                <w:szCs w:val="20"/>
                <w:lang w:val="ru-RU"/>
              </w:rPr>
            </w:pPr>
          </w:p>
        </w:tc>
      </w:tr>
      <w:tr w:rsidR="0023713E" w:rsidRPr="008F360D" w14:paraId="0FB1F80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4C23F51" w14:textId="7E5681C2"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967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B03F386"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89:11:010303:1619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1A22124"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портов, водных, железнодорожных вокзалов, автодорожных вокзалов, аэропортов, аэродромов, аэровокзалов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3DE242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C1E410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5E072D61"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985AEEA" w14:textId="57BCF812"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968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8941695"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89:11:010303:1638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433283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99AE13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5BF7C0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6D04DD27"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464CB96" w14:textId="0785A97A"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969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9E3222B"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89:11:010303:166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9A29BF1" w14:textId="0BDDEC80"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 xml:space="preserve">обеспечение деятельности в области гидрометеорологии и смежных с ней областях </w:t>
            </w:r>
            <w:r w:rsidR="008F360D" w:rsidRPr="008F360D">
              <w:rPr>
                <w:rFonts w:ascii="Tahoma" w:hAnsi="Tahoma" w:cs="Tahoma"/>
                <w:color w:val="auto"/>
                <w:sz w:val="20"/>
                <w:szCs w:val="20"/>
                <w:lang w:val="ru-RU"/>
              </w:rPr>
              <w:br/>
            </w:r>
            <w:r w:rsidRPr="008F360D">
              <w:rPr>
                <w:rFonts w:ascii="Tahoma" w:hAnsi="Tahoma" w:cs="Tahoma"/>
                <w:color w:val="auto"/>
                <w:sz w:val="20"/>
                <w:szCs w:val="20"/>
                <w:lang w:val="ru-RU"/>
              </w:rPr>
              <w:t>(код 3.9.1)</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E4561F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6CC0C6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389B261F"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EA5062B" w14:textId="2DC3661E"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970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BEA9A21"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89:11:010303:1668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227BD3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Воздушный транспорт</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99340B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126CD3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0A5BF0CF"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312521F" w14:textId="3C315A9A"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971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0E54773"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89:11:010303:2876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6F2FEF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Воздушный транспорт, код 7.4</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32C0AB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BA314A7"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5E184E5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431FA23" w14:textId="4C6D8748"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lastRenderedPageBreak/>
              <w:t>972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C55C864"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89:11:010303:319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1F5563B" w14:textId="11E5931E"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разработки полезных ископаемых, размещения железнодорожных путей, автомобильных дорог, искусственно созданных внутренних водных путей, причалов, пристаней, полос отвода железных и автомобильных дорог, водных путей, трубопроводов, кабельных, радиорелейных и воздушных линий связи и линий радиофикации, воздушных линий электропередачи конструктивных элементов и сооружений, объектов, необходимых для эксплуатации , содержания, строительства, реконструкции, ремонта, развития наземных и подземных зданий, строений, сооружений, устройств транспорта, энергетики и связи, размещения наземных сооружений и инфраструктуры спутниковой связи, объектов космической деятельности, военных объектов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BF9EE3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E34E3E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6C5EBE47"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5833520" w14:textId="20EBBDFC"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973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59A09AD"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89:11:010303:325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172381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Воздушный транспорт, код 7.4</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5DFC3EC"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46BF33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5D7A49F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9B68B47" w14:textId="0EE42472"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974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B09E268"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89:11:010303:34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53F91CB" w14:textId="21C3BFD2"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административных зданий, объектов образования, науки, здравоохранения и социального обеспечения, физической культуры и спорта, культуры, искусства, религии</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2C8BC5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9EE13CC"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3AB25F5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7741578" w14:textId="6156F038"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975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B6871C9"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89:11:010303:42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0E21A03"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для строительства здания авиационного отдела перевозки почты</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D0CD7C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0BFD74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1A6F59E9"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7FF5375" w14:textId="5F4A8722"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976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9318FB6"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89:11:010303:57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D631BA7"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радиостанцией ближней навигации</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E2883AD"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3504B8D"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5F9FB57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CD8F285" w14:textId="492F07AE"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lastRenderedPageBreak/>
              <w:t>977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9DCBEF7"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89:11:010303:650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497041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Воздушный транспорт</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084B19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D9D890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4297332F"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D00F50A" w14:textId="2C46805E"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978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8C54890"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89:11:010303:688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37DA48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Воздушный транспорт</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61E0F1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A35876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70BDEEA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D936C97" w14:textId="27B76E0B"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979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5BB9A084"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89:11:010303:689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B4FC29D"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Воздушный транспорт</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DE9F8F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402212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56C89E4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179DD61" w14:textId="430551F2"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980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B2EA22F"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89:11:010303:690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710DE0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аэропортом</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D21D32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5AE9CF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186B221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96BD404" w14:textId="3E25825D"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981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8B18454"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89:11:010303:692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D2E736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воздушный транспорт</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A0E8EBC"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B86AB6C"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1E3F35B1"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1073CEB" w14:textId="4006EE45"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982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DB8F389"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89:11:010303:693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B63CBB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воздушный транспорт</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E8C5DB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9F31A2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34B6A119"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79FB93E0" w14:textId="64EFA7A7"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983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364EAA4"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89:11:010303:695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18A6F9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аэропортом</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6E6ED4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429DAA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65749CB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D4F00CA" w14:textId="58FFA2A9"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lastRenderedPageBreak/>
              <w:t>984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ADE34E0"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89:11:010303:697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99F5A0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Воздушный транспорт</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14CB007"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609EA77"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7464C8F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45ABF463" w14:textId="621003EF"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985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0CB5BBE"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89:11:010303:698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48B89CD"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Воздушный транспорт</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8324807"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C02041D"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2F2F2942"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97F86DF" w14:textId="1B73E029"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986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C6607AF"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89:11:010303:700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14182E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Воздушный транспорт</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94829A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072623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512B7BF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F4E88D1" w14:textId="476B53CB"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987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2E38A79"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89:11:010303:701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E4427E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Воздушный транспорт</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7BBFB53"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1A5654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2CC1B556"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C3F4910" w14:textId="7B7A76D9"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988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2E2A33B"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89:11:010303:71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B9D0604"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объекты административно-делового назначения</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1FCC3C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8EED08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4E597E8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E56813B" w14:textId="242E5673"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989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7A877DE"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89:11:010303:719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50B6BC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воздушный транспорт, код 7.4</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232429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D31E637"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38EF88F8"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A58FEBA" w14:textId="20B737BF"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990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3310A0D"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89:11:010303:720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B5B5E74"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воздушный транспорт, код 7.4</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B4357C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18BBD7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3829973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86661AB" w14:textId="2FE2562E"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lastRenderedPageBreak/>
              <w:t>991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ABDB336"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89:11:010303:721</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A91138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воздушный транспорт, код 7.4</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AA6237C"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2AC5444"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0350F5BE"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E9BAD2B" w14:textId="1910FA9B"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992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254F1254"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89:11:010303:722</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57EF3D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воздушный транспорт, код 7.4</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525D31F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5C5350D5"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2FBF6301"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3F01EE3" w14:textId="3B6AC242"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993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DDDD265"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89:11:010303:723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1DD34B4"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воздушный транспорт, код 7.4</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E3B7FDC"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BA4E3AD" w14:textId="59AFFA73"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29198827"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C45DA47" w14:textId="09AB2F6D"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994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ED3C97B"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89:11:010303:724</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DE55EE9"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воздушный транспорт, код 7.4</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376C16D"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DE72F9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1C53361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38900FB" w14:textId="07472D16"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995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9F77B98"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89:11:010303:725</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64D4AF7"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воздушный транспорт, код 7.4</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4E41A9E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8205B1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65EA03AC"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F4F7EDA" w14:textId="50995937"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996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7C25140"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89:11:010303:726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24B3FF3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занятый аэропортом</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85270D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DC0BB9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1B57FDD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D9BB9B8" w14:textId="260083F9"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997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A30B8B0"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89:11:010303:727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A2A008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воздушный транспорт, код 7.4</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863AEB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3324A44"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6DD0DF6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9B2644C" w14:textId="7CD3BDFF"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lastRenderedPageBreak/>
              <w:t>998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BBE71C0"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89:11:010303:733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41ED12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воздушный транспорт, код 7.4</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D4AAF7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253B44F3"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3DBF397A"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0116D341" w14:textId="622CD7F8"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999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3B30282"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89:04:020704:9227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574214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коммунальное обслуживание</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32D5CE3"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E513DDD"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7BF7D6F9"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C0CD043" w14:textId="6D663A81"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1000</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29E9D77"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89:11:010303:1417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5A0BB346" w14:textId="6B33CF74"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портов, водных, железнодорожных вокзалов, автодорожных вокзалов, аэропортов, аэродромов, аэровокзалов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0DE9647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4DC0E401"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2661EEB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6DFEFBC6" w14:textId="05DF58E8"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1001</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A0DDBBB"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89:11:010303:1427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30B37811" w14:textId="4FEEB3A8"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портов, водных, железнодорожных вокзалов, автодорожных вокзалов, аэропортов, аэродромов, аэровокзалов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011E390"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953FEC6"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0E75095F"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60E9A0D" w14:textId="64628170"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1002</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49389C78"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89:11:010303:1430</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BD786D5" w14:textId="24BC2979"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портов, водных, железнодорожных вокзалов, автодорожных вокзалов, аэропортов, аэродромов, аэровокзалов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65C47AF"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D36E828"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194F5BFF"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AF535E3" w14:textId="320C98A1"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1003</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C211E07"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89:11:010303:1439</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4D89E735" w14:textId="645FC9EE"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портов, водных, железнодорожных вокзалов, автодорожных вокзалов, аэропортов, аэродромов, аэровокзалов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E77AF0D"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1083548D"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7D342885"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14891703" w14:textId="28482464"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1004</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A448B9B"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89:11:010303:1453</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2AC9804" w14:textId="30CF93C5"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портов, водных, железнодорожных вокзалов, автодорожных вокзалов, аэропортов, аэродромов, аэровокзалов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1250C213"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F32069A"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703E887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50369B4" w14:textId="72A8EA3D"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lastRenderedPageBreak/>
              <w:t>1005</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7EFB1419"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89:11:010303:1456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013F1100" w14:textId="0175C878"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портов, водных, железнодорожных вокзалов, автодорожных вокзалов, аэропортов, аэродромов, аэровокзалов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B7BE1AC"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0A8D77ED"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7A4F8470"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A059D50" w14:textId="552F252A"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1006</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3470D184"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89:11:010303:1458</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7228B6B" w14:textId="540C4DD3"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портов, водных, железнодорожных вокзалов, автодорожных вокзалов, аэропортов, аэродромов, аэровокзалов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334B793D"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7176EC2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7E23BEA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5798B3E6" w14:textId="132B9684"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1007</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183A5819"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89:11:010303:1666</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11526CE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портов, водных, железнодорожных вокзалов, автодорожных вокзалов, аэропортов, аэродромов, аэровокзалов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2227DD9D"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6E6D9CC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6C3AD53D"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3C56EAF5" w14:textId="6FA0E5EB" w:rsidR="0023713E" w:rsidRPr="008F360D" w:rsidRDefault="0023713E" w:rsidP="0023713E">
            <w:pPr>
              <w:jc w:val="center"/>
              <w:rPr>
                <w:rFonts w:ascii="Tahoma" w:hAnsi="Tahoma" w:cs="Tahoma"/>
                <w:color w:val="auto"/>
                <w:sz w:val="20"/>
                <w:szCs w:val="20"/>
              </w:rPr>
            </w:pPr>
            <w:r w:rsidRPr="008F360D">
              <w:rPr>
                <w:rFonts w:ascii="Tahoma" w:hAnsi="Tahoma" w:cs="Tahoma"/>
                <w:color w:val="auto"/>
                <w:sz w:val="20"/>
                <w:szCs w:val="20"/>
              </w:rPr>
              <w:t>1008</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6D80996F"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89:11:010303:917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798B2EC2"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Воздушный транспорт</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6B8DB6F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6B22B7B"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r w:rsidR="0023713E" w:rsidRPr="008F360D" w14:paraId="67CBED53" w14:textId="77777777" w:rsidTr="00012F9F">
        <w:tc>
          <w:tcPr>
            <w:tcW w:w="670" w:type="dxa"/>
            <w:tcBorders>
              <w:top w:val="single" w:sz="4" w:space="0" w:color="auto"/>
              <w:left w:val="single" w:sz="4" w:space="0" w:color="auto"/>
              <w:bottom w:val="single" w:sz="4" w:space="0" w:color="auto"/>
              <w:right w:val="single" w:sz="4" w:space="0" w:color="auto"/>
            </w:tcBorders>
            <w:shd w:val="clear" w:color="auto" w:fill="auto"/>
          </w:tcPr>
          <w:p w14:paraId="281370E9" w14:textId="414BB77C" w:rsidR="0023713E" w:rsidRPr="008F360D" w:rsidRDefault="0023713E" w:rsidP="00A8105C">
            <w:pPr>
              <w:jc w:val="center"/>
              <w:rPr>
                <w:rFonts w:ascii="Tahoma" w:hAnsi="Tahoma" w:cs="Tahoma"/>
                <w:color w:val="auto"/>
                <w:sz w:val="20"/>
                <w:szCs w:val="20"/>
                <w:lang w:val="ru-RU"/>
              </w:rPr>
            </w:pPr>
            <w:r w:rsidRPr="008F360D">
              <w:rPr>
                <w:rFonts w:ascii="Tahoma" w:hAnsi="Tahoma" w:cs="Tahoma"/>
                <w:color w:val="auto"/>
                <w:sz w:val="20"/>
                <w:szCs w:val="20"/>
              </w:rPr>
              <w:t>10</w:t>
            </w:r>
            <w:r w:rsidR="00A8105C" w:rsidRPr="008F360D">
              <w:rPr>
                <w:rFonts w:ascii="Tahoma" w:hAnsi="Tahoma" w:cs="Tahoma"/>
                <w:color w:val="auto"/>
                <w:sz w:val="20"/>
                <w:szCs w:val="20"/>
                <w:lang w:val="ru-RU"/>
              </w:rPr>
              <w:t>09</w:t>
            </w:r>
          </w:p>
        </w:tc>
        <w:tc>
          <w:tcPr>
            <w:tcW w:w="2397" w:type="dxa"/>
            <w:tcBorders>
              <w:top w:val="single" w:sz="4" w:space="0" w:color="auto"/>
              <w:left w:val="single" w:sz="4" w:space="0" w:color="auto"/>
              <w:bottom w:val="single" w:sz="4" w:space="0" w:color="auto"/>
              <w:right w:val="single" w:sz="4" w:space="0" w:color="auto"/>
            </w:tcBorders>
            <w:shd w:val="clear" w:color="auto" w:fill="auto"/>
          </w:tcPr>
          <w:p w14:paraId="0CDF55EB" w14:textId="77777777" w:rsidR="0023713E" w:rsidRPr="008F360D" w:rsidRDefault="0023713E" w:rsidP="0023713E">
            <w:pPr>
              <w:rPr>
                <w:rFonts w:ascii="Tahoma" w:hAnsi="Tahoma" w:cs="Tahoma"/>
                <w:color w:val="auto"/>
                <w:sz w:val="20"/>
                <w:szCs w:val="20"/>
              </w:rPr>
            </w:pPr>
            <w:r w:rsidRPr="008F360D">
              <w:rPr>
                <w:rFonts w:ascii="Tahoma" w:hAnsi="Tahoma" w:cs="Tahoma"/>
                <w:color w:val="auto"/>
                <w:sz w:val="20"/>
                <w:szCs w:val="20"/>
              </w:rPr>
              <w:t>89:11:000000:8197</w:t>
            </w:r>
          </w:p>
        </w:tc>
        <w:tc>
          <w:tcPr>
            <w:tcW w:w="5079" w:type="dxa"/>
            <w:tcBorders>
              <w:top w:val="single" w:sz="4" w:space="0" w:color="auto"/>
              <w:left w:val="single" w:sz="4" w:space="0" w:color="auto"/>
              <w:bottom w:val="single" w:sz="4" w:space="0" w:color="auto"/>
              <w:right w:val="single" w:sz="4" w:space="0" w:color="auto"/>
            </w:tcBorders>
            <w:shd w:val="clear" w:color="auto" w:fill="auto"/>
          </w:tcPr>
          <w:p w14:paraId="6EEFBF7B" w14:textId="1C0CD42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земельные участки, предназначенные для размещения портов, водных, железнодорожных вокзалов, автодорожных вокзалов, аэропортов, аэродромов, аэровокзалов</w:t>
            </w:r>
          </w:p>
        </w:tc>
        <w:tc>
          <w:tcPr>
            <w:tcW w:w="1879" w:type="dxa"/>
            <w:tcBorders>
              <w:top w:val="single" w:sz="4" w:space="0" w:color="auto"/>
              <w:left w:val="single" w:sz="4" w:space="0" w:color="auto"/>
              <w:bottom w:val="single" w:sz="4" w:space="0" w:color="auto"/>
              <w:right w:val="single" w:sz="4" w:space="0" w:color="auto"/>
            </w:tcBorders>
            <w:shd w:val="clear" w:color="auto" w:fill="auto"/>
          </w:tcPr>
          <w:p w14:paraId="7E91CAD7"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населенных пунктов</w:t>
            </w:r>
          </w:p>
        </w:tc>
        <w:tc>
          <w:tcPr>
            <w:tcW w:w="5043" w:type="dxa"/>
            <w:tcBorders>
              <w:top w:val="single" w:sz="4" w:space="0" w:color="auto"/>
              <w:left w:val="single" w:sz="4" w:space="0" w:color="auto"/>
              <w:bottom w:val="single" w:sz="4" w:space="0" w:color="auto"/>
              <w:right w:val="single" w:sz="4" w:space="0" w:color="auto"/>
            </w:tcBorders>
            <w:shd w:val="clear" w:color="auto" w:fill="auto"/>
          </w:tcPr>
          <w:p w14:paraId="3A1F8F5E" w14:textId="77777777" w:rsidR="0023713E" w:rsidRPr="008F360D" w:rsidRDefault="0023713E" w:rsidP="0023713E">
            <w:pPr>
              <w:rPr>
                <w:rFonts w:ascii="Tahoma" w:hAnsi="Tahoma" w:cs="Tahoma"/>
                <w:color w:val="auto"/>
                <w:sz w:val="20"/>
                <w:szCs w:val="20"/>
                <w:lang w:val="ru-RU"/>
              </w:rPr>
            </w:pPr>
            <w:r w:rsidRPr="008F360D">
              <w:rPr>
                <w:rFonts w:ascii="Tahoma" w:hAnsi="Tahoma" w:cs="Tahoma"/>
                <w:color w:val="auto"/>
                <w:sz w:val="20"/>
                <w:szCs w:val="20"/>
                <w:lang w:val="ru-RU"/>
              </w:rPr>
              <w:t>Земли промышленности, энергетики, транспорта, связи, радиовещания, телевидения, информатики, земли для обеспечения космической деятельности, земли обороны, безопасности и земли иного специального назначения</w:t>
            </w:r>
          </w:p>
        </w:tc>
      </w:tr>
    </w:tbl>
    <w:p w14:paraId="2F1F4CB8" w14:textId="77777777" w:rsidR="004F3BF8" w:rsidRPr="008F360D" w:rsidRDefault="004F3BF8" w:rsidP="00571778">
      <w:pPr>
        <w:rPr>
          <w:color w:val="auto"/>
          <w:lang w:val="ru-RU"/>
        </w:rPr>
        <w:sectPr w:rsidR="004F3BF8" w:rsidRPr="008F360D" w:rsidSect="00AA2270">
          <w:pgSz w:w="16837" w:h="11905" w:orient="landscape" w:code="9"/>
          <w:pgMar w:top="1134" w:right="851" w:bottom="1134" w:left="1134" w:header="0" w:footer="397" w:gutter="0"/>
          <w:cols w:space="720"/>
          <w:noEndnote/>
          <w:docGrid w:linePitch="360"/>
        </w:sectPr>
      </w:pPr>
    </w:p>
    <w:p w14:paraId="13D84A2B" w14:textId="5BC693A2" w:rsidR="00BE335C" w:rsidRPr="008F360D" w:rsidRDefault="004F3BF8" w:rsidP="00AA2270">
      <w:pPr>
        <w:pStyle w:val="12"/>
        <w:numPr>
          <w:ilvl w:val="0"/>
          <w:numId w:val="0"/>
        </w:numPr>
        <w:ind w:left="431"/>
      </w:pPr>
      <w:bookmarkStart w:id="355" w:name="_Toc145933101"/>
      <w:bookmarkStart w:id="356" w:name="_Toc145933155"/>
      <w:bookmarkStart w:id="357" w:name="_Toc145934454"/>
      <w:bookmarkStart w:id="358" w:name="_Toc184118694"/>
      <w:r w:rsidRPr="008F360D">
        <w:lastRenderedPageBreak/>
        <w:t xml:space="preserve">ПРИЛОЖЕНИЕ 1 Письмо Службы государственной охраны объектов культурного наследия Ямало-Ненецкого автономного округа </w:t>
      </w:r>
      <w:r w:rsidR="008F360D" w:rsidRPr="008F360D">
        <w:br/>
      </w:r>
      <w:r w:rsidRPr="008F360D">
        <w:t>№ 4701-17/1552 от 19.06.2019</w:t>
      </w:r>
      <w:bookmarkEnd w:id="355"/>
      <w:bookmarkEnd w:id="356"/>
      <w:bookmarkEnd w:id="357"/>
      <w:bookmarkEnd w:id="358"/>
    </w:p>
    <w:p w14:paraId="69B65026" w14:textId="64D1D1AD" w:rsidR="004F3BF8" w:rsidRPr="008F360D" w:rsidRDefault="004F3BF8" w:rsidP="005E3A80">
      <w:pPr>
        <w:pStyle w:val="af"/>
        <w:jc w:val="center"/>
        <w:rPr>
          <w:color w:val="auto"/>
          <w:lang w:val="ru-RU" w:eastAsia="ru-RU"/>
        </w:rPr>
      </w:pPr>
      <w:r w:rsidRPr="008F360D">
        <w:rPr>
          <w:noProof/>
          <w:color w:val="auto"/>
          <w:lang w:val="ru-RU" w:eastAsia="ru-RU"/>
        </w:rPr>
        <w:drawing>
          <wp:inline distT="0" distB="0" distL="0" distR="0" wp14:anchorId="29F1CA3B" wp14:editId="47B3694E">
            <wp:extent cx="5764695" cy="8153847"/>
            <wp:effectExtent l="0" t="0" r="762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ОКН.jpg"/>
                    <pic:cNvPicPr/>
                  </pic:nvPicPr>
                  <pic:blipFill>
                    <a:blip r:embed="rId43">
                      <a:extLst>
                        <a:ext uri="{28A0092B-C50C-407E-A947-70E740481C1C}">
                          <a14:useLocalDpi xmlns:a14="http://schemas.microsoft.com/office/drawing/2010/main" val="0"/>
                        </a:ext>
                      </a:extLst>
                    </a:blip>
                    <a:stretch>
                      <a:fillRect/>
                    </a:stretch>
                  </pic:blipFill>
                  <pic:spPr>
                    <a:xfrm>
                      <a:off x="0" y="0"/>
                      <a:ext cx="5767473" cy="8157776"/>
                    </a:xfrm>
                    <a:prstGeom prst="rect">
                      <a:avLst/>
                    </a:prstGeom>
                  </pic:spPr>
                </pic:pic>
              </a:graphicData>
            </a:graphic>
          </wp:inline>
        </w:drawing>
      </w:r>
    </w:p>
    <w:p w14:paraId="2EF53B32" w14:textId="245D8917" w:rsidR="00040B78" w:rsidRPr="008F360D" w:rsidRDefault="00040B78" w:rsidP="00AA2270">
      <w:pPr>
        <w:pStyle w:val="12"/>
        <w:numPr>
          <w:ilvl w:val="0"/>
          <w:numId w:val="0"/>
        </w:numPr>
        <w:ind w:left="431"/>
      </w:pPr>
      <w:bookmarkStart w:id="359" w:name="_Toc145933102"/>
      <w:bookmarkStart w:id="360" w:name="_Toc145933156"/>
      <w:bookmarkStart w:id="361" w:name="_Toc145934455"/>
      <w:bookmarkStart w:id="362" w:name="_Toc184118695"/>
      <w:r w:rsidRPr="008F360D">
        <w:lastRenderedPageBreak/>
        <w:t>ПРИЛОЖЕНИЕ 2 Письмо отдела водных ресурсов по Ямало-Ненецкому автономному округу Нижне-Обского бассейнового водного управления № 15-828/19 от 06.06.2019</w:t>
      </w:r>
      <w:bookmarkEnd w:id="359"/>
      <w:bookmarkEnd w:id="360"/>
      <w:bookmarkEnd w:id="361"/>
      <w:bookmarkEnd w:id="362"/>
    </w:p>
    <w:p w14:paraId="5AF28853" w14:textId="107C184F" w:rsidR="00040B78" w:rsidRPr="008F360D" w:rsidRDefault="00C326E5" w:rsidP="00625759">
      <w:pPr>
        <w:jc w:val="center"/>
        <w:rPr>
          <w:color w:val="auto"/>
          <w:lang w:val="ru-RU" w:eastAsia="ru-RU"/>
        </w:rPr>
      </w:pPr>
      <w:r w:rsidRPr="008F360D">
        <w:rPr>
          <w:noProof/>
          <w:color w:val="auto"/>
          <w:lang w:val="ru-RU" w:eastAsia="ru-RU"/>
        </w:rPr>
        <w:drawing>
          <wp:inline distT="0" distB="0" distL="0" distR="0" wp14:anchorId="7F3D152F" wp14:editId="4CD3BE5B">
            <wp:extent cx="5691981" cy="8050995"/>
            <wp:effectExtent l="0" t="0" r="4445"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Бассейновое управление_01.jpg"/>
                    <pic:cNvPicPr/>
                  </pic:nvPicPr>
                  <pic:blipFill>
                    <a:blip r:embed="rId44">
                      <a:extLst>
                        <a:ext uri="{28A0092B-C50C-407E-A947-70E740481C1C}">
                          <a14:useLocalDpi xmlns:a14="http://schemas.microsoft.com/office/drawing/2010/main" val="0"/>
                        </a:ext>
                      </a:extLst>
                    </a:blip>
                    <a:stretch>
                      <a:fillRect/>
                    </a:stretch>
                  </pic:blipFill>
                  <pic:spPr>
                    <a:xfrm>
                      <a:off x="0" y="0"/>
                      <a:ext cx="5694130" cy="8054035"/>
                    </a:xfrm>
                    <a:prstGeom prst="rect">
                      <a:avLst/>
                    </a:prstGeom>
                  </pic:spPr>
                </pic:pic>
              </a:graphicData>
            </a:graphic>
          </wp:inline>
        </w:drawing>
      </w:r>
    </w:p>
    <w:p w14:paraId="723A9A33" w14:textId="77777777" w:rsidR="00BC08E4" w:rsidRPr="008F360D" w:rsidRDefault="00BC08E4" w:rsidP="005E3A80">
      <w:pPr>
        <w:pStyle w:val="af"/>
        <w:rPr>
          <w:color w:val="auto"/>
          <w:lang w:val="ru-RU" w:eastAsia="ru-RU"/>
        </w:rPr>
      </w:pPr>
    </w:p>
    <w:p w14:paraId="7A51BA43" w14:textId="77777777" w:rsidR="00BC08E4" w:rsidRPr="008F360D" w:rsidRDefault="00BC08E4" w:rsidP="005E3A80">
      <w:pPr>
        <w:pStyle w:val="af"/>
        <w:rPr>
          <w:color w:val="auto"/>
          <w:lang w:val="ru-RU" w:eastAsia="ru-RU"/>
        </w:rPr>
        <w:sectPr w:rsidR="00BC08E4" w:rsidRPr="008F360D" w:rsidSect="00AA2270">
          <w:pgSz w:w="11905" w:h="16837" w:code="9"/>
          <w:pgMar w:top="1134" w:right="851" w:bottom="1134" w:left="1134" w:header="0" w:footer="397" w:gutter="0"/>
          <w:cols w:space="720"/>
          <w:noEndnote/>
          <w:docGrid w:linePitch="360"/>
        </w:sectPr>
      </w:pPr>
    </w:p>
    <w:p w14:paraId="6A35F6EE" w14:textId="3AB7A067" w:rsidR="00BC08E4" w:rsidRPr="008F360D" w:rsidRDefault="00BC08E4" w:rsidP="00625759">
      <w:pPr>
        <w:jc w:val="center"/>
        <w:rPr>
          <w:color w:val="auto"/>
          <w:lang w:val="ru-RU" w:eastAsia="ru-RU"/>
        </w:rPr>
      </w:pPr>
      <w:r w:rsidRPr="008F360D">
        <w:rPr>
          <w:noProof/>
          <w:color w:val="auto"/>
          <w:lang w:val="ru-RU" w:eastAsia="ru-RU"/>
        </w:rPr>
        <w:lastRenderedPageBreak/>
        <w:drawing>
          <wp:inline distT="0" distB="0" distL="0" distR="0" wp14:anchorId="260ECCE7" wp14:editId="4707B2EC">
            <wp:extent cx="9159875" cy="6305550"/>
            <wp:effectExtent l="0" t="0" r="3175" b="0"/>
            <wp:docPr id="5" name="Рисунок 5" descr="P:\ЯНАО\ГИСОГД ЯНАО 2019\Новый Уренгой ГО\Рабочие материалы\Руководители проектов\Письма в ПЗ\Бассейновое управление_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ЯНАО\ГИСОГД ЯНАО 2019\Новый Уренгой ГО\Рабочие материалы\Руководители проектов\Письма в ПЗ\Бассейновое управление_02.jp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9159875" cy="6305550"/>
                    </a:xfrm>
                    <a:prstGeom prst="rect">
                      <a:avLst/>
                    </a:prstGeom>
                    <a:noFill/>
                    <a:ln>
                      <a:noFill/>
                    </a:ln>
                  </pic:spPr>
                </pic:pic>
              </a:graphicData>
            </a:graphic>
          </wp:inline>
        </w:drawing>
      </w:r>
      <w:r w:rsidRPr="008F360D">
        <w:rPr>
          <w:noProof/>
          <w:color w:val="auto"/>
          <w:lang w:val="ru-RU" w:eastAsia="ru-RU"/>
        </w:rPr>
        <w:lastRenderedPageBreak/>
        <w:drawing>
          <wp:inline distT="0" distB="0" distL="0" distR="0" wp14:anchorId="42973166" wp14:editId="643486F2">
            <wp:extent cx="9159875" cy="6248400"/>
            <wp:effectExtent l="0" t="0" r="3175" b="0"/>
            <wp:docPr id="6" name="Рисунок 6" descr="P:\ЯНАО\ГИСОГД ЯНАО 2019\Новый Уренгой ГО\Рабочие материалы\Руководители проектов\Письма в ПЗ\Бассейновое управление_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ЯНАО\ГИСОГД ЯНАО 2019\Новый Уренгой ГО\Рабочие материалы\Руководители проектов\Письма в ПЗ\Бассейновое управление_03.jp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9159875" cy="6248400"/>
                    </a:xfrm>
                    <a:prstGeom prst="rect">
                      <a:avLst/>
                    </a:prstGeom>
                    <a:noFill/>
                    <a:ln>
                      <a:noFill/>
                    </a:ln>
                  </pic:spPr>
                </pic:pic>
              </a:graphicData>
            </a:graphic>
          </wp:inline>
        </w:drawing>
      </w:r>
    </w:p>
    <w:p w14:paraId="05006C3E" w14:textId="77777777" w:rsidR="00BC08E4" w:rsidRPr="008F360D" w:rsidRDefault="00BC08E4" w:rsidP="005E3A80">
      <w:pPr>
        <w:pStyle w:val="af"/>
        <w:rPr>
          <w:color w:val="auto"/>
          <w:lang w:val="ru-RU" w:eastAsia="ru-RU"/>
        </w:rPr>
        <w:sectPr w:rsidR="00BC08E4" w:rsidRPr="008F360D" w:rsidSect="00AA2270">
          <w:pgSz w:w="16837" w:h="11905" w:orient="landscape" w:code="9"/>
          <w:pgMar w:top="1134" w:right="851" w:bottom="1134" w:left="1134" w:header="0" w:footer="397" w:gutter="0"/>
          <w:cols w:space="720"/>
          <w:noEndnote/>
          <w:docGrid w:linePitch="360"/>
        </w:sectPr>
      </w:pPr>
    </w:p>
    <w:p w14:paraId="17122991" w14:textId="59557640" w:rsidR="00BC08E4" w:rsidRPr="008F360D" w:rsidRDefault="00BC08E4" w:rsidP="00AA2270">
      <w:pPr>
        <w:pStyle w:val="12"/>
        <w:numPr>
          <w:ilvl w:val="0"/>
          <w:numId w:val="0"/>
        </w:numPr>
        <w:ind w:left="431"/>
      </w:pPr>
      <w:bookmarkStart w:id="363" w:name="_Toc145933104"/>
      <w:bookmarkStart w:id="364" w:name="_Toc145933158"/>
      <w:bookmarkStart w:id="365" w:name="_Toc145934457"/>
      <w:bookmarkStart w:id="366" w:name="_Toc184118696"/>
      <w:r w:rsidRPr="008F360D">
        <w:lastRenderedPageBreak/>
        <w:t xml:space="preserve">ПРИЛОЖЕНИЕ </w:t>
      </w:r>
      <w:r w:rsidR="00E13BE9" w:rsidRPr="008F360D">
        <w:t>3</w:t>
      </w:r>
      <w:r w:rsidRPr="008F360D">
        <w:t xml:space="preserve"> Письмо службы ветеринарии Ямало-Ненецкого автономного округа, предоставленным №</w:t>
      </w:r>
      <w:r w:rsidR="008A4C95" w:rsidRPr="008F360D">
        <w:t>89-34/01-08/1798</w:t>
      </w:r>
      <w:r w:rsidRPr="008F360D">
        <w:t xml:space="preserve"> от </w:t>
      </w:r>
      <w:r w:rsidR="008A4C95" w:rsidRPr="008F360D">
        <w:t>25</w:t>
      </w:r>
      <w:r w:rsidRPr="008F360D">
        <w:t>.0</w:t>
      </w:r>
      <w:r w:rsidR="008A4C95" w:rsidRPr="008F360D">
        <w:t>5</w:t>
      </w:r>
      <w:r w:rsidRPr="008F360D">
        <w:t>.20</w:t>
      </w:r>
      <w:bookmarkEnd w:id="363"/>
      <w:bookmarkEnd w:id="364"/>
      <w:bookmarkEnd w:id="365"/>
      <w:r w:rsidR="008A4C95" w:rsidRPr="008F360D">
        <w:t>23</w:t>
      </w:r>
      <w:bookmarkEnd w:id="366"/>
    </w:p>
    <w:p w14:paraId="3CDA9A46" w14:textId="46BCCB45" w:rsidR="005D0FED" w:rsidRPr="008F360D" w:rsidRDefault="005D0FED" w:rsidP="005D0FED">
      <w:pPr>
        <w:rPr>
          <w:color w:val="auto"/>
        </w:rPr>
      </w:pPr>
      <w:r w:rsidRPr="008F360D">
        <w:rPr>
          <w:noProof/>
          <w:color w:val="auto"/>
          <w:lang w:val="ru-RU" w:eastAsia="ru-RU"/>
        </w:rPr>
        <w:drawing>
          <wp:inline distT="0" distB="0" distL="0" distR="0" wp14:anchorId="79975BD5" wp14:editId="6BE8ACCD">
            <wp:extent cx="6012000" cy="8492371"/>
            <wp:effectExtent l="0" t="0" r="8255" b="444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012000" cy="8492371"/>
                    </a:xfrm>
                    <a:prstGeom prst="rect">
                      <a:avLst/>
                    </a:prstGeom>
                    <a:noFill/>
                  </pic:spPr>
                </pic:pic>
              </a:graphicData>
            </a:graphic>
          </wp:inline>
        </w:drawing>
      </w:r>
    </w:p>
    <w:p w14:paraId="44F552DB" w14:textId="323F425E" w:rsidR="005D0FED" w:rsidRPr="008F360D" w:rsidRDefault="00412481" w:rsidP="005E3A80">
      <w:pPr>
        <w:pStyle w:val="af"/>
        <w:rPr>
          <w:color w:val="auto"/>
          <w:lang w:val="ru-RU" w:eastAsia="ru-RU"/>
        </w:rPr>
      </w:pPr>
      <w:r w:rsidRPr="008F360D">
        <w:rPr>
          <w:noProof/>
          <w:color w:val="auto"/>
          <w:lang w:val="ru-RU" w:eastAsia="ru-RU"/>
        </w:rPr>
        <w:lastRenderedPageBreak/>
        <w:drawing>
          <wp:inline distT="0" distB="0" distL="0" distR="0" wp14:anchorId="50E861C0" wp14:editId="479B775F">
            <wp:extent cx="6486525" cy="9153525"/>
            <wp:effectExtent l="0" t="0" r="9525" b="9525"/>
            <wp:docPr id="43" name="Рисунок 1" descr="2023-06-06 Служба ветеринарии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023-06-06 Служба ветеринарии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486525" cy="9153525"/>
                    </a:xfrm>
                    <a:prstGeom prst="rect">
                      <a:avLst/>
                    </a:prstGeom>
                    <a:noFill/>
                    <a:ln>
                      <a:noFill/>
                    </a:ln>
                  </pic:spPr>
                </pic:pic>
              </a:graphicData>
            </a:graphic>
          </wp:inline>
        </w:drawing>
      </w:r>
      <w:r w:rsidRPr="008F360D">
        <w:rPr>
          <w:noProof/>
          <w:color w:val="auto"/>
          <w:lang w:val="ru-RU" w:eastAsia="ru-RU"/>
        </w:rPr>
        <w:lastRenderedPageBreak/>
        <w:drawing>
          <wp:inline distT="0" distB="0" distL="0" distR="0" wp14:anchorId="275B194C" wp14:editId="7D58CE91">
            <wp:extent cx="6486525" cy="9153525"/>
            <wp:effectExtent l="0" t="0" r="9525" b="9525"/>
            <wp:docPr id="42" name="Рисунок 2" descr="2023-06-06 Служба ветеринарии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023-06-06 Служба ветеринарии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486525" cy="9153525"/>
                    </a:xfrm>
                    <a:prstGeom prst="rect">
                      <a:avLst/>
                    </a:prstGeom>
                    <a:noFill/>
                    <a:ln>
                      <a:noFill/>
                    </a:ln>
                  </pic:spPr>
                </pic:pic>
              </a:graphicData>
            </a:graphic>
          </wp:inline>
        </w:drawing>
      </w:r>
      <w:r w:rsidRPr="008F360D">
        <w:rPr>
          <w:noProof/>
          <w:color w:val="auto"/>
          <w:lang w:val="ru-RU" w:eastAsia="ru-RU"/>
        </w:rPr>
        <w:lastRenderedPageBreak/>
        <w:drawing>
          <wp:inline distT="0" distB="0" distL="0" distR="0" wp14:anchorId="3E9F4008" wp14:editId="07823EA6">
            <wp:extent cx="6486525" cy="9153525"/>
            <wp:effectExtent l="0" t="0" r="9525" b="9525"/>
            <wp:docPr id="41" name="Рисунок 3" descr="2023-06-06 Служба ветеринарии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023-06-06 Служба ветеринарии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486525" cy="9153525"/>
                    </a:xfrm>
                    <a:prstGeom prst="rect">
                      <a:avLst/>
                    </a:prstGeom>
                    <a:noFill/>
                    <a:ln>
                      <a:noFill/>
                    </a:ln>
                  </pic:spPr>
                </pic:pic>
              </a:graphicData>
            </a:graphic>
          </wp:inline>
        </w:drawing>
      </w:r>
      <w:r w:rsidRPr="008F360D">
        <w:rPr>
          <w:noProof/>
          <w:color w:val="auto"/>
          <w:lang w:val="ru-RU" w:eastAsia="ru-RU"/>
        </w:rPr>
        <w:lastRenderedPageBreak/>
        <w:drawing>
          <wp:inline distT="0" distB="0" distL="0" distR="0" wp14:anchorId="21FFBDD7" wp14:editId="77AB0274">
            <wp:extent cx="6486525" cy="9153525"/>
            <wp:effectExtent l="0" t="0" r="9525" b="9525"/>
            <wp:docPr id="40" name="Рисунок 4" descr="2023-06-06 Служба ветеринарии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023-06-06 Служба ветеринарии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486525" cy="9153525"/>
                    </a:xfrm>
                    <a:prstGeom prst="rect">
                      <a:avLst/>
                    </a:prstGeom>
                    <a:noFill/>
                    <a:ln>
                      <a:noFill/>
                    </a:ln>
                  </pic:spPr>
                </pic:pic>
              </a:graphicData>
            </a:graphic>
          </wp:inline>
        </w:drawing>
      </w:r>
      <w:r w:rsidRPr="008F360D">
        <w:rPr>
          <w:noProof/>
          <w:color w:val="auto"/>
          <w:lang w:val="ru-RU" w:eastAsia="ru-RU"/>
        </w:rPr>
        <w:lastRenderedPageBreak/>
        <w:drawing>
          <wp:inline distT="0" distB="0" distL="0" distR="0" wp14:anchorId="42CE9F1E" wp14:editId="72D3894E">
            <wp:extent cx="6486525" cy="9153525"/>
            <wp:effectExtent l="0" t="0" r="9525" b="9525"/>
            <wp:docPr id="39" name="Рисунок 5" descr="2023-06-06 Служба ветеринарии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2023-06-06 Служба ветеринарии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486525" cy="9153525"/>
                    </a:xfrm>
                    <a:prstGeom prst="rect">
                      <a:avLst/>
                    </a:prstGeom>
                    <a:noFill/>
                    <a:ln>
                      <a:noFill/>
                    </a:ln>
                  </pic:spPr>
                </pic:pic>
              </a:graphicData>
            </a:graphic>
          </wp:inline>
        </w:drawing>
      </w:r>
      <w:r w:rsidRPr="008F360D">
        <w:rPr>
          <w:noProof/>
          <w:color w:val="auto"/>
          <w:lang w:val="ru-RU" w:eastAsia="ru-RU"/>
        </w:rPr>
        <w:lastRenderedPageBreak/>
        <w:drawing>
          <wp:inline distT="0" distB="0" distL="0" distR="0" wp14:anchorId="25489878" wp14:editId="60CB3FD4">
            <wp:extent cx="6486525" cy="9153525"/>
            <wp:effectExtent l="0" t="0" r="9525" b="9525"/>
            <wp:docPr id="38" name="Рисунок 6" descr="2023-06-06 Служба ветеринарии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2023-06-06 Служба ветеринарии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486525" cy="9153525"/>
                    </a:xfrm>
                    <a:prstGeom prst="rect">
                      <a:avLst/>
                    </a:prstGeom>
                    <a:noFill/>
                    <a:ln>
                      <a:noFill/>
                    </a:ln>
                  </pic:spPr>
                </pic:pic>
              </a:graphicData>
            </a:graphic>
          </wp:inline>
        </w:drawing>
      </w:r>
    </w:p>
    <w:p w14:paraId="4C42854B" w14:textId="77777777" w:rsidR="00BC08E4" w:rsidRPr="008F360D" w:rsidRDefault="00BC08E4" w:rsidP="005E3A80">
      <w:pPr>
        <w:pStyle w:val="af"/>
        <w:rPr>
          <w:color w:val="auto"/>
          <w:lang w:val="ru-RU" w:eastAsia="ru-RU"/>
        </w:rPr>
        <w:sectPr w:rsidR="00BC08E4" w:rsidRPr="008F360D" w:rsidSect="00AA2270">
          <w:pgSz w:w="11905" w:h="16837" w:code="9"/>
          <w:pgMar w:top="1134" w:right="851" w:bottom="1134" w:left="1134" w:header="0" w:footer="397" w:gutter="0"/>
          <w:cols w:space="720"/>
          <w:noEndnote/>
          <w:docGrid w:linePitch="360"/>
        </w:sectPr>
      </w:pPr>
    </w:p>
    <w:p w14:paraId="13D9C552" w14:textId="67CADC87" w:rsidR="00BC08E4" w:rsidRPr="008F360D" w:rsidRDefault="00412481" w:rsidP="005E3A80">
      <w:pPr>
        <w:pStyle w:val="af"/>
        <w:rPr>
          <w:color w:val="auto"/>
          <w:lang w:val="ru-RU" w:eastAsia="ru-RU"/>
        </w:rPr>
      </w:pPr>
      <w:r w:rsidRPr="008F360D">
        <w:rPr>
          <w:noProof/>
          <w:color w:val="auto"/>
          <w:lang w:val="ru-RU" w:eastAsia="ru-RU"/>
        </w:rPr>
        <w:lastRenderedPageBreak/>
        <w:drawing>
          <wp:inline distT="0" distB="0" distL="0" distR="0" wp14:anchorId="7411A471" wp14:editId="73539011">
            <wp:extent cx="9153525" cy="6486525"/>
            <wp:effectExtent l="0" t="0" r="9525" b="9525"/>
            <wp:docPr id="37" name="Рисунок 7" descr="2023-06-06 Служба ветеринарии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2023-06-06 Служба ветеринарии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9153525" cy="6486525"/>
                    </a:xfrm>
                    <a:prstGeom prst="rect">
                      <a:avLst/>
                    </a:prstGeom>
                    <a:noFill/>
                    <a:ln>
                      <a:noFill/>
                    </a:ln>
                  </pic:spPr>
                </pic:pic>
              </a:graphicData>
            </a:graphic>
          </wp:inline>
        </w:drawing>
      </w:r>
      <w:r w:rsidRPr="008F360D">
        <w:rPr>
          <w:noProof/>
          <w:color w:val="auto"/>
          <w:lang w:val="ru-RU" w:eastAsia="ru-RU"/>
        </w:rPr>
        <w:lastRenderedPageBreak/>
        <w:drawing>
          <wp:inline distT="0" distB="0" distL="0" distR="0" wp14:anchorId="47D4C69C" wp14:editId="748DB814">
            <wp:extent cx="9153525" cy="6486525"/>
            <wp:effectExtent l="0" t="0" r="9525" b="9525"/>
            <wp:docPr id="33" name="Рисунок 8" descr="2023-06-06 Служба ветеринарии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2023-06-06 Служба ветеринарии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9153525" cy="6486525"/>
                    </a:xfrm>
                    <a:prstGeom prst="rect">
                      <a:avLst/>
                    </a:prstGeom>
                    <a:noFill/>
                    <a:ln>
                      <a:noFill/>
                    </a:ln>
                  </pic:spPr>
                </pic:pic>
              </a:graphicData>
            </a:graphic>
          </wp:inline>
        </w:drawing>
      </w:r>
      <w:r w:rsidRPr="008F360D">
        <w:rPr>
          <w:noProof/>
          <w:color w:val="auto"/>
          <w:lang w:val="ru-RU" w:eastAsia="ru-RU"/>
        </w:rPr>
        <w:lastRenderedPageBreak/>
        <w:drawing>
          <wp:inline distT="0" distB="0" distL="0" distR="0" wp14:anchorId="799F05CE" wp14:editId="7F4AA4DA">
            <wp:extent cx="9153525" cy="6486525"/>
            <wp:effectExtent l="0" t="0" r="9525" b="9525"/>
            <wp:docPr id="31" name="Рисунок 9" descr="2023-06-06 Служба ветеринарии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2023-06-06 Служба ветеринарии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9153525" cy="6486525"/>
                    </a:xfrm>
                    <a:prstGeom prst="rect">
                      <a:avLst/>
                    </a:prstGeom>
                    <a:noFill/>
                    <a:ln>
                      <a:noFill/>
                    </a:ln>
                  </pic:spPr>
                </pic:pic>
              </a:graphicData>
            </a:graphic>
          </wp:inline>
        </w:drawing>
      </w:r>
      <w:r w:rsidRPr="008F360D">
        <w:rPr>
          <w:noProof/>
          <w:color w:val="auto"/>
          <w:lang w:val="ru-RU" w:eastAsia="ru-RU"/>
        </w:rPr>
        <w:lastRenderedPageBreak/>
        <w:drawing>
          <wp:inline distT="0" distB="0" distL="0" distR="0" wp14:anchorId="2F288175" wp14:editId="34061C94">
            <wp:extent cx="9153525" cy="6486525"/>
            <wp:effectExtent l="0" t="0" r="9525" b="9525"/>
            <wp:docPr id="30" name="Рисунок 10" descr="2023-06-06 Служба ветеринарии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2023-06-06 Служба ветеринарии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9153525" cy="6486525"/>
                    </a:xfrm>
                    <a:prstGeom prst="rect">
                      <a:avLst/>
                    </a:prstGeom>
                    <a:noFill/>
                    <a:ln>
                      <a:noFill/>
                    </a:ln>
                  </pic:spPr>
                </pic:pic>
              </a:graphicData>
            </a:graphic>
          </wp:inline>
        </w:drawing>
      </w:r>
      <w:r w:rsidRPr="008F360D">
        <w:rPr>
          <w:noProof/>
          <w:color w:val="auto"/>
          <w:lang w:val="ru-RU" w:eastAsia="ru-RU"/>
        </w:rPr>
        <w:lastRenderedPageBreak/>
        <w:drawing>
          <wp:inline distT="0" distB="0" distL="0" distR="0" wp14:anchorId="32C4915A" wp14:editId="47E54A8F">
            <wp:extent cx="9153525" cy="6486525"/>
            <wp:effectExtent l="0" t="0" r="9525" b="9525"/>
            <wp:docPr id="29" name="Рисунок 11" descr="2023-06-06 Служба ветеринарии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2023-06-06 Служба ветеринарии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9153525" cy="6486525"/>
                    </a:xfrm>
                    <a:prstGeom prst="rect">
                      <a:avLst/>
                    </a:prstGeom>
                    <a:noFill/>
                    <a:ln>
                      <a:noFill/>
                    </a:ln>
                  </pic:spPr>
                </pic:pic>
              </a:graphicData>
            </a:graphic>
          </wp:inline>
        </w:drawing>
      </w:r>
      <w:r w:rsidRPr="008F360D">
        <w:rPr>
          <w:noProof/>
          <w:color w:val="auto"/>
          <w:lang w:val="ru-RU" w:eastAsia="ru-RU"/>
        </w:rPr>
        <w:lastRenderedPageBreak/>
        <w:drawing>
          <wp:inline distT="0" distB="0" distL="0" distR="0" wp14:anchorId="46AA1C8A" wp14:editId="108CEFD5">
            <wp:extent cx="9153525" cy="6486525"/>
            <wp:effectExtent l="0" t="0" r="9525" b="9525"/>
            <wp:docPr id="28" name="Рисунок 12" descr="2023-06-06 Служба ветеринарии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2023-06-06 Служба ветеринарии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9153525" cy="6486525"/>
                    </a:xfrm>
                    <a:prstGeom prst="rect">
                      <a:avLst/>
                    </a:prstGeom>
                    <a:noFill/>
                    <a:ln>
                      <a:noFill/>
                    </a:ln>
                  </pic:spPr>
                </pic:pic>
              </a:graphicData>
            </a:graphic>
          </wp:inline>
        </w:drawing>
      </w:r>
      <w:r w:rsidRPr="008F360D">
        <w:rPr>
          <w:noProof/>
          <w:color w:val="auto"/>
          <w:lang w:val="ru-RU" w:eastAsia="ru-RU"/>
        </w:rPr>
        <w:lastRenderedPageBreak/>
        <w:drawing>
          <wp:inline distT="0" distB="0" distL="0" distR="0" wp14:anchorId="54CC5606" wp14:editId="2666AF7E">
            <wp:extent cx="9105900" cy="6429375"/>
            <wp:effectExtent l="0" t="0" r="0" b="9525"/>
            <wp:docPr id="27" name="Рисунок 13" descr="2023-06-06 Служба ветеринарии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2023-06-06 Служба ветеринарии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9105900" cy="6429375"/>
                    </a:xfrm>
                    <a:prstGeom prst="rect">
                      <a:avLst/>
                    </a:prstGeom>
                    <a:noFill/>
                    <a:ln>
                      <a:noFill/>
                    </a:ln>
                  </pic:spPr>
                </pic:pic>
              </a:graphicData>
            </a:graphic>
          </wp:inline>
        </w:drawing>
      </w:r>
    </w:p>
    <w:p w14:paraId="4A261116" w14:textId="77777777" w:rsidR="004D4E68" w:rsidRPr="008F360D" w:rsidRDefault="004D4E68" w:rsidP="005E3A80">
      <w:pPr>
        <w:pStyle w:val="af"/>
        <w:rPr>
          <w:color w:val="auto"/>
          <w:lang w:val="ru-RU" w:eastAsia="ru-RU"/>
        </w:rPr>
        <w:sectPr w:rsidR="004D4E68" w:rsidRPr="008F360D" w:rsidSect="00AA2270">
          <w:pgSz w:w="16837" w:h="11905" w:orient="landscape" w:code="9"/>
          <w:pgMar w:top="1134" w:right="851" w:bottom="1134" w:left="1134" w:header="0" w:footer="397" w:gutter="0"/>
          <w:cols w:space="720"/>
          <w:noEndnote/>
          <w:docGrid w:linePitch="360"/>
        </w:sectPr>
      </w:pPr>
    </w:p>
    <w:p w14:paraId="4627AA05" w14:textId="5CB63D75" w:rsidR="005D0FED" w:rsidRPr="008F360D" w:rsidRDefault="00412481" w:rsidP="005E3A80">
      <w:pPr>
        <w:pStyle w:val="af"/>
        <w:rPr>
          <w:color w:val="auto"/>
          <w:lang w:val="ru-RU" w:eastAsia="ru-RU"/>
        </w:rPr>
        <w:sectPr w:rsidR="005D0FED" w:rsidRPr="008F360D" w:rsidSect="00AA2270">
          <w:pgSz w:w="11905" w:h="16837" w:code="9"/>
          <w:pgMar w:top="1134" w:right="851" w:bottom="1134" w:left="1134" w:header="0" w:footer="397" w:gutter="0"/>
          <w:cols w:space="720"/>
          <w:noEndnote/>
          <w:docGrid w:linePitch="360"/>
        </w:sectPr>
      </w:pPr>
      <w:r w:rsidRPr="008F360D">
        <w:rPr>
          <w:noProof/>
          <w:color w:val="auto"/>
          <w:lang w:val="ru-RU" w:eastAsia="ru-RU"/>
        </w:rPr>
        <w:lastRenderedPageBreak/>
        <w:drawing>
          <wp:inline distT="0" distB="0" distL="0" distR="0" wp14:anchorId="0990883E" wp14:editId="3AC96F0E">
            <wp:extent cx="6486525" cy="9153525"/>
            <wp:effectExtent l="0" t="0" r="9525" b="9525"/>
            <wp:docPr id="11" name="Рисунок 14" descr="2023-06-06 Служба ветеринарии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2023-06-06 Служба ветеринарии1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486525" cy="9153525"/>
                    </a:xfrm>
                    <a:prstGeom prst="rect">
                      <a:avLst/>
                    </a:prstGeom>
                    <a:noFill/>
                    <a:ln>
                      <a:noFill/>
                    </a:ln>
                  </pic:spPr>
                </pic:pic>
              </a:graphicData>
            </a:graphic>
          </wp:inline>
        </w:drawing>
      </w:r>
      <w:r w:rsidRPr="008F360D">
        <w:rPr>
          <w:noProof/>
          <w:color w:val="auto"/>
          <w:lang w:val="ru-RU" w:eastAsia="ru-RU"/>
        </w:rPr>
        <w:lastRenderedPageBreak/>
        <w:drawing>
          <wp:inline distT="0" distB="0" distL="0" distR="0" wp14:anchorId="3B3C16D1" wp14:editId="4586CFC4">
            <wp:extent cx="6486525" cy="9153525"/>
            <wp:effectExtent l="0" t="0" r="9525" b="9525"/>
            <wp:docPr id="15" name="Рисунок 15" descr="2023-06-06 Служба ветеринарии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2023-06-06 Служба ветеринарии1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486525" cy="9153525"/>
                    </a:xfrm>
                    <a:prstGeom prst="rect">
                      <a:avLst/>
                    </a:prstGeom>
                    <a:noFill/>
                    <a:ln>
                      <a:noFill/>
                    </a:ln>
                  </pic:spPr>
                </pic:pic>
              </a:graphicData>
            </a:graphic>
          </wp:inline>
        </w:drawing>
      </w:r>
      <w:r w:rsidRPr="008F360D">
        <w:rPr>
          <w:noProof/>
          <w:color w:val="auto"/>
          <w:lang w:val="ru-RU" w:eastAsia="ru-RU"/>
        </w:rPr>
        <w:lastRenderedPageBreak/>
        <w:drawing>
          <wp:inline distT="0" distB="0" distL="0" distR="0" wp14:anchorId="7D6D2D41" wp14:editId="048C3892">
            <wp:extent cx="6486525" cy="9153525"/>
            <wp:effectExtent l="0" t="0" r="9525" b="9525"/>
            <wp:docPr id="16" name="Рисунок 16" descr="2023-06-06 Служба ветеринарии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2023-06-06 Служба ветеринарии1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486525" cy="9153525"/>
                    </a:xfrm>
                    <a:prstGeom prst="rect">
                      <a:avLst/>
                    </a:prstGeom>
                    <a:noFill/>
                    <a:ln>
                      <a:noFill/>
                    </a:ln>
                  </pic:spPr>
                </pic:pic>
              </a:graphicData>
            </a:graphic>
          </wp:inline>
        </w:drawing>
      </w:r>
      <w:r w:rsidRPr="008F360D">
        <w:rPr>
          <w:noProof/>
          <w:color w:val="auto"/>
          <w:lang w:val="ru-RU" w:eastAsia="ru-RU"/>
        </w:rPr>
        <w:lastRenderedPageBreak/>
        <w:drawing>
          <wp:inline distT="0" distB="0" distL="0" distR="0" wp14:anchorId="480CFB08" wp14:editId="1ADBE7F1">
            <wp:extent cx="6486525" cy="9153525"/>
            <wp:effectExtent l="0" t="0" r="9525" b="9525"/>
            <wp:docPr id="17" name="Рисунок 17" descr="2023-06-06 Служба ветеринарии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2023-06-06 Служба ветеринарии1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486525" cy="9153525"/>
                    </a:xfrm>
                    <a:prstGeom prst="rect">
                      <a:avLst/>
                    </a:prstGeom>
                    <a:noFill/>
                    <a:ln>
                      <a:noFill/>
                    </a:ln>
                  </pic:spPr>
                </pic:pic>
              </a:graphicData>
            </a:graphic>
          </wp:inline>
        </w:drawing>
      </w:r>
      <w:r w:rsidRPr="008F360D">
        <w:rPr>
          <w:noProof/>
          <w:color w:val="auto"/>
          <w:lang w:val="ru-RU" w:eastAsia="ru-RU"/>
        </w:rPr>
        <w:lastRenderedPageBreak/>
        <w:drawing>
          <wp:inline distT="0" distB="0" distL="0" distR="0" wp14:anchorId="31A7C556" wp14:editId="15B92CE8">
            <wp:extent cx="6486525" cy="9153525"/>
            <wp:effectExtent l="0" t="0" r="9525" b="9525"/>
            <wp:docPr id="18" name="Рисунок 18" descr="2023-06-06 Служба ветеринарии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2023-06-06 Служба ветеринарии1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486525" cy="9153525"/>
                    </a:xfrm>
                    <a:prstGeom prst="rect">
                      <a:avLst/>
                    </a:prstGeom>
                    <a:noFill/>
                    <a:ln>
                      <a:noFill/>
                    </a:ln>
                  </pic:spPr>
                </pic:pic>
              </a:graphicData>
            </a:graphic>
          </wp:inline>
        </w:drawing>
      </w:r>
      <w:r w:rsidRPr="008F360D">
        <w:rPr>
          <w:noProof/>
          <w:color w:val="auto"/>
          <w:lang w:val="ru-RU" w:eastAsia="ru-RU"/>
        </w:rPr>
        <w:lastRenderedPageBreak/>
        <w:drawing>
          <wp:inline distT="0" distB="0" distL="0" distR="0" wp14:anchorId="37DA8DAE" wp14:editId="1CBA8624">
            <wp:extent cx="6486525" cy="9153525"/>
            <wp:effectExtent l="0" t="0" r="9525" b="9525"/>
            <wp:docPr id="10" name="Рисунок 19" descr="2023-06-06 Служба ветеринарии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2023-06-06 Служба ветеринарии2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486525" cy="9153525"/>
                    </a:xfrm>
                    <a:prstGeom prst="rect">
                      <a:avLst/>
                    </a:prstGeom>
                    <a:noFill/>
                    <a:ln>
                      <a:noFill/>
                    </a:ln>
                  </pic:spPr>
                </pic:pic>
              </a:graphicData>
            </a:graphic>
          </wp:inline>
        </w:drawing>
      </w:r>
    </w:p>
    <w:p w14:paraId="482197DA" w14:textId="77D35DE4" w:rsidR="00BC08E4" w:rsidRPr="008F360D" w:rsidRDefault="00412481" w:rsidP="005E3A80">
      <w:pPr>
        <w:pStyle w:val="af"/>
        <w:rPr>
          <w:color w:val="auto"/>
          <w:lang w:val="ru-RU" w:eastAsia="ru-RU"/>
        </w:rPr>
      </w:pPr>
      <w:r w:rsidRPr="008F360D">
        <w:rPr>
          <w:noProof/>
          <w:color w:val="auto"/>
          <w:lang w:val="ru-RU" w:eastAsia="ru-RU"/>
        </w:rPr>
        <w:lastRenderedPageBreak/>
        <w:drawing>
          <wp:inline distT="0" distB="0" distL="0" distR="0" wp14:anchorId="222F5C60" wp14:editId="5D99FEDD">
            <wp:extent cx="9153525" cy="6486525"/>
            <wp:effectExtent l="0" t="0" r="9525" b="9525"/>
            <wp:docPr id="20" name="Рисунок 20" descr="2023-06-06 Служба ветеринарии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2023-06-06 Служба ветеринарии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9153525" cy="6486525"/>
                    </a:xfrm>
                    <a:prstGeom prst="rect">
                      <a:avLst/>
                    </a:prstGeom>
                    <a:noFill/>
                    <a:ln>
                      <a:noFill/>
                    </a:ln>
                  </pic:spPr>
                </pic:pic>
              </a:graphicData>
            </a:graphic>
          </wp:inline>
        </w:drawing>
      </w:r>
      <w:r w:rsidRPr="008F360D">
        <w:rPr>
          <w:noProof/>
          <w:color w:val="auto"/>
          <w:lang w:val="ru-RU" w:eastAsia="ru-RU"/>
        </w:rPr>
        <w:lastRenderedPageBreak/>
        <w:drawing>
          <wp:inline distT="0" distB="0" distL="0" distR="0" wp14:anchorId="0E11FD8E" wp14:editId="7B67556F">
            <wp:extent cx="9105900" cy="6429375"/>
            <wp:effectExtent l="0" t="0" r="0" b="9525"/>
            <wp:docPr id="8" name="Рисунок 21" descr="2023-06-06 Служба ветеринарии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2023-06-06 Служба ветеринарии9"/>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9105900" cy="6429375"/>
                    </a:xfrm>
                    <a:prstGeom prst="rect">
                      <a:avLst/>
                    </a:prstGeom>
                    <a:noFill/>
                    <a:ln>
                      <a:noFill/>
                    </a:ln>
                  </pic:spPr>
                </pic:pic>
              </a:graphicData>
            </a:graphic>
          </wp:inline>
        </w:drawing>
      </w:r>
    </w:p>
    <w:sectPr w:rsidR="00BC08E4" w:rsidRPr="008F360D" w:rsidSect="00AA2270">
      <w:pgSz w:w="16837" w:h="11905" w:orient="landscape" w:code="9"/>
      <w:pgMar w:top="1134" w:right="851" w:bottom="1134" w:left="1134" w:header="0" w:footer="397" w:gutter="0"/>
      <w:cols w:space="720"/>
      <w:noEndnote/>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D2D305D" w16cid:durableId="45BEDAD8"/>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7F25451" w14:textId="77777777" w:rsidR="00DE7CEB" w:rsidRDefault="00DE7CEB" w:rsidP="007A661E">
      <w:r>
        <w:separator/>
      </w:r>
    </w:p>
  </w:endnote>
  <w:endnote w:type="continuationSeparator" w:id="0">
    <w:p w14:paraId="5B70CED2" w14:textId="77777777" w:rsidR="00DE7CEB" w:rsidRDefault="00DE7CEB" w:rsidP="007A661E">
      <w:r>
        <w:continuationSeparator/>
      </w:r>
    </w:p>
  </w:endnote>
  <w:endnote w:type="continuationNotice" w:id="1">
    <w:p w14:paraId="555DFBE2" w14:textId="77777777" w:rsidR="00DE7CEB" w:rsidRDefault="00DE7CE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Verdana">
    <w:panose1 w:val="020B0604030504040204"/>
    <w:charset w:val="CC"/>
    <w:family w:val="swiss"/>
    <w:pitch w:val="variable"/>
    <w:sig w:usb0="A00006FF" w:usb1="4000205B" w:usb2="00000010" w:usb3="00000000" w:csb0="0000019F"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E00006FF" w:usb1="420024FF" w:usb2="02000000" w:usb3="00000000" w:csb0="0000019F" w:csb1="00000000"/>
  </w:font>
  <w:font w:name="Arial CYR">
    <w:panose1 w:val="020B0604020202020204"/>
    <w:charset w:val="00"/>
    <w:family w:val="auto"/>
    <w:pitch w:val="default"/>
  </w:font>
  <w:font w:name="Times New Roman CYR">
    <w:panose1 w:val="02020603050405020304"/>
    <w:charset w:val="CC"/>
    <w:family w:val="roman"/>
    <w:pitch w:val="variable"/>
    <w:sig w:usb0="E0002EFF" w:usb1="C000785B" w:usb2="00000009" w:usb3="00000000" w:csb0="000001FF" w:csb1="00000000"/>
  </w:font>
  <w:font w:name="NTHarmonica">
    <w:charset w:val="00"/>
    <w:family w:val="auto"/>
    <w:pitch w:val="default"/>
  </w:font>
  <w:font w:name="Mangal">
    <w:panose1 w:val="00000400000000000000"/>
    <w:charset w:val="01"/>
    <w:family w:val="roman"/>
    <w:notTrueType/>
    <w:pitch w:val="variable"/>
    <w:sig w:usb0="00002000" w:usb1="00000000" w:usb2="00000000" w:usb3="00000000" w:csb0="00000000" w:csb1="00000000"/>
  </w:font>
  <w:font w:name="HelvDL">
    <w:charset w:val="00"/>
    <w:family w:val="auto"/>
    <w:pitch w:val="default"/>
  </w:font>
  <w:font w:name="NTHelvetica/Cyrillic">
    <w:charset w:val="00"/>
    <w:family w:val="auto"/>
    <w:pitch w:val="default"/>
  </w:font>
  <w:font w:name="Batang">
    <w:altName w:val="바탕"/>
    <w:panose1 w:val="02030600000101010101"/>
    <w:charset w:val="81"/>
    <w:family w:val="auto"/>
    <w:notTrueType/>
    <w:pitch w:val="fixed"/>
    <w:sig w:usb0="00000001" w:usb1="09060000" w:usb2="00000010" w:usb3="00000000" w:csb0="00080000" w:csb1="00000000"/>
  </w:font>
  <w:font w:name="NTTimes/Cyrillic">
    <w:charset w:val="00"/>
    <w:family w:val="auto"/>
    <w:pitch w:val="default"/>
  </w:font>
  <w:font w:name="@GungsuhChe">
    <w:charset w:val="00"/>
    <w:family w:val="auto"/>
    <w:pitch w:val="default"/>
  </w:font>
  <w:font w:name="Georgia">
    <w:panose1 w:val="02040502050405020303"/>
    <w:charset w:val="CC"/>
    <w:family w:val="roman"/>
    <w:pitch w:val="variable"/>
    <w:sig w:usb0="00000287" w:usb1="00000000" w:usb2="00000000" w:usb3="00000000" w:csb0="0000009F" w:csb1="00000000"/>
  </w:font>
  <w:font w:name="Palatino Linotype">
    <w:panose1 w:val="02040502050505030304"/>
    <w:charset w:val="CC"/>
    <w:family w:val="roman"/>
    <w:pitch w:val="variable"/>
    <w:sig w:usb0="E0000287" w:usb1="40000013" w:usb2="00000000" w:usb3="00000000" w:csb0="0000019F" w:csb1="00000000"/>
  </w:font>
  <w:font w:name="Bookman Old Style">
    <w:panose1 w:val="02050604050505020204"/>
    <w:charset w:val="CC"/>
    <w:family w:val="roman"/>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Times New Roman Полужирный">
    <w:panose1 w:val="02020803070505020304"/>
    <w:charset w:val="00"/>
    <w:family w:val="auto"/>
    <w:pitch w:val="default"/>
  </w:font>
  <w:font w:name="Arial Black">
    <w:panose1 w:val="020B0A04020102020204"/>
    <w:charset w:val="CC"/>
    <w:family w:val="swiss"/>
    <w:pitch w:val="variable"/>
    <w:sig w:usb0="A00002AF" w:usb1="400078FB" w:usb2="00000000" w:usb3="00000000" w:csb0="0000009F" w:csb1="00000000"/>
  </w:font>
  <w:font w:name="Calibri Light">
    <w:panose1 w:val="020F0302020204030204"/>
    <w:charset w:val="CC"/>
    <w:family w:val="swiss"/>
    <w:pitch w:val="variable"/>
    <w:sig w:usb0="E4002EFF" w:usb1="C000247B" w:usb2="00000009" w:usb3="00000000" w:csb0="000001FF" w:csb1="00000000"/>
  </w:font>
  <w:font w:name="PT Sans">
    <w:altName w:val="Malgun Gothic"/>
    <w:charset w:val="00"/>
    <w:family w:val="auto"/>
    <w:pitch w:val="default"/>
  </w:font>
  <w:font w:name="Lucida Sans Unicode">
    <w:panose1 w:val="020B0602030504020204"/>
    <w:charset w:val="CC"/>
    <w:family w:val="swiss"/>
    <w:pitch w:val="variable"/>
    <w:sig w:usb0="80000AFF" w:usb1="0000396B" w:usb2="00000000" w:usb3="00000000" w:csb0="000000BF" w:csb1="00000000"/>
  </w:font>
  <w:font w:name="BatangChe">
    <w:charset w:val="81"/>
    <w:family w:val="modern"/>
    <w:pitch w:val="fixed"/>
    <w:sig w:usb0="B00002AF" w:usb1="69D77CFB" w:usb2="00000030" w:usb3="00000000" w:csb0="0008009F" w:csb1="00000000"/>
  </w:font>
  <w:font w:name="Times New Roman,Calibri">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589948" w14:textId="77777777" w:rsidR="00DE7CEB" w:rsidRDefault="00DE7CEB">
    <w:r>
      <w:fldChar w:fldCharType="begin"/>
    </w:r>
    <w:r>
      <w:instrText xml:space="preserve"> PAGE   \* MERGEFORMAT </w:instrText>
    </w:r>
    <w:r>
      <w:fldChar w:fldCharType="separate"/>
    </w:r>
    <w:r>
      <w:rPr>
        <w:noProof/>
      </w:rPr>
      <w:t>4</w:t>
    </w:r>
    <w:r>
      <w:fldChar w:fldCharType="end"/>
    </w:r>
  </w:p>
  <w:p w14:paraId="06FD3F4B" w14:textId="77777777" w:rsidR="00DE7CEB" w:rsidRDefault="00DE7CEB"/>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vanish/>
        <w:highlight w:val="yellow"/>
      </w:rPr>
      <w:id w:val="-914012143"/>
      <w:docPartObj>
        <w:docPartGallery w:val="Page Numbers (Bottom of Page)"/>
        <w:docPartUnique/>
      </w:docPartObj>
    </w:sdtPr>
    <w:sdtEndPr>
      <w:rPr>
        <w:rFonts w:ascii="Tahoma" w:hAnsi="Tahoma" w:cs="Tahoma"/>
        <w:sz w:val="22"/>
        <w:szCs w:val="22"/>
      </w:rPr>
    </w:sdtEndPr>
    <w:sdtContent>
      <w:p w14:paraId="0692753F" w14:textId="379B1622" w:rsidR="00DE7CEB" w:rsidRPr="008F667A" w:rsidRDefault="00DE7CEB">
        <w:pPr>
          <w:pStyle w:val="af6"/>
          <w:jc w:val="right"/>
          <w:rPr>
            <w:rFonts w:ascii="Tahoma" w:hAnsi="Tahoma" w:cs="Tahoma"/>
            <w:sz w:val="22"/>
            <w:szCs w:val="22"/>
          </w:rPr>
        </w:pP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vanish/>
        <w:highlight w:val="yellow"/>
      </w:rPr>
      <w:id w:val="-1983536458"/>
      <w:docPartObj>
        <w:docPartGallery w:val="Page Numbers (Bottom of Page)"/>
        <w:docPartUnique/>
      </w:docPartObj>
    </w:sdtPr>
    <w:sdtEndPr>
      <w:rPr>
        <w:rFonts w:ascii="Tahoma" w:hAnsi="Tahoma" w:cs="Tahoma"/>
        <w:sz w:val="22"/>
        <w:szCs w:val="22"/>
      </w:rPr>
    </w:sdtEndPr>
    <w:sdtContent>
      <w:p w14:paraId="47202793" w14:textId="49854C06" w:rsidR="00DE7CEB" w:rsidRPr="008F667A" w:rsidRDefault="00DE7CEB">
        <w:pPr>
          <w:pStyle w:val="af6"/>
          <w:jc w:val="right"/>
          <w:rPr>
            <w:rFonts w:ascii="Tahoma" w:hAnsi="Tahoma" w:cs="Tahoma"/>
            <w:sz w:val="22"/>
            <w:szCs w:val="22"/>
          </w:rPr>
        </w:pP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54668297"/>
      <w:docPartObj>
        <w:docPartGallery w:val="Page Numbers (Bottom of Page)"/>
        <w:docPartUnique/>
      </w:docPartObj>
    </w:sdtPr>
    <w:sdtEndPr>
      <w:rPr>
        <w:rFonts w:ascii="Tahoma" w:hAnsi="Tahoma" w:cs="Tahoma"/>
        <w:sz w:val="22"/>
        <w:szCs w:val="22"/>
      </w:rPr>
    </w:sdtEndPr>
    <w:sdtContent>
      <w:p w14:paraId="46168B34" w14:textId="6238DB47" w:rsidR="00DE7CEB" w:rsidRPr="007164A6" w:rsidRDefault="00DE7CEB">
        <w:pPr>
          <w:pStyle w:val="af6"/>
          <w:jc w:val="right"/>
          <w:rPr>
            <w:rFonts w:ascii="Tahoma" w:hAnsi="Tahoma" w:cs="Tahoma"/>
            <w:sz w:val="22"/>
            <w:szCs w:val="22"/>
          </w:rPr>
        </w:pPr>
        <w:r w:rsidRPr="007164A6">
          <w:rPr>
            <w:rFonts w:ascii="Tahoma" w:hAnsi="Tahoma" w:cs="Tahoma"/>
            <w:sz w:val="22"/>
            <w:szCs w:val="22"/>
          </w:rPr>
          <w:fldChar w:fldCharType="begin"/>
        </w:r>
        <w:r w:rsidRPr="007164A6">
          <w:rPr>
            <w:rFonts w:ascii="Tahoma" w:hAnsi="Tahoma" w:cs="Tahoma"/>
            <w:sz w:val="22"/>
            <w:szCs w:val="22"/>
          </w:rPr>
          <w:instrText>PAGE   \* MERGEFORMAT</w:instrText>
        </w:r>
        <w:r w:rsidRPr="007164A6">
          <w:rPr>
            <w:rFonts w:ascii="Tahoma" w:hAnsi="Tahoma" w:cs="Tahoma"/>
            <w:sz w:val="22"/>
            <w:szCs w:val="22"/>
          </w:rPr>
          <w:fldChar w:fldCharType="separate"/>
        </w:r>
        <w:r w:rsidR="008F360D" w:rsidRPr="008F360D">
          <w:rPr>
            <w:rFonts w:ascii="Tahoma" w:hAnsi="Tahoma" w:cs="Tahoma"/>
            <w:noProof/>
            <w:sz w:val="22"/>
            <w:szCs w:val="22"/>
            <w:lang w:val="ru-RU"/>
          </w:rPr>
          <w:t>3</w:t>
        </w:r>
        <w:r w:rsidRPr="007164A6">
          <w:rPr>
            <w:rFonts w:ascii="Tahoma" w:hAnsi="Tahoma" w:cs="Tahoma"/>
            <w:sz w:val="22"/>
            <w:szCs w:val="22"/>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C950DE5" w14:textId="77777777" w:rsidR="00DE7CEB" w:rsidRDefault="00DE7CEB" w:rsidP="007A661E">
      <w:r>
        <w:separator/>
      </w:r>
    </w:p>
  </w:footnote>
  <w:footnote w:type="continuationSeparator" w:id="0">
    <w:p w14:paraId="0CFE9861" w14:textId="77777777" w:rsidR="00DE7CEB" w:rsidRDefault="00DE7CEB" w:rsidP="007A661E">
      <w:r>
        <w:continuationSeparator/>
      </w:r>
    </w:p>
  </w:footnote>
  <w:footnote w:type="continuationNotice" w:id="1">
    <w:p w14:paraId="1276D21E" w14:textId="77777777" w:rsidR="00DE7CEB" w:rsidRDefault="00DE7CEB"/>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5A16DF" w14:textId="77777777" w:rsidR="00DE7CEB" w:rsidRDefault="00DE7CEB" w:rsidP="00B24B41">
    <w:r>
      <w:rPr>
        <w:rFonts w:hint="eastAsia"/>
      </w:rPr>
      <w:t>ИФУГ</w:t>
    </w:r>
    <w:r>
      <w:t>.</w:t>
    </w:r>
    <w:r w:rsidRPr="00B24B41">
      <w:rPr>
        <w:color w:val="0000FF"/>
      </w:rPr>
      <w:t>XXXXXX.YYY</w:t>
    </w:r>
    <w:r>
      <w:rPr>
        <w:rFonts w:hint="eastAsia"/>
      </w:rPr>
      <w:t>РЭ</w:t>
    </w:r>
  </w:p>
  <w:tbl>
    <w:tblPr>
      <w:tblW w:w="0" w:type="auto"/>
      <w:tblInd w:w="108" w:type="dxa"/>
      <w:tblLook w:val="01E0" w:firstRow="1" w:lastRow="1" w:firstColumn="1" w:lastColumn="1" w:noHBand="0" w:noVBand="0"/>
    </w:tblPr>
    <w:tblGrid>
      <w:gridCol w:w="9745"/>
    </w:tblGrid>
    <w:tr w:rsidR="00DE7CEB" w14:paraId="4D32A9AD" w14:textId="77777777">
      <w:trPr>
        <w:trHeight w:val="274"/>
      </w:trPr>
      <w:tc>
        <w:tcPr>
          <w:tcW w:w="9745" w:type="dxa"/>
          <w:tcBorders>
            <w:top w:val="nil"/>
            <w:left w:val="nil"/>
            <w:bottom w:val="single" w:sz="4" w:space="0" w:color="auto"/>
            <w:right w:val="nil"/>
          </w:tcBorders>
        </w:tcPr>
        <w:p w14:paraId="5B2C4A7E" w14:textId="77777777" w:rsidR="00DE7CEB" w:rsidRDefault="00DE7CEB">
          <w:pPr>
            <w:jc w:val="right"/>
            <w:rPr>
              <w:rFonts w:ascii="Arial" w:hAnsi="Arial" w:cs="Arial"/>
              <w:b/>
              <w:i/>
              <w:sz w:val="20"/>
              <w:szCs w:val="20"/>
            </w:rPr>
          </w:pPr>
          <w:r>
            <w:rPr>
              <w:rFonts w:ascii="Arial" w:hAnsi="Arial" w:cs="Arial"/>
              <w:b/>
              <w:i/>
              <w:sz w:val="20"/>
              <w:szCs w:val="20"/>
            </w:rPr>
            <w:t>Руководство по эксплуатации</w:t>
          </w:r>
        </w:p>
      </w:tc>
    </w:tr>
  </w:tbl>
  <w:p w14:paraId="2BA42CE3" w14:textId="77777777" w:rsidR="00DE7CEB" w:rsidRDefault="00DE7CEB"/>
  <w:p w14:paraId="545ACE8A" w14:textId="77777777" w:rsidR="00DE7CEB" w:rsidRDefault="00DE7CEB"/>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251AE0" w14:textId="77777777" w:rsidR="00DE7CEB" w:rsidRPr="00801F84" w:rsidRDefault="00DE7CEB" w:rsidP="00B958B7">
    <w:pPr>
      <w:pStyle w:val="af4"/>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11FF99" w14:textId="77777777" w:rsidR="00DE7CEB" w:rsidRPr="00C035B9" w:rsidRDefault="00DE7CEB" w:rsidP="00C035B9">
    <w:pPr>
      <w:pStyle w:val="af4"/>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F5CF68" w14:textId="77777777" w:rsidR="00DE7CEB" w:rsidRPr="00C035B9" w:rsidRDefault="00DE7CEB" w:rsidP="00C035B9">
    <w:pPr>
      <w:pStyle w:val="af4"/>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ACF8EC" w14:textId="77777777" w:rsidR="00DE7CEB" w:rsidRPr="00C035B9" w:rsidRDefault="00DE7CEB" w:rsidP="00C035B9">
    <w:pPr>
      <w:pStyle w:val="af4"/>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BDCE21" w14:textId="77777777" w:rsidR="00DE7CEB" w:rsidRPr="00C035B9" w:rsidRDefault="00DE7CEB" w:rsidP="00C035B9">
    <w:pPr>
      <w:pStyle w:val="af4"/>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787A63" w14:textId="77777777" w:rsidR="00DE7CEB" w:rsidRPr="00C035B9" w:rsidRDefault="00DE7CEB" w:rsidP="00C035B9">
    <w:pPr>
      <w:pStyle w:val="af4"/>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CC111C" w14:textId="77777777" w:rsidR="00DE7CEB" w:rsidRPr="00C035B9" w:rsidRDefault="00DE7CEB" w:rsidP="00C035B9">
    <w:pPr>
      <w:pStyle w:val="af4"/>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E2F19C" w14:textId="77777777" w:rsidR="00DE7CEB" w:rsidRPr="00C035B9" w:rsidRDefault="00DE7CEB" w:rsidP="00C035B9">
    <w:pPr>
      <w:pStyle w:val="af4"/>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84CBC8" w14:textId="77777777" w:rsidR="00DE7CEB" w:rsidRPr="00C035B9" w:rsidRDefault="00DE7CEB" w:rsidP="00C035B9">
    <w:pPr>
      <w:pStyle w:val="af4"/>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C0A4FE" w14:textId="77777777" w:rsidR="00DE7CEB" w:rsidRPr="00C035B9" w:rsidRDefault="00DE7CEB" w:rsidP="00C035B9">
    <w:pPr>
      <w:pStyle w:val="af4"/>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691C54" w14:textId="77777777" w:rsidR="00DE7CEB" w:rsidRPr="00C035B9" w:rsidRDefault="00DE7CEB" w:rsidP="00C035B9">
    <w:pPr>
      <w:pStyle w:val="af4"/>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080214" w14:textId="77777777" w:rsidR="00DE7CEB" w:rsidRPr="00C035B9" w:rsidRDefault="00DE7CEB" w:rsidP="00C035B9">
    <w:pPr>
      <w:pStyle w:val="af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D"/>
    <w:multiLevelType w:val="singleLevel"/>
    <w:tmpl w:val="005C1CEC"/>
    <w:lvl w:ilvl="0">
      <w:start w:val="1"/>
      <w:numFmt w:val="decimal"/>
      <w:pStyle w:val="4"/>
      <w:lvlText w:val="%1."/>
      <w:lvlJc w:val="left"/>
      <w:pPr>
        <w:tabs>
          <w:tab w:val="num" w:pos="1209"/>
        </w:tabs>
        <w:ind w:left="1209" w:hanging="360"/>
      </w:pPr>
    </w:lvl>
  </w:abstractNum>
  <w:abstractNum w:abstractNumId="1" w15:restartNumberingAfterBreak="0">
    <w:nsid w:val="FFFFFF81"/>
    <w:multiLevelType w:val="singleLevel"/>
    <w:tmpl w:val="A512411E"/>
    <w:lvl w:ilvl="0">
      <w:start w:val="1"/>
      <w:numFmt w:val="bullet"/>
      <w:pStyle w:val="40"/>
      <w:lvlText w:val=""/>
      <w:lvlJc w:val="left"/>
      <w:pPr>
        <w:tabs>
          <w:tab w:val="num" w:pos="1209"/>
        </w:tabs>
        <w:ind w:left="1209" w:hanging="360"/>
      </w:pPr>
      <w:rPr>
        <w:rFonts w:ascii="Symbol" w:hAnsi="Symbol" w:hint="default"/>
      </w:rPr>
    </w:lvl>
  </w:abstractNum>
  <w:abstractNum w:abstractNumId="2" w15:restartNumberingAfterBreak="0">
    <w:nsid w:val="FFFFFF83"/>
    <w:multiLevelType w:val="singleLevel"/>
    <w:tmpl w:val="3B7C7E36"/>
    <w:lvl w:ilvl="0">
      <w:start w:val="1"/>
      <w:numFmt w:val="bullet"/>
      <w:pStyle w:val="2"/>
      <w:lvlText w:val=""/>
      <w:lvlJc w:val="left"/>
      <w:pPr>
        <w:tabs>
          <w:tab w:val="num" w:pos="643"/>
        </w:tabs>
        <w:ind w:left="643" w:hanging="360"/>
      </w:pPr>
      <w:rPr>
        <w:rFonts w:ascii="Symbol" w:hAnsi="Symbol" w:hint="default"/>
      </w:rPr>
    </w:lvl>
  </w:abstractNum>
  <w:abstractNum w:abstractNumId="3" w15:restartNumberingAfterBreak="0">
    <w:nsid w:val="00000004"/>
    <w:multiLevelType w:val="singleLevel"/>
    <w:tmpl w:val="63E252BA"/>
    <w:name w:val="WW8Num5"/>
    <w:lvl w:ilvl="0">
      <w:start w:val="1"/>
      <w:numFmt w:val="decimal"/>
      <w:lvlText w:val="Таблица %1"/>
      <w:lvlJc w:val="right"/>
      <w:pPr>
        <w:tabs>
          <w:tab w:val="num" w:pos="3800"/>
        </w:tabs>
        <w:ind w:left="3800" w:hanging="113"/>
      </w:pPr>
      <w:rPr>
        <w:b w:val="0"/>
        <w:bCs w:val="0"/>
        <w:i w:val="0"/>
        <w:iCs w:val="0"/>
        <w:caps w:val="0"/>
        <w:smallCaps w:val="0"/>
        <w:strike w:val="0"/>
        <w:dstrike w:val="0"/>
        <w:noProof w:val="0"/>
        <w:vanish w:val="0"/>
        <w:color w:val="00000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4" w15:restartNumberingAfterBreak="0">
    <w:nsid w:val="00000008"/>
    <w:multiLevelType w:val="singleLevel"/>
    <w:tmpl w:val="00000008"/>
    <w:name w:val="WW8Num9"/>
    <w:lvl w:ilvl="0">
      <w:start w:val="1"/>
      <w:numFmt w:val="bullet"/>
      <w:lvlText w:val="−"/>
      <w:lvlJc w:val="left"/>
      <w:pPr>
        <w:tabs>
          <w:tab w:val="num" w:pos="1429"/>
        </w:tabs>
        <w:ind w:left="1429" w:hanging="360"/>
      </w:pPr>
      <w:rPr>
        <w:rFonts w:ascii="Times New Roman" w:hAnsi="Times New Roman" w:cs="Times New Roman"/>
      </w:rPr>
    </w:lvl>
  </w:abstractNum>
  <w:abstractNum w:abstractNumId="5" w15:restartNumberingAfterBreak="0">
    <w:nsid w:val="00000009"/>
    <w:multiLevelType w:val="singleLevel"/>
    <w:tmpl w:val="00000009"/>
    <w:name w:val="WW8Num11"/>
    <w:lvl w:ilvl="0">
      <w:start w:val="1"/>
      <w:numFmt w:val="bullet"/>
      <w:lvlText w:val=""/>
      <w:lvlJc w:val="left"/>
      <w:pPr>
        <w:tabs>
          <w:tab w:val="num" w:pos="1429"/>
        </w:tabs>
        <w:ind w:left="1429" w:hanging="360"/>
      </w:pPr>
      <w:rPr>
        <w:rFonts w:ascii="Symbol" w:hAnsi="Symbol"/>
      </w:rPr>
    </w:lvl>
  </w:abstractNum>
  <w:abstractNum w:abstractNumId="6" w15:restartNumberingAfterBreak="0">
    <w:nsid w:val="0000000C"/>
    <w:multiLevelType w:val="singleLevel"/>
    <w:tmpl w:val="0000000C"/>
    <w:name w:val="WW8Num15"/>
    <w:lvl w:ilvl="0">
      <w:start w:val="1"/>
      <w:numFmt w:val="bullet"/>
      <w:pStyle w:val="S2"/>
      <w:lvlText w:val=""/>
      <w:lvlJc w:val="left"/>
      <w:pPr>
        <w:tabs>
          <w:tab w:val="num" w:pos="1429"/>
        </w:tabs>
        <w:ind w:left="1429" w:hanging="360"/>
      </w:pPr>
      <w:rPr>
        <w:rFonts w:ascii="Symbol" w:hAnsi="Symbol"/>
      </w:rPr>
    </w:lvl>
  </w:abstractNum>
  <w:abstractNum w:abstractNumId="7" w15:restartNumberingAfterBreak="0">
    <w:nsid w:val="00000013"/>
    <w:multiLevelType w:val="singleLevel"/>
    <w:tmpl w:val="00000013"/>
    <w:name w:val="WW8Num23"/>
    <w:lvl w:ilvl="0">
      <w:start w:val="1"/>
      <w:numFmt w:val="bullet"/>
      <w:lvlText w:val=""/>
      <w:lvlJc w:val="left"/>
      <w:pPr>
        <w:tabs>
          <w:tab w:val="num" w:pos="1428"/>
        </w:tabs>
        <w:ind w:left="1428" w:hanging="360"/>
      </w:pPr>
      <w:rPr>
        <w:rFonts w:ascii="Symbol" w:hAnsi="Symbol"/>
      </w:rPr>
    </w:lvl>
  </w:abstractNum>
  <w:abstractNum w:abstractNumId="8" w15:restartNumberingAfterBreak="0">
    <w:nsid w:val="00000017"/>
    <w:multiLevelType w:val="singleLevel"/>
    <w:tmpl w:val="D02CA338"/>
    <w:name w:val="WW8Num30"/>
    <w:lvl w:ilvl="0">
      <w:start w:val="1"/>
      <w:numFmt w:val="decimal"/>
      <w:pStyle w:val="S"/>
      <w:lvlText w:val="Рисунок %1"/>
      <w:lvlJc w:val="right"/>
      <w:pPr>
        <w:tabs>
          <w:tab w:val="num" w:pos="360"/>
        </w:tabs>
        <w:ind w:left="360" w:hanging="360"/>
      </w:pPr>
      <w:rPr>
        <w:sz w:val="28"/>
        <w:szCs w:val="28"/>
      </w:rPr>
    </w:lvl>
  </w:abstractNum>
  <w:abstractNum w:abstractNumId="9" w15:restartNumberingAfterBreak="0">
    <w:nsid w:val="0000001F"/>
    <w:multiLevelType w:val="singleLevel"/>
    <w:tmpl w:val="0000001F"/>
    <w:name w:val="WW8Num42"/>
    <w:lvl w:ilvl="0">
      <w:start w:val="1"/>
      <w:numFmt w:val="bullet"/>
      <w:lvlText w:val=""/>
      <w:lvlJc w:val="left"/>
      <w:pPr>
        <w:tabs>
          <w:tab w:val="num" w:pos="1429"/>
        </w:tabs>
        <w:ind w:left="1429" w:hanging="360"/>
      </w:pPr>
      <w:rPr>
        <w:rFonts w:ascii="Symbol" w:hAnsi="Symbol"/>
      </w:rPr>
    </w:lvl>
  </w:abstractNum>
  <w:abstractNum w:abstractNumId="10" w15:restartNumberingAfterBreak="0">
    <w:nsid w:val="000A326C"/>
    <w:multiLevelType w:val="multilevel"/>
    <w:tmpl w:val="6FDA6744"/>
    <w:lvl w:ilvl="0">
      <w:start w:val="1"/>
      <w:numFmt w:val="decimal"/>
      <w:pStyle w:val="a"/>
      <w:isLgl/>
      <w:suff w:val="space"/>
      <w:lvlText w:val="%1"/>
      <w:lvlJc w:val="left"/>
      <w:pPr>
        <w:ind w:left="0" w:firstLine="567"/>
      </w:pPr>
      <w:rPr>
        <w:rFonts w:hint="default"/>
      </w:rPr>
    </w:lvl>
    <w:lvl w:ilvl="1">
      <w:start w:val="1"/>
      <w:numFmt w:val="decimal"/>
      <w:isLgl/>
      <w:suff w:val="space"/>
      <w:lvlText w:val="%1.%2"/>
      <w:lvlJc w:val="left"/>
      <w:pPr>
        <w:ind w:left="0" w:firstLine="567"/>
      </w:pPr>
      <w:rPr>
        <w:rFonts w:hint="default"/>
      </w:rPr>
    </w:lvl>
    <w:lvl w:ilvl="2">
      <w:start w:val="1"/>
      <w:numFmt w:val="decimal"/>
      <w:isLgl/>
      <w:suff w:val="space"/>
      <w:lvlText w:val="%1.%2.%3"/>
      <w:lvlJc w:val="left"/>
      <w:pPr>
        <w:ind w:left="0" w:firstLine="567"/>
      </w:pPr>
      <w:rPr>
        <w:rFonts w:hint="default"/>
      </w:rPr>
    </w:lvl>
    <w:lvl w:ilvl="3">
      <w:start w:val="1"/>
      <w:numFmt w:val="decimal"/>
      <w:isLgl/>
      <w:suff w:val="space"/>
      <w:lvlText w:val="%1.%2.%3.%4"/>
      <w:lvlJc w:val="left"/>
      <w:pPr>
        <w:ind w:left="0" w:firstLine="567"/>
      </w:pPr>
      <w:rPr>
        <w:rFonts w:hint="default"/>
      </w:rPr>
    </w:lvl>
    <w:lvl w:ilvl="4">
      <w:start w:val="1"/>
      <w:numFmt w:val="decimal"/>
      <w:isLgl/>
      <w:suff w:val="space"/>
      <w:lvlText w:val="%1.%2.%3.%4.%5"/>
      <w:lvlJc w:val="left"/>
      <w:pPr>
        <w:ind w:left="0" w:firstLine="567"/>
      </w:pPr>
      <w:rPr>
        <w:rFonts w:hint="default"/>
      </w:rPr>
    </w:lvl>
    <w:lvl w:ilvl="5">
      <w:start w:val="1"/>
      <w:numFmt w:val="decimal"/>
      <w:isLgl/>
      <w:suff w:val="space"/>
      <w:lvlText w:val="%1.%2.%3.%4.%5.%6"/>
      <w:lvlJc w:val="left"/>
      <w:pPr>
        <w:ind w:left="2268" w:firstLine="709"/>
      </w:pPr>
      <w:rPr>
        <w:rFonts w:hint="default"/>
      </w:rPr>
    </w:lvl>
    <w:lvl w:ilvl="6">
      <w:start w:val="1"/>
      <w:numFmt w:val="decimal"/>
      <w:isLgl/>
      <w:suff w:val="space"/>
      <w:lvlText w:val="%1.%2.%3.%4.%5.%6.%7"/>
      <w:lvlJc w:val="left"/>
      <w:pPr>
        <w:ind w:left="2268" w:firstLine="709"/>
      </w:pPr>
      <w:rPr>
        <w:rFonts w:hint="default"/>
      </w:rPr>
    </w:lvl>
    <w:lvl w:ilvl="7">
      <w:start w:val="1"/>
      <w:numFmt w:val="decimal"/>
      <w:suff w:val="space"/>
      <w:lvlText w:val="%1.%2.%3.%4.%5.%6.%7.%8"/>
      <w:lvlJc w:val="left"/>
      <w:pPr>
        <w:ind w:left="2268" w:firstLine="709"/>
      </w:pPr>
      <w:rPr>
        <w:rFonts w:hint="default"/>
      </w:rPr>
    </w:lvl>
    <w:lvl w:ilvl="8">
      <w:start w:val="1"/>
      <w:numFmt w:val="decimal"/>
      <w:suff w:val="space"/>
      <w:lvlText w:val="%1.%2.%3.%4.%5.%6.%7.%8.%9"/>
      <w:lvlJc w:val="left"/>
      <w:pPr>
        <w:ind w:left="2268" w:firstLine="709"/>
      </w:pPr>
      <w:rPr>
        <w:rFonts w:hint="default"/>
      </w:rPr>
    </w:lvl>
  </w:abstractNum>
  <w:abstractNum w:abstractNumId="11" w15:restartNumberingAfterBreak="0">
    <w:nsid w:val="01472F7F"/>
    <w:multiLevelType w:val="multilevel"/>
    <w:tmpl w:val="0419001D"/>
    <w:styleLink w:val="20"/>
    <w:lvl w:ilvl="0">
      <w:start w:val="1"/>
      <w:numFmt w:val="bullet"/>
      <w:lvlText w:val=""/>
      <w:lvlJc w:val="left"/>
      <w:pPr>
        <w:tabs>
          <w:tab w:val="num" w:pos="360"/>
        </w:tabs>
        <w:ind w:left="360" w:hanging="360"/>
      </w:pPr>
      <w:rPr>
        <w:rFonts w:ascii="Symbol" w:hAnsi="Symbol"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043812B8"/>
    <w:multiLevelType w:val="multilevel"/>
    <w:tmpl w:val="4DE6BF8E"/>
    <w:styleLink w:val="3"/>
    <w:lvl w:ilvl="0">
      <w:start w:val="1"/>
      <w:numFmt w:val="bullet"/>
      <w:lvlText w:val=""/>
      <w:lvlJc w:val="left"/>
      <w:pPr>
        <w:tabs>
          <w:tab w:val="num" w:pos="1349"/>
        </w:tabs>
        <w:ind w:left="1349" w:hanging="360"/>
      </w:pPr>
      <w:rPr>
        <w:rFonts w:ascii="Symbol" w:hAnsi="Symbol" w:hint="default"/>
        <w:color w:val="auto"/>
      </w:rPr>
    </w:lvl>
    <w:lvl w:ilvl="1">
      <w:start w:val="1"/>
      <w:numFmt w:val="bullet"/>
      <w:lvlText w:val="o"/>
      <w:lvlJc w:val="left"/>
      <w:pPr>
        <w:tabs>
          <w:tab w:val="num" w:pos="2069"/>
        </w:tabs>
        <w:ind w:left="2069" w:hanging="360"/>
      </w:pPr>
      <w:rPr>
        <w:rFonts w:ascii="Courier New" w:hAnsi="Courier New" w:cs="Courier New" w:hint="default"/>
      </w:rPr>
    </w:lvl>
    <w:lvl w:ilvl="2">
      <w:start w:val="1"/>
      <w:numFmt w:val="bullet"/>
      <w:lvlText w:val=""/>
      <w:lvlJc w:val="left"/>
      <w:pPr>
        <w:tabs>
          <w:tab w:val="num" w:pos="2789"/>
        </w:tabs>
        <w:ind w:left="2789" w:hanging="360"/>
      </w:pPr>
      <w:rPr>
        <w:rFonts w:ascii="Wingdings" w:hAnsi="Wingdings" w:hint="default"/>
      </w:rPr>
    </w:lvl>
    <w:lvl w:ilvl="3">
      <w:start w:val="1"/>
      <w:numFmt w:val="bullet"/>
      <w:lvlText w:val=""/>
      <w:lvlJc w:val="left"/>
      <w:pPr>
        <w:tabs>
          <w:tab w:val="num" w:pos="3509"/>
        </w:tabs>
        <w:ind w:left="3509" w:hanging="360"/>
      </w:pPr>
      <w:rPr>
        <w:rFonts w:ascii="Symbol" w:hAnsi="Symbol" w:hint="default"/>
      </w:rPr>
    </w:lvl>
    <w:lvl w:ilvl="4">
      <w:start w:val="1"/>
      <w:numFmt w:val="bullet"/>
      <w:lvlText w:val="o"/>
      <w:lvlJc w:val="left"/>
      <w:pPr>
        <w:tabs>
          <w:tab w:val="num" w:pos="4229"/>
        </w:tabs>
        <w:ind w:left="4229" w:hanging="360"/>
      </w:pPr>
      <w:rPr>
        <w:rFonts w:ascii="Courier New" w:hAnsi="Courier New" w:cs="Courier New" w:hint="default"/>
      </w:rPr>
    </w:lvl>
    <w:lvl w:ilvl="5">
      <w:start w:val="1"/>
      <w:numFmt w:val="bullet"/>
      <w:lvlText w:val=""/>
      <w:lvlJc w:val="left"/>
      <w:pPr>
        <w:tabs>
          <w:tab w:val="num" w:pos="4949"/>
        </w:tabs>
        <w:ind w:left="4949" w:hanging="360"/>
      </w:pPr>
      <w:rPr>
        <w:rFonts w:ascii="Wingdings" w:hAnsi="Wingdings" w:hint="default"/>
      </w:rPr>
    </w:lvl>
    <w:lvl w:ilvl="6">
      <w:start w:val="1"/>
      <w:numFmt w:val="bullet"/>
      <w:lvlText w:val=""/>
      <w:lvlJc w:val="left"/>
      <w:pPr>
        <w:tabs>
          <w:tab w:val="num" w:pos="5669"/>
        </w:tabs>
        <w:ind w:left="5669" w:hanging="360"/>
      </w:pPr>
      <w:rPr>
        <w:rFonts w:ascii="Symbol" w:hAnsi="Symbol" w:hint="default"/>
      </w:rPr>
    </w:lvl>
    <w:lvl w:ilvl="7">
      <w:start w:val="1"/>
      <w:numFmt w:val="bullet"/>
      <w:lvlText w:val="o"/>
      <w:lvlJc w:val="left"/>
      <w:pPr>
        <w:tabs>
          <w:tab w:val="num" w:pos="6389"/>
        </w:tabs>
        <w:ind w:left="6389" w:hanging="360"/>
      </w:pPr>
      <w:rPr>
        <w:rFonts w:ascii="Courier New" w:hAnsi="Courier New" w:cs="Courier New" w:hint="default"/>
      </w:rPr>
    </w:lvl>
    <w:lvl w:ilvl="8">
      <w:start w:val="1"/>
      <w:numFmt w:val="bullet"/>
      <w:lvlText w:val=""/>
      <w:lvlJc w:val="left"/>
      <w:pPr>
        <w:tabs>
          <w:tab w:val="num" w:pos="7109"/>
        </w:tabs>
        <w:ind w:left="7109" w:hanging="360"/>
      </w:pPr>
      <w:rPr>
        <w:rFonts w:ascii="Wingdings" w:hAnsi="Wingdings" w:hint="default"/>
      </w:rPr>
    </w:lvl>
  </w:abstractNum>
  <w:abstractNum w:abstractNumId="13" w15:restartNumberingAfterBreak="0">
    <w:nsid w:val="050C5F5F"/>
    <w:multiLevelType w:val="hybridMultilevel"/>
    <w:tmpl w:val="3626AF04"/>
    <w:styleLink w:val="22"/>
    <w:lvl w:ilvl="0" w:tplc="CB32F5F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0CC1673B"/>
    <w:multiLevelType w:val="multilevel"/>
    <w:tmpl w:val="4B0EBD6E"/>
    <w:lvl w:ilvl="0">
      <w:start w:val="1"/>
      <w:numFmt w:val="bullet"/>
      <w:pStyle w:val="a0"/>
      <w:lvlText w:val="·"/>
      <w:lvlJc w:val="left"/>
      <w:rPr>
        <w:rFonts w:ascii="Symbol" w:hAnsi="Symbol" w:cs="Symbol"/>
        <w:color w:val="auto"/>
      </w:rPr>
    </w:lvl>
    <w:lvl w:ilvl="1">
      <w:start w:val="1"/>
      <w:numFmt w:val="decimal"/>
      <w:lvlText w:val="%2."/>
      <w:lvlJc w:val="left"/>
      <w:rPr>
        <w:u w:val="single"/>
      </w:rPr>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5" w15:restartNumberingAfterBreak="0">
    <w:nsid w:val="13BF279A"/>
    <w:multiLevelType w:val="multilevel"/>
    <w:tmpl w:val="CFF45E78"/>
    <w:lvl w:ilvl="0">
      <w:start w:val="1"/>
      <w:numFmt w:val="decimal"/>
      <w:lvlText w:val="%1"/>
      <w:lvlJc w:val="left"/>
      <w:pPr>
        <w:ind w:left="709" w:hanging="709"/>
      </w:pPr>
      <w:rPr>
        <w:rFonts w:hint="default"/>
      </w:rPr>
    </w:lvl>
    <w:lvl w:ilvl="1">
      <w:start w:val="1"/>
      <w:numFmt w:val="decimal"/>
      <w:lvlText w:val="%1.%2"/>
      <w:lvlJc w:val="left"/>
      <w:pPr>
        <w:ind w:left="709" w:hanging="709"/>
      </w:pPr>
      <w:rPr>
        <w:rFonts w:hint="default"/>
      </w:rPr>
    </w:lvl>
    <w:lvl w:ilvl="2">
      <w:start w:val="1"/>
      <w:numFmt w:val="decimal"/>
      <w:lvlText w:val="%1.%2.%3"/>
      <w:lvlJc w:val="left"/>
      <w:pPr>
        <w:ind w:left="709" w:hanging="709"/>
      </w:pPr>
      <w:rPr>
        <w:rFonts w:hint="default"/>
      </w:rPr>
    </w:lvl>
    <w:lvl w:ilvl="3">
      <w:start w:val="1"/>
      <w:numFmt w:val="bullet"/>
      <w:lvlText w:val=""/>
      <w:lvlJc w:val="left"/>
      <w:pPr>
        <w:ind w:left="709" w:hanging="709"/>
      </w:pPr>
      <w:rPr>
        <w:rFonts w:ascii="Symbol" w:hAnsi="Symbol" w:hint="default"/>
      </w:rPr>
    </w:lvl>
    <w:lvl w:ilvl="4">
      <w:start w:val="1"/>
      <w:numFmt w:val="decimal"/>
      <w:lvlRestart w:val="0"/>
      <w:lvlText w:val="Таблица %5"/>
      <w:lvlJc w:val="left"/>
      <w:pPr>
        <w:ind w:left="709" w:hanging="709"/>
      </w:pPr>
      <w:rPr>
        <w:rFonts w:hint="default"/>
      </w:rPr>
    </w:lvl>
    <w:lvl w:ilvl="5">
      <w:start w:val="1"/>
      <w:numFmt w:val="decimal"/>
      <w:lvlRestart w:val="0"/>
      <w:lvlText w:val="Рисунок %6"/>
      <w:lvlJc w:val="left"/>
      <w:pPr>
        <w:ind w:left="709" w:hanging="709"/>
      </w:pPr>
      <w:rPr>
        <w:rFonts w:hint="default"/>
      </w:rPr>
    </w:lvl>
    <w:lvl w:ilvl="6">
      <w:start w:val="1"/>
      <w:numFmt w:val="decimal"/>
      <w:pStyle w:val="a1"/>
      <w:suff w:val="space"/>
      <w:lvlText w:val="Рисунок Б.%7"/>
      <w:lvlJc w:val="left"/>
      <w:pPr>
        <w:ind w:left="709" w:hanging="709"/>
      </w:pPr>
      <w:rPr>
        <w:rFonts w:ascii="Times New Roman" w:hAnsi="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7">
      <w:start w:val="1"/>
      <w:numFmt w:val="bullet"/>
      <w:lvlText w:val="o"/>
      <w:lvlJc w:val="left"/>
      <w:pPr>
        <w:ind w:left="709" w:hanging="709"/>
      </w:pPr>
      <w:rPr>
        <w:rFonts w:ascii="Courier New" w:hAnsi="Courier New" w:cs="Courier New" w:hint="default"/>
      </w:rPr>
    </w:lvl>
    <w:lvl w:ilvl="8">
      <w:start w:val="1"/>
      <w:numFmt w:val="bullet"/>
      <w:lvlText w:val=""/>
      <w:lvlJc w:val="left"/>
      <w:pPr>
        <w:ind w:left="709" w:hanging="709"/>
      </w:pPr>
      <w:rPr>
        <w:rFonts w:ascii="Wingdings" w:hAnsi="Wingdings" w:hint="default"/>
      </w:rPr>
    </w:lvl>
  </w:abstractNum>
  <w:abstractNum w:abstractNumId="16" w15:restartNumberingAfterBreak="0">
    <w:nsid w:val="149F5D1D"/>
    <w:multiLevelType w:val="hybridMultilevel"/>
    <w:tmpl w:val="743EE15A"/>
    <w:styleLink w:val="1111111"/>
    <w:lvl w:ilvl="0" w:tplc="CB32F5F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14F53B3C"/>
    <w:multiLevelType w:val="multilevel"/>
    <w:tmpl w:val="54F23FD8"/>
    <w:styleLink w:val="52"/>
    <w:lvl w:ilvl="0">
      <w:start w:val="4"/>
      <w:numFmt w:val="decimal"/>
      <w:lvlText w:val="%1."/>
      <w:lvlJc w:val="left"/>
      <w:pPr>
        <w:tabs>
          <w:tab w:val="num" w:pos="360"/>
        </w:tabs>
        <w:ind w:left="360" w:hanging="360"/>
      </w:pPr>
      <w:rPr>
        <w:rFonts w:hint="default"/>
      </w:rPr>
    </w:lvl>
    <w:lvl w:ilvl="1">
      <w:start w:val="1"/>
      <w:numFmt w:val="decimal"/>
      <w:pStyle w:val="a2"/>
      <w:lvlText w:val="%1.%2."/>
      <w:lvlJc w:val="left"/>
      <w:pPr>
        <w:tabs>
          <w:tab w:val="num" w:pos="792"/>
        </w:tabs>
        <w:ind w:left="792" w:hanging="432"/>
      </w:pPr>
      <w:rPr>
        <w:rFonts w:ascii="Times New Roman" w:hAnsi="Times New Roman" w:hint="default"/>
        <w:b/>
        <w:i w:val="0"/>
        <w:sz w:val="24"/>
      </w:rPr>
    </w:lvl>
    <w:lvl w:ilvl="2">
      <w:start w:val="2"/>
      <w:numFmt w:val="none"/>
      <w:lvlText w:val="%1%2"/>
      <w:lvlJc w:val="left"/>
      <w:pPr>
        <w:tabs>
          <w:tab w:val="num" w:pos="1224"/>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161E231B"/>
    <w:multiLevelType w:val="hybridMultilevel"/>
    <w:tmpl w:val="BEAC5618"/>
    <w:lvl w:ilvl="0" w:tplc="32BCC3B4">
      <w:start w:val="1"/>
      <w:numFmt w:val="decimal"/>
      <w:pStyle w:val="a3"/>
      <w:lvlText w:val="Таблица %1"/>
      <w:lvlJc w:val="left"/>
      <w:pPr>
        <w:ind w:left="0" w:firstLine="0"/>
      </w:pPr>
      <w:rPr>
        <w:rFonts w:hint="default"/>
        <w:sz w:val="24"/>
      </w:rPr>
    </w:lvl>
    <w:lvl w:ilvl="1" w:tplc="04190019" w:tentative="1">
      <w:start w:val="1"/>
      <w:numFmt w:val="lowerLetter"/>
      <w:lvlText w:val="%2."/>
      <w:lvlJc w:val="left"/>
      <w:pPr>
        <w:ind w:left="10295" w:hanging="360"/>
      </w:pPr>
    </w:lvl>
    <w:lvl w:ilvl="2" w:tplc="0419001B" w:tentative="1">
      <w:start w:val="1"/>
      <w:numFmt w:val="lowerRoman"/>
      <w:lvlText w:val="%3."/>
      <w:lvlJc w:val="right"/>
      <w:pPr>
        <w:ind w:left="11015" w:hanging="180"/>
      </w:pPr>
    </w:lvl>
    <w:lvl w:ilvl="3" w:tplc="0419000F" w:tentative="1">
      <w:start w:val="1"/>
      <w:numFmt w:val="decimal"/>
      <w:lvlText w:val="%4."/>
      <w:lvlJc w:val="left"/>
      <w:pPr>
        <w:ind w:left="11735" w:hanging="360"/>
      </w:pPr>
    </w:lvl>
    <w:lvl w:ilvl="4" w:tplc="04190019" w:tentative="1">
      <w:start w:val="1"/>
      <w:numFmt w:val="lowerLetter"/>
      <w:lvlText w:val="%5."/>
      <w:lvlJc w:val="left"/>
      <w:pPr>
        <w:ind w:left="12455" w:hanging="360"/>
      </w:pPr>
    </w:lvl>
    <w:lvl w:ilvl="5" w:tplc="0419001B" w:tentative="1">
      <w:start w:val="1"/>
      <w:numFmt w:val="lowerRoman"/>
      <w:lvlText w:val="%6."/>
      <w:lvlJc w:val="right"/>
      <w:pPr>
        <w:ind w:left="13175" w:hanging="180"/>
      </w:pPr>
    </w:lvl>
    <w:lvl w:ilvl="6" w:tplc="0419000F" w:tentative="1">
      <w:start w:val="1"/>
      <w:numFmt w:val="decimal"/>
      <w:lvlText w:val="%7."/>
      <w:lvlJc w:val="left"/>
      <w:pPr>
        <w:ind w:left="13895" w:hanging="360"/>
      </w:pPr>
    </w:lvl>
    <w:lvl w:ilvl="7" w:tplc="04190019" w:tentative="1">
      <w:start w:val="1"/>
      <w:numFmt w:val="lowerLetter"/>
      <w:lvlText w:val="%8."/>
      <w:lvlJc w:val="left"/>
      <w:pPr>
        <w:ind w:left="14615" w:hanging="360"/>
      </w:pPr>
    </w:lvl>
    <w:lvl w:ilvl="8" w:tplc="0419001B" w:tentative="1">
      <w:start w:val="1"/>
      <w:numFmt w:val="lowerRoman"/>
      <w:lvlText w:val="%9."/>
      <w:lvlJc w:val="right"/>
      <w:pPr>
        <w:ind w:left="15335" w:hanging="180"/>
      </w:pPr>
    </w:lvl>
  </w:abstractNum>
  <w:abstractNum w:abstractNumId="19" w15:restartNumberingAfterBreak="0">
    <w:nsid w:val="16C83E2A"/>
    <w:multiLevelType w:val="hybridMultilevel"/>
    <w:tmpl w:val="4A7A93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189A795C"/>
    <w:multiLevelType w:val="multilevel"/>
    <w:tmpl w:val="76ECBA22"/>
    <w:lvl w:ilvl="0">
      <w:start w:val="1"/>
      <w:numFmt w:val="russianLower"/>
      <w:pStyle w:val="a4"/>
      <w:suff w:val="space"/>
      <w:lvlText w:val="%1)"/>
      <w:lvlJc w:val="left"/>
      <w:pPr>
        <w:ind w:left="567"/>
      </w:pPr>
      <w:rPr>
        <w:rFonts w:ascii="Times New Roman" w:eastAsia="Arial Unicode MS" w:hAnsi="Times New Roman" w:cs="Times New Roman" w:hint="default"/>
        <w:b w:val="0"/>
        <w:bCs w:val="0"/>
        <w:i w:val="0"/>
        <w:iCs w:val="0"/>
        <w:caps w:val="0"/>
        <w:smallCaps w:val="0"/>
        <w:strike w:val="0"/>
        <w:dstrike w:val="0"/>
        <w:snapToGrid w:val="0"/>
        <w:vanish w:val="0"/>
        <w:color w:val="000000"/>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russianLower"/>
      <w:suff w:val="space"/>
      <w:lvlText w:val="%1.%2"/>
      <w:lvlJc w:val="left"/>
      <w:pPr>
        <w:ind w:left="567" w:firstLine="567"/>
      </w:pPr>
      <w:rPr>
        <w:rFonts w:ascii="Times New Roman" w:hAnsi="Times New Roman" w:cs="Times New Roman" w:hint="default"/>
        <w:b/>
        <w:i w:val="0"/>
        <w:spacing w:val="0"/>
        <w:w w:val="100"/>
        <w:position w:val="0"/>
        <w:sz w:val="28"/>
        <w:szCs w:val="28"/>
      </w:rPr>
    </w:lvl>
    <w:lvl w:ilvl="2">
      <w:start w:val="1"/>
      <w:numFmt w:val="decimal"/>
      <w:suff w:val="space"/>
      <w:lvlText w:val="%1.%2.%3"/>
      <w:lvlJc w:val="left"/>
      <w:pPr>
        <w:ind w:left="567" w:firstLine="567"/>
      </w:pPr>
      <w:rPr>
        <w:rFonts w:ascii="Times New Roman" w:hAnsi="Times New Roman" w:cs="Times New Roman" w:hint="default"/>
        <w:b/>
        <w:i w:val="0"/>
        <w:color w:val="auto"/>
        <w:sz w:val="26"/>
      </w:rPr>
    </w:lvl>
    <w:lvl w:ilvl="3">
      <w:start w:val="1"/>
      <w:numFmt w:val="decimal"/>
      <w:suff w:val="space"/>
      <w:lvlText w:val="%1.%2.%3.%4"/>
      <w:lvlJc w:val="left"/>
      <w:pPr>
        <w:ind w:left="567" w:firstLine="567"/>
      </w:pPr>
      <w:rPr>
        <w:rFonts w:ascii="Times New Roman" w:hAnsi="Times New Roman" w:cs="Times New Roman" w:hint="default"/>
        <w:b/>
        <w:i w:val="0"/>
        <w:color w:val="auto"/>
        <w:spacing w:val="0"/>
        <w:w w:val="100"/>
        <w:position w:val="0"/>
        <w:sz w:val="24"/>
      </w:rPr>
    </w:lvl>
    <w:lvl w:ilvl="4">
      <w:start w:val="1"/>
      <w:numFmt w:val="decimal"/>
      <w:lvlText w:val="%1.%2.%3.%4.%5"/>
      <w:lvlJc w:val="left"/>
      <w:pPr>
        <w:tabs>
          <w:tab w:val="num" w:pos="2142"/>
        </w:tabs>
        <w:ind w:left="2142" w:hanging="1008"/>
      </w:pPr>
      <w:rPr>
        <w:rFonts w:cs="Times New Roman" w:hint="default"/>
      </w:rPr>
    </w:lvl>
    <w:lvl w:ilvl="5">
      <w:start w:val="1"/>
      <w:numFmt w:val="decimal"/>
      <w:lvlText w:val="%1.%2.%3.%4.%5.%6"/>
      <w:lvlJc w:val="left"/>
      <w:pPr>
        <w:tabs>
          <w:tab w:val="num" w:pos="2286"/>
        </w:tabs>
        <w:ind w:left="2286" w:hanging="1152"/>
      </w:pPr>
      <w:rPr>
        <w:rFonts w:cs="Times New Roman" w:hint="default"/>
      </w:rPr>
    </w:lvl>
    <w:lvl w:ilvl="6">
      <w:start w:val="1"/>
      <w:numFmt w:val="decimal"/>
      <w:lvlText w:val="%1.%2.%3.%4.%5.%6.%7"/>
      <w:lvlJc w:val="left"/>
      <w:pPr>
        <w:tabs>
          <w:tab w:val="num" w:pos="2430"/>
        </w:tabs>
        <w:ind w:left="2430" w:hanging="1296"/>
      </w:pPr>
      <w:rPr>
        <w:rFonts w:cs="Times New Roman" w:hint="default"/>
      </w:rPr>
    </w:lvl>
    <w:lvl w:ilvl="7">
      <w:start w:val="1"/>
      <w:numFmt w:val="decimal"/>
      <w:lvlText w:val="%1.%2.%3.%4.%5.%6.%7.%8"/>
      <w:lvlJc w:val="left"/>
      <w:pPr>
        <w:tabs>
          <w:tab w:val="num" w:pos="2574"/>
        </w:tabs>
        <w:ind w:left="2574" w:hanging="1440"/>
      </w:pPr>
      <w:rPr>
        <w:rFonts w:cs="Times New Roman" w:hint="default"/>
      </w:rPr>
    </w:lvl>
    <w:lvl w:ilvl="8">
      <w:start w:val="1"/>
      <w:numFmt w:val="decimal"/>
      <w:lvlText w:val="%1.%2.%3.%4.%5.%6.%7.%8.%9"/>
      <w:lvlJc w:val="left"/>
      <w:pPr>
        <w:tabs>
          <w:tab w:val="num" w:pos="2718"/>
        </w:tabs>
        <w:ind w:left="2718" w:hanging="1584"/>
      </w:pPr>
      <w:rPr>
        <w:rFonts w:cs="Times New Roman" w:hint="default"/>
      </w:rPr>
    </w:lvl>
  </w:abstractNum>
  <w:abstractNum w:abstractNumId="21" w15:restartNumberingAfterBreak="0">
    <w:nsid w:val="24CC5ED1"/>
    <w:multiLevelType w:val="hybridMultilevel"/>
    <w:tmpl w:val="33861920"/>
    <w:lvl w:ilvl="0" w:tplc="279853FC">
      <w:start w:val="1"/>
      <w:numFmt w:val="bullet"/>
      <w:pStyle w:val="-"/>
      <w:lvlText w:val=""/>
      <w:lvlJc w:val="left"/>
      <w:pPr>
        <w:ind w:left="7732"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265D02BE"/>
    <w:multiLevelType w:val="hybridMultilevel"/>
    <w:tmpl w:val="6712AE08"/>
    <w:lvl w:ilvl="0" w:tplc="EBCA6054">
      <w:start w:val="1"/>
      <w:numFmt w:val="decimal"/>
      <w:pStyle w:val="1"/>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27261CC7"/>
    <w:multiLevelType w:val="singleLevel"/>
    <w:tmpl w:val="05B4023E"/>
    <w:lvl w:ilvl="0">
      <w:start w:val="1"/>
      <w:numFmt w:val="bullet"/>
      <w:pStyle w:val="a5"/>
      <w:lvlText w:val=""/>
      <w:lvlJc w:val="left"/>
      <w:pPr>
        <w:tabs>
          <w:tab w:val="num" w:pos="360"/>
        </w:tabs>
        <w:ind w:left="360" w:hanging="360"/>
      </w:pPr>
      <w:rPr>
        <w:rFonts w:ascii="Symbol" w:hAnsi="Symbol" w:hint="default"/>
      </w:rPr>
    </w:lvl>
  </w:abstractNum>
  <w:abstractNum w:abstractNumId="24" w15:restartNumberingAfterBreak="0">
    <w:nsid w:val="273B4467"/>
    <w:multiLevelType w:val="hybridMultilevel"/>
    <w:tmpl w:val="B7F4A6EA"/>
    <w:styleLink w:val="111121421"/>
    <w:lvl w:ilvl="0" w:tplc="CB32F5F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2744073F"/>
    <w:multiLevelType w:val="hybridMultilevel"/>
    <w:tmpl w:val="0F1633F8"/>
    <w:lvl w:ilvl="0" w:tplc="028049D0">
      <w:start w:val="1"/>
      <w:numFmt w:val="decimal"/>
      <w:pStyle w:val="tabn"/>
      <w:suff w:val="nothing"/>
      <w:lvlText w:val="Таблица %1"/>
      <w:lvlJc w:val="left"/>
      <w:pPr>
        <w:ind w:left="720" w:hanging="360"/>
      </w:pPr>
      <w:rPr>
        <w:rFonts w:hint="default"/>
        <w:lang w:val="ru-RU"/>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29FE268F"/>
    <w:multiLevelType w:val="multilevel"/>
    <w:tmpl w:val="45C2957A"/>
    <w:styleLink w:val="a6"/>
    <w:lvl w:ilvl="0">
      <w:start w:val="4"/>
      <w:numFmt w:val="decimal"/>
      <w:suff w:val="space"/>
      <w:lvlText w:val="%1"/>
      <w:lvlJc w:val="left"/>
      <w:pPr>
        <w:ind w:left="709" w:firstLine="0"/>
      </w:pPr>
    </w:lvl>
    <w:lvl w:ilvl="1">
      <w:start w:val="1"/>
      <w:numFmt w:val="decimal"/>
      <w:suff w:val="space"/>
      <w:lvlText w:val="%1.%2"/>
      <w:lvlJc w:val="left"/>
      <w:pPr>
        <w:ind w:left="709" w:firstLine="0"/>
      </w:pPr>
    </w:lvl>
    <w:lvl w:ilvl="2">
      <w:start w:val="1"/>
      <w:numFmt w:val="decimal"/>
      <w:suff w:val="space"/>
      <w:lvlText w:val="%1.%2.%3"/>
      <w:lvlJc w:val="left"/>
      <w:pPr>
        <w:ind w:left="709" w:firstLine="0"/>
      </w:pPr>
    </w:lvl>
    <w:lvl w:ilvl="3">
      <w:start w:val="1"/>
      <w:numFmt w:val="decimal"/>
      <w:suff w:val="space"/>
      <w:lvlText w:val="%1.%2.%3.%4"/>
      <w:lvlJc w:val="left"/>
      <w:pPr>
        <w:ind w:left="709" w:firstLine="0"/>
      </w:pPr>
    </w:lvl>
    <w:lvl w:ilvl="4">
      <w:start w:val="1"/>
      <w:numFmt w:val="decimal"/>
      <w:suff w:val="space"/>
      <w:lvlText w:val="%1.%2.%3.%4.%5"/>
      <w:lvlJc w:val="left"/>
      <w:pPr>
        <w:ind w:left="709" w:firstLine="0"/>
      </w:pPr>
    </w:lvl>
    <w:lvl w:ilvl="5">
      <w:start w:val="1"/>
      <w:numFmt w:val="decimal"/>
      <w:suff w:val="space"/>
      <w:lvlText w:val="%1.%2.%3.%4.%5.%6"/>
      <w:lvlJc w:val="left"/>
      <w:pPr>
        <w:ind w:left="709" w:firstLine="0"/>
      </w:pPr>
    </w:lvl>
    <w:lvl w:ilvl="6">
      <w:start w:val="1"/>
      <w:numFmt w:val="decimal"/>
      <w:suff w:val="space"/>
      <w:lvlText w:val="%1.%2.%3.%4.%5.%6.%7"/>
      <w:lvlJc w:val="left"/>
      <w:pPr>
        <w:ind w:left="709" w:firstLine="0"/>
      </w:pPr>
    </w:lvl>
    <w:lvl w:ilvl="7">
      <w:start w:val="1"/>
      <w:numFmt w:val="decimal"/>
      <w:suff w:val="space"/>
      <w:lvlText w:val="%1.%2.%3.%4.%5.%6.%7.%8"/>
      <w:lvlJc w:val="left"/>
      <w:pPr>
        <w:ind w:left="709" w:firstLine="0"/>
      </w:pPr>
    </w:lvl>
    <w:lvl w:ilvl="8">
      <w:start w:val="2"/>
      <w:numFmt w:val="none"/>
      <w:suff w:val="space"/>
      <w:lvlText w:val=""/>
      <w:lvlJc w:val="left"/>
      <w:pPr>
        <w:ind w:left="709" w:firstLine="0"/>
      </w:pPr>
    </w:lvl>
  </w:abstractNum>
  <w:abstractNum w:abstractNumId="27" w15:restartNumberingAfterBreak="0">
    <w:nsid w:val="2C1A2B03"/>
    <w:multiLevelType w:val="hybridMultilevel"/>
    <w:tmpl w:val="CE54016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2C557F61"/>
    <w:multiLevelType w:val="hybridMultilevel"/>
    <w:tmpl w:val="6764E6CE"/>
    <w:lvl w:ilvl="0" w:tplc="FFFFFFFF">
      <w:start w:val="1"/>
      <w:numFmt w:val="decimal"/>
      <w:pStyle w:val="a7"/>
      <w:lvlText w:val="%1"/>
      <w:lvlJc w:val="left"/>
      <w:pPr>
        <w:tabs>
          <w:tab w:val="num" w:pos="340"/>
        </w:tabs>
        <w:ind w:left="0" w:firstLine="5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9" w15:restartNumberingAfterBreak="0">
    <w:nsid w:val="2E860041"/>
    <w:multiLevelType w:val="multilevel"/>
    <w:tmpl w:val="AE98A03A"/>
    <w:styleLink w:val="111111"/>
    <w:lvl w:ilvl="0">
      <w:start w:val="1"/>
      <w:numFmt w:val="decimal"/>
      <w:lvlText w:val="%1."/>
      <w:lvlJc w:val="left"/>
      <w:pPr>
        <w:tabs>
          <w:tab w:val="num" w:pos="1211"/>
        </w:tabs>
        <w:ind w:left="1211" w:hanging="360"/>
      </w:pPr>
      <w:rPr>
        <w:rFonts w:hint="default"/>
      </w:rPr>
    </w:lvl>
    <w:lvl w:ilvl="1">
      <w:start w:val="1"/>
      <w:numFmt w:val="decimal"/>
      <w:lvlText w:val="2.%2"/>
      <w:lvlJc w:val="left"/>
      <w:pPr>
        <w:tabs>
          <w:tab w:val="num" w:pos="1643"/>
        </w:tabs>
        <w:ind w:left="1643" w:hanging="432"/>
      </w:pPr>
      <w:rPr>
        <w:rFonts w:ascii="Times New Roman" w:hAnsi="Times New Roman" w:cs="Times New Roman" w:hint="default"/>
        <w:b w:val="0"/>
        <w:i w:val="0"/>
        <w:sz w:val="24"/>
        <w:szCs w:val="24"/>
      </w:rPr>
    </w:lvl>
    <w:lvl w:ilvl="2">
      <w:start w:val="1"/>
      <w:numFmt w:val="none"/>
      <w:lvlRestart w:val="0"/>
      <w:lvlText w:val="2.%2%3."/>
      <w:lvlJc w:val="left"/>
      <w:pPr>
        <w:tabs>
          <w:tab w:val="num" w:pos="2291"/>
        </w:tabs>
        <w:ind w:left="2075" w:hanging="504"/>
      </w:pPr>
      <w:rPr>
        <w:rFonts w:hint="default"/>
      </w:rPr>
    </w:lvl>
    <w:lvl w:ilvl="3">
      <w:start w:val="1"/>
      <w:numFmt w:val="decimal"/>
      <w:lvlText w:val="%1.%2%3.%4"/>
      <w:lvlJc w:val="left"/>
      <w:pPr>
        <w:tabs>
          <w:tab w:val="num" w:pos="3011"/>
        </w:tabs>
        <w:ind w:left="2579" w:hanging="648"/>
      </w:pPr>
      <w:rPr>
        <w:rFonts w:hint="default"/>
      </w:rPr>
    </w:lvl>
    <w:lvl w:ilvl="4">
      <w:start w:val="1"/>
      <w:numFmt w:val="decimal"/>
      <w:lvlText w:val="%1.%2.%3.%4.%5."/>
      <w:lvlJc w:val="left"/>
      <w:pPr>
        <w:tabs>
          <w:tab w:val="num" w:pos="3371"/>
        </w:tabs>
        <w:ind w:left="3083" w:hanging="792"/>
      </w:pPr>
      <w:rPr>
        <w:rFonts w:hint="default"/>
      </w:rPr>
    </w:lvl>
    <w:lvl w:ilvl="5">
      <w:start w:val="1"/>
      <w:numFmt w:val="decimal"/>
      <w:lvlText w:val="%1.%2.%3.%4.%5.%6."/>
      <w:lvlJc w:val="left"/>
      <w:pPr>
        <w:tabs>
          <w:tab w:val="num" w:pos="4091"/>
        </w:tabs>
        <w:ind w:left="3587" w:hanging="936"/>
      </w:pPr>
      <w:rPr>
        <w:rFonts w:hint="default"/>
      </w:rPr>
    </w:lvl>
    <w:lvl w:ilvl="6">
      <w:start w:val="1"/>
      <w:numFmt w:val="decimal"/>
      <w:lvlText w:val="%1.%2.%3.%4.%5.%6.%7."/>
      <w:lvlJc w:val="left"/>
      <w:pPr>
        <w:tabs>
          <w:tab w:val="num" w:pos="4451"/>
        </w:tabs>
        <w:ind w:left="4091" w:hanging="1080"/>
      </w:pPr>
      <w:rPr>
        <w:rFonts w:hint="default"/>
      </w:rPr>
    </w:lvl>
    <w:lvl w:ilvl="7">
      <w:start w:val="1"/>
      <w:numFmt w:val="decimal"/>
      <w:lvlText w:val="%1.%2.%3.%4.%5.%6.%7.%8."/>
      <w:lvlJc w:val="left"/>
      <w:pPr>
        <w:tabs>
          <w:tab w:val="num" w:pos="5171"/>
        </w:tabs>
        <w:ind w:left="4595" w:hanging="1224"/>
      </w:pPr>
      <w:rPr>
        <w:rFonts w:hint="default"/>
      </w:rPr>
    </w:lvl>
    <w:lvl w:ilvl="8">
      <w:start w:val="1"/>
      <w:numFmt w:val="decimal"/>
      <w:lvlText w:val="%1.%2.%3.%4.%5.%6.%7.%8.%9."/>
      <w:lvlJc w:val="left"/>
      <w:pPr>
        <w:tabs>
          <w:tab w:val="num" w:pos="5891"/>
        </w:tabs>
        <w:ind w:left="5171" w:hanging="1440"/>
      </w:pPr>
      <w:rPr>
        <w:rFonts w:hint="default"/>
      </w:rPr>
    </w:lvl>
  </w:abstractNum>
  <w:abstractNum w:abstractNumId="30" w15:restartNumberingAfterBreak="0">
    <w:nsid w:val="30804FEE"/>
    <w:multiLevelType w:val="multilevel"/>
    <w:tmpl w:val="A6DCEC46"/>
    <w:lvl w:ilvl="0">
      <w:start w:val="1"/>
      <w:numFmt w:val="decimal"/>
      <w:lvlText w:val="%1"/>
      <w:lvlJc w:val="left"/>
      <w:pPr>
        <w:ind w:left="709" w:hanging="709"/>
      </w:pPr>
      <w:rPr>
        <w:rFonts w:ascii="Times New Roman" w:hAnsi="Times New Roman" w:hint="default"/>
        <w:sz w:val="26"/>
      </w:rPr>
    </w:lvl>
    <w:lvl w:ilvl="1">
      <w:start w:val="1"/>
      <w:numFmt w:val="decimal"/>
      <w:lvlText w:val="%1.%2"/>
      <w:lvlJc w:val="left"/>
      <w:pPr>
        <w:ind w:left="709" w:hanging="709"/>
      </w:pPr>
      <w:rPr>
        <w:rFonts w:ascii="Times New Roman" w:hAnsi="Times New Roman" w:hint="default"/>
        <w:sz w:val="26"/>
      </w:rPr>
    </w:lvl>
    <w:lvl w:ilvl="2">
      <w:start w:val="1"/>
      <w:numFmt w:val="decimal"/>
      <w:lvlText w:val="%1.%2.%3"/>
      <w:lvlJc w:val="left"/>
      <w:pPr>
        <w:ind w:left="709" w:hanging="709"/>
      </w:pPr>
      <w:rPr>
        <w:rFonts w:ascii="Times New Roman" w:hAnsi="Times New Roman" w:hint="default"/>
        <w:sz w:val="26"/>
      </w:rPr>
    </w:lvl>
    <w:lvl w:ilvl="3">
      <w:start w:val="1"/>
      <w:numFmt w:val="decimal"/>
      <w:lvlText w:val="%1.%2.%3.%4"/>
      <w:lvlJc w:val="left"/>
      <w:pPr>
        <w:ind w:left="709" w:hanging="709"/>
      </w:pPr>
      <w:rPr>
        <w:rFonts w:ascii="Times New Roman" w:hAnsi="Times New Roman" w:hint="default"/>
        <w:sz w:val="26"/>
      </w:rPr>
    </w:lvl>
    <w:lvl w:ilvl="4">
      <w:start w:val="1"/>
      <w:numFmt w:val="decimal"/>
      <w:lvlRestart w:val="1"/>
      <w:suff w:val="space"/>
      <w:lvlText w:val="Таблица %1.%5"/>
      <w:lvlJc w:val="left"/>
      <w:pPr>
        <w:ind w:left="709" w:hanging="709"/>
      </w:pPr>
      <w:rPr>
        <w:rFonts w:hint="default"/>
        <w:sz w:val="24"/>
      </w:rPr>
    </w:lvl>
    <w:lvl w:ilvl="5">
      <w:start w:val="1"/>
      <w:numFmt w:val="decimal"/>
      <w:lvlRestart w:val="1"/>
      <w:suff w:val="space"/>
      <w:lvlText w:val="Рисунок %1.%6"/>
      <w:lvlJc w:val="left"/>
      <w:pPr>
        <w:ind w:left="709" w:hanging="709"/>
      </w:pPr>
      <w:rPr>
        <w:rFonts w:ascii="Times New Roman" w:hAnsi="Times New Roman" w:hint="default"/>
        <w:sz w:val="24"/>
      </w:rPr>
    </w:lvl>
    <w:lvl w:ilvl="6">
      <w:start w:val="1"/>
      <w:numFmt w:val="decimal"/>
      <w:lvlRestart w:val="0"/>
      <w:suff w:val="space"/>
      <w:lvlText w:val="Таблица %7"/>
      <w:lvlJc w:val="left"/>
      <w:pPr>
        <w:ind w:left="709" w:hanging="709"/>
      </w:pPr>
      <w:rPr>
        <w:rFonts w:ascii="Times New Roman" w:hAnsi="Times New Roman" w:hint="default"/>
        <w:sz w:val="24"/>
      </w:rPr>
    </w:lvl>
    <w:lvl w:ilvl="7">
      <w:start w:val="1"/>
      <w:numFmt w:val="decimal"/>
      <w:lvlRestart w:val="0"/>
      <w:pStyle w:val="10"/>
      <w:suff w:val="space"/>
      <w:lvlText w:val="Рисунок %8"/>
      <w:lvlJc w:val="left"/>
      <w:pPr>
        <w:ind w:left="709" w:hanging="709"/>
      </w:pPr>
      <w:rPr>
        <w:rFonts w:ascii="Times New Roman" w:hAnsi="Times New Roman" w:hint="default"/>
        <w:sz w:val="24"/>
      </w:rPr>
    </w:lvl>
    <w:lvl w:ilvl="8">
      <w:start w:val="1"/>
      <w:numFmt w:val="bullet"/>
      <w:lvlRestart w:val="0"/>
      <w:lvlText w:val="−"/>
      <w:lvlJc w:val="left"/>
      <w:pPr>
        <w:ind w:left="709" w:hanging="709"/>
      </w:pPr>
      <w:rPr>
        <w:rFonts w:ascii="Calibri" w:hAnsi="Calibri" w:hint="default"/>
        <w:sz w:val="26"/>
      </w:rPr>
    </w:lvl>
  </w:abstractNum>
  <w:abstractNum w:abstractNumId="31" w15:restartNumberingAfterBreak="0">
    <w:nsid w:val="316B1386"/>
    <w:multiLevelType w:val="hybridMultilevel"/>
    <w:tmpl w:val="4A7A93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3EF617C5"/>
    <w:multiLevelType w:val="hybridMultilevel"/>
    <w:tmpl w:val="33362A7C"/>
    <w:lvl w:ilvl="0" w:tplc="0419000F">
      <w:start w:val="1"/>
      <w:numFmt w:val="decimal"/>
      <w:lvlText w:val="%1."/>
      <w:lvlJc w:val="left"/>
      <w:pPr>
        <w:ind w:left="360" w:hanging="360"/>
      </w:pPr>
    </w:lvl>
    <w:lvl w:ilvl="1" w:tplc="04190019">
      <w:start w:val="1"/>
      <w:numFmt w:val="lowerLetter"/>
      <w:lvlText w:val="%2."/>
      <w:lvlJc w:val="left"/>
      <w:pPr>
        <w:ind w:left="1049" w:hanging="360"/>
      </w:pPr>
    </w:lvl>
    <w:lvl w:ilvl="2" w:tplc="0419001B">
      <w:start w:val="1"/>
      <w:numFmt w:val="lowerRoman"/>
      <w:lvlText w:val="%3."/>
      <w:lvlJc w:val="right"/>
      <w:pPr>
        <w:ind w:left="1769" w:hanging="180"/>
      </w:pPr>
    </w:lvl>
    <w:lvl w:ilvl="3" w:tplc="0419000F">
      <w:start w:val="1"/>
      <w:numFmt w:val="decimal"/>
      <w:lvlText w:val="%4."/>
      <w:lvlJc w:val="left"/>
      <w:pPr>
        <w:ind w:left="2489" w:hanging="360"/>
      </w:pPr>
    </w:lvl>
    <w:lvl w:ilvl="4" w:tplc="04190019">
      <w:start w:val="1"/>
      <w:numFmt w:val="lowerLetter"/>
      <w:lvlText w:val="%5."/>
      <w:lvlJc w:val="left"/>
      <w:pPr>
        <w:ind w:left="3209" w:hanging="360"/>
      </w:pPr>
    </w:lvl>
    <w:lvl w:ilvl="5" w:tplc="0419001B">
      <w:start w:val="1"/>
      <w:numFmt w:val="lowerRoman"/>
      <w:lvlText w:val="%6."/>
      <w:lvlJc w:val="right"/>
      <w:pPr>
        <w:ind w:left="3929" w:hanging="180"/>
      </w:pPr>
    </w:lvl>
    <w:lvl w:ilvl="6" w:tplc="0419000F">
      <w:start w:val="1"/>
      <w:numFmt w:val="decimal"/>
      <w:lvlText w:val="%7."/>
      <w:lvlJc w:val="left"/>
      <w:pPr>
        <w:ind w:left="4649" w:hanging="360"/>
      </w:pPr>
    </w:lvl>
    <w:lvl w:ilvl="7" w:tplc="04190019">
      <w:start w:val="1"/>
      <w:numFmt w:val="lowerLetter"/>
      <w:lvlText w:val="%8."/>
      <w:lvlJc w:val="left"/>
      <w:pPr>
        <w:ind w:left="5369" w:hanging="360"/>
      </w:pPr>
    </w:lvl>
    <w:lvl w:ilvl="8" w:tplc="0419001B">
      <w:start w:val="1"/>
      <w:numFmt w:val="lowerRoman"/>
      <w:lvlText w:val="%9."/>
      <w:lvlJc w:val="right"/>
      <w:pPr>
        <w:ind w:left="6089" w:hanging="180"/>
      </w:pPr>
    </w:lvl>
  </w:abstractNum>
  <w:abstractNum w:abstractNumId="33" w15:restartNumberingAfterBreak="0">
    <w:nsid w:val="42B42AF4"/>
    <w:multiLevelType w:val="hybridMultilevel"/>
    <w:tmpl w:val="10CCC7E2"/>
    <w:lvl w:ilvl="0" w:tplc="CB32F5FE">
      <w:start w:val="1"/>
      <w:numFmt w:val="bullet"/>
      <w:pStyle w:val="21"/>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4" w15:restartNumberingAfterBreak="0">
    <w:nsid w:val="42CC3BF0"/>
    <w:multiLevelType w:val="hybridMultilevel"/>
    <w:tmpl w:val="D4DE02E2"/>
    <w:lvl w:ilvl="0" w:tplc="BBD684C6">
      <w:start w:val="1"/>
      <w:numFmt w:val="bullet"/>
      <w:pStyle w:val="a8"/>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4A252B15"/>
    <w:multiLevelType w:val="hybridMultilevel"/>
    <w:tmpl w:val="F4285444"/>
    <w:styleLink w:val="521"/>
    <w:lvl w:ilvl="0" w:tplc="CB32F5F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50441509"/>
    <w:multiLevelType w:val="hybridMultilevel"/>
    <w:tmpl w:val="1682BEEA"/>
    <w:lvl w:ilvl="0" w:tplc="04190001">
      <w:start w:val="1"/>
      <w:numFmt w:val="bullet"/>
      <w:pStyle w:val="a9"/>
      <w:lvlText w:val=""/>
      <w:lvlJc w:val="left"/>
      <w:pPr>
        <w:tabs>
          <w:tab w:val="num" w:pos="1429"/>
        </w:tabs>
        <w:ind w:left="1429"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37" w15:restartNumberingAfterBreak="0">
    <w:nsid w:val="5337230A"/>
    <w:multiLevelType w:val="hybridMultilevel"/>
    <w:tmpl w:val="03169FF6"/>
    <w:lvl w:ilvl="0" w:tplc="7D581CD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56CD4526"/>
    <w:multiLevelType w:val="multilevel"/>
    <w:tmpl w:val="A386FA62"/>
    <w:styleLink w:val="23"/>
    <w:lvl w:ilvl="0">
      <w:start w:val="1"/>
      <w:numFmt w:val="decimal"/>
      <w:lvlText w:val="%1"/>
      <w:lvlJc w:val="left"/>
      <w:pPr>
        <w:ind w:left="709" w:hanging="709"/>
      </w:pPr>
      <w:rPr>
        <w:rFonts w:hint="default"/>
        <w:sz w:val="26"/>
      </w:rPr>
    </w:lvl>
    <w:lvl w:ilvl="1">
      <w:start w:val="1"/>
      <w:numFmt w:val="decimal"/>
      <w:lvlText w:val="%1.%2"/>
      <w:lvlJc w:val="left"/>
      <w:pPr>
        <w:ind w:left="709" w:hanging="709"/>
      </w:pPr>
      <w:rPr>
        <w:rFonts w:hint="default"/>
      </w:rPr>
    </w:lvl>
    <w:lvl w:ilvl="2">
      <w:start w:val="1"/>
      <w:numFmt w:val="decimal"/>
      <w:lvlText w:val="%1.%2.%3"/>
      <w:lvlJc w:val="left"/>
      <w:pPr>
        <w:ind w:left="709" w:hanging="709"/>
      </w:pPr>
      <w:rPr>
        <w:rFonts w:hint="default"/>
      </w:rPr>
    </w:lvl>
    <w:lvl w:ilvl="3">
      <w:start w:val="1"/>
      <w:numFmt w:val="bullet"/>
      <w:lvlText w:val=""/>
      <w:lvlJc w:val="left"/>
      <w:pPr>
        <w:ind w:left="709" w:hanging="709"/>
      </w:pPr>
      <w:rPr>
        <w:rFonts w:ascii="Symbol" w:hAnsi="Symbol" w:hint="default"/>
      </w:rPr>
    </w:lvl>
    <w:lvl w:ilvl="4">
      <w:start w:val="1"/>
      <w:numFmt w:val="decimal"/>
      <w:lvlRestart w:val="0"/>
      <w:lvlText w:val="Таблица %5"/>
      <w:lvlJc w:val="left"/>
      <w:pPr>
        <w:ind w:left="709" w:hanging="709"/>
      </w:pPr>
      <w:rPr>
        <w:rFonts w:hint="default"/>
      </w:rPr>
    </w:lvl>
    <w:lvl w:ilvl="5">
      <w:start w:val="1"/>
      <w:numFmt w:val="decimal"/>
      <w:lvlRestart w:val="0"/>
      <w:lvlText w:val="Рисунок %6"/>
      <w:lvlJc w:val="left"/>
      <w:pPr>
        <w:ind w:left="709" w:hanging="709"/>
      </w:pPr>
      <w:rPr>
        <w:rFonts w:hint="default"/>
      </w:rPr>
    </w:lvl>
    <w:lvl w:ilvl="6">
      <w:start w:val="1"/>
      <w:numFmt w:val="decimal"/>
      <w:suff w:val="space"/>
      <w:lvlText w:val="Рисунок В.%7"/>
      <w:lvlJc w:val="left"/>
      <w:pPr>
        <w:ind w:left="709" w:hanging="709"/>
      </w:pPr>
      <w:rPr>
        <w:rFonts w:ascii="Times New Roman" w:hAnsi="Times New Roman" w:hint="default"/>
        <w:b w:val="0"/>
        <w:i w:val="0"/>
        <w:sz w:val="24"/>
      </w:rPr>
    </w:lvl>
    <w:lvl w:ilvl="7">
      <w:start w:val="1"/>
      <w:numFmt w:val="bullet"/>
      <w:lvlText w:val="o"/>
      <w:lvlJc w:val="left"/>
      <w:pPr>
        <w:ind w:left="709" w:hanging="709"/>
      </w:pPr>
      <w:rPr>
        <w:rFonts w:ascii="Courier New" w:hAnsi="Courier New" w:cs="Courier New" w:hint="default"/>
      </w:rPr>
    </w:lvl>
    <w:lvl w:ilvl="8">
      <w:start w:val="1"/>
      <w:numFmt w:val="bullet"/>
      <w:lvlText w:val=""/>
      <w:lvlJc w:val="left"/>
      <w:pPr>
        <w:ind w:left="709" w:hanging="709"/>
      </w:pPr>
      <w:rPr>
        <w:rFonts w:ascii="Wingdings" w:hAnsi="Wingdings" w:hint="default"/>
      </w:rPr>
    </w:lvl>
  </w:abstractNum>
  <w:abstractNum w:abstractNumId="39" w15:restartNumberingAfterBreak="0">
    <w:nsid w:val="5DF660BD"/>
    <w:multiLevelType w:val="hybridMultilevel"/>
    <w:tmpl w:val="D8D02C3C"/>
    <w:lvl w:ilvl="0" w:tplc="58D689C2">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0" w15:restartNumberingAfterBreak="0">
    <w:nsid w:val="63685A12"/>
    <w:multiLevelType w:val="multilevel"/>
    <w:tmpl w:val="30267690"/>
    <w:lvl w:ilvl="0">
      <w:start w:val="1"/>
      <w:numFmt w:val="decimal"/>
      <w:pStyle w:val="11"/>
      <w:lvlText w:val="%1."/>
      <w:lvlJc w:val="left"/>
      <w:pPr>
        <w:ind w:left="360" w:hanging="360"/>
      </w:pPr>
    </w:lvl>
    <w:lvl w:ilvl="1">
      <w:start w:val="1"/>
      <w:numFmt w:val="decimal"/>
      <w:pStyle w:val="24"/>
      <w:lvlText w:val="%1.%2."/>
      <w:lvlJc w:val="left"/>
      <w:pPr>
        <w:ind w:left="792" w:hanging="432"/>
      </w:pPr>
    </w:lvl>
    <w:lvl w:ilvl="2">
      <w:start w:val="1"/>
      <w:numFmt w:val="decimal"/>
      <w:pStyle w:val="30"/>
      <w:lvlText w:val="%1.%2.%3."/>
      <w:lvlJc w:val="left"/>
      <w:pPr>
        <w:ind w:left="1072"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432266F"/>
    <w:multiLevelType w:val="hybridMultilevel"/>
    <w:tmpl w:val="C610CAC0"/>
    <w:lvl w:ilvl="0" w:tplc="A0F438B0">
      <w:start w:val="1"/>
      <w:numFmt w:val="bullet"/>
      <w:pStyle w:val="S0"/>
      <w:lvlText w:val=""/>
      <w:lvlJc w:val="left"/>
      <w:pPr>
        <w:ind w:left="1211" w:hanging="360"/>
      </w:pPr>
      <w:rPr>
        <w:rFonts w:ascii="Symbol" w:hAnsi="Symbol" w:hint="default"/>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42" w15:restartNumberingAfterBreak="0">
    <w:nsid w:val="66D26412"/>
    <w:multiLevelType w:val="hybridMultilevel"/>
    <w:tmpl w:val="D4B6D334"/>
    <w:styleLink w:val="aa"/>
    <w:lvl w:ilvl="0" w:tplc="04190001">
      <w:start w:val="1"/>
      <w:numFmt w:val="decimal"/>
      <w:lvlText w:val="%1."/>
      <w:lvlJc w:val="left"/>
      <w:pPr>
        <w:tabs>
          <w:tab w:val="num" w:pos="927"/>
        </w:tabs>
        <w:ind w:left="927" w:hanging="360"/>
      </w:p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43" w15:restartNumberingAfterBreak="0">
    <w:nsid w:val="691505A6"/>
    <w:multiLevelType w:val="multilevel"/>
    <w:tmpl w:val="AC2C9272"/>
    <w:lvl w:ilvl="0">
      <w:start w:val="1"/>
      <w:numFmt w:val="decimal"/>
      <w:pStyle w:val="12"/>
      <w:lvlText w:val="%1"/>
      <w:lvlJc w:val="left"/>
      <w:pPr>
        <w:ind w:left="432" w:hanging="432"/>
      </w:pPr>
    </w:lvl>
    <w:lvl w:ilvl="1">
      <w:start w:val="1"/>
      <w:numFmt w:val="decimal"/>
      <w:pStyle w:val="25"/>
      <w:lvlText w:val="%1.%2"/>
      <w:lvlJc w:val="left"/>
      <w:pPr>
        <w:ind w:left="576" w:hanging="576"/>
      </w:pPr>
    </w:lvl>
    <w:lvl w:ilvl="2">
      <w:start w:val="1"/>
      <w:numFmt w:val="decimal"/>
      <w:pStyle w:val="31"/>
      <w:lvlText w:val="%1.%2.%3"/>
      <w:lvlJc w:val="left"/>
      <w:pPr>
        <w:ind w:left="720" w:hanging="720"/>
      </w:pPr>
    </w:lvl>
    <w:lvl w:ilvl="3">
      <w:start w:val="1"/>
      <w:numFmt w:val="decimal"/>
      <w:pStyle w:val="41"/>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44" w15:restartNumberingAfterBreak="0">
    <w:nsid w:val="6A7E35E0"/>
    <w:multiLevelType w:val="multilevel"/>
    <w:tmpl w:val="7E4E1CA6"/>
    <w:lvl w:ilvl="0">
      <w:start w:val="1"/>
      <w:numFmt w:val="decimal"/>
      <w:pStyle w:val="13"/>
      <w:lvlText w:val="%1."/>
      <w:lvlJc w:val="left"/>
      <w:pPr>
        <w:tabs>
          <w:tab w:val="num" w:pos="420"/>
        </w:tabs>
        <w:ind w:left="420" w:hanging="420"/>
      </w:pPr>
      <w:rPr>
        <w:rFonts w:cs="Times New Roman" w:hint="default"/>
      </w:rPr>
    </w:lvl>
    <w:lvl w:ilvl="1">
      <w:start w:val="1"/>
      <w:numFmt w:val="decimal"/>
      <w:pStyle w:val="110"/>
      <w:lvlText w:val="%1.%2."/>
      <w:lvlJc w:val="left"/>
      <w:pPr>
        <w:tabs>
          <w:tab w:val="num" w:pos="1855"/>
        </w:tabs>
        <w:ind w:left="1855" w:hanging="720"/>
      </w:pPr>
      <w:rPr>
        <w:rFonts w:cs="Times New Roman" w:hint="default"/>
        <w:i w:val="0"/>
        <w:sz w:val="28"/>
        <w:szCs w:val="28"/>
      </w:rPr>
    </w:lvl>
    <w:lvl w:ilvl="2">
      <w:start w:val="1"/>
      <w:numFmt w:val="decimal"/>
      <w:pStyle w:val="111"/>
      <w:lvlText w:val="%1.%2.%3."/>
      <w:lvlJc w:val="left"/>
      <w:pPr>
        <w:tabs>
          <w:tab w:val="num" w:pos="1713"/>
        </w:tabs>
        <w:ind w:left="1713" w:hanging="720"/>
      </w:pPr>
      <w:rPr>
        <w:rFonts w:cs="Times New Roman" w:hint="default"/>
      </w:rPr>
    </w:lvl>
    <w:lvl w:ilvl="3">
      <w:start w:val="1"/>
      <w:numFmt w:val="decimal"/>
      <w:lvlText w:val="%1.%2.%3.%4."/>
      <w:lvlJc w:val="left"/>
      <w:pPr>
        <w:tabs>
          <w:tab w:val="num" w:pos="4320"/>
        </w:tabs>
        <w:ind w:left="4320" w:hanging="1080"/>
      </w:pPr>
      <w:rPr>
        <w:rFonts w:cs="Times New Roman" w:hint="default"/>
      </w:rPr>
    </w:lvl>
    <w:lvl w:ilvl="4">
      <w:start w:val="1"/>
      <w:numFmt w:val="decimal"/>
      <w:lvlText w:val="%1.%2.%3.%4.%5."/>
      <w:lvlJc w:val="left"/>
      <w:pPr>
        <w:tabs>
          <w:tab w:val="num" w:pos="5400"/>
        </w:tabs>
        <w:ind w:left="5400" w:hanging="1080"/>
      </w:pPr>
      <w:rPr>
        <w:rFonts w:cs="Times New Roman" w:hint="default"/>
      </w:rPr>
    </w:lvl>
    <w:lvl w:ilvl="5">
      <w:start w:val="1"/>
      <w:numFmt w:val="decimal"/>
      <w:lvlText w:val="%1.%2.%3.%4.%5.%6."/>
      <w:lvlJc w:val="left"/>
      <w:pPr>
        <w:tabs>
          <w:tab w:val="num" w:pos="6840"/>
        </w:tabs>
        <w:ind w:left="6840" w:hanging="1440"/>
      </w:pPr>
      <w:rPr>
        <w:rFonts w:cs="Times New Roman" w:hint="default"/>
      </w:rPr>
    </w:lvl>
    <w:lvl w:ilvl="6">
      <w:start w:val="1"/>
      <w:numFmt w:val="decimal"/>
      <w:lvlText w:val="%1.%2.%3.%4.%5.%6.%7."/>
      <w:lvlJc w:val="left"/>
      <w:pPr>
        <w:tabs>
          <w:tab w:val="num" w:pos="8280"/>
        </w:tabs>
        <w:ind w:left="8280" w:hanging="1800"/>
      </w:pPr>
      <w:rPr>
        <w:rFonts w:cs="Times New Roman" w:hint="default"/>
      </w:rPr>
    </w:lvl>
    <w:lvl w:ilvl="7">
      <w:start w:val="1"/>
      <w:numFmt w:val="decimal"/>
      <w:lvlText w:val="%1.%2.%3.%4.%5.%6.%7.%8."/>
      <w:lvlJc w:val="left"/>
      <w:pPr>
        <w:tabs>
          <w:tab w:val="num" w:pos="9360"/>
        </w:tabs>
        <w:ind w:left="9360" w:hanging="1800"/>
      </w:pPr>
      <w:rPr>
        <w:rFonts w:cs="Times New Roman" w:hint="default"/>
      </w:rPr>
    </w:lvl>
    <w:lvl w:ilvl="8">
      <w:start w:val="1"/>
      <w:numFmt w:val="decimal"/>
      <w:lvlText w:val="%1.%2.%3.%4.%5.%6.%7.%8.%9."/>
      <w:lvlJc w:val="left"/>
      <w:pPr>
        <w:tabs>
          <w:tab w:val="num" w:pos="10800"/>
        </w:tabs>
        <w:ind w:left="10800" w:hanging="2160"/>
      </w:pPr>
      <w:rPr>
        <w:rFonts w:cs="Times New Roman" w:hint="default"/>
      </w:rPr>
    </w:lvl>
  </w:abstractNum>
  <w:abstractNum w:abstractNumId="45" w15:restartNumberingAfterBreak="0">
    <w:nsid w:val="70CC008F"/>
    <w:multiLevelType w:val="multilevel"/>
    <w:tmpl w:val="D3A4E860"/>
    <w:lvl w:ilvl="0">
      <w:start w:val="1"/>
      <w:numFmt w:val="decimal"/>
      <w:pStyle w:val="ab"/>
      <w:suff w:val="space"/>
      <w:lvlText w:val="1.%1"/>
      <w:lvlJc w:val="left"/>
      <w:pPr>
        <w:ind w:left="927" w:hanging="360"/>
      </w:pPr>
      <w:rPr>
        <w:rFonts w:hint="default"/>
        <w:b w:val="0"/>
        <w:i/>
        <w:iCs w:val="0"/>
        <w:caps w:val="0"/>
        <w:smallCaps w:val="0"/>
        <w:strike w:val="0"/>
        <w:dstrike w:val="0"/>
        <w:vanish w:val="0"/>
        <w:color w:val="000000"/>
        <w:spacing w:val="0"/>
        <w:kern w:val="0"/>
        <w:position w:val="0"/>
        <w:sz w:val="24"/>
        <w:szCs w:val="24"/>
        <w:u w:val="none"/>
        <w:vertAlign w:val="baseline"/>
        <w:em w:val="none"/>
      </w:rPr>
    </w:lvl>
    <w:lvl w:ilvl="1">
      <w:start w:val="1"/>
      <w:numFmt w:val="decimal"/>
      <w:pStyle w:val="ab"/>
      <w:suff w:val="space"/>
      <w:lvlText w:val="%1.%2"/>
      <w:lvlJc w:val="left"/>
      <w:pPr>
        <w:ind w:left="851" w:firstLine="0"/>
      </w:pPr>
      <w:rPr>
        <w:rFonts w:ascii="Times New Roman" w:hAnsi="Times New Roman" w:hint="default"/>
        <w:b/>
        <w:i w:val="0"/>
        <w:sz w:val="24"/>
        <w:szCs w:val="24"/>
      </w:rPr>
    </w:lvl>
    <w:lvl w:ilvl="2">
      <w:start w:val="1"/>
      <w:numFmt w:val="decimal"/>
      <w:suff w:val="space"/>
      <w:lvlText w:val="%1.%2.%3"/>
      <w:lvlJc w:val="left"/>
      <w:pPr>
        <w:ind w:left="567" w:firstLine="0"/>
      </w:pPr>
      <w:rPr>
        <w:rFonts w:ascii="Times New Roman" w:hAnsi="Times New Roman" w:hint="default"/>
        <w:b/>
        <w:i w:val="0"/>
        <w:sz w:val="24"/>
        <w:szCs w:val="24"/>
      </w:rPr>
    </w:lvl>
    <w:lvl w:ilvl="3">
      <w:start w:val="1"/>
      <w:numFmt w:val="decimal"/>
      <w:lvlText w:val="%1.%2.%3.%4"/>
      <w:lvlJc w:val="left"/>
      <w:pPr>
        <w:tabs>
          <w:tab w:val="num" w:pos="141"/>
        </w:tabs>
        <w:ind w:left="141" w:firstLine="0"/>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em w:val="none"/>
      </w:rPr>
    </w:lvl>
    <w:lvl w:ilvl="4">
      <w:start w:val="1"/>
      <w:numFmt w:val="decimal"/>
      <w:lvlText w:val="%1.%2.%3.%4.%5"/>
      <w:lvlJc w:val="left"/>
      <w:pPr>
        <w:tabs>
          <w:tab w:val="num" w:pos="141"/>
        </w:tabs>
        <w:ind w:left="141" w:firstLine="0"/>
      </w:pPr>
      <w:rPr>
        <w:rFonts w:hint="default"/>
      </w:rPr>
    </w:lvl>
    <w:lvl w:ilvl="5">
      <w:start w:val="1"/>
      <w:numFmt w:val="decimal"/>
      <w:lvlText w:val="%1.%2.%3.%4.%5.%6"/>
      <w:lvlJc w:val="left"/>
      <w:pPr>
        <w:tabs>
          <w:tab w:val="num" w:pos="141"/>
        </w:tabs>
        <w:ind w:left="141" w:firstLine="0"/>
      </w:pPr>
      <w:rPr>
        <w:rFonts w:hint="default"/>
      </w:rPr>
    </w:lvl>
    <w:lvl w:ilvl="6">
      <w:start w:val="1"/>
      <w:numFmt w:val="decimal"/>
      <w:lvlText w:val="%1.%2.%3.%4.%5.%6.%7"/>
      <w:lvlJc w:val="left"/>
      <w:pPr>
        <w:tabs>
          <w:tab w:val="num" w:pos="141"/>
        </w:tabs>
        <w:ind w:left="141" w:firstLine="0"/>
      </w:pPr>
      <w:rPr>
        <w:rFonts w:hint="default"/>
      </w:rPr>
    </w:lvl>
    <w:lvl w:ilvl="7">
      <w:start w:val="1"/>
      <w:numFmt w:val="decimal"/>
      <w:lvlText w:val="%1.%2.%3.%4.%5.%6.%7.%8"/>
      <w:lvlJc w:val="left"/>
      <w:pPr>
        <w:tabs>
          <w:tab w:val="num" w:pos="141"/>
        </w:tabs>
        <w:ind w:left="141" w:firstLine="0"/>
      </w:pPr>
      <w:rPr>
        <w:rFonts w:hint="default"/>
      </w:rPr>
    </w:lvl>
    <w:lvl w:ilvl="8">
      <w:start w:val="1"/>
      <w:numFmt w:val="decimal"/>
      <w:lvlText w:val="%1.%2.%3.%4.%5.%6.%7.%8.%9"/>
      <w:lvlJc w:val="left"/>
      <w:pPr>
        <w:tabs>
          <w:tab w:val="num" w:pos="141"/>
        </w:tabs>
        <w:ind w:left="141" w:firstLine="0"/>
      </w:pPr>
      <w:rPr>
        <w:rFonts w:hint="default"/>
      </w:rPr>
    </w:lvl>
  </w:abstractNum>
  <w:abstractNum w:abstractNumId="46" w15:restartNumberingAfterBreak="0">
    <w:nsid w:val="71907B74"/>
    <w:multiLevelType w:val="hybridMultilevel"/>
    <w:tmpl w:val="3CC60882"/>
    <w:lvl w:ilvl="0" w:tplc="C04E0520">
      <w:start w:val="1"/>
      <w:numFmt w:val="bullet"/>
      <w:pStyle w:val="ac"/>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7" w15:restartNumberingAfterBreak="0">
    <w:nsid w:val="72253B13"/>
    <w:multiLevelType w:val="hybridMultilevel"/>
    <w:tmpl w:val="B650CA14"/>
    <w:lvl w:ilvl="0" w:tplc="DE5E5E80">
      <w:start w:val="1"/>
      <w:numFmt w:val="bullet"/>
      <w:pStyle w:val="ad"/>
      <w:lvlText w:val=""/>
      <w:lvlJc w:val="left"/>
      <w:pPr>
        <w:ind w:left="360" w:hanging="360"/>
      </w:pPr>
      <w:rPr>
        <w:rFonts w:ascii="Symbol" w:hAnsi="Symbol"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48" w15:restartNumberingAfterBreak="0">
    <w:nsid w:val="722E1CA7"/>
    <w:multiLevelType w:val="hybridMultilevel"/>
    <w:tmpl w:val="C0EA7A6A"/>
    <w:styleLink w:val="11112142"/>
    <w:lvl w:ilvl="0" w:tplc="9E7475DE">
      <w:start w:val="1"/>
      <w:numFmt w:val="bullet"/>
      <w:lvlText w:val="-"/>
      <w:lvlJc w:val="left"/>
      <w:pPr>
        <w:ind w:left="720" w:hanging="360"/>
      </w:pPr>
      <w:rPr>
        <w:rFonts w:ascii="Arial" w:hAnsi="Arial" w:cs="Times New Roman"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49" w15:restartNumberingAfterBreak="0">
    <w:nsid w:val="7EBC5247"/>
    <w:multiLevelType w:val="hybridMultilevel"/>
    <w:tmpl w:val="59D0EC82"/>
    <w:lvl w:ilvl="0" w:tplc="AE4291F6">
      <w:start w:val="1"/>
      <w:numFmt w:val="decimal"/>
      <w:pStyle w:val="191"/>
      <w:lvlText w:val="Рисунок В.%1"/>
      <w:lvlJc w:val="center"/>
      <w:pPr>
        <w:ind w:left="720" w:hanging="360"/>
      </w:pPr>
      <w:rPr>
        <w:rFonts w:hint="default"/>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0"/>
  </w:num>
  <w:num w:numId="2">
    <w:abstractNumId w:val="26"/>
  </w:num>
  <w:num w:numId="3">
    <w:abstractNumId w:val="2"/>
  </w:num>
  <w:num w:numId="4">
    <w:abstractNumId w:val="14"/>
  </w:num>
  <w:num w:numId="5">
    <w:abstractNumId w:val="28"/>
  </w:num>
  <w:num w:numId="6">
    <w:abstractNumId w:val="45"/>
  </w:num>
  <w:num w:numId="7">
    <w:abstractNumId w:val="10"/>
  </w:num>
  <w:num w:numId="8">
    <w:abstractNumId w:val="40"/>
  </w:num>
  <w:num w:numId="9">
    <w:abstractNumId w:val="1"/>
  </w:num>
  <w:num w:numId="10">
    <w:abstractNumId w:val="23"/>
  </w:num>
  <w:num w:numId="11">
    <w:abstractNumId w:val="3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num>
  <w:num w:numId="13">
    <w:abstractNumId w:val="12"/>
  </w:num>
  <w:num w:numId="14">
    <w:abstractNumId w:val="42"/>
  </w:num>
  <w:num w:numId="15">
    <w:abstractNumId w:val="33"/>
  </w:num>
  <w:num w:numId="16">
    <w:abstractNumId w:val="24"/>
  </w:num>
  <w:num w:numId="17">
    <w:abstractNumId w:val="16"/>
  </w:num>
  <w:num w:numId="18">
    <w:abstractNumId w:val="35"/>
  </w:num>
  <w:num w:numId="19">
    <w:abstractNumId w:val="13"/>
  </w:num>
  <w:num w:numId="20">
    <w:abstractNumId w:val="21"/>
  </w:num>
  <w:num w:numId="21">
    <w:abstractNumId w:val="0"/>
  </w:num>
  <w:num w:numId="22">
    <w:abstractNumId w:val="49"/>
  </w:num>
  <w:num w:numId="23">
    <w:abstractNumId w:val="30"/>
  </w:num>
  <w:num w:numId="24">
    <w:abstractNumId w:val="47"/>
  </w:num>
  <w:num w:numId="25">
    <w:abstractNumId w:val="18"/>
  </w:num>
  <w:num w:numId="26">
    <w:abstractNumId w:val="25"/>
  </w:num>
  <w:num w:numId="27">
    <w:abstractNumId w:val="44"/>
  </w:num>
  <w:num w:numId="28">
    <w:abstractNumId w:val="48"/>
  </w:num>
  <w:num w:numId="29">
    <w:abstractNumId w:val="29"/>
  </w:num>
  <w:num w:numId="30">
    <w:abstractNumId w:val="17"/>
  </w:num>
  <w:num w:numId="31">
    <w:abstractNumId w:val="22"/>
  </w:num>
  <w:num w:numId="32">
    <w:abstractNumId w:val="15"/>
  </w:num>
  <w:num w:numId="33">
    <w:abstractNumId w:val="34"/>
  </w:num>
  <w:num w:numId="34">
    <w:abstractNumId w:val="38"/>
  </w:num>
  <w:num w:numId="35">
    <w:abstractNumId w:val="19"/>
  </w:num>
  <w:num w:numId="36">
    <w:abstractNumId w:val="41"/>
  </w:num>
  <w:num w:numId="37">
    <w:abstractNumId w:val="8"/>
  </w:num>
  <w:num w:numId="38">
    <w:abstractNumId w:val="6"/>
  </w:num>
  <w:num w:numId="39">
    <w:abstractNumId w:val="27"/>
  </w:num>
  <w:num w:numId="40">
    <w:abstractNumId w:val="46"/>
  </w:num>
  <w:num w:numId="41">
    <w:abstractNumId w:val="37"/>
  </w:num>
  <w:num w:numId="42">
    <w:abstractNumId w:val="43"/>
  </w:num>
  <w:num w:numId="43">
    <w:abstractNumId w:val="31"/>
  </w:num>
  <w:num w:numId="4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39"/>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bordersDoNotSurroundHeader/>
  <w:bordersDoNotSurroundFooter/>
  <w:hideSpellingError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81"/>
  <w:drawingGridVerticalSpacing w:val="181"/>
  <w:doNotShadeFormData/>
  <w:characterSpacingControl w:val="compressPunctuation"/>
  <w:doNotValidateAgainstSchema/>
  <w:doNotDemarcateInvalidXml/>
  <w:hdrShapeDefaults>
    <o:shapedefaults v:ext="edit" spidmax="262145"/>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661E"/>
    <w:rsid w:val="0000025D"/>
    <w:rsid w:val="00000C44"/>
    <w:rsid w:val="000016B0"/>
    <w:rsid w:val="00002483"/>
    <w:rsid w:val="000026A7"/>
    <w:rsid w:val="00002B2E"/>
    <w:rsid w:val="00003199"/>
    <w:rsid w:val="00003956"/>
    <w:rsid w:val="00003A8E"/>
    <w:rsid w:val="000043FA"/>
    <w:rsid w:val="00004B12"/>
    <w:rsid w:val="00004D75"/>
    <w:rsid w:val="000057B4"/>
    <w:rsid w:val="00005C2B"/>
    <w:rsid w:val="00006231"/>
    <w:rsid w:val="000063C5"/>
    <w:rsid w:val="00006608"/>
    <w:rsid w:val="000066AF"/>
    <w:rsid w:val="000066DE"/>
    <w:rsid w:val="00006A86"/>
    <w:rsid w:val="000070DA"/>
    <w:rsid w:val="000075B1"/>
    <w:rsid w:val="00007637"/>
    <w:rsid w:val="00007F57"/>
    <w:rsid w:val="00010646"/>
    <w:rsid w:val="00010770"/>
    <w:rsid w:val="00010FAC"/>
    <w:rsid w:val="000119AA"/>
    <w:rsid w:val="00011F22"/>
    <w:rsid w:val="00012600"/>
    <w:rsid w:val="00012B8B"/>
    <w:rsid w:val="00012F9F"/>
    <w:rsid w:val="000136F0"/>
    <w:rsid w:val="0001392E"/>
    <w:rsid w:val="000143B0"/>
    <w:rsid w:val="00014435"/>
    <w:rsid w:val="00014E46"/>
    <w:rsid w:val="00014F38"/>
    <w:rsid w:val="000150CE"/>
    <w:rsid w:val="00015134"/>
    <w:rsid w:val="00015562"/>
    <w:rsid w:val="0001649C"/>
    <w:rsid w:val="00017B0F"/>
    <w:rsid w:val="00017D51"/>
    <w:rsid w:val="00017EB2"/>
    <w:rsid w:val="00020313"/>
    <w:rsid w:val="000205EA"/>
    <w:rsid w:val="00022E2B"/>
    <w:rsid w:val="00022ED7"/>
    <w:rsid w:val="00022F7D"/>
    <w:rsid w:val="00023678"/>
    <w:rsid w:val="00023BC7"/>
    <w:rsid w:val="000240D2"/>
    <w:rsid w:val="00024C33"/>
    <w:rsid w:val="00024EA5"/>
    <w:rsid w:val="00025444"/>
    <w:rsid w:val="00025CDE"/>
    <w:rsid w:val="000264F1"/>
    <w:rsid w:val="000267E8"/>
    <w:rsid w:val="00026DFC"/>
    <w:rsid w:val="000272CA"/>
    <w:rsid w:val="0002796D"/>
    <w:rsid w:val="00027BC8"/>
    <w:rsid w:val="00030080"/>
    <w:rsid w:val="00030AA5"/>
    <w:rsid w:val="00030FDC"/>
    <w:rsid w:val="00031B45"/>
    <w:rsid w:val="00031FDE"/>
    <w:rsid w:val="0003258B"/>
    <w:rsid w:val="00032983"/>
    <w:rsid w:val="00032F1E"/>
    <w:rsid w:val="000331B2"/>
    <w:rsid w:val="00033395"/>
    <w:rsid w:val="00033448"/>
    <w:rsid w:val="000334E0"/>
    <w:rsid w:val="000335EC"/>
    <w:rsid w:val="00033C0F"/>
    <w:rsid w:val="00034C1C"/>
    <w:rsid w:val="00034C44"/>
    <w:rsid w:val="000359F4"/>
    <w:rsid w:val="00035BC7"/>
    <w:rsid w:val="0003602B"/>
    <w:rsid w:val="00036479"/>
    <w:rsid w:val="0003669B"/>
    <w:rsid w:val="00036E5A"/>
    <w:rsid w:val="000371CD"/>
    <w:rsid w:val="000372B2"/>
    <w:rsid w:val="00037651"/>
    <w:rsid w:val="00037A95"/>
    <w:rsid w:val="00037C90"/>
    <w:rsid w:val="0004052D"/>
    <w:rsid w:val="00040B78"/>
    <w:rsid w:val="00040EC5"/>
    <w:rsid w:val="00040FE3"/>
    <w:rsid w:val="000412CE"/>
    <w:rsid w:val="000413B5"/>
    <w:rsid w:val="00041C75"/>
    <w:rsid w:val="000422F0"/>
    <w:rsid w:val="00042951"/>
    <w:rsid w:val="00042A0A"/>
    <w:rsid w:val="0004330B"/>
    <w:rsid w:val="00043B5E"/>
    <w:rsid w:val="00044EBD"/>
    <w:rsid w:val="0004579E"/>
    <w:rsid w:val="000468D5"/>
    <w:rsid w:val="00046E28"/>
    <w:rsid w:val="000470A0"/>
    <w:rsid w:val="00047544"/>
    <w:rsid w:val="000477BF"/>
    <w:rsid w:val="00047EBA"/>
    <w:rsid w:val="00050675"/>
    <w:rsid w:val="000507C3"/>
    <w:rsid w:val="00050E41"/>
    <w:rsid w:val="000513CB"/>
    <w:rsid w:val="000518E4"/>
    <w:rsid w:val="00053CBD"/>
    <w:rsid w:val="00053FD2"/>
    <w:rsid w:val="000541E8"/>
    <w:rsid w:val="0005449F"/>
    <w:rsid w:val="0005479A"/>
    <w:rsid w:val="000547B8"/>
    <w:rsid w:val="00054E19"/>
    <w:rsid w:val="000550FE"/>
    <w:rsid w:val="00055144"/>
    <w:rsid w:val="0005521E"/>
    <w:rsid w:val="00055514"/>
    <w:rsid w:val="00055717"/>
    <w:rsid w:val="000558AE"/>
    <w:rsid w:val="0005687A"/>
    <w:rsid w:val="00056F4A"/>
    <w:rsid w:val="00057933"/>
    <w:rsid w:val="00061344"/>
    <w:rsid w:val="000615F5"/>
    <w:rsid w:val="00061815"/>
    <w:rsid w:val="00061A60"/>
    <w:rsid w:val="00061DDC"/>
    <w:rsid w:val="00061DF5"/>
    <w:rsid w:val="00061FC0"/>
    <w:rsid w:val="00062DF7"/>
    <w:rsid w:val="000630F3"/>
    <w:rsid w:val="000636DF"/>
    <w:rsid w:val="000637E4"/>
    <w:rsid w:val="00064225"/>
    <w:rsid w:val="00064FE6"/>
    <w:rsid w:val="00065957"/>
    <w:rsid w:val="000659A1"/>
    <w:rsid w:val="00066116"/>
    <w:rsid w:val="0006684F"/>
    <w:rsid w:val="00066DEF"/>
    <w:rsid w:val="00067161"/>
    <w:rsid w:val="00067CA4"/>
    <w:rsid w:val="000705D3"/>
    <w:rsid w:val="00070C8A"/>
    <w:rsid w:val="000717FE"/>
    <w:rsid w:val="00071CCE"/>
    <w:rsid w:val="00071DA2"/>
    <w:rsid w:val="000721C1"/>
    <w:rsid w:val="00072C59"/>
    <w:rsid w:val="00072FE8"/>
    <w:rsid w:val="00073852"/>
    <w:rsid w:val="00074927"/>
    <w:rsid w:val="00075A2C"/>
    <w:rsid w:val="00075C4B"/>
    <w:rsid w:val="000762C8"/>
    <w:rsid w:val="0007640D"/>
    <w:rsid w:val="0007674E"/>
    <w:rsid w:val="0007682F"/>
    <w:rsid w:val="000803F4"/>
    <w:rsid w:val="0008064D"/>
    <w:rsid w:val="00080EB9"/>
    <w:rsid w:val="00081C74"/>
    <w:rsid w:val="00081DAC"/>
    <w:rsid w:val="00081E04"/>
    <w:rsid w:val="00082591"/>
    <w:rsid w:val="000833C1"/>
    <w:rsid w:val="000833CD"/>
    <w:rsid w:val="0008349C"/>
    <w:rsid w:val="000840F6"/>
    <w:rsid w:val="0008438A"/>
    <w:rsid w:val="0008458E"/>
    <w:rsid w:val="00085B1F"/>
    <w:rsid w:val="00086093"/>
    <w:rsid w:val="00086193"/>
    <w:rsid w:val="00087588"/>
    <w:rsid w:val="00087AF4"/>
    <w:rsid w:val="00087FF1"/>
    <w:rsid w:val="00090269"/>
    <w:rsid w:val="000907C1"/>
    <w:rsid w:val="0009140E"/>
    <w:rsid w:val="000916E3"/>
    <w:rsid w:val="0009174E"/>
    <w:rsid w:val="00091B53"/>
    <w:rsid w:val="00092602"/>
    <w:rsid w:val="00093124"/>
    <w:rsid w:val="00093DE6"/>
    <w:rsid w:val="00093DEF"/>
    <w:rsid w:val="00094BD0"/>
    <w:rsid w:val="00094C08"/>
    <w:rsid w:val="00095A25"/>
    <w:rsid w:val="00095A57"/>
    <w:rsid w:val="00095FE0"/>
    <w:rsid w:val="00096465"/>
    <w:rsid w:val="00096820"/>
    <w:rsid w:val="00096F48"/>
    <w:rsid w:val="000970BB"/>
    <w:rsid w:val="00097416"/>
    <w:rsid w:val="00097823"/>
    <w:rsid w:val="000A01CB"/>
    <w:rsid w:val="000A0436"/>
    <w:rsid w:val="000A0799"/>
    <w:rsid w:val="000A20B3"/>
    <w:rsid w:val="000A2211"/>
    <w:rsid w:val="000A22EF"/>
    <w:rsid w:val="000A2563"/>
    <w:rsid w:val="000A2995"/>
    <w:rsid w:val="000A2A08"/>
    <w:rsid w:val="000A2F95"/>
    <w:rsid w:val="000A390C"/>
    <w:rsid w:val="000A438D"/>
    <w:rsid w:val="000A4BC2"/>
    <w:rsid w:val="000A58B7"/>
    <w:rsid w:val="000A5E0E"/>
    <w:rsid w:val="000A6262"/>
    <w:rsid w:val="000A62EE"/>
    <w:rsid w:val="000A6C23"/>
    <w:rsid w:val="000A76E3"/>
    <w:rsid w:val="000A77A8"/>
    <w:rsid w:val="000B06DE"/>
    <w:rsid w:val="000B1340"/>
    <w:rsid w:val="000B1902"/>
    <w:rsid w:val="000B1A6D"/>
    <w:rsid w:val="000B24D5"/>
    <w:rsid w:val="000B2517"/>
    <w:rsid w:val="000B278D"/>
    <w:rsid w:val="000B4406"/>
    <w:rsid w:val="000B6007"/>
    <w:rsid w:val="000B611A"/>
    <w:rsid w:val="000B6C2E"/>
    <w:rsid w:val="000B7260"/>
    <w:rsid w:val="000B7981"/>
    <w:rsid w:val="000B7F68"/>
    <w:rsid w:val="000C039B"/>
    <w:rsid w:val="000C11D9"/>
    <w:rsid w:val="000C15F6"/>
    <w:rsid w:val="000C1624"/>
    <w:rsid w:val="000C16B0"/>
    <w:rsid w:val="000C207E"/>
    <w:rsid w:val="000C33DF"/>
    <w:rsid w:val="000C350B"/>
    <w:rsid w:val="000C4059"/>
    <w:rsid w:val="000C4AA0"/>
    <w:rsid w:val="000C5601"/>
    <w:rsid w:val="000C5B68"/>
    <w:rsid w:val="000C635B"/>
    <w:rsid w:val="000C7F54"/>
    <w:rsid w:val="000D00E5"/>
    <w:rsid w:val="000D09D4"/>
    <w:rsid w:val="000D1170"/>
    <w:rsid w:val="000D1327"/>
    <w:rsid w:val="000D1349"/>
    <w:rsid w:val="000D18DA"/>
    <w:rsid w:val="000D1DB7"/>
    <w:rsid w:val="000D285C"/>
    <w:rsid w:val="000D386E"/>
    <w:rsid w:val="000D38C5"/>
    <w:rsid w:val="000D46F9"/>
    <w:rsid w:val="000D4F19"/>
    <w:rsid w:val="000D559F"/>
    <w:rsid w:val="000D5A8D"/>
    <w:rsid w:val="000D5C5E"/>
    <w:rsid w:val="000D6679"/>
    <w:rsid w:val="000D6F60"/>
    <w:rsid w:val="000D76FD"/>
    <w:rsid w:val="000E00E0"/>
    <w:rsid w:val="000E0504"/>
    <w:rsid w:val="000E0696"/>
    <w:rsid w:val="000E0879"/>
    <w:rsid w:val="000E0E5E"/>
    <w:rsid w:val="000E0FEE"/>
    <w:rsid w:val="000E1207"/>
    <w:rsid w:val="000E1CA9"/>
    <w:rsid w:val="000E251F"/>
    <w:rsid w:val="000E35F1"/>
    <w:rsid w:val="000E37D6"/>
    <w:rsid w:val="000E3C64"/>
    <w:rsid w:val="000E3D64"/>
    <w:rsid w:val="000E46AC"/>
    <w:rsid w:val="000E4C17"/>
    <w:rsid w:val="000E4CC5"/>
    <w:rsid w:val="000E50F5"/>
    <w:rsid w:val="000E5316"/>
    <w:rsid w:val="000E53A2"/>
    <w:rsid w:val="000E63B0"/>
    <w:rsid w:val="000E64BE"/>
    <w:rsid w:val="000E7591"/>
    <w:rsid w:val="000E78D9"/>
    <w:rsid w:val="000E7F78"/>
    <w:rsid w:val="000F002D"/>
    <w:rsid w:val="000F005F"/>
    <w:rsid w:val="000F0277"/>
    <w:rsid w:val="000F087C"/>
    <w:rsid w:val="000F1263"/>
    <w:rsid w:val="000F156A"/>
    <w:rsid w:val="000F1767"/>
    <w:rsid w:val="000F1796"/>
    <w:rsid w:val="000F187A"/>
    <w:rsid w:val="000F18D0"/>
    <w:rsid w:val="000F1EE8"/>
    <w:rsid w:val="000F2689"/>
    <w:rsid w:val="000F2DB5"/>
    <w:rsid w:val="000F30E3"/>
    <w:rsid w:val="000F3FF0"/>
    <w:rsid w:val="000F3FF1"/>
    <w:rsid w:val="000F4F0E"/>
    <w:rsid w:val="000F5769"/>
    <w:rsid w:val="000F5D4E"/>
    <w:rsid w:val="000F6781"/>
    <w:rsid w:val="000F6908"/>
    <w:rsid w:val="000F75B7"/>
    <w:rsid w:val="000F7672"/>
    <w:rsid w:val="000F770A"/>
    <w:rsid w:val="000F7A37"/>
    <w:rsid w:val="000F7AC9"/>
    <w:rsid w:val="001001CB"/>
    <w:rsid w:val="0010041C"/>
    <w:rsid w:val="00100A3A"/>
    <w:rsid w:val="00101CFC"/>
    <w:rsid w:val="00102919"/>
    <w:rsid w:val="00102D28"/>
    <w:rsid w:val="00102DC1"/>
    <w:rsid w:val="001038C0"/>
    <w:rsid w:val="00103F66"/>
    <w:rsid w:val="00104425"/>
    <w:rsid w:val="0010460C"/>
    <w:rsid w:val="00104C52"/>
    <w:rsid w:val="00105766"/>
    <w:rsid w:val="00105941"/>
    <w:rsid w:val="00105F34"/>
    <w:rsid w:val="001067C5"/>
    <w:rsid w:val="00107346"/>
    <w:rsid w:val="00107834"/>
    <w:rsid w:val="00107A69"/>
    <w:rsid w:val="00110313"/>
    <w:rsid w:val="00110596"/>
    <w:rsid w:val="0011076D"/>
    <w:rsid w:val="00110B65"/>
    <w:rsid w:val="0011149A"/>
    <w:rsid w:val="00111EB0"/>
    <w:rsid w:val="00111FB0"/>
    <w:rsid w:val="00113429"/>
    <w:rsid w:val="00113C0E"/>
    <w:rsid w:val="0011442F"/>
    <w:rsid w:val="001145A1"/>
    <w:rsid w:val="001148A8"/>
    <w:rsid w:val="0011534C"/>
    <w:rsid w:val="001153D3"/>
    <w:rsid w:val="001154E0"/>
    <w:rsid w:val="0011554F"/>
    <w:rsid w:val="00115768"/>
    <w:rsid w:val="00115A81"/>
    <w:rsid w:val="00115E7E"/>
    <w:rsid w:val="00115EEE"/>
    <w:rsid w:val="0011616F"/>
    <w:rsid w:val="001166B2"/>
    <w:rsid w:val="00116A04"/>
    <w:rsid w:val="00116A4A"/>
    <w:rsid w:val="00117200"/>
    <w:rsid w:val="00117ACD"/>
    <w:rsid w:val="00120409"/>
    <w:rsid w:val="0012155E"/>
    <w:rsid w:val="001221CD"/>
    <w:rsid w:val="00122786"/>
    <w:rsid w:val="00122CDD"/>
    <w:rsid w:val="00123A64"/>
    <w:rsid w:val="00124489"/>
    <w:rsid w:val="00124567"/>
    <w:rsid w:val="00124EA0"/>
    <w:rsid w:val="00125580"/>
    <w:rsid w:val="001256FA"/>
    <w:rsid w:val="001258A8"/>
    <w:rsid w:val="00125BDC"/>
    <w:rsid w:val="00125EE5"/>
    <w:rsid w:val="001278E9"/>
    <w:rsid w:val="00130ADE"/>
    <w:rsid w:val="00130CBA"/>
    <w:rsid w:val="00132025"/>
    <w:rsid w:val="001321D6"/>
    <w:rsid w:val="001323D4"/>
    <w:rsid w:val="00132A9F"/>
    <w:rsid w:val="00132CAB"/>
    <w:rsid w:val="001331FB"/>
    <w:rsid w:val="00133629"/>
    <w:rsid w:val="00133CC5"/>
    <w:rsid w:val="00133EF3"/>
    <w:rsid w:val="0013453E"/>
    <w:rsid w:val="001351BF"/>
    <w:rsid w:val="00135DEA"/>
    <w:rsid w:val="00135EBE"/>
    <w:rsid w:val="00136691"/>
    <w:rsid w:val="001373A9"/>
    <w:rsid w:val="00137859"/>
    <w:rsid w:val="00137971"/>
    <w:rsid w:val="00137A06"/>
    <w:rsid w:val="00137AF6"/>
    <w:rsid w:val="00137F08"/>
    <w:rsid w:val="00140936"/>
    <w:rsid w:val="0014128B"/>
    <w:rsid w:val="00141F82"/>
    <w:rsid w:val="00142117"/>
    <w:rsid w:val="00142135"/>
    <w:rsid w:val="0014232C"/>
    <w:rsid w:val="0014233E"/>
    <w:rsid w:val="0014243B"/>
    <w:rsid w:val="001428E8"/>
    <w:rsid w:val="00143BBD"/>
    <w:rsid w:val="00143C76"/>
    <w:rsid w:val="0014439E"/>
    <w:rsid w:val="00145C33"/>
    <w:rsid w:val="00146790"/>
    <w:rsid w:val="00146A7C"/>
    <w:rsid w:val="00146CE1"/>
    <w:rsid w:val="00147189"/>
    <w:rsid w:val="00147D58"/>
    <w:rsid w:val="00150311"/>
    <w:rsid w:val="00150415"/>
    <w:rsid w:val="001506F5"/>
    <w:rsid w:val="00150742"/>
    <w:rsid w:val="0015084F"/>
    <w:rsid w:val="001517F3"/>
    <w:rsid w:val="00152CDA"/>
    <w:rsid w:val="00152DAA"/>
    <w:rsid w:val="00153124"/>
    <w:rsid w:val="001532F4"/>
    <w:rsid w:val="001544DC"/>
    <w:rsid w:val="0015470D"/>
    <w:rsid w:val="00154AF1"/>
    <w:rsid w:val="00154BF8"/>
    <w:rsid w:val="0015543B"/>
    <w:rsid w:val="001556AC"/>
    <w:rsid w:val="00155DF7"/>
    <w:rsid w:val="0015609A"/>
    <w:rsid w:val="0015653A"/>
    <w:rsid w:val="00157238"/>
    <w:rsid w:val="0015766B"/>
    <w:rsid w:val="00157DFD"/>
    <w:rsid w:val="00160721"/>
    <w:rsid w:val="00160806"/>
    <w:rsid w:val="00160F1F"/>
    <w:rsid w:val="00161352"/>
    <w:rsid w:val="0016135C"/>
    <w:rsid w:val="001614BD"/>
    <w:rsid w:val="0016281B"/>
    <w:rsid w:val="00162976"/>
    <w:rsid w:val="00162E7C"/>
    <w:rsid w:val="00163031"/>
    <w:rsid w:val="00163336"/>
    <w:rsid w:val="00163601"/>
    <w:rsid w:val="00163940"/>
    <w:rsid w:val="001641C3"/>
    <w:rsid w:val="00165019"/>
    <w:rsid w:val="00165385"/>
    <w:rsid w:val="001668EA"/>
    <w:rsid w:val="00166A78"/>
    <w:rsid w:val="00166CA5"/>
    <w:rsid w:val="00167313"/>
    <w:rsid w:val="001708D8"/>
    <w:rsid w:val="00170A07"/>
    <w:rsid w:val="00170F07"/>
    <w:rsid w:val="00170FCA"/>
    <w:rsid w:val="00171C58"/>
    <w:rsid w:val="0017232F"/>
    <w:rsid w:val="00172CB2"/>
    <w:rsid w:val="00173618"/>
    <w:rsid w:val="00174014"/>
    <w:rsid w:val="00174627"/>
    <w:rsid w:val="00174FCE"/>
    <w:rsid w:val="00175142"/>
    <w:rsid w:val="001768D2"/>
    <w:rsid w:val="00176A83"/>
    <w:rsid w:val="001803FF"/>
    <w:rsid w:val="00180887"/>
    <w:rsid w:val="001812AE"/>
    <w:rsid w:val="0018139B"/>
    <w:rsid w:val="0018145B"/>
    <w:rsid w:val="0018168F"/>
    <w:rsid w:val="00181C0C"/>
    <w:rsid w:val="00182770"/>
    <w:rsid w:val="00182B0D"/>
    <w:rsid w:val="001831BA"/>
    <w:rsid w:val="0018323C"/>
    <w:rsid w:val="00183519"/>
    <w:rsid w:val="00183890"/>
    <w:rsid w:val="00183C94"/>
    <w:rsid w:val="00183F79"/>
    <w:rsid w:val="0018437D"/>
    <w:rsid w:val="00185C9D"/>
    <w:rsid w:val="00186B88"/>
    <w:rsid w:val="00186FB8"/>
    <w:rsid w:val="00187011"/>
    <w:rsid w:val="00187516"/>
    <w:rsid w:val="00187580"/>
    <w:rsid w:val="00187880"/>
    <w:rsid w:val="001878F8"/>
    <w:rsid w:val="00187939"/>
    <w:rsid w:val="001904A8"/>
    <w:rsid w:val="001906ED"/>
    <w:rsid w:val="001907AE"/>
    <w:rsid w:val="00190C35"/>
    <w:rsid w:val="00190E48"/>
    <w:rsid w:val="00190E58"/>
    <w:rsid w:val="00190EA1"/>
    <w:rsid w:val="00191220"/>
    <w:rsid w:val="00191362"/>
    <w:rsid w:val="001914BA"/>
    <w:rsid w:val="00192767"/>
    <w:rsid w:val="00192C50"/>
    <w:rsid w:val="00192D50"/>
    <w:rsid w:val="001932A0"/>
    <w:rsid w:val="00194A51"/>
    <w:rsid w:val="001950EF"/>
    <w:rsid w:val="0019512F"/>
    <w:rsid w:val="001952E2"/>
    <w:rsid w:val="00195538"/>
    <w:rsid w:val="0019659E"/>
    <w:rsid w:val="001975E4"/>
    <w:rsid w:val="00197651"/>
    <w:rsid w:val="00197D49"/>
    <w:rsid w:val="001A00BE"/>
    <w:rsid w:val="001A0D65"/>
    <w:rsid w:val="001A13A4"/>
    <w:rsid w:val="001A1627"/>
    <w:rsid w:val="001A17BC"/>
    <w:rsid w:val="001A1AE7"/>
    <w:rsid w:val="001A3025"/>
    <w:rsid w:val="001A31E6"/>
    <w:rsid w:val="001A3C2F"/>
    <w:rsid w:val="001A3D07"/>
    <w:rsid w:val="001A4035"/>
    <w:rsid w:val="001A48EC"/>
    <w:rsid w:val="001A56BB"/>
    <w:rsid w:val="001A5A10"/>
    <w:rsid w:val="001A6ED8"/>
    <w:rsid w:val="001A7459"/>
    <w:rsid w:val="001A75CA"/>
    <w:rsid w:val="001A7C8C"/>
    <w:rsid w:val="001B0307"/>
    <w:rsid w:val="001B17AC"/>
    <w:rsid w:val="001B1C4A"/>
    <w:rsid w:val="001B2798"/>
    <w:rsid w:val="001B431A"/>
    <w:rsid w:val="001B4C5F"/>
    <w:rsid w:val="001B54AD"/>
    <w:rsid w:val="001B5CAC"/>
    <w:rsid w:val="001B5CE1"/>
    <w:rsid w:val="001B5F17"/>
    <w:rsid w:val="001B6C0A"/>
    <w:rsid w:val="001B6FBA"/>
    <w:rsid w:val="001B7264"/>
    <w:rsid w:val="001B75ED"/>
    <w:rsid w:val="001B7B59"/>
    <w:rsid w:val="001C0156"/>
    <w:rsid w:val="001C0508"/>
    <w:rsid w:val="001C111B"/>
    <w:rsid w:val="001C1562"/>
    <w:rsid w:val="001C20A5"/>
    <w:rsid w:val="001C2332"/>
    <w:rsid w:val="001C2721"/>
    <w:rsid w:val="001C27E4"/>
    <w:rsid w:val="001C286E"/>
    <w:rsid w:val="001C2B84"/>
    <w:rsid w:val="001C2F2D"/>
    <w:rsid w:val="001C309C"/>
    <w:rsid w:val="001C3204"/>
    <w:rsid w:val="001C3875"/>
    <w:rsid w:val="001C39C7"/>
    <w:rsid w:val="001C3BC8"/>
    <w:rsid w:val="001C605B"/>
    <w:rsid w:val="001C65AA"/>
    <w:rsid w:val="001C69B3"/>
    <w:rsid w:val="001C6CB3"/>
    <w:rsid w:val="001C6FEF"/>
    <w:rsid w:val="001C7A0E"/>
    <w:rsid w:val="001C7A83"/>
    <w:rsid w:val="001D050F"/>
    <w:rsid w:val="001D0D52"/>
    <w:rsid w:val="001D1CE0"/>
    <w:rsid w:val="001D21F0"/>
    <w:rsid w:val="001D26CC"/>
    <w:rsid w:val="001D31FD"/>
    <w:rsid w:val="001D3208"/>
    <w:rsid w:val="001D35B1"/>
    <w:rsid w:val="001D38FA"/>
    <w:rsid w:val="001D39BD"/>
    <w:rsid w:val="001D3D4F"/>
    <w:rsid w:val="001D3E63"/>
    <w:rsid w:val="001D4EAA"/>
    <w:rsid w:val="001D51DD"/>
    <w:rsid w:val="001D5B89"/>
    <w:rsid w:val="001D5BB6"/>
    <w:rsid w:val="001D5CE6"/>
    <w:rsid w:val="001D6589"/>
    <w:rsid w:val="001D6F2F"/>
    <w:rsid w:val="001D740D"/>
    <w:rsid w:val="001D7B6C"/>
    <w:rsid w:val="001E19F1"/>
    <w:rsid w:val="001E1D40"/>
    <w:rsid w:val="001E28E9"/>
    <w:rsid w:val="001E297A"/>
    <w:rsid w:val="001E2AE1"/>
    <w:rsid w:val="001E2B6D"/>
    <w:rsid w:val="001E2D5D"/>
    <w:rsid w:val="001E31C7"/>
    <w:rsid w:val="001E373B"/>
    <w:rsid w:val="001E3BD2"/>
    <w:rsid w:val="001E4BF8"/>
    <w:rsid w:val="001E4CB8"/>
    <w:rsid w:val="001E5053"/>
    <w:rsid w:val="001E5287"/>
    <w:rsid w:val="001E5352"/>
    <w:rsid w:val="001E66BA"/>
    <w:rsid w:val="001E6B55"/>
    <w:rsid w:val="001E6B59"/>
    <w:rsid w:val="001E6DA7"/>
    <w:rsid w:val="001E7026"/>
    <w:rsid w:val="001E7B46"/>
    <w:rsid w:val="001F009F"/>
    <w:rsid w:val="001F0112"/>
    <w:rsid w:val="001F0272"/>
    <w:rsid w:val="001F2495"/>
    <w:rsid w:val="001F2C63"/>
    <w:rsid w:val="001F30E1"/>
    <w:rsid w:val="001F3309"/>
    <w:rsid w:val="001F36CF"/>
    <w:rsid w:val="001F442B"/>
    <w:rsid w:val="001F461F"/>
    <w:rsid w:val="001F482D"/>
    <w:rsid w:val="001F4968"/>
    <w:rsid w:val="001F4A12"/>
    <w:rsid w:val="001F4CE5"/>
    <w:rsid w:val="001F5EA0"/>
    <w:rsid w:val="001F606F"/>
    <w:rsid w:val="001F7384"/>
    <w:rsid w:val="001F75DD"/>
    <w:rsid w:val="001F7FEA"/>
    <w:rsid w:val="0020008D"/>
    <w:rsid w:val="002000AD"/>
    <w:rsid w:val="00200966"/>
    <w:rsid w:val="00200C11"/>
    <w:rsid w:val="00200E7A"/>
    <w:rsid w:val="00200ED0"/>
    <w:rsid w:val="00201360"/>
    <w:rsid w:val="002019CF"/>
    <w:rsid w:val="00201A25"/>
    <w:rsid w:val="00201B4C"/>
    <w:rsid w:val="00201C95"/>
    <w:rsid w:val="002020E1"/>
    <w:rsid w:val="00202567"/>
    <w:rsid w:val="00202EF8"/>
    <w:rsid w:val="002030B0"/>
    <w:rsid w:val="00203303"/>
    <w:rsid w:val="002036F7"/>
    <w:rsid w:val="002047C2"/>
    <w:rsid w:val="00206A09"/>
    <w:rsid w:val="00206ACF"/>
    <w:rsid w:val="00206BFB"/>
    <w:rsid w:val="00206DFC"/>
    <w:rsid w:val="00207105"/>
    <w:rsid w:val="00207379"/>
    <w:rsid w:val="0020775E"/>
    <w:rsid w:val="00210674"/>
    <w:rsid w:val="0021069B"/>
    <w:rsid w:val="00211375"/>
    <w:rsid w:val="00211508"/>
    <w:rsid w:val="00211973"/>
    <w:rsid w:val="0021281A"/>
    <w:rsid w:val="002129DC"/>
    <w:rsid w:val="00212AA5"/>
    <w:rsid w:val="00212F5C"/>
    <w:rsid w:val="00213CDA"/>
    <w:rsid w:val="002142D3"/>
    <w:rsid w:val="00214324"/>
    <w:rsid w:val="00215BEF"/>
    <w:rsid w:val="002169CE"/>
    <w:rsid w:val="00216DB7"/>
    <w:rsid w:val="00216E40"/>
    <w:rsid w:val="0021723A"/>
    <w:rsid w:val="00217675"/>
    <w:rsid w:val="00217EC9"/>
    <w:rsid w:val="00220B45"/>
    <w:rsid w:val="00220C9B"/>
    <w:rsid w:val="00220CE6"/>
    <w:rsid w:val="0022186C"/>
    <w:rsid w:val="00221A5D"/>
    <w:rsid w:val="002224B1"/>
    <w:rsid w:val="00222A53"/>
    <w:rsid w:val="00223201"/>
    <w:rsid w:val="00223210"/>
    <w:rsid w:val="002236EC"/>
    <w:rsid w:val="00223CD0"/>
    <w:rsid w:val="00223D84"/>
    <w:rsid w:val="00223FB6"/>
    <w:rsid w:val="002244E3"/>
    <w:rsid w:val="00224759"/>
    <w:rsid w:val="00224DBA"/>
    <w:rsid w:val="00225BC8"/>
    <w:rsid w:val="00225C0E"/>
    <w:rsid w:val="00225FA9"/>
    <w:rsid w:val="00226605"/>
    <w:rsid w:val="00226872"/>
    <w:rsid w:val="0022752A"/>
    <w:rsid w:val="002278C5"/>
    <w:rsid w:val="0022796C"/>
    <w:rsid w:val="00230713"/>
    <w:rsid w:val="00231693"/>
    <w:rsid w:val="00231F0D"/>
    <w:rsid w:val="002325F8"/>
    <w:rsid w:val="002328C1"/>
    <w:rsid w:val="002328F2"/>
    <w:rsid w:val="00232B58"/>
    <w:rsid w:val="00233089"/>
    <w:rsid w:val="00233360"/>
    <w:rsid w:val="00233B5C"/>
    <w:rsid w:val="00233E7B"/>
    <w:rsid w:val="00234000"/>
    <w:rsid w:val="002340A3"/>
    <w:rsid w:val="0023410B"/>
    <w:rsid w:val="0023425C"/>
    <w:rsid w:val="00234E4A"/>
    <w:rsid w:val="00235AC2"/>
    <w:rsid w:val="00235DC7"/>
    <w:rsid w:val="00235EA6"/>
    <w:rsid w:val="00235FF0"/>
    <w:rsid w:val="0023713E"/>
    <w:rsid w:val="0023748C"/>
    <w:rsid w:val="00237540"/>
    <w:rsid w:val="0023772F"/>
    <w:rsid w:val="002377EA"/>
    <w:rsid w:val="00237E46"/>
    <w:rsid w:val="002400CA"/>
    <w:rsid w:val="00240492"/>
    <w:rsid w:val="002408A1"/>
    <w:rsid w:val="00240FB0"/>
    <w:rsid w:val="00241495"/>
    <w:rsid w:val="00241583"/>
    <w:rsid w:val="00241CA4"/>
    <w:rsid w:val="00242506"/>
    <w:rsid w:val="0024262F"/>
    <w:rsid w:val="00242ABE"/>
    <w:rsid w:val="00242ADF"/>
    <w:rsid w:val="00242F3D"/>
    <w:rsid w:val="00243E07"/>
    <w:rsid w:val="002444DD"/>
    <w:rsid w:val="0024511D"/>
    <w:rsid w:val="00245137"/>
    <w:rsid w:val="0024548C"/>
    <w:rsid w:val="00245EB8"/>
    <w:rsid w:val="00245F3C"/>
    <w:rsid w:val="002469DF"/>
    <w:rsid w:val="00247478"/>
    <w:rsid w:val="00250059"/>
    <w:rsid w:val="002506BC"/>
    <w:rsid w:val="00250AD5"/>
    <w:rsid w:val="00250B82"/>
    <w:rsid w:val="00250F41"/>
    <w:rsid w:val="00251988"/>
    <w:rsid w:val="002533DD"/>
    <w:rsid w:val="00253DBD"/>
    <w:rsid w:val="00254887"/>
    <w:rsid w:val="00254BD1"/>
    <w:rsid w:val="00255547"/>
    <w:rsid w:val="00255B19"/>
    <w:rsid w:val="00255C08"/>
    <w:rsid w:val="0025685C"/>
    <w:rsid w:val="0025731F"/>
    <w:rsid w:val="002576EE"/>
    <w:rsid w:val="00257F70"/>
    <w:rsid w:val="00260008"/>
    <w:rsid w:val="0026022B"/>
    <w:rsid w:val="002606D5"/>
    <w:rsid w:val="002609B5"/>
    <w:rsid w:val="0026153D"/>
    <w:rsid w:val="00261E79"/>
    <w:rsid w:val="0026578C"/>
    <w:rsid w:val="00265CDB"/>
    <w:rsid w:val="002669B6"/>
    <w:rsid w:val="00267724"/>
    <w:rsid w:val="0026790F"/>
    <w:rsid w:val="00267E7E"/>
    <w:rsid w:val="00270252"/>
    <w:rsid w:val="00270C12"/>
    <w:rsid w:val="00270DB1"/>
    <w:rsid w:val="00271001"/>
    <w:rsid w:val="0027158A"/>
    <w:rsid w:val="002716FD"/>
    <w:rsid w:val="0027230C"/>
    <w:rsid w:val="002723FB"/>
    <w:rsid w:val="00272D6E"/>
    <w:rsid w:val="0027330E"/>
    <w:rsid w:val="002738B1"/>
    <w:rsid w:val="00274BD9"/>
    <w:rsid w:val="00274FBC"/>
    <w:rsid w:val="00275674"/>
    <w:rsid w:val="00276C4D"/>
    <w:rsid w:val="00276D96"/>
    <w:rsid w:val="00276F19"/>
    <w:rsid w:val="00277312"/>
    <w:rsid w:val="002773D4"/>
    <w:rsid w:val="00277EB4"/>
    <w:rsid w:val="002814B1"/>
    <w:rsid w:val="00282474"/>
    <w:rsid w:val="00282963"/>
    <w:rsid w:val="00283111"/>
    <w:rsid w:val="00283BA4"/>
    <w:rsid w:val="00284AD3"/>
    <w:rsid w:val="00284CDA"/>
    <w:rsid w:val="00285C4D"/>
    <w:rsid w:val="002861C7"/>
    <w:rsid w:val="00286317"/>
    <w:rsid w:val="002864F5"/>
    <w:rsid w:val="002869E8"/>
    <w:rsid w:val="002873E1"/>
    <w:rsid w:val="00287511"/>
    <w:rsid w:val="0028775E"/>
    <w:rsid w:val="00287C2F"/>
    <w:rsid w:val="00290545"/>
    <w:rsid w:val="00290FA3"/>
    <w:rsid w:val="00291783"/>
    <w:rsid w:val="0029179C"/>
    <w:rsid w:val="002917A0"/>
    <w:rsid w:val="00291865"/>
    <w:rsid w:val="00291E9C"/>
    <w:rsid w:val="00291ED0"/>
    <w:rsid w:val="00292801"/>
    <w:rsid w:val="0029297D"/>
    <w:rsid w:val="00292D25"/>
    <w:rsid w:val="00293364"/>
    <w:rsid w:val="00293825"/>
    <w:rsid w:val="002939AA"/>
    <w:rsid w:val="00293AAD"/>
    <w:rsid w:val="00293D56"/>
    <w:rsid w:val="00294216"/>
    <w:rsid w:val="00297050"/>
    <w:rsid w:val="0029744F"/>
    <w:rsid w:val="00297FC3"/>
    <w:rsid w:val="002A03E8"/>
    <w:rsid w:val="002A0B96"/>
    <w:rsid w:val="002A0BD5"/>
    <w:rsid w:val="002A0F4B"/>
    <w:rsid w:val="002A0FB3"/>
    <w:rsid w:val="002A181A"/>
    <w:rsid w:val="002A2051"/>
    <w:rsid w:val="002A21B5"/>
    <w:rsid w:val="002A26C7"/>
    <w:rsid w:val="002A3145"/>
    <w:rsid w:val="002A3B5B"/>
    <w:rsid w:val="002A4B2B"/>
    <w:rsid w:val="002A4DD7"/>
    <w:rsid w:val="002A52F2"/>
    <w:rsid w:val="002A5CED"/>
    <w:rsid w:val="002A64B8"/>
    <w:rsid w:val="002A6719"/>
    <w:rsid w:val="002A69DC"/>
    <w:rsid w:val="002A6E12"/>
    <w:rsid w:val="002A7272"/>
    <w:rsid w:val="002A78E2"/>
    <w:rsid w:val="002A79B5"/>
    <w:rsid w:val="002A7D66"/>
    <w:rsid w:val="002A7FD2"/>
    <w:rsid w:val="002B05D8"/>
    <w:rsid w:val="002B096F"/>
    <w:rsid w:val="002B1135"/>
    <w:rsid w:val="002B1949"/>
    <w:rsid w:val="002B1C02"/>
    <w:rsid w:val="002B1E77"/>
    <w:rsid w:val="002B327E"/>
    <w:rsid w:val="002B36C8"/>
    <w:rsid w:val="002B3724"/>
    <w:rsid w:val="002B486B"/>
    <w:rsid w:val="002B4D9A"/>
    <w:rsid w:val="002B51B0"/>
    <w:rsid w:val="002B520B"/>
    <w:rsid w:val="002B6321"/>
    <w:rsid w:val="002B6A97"/>
    <w:rsid w:val="002B76B3"/>
    <w:rsid w:val="002B792A"/>
    <w:rsid w:val="002B7EDE"/>
    <w:rsid w:val="002C055B"/>
    <w:rsid w:val="002C0C10"/>
    <w:rsid w:val="002C1122"/>
    <w:rsid w:val="002C119E"/>
    <w:rsid w:val="002C1899"/>
    <w:rsid w:val="002C1ABD"/>
    <w:rsid w:val="002C1BFF"/>
    <w:rsid w:val="002C2B4A"/>
    <w:rsid w:val="002C2D38"/>
    <w:rsid w:val="002C3049"/>
    <w:rsid w:val="002C36E0"/>
    <w:rsid w:val="002C467C"/>
    <w:rsid w:val="002C5042"/>
    <w:rsid w:val="002C537E"/>
    <w:rsid w:val="002C5B3D"/>
    <w:rsid w:val="002C6042"/>
    <w:rsid w:val="002D023B"/>
    <w:rsid w:val="002D0492"/>
    <w:rsid w:val="002D04C0"/>
    <w:rsid w:val="002D04E3"/>
    <w:rsid w:val="002D052F"/>
    <w:rsid w:val="002D05C9"/>
    <w:rsid w:val="002D0765"/>
    <w:rsid w:val="002D12CF"/>
    <w:rsid w:val="002D1A9D"/>
    <w:rsid w:val="002D1C33"/>
    <w:rsid w:val="002D200A"/>
    <w:rsid w:val="002D209D"/>
    <w:rsid w:val="002D3157"/>
    <w:rsid w:val="002D3195"/>
    <w:rsid w:val="002D33BB"/>
    <w:rsid w:val="002D3AEA"/>
    <w:rsid w:val="002D3CD5"/>
    <w:rsid w:val="002D40F4"/>
    <w:rsid w:val="002D5183"/>
    <w:rsid w:val="002D556F"/>
    <w:rsid w:val="002D5704"/>
    <w:rsid w:val="002D6022"/>
    <w:rsid w:val="002D7530"/>
    <w:rsid w:val="002D773C"/>
    <w:rsid w:val="002D7A65"/>
    <w:rsid w:val="002E0266"/>
    <w:rsid w:val="002E08DD"/>
    <w:rsid w:val="002E0BCF"/>
    <w:rsid w:val="002E0F5A"/>
    <w:rsid w:val="002E1104"/>
    <w:rsid w:val="002E199C"/>
    <w:rsid w:val="002E1E3F"/>
    <w:rsid w:val="002E266F"/>
    <w:rsid w:val="002E275B"/>
    <w:rsid w:val="002E2BB5"/>
    <w:rsid w:val="002E306E"/>
    <w:rsid w:val="002E33C3"/>
    <w:rsid w:val="002E34D6"/>
    <w:rsid w:val="002E34E8"/>
    <w:rsid w:val="002E36AB"/>
    <w:rsid w:val="002E3900"/>
    <w:rsid w:val="002E3AC2"/>
    <w:rsid w:val="002E3BE4"/>
    <w:rsid w:val="002E43E4"/>
    <w:rsid w:val="002E4EA4"/>
    <w:rsid w:val="002E5A09"/>
    <w:rsid w:val="002E5A39"/>
    <w:rsid w:val="002E5F65"/>
    <w:rsid w:val="002E75AF"/>
    <w:rsid w:val="002F001A"/>
    <w:rsid w:val="002F142B"/>
    <w:rsid w:val="002F162C"/>
    <w:rsid w:val="002F1738"/>
    <w:rsid w:val="002F1987"/>
    <w:rsid w:val="002F42FE"/>
    <w:rsid w:val="002F47DE"/>
    <w:rsid w:val="002F4DBA"/>
    <w:rsid w:val="002F5667"/>
    <w:rsid w:val="002F61CB"/>
    <w:rsid w:val="002F6464"/>
    <w:rsid w:val="002F7540"/>
    <w:rsid w:val="002F7546"/>
    <w:rsid w:val="002F76B8"/>
    <w:rsid w:val="002F79BD"/>
    <w:rsid w:val="002F7D48"/>
    <w:rsid w:val="00300058"/>
    <w:rsid w:val="003001BF"/>
    <w:rsid w:val="00300363"/>
    <w:rsid w:val="00300859"/>
    <w:rsid w:val="00300906"/>
    <w:rsid w:val="00300AF4"/>
    <w:rsid w:val="00300D40"/>
    <w:rsid w:val="00301778"/>
    <w:rsid w:val="00301C3F"/>
    <w:rsid w:val="003023A4"/>
    <w:rsid w:val="003024DA"/>
    <w:rsid w:val="0030288A"/>
    <w:rsid w:val="00302D0E"/>
    <w:rsid w:val="00303FDA"/>
    <w:rsid w:val="00303FED"/>
    <w:rsid w:val="0030401C"/>
    <w:rsid w:val="003047C0"/>
    <w:rsid w:val="003047FF"/>
    <w:rsid w:val="00305215"/>
    <w:rsid w:val="0030523E"/>
    <w:rsid w:val="003053F8"/>
    <w:rsid w:val="00306155"/>
    <w:rsid w:val="00306D5D"/>
    <w:rsid w:val="00306DCB"/>
    <w:rsid w:val="003100E4"/>
    <w:rsid w:val="003100F3"/>
    <w:rsid w:val="003105D0"/>
    <w:rsid w:val="00310663"/>
    <w:rsid w:val="003106F2"/>
    <w:rsid w:val="00310A97"/>
    <w:rsid w:val="00311991"/>
    <w:rsid w:val="003119A8"/>
    <w:rsid w:val="0031202A"/>
    <w:rsid w:val="003124E5"/>
    <w:rsid w:val="00312B91"/>
    <w:rsid w:val="00312ED2"/>
    <w:rsid w:val="0031316F"/>
    <w:rsid w:val="00314202"/>
    <w:rsid w:val="003148EE"/>
    <w:rsid w:val="00314AD1"/>
    <w:rsid w:val="00314D97"/>
    <w:rsid w:val="00314F6C"/>
    <w:rsid w:val="0031550B"/>
    <w:rsid w:val="00315B79"/>
    <w:rsid w:val="0031669C"/>
    <w:rsid w:val="00316BAD"/>
    <w:rsid w:val="0031735F"/>
    <w:rsid w:val="00317372"/>
    <w:rsid w:val="003176D9"/>
    <w:rsid w:val="0031795F"/>
    <w:rsid w:val="00320081"/>
    <w:rsid w:val="003207B1"/>
    <w:rsid w:val="00320B0D"/>
    <w:rsid w:val="00321200"/>
    <w:rsid w:val="0032290E"/>
    <w:rsid w:val="00322940"/>
    <w:rsid w:val="00322987"/>
    <w:rsid w:val="003229FC"/>
    <w:rsid w:val="00322A3D"/>
    <w:rsid w:val="00322C24"/>
    <w:rsid w:val="003232B1"/>
    <w:rsid w:val="00323A32"/>
    <w:rsid w:val="003249B0"/>
    <w:rsid w:val="00324BC2"/>
    <w:rsid w:val="00324C3B"/>
    <w:rsid w:val="00324DAA"/>
    <w:rsid w:val="00325364"/>
    <w:rsid w:val="003262FD"/>
    <w:rsid w:val="00326D28"/>
    <w:rsid w:val="00326D54"/>
    <w:rsid w:val="00327892"/>
    <w:rsid w:val="00327E13"/>
    <w:rsid w:val="003319FD"/>
    <w:rsid w:val="00331F98"/>
    <w:rsid w:val="003322B7"/>
    <w:rsid w:val="003325AE"/>
    <w:rsid w:val="00332A0C"/>
    <w:rsid w:val="00332A75"/>
    <w:rsid w:val="003335B7"/>
    <w:rsid w:val="00333E2E"/>
    <w:rsid w:val="00335951"/>
    <w:rsid w:val="00335F9A"/>
    <w:rsid w:val="003362A4"/>
    <w:rsid w:val="00336BA5"/>
    <w:rsid w:val="00336DC2"/>
    <w:rsid w:val="0033788D"/>
    <w:rsid w:val="00340010"/>
    <w:rsid w:val="0034057E"/>
    <w:rsid w:val="003407D7"/>
    <w:rsid w:val="0034092A"/>
    <w:rsid w:val="00340CC5"/>
    <w:rsid w:val="00340F83"/>
    <w:rsid w:val="003416C4"/>
    <w:rsid w:val="003422B8"/>
    <w:rsid w:val="0034246F"/>
    <w:rsid w:val="00342BB1"/>
    <w:rsid w:val="00343517"/>
    <w:rsid w:val="00343E52"/>
    <w:rsid w:val="00344900"/>
    <w:rsid w:val="0034550C"/>
    <w:rsid w:val="00345605"/>
    <w:rsid w:val="00346366"/>
    <w:rsid w:val="003467E1"/>
    <w:rsid w:val="00346A79"/>
    <w:rsid w:val="0034701B"/>
    <w:rsid w:val="003500CA"/>
    <w:rsid w:val="00350CB2"/>
    <w:rsid w:val="003519D1"/>
    <w:rsid w:val="00351B2B"/>
    <w:rsid w:val="00352E17"/>
    <w:rsid w:val="00352EF9"/>
    <w:rsid w:val="003533D9"/>
    <w:rsid w:val="00353458"/>
    <w:rsid w:val="003539E4"/>
    <w:rsid w:val="00353BFA"/>
    <w:rsid w:val="0035427C"/>
    <w:rsid w:val="00354C81"/>
    <w:rsid w:val="00354DED"/>
    <w:rsid w:val="0035519E"/>
    <w:rsid w:val="00355FC8"/>
    <w:rsid w:val="00356ADE"/>
    <w:rsid w:val="00357A40"/>
    <w:rsid w:val="00360536"/>
    <w:rsid w:val="00361AC3"/>
    <w:rsid w:val="00361D9E"/>
    <w:rsid w:val="00361ECF"/>
    <w:rsid w:val="00361FCE"/>
    <w:rsid w:val="0036350B"/>
    <w:rsid w:val="0036380B"/>
    <w:rsid w:val="003640B5"/>
    <w:rsid w:val="00364203"/>
    <w:rsid w:val="00364A90"/>
    <w:rsid w:val="003652BB"/>
    <w:rsid w:val="003657F5"/>
    <w:rsid w:val="003660FD"/>
    <w:rsid w:val="00366428"/>
    <w:rsid w:val="0036653F"/>
    <w:rsid w:val="00366772"/>
    <w:rsid w:val="00367F8A"/>
    <w:rsid w:val="00370FDC"/>
    <w:rsid w:val="00371555"/>
    <w:rsid w:val="003716FD"/>
    <w:rsid w:val="0037194C"/>
    <w:rsid w:val="00371CD2"/>
    <w:rsid w:val="00373320"/>
    <w:rsid w:val="00373A60"/>
    <w:rsid w:val="00373D00"/>
    <w:rsid w:val="00374C0D"/>
    <w:rsid w:val="00374E9C"/>
    <w:rsid w:val="00375548"/>
    <w:rsid w:val="0037568D"/>
    <w:rsid w:val="0037681E"/>
    <w:rsid w:val="00376970"/>
    <w:rsid w:val="00376CCD"/>
    <w:rsid w:val="003771BB"/>
    <w:rsid w:val="003776CD"/>
    <w:rsid w:val="003777AE"/>
    <w:rsid w:val="00377F40"/>
    <w:rsid w:val="00380203"/>
    <w:rsid w:val="0038036C"/>
    <w:rsid w:val="003807A3"/>
    <w:rsid w:val="00380E4A"/>
    <w:rsid w:val="003820B1"/>
    <w:rsid w:val="003820CA"/>
    <w:rsid w:val="00382F48"/>
    <w:rsid w:val="00383104"/>
    <w:rsid w:val="00383A49"/>
    <w:rsid w:val="00383CA0"/>
    <w:rsid w:val="003844DA"/>
    <w:rsid w:val="0038504E"/>
    <w:rsid w:val="00385654"/>
    <w:rsid w:val="00385FB6"/>
    <w:rsid w:val="00386470"/>
    <w:rsid w:val="0038656F"/>
    <w:rsid w:val="00386707"/>
    <w:rsid w:val="0038773C"/>
    <w:rsid w:val="00387814"/>
    <w:rsid w:val="00390E84"/>
    <w:rsid w:val="00391090"/>
    <w:rsid w:val="00391E0A"/>
    <w:rsid w:val="003923E6"/>
    <w:rsid w:val="00393158"/>
    <w:rsid w:val="0039357D"/>
    <w:rsid w:val="003939D6"/>
    <w:rsid w:val="00393A67"/>
    <w:rsid w:val="00393B2F"/>
    <w:rsid w:val="00393B94"/>
    <w:rsid w:val="003947D6"/>
    <w:rsid w:val="00394B6A"/>
    <w:rsid w:val="00395728"/>
    <w:rsid w:val="00395A95"/>
    <w:rsid w:val="00395B91"/>
    <w:rsid w:val="0039619A"/>
    <w:rsid w:val="003A006E"/>
    <w:rsid w:val="003A0FCF"/>
    <w:rsid w:val="003A10A0"/>
    <w:rsid w:val="003A181B"/>
    <w:rsid w:val="003A19F2"/>
    <w:rsid w:val="003A1B66"/>
    <w:rsid w:val="003A1FB1"/>
    <w:rsid w:val="003A204E"/>
    <w:rsid w:val="003A212E"/>
    <w:rsid w:val="003A2CE3"/>
    <w:rsid w:val="003A426E"/>
    <w:rsid w:val="003A446D"/>
    <w:rsid w:val="003A4564"/>
    <w:rsid w:val="003A4889"/>
    <w:rsid w:val="003A4ADB"/>
    <w:rsid w:val="003A4B6D"/>
    <w:rsid w:val="003A595C"/>
    <w:rsid w:val="003A5F12"/>
    <w:rsid w:val="003A622C"/>
    <w:rsid w:val="003A670E"/>
    <w:rsid w:val="003A695B"/>
    <w:rsid w:val="003A6ED8"/>
    <w:rsid w:val="003A7212"/>
    <w:rsid w:val="003A7A5F"/>
    <w:rsid w:val="003B16D6"/>
    <w:rsid w:val="003B1AE8"/>
    <w:rsid w:val="003B3A29"/>
    <w:rsid w:val="003B3C5C"/>
    <w:rsid w:val="003B4B24"/>
    <w:rsid w:val="003B4C57"/>
    <w:rsid w:val="003B65D6"/>
    <w:rsid w:val="003C0CEA"/>
    <w:rsid w:val="003C1054"/>
    <w:rsid w:val="003C2791"/>
    <w:rsid w:val="003C2A0D"/>
    <w:rsid w:val="003C2A5C"/>
    <w:rsid w:val="003C2EB6"/>
    <w:rsid w:val="003C313D"/>
    <w:rsid w:val="003C3B19"/>
    <w:rsid w:val="003C426E"/>
    <w:rsid w:val="003C432D"/>
    <w:rsid w:val="003C4E99"/>
    <w:rsid w:val="003C59C9"/>
    <w:rsid w:val="003C5BEE"/>
    <w:rsid w:val="003C60D0"/>
    <w:rsid w:val="003C631C"/>
    <w:rsid w:val="003C6635"/>
    <w:rsid w:val="003D01FD"/>
    <w:rsid w:val="003D050A"/>
    <w:rsid w:val="003D08D7"/>
    <w:rsid w:val="003D0AB9"/>
    <w:rsid w:val="003D1788"/>
    <w:rsid w:val="003D1BE0"/>
    <w:rsid w:val="003D2024"/>
    <w:rsid w:val="003D2F33"/>
    <w:rsid w:val="003D347D"/>
    <w:rsid w:val="003D3E56"/>
    <w:rsid w:val="003D3E88"/>
    <w:rsid w:val="003D4158"/>
    <w:rsid w:val="003D4CAB"/>
    <w:rsid w:val="003D4E2A"/>
    <w:rsid w:val="003D4F53"/>
    <w:rsid w:val="003D5B1A"/>
    <w:rsid w:val="003D5C27"/>
    <w:rsid w:val="003D67FA"/>
    <w:rsid w:val="003D6E3B"/>
    <w:rsid w:val="003D71D6"/>
    <w:rsid w:val="003D7EE8"/>
    <w:rsid w:val="003E0758"/>
    <w:rsid w:val="003E15C9"/>
    <w:rsid w:val="003E179D"/>
    <w:rsid w:val="003E1A2E"/>
    <w:rsid w:val="003E1E80"/>
    <w:rsid w:val="003E248E"/>
    <w:rsid w:val="003E2F6C"/>
    <w:rsid w:val="003E31E8"/>
    <w:rsid w:val="003E32C3"/>
    <w:rsid w:val="003E365A"/>
    <w:rsid w:val="003E3951"/>
    <w:rsid w:val="003E3F04"/>
    <w:rsid w:val="003E44CC"/>
    <w:rsid w:val="003E46E6"/>
    <w:rsid w:val="003E4B03"/>
    <w:rsid w:val="003E504E"/>
    <w:rsid w:val="003E5DF0"/>
    <w:rsid w:val="003E6060"/>
    <w:rsid w:val="003E61C4"/>
    <w:rsid w:val="003E690E"/>
    <w:rsid w:val="003E6F27"/>
    <w:rsid w:val="003E746C"/>
    <w:rsid w:val="003F03E5"/>
    <w:rsid w:val="003F080B"/>
    <w:rsid w:val="003F09B5"/>
    <w:rsid w:val="003F0BE4"/>
    <w:rsid w:val="003F1188"/>
    <w:rsid w:val="003F120C"/>
    <w:rsid w:val="003F1A47"/>
    <w:rsid w:val="003F21CF"/>
    <w:rsid w:val="003F275E"/>
    <w:rsid w:val="003F2AE7"/>
    <w:rsid w:val="003F36ED"/>
    <w:rsid w:val="003F37B1"/>
    <w:rsid w:val="003F3EDC"/>
    <w:rsid w:val="003F426D"/>
    <w:rsid w:val="003F5481"/>
    <w:rsid w:val="003F5A79"/>
    <w:rsid w:val="003F5B0F"/>
    <w:rsid w:val="003F7377"/>
    <w:rsid w:val="004004C3"/>
    <w:rsid w:val="00400893"/>
    <w:rsid w:val="00400EA7"/>
    <w:rsid w:val="004014DB"/>
    <w:rsid w:val="00401516"/>
    <w:rsid w:val="004015A4"/>
    <w:rsid w:val="0040253C"/>
    <w:rsid w:val="0040257B"/>
    <w:rsid w:val="00403050"/>
    <w:rsid w:val="004033AC"/>
    <w:rsid w:val="00403456"/>
    <w:rsid w:val="00403768"/>
    <w:rsid w:val="00403C7E"/>
    <w:rsid w:val="004047AD"/>
    <w:rsid w:val="00404FF0"/>
    <w:rsid w:val="00405678"/>
    <w:rsid w:val="00405B0A"/>
    <w:rsid w:val="00405E50"/>
    <w:rsid w:val="00406357"/>
    <w:rsid w:val="00406958"/>
    <w:rsid w:val="00407874"/>
    <w:rsid w:val="004079E6"/>
    <w:rsid w:val="00407D1A"/>
    <w:rsid w:val="00407F13"/>
    <w:rsid w:val="00410169"/>
    <w:rsid w:val="00410EC8"/>
    <w:rsid w:val="00411295"/>
    <w:rsid w:val="00411311"/>
    <w:rsid w:val="00411703"/>
    <w:rsid w:val="00411ACC"/>
    <w:rsid w:val="00411FA2"/>
    <w:rsid w:val="0041237C"/>
    <w:rsid w:val="00412481"/>
    <w:rsid w:val="00412D1F"/>
    <w:rsid w:val="00413217"/>
    <w:rsid w:val="00413234"/>
    <w:rsid w:val="00413253"/>
    <w:rsid w:val="0041359E"/>
    <w:rsid w:val="00414579"/>
    <w:rsid w:val="00414A1D"/>
    <w:rsid w:val="0041528B"/>
    <w:rsid w:val="00415352"/>
    <w:rsid w:val="0041592D"/>
    <w:rsid w:val="0041598F"/>
    <w:rsid w:val="00415B61"/>
    <w:rsid w:val="0041624E"/>
    <w:rsid w:val="00416C21"/>
    <w:rsid w:val="00416CB6"/>
    <w:rsid w:val="00416FD8"/>
    <w:rsid w:val="00417161"/>
    <w:rsid w:val="0041735D"/>
    <w:rsid w:val="00417388"/>
    <w:rsid w:val="00417396"/>
    <w:rsid w:val="0041747E"/>
    <w:rsid w:val="004206FC"/>
    <w:rsid w:val="00420995"/>
    <w:rsid w:val="00420BDC"/>
    <w:rsid w:val="004212EA"/>
    <w:rsid w:val="00422CB3"/>
    <w:rsid w:val="004233B7"/>
    <w:rsid w:val="00423D45"/>
    <w:rsid w:val="00424027"/>
    <w:rsid w:val="0042403F"/>
    <w:rsid w:val="00424995"/>
    <w:rsid w:val="00424AF2"/>
    <w:rsid w:val="00424E77"/>
    <w:rsid w:val="00424F3C"/>
    <w:rsid w:val="004255A2"/>
    <w:rsid w:val="004255E1"/>
    <w:rsid w:val="004258FF"/>
    <w:rsid w:val="0042628E"/>
    <w:rsid w:val="00426354"/>
    <w:rsid w:val="00426571"/>
    <w:rsid w:val="004272C2"/>
    <w:rsid w:val="004274CA"/>
    <w:rsid w:val="004275E3"/>
    <w:rsid w:val="004302AF"/>
    <w:rsid w:val="0043069A"/>
    <w:rsid w:val="00430899"/>
    <w:rsid w:val="004308C2"/>
    <w:rsid w:val="00432340"/>
    <w:rsid w:val="0043299E"/>
    <w:rsid w:val="00432AD0"/>
    <w:rsid w:val="00432C09"/>
    <w:rsid w:val="004332E3"/>
    <w:rsid w:val="00433626"/>
    <w:rsid w:val="00433FBC"/>
    <w:rsid w:val="00435355"/>
    <w:rsid w:val="004354F6"/>
    <w:rsid w:val="00435A58"/>
    <w:rsid w:val="00435D74"/>
    <w:rsid w:val="00435F7D"/>
    <w:rsid w:val="00436077"/>
    <w:rsid w:val="00436160"/>
    <w:rsid w:val="00436668"/>
    <w:rsid w:val="00436B8C"/>
    <w:rsid w:val="004378CE"/>
    <w:rsid w:val="00437A32"/>
    <w:rsid w:val="00437E69"/>
    <w:rsid w:val="004401E7"/>
    <w:rsid w:val="004402F4"/>
    <w:rsid w:val="00440DB2"/>
    <w:rsid w:val="0044117C"/>
    <w:rsid w:val="00441549"/>
    <w:rsid w:val="00441597"/>
    <w:rsid w:val="00441ADF"/>
    <w:rsid w:val="00442A4F"/>
    <w:rsid w:val="00442C18"/>
    <w:rsid w:val="00442EFA"/>
    <w:rsid w:val="0044361B"/>
    <w:rsid w:val="004436C0"/>
    <w:rsid w:val="004440CA"/>
    <w:rsid w:val="004443B7"/>
    <w:rsid w:val="0044472B"/>
    <w:rsid w:val="004451F1"/>
    <w:rsid w:val="004452CD"/>
    <w:rsid w:val="004454C8"/>
    <w:rsid w:val="0044552F"/>
    <w:rsid w:val="004458C9"/>
    <w:rsid w:val="00445D6B"/>
    <w:rsid w:val="00445DF7"/>
    <w:rsid w:val="00446638"/>
    <w:rsid w:val="0044717E"/>
    <w:rsid w:val="00451E76"/>
    <w:rsid w:val="00451EEE"/>
    <w:rsid w:val="00452A46"/>
    <w:rsid w:val="00452AC3"/>
    <w:rsid w:val="00453061"/>
    <w:rsid w:val="00455EFC"/>
    <w:rsid w:val="00456378"/>
    <w:rsid w:val="004566A3"/>
    <w:rsid w:val="004566D4"/>
    <w:rsid w:val="00456819"/>
    <w:rsid w:val="00456C3A"/>
    <w:rsid w:val="00457238"/>
    <w:rsid w:val="00457F8E"/>
    <w:rsid w:val="004608A5"/>
    <w:rsid w:val="00461D31"/>
    <w:rsid w:val="00461E4E"/>
    <w:rsid w:val="00462A24"/>
    <w:rsid w:val="00462F72"/>
    <w:rsid w:val="00464CD2"/>
    <w:rsid w:val="00464F94"/>
    <w:rsid w:val="004654A7"/>
    <w:rsid w:val="0046560E"/>
    <w:rsid w:val="00465F6B"/>
    <w:rsid w:val="004664B6"/>
    <w:rsid w:val="00466B6E"/>
    <w:rsid w:val="00467300"/>
    <w:rsid w:val="004701EC"/>
    <w:rsid w:val="00470952"/>
    <w:rsid w:val="0047095C"/>
    <w:rsid w:val="00470FDE"/>
    <w:rsid w:val="00471207"/>
    <w:rsid w:val="0047174A"/>
    <w:rsid w:val="00472F7F"/>
    <w:rsid w:val="00473349"/>
    <w:rsid w:val="004744A7"/>
    <w:rsid w:val="00475252"/>
    <w:rsid w:val="004755D1"/>
    <w:rsid w:val="00475741"/>
    <w:rsid w:val="00475CC8"/>
    <w:rsid w:val="0047695C"/>
    <w:rsid w:val="0047757C"/>
    <w:rsid w:val="00477D8E"/>
    <w:rsid w:val="0048097D"/>
    <w:rsid w:val="00480980"/>
    <w:rsid w:val="00480D4D"/>
    <w:rsid w:val="004812DF"/>
    <w:rsid w:val="00482082"/>
    <w:rsid w:val="00482BDD"/>
    <w:rsid w:val="00483205"/>
    <w:rsid w:val="0048396C"/>
    <w:rsid w:val="00483E2B"/>
    <w:rsid w:val="00484053"/>
    <w:rsid w:val="00484BF9"/>
    <w:rsid w:val="004851E4"/>
    <w:rsid w:val="0048567D"/>
    <w:rsid w:val="00485973"/>
    <w:rsid w:val="0048619C"/>
    <w:rsid w:val="00486435"/>
    <w:rsid w:val="004866A2"/>
    <w:rsid w:val="00486915"/>
    <w:rsid w:val="00487818"/>
    <w:rsid w:val="0048792E"/>
    <w:rsid w:val="00487FBF"/>
    <w:rsid w:val="00490857"/>
    <w:rsid w:val="004913CF"/>
    <w:rsid w:val="00492DB8"/>
    <w:rsid w:val="00493538"/>
    <w:rsid w:val="00494411"/>
    <w:rsid w:val="00494E89"/>
    <w:rsid w:val="00494FCD"/>
    <w:rsid w:val="004950C2"/>
    <w:rsid w:val="0049524D"/>
    <w:rsid w:val="004952F6"/>
    <w:rsid w:val="004953CE"/>
    <w:rsid w:val="0049695C"/>
    <w:rsid w:val="00496B78"/>
    <w:rsid w:val="0049762C"/>
    <w:rsid w:val="004A086F"/>
    <w:rsid w:val="004A1516"/>
    <w:rsid w:val="004A16D7"/>
    <w:rsid w:val="004A184B"/>
    <w:rsid w:val="004A27B9"/>
    <w:rsid w:val="004A313B"/>
    <w:rsid w:val="004A3303"/>
    <w:rsid w:val="004A4F4E"/>
    <w:rsid w:val="004A58B5"/>
    <w:rsid w:val="004A5FF5"/>
    <w:rsid w:val="004A60F7"/>
    <w:rsid w:val="004A6A5F"/>
    <w:rsid w:val="004A6C8E"/>
    <w:rsid w:val="004A7B1B"/>
    <w:rsid w:val="004A7DB1"/>
    <w:rsid w:val="004B09F5"/>
    <w:rsid w:val="004B0F29"/>
    <w:rsid w:val="004B1765"/>
    <w:rsid w:val="004B20D0"/>
    <w:rsid w:val="004B221E"/>
    <w:rsid w:val="004B2A8E"/>
    <w:rsid w:val="004B2D5E"/>
    <w:rsid w:val="004B3102"/>
    <w:rsid w:val="004B39FA"/>
    <w:rsid w:val="004B426F"/>
    <w:rsid w:val="004B45EE"/>
    <w:rsid w:val="004B554F"/>
    <w:rsid w:val="004B556C"/>
    <w:rsid w:val="004B578E"/>
    <w:rsid w:val="004B64C5"/>
    <w:rsid w:val="004B67AC"/>
    <w:rsid w:val="004B6839"/>
    <w:rsid w:val="004B6E48"/>
    <w:rsid w:val="004B7068"/>
    <w:rsid w:val="004B72D3"/>
    <w:rsid w:val="004B768D"/>
    <w:rsid w:val="004B7992"/>
    <w:rsid w:val="004B79EB"/>
    <w:rsid w:val="004B7A7C"/>
    <w:rsid w:val="004B7B5F"/>
    <w:rsid w:val="004B7C03"/>
    <w:rsid w:val="004B7C3A"/>
    <w:rsid w:val="004C00A4"/>
    <w:rsid w:val="004C0352"/>
    <w:rsid w:val="004C04AB"/>
    <w:rsid w:val="004C1B9B"/>
    <w:rsid w:val="004C230F"/>
    <w:rsid w:val="004C2556"/>
    <w:rsid w:val="004C27A9"/>
    <w:rsid w:val="004C2AC9"/>
    <w:rsid w:val="004C2B38"/>
    <w:rsid w:val="004C2F3B"/>
    <w:rsid w:val="004C32C5"/>
    <w:rsid w:val="004C32D8"/>
    <w:rsid w:val="004C34D7"/>
    <w:rsid w:val="004C3941"/>
    <w:rsid w:val="004C43F8"/>
    <w:rsid w:val="004C4984"/>
    <w:rsid w:val="004C4E42"/>
    <w:rsid w:val="004C4E72"/>
    <w:rsid w:val="004C5888"/>
    <w:rsid w:val="004C64A8"/>
    <w:rsid w:val="004C65FE"/>
    <w:rsid w:val="004C6909"/>
    <w:rsid w:val="004C6D6A"/>
    <w:rsid w:val="004C734B"/>
    <w:rsid w:val="004D0059"/>
    <w:rsid w:val="004D024D"/>
    <w:rsid w:val="004D0C60"/>
    <w:rsid w:val="004D1388"/>
    <w:rsid w:val="004D13E3"/>
    <w:rsid w:val="004D1B22"/>
    <w:rsid w:val="004D22AF"/>
    <w:rsid w:val="004D2D56"/>
    <w:rsid w:val="004D30D8"/>
    <w:rsid w:val="004D36B9"/>
    <w:rsid w:val="004D3D22"/>
    <w:rsid w:val="004D4966"/>
    <w:rsid w:val="004D4E2D"/>
    <w:rsid w:val="004D4E68"/>
    <w:rsid w:val="004D4FB2"/>
    <w:rsid w:val="004D6346"/>
    <w:rsid w:val="004D6FBC"/>
    <w:rsid w:val="004E01C2"/>
    <w:rsid w:val="004E032E"/>
    <w:rsid w:val="004E05D7"/>
    <w:rsid w:val="004E0B74"/>
    <w:rsid w:val="004E0C2C"/>
    <w:rsid w:val="004E0C4C"/>
    <w:rsid w:val="004E0C71"/>
    <w:rsid w:val="004E1FB9"/>
    <w:rsid w:val="004E4162"/>
    <w:rsid w:val="004E446F"/>
    <w:rsid w:val="004E4B2A"/>
    <w:rsid w:val="004E4F38"/>
    <w:rsid w:val="004E5165"/>
    <w:rsid w:val="004E5617"/>
    <w:rsid w:val="004E5A98"/>
    <w:rsid w:val="004E5E44"/>
    <w:rsid w:val="004E5EDA"/>
    <w:rsid w:val="004E5FC4"/>
    <w:rsid w:val="004E624E"/>
    <w:rsid w:val="004E655E"/>
    <w:rsid w:val="004E6B40"/>
    <w:rsid w:val="004E6B8F"/>
    <w:rsid w:val="004E70B1"/>
    <w:rsid w:val="004E76C5"/>
    <w:rsid w:val="004E7A75"/>
    <w:rsid w:val="004F004A"/>
    <w:rsid w:val="004F0BDA"/>
    <w:rsid w:val="004F1CB2"/>
    <w:rsid w:val="004F204B"/>
    <w:rsid w:val="004F2B94"/>
    <w:rsid w:val="004F3BF8"/>
    <w:rsid w:val="004F40DB"/>
    <w:rsid w:val="004F41AE"/>
    <w:rsid w:val="004F41C3"/>
    <w:rsid w:val="004F44F5"/>
    <w:rsid w:val="004F4DCD"/>
    <w:rsid w:val="004F4E71"/>
    <w:rsid w:val="004F5857"/>
    <w:rsid w:val="004F5A31"/>
    <w:rsid w:val="004F644C"/>
    <w:rsid w:val="004F7185"/>
    <w:rsid w:val="004F74BA"/>
    <w:rsid w:val="004F7A4B"/>
    <w:rsid w:val="00502817"/>
    <w:rsid w:val="00502BEA"/>
    <w:rsid w:val="00502CDB"/>
    <w:rsid w:val="00502FBC"/>
    <w:rsid w:val="00503324"/>
    <w:rsid w:val="00503B19"/>
    <w:rsid w:val="00504F68"/>
    <w:rsid w:val="005050D6"/>
    <w:rsid w:val="005055EF"/>
    <w:rsid w:val="0050576B"/>
    <w:rsid w:val="00505CF3"/>
    <w:rsid w:val="00506128"/>
    <w:rsid w:val="005061C1"/>
    <w:rsid w:val="00506CAC"/>
    <w:rsid w:val="0050709C"/>
    <w:rsid w:val="0050752F"/>
    <w:rsid w:val="0050798B"/>
    <w:rsid w:val="00507CE5"/>
    <w:rsid w:val="00510584"/>
    <w:rsid w:val="00510F4B"/>
    <w:rsid w:val="00512E88"/>
    <w:rsid w:val="0051374C"/>
    <w:rsid w:val="0051417F"/>
    <w:rsid w:val="00514A64"/>
    <w:rsid w:val="00514BC2"/>
    <w:rsid w:val="00514DFB"/>
    <w:rsid w:val="005156A8"/>
    <w:rsid w:val="005169C6"/>
    <w:rsid w:val="0051711D"/>
    <w:rsid w:val="00517253"/>
    <w:rsid w:val="0052183D"/>
    <w:rsid w:val="00521D3E"/>
    <w:rsid w:val="005228EF"/>
    <w:rsid w:val="00522A48"/>
    <w:rsid w:val="005235E1"/>
    <w:rsid w:val="005238E2"/>
    <w:rsid w:val="005241ED"/>
    <w:rsid w:val="005245C9"/>
    <w:rsid w:val="00525166"/>
    <w:rsid w:val="00525DE4"/>
    <w:rsid w:val="00527468"/>
    <w:rsid w:val="00527936"/>
    <w:rsid w:val="00527C38"/>
    <w:rsid w:val="005310FD"/>
    <w:rsid w:val="00531278"/>
    <w:rsid w:val="0053176B"/>
    <w:rsid w:val="0053253F"/>
    <w:rsid w:val="00532CD2"/>
    <w:rsid w:val="00532D82"/>
    <w:rsid w:val="005330A1"/>
    <w:rsid w:val="005332C6"/>
    <w:rsid w:val="00533316"/>
    <w:rsid w:val="00533D11"/>
    <w:rsid w:val="00533E3C"/>
    <w:rsid w:val="005342CD"/>
    <w:rsid w:val="00534395"/>
    <w:rsid w:val="005348EF"/>
    <w:rsid w:val="00535A6A"/>
    <w:rsid w:val="00535BDC"/>
    <w:rsid w:val="00535F12"/>
    <w:rsid w:val="0053678E"/>
    <w:rsid w:val="00536A65"/>
    <w:rsid w:val="00536BB4"/>
    <w:rsid w:val="00536C2B"/>
    <w:rsid w:val="00536E3B"/>
    <w:rsid w:val="005372D0"/>
    <w:rsid w:val="0053757B"/>
    <w:rsid w:val="00537BAA"/>
    <w:rsid w:val="00537E75"/>
    <w:rsid w:val="0054023C"/>
    <w:rsid w:val="00540D4F"/>
    <w:rsid w:val="00541C40"/>
    <w:rsid w:val="005430AB"/>
    <w:rsid w:val="00543A08"/>
    <w:rsid w:val="00543E34"/>
    <w:rsid w:val="00543F2C"/>
    <w:rsid w:val="005440FE"/>
    <w:rsid w:val="00544D30"/>
    <w:rsid w:val="005451B1"/>
    <w:rsid w:val="005459F8"/>
    <w:rsid w:val="005461A5"/>
    <w:rsid w:val="005465EC"/>
    <w:rsid w:val="0054692A"/>
    <w:rsid w:val="00547032"/>
    <w:rsid w:val="005477DC"/>
    <w:rsid w:val="00547C21"/>
    <w:rsid w:val="00550064"/>
    <w:rsid w:val="00550601"/>
    <w:rsid w:val="00550C69"/>
    <w:rsid w:val="00551A2E"/>
    <w:rsid w:val="00552359"/>
    <w:rsid w:val="005529C2"/>
    <w:rsid w:val="00552E17"/>
    <w:rsid w:val="0055305B"/>
    <w:rsid w:val="00553A19"/>
    <w:rsid w:val="00553AE4"/>
    <w:rsid w:val="00553D53"/>
    <w:rsid w:val="0055499C"/>
    <w:rsid w:val="00554EE3"/>
    <w:rsid w:val="005553BA"/>
    <w:rsid w:val="005558F8"/>
    <w:rsid w:val="00556212"/>
    <w:rsid w:val="005570A5"/>
    <w:rsid w:val="005571C9"/>
    <w:rsid w:val="0056044B"/>
    <w:rsid w:val="00560CCB"/>
    <w:rsid w:val="00563DC1"/>
    <w:rsid w:val="005643ED"/>
    <w:rsid w:val="00564FF1"/>
    <w:rsid w:val="00565213"/>
    <w:rsid w:val="0056543C"/>
    <w:rsid w:val="00565723"/>
    <w:rsid w:val="0056574A"/>
    <w:rsid w:val="00565A94"/>
    <w:rsid w:val="00565AC1"/>
    <w:rsid w:val="00565D23"/>
    <w:rsid w:val="005672A2"/>
    <w:rsid w:val="00567899"/>
    <w:rsid w:val="00567C2A"/>
    <w:rsid w:val="00570337"/>
    <w:rsid w:val="0057138D"/>
    <w:rsid w:val="00571778"/>
    <w:rsid w:val="00571AB0"/>
    <w:rsid w:val="00572A2C"/>
    <w:rsid w:val="00572A7D"/>
    <w:rsid w:val="00572D2F"/>
    <w:rsid w:val="00572F87"/>
    <w:rsid w:val="00573148"/>
    <w:rsid w:val="00573642"/>
    <w:rsid w:val="005739CA"/>
    <w:rsid w:val="00573D48"/>
    <w:rsid w:val="00573FE9"/>
    <w:rsid w:val="0057457C"/>
    <w:rsid w:val="005747C2"/>
    <w:rsid w:val="00574BCC"/>
    <w:rsid w:val="00575208"/>
    <w:rsid w:val="00575BE7"/>
    <w:rsid w:val="00575DD0"/>
    <w:rsid w:val="0057611F"/>
    <w:rsid w:val="00576288"/>
    <w:rsid w:val="005769C5"/>
    <w:rsid w:val="00577FB5"/>
    <w:rsid w:val="0058097E"/>
    <w:rsid w:val="00580DA5"/>
    <w:rsid w:val="005812F2"/>
    <w:rsid w:val="0058221D"/>
    <w:rsid w:val="00582BFA"/>
    <w:rsid w:val="00582FDF"/>
    <w:rsid w:val="00583BBD"/>
    <w:rsid w:val="00583CAA"/>
    <w:rsid w:val="0058481A"/>
    <w:rsid w:val="005848E3"/>
    <w:rsid w:val="005849A5"/>
    <w:rsid w:val="00584B7A"/>
    <w:rsid w:val="00584E64"/>
    <w:rsid w:val="00584EAB"/>
    <w:rsid w:val="005851EC"/>
    <w:rsid w:val="00585D8F"/>
    <w:rsid w:val="00586126"/>
    <w:rsid w:val="00586130"/>
    <w:rsid w:val="005861AA"/>
    <w:rsid w:val="005868E8"/>
    <w:rsid w:val="00586D25"/>
    <w:rsid w:val="00586E30"/>
    <w:rsid w:val="00587478"/>
    <w:rsid w:val="00587527"/>
    <w:rsid w:val="00587F03"/>
    <w:rsid w:val="005900D7"/>
    <w:rsid w:val="0059175D"/>
    <w:rsid w:val="00591A4D"/>
    <w:rsid w:val="00591CA1"/>
    <w:rsid w:val="005923EA"/>
    <w:rsid w:val="0059240F"/>
    <w:rsid w:val="005927B9"/>
    <w:rsid w:val="005931AE"/>
    <w:rsid w:val="0059326D"/>
    <w:rsid w:val="0059441C"/>
    <w:rsid w:val="00594CF4"/>
    <w:rsid w:val="00595940"/>
    <w:rsid w:val="00595CEC"/>
    <w:rsid w:val="0059751A"/>
    <w:rsid w:val="00597720"/>
    <w:rsid w:val="00597AD5"/>
    <w:rsid w:val="005A0477"/>
    <w:rsid w:val="005A08D2"/>
    <w:rsid w:val="005A0AFE"/>
    <w:rsid w:val="005A1564"/>
    <w:rsid w:val="005A1DE4"/>
    <w:rsid w:val="005A1E3D"/>
    <w:rsid w:val="005A2268"/>
    <w:rsid w:val="005A36B9"/>
    <w:rsid w:val="005A4E8C"/>
    <w:rsid w:val="005A53BD"/>
    <w:rsid w:val="005A5473"/>
    <w:rsid w:val="005A5D0D"/>
    <w:rsid w:val="005A734D"/>
    <w:rsid w:val="005A751F"/>
    <w:rsid w:val="005A77B2"/>
    <w:rsid w:val="005A7C96"/>
    <w:rsid w:val="005B00D9"/>
    <w:rsid w:val="005B01EC"/>
    <w:rsid w:val="005B0200"/>
    <w:rsid w:val="005B06BE"/>
    <w:rsid w:val="005B07E7"/>
    <w:rsid w:val="005B0B7A"/>
    <w:rsid w:val="005B1244"/>
    <w:rsid w:val="005B149E"/>
    <w:rsid w:val="005B2011"/>
    <w:rsid w:val="005B2485"/>
    <w:rsid w:val="005B26AC"/>
    <w:rsid w:val="005B2D30"/>
    <w:rsid w:val="005B2F7F"/>
    <w:rsid w:val="005B31B1"/>
    <w:rsid w:val="005B323A"/>
    <w:rsid w:val="005B3734"/>
    <w:rsid w:val="005B37AB"/>
    <w:rsid w:val="005B3A49"/>
    <w:rsid w:val="005B4688"/>
    <w:rsid w:val="005B48A4"/>
    <w:rsid w:val="005B4B78"/>
    <w:rsid w:val="005B4B95"/>
    <w:rsid w:val="005B542F"/>
    <w:rsid w:val="005B6096"/>
    <w:rsid w:val="005B632C"/>
    <w:rsid w:val="005B6536"/>
    <w:rsid w:val="005B6B4B"/>
    <w:rsid w:val="005B6F92"/>
    <w:rsid w:val="005B77F5"/>
    <w:rsid w:val="005B7C52"/>
    <w:rsid w:val="005C0BCF"/>
    <w:rsid w:val="005C0FAC"/>
    <w:rsid w:val="005C160F"/>
    <w:rsid w:val="005C1847"/>
    <w:rsid w:val="005C1DEB"/>
    <w:rsid w:val="005C1E38"/>
    <w:rsid w:val="005C278A"/>
    <w:rsid w:val="005C2E72"/>
    <w:rsid w:val="005C2FD6"/>
    <w:rsid w:val="005C314F"/>
    <w:rsid w:val="005C31FB"/>
    <w:rsid w:val="005C40FF"/>
    <w:rsid w:val="005C4144"/>
    <w:rsid w:val="005C4180"/>
    <w:rsid w:val="005C4527"/>
    <w:rsid w:val="005C46F4"/>
    <w:rsid w:val="005C5A5A"/>
    <w:rsid w:val="005C5A76"/>
    <w:rsid w:val="005C69AC"/>
    <w:rsid w:val="005C7021"/>
    <w:rsid w:val="005C7199"/>
    <w:rsid w:val="005C7239"/>
    <w:rsid w:val="005C74FB"/>
    <w:rsid w:val="005D0FED"/>
    <w:rsid w:val="005D15EF"/>
    <w:rsid w:val="005D26D0"/>
    <w:rsid w:val="005D3234"/>
    <w:rsid w:val="005D35BD"/>
    <w:rsid w:val="005D5A15"/>
    <w:rsid w:val="005D5F17"/>
    <w:rsid w:val="005D6263"/>
    <w:rsid w:val="005D6309"/>
    <w:rsid w:val="005D663A"/>
    <w:rsid w:val="005D6AAC"/>
    <w:rsid w:val="005D6F3E"/>
    <w:rsid w:val="005D6FAB"/>
    <w:rsid w:val="005D77FB"/>
    <w:rsid w:val="005D7960"/>
    <w:rsid w:val="005D7A40"/>
    <w:rsid w:val="005D7F09"/>
    <w:rsid w:val="005E0889"/>
    <w:rsid w:val="005E3A80"/>
    <w:rsid w:val="005E42B1"/>
    <w:rsid w:val="005E450B"/>
    <w:rsid w:val="005E4AF5"/>
    <w:rsid w:val="005E4C1B"/>
    <w:rsid w:val="005E4D24"/>
    <w:rsid w:val="005E5428"/>
    <w:rsid w:val="005E676C"/>
    <w:rsid w:val="005E68AB"/>
    <w:rsid w:val="005F02F2"/>
    <w:rsid w:val="005F0417"/>
    <w:rsid w:val="005F09C1"/>
    <w:rsid w:val="005F1A9F"/>
    <w:rsid w:val="005F395E"/>
    <w:rsid w:val="005F3B50"/>
    <w:rsid w:val="005F3C07"/>
    <w:rsid w:val="005F4558"/>
    <w:rsid w:val="005F4E57"/>
    <w:rsid w:val="005F4F29"/>
    <w:rsid w:val="005F56D0"/>
    <w:rsid w:val="005F6736"/>
    <w:rsid w:val="005F6D25"/>
    <w:rsid w:val="005F6DE4"/>
    <w:rsid w:val="005F70E5"/>
    <w:rsid w:val="0060039A"/>
    <w:rsid w:val="006007D1"/>
    <w:rsid w:val="00600BE6"/>
    <w:rsid w:val="006010D5"/>
    <w:rsid w:val="00601D2C"/>
    <w:rsid w:val="006024FD"/>
    <w:rsid w:val="006025CE"/>
    <w:rsid w:val="00602A1C"/>
    <w:rsid w:val="00602DE2"/>
    <w:rsid w:val="0060344D"/>
    <w:rsid w:val="00603E54"/>
    <w:rsid w:val="00603F3E"/>
    <w:rsid w:val="0060448A"/>
    <w:rsid w:val="006047B3"/>
    <w:rsid w:val="0060596E"/>
    <w:rsid w:val="006059DE"/>
    <w:rsid w:val="00605AE7"/>
    <w:rsid w:val="00606B20"/>
    <w:rsid w:val="00610934"/>
    <w:rsid w:val="00611F03"/>
    <w:rsid w:val="00612354"/>
    <w:rsid w:val="0061241B"/>
    <w:rsid w:val="00612927"/>
    <w:rsid w:val="00612C3F"/>
    <w:rsid w:val="00612CD6"/>
    <w:rsid w:val="006130BA"/>
    <w:rsid w:val="00613138"/>
    <w:rsid w:val="00613C85"/>
    <w:rsid w:val="0061449C"/>
    <w:rsid w:val="006158B1"/>
    <w:rsid w:val="00615A83"/>
    <w:rsid w:val="00616831"/>
    <w:rsid w:val="00616F73"/>
    <w:rsid w:val="00617521"/>
    <w:rsid w:val="006179ED"/>
    <w:rsid w:val="0062093E"/>
    <w:rsid w:val="006212A6"/>
    <w:rsid w:val="0062139F"/>
    <w:rsid w:val="00621779"/>
    <w:rsid w:val="006221F7"/>
    <w:rsid w:val="00622423"/>
    <w:rsid w:val="00622768"/>
    <w:rsid w:val="006232E5"/>
    <w:rsid w:val="0062468C"/>
    <w:rsid w:val="00624B9A"/>
    <w:rsid w:val="00625675"/>
    <w:rsid w:val="00625759"/>
    <w:rsid w:val="00625E3C"/>
    <w:rsid w:val="006262BA"/>
    <w:rsid w:val="00626369"/>
    <w:rsid w:val="0062676E"/>
    <w:rsid w:val="00626871"/>
    <w:rsid w:val="00626BD4"/>
    <w:rsid w:val="00626EF3"/>
    <w:rsid w:val="00627042"/>
    <w:rsid w:val="00627B78"/>
    <w:rsid w:val="006303EE"/>
    <w:rsid w:val="006308DB"/>
    <w:rsid w:val="006316BD"/>
    <w:rsid w:val="00631764"/>
    <w:rsid w:val="00631A29"/>
    <w:rsid w:val="00631D99"/>
    <w:rsid w:val="00631F12"/>
    <w:rsid w:val="00631FE9"/>
    <w:rsid w:val="00632E6A"/>
    <w:rsid w:val="00634B84"/>
    <w:rsid w:val="00634BA5"/>
    <w:rsid w:val="00635E10"/>
    <w:rsid w:val="00636338"/>
    <w:rsid w:val="00636AB7"/>
    <w:rsid w:val="006377E5"/>
    <w:rsid w:val="0063791A"/>
    <w:rsid w:val="0063799C"/>
    <w:rsid w:val="00637BD0"/>
    <w:rsid w:val="00641318"/>
    <w:rsid w:val="00641644"/>
    <w:rsid w:val="00641862"/>
    <w:rsid w:val="00641E34"/>
    <w:rsid w:val="00642809"/>
    <w:rsid w:val="00643A30"/>
    <w:rsid w:val="006441B2"/>
    <w:rsid w:val="006453E4"/>
    <w:rsid w:val="00645968"/>
    <w:rsid w:val="00645D4A"/>
    <w:rsid w:val="00646440"/>
    <w:rsid w:val="00647C6E"/>
    <w:rsid w:val="0065029B"/>
    <w:rsid w:val="0065044E"/>
    <w:rsid w:val="00650AB5"/>
    <w:rsid w:val="00650FF0"/>
    <w:rsid w:val="006512DA"/>
    <w:rsid w:val="006514A7"/>
    <w:rsid w:val="00652347"/>
    <w:rsid w:val="00652A4B"/>
    <w:rsid w:val="00652E1B"/>
    <w:rsid w:val="00652E35"/>
    <w:rsid w:val="00653A5E"/>
    <w:rsid w:val="00653AD5"/>
    <w:rsid w:val="00654498"/>
    <w:rsid w:val="0065462A"/>
    <w:rsid w:val="00654E99"/>
    <w:rsid w:val="00655615"/>
    <w:rsid w:val="00656274"/>
    <w:rsid w:val="00660895"/>
    <w:rsid w:val="00660D16"/>
    <w:rsid w:val="00661440"/>
    <w:rsid w:val="006617EE"/>
    <w:rsid w:val="00661957"/>
    <w:rsid w:val="006619C6"/>
    <w:rsid w:val="00661FC9"/>
    <w:rsid w:val="006622E7"/>
    <w:rsid w:val="0066272A"/>
    <w:rsid w:val="00662740"/>
    <w:rsid w:val="006648E7"/>
    <w:rsid w:val="0066541F"/>
    <w:rsid w:val="00665A64"/>
    <w:rsid w:val="00665AA5"/>
    <w:rsid w:val="006668D5"/>
    <w:rsid w:val="006671EA"/>
    <w:rsid w:val="00667B61"/>
    <w:rsid w:val="006705E3"/>
    <w:rsid w:val="00670848"/>
    <w:rsid w:val="006709E0"/>
    <w:rsid w:val="006712D5"/>
    <w:rsid w:val="006719C2"/>
    <w:rsid w:val="00671A20"/>
    <w:rsid w:val="0067296A"/>
    <w:rsid w:val="00674CE5"/>
    <w:rsid w:val="00674FAC"/>
    <w:rsid w:val="00675D0E"/>
    <w:rsid w:val="00675F28"/>
    <w:rsid w:val="00676097"/>
    <w:rsid w:val="00676624"/>
    <w:rsid w:val="00677B7C"/>
    <w:rsid w:val="006803DD"/>
    <w:rsid w:val="00680D4C"/>
    <w:rsid w:val="00681D3B"/>
    <w:rsid w:val="00681E23"/>
    <w:rsid w:val="0068210B"/>
    <w:rsid w:val="006824F5"/>
    <w:rsid w:val="00682A6D"/>
    <w:rsid w:val="00682DB7"/>
    <w:rsid w:val="00683816"/>
    <w:rsid w:val="006842F6"/>
    <w:rsid w:val="0068457C"/>
    <w:rsid w:val="0068554F"/>
    <w:rsid w:val="00685697"/>
    <w:rsid w:val="00685985"/>
    <w:rsid w:val="00685C6C"/>
    <w:rsid w:val="006860FC"/>
    <w:rsid w:val="006861D1"/>
    <w:rsid w:val="006866DA"/>
    <w:rsid w:val="00686968"/>
    <w:rsid w:val="006876A9"/>
    <w:rsid w:val="00687B51"/>
    <w:rsid w:val="00687CC9"/>
    <w:rsid w:val="00690E48"/>
    <w:rsid w:val="00691463"/>
    <w:rsid w:val="00691711"/>
    <w:rsid w:val="0069297F"/>
    <w:rsid w:val="00692C82"/>
    <w:rsid w:val="0069316C"/>
    <w:rsid w:val="0069325D"/>
    <w:rsid w:val="0069346D"/>
    <w:rsid w:val="006934A2"/>
    <w:rsid w:val="0069397C"/>
    <w:rsid w:val="00693B8A"/>
    <w:rsid w:val="00694AC1"/>
    <w:rsid w:val="0069538C"/>
    <w:rsid w:val="006954E8"/>
    <w:rsid w:val="00695515"/>
    <w:rsid w:val="00695676"/>
    <w:rsid w:val="00695B51"/>
    <w:rsid w:val="00695B94"/>
    <w:rsid w:val="00697287"/>
    <w:rsid w:val="00697CAA"/>
    <w:rsid w:val="00697CF3"/>
    <w:rsid w:val="00697D4C"/>
    <w:rsid w:val="006A04C9"/>
    <w:rsid w:val="006A0F14"/>
    <w:rsid w:val="006A15C2"/>
    <w:rsid w:val="006A24B7"/>
    <w:rsid w:val="006A312F"/>
    <w:rsid w:val="006A3459"/>
    <w:rsid w:val="006A351F"/>
    <w:rsid w:val="006A382B"/>
    <w:rsid w:val="006A45F8"/>
    <w:rsid w:val="006A4755"/>
    <w:rsid w:val="006A503D"/>
    <w:rsid w:val="006A61AD"/>
    <w:rsid w:val="006A6C14"/>
    <w:rsid w:val="006A7069"/>
    <w:rsid w:val="006A739C"/>
    <w:rsid w:val="006A74A0"/>
    <w:rsid w:val="006A7D09"/>
    <w:rsid w:val="006A7F2B"/>
    <w:rsid w:val="006B06C0"/>
    <w:rsid w:val="006B0E1B"/>
    <w:rsid w:val="006B1234"/>
    <w:rsid w:val="006B1B14"/>
    <w:rsid w:val="006B2770"/>
    <w:rsid w:val="006B2D88"/>
    <w:rsid w:val="006B3D11"/>
    <w:rsid w:val="006B4EF0"/>
    <w:rsid w:val="006B500D"/>
    <w:rsid w:val="006B5041"/>
    <w:rsid w:val="006B5434"/>
    <w:rsid w:val="006B57C4"/>
    <w:rsid w:val="006B65E1"/>
    <w:rsid w:val="006B6954"/>
    <w:rsid w:val="006B6E3F"/>
    <w:rsid w:val="006B73F2"/>
    <w:rsid w:val="006C0086"/>
    <w:rsid w:val="006C0C71"/>
    <w:rsid w:val="006C0CBE"/>
    <w:rsid w:val="006C116B"/>
    <w:rsid w:val="006C178A"/>
    <w:rsid w:val="006C1999"/>
    <w:rsid w:val="006C296E"/>
    <w:rsid w:val="006C3B56"/>
    <w:rsid w:val="006C3C70"/>
    <w:rsid w:val="006C4461"/>
    <w:rsid w:val="006C446D"/>
    <w:rsid w:val="006C4730"/>
    <w:rsid w:val="006C6B19"/>
    <w:rsid w:val="006D0057"/>
    <w:rsid w:val="006D0140"/>
    <w:rsid w:val="006D0580"/>
    <w:rsid w:val="006D06A8"/>
    <w:rsid w:val="006D1051"/>
    <w:rsid w:val="006D1302"/>
    <w:rsid w:val="006D169B"/>
    <w:rsid w:val="006D1D05"/>
    <w:rsid w:val="006D27BF"/>
    <w:rsid w:val="006D3007"/>
    <w:rsid w:val="006D3863"/>
    <w:rsid w:val="006D40DC"/>
    <w:rsid w:val="006D53F8"/>
    <w:rsid w:val="006D5507"/>
    <w:rsid w:val="006D5E2A"/>
    <w:rsid w:val="006D60E4"/>
    <w:rsid w:val="006D688E"/>
    <w:rsid w:val="006E044A"/>
    <w:rsid w:val="006E0479"/>
    <w:rsid w:val="006E1D6C"/>
    <w:rsid w:val="006E1FC6"/>
    <w:rsid w:val="006E22BD"/>
    <w:rsid w:val="006E232F"/>
    <w:rsid w:val="006E273E"/>
    <w:rsid w:val="006E2DDC"/>
    <w:rsid w:val="006E312B"/>
    <w:rsid w:val="006E3D0C"/>
    <w:rsid w:val="006E48F0"/>
    <w:rsid w:val="006E5E83"/>
    <w:rsid w:val="006E640E"/>
    <w:rsid w:val="006E6C8C"/>
    <w:rsid w:val="006E6F0E"/>
    <w:rsid w:val="006E6F5C"/>
    <w:rsid w:val="006E76F7"/>
    <w:rsid w:val="006E77FE"/>
    <w:rsid w:val="006E7C15"/>
    <w:rsid w:val="006F01BF"/>
    <w:rsid w:val="006F037E"/>
    <w:rsid w:val="006F082E"/>
    <w:rsid w:val="006F0D10"/>
    <w:rsid w:val="006F1D0C"/>
    <w:rsid w:val="006F25B5"/>
    <w:rsid w:val="006F2BF7"/>
    <w:rsid w:val="006F33ED"/>
    <w:rsid w:val="006F408D"/>
    <w:rsid w:val="006F46B4"/>
    <w:rsid w:val="006F4C3B"/>
    <w:rsid w:val="006F5E76"/>
    <w:rsid w:val="006F5F0E"/>
    <w:rsid w:val="006F6B54"/>
    <w:rsid w:val="006F6E69"/>
    <w:rsid w:val="006F6EEB"/>
    <w:rsid w:val="006F725C"/>
    <w:rsid w:val="006F7515"/>
    <w:rsid w:val="006F7C38"/>
    <w:rsid w:val="00700185"/>
    <w:rsid w:val="00700263"/>
    <w:rsid w:val="007006F4"/>
    <w:rsid w:val="00700970"/>
    <w:rsid w:val="00700D57"/>
    <w:rsid w:val="00701E4D"/>
    <w:rsid w:val="00701E6C"/>
    <w:rsid w:val="00701FE9"/>
    <w:rsid w:val="0070230B"/>
    <w:rsid w:val="0070263E"/>
    <w:rsid w:val="00702A07"/>
    <w:rsid w:val="007034B2"/>
    <w:rsid w:val="0070383E"/>
    <w:rsid w:val="0070395D"/>
    <w:rsid w:val="007040C5"/>
    <w:rsid w:val="007041A2"/>
    <w:rsid w:val="007047D8"/>
    <w:rsid w:val="00704CEC"/>
    <w:rsid w:val="00704F49"/>
    <w:rsid w:val="007050B9"/>
    <w:rsid w:val="00705454"/>
    <w:rsid w:val="007066E8"/>
    <w:rsid w:val="0070684B"/>
    <w:rsid w:val="00706A77"/>
    <w:rsid w:val="00707A70"/>
    <w:rsid w:val="00707F61"/>
    <w:rsid w:val="00710768"/>
    <w:rsid w:val="007108FC"/>
    <w:rsid w:val="0071096F"/>
    <w:rsid w:val="007109AA"/>
    <w:rsid w:val="00710BEF"/>
    <w:rsid w:val="00710E7E"/>
    <w:rsid w:val="00711319"/>
    <w:rsid w:val="007118BC"/>
    <w:rsid w:val="007120F3"/>
    <w:rsid w:val="00712A9B"/>
    <w:rsid w:val="007133CC"/>
    <w:rsid w:val="00713428"/>
    <w:rsid w:val="007139C6"/>
    <w:rsid w:val="00713F27"/>
    <w:rsid w:val="007146E5"/>
    <w:rsid w:val="007150EE"/>
    <w:rsid w:val="00715323"/>
    <w:rsid w:val="0071559A"/>
    <w:rsid w:val="0071595F"/>
    <w:rsid w:val="00716046"/>
    <w:rsid w:val="007164A6"/>
    <w:rsid w:val="007168E9"/>
    <w:rsid w:val="00716976"/>
    <w:rsid w:val="0071729B"/>
    <w:rsid w:val="007173BE"/>
    <w:rsid w:val="007178F4"/>
    <w:rsid w:val="007200D4"/>
    <w:rsid w:val="0072012B"/>
    <w:rsid w:val="00722278"/>
    <w:rsid w:val="0072274A"/>
    <w:rsid w:val="00723A42"/>
    <w:rsid w:val="0072414A"/>
    <w:rsid w:val="0072453E"/>
    <w:rsid w:val="00725107"/>
    <w:rsid w:val="007272F1"/>
    <w:rsid w:val="007277F0"/>
    <w:rsid w:val="00727E76"/>
    <w:rsid w:val="00731E88"/>
    <w:rsid w:val="00731FEF"/>
    <w:rsid w:val="0073248B"/>
    <w:rsid w:val="0073251B"/>
    <w:rsid w:val="007325D4"/>
    <w:rsid w:val="00732F9D"/>
    <w:rsid w:val="00733724"/>
    <w:rsid w:val="007337EC"/>
    <w:rsid w:val="00733D75"/>
    <w:rsid w:val="007357F9"/>
    <w:rsid w:val="00735F62"/>
    <w:rsid w:val="00736C23"/>
    <w:rsid w:val="00737CA6"/>
    <w:rsid w:val="00737CE8"/>
    <w:rsid w:val="007404BF"/>
    <w:rsid w:val="007408DA"/>
    <w:rsid w:val="00740C9D"/>
    <w:rsid w:val="007416D3"/>
    <w:rsid w:val="00741B5A"/>
    <w:rsid w:val="00741BFE"/>
    <w:rsid w:val="0074257E"/>
    <w:rsid w:val="0074266C"/>
    <w:rsid w:val="00743403"/>
    <w:rsid w:val="007436F2"/>
    <w:rsid w:val="00743B1F"/>
    <w:rsid w:val="00744080"/>
    <w:rsid w:val="007447E7"/>
    <w:rsid w:val="00744D04"/>
    <w:rsid w:val="007454EF"/>
    <w:rsid w:val="0074615B"/>
    <w:rsid w:val="00746706"/>
    <w:rsid w:val="00746A53"/>
    <w:rsid w:val="00746C74"/>
    <w:rsid w:val="00747AC8"/>
    <w:rsid w:val="00747CB7"/>
    <w:rsid w:val="0075068E"/>
    <w:rsid w:val="00750FDD"/>
    <w:rsid w:val="00751861"/>
    <w:rsid w:val="00751C9E"/>
    <w:rsid w:val="0075247B"/>
    <w:rsid w:val="00752D63"/>
    <w:rsid w:val="00752D87"/>
    <w:rsid w:val="007532BF"/>
    <w:rsid w:val="00753435"/>
    <w:rsid w:val="00753439"/>
    <w:rsid w:val="00753AE5"/>
    <w:rsid w:val="00754039"/>
    <w:rsid w:val="0075511A"/>
    <w:rsid w:val="007551B5"/>
    <w:rsid w:val="0075551B"/>
    <w:rsid w:val="00755911"/>
    <w:rsid w:val="0076003F"/>
    <w:rsid w:val="0076108D"/>
    <w:rsid w:val="007616E7"/>
    <w:rsid w:val="0076227A"/>
    <w:rsid w:val="007623EA"/>
    <w:rsid w:val="00762893"/>
    <w:rsid w:val="00762954"/>
    <w:rsid w:val="007640C1"/>
    <w:rsid w:val="00764608"/>
    <w:rsid w:val="007649C0"/>
    <w:rsid w:val="00764BF5"/>
    <w:rsid w:val="0076556C"/>
    <w:rsid w:val="00765A01"/>
    <w:rsid w:val="00766412"/>
    <w:rsid w:val="00766D0C"/>
    <w:rsid w:val="0076780D"/>
    <w:rsid w:val="007701EB"/>
    <w:rsid w:val="00772292"/>
    <w:rsid w:val="00772CC8"/>
    <w:rsid w:val="00772FF0"/>
    <w:rsid w:val="007732B3"/>
    <w:rsid w:val="0077344F"/>
    <w:rsid w:val="007734B9"/>
    <w:rsid w:val="00773AFF"/>
    <w:rsid w:val="00773DE0"/>
    <w:rsid w:val="00773E3C"/>
    <w:rsid w:val="007747B1"/>
    <w:rsid w:val="00775617"/>
    <w:rsid w:val="0077633C"/>
    <w:rsid w:val="00776B0D"/>
    <w:rsid w:val="007778A8"/>
    <w:rsid w:val="00780174"/>
    <w:rsid w:val="007806C1"/>
    <w:rsid w:val="00780BA9"/>
    <w:rsid w:val="007812A8"/>
    <w:rsid w:val="00781A7A"/>
    <w:rsid w:val="00782D7F"/>
    <w:rsid w:val="00783113"/>
    <w:rsid w:val="00783440"/>
    <w:rsid w:val="00783828"/>
    <w:rsid w:val="00784144"/>
    <w:rsid w:val="007841F3"/>
    <w:rsid w:val="007842F8"/>
    <w:rsid w:val="007843F4"/>
    <w:rsid w:val="007848C9"/>
    <w:rsid w:val="007855F9"/>
    <w:rsid w:val="007863B7"/>
    <w:rsid w:val="007866F4"/>
    <w:rsid w:val="00786952"/>
    <w:rsid w:val="00786F86"/>
    <w:rsid w:val="00787243"/>
    <w:rsid w:val="007874C4"/>
    <w:rsid w:val="007874E0"/>
    <w:rsid w:val="007877F1"/>
    <w:rsid w:val="00787988"/>
    <w:rsid w:val="00787DC4"/>
    <w:rsid w:val="007901B6"/>
    <w:rsid w:val="0079039B"/>
    <w:rsid w:val="007908A9"/>
    <w:rsid w:val="0079173A"/>
    <w:rsid w:val="007934EE"/>
    <w:rsid w:val="007935BC"/>
    <w:rsid w:val="007935DE"/>
    <w:rsid w:val="00794936"/>
    <w:rsid w:val="007965CA"/>
    <w:rsid w:val="00796FC4"/>
    <w:rsid w:val="00797126"/>
    <w:rsid w:val="007A0017"/>
    <w:rsid w:val="007A0237"/>
    <w:rsid w:val="007A09B4"/>
    <w:rsid w:val="007A0AE7"/>
    <w:rsid w:val="007A0D97"/>
    <w:rsid w:val="007A0DDA"/>
    <w:rsid w:val="007A1D8F"/>
    <w:rsid w:val="007A21FF"/>
    <w:rsid w:val="007A22E0"/>
    <w:rsid w:val="007A32D9"/>
    <w:rsid w:val="007A438C"/>
    <w:rsid w:val="007A438D"/>
    <w:rsid w:val="007A4E63"/>
    <w:rsid w:val="007A5735"/>
    <w:rsid w:val="007A5C78"/>
    <w:rsid w:val="007A635F"/>
    <w:rsid w:val="007A661E"/>
    <w:rsid w:val="007A6BBD"/>
    <w:rsid w:val="007A73ED"/>
    <w:rsid w:val="007A798C"/>
    <w:rsid w:val="007A7CD9"/>
    <w:rsid w:val="007B013D"/>
    <w:rsid w:val="007B0523"/>
    <w:rsid w:val="007B077F"/>
    <w:rsid w:val="007B0C94"/>
    <w:rsid w:val="007B142E"/>
    <w:rsid w:val="007B1E21"/>
    <w:rsid w:val="007B2469"/>
    <w:rsid w:val="007B262A"/>
    <w:rsid w:val="007B2EEA"/>
    <w:rsid w:val="007B392B"/>
    <w:rsid w:val="007B3B17"/>
    <w:rsid w:val="007B4203"/>
    <w:rsid w:val="007B57BC"/>
    <w:rsid w:val="007B5EEA"/>
    <w:rsid w:val="007B623D"/>
    <w:rsid w:val="007B65F9"/>
    <w:rsid w:val="007B6823"/>
    <w:rsid w:val="007C0D31"/>
    <w:rsid w:val="007C1F78"/>
    <w:rsid w:val="007C22F8"/>
    <w:rsid w:val="007C27E1"/>
    <w:rsid w:val="007C2EF5"/>
    <w:rsid w:val="007C4031"/>
    <w:rsid w:val="007C46C5"/>
    <w:rsid w:val="007C4781"/>
    <w:rsid w:val="007C47D5"/>
    <w:rsid w:val="007C48A5"/>
    <w:rsid w:val="007C4CAC"/>
    <w:rsid w:val="007C4D61"/>
    <w:rsid w:val="007C5BF9"/>
    <w:rsid w:val="007C61FA"/>
    <w:rsid w:val="007C62DD"/>
    <w:rsid w:val="007C638E"/>
    <w:rsid w:val="007C684E"/>
    <w:rsid w:val="007C6943"/>
    <w:rsid w:val="007C767C"/>
    <w:rsid w:val="007C7B2D"/>
    <w:rsid w:val="007D0346"/>
    <w:rsid w:val="007D03E6"/>
    <w:rsid w:val="007D071A"/>
    <w:rsid w:val="007D1056"/>
    <w:rsid w:val="007D137E"/>
    <w:rsid w:val="007D1C89"/>
    <w:rsid w:val="007D2D6A"/>
    <w:rsid w:val="007D2E0A"/>
    <w:rsid w:val="007D391F"/>
    <w:rsid w:val="007D3F5C"/>
    <w:rsid w:val="007D4861"/>
    <w:rsid w:val="007D4A82"/>
    <w:rsid w:val="007D500E"/>
    <w:rsid w:val="007D6904"/>
    <w:rsid w:val="007D72B6"/>
    <w:rsid w:val="007D7E4E"/>
    <w:rsid w:val="007E0821"/>
    <w:rsid w:val="007E17ED"/>
    <w:rsid w:val="007E1805"/>
    <w:rsid w:val="007E1882"/>
    <w:rsid w:val="007E1D52"/>
    <w:rsid w:val="007E2603"/>
    <w:rsid w:val="007E2999"/>
    <w:rsid w:val="007E2D45"/>
    <w:rsid w:val="007E36AF"/>
    <w:rsid w:val="007E3F47"/>
    <w:rsid w:val="007E4125"/>
    <w:rsid w:val="007E4449"/>
    <w:rsid w:val="007E49A4"/>
    <w:rsid w:val="007E4A36"/>
    <w:rsid w:val="007E4AFF"/>
    <w:rsid w:val="007E566C"/>
    <w:rsid w:val="007E6780"/>
    <w:rsid w:val="007E6A75"/>
    <w:rsid w:val="007E6EE3"/>
    <w:rsid w:val="007E7732"/>
    <w:rsid w:val="007F02BB"/>
    <w:rsid w:val="007F04FA"/>
    <w:rsid w:val="007F0C0B"/>
    <w:rsid w:val="007F17EB"/>
    <w:rsid w:val="007F24FF"/>
    <w:rsid w:val="007F26AB"/>
    <w:rsid w:val="007F2A3C"/>
    <w:rsid w:val="007F3695"/>
    <w:rsid w:val="007F4125"/>
    <w:rsid w:val="007F47DC"/>
    <w:rsid w:val="007F496D"/>
    <w:rsid w:val="007F4E11"/>
    <w:rsid w:val="007F5310"/>
    <w:rsid w:val="007F53EC"/>
    <w:rsid w:val="007F54EF"/>
    <w:rsid w:val="007F6503"/>
    <w:rsid w:val="007F66BA"/>
    <w:rsid w:val="007F6D01"/>
    <w:rsid w:val="007F7D15"/>
    <w:rsid w:val="00800960"/>
    <w:rsid w:val="00801444"/>
    <w:rsid w:val="00801EFA"/>
    <w:rsid w:val="00802281"/>
    <w:rsid w:val="0080237E"/>
    <w:rsid w:val="00804267"/>
    <w:rsid w:val="008052A0"/>
    <w:rsid w:val="00805354"/>
    <w:rsid w:val="0080598C"/>
    <w:rsid w:val="00805CD6"/>
    <w:rsid w:val="00805D31"/>
    <w:rsid w:val="008061DA"/>
    <w:rsid w:val="00806780"/>
    <w:rsid w:val="00806CBF"/>
    <w:rsid w:val="0080726F"/>
    <w:rsid w:val="00807323"/>
    <w:rsid w:val="00807577"/>
    <w:rsid w:val="008079F1"/>
    <w:rsid w:val="00807A5B"/>
    <w:rsid w:val="008100C6"/>
    <w:rsid w:val="00810A36"/>
    <w:rsid w:val="008112D0"/>
    <w:rsid w:val="00811812"/>
    <w:rsid w:val="00812A3F"/>
    <w:rsid w:val="00812D8C"/>
    <w:rsid w:val="008130D9"/>
    <w:rsid w:val="00813DF0"/>
    <w:rsid w:val="00813E07"/>
    <w:rsid w:val="00814518"/>
    <w:rsid w:val="00814C34"/>
    <w:rsid w:val="008163E7"/>
    <w:rsid w:val="0081667C"/>
    <w:rsid w:val="00816815"/>
    <w:rsid w:val="00816BC0"/>
    <w:rsid w:val="00817664"/>
    <w:rsid w:val="008177F6"/>
    <w:rsid w:val="008202BE"/>
    <w:rsid w:val="00820CB2"/>
    <w:rsid w:val="00821AD0"/>
    <w:rsid w:val="00821E17"/>
    <w:rsid w:val="008230F0"/>
    <w:rsid w:val="00823B16"/>
    <w:rsid w:val="00823FEA"/>
    <w:rsid w:val="00824256"/>
    <w:rsid w:val="00824753"/>
    <w:rsid w:val="00824BF6"/>
    <w:rsid w:val="00824DAD"/>
    <w:rsid w:val="00826ADF"/>
    <w:rsid w:val="00826D90"/>
    <w:rsid w:val="008274A9"/>
    <w:rsid w:val="00830201"/>
    <w:rsid w:val="00830D70"/>
    <w:rsid w:val="0083254A"/>
    <w:rsid w:val="00832DE9"/>
    <w:rsid w:val="008332BD"/>
    <w:rsid w:val="008351D0"/>
    <w:rsid w:val="0083549A"/>
    <w:rsid w:val="008358E7"/>
    <w:rsid w:val="008360FD"/>
    <w:rsid w:val="008368EE"/>
    <w:rsid w:val="00836928"/>
    <w:rsid w:val="00836F80"/>
    <w:rsid w:val="008372EA"/>
    <w:rsid w:val="00837454"/>
    <w:rsid w:val="00837E9A"/>
    <w:rsid w:val="0084043F"/>
    <w:rsid w:val="00840718"/>
    <w:rsid w:val="00840CE0"/>
    <w:rsid w:val="00841030"/>
    <w:rsid w:val="0084148B"/>
    <w:rsid w:val="008415C7"/>
    <w:rsid w:val="0084185A"/>
    <w:rsid w:val="00841B73"/>
    <w:rsid w:val="00842147"/>
    <w:rsid w:val="0084241F"/>
    <w:rsid w:val="0084254D"/>
    <w:rsid w:val="00842700"/>
    <w:rsid w:val="0084296F"/>
    <w:rsid w:val="00842A77"/>
    <w:rsid w:val="00842DDA"/>
    <w:rsid w:val="008432C8"/>
    <w:rsid w:val="00843617"/>
    <w:rsid w:val="0084411F"/>
    <w:rsid w:val="00844A15"/>
    <w:rsid w:val="00845457"/>
    <w:rsid w:val="008465FB"/>
    <w:rsid w:val="00846BFF"/>
    <w:rsid w:val="00846C9B"/>
    <w:rsid w:val="00846E1A"/>
    <w:rsid w:val="008474C2"/>
    <w:rsid w:val="008475E8"/>
    <w:rsid w:val="008476B1"/>
    <w:rsid w:val="00850224"/>
    <w:rsid w:val="00850716"/>
    <w:rsid w:val="00850819"/>
    <w:rsid w:val="00850E19"/>
    <w:rsid w:val="00855AB6"/>
    <w:rsid w:val="00855E66"/>
    <w:rsid w:val="00856055"/>
    <w:rsid w:val="008560B8"/>
    <w:rsid w:val="008563BE"/>
    <w:rsid w:val="00856987"/>
    <w:rsid w:val="00856C58"/>
    <w:rsid w:val="008605F9"/>
    <w:rsid w:val="0086085F"/>
    <w:rsid w:val="00860926"/>
    <w:rsid w:val="00861099"/>
    <w:rsid w:val="008611F2"/>
    <w:rsid w:val="0086141F"/>
    <w:rsid w:val="00861508"/>
    <w:rsid w:val="00862198"/>
    <w:rsid w:val="00862668"/>
    <w:rsid w:val="00862DE2"/>
    <w:rsid w:val="008644E3"/>
    <w:rsid w:val="0086493E"/>
    <w:rsid w:val="0086533A"/>
    <w:rsid w:val="00865412"/>
    <w:rsid w:val="0086625A"/>
    <w:rsid w:val="008664D7"/>
    <w:rsid w:val="0086671B"/>
    <w:rsid w:val="00867769"/>
    <w:rsid w:val="00867E1A"/>
    <w:rsid w:val="00867F5A"/>
    <w:rsid w:val="00870F41"/>
    <w:rsid w:val="008711A0"/>
    <w:rsid w:val="008713A3"/>
    <w:rsid w:val="0087145B"/>
    <w:rsid w:val="008718E6"/>
    <w:rsid w:val="00871A21"/>
    <w:rsid w:val="00871C44"/>
    <w:rsid w:val="00871EB2"/>
    <w:rsid w:val="0087275E"/>
    <w:rsid w:val="008728CC"/>
    <w:rsid w:val="00872D22"/>
    <w:rsid w:val="00872E58"/>
    <w:rsid w:val="0087307A"/>
    <w:rsid w:val="008731B9"/>
    <w:rsid w:val="0087371E"/>
    <w:rsid w:val="00873850"/>
    <w:rsid w:val="00874596"/>
    <w:rsid w:val="00874797"/>
    <w:rsid w:val="00874A1A"/>
    <w:rsid w:val="00874C1A"/>
    <w:rsid w:val="00875064"/>
    <w:rsid w:val="00875A76"/>
    <w:rsid w:val="0087638B"/>
    <w:rsid w:val="00876603"/>
    <w:rsid w:val="00876608"/>
    <w:rsid w:val="008767E4"/>
    <w:rsid w:val="00876983"/>
    <w:rsid w:val="00876A31"/>
    <w:rsid w:val="00877B9D"/>
    <w:rsid w:val="00880714"/>
    <w:rsid w:val="00880839"/>
    <w:rsid w:val="00881834"/>
    <w:rsid w:val="00882021"/>
    <w:rsid w:val="008822E8"/>
    <w:rsid w:val="00882504"/>
    <w:rsid w:val="00882958"/>
    <w:rsid w:val="00882F3C"/>
    <w:rsid w:val="008831D2"/>
    <w:rsid w:val="008836B2"/>
    <w:rsid w:val="00883F17"/>
    <w:rsid w:val="00884A10"/>
    <w:rsid w:val="00885267"/>
    <w:rsid w:val="00885BF6"/>
    <w:rsid w:val="00885EF9"/>
    <w:rsid w:val="008860DC"/>
    <w:rsid w:val="0088709C"/>
    <w:rsid w:val="008905FB"/>
    <w:rsid w:val="00890D30"/>
    <w:rsid w:val="00891219"/>
    <w:rsid w:val="00891476"/>
    <w:rsid w:val="00891654"/>
    <w:rsid w:val="00893220"/>
    <w:rsid w:val="00893746"/>
    <w:rsid w:val="008937BC"/>
    <w:rsid w:val="00894925"/>
    <w:rsid w:val="00894B80"/>
    <w:rsid w:val="00895708"/>
    <w:rsid w:val="0089599C"/>
    <w:rsid w:val="00895D11"/>
    <w:rsid w:val="00896096"/>
    <w:rsid w:val="00897207"/>
    <w:rsid w:val="0089761E"/>
    <w:rsid w:val="00897E6F"/>
    <w:rsid w:val="008A1034"/>
    <w:rsid w:val="008A1A26"/>
    <w:rsid w:val="008A20D0"/>
    <w:rsid w:val="008A2123"/>
    <w:rsid w:val="008A2C48"/>
    <w:rsid w:val="008A2F1D"/>
    <w:rsid w:val="008A3693"/>
    <w:rsid w:val="008A391A"/>
    <w:rsid w:val="008A3B37"/>
    <w:rsid w:val="008A3CBF"/>
    <w:rsid w:val="008A4C95"/>
    <w:rsid w:val="008A4CAC"/>
    <w:rsid w:val="008A506B"/>
    <w:rsid w:val="008A608B"/>
    <w:rsid w:val="008A6109"/>
    <w:rsid w:val="008A633E"/>
    <w:rsid w:val="008A709C"/>
    <w:rsid w:val="008A7BD8"/>
    <w:rsid w:val="008A7D27"/>
    <w:rsid w:val="008A7F5A"/>
    <w:rsid w:val="008B01E8"/>
    <w:rsid w:val="008B0249"/>
    <w:rsid w:val="008B0862"/>
    <w:rsid w:val="008B0AA0"/>
    <w:rsid w:val="008B0F29"/>
    <w:rsid w:val="008B1F3F"/>
    <w:rsid w:val="008B2E67"/>
    <w:rsid w:val="008B4358"/>
    <w:rsid w:val="008B4F33"/>
    <w:rsid w:val="008B5DA6"/>
    <w:rsid w:val="008B5E3F"/>
    <w:rsid w:val="008B6532"/>
    <w:rsid w:val="008B7268"/>
    <w:rsid w:val="008B76F3"/>
    <w:rsid w:val="008B7986"/>
    <w:rsid w:val="008B7A50"/>
    <w:rsid w:val="008B7F61"/>
    <w:rsid w:val="008C071F"/>
    <w:rsid w:val="008C1B19"/>
    <w:rsid w:val="008C1F10"/>
    <w:rsid w:val="008C2FB8"/>
    <w:rsid w:val="008C37A1"/>
    <w:rsid w:val="008C3A5C"/>
    <w:rsid w:val="008C45F1"/>
    <w:rsid w:val="008C4F0D"/>
    <w:rsid w:val="008C528A"/>
    <w:rsid w:val="008C5299"/>
    <w:rsid w:val="008C52B9"/>
    <w:rsid w:val="008C54E3"/>
    <w:rsid w:val="008C6276"/>
    <w:rsid w:val="008C68AF"/>
    <w:rsid w:val="008C7548"/>
    <w:rsid w:val="008C7AD4"/>
    <w:rsid w:val="008D00BC"/>
    <w:rsid w:val="008D0516"/>
    <w:rsid w:val="008D1019"/>
    <w:rsid w:val="008D173E"/>
    <w:rsid w:val="008D2348"/>
    <w:rsid w:val="008D33BF"/>
    <w:rsid w:val="008D376A"/>
    <w:rsid w:val="008D388E"/>
    <w:rsid w:val="008D3903"/>
    <w:rsid w:val="008D3AB9"/>
    <w:rsid w:val="008D3AE0"/>
    <w:rsid w:val="008D3F75"/>
    <w:rsid w:val="008D4A7E"/>
    <w:rsid w:val="008D4ADC"/>
    <w:rsid w:val="008D4CC7"/>
    <w:rsid w:val="008D6084"/>
    <w:rsid w:val="008D6871"/>
    <w:rsid w:val="008D72B0"/>
    <w:rsid w:val="008D7618"/>
    <w:rsid w:val="008D762F"/>
    <w:rsid w:val="008D76C4"/>
    <w:rsid w:val="008D7A06"/>
    <w:rsid w:val="008D7CED"/>
    <w:rsid w:val="008E06B4"/>
    <w:rsid w:val="008E0DB9"/>
    <w:rsid w:val="008E11D0"/>
    <w:rsid w:val="008E15DD"/>
    <w:rsid w:val="008E27D8"/>
    <w:rsid w:val="008E301D"/>
    <w:rsid w:val="008E37F4"/>
    <w:rsid w:val="008E3AFD"/>
    <w:rsid w:val="008E3C0A"/>
    <w:rsid w:val="008E3E65"/>
    <w:rsid w:val="008E4111"/>
    <w:rsid w:val="008E4B4D"/>
    <w:rsid w:val="008E4C09"/>
    <w:rsid w:val="008E5FF8"/>
    <w:rsid w:val="008E60E6"/>
    <w:rsid w:val="008E658B"/>
    <w:rsid w:val="008E6D59"/>
    <w:rsid w:val="008E6F2A"/>
    <w:rsid w:val="008E7F65"/>
    <w:rsid w:val="008F0185"/>
    <w:rsid w:val="008F04C5"/>
    <w:rsid w:val="008F0E95"/>
    <w:rsid w:val="008F1834"/>
    <w:rsid w:val="008F24F9"/>
    <w:rsid w:val="008F2843"/>
    <w:rsid w:val="008F2B43"/>
    <w:rsid w:val="008F30A8"/>
    <w:rsid w:val="008F360D"/>
    <w:rsid w:val="008F3982"/>
    <w:rsid w:val="008F39B4"/>
    <w:rsid w:val="008F3A84"/>
    <w:rsid w:val="008F3E10"/>
    <w:rsid w:val="008F499B"/>
    <w:rsid w:val="008F49BB"/>
    <w:rsid w:val="008F5112"/>
    <w:rsid w:val="008F57E4"/>
    <w:rsid w:val="008F5BA4"/>
    <w:rsid w:val="008F667A"/>
    <w:rsid w:val="008F67CB"/>
    <w:rsid w:val="008F693D"/>
    <w:rsid w:val="008F6CAB"/>
    <w:rsid w:val="008F6CBC"/>
    <w:rsid w:val="008F70E5"/>
    <w:rsid w:val="008F7D24"/>
    <w:rsid w:val="0090070B"/>
    <w:rsid w:val="009007FE"/>
    <w:rsid w:val="00900CEB"/>
    <w:rsid w:val="009021A5"/>
    <w:rsid w:val="00902BC4"/>
    <w:rsid w:val="009042E3"/>
    <w:rsid w:val="009047E7"/>
    <w:rsid w:val="00904940"/>
    <w:rsid w:val="00904D37"/>
    <w:rsid w:val="0090504E"/>
    <w:rsid w:val="009051E3"/>
    <w:rsid w:val="00905A0C"/>
    <w:rsid w:val="00905D65"/>
    <w:rsid w:val="00905E1D"/>
    <w:rsid w:val="009062A5"/>
    <w:rsid w:val="009069A5"/>
    <w:rsid w:val="00906AEE"/>
    <w:rsid w:val="00910092"/>
    <w:rsid w:val="00912B88"/>
    <w:rsid w:val="00912CDB"/>
    <w:rsid w:val="009131A2"/>
    <w:rsid w:val="00913273"/>
    <w:rsid w:val="0091357C"/>
    <w:rsid w:val="00913AD6"/>
    <w:rsid w:val="00914137"/>
    <w:rsid w:val="009145C7"/>
    <w:rsid w:val="00914A9D"/>
    <w:rsid w:val="00914AC6"/>
    <w:rsid w:val="00914D1E"/>
    <w:rsid w:val="009152D0"/>
    <w:rsid w:val="0091653D"/>
    <w:rsid w:val="00916B46"/>
    <w:rsid w:val="00917117"/>
    <w:rsid w:val="00917D43"/>
    <w:rsid w:val="00917FB3"/>
    <w:rsid w:val="0092004F"/>
    <w:rsid w:val="0092025B"/>
    <w:rsid w:val="00921152"/>
    <w:rsid w:val="009217EE"/>
    <w:rsid w:val="00921D82"/>
    <w:rsid w:val="009234F7"/>
    <w:rsid w:val="0092376F"/>
    <w:rsid w:val="009238D8"/>
    <w:rsid w:val="00923E1D"/>
    <w:rsid w:val="00924763"/>
    <w:rsid w:val="00924A38"/>
    <w:rsid w:val="00924D3D"/>
    <w:rsid w:val="009257B5"/>
    <w:rsid w:val="0092586A"/>
    <w:rsid w:val="00925D49"/>
    <w:rsid w:val="0092641E"/>
    <w:rsid w:val="00926A06"/>
    <w:rsid w:val="00927335"/>
    <w:rsid w:val="00927596"/>
    <w:rsid w:val="0092772F"/>
    <w:rsid w:val="00927787"/>
    <w:rsid w:val="009304DF"/>
    <w:rsid w:val="00930C42"/>
    <w:rsid w:val="009312F8"/>
    <w:rsid w:val="009326BF"/>
    <w:rsid w:val="009326C5"/>
    <w:rsid w:val="009331CB"/>
    <w:rsid w:val="009340EC"/>
    <w:rsid w:val="0093487D"/>
    <w:rsid w:val="00934B85"/>
    <w:rsid w:val="009353A2"/>
    <w:rsid w:val="00935DB2"/>
    <w:rsid w:val="009360D0"/>
    <w:rsid w:val="00936E9C"/>
    <w:rsid w:val="00937395"/>
    <w:rsid w:val="009378D4"/>
    <w:rsid w:val="00940159"/>
    <w:rsid w:val="009414FA"/>
    <w:rsid w:val="00942102"/>
    <w:rsid w:val="00942147"/>
    <w:rsid w:val="0094214D"/>
    <w:rsid w:val="00942698"/>
    <w:rsid w:val="00942986"/>
    <w:rsid w:val="00942D0C"/>
    <w:rsid w:val="00942ED8"/>
    <w:rsid w:val="009430D0"/>
    <w:rsid w:val="00943145"/>
    <w:rsid w:val="00943770"/>
    <w:rsid w:val="00944F37"/>
    <w:rsid w:val="009452BD"/>
    <w:rsid w:val="009453A2"/>
    <w:rsid w:val="009459AE"/>
    <w:rsid w:val="00945A00"/>
    <w:rsid w:val="00945A42"/>
    <w:rsid w:val="00945AC1"/>
    <w:rsid w:val="00945BE1"/>
    <w:rsid w:val="009467E3"/>
    <w:rsid w:val="00946BDE"/>
    <w:rsid w:val="00946CB5"/>
    <w:rsid w:val="00947230"/>
    <w:rsid w:val="00947347"/>
    <w:rsid w:val="00947822"/>
    <w:rsid w:val="00950173"/>
    <w:rsid w:val="00950429"/>
    <w:rsid w:val="00950E84"/>
    <w:rsid w:val="00951729"/>
    <w:rsid w:val="00951C3A"/>
    <w:rsid w:val="0095200A"/>
    <w:rsid w:val="0095211D"/>
    <w:rsid w:val="009525CD"/>
    <w:rsid w:val="00952996"/>
    <w:rsid w:val="00952EB3"/>
    <w:rsid w:val="009531C4"/>
    <w:rsid w:val="0095325A"/>
    <w:rsid w:val="00953B6C"/>
    <w:rsid w:val="00954CB2"/>
    <w:rsid w:val="00956BFD"/>
    <w:rsid w:val="00956D90"/>
    <w:rsid w:val="0095719E"/>
    <w:rsid w:val="00957D18"/>
    <w:rsid w:val="009600A0"/>
    <w:rsid w:val="00960344"/>
    <w:rsid w:val="009604C8"/>
    <w:rsid w:val="009607BA"/>
    <w:rsid w:val="009613DA"/>
    <w:rsid w:val="0096189B"/>
    <w:rsid w:val="00961909"/>
    <w:rsid w:val="00961D59"/>
    <w:rsid w:val="009621B8"/>
    <w:rsid w:val="00962547"/>
    <w:rsid w:val="00962B34"/>
    <w:rsid w:val="00962CFA"/>
    <w:rsid w:val="009630C1"/>
    <w:rsid w:val="0096356C"/>
    <w:rsid w:val="00964658"/>
    <w:rsid w:val="0096632E"/>
    <w:rsid w:val="00966434"/>
    <w:rsid w:val="00966DBA"/>
    <w:rsid w:val="00966FC5"/>
    <w:rsid w:val="00970405"/>
    <w:rsid w:val="009704DF"/>
    <w:rsid w:val="00970B55"/>
    <w:rsid w:val="00970D57"/>
    <w:rsid w:val="00970F07"/>
    <w:rsid w:val="00971898"/>
    <w:rsid w:val="00971BB2"/>
    <w:rsid w:val="00972E40"/>
    <w:rsid w:val="00974236"/>
    <w:rsid w:val="009745CF"/>
    <w:rsid w:val="00974D55"/>
    <w:rsid w:val="00974F03"/>
    <w:rsid w:val="009751BA"/>
    <w:rsid w:val="00975537"/>
    <w:rsid w:val="0097554D"/>
    <w:rsid w:val="00975650"/>
    <w:rsid w:val="00975991"/>
    <w:rsid w:val="00976614"/>
    <w:rsid w:val="00976C7C"/>
    <w:rsid w:val="0097706C"/>
    <w:rsid w:val="00981535"/>
    <w:rsid w:val="009815F0"/>
    <w:rsid w:val="00981B1F"/>
    <w:rsid w:val="00981F75"/>
    <w:rsid w:val="00982129"/>
    <w:rsid w:val="0098213D"/>
    <w:rsid w:val="00982CC9"/>
    <w:rsid w:val="00983742"/>
    <w:rsid w:val="0098469E"/>
    <w:rsid w:val="00984981"/>
    <w:rsid w:val="00984E42"/>
    <w:rsid w:val="009850FB"/>
    <w:rsid w:val="00986772"/>
    <w:rsid w:val="00986789"/>
    <w:rsid w:val="009868C4"/>
    <w:rsid w:val="0098721F"/>
    <w:rsid w:val="0098743D"/>
    <w:rsid w:val="00987976"/>
    <w:rsid w:val="00987B8F"/>
    <w:rsid w:val="00990163"/>
    <w:rsid w:val="009903B2"/>
    <w:rsid w:val="00990818"/>
    <w:rsid w:val="009910EB"/>
    <w:rsid w:val="00991998"/>
    <w:rsid w:val="00991A22"/>
    <w:rsid w:val="00991C95"/>
    <w:rsid w:val="00992149"/>
    <w:rsid w:val="009921D2"/>
    <w:rsid w:val="0099291C"/>
    <w:rsid w:val="00993428"/>
    <w:rsid w:val="00994249"/>
    <w:rsid w:val="00994943"/>
    <w:rsid w:val="009949D2"/>
    <w:rsid w:val="00994C8B"/>
    <w:rsid w:val="00994E6E"/>
    <w:rsid w:val="00994F29"/>
    <w:rsid w:val="009950D2"/>
    <w:rsid w:val="009959F6"/>
    <w:rsid w:val="00995F27"/>
    <w:rsid w:val="00996C37"/>
    <w:rsid w:val="0099777B"/>
    <w:rsid w:val="009A0BF8"/>
    <w:rsid w:val="009A179B"/>
    <w:rsid w:val="009A1D41"/>
    <w:rsid w:val="009A20C8"/>
    <w:rsid w:val="009A2560"/>
    <w:rsid w:val="009A2846"/>
    <w:rsid w:val="009A2D1A"/>
    <w:rsid w:val="009A3F55"/>
    <w:rsid w:val="009A3FA1"/>
    <w:rsid w:val="009A421F"/>
    <w:rsid w:val="009A4E23"/>
    <w:rsid w:val="009A52F6"/>
    <w:rsid w:val="009A54D6"/>
    <w:rsid w:val="009A578B"/>
    <w:rsid w:val="009A5D25"/>
    <w:rsid w:val="009A7819"/>
    <w:rsid w:val="009B090B"/>
    <w:rsid w:val="009B0CE4"/>
    <w:rsid w:val="009B0D25"/>
    <w:rsid w:val="009B0E78"/>
    <w:rsid w:val="009B1D75"/>
    <w:rsid w:val="009B2168"/>
    <w:rsid w:val="009B2230"/>
    <w:rsid w:val="009B2310"/>
    <w:rsid w:val="009B2968"/>
    <w:rsid w:val="009B2B3B"/>
    <w:rsid w:val="009B2CFD"/>
    <w:rsid w:val="009B36C5"/>
    <w:rsid w:val="009B3D06"/>
    <w:rsid w:val="009B41B9"/>
    <w:rsid w:val="009B41DD"/>
    <w:rsid w:val="009B4D2A"/>
    <w:rsid w:val="009B5485"/>
    <w:rsid w:val="009B57BD"/>
    <w:rsid w:val="009B597D"/>
    <w:rsid w:val="009B670A"/>
    <w:rsid w:val="009B6763"/>
    <w:rsid w:val="009B6ABF"/>
    <w:rsid w:val="009B73B3"/>
    <w:rsid w:val="009B7469"/>
    <w:rsid w:val="009B7A2E"/>
    <w:rsid w:val="009B7E32"/>
    <w:rsid w:val="009C1585"/>
    <w:rsid w:val="009C17AF"/>
    <w:rsid w:val="009C1B34"/>
    <w:rsid w:val="009C20B1"/>
    <w:rsid w:val="009C31B5"/>
    <w:rsid w:val="009C385B"/>
    <w:rsid w:val="009C3BB0"/>
    <w:rsid w:val="009C40D9"/>
    <w:rsid w:val="009C4592"/>
    <w:rsid w:val="009C46E0"/>
    <w:rsid w:val="009C49BF"/>
    <w:rsid w:val="009C4BE7"/>
    <w:rsid w:val="009C4D0D"/>
    <w:rsid w:val="009C5D29"/>
    <w:rsid w:val="009C5DC1"/>
    <w:rsid w:val="009C6AF8"/>
    <w:rsid w:val="009D01A1"/>
    <w:rsid w:val="009D01B4"/>
    <w:rsid w:val="009D0346"/>
    <w:rsid w:val="009D0C64"/>
    <w:rsid w:val="009D1247"/>
    <w:rsid w:val="009D192D"/>
    <w:rsid w:val="009D1EA9"/>
    <w:rsid w:val="009D2E2C"/>
    <w:rsid w:val="009D3FE2"/>
    <w:rsid w:val="009D417A"/>
    <w:rsid w:val="009D42B6"/>
    <w:rsid w:val="009D441F"/>
    <w:rsid w:val="009D44A3"/>
    <w:rsid w:val="009D44BF"/>
    <w:rsid w:val="009D4B1B"/>
    <w:rsid w:val="009D4C23"/>
    <w:rsid w:val="009D52DD"/>
    <w:rsid w:val="009D553A"/>
    <w:rsid w:val="009D565F"/>
    <w:rsid w:val="009D583F"/>
    <w:rsid w:val="009D59D6"/>
    <w:rsid w:val="009D5B6D"/>
    <w:rsid w:val="009D7399"/>
    <w:rsid w:val="009D7E38"/>
    <w:rsid w:val="009D7F77"/>
    <w:rsid w:val="009E00D2"/>
    <w:rsid w:val="009E026B"/>
    <w:rsid w:val="009E0B9F"/>
    <w:rsid w:val="009E1406"/>
    <w:rsid w:val="009E171E"/>
    <w:rsid w:val="009E177F"/>
    <w:rsid w:val="009E1847"/>
    <w:rsid w:val="009E1FF3"/>
    <w:rsid w:val="009E2277"/>
    <w:rsid w:val="009E27BD"/>
    <w:rsid w:val="009E2DF5"/>
    <w:rsid w:val="009E31CD"/>
    <w:rsid w:val="009E3CA6"/>
    <w:rsid w:val="009E3F17"/>
    <w:rsid w:val="009E40EC"/>
    <w:rsid w:val="009E4900"/>
    <w:rsid w:val="009E504C"/>
    <w:rsid w:val="009E5124"/>
    <w:rsid w:val="009E5687"/>
    <w:rsid w:val="009E653B"/>
    <w:rsid w:val="009E66BD"/>
    <w:rsid w:val="009E680A"/>
    <w:rsid w:val="009E6868"/>
    <w:rsid w:val="009E7680"/>
    <w:rsid w:val="009E7FD8"/>
    <w:rsid w:val="009F01F6"/>
    <w:rsid w:val="009F020C"/>
    <w:rsid w:val="009F2A37"/>
    <w:rsid w:val="009F2DA6"/>
    <w:rsid w:val="009F2ECE"/>
    <w:rsid w:val="009F34FB"/>
    <w:rsid w:val="009F3793"/>
    <w:rsid w:val="009F4654"/>
    <w:rsid w:val="009F50AC"/>
    <w:rsid w:val="009F549E"/>
    <w:rsid w:val="009F5D2D"/>
    <w:rsid w:val="009F6E51"/>
    <w:rsid w:val="009F7510"/>
    <w:rsid w:val="00A00C8A"/>
    <w:rsid w:val="00A0147D"/>
    <w:rsid w:val="00A01E57"/>
    <w:rsid w:val="00A01FD6"/>
    <w:rsid w:val="00A024CC"/>
    <w:rsid w:val="00A02EC1"/>
    <w:rsid w:val="00A032A2"/>
    <w:rsid w:val="00A04167"/>
    <w:rsid w:val="00A044ED"/>
    <w:rsid w:val="00A04AD0"/>
    <w:rsid w:val="00A050A2"/>
    <w:rsid w:val="00A050E5"/>
    <w:rsid w:val="00A0519D"/>
    <w:rsid w:val="00A056A1"/>
    <w:rsid w:val="00A05B29"/>
    <w:rsid w:val="00A05C48"/>
    <w:rsid w:val="00A05D12"/>
    <w:rsid w:val="00A05F54"/>
    <w:rsid w:val="00A101AE"/>
    <w:rsid w:val="00A10472"/>
    <w:rsid w:val="00A10A4C"/>
    <w:rsid w:val="00A118F1"/>
    <w:rsid w:val="00A11FCA"/>
    <w:rsid w:val="00A1232F"/>
    <w:rsid w:val="00A12623"/>
    <w:rsid w:val="00A126E7"/>
    <w:rsid w:val="00A127A8"/>
    <w:rsid w:val="00A12A86"/>
    <w:rsid w:val="00A13699"/>
    <w:rsid w:val="00A1371B"/>
    <w:rsid w:val="00A14636"/>
    <w:rsid w:val="00A147FF"/>
    <w:rsid w:val="00A14853"/>
    <w:rsid w:val="00A153C2"/>
    <w:rsid w:val="00A156CC"/>
    <w:rsid w:val="00A159AD"/>
    <w:rsid w:val="00A16784"/>
    <w:rsid w:val="00A16E44"/>
    <w:rsid w:val="00A20E37"/>
    <w:rsid w:val="00A20E56"/>
    <w:rsid w:val="00A20EC8"/>
    <w:rsid w:val="00A211E8"/>
    <w:rsid w:val="00A21869"/>
    <w:rsid w:val="00A21DDC"/>
    <w:rsid w:val="00A22411"/>
    <w:rsid w:val="00A22514"/>
    <w:rsid w:val="00A225D8"/>
    <w:rsid w:val="00A2291A"/>
    <w:rsid w:val="00A22950"/>
    <w:rsid w:val="00A23E44"/>
    <w:rsid w:val="00A24265"/>
    <w:rsid w:val="00A2439E"/>
    <w:rsid w:val="00A243EB"/>
    <w:rsid w:val="00A24564"/>
    <w:rsid w:val="00A24B78"/>
    <w:rsid w:val="00A24EAF"/>
    <w:rsid w:val="00A25318"/>
    <w:rsid w:val="00A25366"/>
    <w:rsid w:val="00A26B46"/>
    <w:rsid w:val="00A26ECC"/>
    <w:rsid w:val="00A26FE2"/>
    <w:rsid w:val="00A27FFB"/>
    <w:rsid w:val="00A314A4"/>
    <w:rsid w:val="00A316C1"/>
    <w:rsid w:val="00A31A5C"/>
    <w:rsid w:val="00A32578"/>
    <w:rsid w:val="00A326C4"/>
    <w:rsid w:val="00A32FBC"/>
    <w:rsid w:val="00A33773"/>
    <w:rsid w:val="00A33FEE"/>
    <w:rsid w:val="00A34060"/>
    <w:rsid w:val="00A34353"/>
    <w:rsid w:val="00A350CD"/>
    <w:rsid w:val="00A353DD"/>
    <w:rsid w:val="00A35590"/>
    <w:rsid w:val="00A35D4C"/>
    <w:rsid w:val="00A35D9C"/>
    <w:rsid w:val="00A35FB2"/>
    <w:rsid w:val="00A36192"/>
    <w:rsid w:val="00A37AC8"/>
    <w:rsid w:val="00A37C7E"/>
    <w:rsid w:val="00A400A8"/>
    <w:rsid w:val="00A404CA"/>
    <w:rsid w:val="00A40A69"/>
    <w:rsid w:val="00A40EF5"/>
    <w:rsid w:val="00A41ABF"/>
    <w:rsid w:val="00A41B75"/>
    <w:rsid w:val="00A41CF3"/>
    <w:rsid w:val="00A41D37"/>
    <w:rsid w:val="00A42244"/>
    <w:rsid w:val="00A42562"/>
    <w:rsid w:val="00A42D2F"/>
    <w:rsid w:val="00A42E34"/>
    <w:rsid w:val="00A432E5"/>
    <w:rsid w:val="00A433EE"/>
    <w:rsid w:val="00A4371E"/>
    <w:rsid w:val="00A4483E"/>
    <w:rsid w:val="00A44D67"/>
    <w:rsid w:val="00A46006"/>
    <w:rsid w:val="00A46946"/>
    <w:rsid w:val="00A46B63"/>
    <w:rsid w:val="00A47069"/>
    <w:rsid w:val="00A471F2"/>
    <w:rsid w:val="00A47806"/>
    <w:rsid w:val="00A47A50"/>
    <w:rsid w:val="00A500A7"/>
    <w:rsid w:val="00A50303"/>
    <w:rsid w:val="00A50CBB"/>
    <w:rsid w:val="00A510F6"/>
    <w:rsid w:val="00A51478"/>
    <w:rsid w:val="00A516B0"/>
    <w:rsid w:val="00A521C9"/>
    <w:rsid w:val="00A5238E"/>
    <w:rsid w:val="00A53F93"/>
    <w:rsid w:val="00A54383"/>
    <w:rsid w:val="00A54506"/>
    <w:rsid w:val="00A55655"/>
    <w:rsid w:val="00A55A3C"/>
    <w:rsid w:val="00A56059"/>
    <w:rsid w:val="00A56DAC"/>
    <w:rsid w:val="00A5752F"/>
    <w:rsid w:val="00A57706"/>
    <w:rsid w:val="00A57B63"/>
    <w:rsid w:val="00A606A4"/>
    <w:rsid w:val="00A60853"/>
    <w:rsid w:val="00A60993"/>
    <w:rsid w:val="00A60D46"/>
    <w:rsid w:val="00A61AF7"/>
    <w:rsid w:val="00A62215"/>
    <w:rsid w:val="00A624F3"/>
    <w:rsid w:val="00A62757"/>
    <w:rsid w:val="00A64D95"/>
    <w:rsid w:val="00A651E8"/>
    <w:rsid w:val="00A6563A"/>
    <w:rsid w:val="00A6625C"/>
    <w:rsid w:val="00A6642C"/>
    <w:rsid w:val="00A665EC"/>
    <w:rsid w:val="00A66898"/>
    <w:rsid w:val="00A67195"/>
    <w:rsid w:val="00A6755B"/>
    <w:rsid w:val="00A677EC"/>
    <w:rsid w:val="00A70D4B"/>
    <w:rsid w:val="00A70F63"/>
    <w:rsid w:val="00A71E25"/>
    <w:rsid w:val="00A71E70"/>
    <w:rsid w:val="00A7431F"/>
    <w:rsid w:val="00A74804"/>
    <w:rsid w:val="00A74E20"/>
    <w:rsid w:val="00A7599F"/>
    <w:rsid w:val="00A75FA7"/>
    <w:rsid w:val="00A77314"/>
    <w:rsid w:val="00A7771D"/>
    <w:rsid w:val="00A77802"/>
    <w:rsid w:val="00A802BF"/>
    <w:rsid w:val="00A80376"/>
    <w:rsid w:val="00A8047C"/>
    <w:rsid w:val="00A80A70"/>
    <w:rsid w:val="00A8105C"/>
    <w:rsid w:val="00A81ADD"/>
    <w:rsid w:val="00A81AE2"/>
    <w:rsid w:val="00A8266D"/>
    <w:rsid w:val="00A8272F"/>
    <w:rsid w:val="00A82AD8"/>
    <w:rsid w:val="00A839B0"/>
    <w:rsid w:val="00A83DCF"/>
    <w:rsid w:val="00A840C1"/>
    <w:rsid w:val="00A843C8"/>
    <w:rsid w:val="00A843ED"/>
    <w:rsid w:val="00A84765"/>
    <w:rsid w:val="00A847C5"/>
    <w:rsid w:val="00A84BC3"/>
    <w:rsid w:val="00A8567F"/>
    <w:rsid w:val="00A86384"/>
    <w:rsid w:val="00A864B7"/>
    <w:rsid w:val="00A8652D"/>
    <w:rsid w:val="00A87782"/>
    <w:rsid w:val="00A87C0E"/>
    <w:rsid w:val="00A87CDA"/>
    <w:rsid w:val="00A87CE9"/>
    <w:rsid w:val="00A87D56"/>
    <w:rsid w:val="00A9091D"/>
    <w:rsid w:val="00A912E3"/>
    <w:rsid w:val="00A915D2"/>
    <w:rsid w:val="00A91A4B"/>
    <w:rsid w:val="00A91C8B"/>
    <w:rsid w:val="00A9252E"/>
    <w:rsid w:val="00A92943"/>
    <w:rsid w:val="00A93006"/>
    <w:rsid w:val="00A933C1"/>
    <w:rsid w:val="00A93F87"/>
    <w:rsid w:val="00A94133"/>
    <w:rsid w:val="00A944CB"/>
    <w:rsid w:val="00A94716"/>
    <w:rsid w:val="00A94717"/>
    <w:rsid w:val="00A94E25"/>
    <w:rsid w:val="00A95399"/>
    <w:rsid w:val="00A95919"/>
    <w:rsid w:val="00A95B69"/>
    <w:rsid w:val="00A95DBD"/>
    <w:rsid w:val="00A967F3"/>
    <w:rsid w:val="00A973BD"/>
    <w:rsid w:val="00A97777"/>
    <w:rsid w:val="00AA0045"/>
    <w:rsid w:val="00AA006D"/>
    <w:rsid w:val="00AA00A4"/>
    <w:rsid w:val="00AA0AFF"/>
    <w:rsid w:val="00AA0E60"/>
    <w:rsid w:val="00AA16AA"/>
    <w:rsid w:val="00AA1934"/>
    <w:rsid w:val="00AA1DA6"/>
    <w:rsid w:val="00AA2270"/>
    <w:rsid w:val="00AA255A"/>
    <w:rsid w:val="00AA260C"/>
    <w:rsid w:val="00AA2874"/>
    <w:rsid w:val="00AA2BF3"/>
    <w:rsid w:val="00AA3FAF"/>
    <w:rsid w:val="00AA444F"/>
    <w:rsid w:val="00AA4759"/>
    <w:rsid w:val="00AA4A53"/>
    <w:rsid w:val="00AA5061"/>
    <w:rsid w:val="00AA56F2"/>
    <w:rsid w:val="00AA5972"/>
    <w:rsid w:val="00AA5AFA"/>
    <w:rsid w:val="00AA5C0C"/>
    <w:rsid w:val="00AA5D3E"/>
    <w:rsid w:val="00AA5F8A"/>
    <w:rsid w:val="00AA64FB"/>
    <w:rsid w:val="00AA6887"/>
    <w:rsid w:val="00AA6C8D"/>
    <w:rsid w:val="00AA6D07"/>
    <w:rsid w:val="00AA6F1D"/>
    <w:rsid w:val="00AA6F1E"/>
    <w:rsid w:val="00AB0754"/>
    <w:rsid w:val="00AB09AD"/>
    <w:rsid w:val="00AB0FA8"/>
    <w:rsid w:val="00AB10F9"/>
    <w:rsid w:val="00AB1603"/>
    <w:rsid w:val="00AB19F5"/>
    <w:rsid w:val="00AB29F5"/>
    <w:rsid w:val="00AB2E62"/>
    <w:rsid w:val="00AB2FA1"/>
    <w:rsid w:val="00AB35A4"/>
    <w:rsid w:val="00AB367E"/>
    <w:rsid w:val="00AB3761"/>
    <w:rsid w:val="00AB3D06"/>
    <w:rsid w:val="00AB4039"/>
    <w:rsid w:val="00AB41D2"/>
    <w:rsid w:val="00AB47AD"/>
    <w:rsid w:val="00AB4A83"/>
    <w:rsid w:val="00AB4B70"/>
    <w:rsid w:val="00AB5A85"/>
    <w:rsid w:val="00AB713C"/>
    <w:rsid w:val="00AB7368"/>
    <w:rsid w:val="00AB75B4"/>
    <w:rsid w:val="00AB7649"/>
    <w:rsid w:val="00AC0223"/>
    <w:rsid w:val="00AC0F33"/>
    <w:rsid w:val="00AC1222"/>
    <w:rsid w:val="00AC1B87"/>
    <w:rsid w:val="00AC1D23"/>
    <w:rsid w:val="00AC210D"/>
    <w:rsid w:val="00AC25D0"/>
    <w:rsid w:val="00AC28AB"/>
    <w:rsid w:val="00AC2985"/>
    <w:rsid w:val="00AC357A"/>
    <w:rsid w:val="00AC3C49"/>
    <w:rsid w:val="00AC3D09"/>
    <w:rsid w:val="00AC406A"/>
    <w:rsid w:val="00AC4328"/>
    <w:rsid w:val="00AC4C23"/>
    <w:rsid w:val="00AC4C96"/>
    <w:rsid w:val="00AC4EA8"/>
    <w:rsid w:val="00AC5188"/>
    <w:rsid w:val="00AC5356"/>
    <w:rsid w:val="00AC55EE"/>
    <w:rsid w:val="00AC63B7"/>
    <w:rsid w:val="00AC661E"/>
    <w:rsid w:val="00AC71BD"/>
    <w:rsid w:val="00AD0050"/>
    <w:rsid w:val="00AD0A69"/>
    <w:rsid w:val="00AD1223"/>
    <w:rsid w:val="00AD23EF"/>
    <w:rsid w:val="00AD25C9"/>
    <w:rsid w:val="00AD4DBB"/>
    <w:rsid w:val="00AD5850"/>
    <w:rsid w:val="00AD62A5"/>
    <w:rsid w:val="00AD6FE6"/>
    <w:rsid w:val="00AD706F"/>
    <w:rsid w:val="00AD70BD"/>
    <w:rsid w:val="00AD78FC"/>
    <w:rsid w:val="00AD7E2D"/>
    <w:rsid w:val="00AE042D"/>
    <w:rsid w:val="00AE082B"/>
    <w:rsid w:val="00AE0A38"/>
    <w:rsid w:val="00AE0D93"/>
    <w:rsid w:val="00AE1964"/>
    <w:rsid w:val="00AE1A6E"/>
    <w:rsid w:val="00AE1ACA"/>
    <w:rsid w:val="00AE1B62"/>
    <w:rsid w:val="00AE2084"/>
    <w:rsid w:val="00AE2568"/>
    <w:rsid w:val="00AE2A41"/>
    <w:rsid w:val="00AE33F0"/>
    <w:rsid w:val="00AE3AC7"/>
    <w:rsid w:val="00AE3E2C"/>
    <w:rsid w:val="00AE4004"/>
    <w:rsid w:val="00AE43A6"/>
    <w:rsid w:val="00AE4745"/>
    <w:rsid w:val="00AE4B49"/>
    <w:rsid w:val="00AE508C"/>
    <w:rsid w:val="00AE5FA2"/>
    <w:rsid w:val="00AE653B"/>
    <w:rsid w:val="00AE6AE8"/>
    <w:rsid w:val="00AE6B2C"/>
    <w:rsid w:val="00AE6C62"/>
    <w:rsid w:val="00AE709B"/>
    <w:rsid w:val="00AE7A36"/>
    <w:rsid w:val="00AE7A94"/>
    <w:rsid w:val="00AE7E2D"/>
    <w:rsid w:val="00AE7E80"/>
    <w:rsid w:val="00AF0B77"/>
    <w:rsid w:val="00AF0E15"/>
    <w:rsid w:val="00AF105B"/>
    <w:rsid w:val="00AF1758"/>
    <w:rsid w:val="00AF1B9E"/>
    <w:rsid w:val="00AF22F7"/>
    <w:rsid w:val="00AF2935"/>
    <w:rsid w:val="00AF2A98"/>
    <w:rsid w:val="00AF2FD8"/>
    <w:rsid w:val="00AF46E9"/>
    <w:rsid w:val="00AF4990"/>
    <w:rsid w:val="00AF542A"/>
    <w:rsid w:val="00AF5A47"/>
    <w:rsid w:val="00AF60B5"/>
    <w:rsid w:val="00AF6180"/>
    <w:rsid w:val="00AF6652"/>
    <w:rsid w:val="00AF72EE"/>
    <w:rsid w:val="00AF7553"/>
    <w:rsid w:val="00AF76E7"/>
    <w:rsid w:val="00AF7C7F"/>
    <w:rsid w:val="00B00A14"/>
    <w:rsid w:val="00B01287"/>
    <w:rsid w:val="00B016E5"/>
    <w:rsid w:val="00B017D7"/>
    <w:rsid w:val="00B01A7A"/>
    <w:rsid w:val="00B01AF8"/>
    <w:rsid w:val="00B01B90"/>
    <w:rsid w:val="00B01F18"/>
    <w:rsid w:val="00B0354A"/>
    <w:rsid w:val="00B03563"/>
    <w:rsid w:val="00B03B45"/>
    <w:rsid w:val="00B03E6C"/>
    <w:rsid w:val="00B04A43"/>
    <w:rsid w:val="00B05D44"/>
    <w:rsid w:val="00B06A31"/>
    <w:rsid w:val="00B071E2"/>
    <w:rsid w:val="00B10333"/>
    <w:rsid w:val="00B10CC5"/>
    <w:rsid w:val="00B116A9"/>
    <w:rsid w:val="00B121A6"/>
    <w:rsid w:val="00B12373"/>
    <w:rsid w:val="00B1296A"/>
    <w:rsid w:val="00B136B5"/>
    <w:rsid w:val="00B13C7C"/>
    <w:rsid w:val="00B14987"/>
    <w:rsid w:val="00B1506E"/>
    <w:rsid w:val="00B153F4"/>
    <w:rsid w:val="00B16632"/>
    <w:rsid w:val="00B17110"/>
    <w:rsid w:val="00B17180"/>
    <w:rsid w:val="00B207CA"/>
    <w:rsid w:val="00B22424"/>
    <w:rsid w:val="00B227CA"/>
    <w:rsid w:val="00B228D0"/>
    <w:rsid w:val="00B22B76"/>
    <w:rsid w:val="00B23BCC"/>
    <w:rsid w:val="00B23C67"/>
    <w:rsid w:val="00B243F3"/>
    <w:rsid w:val="00B248AA"/>
    <w:rsid w:val="00B24ACF"/>
    <w:rsid w:val="00B24B41"/>
    <w:rsid w:val="00B24B63"/>
    <w:rsid w:val="00B25244"/>
    <w:rsid w:val="00B255D9"/>
    <w:rsid w:val="00B25E09"/>
    <w:rsid w:val="00B26C3C"/>
    <w:rsid w:val="00B2707E"/>
    <w:rsid w:val="00B30701"/>
    <w:rsid w:val="00B30E60"/>
    <w:rsid w:val="00B31189"/>
    <w:rsid w:val="00B31792"/>
    <w:rsid w:val="00B31C4F"/>
    <w:rsid w:val="00B31D28"/>
    <w:rsid w:val="00B31E08"/>
    <w:rsid w:val="00B321D9"/>
    <w:rsid w:val="00B32F8E"/>
    <w:rsid w:val="00B33224"/>
    <w:rsid w:val="00B338BB"/>
    <w:rsid w:val="00B346AE"/>
    <w:rsid w:val="00B35B42"/>
    <w:rsid w:val="00B36033"/>
    <w:rsid w:val="00B364DF"/>
    <w:rsid w:val="00B368A2"/>
    <w:rsid w:val="00B3714F"/>
    <w:rsid w:val="00B40574"/>
    <w:rsid w:val="00B40D2E"/>
    <w:rsid w:val="00B41A52"/>
    <w:rsid w:val="00B42B81"/>
    <w:rsid w:val="00B43346"/>
    <w:rsid w:val="00B445AD"/>
    <w:rsid w:val="00B4480A"/>
    <w:rsid w:val="00B44822"/>
    <w:rsid w:val="00B44A3C"/>
    <w:rsid w:val="00B4515A"/>
    <w:rsid w:val="00B45195"/>
    <w:rsid w:val="00B4581B"/>
    <w:rsid w:val="00B46B58"/>
    <w:rsid w:val="00B50450"/>
    <w:rsid w:val="00B5058F"/>
    <w:rsid w:val="00B50AC3"/>
    <w:rsid w:val="00B50AF3"/>
    <w:rsid w:val="00B50DCF"/>
    <w:rsid w:val="00B50FD0"/>
    <w:rsid w:val="00B51DA2"/>
    <w:rsid w:val="00B53766"/>
    <w:rsid w:val="00B53B8E"/>
    <w:rsid w:val="00B53DF7"/>
    <w:rsid w:val="00B5421A"/>
    <w:rsid w:val="00B54CE7"/>
    <w:rsid w:val="00B55A54"/>
    <w:rsid w:val="00B56E29"/>
    <w:rsid w:val="00B5745F"/>
    <w:rsid w:val="00B57A6E"/>
    <w:rsid w:val="00B60222"/>
    <w:rsid w:val="00B609D8"/>
    <w:rsid w:val="00B60AC7"/>
    <w:rsid w:val="00B6233E"/>
    <w:rsid w:val="00B634D1"/>
    <w:rsid w:val="00B63BA4"/>
    <w:rsid w:val="00B63F6E"/>
    <w:rsid w:val="00B6446A"/>
    <w:rsid w:val="00B65A6B"/>
    <w:rsid w:val="00B65B48"/>
    <w:rsid w:val="00B65C3C"/>
    <w:rsid w:val="00B65E87"/>
    <w:rsid w:val="00B679F4"/>
    <w:rsid w:val="00B67EC6"/>
    <w:rsid w:val="00B67F85"/>
    <w:rsid w:val="00B7067F"/>
    <w:rsid w:val="00B7069E"/>
    <w:rsid w:val="00B70C95"/>
    <w:rsid w:val="00B70E81"/>
    <w:rsid w:val="00B71427"/>
    <w:rsid w:val="00B719F8"/>
    <w:rsid w:val="00B71E3B"/>
    <w:rsid w:val="00B724A3"/>
    <w:rsid w:val="00B732AD"/>
    <w:rsid w:val="00B737AE"/>
    <w:rsid w:val="00B73B85"/>
    <w:rsid w:val="00B73DF0"/>
    <w:rsid w:val="00B73EEE"/>
    <w:rsid w:val="00B74185"/>
    <w:rsid w:val="00B752EE"/>
    <w:rsid w:val="00B755BB"/>
    <w:rsid w:val="00B75D4D"/>
    <w:rsid w:val="00B76403"/>
    <w:rsid w:val="00B77E3A"/>
    <w:rsid w:val="00B77E51"/>
    <w:rsid w:val="00B8018E"/>
    <w:rsid w:val="00B8024B"/>
    <w:rsid w:val="00B8041A"/>
    <w:rsid w:val="00B8061C"/>
    <w:rsid w:val="00B8087C"/>
    <w:rsid w:val="00B80EFC"/>
    <w:rsid w:val="00B81411"/>
    <w:rsid w:val="00B82216"/>
    <w:rsid w:val="00B82A61"/>
    <w:rsid w:val="00B82E8A"/>
    <w:rsid w:val="00B82F0C"/>
    <w:rsid w:val="00B82F4C"/>
    <w:rsid w:val="00B83F6B"/>
    <w:rsid w:val="00B846AE"/>
    <w:rsid w:val="00B84962"/>
    <w:rsid w:val="00B84E55"/>
    <w:rsid w:val="00B85D3B"/>
    <w:rsid w:val="00B86263"/>
    <w:rsid w:val="00B8649E"/>
    <w:rsid w:val="00B865C5"/>
    <w:rsid w:val="00B86825"/>
    <w:rsid w:val="00B8754A"/>
    <w:rsid w:val="00B87A7A"/>
    <w:rsid w:val="00B87DD8"/>
    <w:rsid w:val="00B911FA"/>
    <w:rsid w:val="00B918C0"/>
    <w:rsid w:val="00B922CE"/>
    <w:rsid w:val="00B92748"/>
    <w:rsid w:val="00B937C9"/>
    <w:rsid w:val="00B93E96"/>
    <w:rsid w:val="00B93FBD"/>
    <w:rsid w:val="00B94448"/>
    <w:rsid w:val="00B95861"/>
    <w:rsid w:val="00B958B7"/>
    <w:rsid w:val="00B95DE2"/>
    <w:rsid w:val="00B962CF"/>
    <w:rsid w:val="00B96364"/>
    <w:rsid w:val="00B963CF"/>
    <w:rsid w:val="00B9675D"/>
    <w:rsid w:val="00B968FD"/>
    <w:rsid w:val="00B96C17"/>
    <w:rsid w:val="00B96CDE"/>
    <w:rsid w:val="00B96E9A"/>
    <w:rsid w:val="00B96F82"/>
    <w:rsid w:val="00B97376"/>
    <w:rsid w:val="00BA0470"/>
    <w:rsid w:val="00BA05BA"/>
    <w:rsid w:val="00BA06C3"/>
    <w:rsid w:val="00BA0CFB"/>
    <w:rsid w:val="00BA0F80"/>
    <w:rsid w:val="00BA1AD1"/>
    <w:rsid w:val="00BA1BBC"/>
    <w:rsid w:val="00BA1C55"/>
    <w:rsid w:val="00BA1F99"/>
    <w:rsid w:val="00BA2133"/>
    <w:rsid w:val="00BA222F"/>
    <w:rsid w:val="00BA2788"/>
    <w:rsid w:val="00BA310B"/>
    <w:rsid w:val="00BA40B8"/>
    <w:rsid w:val="00BA441E"/>
    <w:rsid w:val="00BA60DD"/>
    <w:rsid w:val="00BA66E1"/>
    <w:rsid w:val="00BA6D6E"/>
    <w:rsid w:val="00BA73B0"/>
    <w:rsid w:val="00BA7B03"/>
    <w:rsid w:val="00BB01DF"/>
    <w:rsid w:val="00BB098D"/>
    <w:rsid w:val="00BB1429"/>
    <w:rsid w:val="00BB152E"/>
    <w:rsid w:val="00BB1CA8"/>
    <w:rsid w:val="00BB24A1"/>
    <w:rsid w:val="00BB269D"/>
    <w:rsid w:val="00BB48BA"/>
    <w:rsid w:val="00BB494E"/>
    <w:rsid w:val="00BB5314"/>
    <w:rsid w:val="00BB5ABC"/>
    <w:rsid w:val="00BB607E"/>
    <w:rsid w:val="00BB61FB"/>
    <w:rsid w:val="00BB6396"/>
    <w:rsid w:val="00BB65DC"/>
    <w:rsid w:val="00BB6E2A"/>
    <w:rsid w:val="00BB7210"/>
    <w:rsid w:val="00BC01F1"/>
    <w:rsid w:val="00BC0211"/>
    <w:rsid w:val="00BC03CE"/>
    <w:rsid w:val="00BC057C"/>
    <w:rsid w:val="00BC08E4"/>
    <w:rsid w:val="00BC124C"/>
    <w:rsid w:val="00BC1631"/>
    <w:rsid w:val="00BC2298"/>
    <w:rsid w:val="00BC2922"/>
    <w:rsid w:val="00BC2E46"/>
    <w:rsid w:val="00BC30F3"/>
    <w:rsid w:val="00BC39DC"/>
    <w:rsid w:val="00BC4FCA"/>
    <w:rsid w:val="00BC5198"/>
    <w:rsid w:val="00BC5271"/>
    <w:rsid w:val="00BC52D3"/>
    <w:rsid w:val="00BC555C"/>
    <w:rsid w:val="00BC5ACC"/>
    <w:rsid w:val="00BC6609"/>
    <w:rsid w:val="00BC6731"/>
    <w:rsid w:val="00BC686B"/>
    <w:rsid w:val="00BC6CA6"/>
    <w:rsid w:val="00BC6E88"/>
    <w:rsid w:val="00BC72BD"/>
    <w:rsid w:val="00BD01D2"/>
    <w:rsid w:val="00BD1D2D"/>
    <w:rsid w:val="00BD257A"/>
    <w:rsid w:val="00BD2EB9"/>
    <w:rsid w:val="00BD4025"/>
    <w:rsid w:val="00BD4329"/>
    <w:rsid w:val="00BD47ED"/>
    <w:rsid w:val="00BD4B6A"/>
    <w:rsid w:val="00BD5472"/>
    <w:rsid w:val="00BD5CD9"/>
    <w:rsid w:val="00BD5DA5"/>
    <w:rsid w:val="00BD5DA6"/>
    <w:rsid w:val="00BD6517"/>
    <w:rsid w:val="00BD6A34"/>
    <w:rsid w:val="00BD6A5D"/>
    <w:rsid w:val="00BD6AEB"/>
    <w:rsid w:val="00BD7096"/>
    <w:rsid w:val="00BD7402"/>
    <w:rsid w:val="00BD753A"/>
    <w:rsid w:val="00BE1E62"/>
    <w:rsid w:val="00BE2884"/>
    <w:rsid w:val="00BE335C"/>
    <w:rsid w:val="00BE41EB"/>
    <w:rsid w:val="00BE44DE"/>
    <w:rsid w:val="00BE4679"/>
    <w:rsid w:val="00BE5813"/>
    <w:rsid w:val="00BE595C"/>
    <w:rsid w:val="00BE684B"/>
    <w:rsid w:val="00BE788E"/>
    <w:rsid w:val="00BE7B47"/>
    <w:rsid w:val="00BF05EA"/>
    <w:rsid w:val="00BF0635"/>
    <w:rsid w:val="00BF0F2F"/>
    <w:rsid w:val="00BF1207"/>
    <w:rsid w:val="00BF207B"/>
    <w:rsid w:val="00BF2599"/>
    <w:rsid w:val="00BF2CA7"/>
    <w:rsid w:val="00BF2F09"/>
    <w:rsid w:val="00BF35D5"/>
    <w:rsid w:val="00BF3DFA"/>
    <w:rsid w:val="00BF4B6D"/>
    <w:rsid w:val="00BF4CE4"/>
    <w:rsid w:val="00BF5240"/>
    <w:rsid w:val="00BF5A65"/>
    <w:rsid w:val="00BF5DCA"/>
    <w:rsid w:val="00BF6650"/>
    <w:rsid w:val="00BF66B0"/>
    <w:rsid w:val="00BF6DE9"/>
    <w:rsid w:val="00BF7D9D"/>
    <w:rsid w:val="00C00B2C"/>
    <w:rsid w:val="00C00BB6"/>
    <w:rsid w:val="00C00C88"/>
    <w:rsid w:val="00C00DD8"/>
    <w:rsid w:val="00C00F61"/>
    <w:rsid w:val="00C01D2F"/>
    <w:rsid w:val="00C01DBF"/>
    <w:rsid w:val="00C035B9"/>
    <w:rsid w:val="00C0375C"/>
    <w:rsid w:val="00C03C73"/>
    <w:rsid w:val="00C03C7D"/>
    <w:rsid w:val="00C03CD5"/>
    <w:rsid w:val="00C03E23"/>
    <w:rsid w:val="00C04254"/>
    <w:rsid w:val="00C04C46"/>
    <w:rsid w:val="00C0562C"/>
    <w:rsid w:val="00C056EB"/>
    <w:rsid w:val="00C056F1"/>
    <w:rsid w:val="00C05D64"/>
    <w:rsid w:val="00C05E68"/>
    <w:rsid w:val="00C064E7"/>
    <w:rsid w:val="00C0657F"/>
    <w:rsid w:val="00C067BC"/>
    <w:rsid w:val="00C06CC8"/>
    <w:rsid w:val="00C06F3C"/>
    <w:rsid w:val="00C079BE"/>
    <w:rsid w:val="00C10358"/>
    <w:rsid w:val="00C10811"/>
    <w:rsid w:val="00C111AD"/>
    <w:rsid w:val="00C118D3"/>
    <w:rsid w:val="00C11FD5"/>
    <w:rsid w:val="00C12EE1"/>
    <w:rsid w:val="00C133D4"/>
    <w:rsid w:val="00C13729"/>
    <w:rsid w:val="00C13F1A"/>
    <w:rsid w:val="00C1405C"/>
    <w:rsid w:val="00C145C5"/>
    <w:rsid w:val="00C14B07"/>
    <w:rsid w:val="00C15873"/>
    <w:rsid w:val="00C15984"/>
    <w:rsid w:val="00C1686A"/>
    <w:rsid w:val="00C168F4"/>
    <w:rsid w:val="00C16C49"/>
    <w:rsid w:val="00C16CD8"/>
    <w:rsid w:val="00C17553"/>
    <w:rsid w:val="00C1767C"/>
    <w:rsid w:val="00C17B47"/>
    <w:rsid w:val="00C21199"/>
    <w:rsid w:val="00C218D4"/>
    <w:rsid w:val="00C21958"/>
    <w:rsid w:val="00C21C8A"/>
    <w:rsid w:val="00C22035"/>
    <w:rsid w:val="00C232EA"/>
    <w:rsid w:val="00C235AD"/>
    <w:rsid w:val="00C23DFD"/>
    <w:rsid w:val="00C25905"/>
    <w:rsid w:val="00C2603C"/>
    <w:rsid w:val="00C26306"/>
    <w:rsid w:val="00C2649D"/>
    <w:rsid w:val="00C2690F"/>
    <w:rsid w:val="00C26A38"/>
    <w:rsid w:val="00C26AAD"/>
    <w:rsid w:val="00C275F6"/>
    <w:rsid w:val="00C2772A"/>
    <w:rsid w:val="00C27C03"/>
    <w:rsid w:val="00C300E0"/>
    <w:rsid w:val="00C31135"/>
    <w:rsid w:val="00C31CC5"/>
    <w:rsid w:val="00C325E1"/>
    <w:rsid w:val="00C326E5"/>
    <w:rsid w:val="00C3286C"/>
    <w:rsid w:val="00C3305B"/>
    <w:rsid w:val="00C33B31"/>
    <w:rsid w:val="00C33BAB"/>
    <w:rsid w:val="00C3403F"/>
    <w:rsid w:val="00C34112"/>
    <w:rsid w:val="00C341E7"/>
    <w:rsid w:val="00C34947"/>
    <w:rsid w:val="00C35208"/>
    <w:rsid w:val="00C35A0E"/>
    <w:rsid w:val="00C35F83"/>
    <w:rsid w:val="00C36D57"/>
    <w:rsid w:val="00C37639"/>
    <w:rsid w:val="00C413D1"/>
    <w:rsid w:val="00C4178B"/>
    <w:rsid w:val="00C41A35"/>
    <w:rsid w:val="00C41B5B"/>
    <w:rsid w:val="00C41EF9"/>
    <w:rsid w:val="00C42695"/>
    <w:rsid w:val="00C42BE9"/>
    <w:rsid w:val="00C42FE1"/>
    <w:rsid w:val="00C43D18"/>
    <w:rsid w:val="00C44507"/>
    <w:rsid w:val="00C4466B"/>
    <w:rsid w:val="00C44874"/>
    <w:rsid w:val="00C44CFB"/>
    <w:rsid w:val="00C457D0"/>
    <w:rsid w:val="00C45A34"/>
    <w:rsid w:val="00C45E8E"/>
    <w:rsid w:val="00C46460"/>
    <w:rsid w:val="00C473F7"/>
    <w:rsid w:val="00C47D40"/>
    <w:rsid w:val="00C50098"/>
    <w:rsid w:val="00C508BF"/>
    <w:rsid w:val="00C50FA5"/>
    <w:rsid w:val="00C512E5"/>
    <w:rsid w:val="00C51711"/>
    <w:rsid w:val="00C5203E"/>
    <w:rsid w:val="00C536E5"/>
    <w:rsid w:val="00C53BC8"/>
    <w:rsid w:val="00C54933"/>
    <w:rsid w:val="00C55592"/>
    <w:rsid w:val="00C558FF"/>
    <w:rsid w:val="00C56BDA"/>
    <w:rsid w:val="00C579BD"/>
    <w:rsid w:val="00C57F92"/>
    <w:rsid w:val="00C6021E"/>
    <w:rsid w:val="00C604FE"/>
    <w:rsid w:val="00C60771"/>
    <w:rsid w:val="00C609B8"/>
    <w:rsid w:val="00C60C42"/>
    <w:rsid w:val="00C60D69"/>
    <w:rsid w:val="00C60DF4"/>
    <w:rsid w:val="00C60EBE"/>
    <w:rsid w:val="00C60FA3"/>
    <w:rsid w:val="00C627E5"/>
    <w:rsid w:val="00C63074"/>
    <w:rsid w:val="00C6311F"/>
    <w:rsid w:val="00C63B0A"/>
    <w:rsid w:val="00C63DBB"/>
    <w:rsid w:val="00C64193"/>
    <w:rsid w:val="00C64873"/>
    <w:rsid w:val="00C64F60"/>
    <w:rsid w:val="00C64F8D"/>
    <w:rsid w:val="00C65348"/>
    <w:rsid w:val="00C65366"/>
    <w:rsid w:val="00C65841"/>
    <w:rsid w:val="00C66B54"/>
    <w:rsid w:val="00C66B73"/>
    <w:rsid w:val="00C66EDB"/>
    <w:rsid w:val="00C67515"/>
    <w:rsid w:val="00C6769B"/>
    <w:rsid w:val="00C67890"/>
    <w:rsid w:val="00C67C61"/>
    <w:rsid w:val="00C707AF"/>
    <w:rsid w:val="00C70B11"/>
    <w:rsid w:val="00C70E6F"/>
    <w:rsid w:val="00C711AE"/>
    <w:rsid w:val="00C71B24"/>
    <w:rsid w:val="00C71FF0"/>
    <w:rsid w:val="00C7269E"/>
    <w:rsid w:val="00C72991"/>
    <w:rsid w:val="00C730EB"/>
    <w:rsid w:val="00C734BA"/>
    <w:rsid w:val="00C73DCB"/>
    <w:rsid w:val="00C74568"/>
    <w:rsid w:val="00C7497C"/>
    <w:rsid w:val="00C74A61"/>
    <w:rsid w:val="00C74CA0"/>
    <w:rsid w:val="00C74E63"/>
    <w:rsid w:val="00C75557"/>
    <w:rsid w:val="00C75A29"/>
    <w:rsid w:val="00C772D0"/>
    <w:rsid w:val="00C777C3"/>
    <w:rsid w:val="00C8006A"/>
    <w:rsid w:val="00C8014C"/>
    <w:rsid w:val="00C804FD"/>
    <w:rsid w:val="00C81283"/>
    <w:rsid w:val="00C8130B"/>
    <w:rsid w:val="00C81685"/>
    <w:rsid w:val="00C818EC"/>
    <w:rsid w:val="00C820B7"/>
    <w:rsid w:val="00C824B4"/>
    <w:rsid w:val="00C8278F"/>
    <w:rsid w:val="00C83731"/>
    <w:rsid w:val="00C84A7E"/>
    <w:rsid w:val="00C84ED0"/>
    <w:rsid w:val="00C856CD"/>
    <w:rsid w:val="00C85ADB"/>
    <w:rsid w:val="00C85D04"/>
    <w:rsid w:val="00C86D87"/>
    <w:rsid w:val="00C871DE"/>
    <w:rsid w:val="00C87265"/>
    <w:rsid w:val="00C8790D"/>
    <w:rsid w:val="00C87A45"/>
    <w:rsid w:val="00C87D12"/>
    <w:rsid w:val="00C902DA"/>
    <w:rsid w:val="00C90515"/>
    <w:rsid w:val="00C90665"/>
    <w:rsid w:val="00C908F3"/>
    <w:rsid w:val="00C909BA"/>
    <w:rsid w:val="00C91EA4"/>
    <w:rsid w:val="00C927EE"/>
    <w:rsid w:val="00C92B90"/>
    <w:rsid w:val="00C92D2A"/>
    <w:rsid w:val="00C92DD0"/>
    <w:rsid w:val="00C92FC8"/>
    <w:rsid w:val="00C937C7"/>
    <w:rsid w:val="00C952A0"/>
    <w:rsid w:val="00C95AE2"/>
    <w:rsid w:val="00C95B86"/>
    <w:rsid w:val="00C95BD8"/>
    <w:rsid w:val="00C95E18"/>
    <w:rsid w:val="00C961A9"/>
    <w:rsid w:val="00C962B1"/>
    <w:rsid w:val="00C9652E"/>
    <w:rsid w:val="00C965B1"/>
    <w:rsid w:val="00C96628"/>
    <w:rsid w:val="00C96D9E"/>
    <w:rsid w:val="00C96FB5"/>
    <w:rsid w:val="00C972C5"/>
    <w:rsid w:val="00CA043D"/>
    <w:rsid w:val="00CA075C"/>
    <w:rsid w:val="00CA0BDB"/>
    <w:rsid w:val="00CA175C"/>
    <w:rsid w:val="00CA17C1"/>
    <w:rsid w:val="00CA207B"/>
    <w:rsid w:val="00CA2725"/>
    <w:rsid w:val="00CA2FC9"/>
    <w:rsid w:val="00CA35BB"/>
    <w:rsid w:val="00CA3D2F"/>
    <w:rsid w:val="00CA434C"/>
    <w:rsid w:val="00CA574B"/>
    <w:rsid w:val="00CA5931"/>
    <w:rsid w:val="00CA6447"/>
    <w:rsid w:val="00CA67FD"/>
    <w:rsid w:val="00CA6B08"/>
    <w:rsid w:val="00CA718B"/>
    <w:rsid w:val="00CA7264"/>
    <w:rsid w:val="00CA7786"/>
    <w:rsid w:val="00CA7CCC"/>
    <w:rsid w:val="00CB12D3"/>
    <w:rsid w:val="00CB20E1"/>
    <w:rsid w:val="00CB2178"/>
    <w:rsid w:val="00CB247C"/>
    <w:rsid w:val="00CB29BC"/>
    <w:rsid w:val="00CB2D1A"/>
    <w:rsid w:val="00CB311C"/>
    <w:rsid w:val="00CB31CE"/>
    <w:rsid w:val="00CB384B"/>
    <w:rsid w:val="00CB3CDF"/>
    <w:rsid w:val="00CB4ADA"/>
    <w:rsid w:val="00CB4DCF"/>
    <w:rsid w:val="00CB5106"/>
    <w:rsid w:val="00CB53EA"/>
    <w:rsid w:val="00CB5670"/>
    <w:rsid w:val="00CB580D"/>
    <w:rsid w:val="00CB584B"/>
    <w:rsid w:val="00CB6293"/>
    <w:rsid w:val="00CB6DCE"/>
    <w:rsid w:val="00CC0F0A"/>
    <w:rsid w:val="00CC2A1A"/>
    <w:rsid w:val="00CC3125"/>
    <w:rsid w:val="00CC33C7"/>
    <w:rsid w:val="00CC3AC6"/>
    <w:rsid w:val="00CC43E1"/>
    <w:rsid w:val="00CC4551"/>
    <w:rsid w:val="00CC547E"/>
    <w:rsid w:val="00CC54CA"/>
    <w:rsid w:val="00CC5F1A"/>
    <w:rsid w:val="00CC6385"/>
    <w:rsid w:val="00CC63CC"/>
    <w:rsid w:val="00CC68D0"/>
    <w:rsid w:val="00CC70B7"/>
    <w:rsid w:val="00CC7721"/>
    <w:rsid w:val="00CC78AE"/>
    <w:rsid w:val="00CD0455"/>
    <w:rsid w:val="00CD0679"/>
    <w:rsid w:val="00CD0B4B"/>
    <w:rsid w:val="00CD11A9"/>
    <w:rsid w:val="00CD18BE"/>
    <w:rsid w:val="00CD1ABE"/>
    <w:rsid w:val="00CD1B89"/>
    <w:rsid w:val="00CD2C37"/>
    <w:rsid w:val="00CD2CA4"/>
    <w:rsid w:val="00CD311F"/>
    <w:rsid w:val="00CD31CB"/>
    <w:rsid w:val="00CD3650"/>
    <w:rsid w:val="00CD381D"/>
    <w:rsid w:val="00CD3D91"/>
    <w:rsid w:val="00CD3EBB"/>
    <w:rsid w:val="00CD3F7B"/>
    <w:rsid w:val="00CD4195"/>
    <w:rsid w:val="00CD425A"/>
    <w:rsid w:val="00CD5618"/>
    <w:rsid w:val="00CD735C"/>
    <w:rsid w:val="00CD7A51"/>
    <w:rsid w:val="00CE029E"/>
    <w:rsid w:val="00CE078B"/>
    <w:rsid w:val="00CE0A45"/>
    <w:rsid w:val="00CE0CE6"/>
    <w:rsid w:val="00CE0E61"/>
    <w:rsid w:val="00CE0EF6"/>
    <w:rsid w:val="00CE1CE6"/>
    <w:rsid w:val="00CE217C"/>
    <w:rsid w:val="00CE2667"/>
    <w:rsid w:val="00CE2907"/>
    <w:rsid w:val="00CE2A54"/>
    <w:rsid w:val="00CE455B"/>
    <w:rsid w:val="00CE4663"/>
    <w:rsid w:val="00CE4907"/>
    <w:rsid w:val="00CE5A10"/>
    <w:rsid w:val="00CE6424"/>
    <w:rsid w:val="00CE6A2D"/>
    <w:rsid w:val="00CE70EB"/>
    <w:rsid w:val="00CE7A73"/>
    <w:rsid w:val="00CF0760"/>
    <w:rsid w:val="00CF07E9"/>
    <w:rsid w:val="00CF29D0"/>
    <w:rsid w:val="00CF3717"/>
    <w:rsid w:val="00CF3B44"/>
    <w:rsid w:val="00CF4778"/>
    <w:rsid w:val="00CF47A7"/>
    <w:rsid w:val="00CF4DB2"/>
    <w:rsid w:val="00CF5565"/>
    <w:rsid w:val="00CF55EE"/>
    <w:rsid w:val="00CF69E2"/>
    <w:rsid w:val="00CF6C53"/>
    <w:rsid w:val="00CF6D63"/>
    <w:rsid w:val="00CF6DE0"/>
    <w:rsid w:val="00CF71C6"/>
    <w:rsid w:val="00CF7717"/>
    <w:rsid w:val="00CF7862"/>
    <w:rsid w:val="00CF7DD5"/>
    <w:rsid w:val="00D00362"/>
    <w:rsid w:val="00D00BE8"/>
    <w:rsid w:val="00D01252"/>
    <w:rsid w:val="00D015C6"/>
    <w:rsid w:val="00D02AD0"/>
    <w:rsid w:val="00D02D59"/>
    <w:rsid w:val="00D03683"/>
    <w:rsid w:val="00D04DD3"/>
    <w:rsid w:val="00D055A4"/>
    <w:rsid w:val="00D064F7"/>
    <w:rsid w:val="00D066C1"/>
    <w:rsid w:val="00D0697B"/>
    <w:rsid w:val="00D070EC"/>
    <w:rsid w:val="00D07540"/>
    <w:rsid w:val="00D1040B"/>
    <w:rsid w:val="00D10714"/>
    <w:rsid w:val="00D10BE4"/>
    <w:rsid w:val="00D11CD4"/>
    <w:rsid w:val="00D11D15"/>
    <w:rsid w:val="00D125E1"/>
    <w:rsid w:val="00D126B5"/>
    <w:rsid w:val="00D136B4"/>
    <w:rsid w:val="00D13C93"/>
    <w:rsid w:val="00D141BC"/>
    <w:rsid w:val="00D14D2C"/>
    <w:rsid w:val="00D14F42"/>
    <w:rsid w:val="00D1506F"/>
    <w:rsid w:val="00D1521D"/>
    <w:rsid w:val="00D15844"/>
    <w:rsid w:val="00D15FBB"/>
    <w:rsid w:val="00D15FFF"/>
    <w:rsid w:val="00D2005C"/>
    <w:rsid w:val="00D20C81"/>
    <w:rsid w:val="00D213C6"/>
    <w:rsid w:val="00D21839"/>
    <w:rsid w:val="00D21900"/>
    <w:rsid w:val="00D21CF7"/>
    <w:rsid w:val="00D22916"/>
    <w:rsid w:val="00D22CFF"/>
    <w:rsid w:val="00D22EDA"/>
    <w:rsid w:val="00D23EC8"/>
    <w:rsid w:val="00D2490D"/>
    <w:rsid w:val="00D25435"/>
    <w:rsid w:val="00D26548"/>
    <w:rsid w:val="00D2695F"/>
    <w:rsid w:val="00D26C5E"/>
    <w:rsid w:val="00D2716C"/>
    <w:rsid w:val="00D275E1"/>
    <w:rsid w:val="00D27BE2"/>
    <w:rsid w:val="00D30574"/>
    <w:rsid w:val="00D30CBB"/>
    <w:rsid w:val="00D31135"/>
    <w:rsid w:val="00D31858"/>
    <w:rsid w:val="00D31EDE"/>
    <w:rsid w:val="00D322BD"/>
    <w:rsid w:val="00D32474"/>
    <w:rsid w:val="00D341E0"/>
    <w:rsid w:val="00D349DA"/>
    <w:rsid w:val="00D3588F"/>
    <w:rsid w:val="00D35ACE"/>
    <w:rsid w:val="00D35DAA"/>
    <w:rsid w:val="00D36109"/>
    <w:rsid w:val="00D37095"/>
    <w:rsid w:val="00D374C7"/>
    <w:rsid w:val="00D401EC"/>
    <w:rsid w:val="00D40B5B"/>
    <w:rsid w:val="00D40B9B"/>
    <w:rsid w:val="00D42073"/>
    <w:rsid w:val="00D424AC"/>
    <w:rsid w:val="00D426B7"/>
    <w:rsid w:val="00D435B2"/>
    <w:rsid w:val="00D4408D"/>
    <w:rsid w:val="00D44132"/>
    <w:rsid w:val="00D4458B"/>
    <w:rsid w:val="00D44A2A"/>
    <w:rsid w:val="00D44FE0"/>
    <w:rsid w:val="00D465D3"/>
    <w:rsid w:val="00D50440"/>
    <w:rsid w:val="00D50768"/>
    <w:rsid w:val="00D5090A"/>
    <w:rsid w:val="00D50EA4"/>
    <w:rsid w:val="00D50FA6"/>
    <w:rsid w:val="00D51437"/>
    <w:rsid w:val="00D51918"/>
    <w:rsid w:val="00D5293B"/>
    <w:rsid w:val="00D52DED"/>
    <w:rsid w:val="00D53310"/>
    <w:rsid w:val="00D533F4"/>
    <w:rsid w:val="00D53B5C"/>
    <w:rsid w:val="00D53ED4"/>
    <w:rsid w:val="00D53F8D"/>
    <w:rsid w:val="00D5466A"/>
    <w:rsid w:val="00D55022"/>
    <w:rsid w:val="00D56544"/>
    <w:rsid w:val="00D5691A"/>
    <w:rsid w:val="00D56976"/>
    <w:rsid w:val="00D570C9"/>
    <w:rsid w:val="00D57631"/>
    <w:rsid w:val="00D578A8"/>
    <w:rsid w:val="00D579AA"/>
    <w:rsid w:val="00D57A86"/>
    <w:rsid w:val="00D604E3"/>
    <w:rsid w:val="00D608D3"/>
    <w:rsid w:val="00D6095A"/>
    <w:rsid w:val="00D60CC4"/>
    <w:rsid w:val="00D60DB6"/>
    <w:rsid w:val="00D61037"/>
    <w:rsid w:val="00D61A70"/>
    <w:rsid w:val="00D61C60"/>
    <w:rsid w:val="00D6201D"/>
    <w:rsid w:val="00D625AD"/>
    <w:rsid w:val="00D62CB3"/>
    <w:rsid w:val="00D630AB"/>
    <w:rsid w:val="00D63AA3"/>
    <w:rsid w:val="00D63E11"/>
    <w:rsid w:val="00D63FCE"/>
    <w:rsid w:val="00D64AD0"/>
    <w:rsid w:val="00D6532D"/>
    <w:rsid w:val="00D660CD"/>
    <w:rsid w:val="00D6678C"/>
    <w:rsid w:val="00D67B4F"/>
    <w:rsid w:val="00D67BE7"/>
    <w:rsid w:val="00D70CCA"/>
    <w:rsid w:val="00D711A7"/>
    <w:rsid w:val="00D71728"/>
    <w:rsid w:val="00D71B13"/>
    <w:rsid w:val="00D72053"/>
    <w:rsid w:val="00D72185"/>
    <w:rsid w:val="00D727AC"/>
    <w:rsid w:val="00D72DB5"/>
    <w:rsid w:val="00D72DC5"/>
    <w:rsid w:val="00D7438B"/>
    <w:rsid w:val="00D74A48"/>
    <w:rsid w:val="00D75226"/>
    <w:rsid w:val="00D75E6E"/>
    <w:rsid w:val="00D76309"/>
    <w:rsid w:val="00D767A0"/>
    <w:rsid w:val="00D76B41"/>
    <w:rsid w:val="00D7729A"/>
    <w:rsid w:val="00D7779E"/>
    <w:rsid w:val="00D80266"/>
    <w:rsid w:val="00D81014"/>
    <w:rsid w:val="00D81457"/>
    <w:rsid w:val="00D82140"/>
    <w:rsid w:val="00D827DF"/>
    <w:rsid w:val="00D82991"/>
    <w:rsid w:val="00D829DD"/>
    <w:rsid w:val="00D82B26"/>
    <w:rsid w:val="00D83286"/>
    <w:rsid w:val="00D837B6"/>
    <w:rsid w:val="00D84B5C"/>
    <w:rsid w:val="00D84E59"/>
    <w:rsid w:val="00D8542D"/>
    <w:rsid w:val="00D862AB"/>
    <w:rsid w:val="00D86644"/>
    <w:rsid w:val="00D868F0"/>
    <w:rsid w:val="00D9093F"/>
    <w:rsid w:val="00D90C2E"/>
    <w:rsid w:val="00D924D6"/>
    <w:rsid w:val="00D93115"/>
    <w:rsid w:val="00D9393D"/>
    <w:rsid w:val="00D94A31"/>
    <w:rsid w:val="00D94DB1"/>
    <w:rsid w:val="00D95420"/>
    <w:rsid w:val="00D95C79"/>
    <w:rsid w:val="00D95D50"/>
    <w:rsid w:val="00D97C97"/>
    <w:rsid w:val="00DA009C"/>
    <w:rsid w:val="00DA0128"/>
    <w:rsid w:val="00DA0605"/>
    <w:rsid w:val="00DA07BC"/>
    <w:rsid w:val="00DA119A"/>
    <w:rsid w:val="00DA157D"/>
    <w:rsid w:val="00DA1788"/>
    <w:rsid w:val="00DA204E"/>
    <w:rsid w:val="00DA2549"/>
    <w:rsid w:val="00DA2B3D"/>
    <w:rsid w:val="00DA3EB0"/>
    <w:rsid w:val="00DA4C71"/>
    <w:rsid w:val="00DA4FF5"/>
    <w:rsid w:val="00DA56EA"/>
    <w:rsid w:val="00DA5DD3"/>
    <w:rsid w:val="00DA5EB6"/>
    <w:rsid w:val="00DA69CB"/>
    <w:rsid w:val="00DA728E"/>
    <w:rsid w:val="00DA7A76"/>
    <w:rsid w:val="00DB008F"/>
    <w:rsid w:val="00DB08EE"/>
    <w:rsid w:val="00DB0A70"/>
    <w:rsid w:val="00DB1526"/>
    <w:rsid w:val="00DB17B2"/>
    <w:rsid w:val="00DB181A"/>
    <w:rsid w:val="00DB2203"/>
    <w:rsid w:val="00DB23BF"/>
    <w:rsid w:val="00DB2612"/>
    <w:rsid w:val="00DB28D3"/>
    <w:rsid w:val="00DB2E73"/>
    <w:rsid w:val="00DB3F06"/>
    <w:rsid w:val="00DB602F"/>
    <w:rsid w:val="00DB6956"/>
    <w:rsid w:val="00DB6F87"/>
    <w:rsid w:val="00DB777A"/>
    <w:rsid w:val="00DB7EE5"/>
    <w:rsid w:val="00DC0552"/>
    <w:rsid w:val="00DC09EC"/>
    <w:rsid w:val="00DC0E0C"/>
    <w:rsid w:val="00DC10AA"/>
    <w:rsid w:val="00DC1FB2"/>
    <w:rsid w:val="00DC2060"/>
    <w:rsid w:val="00DC2867"/>
    <w:rsid w:val="00DC2C0C"/>
    <w:rsid w:val="00DC3173"/>
    <w:rsid w:val="00DC354D"/>
    <w:rsid w:val="00DC3C02"/>
    <w:rsid w:val="00DC3EFB"/>
    <w:rsid w:val="00DC459B"/>
    <w:rsid w:val="00DC46A0"/>
    <w:rsid w:val="00DC4E0F"/>
    <w:rsid w:val="00DC5624"/>
    <w:rsid w:val="00DC5D95"/>
    <w:rsid w:val="00DC5FEC"/>
    <w:rsid w:val="00DC6C40"/>
    <w:rsid w:val="00DC6F6C"/>
    <w:rsid w:val="00DC6F6E"/>
    <w:rsid w:val="00DC7F92"/>
    <w:rsid w:val="00DD00C8"/>
    <w:rsid w:val="00DD01E3"/>
    <w:rsid w:val="00DD04DC"/>
    <w:rsid w:val="00DD095D"/>
    <w:rsid w:val="00DD1F2D"/>
    <w:rsid w:val="00DD2032"/>
    <w:rsid w:val="00DD257D"/>
    <w:rsid w:val="00DD3454"/>
    <w:rsid w:val="00DD35BE"/>
    <w:rsid w:val="00DD4EFE"/>
    <w:rsid w:val="00DD58FA"/>
    <w:rsid w:val="00DD6CC1"/>
    <w:rsid w:val="00DD734C"/>
    <w:rsid w:val="00DD7479"/>
    <w:rsid w:val="00DE03C5"/>
    <w:rsid w:val="00DE09A5"/>
    <w:rsid w:val="00DE0EA1"/>
    <w:rsid w:val="00DE0F1C"/>
    <w:rsid w:val="00DE0F32"/>
    <w:rsid w:val="00DE0F7D"/>
    <w:rsid w:val="00DE15D0"/>
    <w:rsid w:val="00DE1887"/>
    <w:rsid w:val="00DE1D1C"/>
    <w:rsid w:val="00DE29C4"/>
    <w:rsid w:val="00DE2C13"/>
    <w:rsid w:val="00DE2FBC"/>
    <w:rsid w:val="00DE35B9"/>
    <w:rsid w:val="00DE39AF"/>
    <w:rsid w:val="00DE3D00"/>
    <w:rsid w:val="00DE3D47"/>
    <w:rsid w:val="00DE4A1A"/>
    <w:rsid w:val="00DE4C82"/>
    <w:rsid w:val="00DE5247"/>
    <w:rsid w:val="00DE59A2"/>
    <w:rsid w:val="00DE5E2C"/>
    <w:rsid w:val="00DE60F4"/>
    <w:rsid w:val="00DE67C1"/>
    <w:rsid w:val="00DE69CC"/>
    <w:rsid w:val="00DE79E1"/>
    <w:rsid w:val="00DE7CEB"/>
    <w:rsid w:val="00DF0347"/>
    <w:rsid w:val="00DF13FF"/>
    <w:rsid w:val="00DF170B"/>
    <w:rsid w:val="00DF1D7C"/>
    <w:rsid w:val="00DF270A"/>
    <w:rsid w:val="00DF2B31"/>
    <w:rsid w:val="00DF3901"/>
    <w:rsid w:val="00DF40B5"/>
    <w:rsid w:val="00DF46B4"/>
    <w:rsid w:val="00DF4C29"/>
    <w:rsid w:val="00DF4DA6"/>
    <w:rsid w:val="00DF517B"/>
    <w:rsid w:val="00DF576F"/>
    <w:rsid w:val="00DF5C51"/>
    <w:rsid w:val="00DF5ECC"/>
    <w:rsid w:val="00DF5F03"/>
    <w:rsid w:val="00DF6121"/>
    <w:rsid w:val="00DF71B0"/>
    <w:rsid w:val="00DF7F57"/>
    <w:rsid w:val="00E00A0D"/>
    <w:rsid w:val="00E01459"/>
    <w:rsid w:val="00E014BF"/>
    <w:rsid w:val="00E01A40"/>
    <w:rsid w:val="00E01D84"/>
    <w:rsid w:val="00E0279E"/>
    <w:rsid w:val="00E02978"/>
    <w:rsid w:val="00E0300A"/>
    <w:rsid w:val="00E031C2"/>
    <w:rsid w:val="00E032D9"/>
    <w:rsid w:val="00E03602"/>
    <w:rsid w:val="00E03B35"/>
    <w:rsid w:val="00E03D37"/>
    <w:rsid w:val="00E04263"/>
    <w:rsid w:val="00E04320"/>
    <w:rsid w:val="00E052D4"/>
    <w:rsid w:val="00E05850"/>
    <w:rsid w:val="00E06108"/>
    <w:rsid w:val="00E062EE"/>
    <w:rsid w:val="00E06D4B"/>
    <w:rsid w:val="00E06F7C"/>
    <w:rsid w:val="00E07575"/>
    <w:rsid w:val="00E07875"/>
    <w:rsid w:val="00E07880"/>
    <w:rsid w:val="00E07A61"/>
    <w:rsid w:val="00E07C8E"/>
    <w:rsid w:val="00E07E41"/>
    <w:rsid w:val="00E10432"/>
    <w:rsid w:val="00E104C2"/>
    <w:rsid w:val="00E1058A"/>
    <w:rsid w:val="00E109C6"/>
    <w:rsid w:val="00E10B65"/>
    <w:rsid w:val="00E114F3"/>
    <w:rsid w:val="00E11641"/>
    <w:rsid w:val="00E12482"/>
    <w:rsid w:val="00E12E2B"/>
    <w:rsid w:val="00E13678"/>
    <w:rsid w:val="00E138F6"/>
    <w:rsid w:val="00E13960"/>
    <w:rsid w:val="00E13BE9"/>
    <w:rsid w:val="00E13D60"/>
    <w:rsid w:val="00E1418D"/>
    <w:rsid w:val="00E1462E"/>
    <w:rsid w:val="00E14631"/>
    <w:rsid w:val="00E14A20"/>
    <w:rsid w:val="00E14CE2"/>
    <w:rsid w:val="00E153E6"/>
    <w:rsid w:val="00E153F5"/>
    <w:rsid w:val="00E1632B"/>
    <w:rsid w:val="00E165BC"/>
    <w:rsid w:val="00E1685D"/>
    <w:rsid w:val="00E16DE4"/>
    <w:rsid w:val="00E173E6"/>
    <w:rsid w:val="00E177D3"/>
    <w:rsid w:val="00E20043"/>
    <w:rsid w:val="00E203D0"/>
    <w:rsid w:val="00E209C5"/>
    <w:rsid w:val="00E213EB"/>
    <w:rsid w:val="00E21578"/>
    <w:rsid w:val="00E21B63"/>
    <w:rsid w:val="00E222E8"/>
    <w:rsid w:val="00E22333"/>
    <w:rsid w:val="00E22D6E"/>
    <w:rsid w:val="00E236D5"/>
    <w:rsid w:val="00E23F04"/>
    <w:rsid w:val="00E246F3"/>
    <w:rsid w:val="00E24C56"/>
    <w:rsid w:val="00E24E5B"/>
    <w:rsid w:val="00E26198"/>
    <w:rsid w:val="00E26ED4"/>
    <w:rsid w:val="00E27E6C"/>
    <w:rsid w:val="00E30BD8"/>
    <w:rsid w:val="00E30E9B"/>
    <w:rsid w:val="00E311D2"/>
    <w:rsid w:val="00E31FD3"/>
    <w:rsid w:val="00E339DF"/>
    <w:rsid w:val="00E33A08"/>
    <w:rsid w:val="00E341F6"/>
    <w:rsid w:val="00E348A8"/>
    <w:rsid w:val="00E34972"/>
    <w:rsid w:val="00E349AA"/>
    <w:rsid w:val="00E3511E"/>
    <w:rsid w:val="00E36003"/>
    <w:rsid w:val="00E36DE7"/>
    <w:rsid w:val="00E37371"/>
    <w:rsid w:val="00E3769C"/>
    <w:rsid w:val="00E40190"/>
    <w:rsid w:val="00E40385"/>
    <w:rsid w:val="00E403F0"/>
    <w:rsid w:val="00E410DB"/>
    <w:rsid w:val="00E413FA"/>
    <w:rsid w:val="00E41C46"/>
    <w:rsid w:val="00E42380"/>
    <w:rsid w:val="00E442F6"/>
    <w:rsid w:val="00E44A0C"/>
    <w:rsid w:val="00E4546C"/>
    <w:rsid w:val="00E45A9F"/>
    <w:rsid w:val="00E46228"/>
    <w:rsid w:val="00E465A8"/>
    <w:rsid w:val="00E4753B"/>
    <w:rsid w:val="00E47BD9"/>
    <w:rsid w:val="00E508BB"/>
    <w:rsid w:val="00E50A1C"/>
    <w:rsid w:val="00E52D2A"/>
    <w:rsid w:val="00E53288"/>
    <w:rsid w:val="00E53344"/>
    <w:rsid w:val="00E53AD4"/>
    <w:rsid w:val="00E54056"/>
    <w:rsid w:val="00E54199"/>
    <w:rsid w:val="00E544AC"/>
    <w:rsid w:val="00E544AE"/>
    <w:rsid w:val="00E549C4"/>
    <w:rsid w:val="00E54BF3"/>
    <w:rsid w:val="00E55272"/>
    <w:rsid w:val="00E556A4"/>
    <w:rsid w:val="00E55825"/>
    <w:rsid w:val="00E55937"/>
    <w:rsid w:val="00E55946"/>
    <w:rsid w:val="00E55A10"/>
    <w:rsid w:val="00E55A58"/>
    <w:rsid w:val="00E56557"/>
    <w:rsid w:val="00E569F2"/>
    <w:rsid w:val="00E56CCC"/>
    <w:rsid w:val="00E5716F"/>
    <w:rsid w:val="00E57335"/>
    <w:rsid w:val="00E575CC"/>
    <w:rsid w:val="00E57917"/>
    <w:rsid w:val="00E6019F"/>
    <w:rsid w:val="00E6031B"/>
    <w:rsid w:val="00E608CA"/>
    <w:rsid w:val="00E60D54"/>
    <w:rsid w:val="00E60E40"/>
    <w:rsid w:val="00E613E5"/>
    <w:rsid w:val="00E61F1F"/>
    <w:rsid w:val="00E625B1"/>
    <w:rsid w:val="00E62AB9"/>
    <w:rsid w:val="00E62F09"/>
    <w:rsid w:val="00E63865"/>
    <w:rsid w:val="00E63C22"/>
    <w:rsid w:val="00E64319"/>
    <w:rsid w:val="00E644C9"/>
    <w:rsid w:val="00E654CB"/>
    <w:rsid w:val="00E657AD"/>
    <w:rsid w:val="00E65A1C"/>
    <w:rsid w:val="00E65DC2"/>
    <w:rsid w:val="00E65FCB"/>
    <w:rsid w:val="00E6663F"/>
    <w:rsid w:val="00E6670F"/>
    <w:rsid w:val="00E66744"/>
    <w:rsid w:val="00E709A8"/>
    <w:rsid w:val="00E70F0E"/>
    <w:rsid w:val="00E712A5"/>
    <w:rsid w:val="00E716D4"/>
    <w:rsid w:val="00E71CE9"/>
    <w:rsid w:val="00E72350"/>
    <w:rsid w:val="00E72838"/>
    <w:rsid w:val="00E73406"/>
    <w:rsid w:val="00E73B73"/>
    <w:rsid w:val="00E74AAE"/>
    <w:rsid w:val="00E7564D"/>
    <w:rsid w:val="00E76617"/>
    <w:rsid w:val="00E768C0"/>
    <w:rsid w:val="00E76B10"/>
    <w:rsid w:val="00E7758B"/>
    <w:rsid w:val="00E77664"/>
    <w:rsid w:val="00E80166"/>
    <w:rsid w:val="00E802FB"/>
    <w:rsid w:val="00E80473"/>
    <w:rsid w:val="00E804F8"/>
    <w:rsid w:val="00E80FAE"/>
    <w:rsid w:val="00E81097"/>
    <w:rsid w:val="00E811C8"/>
    <w:rsid w:val="00E81651"/>
    <w:rsid w:val="00E81D86"/>
    <w:rsid w:val="00E827DC"/>
    <w:rsid w:val="00E83754"/>
    <w:rsid w:val="00E83874"/>
    <w:rsid w:val="00E83C5C"/>
    <w:rsid w:val="00E85389"/>
    <w:rsid w:val="00E85A0A"/>
    <w:rsid w:val="00E86096"/>
    <w:rsid w:val="00E86C11"/>
    <w:rsid w:val="00E86DB6"/>
    <w:rsid w:val="00E86F22"/>
    <w:rsid w:val="00E87805"/>
    <w:rsid w:val="00E87C4C"/>
    <w:rsid w:val="00E901B4"/>
    <w:rsid w:val="00E911D9"/>
    <w:rsid w:val="00E915BD"/>
    <w:rsid w:val="00E91C2D"/>
    <w:rsid w:val="00E91C86"/>
    <w:rsid w:val="00E9238E"/>
    <w:rsid w:val="00E9264B"/>
    <w:rsid w:val="00E92C8A"/>
    <w:rsid w:val="00E93A97"/>
    <w:rsid w:val="00E943CA"/>
    <w:rsid w:val="00E943E2"/>
    <w:rsid w:val="00E943E8"/>
    <w:rsid w:val="00E9442E"/>
    <w:rsid w:val="00E9513E"/>
    <w:rsid w:val="00E9710D"/>
    <w:rsid w:val="00EA116D"/>
    <w:rsid w:val="00EA15CC"/>
    <w:rsid w:val="00EA16C9"/>
    <w:rsid w:val="00EA203A"/>
    <w:rsid w:val="00EA21A8"/>
    <w:rsid w:val="00EA2E48"/>
    <w:rsid w:val="00EA2F32"/>
    <w:rsid w:val="00EA38F1"/>
    <w:rsid w:val="00EA5B81"/>
    <w:rsid w:val="00EA6127"/>
    <w:rsid w:val="00EA6BBB"/>
    <w:rsid w:val="00EA7417"/>
    <w:rsid w:val="00EA7ABE"/>
    <w:rsid w:val="00EA7B44"/>
    <w:rsid w:val="00EA7DE1"/>
    <w:rsid w:val="00EA7EBC"/>
    <w:rsid w:val="00EB03A3"/>
    <w:rsid w:val="00EB100D"/>
    <w:rsid w:val="00EB1785"/>
    <w:rsid w:val="00EB1ABC"/>
    <w:rsid w:val="00EB2313"/>
    <w:rsid w:val="00EB2FF1"/>
    <w:rsid w:val="00EB3C7A"/>
    <w:rsid w:val="00EB3D68"/>
    <w:rsid w:val="00EB40B6"/>
    <w:rsid w:val="00EB4723"/>
    <w:rsid w:val="00EB49FE"/>
    <w:rsid w:val="00EB4A38"/>
    <w:rsid w:val="00EB53F7"/>
    <w:rsid w:val="00EB5AF0"/>
    <w:rsid w:val="00EB6773"/>
    <w:rsid w:val="00EB6EAF"/>
    <w:rsid w:val="00EB7240"/>
    <w:rsid w:val="00EC05AE"/>
    <w:rsid w:val="00EC07E8"/>
    <w:rsid w:val="00EC0A99"/>
    <w:rsid w:val="00EC0DA7"/>
    <w:rsid w:val="00EC2308"/>
    <w:rsid w:val="00EC2508"/>
    <w:rsid w:val="00EC29DF"/>
    <w:rsid w:val="00EC2AA0"/>
    <w:rsid w:val="00EC4378"/>
    <w:rsid w:val="00EC43BA"/>
    <w:rsid w:val="00EC46C9"/>
    <w:rsid w:val="00EC4B39"/>
    <w:rsid w:val="00EC4B3F"/>
    <w:rsid w:val="00EC4BCE"/>
    <w:rsid w:val="00EC4DE5"/>
    <w:rsid w:val="00EC4EAC"/>
    <w:rsid w:val="00EC5302"/>
    <w:rsid w:val="00EC5F57"/>
    <w:rsid w:val="00EC6141"/>
    <w:rsid w:val="00EC673D"/>
    <w:rsid w:val="00ED2643"/>
    <w:rsid w:val="00ED279D"/>
    <w:rsid w:val="00ED2F22"/>
    <w:rsid w:val="00ED2F7D"/>
    <w:rsid w:val="00ED387E"/>
    <w:rsid w:val="00ED488D"/>
    <w:rsid w:val="00ED53F2"/>
    <w:rsid w:val="00ED568C"/>
    <w:rsid w:val="00ED57F2"/>
    <w:rsid w:val="00ED5DF8"/>
    <w:rsid w:val="00ED5F2D"/>
    <w:rsid w:val="00ED631F"/>
    <w:rsid w:val="00ED63A9"/>
    <w:rsid w:val="00ED668C"/>
    <w:rsid w:val="00ED748D"/>
    <w:rsid w:val="00ED799B"/>
    <w:rsid w:val="00ED7DCD"/>
    <w:rsid w:val="00EE1464"/>
    <w:rsid w:val="00EE1A36"/>
    <w:rsid w:val="00EE1B60"/>
    <w:rsid w:val="00EE1D6D"/>
    <w:rsid w:val="00EE1ED8"/>
    <w:rsid w:val="00EE1F55"/>
    <w:rsid w:val="00EE263A"/>
    <w:rsid w:val="00EE2A56"/>
    <w:rsid w:val="00EE2B85"/>
    <w:rsid w:val="00EE2EFC"/>
    <w:rsid w:val="00EE3027"/>
    <w:rsid w:val="00EE3768"/>
    <w:rsid w:val="00EE40CF"/>
    <w:rsid w:val="00EE4121"/>
    <w:rsid w:val="00EE4230"/>
    <w:rsid w:val="00EE4806"/>
    <w:rsid w:val="00EE4FA2"/>
    <w:rsid w:val="00EE5517"/>
    <w:rsid w:val="00EE60CE"/>
    <w:rsid w:val="00EE6A73"/>
    <w:rsid w:val="00EE7802"/>
    <w:rsid w:val="00EE7A34"/>
    <w:rsid w:val="00EE7D0F"/>
    <w:rsid w:val="00EF0052"/>
    <w:rsid w:val="00EF027D"/>
    <w:rsid w:val="00EF0630"/>
    <w:rsid w:val="00EF0743"/>
    <w:rsid w:val="00EF0E49"/>
    <w:rsid w:val="00EF105C"/>
    <w:rsid w:val="00EF1C61"/>
    <w:rsid w:val="00EF2228"/>
    <w:rsid w:val="00EF32CA"/>
    <w:rsid w:val="00EF3C4A"/>
    <w:rsid w:val="00EF3D58"/>
    <w:rsid w:val="00EF43FF"/>
    <w:rsid w:val="00EF4EEC"/>
    <w:rsid w:val="00EF51EC"/>
    <w:rsid w:val="00EF583D"/>
    <w:rsid w:val="00EF5C59"/>
    <w:rsid w:val="00EF5CE0"/>
    <w:rsid w:val="00EF641C"/>
    <w:rsid w:val="00EF6708"/>
    <w:rsid w:val="00EF6834"/>
    <w:rsid w:val="00EF6CE3"/>
    <w:rsid w:val="00EF7C77"/>
    <w:rsid w:val="00F00E9A"/>
    <w:rsid w:val="00F00FC4"/>
    <w:rsid w:val="00F010D3"/>
    <w:rsid w:val="00F0155C"/>
    <w:rsid w:val="00F0165D"/>
    <w:rsid w:val="00F01749"/>
    <w:rsid w:val="00F01B2E"/>
    <w:rsid w:val="00F01F61"/>
    <w:rsid w:val="00F021F2"/>
    <w:rsid w:val="00F0368F"/>
    <w:rsid w:val="00F037FA"/>
    <w:rsid w:val="00F03A58"/>
    <w:rsid w:val="00F040CD"/>
    <w:rsid w:val="00F04286"/>
    <w:rsid w:val="00F04755"/>
    <w:rsid w:val="00F049C9"/>
    <w:rsid w:val="00F05BAD"/>
    <w:rsid w:val="00F06803"/>
    <w:rsid w:val="00F079EF"/>
    <w:rsid w:val="00F07E09"/>
    <w:rsid w:val="00F07E7A"/>
    <w:rsid w:val="00F100B1"/>
    <w:rsid w:val="00F1088B"/>
    <w:rsid w:val="00F10C81"/>
    <w:rsid w:val="00F1112A"/>
    <w:rsid w:val="00F112CD"/>
    <w:rsid w:val="00F114C1"/>
    <w:rsid w:val="00F1171F"/>
    <w:rsid w:val="00F1174E"/>
    <w:rsid w:val="00F11B3C"/>
    <w:rsid w:val="00F122BA"/>
    <w:rsid w:val="00F12384"/>
    <w:rsid w:val="00F124AB"/>
    <w:rsid w:val="00F13705"/>
    <w:rsid w:val="00F13C63"/>
    <w:rsid w:val="00F13F4E"/>
    <w:rsid w:val="00F1453A"/>
    <w:rsid w:val="00F148D1"/>
    <w:rsid w:val="00F14B53"/>
    <w:rsid w:val="00F14EB7"/>
    <w:rsid w:val="00F15867"/>
    <w:rsid w:val="00F15B76"/>
    <w:rsid w:val="00F16005"/>
    <w:rsid w:val="00F16C15"/>
    <w:rsid w:val="00F176E8"/>
    <w:rsid w:val="00F17F18"/>
    <w:rsid w:val="00F2010A"/>
    <w:rsid w:val="00F20203"/>
    <w:rsid w:val="00F20AF5"/>
    <w:rsid w:val="00F234B0"/>
    <w:rsid w:val="00F23BF0"/>
    <w:rsid w:val="00F245B0"/>
    <w:rsid w:val="00F24621"/>
    <w:rsid w:val="00F24F86"/>
    <w:rsid w:val="00F2516E"/>
    <w:rsid w:val="00F2602D"/>
    <w:rsid w:val="00F26903"/>
    <w:rsid w:val="00F272B7"/>
    <w:rsid w:val="00F27430"/>
    <w:rsid w:val="00F27A4C"/>
    <w:rsid w:val="00F30803"/>
    <w:rsid w:val="00F31168"/>
    <w:rsid w:val="00F31D02"/>
    <w:rsid w:val="00F31DFC"/>
    <w:rsid w:val="00F31FEC"/>
    <w:rsid w:val="00F328B8"/>
    <w:rsid w:val="00F32D2B"/>
    <w:rsid w:val="00F33212"/>
    <w:rsid w:val="00F3353E"/>
    <w:rsid w:val="00F33DF1"/>
    <w:rsid w:val="00F34490"/>
    <w:rsid w:val="00F345AC"/>
    <w:rsid w:val="00F34874"/>
    <w:rsid w:val="00F34C22"/>
    <w:rsid w:val="00F35F8E"/>
    <w:rsid w:val="00F365F0"/>
    <w:rsid w:val="00F372F5"/>
    <w:rsid w:val="00F37342"/>
    <w:rsid w:val="00F376BC"/>
    <w:rsid w:val="00F37CA4"/>
    <w:rsid w:val="00F401B3"/>
    <w:rsid w:val="00F40AE9"/>
    <w:rsid w:val="00F40F75"/>
    <w:rsid w:val="00F41B9C"/>
    <w:rsid w:val="00F41D45"/>
    <w:rsid w:val="00F41F5E"/>
    <w:rsid w:val="00F42E50"/>
    <w:rsid w:val="00F43B98"/>
    <w:rsid w:val="00F43BC8"/>
    <w:rsid w:val="00F44770"/>
    <w:rsid w:val="00F447F5"/>
    <w:rsid w:val="00F44D4C"/>
    <w:rsid w:val="00F451AE"/>
    <w:rsid w:val="00F45290"/>
    <w:rsid w:val="00F462DF"/>
    <w:rsid w:val="00F46F4C"/>
    <w:rsid w:val="00F4745F"/>
    <w:rsid w:val="00F4756A"/>
    <w:rsid w:val="00F47BF1"/>
    <w:rsid w:val="00F47DAB"/>
    <w:rsid w:val="00F50346"/>
    <w:rsid w:val="00F5089F"/>
    <w:rsid w:val="00F50C25"/>
    <w:rsid w:val="00F50C80"/>
    <w:rsid w:val="00F515C9"/>
    <w:rsid w:val="00F51D7A"/>
    <w:rsid w:val="00F52548"/>
    <w:rsid w:val="00F5272D"/>
    <w:rsid w:val="00F52F26"/>
    <w:rsid w:val="00F5305B"/>
    <w:rsid w:val="00F53369"/>
    <w:rsid w:val="00F53FC2"/>
    <w:rsid w:val="00F54269"/>
    <w:rsid w:val="00F54C46"/>
    <w:rsid w:val="00F550C7"/>
    <w:rsid w:val="00F558EC"/>
    <w:rsid w:val="00F568F2"/>
    <w:rsid w:val="00F56F79"/>
    <w:rsid w:val="00F5727C"/>
    <w:rsid w:val="00F57769"/>
    <w:rsid w:val="00F60317"/>
    <w:rsid w:val="00F6086F"/>
    <w:rsid w:val="00F60896"/>
    <w:rsid w:val="00F609DA"/>
    <w:rsid w:val="00F62AF2"/>
    <w:rsid w:val="00F631D3"/>
    <w:rsid w:val="00F63636"/>
    <w:rsid w:val="00F63D99"/>
    <w:rsid w:val="00F63F51"/>
    <w:rsid w:val="00F64F58"/>
    <w:rsid w:val="00F65D42"/>
    <w:rsid w:val="00F65E94"/>
    <w:rsid w:val="00F65EE9"/>
    <w:rsid w:val="00F66643"/>
    <w:rsid w:val="00F66821"/>
    <w:rsid w:val="00F671F7"/>
    <w:rsid w:val="00F67468"/>
    <w:rsid w:val="00F70792"/>
    <w:rsid w:val="00F71419"/>
    <w:rsid w:val="00F714AA"/>
    <w:rsid w:val="00F715D3"/>
    <w:rsid w:val="00F72F81"/>
    <w:rsid w:val="00F73292"/>
    <w:rsid w:val="00F74239"/>
    <w:rsid w:val="00F74FEB"/>
    <w:rsid w:val="00F75077"/>
    <w:rsid w:val="00F753E7"/>
    <w:rsid w:val="00F765CF"/>
    <w:rsid w:val="00F76A5F"/>
    <w:rsid w:val="00F77EFF"/>
    <w:rsid w:val="00F77F75"/>
    <w:rsid w:val="00F8006F"/>
    <w:rsid w:val="00F80176"/>
    <w:rsid w:val="00F8033D"/>
    <w:rsid w:val="00F80698"/>
    <w:rsid w:val="00F809DB"/>
    <w:rsid w:val="00F81A43"/>
    <w:rsid w:val="00F81BE9"/>
    <w:rsid w:val="00F81FCC"/>
    <w:rsid w:val="00F825E0"/>
    <w:rsid w:val="00F827F6"/>
    <w:rsid w:val="00F82B31"/>
    <w:rsid w:val="00F834CB"/>
    <w:rsid w:val="00F8379A"/>
    <w:rsid w:val="00F8413F"/>
    <w:rsid w:val="00F84B56"/>
    <w:rsid w:val="00F84F43"/>
    <w:rsid w:val="00F85EE5"/>
    <w:rsid w:val="00F862C2"/>
    <w:rsid w:val="00F86E26"/>
    <w:rsid w:val="00F90C1E"/>
    <w:rsid w:val="00F912E7"/>
    <w:rsid w:val="00F91853"/>
    <w:rsid w:val="00F91C95"/>
    <w:rsid w:val="00F921D5"/>
    <w:rsid w:val="00F92C1D"/>
    <w:rsid w:val="00F92D5E"/>
    <w:rsid w:val="00F931AA"/>
    <w:rsid w:val="00F93FF7"/>
    <w:rsid w:val="00F9408D"/>
    <w:rsid w:val="00F94DEB"/>
    <w:rsid w:val="00F94EE4"/>
    <w:rsid w:val="00F95371"/>
    <w:rsid w:val="00F954CD"/>
    <w:rsid w:val="00F9577C"/>
    <w:rsid w:val="00F9608D"/>
    <w:rsid w:val="00F9646A"/>
    <w:rsid w:val="00F96990"/>
    <w:rsid w:val="00F9779D"/>
    <w:rsid w:val="00F9795B"/>
    <w:rsid w:val="00FA0BC2"/>
    <w:rsid w:val="00FA0F3A"/>
    <w:rsid w:val="00FA186A"/>
    <w:rsid w:val="00FA26E4"/>
    <w:rsid w:val="00FA3366"/>
    <w:rsid w:val="00FA35D0"/>
    <w:rsid w:val="00FA3977"/>
    <w:rsid w:val="00FA3C4C"/>
    <w:rsid w:val="00FA3D5B"/>
    <w:rsid w:val="00FA40E0"/>
    <w:rsid w:val="00FA4207"/>
    <w:rsid w:val="00FA44D7"/>
    <w:rsid w:val="00FA5155"/>
    <w:rsid w:val="00FA5459"/>
    <w:rsid w:val="00FA6A79"/>
    <w:rsid w:val="00FA6E2C"/>
    <w:rsid w:val="00FA7F9F"/>
    <w:rsid w:val="00FB0A87"/>
    <w:rsid w:val="00FB1CBA"/>
    <w:rsid w:val="00FB1F6A"/>
    <w:rsid w:val="00FB2022"/>
    <w:rsid w:val="00FB2615"/>
    <w:rsid w:val="00FB2857"/>
    <w:rsid w:val="00FB2D0D"/>
    <w:rsid w:val="00FB2F47"/>
    <w:rsid w:val="00FB304C"/>
    <w:rsid w:val="00FB3173"/>
    <w:rsid w:val="00FB36F1"/>
    <w:rsid w:val="00FB3770"/>
    <w:rsid w:val="00FB377D"/>
    <w:rsid w:val="00FB3A25"/>
    <w:rsid w:val="00FB403F"/>
    <w:rsid w:val="00FB413A"/>
    <w:rsid w:val="00FB416D"/>
    <w:rsid w:val="00FB4208"/>
    <w:rsid w:val="00FB43DB"/>
    <w:rsid w:val="00FB4A93"/>
    <w:rsid w:val="00FB4C3F"/>
    <w:rsid w:val="00FB4EC2"/>
    <w:rsid w:val="00FB69E0"/>
    <w:rsid w:val="00FB7C1B"/>
    <w:rsid w:val="00FC0329"/>
    <w:rsid w:val="00FC0445"/>
    <w:rsid w:val="00FC05B8"/>
    <w:rsid w:val="00FC086C"/>
    <w:rsid w:val="00FC2160"/>
    <w:rsid w:val="00FC2335"/>
    <w:rsid w:val="00FC2966"/>
    <w:rsid w:val="00FC2D49"/>
    <w:rsid w:val="00FC336E"/>
    <w:rsid w:val="00FC49F4"/>
    <w:rsid w:val="00FC4A73"/>
    <w:rsid w:val="00FC5F17"/>
    <w:rsid w:val="00FC60D1"/>
    <w:rsid w:val="00FC6A80"/>
    <w:rsid w:val="00FC6EA9"/>
    <w:rsid w:val="00FC776E"/>
    <w:rsid w:val="00FD030A"/>
    <w:rsid w:val="00FD161C"/>
    <w:rsid w:val="00FD1BAF"/>
    <w:rsid w:val="00FD1E31"/>
    <w:rsid w:val="00FD2A24"/>
    <w:rsid w:val="00FD2CBE"/>
    <w:rsid w:val="00FD3319"/>
    <w:rsid w:val="00FD35C6"/>
    <w:rsid w:val="00FD3CF5"/>
    <w:rsid w:val="00FD3E34"/>
    <w:rsid w:val="00FD4417"/>
    <w:rsid w:val="00FD46A1"/>
    <w:rsid w:val="00FD4BA1"/>
    <w:rsid w:val="00FD4E13"/>
    <w:rsid w:val="00FD7238"/>
    <w:rsid w:val="00FD74FE"/>
    <w:rsid w:val="00FD7571"/>
    <w:rsid w:val="00FD789A"/>
    <w:rsid w:val="00FD7A30"/>
    <w:rsid w:val="00FD7C0B"/>
    <w:rsid w:val="00FD7E92"/>
    <w:rsid w:val="00FD7ED0"/>
    <w:rsid w:val="00FE019B"/>
    <w:rsid w:val="00FE0388"/>
    <w:rsid w:val="00FE03AB"/>
    <w:rsid w:val="00FE1711"/>
    <w:rsid w:val="00FE1895"/>
    <w:rsid w:val="00FE1B7A"/>
    <w:rsid w:val="00FE1DAE"/>
    <w:rsid w:val="00FE20F7"/>
    <w:rsid w:val="00FE2353"/>
    <w:rsid w:val="00FE2558"/>
    <w:rsid w:val="00FE314C"/>
    <w:rsid w:val="00FE36AA"/>
    <w:rsid w:val="00FE48FC"/>
    <w:rsid w:val="00FE4AAF"/>
    <w:rsid w:val="00FE586D"/>
    <w:rsid w:val="00FE5E2A"/>
    <w:rsid w:val="00FE616A"/>
    <w:rsid w:val="00FE625F"/>
    <w:rsid w:val="00FE6F9C"/>
    <w:rsid w:val="00FE73E7"/>
    <w:rsid w:val="00FE78A8"/>
    <w:rsid w:val="00FE7A22"/>
    <w:rsid w:val="00FE7EC7"/>
    <w:rsid w:val="00FF0765"/>
    <w:rsid w:val="00FF0998"/>
    <w:rsid w:val="00FF0B4F"/>
    <w:rsid w:val="00FF129F"/>
    <w:rsid w:val="00FF250E"/>
    <w:rsid w:val="00FF3147"/>
    <w:rsid w:val="00FF3CF4"/>
    <w:rsid w:val="00FF3DF8"/>
    <w:rsid w:val="00FF44B4"/>
    <w:rsid w:val="00FF4537"/>
    <w:rsid w:val="00FF47E3"/>
    <w:rsid w:val="00FF4C7F"/>
    <w:rsid w:val="00FF4E98"/>
    <w:rsid w:val="00FF55BA"/>
    <w:rsid w:val="00FF5B16"/>
    <w:rsid w:val="00FF5EEA"/>
    <w:rsid w:val="00FF68D0"/>
    <w:rsid w:val="00FF77EC"/>
    <w:rsid w:val="00FF7AD8"/>
    <w:rsid w:val="00FF7F3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62145"/>
    <o:shapelayout v:ext="edit">
      <o:idmap v:ext="edit" data="1"/>
    </o:shapelayout>
  </w:shapeDefaults>
  <w:decimalSymbol w:val=","/>
  <w:listSeparator w:val=";"/>
  <w14:docId w14:val="05B01745"/>
  <w14:defaultImageDpi w14:val="96"/>
  <w15:docId w15:val="{D1BD9ED0-198E-4118-8654-E33D026BE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Unicode MS" w:eastAsia="Arial Unicode MS" w:hAnsi="Arial Unicode MS"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qFormat="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qFormat="1"/>
    <w:lsdException w:name="List Bullet" w:semiHidden="1" w:unhideWhenUsed="1"/>
    <w:lsdException w:name="List Number" w:semiHidden="1" w:unhideWhenUsed="1"/>
    <w:lsdException w:name="List 2" w:semiHidden="1" w:unhideWhenUsed="1" w:qFormat="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qFormat="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iPriority="0" w:unhideWhenUsed="1"/>
    <w:lsdException w:name="Table Colorful 1" w:semiHidden="1" w:unhideWhenUsed="1"/>
    <w:lsdException w:name="Table Colorful 2" w:semiHidden="1" w:unhideWhenUsed="1"/>
    <w:lsdException w:name="Table Colorful 3" w:semiHidden="1" w:unhideWhenUsed="1"/>
    <w:lsdException w:name="Table Columns 1" w:semiHidden="1" w:uiPriority="0" w:unhideWhenUsed="1"/>
    <w:lsdException w:name="Table Columns 2" w:semiHidden="1" w:unhideWhenUsed="1"/>
    <w:lsdException w:name="Table Columns 3" w:semiHidden="1" w:unhideWhenUsed="1"/>
    <w:lsdException w:name="Table Columns 4" w:semiHidden="1" w:unhideWhenUsed="1"/>
    <w:lsdException w:name="Table Columns 5" w:semiHidden="1" w:uiPriority="0"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iPriority="0"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nhideWhenUsed="1"/>
    <w:lsdException w:name="Table Subtle 1" w:semiHidden="1" w:uiPriority="0" w:unhideWhenUsed="1"/>
    <w:lsdException w:name="Table Subtle 2" w:semiHidden="1" w:unhideWhenUsed="1"/>
    <w:lsdException w:name="Table Web 1" w:semiHidden="1" w:unhideWhenUsed="1"/>
    <w:lsdException w:name="Table Web 2" w:semiHidden="1" w:unhideWhenUsed="1"/>
    <w:lsdException w:name="Table Web 3" w:semiHidden="1" w:uiPriority="0"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qFormat="1"/>
    <w:lsdException w:name="Subtle Reference" w:qFormat="1"/>
    <w:lsdException w:name="Intense Reference" w:uiPriority="32"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e">
    <w:name w:val="Normal"/>
    <w:qFormat/>
    <w:rsid w:val="003D4E2A"/>
    <w:rPr>
      <w:rFonts w:cs="Arial Unicode MS"/>
      <w:color w:val="000000"/>
      <w:sz w:val="24"/>
      <w:szCs w:val="24"/>
      <w:lang w:val="en-US" w:eastAsia="en-US"/>
    </w:rPr>
  </w:style>
  <w:style w:type="paragraph" w:styleId="12">
    <w:name w:val="heading 1"/>
    <w:aliases w:val="Заголовок 1 Знак1,Заголовок 1 Знак Знак,новая страница,Заголовок 1 Знак Знак Знак Знак Знак,Заголовок 1 Знак Знак Знак Знак Знак Знак,Заголовок 1 Знак Знак Знак Знак Знак Знак Знак,Заголовок 1 Знак Знак Знак Знак,Заг 1,heading 1,Section,?aca"/>
    <w:basedOn w:val="ae"/>
    <w:next w:val="af"/>
    <w:link w:val="14"/>
    <w:qFormat/>
    <w:rsid w:val="00AA2270"/>
    <w:pPr>
      <w:keepNext/>
      <w:pageBreakBefore/>
      <w:numPr>
        <w:numId w:val="42"/>
      </w:numPr>
      <w:spacing w:after="120"/>
      <w:ind w:left="431" w:hanging="431"/>
      <w:jc w:val="both"/>
      <w:outlineLvl w:val="0"/>
    </w:pPr>
    <w:rPr>
      <w:rFonts w:ascii="Tahoma" w:eastAsia="Times New Roman" w:hAnsi="Tahoma" w:cs="Times New Roman"/>
      <w:color w:val="auto"/>
      <w:kern w:val="28"/>
      <w:sz w:val="28"/>
      <w:szCs w:val="20"/>
      <w:lang w:val="ru-RU" w:eastAsia="ru-RU"/>
    </w:rPr>
  </w:style>
  <w:style w:type="paragraph" w:styleId="25">
    <w:name w:val="heading 2"/>
    <w:aliases w:val="Заг 1.1,Заголовок 2 Знак1 Знак,Заголовок 2 Знак Знак Знак Знак1,Заголовок 2 Знак1 Знак Знак Знак,Заголовок 2 Знак Знак Знак Знак Знак,Заголовок 2 Знак1,Заголовок 2 Знак Знак Знак,Заголовок 2 Знак1 Знак Знак,Знак Знак Знак Знак,ГЛАВА,Заг 2,h2"/>
    <w:basedOn w:val="ae"/>
    <w:next w:val="af"/>
    <w:link w:val="26"/>
    <w:uiPriority w:val="9"/>
    <w:unhideWhenUsed/>
    <w:qFormat/>
    <w:rsid w:val="008E3E65"/>
    <w:pPr>
      <w:keepNext/>
      <w:numPr>
        <w:ilvl w:val="1"/>
        <w:numId w:val="42"/>
      </w:numPr>
      <w:tabs>
        <w:tab w:val="left" w:pos="709"/>
      </w:tabs>
      <w:spacing w:before="120" w:after="80"/>
      <w:ind w:left="709" w:hanging="709"/>
      <w:jc w:val="both"/>
      <w:outlineLvl w:val="1"/>
    </w:pPr>
    <w:rPr>
      <w:rFonts w:ascii="Tahoma" w:eastAsia="Times New Roman" w:hAnsi="Tahoma" w:cs="Times New Roman"/>
      <w:color w:val="auto"/>
      <w:sz w:val="28"/>
      <w:szCs w:val="20"/>
      <w:lang w:val="ru-RU" w:eastAsia="ru-RU"/>
    </w:rPr>
  </w:style>
  <w:style w:type="paragraph" w:styleId="31">
    <w:name w:val="heading 3"/>
    <w:aliases w:val="Заг 1.1.1,Заголовок 3 Знак Знак Знак,Заголовок 3 Знак Знак Знак Знак,Заголовок 3 Знак Знак Знак Знак Знак Знак,Подраздел,Заг 3,h3,H3,Заголовок подпукта (1.1.1),h31,H31,Заголовок подпукта (1.1.1)1,h32,H32,Заголовок подпукта (1.1.1)2,h311,H311"/>
    <w:basedOn w:val="ae"/>
    <w:next w:val="af"/>
    <w:link w:val="32"/>
    <w:unhideWhenUsed/>
    <w:qFormat/>
    <w:rsid w:val="008E3E65"/>
    <w:pPr>
      <w:keepNext/>
      <w:numPr>
        <w:ilvl w:val="2"/>
        <w:numId w:val="42"/>
      </w:numPr>
      <w:tabs>
        <w:tab w:val="left" w:pos="993"/>
      </w:tabs>
      <w:spacing w:before="120" w:after="60"/>
      <w:ind w:left="992" w:hanging="992"/>
      <w:jc w:val="both"/>
      <w:outlineLvl w:val="2"/>
    </w:pPr>
    <w:rPr>
      <w:rFonts w:ascii="Tahoma" w:eastAsia="Times New Roman" w:hAnsi="Tahoma" w:cs="Times New Roman"/>
      <w:color w:val="auto"/>
      <w:szCs w:val="20"/>
      <w:lang w:val="ru-RU" w:eastAsia="ru-RU"/>
    </w:rPr>
  </w:style>
  <w:style w:type="paragraph" w:styleId="41">
    <w:name w:val="heading 4"/>
    <w:aliases w:val="Заг 4,H41,Подпункт,EIA H4,- 1.1.1.1,- 11,- 13,13,- 14,14,H411,Подпункт1,EIA H41,- 1.1.1.11,- 111,- 131,131,- 141,141,H412,Подпункт2,EIA H42,- 1.1.1.12,- 112,- 132,132,- 142,142,H4111,Подпункт11,EIA H411,- 1.1.1.111,- 1111,- 1311,1311,- 1411"/>
    <w:basedOn w:val="ae"/>
    <w:next w:val="af"/>
    <w:link w:val="42"/>
    <w:unhideWhenUsed/>
    <w:qFormat/>
    <w:rsid w:val="009E026B"/>
    <w:pPr>
      <w:keepNext/>
      <w:numPr>
        <w:ilvl w:val="3"/>
        <w:numId w:val="42"/>
      </w:numPr>
      <w:spacing w:before="240" w:after="60"/>
      <w:outlineLvl w:val="3"/>
    </w:pPr>
    <w:rPr>
      <w:rFonts w:ascii="Arial" w:eastAsia="Times New Roman" w:hAnsi="Arial" w:cs="Times New Roman"/>
      <w:b/>
      <w:i/>
      <w:color w:val="auto"/>
      <w:szCs w:val="20"/>
      <w:lang w:val="ru-RU" w:eastAsia="ru-RU"/>
    </w:rPr>
  </w:style>
  <w:style w:type="paragraph" w:styleId="5">
    <w:name w:val="heading 5"/>
    <w:aliases w:val="H5,h5,h51,H51,h52,EIA H5,Underline,Bold,Bold Underline,- 2.1.1.1.1,обычный,Heading 5 NOT IN USE,H52,h53,h511,H511,h521,EIA H51,Underline1,Bold1,Bold Underline1,- 2.1.1.1.11,обычный1,Heading 5 NOT IN USE1,H53,h54,h512,H512,h522,EIA H52,Bold2"/>
    <w:basedOn w:val="ae"/>
    <w:next w:val="af"/>
    <w:link w:val="50"/>
    <w:unhideWhenUsed/>
    <w:qFormat/>
    <w:rsid w:val="009E026B"/>
    <w:pPr>
      <w:keepNext/>
      <w:numPr>
        <w:ilvl w:val="4"/>
        <w:numId w:val="42"/>
      </w:numPr>
      <w:spacing w:before="240" w:after="40"/>
      <w:outlineLvl w:val="4"/>
    </w:pPr>
    <w:rPr>
      <w:rFonts w:ascii="Arial" w:eastAsia="Times New Roman" w:hAnsi="Arial" w:cs="Times New Roman"/>
      <w:b/>
      <w:color w:val="auto"/>
      <w:sz w:val="22"/>
      <w:szCs w:val="20"/>
      <w:lang w:val="ru-RU" w:eastAsia="ru-RU"/>
    </w:rPr>
  </w:style>
  <w:style w:type="paragraph" w:styleId="6">
    <w:name w:val="heading 6"/>
    <w:basedOn w:val="ae"/>
    <w:next w:val="af"/>
    <w:link w:val="60"/>
    <w:unhideWhenUsed/>
    <w:qFormat/>
    <w:rsid w:val="009E026B"/>
    <w:pPr>
      <w:numPr>
        <w:ilvl w:val="5"/>
        <w:numId w:val="42"/>
      </w:numPr>
      <w:spacing w:before="200" w:after="40"/>
      <w:outlineLvl w:val="5"/>
    </w:pPr>
    <w:rPr>
      <w:rFonts w:ascii="Arial" w:eastAsia="Times New Roman" w:hAnsi="Arial" w:cs="Times New Roman"/>
      <w:b/>
      <w:i/>
      <w:color w:val="auto"/>
      <w:sz w:val="22"/>
      <w:szCs w:val="20"/>
      <w:lang w:val="ru-RU" w:eastAsia="ru-RU"/>
    </w:rPr>
  </w:style>
  <w:style w:type="paragraph" w:styleId="7">
    <w:name w:val="heading 7"/>
    <w:aliases w:val="Заголовок x.x"/>
    <w:basedOn w:val="ae"/>
    <w:next w:val="af"/>
    <w:link w:val="70"/>
    <w:unhideWhenUsed/>
    <w:qFormat/>
    <w:rsid w:val="009E026B"/>
    <w:pPr>
      <w:keepNext/>
      <w:numPr>
        <w:ilvl w:val="6"/>
        <w:numId w:val="42"/>
      </w:numPr>
      <w:spacing w:before="200" w:after="40"/>
      <w:outlineLvl w:val="6"/>
    </w:pPr>
    <w:rPr>
      <w:rFonts w:ascii="Arial" w:eastAsia="Times New Roman" w:hAnsi="Arial" w:cs="Times New Roman"/>
      <w:b/>
      <w:color w:val="auto"/>
      <w:sz w:val="20"/>
      <w:szCs w:val="20"/>
      <w:lang w:val="ru-RU" w:eastAsia="ru-RU"/>
    </w:rPr>
  </w:style>
  <w:style w:type="paragraph" w:styleId="8">
    <w:name w:val="heading 8"/>
    <w:basedOn w:val="ae"/>
    <w:next w:val="af"/>
    <w:link w:val="80"/>
    <w:unhideWhenUsed/>
    <w:qFormat/>
    <w:rsid w:val="009E026B"/>
    <w:pPr>
      <w:keepNext/>
      <w:numPr>
        <w:ilvl w:val="7"/>
        <w:numId w:val="42"/>
      </w:numPr>
      <w:spacing w:before="200" w:after="40"/>
      <w:outlineLvl w:val="7"/>
    </w:pPr>
    <w:rPr>
      <w:rFonts w:ascii="Arial" w:eastAsia="Times New Roman" w:hAnsi="Arial" w:cs="Times New Roman"/>
      <w:b/>
      <w:i/>
      <w:color w:val="auto"/>
      <w:sz w:val="20"/>
      <w:szCs w:val="20"/>
      <w:lang w:val="ru-RU" w:eastAsia="ru-RU"/>
    </w:rPr>
  </w:style>
  <w:style w:type="paragraph" w:styleId="9">
    <w:name w:val="heading 9"/>
    <w:basedOn w:val="ae"/>
    <w:next w:val="ae"/>
    <w:link w:val="90"/>
    <w:qFormat/>
    <w:rsid w:val="000E0FEE"/>
    <w:pPr>
      <w:keepNext/>
      <w:numPr>
        <w:ilvl w:val="8"/>
        <w:numId w:val="42"/>
      </w:numPr>
      <w:suppressAutoHyphens/>
      <w:spacing w:before="40"/>
      <w:jc w:val="center"/>
      <w:outlineLvl w:val="8"/>
    </w:pPr>
    <w:rPr>
      <w:rFonts w:ascii="Arial" w:eastAsia="Times New Roman" w:hAnsi="Arial" w:cs="Times New Roman"/>
      <w:b/>
      <w:sz w:val="20"/>
      <w:szCs w:val="20"/>
      <w:lang w:val="ru-RU" w:eastAsia="ar-SA"/>
    </w:rPr>
  </w:style>
  <w:style w:type="character" w:default="1" w:styleId="af0">
    <w:name w:val="Default Paragraph Font"/>
    <w:uiPriority w:val="1"/>
    <w:semiHidden/>
    <w:unhideWhenUsed/>
  </w:style>
  <w:style w:type="table" w:default="1" w:styleId="af1">
    <w:name w:val="Normal Table"/>
    <w:uiPriority w:val="99"/>
    <w:semiHidden/>
    <w:unhideWhenUsed/>
    <w:tblPr>
      <w:tblInd w:w="0" w:type="dxa"/>
      <w:tblCellMar>
        <w:top w:w="0" w:type="dxa"/>
        <w:left w:w="108" w:type="dxa"/>
        <w:bottom w:w="0" w:type="dxa"/>
        <w:right w:w="108" w:type="dxa"/>
      </w:tblCellMar>
    </w:tblPr>
  </w:style>
  <w:style w:type="numbering" w:default="1" w:styleId="af2">
    <w:name w:val="No List"/>
    <w:uiPriority w:val="99"/>
    <w:semiHidden/>
    <w:unhideWhenUsed/>
  </w:style>
  <w:style w:type="character" w:styleId="af3">
    <w:name w:val="Hyperlink"/>
    <w:uiPriority w:val="99"/>
    <w:rPr>
      <w:rFonts w:cs="Times New Roman"/>
      <w:color w:val="0066CC"/>
      <w:u w:val="single"/>
    </w:rPr>
  </w:style>
  <w:style w:type="paragraph" w:styleId="af4">
    <w:name w:val="header"/>
    <w:aliases w:val="ВерхКолонтитул, Знак4,Знак4,Верхний колонтитул Знак Знак, Знак8"/>
    <w:basedOn w:val="ae"/>
    <w:link w:val="af5"/>
    <w:uiPriority w:val="99"/>
    <w:unhideWhenUsed/>
    <w:rsid w:val="007A661E"/>
    <w:pPr>
      <w:tabs>
        <w:tab w:val="center" w:pos="4677"/>
        <w:tab w:val="right" w:pos="9355"/>
      </w:tabs>
    </w:pPr>
  </w:style>
  <w:style w:type="character" w:customStyle="1" w:styleId="af5">
    <w:name w:val="Верхний колонтитул Знак"/>
    <w:aliases w:val="ВерхКолонтитул Знак, Знак4 Знак,Знак4 Знак,Верхний колонтитул Знак Знак Знак, Знак8 Знак"/>
    <w:link w:val="af4"/>
    <w:uiPriority w:val="99"/>
    <w:locked/>
    <w:rsid w:val="007A661E"/>
    <w:rPr>
      <w:rFonts w:cs="Arial Unicode MS"/>
      <w:color w:val="000000"/>
      <w:lang w:val="en-US" w:eastAsia="en-US"/>
    </w:rPr>
  </w:style>
  <w:style w:type="paragraph" w:styleId="af6">
    <w:name w:val="footer"/>
    <w:aliases w:val=" Знак6, Знак, Знак14"/>
    <w:basedOn w:val="ae"/>
    <w:link w:val="af7"/>
    <w:uiPriority w:val="99"/>
    <w:unhideWhenUsed/>
    <w:rsid w:val="007A661E"/>
    <w:pPr>
      <w:tabs>
        <w:tab w:val="center" w:pos="4677"/>
        <w:tab w:val="right" w:pos="9355"/>
      </w:tabs>
    </w:pPr>
  </w:style>
  <w:style w:type="character" w:customStyle="1" w:styleId="af7">
    <w:name w:val="Нижний колонтитул Знак"/>
    <w:aliases w:val=" Знак6 Знак, Знак Знак, Знак14 Знак"/>
    <w:link w:val="af6"/>
    <w:uiPriority w:val="99"/>
    <w:locked/>
    <w:rsid w:val="007A661E"/>
    <w:rPr>
      <w:rFonts w:cs="Arial Unicode MS"/>
      <w:color w:val="000000"/>
      <w:lang w:val="en-US" w:eastAsia="en-US"/>
    </w:rPr>
  </w:style>
  <w:style w:type="paragraph" w:styleId="af8">
    <w:name w:val="List Paragraph"/>
    <w:aliases w:val="Use Case List Paragraph,ТЗ список,Абзац списка литеральный,Bullet List,FooterText,numbered,Bullet 1,it_List1,асз.Списка,Абзац основного текста,Абзац списка нумерованный,Маркированный список 1,Paragraphe de liste1,lp1,Маркер,List Paragraph2"/>
    <w:basedOn w:val="ae"/>
    <w:link w:val="af9"/>
    <w:uiPriority w:val="34"/>
    <w:qFormat/>
    <w:rsid w:val="007A661E"/>
    <w:pPr>
      <w:ind w:left="708"/>
    </w:pPr>
  </w:style>
  <w:style w:type="paragraph" w:customStyle="1" w:styleId="15">
    <w:name w:val="Список 1)"/>
    <w:basedOn w:val="ae"/>
    <w:qFormat/>
    <w:rsid w:val="00346A79"/>
    <w:pPr>
      <w:spacing w:line="360" w:lineRule="auto"/>
      <w:ind w:left="1" w:firstLine="567"/>
      <w:jc w:val="both"/>
    </w:pPr>
    <w:rPr>
      <w:rFonts w:ascii="Times New Roman" w:hAnsi="Times New Roman" w:cs="Times New Roman"/>
      <w:color w:val="auto"/>
      <w:lang w:val="ru-RU" w:eastAsia="ru-RU"/>
    </w:rPr>
  </w:style>
  <w:style w:type="paragraph" w:customStyle="1" w:styleId="a4">
    <w:name w:val="Список а)"/>
    <w:basedOn w:val="afa"/>
    <w:rsid w:val="00346A79"/>
    <w:pPr>
      <w:numPr>
        <w:numId w:val="1"/>
      </w:numPr>
      <w:spacing w:line="360" w:lineRule="auto"/>
      <w:ind w:left="720" w:firstLine="567"/>
    </w:pPr>
    <w:rPr>
      <w:rFonts w:ascii="Times New Roman" w:hAnsi="Times New Roman"/>
      <w:lang w:eastAsia="ru-RU"/>
    </w:rPr>
  </w:style>
  <w:style w:type="paragraph" w:styleId="afa">
    <w:name w:val="List"/>
    <w:basedOn w:val="ac"/>
    <w:link w:val="afb"/>
    <w:unhideWhenUsed/>
    <w:qFormat/>
    <w:rsid w:val="009A3F55"/>
    <w:pPr>
      <w:ind w:left="0" w:firstLine="567"/>
    </w:pPr>
  </w:style>
  <w:style w:type="character" w:customStyle="1" w:styleId="FontStyle18">
    <w:name w:val="Font Style18"/>
    <w:uiPriority w:val="99"/>
    <w:rsid w:val="009062A5"/>
    <w:rPr>
      <w:rFonts w:ascii="Times New Roman" w:hAnsi="Times New Roman"/>
      <w:sz w:val="26"/>
    </w:rPr>
  </w:style>
  <w:style w:type="paragraph" w:customStyle="1" w:styleId="S1">
    <w:name w:val="S_Титульный"/>
    <w:basedOn w:val="ae"/>
    <w:rsid w:val="00F75077"/>
    <w:pPr>
      <w:spacing w:line="360" w:lineRule="auto"/>
      <w:ind w:left="3240"/>
      <w:jc w:val="right"/>
    </w:pPr>
    <w:rPr>
      <w:rFonts w:ascii="Times New Roman" w:eastAsia="Times New Roman" w:hAnsi="Times New Roman" w:cs="Times New Roman"/>
      <w:b/>
      <w:color w:val="auto"/>
      <w:sz w:val="32"/>
      <w:szCs w:val="32"/>
      <w:lang w:val="ru-RU" w:eastAsia="ru-RU"/>
    </w:rPr>
  </w:style>
  <w:style w:type="paragraph" w:customStyle="1" w:styleId="afc">
    <w:name w:val="ТЕКСТ ГРАД"/>
    <w:basedOn w:val="ae"/>
    <w:link w:val="afd"/>
    <w:qFormat/>
    <w:rsid w:val="00F75077"/>
    <w:pPr>
      <w:spacing w:line="360" w:lineRule="auto"/>
      <w:ind w:firstLine="709"/>
      <w:jc w:val="both"/>
    </w:pPr>
    <w:rPr>
      <w:rFonts w:ascii="Times New Roman" w:eastAsia="Times New Roman" w:hAnsi="Times New Roman" w:cs="Times New Roman"/>
      <w:color w:val="auto"/>
      <w:lang w:val="x-none" w:eastAsia="x-none"/>
    </w:rPr>
  </w:style>
  <w:style w:type="character" w:customStyle="1" w:styleId="afd">
    <w:name w:val="ТЕКСТ ГРАД Знак"/>
    <w:link w:val="afc"/>
    <w:rsid w:val="00F75077"/>
    <w:rPr>
      <w:rFonts w:ascii="Times New Roman" w:eastAsia="Times New Roman" w:hAnsi="Times New Roman"/>
      <w:sz w:val="24"/>
      <w:szCs w:val="24"/>
      <w:lang w:val="x-none" w:eastAsia="x-none"/>
    </w:rPr>
  </w:style>
  <w:style w:type="paragraph" w:customStyle="1" w:styleId="afe">
    <w:name w:val="ООО  «Институт Территориального Планирования"/>
    <w:basedOn w:val="ae"/>
    <w:link w:val="aff"/>
    <w:qFormat/>
    <w:rsid w:val="00F75077"/>
    <w:pPr>
      <w:spacing w:line="360" w:lineRule="auto"/>
      <w:ind w:left="709"/>
      <w:jc w:val="right"/>
    </w:pPr>
    <w:rPr>
      <w:rFonts w:ascii="Times New Roman" w:eastAsia="Times New Roman" w:hAnsi="Times New Roman" w:cs="Times New Roman"/>
      <w:color w:val="auto"/>
      <w:lang w:val="x-none" w:eastAsia="x-none"/>
    </w:rPr>
  </w:style>
  <w:style w:type="character" w:customStyle="1" w:styleId="aff">
    <w:name w:val="ООО  «Институт Территориального Планирования Знак"/>
    <w:link w:val="afe"/>
    <w:rsid w:val="00F75077"/>
    <w:rPr>
      <w:rFonts w:ascii="Times New Roman" w:eastAsia="Times New Roman" w:hAnsi="Times New Roman"/>
      <w:sz w:val="24"/>
      <w:szCs w:val="24"/>
      <w:lang w:val="x-none" w:eastAsia="x-none"/>
    </w:rPr>
  </w:style>
  <w:style w:type="paragraph" w:customStyle="1" w:styleId="S3">
    <w:name w:val="S_Обложка_проект"/>
    <w:basedOn w:val="ae"/>
    <w:rsid w:val="00F75077"/>
    <w:pPr>
      <w:spacing w:line="360" w:lineRule="auto"/>
      <w:ind w:left="3240"/>
      <w:jc w:val="right"/>
    </w:pPr>
    <w:rPr>
      <w:rFonts w:ascii="Times New Roman" w:eastAsia="Times New Roman" w:hAnsi="Times New Roman" w:cs="Times New Roman"/>
      <w:caps/>
      <w:color w:val="auto"/>
      <w:lang w:val="ru-RU" w:eastAsia="ru-RU"/>
    </w:rPr>
  </w:style>
  <w:style w:type="character" w:styleId="aff0">
    <w:name w:val="annotation reference"/>
    <w:uiPriority w:val="99"/>
    <w:unhideWhenUsed/>
    <w:rsid w:val="0053678E"/>
    <w:rPr>
      <w:sz w:val="16"/>
      <w:szCs w:val="16"/>
    </w:rPr>
  </w:style>
  <w:style w:type="paragraph" w:styleId="aff1">
    <w:name w:val="annotation text"/>
    <w:basedOn w:val="ae"/>
    <w:link w:val="aff2"/>
    <w:uiPriority w:val="99"/>
    <w:unhideWhenUsed/>
    <w:rsid w:val="0053678E"/>
    <w:rPr>
      <w:sz w:val="20"/>
      <w:szCs w:val="20"/>
    </w:rPr>
  </w:style>
  <w:style w:type="character" w:customStyle="1" w:styleId="aff2">
    <w:name w:val="Текст примечания Знак"/>
    <w:link w:val="aff1"/>
    <w:uiPriority w:val="99"/>
    <w:rsid w:val="0053678E"/>
    <w:rPr>
      <w:rFonts w:cs="Arial Unicode MS"/>
      <w:color w:val="000000"/>
      <w:lang w:val="en-US" w:eastAsia="en-US"/>
    </w:rPr>
  </w:style>
  <w:style w:type="paragraph" w:styleId="aff3">
    <w:name w:val="annotation subject"/>
    <w:basedOn w:val="aff1"/>
    <w:next w:val="aff1"/>
    <w:link w:val="aff4"/>
    <w:unhideWhenUsed/>
    <w:rsid w:val="0053678E"/>
    <w:rPr>
      <w:b/>
      <w:bCs/>
    </w:rPr>
  </w:style>
  <w:style w:type="character" w:customStyle="1" w:styleId="aff4">
    <w:name w:val="Тема примечания Знак"/>
    <w:link w:val="aff3"/>
    <w:rsid w:val="0053678E"/>
    <w:rPr>
      <w:rFonts w:cs="Arial Unicode MS"/>
      <w:b/>
      <w:bCs/>
      <w:color w:val="000000"/>
      <w:lang w:val="en-US" w:eastAsia="en-US"/>
    </w:rPr>
  </w:style>
  <w:style w:type="paragraph" w:styleId="aff5">
    <w:name w:val="Balloon Text"/>
    <w:aliases w:val=" Знак5,Знак5"/>
    <w:basedOn w:val="ae"/>
    <w:link w:val="aff6"/>
    <w:uiPriority w:val="99"/>
    <w:unhideWhenUsed/>
    <w:rsid w:val="0053678E"/>
    <w:rPr>
      <w:rFonts w:ascii="Segoe UI" w:hAnsi="Segoe UI" w:cs="Segoe UI"/>
      <w:sz w:val="18"/>
      <w:szCs w:val="18"/>
    </w:rPr>
  </w:style>
  <w:style w:type="character" w:customStyle="1" w:styleId="aff6">
    <w:name w:val="Текст выноски Знак"/>
    <w:aliases w:val=" Знак5 Знак,Знак5 Знак"/>
    <w:link w:val="aff5"/>
    <w:uiPriority w:val="99"/>
    <w:rsid w:val="0053678E"/>
    <w:rPr>
      <w:rFonts w:ascii="Segoe UI" w:hAnsi="Segoe UI" w:cs="Segoe UI"/>
      <w:color w:val="000000"/>
      <w:sz w:val="18"/>
      <w:szCs w:val="18"/>
      <w:lang w:val="en-US" w:eastAsia="en-US"/>
    </w:rPr>
  </w:style>
  <w:style w:type="table" w:styleId="aff7">
    <w:name w:val="Table Grid"/>
    <w:basedOn w:val="af1"/>
    <w:uiPriority w:val="39"/>
    <w:rsid w:val="005367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8">
    <w:name w:val="Normal (Web)"/>
    <w:aliases w:val="Обычный (Web),Обычный (Web)1,Обычный (веб) Знак,Обычный (веб) Знак1,Обычный (веб) Знак Знак,Обычный (веб)1"/>
    <w:basedOn w:val="ae"/>
    <w:link w:val="27"/>
    <w:uiPriority w:val="99"/>
    <w:unhideWhenUsed/>
    <w:qFormat/>
    <w:rsid w:val="00BE1E62"/>
    <w:pPr>
      <w:spacing w:before="100" w:beforeAutospacing="1" w:after="100" w:afterAutospacing="1"/>
    </w:pPr>
    <w:rPr>
      <w:rFonts w:ascii="Times New Roman" w:eastAsia="Times New Roman" w:hAnsi="Times New Roman" w:cs="Times New Roman"/>
      <w:color w:val="auto"/>
      <w:lang w:val="ru-RU" w:eastAsia="ru-RU"/>
    </w:rPr>
  </w:style>
  <w:style w:type="character" w:customStyle="1" w:styleId="af9">
    <w:name w:val="Абзац списка Знак"/>
    <w:aliases w:val="Use Case List Paragraph Знак,ТЗ список Знак,Абзац списка литеральный Знак,Bullet List Знак,FooterText Знак,numbered Знак,Bullet 1 Знак,it_List1 Знак,асз.Списка Знак,Абзац основного текста Знак,Абзац списка нумерованный Знак,lp1 Знак"/>
    <w:link w:val="af8"/>
    <w:uiPriority w:val="34"/>
    <w:locked/>
    <w:rsid w:val="00FA0F3A"/>
    <w:rPr>
      <w:rFonts w:cs="Arial Unicode MS"/>
      <w:color w:val="000000"/>
      <w:sz w:val="24"/>
      <w:szCs w:val="24"/>
      <w:lang w:val="en-US" w:eastAsia="en-US"/>
    </w:rPr>
  </w:style>
  <w:style w:type="paragraph" w:customStyle="1" w:styleId="aff9">
    <w:name w:val="Абзац"/>
    <w:basedOn w:val="-19"/>
    <w:link w:val="affa"/>
    <w:qFormat/>
    <w:rsid w:val="00DE7CEB"/>
  </w:style>
  <w:style w:type="character" w:customStyle="1" w:styleId="affa">
    <w:name w:val="Абзац Знак"/>
    <w:link w:val="aff9"/>
    <w:qFormat/>
    <w:rsid w:val="00DE7CEB"/>
    <w:rPr>
      <w:rFonts w:ascii="Tahoma" w:eastAsia="Times New Roman" w:hAnsi="Tahoma" w:cs="Tahoma"/>
      <w:sz w:val="24"/>
      <w:szCs w:val="24"/>
    </w:rPr>
  </w:style>
  <w:style w:type="character" w:customStyle="1" w:styleId="14">
    <w:name w:val="Заголовок 1 Знак"/>
    <w:aliases w:val="Заголовок 1 Знак1 Знак,Заголовок 1 Знак Знак Знак,новая страница Знак,Заголовок 1 Знак Знак Знак Знак Знак Знак1,Заголовок 1 Знак Знак Знак Знак Знак Знак Знак1,Заголовок 1 Знак Знак Знак Знак Знак Знак Знак Знак,Заг 1 Знак,Section Знак"/>
    <w:link w:val="12"/>
    <w:rsid w:val="00AA2270"/>
    <w:rPr>
      <w:rFonts w:ascii="Tahoma" w:eastAsia="Times New Roman" w:hAnsi="Tahoma"/>
      <w:kern w:val="28"/>
      <w:sz w:val="28"/>
    </w:rPr>
  </w:style>
  <w:style w:type="character" w:customStyle="1" w:styleId="26">
    <w:name w:val="Заголовок 2 Знак"/>
    <w:aliases w:val="Заг 1.1 Знак,Заголовок 2 Знак1 Знак Знак1,Заголовок 2 Знак Знак Знак Знак1 Знак,Заголовок 2 Знак1 Знак Знак Знак Знак,Заголовок 2 Знак Знак Знак Знак Знак Знак,Заголовок 2 Знак1 Знак1,Заголовок 2 Знак Знак Знак Знак,ГЛАВА Знак,h2 Знак"/>
    <w:link w:val="25"/>
    <w:uiPriority w:val="9"/>
    <w:rsid w:val="008E3E65"/>
    <w:rPr>
      <w:rFonts w:ascii="Tahoma" w:eastAsia="Times New Roman" w:hAnsi="Tahoma"/>
      <w:sz w:val="28"/>
    </w:rPr>
  </w:style>
  <w:style w:type="character" w:customStyle="1" w:styleId="32">
    <w:name w:val="Заголовок 3 Знак"/>
    <w:aliases w:val="Заг 1.1.1 Знак,Заголовок 3 Знак Знак Знак Знак1,Заголовок 3 Знак Знак Знак Знак Знак,Заголовок 3 Знак Знак Знак Знак Знак Знак Знак,Подраздел Знак,Заг 3 Знак,h3 Знак,H3 Знак,Заголовок подпукта (1.1.1) Знак,h31 Знак,H31 Знак,h32 Знак"/>
    <w:link w:val="31"/>
    <w:rsid w:val="008E3E65"/>
    <w:rPr>
      <w:rFonts w:ascii="Tahoma" w:eastAsia="Times New Roman" w:hAnsi="Tahoma"/>
      <w:sz w:val="24"/>
    </w:rPr>
  </w:style>
  <w:style w:type="character" w:customStyle="1" w:styleId="42">
    <w:name w:val="Заголовок 4 Знак"/>
    <w:aliases w:val="Заг 4 Знак,H41 Знак,Подпункт Знак,EIA H4 Знак,- 1.1.1.1 Знак,- 11 Знак,- 13 Знак,13 Знак,- 14 Знак,14 Знак,H411 Знак,Подпункт1 Знак,EIA H41 Знак,- 1.1.1.11 Знак,- 111 Знак,- 131 Знак,131 Знак,- 141 Знак,141 Знак,H412 Знак,Подпункт2 Знак"/>
    <w:link w:val="41"/>
    <w:rsid w:val="009E026B"/>
    <w:rPr>
      <w:rFonts w:ascii="Arial" w:eastAsia="Times New Roman" w:hAnsi="Arial"/>
      <w:b/>
      <w:i/>
      <w:sz w:val="24"/>
    </w:rPr>
  </w:style>
  <w:style w:type="character" w:customStyle="1" w:styleId="50">
    <w:name w:val="Заголовок 5 Знак"/>
    <w:aliases w:val="H5 Знак,h5 Знак,h51 Знак,H51 Знак,h52 Знак,EIA H5 Знак,Underline Знак,Bold Знак,Bold Underline Знак,- 2.1.1.1.1 Знак,обычный Знак,Heading 5 NOT IN USE Знак,H52 Знак,h53 Знак,h511 Знак,H511 Знак,h521 Знак,EIA H51 Знак,Underline1 Знак"/>
    <w:link w:val="5"/>
    <w:rsid w:val="009E026B"/>
    <w:rPr>
      <w:rFonts w:ascii="Arial" w:eastAsia="Times New Roman" w:hAnsi="Arial"/>
      <w:b/>
      <w:sz w:val="22"/>
    </w:rPr>
  </w:style>
  <w:style w:type="character" w:customStyle="1" w:styleId="60">
    <w:name w:val="Заголовок 6 Знак"/>
    <w:link w:val="6"/>
    <w:rsid w:val="009E026B"/>
    <w:rPr>
      <w:rFonts w:ascii="Arial" w:eastAsia="Times New Roman" w:hAnsi="Arial"/>
      <w:b/>
      <w:i/>
      <w:sz w:val="22"/>
    </w:rPr>
  </w:style>
  <w:style w:type="character" w:customStyle="1" w:styleId="70">
    <w:name w:val="Заголовок 7 Знак"/>
    <w:aliases w:val="Заголовок x.x Знак"/>
    <w:link w:val="7"/>
    <w:rsid w:val="009E026B"/>
    <w:rPr>
      <w:rFonts w:ascii="Arial" w:eastAsia="Times New Roman" w:hAnsi="Arial"/>
      <w:b/>
    </w:rPr>
  </w:style>
  <w:style w:type="character" w:customStyle="1" w:styleId="80">
    <w:name w:val="Заголовок 8 Знак"/>
    <w:link w:val="8"/>
    <w:rsid w:val="009E026B"/>
    <w:rPr>
      <w:rFonts w:ascii="Arial" w:eastAsia="Times New Roman" w:hAnsi="Arial"/>
      <w:b/>
      <w:i/>
    </w:rPr>
  </w:style>
  <w:style w:type="numbering" w:customStyle="1" w:styleId="a6">
    <w:name w:val="ЗГосн"/>
    <w:uiPriority w:val="99"/>
    <w:rsid w:val="009E026B"/>
    <w:pPr>
      <w:numPr>
        <w:numId w:val="2"/>
      </w:numPr>
    </w:pPr>
  </w:style>
  <w:style w:type="paragraph" w:styleId="af">
    <w:name w:val="Body Text"/>
    <w:aliases w:val="Основной текст1,bt,Основной текст Знак2 Знак,Основной текст Знак1 Знак Знак1,Основной текст Знак Знак Знак Знак1,Основной текст Знак Знак1 Знак,Основной текст Знак2 Знак Знак Знак Знак,Знак1 Знак, Знак1 Знак Знак Знак Знак"/>
    <w:basedOn w:val="ae"/>
    <w:link w:val="affb"/>
    <w:unhideWhenUsed/>
    <w:rsid w:val="009E026B"/>
    <w:pPr>
      <w:spacing w:after="120"/>
    </w:pPr>
  </w:style>
  <w:style w:type="character" w:customStyle="1" w:styleId="affb">
    <w:name w:val="Основной текст Знак"/>
    <w:aliases w:val="Основной текст1 Знак,bt Знак,Основной текст Знак2 Знак Знак,Основной текст Знак1 Знак Знак1 Знак,Основной текст Знак Знак Знак Знак1 Знак,Основной текст Знак Знак1 Знак Знак,Основной текст Знак2 Знак Знак Знак Знак Знак"/>
    <w:link w:val="af"/>
    <w:rsid w:val="009E026B"/>
    <w:rPr>
      <w:rFonts w:cs="Arial Unicode MS"/>
      <w:color w:val="000000"/>
      <w:sz w:val="24"/>
      <w:szCs w:val="24"/>
      <w:lang w:val="en-US" w:eastAsia="en-US"/>
    </w:rPr>
  </w:style>
  <w:style w:type="table" w:customStyle="1" w:styleId="16">
    <w:name w:val="Сетка таблицы1"/>
    <w:basedOn w:val="af1"/>
    <w:next w:val="aff7"/>
    <w:uiPriority w:val="59"/>
    <w:rsid w:val="0059240F"/>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8">
    <w:name w:val="Сетка таблицы2"/>
    <w:basedOn w:val="af1"/>
    <w:next w:val="aff7"/>
    <w:uiPriority w:val="39"/>
    <w:rsid w:val="00B865C5"/>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
    <w:name w:val="Сетка таблицы3"/>
    <w:basedOn w:val="af1"/>
    <w:next w:val="aff7"/>
    <w:uiPriority w:val="39"/>
    <w:rsid w:val="00B865C5"/>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
    <w:name w:val="Сетка таблицы4"/>
    <w:basedOn w:val="af1"/>
    <w:next w:val="aff7"/>
    <w:uiPriority w:val="39"/>
    <w:rsid w:val="00B865C5"/>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
    <w:name w:val="Сетка таблицы5"/>
    <w:basedOn w:val="af1"/>
    <w:next w:val="aff7"/>
    <w:uiPriority w:val="59"/>
    <w:rsid w:val="00361ECF"/>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
    <w:name w:val="Сетка таблицы6"/>
    <w:basedOn w:val="af1"/>
    <w:next w:val="aff7"/>
    <w:uiPriority w:val="59"/>
    <w:rsid w:val="00361ECF"/>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
    <w:name w:val="Сетка таблицы7"/>
    <w:basedOn w:val="af1"/>
    <w:next w:val="aff7"/>
    <w:uiPriority w:val="59"/>
    <w:rsid w:val="00380203"/>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
    <w:name w:val="Сетка таблицы8"/>
    <w:basedOn w:val="af1"/>
    <w:next w:val="aff7"/>
    <w:uiPriority w:val="59"/>
    <w:rsid w:val="00380203"/>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
    <w:name w:val="Сетка таблицы9"/>
    <w:basedOn w:val="af1"/>
    <w:next w:val="aff7"/>
    <w:uiPriority w:val="59"/>
    <w:rsid w:val="00E72350"/>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0">
    <w:name w:val="Сетка таблицы10"/>
    <w:basedOn w:val="af1"/>
    <w:next w:val="aff7"/>
    <w:uiPriority w:val="59"/>
    <w:rsid w:val="00E72350"/>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
    <w:name w:val="Сетка таблицы11"/>
    <w:basedOn w:val="af1"/>
    <w:next w:val="aff7"/>
    <w:rsid w:val="00E72350"/>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0">
    <w:name w:val="Сетка таблицы12"/>
    <w:basedOn w:val="af1"/>
    <w:next w:val="aff7"/>
    <w:uiPriority w:val="59"/>
    <w:rsid w:val="00E72350"/>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0">
    <w:name w:val="Сетка таблицы13"/>
    <w:basedOn w:val="af1"/>
    <w:next w:val="aff7"/>
    <w:uiPriority w:val="59"/>
    <w:rsid w:val="00072FE8"/>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90">
    <w:name w:val="Заголовок 9 Знак"/>
    <w:link w:val="9"/>
    <w:rsid w:val="000E0FEE"/>
    <w:rPr>
      <w:rFonts w:ascii="Arial" w:eastAsia="Times New Roman" w:hAnsi="Arial"/>
      <w:b/>
      <w:color w:val="000000"/>
      <w:lang w:eastAsia="ar-SA"/>
    </w:rPr>
  </w:style>
  <w:style w:type="paragraph" w:styleId="affc">
    <w:name w:val="Body Text Indent"/>
    <w:aliases w:val="Мой Заголовок 1,Основной текст 1"/>
    <w:basedOn w:val="ae"/>
    <w:link w:val="affd"/>
    <w:rsid w:val="000E0FEE"/>
    <w:pPr>
      <w:spacing w:line="312" w:lineRule="auto"/>
      <w:ind w:firstLine="709"/>
      <w:jc w:val="both"/>
    </w:pPr>
    <w:rPr>
      <w:rFonts w:ascii="Times New Roman" w:eastAsia="Times New Roman" w:hAnsi="Times New Roman" w:cs="Times New Roman"/>
      <w:color w:val="auto"/>
      <w:lang w:val="ru-RU" w:eastAsia="ru-RU"/>
    </w:rPr>
  </w:style>
  <w:style w:type="character" w:customStyle="1" w:styleId="affd">
    <w:name w:val="Основной текст с отступом Знак"/>
    <w:aliases w:val="Мой Заголовок 1 Знак,Основной текст 1 Знак"/>
    <w:link w:val="affc"/>
    <w:rsid w:val="000E0FEE"/>
    <w:rPr>
      <w:rFonts w:ascii="Times New Roman" w:eastAsia="Times New Roman" w:hAnsi="Times New Roman"/>
      <w:sz w:val="24"/>
      <w:szCs w:val="24"/>
    </w:rPr>
  </w:style>
  <w:style w:type="paragraph" w:customStyle="1" w:styleId="ConsPlusTitle">
    <w:name w:val="ConsPlusTitle"/>
    <w:rsid w:val="000E0FEE"/>
    <w:pPr>
      <w:widowControl w:val="0"/>
      <w:autoSpaceDE w:val="0"/>
      <w:autoSpaceDN w:val="0"/>
      <w:adjustRightInd w:val="0"/>
    </w:pPr>
    <w:rPr>
      <w:rFonts w:ascii="Arial" w:eastAsia="Times New Roman" w:hAnsi="Arial" w:cs="Arial"/>
      <w:b/>
      <w:bCs/>
    </w:rPr>
  </w:style>
  <w:style w:type="paragraph" w:styleId="affe">
    <w:name w:val="Title"/>
    <w:basedOn w:val="ae"/>
    <w:next w:val="ae"/>
    <w:link w:val="afff"/>
    <w:qFormat/>
    <w:rsid w:val="000E0FEE"/>
    <w:pPr>
      <w:kinsoku w:val="0"/>
      <w:overflowPunct w:val="0"/>
      <w:spacing w:before="120" w:after="120" w:line="360" w:lineRule="auto"/>
      <w:contextualSpacing/>
      <w:jc w:val="both"/>
    </w:pPr>
    <w:rPr>
      <w:rFonts w:ascii="Times New Roman" w:eastAsia="Times New Roman" w:hAnsi="Times New Roman" w:cs="Times New Roman"/>
      <w:i/>
      <w:color w:val="auto"/>
      <w:szCs w:val="52"/>
      <w:lang w:val="ru-RU"/>
    </w:rPr>
  </w:style>
  <w:style w:type="character" w:customStyle="1" w:styleId="afff">
    <w:name w:val="Название Знак"/>
    <w:link w:val="affe"/>
    <w:rsid w:val="000E0FEE"/>
    <w:rPr>
      <w:rFonts w:ascii="Times New Roman" w:eastAsia="Times New Roman" w:hAnsi="Times New Roman"/>
      <w:i/>
      <w:sz w:val="24"/>
      <w:szCs w:val="52"/>
      <w:lang w:eastAsia="en-US"/>
    </w:rPr>
  </w:style>
  <w:style w:type="character" w:styleId="afff0">
    <w:name w:val="Intense Reference"/>
    <w:uiPriority w:val="32"/>
    <w:qFormat/>
    <w:rsid w:val="000E0FEE"/>
    <w:rPr>
      <w:b/>
      <w:bCs/>
      <w:smallCaps/>
      <w:color w:val="C0504D"/>
      <w:spacing w:val="5"/>
      <w:u w:val="single"/>
    </w:rPr>
  </w:style>
  <w:style w:type="paragraph" w:styleId="afff1">
    <w:name w:val="Subtitle"/>
    <w:aliases w:val="заголовок 2"/>
    <w:basedOn w:val="ae"/>
    <w:next w:val="ae"/>
    <w:link w:val="afff2"/>
    <w:qFormat/>
    <w:rsid w:val="000E0FEE"/>
    <w:pPr>
      <w:numPr>
        <w:ilvl w:val="1"/>
      </w:numPr>
      <w:spacing w:line="360" w:lineRule="auto"/>
      <w:jc w:val="center"/>
    </w:pPr>
    <w:rPr>
      <w:rFonts w:ascii="Times New Roman" w:eastAsia="Times New Roman" w:hAnsi="Times New Roman" w:cs="Times New Roman"/>
      <w:i/>
      <w:iCs/>
      <w:color w:val="auto"/>
      <w:lang w:val="ru-RU"/>
    </w:rPr>
  </w:style>
  <w:style w:type="character" w:customStyle="1" w:styleId="afff2">
    <w:name w:val="Подзаголовок Знак"/>
    <w:aliases w:val="заголовок 2 Знак"/>
    <w:link w:val="afff1"/>
    <w:rsid w:val="000E0FEE"/>
    <w:rPr>
      <w:rFonts w:ascii="Times New Roman" w:eastAsia="Times New Roman" w:hAnsi="Times New Roman"/>
      <w:i/>
      <w:iCs/>
      <w:sz w:val="24"/>
      <w:szCs w:val="24"/>
      <w:lang w:eastAsia="en-US"/>
    </w:rPr>
  </w:style>
  <w:style w:type="paragraph" w:customStyle="1" w:styleId="S4">
    <w:name w:val="S_Обычный"/>
    <w:basedOn w:val="ae"/>
    <w:link w:val="S5"/>
    <w:autoRedefine/>
    <w:qFormat/>
    <w:rsid w:val="008E3E65"/>
    <w:pPr>
      <w:tabs>
        <w:tab w:val="left" w:pos="1010"/>
      </w:tabs>
      <w:suppressAutoHyphens/>
      <w:jc w:val="center"/>
    </w:pPr>
    <w:rPr>
      <w:rFonts w:ascii="Tahoma" w:eastAsia="MS Mincho" w:hAnsi="Tahoma" w:cs="Tahoma"/>
      <w:color w:val="auto"/>
      <w:sz w:val="20"/>
      <w:szCs w:val="20"/>
      <w:lang w:val="ru-RU" w:eastAsia="ru-RU"/>
    </w:rPr>
  </w:style>
  <w:style w:type="paragraph" w:customStyle="1" w:styleId="S6">
    <w:name w:val="S_Обычний подчёркнутый"/>
    <w:basedOn w:val="ae"/>
    <w:autoRedefine/>
    <w:qFormat/>
    <w:rsid w:val="000E0FEE"/>
    <w:pPr>
      <w:suppressAutoHyphens/>
      <w:spacing w:before="240" w:line="360" w:lineRule="auto"/>
    </w:pPr>
    <w:rPr>
      <w:rFonts w:ascii="Calibri" w:eastAsia="Times New Roman" w:hAnsi="Calibri" w:cs="Times New Roman"/>
      <w:i/>
      <w:color w:val="FF0000"/>
      <w:u w:val="single"/>
      <w:lang w:val="ru-RU" w:eastAsia="ar-SA"/>
    </w:rPr>
  </w:style>
  <w:style w:type="paragraph" w:customStyle="1" w:styleId="S0">
    <w:name w:val="S_Маркированный"/>
    <w:basedOn w:val="afff3"/>
    <w:link w:val="S10"/>
    <w:autoRedefine/>
    <w:rsid w:val="00293AAD"/>
    <w:pPr>
      <w:numPr>
        <w:numId w:val="36"/>
      </w:numPr>
      <w:tabs>
        <w:tab w:val="left" w:pos="992"/>
      </w:tabs>
      <w:suppressAutoHyphens/>
      <w:spacing w:line="240" w:lineRule="auto"/>
      <w:contextualSpacing w:val="0"/>
    </w:pPr>
    <w:rPr>
      <w:rFonts w:ascii="Tahoma" w:eastAsia="Times New Roman" w:hAnsi="Tahoma" w:cs="Tahoma"/>
      <w:szCs w:val="24"/>
      <w:lang w:eastAsia="ru-RU"/>
    </w:rPr>
  </w:style>
  <w:style w:type="paragraph" w:styleId="afff3">
    <w:name w:val="List Bullet"/>
    <w:aliases w:val="Маркированный"/>
    <w:basedOn w:val="ae"/>
    <w:uiPriority w:val="99"/>
    <w:unhideWhenUsed/>
    <w:rsid w:val="000E0FEE"/>
    <w:pPr>
      <w:spacing w:line="360" w:lineRule="auto"/>
      <w:ind w:left="720" w:hanging="360"/>
      <w:contextualSpacing/>
      <w:jc w:val="both"/>
    </w:pPr>
    <w:rPr>
      <w:rFonts w:ascii="Times New Roman" w:eastAsia="Calibri" w:hAnsi="Times New Roman" w:cs="Times New Roman"/>
      <w:color w:val="auto"/>
      <w:szCs w:val="22"/>
      <w:lang w:val="ru-RU"/>
    </w:rPr>
  </w:style>
  <w:style w:type="character" w:customStyle="1" w:styleId="S10">
    <w:name w:val="S_Маркированный Знак1"/>
    <w:link w:val="S0"/>
    <w:rsid w:val="000E0FEE"/>
    <w:rPr>
      <w:rFonts w:ascii="Tahoma" w:eastAsia="Times New Roman" w:hAnsi="Tahoma" w:cs="Tahoma"/>
      <w:sz w:val="24"/>
      <w:szCs w:val="24"/>
    </w:rPr>
  </w:style>
  <w:style w:type="paragraph" w:customStyle="1" w:styleId="S7">
    <w:name w:val="S_Заголовок таблицы"/>
    <w:basedOn w:val="ae"/>
    <w:rsid w:val="000E0FEE"/>
    <w:pPr>
      <w:suppressAutoHyphens/>
      <w:jc w:val="center"/>
    </w:pPr>
    <w:rPr>
      <w:rFonts w:ascii="Times New Roman" w:eastAsia="Times New Roman" w:hAnsi="Times New Roman" w:cs="Times New Roman"/>
      <w:color w:val="auto"/>
      <w:u w:val="single"/>
      <w:lang w:val="ru-RU" w:eastAsia="ar-SA"/>
    </w:rPr>
  </w:style>
  <w:style w:type="paragraph" w:customStyle="1" w:styleId="ConsPlusNormal">
    <w:name w:val="ConsPlusNormal"/>
    <w:link w:val="ConsPlusNormal0"/>
    <w:qFormat/>
    <w:rsid w:val="000E0FEE"/>
    <w:pPr>
      <w:autoSpaceDE w:val="0"/>
      <w:autoSpaceDN w:val="0"/>
      <w:adjustRightInd w:val="0"/>
      <w:ind w:firstLine="720"/>
    </w:pPr>
    <w:rPr>
      <w:rFonts w:ascii="Arial" w:eastAsia="Times New Roman" w:hAnsi="Arial" w:cs="Arial"/>
    </w:rPr>
  </w:style>
  <w:style w:type="paragraph" w:customStyle="1" w:styleId="17">
    <w:name w:val="Заголовок1"/>
    <w:rsid w:val="000E0FEE"/>
    <w:pPr>
      <w:widowControl w:val="0"/>
      <w:autoSpaceDE w:val="0"/>
      <w:autoSpaceDN w:val="0"/>
      <w:adjustRightInd w:val="0"/>
    </w:pPr>
    <w:rPr>
      <w:rFonts w:ascii="Times New Roman" w:eastAsia="Times New Roman" w:hAnsi="Times New Roman"/>
      <w:b/>
      <w:bCs/>
      <w:color w:val="000000"/>
      <w:sz w:val="26"/>
      <w:szCs w:val="26"/>
    </w:rPr>
  </w:style>
  <w:style w:type="paragraph" w:customStyle="1" w:styleId="afff4">
    <w:name w:val="Нормальный"/>
    <w:rsid w:val="000E0FEE"/>
    <w:pPr>
      <w:widowControl w:val="0"/>
      <w:autoSpaceDE w:val="0"/>
      <w:autoSpaceDN w:val="0"/>
      <w:adjustRightInd w:val="0"/>
    </w:pPr>
    <w:rPr>
      <w:rFonts w:ascii="Times New Roman" w:eastAsia="Times New Roman" w:hAnsi="Times New Roman"/>
      <w:color w:val="000000"/>
      <w:sz w:val="26"/>
      <w:szCs w:val="26"/>
    </w:rPr>
  </w:style>
  <w:style w:type="paragraph" w:styleId="34">
    <w:name w:val="Body Text 3"/>
    <w:basedOn w:val="ae"/>
    <w:link w:val="35"/>
    <w:unhideWhenUsed/>
    <w:rsid w:val="000E0FEE"/>
    <w:pPr>
      <w:spacing w:after="120" w:line="360" w:lineRule="auto"/>
      <w:jc w:val="both"/>
    </w:pPr>
    <w:rPr>
      <w:rFonts w:ascii="Times New Roman" w:eastAsia="Calibri" w:hAnsi="Times New Roman" w:cs="Times New Roman"/>
      <w:color w:val="auto"/>
      <w:sz w:val="16"/>
      <w:szCs w:val="16"/>
      <w:lang w:val="ru-RU"/>
    </w:rPr>
  </w:style>
  <w:style w:type="character" w:customStyle="1" w:styleId="35">
    <w:name w:val="Основной текст 3 Знак"/>
    <w:link w:val="34"/>
    <w:rsid w:val="000E0FEE"/>
    <w:rPr>
      <w:rFonts w:ascii="Times New Roman" w:eastAsia="Calibri" w:hAnsi="Times New Roman"/>
      <w:sz w:val="16"/>
      <w:szCs w:val="16"/>
      <w:lang w:eastAsia="en-US"/>
    </w:rPr>
  </w:style>
  <w:style w:type="paragraph" w:customStyle="1" w:styleId="44">
    <w:name w:val="Стиль4"/>
    <w:basedOn w:val="ae"/>
    <w:qFormat/>
    <w:rsid w:val="000E0FEE"/>
    <w:pPr>
      <w:suppressAutoHyphens/>
      <w:ind w:right="-73"/>
      <w:jc w:val="center"/>
    </w:pPr>
    <w:rPr>
      <w:rFonts w:ascii="Times New Roman" w:eastAsia="Calibri" w:hAnsi="Times New Roman" w:cs="Times New Roman"/>
      <w:b/>
      <w:color w:val="auto"/>
      <w:sz w:val="20"/>
      <w:szCs w:val="20"/>
      <w:lang w:val="ru-RU" w:eastAsia="ru-RU"/>
    </w:rPr>
  </w:style>
  <w:style w:type="character" w:styleId="afff5">
    <w:name w:val="Strong"/>
    <w:uiPriority w:val="22"/>
    <w:qFormat/>
    <w:rsid w:val="000E0FEE"/>
    <w:rPr>
      <w:b/>
      <w:bCs/>
    </w:rPr>
  </w:style>
  <w:style w:type="paragraph" w:styleId="18">
    <w:name w:val="toc 1"/>
    <w:aliases w:val="ОГЛАВЛЕНИЕ"/>
    <w:basedOn w:val="ae"/>
    <w:next w:val="ae"/>
    <w:link w:val="19"/>
    <w:autoRedefine/>
    <w:uiPriority w:val="39"/>
    <w:unhideWhenUsed/>
    <w:qFormat/>
    <w:rsid w:val="00571778"/>
    <w:pPr>
      <w:tabs>
        <w:tab w:val="left" w:pos="284"/>
        <w:tab w:val="right" w:leader="dot" w:pos="9923"/>
      </w:tabs>
      <w:spacing w:after="60"/>
      <w:ind w:right="-2"/>
      <w:jc w:val="both"/>
    </w:pPr>
    <w:rPr>
      <w:rFonts w:ascii="Tahoma" w:eastAsia="Calibri" w:hAnsi="Tahoma" w:cs="Tahoma"/>
      <w:noProof/>
      <w:color w:val="auto"/>
      <w:lang w:val="ru-RU"/>
    </w:rPr>
  </w:style>
  <w:style w:type="paragraph" w:styleId="29">
    <w:name w:val="toc 2"/>
    <w:basedOn w:val="ae"/>
    <w:next w:val="ae"/>
    <w:autoRedefine/>
    <w:uiPriority w:val="39"/>
    <w:unhideWhenUsed/>
    <w:qFormat/>
    <w:rsid w:val="008A4C95"/>
    <w:pPr>
      <w:tabs>
        <w:tab w:val="left" w:pos="851"/>
        <w:tab w:val="right" w:leader="dot" w:pos="9921"/>
      </w:tabs>
      <w:spacing w:after="60"/>
      <w:ind w:left="238"/>
      <w:jc w:val="both"/>
    </w:pPr>
    <w:rPr>
      <w:rFonts w:ascii="Tahoma" w:eastAsia="Calibri" w:hAnsi="Tahoma" w:cs="Tahoma"/>
      <w:noProof/>
      <w:color w:val="auto"/>
      <w:lang w:val="ru-RU"/>
    </w:rPr>
  </w:style>
  <w:style w:type="paragraph" w:styleId="36">
    <w:name w:val="toc 3"/>
    <w:basedOn w:val="ae"/>
    <w:next w:val="ae"/>
    <w:autoRedefine/>
    <w:uiPriority w:val="39"/>
    <w:unhideWhenUsed/>
    <w:qFormat/>
    <w:rsid w:val="00D42073"/>
    <w:pPr>
      <w:tabs>
        <w:tab w:val="left" w:pos="1134"/>
        <w:tab w:val="right" w:leader="dot" w:pos="9911"/>
      </w:tabs>
      <w:spacing w:after="60"/>
      <w:ind w:left="426"/>
      <w:jc w:val="both"/>
    </w:pPr>
    <w:rPr>
      <w:rFonts w:ascii="Tahoma" w:eastAsia="Calibri" w:hAnsi="Tahoma" w:cs="Tahoma"/>
      <w:noProof/>
      <w:color w:val="auto"/>
      <w:sz w:val="22"/>
      <w:szCs w:val="22"/>
      <w:lang w:val="ru-RU"/>
    </w:rPr>
  </w:style>
  <w:style w:type="paragraph" w:styleId="45">
    <w:name w:val="toc 4"/>
    <w:basedOn w:val="ae"/>
    <w:next w:val="ae"/>
    <w:autoRedefine/>
    <w:unhideWhenUsed/>
    <w:qFormat/>
    <w:rsid w:val="000E0FEE"/>
    <w:pPr>
      <w:spacing w:after="100" w:line="360" w:lineRule="auto"/>
      <w:ind w:left="660"/>
      <w:jc w:val="both"/>
    </w:pPr>
    <w:rPr>
      <w:rFonts w:ascii="Calibri" w:eastAsia="Times New Roman" w:hAnsi="Calibri" w:cs="Times New Roman"/>
      <w:color w:val="auto"/>
      <w:sz w:val="22"/>
      <w:szCs w:val="22"/>
      <w:lang w:val="ru-RU" w:eastAsia="ru-RU"/>
    </w:rPr>
  </w:style>
  <w:style w:type="paragraph" w:styleId="53">
    <w:name w:val="toc 5"/>
    <w:basedOn w:val="ae"/>
    <w:next w:val="ae"/>
    <w:autoRedefine/>
    <w:unhideWhenUsed/>
    <w:rsid w:val="000E0FEE"/>
    <w:pPr>
      <w:spacing w:after="100" w:line="360" w:lineRule="auto"/>
      <w:ind w:left="880"/>
      <w:jc w:val="both"/>
    </w:pPr>
    <w:rPr>
      <w:rFonts w:ascii="Calibri" w:eastAsia="Times New Roman" w:hAnsi="Calibri" w:cs="Times New Roman"/>
      <w:color w:val="auto"/>
      <w:sz w:val="22"/>
      <w:szCs w:val="22"/>
      <w:lang w:val="ru-RU" w:eastAsia="ru-RU"/>
    </w:rPr>
  </w:style>
  <w:style w:type="paragraph" w:styleId="62">
    <w:name w:val="toc 6"/>
    <w:basedOn w:val="ae"/>
    <w:next w:val="ae"/>
    <w:autoRedefine/>
    <w:unhideWhenUsed/>
    <w:rsid w:val="000E0FEE"/>
    <w:pPr>
      <w:spacing w:after="100" w:line="360" w:lineRule="auto"/>
      <w:ind w:left="1100"/>
      <w:jc w:val="both"/>
    </w:pPr>
    <w:rPr>
      <w:rFonts w:ascii="Calibri" w:eastAsia="Times New Roman" w:hAnsi="Calibri" w:cs="Times New Roman"/>
      <w:color w:val="auto"/>
      <w:sz w:val="22"/>
      <w:szCs w:val="22"/>
      <w:lang w:val="ru-RU" w:eastAsia="ru-RU"/>
    </w:rPr>
  </w:style>
  <w:style w:type="paragraph" w:styleId="72">
    <w:name w:val="toc 7"/>
    <w:basedOn w:val="ae"/>
    <w:next w:val="ae"/>
    <w:autoRedefine/>
    <w:unhideWhenUsed/>
    <w:rsid w:val="000E0FEE"/>
    <w:pPr>
      <w:spacing w:after="100" w:line="360" w:lineRule="auto"/>
      <w:ind w:left="1320"/>
      <w:jc w:val="both"/>
    </w:pPr>
    <w:rPr>
      <w:rFonts w:ascii="Calibri" w:eastAsia="Times New Roman" w:hAnsi="Calibri" w:cs="Times New Roman"/>
      <w:color w:val="auto"/>
      <w:sz w:val="22"/>
      <w:szCs w:val="22"/>
      <w:lang w:val="ru-RU" w:eastAsia="ru-RU"/>
    </w:rPr>
  </w:style>
  <w:style w:type="paragraph" w:styleId="82">
    <w:name w:val="toc 8"/>
    <w:basedOn w:val="ae"/>
    <w:next w:val="ae"/>
    <w:autoRedefine/>
    <w:unhideWhenUsed/>
    <w:rsid w:val="000E0FEE"/>
    <w:pPr>
      <w:spacing w:after="100" w:line="360" w:lineRule="auto"/>
      <w:ind w:left="1540"/>
      <w:jc w:val="both"/>
    </w:pPr>
    <w:rPr>
      <w:rFonts w:ascii="Calibri" w:eastAsia="Times New Roman" w:hAnsi="Calibri" w:cs="Times New Roman"/>
      <w:color w:val="auto"/>
      <w:sz w:val="22"/>
      <w:szCs w:val="22"/>
      <w:lang w:val="ru-RU" w:eastAsia="ru-RU"/>
    </w:rPr>
  </w:style>
  <w:style w:type="paragraph" w:styleId="92">
    <w:name w:val="toc 9"/>
    <w:basedOn w:val="ae"/>
    <w:next w:val="ae"/>
    <w:autoRedefine/>
    <w:unhideWhenUsed/>
    <w:rsid w:val="000E0FEE"/>
    <w:pPr>
      <w:spacing w:after="100" w:line="360" w:lineRule="auto"/>
      <w:ind w:left="1760"/>
      <w:jc w:val="both"/>
    </w:pPr>
    <w:rPr>
      <w:rFonts w:ascii="Calibri" w:eastAsia="Times New Roman" w:hAnsi="Calibri" w:cs="Times New Roman"/>
      <w:color w:val="auto"/>
      <w:sz w:val="22"/>
      <w:szCs w:val="22"/>
      <w:lang w:val="ru-RU" w:eastAsia="ru-RU"/>
    </w:rPr>
  </w:style>
  <w:style w:type="character" w:customStyle="1" w:styleId="afff6">
    <w:name w:val="Знак Знак"/>
    <w:rsid w:val="000E0FEE"/>
    <w:rPr>
      <w:rFonts w:ascii="Arial" w:hAnsi="Arial"/>
      <w:b/>
      <w:i/>
      <w:noProof w:val="0"/>
      <w:sz w:val="28"/>
      <w:lang w:val="ru-RU"/>
    </w:rPr>
  </w:style>
  <w:style w:type="paragraph" w:customStyle="1" w:styleId="2a">
    <w:name w:val="Знак Знак2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e"/>
    <w:rsid w:val="000E0FEE"/>
    <w:pPr>
      <w:spacing w:before="100" w:beforeAutospacing="1" w:after="100" w:afterAutospacing="1"/>
      <w:jc w:val="both"/>
    </w:pPr>
    <w:rPr>
      <w:rFonts w:ascii="Tahoma" w:eastAsia="Times New Roman" w:hAnsi="Tahoma" w:cs="Times New Roman"/>
      <w:color w:val="auto"/>
      <w:sz w:val="20"/>
      <w:szCs w:val="20"/>
    </w:rPr>
  </w:style>
  <w:style w:type="paragraph" w:customStyle="1" w:styleId="ConsNormal">
    <w:name w:val="ConsNormal"/>
    <w:rsid w:val="000E0FEE"/>
    <w:pPr>
      <w:widowControl w:val="0"/>
      <w:autoSpaceDE w:val="0"/>
      <w:autoSpaceDN w:val="0"/>
      <w:adjustRightInd w:val="0"/>
      <w:ind w:right="19772" w:firstLine="720"/>
    </w:pPr>
    <w:rPr>
      <w:rFonts w:ascii="Arial" w:eastAsia="Times New Roman" w:hAnsi="Arial" w:cs="Arial"/>
    </w:rPr>
  </w:style>
  <w:style w:type="paragraph" w:customStyle="1" w:styleId="ConsPlusNonformat">
    <w:name w:val="ConsPlusNonformat"/>
    <w:rsid w:val="000E0FEE"/>
    <w:pPr>
      <w:autoSpaceDE w:val="0"/>
      <w:autoSpaceDN w:val="0"/>
      <w:adjustRightInd w:val="0"/>
    </w:pPr>
    <w:rPr>
      <w:rFonts w:ascii="Courier New" w:eastAsia="Times New Roman" w:hAnsi="Courier New" w:cs="Courier New"/>
    </w:rPr>
  </w:style>
  <w:style w:type="character" w:customStyle="1" w:styleId="editsection">
    <w:name w:val="editsection"/>
    <w:rsid w:val="000E0FEE"/>
  </w:style>
  <w:style w:type="character" w:customStyle="1" w:styleId="mw-headline">
    <w:name w:val="mw-headline"/>
    <w:rsid w:val="000E0FEE"/>
  </w:style>
  <w:style w:type="paragraph" w:customStyle="1" w:styleId="ConsNonformat">
    <w:name w:val="ConsNonformat"/>
    <w:rsid w:val="000E0FEE"/>
    <w:pPr>
      <w:widowControl w:val="0"/>
      <w:autoSpaceDE w:val="0"/>
      <w:autoSpaceDN w:val="0"/>
      <w:adjustRightInd w:val="0"/>
      <w:ind w:right="19772"/>
    </w:pPr>
    <w:rPr>
      <w:rFonts w:ascii="Courier New" w:eastAsia="Times New Roman" w:hAnsi="Courier New" w:cs="Courier New"/>
    </w:rPr>
  </w:style>
  <w:style w:type="paragraph" w:styleId="2b">
    <w:name w:val="Body Text 2"/>
    <w:basedOn w:val="ae"/>
    <w:link w:val="2c"/>
    <w:rsid w:val="000E0FEE"/>
    <w:pPr>
      <w:jc w:val="both"/>
    </w:pPr>
    <w:rPr>
      <w:rFonts w:ascii="Times New Roman" w:eastAsia="Times New Roman" w:hAnsi="Times New Roman" w:cs="Times New Roman"/>
      <w:color w:val="auto"/>
      <w:szCs w:val="20"/>
      <w:lang w:val="ru-RU" w:eastAsia="ru-RU"/>
    </w:rPr>
  </w:style>
  <w:style w:type="character" w:customStyle="1" w:styleId="2c">
    <w:name w:val="Основной текст 2 Знак"/>
    <w:link w:val="2b"/>
    <w:rsid w:val="000E0FEE"/>
    <w:rPr>
      <w:rFonts w:ascii="Times New Roman" w:eastAsia="Times New Roman" w:hAnsi="Times New Roman"/>
      <w:sz w:val="24"/>
    </w:rPr>
  </w:style>
  <w:style w:type="character" w:styleId="afff7">
    <w:name w:val="Emphasis"/>
    <w:qFormat/>
    <w:rsid w:val="000E0FEE"/>
    <w:rPr>
      <w:i/>
      <w:iCs/>
    </w:rPr>
  </w:style>
  <w:style w:type="paragraph" w:customStyle="1" w:styleId="1a">
    <w:name w:val="Знак Знак Знак1 Знак"/>
    <w:basedOn w:val="ae"/>
    <w:rsid w:val="000E0FEE"/>
    <w:pPr>
      <w:spacing w:before="100" w:beforeAutospacing="1" w:after="100" w:afterAutospacing="1"/>
    </w:pPr>
    <w:rPr>
      <w:rFonts w:ascii="Tahoma" w:eastAsia="Times New Roman" w:hAnsi="Tahoma" w:cs="Times New Roman"/>
      <w:color w:val="auto"/>
      <w:sz w:val="20"/>
      <w:szCs w:val="20"/>
    </w:rPr>
  </w:style>
  <w:style w:type="paragraph" w:styleId="HTML">
    <w:name w:val="HTML Preformatted"/>
    <w:basedOn w:val="ae"/>
    <w:link w:val="HTML0"/>
    <w:uiPriority w:val="99"/>
    <w:rsid w:val="000E0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sz w:val="20"/>
      <w:szCs w:val="20"/>
      <w:lang w:val="ru-RU" w:eastAsia="ru-RU"/>
    </w:rPr>
  </w:style>
  <w:style w:type="character" w:customStyle="1" w:styleId="HTML0">
    <w:name w:val="Стандартный HTML Знак"/>
    <w:link w:val="HTML"/>
    <w:uiPriority w:val="99"/>
    <w:rsid w:val="000E0FEE"/>
    <w:rPr>
      <w:rFonts w:ascii="Courier New" w:eastAsia="Times New Roman" w:hAnsi="Courier New" w:cs="Courier New"/>
    </w:rPr>
  </w:style>
  <w:style w:type="paragraph" w:customStyle="1" w:styleId="blacktextpad">
    <w:name w:val="black_text_pad"/>
    <w:basedOn w:val="ae"/>
    <w:rsid w:val="000E0FEE"/>
    <w:pPr>
      <w:spacing w:after="165"/>
      <w:jc w:val="both"/>
    </w:pPr>
    <w:rPr>
      <w:rFonts w:ascii="Verdana" w:eastAsia="Times New Roman" w:hAnsi="Verdana" w:cs="Times New Roman"/>
      <w:sz w:val="17"/>
      <w:szCs w:val="17"/>
      <w:lang w:val="ru-RU" w:eastAsia="ru-RU"/>
    </w:rPr>
  </w:style>
  <w:style w:type="paragraph" w:styleId="afff8">
    <w:name w:val="footnote text"/>
    <w:aliases w:val="Table_Footnote_last Знак,Table_Footnote_last Знак Знак,Table_Footnote_last,single space,footnote text,Текст сноски-FN,Footnote Text Char Знак Знак,Footnote Text Char Знак,Текст сноски Знак1,Текст сноски Знак Знак,Char,Reference,Char1,Char2"/>
    <w:basedOn w:val="ae"/>
    <w:link w:val="afff9"/>
    <w:rsid w:val="000E0FEE"/>
    <w:rPr>
      <w:rFonts w:ascii="Times New Roman" w:eastAsia="Times New Roman" w:hAnsi="Times New Roman" w:cs="Times New Roman"/>
      <w:color w:val="auto"/>
      <w:sz w:val="20"/>
      <w:szCs w:val="20"/>
      <w:lang w:val="ru-RU" w:eastAsia="ru-RU"/>
    </w:rPr>
  </w:style>
  <w:style w:type="character" w:customStyle="1" w:styleId="afff9">
    <w:name w:val="Текст сноски Знак"/>
    <w:aliases w:val="Table_Footnote_last Знак Знак1,Table_Footnote_last Знак Знак Знак,Table_Footnote_last Знак1,single space Знак,footnote text Знак,Текст сноски-FN Знак,Footnote Text Char Знак Знак Знак,Footnote Text Char Знак Знак1,Char Знак,Char1 Знак"/>
    <w:link w:val="afff8"/>
    <w:rsid w:val="000E0FEE"/>
    <w:rPr>
      <w:rFonts w:ascii="Times New Roman" w:eastAsia="Times New Roman" w:hAnsi="Times New Roman"/>
    </w:rPr>
  </w:style>
  <w:style w:type="character" w:styleId="afffa">
    <w:name w:val="footnote reference"/>
    <w:aliases w:val="SUPERS,SUPERS1,SUPERS2"/>
    <w:rsid w:val="000E0FEE"/>
    <w:rPr>
      <w:vertAlign w:val="superscript"/>
    </w:rPr>
  </w:style>
  <w:style w:type="table" w:customStyle="1" w:styleId="113">
    <w:name w:val="Средняя сетка 11"/>
    <w:basedOn w:val="af1"/>
    <w:uiPriority w:val="67"/>
    <w:rsid w:val="000E0FEE"/>
    <w:rPr>
      <w:rFonts w:ascii="Calibri" w:eastAsia="Calibri" w:hAnsi="Calibri"/>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2d">
    <w:name w:val="Body Text Indent 2"/>
    <w:basedOn w:val="ae"/>
    <w:link w:val="2e"/>
    <w:rsid w:val="000E0FEE"/>
    <w:pPr>
      <w:spacing w:after="120" w:line="480" w:lineRule="auto"/>
      <w:ind w:left="283"/>
    </w:pPr>
    <w:rPr>
      <w:rFonts w:ascii="Times New Roman" w:eastAsia="Times New Roman" w:hAnsi="Times New Roman" w:cs="Times New Roman"/>
      <w:color w:val="auto"/>
      <w:lang w:val="ru-RU" w:eastAsia="ru-RU"/>
    </w:rPr>
  </w:style>
  <w:style w:type="character" w:customStyle="1" w:styleId="2e">
    <w:name w:val="Основной текст с отступом 2 Знак"/>
    <w:link w:val="2d"/>
    <w:rsid w:val="000E0FEE"/>
    <w:rPr>
      <w:rFonts w:ascii="Times New Roman" w:eastAsia="Times New Roman" w:hAnsi="Times New Roman"/>
      <w:sz w:val="24"/>
      <w:szCs w:val="24"/>
    </w:rPr>
  </w:style>
  <w:style w:type="paragraph" w:customStyle="1" w:styleId="BodyText22">
    <w:name w:val="Body Text 22"/>
    <w:basedOn w:val="ae"/>
    <w:rsid w:val="000E0FEE"/>
    <w:pPr>
      <w:widowControl w:val="0"/>
      <w:ind w:firstLine="720"/>
      <w:jc w:val="both"/>
    </w:pPr>
    <w:rPr>
      <w:rFonts w:ascii="Times New Roman" w:eastAsia="Times New Roman" w:hAnsi="Times New Roman" w:cs="Times New Roman"/>
      <w:color w:val="auto"/>
      <w:lang w:val="ru-RU" w:eastAsia="ru-RU"/>
    </w:rPr>
  </w:style>
  <w:style w:type="paragraph" w:customStyle="1" w:styleId="2f">
    <w:name w:val="Верхний колонтитул2"/>
    <w:basedOn w:val="ae"/>
    <w:rsid w:val="000E0FEE"/>
    <w:pPr>
      <w:widowControl w:val="0"/>
      <w:tabs>
        <w:tab w:val="center" w:pos="4153"/>
        <w:tab w:val="right" w:pos="8306"/>
      </w:tabs>
      <w:jc w:val="both"/>
    </w:pPr>
    <w:rPr>
      <w:rFonts w:ascii="Times New Roman" w:eastAsia="Times New Roman" w:hAnsi="Times New Roman" w:cs="Times New Roman"/>
      <w:color w:val="auto"/>
      <w:lang w:val="ru-RU" w:eastAsia="ru-RU"/>
    </w:rPr>
  </w:style>
  <w:style w:type="paragraph" w:styleId="37">
    <w:name w:val="Body Text Indent 3"/>
    <w:basedOn w:val="ae"/>
    <w:link w:val="38"/>
    <w:unhideWhenUsed/>
    <w:rsid w:val="000E0FEE"/>
    <w:pPr>
      <w:spacing w:after="120" w:line="360" w:lineRule="auto"/>
      <w:ind w:left="283"/>
      <w:jc w:val="both"/>
    </w:pPr>
    <w:rPr>
      <w:rFonts w:ascii="Times New Roman" w:eastAsia="Calibri" w:hAnsi="Times New Roman" w:cs="Times New Roman"/>
      <w:color w:val="auto"/>
      <w:sz w:val="16"/>
      <w:szCs w:val="16"/>
      <w:lang w:val="ru-RU"/>
    </w:rPr>
  </w:style>
  <w:style w:type="character" w:customStyle="1" w:styleId="38">
    <w:name w:val="Основной текст с отступом 3 Знак"/>
    <w:link w:val="37"/>
    <w:rsid w:val="000E0FEE"/>
    <w:rPr>
      <w:rFonts w:ascii="Times New Roman" w:eastAsia="Calibri" w:hAnsi="Times New Roman"/>
      <w:sz w:val="16"/>
      <w:szCs w:val="16"/>
      <w:lang w:eastAsia="en-US"/>
    </w:rPr>
  </w:style>
  <w:style w:type="paragraph" w:customStyle="1" w:styleId="114">
    <w:name w:val="Знак Знак Знак1 Знак1"/>
    <w:basedOn w:val="ae"/>
    <w:rsid w:val="000E0FEE"/>
    <w:pPr>
      <w:spacing w:before="100" w:beforeAutospacing="1" w:after="100" w:afterAutospacing="1"/>
    </w:pPr>
    <w:rPr>
      <w:rFonts w:ascii="Tahoma" w:eastAsia="Times New Roman" w:hAnsi="Tahoma" w:cs="Times New Roman"/>
      <w:color w:val="auto"/>
      <w:sz w:val="20"/>
      <w:szCs w:val="20"/>
    </w:rPr>
  </w:style>
  <w:style w:type="character" w:customStyle="1" w:styleId="Bodytext2">
    <w:name w:val="Body text (2)_"/>
    <w:link w:val="Bodytext20"/>
    <w:rsid w:val="000E0FEE"/>
    <w:rPr>
      <w:rFonts w:ascii="Arial Narrow" w:eastAsia="Arial Narrow" w:hAnsi="Arial Narrow" w:cs="Arial Narrow"/>
      <w:spacing w:val="10"/>
      <w:sz w:val="19"/>
      <w:szCs w:val="19"/>
      <w:shd w:val="clear" w:color="auto" w:fill="FFFFFF"/>
    </w:rPr>
  </w:style>
  <w:style w:type="paragraph" w:customStyle="1" w:styleId="Bodytext20">
    <w:name w:val="Body text (2)"/>
    <w:basedOn w:val="ae"/>
    <w:link w:val="Bodytext2"/>
    <w:rsid w:val="000E0FEE"/>
    <w:pPr>
      <w:shd w:val="clear" w:color="auto" w:fill="FFFFFF"/>
      <w:spacing w:line="250" w:lineRule="exact"/>
      <w:ind w:hanging="1080"/>
      <w:jc w:val="both"/>
    </w:pPr>
    <w:rPr>
      <w:rFonts w:ascii="Arial Narrow" w:eastAsia="Arial Narrow" w:hAnsi="Arial Narrow" w:cs="Arial Narrow"/>
      <w:color w:val="auto"/>
      <w:spacing w:val="10"/>
      <w:sz w:val="19"/>
      <w:szCs w:val="19"/>
      <w:lang w:val="ru-RU" w:eastAsia="ru-RU"/>
    </w:rPr>
  </w:style>
  <w:style w:type="character" w:customStyle="1" w:styleId="Bodytext2BoldItalicSpacing0pt">
    <w:name w:val="Body text (2) + Bold;Italic;Spacing 0 pt"/>
    <w:rsid w:val="000E0FEE"/>
    <w:rPr>
      <w:rFonts w:ascii="Arial Narrow" w:eastAsia="Arial Narrow" w:hAnsi="Arial Narrow" w:cs="Arial Narrow"/>
      <w:b/>
      <w:bCs/>
      <w:i/>
      <w:iCs/>
      <w:spacing w:val="0"/>
      <w:sz w:val="19"/>
      <w:szCs w:val="19"/>
      <w:shd w:val="clear" w:color="auto" w:fill="FFFFFF"/>
    </w:rPr>
  </w:style>
  <w:style w:type="character" w:customStyle="1" w:styleId="Heading1NotBoldNotItalicSpacing0pt">
    <w:name w:val="Heading #1 + Not Bold;Not Italic;Spacing 0 pt"/>
    <w:rsid w:val="000E0FEE"/>
    <w:rPr>
      <w:rFonts w:ascii="Arial Narrow" w:eastAsia="Arial Narrow" w:hAnsi="Arial Narrow" w:cs="Arial Narrow"/>
      <w:b/>
      <w:bCs/>
      <w:i/>
      <w:iCs/>
      <w:spacing w:val="10"/>
      <w:w w:val="100"/>
      <w:sz w:val="19"/>
      <w:szCs w:val="19"/>
      <w:shd w:val="clear" w:color="auto" w:fill="FFFFFF"/>
    </w:rPr>
  </w:style>
  <w:style w:type="character" w:customStyle="1" w:styleId="Bodytext">
    <w:name w:val="Body text_"/>
    <w:link w:val="2f0"/>
    <w:rsid w:val="000E0FEE"/>
    <w:rPr>
      <w:sz w:val="18"/>
      <w:szCs w:val="18"/>
      <w:shd w:val="clear" w:color="auto" w:fill="FFFFFF"/>
    </w:rPr>
  </w:style>
  <w:style w:type="paragraph" w:customStyle="1" w:styleId="2f0">
    <w:name w:val="Основной текст2"/>
    <w:basedOn w:val="ae"/>
    <w:link w:val="Bodytext"/>
    <w:rsid w:val="000E0FEE"/>
    <w:pPr>
      <w:shd w:val="clear" w:color="auto" w:fill="FFFFFF"/>
      <w:spacing w:line="226" w:lineRule="exact"/>
      <w:ind w:firstLine="380"/>
      <w:jc w:val="both"/>
    </w:pPr>
    <w:rPr>
      <w:rFonts w:cs="Times New Roman"/>
      <w:color w:val="auto"/>
      <w:sz w:val="18"/>
      <w:szCs w:val="18"/>
      <w:lang w:val="ru-RU" w:eastAsia="ru-RU"/>
    </w:rPr>
  </w:style>
  <w:style w:type="paragraph" w:customStyle="1" w:styleId="xl26">
    <w:name w:val="xl26"/>
    <w:basedOn w:val="ae"/>
    <w:rsid w:val="000E0FEE"/>
    <w:pPr>
      <w:spacing w:before="100" w:beforeAutospacing="1" w:after="100" w:afterAutospacing="1"/>
      <w:jc w:val="right"/>
    </w:pPr>
    <w:rPr>
      <w:rFonts w:ascii="Times New Roman" w:eastAsia="Arial Narrow" w:hAnsi="Times New Roman" w:cs="Times New Roman"/>
      <w:color w:val="auto"/>
      <w:lang w:val="ru-RU" w:eastAsia="ru-RU"/>
    </w:rPr>
  </w:style>
  <w:style w:type="paragraph" w:styleId="afffb">
    <w:name w:val="TOC Heading"/>
    <w:basedOn w:val="12"/>
    <w:next w:val="ae"/>
    <w:uiPriority w:val="39"/>
    <w:unhideWhenUsed/>
    <w:qFormat/>
    <w:rsid w:val="000E0FEE"/>
    <w:pPr>
      <w:keepLines/>
      <w:spacing w:before="480" w:after="0" w:line="276" w:lineRule="auto"/>
      <w:outlineLvl w:val="9"/>
    </w:pPr>
    <w:rPr>
      <w:rFonts w:ascii="Cambria" w:eastAsia="Calibri" w:hAnsi="Cambria"/>
      <w:bCs/>
      <w:color w:val="365F91"/>
      <w:kern w:val="0"/>
      <w:szCs w:val="28"/>
      <w:lang w:eastAsia="en-US"/>
    </w:rPr>
  </w:style>
  <w:style w:type="character" w:customStyle="1" w:styleId="afffc">
    <w:name w:val="МК Знак"/>
    <w:link w:val="a0"/>
    <w:locked/>
    <w:rsid w:val="000E0FEE"/>
    <w:rPr>
      <w:sz w:val="24"/>
      <w:szCs w:val="24"/>
    </w:rPr>
  </w:style>
  <w:style w:type="paragraph" w:customStyle="1" w:styleId="a0">
    <w:name w:val="МК"/>
    <w:basedOn w:val="ae"/>
    <w:link w:val="afffc"/>
    <w:qFormat/>
    <w:rsid w:val="000E0FEE"/>
    <w:pPr>
      <w:numPr>
        <w:numId w:val="4"/>
      </w:numPr>
      <w:autoSpaceDE w:val="0"/>
      <w:autoSpaceDN w:val="0"/>
      <w:adjustRightInd w:val="0"/>
      <w:jc w:val="both"/>
    </w:pPr>
    <w:rPr>
      <w:rFonts w:cs="Times New Roman"/>
      <w:color w:val="auto"/>
      <w:lang w:val="ru-RU" w:eastAsia="ru-RU"/>
    </w:rPr>
  </w:style>
  <w:style w:type="character" w:customStyle="1" w:styleId="apple-style-span">
    <w:name w:val="apple-style-span"/>
    <w:rsid w:val="000E0FEE"/>
  </w:style>
  <w:style w:type="character" w:customStyle="1" w:styleId="apple-converted-space">
    <w:name w:val="apple-converted-space"/>
    <w:rsid w:val="000E0FEE"/>
  </w:style>
  <w:style w:type="paragraph" w:customStyle="1" w:styleId="afffd">
    <w:name w:val="Îáû÷íûé"/>
    <w:rsid w:val="000E0FEE"/>
    <w:rPr>
      <w:rFonts w:ascii="Times New Roman" w:eastAsia="Times New Roman" w:hAnsi="Times New Roman"/>
    </w:rPr>
  </w:style>
  <w:style w:type="paragraph" w:customStyle="1" w:styleId="1b">
    <w:name w:val="Обычный1"/>
    <w:rsid w:val="000E0FEE"/>
    <w:pPr>
      <w:snapToGrid w:val="0"/>
    </w:pPr>
    <w:rPr>
      <w:rFonts w:ascii="Times New Roman" w:eastAsia="Times New Roman" w:hAnsi="Times New Roman"/>
      <w:sz w:val="22"/>
    </w:rPr>
  </w:style>
  <w:style w:type="character" w:customStyle="1" w:styleId="121">
    <w:name w:val="Заголовок 1 Знак2"/>
    <w:rsid w:val="000E0FEE"/>
    <w:rPr>
      <w:rFonts w:ascii="Arial" w:hAnsi="Arial" w:cs="Arial"/>
      <w:b/>
      <w:bCs/>
      <w:kern w:val="32"/>
      <w:sz w:val="32"/>
      <w:szCs w:val="32"/>
      <w:lang w:val="ru-RU" w:eastAsia="ru-RU" w:bidi="ar-SA"/>
    </w:rPr>
  </w:style>
  <w:style w:type="paragraph" w:customStyle="1" w:styleId="1c">
    <w:name w:val="Знак Знак Знак Знак Знак Знак Знак Знак Знак Знак Знак Знак1 Знак Знак Знак Знак Знак Знак Знак Знак Знак Знак Знак Знак Знак"/>
    <w:basedOn w:val="ae"/>
    <w:rsid w:val="000E0FEE"/>
    <w:pPr>
      <w:spacing w:after="160" w:line="240" w:lineRule="exact"/>
    </w:pPr>
    <w:rPr>
      <w:rFonts w:ascii="Verdana" w:eastAsia="Times New Roman" w:hAnsi="Verdana" w:cs="Times New Roman"/>
      <w:color w:val="auto"/>
      <w:sz w:val="20"/>
      <w:szCs w:val="20"/>
    </w:rPr>
  </w:style>
  <w:style w:type="character" w:customStyle="1" w:styleId="220">
    <w:name w:val="Заголовок 2 Знак2"/>
    <w:rsid w:val="000E0FEE"/>
    <w:rPr>
      <w:rFonts w:ascii="Arial" w:hAnsi="Arial" w:cs="Arial"/>
      <w:b/>
      <w:bCs/>
      <w:i/>
      <w:iCs/>
      <w:sz w:val="28"/>
      <w:szCs w:val="28"/>
      <w:lang w:val="ru-RU" w:eastAsia="ru-RU" w:bidi="ar-SA"/>
    </w:rPr>
  </w:style>
  <w:style w:type="paragraph" w:styleId="afffe">
    <w:name w:val="Block Text"/>
    <w:basedOn w:val="ae"/>
    <w:rsid w:val="000E0FEE"/>
    <w:pPr>
      <w:ind w:left="1080" w:right="535"/>
      <w:jc w:val="center"/>
    </w:pPr>
    <w:rPr>
      <w:rFonts w:ascii="Times New Roman" w:eastAsia="Times New Roman" w:hAnsi="Times New Roman" w:cs="Times New Roman"/>
      <w:b/>
      <w:bCs/>
      <w:color w:val="auto"/>
      <w:sz w:val="28"/>
      <w:lang w:val="ru-RU" w:eastAsia="ru-RU"/>
    </w:rPr>
  </w:style>
  <w:style w:type="character" w:styleId="affff">
    <w:name w:val="page number"/>
    <w:rsid w:val="000E0FEE"/>
  </w:style>
  <w:style w:type="paragraph" w:customStyle="1" w:styleId="1d">
    <w:name w:val="заголовок 1"/>
    <w:basedOn w:val="ae"/>
    <w:next w:val="ae"/>
    <w:link w:val="1e"/>
    <w:rsid w:val="000E0FEE"/>
    <w:pPr>
      <w:keepNext/>
      <w:widowControl w:val="0"/>
      <w:autoSpaceDE w:val="0"/>
      <w:autoSpaceDN w:val="0"/>
      <w:jc w:val="center"/>
      <w:outlineLvl w:val="0"/>
    </w:pPr>
    <w:rPr>
      <w:rFonts w:ascii="Times New Roman" w:eastAsia="Times New Roman" w:hAnsi="Times New Roman" w:cs="Times New Roman"/>
      <w:b/>
      <w:bCs/>
      <w:color w:val="auto"/>
      <w:lang w:val="ru-RU" w:eastAsia="ru-RU"/>
    </w:rPr>
  </w:style>
  <w:style w:type="character" w:customStyle="1" w:styleId="1e">
    <w:name w:val="заголовок 1 Знак"/>
    <w:link w:val="1d"/>
    <w:rsid w:val="000E0FEE"/>
    <w:rPr>
      <w:rFonts w:ascii="Times New Roman" w:eastAsia="Times New Roman" w:hAnsi="Times New Roman"/>
      <w:b/>
      <w:bCs/>
      <w:sz w:val="24"/>
      <w:szCs w:val="24"/>
    </w:rPr>
  </w:style>
  <w:style w:type="paragraph" w:customStyle="1" w:styleId="310">
    <w:name w:val="Основной текст с отступом 31"/>
    <w:basedOn w:val="ae"/>
    <w:rsid w:val="000E0FEE"/>
    <w:pPr>
      <w:suppressAutoHyphens/>
      <w:spacing w:after="120"/>
      <w:ind w:left="283"/>
    </w:pPr>
    <w:rPr>
      <w:rFonts w:ascii="Times New Roman" w:eastAsia="Times New Roman" w:hAnsi="Times New Roman" w:cs="Times New Roman"/>
      <w:color w:val="auto"/>
      <w:sz w:val="16"/>
      <w:szCs w:val="16"/>
      <w:lang w:val="ru-RU" w:eastAsia="ar-SA"/>
    </w:rPr>
  </w:style>
  <w:style w:type="paragraph" w:customStyle="1" w:styleId="311">
    <w:name w:val="Основной текст 31"/>
    <w:basedOn w:val="ae"/>
    <w:rsid w:val="000E0FEE"/>
    <w:pPr>
      <w:suppressAutoHyphens/>
      <w:spacing w:after="120"/>
    </w:pPr>
    <w:rPr>
      <w:rFonts w:ascii="Times New Roman" w:eastAsia="Times New Roman" w:hAnsi="Times New Roman" w:cs="Times New Roman"/>
      <w:color w:val="auto"/>
      <w:sz w:val="16"/>
      <w:szCs w:val="16"/>
      <w:lang w:val="ru-RU" w:eastAsia="ar-SA"/>
    </w:rPr>
  </w:style>
  <w:style w:type="paragraph" w:customStyle="1" w:styleId="210">
    <w:name w:val="Основной текст с отступом 21"/>
    <w:basedOn w:val="ae"/>
    <w:rsid w:val="000E0FEE"/>
    <w:pPr>
      <w:suppressAutoHyphens/>
      <w:ind w:firstLine="567"/>
      <w:jc w:val="both"/>
    </w:pPr>
    <w:rPr>
      <w:rFonts w:ascii="Times New Roman" w:eastAsia="Times New Roman" w:hAnsi="Times New Roman" w:cs="Times New Roman"/>
      <w:color w:val="auto"/>
      <w:lang w:val="ru-RU" w:eastAsia="ar-SA"/>
    </w:rPr>
  </w:style>
  <w:style w:type="paragraph" w:customStyle="1" w:styleId="xl29">
    <w:name w:val="xl29"/>
    <w:basedOn w:val="ae"/>
    <w:rsid w:val="000E0FE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eastAsia="Times New Roman" w:hAnsi="Arial" w:cs="Arial"/>
      <w:lang w:val="ru-RU" w:eastAsia="ru-RU"/>
    </w:rPr>
  </w:style>
  <w:style w:type="character" w:styleId="affff0">
    <w:name w:val="FollowedHyperlink"/>
    <w:uiPriority w:val="99"/>
    <w:rsid w:val="000E0FEE"/>
    <w:rPr>
      <w:color w:val="800080"/>
      <w:u w:val="single"/>
    </w:rPr>
  </w:style>
  <w:style w:type="paragraph" w:customStyle="1" w:styleId="xl24">
    <w:name w:val="xl24"/>
    <w:basedOn w:val="ae"/>
    <w:rsid w:val="000E0FE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auto"/>
      <w:lang w:val="ru-RU" w:eastAsia="ru-RU"/>
    </w:rPr>
  </w:style>
  <w:style w:type="paragraph" w:customStyle="1" w:styleId="1f">
    <w:name w:val="Знак1 Знак Знак Знак Знак Знак Знак Знак Знак Знак"/>
    <w:basedOn w:val="ae"/>
    <w:next w:val="25"/>
    <w:autoRedefine/>
    <w:rsid w:val="000E0FEE"/>
    <w:pPr>
      <w:spacing w:after="160" w:line="240" w:lineRule="exact"/>
    </w:pPr>
    <w:rPr>
      <w:rFonts w:ascii="Times New Roman" w:eastAsia="Times New Roman" w:hAnsi="Times New Roman" w:cs="Times New Roman"/>
      <w:color w:val="auto"/>
      <w:szCs w:val="20"/>
    </w:rPr>
  </w:style>
  <w:style w:type="paragraph" w:customStyle="1" w:styleId="affff1">
    <w:name w:val="Основной текст с красной"/>
    <w:basedOn w:val="af"/>
    <w:rsid w:val="000E0FEE"/>
    <w:pPr>
      <w:spacing w:line="360" w:lineRule="auto"/>
      <w:jc w:val="both"/>
    </w:pPr>
    <w:rPr>
      <w:rFonts w:ascii="Times New Roman" w:eastAsia="Calibri" w:hAnsi="Times New Roman" w:cs="Times New Roman"/>
      <w:color w:val="auto"/>
      <w:szCs w:val="22"/>
      <w:lang w:val="ru-RU"/>
    </w:rPr>
  </w:style>
  <w:style w:type="paragraph" w:customStyle="1" w:styleId="affff2">
    <w:name w:val="Таблица шапка"/>
    <w:basedOn w:val="ae"/>
    <w:rsid w:val="000E0FEE"/>
    <w:pPr>
      <w:keepNext/>
      <w:keepLines/>
      <w:tabs>
        <w:tab w:val="left" w:pos="113"/>
        <w:tab w:val="left" w:pos="227"/>
        <w:tab w:val="left" w:pos="340"/>
        <w:tab w:val="left" w:pos="454"/>
        <w:tab w:val="left" w:pos="680"/>
      </w:tabs>
      <w:suppressAutoHyphens/>
      <w:spacing w:before="40" w:after="40"/>
      <w:jc w:val="center"/>
    </w:pPr>
    <w:rPr>
      <w:rFonts w:ascii="Arial" w:eastAsia="Times New Roman" w:hAnsi="Arial" w:cs="Times New Roman"/>
      <w:color w:val="auto"/>
      <w:sz w:val="16"/>
      <w:szCs w:val="20"/>
      <w:lang w:val="ru-RU" w:eastAsia="ar-SA"/>
    </w:rPr>
  </w:style>
  <w:style w:type="character" w:customStyle="1" w:styleId="1f0">
    <w:name w:val="Основной шрифт абзаца1"/>
    <w:rsid w:val="000E0FEE"/>
  </w:style>
  <w:style w:type="character" w:customStyle="1" w:styleId="affff3">
    <w:name w:val="Символ сноски"/>
    <w:rsid w:val="000E0FEE"/>
  </w:style>
  <w:style w:type="character" w:customStyle="1" w:styleId="1f1">
    <w:name w:val="Знак Знак1"/>
    <w:aliases w:val="Нижний колонтитул Знак1,Знак6 Знак1,Знак14 Знак1"/>
    <w:rsid w:val="000E0FEE"/>
  </w:style>
  <w:style w:type="character" w:customStyle="1" w:styleId="2f1">
    <w:name w:val="Знак Знак2"/>
    <w:rsid w:val="000E0FEE"/>
  </w:style>
  <w:style w:type="paragraph" w:styleId="affff4">
    <w:name w:val="Plain Text"/>
    <w:aliases w:val="Текст Знак Знак Знак Знак Знак Знак Знак Знак Знак Знак,Òåêñò Çíàê Çíàê Çíàê Çíàê Çíàê Çíàê Çíàê Çíàê Çíàê Çíàê,Текст Знак Знак Знак Знàê Çíàê Çíàê Çíàê Çíàê Çíàê Çíàê"/>
    <w:basedOn w:val="ae"/>
    <w:link w:val="affff5"/>
    <w:qFormat/>
    <w:rsid w:val="000E0FEE"/>
    <w:rPr>
      <w:rFonts w:ascii="Courier New" w:eastAsia="Times New Roman" w:hAnsi="Courier New" w:cs="Times New Roman"/>
      <w:color w:val="auto"/>
      <w:sz w:val="20"/>
      <w:szCs w:val="20"/>
      <w:lang w:val="ru-RU" w:eastAsia="ru-RU"/>
    </w:rPr>
  </w:style>
  <w:style w:type="character" w:customStyle="1" w:styleId="affff5">
    <w:name w:val="Текст Знак"/>
    <w:aliases w:val="Текст Знак Знак Знак Знак Знак Знак Знак Знак Знак Знак Знак,Òåêñò Çíàê Çíàê Çíàê Çíàê Çíàê Çíàê Çíàê Çíàê Çíàê Çíàê Знак,Текст Знак Знак Знак Знàê Çíàê Çíàê Çíàê Çíàê Çíàê Çíàê Знак"/>
    <w:link w:val="affff4"/>
    <w:rsid w:val="000E0FEE"/>
    <w:rPr>
      <w:rFonts w:ascii="Courier New" w:eastAsia="Times New Roman" w:hAnsi="Courier New"/>
    </w:rPr>
  </w:style>
  <w:style w:type="paragraph" w:customStyle="1" w:styleId="affff6">
    <w:name w:val="Таблица подзаголовок"/>
    <w:basedOn w:val="af"/>
    <w:next w:val="affff1"/>
    <w:rsid w:val="000E0FEE"/>
    <w:pPr>
      <w:spacing w:line="360" w:lineRule="auto"/>
      <w:jc w:val="both"/>
    </w:pPr>
    <w:rPr>
      <w:rFonts w:ascii="Times New Roman" w:eastAsia="Calibri" w:hAnsi="Times New Roman" w:cs="Times New Roman"/>
      <w:color w:val="auto"/>
      <w:szCs w:val="22"/>
      <w:lang w:val="ru-RU"/>
    </w:rPr>
  </w:style>
  <w:style w:type="character" w:customStyle="1" w:styleId="WW8Num5z1">
    <w:name w:val="WW8Num5z1"/>
    <w:rsid w:val="000E0FEE"/>
    <w:rPr>
      <w:rFonts w:ascii="Courier New" w:hAnsi="Courier New" w:cs="Courier New"/>
    </w:rPr>
  </w:style>
  <w:style w:type="paragraph" w:customStyle="1" w:styleId="affff7">
    <w:name w:val="Таблица цифры"/>
    <w:basedOn w:val="ae"/>
    <w:rsid w:val="000E0FEE"/>
    <w:pPr>
      <w:tabs>
        <w:tab w:val="left" w:pos="113"/>
        <w:tab w:val="left" w:pos="227"/>
        <w:tab w:val="left" w:pos="340"/>
        <w:tab w:val="left" w:pos="454"/>
        <w:tab w:val="left" w:pos="680"/>
      </w:tabs>
      <w:suppressAutoHyphens/>
      <w:spacing w:before="40" w:after="40"/>
      <w:jc w:val="right"/>
    </w:pPr>
    <w:rPr>
      <w:rFonts w:ascii="Arial" w:eastAsia="Times New Roman" w:hAnsi="Arial" w:cs="Times New Roman"/>
      <w:color w:val="auto"/>
      <w:sz w:val="16"/>
      <w:szCs w:val="20"/>
      <w:lang w:val="ru-RU" w:eastAsia="ar-SA"/>
    </w:rPr>
  </w:style>
  <w:style w:type="character" w:customStyle="1" w:styleId="WW8Num8z1">
    <w:name w:val="WW8Num8z1"/>
    <w:rsid w:val="000E0FEE"/>
    <w:rPr>
      <w:rFonts w:ascii="Courier New" w:hAnsi="Courier New"/>
    </w:rPr>
  </w:style>
  <w:style w:type="paragraph" w:customStyle="1" w:styleId="affff8">
    <w:name w:val="Таблица текст"/>
    <w:basedOn w:val="ae"/>
    <w:rsid w:val="000E0FEE"/>
    <w:pPr>
      <w:tabs>
        <w:tab w:val="left" w:pos="227"/>
        <w:tab w:val="left" w:pos="454"/>
        <w:tab w:val="left" w:pos="680"/>
      </w:tabs>
      <w:suppressAutoHyphens/>
      <w:spacing w:before="40" w:after="40"/>
      <w:ind w:left="57" w:right="57"/>
    </w:pPr>
    <w:rPr>
      <w:rFonts w:ascii="Arial" w:eastAsia="Times New Roman" w:hAnsi="Arial" w:cs="Times New Roman"/>
      <w:color w:val="auto"/>
      <w:sz w:val="16"/>
      <w:szCs w:val="20"/>
      <w:lang w:val="ru-RU" w:eastAsia="ar-SA"/>
    </w:rPr>
  </w:style>
  <w:style w:type="character" w:customStyle="1" w:styleId="Absatz-Standardschriftart">
    <w:name w:val="Absatz-Standardschriftart"/>
    <w:rsid w:val="000E0FEE"/>
  </w:style>
  <w:style w:type="character" w:customStyle="1" w:styleId="WW-Absatz-Standardschriftart">
    <w:name w:val="WW-Absatz-Standardschriftart"/>
    <w:rsid w:val="000E0FEE"/>
  </w:style>
  <w:style w:type="character" w:customStyle="1" w:styleId="WW8Num2z0">
    <w:name w:val="WW8Num2z0"/>
    <w:rsid w:val="000E0FEE"/>
    <w:rPr>
      <w:rFonts w:ascii="Symbol" w:hAnsi="Symbol"/>
    </w:rPr>
  </w:style>
  <w:style w:type="character" w:customStyle="1" w:styleId="WW8Num2z1">
    <w:name w:val="WW8Num2z1"/>
    <w:rsid w:val="000E0FEE"/>
    <w:rPr>
      <w:rFonts w:ascii="Courier New" w:hAnsi="Courier New"/>
    </w:rPr>
  </w:style>
  <w:style w:type="character" w:customStyle="1" w:styleId="WW8Num2z2">
    <w:name w:val="WW8Num2z2"/>
    <w:rsid w:val="000E0FEE"/>
    <w:rPr>
      <w:rFonts w:ascii="Wingdings" w:hAnsi="Wingdings"/>
    </w:rPr>
  </w:style>
  <w:style w:type="character" w:customStyle="1" w:styleId="WW8Num5z0">
    <w:name w:val="WW8Num5z0"/>
    <w:rsid w:val="000E0FEE"/>
    <w:rPr>
      <w:rFonts w:ascii="Symbol" w:hAnsi="Symbol"/>
    </w:rPr>
  </w:style>
  <w:style w:type="character" w:customStyle="1" w:styleId="WW8Num5z2">
    <w:name w:val="WW8Num5z2"/>
    <w:rsid w:val="000E0FEE"/>
    <w:rPr>
      <w:rFonts w:ascii="Wingdings" w:hAnsi="Wingdings"/>
    </w:rPr>
  </w:style>
  <w:style w:type="character" w:customStyle="1" w:styleId="WW8Num7z0">
    <w:name w:val="WW8Num7z0"/>
    <w:rsid w:val="000E0FEE"/>
    <w:rPr>
      <w:b/>
    </w:rPr>
  </w:style>
  <w:style w:type="character" w:customStyle="1" w:styleId="WW8Num8z0">
    <w:name w:val="WW8Num8z0"/>
    <w:rsid w:val="000E0FEE"/>
    <w:rPr>
      <w:rFonts w:ascii="Symbol" w:hAnsi="Symbol"/>
    </w:rPr>
  </w:style>
  <w:style w:type="character" w:customStyle="1" w:styleId="WW8Num8z2">
    <w:name w:val="WW8Num8z2"/>
    <w:rsid w:val="000E0FEE"/>
    <w:rPr>
      <w:rFonts w:ascii="Wingdings" w:hAnsi="Wingdings"/>
    </w:rPr>
  </w:style>
  <w:style w:type="character" w:customStyle="1" w:styleId="WW8Num9z0">
    <w:name w:val="WW8Num9z0"/>
    <w:rsid w:val="000E0FEE"/>
    <w:rPr>
      <w:rFonts w:ascii="Symbol" w:hAnsi="Symbol"/>
    </w:rPr>
  </w:style>
  <w:style w:type="character" w:customStyle="1" w:styleId="WW8Num9z1">
    <w:name w:val="WW8Num9z1"/>
    <w:rsid w:val="000E0FEE"/>
    <w:rPr>
      <w:rFonts w:ascii="Courier New" w:hAnsi="Courier New"/>
    </w:rPr>
  </w:style>
  <w:style w:type="character" w:customStyle="1" w:styleId="WW8Num9z2">
    <w:name w:val="WW8Num9z2"/>
    <w:rsid w:val="000E0FEE"/>
    <w:rPr>
      <w:rFonts w:ascii="Wingdings" w:hAnsi="Wingdings"/>
    </w:rPr>
  </w:style>
  <w:style w:type="character" w:customStyle="1" w:styleId="WW8Num10z0">
    <w:name w:val="WW8Num10z0"/>
    <w:rsid w:val="000E0FEE"/>
    <w:rPr>
      <w:rFonts w:ascii="Symbol" w:hAnsi="Symbol"/>
    </w:rPr>
  </w:style>
  <w:style w:type="character" w:customStyle="1" w:styleId="WW8Num10z1">
    <w:name w:val="WW8Num10z1"/>
    <w:rsid w:val="000E0FEE"/>
    <w:rPr>
      <w:rFonts w:ascii="Courier New" w:hAnsi="Courier New" w:cs="Courier New"/>
    </w:rPr>
  </w:style>
  <w:style w:type="character" w:customStyle="1" w:styleId="WW8Num10z2">
    <w:name w:val="WW8Num10z2"/>
    <w:rsid w:val="000E0FEE"/>
    <w:rPr>
      <w:rFonts w:ascii="Wingdings" w:hAnsi="Wingdings"/>
    </w:rPr>
  </w:style>
  <w:style w:type="character" w:customStyle="1" w:styleId="WW8Num11z0">
    <w:name w:val="WW8Num11z0"/>
    <w:rsid w:val="000E0FEE"/>
    <w:rPr>
      <w:rFonts w:ascii="Symbol" w:hAnsi="Symbol"/>
    </w:rPr>
  </w:style>
  <w:style w:type="character" w:customStyle="1" w:styleId="WW8Num11z1">
    <w:name w:val="WW8Num11z1"/>
    <w:rsid w:val="000E0FEE"/>
    <w:rPr>
      <w:rFonts w:ascii="Courier New" w:hAnsi="Courier New"/>
    </w:rPr>
  </w:style>
  <w:style w:type="character" w:customStyle="1" w:styleId="WW8Num11z2">
    <w:name w:val="WW8Num11z2"/>
    <w:rsid w:val="000E0FEE"/>
    <w:rPr>
      <w:rFonts w:ascii="Wingdings" w:hAnsi="Wingdings"/>
    </w:rPr>
  </w:style>
  <w:style w:type="character" w:customStyle="1" w:styleId="WW8Num12z0">
    <w:name w:val="WW8Num12z0"/>
    <w:rsid w:val="000E0FEE"/>
    <w:rPr>
      <w:rFonts w:ascii="Symbol" w:hAnsi="Symbol"/>
    </w:rPr>
  </w:style>
  <w:style w:type="character" w:customStyle="1" w:styleId="WW8Num12z1">
    <w:name w:val="WW8Num12z1"/>
    <w:rsid w:val="000E0FEE"/>
    <w:rPr>
      <w:rFonts w:ascii="Courier New" w:hAnsi="Courier New"/>
    </w:rPr>
  </w:style>
  <w:style w:type="character" w:customStyle="1" w:styleId="WW8Num12z2">
    <w:name w:val="WW8Num12z2"/>
    <w:rsid w:val="000E0FEE"/>
    <w:rPr>
      <w:rFonts w:ascii="Wingdings" w:hAnsi="Wingdings"/>
    </w:rPr>
  </w:style>
  <w:style w:type="character" w:customStyle="1" w:styleId="WW8Num13z0">
    <w:name w:val="WW8Num13z0"/>
    <w:rsid w:val="000E0FEE"/>
    <w:rPr>
      <w:b/>
    </w:rPr>
  </w:style>
  <w:style w:type="character" w:customStyle="1" w:styleId="WW8Num15z0">
    <w:name w:val="WW8Num15z0"/>
    <w:rsid w:val="000E0FEE"/>
    <w:rPr>
      <w:rFonts w:ascii="Symbol" w:hAnsi="Symbol"/>
    </w:rPr>
  </w:style>
  <w:style w:type="character" w:customStyle="1" w:styleId="WW8Num15z1">
    <w:name w:val="WW8Num15z1"/>
    <w:rsid w:val="000E0FEE"/>
    <w:rPr>
      <w:rFonts w:ascii="Courier New" w:hAnsi="Courier New" w:cs="Courier New"/>
    </w:rPr>
  </w:style>
  <w:style w:type="character" w:customStyle="1" w:styleId="WW8Num15z2">
    <w:name w:val="WW8Num15z2"/>
    <w:rsid w:val="000E0FEE"/>
    <w:rPr>
      <w:rFonts w:ascii="Wingdings" w:hAnsi="Wingdings"/>
    </w:rPr>
  </w:style>
  <w:style w:type="character" w:customStyle="1" w:styleId="WW8Num16z0">
    <w:name w:val="WW8Num16z0"/>
    <w:rsid w:val="000E0FEE"/>
    <w:rPr>
      <w:rFonts w:ascii="Symbol" w:hAnsi="Symbol"/>
    </w:rPr>
  </w:style>
  <w:style w:type="character" w:customStyle="1" w:styleId="WW8Num17z0">
    <w:name w:val="WW8Num17z0"/>
    <w:rsid w:val="000E0FEE"/>
    <w:rPr>
      <w:rFonts w:ascii="Symbol" w:hAnsi="Symbol"/>
    </w:rPr>
  </w:style>
  <w:style w:type="character" w:customStyle="1" w:styleId="WW8Num17z1">
    <w:name w:val="WW8Num17z1"/>
    <w:rsid w:val="000E0FEE"/>
    <w:rPr>
      <w:rFonts w:ascii="Courier New" w:hAnsi="Courier New"/>
    </w:rPr>
  </w:style>
  <w:style w:type="character" w:customStyle="1" w:styleId="WW8Num17z2">
    <w:name w:val="WW8Num17z2"/>
    <w:rsid w:val="000E0FEE"/>
    <w:rPr>
      <w:rFonts w:ascii="Wingdings" w:hAnsi="Wingdings"/>
    </w:rPr>
  </w:style>
  <w:style w:type="character" w:customStyle="1" w:styleId="WW8Num18z0">
    <w:name w:val="WW8Num18z0"/>
    <w:rsid w:val="000E0FEE"/>
    <w:rPr>
      <w:rFonts w:ascii="Symbol" w:hAnsi="Symbol"/>
    </w:rPr>
  </w:style>
  <w:style w:type="character" w:customStyle="1" w:styleId="WW8Num18z1">
    <w:name w:val="WW8Num18z1"/>
    <w:rsid w:val="000E0FEE"/>
    <w:rPr>
      <w:rFonts w:ascii="Courier New" w:hAnsi="Courier New"/>
    </w:rPr>
  </w:style>
  <w:style w:type="character" w:customStyle="1" w:styleId="WW8Num18z2">
    <w:name w:val="WW8Num18z2"/>
    <w:rsid w:val="000E0FEE"/>
    <w:rPr>
      <w:rFonts w:ascii="Wingdings" w:hAnsi="Wingdings"/>
    </w:rPr>
  </w:style>
  <w:style w:type="character" w:customStyle="1" w:styleId="WW8Num19z0">
    <w:name w:val="WW8Num19z0"/>
    <w:rsid w:val="000E0FEE"/>
    <w:rPr>
      <w:rFonts w:ascii="Symbol" w:hAnsi="Symbol"/>
    </w:rPr>
  </w:style>
  <w:style w:type="character" w:customStyle="1" w:styleId="WW8Num19z1">
    <w:name w:val="WW8Num19z1"/>
    <w:rsid w:val="000E0FEE"/>
    <w:rPr>
      <w:rFonts w:ascii="Times New Roman" w:eastAsia="Times New Roman" w:hAnsi="Times New Roman" w:cs="Times New Roman"/>
    </w:rPr>
  </w:style>
  <w:style w:type="character" w:customStyle="1" w:styleId="WW8Num19z2">
    <w:name w:val="WW8Num19z2"/>
    <w:rsid w:val="000E0FEE"/>
    <w:rPr>
      <w:rFonts w:ascii="Wingdings" w:hAnsi="Wingdings"/>
    </w:rPr>
  </w:style>
  <w:style w:type="character" w:customStyle="1" w:styleId="WW8Num19z4">
    <w:name w:val="WW8Num19z4"/>
    <w:rsid w:val="000E0FEE"/>
    <w:rPr>
      <w:rFonts w:ascii="Courier New" w:hAnsi="Courier New"/>
    </w:rPr>
  </w:style>
  <w:style w:type="character" w:customStyle="1" w:styleId="WW8Num20z1">
    <w:name w:val="WW8Num20z1"/>
    <w:rsid w:val="000E0FEE"/>
    <w:rPr>
      <w:rFonts w:ascii="Symbol" w:hAnsi="Symbol"/>
    </w:rPr>
  </w:style>
  <w:style w:type="character" w:customStyle="1" w:styleId="WW8Num23z0">
    <w:name w:val="WW8Num23z0"/>
    <w:rsid w:val="000E0FEE"/>
    <w:rPr>
      <w:rFonts w:ascii="Symbol" w:hAnsi="Symbol"/>
    </w:rPr>
  </w:style>
  <w:style w:type="character" w:customStyle="1" w:styleId="WW8Num23z1">
    <w:name w:val="WW8Num23z1"/>
    <w:rsid w:val="000E0FEE"/>
    <w:rPr>
      <w:rFonts w:ascii="Courier New" w:hAnsi="Courier New" w:cs="Courier New"/>
    </w:rPr>
  </w:style>
  <w:style w:type="character" w:customStyle="1" w:styleId="WW8Num23z2">
    <w:name w:val="WW8Num23z2"/>
    <w:rsid w:val="000E0FEE"/>
    <w:rPr>
      <w:rFonts w:ascii="Wingdings" w:hAnsi="Wingdings"/>
    </w:rPr>
  </w:style>
  <w:style w:type="character" w:customStyle="1" w:styleId="WW8Num24z0">
    <w:name w:val="WW8Num24z0"/>
    <w:rsid w:val="000E0FEE"/>
    <w:rPr>
      <w:b w:val="0"/>
    </w:rPr>
  </w:style>
  <w:style w:type="character" w:customStyle="1" w:styleId="WW8Num26z0">
    <w:name w:val="WW8Num26z0"/>
    <w:rsid w:val="000E0FEE"/>
    <w:rPr>
      <w:rFonts w:ascii="Symbol" w:hAnsi="Symbol"/>
    </w:rPr>
  </w:style>
  <w:style w:type="character" w:customStyle="1" w:styleId="WW8Num26z1">
    <w:name w:val="WW8Num26z1"/>
    <w:rsid w:val="000E0FEE"/>
    <w:rPr>
      <w:rFonts w:ascii="Courier New" w:hAnsi="Courier New"/>
    </w:rPr>
  </w:style>
  <w:style w:type="character" w:customStyle="1" w:styleId="WW8Num26z2">
    <w:name w:val="WW8Num26z2"/>
    <w:rsid w:val="000E0FEE"/>
    <w:rPr>
      <w:rFonts w:ascii="Wingdings" w:hAnsi="Wingdings"/>
    </w:rPr>
  </w:style>
  <w:style w:type="character" w:customStyle="1" w:styleId="WW8Num28z0">
    <w:name w:val="WW8Num28z0"/>
    <w:rsid w:val="000E0FEE"/>
    <w:rPr>
      <w:rFonts w:ascii="Symbol" w:hAnsi="Symbol"/>
    </w:rPr>
  </w:style>
  <w:style w:type="character" w:customStyle="1" w:styleId="WW8Num28z1">
    <w:name w:val="WW8Num28z1"/>
    <w:rsid w:val="000E0FEE"/>
    <w:rPr>
      <w:rFonts w:ascii="Courier New" w:hAnsi="Courier New"/>
    </w:rPr>
  </w:style>
  <w:style w:type="character" w:customStyle="1" w:styleId="WW8Num28z2">
    <w:name w:val="WW8Num28z2"/>
    <w:rsid w:val="000E0FEE"/>
    <w:rPr>
      <w:rFonts w:ascii="Wingdings" w:hAnsi="Wingdings"/>
    </w:rPr>
  </w:style>
  <w:style w:type="character" w:customStyle="1" w:styleId="WW8Num30z0">
    <w:name w:val="WW8Num30z0"/>
    <w:rsid w:val="000E0FEE"/>
    <w:rPr>
      <w:b w:val="0"/>
    </w:rPr>
  </w:style>
  <w:style w:type="character" w:customStyle="1" w:styleId="WW8Num31z0">
    <w:name w:val="WW8Num31z0"/>
    <w:rsid w:val="000E0FEE"/>
    <w:rPr>
      <w:rFonts w:ascii="Times New Roman" w:eastAsia="Times New Roman" w:hAnsi="Times New Roman" w:cs="Times New Roman"/>
      <w:b/>
    </w:rPr>
  </w:style>
  <w:style w:type="character" w:customStyle="1" w:styleId="WW8Num31z1">
    <w:name w:val="WW8Num31z1"/>
    <w:rsid w:val="000E0FEE"/>
    <w:rPr>
      <w:rFonts w:ascii="Times New Roman" w:eastAsia="Times New Roman" w:hAnsi="Times New Roman" w:cs="Times New Roman"/>
    </w:rPr>
  </w:style>
  <w:style w:type="character" w:customStyle="1" w:styleId="WW8Num33z0">
    <w:name w:val="WW8Num33z0"/>
    <w:rsid w:val="000E0FEE"/>
    <w:rPr>
      <w:rFonts w:ascii="Symbol" w:hAnsi="Symbol"/>
    </w:rPr>
  </w:style>
  <w:style w:type="character" w:customStyle="1" w:styleId="WW8Num33z1">
    <w:name w:val="WW8Num33z1"/>
    <w:rsid w:val="000E0FEE"/>
    <w:rPr>
      <w:rFonts w:ascii="Courier New" w:hAnsi="Courier New"/>
    </w:rPr>
  </w:style>
  <w:style w:type="character" w:customStyle="1" w:styleId="WW8Num33z2">
    <w:name w:val="WW8Num33z2"/>
    <w:rsid w:val="000E0FEE"/>
    <w:rPr>
      <w:rFonts w:ascii="Wingdings" w:hAnsi="Wingdings"/>
    </w:rPr>
  </w:style>
  <w:style w:type="character" w:customStyle="1" w:styleId="WW8Num36z0">
    <w:name w:val="WW8Num36z0"/>
    <w:rsid w:val="000E0FEE"/>
    <w:rPr>
      <w:rFonts w:ascii="Symbol" w:hAnsi="Symbol"/>
    </w:rPr>
  </w:style>
  <w:style w:type="character" w:customStyle="1" w:styleId="WW8Num36z2">
    <w:name w:val="WW8Num36z2"/>
    <w:rsid w:val="000E0FEE"/>
    <w:rPr>
      <w:rFonts w:ascii="Wingdings" w:hAnsi="Wingdings"/>
    </w:rPr>
  </w:style>
  <w:style w:type="character" w:customStyle="1" w:styleId="WW8Num36z4">
    <w:name w:val="WW8Num36z4"/>
    <w:rsid w:val="000E0FEE"/>
    <w:rPr>
      <w:rFonts w:ascii="Courier New" w:hAnsi="Courier New"/>
    </w:rPr>
  </w:style>
  <w:style w:type="character" w:customStyle="1" w:styleId="WW8Num37z0">
    <w:name w:val="WW8Num37z0"/>
    <w:rsid w:val="000E0FEE"/>
    <w:rPr>
      <w:rFonts w:ascii="Symbol" w:hAnsi="Symbol"/>
    </w:rPr>
  </w:style>
  <w:style w:type="character" w:customStyle="1" w:styleId="WW8Num37z1">
    <w:name w:val="WW8Num37z1"/>
    <w:rsid w:val="000E0FEE"/>
    <w:rPr>
      <w:rFonts w:ascii="Courier New" w:hAnsi="Courier New"/>
    </w:rPr>
  </w:style>
  <w:style w:type="character" w:customStyle="1" w:styleId="WW8Num37z2">
    <w:name w:val="WW8Num37z2"/>
    <w:rsid w:val="000E0FEE"/>
    <w:rPr>
      <w:rFonts w:ascii="Wingdings" w:hAnsi="Wingdings"/>
    </w:rPr>
  </w:style>
  <w:style w:type="character" w:customStyle="1" w:styleId="WW8Num38z0">
    <w:name w:val="WW8Num38z0"/>
    <w:rsid w:val="000E0FEE"/>
    <w:rPr>
      <w:rFonts w:ascii="Symbol" w:hAnsi="Symbol"/>
    </w:rPr>
  </w:style>
  <w:style w:type="character" w:customStyle="1" w:styleId="WW8Num38z1">
    <w:name w:val="WW8Num38z1"/>
    <w:rsid w:val="000E0FEE"/>
    <w:rPr>
      <w:rFonts w:ascii="Courier New" w:hAnsi="Courier New"/>
    </w:rPr>
  </w:style>
  <w:style w:type="character" w:customStyle="1" w:styleId="WW8Num38z2">
    <w:name w:val="WW8Num38z2"/>
    <w:rsid w:val="000E0FEE"/>
    <w:rPr>
      <w:rFonts w:ascii="Wingdings" w:hAnsi="Wingdings"/>
    </w:rPr>
  </w:style>
  <w:style w:type="character" w:customStyle="1" w:styleId="WW8Num39z0">
    <w:name w:val="WW8Num39z0"/>
    <w:rsid w:val="000E0FEE"/>
    <w:rPr>
      <w:rFonts w:ascii="Symbol" w:hAnsi="Symbol"/>
    </w:rPr>
  </w:style>
  <w:style w:type="character" w:customStyle="1" w:styleId="WW8Num39z1">
    <w:name w:val="WW8Num39z1"/>
    <w:rsid w:val="000E0FEE"/>
    <w:rPr>
      <w:rFonts w:ascii="Courier New" w:hAnsi="Courier New"/>
    </w:rPr>
  </w:style>
  <w:style w:type="character" w:customStyle="1" w:styleId="WW8Num39z2">
    <w:name w:val="WW8Num39z2"/>
    <w:rsid w:val="000E0FEE"/>
    <w:rPr>
      <w:rFonts w:ascii="Wingdings" w:hAnsi="Wingdings"/>
    </w:rPr>
  </w:style>
  <w:style w:type="character" w:customStyle="1" w:styleId="affff9">
    <w:name w:val="Символы концевой сноски"/>
    <w:rsid w:val="000E0FEE"/>
  </w:style>
  <w:style w:type="paragraph" w:customStyle="1" w:styleId="1f2">
    <w:name w:val="Название1"/>
    <w:basedOn w:val="ae"/>
    <w:rsid w:val="000E0FEE"/>
    <w:pPr>
      <w:suppressLineNumbers/>
      <w:suppressAutoHyphens/>
      <w:spacing w:before="120" w:after="120"/>
    </w:pPr>
    <w:rPr>
      <w:rFonts w:ascii="Times New Roman" w:eastAsia="Times New Roman" w:hAnsi="Times New Roman" w:cs="Tahoma"/>
      <w:i/>
      <w:iCs/>
      <w:color w:val="auto"/>
      <w:lang w:val="ru-RU" w:eastAsia="ar-SA"/>
    </w:rPr>
  </w:style>
  <w:style w:type="paragraph" w:customStyle="1" w:styleId="1f3">
    <w:name w:val="Указатель1"/>
    <w:basedOn w:val="ae"/>
    <w:rsid w:val="000E0FEE"/>
    <w:pPr>
      <w:suppressLineNumbers/>
      <w:suppressAutoHyphens/>
    </w:pPr>
    <w:rPr>
      <w:rFonts w:ascii="Times New Roman" w:eastAsia="Times New Roman" w:hAnsi="Times New Roman" w:cs="Tahoma"/>
      <w:color w:val="auto"/>
      <w:lang w:val="ru-RU" w:eastAsia="ar-SA"/>
    </w:rPr>
  </w:style>
  <w:style w:type="paragraph" w:customStyle="1" w:styleId="affffa">
    <w:name w:val="Текст в таблице"/>
    <w:basedOn w:val="ae"/>
    <w:rsid w:val="000E0FEE"/>
    <w:pPr>
      <w:tabs>
        <w:tab w:val="left" w:pos="113"/>
        <w:tab w:val="left" w:pos="227"/>
        <w:tab w:val="left" w:pos="340"/>
      </w:tabs>
      <w:suppressAutoHyphens/>
      <w:spacing w:before="20" w:after="20"/>
    </w:pPr>
    <w:rPr>
      <w:rFonts w:ascii="Arial" w:eastAsia="Times New Roman" w:hAnsi="Arial" w:cs="Times New Roman"/>
      <w:color w:val="auto"/>
      <w:sz w:val="16"/>
      <w:szCs w:val="20"/>
      <w:lang w:val="ru-RU" w:eastAsia="ar-SA"/>
    </w:rPr>
  </w:style>
  <w:style w:type="paragraph" w:customStyle="1" w:styleId="affffb">
    <w:name w:val="Цифры в таблице"/>
    <w:basedOn w:val="affffa"/>
    <w:rsid w:val="000E0FEE"/>
  </w:style>
  <w:style w:type="paragraph" w:customStyle="1" w:styleId="affffc">
    <w:name w:val="Шапка таблицы"/>
    <w:basedOn w:val="affffa"/>
    <w:rsid w:val="000E0FEE"/>
  </w:style>
  <w:style w:type="paragraph" w:customStyle="1" w:styleId="affffd">
    <w:name w:val="Примечание"/>
    <w:basedOn w:val="affff1"/>
    <w:rsid w:val="000E0FEE"/>
    <w:pPr>
      <w:suppressAutoHyphens/>
      <w:spacing w:before="120" w:after="20" w:line="240" w:lineRule="auto"/>
      <w:ind w:firstLine="454"/>
    </w:pPr>
    <w:rPr>
      <w:rFonts w:ascii="Arial" w:eastAsia="Times New Roman" w:hAnsi="Arial"/>
      <w:sz w:val="22"/>
      <w:szCs w:val="20"/>
      <w:lang w:eastAsia="ar-SA"/>
    </w:rPr>
  </w:style>
  <w:style w:type="paragraph" w:customStyle="1" w:styleId="affffe">
    <w:name w:val="Еденицы измерения"/>
    <w:basedOn w:val="ae"/>
    <w:next w:val="ae"/>
    <w:rsid w:val="000E0FEE"/>
    <w:pPr>
      <w:keepNext/>
      <w:keepLines/>
      <w:suppressAutoHyphens/>
      <w:spacing w:before="120" w:after="120"/>
      <w:jc w:val="center"/>
    </w:pPr>
    <w:rPr>
      <w:rFonts w:ascii="Arial" w:eastAsia="Times New Roman" w:hAnsi="Arial" w:cs="Times New Roman"/>
      <w:color w:val="auto"/>
      <w:sz w:val="16"/>
      <w:szCs w:val="20"/>
      <w:lang w:val="ru-RU" w:eastAsia="ar-SA"/>
    </w:rPr>
  </w:style>
  <w:style w:type="paragraph" w:customStyle="1" w:styleId="afffff">
    <w:name w:val="Таблица в том числе"/>
    <w:basedOn w:val="affff8"/>
    <w:next w:val="affff8"/>
    <w:rsid w:val="000E0FEE"/>
    <w:pPr>
      <w:keepNext/>
      <w:keepLines/>
      <w:ind w:left="227" w:right="0"/>
    </w:pPr>
  </w:style>
  <w:style w:type="paragraph" w:customStyle="1" w:styleId="1f4">
    <w:name w:val="Схема документа1"/>
    <w:basedOn w:val="ae"/>
    <w:rsid w:val="000E0FEE"/>
    <w:pPr>
      <w:shd w:val="clear" w:color="auto" w:fill="000080"/>
      <w:suppressAutoHyphens/>
    </w:pPr>
    <w:rPr>
      <w:rFonts w:ascii="Tahoma" w:eastAsia="Times New Roman" w:hAnsi="Tahoma" w:cs="Tahoma"/>
      <w:color w:val="auto"/>
      <w:sz w:val="20"/>
      <w:szCs w:val="20"/>
      <w:lang w:val="ru-RU" w:eastAsia="ar-SA"/>
    </w:rPr>
  </w:style>
  <w:style w:type="paragraph" w:customStyle="1" w:styleId="afffff0">
    <w:name w:val="Шапка таблиц"/>
    <w:basedOn w:val="ae"/>
    <w:rsid w:val="000E0FEE"/>
    <w:pPr>
      <w:tabs>
        <w:tab w:val="left" w:pos="284"/>
        <w:tab w:val="left" w:pos="567"/>
        <w:tab w:val="left" w:pos="851"/>
      </w:tabs>
      <w:suppressAutoHyphens/>
      <w:spacing w:before="40" w:after="40"/>
      <w:ind w:left="6" w:right="6"/>
      <w:jc w:val="center"/>
    </w:pPr>
    <w:rPr>
      <w:rFonts w:ascii="Times New Roman" w:eastAsia="Times New Roman" w:hAnsi="Times New Roman" w:cs="Times New Roman"/>
      <w:b/>
      <w:color w:val="auto"/>
      <w:szCs w:val="20"/>
      <w:lang w:val="ru-RU" w:eastAsia="ar-SA"/>
    </w:rPr>
  </w:style>
  <w:style w:type="paragraph" w:customStyle="1" w:styleId="afffff1">
    <w:name w:val="Таблица еденицы измерения"/>
    <w:basedOn w:val="affff8"/>
    <w:next w:val="affff2"/>
    <w:rsid w:val="000E0FEE"/>
    <w:pPr>
      <w:keepNext/>
      <w:keepLines/>
      <w:spacing w:after="120"/>
      <w:ind w:right="284"/>
      <w:jc w:val="right"/>
    </w:pPr>
    <w:rPr>
      <w:rFonts w:ascii="Arial CYR" w:hAnsi="Arial CYR"/>
    </w:rPr>
  </w:style>
  <w:style w:type="paragraph" w:customStyle="1" w:styleId="1f5">
    <w:name w:val="Верхний колонтитул1"/>
    <w:basedOn w:val="ae"/>
    <w:rsid w:val="000E0FEE"/>
    <w:pPr>
      <w:tabs>
        <w:tab w:val="center" w:pos="4153"/>
        <w:tab w:val="right" w:pos="8306"/>
      </w:tabs>
      <w:suppressAutoHyphens/>
    </w:pPr>
    <w:rPr>
      <w:rFonts w:ascii="Times New Roman" w:eastAsia="Times New Roman" w:hAnsi="Times New Roman" w:cs="Times New Roman"/>
      <w:color w:val="auto"/>
      <w:sz w:val="20"/>
      <w:szCs w:val="20"/>
      <w:lang w:val="ru-RU" w:eastAsia="ar-SA"/>
    </w:rPr>
  </w:style>
  <w:style w:type="paragraph" w:customStyle="1" w:styleId="211">
    <w:name w:val="Основной текст 21"/>
    <w:basedOn w:val="ae"/>
    <w:rsid w:val="000E0FEE"/>
    <w:pPr>
      <w:suppressAutoHyphens/>
      <w:spacing w:after="120" w:line="480" w:lineRule="auto"/>
    </w:pPr>
    <w:rPr>
      <w:rFonts w:ascii="Times New Roman" w:eastAsia="Times New Roman" w:hAnsi="Times New Roman" w:cs="Times New Roman"/>
      <w:color w:val="auto"/>
      <w:lang w:val="ru-RU" w:eastAsia="ar-SA"/>
    </w:rPr>
  </w:style>
  <w:style w:type="paragraph" w:customStyle="1" w:styleId="1f6">
    <w:name w:val="Текст1"/>
    <w:basedOn w:val="ae"/>
    <w:rsid w:val="000E0FEE"/>
    <w:pPr>
      <w:suppressAutoHyphens/>
    </w:pPr>
    <w:rPr>
      <w:rFonts w:ascii="Courier New" w:eastAsia="Times New Roman" w:hAnsi="Courier New" w:cs="Times New Roman"/>
      <w:color w:val="auto"/>
      <w:sz w:val="20"/>
      <w:szCs w:val="20"/>
      <w:lang w:val="ru-RU" w:eastAsia="ar-SA"/>
    </w:rPr>
  </w:style>
  <w:style w:type="paragraph" w:customStyle="1" w:styleId="afffff2">
    <w:name w:val="Содержимое таблицы"/>
    <w:basedOn w:val="ae"/>
    <w:rsid w:val="000E0FEE"/>
    <w:pPr>
      <w:suppressLineNumbers/>
      <w:suppressAutoHyphens/>
    </w:pPr>
    <w:rPr>
      <w:rFonts w:ascii="Times New Roman" w:eastAsia="Times New Roman" w:hAnsi="Times New Roman" w:cs="Times New Roman"/>
      <w:color w:val="auto"/>
      <w:lang w:val="ru-RU" w:eastAsia="ar-SA"/>
    </w:rPr>
  </w:style>
  <w:style w:type="paragraph" w:customStyle="1" w:styleId="afffff3">
    <w:name w:val="Заголовок таблицы"/>
    <w:basedOn w:val="afffff2"/>
    <w:rsid w:val="000E0FEE"/>
    <w:pPr>
      <w:jc w:val="center"/>
    </w:pPr>
    <w:rPr>
      <w:b/>
      <w:bCs/>
    </w:rPr>
  </w:style>
  <w:style w:type="paragraph" w:customStyle="1" w:styleId="afffff4">
    <w:name w:val="Содержимое врезки"/>
    <w:basedOn w:val="af"/>
    <w:rsid w:val="000E0FEE"/>
    <w:pPr>
      <w:spacing w:line="360" w:lineRule="auto"/>
      <w:jc w:val="both"/>
    </w:pPr>
    <w:rPr>
      <w:rFonts w:ascii="Times New Roman" w:eastAsia="Calibri" w:hAnsi="Times New Roman" w:cs="Times New Roman"/>
      <w:color w:val="auto"/>
      <w:szCs w:val="22"/>
      <w:lang w:val="ru-RU"/>
    </w:rPr>
  </w:style>
  <w:style w:type="paragraph" w:customStyle="1" w:styleId="afffff5">
    <w:name w:val="Таблица абзац перед"/>
    <w:basedOn w:val="affff1"/>
    <w:rsid w:val="000E0FEE"/>
    <w:pPr>
      <w:keepNext/>
      <w:spacing w:before="240" w:after="240" w:line="240" w:lineRule="auto"/>
      <w:ind w:firstLine="454"/>
    </w:pPr>
    <w:rPr>
      <w:rFonts w:eastAsia="Times New Roman"/>
      <w:sz w:val="18"/>
      <w:szCs w:val="24"/>
      <w:lang w:eastAsia="ru-RU"/>
    </w:rPr>
  </w:style>
  <w:style w:type="paragraph" w:customStyle="1" w:styleId="afffff6">
    <w:name w:val="Таблицы"/>
    <w:basedOn w:val="ae"/>
    <w:rsid w:val="000E0FEE"/>
    <w:rPr>
      <w:rFonts w:ascii="Times New Roman" w:eastAsia="Times New Roman" w:hAnsi="Times New Roman" w:cs="Times New Roman"/>
      <w:color w:val="auto"/>
      <w:sz w:val="22"/>
      <w:lang w:val="ru-RU" w:eastAsia="ru-RU"/>
    </w:rPr>
  </w:style>
  <w:style w:type="paragraph" w:styleId="afffff7">
    <w:name w:val="Document Map"/>
    <w:basedOn w:val="ae"/>
    <w:link w:val="afffff8"/>
    <w:semiHidden/>
    <w:rsid w:val="000E0FEE"/>
    <w:pPr>
      <w:shd w:val="clear" w:color="auto" w:fill="000080"/>
    </w:pPr>
    <w:rPr>
      <w:rFonts w:ascii="Tahoma" w:eastAsia="Times New Roman" w:hAnsi="Tahoma" w:cs="Tahoma"/>
      <w:color w:val="auto"/>
      <w:sz w:val="20"/>
      <w:szCs w:val="20"/>
      <w:lang w:val="ru-RU" w:eastAsia="ru-RU"/>
    </w:rPr>
  </w:style>
  <w:style w:type="character" w:customStyle="1" w:styleId="afffff8">
    <w:name w:val="Схема документа Знак"/>
    <w:link w:val="afffff7"/>
    <w:rsid w:val="000E0FEE"/>
    <w:rPr>
      <w:rFonts w:ascii="Tahoma" w:eastAsia="Times New Roman" w:hAnsi="Tahoma" w:cs="Tahoma"/>
      <w:shd w:val="clear" w:color="auto" w:fill="000080"/>
    </w:rPr>
  </w:style>
  <w:style w:type="paragraph" w:customStyle="1" w:styleId="39">
    <w:name w:val="заголовок 3"/>
    <w:basedOn w:val="ae"/>
    <w:next w:val="ae"/>
    <w:rsid w:val="000E0FEE"/>
    <w:pPr>
      <w:keepNext/>
      <w:jc w:val="center"/>
      <w:outlineLvl w:val="2"/>
    </w:pPr>
    <w:rPr>
      <w:rFonts w:ascii="Times New Roman" w:eastAsia="Times New Roman" w:hAnsi="Times New Roman" w:cs="Times New Roman"/>
      <w:b/>
      <w:color w:val="auto"/>
      <w:sz w:val="26"/>
      <w:szCs w:val="20"/>
      <w:lang w:val="ru-RU" w:eastAsia="ru-RU"/>
    </w:rPr>
  </w:style>
  <w:style w:type="paragraph" w:customStyle="1" w:styleId="73">
    <w:name w:val="7"/>
    <w:basedOn w:val="ae"/>
    <w:rsid w:val="000E0FEE"/>
    <w:rPr>
      <w:rFonts w:ascii="Times New Roman" w:eastAsia="Times New Roman" w:hAnsi="Times New Roman" w:cs="Times New Roman"/>
      <w:color w:val="auto"/>
      <w:sz w:val="20"/>
      <w:szCs w:val="20"/>
      <w:lang w:val="ru-RU" w:eastAsia="ru-RU"/>
    </w:rPr>
  </w:style>
  <w:style w:type="paragraph" w:customStyle="1" w:styleId="1f7">
    <w:name w:val="1"/>
    <w:basedOn w:val="ae"/>
    <w:rsid w:val="000E0FEE"/>
    <w:rPr>
      <w:rFonts w:ascii="Times New Roman" w:eastAsia="Times New Roman" w:hAnsi="Times New Roman" w:cs="Times New Roman"/>
      <w:color w:val="auto"/>
      <w:sz w:val="20"/>
      <w:szCs w:val="20"/>
      <w:lang w:val="ru-RU" w:eastAsia="ru-RU"/>
    </w:rPr>
  </w:style>
  <w:style w:type="character" w:customStyle="1" w:styleId="afffff9">
    <w:name w:val="ПЗаг_ГД"/>
    <w:rsid w:val="000E0FEE"/>
    <w:rPr>
      <w:rFonts w:ascii="Times New Roman" w:hAnsi="Times New Roman"/>
      <w:b/>
      <w:i/>
      <w:sz w:val="24"/>
    </w:rPr>
  </w:style>
  <w:style w:type="paragraph" w:customStyle="1" w:styleId="afffffa">
    <w:name w:val="Пример"/>
    <w:basedOn w:val="2d"/>
    <w:autoRedefine/>
    <w:rsid w:val="000E0FEE"/>
  </w:style>
  <w:style w:type="paragraph" w:customStyle="1" w:styleId="Ieieeeieiioeooe">
    <w:name w:val="Ie?iee eieiioeooe"/>
    <w:basedOn w:val="ae"/>
    <w:autoRedefine/>
    <w:rsid w:val="000E0FEE"/>
    <w:pPr>
      <w:tabs>
        <w:tab w:val="center" w:pos="1260"/>
        <w:tab w:val="right" w:pos="8306"/>
      </w:tabs>
      <w:autoSpaceDE w:val="0"/>
      <w:autoSpaceDN w:val="0"/>
      <w:adjustRightInd w:val="0"/>
      <w:spacing w:line="360" w:lineRule="auto"/>
      <w:ind w:firstLine="709"/>
      <w:jc w:val="both"/>
    </w:pPr>
    <w:rPr>
      <w:rFonts w:ascii="Times New Roman CYR" w:eastAsia="Times New Roman" w:hAnsi="Times New Roman CYR" w:cs="Times New Roman CYR"/>
      <w:color w:val="auto"/>
      <w:kern w:val="28"/>
      <w:lang w:val="ru-RU" w:eastAsia="ru-RU"/>
    </w:rPr>
  </w:style>
  <w:style w:type="paragraph" w:customStyle="1" w:styleId="1f8">
    <w:name w:val="Таблица1"/>
    <w:basedOn w:val="ae"/>
    <w:autoRedefine/>
    <w:rsid w:val="000E0FEE"/>
    <w:rPr>
      <w:rFonts w:ascii="Arial" w:eastAsia="Times New Roman" w:hAnsi="Arial" w:cs="Arial"/>
      <w:color w:val="auto"/>
      <w:kern w:val="28"/>
      <w:sz w:val="22"/>
      <w:szCs w:val="22"/>
      <w:lang w:val="ru-RU" w:eastAsia="ru-RU"/>
    </w:rPr>
  </w:style>
  <w:style w:type="character" w:customStyle="1" w:styleId="122">
    <w:name w:val="Заголовок 1 Знак Знак Знак2"/>
    <w:aliases w:val="Заголовок 1 Знак Знак Знак Знак1"/>
    <w:rsid w:val="000E0FEE"/>
    <w:rPr>
      <w:rFonts w:ascii="Arial" w:hAnsi="Arial" w:cs="Arial"/>
      <w:b/>
      <w:bCs/>
      <w:kern w:val="32"/>
      <w:sz w:val="32"/>
      <w:szCs w:val="32"/>
      <w:lang w:val="ru-RU" w:eastAsia="ru-RU" w:bidi="ar-SA"/>
    </w:rPr>
  </w:style>
  <w:style w:type="paragraph" w:customStyle="1" w:styleId="tt">
    <w:name w:val="tt"/>
    <w:basedOn w:val="ae"/>
    <w:rsid w:val="000E0FEE"/>
    <w:pPr>
      <w:spacing w:before="75" w:after="45"/>
      <w:ind w:left="75"/>
    </w:pPr>
    <w:rPr>
      <w:rFonts w:ascii="Tahoma" w:eastAsia="Times New Roman" w:hAnsi="Tahoma" w:cs="Tahoma"/>
      <w:b/>
      <w:bCs/>
      <w:color w:val="333333"/>
      <w:sz w:val="16"/>
      <w:szCs w:val="16"/>
      <w:lang w:val="ru-RU" w:eastAsia="ru-RU"/>
    </w:rPr>
  </w:style>
  <w:style w:type="paragraph" w:customStyle="1" w:styleId="FR3">
    <w:name w:val="FR3"/>
    <w:rsid w:val="000E0FEE"/>
    <w:pPr>
      <w:suppressAutoHyphens/>
      <w:autoSpaceDE w:val="0"/>
      <w:spacing w:line="259" w:lineRule="auto"/>
      <w:ind w:left="40" w:firstLine="280"/>
      <w:jc w:val="both"/>
    </w:pPr>
    <w:rPr>
      <w:rFonts w:ascii="Arial" w:eastAsia="Times New Roman" w:hAnsi="Arial" w:cs="Arial"/>
      <w:sz w:val="18"/>
      <w:szCs w:val="18"/>
      <w:lang w:eastAsia="ar-SA"/>
    </w:rPr>
  </w:style>
  <w:style w:type="paragraph" w:customStyle="1" w:styleId="zag2">
    <w:name w:val="zag2"/>
    <w:basedOn w:val="ae"/>
    <w:rsid w:val="000E0FEE"/>
    <w:pPr>
      <w:spacing w:before="100" w:beforeAutospacing="1" w:after="100" w:afterAutospacing="1"/>
    </w:pPr>
    <w:rPr>
      <w:rFonts w:ascii="Arial" w:eastAsia="Times New Roman" w:hAnsi="Arial" w:cs="Arial"/>
      <w:b/>
      <w:bCs/>
      <w:color w:val="003399"/>
      <w:sz w:val="13"/>
      <w:szCs w:val="13"/>
      <w:lang w:val="ru-RU" w:eastAsia="ru-RU"/>
    </w:rPr>
  </w:style>
  <w:style w:type="paragraph" w:customStyle="1" w:styleId="afffffb">
    <w:name w:val="Таблица_моя"/>
    <w:basedOn w:val="ae"/>
    <w:rsid w:val="000E0FEE"/>
    <w:rPr>
      <w:rFonts w:ascii="Tahoma" w:eastAsia="Times New Roman" w:hAnsi="Tahoma" w:cs="Times New Roman"/>
      <w:color w:val="auto"/>
      <w:sz w:val="14"/>
      <w:lang w:val="ru-RU" w:eastAsia="ru-RU"/>
    </w:rPr>
  </w:style>
  <w:style w:type="paragraph" w:customStyle="1" w:styleId="afffffc">
    <w:name w:val="Знак Знак Знак Знак Знак Знак Знак Знак Знак Знак Знак Знак Знак Знак"/>
    <w:basedOn w:val="ae"/>
    <w:rsid w:val="000E0FEE"/>
    <w:pPr>
      <w:spacing w:after="160" w:line="240" w:lineRule="exact"/>
    </w:pPr>
    <w:rPr>
      <w:rFonts w:ascii="Verdana" w:eastAsia="Times New Roman" w:hAnsi="Verdana" w:cs="Verdana"/>
      <w:color w:val="auto"/>
    </w:rPr>
  </w:style>
  <w:style w:type="paragraph" w:customStyle="1" w:styleId="Style1">
    <w:name w:val="Style1"/>
    <w:basedOn w:val="ae"/>
    <w:rsid w:val="000E0FEE"/>
    <w:pPr>
      <w:widowControl w:val="0"/>
      <w:autoSpaceDE w:val="0"/>
      <w:autoSpaceDN w:val="0"/>
      <w:adjustRightInd w:val="0"/>
      <w:spacing w:line="276" w:lineRule="exact"/>
      <w:ind w:firstLine="626"/>
      <w:jc w:val="both"/>
    </w:pPr>
    <w:rPr>
      <w:rFonts w:ascii="Times New Roman" w:eastAsia="Times New Roman" w:hAnsi="Times New Roman" w:cs="Times New Roman"/>
      <w:color w:val="auto"/>
      <w:lang w:val="ru-RU" w:eastAsia="ru-RU"/>
    </w:rPr>
  </w:style>
  <w:style w:type="paragraph" w:customStyle="1" w:styleId="Style2">
    <w:name w:val="Style2"/>
    <w:basedOn w:val="ae"/>
    <w:rsid w:val="000E0FEE"/>
    <w:pPr>
      <w:widowControl w:val="0"/>
      <w:autoSpaceDE w:val="0"/>
      <w:autoSpaceDN w:val="0"/>
      <w:adjustRightInd w:val="0"/>
      <w:spacing w:line="274" w:lineRule="exact"/>
      <w:ind w:firstLine="720"/>
    </w:pPr>
    <w:rPr>
      <w:rFonts w:ascii="Times New Roman" w:eastAsia="Times New Roman" w:hAnsi="Times New Roman" w:cs="Times New Roman"/>
      <w:color w:val="auto"/>
      <w:lang w:val="ru-RU" w:eastAsia="ru-RU"/>
    </w:rPr>
  </w:style>
  <w:style w:type="character" w:customStyle="1" w:styleId="FontStyle12">
    <w:name w:val="Font Style12"/>
    <w:rsid w:val="000E0FEE"/>
    <w:rPr>
      <w:rFonts w:ascii="Times New Roman" w:hAnsi="Times New Roman" w:cs="Times New Roman"/>
      <w:sz w:val="24"/>
      <w:szCs w:val="24"/>
    </w:rPr>
  </w:style>
  <w:style w:type="paragraph" w:customStyle="1" w:styleId="afffffd">
    <w:name w:val="Таблица"/>
    <w:basedOn w:val="ae"/>
    <w:autoRedefine/>
    <w:rsid w:val="000E0FEE"/>
    <w:pPr>
      <w:jc w:val="both"/>
    </w:pPr>
    <w:rPr>
      <w:rFonts w:ascii="Times New Roman" w:eastAsia="Times New Roman" w:hAnsi="Times New Roman" w:cs="Times New Roman"/>
      <w:color w:val="auto"/>
      <w:lang w:val="ru-RU" w:eastAsia="ru-RU"/>
    </w:rPr>
  </w:style>
  <w:style w:type="character" w:customStyle="1" w:styleId="TimesNewRoman14pt">
    <w:name w:val="Стиль Times New Roman 14 pt Черный"/>
    <w:rsid w:val="000E0FEE"/>
    <w:rPr>
      <w:rFonts w:ascii="Times New Roman" w:hAnsi="Times New Roman"/>
      <w:color w:val="000000"/>
      <w:spacing w:val="-3"/>
      <w:sz w:val="24"/>
    </w:rPr>
  </w:style>
  <w:style w:type="paragraph" w:customStyle="1" w:styleId="46">
    <w:name w:val="заголовок 4"/>
    <w:basedOn w:val="ae"/>
    <w:next w:val="ae"/>
    <w:rsid w:val="000E0FEE"/>
    <w:pPr>
      <w:keepNext/>
      <w:jc w:val="center"/>
    </w:pPr>
    <w:rPr>
      <w:rFonts w:ascii="NTHarmonica" w:eastAsia="Times New Roman" w:hAnsi="NTHarmonica" w:cs="Times New Roman"/>
      <w:i/>
      <w:iCs/>
      <w:color w:val="auto"/>
      <w:sz w:val="20"/>
      <w:szCs w:val="20"/>
      <w:lang w:val="ru-RU" w:eastAsia="ru-RU"/>
    </w:rPr>
  </w:style>
  <w:style w:type="paragraph" w:customStyle="1" w:styleId="221">
    <w:name w:val="Основной текст 22"/>
    <w:basedOn w:val="ae"/>
    <w:rsid w:val="000E0FEE"/>
    <w:pPr>
      <w:spacing w:after="600"/>
      <w:jc w:val="both"/>
    </w:pPr>
    <w:rPr>
      <w:rFonts w:ascii="NTHarmonica" w:eastAsia="Times New Roman" w:hAnsi="NTHarmonica" w:cs="Times New Roman"/>
      <w:color w:val="auto"/>
      <w:szCs w:val="20"/>
      <w:lang w:val="ru-RU" w:eastAsia="ru-RU"/>
    </w:rPr>
  </w:style>
  <w:style w:type="paragraph" w:styleId="2f2">
    <w:name w:val="List 2"/>
    <w:basedOn w:val="ae"/>
    <w:uiPriority w:val="99"/>
    <w:qFormat/>
    <w:rsid w:val="000E0FEE"/>
    <w:pPr>
      <w:ind w:left="566" w:hanging="283"/>
    </w:pPr>
    <w:rPr>
      <w:rFonts w:ascii="Arial" w:eastAsia="Times New Roman" w:hAnsi="Arial" w:cs="Arial"/>
      <w:color w:val="auto"/>
      <w:sz w:val="22"/>
      <w:szCs w:val="22"/>
      <w:lang w:val="ru-RU" w:eastAsia="ru-RU"/>
    </w:rPr>
  </w:style>
  <w:style w:type="paragraph" w:styleId="2">
    <w:name w:val="List Bullet 2"/>
    <w:basedOn w:val="ae"/>
    <w:autoRedefine/>
    <w:rsid w:val="000E0FEE"/>
    <w:pPr>
      <w:numPr>
        <w:numId w:val="3"/>
      </w:numPr>
    </w:pPr>
    <w:rPr>
      <w:rFonts w:ascii="Arial" w:eastAsia="Times New Roman" w:hAnsi="Arial" w:cs="Arial"/>
      <w:color w:val="auto"/>
      <w:sz w:val="22"/>
      <w:szCs w:val="22"/>
      <w:lang w:val="ru-RU" w:eastAsia="ru-RU"/>
    </w:rPr>
  </w:style>
  <w:style w:type="paragraph" w:styleId="2f3">
    <w:name w:val="List Continue 2"/>
    <w:basedOn w:val="ae"/>
    <w:rsid w:val="000E0FEE"/>
    <w:pPr>
      <w:spacing w:after="120"/>
      <w:ind w:left="566"/>
    </w:pPr>
    <w:rPr>
      <w:rFonts w:ascii="Arial" w:eastAsia="Times New Roman" w:hAnsi="Arial" w:cs="Arial"/>
      <w:color w:val="auto"/>
      <w:sz w:val="22"/>
      <w:szCs w:val="22"/>
      <w:lang w:val="ru-RU" w:eastAsia="ru-RU"/>
    </w:rPr>
  </w:style>
  <w:style w:type="paragraph" w:customStyle="1" w:styleId="320">
    <w:name w:val="Основной текст с отступом 32"/>
    <w:basedOn w:val="ae"/>
    <w:rsid w:val="000E0FEE"/>
    <w:pPr>
      <w:ind w:firstLine="709"/>
    </w:pPr>
    <w:rPr>
      <w:rFonts w:ascii="NTHarmonica" w:eastAsia="Times New Roman" w:hAnsi="NTHarmonica" w:cs="Times New Roman"/>
      <w:color w:val="auto"/>
      <w:szCs w:val="20"/>
      <w:lang w:val="ru-RU" w:eastAsia="ru-RU"/>
    </w:rPr>
  </w:style>
  <w:style w:type="paragraph" w:customStyle="1" w:styleId="222">
    <w:name w:val="Основной текст с отступом 22"/>
    <w:basedOn w:val="ae"/>
    <w:rsid w:val="000E0FEE"/>
    <w:pPr>
      <w:spacing w:after="120"/>
      <w:ind w:firstLine="709"/>
    </w:pPr>
    <w:rPr>
      <w:rFonts w:ascii="Times New Roman" w:eastAsia="Times New Roman" w:hAnsi="Times New Roman" w:cs="Times New Roman"/>
      <w:color w:val="auto"/>
      <w:szCs w:val="20"/>
      <w:lang w:val="ru-RU" w:eastAsia="ru-RU"/>
    </w:rPr>
  </w:style>
  <w:style w:type="paragraph" w:styleId="afffffe">
    <w:name w:val="caption"/>
    <w:aliases w:val="Название объекта Знак,Название объекта Знак1 Знак,Название объекта Знак Знак Знак,Название объекта Знак Знак Знак Знак Знак Знак Знак Знак Знак,Название объекта Знак Знак Знак Знак Знак Знак1 Знак Знак,Название объекта Знак1, Знак1"/>
    <w:basedOn w:val="ae"/>
    <w:next w:val="ae"/>
    <w:link w:val="2f4"/>
    <w:uiPriority w:val="35"/>
    <w:qFormat/>
    <w:rsid w:val="000E0FEE"/>
    <w:pPr>
      <w:pageBreakBefore/>
      <w:spacing w:after="240"/>
      <w:ind w:right="91"/>
      <w:jc w:val="center"/>
    </w:pPr>
    <w:rPr>
      <w:rFonts w:ascii="Times New Roman" w:eastAsia="Times New Roman" w:hAnsi="Times New Roman" w:cs="Times New Roman"/>
      <w:b/>
      <w:snapToGrid w:val="0"/>
      <w:color w:val="auto"/>
      <w:sz w:val="26"/>
      <w:szCs w:val="20"/>
      <w:lang w:val="ru-RU" w:eastAsia="ru-RU"/>
    </w:rPr>
  </w:style>
  <w:style w:type="paragraph" w:customStyle="1" w:styleId="affffff">
    <w:name w:val="Внутренний адрес"/>
    <w:basedOn w:val="ae"/>
    <w:rsid w:val="000E0FEE"/>
    <w:pPr>
      <w:suppressAutoHyphens/>
      <w:ind w:left="835" w:right="-360"/>
    </w:pPr>
    <w:rPr>
      <w:rFonts w:ascii="Times New Roman" w:eastAsia="Times New Roman" w:hAnsi="Times New Roman" w:cs="Times New Roman"/>
      <w:color w:val="auto"/>
      <w:sz w:val="20"/>
      <w:szCs w:val="20"/>
      <w:lang w:val="ru-RU" w:eastAsia="he-IL" w:bidi="he-IL"/>
    </w:rPr>
  </w:style>
  <w:style w:type="paragraph" w:customStyle="1" w:styleId="affffff0">
    <w:name w:val="Текст таблицы"/>
    <w:basedOn w:val="ae"/>
    <w:rsid w:val="000E0FEE"/>
    <w:pPr>
      <w:keepLines/>
      <w:jc w:val="center"/>
    </w:pPr>
    <w:rPr>
      <w:rFonts w:ascii="Times New Roman" w:eastAsia="Times New Roman" w:hAnsi="Times New Roman" w:cs="Times New Roman"/>
      <w:b/>
      <w:color w:val="auto"/>
      <w:szCs w:val="20"/>
      <w:lang w:val="ru-RU" w:eastAsia="ru-RU"/>
    </w:rPr>
  </w:style>
  <w:style w:type="paragraph" w:customStyle="1" w:styleId="affffff1">
    <w:name w:val="Знак Знак Знак Знак Знак Знак"/>
    <w:basedOn w:val="ae"/>
    <w:next w:val="12"/>
    <w:rsid w:val="000E0FEE"/>
    <w:pPr>
      <w:spacing w:after="160" w:line="240" w:lineRule="exact"/>
      <w:jc w:val="both"/>
    </w:pPr>
    <w:rPr>
      <w:rFonts w:ascii="Verdana" w:eastAsia="Times New Roman" w:hAnsi="Verdana" w:cs="Times New Roman"/>
      <w:color w:val="auto"/>
      <w:sz w:val="20"/>
      <w:szCs w:val="20"/>
    </w:rPr>
  </w:style>
  <w:style w:type="paragraph" w:customStyle="1" w:styleId="1f9">
    <w:name w:val="Знак1 Знак Знак Знак"/>
    <w:basedOn w:val="ae"/>
    <w:rsid w:val="000E0FEE"/>
    <w:pPr>
      <w:spacing w:after="160" w:line="240" w:lineRule="exact"/>
    </w:pPr>
    <w:rPr>
      <w:rFonts w:ascii="Verdana" w:eastAsia="Times New Roman" w:hAnsi="Verdana" w:cs="Times New Roman"/>
      <w:color w:val="auto"/>
      <w:sz w:val="20"/>
      <w:szCs w:val="20"/>
    </w:rPr>
  </w:style>
  <w:style w:type="paragraph" w:customStyle="1" w:styleId="115">
    <w:name w:val="Знак1 Знак Знак Знак1"/>
    <w:basedOn w:val="ae"/>
    <w:rsid w:val="000E0FEE"/>
    <w:pPr>
      <w:spacing w:after="160" w:line="240" w:lineRule="exact"/>
    </w:pPr>
    <w:rPr>
      <w:rFonts w:ascii="Verdana" w:eastAsia="Times New Roman" w:hAnsi="Verdana" w:cs="Times New Roman"/>
      <w:color w:val="auto"/>
      <w:sz w:val="20"/>
      <w:szCs w:val="20"/>
    </w:rPr>
  </w:style>
  <w:style w:type="paragraph" w:customStyle="1" w:styleId="affffff2">
    <w:name w:val="Знак Знак Знак"/>
    <w:basedOn w:val="ae"/>
    <w:rsid w:val="000E0FEE"/>
    <w:pPr>
      <w:spacing w:after="160" w:line="240" w:lineRule="exact"/>
    </w:pPr>
    <w:rPr>
      <w:rFonts w:ascii="Verdana" w:eastAsia="Times New Roman" w:hAnsi="Verdana" w:cs="Times New Roman"/>
      <w:color w:val="auto"/>
      <w:sz w:val="20"/>
      <w:szCs w:val="20"/>
    </w:rPr>
  </w:style>
  <w:style w:type="character" w:customStyle="1" w:styleId="FontStyle20">
    <w:name w:val="Font Style20"/>
    <w:rsid w:val="000E0FEE"/>
    <w:rPr>
      <w:rFonts w:ascii="Times New Roman" w:hAnsi="Times New Roman" w:cs="Times New Roman"/>
      <w:sz w:val="22"/>
      <w:szCs w:val="22"/>
    </w:rPr>
  </w:style>
  <w:style w:type="paragraph" w:customStyle="1" w:styleId="2110">
    <w:name w:val="Знак2 Знак Знак1 Знак1 Знак Знак Знак Знак Знак Знак Знак Знак Знак Знак Знак Знак"/>
    <w:basedOn w:val="ae"/>
    <w:rsid w:val="000E0FEE"/>
    <w:pPr>
      <w:spacing w:after="160" w:line="240" w:lineRule="exact"/>
    </w:pPr>
    <w:rPr>
      <w:rFonts w:ascii="Verdana" w:eastAsia="Times New Roman" w:hAnsi="Verdana" w:cs="Times New Roman"/>
      <w:color w:val="auto"/>
      <w:sz w:val="20"/>
      <w:szCs w:val="20"/>
    </w:rPr>
  </w:style>
  <w:style w:type="character" w:customStyle="1" w:styleId="47">
    <w:name w:val="Знак Знак4"/>
    <w:rsid w:val="000E0FEE"/>
    <w:rPr>
      <w:rFonts w:ascii="Arial" w:hAnsi="Arial" w:cs="Arial"/>
      <w:b/>
      <w:bCs/>
      <w:kern w:val="32"/>
      <w:sz w:val="32"/>
      <w:szCs w:val="32"/>
      <w:lang w:val="ru-RU" w:eastAsia="ru-RU" w:bidi="ar-SA"/>
    </w:rPr>
  </w:style>
  <w:style w:type="paragraph" w:customStyle="1" w:styleId="1fa">
    <w:name w:val="Знак1"/>
    <w:basedOn w:val="ae"/>
    <w:rsid w:val="000E0FEE"/>
    <w:pPr>
      <w:spacing w:after="160" w:line="240" w:lineRule="exact"/>
    </w:pPr>
    <w:rPr>
      <w:rFonts w:ascii="Verdana" w:eastAsia="Times New Roman" w:hAnsi="Verdana" w:cs="Verdana"/>
      <w:color w:val="auto"/>
    </w:rPr>
  </w:style>
  <w:style w:type="character" w:customStyle="1" w:styleId="affffff3">
    <w:name w:val="ВерхКолонтитул Знак Знак"/>
    <w:locked/>
    <w:rsid w:val="000E0FEE"/>
    <w:rPr>
      <w:sz w:val="24"/>
      <w:szCs w:val="24"/>
      <w:lang w:val="ru-RU" w:eastAsia="ru-RU" w:bidi="ar-SA"/>
    </w:rPr>
  </w:style>
  <w:style w:type="paragraph" w:styleId="affffff4">
    <w:name w:val="Body Text First Indent"/>
    <w:basedOn w:val="af"/>
    <w:link w:val="affffff5"/>
    <w:rsid w:val="000E0FEE"/>
    <w:pPr>
      <w:ind w:firstLine="210"/>
    </w:pPr>
    <w:rPr>
      <w:rFonts w:ascii="Times New Roman" w:eastAsia="Times New Roman" w:hAnsi="Times New Roman" w:cs="Times New Roman"/>
      <w:color w:val="auto"/>
      <w:lang w:val="ru-RU" w:eastAsia="ar-SA"/>
    </w:rPr>
  </w:style>
  <w:style w:type="character" w:customStyle="1" w:styleId="affffff5">
    <w:name w:val="Красная строка Знак"/>
    <w:link w:val="affffff4"/>
    <w:rsid w:val="000E0FEE"/>
    <w:rPr>
      <w:rFonts w:ascii="Times New Roman" w:eastAsia="Times New Roman" w:hAnsi="Times New Roman" w:cs="Arial Unicode MS"/>
      <w:color w:val="000000"/>
      <w:sz w:val="24"/>
      <w:szCs w:val="24"/>
      <w:lang w:val="en-US" w:eastAsia="ar-SA"/>
    </w:rPr>
  </w:style>
  <w:style w:type="paragraph" w:customStyle="1" w:styleId="Normal">
    <w:name w:val="Normal Знак Знак Знак"/>
    <w:rsid w:val="000E0FEE"/>
    <w:pPr>
      <w:suppressAutoHyphens/>
      <w:spacing w:before="100" w:after="100"/>
      <w:jc w:val="both"/>
    </w:pPr>
    <w:rPr>
      <w:rFonts w:ascii="Times New Roman" w:eastAsia="Times New Roman" w:hAnsi="Times New Roman"/>
      <w:sz w:val="24"/>
      <w:szCs w:val="24"/>
      <w:lang w:eastAsia="ar-SA"/>
    </w:rPr>
  </w:style>
  <w:style w:type="paragraph" w:customStyle="1" w:styleId="131">
    <w:name w:val="заголовок 13"/>
    <w:basedOn w:val="ae"/>
    <w:next w:val="ae"/>
    <w:rsid w:val="000E0FEE"/>
    <w:pPr>
      <w:keepNext/>
      <w:widowControl w:val="0"/>
      <w:spacing w:before="120" w:line="200" w:lineRule="exact"/>
      <w:jc w:val="both"/>
    </w:pPr>
    <w:rPr>
      <w:rFonts w:ascii="Times New Roman" w:eastAsia="Times New Roman" w:hAnsi="Times New Roman" w:cs="Times New Roman"/>
      <w:b/>
      <w:color w:val="auto"/>
      <w:sz w:val="16"/>
      <w:szCs w:val="20"/>
      <w:lang w:val="ru-RU" w:eastAsia="ru-RU"/>
    </w:rPr>
  </w:style>
  <w:style w:type="paragraph" w:customStyle="1" w:styleId="3a">
    <w:name w:val="Знак3"/>
    <w:basedOn w:val="ae"/>
    <w:semiHidden/>
    <w:rsid w:val="000E0FEE"/>
    <w:pPr>
      <w:spacing w:before="120" w:after="160" w:line="240" w:lineRule="exact"/>
      <w:jc w:val="both"/>
    </w:pPr>
    <w:rPr>
      <w:rFonts w:ascii="Verdana" w:eastAsia="Times New Roman" w:hAnsi="Verdana" w:cs="Verdana"/>
      <w:color w:val="auto"/>
      <w:sz w:val="20"/>
      <w:szCs w:val="20"/>
    </w:rPr>
  </w:style>
  <w:style w:type="paragraph" w:styleId="affffff6">
    <w:name w:val="No Spacing"/>
    <w:aliases w:val="письмо"/>
    <w:link w:val="affffff7"/>
    <w:qFormat/>
    <w:rsid w:val="000E0FEE"/>
    <w:rPr>
      <w:rFonts w:ascii="Calibri" w:eastAsia="Times New Roman" w:hAnsi="Calibri"/>
      <w:sz w:val="22"/>
      <w:szCs w:val="22"/>
      <w:lang w:eastAsia="en-US"/>
    </w:rPr>
  </w:style>
  <w:style w:type="character" w:customStyle="1" w:styleId="affffff7">
    <w:name w:val="Без интервала Знак"/>
    <w:aliases w:val="письмо Знак"/>
    <w:link w:val="affffff6"/>
    <w:rsid w:val="000E0FEE"/>
    <w:rPr>
      <w:rFonts w:ascii="Calibri" w:eastAsia="Times New Roman" w:hAnsi="Calibri"/>
      <w:sz w:val="22"/>
      <w:szCs w:val="22"/>
      <w:lang w:eastAsia="en-US"/>
    </w:rPr>
  </w:style>
  <w:style w:type="paragraph" w:customStyle="1" w:styleId="western">
    <w:name w:val="western"/>
    <w:basedOn w:val="ae"/>
    <w:rsid w:val="000E0FEE"/>
    <w:pPr>
      <w:spacing w:before="100" w:beforeAutospacing="1"/>
      <w:jc w:val="center"/>
    </w:pPr>
    <w:rPr>
      <w:rFonts w:ascii="Times New Roman" w:eastAsia="Times New Roman" w:hAnsi="Times New Roman" w:cs="Times New Roman"/>
      <w:b/>
      <w:bCs/>
      <w:sz w:val="16"/>
      <w:szCs w:val="16"/>
      <w:lang w:val="ru-RU" w:eastAsia="ru-RU"/>
    </w:rPr>
  </w:style>
  <w:style w:type="character" w:customStyle="1" w:styleId="highlight">
    <w:name w:val="highlight"/>
    <w:rsid w:val="000E0FEE"/>
  </w:style>
  <w:style w:type="paragraph" w:customStyle="1" w:styleId="Standard">
    <w:name w:val="Standard"/>
    <w:rsid w:val="000E0FEE"/>
    <w:pPr>
      <w:widowControl w:val="0"/>
      <w:suppressAutoHyphens/>
      <w:autoSpaceDN w:val="0"/>
      <w:textAlignment w:val="baseline"/>
    </w:pPr>
    <w:rPr>
      <w:rFonts w:ascii="Times New Roman" w:hAnsi="Times New Roman" w:cs="Mangal"/>
      <w:kern w:val="3"/>
      <w:sz w:val="24"/>
      <w:szCs w:val="24"/>
      <w:lang w:eastAsia="zh-CN" w:bidi="hi-IN"/>
    </w:rPr>
  </w:style>
  <w:style w:type="paragraph" w:customStyle="1" w:styleId="116">
    <w:name w:val="Знак11"/>
    <w:basedOn w:val="ae"/>
    <w:rsid w:val="000E0FEE"/>
    <w:pPr>
      <w:spacing w:after="160" w:line="240" w:lineRule="exact"/>
    </w:pPr>
    <w:rPr>
      <w:rFonts w:ascii="Verdana" w:eastAsia="Times New Roman" w:hAnsi="Verdana" w:cs="Verdana"/>
      <w:color w:val="auto"/>
    </w:rPr>
  </w:style>
  <w:style w:type="paragraph" w:customStyle="1" w:styleId="affffff8">
    <w:name w:val="Табличный_заголовки"/>
    <w:basedOn w:val="ae"/>
    <w:qFormat/>
    <w:rsid w:val="000E0FEE"/>
    <w:pPr>
      <w:keepNext/>
      <w:keepLines/>
      <w:jc w:val="center"/>
    </w:pPr>
    <w:rPr>
      <w:rFonts w:ascii="Times New Roman" w:eastAsia="Times New Roman" w:hAnsi="Times New Roman" w:cs="Times New Roman"/>
      <w:b/>
      <w:color w:val="auto"/>
      <w:sz w:val="22"/>
      <w:szCs w:val="22"/>
      <w:lang w:val="ru-RU" w:eastAsia="ru-RU"/>
    </w:rPr>
  </w:style>
  <w:style w:type="paragraph" w:customStyle="1" w:styleId="affffff9">
    <w:name w:val="Табличный_центр"/>
    <w:basedOn w:val="ae"/>
    <w:rsid w:val="000E0FEE"/>
    <w:pPr>
      <w:jc w:val="center"/>
    </w:pPr>
    <w:rPr>
      <w:rFonts w:ascii="Times New Roman" w:eastAsia="Times New Roman" w:hAnsi="Times New Roman" w:cs="Times New Roman"/>
      <w:color w:val="auto"/>
      <w:sz w:val="22"/>
      <w:szCs w:val="22"/>
      <w:lang w:val="ru-RU" w:eastAsia="ru-RU"/>
    </w:rPr>
  </w:style>
  <w:style w:type="character" w:customStyle="1" w:styleId="afb">
    <w:name w:val="Список Знак"/>
    <w:link w:val="afa"/>
    <w:rsid w:val="009A3F55"/>
    <w:rPr>
      <w:rFonts w:ascii="Tahoma" w:eastAsia="Calibri" w:hAnsi="Tahoma"/>
      <w:snapToGrid w:val="0"/>
      <w:sz w:val="24"/>
      <w:szCs w:val="22"/>
      <w:lang w:eastAsia="ar-SA"/>
    </w:rPr>
  </w:style>
  <w:style w:type="paragraph" w:customStyle="1" w:styleId="a">
    <w:name w:val="Список нумерованный"/>
    <w:basedOn w:val="ae"/>
    <w:rsid w:val="000E0FEE"/>
    <w:pPr>
      <w:numPr>
        <w:numId w:val="7"/>
      </w:numPr>
      <w:spacing w:before="120"/>
      <w:jc w:val="both"/>
    </w:pPr>
    <w:rPr>
      <w:rFonts w:ascii="Times New Roman" w:eastAsia="Times New Roman" w:hAnsi="Times New Roman" w:cs="Times New Roman"/>
      <w:color w:val="auto"/>
      <w:lang w:val="ru-RU" w:eastAsia="ru-RU"/>
    </w:rPr>
  </w:style>
  <w:style w:type="paragraph" w:customStyle="1" w:styleId="affffffa">
    <w:name w:val="Табличный"/>
    <w:basedOn w:val="ae"/>
    <w:rsid w:val="000E0FEE"/>
    <w:pPr>
      <w:keepNext/>
      <w:widowControl w:val="0"/>
      <w:spacing w:before="60" w:after="60"/>
      <w:jc w:val="center"/>
    </w:pPr>
    <w:rPr>
      <w:rFonts w:ascii="Times New Roman" w:eastAsia="Times New Roman" w:hAnsi="Times New Roman" w:cs="Times New Roman"/>
      <w:b/>
      <w:color w:val="auto"/>
      <w:sz w:val="22"/>
      <w:szCs w:val="20"/>
      <w:lang w:val="ru-RU" w:eastAsia="ru-RU"/>
    </w:rPr>
  </w:style>
  <w:style w:type="paragraph" w:customStyle="1" w:styleId="affffffb">
    <w:name w:val="Содержание"/>
    <w:basedOn w:val="ae"/>
    <w:rsid w:val="000E0FEE"/>
    <w:pPr>
      <w:widowControl w:val="0"/>
      <w:spacing w:before="240" w:after="240"/>
      <w:jc w:val="center"/>
    </w:pPr>
    <w:rPr>
      <w:rFonts w:ascii="Times New Roman" w:eastAsia="Times New Roman" w:hAnsi="Times New Roman" w:cs="Times New Roman"/>
      <w:b/>
      <w:caps/>
      <w:color w:val="auto"/>
      <w:szCs w:val="20"/>
      <w:lang w:val="ru-RU" w:eastAsia="ru-RU"/>
    </w:rPr>
  </w:style>
  <w:style w:type="paragraph" w:customStyle="1" w:styleId="affffffc">
    <w:name w:val="Название таблицы"/>
    <w:basedOn w:val="afffffe"/>
    <w:link w:val="affffffd"/>
    <w:qFormat/>
    <w:rsid w:val="000E0FEE"/>
    <w:pPr>
      <w:keepNext/>
      <w:pageBreakBefore w:val="0"/>
      <w:spacing w:before="120" w:after="120"/>
      <w:ind w:right="0"/>
      <w:jc w:val="left"/>
    </w:pPr>
    <w:rPr>
      <w:bCs/>
      <w:snapToGrid/>
      <w:sz w:val="22"/>
      <w:szCs w:val="22"/>
    </w:rPr>
  </w:style>
  <w:style w:type="paragraph" w:customStyle="1" w:styleId="a7">
    <w:name w:val="Табличный_нумерованный"/>
    <w:basedOn w:val="ae"/>
    <w:link w:val="affffffe"/>
    <w:rsid w:val="000E0FEE"/>
    <w:pPr>
      <w:numPr>
        <w:numId w:val="5"/>
      </w:numPr>
    </w:pPr>
    <w:rPr>
      <w:rFonts w:ascii="Times New Roman" w:eastAsia="Times New Roman" w:hAnsi="Times New Roman" w:cs="Times New Roman"/>
      <w:color w:val="auto"/>
      <w:sz w:val="22"/>
      <w:szCs w:val="22"/>
      <w:lang w:val="ru-RU" w:eastAsia="ru-RU"/>
    </w:rPr>
  </w:style>
  <w:style w:type="character" w:customStyle="1" w:styleId="affffffe">
    <w:name w:val="Табличный_нумерованный Знак"/>
    <w:link w:val="a7"/>
    <w:rsid w:val="000E0FEE"/>
    <w:rPr>
      <w:rFonts w:ascii="Times New Roman" w:eastAsia="Times New Roman" w:hAnsi="Times New Roman"/>
      <w:sz w:val="22"/>
      <w:szCs w:val="22"/>
    </w:rPr>
  </w:style>
  <w:style w:type="paragraph" w:styleId="afffffff">
    <w:name w:val="toa heading"/>
    <w:basedOn w:val="ae"/>
    <w:next w:val="ae"/>
    <w:semiHidden/>
    <w:rsid w:val="000E0FEE"/>
    <w:pPr>
      <w:spacing w:before="40" w:after="20"/>
      <w:jc w:val="center"/>
    </w:pPr>
    <w:rPr>
      <w:rFonts w:ascii="Times New Roman" w:eastAsia="Times New Roman" w:hAnsi="Times New Roman" w:cs="Times New Roman"/>
      <w:b/>
      <w:color w:val="auto"/>
      <w:sz w:val="22"/>
      <w:szCs w:val="20"/>
      <w:lang w:val="ru-RU" w:eastAsia="ru-RU"/>
    </w:rPr>
  </w:style>
  <w:style w:type="paragraph" w:customStyle="1" w:styleId="ab">
    <w:name w:val="Требования"/>
    <w:basedOn w:val="ae"/>
    <w:rsid w:val="000E0FEE"/>
    <w:pPr>
      <w:numPr>
        <w:ilvl w:val="1"/>
        <w:numId w:val="6"/>
      </w:numPr>
      <w:spacing w:before="120" w:after="60"/>
      <w:ind w:left="0" w:firstLine="567"/>
      <w:jc w:val="both"/>
      <w:outlineLvl w:val="1"/>
    </w:pPr>
    <w:rPr>
      <w:rFonts w:ascii="Times New Roman" w:eastAsia="Times New Roman" w:hAnsi="Times New Roman" w:cs="Times New Roman"/>
      <w:bCs/>
      <w:i/>
      <w:iCs/>
      <w:color w:val="auto"/>
      <w:lang w:val="ru-RU" w:eastAsia="ru-RU"/>
    </w:rPr>
  </w:style>
  <w:style w:type="paragraph" w:customStyle="1" w:styleId="afffffff0">
    <w:name w:val="Табличный_слева"/>
    <w:basedOn w:val="ae"/>
    <w:rsid w:val="000E0FEE"/>
    <w:rPr>
      <w:rFonts w:ascii="Times New Roman" w:eastAsia="Times New Roman" w:hAnsi="Times New Roman" w:cs="Times New Roman"/>
      <w:color w:val="auto"/>
      <w:sz w:val="22"/>
      <w:szCs w:val="22"/>
      <w:lang w:val="ru-RU" w:eastAsia="ru-RU"/>
    </w:rPr>
  </w:style>
  <w:style w:type="paragraph" w:customStyle="1" w:styleId="1fb">
    <w:name w:val="Обычный 1"/>
    <w:basedOn w:val="ae"/>
    <w:next w:val="ae"/>
    <w:semiHidden/>
    <w:rsid w:val="000E0FEE"/>
    <w:pPr>
      <w:tabs>
        <w:tab w:val="num" w:pos="360"/>
      </w:tabs>
      <w:spacing w:before="120"/>
      <w:ind w:left="360" w:hanging="360"/>
      <w:jc w:val="both"/>
    </w:pPr>
    <w:rPr>
      <w:rFonts w:ascii="Times New Roman" w:eastAsia="Times New Roman" w:hAnsi="Times New Roman" w:cs="Times New Roman"/>
      <w:color w:val="auto"/>
      <w:szCs w:val="20"/>
      <w:lang w:val="ru-RU" w:eastAsia="ru-RU"/>
    </w:rPr>
  </w:style>
  <w:style w:type="paragraph" w:customStyle="1" w:styleId="afffffff1">
    <w:name w:val="Обычный влево"/>
    <w:basedOn w:val="1fb"/>
    <w:rsid w:val="000E0FEE"/>
    <w:pPr>
      <w:tabs>
        <w:tab w:val="clear" w:pos="360"/>
      </w:tabs>
      <w:spacing w:before="0"/>
      <w:ind w:left="0" w:firstLine="0"/>
      <w:jc w:val="left"/>
    </w:pPr>
  </w:style>
  <w:style w:type="paragraph" w:customStyle="1" w:styleId="afffffff2">
    <w:name w:val="Табличный_по ширине"/>
    <w:basedOn w:val="afffffff0"/>
    <w:rsid w:val="000E0FEE"/>
    <w:pPr>
      <w:jc w:val="both"/>
    </w:pPr>
  </w:style>
  <w:style w:type="character" w:styleId="afffffff3">
    <w:name w:val="Subtle Emphasis"/>
    <w:uiPriority w:val="19"/>
    <w:qFormat/>
    <w:rsid w:val="000E0FEE"/>
    <w:rPr>
      <w:i/>
      <w:iCs/>
      <w:color w:val="808080"/>
    </w:rPr>
  </w:style>
  <w:style w:type="paragraph" w:styleId="afffffff4">
    <w:name w:val="table of figures"/>
    <w:basedOn w:val="ae"/>
    <w:next w:val="ae"/>
    <w:uiPriority w:val="99"/>
    <w:unhideWhenUsed/>
    <w:rsid w:val="000E0FEE"/>
    <w:pPr>
      <w:spacing w:line="360" w:lineRule="auto"/>
      <w:ind w:firstLine="709"/>
      <w:jc w:val="both"/>
    </w:pPr>
    <w:rPr>
      <w:rFonts w:ascii="Times New Roman" w:eastAsia="Times New Roman" w:hAnsi="Times New Roman" w:cs="Times New Roman"/>
      <w:color w:val="auto"/>
      <w:lang w:val="ru-RU" w:eastAsia="ru-RU"/>
    </w:rPr>
  </w:style>
  <w:style w:type="character" w:styleId="HTML1">
    <w:name w:val="HTML Sample"/>
    <w:uiPriority w:val="99"/>
    <w:rsid w:val="000E0FEE"/>
    <w:rPr>
      <w:rFonts w:ascii="Courier New" w:hAnsi="Courier New" w:cs="Courier New"/>
      <w:lang w:val="ru-RU"/>
    </w:rPr>
  </w:style>
  <w:style w:type="character" w:styleId="HTML2">
    <w:name w:val="HTML Definition"/>
    <w:uiPriority w:val="99"/>
    <w:rsid w:val="000E0FEE"/>
    <w:rPr>
      <w:i/>
      <w:iCs/>
      <w:lang w:val="ru-RU"/>
    </w:rPr>
  </w:style>
  <w:style w:type="character" w:styleId="HTML3">
    <w:name w:val="HTML Variable"/>
    <w:uiPriority w:val="99"/>
    <w:rsid w:val="000E0FEE"/>
    <w:rPr>
      <w:i/>
      <w:iCs/>
      <w:lang w:val="ru-RU"/>
    </w:rPr>
  </w:style>
  <w:style w:type="character" w:styleId="HTML4">
    <w:name w:val="HTML Typewriter"/>
    <w:uiPriority w:val="99"/>
    <w:rsid w:val="000E0FEE"/>
    <w:rPr>
      <w:rFonts w:ascii="Courier New" w:hAnsi="Courier New" w:cs="Courier New"/>
      <w:sz w:val="20"/>
      <w:szCs w:val="20"/>
      <w:lang w:val="ru-RU"/>
    </w:rPr>
  </w:style>
  <w:style w:type="character" w:styleId="HTML5">
    <w:name w:val="HTML Acronym"/>
    <w:uiPriority w:val="99"/>
    <w:rsid w:val="000E0FEE"/>
    <w:rPr>
      <w:lang w:val="ru-RU"/>
    </w:rPr>
  </w:style>
  <w:style w:type="character" w:styleId="HTML6">
    <w:name w:val="HTML Keyboard"/>
    <w:uiPriority w:val="99"/>
    <w:rsid w:val="000E0FEE"/>
    <w:rPr>
      <w:rFonts w:ascii="Courier New" w:hAnsi="Courier New" w:cs="Courier New"/>
      <w:sz w:val="20"/>
      <w:szCs w:val="20"/>
      <w:lang w:val="ru-RU"/>
    </w:rPr>
  </w:style>
  <w:style w:type="character" w:styleId="HTML7">
    <w:name w:val="HTML Code"/>
    <w:uiPriority w:val="99"/>
    <w:rsid w:val="000E0FEE"/>
    <w:rPr>
      <w:rFonts w:ascii="Courier New" w:hAnsi="Courier New" w:cs="Courier New"/>
      <w:sz w:val="20"/>
      <w:szCs w:val="20"/>
      <w:lang w:val="ru-RU"/>
    </w:rPr>
  </w:style>
  <w:style w:type="character" w:styleId="HTML8">
    <w:name w:val="HTML Cite"/>
    <w:uiPriority w:val="99"/>
    <w:rsid w:val="000E0FEE"/>
    <w:rPr>
      <w:i/>
      <w:iCs/>
      <w:lang w:val="ru-RU"/>
    </w:rPr>
  </w:style>
  <w:style w:type="character" w:styleId="afffffff5">
    <w:name w:val="Intense Emphasis"/>
    <w:uiPriority w:val="99"/>
    <w:qFormat/>
    <w:rsid w:val="000E0FEE"/>
    <w:rPr>
      <w:b/>
      <w:bCs/>
      <w:i/>
      <w:iCs/>
      <w:color w:val="4F81BD"/>
      <w:sz w:val="22"/>
      <w:szCs w:val="22"/>
    </w:rPr>
  </w:style>
  <w:style w:type="character" w:styleId="afffffff6">
    <w:name w:val="Subtle Reference"/>
    <w:uiPriority w:val="99"/>
    <w:qFormat/>
    <w:rsid w:val="000E0FEE"/>
    <w:rPr>
      <w:color w:val="auto"/>
      <w:u w:val="single"/>
    </w:rPr>
  </w:style>
  <w:style w:type="character" w:styleId="afffffff7">
    <w:name w:val="Book Title"/>
    <w:uiPriority w:val="99"/>
    <w:qFormat/>
    <w:rsid w:val="000E0FEE"/>
    <w:rPr>
      <w:rFonts w:ascii="Cambria" w:eastAsia="Times New Roman" w:hAnsi="Cambria" w:cs="Times New Roman"/>
      <w:b/>
      <w:bCs/>
      <w:i/>
      <w:iCs/>
      <w:color w:val="auto"/>
    </w:rPr>
  </w:style>
  <w:style w:type="paragraph" w:styleId="afffffff8">
    <w:name w:val="Signature"/>
    <w:basedOn w:val="ae"/>
    <w:link w:val="afffffff9"/>
    <w:rsid w:val="000E0FEE"/>
    <w:pPr>
      <w:suppressAutoHyphens/>
      <w:ind w:left="4252" w:firstLine="709"/>
      <w:jc w:val="both"/>
    </w:pPr>
    <w:rPr>
      <w:rFonts w:ascii="Arial" w:eastAsia="Times New Roman" w:hAnsi="Arial" w:cs="Arial"/>
      <w:color w:val="auto"/>
      <w:spacing w:val="-5"/>
      <w:sz w:val="20"/>
      <w:szCs w:val="20"/>
      <w:lang w:val="ru-RU" w:eastAsia="ar-SA"/>
    </w:rPr>
  </w:style>
  <w:style w:type="character" w:customStyle="1" w:styleId="afffffff9">
    <w:name w:val="Подпись Знак"/>
    <w:link w:val="afffffff8"/>
    <w:rsid w:val="000E0FEE"/>
    <w:rPr>
      <w:rFonts w:ascii="Arial" w:eastAsia="Times New Roman" w:hAnsi="Arial" w:cs="Arial"/>
      <w:spacing w:val="-5"/>
      <w:lang w:eastAsia="ar-SA"/>
    </w:rPr>
  </w:style>
  <w:style w:type="paragraph" w:styleId="afffffffa">
    <w:name w:val="E-mail Signature"/>
    <w:basedOn w:val="ae"/>
    <w:link w:val="afffffffb"/>
    <w:uiPriority w:val="99"/>
    <w:rsid w:val="000E0FEE"/>
    <w:pPr>
      <w:suppressAutoHyphens/>
      <w:ind w:left="1080" w:firstLine="709"/>
      <w:jc w:val="both"/>
    </w:pPr>
    <w:rPr>
      <w:rFonts w:ascii="Arial" w:eastAsia="Times New Roman" w:hAnsi="Arial" w:cs="Arial"/>
      <w:color w:val="auto"/>
      <w:spacing w:val="-5"/>
      <w:sz w:val="20"/>
      <w:szCs w:val="20"/>
      <w:lang w:val="ru-RU" w:eastAsia="ar-SA"/>
    </w:rPr>
  </w:style>
  <w:style w:type="character" w:customStyle="1" w:styleId="afffffffb">
    <w:name w:val="Электронная подпись Знак"/>
    <w:link w:val="afffffffa"/>
    <w:uiPriority w:val="99"/>
    <w:rsid w:val="000E0FEE"/>
    <w:rPr>
      <w:rFonts w:ascii="Arial" w:eastAsia="Times New Roman" w:hAnsi="Arial" w:cs="Arial"/>
      <w:spacing w:val="-5"/>
      <w:lang w:eastAsia="ar-SA"/>
    </w:rPr>
  </w:style>
  <w:style w:type="paragraph" w:styleId="HTML9">
    <w:name w:val="HTML Address"/>
    <w:basedOn w:val="ae"/>
    <w:link w:val="HTMLa"/>
    <w:uiPriority w:val="99"/>
    <w:rsid w:val="000E0FEE"/>
    <w:pPr>
      <w:suppressAutoHyphens/>
      <w:ind w:left="1080" w:firstLine="709"/>
      <w:jc w:val="both"/>
    </w:pPr>
    <w:rPr>
      <w:rFonts w:ascii="Arial" w:eastAsia="Times New Roman" w:hAnsi="Arial" w:cs="Arial"/>
      <w:i/>
      <w:iCs/>
      <w:color w:val="auto"/>
      <w:spacing w:val="-5"/>
      <w:sz w:val="20"/>
      <w:szCs w:val="20"/>
      <w:lang w:val="ru-RU" w:eastAsia="ar-SA"/>
    </w:rPr>
  </w:style>
  <w:style w:type="character" w:customStyle="1" w:styleId="HTMLa">
    <w:name w:val="Адрес HTML Знак"/>
    <w:link w:val="HTML9"/>
    <w:uiPriority w:val="99"/>
    <w:rsid w:val="000E0FEE"/>
    <w:rPr>
      <w:rFonts w:ascii="Arial" w:eastAsia="Times New Roman" w:hAnsi="Arial" w:cs="Arial"/>
      <w:i/>
      <w:iCs/>
      <w:spacing w:val="-5"/>
      <w:lang w:eastAsia="ar-SA"/>
    </w:rPr>
  </w:style>
  <w:style w:type="paragraph" w:styleId="afffffffc">
    <w:name w:val="envelope address"/>
    <w:basedOn w:val="ae"/>
    <w:uiPriority w:val="99"/>
    <w:rsid w:val="000E0FEE"/>
    <w:pPr>
      <w:suppressAutoHyphens/>
      <w:ind w:left="2880" w:firstLine="709"/>
      <w:jc w:val="both"/>
    </w:pPr>
    <w:rPr>
      <w:rFonts w:ascii="Arial" w:eastAsia="Times New Roman" w:hAnsi="Arial" w:cs="Arial"/>
      <w:color w:val="auto"/>
      <w:spacing w:val="-5"/>
      <w:sz w:val="28"/>
      <w:szCs w:val="28"/>
      <w:lang w:val="ru-RU" w:eastAsia="ar-SA"/>
    </w:rPr>
  </w:style>
  <w:style w:type="paragraph" w:styleId="2f5">
    <w:name w:val="Quote"/>
    <w:basedOn w:val="ae"/>
    <w:next w:val="ae"/>
    <w:link w:val="2f6"/>
    <w:uiPriority w:val="99"/>
    <w:qFormat/>
    <w:rsid w:val="000E0FEE"/>
    <w:pPr>
      <w:suppressAutoHyphens/>
    </w:pPr>
    <w:rPr>
      <w:rFonts w:ascii="Cambria" w:eastAsia="Times New Roman" w:hAnsi="Cambria" w:cs="Times New Roman"/>
      <w:i/>
      <w:iCs/>
      <w:color w:val="5A5A5A"/>
      <w:lang w:bidi="en-US"/>
    </w:rPr>
  </w:style>
  <w:style w:type="character" w:customStyle="1" w:styleId="2f6">
    <w:name w:val="Цитата 2 Знак"/>
    <w:link w:val="2f5"/>
    <w:uiPriority w:val="99"/>
    <w:rsid w:val="000E0FEE"/>
    <w:rPr>
      <w:rFonts w:ascii="Cambria" w:eastAsia="Times New Roman" w:hAnsi="Cambria"/>
      <w:i/>
      <w:iCs/>
      <w:color w:val="5A5A5A"/>
      <w:sz w:val="24"/>
      <w:szCs w:val="24"/>
      <w:lang w:val="en-US" w:eastAsia="en-US" w:bidi="en-US"/>
    </w:rPr>
  </w:style>
  <w:style w:type="paragraph" w:styleId="afffffffd">
    <w:name w:val="Intense Quote"/>
    <w:basedOn w:val="ae"/>
    <w:next w:val="ae"/>
    <w:link w:val="afffffffe"/>
    <w:uiPriority w:val="99"/>
    <w:qFormat/>
    <w:rsid w:val="000E0FEE"/>
    <w:pPr>
      <w:pBdr>
        <w:top w:val="single" w:sz="8" w:space="10" w:color="00FF00"/>
        <w:left w:val="single" w:sz="32" w:space="4" w:color="FFFF00"/>
        <w:bottom w:val="single" w:sz="20" w:space="10" w:color="FFFF00"/>
        <w:right w:val="single" w:sz="32" w:space="4" w:color="FFFF00"/>
      </w:pBdr>
      <w:shd w:val="clear" w:color="auto" w:fill="4F81BD"/>
      <w:suppressAutoHyphens/>
      <w:spacing w:before="320" w:after="320" w:line="300" w:lineRule="auto"/>
      <w:ind w:left="1440" w:right="1440"/>
    </w:pPr>
    <w:rPr>
      <w:rFonts w:ascii="Cambria" w:eastAsia="Times New Roman" w:hAnsi="Cambria" w:cs="Times New Roman"/>
      <w:i/>
      <w:iCs/>
      <w:color w:val="FFFEFF"/>
      <w:lang w:bidi="en-US"/>
    </w:rPr>
  </w:style>
  <w:style w:type="character" w:customStyle="1" w:styleId="afffffffe">
    <w:name w:val="Выделенная цитата Знак"/>
    <w:link w:val="afffffffd"/>
    <w:uiPriority w:val="99"/>
    <w:rsid w:val="000E0FEE"/>
    <w:rPr>
      <w:rFonts w:ascii="Cambria" w:eastAsia="Times New Roman" w:hAnsi="Cambria"/>
      <w:i/>
      <w:iCs/>
      <w:color w:val="FFFEFF"/>
      <w:sz w:val="24"/>
      <w:szCs w:val="24"/>
      <w:shd w:val="clear" w:color="auto" w:fill="4F81BD"/>
      <w:lang w:val="en-US" w:eastAsia="en-US" w:bidi="en-US"/>
    </w:rPr>
  </w:style>
  <w:style w:type="paragraph" w:styleId="affffffff">
    <w:name w:val="Revision"/>
    <w:uiPriority w:val="99"/>
    <w:rsid w:val="000E0FEE"/>
    <w:pPr>
      <w:suppressAutoHyphens/>
    </w:pPr>
    <w:rPr>
      <w:rFonts w:ascii="Calibri" w:eastAsia="Calibri" w:hAnsi="Calibri"/>
      <w:sz w:val="22"/>
      <w:szCs w:val="22"/>
      <w:lang w:eastAsia="ar-SA"/>
    </w:rPr>
  </w:style>
  <w:style w:type="paragraph" w:customStyle="1" w:styleId="11">
    <w:name w:val="_ЗАГОЛОВОК 1"/>
    <w:basedOn w:val="ae"/>
    <w:link w:val="1fc"/>
    <w:autoRedefine/>
    <w:qFormat/>
    <w:rsid w:val="000E0FEE"/>
    <w:pPr>
      <w:keepNext/>
      <w:pageBreakBefore/>
      <w:numPr>
        <w:numId w:val="8"/>
      </w:numPr>
      <w:spacing w:before="120" w:after="120"/>
      <w:jc w:val="center"/>
    </w:pPr>
    <w:rPr>
      <w:rFonts w:ascii="Times New Roman" w:eastAsia="Times New Roman" w:hAnsi="Times New Roman" w:cs="Times New Roman"/>
      <w:b/>
      <w:caps/>
      <w:color w:val="auto"/>
      <w:szCs w:val="22"/>
      <w:lang w:val="ru-RU" w:eastAsia="ru-RU"/>
    </w:rPr>
  </w:style>
  <w:style w:type="character" w:customStyle="1" w:styleId="1fc">
    <w:name w:val="_ЗАГОЛОВОК 1 Знак"/>
    <w:link w:val="11"/>
    <w:rsid w:val="000E0FEE"/>
    <w:rPr>
      <w:rFonts w:ascii="Times New Roman" w:eastAsia="Times New Roman" w:hAnsi="Times New Roman"/>
      <w:b/>
      <w:caps/>
      <w:sz w:val="24"/>
      <w:szCs w:val="22"/>
    </w:rPr>
  </w:style>
  <w:style w:type="paragraph" w:customStyle="1" w:styleId="24">
    <w:name w:val="_ЗАГОЛОВОК 2"/>
    <w:basedOn w:val="ae"/>
    <w:autoRedefine/>
    <w:qFormat/>
    <w:rsid w:val="000E0FEE"/>
    <w:pPr>
      <w:keepNext/>
      <w:numPr>
        <w:ilvl w:val="1"/>
        <w:numId w:val="8"/>
      </w:numPr>
      <w:tabs>
        <w:tab w:val="left" w:pos="1134"/>
      </w:tabs>
      <w:spacing w:before="120" w:after="120"/>
      <w:jc w:val="both"/>
    </w:pPr>
    <w:rPr>
      <w:rFonts w:ascii="Times New Roman" w:eastAsia="Times New Roman" w:hAnsi="Times New Roman" w:cs="Times New Roman"/>
      <w:b/>
      <w:color w:val="auto"/>
      <w:szCs w:val="22"/>
      <w:lang w:val="ru-RU" w:eastAsia="ru-RU"/>
    </w:rPr>
  </w:style>
  <w:style w:type="paragraph" w:customStyle="1" w:styleId="30">
    <w:name w:val="_ЗАГОЛОВОК 3"/>
    <w:basedOn w:val="ae"/>
    <w:autoRedefine/>
    <w:qFormat/>
    <w:rsid w:val="000E0FEE"/>
    <w:pPr>
      <w:numPr>
        <w:ilvl w:val="2"/>
        <w:numId w:val="8"/>
      </w:numPr>
      <w:jc w:val="both"/>
    </w:pPr>
    <w:rPr>
      <w:rFonts w:ascii="Times New Roman" w:eastAsia="Times New Roman" w:hAnsi="Times New Roman" w:cs="Times New Roman"/>
      <w:i/>
      <w:szCs w:val="22"/>
      <w:u w:val="single"/>
      <w:lang w:val="ru-RU" w:eastAsia="ru-RU"/>
    </w:rPr>
  </w:style>
  <w:style w:type="paragraph" w:customStyle="1" w:styleId="S8">
    <w:name w:val="S_Обычный в таблице"/>
    <w:basedOn w:val="ae"/>
    <w:link w:val="S9"/>
    <w:rsid w:val="000E0FEE"/>
    <w:pPr>
      <w:spacing w:line="360" w:lineRule="auto"/>
      <w:jc w:val="center"/>
    </w:pPr>
    <w:rPr>
      <w:rFonts w:ascii="Times New Roman" w:eastAsia="Times New Roman" w:hAnsi="Times New Roman" w:cs="Times New Roman"/>
      <w:color w:val="auto"/>
      <w:lang w:val="ru-RU" w:eastAsia="ru-RU"/>
    </w:rPr>
  </w:style>
  <w:style w:type="character" w:customStyle="1" w:styleId="S9">
    <w:name w:val="S_Обычный в таблице Знак"/>
    <w:link w:val="S8"/>
    <w:rsid w:val="000E0FEE"/>
    <w:rPr>
      <w:rFonts w:ascii="Times New Roman" w:eastAsia="Times New Roman" w:hAnsi="Times New Roman"/>
      <w:sz w:val="24"/>
      <w:szCs w:val="24"/>
    </w:rPr>
  </w:style>
  <w:style w:type="paragraph" w:customStyle="1" w:styleId="48">
    <w:name w:val="Стиль 4"/>
    <w:basedOn w:val="41"/>
    <w:link w:val="49"/>
    <w:qFormat/>
    <w:rsid w:val="000E0FEE"/>
    <w:pPr>
      <w:keepLines/>
      <w:suppressAutoHyphens/>
      <w:spacing w:before="200" w:after="0" w:line="360" w:lineRule="auto"/>
      <w:ind w:firstLine="709"/>
      <w:jc w:val="both"/>
    </w:pPr>
    <w:rPr>
      <w:rFonts w:ascii="Times New Roman" w:hAnsi="Times New Roman"/>
      <w:bCs/>
      <w:i w:val="0"/>
      <w:iCs/>
      <w:szCs w:val="22"/>
      <w:lang w:eastAsia="en-US"/>
    </w:rPr>
  </w:style>
  <w:style w:type="character" w:customStyle="1" w:styleId="49">
    <w:name w:val="Стиль 4 Знак"/>
    <w:link w:val="48"/>
    <w:rsid w:val="000E0FEE"/>
    <w:rPr>
      <w:rFonts w:ascii="Times New Roman" w:eastAsia="Times New Roman" w:hAnsi="Times New Roman"/>
      <w:b/>
      <w:bCs/>
      <w:iCs/>
      <w:sz w:val="24"/>
      <w:szCs w:val="22"/>
      <w:lang w:eastAsia="en-US"/>
    </w:rPr>
  </w:style>
  <w:style w:type="paragraph" w:customStyle="1" w:styleId="affffffff0">
    <w:name w:val="Знак"/>
    <w:basedOn w:val="ae"/>
    <w:rsid w:val="000E0FEE"/>
    <w:pPr>
      <w:spacing w:before="100" w:beforeAutospacing="1" w:after="100" w:afterAutospacing="1"/>
    </w:pPr>
    <w:rPr>
      <w:rFonts w:ascii="Tahoma" w:eastAsia="Times New Roman" w:hAnsi="Tahoma" w:cs="Times New Roman"/>
      <w:color w:val="auto"/>
      <w:sz w:val="20"/>
      <w:szCs w:val="20"/>
    </w:rPr>
  </w:style>
  <w:style w:type="character" w:customStyle="1" w:styleId="212">
    <w:name w:val="Основной текст с отступом 2 Знак1"/>
    <w:aliases w:val="Основной текст с отступом 2 Знак Знак"/>
    <w:rsid w:val="000E0FEE"/>
    <w:rPr>
      <w:sz w:val="24"/>
      <w:szCs w:val="24"/>
      <w:lang w:val="ru-RU" w:eastAsia="ru-RU" w:bidi="ar-SA"/>
    </w:rPr>
  </w:style>
  <w:style w:type="paragraph" w:customStyle="1" w:styleId="affffffff1">
    <w:name w:val="Письмо"/>
    <w:basedOn w:val="ae"/>
    <w:rsid w:val="000E0FEE"/>
    <w:pPr>
      <w:ind w:firstLine="709"/>
      <w:jc w:val="both"/>
    </w:pPr>
    <w:rPr>
      <w:rFonts w:ascii="Times New Roman" w:eastAsia="Times New Roman" w:hAnsi="Times New Roman" w:cs="Times New Roman"/>
      <w:color w:val="auto"/>
      <w:sz w:val="28"/>
      <w:lang w:val="ru-RU" w:eastAsia="ru-RU"/>
    </w:rPr>
  </w:style>
  <w:style w:type="paragraph" w:customStyle="1" w:styleId="230">
    <w:name w:val="Основной текст с отступом 23"/>
    <w:basedOn w:val="ae"/>
    <w:rsid w:val="000E0FEE"/>
    <w:pPr>
      <w:overflowPunct w:val="0"/>
      <w:autoSpaceDE w:val="0"/>
      <w:autoSpaceDN w:val="0"/>
      <w:adjustRightInd w:val="0"/>
      <w:spacing w:before="120"/>
      <w:ind w:firstLine="709"/>
      <w:jc w:val="both"/>
    </w:pPr>
    <w:rPr>
      <w:rFonts w:ascii="Times New Roman" w:eastAsia="Times New Roman" w:hAnsi="Times New Roman" w:cs="Times New Roman"/>
      <w:color w:val="auto"/>
      <w:szCs w:val="20"/>
      <w:lang w:val="ru-RU" w:eastAsia="ru-RU"/>
    </w:rPr>
  </w:style>
  <w:style w:type="paragraph" w:customStyle="1" w:styleId="231">
    <w:name w:val="Основной текст 23"/>
    <w:basedOn w:val="ae"/>
    <w:rsid w:val="000E0FEE"/>
    <w:pPr>
      <w:overflowPunct w:val="0"/>
      <w:autoSpaceDE w:val="0"/>
      <w:autoSpaceDN w:val="0"/>
      <w:adjustRightInd w:val="0"/>
      <w:spacing w:before="120"/>
      <w:ind w:firstLine="709"/>
      <w:jc w:val="both"/>
    </w:pPr>
    <w:rPr>
      <w:rFonts w:ascii="Times New Roman" w:eastAsia="Times New Roman" w:hAnsi="Times New Roman" w:cs="Times New Roman"/>
      <w:color w:val="auto"/>
      <w:szCs w:val="20"/>
      <w:lang w:val="ru-RU" w:eastAsia="ru-RU"/>
    </w:rPr>
  </w:style>
  <w:style w:type="character" w:customStyle="1" w:styleId="212pt">
    <w:name w:val="Заголовок 2 + 12 pt Знак Знак"/>
    <w:link w:val="212pt0"/>
    <w:locked/>
    <w:rsid w:val="000E0FEE"/>
    <w:rPr>
      <w:b/>
      <w:bCs/>
      <w:sz w:val="24"/>
    </w:rPr>
  </w:style>
  <w:style w:type="paragraph" w:customStyle="1" w:styleId="212pt0">
    <w:name w:val="Заголовок 2 + 12 pt Знак"/>
    <w:basedOn w:val="ae"/>
    <w:next w:val="ae"/>
    <w:link w:val="212pt"/>
    <w:autoRedefine/>
    <w:rsid w:val="000E0FEE"/>
    <w:pPr>
      <w:keepNext/>
      <w:jc w:val="center"/>
      <w:outlineLvl w:val="0"/>
    </w:pPr>
    <w:rPr>
      <w:rFonts w:cs="Times New Roman"/>
      <w:b/>
      <w:bCs/>
      <w:color w:val="auto"/>
      <w:szCs w:val="20"/>
      <w:lang w:val="ru-RU" w:eastAsia="ru-RU"/>
    </w:rPr>
  </w:style>
  <w:style w:type="paragraph" w:customStyle="1" w:styleId="212pt1">
    <w:name w:val="Заголовок 2 + 12 pt"/>
    <w:basedOn w:val="ae"/>
    <w:next w:val="ae"/>
    <w:autoRedefine/>
    <w:rsid w:val="000E0FEE"/>
    <w:pPr>
      <w:keepNext/>
      <w:jc w:val="center"/>
      <w:outlineLvl w:val="0"/>
    </w:pPr>
    <w:rPr>
      <w:rFonts w:ascii="Times New Roman" w:eastAsia="Times New Roman" w:hAnsi="Times New Roman" w:cs="Times New Roman"/>
      <w:bCs/>
      <w:color w:val="auto"/>
      <w:sz w:val="28"/>
      <w:szCs w:val="28"/>
      <w:lang w:val="ru-RU" w:eastAsia="ru-RU"/>
    </w:rPr>
  </w:style>
  <w:style w:type="paragraph" w:customStyle="1" w:styleId="2TimesNewRoman">
    <w:name w:val="Стиль Заголовок 2 + Times New Roman по центру"/>
    <w:basedOn w:val="25"/>
    <w:next w:val="af"/>
    <w:autoRedefine/>
    <w:rsid w:val="000E0FEE"/>
    <w:pPr>
      <w:keepNext w:val="0"/>
      <w:widowControl w:val="0"/>
      <w:autoSpaceDE w:val="0"/>
      <w:autoSpaceDN w:val="0"/>
      <w:adjustRightInd w:val="0"/>
      <w:spacing w:after="60"/>
      <w:ind w:left="1702"/>
      <w:jc w:val="center"/>
    </w:pPr>
    <w:rPr>
      <w:rFonts w:ascii="Times New Roman" w:hAnsi="Times New Roman"/>
      <w:b/>
      <w:i/>
      <w:iCs/>
      <w:color w:val="000000"/>
    </w:rPr>
  </w:style>
  <w:style w:type="paragraph" w:customStyle="1" w:styleId="affffffff2">
    <w:name w:val="Краткий обратный адрес"/>
    <w:basedOn w:val="ae"/>
    <w:rsid w:val="000E0FEE"/>
    <w:pPr>
      <w:overflowPunct w:val="0"/>
      <w:autoSpaceDE w:val="0"/>
      <w:autoSpaceDN w:val="0"/>
      <w:adjustRightInd w:val="0"/>
    </w:pPr>
    <w:rPr>
      <w:rFonts w:ascii="Times New Roman" w:eastAsia="Times New Roman" w:hAnsi="Times New Roman" w:cs="Times New Roman"/>
      <w:color w:val="auto"/>
      <w:szCs w:val="20"/>
      <w:lang w:val="ru-RU" w:eastAsia="ru-RU"/>
    </w:rPr>
  </w:style>
  <w:style w:type="paragraph" w:customStyle="1" w:styleId="PP">
    <w:name w:val="Строка PP"/>
    <w:basedOn w:val="afffffff8"/>
    <w:rsid w:val="000E0FEE"/>
    <w:pPr>
      <w:suppressAutoHyphens w:val="0"/>
      <w:overflowPunct w:val="0"/>
      <w:autoSpaceDE w:val="0"/>
      <w:autoSpaceDN w:val="0"/>
      <w:adjustRightInd w:val="0"/>
      <w:ind w:firstLine="0"/>
      <w:jc w:val="left"/>
    </w:pPr>
    <w:rPr>
      <w:rFonts w:ascii="Times New Roman" w:hAnsi="Times New Roman" w:cs="Times New Roman"/>
      <w:spacing w:val="0"/>
      <w:sz w:val="24"/>
      <w:lang w:eastAsia="ru-RU"/>
    </w:rPr>
  </w:style>
  <w:style w:type="paragraph" w:customStyle="1" w:styleId="2f7">
    <w:name w:val="Текст2"/>
    <w:basedOn w:val="ae"/>
    <w:rsid w:val="000E0FEE"/>
    <w:pPr>
      <w:ind w:firstLine="709"/>
      <w:jc w:val="both"/>
    </w:pPr>
    <w:rPr>
      <w:rFonts w:ascii="Times New Roman" w:eastAsia="Times New Roman" w:hAnsi="Times New Roman" w:cs="Times New Roman"/>
      <w:color w:val="auto"/>
      <w:szCs w:val="20"/>
      <w:lang w:val="ru-RU" w:eastAsia="ru-RU"/>
    </w:rPr>
  </w:style>
  <w:style w:type="paragraph" w:customStyle="1" w:styleId="Iauiue">
    <w:name w:val="Iau?iue"/>
    <w:rsid w:val="000E0FEE"/>
    <w:pPr>
      <w:overflowPunct w:val="0"/>
      <w:autoSpaceDE w:val="0"/>
      <w:autoSpaceDN w:val="0"/>
      <w:adjustRightInd w:val="0"/>
      <w:ind w:firstLine="1134"/>
      <w:jc w:val="both"/>
    </w:pPr>
    <w:rPr>
      <w:rFonts w:ascii="HelvDL" w:eastAsia="Times New Roman" w:hAnsi="HelvDL"/>
      <w:sz w:val="24"/>
    </w:rPr>
  </w:style>
  <w:style w:type="paragraph" w:customStyle="1" w:styleId="xl25">
    <w:name w:val="xl25"/>
    <w:basedOn w:val="ae"/>
    <w:rsid w:val="000E0FEE"/>
    <w:pPr>
      <w:spacing w:before="100" w:beforeAutospacing="1" w:after="100" w:afterAutospacing="1"/>
    </w:pPr>
    <w:rPr>
      <w:rFonts w:ascii="Times New Roman" w:eastAsia="Times New Roman" w:hAnsi="Times New Roman" w:cs="Times New Roman"/>
      <w:color w:val="auto"/>
      <w:lang w:val="ru-RU" w:eastAsia="ru-RU"/>
    </w:rPr>
  </w:style>
  <w:style w:type="paragraph" w:customStyle="1" w:styleId="xl27">
    <w:name w:val="xl27"/>
    <w:basedOn w:val="ae"/>
    <w:rsid w:val="000E0FEE"/>
    <w:pPr>
      <w:pBdr>
        <w:top w:val="single" w:sz="4" w:space="0" w:color="auto"/>
        <w:left w:val="single" w:sz="4" w:space="0" w:color="auto"/>
        <w:bottom w:val="single" w:sz="4" w:space="0" w:color="auto"/>
      </w:pBdr>
      <w:spacing w:before="100" w:beforeAutospacing="1" w:after="100" w:afterAutospacing="1"/>
    </w:pPr>
    <w:rPr>
      <w:rFonts w:ascii="Times New Roman" w:eastAsia="Times New Roman" w:hAnsi="Times New Roman" w:cs="Times New Roman"/>
      <w:color w:val="auto"/>
      <w:lang w:val="ru-RU" w:eastAsia="ru-RU"/>
    </w:rPr>
  </w:style>
  <w:style w:type="paragraph" w:customStyle="1" w:styleId="xl28">
    <w:name w:val="xl28"/>
    <w:basedOn w:val="ae"/>
    <w:rsid w:val="000E0FEE"/>
    <w:pPr>
      <w:pBdr>
        <w:top w:val="single" w:sz="4" w:space="0" w:color="auto"/>
        <w:bottom w:val="single" w:sz="4" w:space="0" w:color="auto"/>
      </w:pBdr>
      <w:spacing w:before="100" w:beforeAutospacing="1" w:after="100" w:afterAutospacing="1"/>
    </w:pPr>
    <w:rPr>
      <w:rFonts w:ascii="Times New Roman" w:eastAsia="Times New Roman" w:hAnsi="Times New Roman" w:cs="Times New Roman"/>
      <w:color w:val="auto"/>
      <w:lang w:val="ru-RU" w:eastAsia="ru-RU"/>
    </w:rPr>
  </w:style>
  <w:style w:type="paragraph" w:customStyle="1" w:styleId="xl30">
    <w:name w:val="xl30"/>
    <w:basedOn w:val="ae"/>
    <w:rsid w:val="000E0FEE"/>
    <w:pPr>
      <w:pBdr>
        <w:top w:val="single" w:sz="4" w:space="0" w:color="auto"/>
        <w:left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ru-RU" w:eastAsia="ru-RU"/>
    </w:rPr>
  </w:style>
  <w:style w:type="paragraph" w:customStyle="1" w:styleId="xl31">
    <w:name w:val="xl31"/>
    <w:basedOn w:val="ae"/>
    <w:rsid w:val="000E0FEE"/>
    <w:pPr>
      <w:pBdr>
        <w:left w:val="single" w:sz="4" w:space="0" w:color="auto"/>
        <w:right w:val="single" w:sz="4" w:space="0" w:color="auto"/>
      </w:pBdr>
      <w:spacing w:before="100" w:beforeAutospacing="1" w:after="100" w:afterAutospacing="1"/>
    </w:pPr>
    <w:rPr>
      <w:rFonts w:ascii="Times New Roman" w:eastAsia="Times New Roman" w:hAnsi="Times New Roman" w:cs="Times New Roman"/>
      <w:b/>
      <w:bCs/>
      <w:color w:val="auto"/>
      <w:lang w:val="ru-RU" w:eastAsia="ru-RU"/>
    </w:rPr>
  </w:style>
  <w:style w:type="paragraph" w:customStyle="1" w:styleId="xl32">
    <w:name w:val="xl32"/>
    <w:basedOn w:val="ae"/>
    <w:rsid w:val="000E0FEE"/>
    <w:pPr>
      <w:pBdr>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b/>
      <w:bCs/>
      <w:color w:val="auto"/>
      <w:lang w:val="ru-RU" w:eastAsia="ru-RU"/>
    </w:rPr>
  </w:style>
  <w:style w:type="paragraph" w:customStyle="1" w:styleId="xl33">
    <w:name w:val="xl33"/>
    <w:basedOn w:val="ae"/>
    <w:rsid w:val="000E0FEE"/>
    <w:pPr>
      <w:pBdr>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ru-RU" w:eastAsia="ru-RU"/>
    </w:rPr>
  </w:style>
  <w:style w:type="paragraph" w:customStyle="1" w:styleId="xl34">
    <w:name w:val="xl34"/>
    <w:basedOn w:val="ae"/>
    <w:rsid w:val="000E0FEE"/>
    <w:pPr>
      <w:spacing w:before="100" w:beforeAutospacing="1" w:after="100" w:afterAutospacing="1"/>
    </w:pPr>
    <w:rPr>
      <w:rFonts w:ascii="Times New Roman" w:eastAsia="Times New Roman" w:hAnsi="Times New Roman" w:cs="Times New Roman"/>
      <w:b/>
      <w:bCs/>
      <w:color w:val="auto"/>
      <w:lang w:val="ru-RU" w:eastAsia="ru-RU"/>
    </w:rPr>
  </w:style>
  <w:style w:type="paragraph" w:customStyle="1" w:styleId="xl35">
    <w:name w:val="xl35"/>
    <w:basedOn w:val="ae"/>
    <w:rsid w:val="000E0FEE"/>
    <w:pPr>
      <w:spacing w:before="100" w:beforeAutospacing="1" w:after="100" w:afterAutospacing="1"/>
      <w:jc w:val="center"/>
    </w:pPr>
    <w:rPr>
      <w:rFonts w:ascii="Times New Roman" w:eastAsia="Times New Roman" w:hAnsi="Times New Roman" w:cs="Times New Roman"/>
      <w:b/>
      <w:bCs/>
      <w:color w:val="auto"/>
      <w:lang w:val="ru-RU" w:eastAsia="ru-RU"/>
    </w:rPr>
  </w:style>
  <w:style w:type="paragraph" w:customStyle="1" w:styleId="xl36">
    <w:name w:val="xl36"/>
    <w:basedOn w:val="ae"/>
    <w:rsid w:val="000E0FEE"/>
    <w:pPr>
      <w:pBdr>
        <w:top w:val="single" w:sz="4" w:space="0" w:color="auto"/>
        <w:left w:val="single" w:sz="4" w:space="0" w:color="auto"/>
        <w:right w:val="single" w:sz="4" w:space="0" w:color="auto"/>
      </w:pBdr>
      <w:spacing w:before="100" w:beforeAutospacing="1" w:after="100" w:afterAutospacing="1"/>
      <w:jc w:val="center"/>
    </w:pPr>
    <w:rPr>
      <w:rFonts w:ascii="Times New Roman" w:eastAsia="Times New Roman" w:hAnsi="Times New Roman" w:cs="Times New Roman"/>
      <w:b/>
      <w:bCs/>
      <w:color w:val="auto"/>
      <w:lang w:val="ru-RU" w:eastAsia="ru-RU"/>
    </w:rPr>
  </w:style>
  <w:style w:type="paragraph" w:customStyle="1" w:styleId="xl37">
    <w:name w:val="xl37"/>
    <w:basedOn w:val="ae"/>
    <w:rsid w:val="000E0FEE"/>
    <w:pPr>
      <w:pBdr>
        <w:top w:val="single" w:sz="4" w:space="0" w:color="auto"/>
        <w:left w:val="single" w:sz="4" w:space="0" w:color="auto"/>
        <w:right w:val="single" w:sz="4" w:space="0" w:color="auto"/>
      </w:pBdr>
      <w:spacing w:before="100" w:beforeAutospacing="1" w:after="100" w:afterAutospacing="1"/>
    </w:pPr>
    <w:rPr>
      <w:rFonts w:ascii="Times New Roman" w:eastAsia="Times New Roman" w:hAnsi="Times New Roman" w:cs="Times New Roman"/>
      <w:color w:val="auto"/>
      <w:lang w:val="ru-RU" w:eastAsia="ru-RU"/>
    </w:rPr>
  </w:style>
  <w:style w:type="paragraph" w:customStyle="1" w:styleId="xl38">
    <w:name w:val="xl38"/>
    <w:basedOn w:val="ae"/>
    <w:rsid w:val="000E0FEE"/>
    <w:pPr>
      <w:pBdr>
        <w:left w:val="single" w:sz="4" w:space="0" w:color="auto"/>
        <w:right w:val="single" w:sz="4" w:space="0" w:color="auto"/>
      </w:pBdr>
      <w:spacing w:before="100" w:beforeAutospacing="1" w:after="100" w:afterAutospacing="1"/>
      <w:jc w:val="center"/>
    </w:pPr>
    <w:rPr>
      <w:rFonts w:ascii="Times New Roman" w:eastAsia="Times New Roman" w:hAnsi="Times New Roman" w:cs="Times New Roman"/>
      <w:b/>
      <w:bCs/>
      <w:color w:val="auto"/>
      <w:lang w:val="ru-RU" w:eastAsia="ru-RU"/>
    </w:rPr>
  </w:style>
  <w:style w:type="paragraph" w:customStyle="1" w:styleId="xl39">
    <w:name w:val="xl39"/>
    <w:basedOn w:val="ae"/>
    <w:rsid w:val="000E0FEE"/>
    <w:pPr>
      <w:spacing w:before="100" w:beforeAutospacing="1" w:after="100" w:afterAutospacing="1"/>
      <w:jc w:val="center"/>
    </w:pPr>
    <w:rPr>
      <w:rFonts w:ascii="Times New Roman" w:eastAsia="Times New Roman" w:hAnsi="Times New Roman" w:cs="Times New Roman"/>
      <w:color w:val="auto"/>
      <w:lang w:val="ru-RU" w:eastAsia="ru-RU"/>
    </w:rPr>
  </w:style>
  <w:style w:type="paragraph" w:customStyle="1" w:styleId="xl40">
    <w:name w:val="xl40"/>
    <w:basedOn w:val="ae"/>
    <w:rsid w:val="000E0FEE"/>
    <w:pPr>
      <w:pBdr>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b/>
      <w:bCs/>
      <w:color w:val="auto"/>
      <w:lang w:val="ru-RU" w:eastAsia="ru-RU"/>
    </w:rPr>
  </w:style>
  <w:style w:type="paragraph" w:customStyle="1" w:styleId="xl41">
    <w:name w:val="xl41"/>
    <w:basedOn w:val="ae"/>
    <w:rsid w:val="000E0FEE"/>
    <w:pPr>
      <w:pBdr>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ru-RU" w:eastAsia="ru-RU"/>
    </w:rPr>
  </w:style>
  <w:style w:type="paragraph" w:customStyle="1" w:styleId="xl42">
    <w:name w:val="xl42"/>
    <w:basedOn w:val="ae"/>
    <w:rsid w:val="000E0FEE"/>
    <w:pPr>
      <w:pBdr>
        <w:left w:val="single" w:sz="4" w:space="0" w:color="auto"/>
        <w:right w:val="single" w:sz="4" w:space="0" w:color="auto"/>
      </w:pBdr>
      <w:spacing w:before="100" w:beforeAutospacing="1" w:after="100" w:afterAutospacing="1"/>
    </w:pPr>
    <w:rPr>
      <w:rFonts w:ascii="Times New Roman" w:eastAsia="Times New Roman" w:hAnsi="Times New Roman" w:cs="Times New Roman"/>
      <w:color w:val="auto"/>
      <w:lang w:val="ru-RU" w:eastAsia="ru-RU"/>
    </w:rPr>
  </w:style>
  <w:style w:type="paragraph" w:customStyle="1" w:styleId="xl43">
    <w:name w:val="xl43"/>
    <w:basedOn w:val="ae"/>
    <w:rsid w:val="000E0FEE"/>
    <w:pPr>
      <w:pBdr>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color w:val="auto"/>
      <w:lang w:val="ru-RU" w:eastAsia="ru-RU"/>
    </w:rPr>
  </w:style>
  <w:style w:type="paragraph" w:customStyle="1" w:styleId="xl44">
    <w:name w:val="xl44"/>
    <w:basedOn w:val="ae"/>
    <w:rsid w:val="000E0FEE"/>
    <w:pPr>
      <w:pBdr>
        <w:top w:val="single" w:sz="4" w:space="0" w:color="auto"/>
        <w:left w:val="single" w:sz="4" w:space="0" w:color="auto"/>
        <w:right w:val="single" w:sz="4" w:space="0" w:color="auto"/>
      </w:pBdr>
      <w:spacing w:before="100" w:beforeAutospacing="1" w:after="100" w:afterAutospacing="1"/>
      <w:jc w:val="right"/>
    </w:pPr>
    <w:rPr>
      <w:rFonts w:ascii="Times New Roman" w:eastAsia="Times New Roman" w:hAnsi="Times New Roman" w:cs="Times New Roman"/>
      <w:color w:val="auto"/>
      <w:lang w:val="ru-RU" w:eastAsia="ru-RU"/>
    </w:rPr>
  </w:style>
  <w:style w:type="paragraph" w:customStyle="1" w:styleId="xl45">
    <w:name w:val="xl45"/>
    <w:basedOn w:val="ae"/>
    <w:rsid w:val="000E0FEE"/>
    <w:pPr>
      <w:pBdr>
        <w:left w:val="single" w:sz="4" w:space="0" w:color="auto"/>
        <w:right w:val="single" w:sz="4" w:space="0" w:color="auto"/>
      </w:pBdr>
      <w:spacing w:before="100" w:beforeAutospacing="1" w:after="100" w:afterAutospacing="1"/>
      <w:jc w:val="right"/>
    </w:pPr>
    <w:rPr>
      <w:rFonts w:ascii="Times New Roman" w:eastAsia="Times New Roman" w:hAnsi="Times New Roman" w:cs="Times New Roman"/>
      <w:color w:val="auto"/>
      <w:lang w:val="ru-RU" w:eastAsia="ru-RU"/>
    </w:rPr>
  </w:style>
  <w:style w:type="paragraph" w:customStyle="1" w:styleId="xl46">
    <w:name w:val="xl46"/>
    <w:basedOn w:val="ae"/>
    <w:rsid w:val="000E0FEE"/>
    <w:pPr>
      <w:pBdr>
        <w:left w:val="single" w:sz="4" w:space="0" w:color="auto"/>
        <w:bottom w:val="single" w:sz="4" w:space="0" w:color="auto"/>
        <w:right w:val="single" w:sz="4" w:space="0" w:color="auto"/>
      </w:pBdr>
      <w:spacing w:before="100" w:beforeAutospacing="1" w:after="100" w:afterAutospacing="1"/>
      <w:jc w:val="right"/>
    </w:pPr>
    <w:rPr>
      <w:rFonts w:ascii="Times New Roman" w:eastAsia="Times New Roman" w:hAnsi="Times New Roman" w:cs="Times New Roman"/>
      <w:color w:val="auto"/>
      <w:lang w:val="ru-RU" w:eastAsia="ru-RU"/>
    </w:rPr>
  </w:style>
  <w:style w:type="paragraph" w:customStyle="1" w:styleId="xl47">
    <w:name w:val="xl47"/>
    <w:basedOn w:val="ae"/>
    <w:rsid w:val="000E0FEE"/>
    <w:pPr>
      <w:spacing w:before="100" w:beforeAutospacing="1" w:after="100" w:afterAutospacing="1"/>
      <w:jc w:val="right"/>
    </w:pPr>
    <w:rPr>
      <w:rFonts w:ascii="Times New Roman" w:eastAsia="Times New Roman" w:hAnsi="Times New Roman" w:cs="Times New Roman"/>
      <w:color w:val="auto"/>
      <w:lang w:val="ru-RU" w:eastAsia="ru-RU"/>
    </w:rPr>
  </w:style>
  <w:style w:type="paragraph" w:customStyle="1" w:styleId="xl48">
    <w:name w:val="xl48"/>
    <w:basedOn w:val="ae"/>
    <w:rsid w:val="000E0FEE"/>
    <w:pPr>
      <w:pBdr>
        <w:top w:val="single" w:sz="4" w:space="0" w:color="auto"/>
        <w:bottom w:val="single" w:sz="4" w:space="0" w:color="auto"/>
      </w:pBdr>
      <w:spacing w:before="100" w:beforeAutospacing="1" w:after="100" w:afterAutospacing="1"/>
      <w:jc w:val="right"/>
    </w:pPr>
    <w:rPr>
      <w:rFonts w:ascii="Times New Roman" w:eastAsia="Times New Roman" w:hAnsi="Times New Roman" w:cs="Times New Roman"/>
      <w:color w:val="auto"/>
      <w:lang w:val="ru-RU" w:eastAsia="ru-RU"/>
    </w:rPr>
  </w:style>
  <w:style w:type="paragraph" w:customStyle="1" w:styleId="xl49">
    <w:name w:val="xl49"/>
    <w:basedOn w:val="ae"/>
    <w:rsid w:val="000E0FEE"/>
    <w:pPr>
      <w:pBdr>
        <w:top w:val="single" w:sz="4" w:space="0" w:color="auto"/>
        <w:bottom w:val="single" w:sz="4" w:space="0" w:color="auto"/>
        <w:right w:val="single" w:sz="4" w:space="0" w:color="auto"/>
      </w:pBdr>
      <w:spacing w:before="100" w:beforeAutospacing="1" w:after="100" w:afterAutospacing="1"/>
      <w:jc w:val="right"/>
    </w:pPr>
    <w:rPr>
      <w:rFonts w:ascii="Times New Roman" w:eastAsia="Times New Roman" w:hAnsi="Times New Roman" w:cs="Times New Roman"/>
      <w:color w:val="auto"/>
      <w:lang w:val="ru-RU" w:eastAsia="ru-RU"/>
    </w:rPr>
  </w:style>
  <w:style w:type="paragraph" w:customStyle="1" w:styleId="xl50">
    <w:name w:val="xl50"/>
    <w:basedOn w:val="ae"/>
    <w:rsid w:val="000E0FEE"/>
    <w:pPr>
      <w:pBdr>
        <w:top w:val="single" w:sz="4" w:space="0" w:color="auto"/>
        <w:right w:val="single" w:sz="4" w:space="0" w:color="auto"/>
      </w:pBdr>
      <w:spacing w:before="100" w:beforeAutospacing="1" w:after="100" w:afterAutospacing="1"/>
      <w:jc w:val="right"/>
    </w:pPr>
    <w:rPr>
      <w:rFonts w:ascii="Times New Roman" w:eastAsia="Times New Roman" w:hAnsi="Times New Roman" w:cs="Times New Roman"/>
      <w:color w:val="auto"/>
      <w:lang w:val="ru-RU" w:eastAsia="ru-RU"/>
    </w:rPr>
  </w:style>
  <w:style w:type="paragraph" w:customStyle="1" w:styleId="xl51">
    <w:name w:val="xl51"/>
    <w:basedOn w:val="ae"/>
    <w:rsid w:val="000E0FEE"/>
    <w:pPr>
      <w:pBdr>
        <w:right w:val="single" w:sz="4" w:space="0" w:color="auto"/>
      </w:pBdr>
      <w:spacing w:before="100" w:beforeAutospacing="1" w:after="100" w:afterAutospacing="1"/>
      <w:jc w:val="right"/>
    </w:pPr>
    <w:rPr>
      <w:rFonts w:ascii="Times New Roman" w:eastAsia="Times New Roman" w:hAnsi="Times New Roman" w:cs="Times New Roman"/>
      <w:color w:val="auto"/>
      <w:lang w:val="ru-RU" w:eastAsia="ru-RU"/>
    </w:rPr>
  </w:style>
  <w:style w:type="paragraph" w:customStyle="1" w:styleId="xl52">
    <w:name w:val="xl52"/>
    <w:basedOn w:val="ae"/>
    <w:rsid w:val="000E0FEE"/>
    <w:pPr>
      <w:pBdr>
        <w:bottom w:val="single" w:sz="4" w:space="0" w:color="auto"/>
        <w:right w:val="single" w:sz="4" w:space="0" w:color="auto"/>
      </w:pBdr>
      <w:spacing w:before="100" w:beforeAutospacing="1" w:after="100" w:afterAutospacing="1"/>
      <w:jc w:val="right"/>
    </w:pPr>
    <w:rPr>
      <w:rFonts w:ascii="Times New Roman" w:eastAsia="Times New Roman" w:hAnsi="Times New Roman" w:cs="Times New Roman"/>
      <w:color w:val="auto"/>
      <w:lang w:val="ru-RU" w:eastAsia="ru-RU"/>
    </w:rPr>
  </w:style>
  <w:style w:type="paragraph" w:customStyle="1" w:styleId="2TimesNewRoman12pt60">
    <w:name w:val="Стиль Заголовок 2 + Times New Roman 12 pt Перед:  6 пт После:  0......"/>
    <w:basedOn w:val="ae"/>
    <w:next w:val="af"/>
    <w:autoRedefine/>
    <w:rsid w:val="000E0FEE"/>
    <w:pPr>
      <w:keepNext/>
      <w:widowControl w:val="0"/>
      <w:autoSpaceDE w:val="0"/>
      <w:autoSpaceDN w:val="0"/>
      <w:adjustRightInd w:val="0"/>
      <w:outlineLvl w:val="1"/>
    </w:pPr>
    <w:rPr>
      <w:rFonts w:ascii="Times New Roman" w:eastAsia="Times New Roman" w:hAnsi="Times New Roman" w:cs="Times New Roman"/>
      <w:b/>
      <w:bCs/>
      <w:i/>
      <w:iCs/>
      <w:color w:val="auto"/>
      <w:szCs w:val="20"/>
      <w:lang w:val="ru-RU" w:eastAsia="ru-RU"/>
    </w:rPr>
  </w:style>
  <w:style w:type="paragraph" w:customStyle="1" w:styleId="312pt00">
    <w:name w:val="Стиль Заголовок 3 12pt + Перед:  0 пт После:  0 пт"/>
    <w:basedOn w:val="ae"/>
    <w:rsid w:val="000E0FEE"/>
    <w:pPr>
      <w:keepNext/>
      <w:widowControl w:val="0"/>
      <w:autoSpaceDE w:val="0"/>
      <w:autoSpaceDN w:val="0"/>
      <w:adjustRightInd w:val="0"/>
      <w:outlineLvl w:val="2"/>
    </w:pPr>
    <w:rPr>
      <w:rFonts w:ascii="Times New Roman" w:eastAsia="Times New Roman" w:hAnsi="Times New Roman" w:cs="Times New Roman"/>
      <w:i/>
      <w:iCs/>
      <w:color w:val="auto"/>
      <w:szCs w:val="20"/>
      <w:lang w:val="ru-RU" w:eastAsia="ru-RU"/>
    </w:rPr>
  </w:style>
  <w:style w:type="paragraph" w:customStyle="1" w:styleId="0">
    <w:name w:val="Заголовок 0"/>
    <w:basedOn w:val="12"/>
    <w:autoRedefine/>
    <w:rsid w:val="000E0FEE"/>
    <w:pPr>
      <w:spacing w:after="360" w:line="360" w:lineRule="auto"/>
      <w:jc w:val="center"/>
    </w:pPr>
    <w:rPr>
      <w:rFonts w:ascii="Times New Roman" w:hAnsi="Times New Roman"/>
      <w:bCs/>
      <w:kern w:val="0"/>
      <w:szCs w:val="28"/>
    </w:rPr>
  </w:style>
  <w:style w:type="paragraph" w:customStyle="1" w:styleId="1fd">
    <w:name w:val="Стиль1"/>
    <w:basedOn w:val="ae"/>
    <w:rsid w:val="000E0FEE"/>
    <w:pPr>
      <w:ind w:firstLine="720"/>
      <w:jc w:val="both"/>
    </w:pPr>
    <w:rPr>
      <w:rFonts w:ascii="Times New Roman" w:eastAsia="Times New Roman" w:hAnsi="Times New Roman" w:cs="Times New Roman"/>
      <w:color w:val="auto"/>
      <w:szCs w:val="20"/>
      <w:lang w:val="ru-RU" w:eastAsia="ru-RU"/>
    </w:rPr>
  </w:style>
  <w:style w:type="paragraph" w:customStyle="1" w:styleId="FR1">
    <w:name w:val="FR1"/>
    <w:rsid w:val="000E0FEE"/>
    <w:pPr>
      <w:widowControl w:val="0"/>
      <w:autoSpaceDE w:val="0"/>
      <w:autoSpaceDN w:val="0"/>
      <w:adjustRightInd w:val="0"/>
      <w:ind w:right="200"/>
      <w:jc w:val="center"/>
    </w:pPr>
    <w:rPr>
      <w:rFonts w:ascii="Arial" w:eastAsia="Times New Roman" w:hAnsi="Arial" w:cs="Arial"/>
      <w:b/>
      <w:bCs/>
      <w:sz w:val="24"/>
      <w:szCs w:val="24"/>
    </w:rPr>
  </w:style>
  <w:style w:type="paragraph" w:customStyle="1" w:styleId="FR2">
    <w:name w:val="FR2"/>
    <w:rsid w:val="000E0FEE"/>
    <w:pPr>
      <w:widowControl w:val="0"/>
      <w:autoSpaceDE w:val="0"/>
      <w:autoSpaceDN w:val="0"/>
      <w:adjustRightInd w:val="0"/>
      <w:spacing w:before="280" w:line="300" w:lineRule="auto"/>
      <w:ind w:left="1520" w:right="1200"/>
      <w:jc w:val="center"/>
    </w:pPr>
    <w:rPr>
      <w:rFonts w:ascii="Arial" w:eastAsia="Times New Roman" w:hAnsi="Arial" w:cs="Arial"/>
      <w:i/>
      <w:iCs/>
      <w:sz w:val="28"/>
      <w:szCs w:val="28"/>
    </w:rPr>
  </w:style>
  <w:style w:type="paragraph" w:customStyle="1" w:styleId="2f8">
    <w:name w:val="Обычный2"/>
    <w:rsid w:val="000E0FEE"/>
    <w:rPr>
      <w:rFonts w:ascii="Times New Roman" w:eastAsia="Times New Roman" w:hAnsi="Times New Roman"/>
    </w:rPr>
  </w:style>
  <w:style w:type="paragraph" w:customStyle="1" w:styleId="ArNar">
    <w:name w:val="Обычный ArNar"/>
    <w:basedOn w:val="ae"/>
    <w:rsid w:val="000E0FEE"/>
    <w:pPr>
      <w:ind w:firstLine="709"/>
      <w:jc w:val="both"/>
    </w:pPr>
    <w:rPr>
      <w:rFonts w:ascii="Arial Narrow" w:eastAsia="Times New Roman" w:hAnsi="Arial Narrow" w:cs="Times New Roman"/>
      <w:sz w:val="22"/>
      <w:szCs w:val="20"/>
      <w:lang w:val="ru-RU" w:eastAsia="ru-RU"/>
    </w:rPr>
  </w:style>
  <w:style w:type="paragraph" w:customStyle="1" w:styleId="a5">
    <w:name w:val="Список отчета"/>
    <w:basedOn w:val="af"/>
    <w:rsid w:val="000E0FEE"/>
    <w:pPr>
      <w:numPr>
        <w:numId w:val="10"/>
      </w:numPr>
      <w:spacing w:before="120" w:after="0" w:line="312" w:lineRule="auto"/>
      <w:ind w:left="993" w:right="170"/>
      <w:jc w:val="both"/>
    </w:pPr>
    <w:rPr>
      <w:rFonts w:ascii="Times New Roman" w:eastAsia="Times New Roman" w:hAnsi="Times New Roman" w:cs="Times New Roman"/>
      <w:color w:val="auto"/>
      <w:spacing w:val="10"/>
      <w:szCs w:val="20"/>
      <w:lang w:val="ru-RU" w:eastAsia="ru-RU"/>
    </w:rPr>
  </w:style>
  <w:style w:type="paragraph" w:customStyle="1" w:styleId="FR4">
    <w:name w:val="FR4"/>
    <w:rsid w:val="000E0FEE"/>
    <w:pPr>
      <w:widowControl w:val="0"/>
      <w:autoSpaceDE w:val="0"/>
      <w:autoSpaceDN w:val="0"/>
      <w:adjustRightInd w:val="0"/>
      <w:ind w:left="4960"/>
    </w:pPr>
    <w:rPr>
      <w:rFonts w:ascii="Times New Roman" w:eastAsia="Times New Roman" w:hAnsi="Times New Roman"/>
      <w:noProof/>
      <w:sz w:val="16"/>
      <w:szCs w:val="16"/>
    </w:rPr>
  </w:style>
  <w:style w:type="paragraph" w:customStyle="1" w:styleId="affffffff3">
    <w:name w:val="Заголовок раздела"/>
    <w:basedOn w:val="ae"/>
    <w:rsid w:val="000E0FEE"/>
    <w:pPr>
      <w:keepNext/>
      <w:keepLines/>
      <w:spacing w:before="120" w:after="160"/>
      <w:ind w:firstLine="709"/>
      <w:jc w:val="center"/>
    </w:pPr>
    <w:rPr>
      <w:rFonts w:ascii="Arial" w:eastAsia="Times New Roman" w:hAnsi="Arial" w:cs="Times New Roman"/>
      <w:b/>
      <w:i/>
      <w:color w:val="auto"/>
      <w:kern w:val="28"/>
      <w:sz w:val="28"/>
      <w:szCs w:val="20"/>
      <w:lang w:val="ru-RU" w:eastAsia="ru-RU"/>
    </w:rPr>
  </w:style>
  <w:style w:type="paragraph" w:customStyle="1" w:styleId="abzac">
    <w:name w:val="abzac"/>
    <w:basedOn w:val="ae"/>
    <w:rsid w:val="000E0FEE"/>
    <w:pPr>
      <w:ind w:firstLine="225"/>
      <w:jc w:val="both"/>
    </w:pPr>
    <w:rPr>
      <w:rFonts w:ascii="Times New Roman" w:eastAsia="Times New Roman" w:hAnsi="Times New Roman" w:cs="Times New Roman"/>
      <w:color w:val="auto"/>
      <w:lang w:val="ru-RU" w:eastAsia="ru-RU"/>
    </w:rPr>
  </w:style>
  <w:style w:type="paragraph" w:customStyle="1" w:styleId="a9">
    <w:name w:val="штрих"/>
    <w:basedOn w:val="af"/>
    <w:rsid w:val="000E0FEE"/>
    <w:pPr>
      <w:numPr>
        <w:numId w:val="11"/>
      </w:numPr>
      <w:tabs>
        <w:tab w:val="num" w:pos="360"/>
      </w:tabs>
      <w:spacing w:after="0"/>
      <w:ind w:left="924" w:hanging="357"/>
      <w:jc w:val="both"/>
    </w:pPr>
    <w:rPr>
      <w:rFonts w:ascii="Times New Roman" w:eastAsia="Times New Roman" w:hAnsi="Times New Roman" w:cs="Times New Roman"/>
      <w:color w:val="auto"/>
      <w:sz w:val="28"/>
      <w:szCs w:val="28"/>
      <w:lang w:val="ru-RU" w:eastAsia="ru-RU"/>
    </w:rPr>
  </w:style>
  <w:style w:type="paragraph" w:customStyle="1" w:styleId="Noeeu1">
    <w:name w:val="Noeeu1"/>
    <w:basedOn w:val="ae"/>
    <w:rsid w:val="000E0FEE"/>
    <w:pPr>
      <w:overflowPunct w:val="0"/>
      <w:autoSpaceDE w:val="0"/>
      <w:autoSpaceDN w:val="0"/>
      <w:adjustRightInd w:val="0"/>
      <w:ind w:firstLine="720"/>
      <w:jc w:val="both"/>
    </w:pPr>
    <w:rPr>
      <w:rFonts w:ascii="Times New Roman" w:eastAsia="Times New Roman" w:hAnsi="Times New Roman" w:cs="Times New Roman"/>
      <w:color w:val="auto"/>
      <w:szCs w:val="20"/>
      <w:lang w:val="ru-RU" w:eastAsia="ru-RU"/>
    </w:rPr>
  </w:style>
  <w:style w:type="paragraph" w:customStyle="1" w:styleId="xl53">
    <w:name w:val="xl53"/>
    <w:basedOn w:val="ae"/>
    <w:rsid w:val="000E0FEE"/>
    <w:pPr>
      <w:pBdr>
        <w:top w:val="single" w:sz="4" w:space="0" w:color="auto"/>
        <w:left w:val="single" w:sz="4" w:space="0" w:color="auto"/>
        <w:right w:val="single" w:sz="4" w:space="0" w:color="auto"/>
      </w:pBdr>
      <w:spacing w:before="100" w:beforeAutospacing="1" w:after="100" w:afterAutospacing="1"/>
    </w:pPr>
    <w:rPr>
      <w:rFonts w:ascii="Times New Roman" w:eastAsia="Times New Roman" w:hAnsi="Times New Roman" w:cs="Times New Roman"/>
      <w:lang w:val="ru-RU" w:eastAsia="ru-RU"/>
    </w:rPr>
  </w:style>
  <w:style w:type="paragraph" w:customStyle="1" w:styleId="xl54">
    <w:name w:val="xl54"/>
    <w:basedOn w:val="ae"/>
    <w:rsid w:val="000E0FEE"/>
    <w:pPr>
      <w:pBdr>
        <w:left w:val="single" w:sz="4" w:space="0" w:color="auto"/>
        <w:right w:val="single" w:sz="4" w:space="0" w:color="auto"/>
      </w:pBdr>
      <w:spacing w:before="100" w:beforeAutospacing="1" w:after="100" w:afterAutospacing="1"/>
    </w:pPr>
    <w:rPr>
      <w:rFonts w:ascii="Times New Roman" w:eastAsia="Times New Roman" w:hAnsi="Times New Roman" w:cs="Times New Roman"/>
      <w:lang w:val="ru-RU" w:eastAsia="ru-RU"/>
    </w:rPr>
  </w:style>
  <w:style w:type="paragraph" w:customStyle="1" w:styleId="xl55">
    <w:name w:val="xl55"/>
    <w:basedOn w:val="ae"/>
    <w:rsid w:val="000E0FEE"/>
    <w:pPr>
      <w:pBdr>
        <w:left w:val="single" w:sz="4" w:space="0" w:color="auto"/>
        <w:right w:val="single" w:sz="4" w:space="0" w:color="auto"/>
      </w:pBdr>
      <w:spacing w:before="100" w:beforeAutospacing="1" w:after="100" w:afterAutospacing="1"/>
      <w:jc w:val="right"/>
    </w:pPr>
    <w:rPr>
      <w:rFonts w:ascii="Times New Roman" w:eastAsia="Times New Roman" w:hAnsi="Times New Roman" w:cs="Times New Roman"/>
      <w:lang w:val="ru-RU" w:eastAsia="ru-RU"/>
    </w:rPr>
  </w:style>
  <w:style w:type="paragraph" w:customStyle="1" w:styleId="xl56">
    <w:name w:val="xl56"/>
    <w:basedOn w:val="ae"/>
    <w:rsid w:val="000E0FEE"/>
    <w:pPr>
      <w:pBdr>
        <w:left w:val="single" w:sz="4" w:space="0" w:color="auto"/>
        <w:bottom w:val="single" w:sz="4" w:space="0" w:color="auto"/>
        <w:right w:val="single" w:sz="4" w:space="0" w:color="auto"/>
      </w:pBdr>
      <w:spacing w:before="100" w:beforeAutospacing="1" w:after="100" w:afterAutospacing="1"/>
      <w:jc w:val="right"/>
    </w:pPr>
    <w:rPr>
      <w:rFonts w:ascii="Times New Roman" w:eastAsia="Times New Roman" w:hAnsi="Times New Roman" w:cs="Times New Roman"/>
      <w:lang w:val="ru-RU" w:eastAsia="ru-RU"/>
    </w:rPr>
  </w:style>
  <w:style w:type="paragraph" w:customStyle="1" w:styleId="xl57">
    <w:name w:val="xl57"/>
    <w:basedOn w:val="ae"/>
    <w:rsid w:val="000E0FEE"/>
    <w:pPr>
      <w:pBdr>
        <w:top w:val="single" w:sz="4" w:space="0" w:color="auto"/>
        <w:bottom w:val="single" w:sz="4" w:space="0" w:color="auto"/>
      </w:pBdr>
      <w:spacing w:before="100" w:beforeAutospacing="1" w:after="100" w:afterAutospacing="1"/>
    </w:pPr>
    <w:rPr>
      <w:rFonts w:ascii="Times New Roman" w:eastAsia="Times New Roman" w:hAnsi="Times New Roman" w:cs="Times New Roman"/>
      <w:color w:val="auto"/>
      <w:lang w:val="ru-RU" w:eastAsia="ru-RU"/>
    </w:rPr>
  </w:style>
  <w:style w:type="paragraph" w:customStyle="1" w:styleId="xl58">
    <w:name w:val="xl58"/>
    <w:basedOn w:val="ae"/>
    <w:rsid w:val="000E0FEE"/>
    <w:pPr>
      <w:pBdr>
        <w:left w:val="single" w:sz="4" w:space="0" w:color="auto"/>
        <w:bottom w:val="single" w:sz="4" w:space="0" w:color="auto"/>
      </w:pBdr>
      <w:spacing w:before="100" w:beforeAutospacing="1" w:after="100" w:afterAutospacing="1"/>
      <w:jc w:val="right"/>
    </w:pPr>
    <w:rPr>
      <w:rFonts w:ascii="Times New Roman" w:eastAsia="Times New Roman" w:hAnsi="Times New Roman" w:cs="Times New Roman"/>
      <w:lang w:val="ru-RU" w:eastAsia="ru-RU"/>
    </w:rPr>
  </w:style>
  <w:style w:type="paragraph" w:customStyle="1" w:styleId="xl59">
    <w:name w:val="xl59"/>
    <w:basedOn w:val="ae"/>
    <w:rsid w:val="000E0FEE"/>
    <w:pPr>
      <w:pBdr>
        <w:bottom w:val="single" w:sz="4" w:space="0" w:color="auto"/>
      </w:pBdr>
      <w:spacing w:before="100" w:beforeAutospacing="1" w:after="100" w:afterAutospacing="1"/>
      <w:jc w:val="right"/>
    </w:pPr>
    <w:rPr>
      <w:rFonts w:ascii="Times New Roman" w:eastAsia="Times New Roman" w:hAnsi="Times New Roman" w:cs="Times New Roman"/>
      <w:lang w:val="ru-RU" w:eastAsia="ru-RU"/>
    </w:rPr>
  </w:style>
  <w:style w:type="paragraph" w:customStyle="1" w:styleId="xl60">
    <w:name w:val="xl60"/>
    <w:basedOn w:val="ae"/>
    <w:rsid w:val="000E0FEE"/>
    <w:pPr>
      <w:pBdr>
        <w:bottom w:val="single" w:sz="4" w:space="0" w:color="auto"/>
      </w:pBdr>
      <w:spacing w:before="100" w:beforeAutospacing="1" w:after="100" w:afterAutospacing="1"/>
      <w:jc w:val="right"/>
    </w:pPr>
    <w:rPr>
      <w:rFonts w:ascii="Times New Roman" w:eastAsia="Times New Roman" w:hAnsi="Times New Roman" w:cs="Times New Roman"/>
      <w:lang w:val="ru-RU" w:eastAsia="ru-RU"/>
    </w:rPr>
  </w:style>
  <w:style w:type="paragraph" w:customStyle="1" w:styleId="xl61">
    <w:name w:val="xl61"/>
    <w:basedOn w:val="ae"/>
    <w:rsid w:val="000E0FEE"/>
    <w:pPr>
      <w:pBdr>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b/>
      <w:bCs/>
      <w:lang w:val="ru-RU" w:eastAsia="ru-RU"/>
    </w:rPr>
  </w:style>
  <w:style w:type="paragraph" w:customStyle="1" w:styleId="xl62">
    <w:name w:val="xl62"/>
    <w:basedOn w:val="ae"/>
    <w:rsid w:val="000E0FEE"/>
    <w:pPr>
      <w:pBdr>
        <w:left w:val="single" w:sz="4" w:space="0" w:color="auto"/>
        <w:right w:val="single" w:sz="4" w:space="0" w:color="auto"/>
      </w:pBdr>
      <w:spacing w:before="100" w:beforeAutospacing="1" w:after="100" w:afterAutospacing="1"/>
      <w:jc w:val="center"/>
    </w:pPr>
    <w:rPr>
      <w:rFonts w:ascii="Times New Roman" w:eastAsia="Times New Roman" w:hAnsi="Times New Roman" w:cs="Times New Roman"/>
      <w:b/>
      <w:bCs/>
      <w:color w:val="auto"/>
      <w:lang w:val="ru-RU" w:eastAsia="ru-RU"/>
    </w:rPr>
  </w:style>
  <w:style w:type="paragraph" w:customStyle="1" w:styleId="xl63">
    <w:name w:val="xl63"/>
    <w:basedOn w:val="ae"/>
    <w:rsid w:val="000E0FEE"/>
    <w:pPr>
      <w:pBdr>
        <w:top w:val="single" w:sz="4" w:space="0" w:color="auto"/>
        <w:left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ru-RU" w:eastAsia="ru-RU"/>
    </w:rPr>
  </w:style>
  <w:style w:type="paragraph" w:customStyle="1" w:styleId="xl64">
    <w:name w:val="xl64"/>
    <w:basedOn w:val="ae"/>
    <w:rsid w:val="000E0FEE"/>
    <w:pPr>
      <w:pBdr>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lang w:val="ru-RU" w:eastAsia="ru-RU"/>
    </w:rPr>
  </w:style>
  <w:style w:type="paragraph" w:customStyle="1" w:styleId="xl65">
    <w:name w:val="xl65"/>
    <w:basedOn w:val="ae"/>
    <w:rsid w:val="000E0FEE"/>
    <w:pPr>
      <w:pBdr>
        <w:top w:val="single" w:sz="4" w:space="0" w:color="auto"/>
        <w:left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ru-RU" w:eastAsia="ru-RU"/>
    </w:rPr>
  </w:style>
  <w:style w:type="paragraph" w:customStyle="1" w:styleId="212pt2">
    <w:name w:val="Заголовок 2 + 12 pt Знак Знак Знак"/>
    <w:basedOn w:val="ae"/>
    <w:next w:val="ae"/>
    <w:autoRedefine/>
    <w:rsid w:val="000E0FEE"/>
    <w:pPr>
      <w:keepNext/>
      <w:jc w:val="center"/>
      <w:outlineLvl w:val="0"/>
    </w:pPr>
    <w:rPr>
      <w:rFonts w:ascii="Times New Roman" w:eastAsia="Times New Roman" w:hAnsi="Times New Roman" w:cs="Times New Roman"/>
      <w:bCs/>
      <w:color w:val="auto"/>
      <w:lang w:val="ru-RU" w:eastAsia="ru-RU"/>
    </w:rPr>
  </w:style>
  <w:style w:type="character" w:styleId="affffffff4">
    <w:name w:val="endnote reference"/>
    <w:semiHidden/>
    <w:rsid w:val="000E0FEE"/>
    <w:rPr>
      <w:vertAlign w:val="superscript"/>
    </w:rPr>
  </w:style>
  <w:style w:type="character" w:customStyle="1" w:styleId="212pt3">
    <w:name w:val="Заголовок 2 + 12 pt Знак Знак Знак Знак Знак"/>
    <w:rsid w:val="000E0FEE"/>
    <w:rPr>
      <w:b/>
      <w:bCs/>
      <w:sz w:val="24"/>
      <w:lang w:val="ru-RU" w:eastAsia="ru-RU" w:bidi="ar-SA"/>
    </w:rPr>
  </w:style>
  <w:style w:type="character" w:customStyle="1" w:styleId="212pt4">
    <w:name w:val="Заголовок 2 + 12 pt Знак Знак Знак Знак"/>
    <w:rsid w:val="000E0FEE"/>
    <w:rPr>
      <w:bCs/>
      <w:sz w:val="24"/>
      <w:szCs w:val="24"/>
      <w:lang w:val="ru-RU" w:eastAsia="ru-RU" w:bidi="ar-SA"/>
    </w:rPr>
  </w:style>
  <w:style w:type="table" w:styleId="1fe">
    <w:name w:val="Table Columns 1"/>
    <w:basedOn w:val="af1"/>
    <w:rsid w:val="000E0FEE"/>
    <w:rPr>
      <w:rFonts w:ascii="Times New Roman" w:eastAsia="Times New Roman" w:hAnsi="Times New Roman"/>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54">
    <w:name w:val="Table Columns 5"/>
    <w:basedOn w:val="af1"/>
    <w:rsid w:val="000E0FEE"/>
    <w:rPr>
      <w:rFonts w:ascii="Times New Roman" w:eastAsia="Times New Roman" w:hAnsi="Times New Roma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2">
    <w:name w:val="Table List 2"/>
    <w:basedOn w:val="af1"/>
    <w:rsid w:val="000E0FEE"/>
    <w:rPr>
      <w:rFonts w:ascii="Times New Roman" w:eastAsia="Times New Roman" w:hAnsi="Times New Roma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7">
    <w:name w:val="Table List 7"/>
    <w:basedOn w:val="af1"/>
    <w:rsid w:val="000E0FEE"/>
    <w:rPr>
      <w:rFonts w:ascii="Times New Roman" w:eastAsia="Times New Roman" w:hAnsi="Times New Roma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
    <w:name w:val="Table List 8"/>
    <w:basedOn w:val="af1"/>
    <w:rsid w:val="000E0FEE"/>
    <w:rPr>
      <w:rFonts w:ascii="Times New Roman" w:eastAsia="Times New Roman" w:hAnsi="Times New Roma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3b">
    <w:name w:val="Table 3D effects 3"/>
    <w:basedOn w:val="af1"/>
    <w:rsid w:val="000E0FEE"/>
    <w:rPr>
      <w:rFonts w:ascii="Times New Roman" w:eastAsia="Times New Roman" w:hAnsi="Times New Roma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fff5">
    <w:name w:val="Table Contemporary"/>
    <w:basedOn w:val="af1"/>
    <w:rsid w:val="000E0FEE"/>
    <w:rPr>
      <w:rFonts w:ascii="Times New Roman" w:eastAsia="Times New Roman" w:hAnsi="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fff6">
    <w:name w:val="Table Elegant"/>
    <w:basedOn w:val="af1"/>
    <w:rsid w:val="000E0FEE"/>
    <w:rPr>
      <w:rFonts w:ascii="Times New Roman" w:eastAsia="Times New Roman" w:hAnsi="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styleId="1ff">
    <w:name w:val="Table Subtle 1"/>
    <w:basedOn w:val="af1"/>
    <w:rsid w:val="000E0FEE"/>
    <w:rPr>
      <w:rFonts w:ascii="Times New Roman" w:eastAsia="Times New Roman" w:hAnsi="Times New Roma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
    <w:name w:val="Table Web 3"/>
    <w:basedOn w:val="af1"/>
    <w:rsid w:val="000E0FEE"/>
    <w:rPr>
      <w:rFonts w:ascii="Times New Roman" w:eastAsia="Times New Roman" w:hAnsi="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1ff0">
    <w:name w:val="Стиль таблицы1"/>
    <w:basedOn w:val="aff7"/>
    <w:rsid w:val="000E0FEE"/>
    <w:rPr>
      <w:rFonts w:ascii="Times New Roman" w:eastAsia="Times New Roman" w:hAnsi="Times New Roman"/>
    </w:rPr>
    <w:tblPr/>
  </w:style>
  <w:style w:type="paragraph" w:styleId="40">
    <w:name w:val="List Bullet 4"/>
    <w:basedOn w:val="ae"/>
    <w:rsid w:val="000E0FEE"/>
    <w:pPr>
      <w:numPr>
        <w:numId w:val="9"/>
      </w:numPr>
      <w:overflowPunct w:val="0"/>
      <w:autoSpaceDE w:val="0"/>
      <w:autoSpaceDN w:val="0"/>
      <w:adjustRightInd w:val="0"/>
    </w:pPr>
    <w:rPr>
      <w:rFonts w:ascii="Times New Roman" w:eastAsia="Times New Roman" w:hAnsi="Times New Roman" w:cs="Times New Roman"/>
      <w:color w:val="auto"/>
      <w:szCs w:val="20"/>
      <w:lang w:val="ru-RU" w:eastAsia="ru-RU"/>
    </w:rPr>
  </w:style>
  <w:style w:type="numbering" w:customStyle="1" w:styleId="20">
    <w:name w:val="Стиль2"/>
    <w:rsid w:val="000E0FEE"/>
    <w:pPr>
      <w:numPr>
        <w:numId w:val="12"/>
      </w:numPr>
    </w:pPr>
  </w:style>
  <w:style w:type="numbering" w:customStyle="1" w:styleId="3">
    <w:name w:val="Стиль3"/>
    <w:rsid w:val="000E0FEE"/>
    <w:pPr>
      <w:numPr>
        <w:numId w:val="13"/>
      </w:numPr>
    </w:pPr>
  </w:style>
  <w:style w:type="numbering" w:styleId="aa">
    <w:name w:val="Outline List 3"/>
    <w:basedOn w:val="af2"/>
    <w:rsid w:val="000E0FEE"/>
    <w:pPr>
      <w:numPr>
        <w:numId w:val="14"/>
      </w:numPr>
    </w:pPr>
  </w:style>
  <w:style w:type="paragraph" w:customStyle="1" w:styleId="1ff1">
    <w:name w:val="Без интервала1"/>
    <w:rsid w:val="000E0FEE"/>
    <w:rPr>
      <w:rFonts w:ascii="Calibri" w:eastAsia="Times New Roman" w:hAnsi="Calibri"/>
      <w:sz w:val="22"/>
      <w:szCs w:val="22"/>
    </w:rPr>
  </w:style>
  <w:style w:type="paragraph" w:styleId="affffffff7">
    <w:name w:val="Message Header"/>
    <w:basedOn w:val="ae"/>
    <w:link w:val="affffffff8"/>
    <w:rsid w:val="000E0FEE"/>
    <w:pPr>
      <w:spacing w:before="120" w:after="120" w:line="199" w:lineRule="auto"/>
      <w:ind w:left="-57" w:right="113"/>
      <w:jc w:val="right"/>
    </w:pPr>
    <w:rPr>
      <w:rFonts w:ascii="NTHelvetica/Cyrillic" w:eastAsia="Times New Roman" w:hAnsi="NTHelvetica/Cyrillic" w:cs="Times New Roman"/>
      <w:color w:val="auto"/>
      <w:sz w:val="16"/>
      <w:szCs w:val="20"/>
      <w:lang w:val="ru-RU" w:eastAsia="ru-RU"/>
    </w:rPr>
  </w:style>
  <w:style w:type="character" w:customStyle="1" w:styleId="affffffff8">
    <w:name w:val="Шапка Знак"/>
    <w:link w:val="affffffff7"/>
    <w:rsid w:val="000E0FEE"/>
    <w:rPr>
      <w:rFonts w:ascii="NTHelvetica/Cyrillic" w:eastAsia="Times New Roman" w:hAnsi="NTHelvetica/Cyrillic"/>
      <w:sz w:val="16"/>
    </w:rPr>
  </w:style>
  <w:style w:type="paragraph" w:customStyle="1" w:styleId="affffffff9">
    <w:name w:val="Цифры"/>
    <w:basedOn w:val="afffffd"/>
    <w:rsid w:val="000E0FEE"/>
    <w:pPr>
      <w:widowControl w:val="0"/>
      <w:spacing w:line="199" w:lineRule="auto"/>
      <w:ind w:left="113" w:right="113"/>
      <w:jc w:val="right"/>
    </w:pPr>
    <w:rPr>
      <w:rFonts w:ascii="NTHelvetica/Cyrillic" w:hAnsi="NTHelvetica/Cyrillic"/>
      <w:smallCaps/>
      <w:sz w:val="16"/>
      <w:szCs w:val="20"/>
    </w:rPr>
  </w:style>
  <w:style w:type="table" w:styleId="4a">
    <w:name w:val="Table Classic 4"/>
    <w:basedOn w:val="af1"/>
    <w:rsid w:val="000E0FEE"/>
    <w:rPr>
      <w:rFonts w:ascii="Times New Roman" w:eastAsia="Times New Roman" w:hAnsi="Times New Roma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customStyle="1" w:styleId="Oaaeeiuenoeeu">
    <w:name w:val="Oaaee?iue noeeu"/>
    <w:basedOn w:val="ae"/>
    <w:rsid w:val="000E0FEE"/>
    <w:pPr>
      <w:overflowPunct w:val="0"/>
      <w:autoSpaceDE w:val="0"/>
      <w:autoSpaceDN w:val="0"/>
      <w:adjustRightInd w:val="0"/>
      <w:jc w:val="center"/>
      <w:textAlignment w:val="baseline"/>
    </w:pPr>
    <w:rPr>
      <w:rFonts w:ascii="Times New Roman" w:eastAsia="Times New Roman" w:hAnsi="Times New Roman" w:cs="Times New Roman"/>
      <w:color w:val="auto"/>
      <w:sz w:val="22"/>
      <w:szCs w:val="20"/>
      <w:lang w:val="ru-RU" w:eastAsia="ru-RU"/>
    </w:rPr>
  </w:style>
  <w:style w:type="paragraph" w:customStyle="1" w:styleId="1ff2">
    <w:name w:val="1 Знак"/>
    <w:basedOn w:val="ae"/>
    <w:rsid w:val="000E0FEE"/>
    <w:pPr>
      <w:spacing w:before="100" w:beforeAutospacing="1" w:after="100" w:afterAutospacing="1"/>
    </w:pPr>
    <w:rPr>
      <w:rFonts w:ascii="Tahoma" w:eastAsia="Times New Roman" w:hAnsi="Tahoma" w:cs="Times New Roman"/>
      <w:color w:val="auto"/>
      <w:sz w:val="20"/>
      <w:szCs w:val="20"/>
    </w:rPr>
  </w:style>
  <w:style w:type="paragraph" w:customStyle="1" w:styleId="ConsPlusCell">
    <w:name w:val="ConsPlusCell"/>
    <w:uiPriority w:val="99"/>
    <w:rsid w:val="000E0FEE"/>
    <w:pPr>
      <w:autoSpaceDE w:val="0"/>
      <w:autoSpaceDN w:val="0"/>
      <w:adjustRightInd w:val="0"/>
    </w:pPr>
    <w:rPr>
      <w:rFonts w:ascii="Arial" w:eastAsia="Calibri" w:hAnsi="Arial" w:cs="Arial"/>
      <w:sz w:val="24"/>
      <w:szCs w:val="24"/>
    </w:rPr>
  </w:style>
  <w:style w:type="paragraph" w:customStyle="1" w:styleId="affffffffa">
    <w:name w:val="Раздел"/>
    <w:basedOn w:val="17"/>
    <w:qFormat/>
    <w:rsid w:val="000E0FEE"/>
    <w:pPr>
      <w:spacing w:before="600"/>
      <w:ind w:left="426"/>
      <w:outlineLvl w:val="0"/>
    </w:pPr>
    <w:rPr>
      <w:rFonts w:ascii="Arial" w:hAnsi="Arial" w:cs="Arial"/>
      <w:bCs w:val="0"/>
      <w:sz w:val="32"/>
      <w:szCs w:val="32"/>
    </w:rPr>
  </w:style>
  <w:style w:type="paragraph" w:customStyle="1" w:styleId="74">
    <w:name w:val="Знак7"/>
    <w:basedOn w:val="ae"/>
    <w:rsid w:val="000E0FEE"/>
    <w:pPr>
      <w:spacing w:before="100" w:beforeAutospacing="1" w:after="100" w:afterAutospacing="1"/>
    </w:pPr>
    <w:rPr>
      <w:rFonts w:ascii="Tahoma" w:eastAsia="Batang" w:hAnsi="Tahoma" w:cs="Times New Roman"/>
      <w:color w:val="auto"/>
      <w:sz w:val="20"/>
      <w:szCs w:val="20"/>
    </w:rPr>
  </w:style>
  <w:style w:type="numbering" w:customStyle="1" w:styleId="1ff3">
    <w:name w:val="Нет списка1"/>
    <w:next w:val="af2"/>
    <w:uiPriority w:val="99"/>
    <w:semiHidden/>
    <w:unhideWhenUsed/>
    <w:rsid w:val="000E0FEE"/>
  </w:style>
  <w:style w:type="character" w:customStyle="1" w:styleId="affffffffb">
    <w:name w:val="Основной текст_"/>
    <w:link w:val="3c"/>
    <w:rsid w:val="000E0FEE"/>
    <w:rPr>
      <w:rFonts w:ascii="Times New Roman" w:eastAsia="Times New Roman" w:hAnsi="Times New Roman" w:cs="Times New Roman"/>
      <w:b w:val="0"/>
      <w:bCs w:val="0"/>
      <w:i w:val="0"/>
      <w:iCs w:val="0"/>
      <w:smallCaps w:val="0"/>
      <w:strike w:val="0"/>
      <w:sz w:val="22"/>
      <w:szCs w:val="22"/>
      <w:u w:val="none"/>
    </w:rPr>
  </w:style>
  <w:style w:type="character" w:customStyle="1" w:styleId="10pt">
    <w:name w:val="Основной текст + 10 pt"/>
    <w:rsid w:val="000E0FEE"/>
    <w:rPr>
      <w:rFonts w:ascii="Times New Roman" w:eastAsia="Times New Roman" w:hAnsi="Times New Roman" w:cs="Times New Roman"/>
      <w:b w:val="0"/>
      <w:bCs w:val="0"/>
      <w:i w:val="0"/>
      <w:iCs w:val="0"/>
      <w:smallCaps w:val="0"/>
      <w:strike w:val="0"/>
      <w:color w:val="000000"/>
      <w:spacing w:val="0"/>
      <w:w w:val="100"/>
      <w:position w:val="0"/>
      <w:sz w:val="20"/>
      <w:szCs w:val="20"/>
      <w:u w:val="none"/>
      <w:lang w:val="ru-RU"/>
    </w:rPr>
  </w:style>
  <w:style w:type="character" w:customStyle="1" w:styleId="55pt">
    <w:name w:val="Основной текст + 5;5 pt;Полужирный"/>
    <w:rsid w:val="000E0FEE"/>
    <w:rPr>
      <w:rFonts w:ascii="Times New Roman" w:eastAsia="Times New Roman" w:hAnsi="Times New Roman" w:cs="Times New Roman"/>
      <w:b/>
      <w:bCs/>
      <w:i w:val="0"/>
      <w:iCs w:val="0"/>
      <w:smallCaps w:val="0"/>
      <w:strike w:val="0"/>
      <w:color w:val="000000"/>
      <w:spacing w:val="0"/>
      <w:w w:val="100"/>
      <w:position w:val="0"/>
      <w:sz w:val="11"/>
      <w:szCs w:val="11"/>
      <w:u w:val="none"/>
      <w:lang w:val="ru-RU"/>
    </w:rPr>
  </w:style>
  <w:style w:type="character" w:customStyle="1" w:styleId="55pt0">
    <w:name w:val="Основной текст + 5;5 pt"/>
    <w:rsid w:val="000E0FEE"/>
    <w:rPr>
      <w:rFonts w:ascii="Times New Roman" w:eastAsia="Times New Roman" w:hAnsi="Times New Roman" w:cs="Times New Roman"/>
      <w:b w:val="0"/>
      <w:bCs w:val="0"/>
      <w:i w:val="0"/>
      <w:iCs w:val="0"/>
      <w:smallCaps w:val="0"/>
      <w:strike w:val="0"/>
      <w:color w:val="000000"/>
      <w:spacing w:val="0"/>
      <w:w w:val="100"/>
      <w:position w:val="0"/>
      <w:sz w:val="11"/>
      <w:szCs w:val="11"/>
      <w:u w:val="none"/>
      <w:lang w:val="ru-RU"/>
    </w:rPr>
  </w:style>
  <w:style w:type="paragraph" w:customStyle="1" w:styleId="affffffffc">
    <w:name w:val="Знак Знак Знак Знак Знак Знак Знак Знак Знак Знак Знак Знак Знак"/>
    <w:basedOn w:val="ae"/>
    <w:rsid w:val="000E0FEE"/>
    <w:pPr>
      <w:spacing w:before="100" w:beforeAutospacing="1" w:after="100" w:afterAutospacing="1"/>
    </w:pPr>
    <w:rPr>
      <w:rFonts w:ascii="Tahoma" w:eastAsia="Times New Roman" w:hAnsi="Tahoma" w:cs="Times New Roman"/>
      <w:color w:val="auto"/>
      <w:sz w:val="20"/>
      <w:szCs w:val="20"/>
    </w:rPr>
  </w:style>
  <w:style w:type="paragraph" w:customStyle="1" w:styleId="Sa">
    <w:name w:val="S_Обычный жирный"/>
    <w:basedOn w:val="ae"/>
    <w:qFormat/>
    <w:rsid w:val="001812AE"/>
    <w:pPr>
      <w:spacing w:before="120" w:after="120"/>
      <w:ind w:firstLine="567"/>
      <w:jc w:val="both"/>
    </w:pPr>
    <w:rPr>
      <w:rFonts w:ascii="Tahoma" w:eastAsia="Times New Roman" w:hAnsi="Tahoma" w:cs="Times New Roman"/>
      <w:b/>
      <w:color w:val="auto"/>
      <w:lang w:val="ru-RU" w:eastAsia="ru-RU"/>
    </w:rPr>
  </w:style>
  <w:style w:type="character" w:customStyle="1" w:styleId="9pt">
    <w:name w:val="Основной текст + 9 pt"/>
    <w:rsid w:val="000E0FEE"/>
    <w:rPr>
      <w:rFonts w:ascii="Times New Roman" w:eastAsia="Times New Roman" w:hAnsi="Times New Roman" w:cs="Times New Roman"/>
      <w:b w:val="0"/>
      <w:bCs w:val="0"/>
      <w:i w:val="0"/>
      <w:iCs w:val="0"/>
      <w:smallCaps w:val="0"/>
      <w:strike w:val="0"/>
      <w:color w:val="000000"/>
      <w:spacing w:val="0"/>
      <w:w w:val="100"/>
      <w:position w:val="0"/>
      <w:sz w:val="18"/>
      <w:szCs w:val="18"/>
      <w:u w:val="none"/>
      <w:lang w:val="ru-RU"/>
    </w:rPr>
  </w:style>
  <w:style w:type="character" w:customStyle="1" w:styleId="S5">
    <w:name w:val="S_Обычный Знак"/>
    <w:link w:val="S4"/>
    <w:rsid w:val="008E3E65"/>
    <w:rPr>
      <w:rFonts w:ascii="Tahoma" w:eastAsia="MS Mincho" w:hAnsi="Tahoma" w:cs="Tahoma"/>
    </w:rPr>
  </w:style>
  <w:style w:type="character" w:customStyle="1" w:styleId="2f4">
    <w:name w:val="Название объекта Знак2"/>
    <w:aliases w:val="Название объекта Знак Знак,Название объекта Знак1 Знак Знак,Название объекта Знак Знак Знак Знак,Название объекта Знак Знак Знак Знак Знак Знак Знак Знак Знак Знак,Название объекта Знак Знак Знак Знак Знак Знак1 Знак Знак Знак"/>
    <w:link w:val="afffffe"/>
    <w:locked/>
    <w:rsid w:val="000E0FEE"/>
    <w:rPr>
      <w:rFonts w:ascii="Times New Roman" w:eastAsia="Times New Roman" w:hAnsi="Times New Roman"/>
      <w:b/>
      <w:snapToGrid w:val="0"/>
      <w:sz w:val="26"/>
    </w:rPr>
  </w:style>
  <w:style w:type="character" w:customStyle="1" w:styleId="ConsPlusNormal0">
    <w:name w:val="ConsPlusNormal Знак"/>
    <w:link w:val="ConsPlusNormal"/>
    <w:locked/>
    <w:rsid w:val="000E0FEE"/>
    <w:rPr>
      <w:rFonts w:ascii="Arial" w:eastAsia="Times New Roman" w:hAnsi="Arial" w:cs="Arial"/>
    </w:rPr>
  </w:style>
  <w:style w:type="paragraph" w:customStyle="1" w:styleId="101">
    <w:name w:val="Табличный_заголовки_10"/>
    <w:basedOn w:val="aff9"/>
    <w:qFormat/>
    <w:rsid w:val="000E0FEE"/>
    <w:pPr>
      <w:jc w:val="center"/>
    </w:pPr>
    <w:rPr>
      <w:rFonts w:eastAsia="Calibri"/>
      <w:b/>
      <w:sz w:val="20"/>
    </w:rPr>
  </w:style>
  <w:style w:type="character" w:customStyle="1" w:styleId="titlerazdel">
    <w:name w:val="title_razdel"/>
    <w:rsid w:val="000E0FEE"/>
  </w:style>
  <w:style w:type="paragraph" w:customStyle="1" w:styleId="OTCHET00">
    <w:name w:val="OTCHET_00"/>
    <w:basedOn w:val="21"/>
    <w:rsid w:val="000E0FEE"/>
    <w:pPr>
      <w:numPr>
        <w:numId w:val="0"/>
      </w:numPr>
      <w:tabs>
        <w:tab w:val="left" w:pos="709"/>
        <w:tab w:val="left" w:pos="3402"/>
      </w:tabs>
      <w:contextualSpacing w:val="0"/>
    </w:pPr>
    <w:rPr>
      <w:rFonts w:ascii="NTTimes/Cyrillic" w:eastAsia="Times New Roman" w:hAnsi="NTTimes/Cyrillic"/>
      <w:szCs w:val="20"/>
      <w:lang w:eastAsia="ru-RU"/>
    </w:rPr>
  </w:style>
  <w:style w:type="paragraph" w:customStyle="1" w:styleId="1ff4">
    <w:name w:val="Обычный отступ1 Знак"/>
    <w:basedOn w:val="ae"/>
    <w:rsid w:val="000E0FEE"/>
    <w:pPr>
      <w:widowControl w:val="0"/>
      <w:overflowPunct w:val="0"/>
      <w:autoSpaceDE w:val="0"/>
      <w:autoSpaceDN w:val="0"/>
      <w:adjustRightInd w:val="0"/>
      <w:spacing w:after="360"/>
      <w:jc w:val="both"/>
    </w:pPr>
    <w:rPr>
      <w:rFonts w:ascii="Arial" w:eastAsia="Times New Roman" w:hAnsi="Arial" w:cs="Times New Roman"/>
      <w:color w:val="auto"/>
      <w:szCs w:val="20"/>
      <w:lang w:val="ru-RU" w:eastAsia="ru-RU"/>
    </w:rPr>
  </w:style>
  <w:style w:type="paragraph" w:styleId="21">
    <w:name w:val="List Number 2"/>
    <w:basedOn w:val="ae"/>
    <w:uiPriority w:val="99"/>
    <w:semiHidden/>
    <w:unhideWhenUsed/>
    <w:rsid w:val="000E0FEE"/>
    <w:pPr>
      <w:numPr>
        <w:numId w:val="15"/>
      </w:numPr>
      <w:spacing w:line="360" w:lineRule="auto"/>
      <w:contextualSpacing/>
      <w:jc w:val="both"/>
    </w:pPr>
    <w:rPr>
      <w:rFonts w:ascii="Times New Roman" w:eastAsia="Calibri" w:hAnsi="Times New Roman" w:cs="Times New Roman"/>
      <w:color w:val="auto"/>
      <w:szCs w:val="22"/>
      <w:lang w:val="ru-RU"/>
    </w:rPr>
  </w:style>
  <w:style w:type="character" w:customStyle="1" w:styleId="75">
    <w:name w:val="7 Обычный Знак"/>
    <w:rsid w:val="000E0FEE"/>
    <w:rPr>
      <w:sz w:val="24"/>
      <w:lang w:val="ru-RU" w:eastAsia="ru-RU" w:bidi="ar-SA"/>
    </w:rPr>
  </w:style>
  <w:style w:type="character" w:customStyle="1" w:styleId="affffffffd">
    <w:name w:val="Основной текст док. Знак"/>
    <w:rsid w:val="000E0FEE"/>
    <w:rPr>
      <w:rFonts w:ascii="Arial" w:hAnsi="Arial"/>
      <w:sz w:val="24"/>
      <w:lang w:val="ru-RU" w:eastAsia="ru-RU" w:bidi="ar-SA"/>
    </w:rPr>
  </w:style>
  <w:style w:type="character" w:customStyle="1" w:styleId="fontstyle11">
    <w:name w:val="fontstyle11"/>
    <w:rsid w:val="000E0FEE"/>
  </w:style>
  <w:style w:type="character" w:customStyle="1" w:styleId="180">
    <w:name w:val="Основной текст (18)_"/>
    <w:link w:val="181"/>
    <w:uiPriority w:val="99"/>
    <w:rsid w:val="000E0FEE"/>
    <w:rPr>
      <w:rFonts w:ascii="Times New Roman" w:hAnsi="Times New Roman"/>
      <w:sz w:val="10"/>
      <w:szCs w:val="10"/>
      <w:shd w:val="clear" w:color="auto" w:fill="FFFFFF"/>
      <w:lang w:val="en-US"/>
    </w:rPr>
  </w:style>
  <w:style w:type="paragraph" w:customStyle="1" w:styleId="181">
    <w:name w:val="Основной текст (18)"/>
    <w:basedOn w:val="ae"/>
    <w:link w:val="180"/>
    <w:uiPriority w:val="99"/>
    <w:rsid w:val="000E0FEE"/>
    <w:pPr>
      <w:widowControl w:val="0"/>
      <w:shd w:val="clear" w:color="auto" w:fill="FFFFFF"/>
      <w:spacing w:line="240" w:lineRule="atLeast"/>
    </w:pPr>
    <w:rPr>
      <w:rFonts w:ascii="Times New Roman" w:hAnsi="Times New Roman" w:cs="Times New Roman"/>
      <w:color w:val="auto"/>
      <w:sz w:val="10"/>
      <w:szCs w:val="10"/>
      <w:lang w:eastAsia="ru-RU"/>
    </w:rPr>
  </w:style>
  <w:style w:type="character" w:customStyle="1" w:styleId="affffffffe">
    <w:name w:val="Гипертекстовая ссылка"/>
    <w:uiPriority w:val="99"/>
    <w:rsid w:val="000E0FEE"/>
    <w:rPr>
      <w:rFonts w:cs="Times New Roman"/>
      <w:b w:val="0"/>
      <w:color w:val="106BBE"/>
      <w:sz w:val="26"/>
    </w:rPr>
  </w:style>
  <w:style w:type="paragraph" w:customStyle="1" w:styleId="afffffffff">
    <w:name w:val="Нормальный (таблица)"/>
    <w:basedOn w:val="ae"/>
    <w:next w:val="ae"/>
    <w:uiPriority w:val="99"/>
    <w:rsid w:val="000E0FEE"/>
    <w:pPr>
      <w:widowControl w:val="0"/>
      <w:autoSpaceDE w:val="0"/>
      <w:autoSpaceDN w:val="0"/>
      <w:adjustRightInd w:val="0"/>
      <w:jc w:val="both"/>
    </w:pPr>
    <w:rPr>
      <w:rFonts w:ascii="Arial" w:eastAsia="Times New Roman" w:hAnsi="Arial" w:cs="Arial"/>
      <w:color w:val="auto"/>
      <w:lang w:val="ru-RU" w:eastAsia="ru-RU"/>
    </w:rPr>
  </w:style>
  <w:style w:type="paragraph" w:customStyle="1" w:styleId="afffffffff0">
    <w:name w:val="Прижатый влево"/>
    <w:basedOn w:val="ae"/>
    <w:next w:val="ae"/>
    <w:uiPriority w:val="99"/>
    <w:rsid w:val="000E0FEE"/>
    <w:pPr>
      <w:widowControl w:val="0"/>
      <w:autoSpaceDE w:val="0"/>
      <w:autoSpaceDN w:val="0"/>
      <w:adjustRightInd w:val="0"/>
    </w:pPr>
    <w:rPr>
      <w:rFonts w:ascii="Arial" w:eastAsia="Times New Roman" w:hAnsi="Arial" w:cs="Arial"/>
      <w:color w:val="auto"/>
      <w:lang w:val="ru-RU" w:eastAsia="ru-RU"/>
    </w:rPr>
  </w:style>
  <w:style w:type="paragraph" w:customStyle="1" w:styleId="102">
    <w:name w:val="Табличный_слева_10"/>
    <w:basedOn w:val="ae"/>
    <w:qFormat/>
    <w:rsid w:val="000E0FEE"/>
    <w:rPr>
      <w:rFonts w:ascii="Times New Roman" w:eastAsia="Times New Roman" w:hAnsi="Times New Roman" w:cs="Times New Roman"/>
      <w:color w:val="auto"/>
      <w:sz w:val="20"/>
      <w:lang w:val="ru-RU" w:eastAsia="ru-RU"/>
    </w:rPr>
  </w:style>
  <w:style w:type="paragraph" w:customStyle="1" w:styleId="headertext">
    <w:name w:val="headertext"/>
    <w:basedOn w:val="ae"/>
    <w:rsid w:val="000E0FEE"/>
    <w:pPr>
      <w:spacing w:before="100" w:beforeAutospacing="1" w:after="100" w:afterAutospacing="1"/>
    </w:pPr>
    <w:rPr>
      <w:rFonts w:ascii="Times New Roman" w:eastAsia="Times New Roman" w:hAnsi="Times New Roman" w:cs="Times New Roman"/>
      <w:color w:val="auto"/>
      <w:lang w:val="ru-RU" w:eastAsia="ru-RU"/>
    </w:rPr>
  </w:style>
  <w:style w:type="paragraph" w:customStyle="1" w:styleId="formattext">
    <w:name w:val="formattext"/>
    <w:basedOn w:val="ae"/>
    <w:rsid w:val="000E0FEE"/>
    <w:pPr>
      <w:spacing w:before="100" w:beforeAutospacing="1" w:after="100" w:afterAutospacing="1"/>
    </w:pPr>
    <w:rPr>
      <w:rFonts w:ascii="Times New Roman" w:eastAsia="Times New Roman" w:hAnsi="Times New Roman" w:cs="Times New Roman"/>
      <w:color w:val="auto"/>
      <w:lang w:val="ru-RU" w:eastAsia="ru-RU"/>
    </w:rPr>
  </w:style>
  <w:style w:type="table" w:customStyle="1" w:styleId="510">
    <w:name w:val="Таблица простая 51"/>
    <w:basedOn w:val="af1"/>
    <w:uiPriority w:val="45"/>
    <w:rsid w:val="000E0FEE"/>
    <w:rPr>
      <w:rFonts w:ascii="Calibri" w:eastAsia="Calibri" w:hAnsi="Calibri"/>
    </w:rPr>
    <w:tblPr>
      <w:tblStyleRowBandSize w:val="1"/>
      <w:tblStyleColBandSize w:val="1"/>
    </w:tblPr>
    <w:tblStylePr w:type="firstRow">
      <w:rPr>
        <w:rFonts w:ascii="@GungsuhChe" w:eastAsia="Times New Roman" w:hAnsi="@GungsuhChe" w:cs="Times New Roman"/>
        <w:i/>
        <w:iCs/>
        <w:sz w:val="26"/>
      </w:rPr>
      <w:tblPr/>
      <w:tcPr>
        <w:tcBorders>
          <w:bottom w:val="single" w:sz="4" w:space="0" w:color="7F7F7F"/>
        </w:tcBorders>
        <w:shd w:val="clear" w:color="auto" w:fill="FFFFFF"/>
      </w:tcPr>
    </w:tblStylePr>
    <w:tblStylePr w:type="lastRow">
      <w:rPr>
        <w:rFonts w:ascii="@GungsuhChe" w:eastAsia="Times New Roman" w:hAnsi="@GungsuhChe" w:cs="Times New Roman"/>
        <w:i/>
        <w:iCs/>
        <w:sz w:val="26"/>
      </w:rPr>
      <w:tblPr/>
      <w:tcPr>
        <w:tcBorders>
          <w:top w:val="single" w:sz="4" w:space="0" w:color="7F7F7F"/>
        </w:tcBorders>
        <w:shd w:val="clear" w:color="auto" w:fill="FFFFFF"/>
      </w:tcPr>
    </w:tblStylePr>
    <w:tblStylePr w:type="firstCol">
      <w:pPr>
        <w:jc w:val="right"/>
      </w:pPr>
      <w:rPr>
        <w:rFonts w:ascii="@GungsuhChe" w:eastAsia="Times New Roman" w:hAnsi="@GungsuhChe" w:cs="Times New Roman"/>
        <w:i/>
        <w:iCs/>
        <w:sz w:val="26"/>
      </w:rPr>
      <w:tblPr/>
      <w:tcPr>
        <w:tcBorders>
          <w:right w:val="single" w:sz="4" w:space="0" w:color="7F7F7F"/>
        </w:tcBorders>
        <w:shd w:val="clear" w:color="auto" w:fill="FFFFFF"/>
      </w:tcPr>
    </w:tblStylePr>
    <w:tblStylePr w:type="lastCol">
      <w:rPr>
        <w:rFonts w:ascii="@GungsuhChe" w:eastAsia="Times New Roman" w:hAnsi="@GungsuhChe"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BodyText21">
    <w:name w:val="Body Text 21"/>
    <w:basedOn w:val="ae"/>
    <w:rsid w:val="000E0FEE"/>
    <w:pPr>
      <w:autoSpaceDE w:val="0"/>
      <w:autoSpaceDN w:val="0"/>
      <w:adjustRightInd w:val="0"/>
      <w:spacing w:line="288" w:lineRule="auto"/>
      <w:ind w:firstLine="709"/>
      <w:jc w:val="both"/>
    </w:pPr>
    <w:rPr>
      <w:rFonts w:ascii="Times New Roman" w:eastAsia="Times New Roman" w:hAnsi="Times New Roman" w:cs="Times New Roman"/>
      <w:color w:val="auto"/>
      <w:sz w:val="28"/>
      <w:szCs w:val="28"/>
      <w:lang w:val="ru-RU" w:eastAsia="ru-RU"/>
    </w:rPr>
  </w:style>
  <w:style w:type="paragraph" w:customStyle="1" w:styleId="-1">
    <w:name w:val="таб-название1"/>
    <w:basedOn w:val="ae"/>
    <w:rsid w:val="000E0FEE"/>
    <w:pPr>
      <w:keepNext/>
      <w:spacing w:before="120" w:after="120"/>
      <w:ind w:firstLine="709"/>
      <w:jc w:val="both"/>
    </w:pPr>
    <w:rPr>
      <w:rFonts w:ascii="Times New Roman" w:eastAsia="Times New Roman" w:hAnsi="Times New Roman" w:cs="Times New Roman"/>
      <w:color w:val="auto"/>
      <w:sz w:val="28"/>
      <w:szCs w:val="26"/>
      <w:lang w:val="ru-RU"/>
    </w:rPr>
  </w:style>
  <w:style w:type="paragraph" w:customStyle="1" w:styleId="Style21">
    <w:name w:val="Style21"/>
    <w:basedOn w:val="ae"/>
    <w:uiPriority w:val="99"/>
    <w:rsid w:val="000E0FEE"/>
    <w:pPr>
      <w:widowControl w:val="0"/>
      <w:autoSpaceDE w:val="0"/>
      <w:autoSpaceDN w:val="0"/>
      <w:adjustRightInd w:val="0"/>
      <w:spacing w:line="275" w:lineRule="exact"/>
      <w:ind w:firstLine="710"/>
      <w:jc w:val="both"/>
    </w:pPr>
    <w:rPr>
      <w:rFonts w:ascii="Times New Roman" w:eastAsia="Times New Roman" w:hAnsi="Times New Roman" w:cs="Times New Roman"/>
      <w:color w:val="auto"/>
      <w:lang w:val="ru-RU" w:eastAsia="ru-RU"/>
    </w:rPr>
  </w:style>
  <w:style w:type="character" w:customStyle="1" w:styleId="FontStyle124">
    <w:name w:val="Font Style124"/>
    <w:uiPriority w:val="99"/>
    <w:rsid w:val="000E0FEE"/>
    <w:rPr>
      <w:rFonts w:ascii="Times New Roman" w:hAnsi="Times New Roman" w:cs="Times New Roman"/>
      <w:sz w:val="22"/>
      <w:szCs w:val="22"/>
    </w:rPr>
  </w:style>
  <w:style w:type="paragraph" w:customStyle="1" w:styleId="Style44">
    <w:name w:val="Style44"/>
    <w:basedOn w:val="ae"/>
    <w:uiPriority w:val="99"/>
    <w:rsid w:val="000E0FEE"/>
    <w:pPr>
      <w:widowControl w:val="0"/>
      <w:autoSpaceDE w:val="0"/>
      <w:autoSpaceDN w:val="0"/>
      <w:adjustRightInd w:val="0"/>
    </w:pPr>
    <w:rPr>
      <w:rFonts w:ascii="Times New Roman" w:eastAsia="Times New Roman" w:hAnsi="Times New Roman" w:cs="Times New Roman"/>
      <w:color w:val="auto"/>
      <w:lang w:val="ru-RU" w:eastAsia="ru-RU"/>
    </w:rPr>
  </w:style>
  <w:style w:type="paragraph" w:customStyle="1" w:styleId="Style45">
    <w:name w:val="Style45"/>
    <w:basedOn w:val="ae"/>
    <w:uiPriority w:val="99"/>
    <w:rsid w:val="000E0FEE"/>
    <w:pPr>
      <w:widowControl w:val="0"/>
      <w:autoSpaceDE w:val="0"/>
      <w:autoSpaceDN w:val="0"/>
      <w:adjustRightInd w:val="0"/>
      <w:jc w:val="right"/>
    </w:pPr>
    <w:rPr>
      <w:rFonts w:ascii="Times New Roman" w:eastAsia="Times New Roman" w:hAnsi="Times New Roman" w:cs="Times New Roman"/>
      <w:color w:val="auto"/>
      <w:lang w:val="ru-RU" w:eastAsia="ru-RU"/>
    </w:rPr>
  </w:style>
  <w:style w:type="character" w:customStyle="1" w:styleId="FontStyle119">
    <w:name w:val="Font Style119"/>
    <w:uiPriority w:val="99"/>
    <w:rsid w:val="000E0FEE"/>
    <w:rPr>
      <w:rFonts w:ascii="Times New Roman" w:hAnsi="Times New Roman" w:cs="Times New Roman"/>
      <w:sz w:val="34"/>
      <w:szCs w:val="34"/>
    </w:rPr>
  </w:style>
  <w:style w:type="character" w:customStyle="1" w:styleId="FontStyle147">
    <w:name w:val="Font Style147"/>
    <w:uiPriority w:val="99"/>
    <w:rsid w:val="000E0FEE"/>
    <w:rPr>
      <w:rFonts w:ascii="Georgia" w:hAnsi="Georgia" w:cs="Georgia"/>
      <w:sz w:val="14"/>
      <w:szCs w:val="14"/>
    </w:rPr>
  </w:style>
  <w:style w:type="paragraph" w:customStyle="1" w:styleId="Style24">
    <w:name w:val="Style24"/>
    <w:basedOn w:val="ae"/>
    <w:uiPriority w:val="99"/>
    <w:rsid w:val="000E0FEE"/>
    <w:pPr>
      <w:widowControl w:val="0"/>
      <w:autoSpaceDE w:val="0"/>
      <w:autoSpaceDN w:val="0"/>
      <w:adjustRightInd w:val="0"/>
      <w:spacing w:line="226" w:lineRule="exact"/>
      <w:ind w:firstLine="782"/>
      <w:jc w:val="both"/>
    </w:pPr>
    <w:rPr>
      <w:rFonts w:ascii="Times New Roman" w:eastAsia="Times New Roman" w:hAnsi="Times New Roman" w:cs="Times New Roman"/>
      <w:color w:val="auto"/>
      <w:lang w:val="ru-RU" w:eastAsia="ru-RU"/>
    </w:rPr>
  </w:style>
  <w:style w:type="paragraph" w:customStyle="1" w:styleId="Style51">
    <w:name w:val="Style51"/>
    <w:basedOn w:val="ae"/>
    <w:uiPriority w:val="99"/>
    <w:rsid w:val="000E0FEE"/>
    <w:pPr>
      <w:widowControl w:val="0"/>
      <w:autoSpaceDE w:val="0"/>
      <w:autoSpaceDN w:val="0"/>
      <w:adjustRightInd w:val="0"/>
      <w:spacing w:line="250" w:lineRule="exact"/>
      <w:ind w:firstLine="749"/>
      <w:jc w:val="both"/>
    </w:pPr>
    <w:rPr>
      <w:rFonts w:ascii="Times New Roman" w:eastAsia="Times New Roman" w:hAnsi="Times New Roman" w:cs="Times New Roman"/>
      <w:color w:val="auto"/>
      <w:lang w:val="ru-RU" w:eastAsia="ru-RU"/>
    </w:rPr>
  </w:style>
  <w:style w:type="paragraph" w:customStyle="1" w:styleId="Style15">
    <w:name w:val="Style15"/>
    <w:basedOn w:val="ae"/>
    <w:uiPriority w:val="99"/>
    <w:rsid w:val="000E0FEE"/>
    <w:pPr>
      <w:widowControl w:val="0"/>
      <w:autoSpaceDE w:val="0"/>
      <w:autoSpaceDN w:val="0"/>
      <w:adjustRightInd w:val="0"/>
      <w:spacing w:line="254" w:lineRule="exact"/>
      <w:ind w:firstLine="749"/>
    </w:pPr>
    <w:rPr>
      <w:rFonts w:ascii="Times New Roman" w:eastAsia="Times New Roman" w:hAnsi="Times New Roman" w:cs="Times New Roman"/>
      <w:color w:val="auto"/>
      <w:lang w:val="ru-RU" w:eastAsia="ru-RU"/>
    </w:rPr>
  </w:style>
  <w:style w:type="paragraph" w:customStyle="1" w:styleId="Style20">
    <w:name w:val="Style20"/>
    <w:basedOn w:val="ae"/>
    <w:uiPriority w:val="99"/>
    <w:rsid w:val="000E0FEE"/>
    <w:pPr>
      <w:widowControl w:val="0"/>
      <w:autoSpaceDE w:val="0"/>
      <w:autoSpaceDN w:val="0"/>
      <w:adjustRightInd w:val="0"/>
      <w:spacing w:line="276" w:lineRule="exact"/>
      <w:ind w:firstLine="144"/>
    </w:pPr>
    <w:rPr>
      <w:rFonts w:ascii="Times New Roman" w:eastAsia="Times New Roman" w:hAnsi="Times New Roman" w:cs="Times New Roman"/>
      <w:color w:val="auto"/>
      <w:lang w:val="ru-RU" w:eastAsia="ru-RU"/>
    </w:rPr>
  </w:style>
  <w:style w:type="paragraph" w:customStyle="1" w:styleId="Style23">
    <w:name w:val="Style23"/>
    <w:basedOn w:val="ae"/>
    <w:uiPriority w:val="99"/>
    <w:rsid w:val="000E0FEE"/>
    <w:pPr>
      <w:widowControl w:val="0"/>
      <w:autoSpaceDE w:val="0"/>
      <w:autoSpaceDN w:val="0"/>
      <w:adjustRightInd w:val="0"/>
      <w:spacing w:line="278" w:lineRule="exact"/>
      <w:ind w:firstLine="701"/>
    </w:pPr>
    <w:rPr>
      <w:rFonts w:ascii="Times New Roman" w:eastAsia="Times New Roman" w:hAnsi="Times New Roman" w:cs="Times New Roman"/>
      <w:color w:val="auto"/>
      <w:lang w:val="ru-RU" w:eastAsia="ru-RU"/>
    </w:rPr>
  </w:style>
  <w:style w:type="paragraph" w:customStyle="1" w:styleId="Style34">
    <w:name w:val="Style34"/>
    <w:basedOn w:val="ae"/>
    <w:uiPriority w:val="99"/>
    <w:rsid w:val="000E0FEE"/>
    <w:pPr>
      <w:widowControl w:val="0"/>
      <w:autoSpaceDE w:val="0"/>
      <w:autoSpaceDN w:val="0"/>
      <w:adjustRightInd w:val="0"/>
      <w:spacing w:line="278" w:lineRule="exact"/>
    </w:pPr>
    <w:rPr>
      <w:rFonts w:ascii="Times New Roman" w:eastAsia="Times New Roman" w:hAnsi="Times New Roman" w:cs="Times New Roman"/>
      <w:color w:val="auto"/>
      <w:lang w:val="ru-RU" w:eastAsia="ru-RU"/>
    </w:rPr>
  </w:style>
  <w:style w:type="paragraph" w:customStyle="1" w:styleId="Style46">
    <w:name w:val="Style46"/>
    <w:basedOn w:val="ae"/>
    <w:uiPriority w:val="99"/>
    <w:rsid w:val="000E0FEE"/>
    <w:pPr>
      <w:widowControl w:val="0"/>
      <w:autoSpaceDE w:val="0"/>
      <w:autoSpaceDN w:val="0"/>
      <w:adjustRightInd w:val="0"/>
    </w:pPr>
    <w:rPr>
      <w:rFonts w:ascii="Times New Roman" w:eastAsia="Times New Roman" w:hAnsi="Times New Roman" w:cs="Times New Roman"/>
      <w:color w:val="auto"/>
      <w:lang w:val="ru-RU" w:eastAsia="ru-RU"/>
    </w:rPr>
  </w:style>
  <w:style w:type="paragraph" w:customStyle="1" w:styleId="Style57">
    <w:name w:val="Style57"/>
    <w:basedOn w:val="ae"/>
    <w:uiPriority w:val="99"/>
    <w:rsid w:val="000E0FEE"/>
    <w:pPr>
      <w:widowControl w:val="0"/>
      <w:autoSpaceDE w:val="0"/>
      <w:autoSpaceDN w:val="0"/>
      <w:adjustRightInd w:val="0"/>
      <w:spacing w:line="269" w:lineRule="exact"/>
      <w:jc w:val="center"/>
    </w:pPr>
    <w:rPr>
      <w:rFonts w:ascii="Times New Roman" w:eastAsia="Times New Roman" w:hAnsi="Times New Roman" w:cs="Times New Roman"/>
      <w:color w:val="auto"/>
      <w:lang w:val="ru-RU" w:eastAsia="ru-RU"/>
    </w:rPr>
  </w:style>
  <w:style w:type="character" w:customStyle="1" w:styleId="FontStyle122">
    <w:name w:val="Font Style122"/>
    <w:uiPriority w:val="99"/>
    <w:rsid w:val="000E0FEE"/>
    <w:rPr>
      <w:rFonts w:ascii="Times New Roman" w:hAnsi="Times New Roman" w:cs="Times New Roman"/>
      <w:b/>
      <w:bCs/>
      <w:sz w:val="22"/>
      <w:szCs w:val="22"/>
    </w:rPr>
  </w:style>
  <w:style w:type="character" w:customStyle="1" w:styleId="FontStyle133">
    <w:name w:val="Font Style133"/>
    <w:uiPriority w:val="99"/>
    <w:rsid w:val="000E0FEE"/>
    <w:rPr>
      <w:rFonts w:ascii="Times New Roman" w:hAnsi="Times New Roman" w:cs="Times New Roman"/>
      <w:b/>
      <w:bCs/>
      <w:sz w:val="8"/>
      <w:szCs w:val="8"/>
    </w:rPr>
  </w:style>
  <w:style w:type="paragraph" w:customStyle="1" w:styleId="Style41">
    <w:name w:val="Style41"/>
    <w:basedOn w:val="ae"/>
    <w:uiPriority w:val="99"/>
    <w:rsid w:val="000E0FEE"/>
    <w:pPr>
      <w:widowControl w:val="0"/>
      <w:autoSpaceDE w:val="0"/>
      <w:autoSpaceDN w:val="0"/>
      <w:adjustRightInd w:val="0"/>
    </w:pPr>
    <w:rPr>
      <w:rFonts w:ascii="Times New Roman" w:eastAsia="Times New Roman" w:hAnsi="Times New Roman" w:cs="Times New Roman"/>
      <w:color w:val="auto"/>
      <w:lang w:val="ru-RU" w:eastAsia="ru-RU"/>
    </w:rPr>
  </w:style>
  <w:style w:type="character" w:customStyle="1" w:styleId="FontStyle137">
    <w:name w:val="Font Style137"/>
    <w:uiPriority w:val="99"/>
    <w:rsid w:val="000E0FEE"/>
    <w:rPr>
      <w:rFonts w:ascii="Times New Roman" w:hAnsi="Times New Roman" w:cs="Times New Roman"/>
      <w:sz w:val="22"/>
      <w:szCs w:val="22"/>
    </w:rPr>
  </w:style>
  <w:style w:type="character" w:customStyle="1" w:styleId="FontStyle138">
    <w:name w:val="Font Style138"/>
    <w:uiPriority w:val="99"/>
    <w:rsid w:val="000E0FEE"/>
    <w:rPr>
      <w:rFonts w:ascii="Times New Roman" w:hAnsi="Times New Roman" w:cs="Times New Roman"/>
      <w:i/>
      <w:iCs/>
      <w:sz w:val="22"/>
      <w:szCs w:val="22"/>
    </w:rPr>
  </w:style>
  <w:style w:type="paragraph" w:customStyle="1" w:styleId="Style13">
    <w:name w:val="Style13"/>
    <w:basedOn w:val="ae"/>
    <w:uiPriority w:val="99"/>
    <w:rsid w:val="000E0FEE"/>
    <w:pPr>
      <w:widowControl w:val="0"/>
      <w:autoSpaceDE w:val="0"/>
      <w:autoSpaceDN w:val="0"/>
      <w:adjustRightInd w:val="0"/>
      <w:jc w:val="both"/>
    </w:pPr>
    <w:rPr>
      <w:rFonts w:ascii="Times New Roman" w:eastAsia="Times New Roman" w:hAnsi="Times New Roman" w:cs="Times New Roman"/>
      <w:color w:val="auto"/>
      <w:lang w:val="ru-RU" w:eastAsia="ru-RU"/>
    </w:rPr>
  </w:style>
  <w:style w:type="paragraph" w:customStyle="1" w:styleId="Style38">
    <w:name w:val="Style38"/>
    <w:basedOn w:val="ae"/>
    <w:uiPriority w:val="99"/>
    <w:rsid w:val="000E0FEE"/>
    <w:pPr>
      <w:widowControl w:val="0"/>
      <w:autoSpaceDE w:val="0"/>
      <w:autoSpaceDN w:val="0"/>
      <w:adjustRightInd w:val="0"/>
      <w:spacing w:line="275" w:lineRule="exact"/>
      <w:jc w:val="both"/>
    </w:pPr>
    <w:rPr>
      <w:rFonts w:ascii="Times New Roman" w:eastAsia="Times New Roman" w:hAnsi="Times New Roman" w:cs="Times New Roman"/>
      <w:color w:val="auto"/>
      <w:lang w:val="ru-RU" w:eastAsia="ru-RU"/>
    </w:rPr>
  </w:style>
  <w:style w:type="paragraph" w:customStyle="1" w:styleId="Style42">
    <w:name w:val="Style42"/>
    <w:basedOn w:val="ae"/>
    <w:uiPriority w:val="99"/>
    <w:rsid w:val="000E0FEE"/>
    <w:pPr>
      <w:widowControl w:val="0"/>
      <w:autoSpaceDE w:val="0"/>
      <w:autoSpaceDN w:val="0"/>
      <w:adjustRightInd w:val="0"/>
    </w:pPr>
    <w:rPr>
      <w:rFonts w:ascii="Times New Roman" w:eastAsia="Times New Roman" w:hAnsi="Times New Roman" w:cs="Times New Roman"/>
      <w:color w:val="auto"/>
      <w:lang w:val="ru-RU" w:eastAsia="ru-RU"/>
    </w:rPr>
  </w:style>
  <w:style w:type="paragraph" w:customStyle="1" w:styleId="Style49">
    <w:name w:val="Style49"/>
    <w:basedOn w:val="ae"/>
    <w:uiPriority w:val="99"/>
    <w:rsid w:val="000E0FEE"/>
    <w:pPr>
      <w:widowControl w:val="0"/>
      <w:autoSpaceDE w:val="0"/>
      <w:autoSpaceDN w:val="0"/>
      <w:adjustRightInd w:val="0"/>
    </w:pPr>
    <w:rPr>
      <w:rFonts w:ascii="Times New Roman" w:eastAsia="Times New Roman" w:hAnsi="Times New Roman" w:cs="Times New Roman"/>
      <w:color w:val="auto"/>
      <w:lang w:val="ru-RU" w:eastAsia="ru-RU"/>
    </w:rPr>
  </w:style>
  <w:style w:type="paragraph" w:customStyle="1" w:styleId="Style58">
    <w:name w:val="Style58"/>
    <w:basedOn w:val="ae"/>
    <w:uiPriority w:val="99"/>
    <w:rsid w:val="000E0FEE"/>
    <w:pPr>
      <w:widowControl w:val="0"/>
      <w:autoSpaceDE w:val="0"/>
      <w:autoSpaceDN w:val="0"/>
      <w:adjustRightInd w:val="0"/>
    </w:pPr>
    <w:rPr>
      <w:rFonts w:ascii="Times New Roman" w:eastAsia="Times New Roman" w:hAnsi="Times New Roman" w:cs="Times New Roman"/>
      <w:color w:val="auto"/>
      <w:lang w:val="ru-RU" w:eastAsia="ru-RU"/>
    </w:rPr>
  </w:style>
  <w:style w:type="character" w:customStyle="1" w:styleId="FontStyle140">
    <w:name w:val="Font Style140"/>
    <w:uiPriority w:val="99"/>
    <w:rsid w:val="000E0FEE"/>
    <w:rPr>
      <w:rFonts w:ascii="Palatino Linotype" w:hAnsi="Palatino Linotype" w:cs="Palatino Linotype"/>
      <w:b/>
      <w:bCs/>
      <w:sz w:val="20"/>
      <w:szCs w:val="20"/>
    </w:rPr>
  </w:style>
  <w:style w:type="character" w:customStyle="1" w:styleId="FontStyle141">
    <w:name w:val="Font Style141"/>
    <w:uiPriority w:val="99"/>
    <w:rsid w:val="000E0FEE"/>
    <w:rPr>
      <w:rFonts w:ascii="Times New Roman" w:hAnsi="Times New Roman" w:cs="Times New Roman"/>
      <w:sz w:val="24"/>
      <w:szCs w:val="24"/>
    </w:rPr>
  </w:style>
  <w:style w:type="character" w:customStyle="1" w:styleId="FontStyle142">
    <w:name w:val="Font Style142"/>
    <w:uiPriority w:val="99"/>
    <w:rsid w:val="000E0FEE"/>
    <w:rPr>
      <w:rFonts w:ascii="Times New Roman" w:hAnsi="Times New Roman" w:cs="Times New Roman"/>
      <w:b/>
      <w:bCs/>
      <w:sz w:val="12"/>
      <w:szCs w:val="12"/>
    </w:rPr>
  </w:style>
  <w:style w:type="paragraph" w:customStyle="1" w:styleId="Style18">
    <w:name w:val="Style18"/>
    <w:basedOn w:val="ae"/>
    <w:uiPriority w:val="99"/>
    <w:rsid w:val="000E0FEE"/>
    <w:pPr>
      <w:widowControl w:val="0"/>
      <w:autoSpaceDE w:val="0"/>
      <w:autoSpaceDN w:val="0"/>
      <w:adjustRightInd w:val="0"/>
    </w:pPr>
    <w:rPr>
      <w:rFonts w:ascii="Times New Roman" w:eastAsia="Times New Roman" w:hAnsi="Times New Roman" w:cs="Times New Roman"/>
      <w:color w:val="auto"/>
      <w:lang w:val="ru-RU" w:eastAsia="ru-RU"/>
    </w:rPr>
  </w:style>
  <w:style w:type="paragraph" w:customStyle="1" w:styleId="Style37">
    <w:name w:val="Style37"/>
    <w:basedOn w:val="ae"/>
    <w:uiPriority w:val="99"/>
    <w:rsid w:val="000E0FEE"/>
    <w:pPr>
      <w:widowControl w:val="0"/>
      <w:autoSpaceDE w:val="0"/>
      <w:autoSpaceDN w:val="0"/>
      <w:adjustRightInd w:val="0"/>
    </w:pPr>
    <w:rPr>
      <w:rFonts w:ascii="Times New Roman" w:eastAsia="Times New Roman" w:hAnsi="Times New Roman" w:cs="Times New Roman"/>
      <w:color w:val="auto"/>
      <w:lang w:val="ru-RU" w:eastAsia="ru-RU"/>
    </w:rPr>
  </w:style>
  <w:style w:type="character" w:customStyle="1" w:styleId="FontStyle143">
    <w:name w:val="Font Style143"/>
    <w:uiPriority w:val="99"/>
    <w:rsid w:val="000E0FEE"/>
    <w:rPr>
      <w:rFonts w:ascii="Times New Roman" w:hAnsi="Times New Roman" w:cs="Times New Roman"/>
      <w:sz w:val="22"/>
      <w:szCs w:val="22"/>
    </w:rPr>
  </w:style>
  <w:style w:type="character" w:customStyle="1" w:styleId="FontStyle144">
    <w:name w:val="Font Style144"/>
    <w:uiPriority w:val="99"/>
    <w:rsid w:val="000E0FEE"/>
    <w:rPr>
      <w:rFonts w:ascii="Palatino Linotype" w:hAnsi="Palatino Linotype" w:cs="Palatino Linotype"/>
      <w:sz w:val="12"/>
      <w:szCs w:val="12"/>
    </w:rPr>
  </w:style>
  <w:style w:type="character" w:customStyle="1" w:styleId="FontStyle123">
    <w:name w:val="Font Style123"/>
    <w:uiPriority w:val="99"/>
    <w:rsid w:val="000E0FEE"/>
    <w:rPr>
      <w:rFonts w:ascii="Times New Roman" w:hAnsi="Times New Roman" w:cs="Times New Roman"/>
      <w:b/>
      <w:bCs/>
      <w:i/>
      <w:iCs/>
      <w:sz w:val="22"/>
      <w:szCs w:val="22"/>
    </w:rPr>
  </w:style>
  <w:style w:type="paragraph" w:customStyle="1" w:styleId="Style22">
    <w:name w:val="Style22"/>
    <w:basedOn w:val="ae"/>
    <w:uiPriority w:val="99"/>
    <w:rsid w:val="000E0FEE"/>
    <w:pPr>
      <w:widowControl w:val="0"/>
      <w:autoSpaceDE w:val="0"/>
      <w:autoSpaceDN w:val="0"/>
      <w:adjustRightInd w:val="0"/>
      <w:spacing w:line="258" w:lineRule="exact"/>
    </w:pPr>
    <w:rPr>
      <w:rFonts w:ascii="Times New Roman" w:eastAsia="Times New Roman" w:hAnsi="Times New Roman" w:cs="Times New Roman"/>
      <w:color w:val="auto"/>
      <w:lang w:val="ru-RU" w:eastAsia="ru-RU"/>
    </w:rPr>
  </w:style>
  <w:style w:type="paragraph" w:customStyle="1" w:styleId="font5">
    <w:name w:val="font5"/>
    <w:basedOn w:val="ae"/>
    <w:rsid w:val="000E0FEE"/>
    <w:pPr>
      <w:spacing w:before="100" w:beforeAutospacing="1" w:after="100" w:afterAutospacing="1"/>
    </w:pPr>
    <w:rPr>
      <w:color w:val="auto"/>
      <w:sz w:val="22"/>
      <w:szCs w:val="22"/>
      <w:lang w:val="ru-RU" w:eastAsia="ru-RU"/>
    </w:rPr>
  </w:style>
  <w:style w:type="paragraph" w:customStyle="1" w:styleId="font6">
    <w:name w:val="font6"/>
    <w:basedOn w:val="ae"/>
    <w:rsid w:val="000E0FEE"/>
    <w:pPr>
      <w:spacing w:before="100" w:beforeAutospacing="1" w:after="100" w:afterAutospacing="1"/>
    </w:pPr>
    <w:rPr>
      <w:color w:val="auto"/>
      <w:sz w:val="18"/>
      <w:szCs w:val="18"/>
      <w:lang w:val="ru-RU" w:eastAsia="ru-RU"/>
    </w:rPr>
  </w:style>
  <w:style w:type="paragraph" w:customStyle="1" w:styleId="font7">
    <w:name w:val="font7"/>
    <w:basedOn w:val="ae"/>
    <w:rsid w:val="000E0FEE"/>
    <w:pPr>
      <w:spacing w:before="100" w:beforeAutospacing="1" w:after="100" w:afterAutospacing="1"/>
    </w:pPr>
    <w:rPr>
      <w:b/>
      <w:bCs/>
      <w:color w:val="auto"/>
      <w:sz w:val="16"/>
      <w:szCs w:val="16"/>
      <w:lang w:val="ru-RU" w:eastAsia="ru-RU"/>
    </w:rPr>
  </w:style>
  <w:style w:type="paragraph" w:customStyle="1" w:styleId="font8">
    <w:name w:val="font8"/>
    <w:basedOn w:val="ae"/>
    <w:rsid w:val="000E0FEE"/>
    <w:pPr>
      <w:spacing w:before="100" w:beforeAutospacing="1" w:after="100" w:afterAutospacing="1"/>
    </w:pPr>
    <w:rPr>
      <w:b/>
      <w:bCs/>
      <w:color w:val="auto"/>
      <w:sz w:val="16"/>
      <w:szCs w:val="16"/>
      <w:lang w:val="ru-RU" w:eastAsia="ru-RU"/>
    </w:rPr>
  </w:style>
  <w:style w:type="paragraph" w:customStyle="1" w:styleId="font9">
    <w:name w:val="font9"/>
    <w:basedOn w:val="ae"/>
    <w:rsid w:val="000E0FEE"/>
    <w:pPr>
      <w:spacing w:before="100" w:beforeAutospacing="1" w:after="100" w:afterAutospacing="1"/>
    </w:pPr>
    <w:rPr>
      <w:color w:val="auto"/>
      <w:sz w:val="12"/>
      <w:szCs w:val="12"/>
      <w:lang w:val="ru-RU" w:eastAsia="ru-RU"/>
    </w:rPr>
  </w:style>
  <w:style w:type="paragraph" w:customStyle="1" w:styleId="font10">
    <w:name w:val="font10"/>
    <w:basedOn w:val="ae"/>
    <w:rsid w:val="000E0FEE"/>
    <w:pPr>
      <w:spacing w:before="100" w:beforeAutospacing="1" w:after="100" w:afterAutospacing="1"/>
    </w:pPr>
    <w:rPr>
      <w:color w:val="auto"/>
      <w:sz w:val="16"/>
      <w:szCs w:val="16"/>
      <w:lang w:val="ru-RU" w:eastAsia="ru-RU"/>
    </w:rPr>
  </w:style>
  <w:style w:type="paragraph" w:customStyle="1" w:styleId="font11">
    <w:name w:val="font11"/>
    <w:basedOn w:val="ae"/>
    <w:rsid w:val="000E0FEE"/>
    <w:pPr>
      <w:spacing w:before="100" w:beforeAutospacing="1" w:after="100" w:afterAutospacing="1"/>
    </w:pPr>
    <w:rPr>
      <w:rFonts w:ascii="Tahoma" w:eastAsia="Times New Roman" w:hAnsi="Tahoma" w:cs="Tahoma"/>
      <w:color w:val="auto"/>
      <w:sz w:val="14"/>
      <w:szCs w:val="14"/>
      <w:lang w:val="ru-RU" w:eastAsia="ru-RU"/>
    </w:rPr>
  </w:style>
  <w:style w:type="paragraph" w:customStyle="1" w:styleId="font12">
    <w:name w:val="font12"/>
    <w:basedOn w:val="ae"/>
    <w:rsid w:val="000E0FEE"/>
    <w:pPr>
      <w:spacing w:before="100" w:beforeAutospacing="1" w:after="100" w:afterAutospacing="1"/>
    </w:pPr>
    <w:rPr>
      <w:rFonts w:ascii="Batang" w:eastAsia="Batang" w:hAnsi="Batang" w:cs="Times New Roman"/>
      <w:i/>
      <w:iCs/>
      <w:color w:val="auto"/>
      <w:sz w:val="12"/>
      <w:szCs w:val="12"/>
      <w:lang w:val="ru-RU" w:eastAsia="ru-RU"/>
    </w:rPr>
  </w:style>
  <w:style w:type="paragraph" w:customStyle="1" w:styleId="font13">
    <w:name w:val="font13"/>
    <w:basedOn w:val="ae"/>
    <w:rsid w:val="000E0FEE"/>
    <w:pPr>
      <w:spacing w:before="100" w:beforeAutospacing="1" w:after="100" w:afterAutospacing="1"/>
    </w:pPr>
    <w:rPr>
      <w:rFonts w:ascii="Batang" w:eastAsia="Batang" w:hAnsi="Batang" w:cs="Times New Roman"/>
      <w:color w:val="auto"/>
      <w:sz w:val="12"/>
      <w:szCs w:val="12"/>
      <w:lang w:val="ru-RU" w:eastAsia="ru-RU"/>
    </w:rPr>
  </w:style>
  <w:style w:type="paragraph" w:customStyle="1" w:styleId="font14">
    <w:name w:val="font14"/>
    <w:basedOn w:val="ae"/>
    <w:rsid w:val="000E0FEE"/>
    <w:pPr>
      <w:spacing w:before="100" w:beforeAutospacing="1" w:after="100" w:afterAutospacing="1"/>
    </w:pPr>
    <w:rPr>
      <w:rFonts w:ascii="Tahoma" w:eastAsia="Times New Roman" w:hAnsi="Tahoma" w:cs="Tahoma"/>
      <w:color w:val="auto"/>
      <w:sz w:val="16"/>
      <w:szCs w:val="16"/>
      <w:lang w:val="ru-RU" w:eastAsia="ru-RU"/>
    </w:rPr>
  </w:style>
  <w:style w:type="paragraph" w:customStyle="1" w:styleId="font15">
    <w:name w:val="font15"/>
    <w:basedOn w:val="ae"/>
    <w:rsid w:val="000E0FEE"/>
    <w:pPr>
      <w:spacing w:before="100" w:beforeAutospacing="1" w:after="100" w:afterAutospacing="1"/>
    </w:pPr>
    <w:rPr>
      <w:rFonts w:ascii="Tahoma" w:eastAsia="Times New Roman" w:hAnsi="Tahoma" w:cs="Tahoma"/>
      <w:color w:val="auto"/>
      <w:sz w:val="18"/>
      <w:szCs w:val="18"/>
      <w:lang w:val="ru-RU" w:eastAsia="ru-RU"/>
    </w:rPr>
  </w:style>
  <w:style w:type="paragraph" w:customStyle="1" w:styleId="font16">
    <w:name w:val="font16"/>
    <w:basedOn w:val="ae"/>
    <w:rsid w:val="000E0FEE"/>
    <w:pPr>
      <w:spacing w:before="100" w:beforeAutospacing="1" w:after="100" w:afterAutospacing="1"/>
    </w:pPr>
    <w:rPr>
      <w:color w:val="auto"/>
      <w:sz w:val="14"/>
      <w:szCs w:val="14"/>
      <w:lang w:val="ru-RU" w:eastAsia="ru-RU"/>
    </w:rPr>
  </w:style>
  <w:style w:type="paragraph" w:customStyle="1" w:styleId="xl66">
    <w:name w:val="xl66"/>
    <w:basedOn w:val="ae"/>
    <w:rsid w:val="000E0FEE"/>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top"/>
    </w:pPr>
    <w:rPr>
      <w:rFonts w:ascii="Times New Roman" w:eastAsia="Times New Roman" w:hAnsi="Times New Roman" w:cs="Times New Roman"/>
      <w:color w:val="auto"/>
      <w:lang w:val="ru-RU" w:eastAsia="ru-RU"/>
    </w:rPr>
  </w:style>
  <w:style w:type="paragraph" w:customStyle="1" w:styleId="xl67">
    <w:name w:val="xl67"/>
    <w:basedOn w:val="ae"/>
    <w:rsid w:val="000E0FEE"/>
    <w:pPr>
      <w:pBdr>
        <w:top w:val="single" w:sz="8" w:space="0" w:color="auto"/>
        <w:left w:val="single" w:sz="8" w:space="0" w:color="auto"/>
        <w:bottom w:val="single" w:sz="8" w:space="0" w:color="auto"/>
        <w:right w:val="single" w:sz="8" w:space="0" w:color="auto"/>
      </w:pBdr>
      <w:spacing w:before="100" w:beforeAutospacing="1" w:after="100" w:afterAutospacing="1"/>
      <w:jc w:val="right"/>
      <w:textAlignment w:val="top"/>
    </w:pPr>
    <w:rPr>
      <w:rFonts w:ascii="Times New Roman" w:eastAsia="Times New Roman" w:hAnsi="Times New Roman" w:cs="Times New Roman"/>
      <w:color w:val="auto"/>
      <w:lang w:val="ru-RU" w:eastAsia="ru-RU"/>
    </w:rPr>
  </w:style>
  <w:style w:type="paragraph" w:customStyle="1" w:styleId="xl68">
    <w:name w:val="xl68"/>
    <w:basedOn w:val="ae"/>
    <w:rsid w:val="000E0FEE"/>
    <w:pPr>
      <w:pBdr>
        <w:top w:val="single" w:sz="8" w:space="0" w:color="auto"/>
        <w:left w:val="single" w:sz="8" w:space="0" w:color="auto"/>
        <w:bottom w:val="single" w:sz="8" w:space="0" w:color="auto"/>
        <w:right w:val="single" w:sz="8" w:space="0" w:color="auto"/>
      </w:pBdr>
      <w:spacing w:before="100" w:beforeAutospacing="1" w:after="100" w:afterAutospacing="1"/>
      <w:jc w:val="both"/>
      <w:textAlignment w:val="top"/>
    </w:pPr>
    <w:rPr>
      <w:rFonts w:ascii="Times New Roman" w:eastAsia="Times New Roman" w:hAnsi="Times New Roman" w:cs="Times New Roman"/>
      <w:color w:val="auto"/>
      <w:lang w:val="ru-RU" w:eastAsia="ru-RU"/>
    </w:rPr>
  </w:style>
  <w:style w:type="paragraph" w:customStyle="1" w:styleId="xl69">
    <w:name w:val="xl69"/>
    <w:basedOn w:val="ae"/>
    <w:rsid w:val="000E0FEE"/>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top"/>
    </w:pPr>
    <w:rPr>
      <w:rFonts w:ascii="Times New Roman" w:eastAsia="Times New Roman" w:hAnsi="Times New Roman" w:cs="Times New Roman"/>
      <w:color w:val="auto"/>
      <w:lang w:val="ru-RU" w:eastAsia="ru-RU"/>
    </w:rPr>
  </w:style>
  <w:style w:type="paragraph" w:customStyle="1" w:styleId="xl70">
    <w:name w:val="xl70"/>
    <w:basedOn w:val="ae"/>
    <w:rsid w:val="000E0FEE"/>
    <w:pPr>
      <w:pBdr>
        <w:top w:val="single" w:sz="8" w:space="0" w:color="auto"/>
        <w:left w:val="single" w:sz="8" w:space="0" w:color="auto"/>
        <w:bottom w:val="single" w:sz="8" w:space="0" w:color="auto"/>
        <w:right w:val="single" w:sz="8" w:space="0" w:color="auto"/>
      </w:pBdr>
      <w:spacing w:before="100" w:beforeAutospacing="1" w:after="100" w:afterAutospacing="1"/>
      <w:textAlignment w:val="top"/>
    </w:pPr>
    <w:rPr>
      <w:rFonts w:ascii="Times New Roman" w:eastAsia="Times New Roman" w:hAnsi="Times New Roman" w:cs="Times New Roman"/>
      <w:color w:val="auto"/>
      <w:lang w:val="ru-RU" w:eastAsia="ru-RU"/>
    </w:rPr>
  </w:style>
  <w:style w:type="paragraph" w:customStyle="1" w:styleId="xl71">
    <w:name w:val="xl71"/>
    <w:basedOn w:val="ae"/>
    <w:rsid w:val="000E0FEE"/>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top"/>
    </w:pPr>
    <w:rPr>
      <w:rFonts w:ascii="Times New Roman" w:eastAsia="Times New Roman" w:hAnsi="Times New Roman" w:cs="Times New Roman"/>
      <w:color w:val="auto"/>
      <w:lang w:val="ru-RU" w:eastAsia="ru-RU"/>
    </w:rPr>
  </w:style>
  <w:style w:type="paragraph" w:customStyle="1" w:styleId="xl72">
    <w:name w:val="xl72"/>
    <w:basedOn w:val="ae"/>
    <w:rsid w:val="000E0FEE"/>
    <w:pPr>
      <w:pBdr>
        <w:top w:val="single" w:sz="8" w:space="0" w:color="auto"/>
        <w:left w:val="single" w:sz="8" w:space="0" w:color="auto"/>
        <w:bottom w:val="single" w:sz="8" w:space="0" w:color="auto"/>
        <w:right w:val="single" w:sz="8" w:space="0" w:color="auto"/>
      </w:pBdr>
      <w:spacing w:before="100" w:beforeAutospacing="1" w:after="100" w:afterAutospacing="1"/>
      <w:jc w:val="right"/>
      <w:textAlignment w:val="top"/>
    </w:pPr>
    <w:rPr>
      <w:rFonts w:ascii="Times New Roman" w:eastAsia="Times New Roman" w:hAnsi="Times New Roman" w:cs="Times New Roman"/>
      <w:color w:val="auto"/>
      <w:lang w:val="ru-RU" w:eastAsia="ru-RU"/>
    </w:rPr>
  </w:style>
  <w:style w:type="paragraph" w:customStyle="1" w:styleId="xl73">
    <w:name w:val="xl73"/>
    <w:basedOn w:val="ae"/>
    <w:rsid w:val="000E0FEE"/>
    <w:pPr>
      <w:pBdr>
        <w:top w:val="single" w:sz="8" w:space="0" w:color="auto"/>
        <w:left w:val="single" w:sz="8" w:space="0" w:color="auto"/>
        <w:bottom w:val="single" w:sz="8" w:space="0" w:color="auto"/>
        <w:right w:val="single" w:sz="8" w:space="0" w:color="auto"/>
      </w:pBdr>
      <w:spacing w:before="100" w:beforeAutospacing="1" w:after="100" w:afterAutospacing="1"/>
      <w:jc w:val="both"/>
      <w:textAlignment w:val="top"/>
    </w:pPr>
    <w:rPr>
      <w:rFonts w:ascii="Times New Roman" w:eastAsia="Times New Roman" w:hAnsi="Times New Roman" w:cs="Times New Roman"/>
      <w:color w:val="auto"/>
      <w:lang w:val="ru-RU" w:eastAsia="ru-RU"/>
    </w:rPr>
  </w:style>
  <w:style w:type="paragraph" w:customStyle="1" w:styleId="xl74">
    <w:name w:val="xl74"/>
    <w:basedOn w:val="ae"/>
    <w:rsid w:val="000E0FEE"/>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top"/>
    </w:pPr>
    <w:rPr>
      <w:rFonts w:ascii="Times New Roman" w:eastAsia="Times New Roman" w:hAnsi="Times New Roman" w:cs="Times New Roman"/>
      <w:color w:val="auto"/>
      <w:lang w:val="ru-RU" w:eastAsia="ru-RU"/>
    </w:rPr>
  </w:style>
  <w:style w:type="paragraph" w:customStyle="1" w:styleId="xl75">
    <w:name w:val="xl75"/>
    <w:basedOn w:val="ae"/>
    <w:rsid w:val="000E0FEE"/>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top"/>
    </w:pPr>
    <w:rPr>
      <w:rFonts w:ascii="Times New Roman" w:eastAsia="Times New Roman" w:hAnsi="Times New Roman" w:cs="Times New Roman"/>
      <w:color w:val="auto"/>
      <w:lang w:val="ru-RU" w:eastAsia="ru-RU"/>
    </w:rPr>
  </w:style>
  <w:style w:type="paragraph" w:customStyle="1" w:styleId="xl76">
    <w:name w:val="xl76"/>
    <w:basedOn w:val="ae"/>
    <w:rsid w:val="000E0FEE"/>
    <w:pPr>
      <w:pBdr>
        <w:top w:val="single" w:sz="8" w:space="0" w:color="auto"/>
        <w:left w:val="single" w:sz="8" w:space="18" w:color="auto"/>
        <w:bottom w:val="single" w:sz="8" w:space="0" w:color="auto"/>
        <w:right w:val="single" w:sz="8" w:space="0" w:color="auto"/>
      </w:pBdr>
      <w:spacing w:before="100" w:beforeAutospacing="1" w:after="100" w:afterAutospacing="1"/>
      <w:ind w:firstLineChars="200" w:firstLine="200"/>
      <w:textAlignment w:val="top"/>
    </w:pPr>
    <w:rPr>
      <w:rFonts w:ascii="Times New Roman" w:eastAsia="Times New Roman" w:hAnsi="Times New Roman" w:cs="Times New Roman"/>
      <w:color w:val="auto"/>
      <w:lang w:val="ru-RU" w:eastAsia="ru-RU"/>
    </w:rPr>
  </w:style>
  <w:style w:type="paragraph" w:customStyle="1" w:styleId="xl77">
    <w:name w:val="xl77"/>
    <w:basedOn w:val="ae"/>
    <w:rsid w:val="000E0FEE"/>
    <w:pPr>
      <w:pBdr>
        <w:top w:val="single" w:sz="8" w:space="0" w:color="auto"/>
        <w:left w:val="single" w:sz="8" w:space="9" w:color="auto"/>
        <w:bottom w:val="single" w:sz="8" w:space="0" w:color="auto"/>
        <w:right w:val="single" w:sz="8" w:space="0" w:color="auto"/>
      </w:pBdr>
      <w:spacing w:before="100" w:beforeAutospacing="1" w:after="100" w:afterAutospacing="1"/>
      <w:ind w:firstLineChars="100" w:firstLine="100"/>
      <w:textAlignment w:val="top"/>
    </w:pPr>
    <w:rPr>
      <w:rFonts w:ascii="Times New Roman" w:eastAsia="Times New Roman" w:hAnsi="Times New Roman" w:cs="Times New Roman"/>
      <w:color w:val="auto"/>
      <w:lang w:val="ru-RU" w:eastAsia="ru-RU"/>
    </w:rPr>
  </w:style>
  <w:style w:type="paragraph" w:customStyle="1" w:styleId="xl78">
    <w:name w:val="xl78"/>
    <w:basedOn w:val="ae"/>
    <w:rsid w:val="000E0FEE"/>
    <w:pPr>
      <w:pBdr>
        <w:top w:val="single" w:sz="8" w:space="0" w:color="auto"/>
        <w:left w:val="single" w:sz="8" w:space="9" w:color="auto"/>
        <w:bottom w:val="single" w:sz="8" w:space="0" w:color="auto"/>
        <w:right w:val="single" w:sz="8" w:space="0" w:color="auto"/>
      </w:pBdr>
      <w:spacing w:before="100" w:beforeAutospacing="1" w:after="100" w:afterAutospacing="1"/>
      <w:ind w:firstLineChars="100" w:firstLine="100"/>
      <w:textAlignment w:val="top"/>
    </w:pPr>
    <w:rPr>
      <w:rFonts w:ascii="Times New Roman" w:eastAsia="Times New Roman" w:hAnsi="Times New Roman" w:cs="Times New Roman"/>
      <w:color w:val="auto"/>
      <w:lang w:val="ru-RU" w:eastAsia="ru-RU"/>
    </w:rPr>
  </w:style>
  <w:style w:type="paragraph" w:customStyle="1" w:styleId="xl79">
    <w:name w:val="xl79"/>
    <w:basedOn w:val="ae"/>
    <w:rsid w:val="000E0FEE"/>
    <w:pPr>
      <w:pBdr>
        <w:top w:val="single" w:sz="8" w:space="0" w:color="auto"/>
        <w:left w:val="single" w:sz="8" w:space="9" w:color="auto"/>
        <w:bottom w:val="single" w:sz="8" w:space="0" w:color="auto"/>
        <w:right w:val="single" w:sz="8" w:space="0" w:color="auto"/>
      </w:pBdr>
      <w:spacing w:before="100" w:beforeAutospacing="1" w:after="100" w:afterAutospacing="1"/>
      <w:ind w:firstLineChars="100" w:firstLine="100"/>
      <w:textAlignment w:val="top"/>
    </w:pPr>
    <w:rPr>
      <w:rFonts w:ascii="Times New Roman" w:eastAsia="Times New Roman" w:hAnsi="Times New Roman" w:cs="Times New Roman"/>
      <w:color w:val="auto"/>
      <w:lang w:val="ru-RU" w:eastAsia="ru-RU"/>
    </w:rPr>
  </w:style>
  <w:style w:type="paragraph" w:customStyle="1" w:styleId="xl80">
    <w:name w:val="xl80"/>
    <w:basedOn w:val="ae"/>
    <w:rsid w:val="000E0FEE"/>
    <w:pPr>
      <w:pBdr>
        <w:top w:val="single" w:sz="8" w:space="0" w:color="auto"/>
        <w:left w:val="single" w:sz="8" w:space="0" w:color="auto"/>
        <w:bottom w:val="single" w:sz="8" w:space="0" w:color="auto"/>
        <w:right w:val="single" w:sz="8" w:space="0" w:color="auto"/>
      </w:pBdr>
      <w:spacing w:before="100" w:beforeAutospacing="1" w:after="100" w:afterAutospacing="1"/>
      <w:textAlignment w:val="top"/>
    </w:pPr>
    <w:rPr>
      <w:rFonts w:ascii="Times New Roman" w:eastAsia="Times New Roman" w:hAnsi="Times New Roman" w:cs="Times New Roman"/>
      <w:color w:val="auto"/>
      <w:lang w:val="ru-RU" w:eastAsia="ru-RU"/>
    </w:rPr>
  </w:style>
  <w:style w:type="paragraph" w:customStyle="1" w:styleId="xl81">
    <w:name w:val="xl81"/>
    <w:basedOn w:val="ae"/>
    <w:rsid w:val="000E0FEE"/>
    <w:pPr>
      <w:pBdr>
        <w:top w:val="single" w:sz="8" w:space="0" w:color="auto"/>
        <w:left w:val="single" w:sz="8" w:space="0" w:color="auto"/>
        <w:bottom w:val="single" w:sz="8" w:space="0" w:color="auto"/>
        <w:right w:val="single" w:sz="8" w:space="0" w:color="auto"/>
      </w:pBdr>
      <w:spacing w:before="100" w:beforeAutospacing="1" w:after="100" w:afterAutospacing="1"/>
      <w:textAlignment w:val="top"/>
    </w:pPr>
    <w:rPr>
      <w:rFonts w:ascii="Times New Roman" w:eastAsia="Times New Roman" w:hAnsi="Times New Roman" w:cs="Times New Roman"/>
      <w:color w:val="auto"/>
      <w:lang w:val="ru-RU" w:eastAsia="ru-RU"/>
    </w:rPr>
  </w:style>
  <w:style w:type="paragraph" w:customStyle="1" w:styleId="xl82">
    <w:name w:val="xl82"/>
    <w:basedOn w:val="ae"/>
    <w:rsid w:val="000E0FEE"/>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top"/>
    </w:pPr>
    <w:rPr>
      <w:rFonts w:ascii="Times New Roman" w:eastAsia="Times New Roman" w:hAnsi="Times New Roman" w:cs="Times New Roman"/>
      <w:color w:val="auto"/>
      <w:lang w:val="ru-RU" w:eastAsia="ru-RU"/>
    </w:rPr>
  </w:style>
  <w:style w:type="paragraph" w:customStyle="1" w:styleId="xl83">
    <w:name w:val="xl83"/>
    <w:basedOn w:val="ae"/>
    <w:rsid w:val="000E0FEE"/>
    <w:pPr>
      <w:pBdr>
        <w:top w:val="single" w:sz="8" w:space="0" w:color="auto"/>
        <w:left w:val="single" w:sz="8" w:space="9" w:color="auto"/>
        <w:bottom w:val="single" w:sz="8" w:space="0" w:color="auto"/>
        <w:right w:val="single" w:sz="8" w:space="0" w:color="auto"/>
      </w:pBdr>
      <w:spacing w:before="100" w:beforeAutospacing="1" w:after="100" w:afterAutospacing="1"/>
      <w:ind w:firstLineChars="100" w:firstLine="100"/>
      <w:textAlignment w:val="top"/>
    </w:pPr>
    <w:rPr>
      <w:rFonts w:ascii="Times New Roman" w:eastAsia="Times New Roman" w:hAnsi="Times New Roman" w:cs="Times New Roman"/>
      <w:color w:val="auto"/>
      <w:lang w:val="ru-RU" w:eastAsia="ru-RU"/>
    </w:rPr>
  </w:style>
  <w:style w:type="paragraph" w:customStyle="1" w:styleId="xl84">
    <w:name w:val="xl84"/>
    <w:basedOn w:val="ae"/>
    <w:rsid w:val="000E0FEE"/>
    <w:pPr>
      <w:pBdr>
        <w:top w:val="single" w:sz="8" w:space="0" w:color="auto"/>
        <w:left w:val="single" w:sz="8" w:space="0" w:color="auto"/>
        <w:bottom w:val="single" w:sz="8" w:space="0" w:color="auto"/>
        <w:right w:val="single" w:sz="8" w:space="0" w:color="auto"/>
      </w:pBdr>
      <w:spacing w:before="100" w:beforeAutospacing="1" w:after="100" w:afterAutospacing="1"/>
      <w:textAlignment w:val="top"/>
    </w:pPr>
    <w:rPr>
      <w:rFonts w:ascii="Times New Roman" w:eastAsia="Times New Roman" w:hAnsi="Times New Roman" w:cs="Times New Roman"/>
      <w:color w:val="auto"/>
      <w:lang w:val="ru-RU" w:eastAsia="ru-RU"/>
    </w:rPr>
  </w:style>
  <w:style w:type="paragraph" w:customStyle="1" w:styleId="xl85">
    <w:name w:val="xl85"/>
    <w:basedOn w:val="ae"/>
    <w:rsid w:val="000E0FEE"/>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top"/>
    </w:pPr>
    <w:rPr>
      <w:rFonts w:ascii="Times New Roman" w:eastAsia="Times New Roman" w:hAnsi="Times New Roman" w:cs="Times New Roman"/>
      <w:color w:val="auto"/>
      <w:lang w:val="ru-RU" w:eastAsia="ru-RU"/>
    </w:rPr>
  </w:style>
  <w:style w:type="paragraph" w:customStyle="1" w:styleId="xl86">
    <w:name w:val="xl86"/>
    <w:basedOn w:val="ae"/>
    <w:rsid w:val="000E0FEE"/>
    <w:pPr>
      <w:pBdr>
        <w:top w:val="single" w:sz="8" w:space="0" w:color="auto"/>
        <w:left w:val="single" w:sz="8" w:space="0" w:color="auto"/>
        <w:bottom w:val="single" w:sz="8" w:space="0" w:color="auto"/>
        <w:right w:val="single" w:sz="8" w:space="0" w:color="auto"/>
      </w:pBdr>
      <w:spacing w:before="100" w:beforeAutospacing="1" w:after="100" w:afterAutospacing="1"/>
      <w:textAlignment w:val="top"/>
    </w:pPr>
    <w:rPr>
      <w:rFonts w:ascii="Times New Roman" w:eastAsia="Times New Roman" w:hAnsi="Times New Roman" w:cs="Times New Roman"/>
      <w:color w:val="auto"/>
      <w:lang w:val="ru-RU" w:eastAsia="ru-RU"/>
    </w:rPr>
  </w:style>
  <w:style w:type="paragraph" w:customStyle="1" w:styleId="xl87">
    <w:name w:val="xl87"/>
    <w:basedOn w:val="ae"/>
    <w:rsid w:val="000E0FEE"/>
    <w:pPr>
      <w:pBdr>
        <w:top w:val="single" w:sz="8" w:space="0" w:color="auto"/>
        <w:left w:val="single" w:sz="8" w:space="0" w:color="auto"/>
        <w:bottom w:val="single" w:sz="8" w:space="0" w:color="auto"/>
        <w:right w:val="single" w:sz="8" w:space="0" w:color="auto"/>
      </w:pBdr>
      <w:spacing w:before="100" w:beforeAutospacing="1" w:after="100" w:afterAutospacing="1"/>
      <w:textAlignment w:val="top"/>
    </w:pPr>
    <w:rPr>
      <w:rFonts w:ascii="Times New Roman" w:eastAsia="Times New Roman" w:hAnsi="Times New Roman" w:cs="Times New Roman"/>
      <w:color w:val="auto"/>
      <w:lang w:val="ru-RU" w:eastAsia="ru-RU"/>
    </w:rPr>
  </w:style>
  <w:style w:type="paragraph" w:customStyle="1" w:styleId="xl88">
    <w:name w:val="xl88"/>
    <w:basedOn w:val="ae"/>
    <w:rsid w:val="000E0FEE"/>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top"/>
    </w:pPr>
    <w:rPr>
      <w:rFonts w:ascii="Times New Roman" w:eastAsia="Times New Roman" w:hAnsi="Times New Roman" w:cs="Times New Roman"/>
      <w:color w:val="auto"/>
      <w:lang w:val="ru-RU" w:eastAsia="ru-RU"/>
    </w:rPr>
  </w:style>
  <w:style w:type="paragraph" w:customStyle="1" w:styleId="xl89">
    <w:name w:val="xl89"/>
    <w:basedOn w:val="ae"/>
    <w:rsid w:val="000E0FEE"/>
    <w:pPr>
      <w:pBdr>
        <w:top w:val="single" w:sz="8" w:space="0" w:color="auto"/>
        <w:left w:val="single" w:sz="8" w:space="0" w:color="auto"/>
        <w:bottom w:val="single" w:sz="8" w:space="0" w:color="auto"/>
        <w:right w:val="single" w:sz="8" w:space="0" w:color="auto"/>
      </w:pBdr>
      <w:spacing w:before="100" w:beforeAutospacing="1" w:after="100" w:afterAutospacing="1"/>
      <w:textAlignment w:val="top"/>
    </w:pPr>
    <w:rPr>
      <w:rFonts w:ascii="Times New Roman" w:eastAsia="Times New Roman" w:hAnsi="Times New Roman" w:cs="Times New Roman"/>
      <w:color w:val="auto"/>
      <w:lang w:val="ru-RU" w:eastAsia="ru-RU"/>
    </w:rPr>
  </w:style>
  <w:style w:type="paragraph" w:customStyle="1" w:styleId="xl90">
    <w:name w:val="xl90"/>
    <w:basedOn w:val="ae"/>
    <w:rsid w:val="000E0FEE"/>
    <w:pPr>
      <w:pBdr>
        <w:top w:val="single" w:sz="8" w:space="0" w:color="auto"/>
        <w:left w:val="single" w:sz="8" w:space="0" w:color="auto"/>
        <w:bottom w:val="single" w:sz="8" w:space="0" w:color="auto"/>
        <w:right w:val="single" w:sz="8" w:space="0" w:color="auto"/>
      </w:pBdr>
      <w:spacing w:before="100" w:beforeAutospacing="1" w:after="100" w:afterAutospacing="1"/>
      <w:jc w:val="right"/>
      <w:textAlignment w:val="top"/>
    </w:pPr>
    <w:rPr>
      <w:rFonts w:ascii="Times New Roman" w:eastAsia="Times New Roman" w:hAnsi="Times New Roman" w:cs="Times New Roman"/>
      <w:color w:val="auto"/>
      <w:lang w:val="ru-RU" w:eastAsia="ru-RU"/>
    </w:rPr>
  </w:style>
  <w:style w:type="paragraph" w:customStyle="1" w:styleId="xl91">
    <w:name w:val="xl91"/>
    <w:basedOn w:val="ae"/>
    <w:rsid w:val="000E0FEE"/>
    <w:pPr>
      <w:pBdr>
        <w:top w:val="single" w:sz="8" w:space="0" w:color="auto"/>
        <w:left w:val="single" w:sz="8" w:space="9" w:color="auto"/>
        <w:bottom w:val="single" w:sz="8" w:space="0" w:color="auto"/>
        <w:right w:val="single" w:sz="8" w:space="0" w:color="auto"/>
      </w:pBdr>
      <w:spacing w:before="100" w:beforeAutospacing="1" w:after="100" w:afterAutospacing="1"/>
      <w:ind w:firstLineChars="100" w:firstLine="100"/>
      <w:textAlignment w:val="top"/>
    </w:pPr>
    <w:rPr>
      <w:rFonts w:ascii="Times New Roman" w:eastAsia="Times New Roman" w:hAnsi="Times New Roman" w:cs="Times New Roman"/>
      <w:color w:val="auto"/>
      <w:lang w:val="ru-RU" w:eastAsia="ru-RU"/>
    </w:rPr>
  </w:style>
  <w:style w:type="paragraph" w:customStyle="1" w:styleId="xl92">
    <w:name w:val="xl92"/>
    <w:basedOn w:val="ae"/>
    <w:rsid w:val="000E0FEE"/>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top"/>
    </w:pPr>
    <w:rPr>
      <w:rFonts w:ascii="Times New Roman" w:eastAsia="Times New Roman" w:hAnsi="Times New Roman" w:cs="Times New Roman"/>
      <w:color w:val="auto"/>
      <w:lang w:val="ru-RU" w:eastAsia="ru-RU"/>
    </w:rPr>
  </w:style>
  <w:style w:type="paragraph" w:customStyle="1" w:styleId="xl93">
    <w:name w:val="xl93"/>
    <w:basedOn w:val="ae"/>
    <w:rsid w:val="000E0FEE"/>
    <w:pPr>
      <w:pBdr>
        <w:top w:val="single" w:sz="8" w:space="0" w:color="auto"/>
        <w:left w:val="single" w:sz="8" w:space="0" w:color="auto"/>
        <w:bottom w:val="single" w:sz="8" w:space="0" w:color="auto"/>
        <w:right w:val="single" w:sz="8" w:space="0" w:color="auto"/>
      </w:pBdr>
      <w:spacing w:before="100" w:beforeAutospacing="1" w:after="100" w:afterAutospacing="1"/>
      <w:textAlignment w:val="top"/>
    </w:pPr>
    <w:rPr>
      <w:rFonts w:ascii="Times New Roman" w:eastAsia="Times New Roman" w:hAnsi="Times New Roman" w:cs="Times New Roman"/>
      <w:color w:val="auto"/>
      <w:lang w:val="ru-RU" w:eastAsia="ru-RU"/>
    </w:rPr>
  </w:style>
  <w:style w:type="paragraph" w:customStyle="1" w:styleId="xl94">
    <w:name w:val="xl94"/>
    <w:basedOn w:val="ae"/>
    <w:rsid w:val="000E0FEE"/>
    <w:pPr>
      <w:pBdr>
        <w:top w:val="single" w:sz="8" w:space="0" w:color="auto"/>
        <w:left w:val="single" w:sz="8" w:space="0" w:color="auto"/>
        <w:bottom w:val="single" w:sz="8" w:space="0" w:color="auto"/>
        <w:right w:val="single" w:sz="8" w:space="0" w:color="auto"/>
      </w:pBdr>
      <w:spacing w:before="100" w:beforeAutospacing="1" w:after="100" w:afterAutospacing="1"/>
      <w:textAlignment w:val="top"/>
    </w:pPr>
    <w:rPr>
      <w:rFonts w:ascii="Times New Roman" w:eastAsia="Times New Roman" w:hAnsi="Times New Roman" w:cs="Times New Roman"/>
      <w:color w:val="auto"/>
      <w:lang w:val="ru-RU" w:eastAsia="ru-RU"/>
    </w:rPr>
  </w:style>
  <w:style w:type="paragraph" w:customStyle="1" w:styleId="xl95">
    <w:name w:val="xl95"/>
    <w:basedOn w:val="ae"/>
    <w:rsid w:val="000E0FEE"/>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top"/>
    </w:pPr>
    <w:rPr>
      <w:rFonts w:ascii="Times New Roman" w:eastAsia="Times New Roman" w:hAnsi="Times New Roman" w:cs="Times New Roman"/>
      <w:color w:val="auto"/>
      <w:lang w:val="ru-RU" w:eastAsia="ru-RU"/>
    </w:rPr>
  </w:style>
  <w:style w:type="paragraph" w:customStyle="1" w:styleId="xl96">
    <w:name w:val="xl96"/>
    <w:basedOn w:val="ae"/>
    <w:rsid w:val="000E0FEE"/>
    <w:pPr>
      <w:pBdr>
        <w:top w:val="single" w:sz="8" w:space="0" w:color="auto"/>
        <w:left w:val="single" w:sz="8" w:space="0" w:color="auto"/>
        <w:bottom w:val="single" w:sz="8" w:space="0" w:color="auto"/>
        <w:right w:val="single" w:sz="8" w:space="0" w:color="auto"/>
      </w:pBdr>
      <w:spacing w:before="100" w:beforeAutospacing="1" w:after="100" w:afterAutospacing="1"/>
      <w:textAlignment w:val="top"/>
    </w:pPr>
    <w:rPr>
      <w:rFonts w:ascii="Times New Roman" w:eastAsia="Times New Roman" w:hAnsi="Times New Roman" w:cs="Times New Roman"/>
      <w:color w:val="auto"/>
      <w:lang w:val="ru-RU" w:eastAsia="ru-RU"/>
    </w:rPr>
  </w:style>
  <w:style w:type="paragraph" w:customStyle="1" w:styleId="xl97">
    <w:name w:val="xl97"/>
    <w:basedOn w:val="ae"/>
    <w:rsid w:val="000E0FEE"/>
    <w:pPr>
      <w:pBdr>
        <w:top w:val="single" w:sz="8" w:space="0" w:color="auto"/>
        <w:left w:val="single" w:sz="8" w:space="0" w:color="auto"/>
        <w:bottom w:val="single" w:sz="8" w:space="0" w:color="auto"/>
        <w:right w:val="single" w:sz="8" w:space="0" w:color="auto"/>
      </w:pBdr>
      <w:spacing w:before="100" w:beforeAutospacing="1" w:after="100" w:afterAutospacing="1"/>
      <w:textAlignment w:val="top"/>
    </w:pPr>
    <w:rPr>
      <w:rFonts w:ascii="Times New Roman" w:eastAsia="Times New Roman" w:hAnsi="Times New Roman" w:cs="Times New Roman"/>
      <w:color w:val="auto"/>
      <w:lang w:val="ru-RU" w:eastAsia="ru-RU"/>
    </w:rPr>
  </w:style>
  <w:style w:type="paragraph" w:customStyle="1" w:styleId="xl98">
    <w:name w:val="xl98"/>
    <w:basedOn w:val="ae"/>
    <w:rsid w:val="000E0FEE"/>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top"/>
    </w:pPr>
    <w:rPr>
      <w:rFonts w:ascii="Times New Roman" w:eastAsia="Times New Roman" w:hAnsi="Times New Roman" w:cs="Times New Roman"/>
      <w:color w:val="auto"/>
      <w:lang w:val="ru-RU" w:eastAsia="ru-RU"/>
    </w:rPr>
  </w:style>
  <w:style w:type="paragraph" w:customStyle="1" w:styleId="xl99">
    <w:name w:val="xl99"/>
    <w:basedOn w:val="ae"/>
    <w:rsid w:val="000E0FEE"/>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top"/>
    </w:pPr>
    <w:rPr>
      <w:rFonts w:ascii="Times New Roman" w:eastAsia="Times New Roman" w:hAnsi="Times New Roman" w:cs="Times New Roman"/>
      <w:color w:val="auto"/>
      <w:lang w:val="ru-RU" w:eastAsia="ru-RU"/>
    </w:rPr>
  </w:style>
  <w:style w:type="paragraph" w:customStyle="1" w:styleId="xl100">
    <w:name w:val="xl100"/>
    <w:basedOn w:val="ae"/>
    <w:rsid w:val="000E0FEE"/>
    <w:pPr>
      <w:pBdr>
        <w:top w:val="single" w:sz="8" w:space="0" w:color="auto"/>
        <w:left w:val="single" w:sz="8" w:space="0" w:color="auto"/>
        <w:bottom w:val="single" w:sz="8" w:space="0" w:color="auto"/>
        <w:right w:val="single" w:sz="8" w:space="0" w:color="auto"/>
      </w:pBdr>
      <w:spacing w:before="100" w:beforeAutospacing="1" w:after="100" w:afterAutospacing="1"/>
      <w:textAlignment w:val="top"/>
    </w:pPr>
    <w:rPr>
      <w:rFonts w:ascii="Times New Roman" w:eastAsia="Times New Roman" w:hAnsi="Times New Roman" w:cs="Times New Roman"/>
      <w:color w:val="auto"/>
      <w:lang w:val="ru-RU" w:eastAsia="ru-RU"/>
    </w:rPr>
  </w:style>
  <w:style w:type="paragraph" w:customStyle="1" w:styleId="xl101">
    <w:name w:val="xl101"/>
    <w:basedOn w:val="ae"/>
    <w:rsid w:val="000E0FEE"/>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top"/>
    </w:pPr>
    <w:rPr>
      <w:rFonts w:ascii="Times New Roman" w:eastAsia="Times New Roman" w:hAnsi="Times New Roman" w:cs="Times New Roman"/>
      <w:color w:val="auto"/>
      <w:lang w:val="ru-RU" w:eastAsia="ru-RU"/>
    </w:rPr>
  </w:style>
  <w:style w:type="paragraph" w:customStyle="1" w:styleId="xl102">
    <w:name w:val="xl102"/>
    <w:basedOn w:val="ae"/>
    <w:rsid w:val="000E0FEE"/>
    <w:pPr>
      <w:pBdr>
        <w:top w:val="single" w:sz="8" w:space="0" w:color="auto"/>
        <w:left w:val="single" w:sz="8" w:space="0" w:color="auto"/>
        <w:bottom w:val="single" w:sz="8" w:space="0" w:color="auto"/>
        <w:right w:val="single" w:sz="8" w:space="0" w:color="auto"/>
      </w:pBdr>
      <w:spacing w:before="100" w:beforeAutospacing="1" w:after="100" w:afterAutospacing="1"/>
      <w:textAlignment w:val="top"/>
    </w:pPr>
    <w:rPr>
      <w:rFonts w:ascii="Times New Roman" w:eastAsia="Times New Roman" w:hAnsi="Times New Roman" w:cs="Times New Roman"/>
      <w:color w:val="auto"/>
      <w:lang w:val="ru-RU" w:eastAsia="ru-RU"/>
    </w:rPr>
  </w:style>
  <w:style w:type="paragraph" w:customStyle="1" w:styleId="xl103">
    <w:name w:val="xl103"/>
    <w:basedOn w:val="ae"/>
    <w:rsid w:val="000E0FEE"/>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top"/>
    </w:pPr>
    <w:rPr>
      <w:rFonts w:ascii="Times New Roman" w:eastAsia="Times New Roman" w:hAnsi="Times New Roman" w:cs="Times New Roman"/>
      <w:color w:val="auto"/>
      <w:lang w:val="ru-RU" w:eastAsia="ru-RU"/>
    </w:rPr>
  </w:style>
  <w:style w:type="paragraph" w:customStyle="1" w:styleId="xl104">
    <w:name w:val="xl104"/>
    <w:basedOn w:val="ae"/>
    <w:rsid w:val="000E0FEE"/>
    <w:pPr>
      <w:pBdr>
        <w:top w:val="single" w:sz="8" w:space="0" w:color="auto"/>
        <w:left w:val="single" w:sz="8" w:space="0" w:color="auto"/>
        <w:bottom w:val="single" w:sz="8" w:space="0" w:color="auto"/>
        <w:right w:val="single" w:sz="8" w:space="0" w:color="auto"/>
      </w:pBdr>
      <w:spacing w:before="100" w:beforeAutospacing="1" w:after="100" w:afterAutospacing="1"/>
      <w:jc w:val="right"/>
      <w:textAlignment w:val="top"/>
    </w:pPr>
    <w:rPr>
      <w:rFonts w:ascii="Times New Roman" w:eastAsia="Times New Roman" w:hAnsi="Times New Roman" w:cs="Times New Roman"/>
      <w:color w:val="auto"/>
      <w:lang w:val="ru-RU" w:eastAsia="ru-RU"/>
    </w:rPr>
  </w:style>
  <w:style w:type="paragraph" w:customStyle="1" w:styleId="xl105">
    <w:name w:val="xl105"/>
    <w:basedOn w:val="ae"/>
    <w:rsid w:val="000E0FEE"/>
    <w:pPr>
      <w:pBdr>
        <w:top w:val="single" w:sz="8" w:space="0" w:color="auto"/>
        <w:left w:val="single" w:sz="8" w:space="9" w:color="auto"/>
        <w:right w:val="single" w:sz="8" w:space="0" w:color="auto"/>
      </w:pBdr>
      <w:spacing w:before="100" w:beforeAutospacing="1" w:after="100" w:afterAutospacing="1"/>
      <w:ind w:firstLineChars="100" w:firstLine="100"/>
      <w:textAlignment w:val="top"/>
    </w:pPr>
    <w:rPr>
      <w:rFonts w:ascii="Times New Roman" w:eastAsia="Times New Roman" w:hAnsi="Times New Roman" w:cs="Times New Roman"/>
      <w:color w:val="auto"/>
      <w:lang w:val="ru-RU" w:eastAsia="ru-RU"/>
    </w:rPr>
  </w:style>
  <w:style w:type="paragraph" w:customStyle="1" w:styleId="xl106">
    <w:name w:val="xl106"/>
    <w:basedOn w:val="ae"/>
    <w:rsid w:val="000E0FEE"/>
    <w:pPr>
      <w:pBdr>
        <w:left w:val="single" w:sz="8" w:space="9" w:color="auto"/>
        <w:bottom w:val="single" w:sz="8" w:space="0" w:color="auto"/>
        <w:right w:val="single" w:sz="8" w:space="0" w:color="auto"/>
      </w:pBdr>
      <w:spacing w:before="100" w:beforeAutospacing="1" w:after="100" w:afterAutospacing="1"/>
      <w:ind w:firstLineChars="100" w:firstLine="100"/>
      <w:textAlignment w:val="top"/>
    </w:pPr>
    <w:rPr>
      <w:rFonts w:ascii="Times New Roman" w:eastAsia="Times New Roman" w:hAnsi="Times New Roman" w:cs="Times New Roman"/>
      <w:color w:val="auto"/>
      <w:lang w:val="ru-RU" w:eastAsia="ru-RU"/>
    </w:rPr>
  </w:style>
  <w:style w:type="paragraph" w:customStyle="1" w:styleId="xl107">
    <w:name w:val="xl107"/>
    <w:basedOn w:val="ae"/>
    <w:rsid w:val="000E0FEE"/>
    <w:pPr>
      <w:pBdr>
        <w:top w:val="single" w:sz="8" w:space="0" w:color="auto"/>
        <w:left w:val="single" w:sz="8" w:space="0" w:color="auto"/>
        <w:right w:val="single" w:sz="8" w:space="0" w:color="auto"/>
      </w:pBdr>
      <w:spacing w:before="100" w:beforeAutospacing="1" w:after="100" w:afterAutospacing="1"/>
      <w:jc w:val="center"/>
      <w:textAlignment w:val="top"/>
    </w:pPr>
    <w:rPr>
      <w:rFonts w:ascii="Times New Roman" w:eastAsia="Times New Roman" w:hAnsi="Times New Roman" w:cs="Times New Roman"/>
      <w:color w:val="auto"/>
      <w:lang w:val="ru-RU" w:eastAsia="ru-RU"/>
    </w:rPr>
  </w:style>
  <w:style w:type="paragraph" w:customStyle="1" w:styleId="xl108">
    <w:name w:val="xl108"/>
    <w:basedOn w:val="ae"/>
    <w:rsid w:val="000E0FEE"/>
    <w:pPr>
      <w:pBdr>
        <w:left w:val="single" w:sz="8" w:space="0" w:color="auto"/>
        <w:bottom w:val="single" w:sz="8" w:space="0" w:color="auto"/>
        <w:right w:val="single" w:sz="8" w:space="0" w:color="auto"/>
      </w:pBdr>
      <w:spacing w:before="100" w:beforeAutospacing="1" w:after="100" w:afterAutospacing="1"/>
      <w:jc w:val="center"/>
      <w:textAlignment w:val="top"/>
    </w:pPr>
    <w:rPr>
      <w:rFonts w:ascii="Times New Roman" w:eastAsia="Times New Roman" w:hAnsi="Times New Roman" w:cs="Times New Roman"/>
      <w:color w:val="auto"/>
      <w:lang w:val="ru-RU" w:eastAsia="ru-RU"/>
    </w:rPr>
  </w:style>
  <w:style w:type="paragraph" w:customStyle="1" w:styleId="xl109">
    <w:name w:val="xl109"/>
    <w:basedOn w:val="ae"/>
    <w:rsid w:val="000E0FEE"/>
    <w:pPr>
      <w:pBdr>
        <w:top w:val="single" w:sz="8" w:space="0" w:color="auto"/>
        <w:left w:val="single" w:sz="8" w:space="0" w:color="auto"/>
        <w:right w:val="single" w:sz="8" w:space="0" w:color="auto"/>
      </w:pBdr>
      <w:spacing w:before="100" w:beforeAutospacing="1" w:after="100" w:afterAutospacing="1"/>
      <w:jc w:val="center"/>
      <w:textAlignment w:val="top"/>
    </w:pPr>
    <w:rPr>
      <w:rFonts w:ascii="Times New Roman" w:eastAsia="Times New Roman" w:hAnsi="Times New Roman" w:cs="Times New Roman"/>
      <w:color w:val="auto"/>
      <w:lang w:val="ru-RU" w:eastAsia="ru-RU"/>
    </w:rPr>
  </w:style>
  <w:style w:type="paragraph" w:customStyle="1" w:styleId="xl110">
    <w:name w:val="xl110"/>
    <w:basedOn w:val="ae"/>
    <w:rsid w:val="000E0FEE"/>
    <w:pPr>
      <w:pBdr>
        <w:left w:val="single" w:sz="8" w:space="0" w:color="auto"/>
        <w:bottom w:val="single" w:sz="8" w:space="0" w:color="auto"/>
        <w:right w:val="single" w:sz="8" w:space="0" w:color="auto"/>
      </w:pBdr>
      <w:spacing w:before="100" w:beforeAutospacing="1" w:after="100" w:afterAutospacing="1"/>
      <w:jc w:val="center"/>
      <w:textAlignment w:val="top"/>
    </w:pPr>
    <w:rPr>
      <w:rFonts w:ascii="Times New Roman" w:eastAsia="Times New Roman" w:hAnsi="Times New Roman" w:cs="Times New Roman"/>
      <w:color w:val="auto"/>
      <w:lang w:val="ru-RU" w:eastAsia="ru-RU"/>
    </w:rPr>
  </w:style>
  <w:style w:type="paragraph" w:customStyle="1" w:styleId="xl111">
    <w:name w:val="xl111"/>
    <w:basedOn w:val="ae"/>
    <w:rsid w:val="000E0FEE"/>
    <w:pPr>
      <w:pBdr>
        <w:top w:val="single" w:sz="8" w:space="0" w:color="auto"/>
        <w:left w:val="single" w:sz="8" w:space="0" w:color="auto"/>
        <w:bottom w:val="single" w:sz="8" w:space="0" w:color="auto"/>
      </w:pBdr>
      <w:spacing w:before="100" w:beforeAutospacing="1" w:after="100" w:afterAutospacing="1"/>
      <w:jc w:val="center"/>
      <w:textAlignment w:val="top"/>
    </w:pPr>
    <w:rPr>
      <w:rFonts w:ascii="Times New Roman" w:eastAsia="Times New Roman" w:hAnsi="Times New Roman" w:cs="Times New Roman"/>
      <w:color w:val="auto"/>
      <w:lang w:val="ru-RU" w:eastAsia="ru-RU"/>
    </w:rPr>
  </w:style>
  <w:style w:type="paragraph" w:customStyle="1" w:styleId="xl112">
    <w:name w:val="xl112"/>
    <w:basedOn w:val="ae"/>
    <w:rsid w:val="000E0FEE"/>
    <w:pPr>
      <w:pBdr>
        <w:top w:val="single" w:sz="8" w:space="0" w:color="auto"/>
        <w:bottom w:val="single" w:sz="8" w:space="0" w:color="auto"/>
        <w:right w:val="single" w:sz="8" w:space="0" w:color="auto"/>
      </w:pBdr>
      <w:spacing w:before="100" w:beforeAutospacing="1" w:after="100" w:afterAutospacing="1"/>
      <w:jc w:val="center"/>
      <w:textAlignment w:val="top"/>
    </w:pPr>
    <w:rPr>
      <w:rFonts w:ascii="Times New Roman" w:eastAsia="Times New Roman" w:hAnsi="Times New Roman" w:cs="Times New Roman"/>
      <w:color w:val="auto"/>
      <w:lang w:val="ru-RU" w:eastAsia="ru-RU"/>
    </w:rPr>
  </w:style>
  <w:style w:type="paragraph" w:customStyle="1" w:styleId="xl113">
    <w:name w:val="xl113"/>
    <w:basedOn w:val="ae"/>
    <w:rsid w:val="000E0FEE"/>
    <w:pPr>
      <w:pBdr>
        <w:top w:val="single" w:sz="8" w:space="0" w:color="auto"/>
        <w:left w:val="single" w:sz="8" w:space="0" w:color="auto"/>
        <w:right w:val="single" w:sz="8" w:space="0" w:color="auto"/>
      </w:pBdr>
      <w:spacing w:before="100" w:beforeAutospacing="1" w:after="100" w:afterAutospacing="1"/>
      <w:textAlignment w:val="top"/>
    </w:pPr>
    <w:rPr>
      <w:rFonts w:ascii="Times New Roman" w:eastAsia="Times New Roman" w:hAnsi="Times New Roman" w:cs="Times New Roman"/>
      <w:color w:val="auto"/>
      <w:lang w:val="ru-RU" w:eastAsia="ru-RU"/>
    </w:rPr>
  </w:style>
  <w:style w:type="paragraph" w:customStyle="1" w:styleId="xl114">
    <w:name w:val="xl114"/>
    <w:basedOn w:val="ae"/>
    <w:rsid w:val="000E0FEE"/>
    <w:pPr>
      <w:pBdr>
        <w:left w:val="single" w:sz="8" w:space="0" w:color="auto"/>
        <w:bottom w:val="single" w:sz="8" w:space="0" w:color="auto"/>
        <w:right w:val="single" w:sz="8" w:space="0" w:color="auto"/>
      </w:pBdr>
      <w:spacing w:before="100" w:beforeAutospacing="1" w:after="100" w:afterAutospacing="1"/>
      <w:textAlignment w:val="top"/>
    </w:pPr>
    <w:rPr>
      <w:rFonts w:ascii="Times New Roman" w:eastAsia="Times New Roman" w:hAnsi="Times New Roman" w:cs="Times New Roman"/>
      <w:color w:val="auto"/>
      <w:lang w:val="ru-RU" w:eastAsia="ru-RU"/>
    </w:rPr>
  </w:style>
  <w:style w:type="paragraph" w:customStyle="1" w:styleId="xl115">
    <w:name w:val="xl115"/>
    <w:basedOn w:val="ae"/>
    <w:rsid w:val="000E0FEE"/>
    <w:pPr>
      <w:pBdr>
        <w:top w:val="single" w:sz="8" w:space="0" w:color="auto"/>
        <w:left w:val="single" w:sz="8" w:space="0" w:color="auto"/>
        <w:right w:val="single" w:sz="8" w:space="0" w:color="auto"/>
      </w:pBdr>
      <w:spacing w:before="100" w:beforeAutospacing="1" w:after="100" w:afterAutospacing="1"/>
      <w:textAlignment w:val="top"/>
    </w:pPr>
    <w:rPr>
      <w:rFonts w:ascii="Times New Roman" w:eastAsia="Times New Roman" w:hAnsi="Times New Roman" w:cs="Times New Roman"/>
      <w:color w:val="auto"/>
      <w:lang w:val="ru-RU" w:eastAsia="ru-RU"/>
    </w:rPr>
  </w:style>
  <w:style w:type="paragraph" w:customStyle="1" w:styleId="xl116">
    <w:name w:val="xl116"/>
    <w:basedOn w:val="ae"/>
    <w:rsid w:val="000E0FEE"/>
    <w:pPr>
      <w:pBdr>
        <w:left w:val="single" w:sz="8" w:space="0" w:color="auto"/>
        <w:bottom w:val="single" w:sz="8" w:space="0" w:color="auto"/>
        <w:right w:val="single" w:sz="8" w:space="0" w:color="auto"/>
      </w:pBdr>
      <w:spacing w:before="100" w:beforeAutospacing="1" w:after="100" w:afterAutospacing="1"/>
      <w:textAlignment w:val="top"/>
    </w:pPr>
    <w:rPr>
      <w:rFonts w:ascii="Times New Roman" w:eastAsia="Times New Roman" w:hAnsi="Times New Roman" w:cs="Times New Roman"/>
      <w:color w:val="auto"/>
      <w:lang w:val="ru-RU" w:eastAsia="ru-RU"/>
    </w:rPr>
  </w:style>
  <w:style w:type="paragraph" w:customStyle="1" w:styleId="xl117">
    <w:name w:val="xl117"/>
    <w:basedOn w:val="ae"/>
    <w:rsid w:val="000E0FEE"/>
    <w:pPr>
      <w:pBdr>
        <w:top w:val="single" w:sz="8" w:space="0" w:color="auto"/>
        <w:left w:val="single" w:sz="8" w:space="0" w:color="auto"/>
        <w:right w:val="single" w:sz="8" w:space="0" w:color="auto"/>
      </w:pBdr>
      <w:spacing w:before="100" w:beforeAutospacing="1" w:after="100" w:afterAutospacing="1"/>
      <w:textAlignment w:val="top"/>
    </w:pPr>
    <w:rPr>
      <w:rFonts w:ascii="Times New Roman" w:eastAsia="Times New Roman" w:hAnsi="Times New Roman" w:cs="Times New Roman"/>
      <w:color w:val="auto"/>
      <w:lang w:val="ru-RU" w:eastAsia="ru-RU"/>
    </w:rPr>
  </w:style>
  <w:style w:type="paragraph" w:customStyle="1" w:styleId="xl118">
    <w:name w:val="xl118"/>
    <w:basedOn w:val="ae"/>
    <w:rsid w:val="000E0FEE"/>
    <w:pPr>
      <w:pBdr>
        <w:left w:val="single" w:sz="8" w:space="0" w:color="auto"/>
        <w:bottom w:val="single" w:sz="8" w:space="0" w:color="auto"/>
        <w:right w:val="single" w:sz="8" w:space="0" w:color="auto"/>
      </w:pBdr>
      <w:spacing w:before="100" w:beforeAutospacing="1" w:after="100" w:afterAutospacing="1"/>
      <w:textAlignment w:val="top"/>
    </w:pPr>
    <w:rPr>
      <w:rFonts w:ascii="Times New Roman" w:eastAsia="Times New Roman" w:hAnsi="Times New Roman" w:cs="Times New Roman"/>
      <w:color w:val="auto"/>
      <w:lang w:val="ru-RU" w:eastAsia="ru-RU"/>
    </w:rPr>
  </w:style>
  <w:style w:type="paragraph" w:customStyle="1" w:styleId="xl119">
    <w:name w:val="xl119"/>
    <w:basedOn w:val="ae"/>
    <w:rsid w:val="000E0FEE"/>
    <w:pPr>
      <w:pBdr>
        <w:top w:val="single" w:sz="8" w:space="0" w:color="auto"/>
        <w:left w:val="single" w:sz="8" w:space="0" w:color="auto"/>
        <w:right w:val="single" w:sz="8" w:space="0" w:color="auto"/>
      </w:pBdr>
      <w:spacing w:before="100" w:beforeAutospacing="1" w:after="100" w:afterAutospacing="1"/>
      <w:textAlignment w:val="top"/>
    </w:pPr>
    <w:rPr>
      <w:rFonts w:ascii="Times New Roman" w:eastAsia="Times New Roman" w:hAnsi="Times New Roman" w:cs="Times New Roman"/>
      <w:color w:val="auto"/>
      <w:lang w:val="ru-RU" w:eastAsia="ru-RU"/>
    </w:rPr>
  </w:style>
  <w:style w:type="paragraph" w:customStyle="1" w:styleId="xl120">
    <w:name w:val="xl120"/>
    <w:basedOn w:val="ae"/>
    <w:rsid w:val="000E0FEE"/>
    <w:pPr>
      <w:pBdr>
        <w:left w:val="single" w:sz="8" w:space="0" w:color="auto"/>
        <w:bottom w:val="single" w:sz="8" w:space="0" w:color="auto"/>
        <w:right w:val="single" w:sz="8" w:space="0" w:color="auto"/>
      </w:pBdr>
      <w:spacing w:before="100" w:beforeAutospacing="1" w:after="100" w:afterAutospacing="1"/>
      <w:textAlignment w:val="top"/>
    </w:pPr>
    <w:rPr>
      <w:rFonts w:ascii="Times New Roman" w:eastAsia="Times New Roman" w:hAnsi="Times New Roman" w:cs="Times New Roman"/>
      <w:color w:val="auto"/>
      <w:lang w:val="ru-RU" w:eastAsia="ru-RU"/>
    </w:rPr>
  </w:style>
  <w:style w:type="paragraph" w:customStyle="1" w:styleId="xl121">
    <w:name w:val="xl121"/>
    <w:basedOn w:val="ae"/>
    <w:rsid w:val="000E0FEE"/>
    <w:pPr>
      <w:pBdr>
        <w:top w:val="single" w:sz="8" w:space="0" w:color="auto"/>
        <w:left w:val="single" w:sz="8" w:space="0" w:color="auto"/>
        <w:right w:val="single" w:sz="8" w:space="0" w:color="auto"/>
      </w:pBdr>
      <w:spacing w:before="100" w:beforeAutospacing="1" w:after="100" w:afterAutospacing="1"/>
      <w:jc w:val="right"/>
      <w:textAlignment w:val="top"/>
    </w:pPr>
    <w:rPr>
      <w:rFonts w:ascii="Times New Roman" w:eastAsia="Times New Roman" w:hAnsi="Times New Roman" w:cs="Times New Roman"/>
      <w:color w:val="auto"/>
      <w:lang w:val="ru-RU" w:eastAsia="ru-RU"/>
    </w:rPr>
  </w:style>
  <w:style w:type="paragraph" w:customStyle="1" w:styleId="xl122">
    <w:name w:val="xl122"/>
    <w:basedOn w:val="ae"/>
    <w:rsid w:val="000E0FEE"/>
    <w:pPr>
      <w:pBdr>
        <w:left w:val="single" w:sz="8" w:space="0" w:color="auto"/>
        <w:bottom w:val="single" w:sz="8" w:space="0" w:color="auto"/>
        <w:right w:val="single" w:sz="8" w:space="0" w:color="auto"/>
      </w:pBdr>
      <w:spacing w:before="100" w:beforeAutospacing="1" w:after="100" w:afterAutospacing="1"/>
      <w:jc w:val="right"/>
      <w:textAlignment w:val="top"/>
    </w:pPr>
    <w:rPr>
      <w:rFonts w:ascii="Times New Roman" w:eastAsia="Times New Roman" w:hAnsi="Times New Roman" w:cs="Times New Roman"/>
      <w:color w:val="auto"/>
      <w:lang w:val="ru-RU" w:eastAsia="ru-RU"/>
    </w:rPr>
  </w:style>
  <w:style w:type="paragraph" w:customStyle="1" w:styleId="xl123">
    <w:name w:val="xl123"/>
    <w:basedOn w:val="ae"/>
    <w:rsid w:val="000E0FEE"/>
    <w:pPr>
      <w:pBdr>
        <w:top w:val="single" w:sz="8" w:space="0" w:color="auto"/>
        <w:left w:val="single" w:sz="8" w:space="0" w:color="auto"/>
        <w:bottom w:val="single" w:sz="8" w:space="0" w:color="auto"/>
      </w:pBdr>
      <w:spacing w:before="100" w:beforeAutospacing="1" w:after="100" w:afterAutospacing="1"/>
      <w:textAlignment w:val="top"/>
    </w:pPr>
    <w:rPr>
      <w:rFonts w:ascii="Times New Roman" w:eastAsia="Times New Roman" w:hAnsi="Times New Roman" w:cs="Times New Roman"/>
      <w:color w:val="auto"/>
      <w:lang w:val="ru-RU" w:eastAsia="ru-RU"/>
    </w:rPr>
  </w:style>
  <w:style w:type="paragraph" w:customStyle="1" w:styleId="xl124">
    <w:name w:val="xl124"/>
    <w:basedOn w:val="ae"/>
    <w:rsid w:val="000E0FEE"/>
    <w:pPr>
      <w:pBdr>
        <w:top w:val="single" w:sz="8" w:space="0" w:color="auto"/>
        <w:bottom w:val="single" w:sz="8" w:space="0" w:color="auto"/>
      </w:pBdr>
      <w:spacing w:before="100" w:beforeAutospacing="1" w:after="100" w:afterAutospacing="1"/>
      <w:textAlignment w:val="top"/>
    </w:pPr>
    <w:rPr>
      <w:rFonts w:ascii="Times New Roman" w:eastAsia="Times New Roman" w:hAnsi="Times New Roman" w:cs="Times New Roman"/>
      <w:color w:val="auto"/>
      <w:lang w:val="ru-RU" w:eastAsia="ru-RU"/>
    </w:rPr>
  </w:style>
  <w:style w:type="paragraph" w:customStyle="1" w:styleId="xl125">
    <w:name w:val="xl125"/>
    <w:basedOn w:val="ae"/>
    <w:rsid w:val="000E0FEE"/>
    <w:pPr>
      <w:pBdr>
        <w:top w:val="single" w:sz="8" w:space="0" w:color="auto"/>
        <w:bottom w:val="single" w:sz="8" w:space="0" w:color="auto"/>
        <w:right w:val="single" w:sz="8" w:space="0" w:color="auto"/>
      </w:pBdr>
      <w:spacing w:before="100" w:beforeAutospacing="1" w:after="100" w:afterAutospacing="1"/>
      <w:textAlignment w:val="top"/>
    </w:pPr>
    <w:rPr>
      <w:rFonts w:ascii="Times New Roman" w:eastAsia="Times New Roman" w:hAnsi="Times New Roman" w:cs="Times New Roman"/>
      <w:color w:val="auto"/>
      <w:lang w:val="ru-RU" w:eastAsia="ru-RU"/>
    </w:rPr>
  </w:style>
  <w:style w:type="paragraph" w:customStyle="1" w:styleId="Style6">
    <w:name w:val="Style6"/>
    <w:basedOn w:val="ae"/>
    <w:rsid w:val="000E0FEE"/>
    <w:pPr>
      <w:widowControl w:val="0"/>
      <w:autoSpaceDE w:val="0"/>
      <w:autoSpaceDN w:val="0"/>
      <w:adjustRightInd w:val="0"/>
      <w:spacing w:line="595" w:lineRule="exact"/>
      <w:jc w:val="both"/>
    </w:pPr>
    <w:rPr>
      <w:rFonts w:ascii="Times New Roman" w:eastAsia="Times New Roman" w:hAnsi="Times New Roman" w:cs="Times New Roman"/>
      <w:color w:val="auto"/>
      <w:lang w:val="ru-RU" w:eastAsia="ru-RU"/>
    </w:rPr>
  </w:style>
  <w:style w:type="numbering" w:customStyle="1" w:styleId="117">
    <w:name w:val="Нет списка11"/>
    <w:next w:val="af2"/>
    <w:uiPriority w:val="99"/>
    <w:semiHidden/>
    <w:unhideWhenUsed/>
    <w:rsid w:val="000E0FEE"/>
  </w:style>
  <w:style w:type="numbering" w:customStyle="1" w:styleId="2f9">
    <w:name w:val="Нет списка2"/>
    <w:next w:val="af2"/>
    <w:uiPriority w:val="99"/>
    <w:semiHidden/>
    <w:unhideWhenUsed/>
    <w:rsid w:val="000E0FEE"/>
  </w:style>
  <w:style w:type="numbering" w:customStyle="1" w:styleId="3d">
    <w:name w:val="Нет списка3"/>
    <w:next w:val="af2"/>
    <w:uiPriority w:val="99"/>
    <w:semiHidden/>
    <w:unhideWhenUsed/>
    <w:rsid w:val="000E0FEE"/>
  </w:style>
  <w:style w:type="character" w:customStyle="1" w:styleId="BookmanOldStyle105pt">
    <w:name w:val="Основной текст + Bookman Old Style;10;5 pt"/>
    <w:rsid w:val="000E0FEE"/>
    <w:rPr>
      <w:rFonts w:ascii="Bookman Old Style" w:eastAsia="Bookman Old Style" w:hAnsi="Bookman Old Style" w:cs="Bookman Old Style"/>
      <w:b w:val="0"/>
      <w:bCs w:val="0"/>
      <w:i w:val="0"/>
      <w:iCs w:val="0"/>
      <w:smallCaps w:val="0"/>
      <w:strike w:val="0"/>
      <w:color w:val="000000"/>
      <w:spacing w:val="10"/>
      <w:w w:val="100"/>
      <w:position w:val="0"/>
      <w:sz w:val="21"/>
      <w:szCs w:val="21"/>
      <w:u w:val="none"/>
      <w:lang w:val="ru-RU"/>
    </w:rPr>
  </w:style>
  <w:style w:type="character" w:customStyle="1" w:styleId="85pt0pt">
    <w:name w:val="Основной текст + 8;5 pt;Курсив;Интервал 0 pt"/>
    <w:rsid w:val="000E0FEE"/>
    <w:rPr>
      <w:rFonts w:ascii="Times New Roman" w:eastAsia="Times New Roman" w:hAnsi="Times New Roman" w:cs="Times New Roman"/>
      <w:b w:val="0"/>
      <w:bCs w:val="0"/>
      <w:i/>
      <w:iCs/>
      <w:smallCaps w:val="0"/>
      <w:strike w:val="0"/>
      <w:color w:val="000000"/>
      <w:spacing w:val="0"/>
      <w:w w:val="100"/>
      <w:position w:val="0"/>
      <w:sz w:val="17"/>
      <w:szCs w:val="17"/>
      <w:u w:val="none"/>
      <w:lang w:val="ru-RU"/>
    </w:rPr>
  </w:style>
  <w:style w:type="paragraph" w:customStyle="1" w:styleId="afffffffff1">
    <w:name w:val="таб номер"/>
    <w:basedOn w:val="ae"/>
    <w:next w:val="ae"/>
    <w:link w:val="afffffffff2"/>
    <w:autoRedefine/>
    <w:qFormat/>
    <w:rsid w:val="00441ADF"/>
    <w:pPr>
      <w:keepNext/>
      <w:tabs>
        <w:tab w:val="left" w:pos="284"/>
      </w:tabs>
      <w:spacing w:line="360" w:lineRule="auto"/>
      <w:ind w:firstLine="709"/>
    </w:pPr>
    <w:rPr>
      <w:rFonts w:ascii="Arial" w:eastAsia="Calibri" w:hAnsi="Arial" w:cs="Arial"/>
      <w:color w:val="auto"/>
      <w:szCs w:val="28"/>
      <w:lang w:val="ru-RU"/>
    </w:rPr>
  </w:style>
  <w:style w:type="character" w:customStyle="1" w:styleId="afffffffff2">
    <w:name w:val="таб номер Знак"/>
    <w:link w:val="afffffffff1"/>
    <w:rsid w:val="00441ADF"/>
    <w:rPr>
      <w:rFonts w:ascii="Arial" w:eastAsia="Calibri" w:hAnsi="Arial" w:cs="Arial"/>
      <w:sz w:val="24"/>
      <w:szCs w:val="28"/>
      <w:lang w:eastAsia="en-US"/>
    </w:rPr>
  </w:style>
  <w:style w:type="paragraph" w:customStyle="1" w:styleId="1ff5">
    <w:name w:val="таб номер1"/>
    <w:basedOn w:val="ae"/>
    <w:next w:val="ae"/>
    <w:autoRedefine/>
    <w:rsid w:val="000E0FEE"/>
    <w:pPr>
      <w:keepNext/>
      <w:spacing w:line="360" w:lineRule="auto"/>
      <w:ind w:firstLine="709"/>
      <w:jc w:val="both"/>
    </w:pPr>
    <w:rPr>
      <w:rFonts w:ascii="Arial" w:eastAsia="Calibri" w:hAnsi="Arial" w:cs="Arial"/>
      <w:color w:val="auto"/>
      <w:szCs w:val="28"/>
      <w:lang w:val="ru-RU"/>
    </w:rPr>
  </w:style>
  <w:style w:type="character" w:customStyle="1" w:styleId="Sb">
    <w:name w:val="S_Маркированный Знак"/>
    <w:rsid w:val="000E0FEE"/>
    <w:rPr>
      <w:rFonts w:ascii="Times New Roman" w:eastAsia="Times New Roman" w:hAnsi="Times New Roman" w:cs="Times New Roman"/>
      <w:color w:val="000000"/>
      <w:sz w:val="28"/>
      <w:szCs w:val="28"/>
      <w:lang w:eastAsia="ru-RU"/>
    </w:rPr>
  </w:style>
  <w:style w:type="paragraph" w:customStyle="1" w:styleId="afffffffff3">
    <w:name w:val="Петя"/>
    <w:basedOn w:val="ae"/>
    <w:link w:val="afffffffff4"/>
    <w:qFormat/>
    <w:rsid w:val="000E0FEE"/>
    <w:pPr>
      <w:widowControl w:val="0"/>
      <w:spacing w:line="360" w:lineRule="auto"/>
      <w:ind w:firstLine="709"/>
      <w:jc w:val="both"/>
    </w:pPr>
    <w:rPr>
      <w:rFonts w:ascii="Times New Roman" w:eastAsia="Times New Roman" w:hAnsi="Times New Roman" w:cs="Times New Roman"/>
      <w:color w:val="auto"/>
      <w:lang w:val="ru-RU" w:eastAsia="ru-RU"/>
    </w:rPr>
  </w:style>
  <w:style w:type="character" w:customStyle="1" w:styleId="afffffffff4">
    <w:name w:val="Петя Знак"/>
    <w:link w:val="afffffffff3"/>
    <w:rsid w:val="000E0FEE"/>
    <w:rPr>
      <w:rFonts w:ascii="Times New Roman" w:eastAsia="Times New Roman" w:hAnsi="Times New Roman"/>
      <w:sz w:val="24"/>
      <w:szCs w:val="24"/>
    </w:rPr>
  </w:style>
  <w:style w:type="character" w:customStyle="1" w:styleId="FontStyle27">
    <w:name w:val="Font Style27"/>
    <w:uiPriority w:val="99"/>
    <w:rsid w:val="000E0FEE"/>
    <w:rPr>
      <w:rFonts w:ascii="Times New Roman" w:hAnsi="Times New Roman" w:cs="Times New Roman"/>
      <w:sz w:val="20"/>
      <w:szCs w:val="20"/>
    </w:rPr>
  </w:style>
  <w:style w:type="paragraph" w:customStyle="1" w:styleId="2fa">
    <w:name w:val="Знак2"/>
    <w:basedOn w:val="ae"/>
    <w:rsid w:val="000E0FEE"/>
    <w:pPr>
      <w:spacing w:before="100" w:beforeAutospacing="1" w:after="100" w:afterAutospacing="1"/>
    </w:pPr>
    <w:rPr>
      <w:rFonts w:ascii="Tahoma" w:eastAsia="Batang" w:hAnsi="Tahoma" w:cs="Times New Roman"/>
      <w:color w:val="auto"/>
      <w:sz w:val="20"/>
      <w:szCs w:val="20"/>
    </w:rPr>
  </w:style>
  <w:style w:type="character" w:customStyle="1" w:styleId="Calibri">
    <w:name w:val="Основной текст + Calibri"/>
    <w:aliases w:val="5 pt7"/>
    <w:uiPriority w:val="99"/>
    <w:rsid w:val="000E0FEE"/>
    <w:rPr>
      <w:rFonts w:ascii="Calibri" w:hAnsi="Calibri" w:cs="Calibri"/>
      <w:sz w:val="15"/>
      <w:szCs w:val="15"/>
      <w:u w:val="none"/>
    </w:rPr>
  </w:style>
  <w:style w:type="character" w:customStyle="1" w:styleId="Calibri2">
    <w:name w:val="Основной текст + Calibri2"/>
    <w:aliases w:val="72,5 pt6,Полужирный"/>
    <w:uiPriority w:val="99"/>
    <w:rsid w:val="000E0FEE"/>
    <w:rPr>
      <w:rFonts w:ascii="Calibri" w:hAnsi="Calibri" w:cs="Calibri"/>
      <w:b/>
      <w:bCs/>
      <w:sz w:val="15"/>
      <w:szCs w:val="15"/>
      <w:shd w:val="clear" w:color="auto" w:fill="FFFFFF"/>
    </w:rPr>
  </w:style>
  <w:style w:type="character" w:customStyle="1" w:styleId="Calibri1">
    <w:name w:val="Основной текст + Calibri1"/>
    <w:aliases w:val="71,5 pt5,Курсив"/>
    <w:uiPriority w:val="99"/>
    <w:rsid w:val="000E0FEE"/>
    <w:rPr>
      <w:rFonts w:ascii="Calibri" w:hAnsi="Calibri" w:cs="Calibri"/>
      <w:i/>
      <w:iCs/>
      <w:sz w:val="15"/>
      <w:szCs w:val="15"/>
      <w:shd w:val="clear" w:color="auto" w:fill="FFFFFF"/>
    </w:rPr>
  </w:style>
  <w:style w:type="character" w:customStyle="1" w:styleId="Arial">
    <w:name w:val="Основной текст + Arial"/>
    <w:aliases w:val="9,5 pt,Основной текст + Arial Narrow,5 pt3,Полужирный4,Малые прописные1,Основной текст + 5"/>
    <w:uiPriority w:val="99"/>
    <w:rsid w:val="000E0FEE"/>
    <w:rPr>
      <w:rFonts w:ascii="Arial" w:hAnsi="Arial" w:cs="Arial"/>
      <w:sz w:val="19"/>
      <w:szCs w:val="19"/>
      <w:u w:val="none"/>
    </w:rPr>
  </w:style>
  <w:style w:type="character" w:customStyle="1" w:styleId="12pt">
    <w:name w:val="Основной текст + 12 pt"/>
    <w:uiPriority w:val="99"/>
    <w:rsid w:val="000E0FEE"/>
    <w:rPr>
      <w:rFonts w:ascii="Arial" w:hAnsi="Arial" w:cs="Arial"/>
      <w:sz w:val="24"/>
      <w:szCs w:val="24"/>
      <w:u w:val="none"/>
    </w:rPr>
  </w:style>
  <w:style w:type="character" w:customStyle="1" w:styleId="11pt">
    <w:name w:val="Основной текст + 11 pt"/>
    <w:uiPriority w:val="99"/>
    <w:rsid w:val="000E0FEE"/>
    <w:rPr>
      <w:rFonts w:ascii="Times New Roman" w:hAnsi="Times New Roman" w:cs="Times New Roman"/>
      <w:sz w:val="22"/>
      <w:szCs w:val="22"/>
      <w:u w:val="none"/>
    </w:rPr>
  </w:style>
  <w:style w:type="character" w:customStyle="1" w:styleId="11pt4">
    <w:name w:val="Основной текст + 11 pt4"/>
    <w:aliases w:val="Интервал 1 pt"/>
    <w:uiPriority w:val="99"/>
    <w:rsid w:val="000E0FEE"/>
    <w:rPr>
      <w:rFonts w:ascii="Times New Roman" w:hAnsi="Times New Roman" w:cs="Times New Roman"/>
      <w:spacing w:val="20"/>
      <w:sz w:val="22"/>
      <w:szCs w:val="22"/>
      <w:u w:val="none"/>
    </w:rPr>
  </w:style>
  <w:style w:type="character" w:customStyle="1" w:styleId="11pt2">
    <w:name w:val="Основной текст + 11 pt2"/>
    <w:aliases w:val="Полужирный2"/>
    <w:uiPriority w:val="99"/>
    <w:rsid w:val="000E0FEE"/>
    <w:rPr>
      <w:rFonts w:ascii="Times New Roman" w:hAnsi="Times New Roman" w:cs="Times New Roman"/>
      <w:b/>
      <w:bCs/>
      <w:sz w:val="22"/>
      <w:szCs w:val="22"/>
      <w:u w:val="none"/>
    </w:rPr>
  </w:style>
  <w:style w:type="character" w:customStyle="1" w:styleId="11pt3">
    <w:name w:val="Основной текст + 11 pt3"/>
    <w:aliases w:val="Интервал 1 pt1"/>
    <w:uiPriority w:val="99"/>
    <w:rsid w:val="000E0FEE"/>
    <w:rPr>
      <w:rFonts w:ascii="Times New Roman" w:hAnsi="Times New Roman" w:cs="Times New Roman"/>
      <w:spacing w:val="20"/>
      <w:sz w:val="22"/>
      <w:szCs w:val="22"/>
      <w:u w:val="none"/>
    </w:rPr>
  </w:style>
  <w:style w:type="character" w:customStyle="1" w:styleId="afffffffff5">
    <w:name w:val="Основной текст + Малые прописные"/>
    <w:rsid w:val="000E0FEE"/>
    <w:rPr>
      <w:rFonts w:ascii="Times New Roman" w:eastAsia="Times New Roman" w:hAnsi="Times New Roman" w:cs="Times New Roman"/>
      <w:b w:val="0"/>
      <w:bCs w:val="0"/>
      <w:i w:val="0"/>
      <w:iCs w:val="0"/>
      <w:smallCaps/>
      <w:strike w:val="0"/>
      <w:color w:val="000000"/>
      <w:spacing w:val="0"/>
      <w:w w:val="100"/>
      <w:position w:val="0"/>
      <w:sz w:val="17"/>
      <w:szCs w:val="17"/>
      <w:u w:val="none"/>
      <w:lang w:val="ru-RU"/>
    </w:rPr>
  </w:style>
  <w:style w:type="character" w:customStyle="1" w:styleId="2fb">
    <w:name w:val="Текст сноски Знак2"/>
    <w:aliases w:val="Table_Footnote_last Знак Знак2,Table_Footnote_last Знак Знак Знак1,Table_Footnote_last Знак2,single space Знак1,footnote text Знак1,Текст сноски-FN Знак1,Footnote Text Char Знак Знак Знак1,Footnote Text Char Знак Знак2"/>
    <w:semiHidden/>
    <w:rsid w:val="000E0FEE"/>
    <w:rPr>
      <w:rFonts w:ascii="Times New Roman" w:hAnsi="Times New Roman"/>
      <w:lang w:eastAsia="en-US"/>
    </w:rPr>
  </w:style>
  <w:style w:type="character" w:customStyle="1" w:styleId="1ff6">
    <w:name w:val="Верхний колонтитул Знак1"/>
    <w:aliases w:val="ВерхКолонтитул Знак1,Знак4 Знак1"/>
    <w:uiPriority w:val="99"/>
    <w:rsid w:val="000E0FEE"/>
    <w:rPr>
      <w:rFonts w:ascii="Times New Roman" w:hAnsi="Times New Roman"/>
      <w:sz w:val="24"/>
      <w:szCs w:val="22"/>
      <w:lang w:eastAsia="en-US"/>
    </w:rPr>
  </w:style>
  <w:style w:type="character" w:customStyle="1" w:styleId="1ff7">
    <w:name w:val="Основной текст с отступом Знак1"/>
    <w:aliases w:val="Мой Заголовок 1 Знак1,Основной текст 1 Знак1"/>
    <w:semiHidden/>
    <w:rsid w:val="000E0FEE"/>
    <w:rPr>
      <w:rFonts w:ascii="Times New Roman" w:hAnsi="Times New Roman"/>
      <w:sz w:val="24"/>
      <w:szCs w:val="22"/>
      <w:lang w:eastAsia="en-US"/>
    </w:rPr>
  </w:style>
  <w:style w:type="character" w:customStyle="1" w:styleId="1ff8">
    <w:name w:val="Подзаголовок Знак1"/>
    <w:aliases w:val="заголовок 2 Знак1"/>
    <w:rsid w:val="000E0FEE"/>
    <w:rPr>
      <w:rFonts w:ascii="Calibri" w:eastAsia="Times New Roman" w:hAnsi="Calibri" w:cs="Times New Roman"/>
      <w:color w:val="5A5A5A"/>
      <w:spacing w:val="15"/>
      <w:sz w:val="22"/>
      <w:szCs w:val="22"/>
      <w:lang w:eastAsia="en-US"/>
    </w:rPr>
  </w:style>
  <w:style w:type="character" w:customStyle="1" w:styleId="1ff9">
    <w:name w:val="Текст примечания Знак1"/>
    <w:uiPriority w:val="99"/>
    <w:semiHidden/>
    <w:rsid w:val="000E0FEE"/>
    <w:rPr>
      <w:rFonts w:ascii="Times New Roman" w:hAnsi="Times New Roman"/>
      <w:lang w:eastAsia="en-US"/>
    </w:rPr>
  </w:style>
  <w:style w:type="character" w:customStyle="1" w:styleId="1ffa">
    <w:name w:val="Текст выноски Знак1"/>
    <w:aliases w:val="Знак5 Знак1"/>
    <w:rsid w:val="000E0FEE"/>
    <w:rPr>
      <w:rFonts w:ascii="Segoe UI" w:hAnsi="Segoe UI" w:cs="Segoe UI"/>
      <w:sz w:val="18"/>
      <w:szCs w:val="18"/>
      <w:lang w:eastAsia="en-US"/>
    </w:rPr>
  </w:style>
  <w:style w:type="character" w:customStyle="1" w:styleId="1ffb">
    <w:name w:val="Подпись Знак1"/>
    <w:semiHidden/>
    <w:rsid w:val="000E0FEE"/>
    <w:rPr>
      <w:rFonts w:ascii="Times New Roman" w:hAnsi="Times New Roman"/>
      <w:sz w:val="24"/>
      <w:szCs w:val="22"/>
      <w:lang w:eastAsia="en-US"/>
    </w:rPr>
  </w:style>
  <w:style w:type="character" w:customStyle="1" w:styleId="710">
    <w:name w:val="Заголовок 7 Знак1"/>
    <w:rsid w:val="000E0FEE"/>
    <w:rPr>
      <w:rFonts w:ascii="Cambria" w:eastAsia="Times New Roman" w:hAnsi="Cambria" w:cs="Times New Roman"/>
      <w:i/>
      <w:iCs/>
      <w:color w:val="243F60"/>
      <w:sz w:val="24"/>
      <w:szCs w:val="22"/>
      <w:lang w:eastAsia="en-US"/>
    </w:rPr>
  </w:style>
  <w:style w:type="character" w:customStyle="1" w:styleId="810">
    <w:name w:val="Заголовок 8 Знак1"/>
    <w:rsid w:val="000E0FEE"/>
    <w:rPr>
      <w:rFonts w:ascii="Cambria" w:eastAsia="Times New Roman" w:hAnsi="Cambria" w:cs="Times New Roman"/>
      <w:color w:val="272727"/>
      <w:sz w:val="21"/>
      <w:szCs w:val="21"/>
      <w:lang w:eastAsia="en-US"/>
    </w:rPr>
  </w:style>
  <w:style w:type="character" w:customStyle="1" w:styleId="910">
    <w:name w:val="Заголовок 9 Знак1"/>
    <w:rsid w:val="000E0FEE"/>
    <w:rPr>
      <w:rFonts w:ascii="Cambria" w:eastAsia="Times New Roman" w:hAnsi="Cambria" w:cs="Times New Roman"/>
      <w:i/>
      <w:iCs/>
      <w:color w:val="272727"/>
      <w:sz w:val="21"/>
      <w:szCs w:val="21"/>
      <w:lang w:eastAsia="en-US"/>
    </w:rPr>
  </w:style>
  <w:style w:type="character" w:customStyle="1" w:styleId="1ffc">
    <w:name w:val="Название Знак1"/>
    <w:rsid w:val="000E0FEE"/>
    <w:rPr>
      <w:rFonts w:ascii="Cambria" w:eastAsia="Times New Roman" w:hAnsi="Cambria" w:cs="Times New Roman"/>
      <w:spacing w:val="-10"/>
      <w:kern w:val="28"/>
      <w:sz w:val="56"/>
      <w:szCs w:val="56"/>
      <w:lang w:eastAsia="en-US"/>
    </w:rPr>
  </w:style>
  <w:style w:type="character" w:customStyle="1" w:styleId="312">
    <w:name w:val="Основной текст 3 Знак1"/>
    <w:semiHidden/>
    <w:rsid w:val="000E0FEE"/>
    <w:rPr>
      <w:rFonts w:ascii="Times New Roman" w:hAnsi="Times New Roman"/>
      <w:sz w:val="16"/>
      <w:szCs w:val="16"/>
      <w:lang w:eastAsia="en-US"/>
    </w:rPr>
  </w:style>
  <w:style w:type="character" w:customStyle="1" w:styleId="213">
    <w:name w:val="Основной текст 2 Знак1"/>
    <w:semiHidden/>
    <w:rsid w:val="000E0FEE"/>
    <w:rPr>
      <w:rFonts w:ascii="Times New Roman" w:hAnsi="Times New Roman"/>
      <w:sz w:val="24"/>
      <w:szCs w:val="22"/>
      <w:lang w:eastAsia="en-US"/>
    </w:rPr>
  </w:style>
  <w:style w:type="character" w:customStyle="1" w:styleId="313">
    <w:name w:val="Основной текст с отступом 3 Знак1"/>
    <w:semiHidden/>
    <w:rsid w:val="000E0FEE"/>
    <w:rPr>
      <w:rFonts w:ascii="Times New Roman" w:hAnsi="Times New Roman"/>
      <w:sz w:val="16"/>
      <w:szCs w:val="16"/>
      <w:lang w:eastAsia="en-US"/>
    </w:rPr>
  </w:style>
  <w:style w:type="character" w:customStyle="1" w:styleId="Bodytext2Bold">
    <w:name w:val="Body text (2) + Bold"/>
    <w:aliases w:val="Italic,Spacing 0 pt"/>
    <w:rsid w:val="000E0FEE"/>
    <w:rPr>
      <w:rFonts w:ascii="Arial Narrow" w:eastAsia="Arial Narrow" w:hAnsi="Arial Narrow" w:cs="Arial Narrow" w:hint="default"/>
      <w:b/>
      <w:bCs/>
      <w:i/>
      <w:iCs/>
      <w:spacing w:val="10"/>
      <w:w w:val="100"/>
      <w:sz w:val="19"/>
      <w:szCs w:val="19"/>
      <w:shd w:val="clear" w:color="auto" w:fill="FFFFFF"/>
    </w:rPr>
  </w:style>
  <w:style w:type="character" w:customStyle="1" w:styleId="1ffd">
    <w:name w:val="Текст Знак1"/>
    <w:semiHidden/>
    <w:rsid w:val="000E0FEE"/>
    <w:rPr>
      <w:rFonts w:ascii="Consolas" w:hAnsi="Consolas" w:cs="Consolas"/>
      <w:sz w:val="21"/>
      <w:szCs w:val="21"/>
      <w:lang w:eastAsia="en-US"/>
    </w:rPr>
  </w:style>
  <w:style w:type="character" w:customStyle="1" w:styleId="1ffe">
    <w:name w:val="Схема документа Знак1"/>
    <w:semiHidden/>
    <w:rsid w:val="000E0FEE"/>
    <w:rPr>
      <w:rFonts w:ascii="Segoe UI" w:hAnsi="Segoe UI" w:cs="Segoe UI"/>
      <w:sz w:val="16"/>
      <w:szCs w:val="16"/>
      <w:lang w:eastAsia="en-US"/>
    </w:rPr>
  </w:style>
  <w:style w:type="character" w:customStyle="1" w:styleId="1fff">
    <w:name w:val="Красная строка Знак1"/>
    <w:semiHidden/>
    <w:rsid w:val="000E0FEE"/>
    <w:rPr>
      <w:rFonts w:ascii="Times New Roman" w:hAnsi="Times New Roman" w:cs="Arial Unicode MS"/>
      <w:color w:val="000000"/>
      <w:sz w:val="24"/>
      <w:szCs w:val="22"/>
      <w:lang w:val="en-US" w:eastAsia="en-US"/>
    </w:rPr>
  </w:style>
  <w:style w:type="character" w:customStyle="1" w:styleId="1fff0">
    <w:name w:val="Тема примечания Знак1"/>
    <w:rsid w:val="000E0FEE"/>
    <w:rPr>
      <w:rFonts w:ascii="Times New Roman" w:hAnsi="Times New Roman"/>
      <w:b/>
      <w:bCs/>
      <w:lang w:eastAsia="en-US"/>
    </w:rPr>
  </w:style>
  <w:style w:type="character" w:customStyle="1" w:styleId="1fff1">
    <w:name w:val="Электронная подпись Знак1"/>
    <w:uiPriority w:val="99"/>
    <w:rsid w:val="000E0FEE"/>
    <w:rPr>
      <w:rFonts w:ascii="Times New Roman" w:hAnsi="Times New Roman"/>
      <w:sz w:val="24"/>
      <w:szCs w:val="22"/>
      <w:lang w:eastAsia="en-US"/>
    </w:rPr>
  </w:style>
  <w:style w:type="character" w:customStyle="1" w:styleId="214">
    <w:name w:val="Цитата 2 Знак1"/>
    <w:uiPriority w:val="99"/>
    <w:rsid w:val="000E0FEE"/>
    <w:rPr>
      <w:rFonts w:ascii="Times New Roman" w:hAnsi="Times New Roman"/>
      <w:i/>
      <w:iCs/>
      <w:color w:val="404040"/>
      <w:sz w:val="24"/>
      <w:szCs w:val="22"/>
      <w:lang w:eastAsia="en-US"/>
    </w:rPr>
  </w:style>
  <w:style w:type="character" w:customStyle="1" w:styleId="1fff2">
    <w:name w:val="Выделенная цитата Знак1"/>
    <w:uiPriority w:val="99"/>
    <w:rsid w:val="000E0FEE"/>
    <w:rPr>
      <w:rFonts w:ascii="Times New Roman" w:hAnsi="Times New Roman"/>
      <w:i/>
      <w:iCs/>
      <w:color w:val="4F81BD"/>
      <w:sz w:val="24"/>
      <w:szCs w:val="22"/>
      <w:lang w:eastAsia="en-US"/>
    </w:rPr>
  </w:style>
  <w:style w:type="character" w:customStyle="1" w:styleId="1fff3">
    <w:name w:val="Шапка Знак1"/>
    <w:semiHidden/>
    <w:rsid w:val="000E0FEE"/>
    <w:rPr>
      <w:rFonts w:ascii="Cambria" w:eastAsia="Times New Roman" w:hAnsi="Cambria" w:cs="Times New Roman"/>
      <w:sz w:val="24"/>
      <w:szCs w:val="24"/>
      <w:shd w:val="pct20" w:color="auto" w:fill="auto"/>
      <w:lang w:eastAsia="en-US"/>
    </w:rPr>
  </w:style>
  <w:style w:type="character" w:customStyle="1" w:styleId="s100">
    <w:name w:val="s_10"/>
    <w:rsid w:val="000E0FEE"/>
  </w:style>
  <w:style w:type="character" w:customStyle="1" w:styleId="105pt">
    <w:name w:val="Основной текст + 10;5 pt"/>
    <w:rsid w:val="000E0FEE"/>
    <w:rPr>
      <w:rFonts w:ascii="Times New Roman" w:eastAsia="Times New Roman" w:hAnsi="Times New Roman" w:cs="Times New Roman"/>
      <w:b w:val="0"/>
      <w:bCs w:val="0"/>
      <w:i w:val="0"/>
      <w:iCs w:val="0"/>
      <w:smallCaps w:val="0"/>
      <w:strike w:val="0"/>
      <w:color w:val="000000"/>
      <w:spacing w:val="0"/>
      <w:w w:val="100"/>
      <w:position w:val="0"/>
      <w:sz w:val="21"/>
      <w:szCs w:val="21"/>
      <w:u w:val="none"/>
      <w:lang w:val="ru-RU"/>
    </w:rPr>
  </w:style>
  <w:style w:type="paragraph" w:customStyle="1" w:styleId="4b">
    <w:name w:val="Основной текст4"/>
    <w:basedOn w:val="ae"/>
    <w:rsid w:val="000E0FEE"/>
    <w:pPr>
      <w:widowControl w:val="0"/>
      <w:shd w:val="clear" w:color="auto" w:fill="FFFFFF"/>
      <w:spacing w:after="60" w:line="274" w:lineRule="exact"/>
      <w:jc w:val="right"/>
    </w:pPr>
    <w:rPr>
      <w:rFonts w:ascii="Times New Roman" w:eastAsia="Times New Roman" w:hAnsi="Times New Roman" w:cs="Times New Roman"/>
      <w:sz w:val="26"/>
      <w:szCs w:val="26"/>
      <w:lang w:val="ru-RU" w:eastAsia="ru-RU"/>
    </w:rPr>
  </w:style>
  <w:style w:type="paragraph" w:customStyle="1" w:styleId="xl126">
    <w:name w:val="xl126"/>
    <w:basedOn w:val="ae"/>
    <w:uiPriority w:val="99"/>
    <w:rsid w:val="000E0FEE"/>
    <w:pPr>
      <w:pBdr>
        <w:left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sz w:val="18"/>
      <w:szCs w:val="18"/>
      <w:lang w:val="ru-RU" w:eastAsia="ru-RU"/>
    </w:rPr>
  </w:style>
  <w:style w:type="paragraph" w:customStyle="1" w:styleId="xl127">
    <w:name w:val="xl127"/>
    <w:basedOn w:val="ae"/>
    <w:uiPriority w:val="99"/>
    <w:rsid w:val="000E0FEE"/>
    <w:pPr>
      <w:pBdr>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auto"/>
      <w:sz w:val="18"/>
      <w:szCs w:val="18"/>
      <w:lang w:val="ru-RU" w:eastAsia="ru-RU"/>
    </w:rPr>
  </w:style>
  <w:style w:type="paragraph" w:customStyle="1" w:styleId="xl128">
    <w:name w:val="xl128"/>
    <w:basedOn w:val="ae"/>
    <w:uiPriority w:val="99"/>
    <w:rsid w:val="000E0FEE"/>
    <w:pPr>
      <w:pBdr>
        <w:left w:val="single" w:sz="4" w:space="0" w:color="auto"/>
        <w:bottom w:val="single" w:sz="4" w:space="0" w:color="auto"/>
        <w:right w:val="single" w:sz="4" w:space="0" w:color="auto"/>
      </w:pBdr>
      <w:shd w:val="clear" w:color="auto" w:fill="FFFF00"/>
      <w:spacing w:before="100" w:beforeAutospacing="1" w:after="100" w:afterAutospacing="1"/>
      <w:jc w:val="center"/>
    </w:pPr>
    <w:rPr>
      <w:rFonts w:ascii="Times New Roman" w:eastAsia="Times New Roman" w:hAnsi="Times New Roman" w:cs="Times New Roman"/>
      <w:color w:val="auto"/>
      <w:lang w:val="ru-RU" w:eastAsia="ru-RU"/>
    </w:rPr>
  </w:style>
  <w:style w:type="paragraph" w:customStyle="1" w:styleId="xl129">
    <w:name w:val="xl129"/>
    <w:basedOn w:val="ae"/>
    <w:uiPriority w:val="99"/>
    <w:rsid w:val="000E0FEE"/>
    <w:pPr>
      <w:pBdr>
        <w:top w:val="single" w:sz="4" w:space="0" w:color="auto"/>
        <w:bottom w:val="single" w:sz="4" w:space="0" w:color="auto"/>
        <w:right w:val="single" w:sz="4" w:space="0" w:color="auto"/>
      </w:pBdr>
      <w:shd w:val="clear" w:color="auto" w:fill="FFFF00"/>
      <w:spacing w:before="100" w:beforeAutospacing="1" w:after="100" w:afterAutospacing="1"/>
    </w:pPr>
    <w:rPr>
      <w:rFonts w:ascii="Times New Roman" w:eastAsia="Times New Roman" w:hAnsi="Times New Roman" w:cs="Times New Roman"/>
      <w:color w:val="auto"/>
      <w:lang w:val="ru-RU" w:eastAsia="ru-RU"/>
    </w:rPr>
  </w:style>
  <w:style w:type="paragraph" w:customStyle="1" w:styleId="xl130">
    <w:name w:val="xl130"/>
    <w:basedOn w:val="ae"/>
    <w:uiPriority w:val="99"/>
    <w:rsid w:val="000E0FEE"/>
    <w:pPr>
      <w:pBdr>
        <w:top w:val="single" w:sz="4" w:space="0" w:color="auto"/>
        <w:left w:val="single" w:sz="4" w:space="0" w:color="auto"/>
        <w:bottom w:val="single" w:sz="4" w:space="0" w:color="auto"/>
      </w:pBdr>
      <w:shd w:val="clear" w:color="auto" w:fill="EEECE1"/>
      <w:spacing w:before="100" w:beforeAutospacing="1" w:after="100" w:afterAutospacing="1"/>
    </w:pPr>
    <w:rPr>
      <w:rFonts w:ascii="Times New Roman" w:eastAsia="Times New Roman" w:hAnsi="Times New Roman" w:cs="Times New Roman"/>
      <w:color w:val="auto"/>
      <w:sz w:val="28"/>
      <w:szCs w:val="28"/>
      <w:lang w:val="ru-RU" w:eastAsia="ru-RU"/>
    </w:rPr>
  </w:style>
  <w:style w:type="paragraph" w:customStyle="1" w:styleId="xl131">
    <w:name w:val="xl131"/>
    <w:basedOn w:val="ae"/>
    <w:uiPriority w:val="99"/>
    <w:rsid w:val="000E0FEE"/>
    <w:pPr>
      <w:pBdr>
        <w:top w:val="single" w:sz="4" w:space="0" w:color="auto"/>
        <w:bottom w:val="single" w:sz="4" w:space="0" w:color="auto"/>
      </w:pBdr>
      <w:shd w:val="clear" w:color="auto" w:fill="EEECE1"/>
      <w:spacing w:before="100" w:beforeAutospacing="1" w:after="100" w:afterAutospacing="1"/>
    </w:pPr>
    <w:rPr>
      <w:rFonts w:ascii="Times New Roman" w:eastAsia="Times New Roman" w:hAnsi="Times New Roman" w:cs="Times New Roman"/>
      <w:color w:val="auto"/>
      <w:sz w:val="28"/>
      <w:szCs w:val="28"/>
      <w:lang w:val="ru-RU" w:eastAsia="ru-RU"/>
    </w:rPr>
  </w:style>
  <w:style w:type="paragraph" w:customStyle="1" w:styleId="xl132">
    <w:name w:val="xl132"/>
    <w:basedOn w:val="ae"/>
    <w:uiPriority w:val="99"/>
    <w:rsid w:val="000E0FEE"/>
    <w:pPr>
      <w:pBdr>
        <w:top w:val="single" w:sz="4" w:space="0" w:color="auto"/>
        <w:bottom w:val="single" w:sz="4" w:space="0" w:color="auto"/>
        <w:right w:val="single" w:sz="4" w:space="0" w:color="auto"/>
      </w:pBdr>
      <w:shd w:val="clear" w:color="auto" w:fill="EEECE1"/>
      <w:spacing w:before="100" w:beforeAutospacing="1" w:after="100" w:afterAutospacing="1"/>
    </w:pPr>
    <w:rPr>
      <w:rFonts w:ascii="Times New Roman" w:eastAsia="Times New Roman" w:hAnsi="Times New Roman" w:cs="Times New Roman"/>
      <w:color w:val="auto"/>
      <w:sz w:val="28"/>
      <w:szCs w:val="28"/>
      <w:lang w:val="ru-RU" w:eastAsia="ru-RU"/>
    </w:rPr>
  </w:style>
  <w:style w:type="paragraph" w:customStyle="1" w:styleId="xl133">
    <w:name w:val="xl133"/>
    <w:basedOn w:val="ae"/>
    <w:uiPriority w:val="99"/>
    <w:rsid w:val="000E0FEE"/>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rFonts w:ascii="Times New Roman" w:eastAsia="Times New Roman" w:hAnsi="Times New Roman" w:cs="Times New Roman"/>
      <w:sz w:val="18"/>
      <w:szCs w:val="18"/>
      <w:lang w:val="ru-RU" w:eastAsia="ru-RU"/>
    </w:rPr>
  </w:style>
  <w:style w:type="paragraph" w:customStyle="1" w:styleId="xl134">
    <w:name w:val="xl134"/>
    <w:basedOn w:val="ae"/>
    <w:uiPriority w:val="99"/>
    <w:rsid w:val="000E0FEE"/>
    <w:pPr>
      <w:pBdr>
        <w:top w:val="single" w:sz="4" w:space="0" w:color="auto"/>
        <w:left w:val="single" w:sz="4" w:space="0" w:color="auto"/>
        <w:bottom w:val="single" w:sz="4" w:space="0" w:color="auto"/>
        <w:right w:val="single" w:sz="4" w:space="0" w:color="auto"/>
      </w:pBdr>
      <w:shd w:val="clear" w:color="auto" w:fill="EEECE1"/>
      <w:spacing w:before="100" w:beforeAutospacing="1" w:after="100" w:afterAutospacing="1"/>
      <w:jc w:val="center"/>
    </w:pPr>
    <w:rPr>
      <w:rFonts w:ascii="Times New Roman" w:eastAsia="Times New Roman" w:hAnsi="Times New Roman" w:cs="Times New Roman"/>
      <w:sz w:val="18"/>
      <w:szCs w:val="18"/>
      <w:lang w:val="ru-RU" w:eastAsia="ru-RU"/>
    </w:rPr>
  </w:style>
  <w:style w:type="paragraph" w:customStyle="1" w:styleId="xl135">
    <w:name w:val="xl135"/>
    <w:basedOn w:val="ae"/>
    <w:uiPriority w:val="99"/>
    <w:rsid w:val="000E0FEE"/>
    <w:pPr>
      <w:shd w:val="clear" w:color="auto" w:fill="EEECE1"/>
      <w:spacing w:before="100" w:beforeAutospacing="1" w:after="100" w:afterAutospacing="1"/>
    </w:pPr>
    <w:rPr>
      <w:rFonts w:ascii="Times New Roman" w:eastAsia="Times New Roman" w:hAnsi="Times New Roman" w:cs="Times New Roman"/>
      <w:color w:val="auto"/>
      <w:lang w:val="ru-RU" w:eastAsia="ru-RU"/>
    </w:rPr>
  </w:style>
  <w:style w:type="paragraph" w:customStyle="1" w:styleId="xl136">
    <w:name w:val="xl136"/>
    <w:basedOn w:val="ae"/>
    <w:uiPriority w:val="99"/>
    <w:rsid w:val="000E0FE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sz w:val="18"/>
      <w:szCs w:val="18"/>
      <w:lang w:val="ru-RU" w:eastAsia="ru-RU"/>
    </w:rPr>
  </w:style>
  <w:style w:type="paragraph" w:customStyle="1" w:styleId="xl137">
    <w:name w:val="xl137"/>
    <w:basedOn w:val="ae"/>
    <w:uiPriority w:val="99"/>
    <w:rsid w:val="000E0FEE"/>
    <w:pPr>
      <w:pBdr>
        <w:top w:val="single" w:sz="4" w:space="0" w:color="auto"/>
        <w:left w:val="single" w:sz="4" w:space="0" w:color="auto"/>
        <w:bottom w:val="single" w:sz="4" w:space="0" w:color="auto"/>
        <w:right w:val="single" w:sz="4" w:space="0" w:color="auto"/>
      </w:pBdr>
      <w:shd w:val="clear" w:color="auto" w:fill="EEECE1"/>
      <w:spacing w:before="100" w:beforeAutospacing="1" w:after="100" w:afterAutospacing="1"/>
    </w:pPr>
    <w:rPr>
      <w:rFonts w:ascii="Times New Roman" w:eastAsia="Times New Roman" w:hAnsi="Times New Roman" w:cs="Times New Roman"/>
      <w:color w:val="FF0000"/>
      <w:sz w:val="18"/>
      <w:szCs w:val="18"/>
      <w:lang w:val="ru-RU" w:eastAsia="ru-RU"/>
    </w:rPr>
  </w:style>
  <w:style w:type="paragraph" w:customStyle="1" w:styleId="xl138">
    <w:name w:val="xl138"/>
    <w:basedOn w:val="ae"/>
    <w:uiPriority w:val="99"/>
    <w:rsid w:val="000E0FEE"/>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color w:val="auto"/>
      <w:sz w:val="18"/>
      <w:szCs w:val="18"/>
      <w:lang w:val="ru-RU" w:eastAsia="ru-RU"/>
    </w:rPr>
  </w:style>
  <w:style w:type="paragraph" w:customStyle="1" w:styleId="xl139">
    <w:name w:val="xl139"/>
    <w:basedOn w:val="ae"/>
    <w:uiPriority w:val="99"/>
    <w:rsid w:val="000E0FEE"/>
    <w:pPr>
      <w:pBdr>
        <w:top w:val="single" w:sz="4" w:space="0" w:color="auto"/>
        <w:left w:val="single" w:sz="4" w:space="0" w:color="auto"/>
        <w:bottom w:val="single" w:sz="4" w:space="0" w:color="auto"/>
        <w:right w:val="single" w:sz="4" w:space="0" w:color="auto"/>
      </w:pBdr>
      <w:shd w:val="clear" w:color="auto" w:fill="EEECE1"/>
      <w:spacing w:before="100" w:beforeAutospacing="1" w:after="100" w:afterAutospacing="1"/>
      <w:jc w:val="both"/>
    </w:pPr>
    <w:rPr>
      <w:rFonts w:ascii="Times New Roman" w:eastAsia="Times New Roman" w:hAnsi="Times New Roman" w:cs="Times New Roman"/>
      <w:color w:val="FF0000"/>
      <w:sz w:val="22"/>
      <w:szCs w:val="22"/>
      <w:lang w:val="ru-RU" w:eastAsia="ru-RU"/>
    </w:rPr>
  </w:style>
  <w:style w:type="paragraph" w:customStyle="1" w:styleId="xl140">
    <w:name w:val="xl140"/>
    <w:basedOn w:val="ae"/>
    <w:uiPriority w:val="99"/>
    <w:rsid w:val="000E0FEE"/>
    <w:pPr>
      <w:pBdr>
        <w:top w:val="single" w:sz="4" w:space="0" w:color="auto"/>
        <w:left w:val="single" w:sz="4" w:space="0" w:color="auto"/>
        <w:bottom w:val="single" w:sz="4" w:space="0" w:color="auto"/>
        <w:right w:val="single" w:sz="4" w:space="0" w:color="auto"/>
      </w:pBdr>
      <w:shd w:val="clear" w:color="auto" w:fill="D8D8D8"/>
      <w:spacing w:before="100" w:beforeAutospacing="1" w:after="100" w:afterAutospacing="1"/>
      <w:jc w:val="center"/>
    </w:pPr>
    <w:rPr>
      <w:rFonts w:ascii="Times New Roman" w:eastAsia="Times New Roman" w:hAnsi="Times New Roman" w:cs="Times New Roman"/>
      <w:sz w:val="18"/>
      <w:szCs w:val="18"/>
      <w:lang w:val="ru-RU" w:eastAsia="ru-RU"/>
    </w:rPr>
  </w:style>
  <w:style w:type="paragraph" w:customStyle="1" w:styleId="xl141">
    <w:name w:val="xl141"/>
    <w:basedOn w:val="ae"/>
    <w:uiPriority w:val="99"/>
    <w:rsid w:val="000E0FEE"/>
    <w:pPr>
      <w:pBdr>
        <w:top w:val="single" w:sz="4" w:space="0" w:color="auto"/>
        <w:left w:val="single" w:sz="4" w:space="0" w:color="auto"/>
        <w:bottom w:val="single" w:sz="4" w:space="0" w:color="auto"/>
        <w:right w:val="single" w:sz="4" w:space="0" w:color="auto"/>
      </w:pBdr>
      <w:shd w:val="clear" w:color="auto" w:fill="D8D8D8"/>
      <w:spacing w:before="100" w:beforeAutospacing="1" w:after="100" w:afterAutospacing="1"/>
    </w:pPr>
    <w:rPr>
      <w:rFonts w:ascii="Times New Roman" w:eastAsia="Times New Roman" w:hAnsi="Times New Roman" w:cs="Times New Roman"/>
      <w:color w:val="auto"/>
      <w:lang w:val="ru-RU" w:eastAsia="ru-RU"/>
    </w:rPr>
  </w:style>
  <w:style w:type="paragraph" w:customStyle="1" w:styleId="xl142">
    <w:name w:val="xl142"/>
    <w:basedOn w:val="ae"/>
    <w:uiPriority w:val="99"/>
    <w:rsid w:val="000E0FEE"/>
    <w:pPr>
      <w:pBdr>
        <w:top w:val="single" w:sz="4" w:space="0" w:color="auto"/>
        <w:left w:val="single" w:sz="4" w:space="0" w:color="auto"/>
        <w:bottom w:val="single" w:sz="4" w:space="0" w:color="auto"/>
        <w:right w:val="single" w:sz="4" w:space="0" w:color="auto"/>
      </w:pBdr>
      <w:shd w:val="clear" w:color="auto" w:fill="D8D8D8"/>
      <w:spacing w:before="100" w:beforeAutospacing="1" w:after="100" w:afterAutospacing="1"/>
    </w:pPr>
    <w:rPr>
      <w:rFonts w:ascii="Arial" w:eastAsia="Times New Roman" w:hAnsi="Arial" w:cs="Arial"/>
      <w:b/>
      <w:bCs/>
      <w:color w:val="auto"/>
      <w:lang w:val="ru-RU" w:eastAsia="ru-RU"/>
    </w:rPr>
  </w:style>
  <w:style w:type="paragraph" w:customStyle="1" w:styleId="afffffffff6">
    <w:name w:val="Стиль"/>
    <w:basedOn w:val="ae"/>
    <w:uiPriority w:val="99"/>
    <w:rsid w:val="000E0FEE"/>
    <w:pPr>
      <w:widowControl w:val="0"/>
      <w:adjustRightInd w:val="0"/>
      <w:spacing w:before="100" w:beforeAutospacing="1" w:after="100" w:afterAutospacing="1" w:line="360" w:lineRule="atLeast"/>
      <w:jc w:val="both"/>
    </w:pPr>
    <w:rPr>
      <w:rFonts w:ascii="Tahoma" w:eastAsia="Times New Roman" w:hAnsi="Tahoma" w:cs="Tahoma"/>
      <w:color w:val="auto"/>
      <w:sz w:val="20"/>
      <w:szCs w:val="20"/>
    </w:rPr>
  </w:style>
  <w:style w:type="paragraph" w:customStyle="1" w:styleId="Heading">
    <w:name w:val="Heading"/>
    <w:rsid w:val="000E0FEE"/>
    <w:pPr>
      <w:autoSpaceDE w:val="0"/>
      <w:autoSpaceDN w:val="0"/>
      <w:adjustRightInd w:val="0"/>
    </w:pPr>
    <w:rPr>
      <w:rFonts w:ascii="Arial" w:eastAsia="Times New Roman" w:hAnsi="Arial" w:cs="Arial"/>
      <w:b/>
      <w:bCs/>
      <w:sz w:val="22"/>
      <w:szCs w:val="22"/>
    </w:rPr>
  </w:style>
  <w:style w:type="character" w:customStyle="1" w:styleId="afffffffff7">
    <w:name w:val="Подпись к таблице_"/>
    <w:link w:val="afffffffff8"/>
    <w:rsid w:val="000E0FEE"/>
    <w:rPr>
      <w:rFonts w:ascii="Times New Roman" w:eastAsia="Times New Roman" w:hAnsi="Times New Roman"/>
      <w:b/>
      <w:bCs/>
      <w:sz w:val="22"/>
      <w:szCs w:val="22"/>
      <w:shd w:val="clear" w:color="auto" w:fill="FFFFFF"/>
    </w:rPr>
  </w:style>
  <w:style w:type="paragraph" w:customStyle="1" w:styleId="afffffffff8">
    <w:name w:val="Подпись к таблице"/>
    <w:basedOn w:val="ae"/>
    <w:link w:val="afffffffff7"/>
    <w:rsid w:val="000E0FEE"/>
    <w:pPr>
      <w:widowControl w:val="0"/>
      <w:shd w:val="clear" w:color="auto" w:fill="FFFFFF"/>
      <w:spacing w:line="0" w:lineRule="atLeast"/>
    </w:pPr>
    <w:rPr>
      <w:rFonts w:ascii="Times New Roman" w:eastAsia="Times New Roman" w:hAnsi="Times New Roman" w:cs="Times New Roman"/>
      <w:b/>
      <w:bCs/>
      <w:color w:val="auto"/>
      <w:sz w:val="22"/>
      <w:szCs w:val="22"/>
      <w:lang w:val="ru-RU" w:eastAsia="ru-RU"/>
    </w:rPr>
  </w:style>
  <w:style w:type="paragraph" w:customStyle="1" w:styleId="63">
    <w:name w:val="Знак6"/>
    <w:basedOn w:val="ae"/>
    <w:rsid w:val="000E0FEE"/>
    <w:pPr>
      <w:spacing w:before="100" w:beforeAutospacing="1" w:after="100" w:afterAutospacing="1"/>
    </w:pPr>
    <w:rPr>
      <w:rFonts w:ascii="Tahoma" w:eastAsia="Batang" w:hAnsi="Tahoma" w:cs="Times New Roman"/>
      <w:color w:val="auto"/>
      <w:sz w:val="20"/>
      <w:szCs w:val="20"/>
    </w:rPr>
  </w:style>
  <w:style w:type="paragraph" w:customStyle="1" w:styleId="-">
    <w:name w:val="- Список"/>
    <w:basedOn w:val="ae"/>
    <w:rsid w:val="000E0FEE"/>
    <w:pPr>
      <w:numPr>
        <w:numId w:val="20"/>
      </w:numPr>
      <w:contextualSpacing/>
      <w:jc w:val="both"/>
    </w:pPr>
    <w:rPr>
      <w:rFonts w:ascii="Times New Roman" w:eastAsia="Times New Roman" w:hAnsi="Times New Roman" w:cs="Times New Roman"/>
      <w:color w:val="auto"/>
      <w:sz w:val="28"/>
      <w:szCs w:val="26"/>
      <w:lang w:val="ru-RU" w:eastAsia="ru-RU"/>
    </w:rPr>
  </w:style>
  <w:style w:type="paragraph" w:customStyle="1" w:styleId="afffffffff9">
    <w:name w:val="Табл Заголовок"/>
    <w:basedOn w:val="ae"/>
    <w:autoRedefine/>
    <w:qFormat/>
    <w:rsid w:val="000E0FEE"/>
    <w:pPr>
      <w:tabs>
        <w:tab w:val="left" w:pos="142"/>
      </w:tabs>
      <w:ind w:right="-170"/>
      <w:jc w:val="center"/>
    </w:pPr>
    <w:rPr>
      <w:rFonts w:ascii="Times New Roman" w:eastAsia="Times New Roman" w:hAnsi="Times New Roman" w:cs="Times New Roman"/>
      <w:color w:val="auto"/>
      <w:lang w:val="ru-RU"/>
    </w:rPr>
  </w:style>
  <w:style w:type="paragraph" w:customStyle="1" w:styleId="123">
    <w:name w:val="Табл тело 12"/>
    <w:basedOn w:val="ae"/>
    <w:qFormat/>
    <w:rsid w:val="000E0FEE"/>
    <w:rPr>
      <w:rFonts w:ascii="Times New Roman" w:eastAsia="Times New Roman" w:hAnsi="Times New Roman" w:cs="Times New Roman"/>
      <w:color w:val="auto"/>
      <w:sz w:val="22"/>
      <w:szCs w:val="22"/>
      <w:lang w:val="ru-RU"/>
    </w:rPr>
  </w:style>
  <w:style w:type="paragraph" w:customStyle="1" w:styleId="afffffffffa">
    <w:name w:val="список"/>
    <w:basedOn w:val="af8"/>
    <w:rsid w:val="000E0FEE"/>
    <w:pPr>
      <w:ind w:left="0"/>
      <w:jc w:val="both"/>
    </w:pPr>
    <w:rPr>
      <w:rFonts w:ascii="Times New Roman" w:eastAsia="Times New Roman" w:hAnsi="Times New Roman" w:cs="Times New Roman"/>
      <w:color w:val="auto"/>
      <w:sz w:val="28"/>
      <w:szCs w:val="22"/>
      <w:lang w:val="ru-RU" w:eastAsia="ru-RU"/>
    </w:rPr>
  </w:style>
  <w:style w:type="paragraph" w:customStyle="1" w:styleId="103">
    <w:name w:val="список 10"/>
    <w:basedOn w:val="af8"/>
    <w:autoRedefine/>
    <w:rsid w:val="000E0FEE"/>
    <w:pPr>
      <w:ind w:left="0"/>
      <w:contextualSpacing/>
      <w:jc w:val="both"/>
    </w:pPr>
    <w:rPr>
      <w:rFonts w:ascii="Times New Roman" w:eastAsia="Times New Roman" w:hAnsi="Times New Roman" w:cs="Times New Roman"/>
      <w:color w:val="auto"/>
      <w:sz w:val="28"/>
      <w:szCs w:val="20"/>
      <w:lang w:val="ru-RU" w:eastAsia="ru-RU"/>
    </w:rPr>
  </w:style>
  <w:style w:type="paragraph" w:customStyle="1" w:styleId="124">
    <w:name w:val="список 12"/>
    <w:basedOn w:val="4"/>
    <w:autoRedefine/>
    <w:rsid w:val="000E0FEE"/>
    <w:pPr>
      <w:numPr>
        <w:numId w:val="0"/>
      </w:numPr>
      <w:tabs>
        <w:tab w:val="left" w:pos="567"/>
        <w:tab w:val="left" w:pos="851"/>
      </w:tabs>
    </w:pPr>
    <w:rPr>
      <w:szCs w:val="26"/>
      <w:lang w:val="en-US"/>
    </w:rPr>
  </w:style>
  <w:style w:type="paragraph" w:styleId="4">
    <w:name w:val="List Number 4"/>
    <w:aliases w:val="Список буквенный,Список буквенный1,Список буквенный2,Список буквенный3,Список буквенный11,Список буквенный21,Список буквенный4,Список буквенный12,Список буквенный22,Список буквенный31,Список буквенный111,Список буквенный211"/>
    <w:basedOn w:val="ae"/>
    <w:uiPriority w:val="99"/>
    <w:unhideWhenUsed/>
    <w:qFormat/>
    <w:rsid w:val="000E0FEE"/>
    <w:pPr>
      <w:numPr>
        <w:numId w:val="21"/>
      </w:numPr>
      <w:contextualSpacing/>
      <w:jc w:val="both"/>
    </w:pPr>
    <w:rPr>
      <w:rFonts w:ascii="Times New Roman" w:eastAsia="Times New Roman" w:hAnsi="Times New Roman" w:cs="Times New Roman"/>
      <w:color w:val="auto"/>
      <w:sz w:val="28"/>
      <w:szCs w:val="22"/>
      <w:lang w:val="ru-RU"/>
    </w:rPr>
  </w:style>
  <w:style w:type="paragraph" w:customStyle="1" w:styleId="afffffffffb">
    <w:name w:val="рис номер"/>
    <w:basedOn w:val="ae"/>
    <w:next w:val="ae"/>
    <w:autoRedefine/>
    <w:rsid w:val="000E0FEE"/>
    <w:pPr>
      <w:spacing w:before="120" w:after="120"/>
      <w:jc w:val="center"/>
    </w:pPr>
    <w:rPr>
      <w:rFonts w:ascii="Times New Roman" w:eastAsia="Times New Roman" w:hAnsi="Times New Roman" w:cs="Times New Roman"/>
      <w:color w:val="auto"/>
      <w:szCs w:val="22"/>
      <w:lang w:val="ru-RU"/>
    </w:rPr>
  </w:style>
  <w:style w:type="paragraph" w:customStyle="1" w:styleId="10">
    <w:name w:val="рис номер1"/>
    <w:basedOn w:val="ae"/>
    <w:next w:val="ae"/>
    <w:autoRedefine/>
    <w:rsid w:val="000E0FEE"/>
    <w:pPr>
      <w:numPr>
        <w:ilvl w:val="7"/>
        <w:numId w:val="23"/>
      </w:numPr>
      <w:tabs>
        <w:tab w:val="left" w:pos="284"/>
        <w:tab w:val="left" w:pos="567"/>
        <w:tab w:val="left" w:pos="851"/>
        <w:tab w:val="left" w:pos="1134"/>
      </w:tabs>
      <w:spacing w:before="120" w:after="120"/>
      <w:jc w:val="center"/>
    </w:pPr>
    <w:rPr>
      <w:rFonts w:ascii="Times New Roman" w:eastAsia="Times New Roman" w:hAnsi="Times New Roman" w:cs="Times New Roman"/>
      <w:color w:val="auto"/>
      <w:szCs w:val="22"/>
      <w:lang w:val="ru-RU"/>
    </w:rPr>
  </w:style>
  <w:style w:type="paragraph" w:customStyle="1" w:styleId="118">
    <w:name w:val="Рис номер11"/>
    <w:basedOn w:val="ae"/>
    <w:next w:val="ae"/>
    <w:autoRedefine/>
    <w:rsid w:val="000E0FEE"/>
    <w:pPr>
      <w:spacing w:before="120" w:after="120"/>
      <w:jc w:val="center"/>
    </w:pPr>
    <w:rPr>
      <w:rFonts w:ascii="Times New Roman" w:eastAsia="Times New Roman" w:hAnsi="Times New Roman" w:cs="Times New Roman"/>
      <w:color w:val="auto"/>
      <w:szCs w:val="28"/>
      <w:lang w:val="ru-RU"/>
    </w:rPr>
  </w:style>
  <w:style w:type="paragraph" w:customStyle="1" w:styleId="191">
    <w:name w:val="рис номер191"/>
    <w:basedOn w:val="ae"/>
    <w:next w:val="ae"/>
    <w:autoRedefine/>
    <w:rsid w:val="000E0FEE"/>
    <w:pPr>
      <w:numPr>
        <w:numId w:val="22"/>
      </w:numPr>
      <w:tabs>
        <w:tab w:val="left" w:pos="284"/>
        <w:tab w:val="left" w:pos="567"/>
        <w:tab w:val="left" w:pos="851"/>
        <w:tab w:val="left" w:pos="1134"/>
      </w:tabs>
      <w:spacing w:before="120" w:after="120"/>
      <w:jc w:val="center"/>
    </w:pPr>
    <w:rPr>
      <w:rFonts w:ascii="Times New Roman" w:eastAsia="Times New Roman" w:hAnsi="Times New Roman" w:cs="Times New Roman"/>
      <w:color w:val="auto"/>
      <w:szCs w:val="22"/>
      <w:lang w:val="ru-RU"/>
    </w:rPr>
  </w:style>
  <w:style w:type="paragraph" w:customStyle="1" w:styleId="afffffffffc">
    <w:name w:val="Табл тело"/>
    <w:basedOn w:val="ae"/>
    <w:qFormat/>
    <w:rsid w:val="000E0FEE"/>
    <w:rPr>
      <w:rFonts w:ascii="Times New Roman" w:eastAsia="Times New Roman" w:hAnsi="Times New Roman" w:cs="Times New Roman"/>
      <w:szCs w:val="20"/>
      <w:lang w:eastAsia="ru-RU"/>
    </w:rPr>
  </w:style>
  <w:style w:type="paragraph" w:customStyle="1" w:styleId="119">
    <w:name w:val="Табл тело11"/>
    <w:basedOn w:val="ae"/>
    <w:qFormat/>
    <w:rsid w:val="000E0FEE"/>
    <w:rPr>
      <w:rFonts w:ascii="Times New Roman" w:eastAsia="Times New Roman" w:hAnsi="Times New Roman" w:cs="Times New Roman"/>
      <w:bCs/>
      <w:color w:val="auto"/>
      <w:sz w:val="20"/>
      <w:lang w:val="ru-RU"/>
    </w:rPr>
  </w:style>
  <w:style w:type="paragraph" w:customStyle="1" w:styleId="1110">
    <w:name w:val="Табл тело111"/>
    <w:basedOn w:val="afffffffffc"/>
    <w:autoRedefine/>
    <w:qFormat/>
    <w:rsid w:val="000E0FEE"/>
    <w:pPr>
      <w:ind w:left="-57" w:right="-57"/>
    </w:pPr>
    <w:rPr>
      <w:sz w:val="20"/>
      <w:szCs w:val="24"/>
      <w:lang w:val="ru-RU"/>
    </w:rPr>
  </w:style>
  <w:style w:type="paragraph" w:customStyle="1" w:styleId="1fff4">
    <w:name w:val="Заголовок1"/>
    <w:basedOn w:val="ae"/>
    <w:next w:val="ae"/>
    <w:link w:val="afffffffffd"/>
    <w:uiPriority w:val="10"/>
    <w:rsid w:val="000E0FEE"/>
    <w:pPr>
      <w:pBdr>
        <w:top w:val="single" w:sz="8" w:space="10" w:color="F9B47C"/>
        <w:bottom w:val="single" w:sz="24" w:space="15" w:color="D50000"/>
      </w:pBdr>
      <w:jc w:val="center"/>
    </w:pPr>
    <w:rPr>
      <w:rFonts w:ascii="Arial" w:eastAsia="Times New Roman" w:hAnsi="Arial" w:cs="Times New Roman"/>
      <w:i/>
      <w:iCs/>
      <w:color w:val="703405"/>
      <w:sz w:val="60"/>
      <w:szCs w:val="60"/>
      <w:lang w:val="x-none" w:eastAsia="x-none"/>
    </w:rPr>
  </w:style>
  <w:style w:type="character" w:customStyle="1" w:styleId="afffffffffd">
    <w:name w:val="Заголовок Знак"/>
    <w:link w:val="1fff4"/>
    <w:uiPriority w:val="10"/>
    <w:rsid w:val="000E0FEE"/>
    <w:rPr>
      <w:rFonts w:ascii="Arial" w:eastAsia="Times New Roman" w:hAnsi="Arial"/>
      <w:i/>
      <w:iCs/>
      <w:color w:val="703405"/>
      <w:sz w:val="60"/>
      <w:szCs w:val="60"/>
      <w:lang w:val="x-none" w:eastAsia="x-none"/>
    </w:rPr>
  </w:style>
  <w:style w:type="paragraph" w:customStyle="1" w:styleId="afffffffffe">
    <w:name w:val="ТЗ"/>
    <w:basedOn w:val="ae"/>
    <w:link w:val="affffffffff"/>
    <w:autoRedefine/>
    <w:qFormat/>
    <w:rsid w:val="000E0FEE"/>
    <w:pPr>
      <w:ind w:firstLine="709"/>
      <w:jc w:val="both"/>
    </w:pPr>
    <w:rPr>
      <w:rFonts w:ascii="Times New Roman" w:eastAsia="Times New Roman" w:hAnsi="Times New Roman" w:cs="Times New Roman"/>
      <w:color w:val="FF0000"/>
      <w:sz w:val="20"/>
      <w:szCs w:val="20"/>
      <w:lang w:val="x-none" w:eastAsia="x-none"/>
    </w:rPr>
  </w:style>
  <w:style w:type="character" w:customStyle="1" w:styleId="affffffffff">
    <w:name w:val="ТЗ Знак"/>
    <w:link w:val="afffffffffe"/>
    <w:rsid w:val="000E0FEE"/>
    <w:rPr>
      <w:rFonts w:ascii="Times New Roman" w:eastAsia="Times New Roman" w:hAnsi="Times New Roman"/>
      <w:color w:val="FF0000"/>
      <w:lang w:val="x-none" w:eastAsia="x-none"/>
    </w:rPr>
  </w:style>
  <w:style w:type="paragraph" w:customStyle="1" w:styleId="2fc">
    <w:name w:val="рис номер2"/>
    <w:basedOn w:val="ae"/>
    <w:next w:val="ae"/>
    <w:autoRedefine/>
    <w:rsid w:val="000E0FEE"/>
    <w:pPr>
      <w:tabs>
        <w:tab w:val="num" w:pos="0"/>
      </w:tabs>
      <w:spacing w:before="120" w:after="120"/>
      <w:jc w:val="center"/>
    </w:pPr>
    <w:rPr>
      <w:rFonts w:ascii="Times New Roman" w:eastAsia="Times New Roman" w:hAnsi="Times New Roman" w:cs="Times New Roman"/>
      <w:color w:val="auto"/>
      <w:szCs w:val="22"/>
      <w:lang w:val="ru-RU"/>
    </w:rPr>
  </w:style>
  <w:style w:type="paragraph" w:customStyle="1" w:styleId="11a">
    <w:name w:val="таб номер11"/>
    <w:basedOn w:val="ae"/>
    <w:next w:val="ae"/>
    <w:autoRedefine/>
    <w:rsid w:val="000E0FEE"/>
    <w:pPr>
      <w:keepNext/>
      <w:tabs>
        <w:tab w:val="num" w:pos="0"/>
        <w:tab w:val="left" w:pos="567"/>
        <w:tab w:val="left" w:pos="851"/>
      </w:tabs>
      <w:spacing w:before="240" w:after="120"/>
      <w:jc w:val="center"/>
    </w:pPr>
    <w:rPr>
      <w:rFonts w:ascii="Times New Roman" w:eastAsia="Times New Roman" w:hAnsi="Times New Roman" w:cs="Times New Roman"/>
      <w:color w:val="auto"/>
      <w:szCs w:val="22"/>
    </w:rPr>
  </w:style>
  <w:style w:type="paragraph" w:customStyle="1" w:styleId="affffffffff0">
    <w:name w:val="Список –"/>
    <w:basedOn w:val="-"/>
    <w:autoRedefine/>
    <w:qFormat/>
    <w:rsid w:val="000E0FEE"/>
    <w:pPr>
      <w:numPr>
        <w:numId w:val="0"/>
      </w:numPr>
      <w:tabs>
        <w:tab w:val="num" w:pos="340"/>
      </w:tabs>
      <w:ind w:firstLine="57"/>
    </w:pPr>
  </w:style>
  <w:style w:type="paragraph" w:customStyle="1" w:styleId="1">
    <w:name w:val="Список 1."/>
    <w:basedOn w:val="4"/>
    <w:autoRedefine/>
    <w:qFormat/>
    <w:rsid w:val="000E0FEE"/>
    <w:pPr>
      <w:numPr>
        <w:numId w:val="31"/>
      </w:numPr>
      <w:tabs>
        <w:tab w:val="left" w:pos="1134"/>
      </w:tabs>
    </w:pPr>
    <w:rPr>
      <w:szCs w:val="26"/>
      <w:lang w:val="en-US"/>
    </w:rPr>
  </w:style>
  <w:style w:type="paragraph" w:customStyle="1" w:styleId="affffffffff1">
    <w:name w:val="Рис №"/>
    <w:basedOn w:val="ae"/>
    <w:next w:val="ae"/>
    <w:autoRedefine/>
    <w:qFormat/>
    <w:rsid w:val="000E0FEE"/>
    <w:pPr>
      <w:widowControl w:val="0"/>
      <w:jc w:val="center"/>
    </w:pPr>
    <w:rPr>
      <w:rFonts w:ascii="Times New Roman" w:eastAsia="Arial" w:hAnsi="Times New Roman" w:cs="Times New Roman"/>
      <w:bCs/>
      <w:color w:val="auto"/>
      <w:lang w:val="ru-RU"/>
    </w:rPr>
  </w:style>
  <w:style w:type="paragraph" w:customStyle="1" w:styleId="a1">
    <w:name w:val="Рис № Прил"/>
    <w:basedOn w:val="ae"/>
    <w:next w:val="ae"/>
    <w:autoRedefine/>
    <w:qFormat/>
    <w:rsid w:val="000E0FEE"/>
    <w:pPr>
      <w:numPr>
        <w:ilvl w:val="6"/>
        <w:numId w:val="32"/>
      </w:numPr>
      <w:spacing w:before="120" w:after="120"/>
      <w:jc w:val="center"/>
    </w:pPr>
    <w:rPr>
      <w:rFonts w:ascii="Times New Roman" w:eastAsia="Times New Roman" w:hAnsi="Times New Roman" w:cs="Times New Roman"/>
      <w:color w:val="auto"/>
      <w:szCs w:val="28"/>
      <w:lang w:val="ru-RU"/>
    </w:rPr>
  </w:style>
  <w:style w:type="paragraph" w:customStyle="1" w:styleId="104">
    <w:name w:val="Табл тело 10"/>
    <w:basedOn w:val="ae"/>
    <w:autoRedefine/>
    <w:qFormat/>
    <w:rsid w:val="000E0FEE"/>
    <w:rPr>
      <w:rFonts w:ascii="Times New Roman" w:eastAsia="Times New Roman" w:hAnsi="Times New Roman" w:cs="Times New Roman"/>
      <w:bCs/>
      <w:color w:val="auto"/>
      <w:sz w:val="20"/>
      <w:lang w:val="ru-RU"/>
    </w:rPr>
  </w:style>
  <w:style w:type="paragraph" w:customStyle="1" w:styleId="affffffffff2">
    <w:name w:val="Заг"/>
    <w:basedOn w:val="12"/>
    <w:link w:val="affffffffff3"/>
    <w:autoRedefine/>
    <w:qFormat/>
    <w:rsid w:val="000E0FEE"/>
    <w:pPr>
      <w:keepNext w:val="0"/>
      <w:spacing w:after="0"/>
      <w:jc w:val="center"/>
    </w:pPr>
    <w:rPr>
      <w:rFonts w:ascii="Times New Roman" w:hAnsi="Times New Roman"/>
      <w:kern w:val="0"/>
      <w:sz w:val="26"/>
      <w:szCs w:val="24"/>
      <w:lang w:val="en-US" w:eastAsia="x-none"/>
    </w:rPr>
  </w:style>
  <w:style w:type="character" w:customStyle="1" w:styleId="affffffffff3">
    <w:name w:val="Заг Знак"/>
    <w:link w:val="affffffffff2"/>
    <w:rsid w:val="000E0FEE"/>
    <w:rPr>
      <w:rFonts w:ascii="Times New Roman" w:eastAsia="Times New Roman" w:hAnsi="Times New Roman"/>
      <w:sz w:val="26"/>
      <w:szCs w:val="24"/>
      <w:lang w:val="en-US" w:eastAsia="x-none"/>
    </w:rPr>
  </w:style>
  <w:style w:type="paragraph" w:customStyle="1" w:styleId="affffffffff4">
    <w:name w:val="Колонт Низ"/>
    <w:basedOn w:val="af4"/>
    <w:qFormat/>
    <w:rsid w:val="000E0FEE"/>
    <w:pPr>
      <w:tabs>
        <w:tab w:val="clear" w:pos="4677"/>
        <w:tab w:val="clear" w:pos="9355"/>
      </w:tabs>
      <w:jc w:val="center"/>
    </w:pPr>
    <w:rPr>
      <w:rFonts w:ascii="Times New Roman" w:eastAsia="Times New Roman" w:hAnsi="Times New Roman" w:cs="Times New Roman"/>
      <w:color w:val="957046"/>
      <w:sz w:val="20"/>
      <w:szCs w:val="20"/>
      <w:lang w:val="x-none" w:eastAsia="x-none"/>
    </w:rPr>
  </w:style>
  <w:style w:type="paragraph" w:customStyle="1" w:styleId="affffffffff5">
    <w:name w:val="Рисунок"/>
    <w:basedOn w:val="ae"/>
    <w:next w:val="ae"/>
    <w:autoRedefine/>
    <w:qFormat/>
    <w:rsid w:val="000E0FEE"/>
    <w:pPr>
      <w:jc w:val="center"/>
    </w:pPr>
    <w:rPr>
      <w:rFonts w:ascii="Times New Roman" w:eastAsia="Times New Roman" w:hAnsi="Times New Roman" w:cs="Times New Roman"/>
      <w:noProof/>
      <w:color w:val="auto"/>
      <w:sz w:val="28"/>
      <w:szCs w:val="22"/>
      <w:lang w:val="ru-RU" w:eastAsia="ru-RU"/>
    </w:rPr>
  </w:style>
  <w:style w:type="paragraph" w:customStyle="1" w:styleId="a8">
    <w:name w:val="Список •"/>
    <w:basedOn w:val="affffffffff0"/>
    <w:autoRedefine/>
    <w:qFormat/>
    <w:rsid w:val="000E0FEE"/>
    <w:pPr>
      <w:numPr>
        <w:numId w:val="33"/>
      </w:numPr>
    </w:pPr>
  </w:style>
  <w:style w:type="table" w:styleId="2-2">
    <w:name w:val="Medium Grid 2 Accent 2"/>
    <w:basedOn w:val="af1"/>
    <w:uiPriority w:val="68"/>
    <w:rsid w:val="000E0FEE"/>
    <w:rPr>
      <w:rFonts w:ascii="Arial" w:eastAsia="Times New Roman" w:hAnsi="Arial"/>
      <w:color w:val="000000"/>
    </w:rPr>
    <w:tblPr>
      <w:tblStyleRowBandSize w:val="1"/>
      <w:tblStyleColBandSize w:val="1"/>
      <w:tblBorders>
        <w:top w:val="single" w:sz="8" w:space="0" w:color="0000A8"/>
        <w:left w:val="single" w:sz="8" w:space="0" w:color="0000A8"/>
        <w:bottom w:val="single" w:sz="8" w:space="0" w:color="0000A8"/>
        <w:right w:val="single" w:sz="8" w:space="0" w:color="0000A8"/>
        <w:insideH w:val="single" w:sz="8" w:space="0" w:color="0000A8"/>
        <w:insideV w:val="single" w:sz="8" w:space="0" w:color="0000A8"/>
      </w:tblBorders>
    </w:tblPr>
    <w:tcPr>
      <w:shd w:val="clear" w:color="auto" w:fill="AAAAFF"/>
    </w:tcPr>
    <w:tblStylePr w:type="firstRow">
      <w:rPr>
        <w:b/>
        <w:bCs/>
        <w:color w:val="000000"/>
      </w:rPr>
      <w:tblPr/>
      <w:tcPr>
        <w:shd w:val="clear" w:color="auto" w:fill="DDDD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BABAFF"/>
      </w:tcPr>
    </w:tblStylePr>
    <w:tblStylePr w:type="band1Vert">
      <w:tblPr/>
      <w:tcPr>
        <w:shd w:val="clear" w:color="auto" w:fill="5454FF"/>
      </w:tcPr>
    </w:tblStylePr>
    <w:tblStylePr w:type="band1Horz">
      <w:tblPr/>
      <w:tcPr>
        <w:tcBorders>
          <w:insideH w:val="single" w:sz="6" w:space="0" w:color="0000A8"/>
          <w:insideV w:val="single" w:sz="6" w:space="0" w:color="0000A8"/>
        </w:tcBorders>
        <w:shd w:val="clear" w:color="auto" w:fill="5454FF"/>
      </w:tcPr>
    </w:tblStylePr>
    <w:tblStylePr w:type="nwCell">
      <w:tblPr/>
      <w:tcPr>
        <w:shd w:val="clear" w:color="auto" w:fill="FFFFFF"/>
      </w:tcPr>
    </w:tblStylePr>
  </w:style>
  <w:style w:type="paragraph" w:customStyle="1" w:styleId="affffffffff6">
    <w:name w:val="список –"/>
    <w:basedOn w:val="af8"/>
    <w:autoRedefine/>
    <w:rsid w:val="000E0FEE"/>
    <w:pPr>
      <w:tabs>
        <w:tab w:val="left" w:pos="1134"/>
      </w:tabs>
      <w:ind w:left="0"/>
      <w:jc w:val="both"/>
    </w:pPr>
    <w:rPr>
      <w:rFonts w:ascii="Times New Roman" w:eastAsia="Times New Roman" w:hAnsi="Times New Roman" w:cs="Times New Roman"/>
      <w:color w:val="auto"/>
      <w:sz w:val="28"/>
      <w:szCs w:val="22"/>
      <w:lang w:val="ru-RU" w:eastAsia="ru-RU"/>
    </w:rPr>
  </w:style>
  <w:style w:type="character" w:customStyle="1" w:styleId="4c">
    <w:name w:val="Название Знак4"/>
    <w:uiPriority w:val="10"/>
    <w:rsid w:val="000E0FEE"/>
    <w:rPr>
      <w:rFonts w:ascii="Arial" w:eastAsia="Times New Roman" w:hAnsi="Arial" w:cs="Times New Roman"/>
      <w:i/>
      <w:iCs/>
      <w:color w:val="703405"/>
      <w:sz w:val="60"/>
      <w:szCs w:val="60"/>
    </w:rPr>
  </w:style>
  <w:style w:type="table" w:styleId="1-2">
    <w:name w:val="Medium Grid 1 Accent 2"/>
    <w:basedOn w:val="af1"/>
    <w:uiPriority w:val="67"/>
    <w:rsid w:val="000E0FEE"/>
    <w:rPr>
      <w:rFonts w:ascii="Arial" w:eastAsia="Arial" w:hAnsi="Arial"/>
    </w:rPr>
    <w:tblPr>
      <w:tblStyleRowBandSize w:val="1"/>
      <w:tblStyleColBandSize w:val="1"/>
      <w:tblBorders>
        <w:top w:val="single" w:sz="8" w:space="0" w:color="0000FD"/>
        <w:left w:val="single" w:sz="8" w:space="0" w:color="0000FD"/>
        <w:bottom w:val="single" w:sz="8" w:space="0" w:color="0000FD"/>
        <w:right w:val="single" w:sz="8" w:space="0" w:color="0000FD"/>
        <w:insideH w:val="single" w:sz="8" w:space="0" w:color="0000FD"/>
        <w:insideV w:val="single" w:sz="8" w:space="0" w:color="0000FD"/>
      </w:tblBorders>
    </w:tblPr>
    <w:tcPr>
      <w:shd w:val="clear" w:color="auto" w:fill="AAAAFF"/>
    </w:tcPr>
    <w:tblStylePr w:type="firstRow">
      <w:rPr>
        <w:b/>
        <w:bCs/>
      </w:rPr>
    </w:tblStylePr>
    <w:tblStylePr w:type="lastRow">
      <w:rPr>
        <w:b/>
        <w:bCs/>
      </w:rPr>
      <w:tblPr/>
      <w:tcPr>
        <w:tcBorders>
          <w:top w:val="single" w:sz="18" w:space="0" w:color="0000FD"/>
        </w:tcBorders>
      </w:tcPr>
    </w:tblStylePr>
    <w:tblStylePr w:type="firstCol">
      <w:rPr>
        <w:b/>
        <w:bCs/>
      </w:rPr>
    </w:tblStylePr>
    <w:tblStylePr w:type="lastCol">
      <w:rPr>
        <w:b/>
        <w:bCs/>
      </w:rPr>
    </w:tblStylePr>
    <w:tblStylePr w:type="band1Vert">
      <w:tblPr/>
      <w:tcPr>
        <w:shd w:val="clear" w:color="auto" w:fill="5454FF"/>
      </w:tcPr>
    </w:tblStylePr>
    <w:tblStylePr w:type="band1Horz">
      <w:tblPr/>
      <w:tcPr>
        <w:shd w:val="clear" w:color="auto" w:fill="5454FF"/>
      </w:tcPr>
    </w:tblStylePr>
  </w:style>
  <w:style w:type="table" w:styleId="1-3">
    <w:name w:val="Medium Grid 1 Accent 3"/>
    <w:basedOn w:val="af1"/>
    <w:uiPriority w:val="67"/>
    <w:rsid w:val="000E0FEE"/>
    <w:rPr>
      <w:rFonts w:ascii="Arial" w:eastAsia="Arial" w:hAnsi="Arial"/>
    </w:rPr>
    <w:tblPr>
      <w:tblStyleRowBandSize w:val="1"/>
      <w:tblStyleColBandSize w:val="1"/>
      <w:tblBorders>
        <w:top w:val="single" w:sz="8" w:space="0" w:color="FF2020"/>
        <w:left w:val="single" w:sz="8" w:space="0" w:color="FF2020"/>
        <w:bottom w:val="single" w:sz="8" w:space="0" w:color="FF2020"/>
        <w:right w:val="single" w:sz="8" w:space="0" w:color="FF2020"/>
        <w:insideH w:val="single" w:sz="8" w:space="0" w:color="FF2020"/>
        <w:insideV w:val="single" w:sz="8" w:space="0" w:color="FF2020"/>
      </w:tblBorders>
    </w:tblPr>
    <w:tcPr>
      <w:shd w:val="clear" w:color="auto" w:fill="FFB5B5"/>
    </w:tcPr>
    <w:tblStylePr w:type="firstRow">
      <w:rPr>
        <w:b/>
        <w:bCs/>
      </w:rPr>
    </w:tblStylePr>
    <w:tblStylePr w:type="lastRow">
      <w:rPr>
        <w:b/>
        <w:bCs/>
      </w:rPr>
      <w:tblPr/>
      <w:tcPr>
        <w:tcBorders>
          <w:top w:val="single" w:sz="18" w:space="0" w:color="FF2020"/>
        </w:tcBorders>
      </w:tcPr>
    </w:tblStylePr>
    <w:tblStylePr w:type="firstCol">
      <w:rPr>
        <w:b/>
        <w:bCs/>
      </w:rPr>
    </w:tblStylePr>
    <w:tblStylePr w:type="lastCol">
      <w:rPr>
        <w:b/>
        <w:bCs/>
      </w:rPr>
    </w:tblStylePr>
    <w:tblStylePr w:type="band1Vert">
      <w:tblPr/>
      <w:tcPr>
        <w:shd w:val="clear" w:color="auto" w:fill="FF6B6B"/>
      </w:tcPr>
    </w:tblStylePr>
    <w:tblStylePr w:type="band1Horz">
      <w:tblPr/>
      <w:tcPr>
        <w:shd w:val="clear" w:color="auto" w:fill="FF6B6B"/>
      </w:tcPr>
    </w:tblStylePr>
  </w:style>
  <w:style w:type="table" w:styleId="-5">
    <w:name w:val="Light Grid Accent 5"/>
    <w:basedOn w:val="af1"/>
    <w:uiPriority w:val="62"/>
    <w:rsid w:val="000E0FEE"/>
    <w:rPr>
      <w:rFonts w:ascii="Arial" w:eastAsia="Arial" w:hAnsi="Arial"/>
    </w:rPr>
    <w:tblPr>
      <w:tblStyleRowBandSize w:val="1"/>
      <w:tblStyleColBandSize w:val="1"/>
      <w:tblBorders>
        <w:top w:val="single" w:sz="8" w:space="0" w:color="808000"/>
        <w:left w:val="single" w:sz="8" w:space="0" w:color="808000"/>
        <w:bottom w:val="single" w:sz="8" w:space="0" w:color="808000"/>
        <w:right w:val="single" w:sz="8" w:space="0" w:color="808000"/>
        <w:insideH w:val="single" w:sz="8" w:space="0" w:color="808000"/>
        <w:insideV w:val="single" w:sz="8" w:space="0" w:color="808000"/>
      </w:tblBorders>
    </w:tblPr>
    <w:tblStylePr w:type="firstRow">
      <w:pPr>
        <w:spacing w:before="0" w:after="0" w:line="240" w:lineRule="auto"/>
      </w:pPr>
      <w:rPr>
        <w:rFonts w:ascii="Arial" w:eastAsia="Times New Roman" w:hAnsi="Arial" w:cs="Times New Roman"/>
        <w:b/>
        <w:bCs/>
      </w:rPr>
      <w:tblPr/>
      <w:tcPr>
        <w:tcBorders>
          <w:top w:val="single" w:sz="8" w:space="0" w:color="808000"/>
          <w:left w:val="single" w:sz="8" w:space="0" w:color="808000"/>
          <w:bottom w:val="single" w:sz="18" w:space="0" w:color="808000"/>
          <w:right w:val="single" w:sz="8" w:space="0" w:color="808000"/>
          <w:insideH w:val="nil"/>
          <w:insideV w:val="single" w:sz="8" w:space="0" w:color="808000"/>
        </w:tcBorders>
      </w:tcPr>
    </w:tblStylePr>
    <w:tblStylePr w:type="lastRow">
      <w:pPr>
        <w:spacing w:before="0" w:after="0" w:line="240" w:lineRule="auto"/>
      </w:pPr>
      <w:rPr>
        <w:rFonts w:ascii="Arial" w:eastAsia="Times New Roman" w:hAnsi="Arial" w:cs="Times New Roman"/>
        <w:b/>
        <w:bCs/>
      </w:rPr>
      <w:tblPr/>
      <w:tcPr>
        <w:tcBorders>
          <w:top w:val="double" w:sz="6" w:space="0" w:color="808000"/>
          <w:left w:val="single" w:sz="8" w:space="0" w:color="808000"/>
          <w:bottom w:val="single" w:sz="8" w:space="0" w:color="808000"/>
          <w:right w:val="single" w:sz="8" w:space="0" w:color="808000"/>
          <w:insideH w:val="nil"/>
          <w:insideV w:val="single" w:sz="8" w:space="0" w:color="808000"/>
        </w:tcBorders>
      </w:tcPr>
    </w:tblStylePr>
    <w:tblStylePr w:type="firstCol">
      <w:rPr>
        <w:rFonts w:ascii="Arial" w:eastAsia="Times New Roman" w:hAnsi="Arial" w:cs="Times New Roman"/>
        <w:b/>
        <w:bCs/>
      </w:rPr>
    </w:tblStylePr>
    <w:tblStylePr w:type="lastCol">
      <w:rPr>
        <w:rFonts w:ascii="Arial" w:eastAsia="Times New Roman" w:hAnsi="Arial" w:cs="Times New Roman"/>
        <w:b/>
        <w:bCs/>
      </w:rPr>
      <w:tblPr/>
      <w:tcPr>
        <w:tcBorders>
          <w:top w:val="single" w:sz="8" w:space="0" w:color="808000"/>
          <w:left w:val="single" w:sz="8" w:space="0" w:color="808000"/>
          <w:bottom w:val="single" w:sz="8" w:space="0" w:color="808000"/>
          <w:right w:val="single" w:sz="8" w:space="0" w:color="808000"/>
        </w:tcBorders>
      </w:tcPr>
    </w:tblStylePr>
    <w:tblStylePr w:type="band1Vert">
      <w:tblPr/>
      <w:tcPr>
        <w:tcBorders>
          <w:top w:val="single" w:sz="8" w:space="0" w:color="808000"/>
          <w:left w:val="single" w:sz="8" w:space="0" w:color="808000"/>
          <w:bottom w:val="single" w:sz="8" w:space="0" w:color="808000"/>
          <w:right w:val="single" w:sz="8" w:space="0" w:color="808000"/>
        </w:tcBorders>
        <w:shd w:val="clear" w:color="auto" w:fill="FFFFA0"/>
      </w:tcPr>
    </w:tblStylePr>
    <w:tblStylePr w:type="band1Horz">
      <w:tblPr/>
      <w:tcPr>
        <w:tcBorders>
          <w:top w:val="single" w:sz="8" w:space="0" w:color="808000"/>
          <w:left w:val="single" w:sz="8" w:space="0" w:color="808000"/>
          <w:bottom w:val="single" w:sz="8" w:space="0" w:color="808000"/>
          <w:right w:val="single" w:sz="8" w:space="0" w:color="808000"/>
          <w:insideV w:val="single" w:sz="8" w:space="0" w:color="808000"/>
        </w:tcBorders>
        <w:shd w:val="clear" w:color="auto" w:fill="FFFFA0"/>
      </w:tcPr>
    </w:tblStylePr>
    <w:tblStylePr w:type="band2Horz">
      <w:tblPr/>
      <w:tcPr>
        <w:tcBorders>
          <w:top w:val="single" w:sz="8" w:space="0" w:color="808000"/>
          <w:left w:val="single" w:sz="8" w:space="0" w:color="808000"/>
          <w:bottom w:val="single" w:sz="8" w:space="0" w:color="808000"/>
          <w:right w:val="single" w:sz="8" w:space="0" w:color="808000"/>
          <w:insideV w:val="single" w:sz="8" w:space="0" w:color="808000"/>
        </w:tcBorders>
      </w:tcPr>
    </w:tblStylePr>
  </w:style>
  <w:style w:type="table" w:styleId="-6">
    <w:name w:val="Light Grid Accent 6"/>
    <w:basedOn w:val="af1"/>
    <w:uiPriority w:val="62"/>
    <w:rsid w:val="000E0FEE"/>
    <w:rPr>
      <w:rFonts w:ascii="Arial" w:eastAsia="Arial" w:hAnsi="Arial"/>
    </w:rPr>
    <w:tblPr>
      <w:tblStyleRowBandSize w:val="1"/>
      <w:tblStyleColBandSize w:val="1"/>
      <w:tblBorders>
        <w:top w:val="single" w:sz="8" w:space="0" w:color="0099FF"/>
        <w:left w:val="single" w:sz="8" w:space="0" w:color="0099FF"/>
        <w:bottom w:val="single" w:sz="8" w:space="0" w:color="0099FF"/>
        <w:right w:val="single" w:sz="8" w:space="0" w:color="0099FF"/>
        <w:insideH w:val="single" w:sz="8" w:space="0" w:color="0099FF"/>
        <w:insideV w:val="single" w:sz="8" w:space="0" w:color="0099FF"/>
      </w:tblBorders>
    </w:tblPr>
    <w:tblStylePr w:type="firstRow">
      <w:pPr>
        <w:spacing w:before="0" w:after="0" w:line="240" w:lineRule="auto"/>
      </w:pPr>
      <w:rPr>
        <w:rFonts w:ascii="Arial" w:eastAsia="Times New Roman" w:hAnsi="Arial" w:cs="Times New Roman"/>
        <w:b/>
        <w:bCs/>
      </w:rPr>
      <w:tblPr/>
      <w:tcPr>
        <w:tcBorders>
          <w:top w:val="single" w:sz="8" w:space="0" w:color="0099FF"/>
          <w:left w:val="single" w:sz="8" w:space="0" w:color="0099FF"/>
          <w:bottom w:val="single" w:sz="18" w:space="0" w:color="0099FF"/>
          <w:right w:val="single" w:sz="8" w:space="0" w:color="0099FF"/>
          <w:insideH w:val="nil"/>
          <w:insideV w:val="single" w:sz="8" w:space="0" w:color="0099FF"/>
        </w:tcBorders>
      </w:tcPr>
    </w:tblStylePr>
    <w:tblStylePr w:type="lastRow">
      <w:pPr>
        <w:spacing w:before="0" w:after="0" w:line="240" w:lineRule="auto"/>
      </w:pPr>
      <w:rPr>
        <w:rFonts w:ascii="Arial" w:eastAsia="Times New Roman" w:hAnsi="Arial" w:cs="Times New Roman"/>
        <w:b/>
        <w:bCs/>
      </w:rPr>
      <w:tblPr/>
      <w:tcPr>
        <w:tcBorders>
          <w:top w:val="double" w:sz="6" w:space="0" w:color="0099FF"/>
          <w:left w:val="single" w:sz="8" w:space="0" w:color="0099FF"/>
          <w:bottom w:val="single" w:sz="8" w:space="0" w:color="0099FF"/>
          <w:right w:val="single" w:sz="8" w:space="0" w:color="0099FF"/>
          <w:insideH w:val="nil"/>
          <w:insideV w:val="single" w:sz="8" w:space="0" w:color="0099FF"/>
        </w:tcBorders>
      </w:tcPr>
    </w:tblStylePr>
    <w:tblStylePr w:type="firstCol">
      <w:rPr>
        <w:rFonts w:ascii="Arial" w:eastAsia="Times New Roman" w:hAnsi="Arial" w:cs="Times New Roman"/>
        <w:b/>
        <w:bCs/>
      </w:rPr>
    </w:tblStylePr>
    <w:tblStylePr w:type="lastCol">
      <w:rPr>
        <w:rFonts w:ascii="Arial" w:eastAsia="Times New Roman" w:hAnsi="Arial" w:cs="Times New Roman"/>
        <w:b/>
        <w:bCs/>
      </w:rPr>
      <w:tblPr/>
      <w:tcPr>
        <w:tcBorders>
          <w:top w:val="single" w:sz="8" w:space="0" w:color="0099FF"/>
          <w:left w:val="single" w:sz="8" w:space="0" w:color="0099FF"/>
          <w:bottom w:val="single" w:sz="8" w:space="0" w:color="0099FF"/>
          <w:right w:val="single" w:sz="8" w:space="0" w:color="0099FF"/>
        </w:tcBorders>
      </w:tcPr>
    </w:tblStylePr>
    <w:tblStylePr w:type="band1Vert">
      <w:tblPr/>
      <w:tcPr>
        <w:tcBorders>
          <w:top w:val="single" w:sz="8" w:space="0" w:color="0099FF"/>
          <w:left w:val="single" w:sz="8" w:space="0" w:color="0099FF"/>
          <w:bottom w:val="single" w:sz="8" w:space="0" w:color="0099FF"/>
          <w:right w:val="single" w:sz="8" w:space="0" w:color="0099FF"/>
        </w:tcBorders>
        <w:shd w:val="clear" w:color="auto" w:fill="C0E5FF"/>
      </w:tcPr>
    </w:tblStylePr>
    <w:tblStylePr w:type="band1Horz">
      <w:tblPr/>
      <w:tcPr>
        <w:tcBorders>
          <w:top w:val="single" w:sz="8" w:space="0" w:color="0099FF"/>
          <w:left w:val="single" w:sz="8" w:space="0" w:color="0099FF"/>
          <w:bottom w:val="single" w:sz="8" w:space="0" w:color="0099FF"/>
          <w:right w:val="single" w:sz="8" w:space="0" w:color="0099FF"/>
          <w:insideV w:val="single" w:sz="8" w:space="0" w:color="0099FF"/>
        </w:tcBorders>
        <w:shd w:val="clear" w:color="auto" w:fill="C0E5FF"/>
      </w:tcPr>
    </w:tblStylePr>
    <w:tblStylePr w:type="band2Horz">
      <w:tblPr/>
      <w:tcPr>
        <w:tcBorders>
          <w:top w:val="single" w:sz="8" w:space="0" w:color="0099FF"/>
          <w:left w:val="single" w:sz="8" w:space="0" w:color="0099FF"/>
          <w:bottom w:val="single" w:sz="8" w:space="0" w:color="0099FF"/>
          <w:right w:val="single" w:sz="8" w:space="0" w:color="0099FF"/>
          <w:insideV w:val="single" w:sz="8" w:space="0" w:color="0099FF"/>
        </w:tcBorders>
      </w:tcPr>
    </w:tblStylePr>
  </w:style>
  <w:style w:type="table" w:styleId="-30">
    <w:name w:val="Light Grid Accent 3"/>
    <w:basedOn w:val="af1"/>
    <w:uiPriority w:val="62"/>
    <w:rsid w:val="000E0FEE"/>
    <w:rPr>
      <w:rFonts w:ascii="Arial" w:eastAsia="Arial" w:hAnsi="Arial"/>
    </w:rPr>
    <w:tblPr>
      <w:tblStyleRowBandSize w:val="1"/>
      <w:tblStyleColBandSize w:val="1"/>
      <w:tblBorders>
        <w:top w:val="single" w:sz="8" w:space="0" w:color="D50000"/>
        <w:left w:val="single" w:sz="8" w:space="0" w:color="D50000"/>
        <w:bottom w:val="single" w:sz="8" w:space="0" w:color="D50000"/>
        <w:right w:val="single" w:sz="8" w:space="0" w:color="D50000"/>
        <w:insideH w:val="single" w:sz="8" w:space="0" w:color="D50000"/>
        <w:insideV w:val="single" w:sz="8" w:space="0" w:color="D50000"/>
      </w:tblBorders>
    </w:tblPr>
    <w:tblStylePr w:type="firstRow">
      <w:pPr>
        <w:spacing w:before="0" w:after="0" w:line="240" w:lineRule="auto"/>
      </w:pPr>
      <w:rPr>
        <w:rFonts w:ascii="Arial" w:eastAsia="Times New Roman" w:hAnsi="Arial" w:cs="Times New Roman"/>
        <w:b/>
        <w:bCs/>
      </w:rPr>
      <w:tblPr/>
      <w:tcPr>
        <w:tcBorders>
          <w:top w:val="single" w:sz="8" w:space="0" w:color="D50000"/>
          <w:left w:val="single" w:sz="8" w:space="0" w:color="D50000"/>
          <w:bottom w:val="single" w:sz="18" w:space="0" w:color="D50000"/>
          <w:right w:val="single" w:sz="8" w:space="0" w:color="D50000"/>
          <w:insideH w:val="nil"/>
          <w:insideV w:val="single" w:sz="8" w:space="0" w:color="D50000"/>
        </w:tcBorders>
      </w:tcPr>
    </w:tblStylePr>
    <w:tblStylePr w:type="lastRow">
      <w:pPr>
        <w:spacing w:before="0" w:after="0" w:line="240" w:lineRule="auto"/>
      </w:pPr>
      <w:rPr>
        <w:rFonts w:ascii="Arial" w:eastAsia="Times New Roman" w:hAnsi="Arial" w:cs="Times New Roman"/>
        <w:b/>
        <w:bCs/>
      </w:rPr>
      <w:tblPr/>
      <w:tcPr>
        <w:tcBorders>
          <w:top w:val="double" w:sz="6" w:space="0" w:color="D50000"/>
          <w:left w:val="single" w:sz="8" w:space="0" w:color="D50000"/>
          <w:bottom w:val="single" w:sz="8" w:space="0" w:color="D50000"/>
          <w:right w:val="single" w:sz="8" w:space="0" w:color="D50000"/>
          <w:insideH w:val="nil"/>
          <w:insideV w:val="single" w:sz="8" w:space="0" w:color="D50000"/>
        </w:tcBorders>
      </w:tcPr>
    </w:tblStylePr>
    <w:tblStylePr w:type="firstCol">
      <w:rPr>
        <w:rFonts w:ascii="Arial" w:eastAsia="Times New Roman" w:hAnsi="Arial" w:cs="Times New Roman"/>
        <w:b/>
        <w:bCs/>
      </w:rPr>
    </w:tblStylePr>
    <w:tblStylePr w:type="lastCol">
      <w:rPr>
        <w:rFonts w:ascii="Arial" w:eastAsia="Times New Roman" w:hAnsi="Arial" w:cs="Times New Roman"/>
        <w:b/>
        <w:bCs/>
      </w:rPr>
      <w:tblPr/>
      <w:tcPr>
        <w:tcBorders>
          <w:top w:val="single" w:sz="8" w:space="0" w:color="D50000"/>
          <w:left w:val="single" w:sz="8" w:space="0" w:color="D50000"/>
          <w:bottom w:val="single" w:sz="8" w:space="0" w:color="D50000"/>
          <w:right w:val="single" w:sz="8" w:space="0" w:color="D50000"/>
        </w:tcBorders>
      </w:tcPr>
    </w:tblStylePr>
    <w:tblStylePr w:type="band1Vert">
      <w:tblPr/>
      <w:tcPr>
        <w:tcBorders>
          <w:top w:val="single" w:sz="8" w:space="0" w:color="D50000"/>
          <w:left w:val="single" w:sz="8" w:space="0" w:color="D50000"/>
          <w:bottom w:val="single" w:sz="8" w:space="0" w:color="D50000"/>
          <w:right w:val="single" w:sz="8" w:space="0" w:color="D50000"/>
        </w:tcBorders>
        <w:shd w:val="clear" w:color="auto" w:fill="FFB5B5"/>
      </w:tcPr>
    </w:tblStylePr>
    <w:tblStylePr w:type="band1Horz">
      <w:tblPr/>
      <w:tcPr>
        <w:tcBorders>
          <w:top w:val="single" w:sz="8" w:space="0" w:color="D50000"/>
          <w:left w:val="single" w:sz="8" w:space="0" w:color="D50000"/>
          <w:bottom w:val="single" w:sz="8" w:space="0" w:color="D50000"/>
          <w:right w:val="single" w:sz="8" w:space="0" w:color="D50000"/>
          <w:insideV w:val="single" w:sz="8" w:space="0" w:color="D50000"/>
        </w:tcBorders>
        <w:shd w:val="clear" w:color="auto" w:fill="FFB5B5"/>
      </w:tcPr>
    </w:tblStylePr>
    <w:tblStylePr w:type="band2Horz">
      <w:tblPr/>
      <w:tcPr>
        <w:tcBorders>
          <w:top w:val="single" w:sz="8" w:space="0" w:color="D50000"/>
          <w:left w:val="single" w:sz="8" w:space="0" w:color="D50000"/>
          <w:bottom w:val="single" w:sz="8" w:space="0" w:color="D50000"/>
          <w:right w:val="single" w:sz="8" w:space="0" w:color="D50000"/>
          <w:insideV w:val="single" w:sz="8" w:space="0" w:color="D50000"/>
        </w:tcBorders>
      </w:tcPr>
    </w:tblStylePr>
  </w:style>
  <w:style w:type="paragraph" w:customStyle="1" w:styleId="affffffffff7">
    <w:name w:val="Приложение А"/>
    <w:basedOn w:val="ae"/>
    <w:next w:val="ae"/>
    <w:link w:val="affffffffff8"/>
    <w:rsid w:val="000E0FEE"/>
    <w:pPr>
      <w:spacing w:after="120"/>
      <w:contextualSpacing/>
      <w:jc w:val="right"/>
    </w:pPr>
    <w:rPr>
      <w:rFonts w:ascii="Times New Roman" w:eastAsia="Arial" w:hAnsi="Times New Roman" w:cs="Times New Roman"/>
      <w:color w:val="auto"/>
      <w:sz w:val="26"/>
      <w:szCs w:val="26"/>
      <w:lang w:val="x-none" w:eastAsia="x-none"/>
    </w:rPr>
  </w:style>
  <w:style w:type="character" w:customStyle="1" w:styleId="affffffffff8">
    <w:name w:val="Приложение А Знак"/>
    <w:link w:val="affffffffff7"/>
    <w:rsid w:val="000E0FEE"/>
    <w:rPr>
      <w:rFonts w:ascii="Times New Roman" w:eastAsia="Arial" w:hAnsi="Times New Roman"/>
      <w:sz w:val="26"/>
      <w:szCs w:val="26"/>
      <w:lang w:val="x-none" w:eastAsia="x-none"/>
    </w:rPr>
  </w:style>
  <w:style w:type="paragraph" w:customStyle="1" w:styleId="affffffffff9">
    <w:name w:val="Рис тело"/>
    <w:basedOn w:val="ae"/>
    <w:next w:val="ae"/>
    <w:rsid w:val="000E0FEE"/>
    <w:pPr>
      <w:keepNext/>
      <w:spacing w:before="240"/>
      <w:contextualSpacing/>
      <w:jc w:val="center"/>
    </w:pPr>
    <w:rPr>
      <w:rFonts w:ascii="Times New Roman" w:eastAsia="Arial" w:hAnsi="Times New Roman" w:cs="Times New Roman"/>
      <w:color w:val="auto"/>
      <w:sz w:val="28"/>
      <w:szCs w:val="22"/>
      <w:lang w:val="ru-RU"/>
    </w:rPr>
  </w:style>
  <w:style w:type="paragraph" w:customStyle="1" w:styleId="2fd">
    <w:name w:val="Рис тело2"/>
    <w:basedOn w:val="ae"/>
    <w:next w:val="ae"/>
    <w:rsid w:val="000E0FEE"/>
    <w:pPr>
      <w:keepNext/>
      <w:spacing w:before="240"/>
      <w:contextualSpacing/>
      <w:jc w:val="center"/>
    </w:pPr>
    <w:rPr>
      <w:rFonts w:ascii="Times New Roman" w:eastAsia="Arial" w:hAnsi="Times New Roman" w:cs="Times New Roman"/>
      <w:color w:val="auto"/>
      <w:sz w:val="28"/>
      <w:szCs w:val="26"/>
      <w:lang w:val="ru-RU"/>
    </w:rPr>
  </w:style>
  <w:style w:type="paragraph" w:customStyle="1" w:styleId="11b">
    <w:name w:val="Рис тело11"/>
    <w:basedOn w:val="ae"/>
    <w:next w:val="ae"/>
    <w:rsid w:val="000E0FEE"/>
    <w:pPr>
      <w:keepNext/>
      <w:spacing w:before="240"/>
      <w:contextualSpacing/>
      <w:jc w:val="center"/>
    </w:pPr>
    <w:rPr>
      <w:rFonts w:ascii="Times New Roman" w:eastAsia="Arial" w:hAnsi="Times New Roman" w:cs="Times New Roman"/>
      <w:color w:val="auto"/>
      <w:sz w:val="28"/>
      <w:szCs w:val="26"/>
      <w:lang w:val="ru-RU"/>
    </w:rPr>
  </w:style>
  <w:style w:type="paragraph" w:customStyle="1" w:styleId="64">
    <w:name w:val="Табл тело6"/>
    <w:basedOn w:val="ae"/>
    <w:rsid w:val="000E0FEE"/>
    <w:pPr>
      <w:jc w:val="center"/>
    </w:pPr>
    <w:rPr>
      <w:rFonts w:ascii="Times New Roman" w:eastAsia="Arial" w:hAnsi="Times New Roman" w:cs="Times New Roman"/>
      <w:sz w:val="20"/>
      <w:szCs w:val="20"/>
      <w:lang w:val="ru-RU" w:eastAsia="ru-RU"/>
    </w:rPr>
  </w:style>
  <w:style w:type="paragraph" w:customStyle="1" w:styleId="93">
    <w:name w:val="таб номер9"/>
    <w:basedOn w:val="ae"/>
    <w:next w:val="ae"/>
    <w:autoRedefine/>
    <w:rsid w:val="000E0FEE"/>
    <w:pPr>
      <w:keepNext/>
      <w:spacing w:before="240" w:after="120"/>
      <w:ind w:left="709" w:hanging="709"/>
      <w:jc w:val="both"/>
    </w:pPr>
    <w:rPr>
      <w:rFonts w:ascii="Times New Roman" w:eastAsia="Arial" w:hAnsi="Times New Roman" w:cs="Times New Roman"/>
      <w:color w:val="auto"/>
      <w:szCs w:val="22"/>
      <w:lang w:val="ru-RU"/>
    </w:rPr>
  </w:style>
  <w:style w:type="paragraph" w:customStyle="1" w:styleId="105">
    <w:name w:val="таб номер10"/>
    <w:basedOn w:val="ae"/>
    <w:next w:val="ae"/>
    <w:autoRedefine/>
    <w:rsid w:val="000E0FEE"/>
    <w:pPr>
      <w:keepNext/>
      <w:spacing w:before="240" w:after="120"/>
      <w:ind w:left="709" w:hanging="709"/>
      <w:jc w:val="both"/>
    </w:pPr>
    <w:rPr>
      <w:rFonts w:ascii="Times New Roman" w:eastAsia="Arial" w:hAnsi="Times New Roman" w:cs="Times New Roman"/>
      <w:color w:val="auto"/>
      <w:szCs w:val="22"/>
      <w:lang w:val="ru-RU"/>
    </w:rPr>
  </w:style>
  <w:style w:type="paragraph" w:customStyle="1" w:styleId="76">
    <w:name w:val="Табл тело7"/>
    <w:basedOn w:val="ae"/>
    <w:rsid w:val="000E0FEE"/>
    <w:pPr>
      <w:jc w:val="center"/>
    </w:pPr>
    <w:rPr>
      <w:rFonts w:ascii="Times New Roman" w:eastAsia="Arial" w:hAnsi="Times New Roman" w:cs="Times New Roman"/>
      <w:sz w:val="20"/>
      <w:szCs w:val="20"/>
      <w:lang w:val="ru-RU" w:eastAsia="ru-RU"/>
    </w:rPr>
  </w:style>
  <w:style w:type="table" w:customStyle="1" w:styleId="-11">
    <w:name w:val="Светлый список - Акцент 11"/>
    <w:basedOn w:val="af1"/>
    <w:uiPriority w:val="61"/>
    <w:rsid w:val="000E0FEE"/>
    <w:rPr>
      <w:rFonts w:ascii="Arial" w:eastAsia="Arial" w:hAnsi="Arial"/>
    </w:rPr>
    <w:tblPr>
      <w:tblStyleRowBandSize w:val="1"/>
      <w:tblStyleColBandSize w:val="1"/>
      <w:tblBorders>
        <w:top w:val="single" w:sz="8" w:space="0" w:color="E26B0A"/>
        <w:left w:val="single" w:sz="8" w:space="0" w:color="E26B0A"/>
        <w:bottom w:val="single" w:sz="8" w:space="0" w:color="E26B0A"/>
        <w:right w:val="single" w:sz="8" w:space="0" w:color="E26B0A"/>
      </w:tblBorders>
    </w:tblPr>
    <w:tblStylePr w:type="firstRow">
      <w:pPr>
        <w:spacing w:before="0" w:after="0" w:line="240" w:lineRule="auto"/>
      </w:pPr>
      <w:rPr>
        <w:b/>
        <w:bCs/>
        <w:color w:val="FFFFFF"/>
      </w:rPr>
      <w:tblPr/>
      <w:tcPr>
        <w:shd w:val="clear" w:color="auto" w:fill="E26B0A"/>
      </w:tcPr>
    </w:tblStylePr>
    <w:tblStylePr w:type="lastRow">
      <w:pPr>
        <w:spacing w:before="0" w:after="0" w:line="240" w:lineRule="auto"/>
      </w:pPr>
      <w:rPr>
        <w:b/>
        <w:bCs/>
      </w:rPr>
      <w:tblPr/>
      <w:tcPr>
        <w:tcBorders>
          <w:top w:val="double" w:sz="6" w:space="0" w:color="E26B0A"/>
          <w:left w:val="single" w:sz="8" w:space="0" w:color="E26B0A"/>
          <w:bottom w:val="single" w:sz="8" w:space="0" w:color="E26B0A"/>
          <w:right w:val="single" w:sz="8" w:space="0" w:color="E26B0A"/>
        </w:tcBorders>
      </w:tcPr>
    </w:tblStylePr>
    <w:tblStylePr w:type="firstCol">
      <w:rPr>
        <w:b/>
        <w:bCs/>
      </w:rPr>
    </w:tblStylePr>
    <w:tblStylePr w:type="lastCol">
      <w:rPr>
        <w:b/>
        <w:bCs/>
      </w:rPr>
    </w:tblStylePr>
    <w:tblStylePr w:type="band1Vert">
      <w:tblPr/>
      <w:tcPr>
        <w:tcBorders>
          <w:top w:val="single" w:sz="8" w:space="0" w:color="E26B0A"/>
          <w:left w:val="single" w:sz="8" w:space="0" w:color="E26B0A"/>
          <w:bottom w:val="single" w:sz="8" w:space="0" w:color="E26B0A"/>
          <w:right w:val="single" w:sz="8" w:space="0" w:color="E26B0A"/>
        </w:tcBorders>
      </w:tcPr>
    </w:tblStylePr>
    <w:tblStylePr w:type="band1Horz">
      <w:tblPr/>
      <w:tcPr>
        <w:tcBorders>
          <w:top w:val="single" w:sz="8" w:space="0" w:color="E26B0A"/>
          <w:left w:val="single" w:sz="8" w:space="0" w:color="E26B0A"/>
          <w:bottom w:val="single" w:sz="8" w:space="0" w:color="E26B0A"/>
          <w:right w:val="single" w:sz="8" w:space="0" w:color="E26B0A"/>
        </w:tcBorders>
      </w:tcPr>
    </w:tblStylePr>
  </w:style>
  <w:style w:type="paragraph" w:customStyle="1" w:styleId="ad">
    <w:name w:val="буллет"/>
    <w:basedOn w:val="af8"/>
    <w:rsid w:val="000E0FEE"/>
    <w:pPr>
      <w:numPr>
        <w:numId w:val="24"/>
      </w:numPr>
      <w:tabs>
        <w:tab w:val="num" w:pos="360"/>
      </w:tabs>
      <w:spacing w:before="120" w:after="120"/>
      <w:ind w:left="1212" w:firstLine="709"/>
      <w:contextualSpacing/>
      <w:jc w:val="both"/>
    </w:pPr>
    <w:rPr>
      <w:rFonts w:ascii="Times New Roman" w:eastAsia="Times New Roman" w:hAnsi="Times New Roman" w:cs="Times New Roman"/>
      <w:color w:val="auto"/>
      <w:sz w:val="28"/>
      <w:szCs w:val="22"/>
      <w:lang w:val="ru-RU"/>
    </w:rPr>
  </w:style>
  <w:style w:type="paragraph" w:customStyle="1" w:styleId="-0">
    <w:name w:val="таб-название"/>
    <w:basedOn w:val="ae"/>
    <w:rsid w:val="000E0FEE"/>
    <w:pPr>
      <w:keepNext/>
      <w:spacing w:before="120" w:after="120"/>
      <w:ind w:firstLine="709"/>
      <w:jc w:val="both"/>
    </w:pPr>
    <w:rPr>
      <w:rFonts w:ascii="Times New Roman" w:eastAsia="Times New Roman" w:hAnsi="Times New Roman" w:cs="Times New Roman"/>
      <w:color w:val="auto"/>
      <w:sz w:val="28"/>
      <w:szCs w:val="26"/>
      <w:lang w:val="ru-RU"/>
    </w:rPr>
  </w:style>
  <w:style w:type="paragraph" w:customStyle="1" w:styleId="-4">
    <w:name w:val="таб-тело"/>
    <w:basedOn w:val="ae"/>
    <w:rsid w:val="000E0FEE"/>
    <w:pPr>
      <w:ind w:firstLine="709"/>
      <w:jc w:val="center"/>
    </w:pPr>
    <w:rPr>
      <w:rFonts w:ascii="Times New Roman" w:eastAsia="Times New Roman" w:hAnsi="Times New Roman" w:cs="Times New Roman"/>
      <w:color w:val="auto"/>
      <w:szCs w:val="26"/>
      <w:lang w:val="ru-RU"/>
    </w:rPr>
  </w:style>
  <w:style w:type="table" w:customStyle="1" w:styleId="1fff5">
    <w:name w:val="Сетка таблицы светлая1"/>
    <w:basedOn w:val="af1"/>
    <w:uiPriority w:val="40"/>
    <w:rsid w:val="000E0FEE"/>
    <w:rPr>
      <w:rFonts w:ascii="Arial" w:eastAsia="Times New Roman" w:hAnsi="Arial"/>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9">
    <w:name w:val="таб-номер"/>
    <w:basedOn w:val="-0"/>
    <w:next w:val="-0"/>
    <w:rsid w:val="000E0FEE"/>
  </w:style>
  <w:style w:type="paragraph" w:customStyle="1" w:styleId="-a">
    <w:name w:val="рис-номер"/>
    <w:basedOn w:val="ae"/>
    <w:next w:val="ae"/>
    <w:rsid w:val="000E0FEE"/>
    <w:pPr>
      <w:spacing w:before="120" w:after="120"/>
      <w:ind w:firstLine="709"/>
      <w:jc w:val="center"/>
    </w:pPr>
    <w:rPr>
      <w:rFonts w:ascii="Times New Roman" w:eastAsia="Times New Roman" w:hAnsi="Times New Roman" w:cs="Times New Roman"/>
      <w:color w:val="auto"/>
      <w:sz w:val="28"/>
      <w:szCs w:val="26"/>
      <w:lang w:val="ru-RU"/>
    </w:rPr>
  </w:style>
  <w:style w:type="paragraph" w:customStyle="1" w:styleId="-b">
    <w:name w:val="Рис-тело"/>
    <w:basedOn w:val="ae"/>
    <w:next w:val="-a"/>
    <w:rsid w:val="000E0FEE"/>
    <w:pPr>
      <w:keepNext/>
      <w:spacing w:before="240"/>
      <w:ind w:firstLine="709"/>
      <w:contextualSpacing/>
      <w:jc w:val="center"/>
    </w:pPr>
    <w:rPr>
      <w:rFonts w:ascii="Times New Roman" w:eastAsia="Times New Roman" w:hAnsi="Times New Roman" w:cs="Times New Roman"/>
      <w:color w:val="auto"/>
      <w:sz w:val="28"/>
      <w:szCs w:val="26"/>
      <w:lang w:val="ru-RU"/>
    </w:rPr>
  </w:style>
  <w:style w:type="paragraph" w:customStyle="1" w:styleId="Piclab">
    <w:name w:val="Pic_lab"/>
    <w:basedOn w:val="ae"/>
    <w:next w:val="ae"/>
    <w:rsid w:val="000E0FEE"/>
    <w:pPr>
      <w:spacing w:before="200" w:after="360"/>
      <w:ind w:left="2629" w:hanging="360"/>
      <w:jc w:val="center"/>
    </w:pPr>
    <w:rPr>
      <w:rFonts w:ascii="Times New Roman" w:eastAsia="Times New Roman" w:hAnsi="Times New Roman" w:cs="Times New Roman"/>
      <w:color w:val="auto"/>
      <w:sz w:val="28"/>
      <w:szCs w:val="26"/>
    </w:rPr>
  </w:style>
  <w:style w:type="paragraph" w:customStyle="1" w:styleId="tabname">
    <w:name w:val="tab_name"/>
    <w:basedOn w:val="ae"/>
    <w:next w:val="ae"/>
    <w:rsid w:val="000E0FEE"/>
    <w:pPr>
      <w:keepNext/>
      <w:jc w:val="center"/>
    </w:pPr>
    <w:rPr>
      <w:rFonts w:ascii="Times New Roman" w:eastAsia="Times New Roman" w:hAnsi="Times New Roman" w:cs="Times New Roman"/>
      <w:color w:val="auto"/>
      <w:sz w:val="28"/>
      <w:szCs w:val="26"/>
    </w:rPr>
  </w:style>
  <w:style w:type="paragraph" w:customStyle="1" w:styleId="a3">
    <w:name w:val="Номер таблицы"/>
    <w:basedOn w:val="ae"/>
    <w:rsid w:val="000E0FEE"/>
    <w:pPr>
      <w:numPr>
        <w:numId w:val="25"/>
      </w:numPr>
      <w:spacing w:before="120" w:after="120"/>
      <w:jc w:val="right"/>
    </w:pPr>
    <w:rPr>
      <w:rFonts w:ascii="Times New Roman" w:eastAsia="Times New Roman" w:hAnsi="Times New Roman" w:cs="Times New Roman"/>
      <w:color w:val="auto"/>
      <w:sz w:val="28"/>
      <w:szCs w:val="26"/>
      <w:lang w:val="ru-RU"/>
    </w:rPr>
  </w:style>
  <w:style w:type="character" w:customStyle="1" w:styleId="314">
    <w:name w:val="Заголовок 3 Знак1"/>
    <w:uiPriority w:val="9"/>
    <w:rsid w:val="000E0FEE"/>
    <w:rPr>
      <w:rFonts w:ascii="Arial" w:eastAsia="Times New Roman" w:hAnsi="Arial" w:cs="Times New Roman"/>
      <w:b/>
      <w:bCs/>
      <w:sz w:val="28"/>
      <w:szCs w:val="22"/>
      <w:lang w:eastAsia="en-US"/>
    </w:rPr>
  </w:style>
  <w:style w:type="paragraph" w:styleId="affffffffffa">
    <w:name w:val="endnote text"/>
    <w:basedOn w:val="ae"/>
    <w:link w:val="affffffffffb"/>
    <w:uiPriority w:val="99"/>
    <w:semiHidden/>
    <w:unhideWhenUsed/>
    <w:rsid w:val="000E0FEE"/>
    <w:pPr>
      <w:ind w:firstLine="709"/>
      <w:jc w:val="both"/>
    </w:pPr>
    <w:rPr>
      <w:rFonts w:ascii="Times New Roman" w:eastAsia="Arial" w:hAnsi="Times New Roman" w:cs="Times New Roman"/>
      <w:color w:val="auto"/>
      <w:sz w:val="20"/>
      <w:szCs w:val="20"/>
      <w:lang w:val="x-none" w:eastAsia="x-none"/>
    </w:rPr>
  </w:style>
  <w:style w:type="character" w:customStyle="1" w:styleId="affffffffffb">
    <w:name w:val="Текст концевой сноски Знак"/>
    <w:link w:val="affffffffffa"/>
    <w:uiPriority w:val="99"/>
    <w:semiHidden/>
    <w:rsid w:val="000E0FEE"/>
    <w:rPr>
      <w:rFonts w:ascii="Times New Roman" w:eastAsia="Arial" w:hAnsi="Times New Roman"/>
      <w:lang w:val="x-none" w:eastAsia="x-none"/>
    </w:rPr>
  </w:style>
  <w:style w:type="character" w:styleId="affffffffffc">
    <w:name w:val="Placeholder Text"/>
    <w:uiPriority w:val="99"/>
    <w:semiHidden/>
    <w:rsid w:val="000E0FEE"/>
    <w:rPr>
      <w:color w:val="808080"/>
    </w:rPr>
  </w:style>
  <w:style w:type="paragraph" w:customStyle="1" w:styleId="55">
    <w:name w:val="Заг 5"/>
    <w:basedOn w:val="5"/>
    <w:autoRedefine/>
    <w:qFormat/>
    <w:rsid w:val="000E0FEE"/>
    <w:pPr>
      <w:spacing w:before="0" w:after="0"/>
    </w:pPr>
    <w:rPr>
      <w:rFonts w:ascii="Times New Roman" w:hAnsi="Times New Roman"/>
      <w:b w:val="0"/>
      <w:sz w:val="28"/>
      <w:szCs w:val="28"/>
      <w:lang w:val="en-US" w:eastAsia="x-none"/>
    </w:rPr>
  </w:style>
  <w:style w:type="paragraph" w:customStyle="1" w:styleId="affffffffffd">
    <w:name w:val="Приложение"/>
    <w:basedOn w:val="ae"/>
    <w:rsid w:val="000E0FEE"/>
    <w:pPr>
      <w:ind w:left="1276" w:hanging="1276"/>
      <w:jc w:val="right"/>
    </w:pPr>
    <w:rPr>
      <w:rFonts w:ascii="Times New Roman" w:eastAsia="Arial" w:hAnsi="Times New Roman" w:cs="Times New Roman"/>
      <w:b/>
      <w:color w:val="auto"/>
      <w:sz w:val="28"/>
      <w:szCs w:val="26"/>
      <w:lang w:val="ru-RU"/>
    </w:rPr>
  </w:style>
  <w:style w:type="character" w:customStyle="1" w:styleId="410">
    <w:name w:val="Заголовок 4 Знак1"/>
    <w:uiPriority w:val="9"/>
    <w:rsid w:val="000E0FEE"/>
    <w:rPr>
      <w:rFonts w:ascii="Times New Roman" w:hAnsi="Times New Roman" w:cs="Times New Roman"/>
      <w:b/>
      <w:bCs/>
      <w:sz w:val="26"/>
      <w:szCs w:val="26"/>
    </w:rPr>
  </w:style>
  <w:style w:type="character" w:customStyle="1" w:styleId="511">
    <w:name w:val="Заголовок 5 Знак1"/>
    <w:uiPriority w:val="9"/>
    <w:rsid w:val="000E0FEE"/>
    <w:rPr>
      <w:rFonts w:ascii="Times New Roman" w:hAnsi="Times New Roman" w:cs="Times New Roman"/>
      <w:b/>
      <w:bCs/>
      <w:iCs/>
      <w:sz w:val="26"/>
      <w:szCs w:val="26"/>
    </w:rPr>
  </w:style>
  <w:style w:type="character" w:customStyle="1" w:styleId="610">
    <w:name w:val="Заголовок 6 Знак1"/>
    <w:uiPriority w:val="9"/>
    <w:rsid w:val="000E0FEE"/>
    <w:rPr>
      <w:rFonts w:ascii="Times New Roman" w:hAnsi="Times New Roman" w:cs="Times New Roman"/>
      <w:bCs/>
      <w:sz w:val="26"/>
      <w:szCs w:val="26"/>
    </w:rPr>
  </w:style>
  <w:style w:type="character" w:customStyle="1" w:styleId="2fe">
    <w:name w:val="Нижний колонтитул Знак2"/>
    <w:uiPriority w:val="99"/>
    <w:rsid w:val="000E0FEE"/>
    <w:rPr>
      <w:rFonts w:ascii="Times New Roman" w:hAnsi="Times New Roman"/>
      <w:sz w:val="26"/>
      <w:szCs w:val="26"/>
    </w:rPr>
  </w:style>
  <w:style w:type="character" w:customStyle="1" w:styleId="11c">
    <w:name w:val="Текст примечания Знак11"/>
    <w:uiPriority w:val="99"/>
    <w:semiHidden/>
    <w:rsid w:val="000E0FEE"/>
    <w:rPr>
      <w:sz w:val="20"/>
      <w:szCs w:val="20"/>
    </w:rPr>
  </w:style>
  <w:style w:type="character" w:customStyle="1" w:styleId="11d">
    <w:name w:val="Тема примечания Знак11"/>
    <w:uiPriority w:val="99"/>
    <w:semiHidden/>
    <w:rsid w:val="000E0FEE"/>
    <w:rPr>
      <w:rFonts w:ascii="Times New Roman" w:hAnsi="Times New Roman"/>
      <w:b/>
      <w:bCs/>
      <w:sz w:val="20"/>
      <w:szCs w:val="20"/>
    </w:rPr>
  </w:style>
  <w:style w:type="character" w:customStyle="1" w:styleId="1fff6">
    <w:name w:val="Основной текст Знак1"/>
    <w:rsid w:val="000E0FEE"/>
    <w:rPr>
      <w:rFonts w:ascii="Times New Roman" w:eastAsia="Times New Roman" w:hAnsi="Times New Roman" w:cs="Times New Roman"/>
      <w:sz w:val="32"/>
      <w:szCs w:val="24"/>
      <w:lang w:eastAsia="ru-RU"/>
    </w:rPr>
  </w:style>
  <w:style w:type="character" w:customStyle="1" w:styleId="3110">
    <w:name w:val="Заголовок 3 Знак11"/>
    <w:uiPriority w:val="9"/>
    <w:rsid w:val="000E0FEE"/>
    <w:rPr>
      <w:rFonts w:ascii="Arial" w:eastAsia="Times New Roman" w:hAnsi="Arial" w:cs="Times New Roman"/>
      <w:b/>
      <w:bCs/>
      <w:sz w:val="28"/>
      <w:szCs w:val="22"/>
      <w:lang w:eastAsia="en-US"/>
    </w:rPr>
  </w:style>
  <w:style w:type="character" w:customStyle="1" w:styleId="1fff7">
    <w:name w:val="Текст концевой сноски Знак1"/>
    <w:uiPriority w:val="99"/>
    <w:semiHidden/>
    <w:rsid w:val="000E0FEE"/>
    <w:rPr>
      <w:rFonts w:ascii="Times New Roman" w:hAnsi="Times New Roman"/>
      <w:sz w:val="20"/>
      <w:szCs w:val="20"/>
    </w:rPr>
  </w:style>
  <w:style w:type="character" w:customStyle="1" w:styleId="1fff8">
    <w:name w:val="Без интервала Знак1"/>
    <w:uiPriority w:val="1"/>
    <w:rsid w:val="000E0FEE"/>
    <w:rPr>
      <w:rFonts w:eastAsia="Times New Roman" w:cs="Times New Roman"/>
      <w:lang w:eastAsia="ru-RU"/>
    </w:rPr>
  </w:style>
  <w:style w:type="character" w:customStyle="1" w:styleId="2ff">
    <w:name w:val="Текст выноски Знак2"/>
    <w:uiPriority w:val="99"/>
    <w:semiHidden/>
    <w:rsid w:val="000E0FEE"/>
    <w:rPr>
      <w:rFonts w:ascii="Tahoma" w:hAnsi="Tahoma" w:cs="Tahoma"/>
      <w:sz w:val="16"/>
      <w:szCs w:val="16"/>
    </w:rPr>
  </w:style>
  <w:style w:type="paragraph" w:customStyle="1" w:styleId="1210">
    <w:name w:val="список 121"/>
    <w:basedOn w:val="4"/>
    <w:rsid w:val="000E0FEE"/>
    <w:pPr>
      <w:numPr>
        <w:numId w:val="0"/>
      </w:numPr>
      <w:tabs>
        <w:tab w:val="num" w:pos="360"/>
        <w:tab w:val="left" w:pos="567"/>
      </w:tabs>
      <w:ind w:left="1212" w:hanging="360"/>
    </w:pPr>
    <w:rPr>
      <w:rFonts w:eastAsia="Arial"/>
      <w:sz w:val="24"/>
      <w:szCs w:val="26"/>
    </w:rPr>
  </w:style>
  <w:style w:type="character" w:customStyle="1" w:styleId="1fff9">
    <w:name w:val="Абзац списка Знак1"/>
    <w:uiPriority w:val="34"/>
    <w:locked/>
    <w:rsid w:val="000E0FEE"/>
    <w:rPr>
      <w:rFonts w:ascii="Times New Roman" w:hAnsi="Times New Roman"/>
      <w:sz w:val="26"/>
      <w:szCs w:val="26"/>
    </w:rPr>
  </w:style>
  <w:style w:type="paragraph" w:customStyle="1" w:styleId="1fffa">
    <w:name w:val="Табл тело1"/>
    <w:basedOn w:val="ae"/>
    <w:rsid w:val="000E0FEE"/>
    <w:pPr>
      <w:ind w:firstLine="709"/>
      <w:jc w:val="center"/>
    </w:pPr>
    <w:rPr>
      <w:rFonts w:ascii="Times New Roman" w:eastAsia="Arial" w:hAnsi="Times New Roman" w:cs="Times New Roman"/>
      <w:sz w:val="20"/>
      <w:szCs w:val="20"/>
      <w:lang w:val="ru-RU" w:eastAsia="ru-RU"/>
    </w:rPr>
  </w:style>
  <w:style w:type="character" w:customStyle="1" w:styleId="1fffb">
    <w:name w:val="таб номер Знак1"/>
    <w:rsid w:val="000E0FEE"/>
    <w:rPr>
      <w:rFonts w:ascii="Times New Roman" w:hAnsi="Times New Roman"/>
      <w:sz w:val="26"/>
    </w:rPr>
  </w:style>
  <w:style w:type="paragraph" w:customStyle="1" w:styleId="1fffc">
    <w:name w:val="Приложение А1"/>
    <w:basedOn w:val="ae"/>
    <w:next w:val="ae"/>
    <w:rsid w:val="000E0FEE"/>
    <w:pPr>
      <w:spacing w:after="120"/>
      <w:ind w:firstLine="709"/>
      <w:contextualSpacing/>
      <w:jc w:val="right"/>
    </w:pPr>
    <w:rPr>
      <w:rFonts w:ascii="Times New Roman" w:eastAsia="Arial" w:hAnsi="Times New Roman" w:cs="Times New Roman"/>
      <w:color w:val="auto"/>
      <w:sz w:val="28"/>
      <w:szCs w:val="26"/>
      <w:lang w:val="ru-RU"/>
    </w:rPr>
  </w:style>
  <w:style w:type="character" w:customStyle="1" w:styleId="1fffd">
    <w:name w:val="Приложение А Знак1"/>
    <w:rsid w:val="000E0FEE"/>
    <w:rPr>
      <w:rFonts w:ascii="Times New Roman" w:hAnsi="Times New Roman"/>
      <w:sz w:val="26"/>
      <w:szCs w:val="26"/>
    </w:rPr>
  </w:style>
  <w:style w:type="paragraph" w:customStyle="1" w:styleId="1fffe">
    <w:name w:val="Рис тело1"/>
    <w:basedOn w:val="ae"/>
    <w:next w:val="ae"/>
    <w:rsid w:val="000E0FEE"/>
    <w:pPr>
      <w:keepNext/>
      <w:spacing w:before="240"/>
      <w:ind w:firstLine="709"/>
      <w:contextualSpacing/>
      <w:jc w:val="center"/>
    </w:pPr>
    <w:rPr>
      <w:rFonts w:ascii="Times New Roman" w:eastAsia="Arial" w:hAnsi="Times New Roman" w:cs="Times New Roman"/>
      <w:color w:val="auto"/>
      <w:sz w:val="28"/>
      <w:szCs w:val="26"/>
      <w:lang w:val="ru-RU"/>
    </w:rPr>
  </w:style>
  <w:style w:type="paragraph" w:customStyle="1" w:styleId="1010">
    <w:name w:val="список 101"/>
    <w:basedOn w:val="af8"/>
    <w:rsid w:val="000E0FEE"/>
    <w:pPr>
      <w:tabs>
        <w:tab w:val="num" w:pos="360"/>
        <w:tab w:val="left" w:pos="993"/>
      </w:tabs>
      <w:ind w:left="1212" w:hanging="360"/>
      <w:contextualSpacing/>
    </w:pPr>
    <w:rPr>
      <w:rFonts w:ascii="Times New Roman" w:eastAsia="Arial" w:hAnsi="Times New Roman" w:cs="Times New Roman"/>
      <w:color w:val="auto"/>
      <w:sz w:val="20"/>
      <w:szCs w:val="20"/>
      <w:lang w:val="ru-RU" w:eastAsia="ru-RU"/>
    </w:rPr>
  </w:style>
  <w:style w:type="paragraph" w:customStyle="1" w:styleId="215">
    <w:name w:val="Рис тело21"/>
    <w:basedOn w:val="ae"/>
    <w:next w:val="ae"/>
    <w:rsid w:val="000E0FEE"/>
    <w:pPr>
      <w:keepNext/>
      <w:spacing w:before="240"/>
      <w:ind w:firstLine="709"/>
      <w:contextualSpacing/>
      <w:jc w:val="center"/>
    </w:pPr>
    <w:rPr>
      <w:rFonts w:ascii="Times New Roman" w:eastAsia="Arial" w:hAnsi="Times New Roman" w:cs="Times New Roman"/>
      <w:color w:val="auto"/>
      <w:sz w:val="28"/>
      <w:szCs w:val="26"/>
      <w:lang w:val="ru-RU"/>
    </w:rPr>
  </w:style>
  <w:style w:type="paragraph" w:customStyle="1" w:styleId="1111">
    <w:name w:val="Рис номер111"/>
    <w:basedOn w:val="ae"/>
    <w:next w:val="ae"/>
    <w:rsid w:val="000E0FEE"/>
    <w:pPr>
      <w:spacing w:before="200" w:after="360"/>
      <w:ind w:left="709" w:hanging="709"/>
      <w:jc w:val="center"/>
    </w:pPr>
    <w:rPr>
      <w:rFonts w:ascii="Times New Roman" w:eastAsia="Arial" w:hAnsi="Times New Roman" w:cs="Times New Roman"/>
      <w:color w:val="auto"/>
      <w:szCs w:val="28"/>
      <w:lang w:val="ru-RU"/>
    </w:rPr>
  </w:style>
  <w:style w:type="paragraph" w:customStyle="1" w:styleId="1112">
    <w:name w:val="Рис тело111"/>
    <w:basedOn w:val="ae"/>
    <w:next w:val="ae"/>
    <w:rsid w:val="000E0FEE"/>
    <w:pPr>
      <w:keepNext/>
      <w:spacing w:before="240"/>
      <w:ind w:firstLine="709"/>
      <w:contextualSpacing/>
      <w:jc w:val="center"/>
    </w:pPr>
    <w:rPr>
      <w:rFonts w:ascii="Times New Roman" w:eastAsia="Arial" w:hAnsi="Times New Roman" w:cs="Times New Roman"/>
      <w:color w:val="auto"/>
      <w:sz w:val="28"/>
      <w:szCs w:val="26"/>
      <w:lang w:val="ru-RU"/>
    </w:rPr>
  </w:style>
  <w:style w:type="paragraph" w:customStyle="1" w:styleId="1ffff">
    <w:name w:val="список1"/>
    <w:basedOn w:val="af8"/>
    <w:rsid w:val="000E0FEE"/>
    <w:pPr>
      <w:tabs>
        <w:tab w:val="left" w:pos="993"/>
      </w:tabs>
      <w:spacing w:after="120"/>
      <w:ind w:left="927" w:hanging="360"/>
      <w:contextualSpacing/>
      <w:jc w:val="both"/>
    </w:pPr>
    <w:rPr>
      <w:rFonts w:ascii="Times New Roman" w:eastAsia="Arial" w:hAnsi="Times New Roman" w:cs="Times New Roman"/>
      <w:color w:val="auto"/>
      <w:sz w:val="28"/>
      <w:szCs w:val="22"/>
      <w:lang w:val="ru-RU" w:eastAsia="ru-RU"/>
    </w:rPr>
  </w:style>
  <w:style w:type="paragraph" w:customStyle="1" w:styleId="611">
    <w:name w:val="Табл тело61"/>
    <w:basedOn w:val="ae"/>
    <w:rsid w:val="000E0FEE"/>
    <w:pPr>
      <w:ind w:firstLine="709"/>
      <w:jc w:val="center"/>
    </w:pPr>
    <w:rPr>
      <w:rFonts w:ascii="Times New Roman" w:eastAsia="Arial" w:hAnsi="Times New Roman" w:cs="Times New Roman"/>
      <w:sz w:val="20"/>
      <w:szCs w:val="20"/>
      <w:lang w:val="ru-RU" w:eastAsia="ru-RU"/>
    </w:rPr>
  </w:style>
  <w:style w:type="paragraph" w:customStyle="1" w:styleId="911">
    <w:name w:val="таб номер91"/>
    <w:basedOn w:val="ae"/>
    <w:next w:val="ae"/>
    <w:autoRedefine/>
    <w:rsid w:val="000E0FEE"/>
    <w:pPr>
      <w:keepNext/>
      <w:spacing w:before="240" w:after="120"/>
      <w:ind w:left="709" w:hanging="709"/>
      <w:jc w:val="both"/>
    </w:pPr>
    <w:rPr>
      <w:rFonts w:ascii="Times New Roman" w:eastAsia="Arial" w:hAnsi="Times New Roman" w:cs="Times New Roman"/>
      <w:color w:val="auto"/>
      <w:szCs w:val="26"/>
      <w:lang w:val="ru-RU"/>
    </w:rPr>
  </w:style>
  <w:style w:type="paragraph" w:customStyle="1" w:styleId="1011">
    <w:name w:val="таб номер101"/>
    <w:basedOn w:val="ae"/>
    <w:next w:val="ae"/>
    <w:autoRedefine/>
    <w:rsid w:val="000E0FEE"/>
    <w:pPr>
      <w:keepNext/>
      <w:spacing w:before="240" w:after="120"/>
      <w:ind w:left="709" w:hanging="709"/>
      <w:jc w:val="both"/>
    </w:pPr>
    <w:rPr>
      <w:rFonts w:ascii="Times New Roman" w:eastAsia="Arial" w:hAnsi="Times New Roman" w:cs="Times New Roman"/>
      <w:color w:val="auto"/>
      <w:szCs w:val="26"/>
      <w:lang w:val="ru-RU"/>
    </w:rPr>
  </w:style>
  <w:style w:type="paragraph" w:customStyle="1" w:styleId="711">
    <w:name w:val="Табл тело71"/>
    <w:basedOn w:val="ae"/>
    <w:rsid w:val="000E0FEE"/>
    <w:pPr>
      <w:ind w:firstLine="709"/>
      <w:jc w:val="center"/>
    </w:pPr>
    <w:rPr>
      <w:rFonts w:ascii="Times New Roman" w:eastAsia="Arial" w:hAnsi="Times New Roman" w:cs="Times New Roman"/>
      <w:sz w:val="20"/>
      <w:szCs w:val="20"/>
      <w:lang w:val="ru-RU" w:eastAsia="ru-RU"/>
    </w:rPr>
  </w:style>
  <w:style w:type="character" w:customStyle="1" w:styleId="2ff0">
    <w:name w:val="Верхний колонтитул Знак2"/>
    <w:uiPriority w:val="99"/>
    <w:rsid w:val="000E0FEE"/>
    <w:rPr>
      <w:rFonts w:ascii="Times New Roman" w:hAnsi="Times New Roman"/>
      <w:sz w:val="26"/>
      <w:szCs w:val="26"/>
    </w:rPr>
  </w:style>
  <w:style w:type="character" w:customStyle="1" w:styleId="3e">
    <w:name w:val="Нижний колонтитул Знак3"/>
    <w:uiPriority w:val="99"/>
    <w:rsid w:val="000E0FEE"/>
    <w:rPr>
      <w:rFonts w:ascii="Times New Roman" w:hAnsi="Times New Roman"/>
      <w:sz w:val="26"/>
      <w:szCs w:val="26"/>
    </w:rPr>
  </w:style>
  <w:style w:type="paragraph" w:customStyle="1" w:styleId="1ffff0">
    <w:name w:val="буллет1"/>
    <w:basedOn w:val="af8"/>
    <w:rsid w:val="000E0FEE"/>
    <w:pPr>
      <w:tabs>
        <w:tab w:val="num" w:pos="360"/>
      </w:tabs>
      <w:spacing w:before="120" w:after="120"/>
      <w:ind w:left="1212" w:hanging="360"/>
      <w:contextualSpacing/>
      <w:jc w:val="both"/>
    </w:pPr>
    <w:rPr>
      <w:rFonts w:ascii="Times New Roman" w:eastAsia="Times New Roman" w:hAnsi="Times New Roman" w:cs="Times New Roman"/>
      <w:color w:val="auto"/>
      <w:sz w:val="28"/>
      <w:szCs w:val="22"/>
      <w:lang w:val="ru-RU"/>
    </w:rPr>
  </w:style>
  <w:style w:type="paragraph" w:customStyle="1" w:styleId="-20">
    <w:name w:val="таб-тело2"/>
    <w:basedOn w:val="ae"/>
    <w:rsid w:val="000E0FEE"/>
    <w:pPr>
      <w:ind w:firstLine="709"/>
      <w:jc w:val="center"/>
    </w:pPr>
    <w:rPr>
      <w:rFonts w:ascii="Times New Roman" w:eastAsia="Times New Roman" w:hAnsi="Times New Roman" w:cs="Times New Roman"/>
      <w:color w:val="auto"/>
      <w:szCs w:val="26"/>
      <w:lang w:val="ru-RU"/>
    </w:rPr>
  </w:style>
  <w:style w:type="character" w:customStyle="1" w:styleId="3f">
    <w:name w:val="Текст сноски Знак3"/>
    <w:uiPriority w:val="99"/>
    <w:semiHidden/>
    <w:rsid w:val="000E0FEE"/>
    <w:rPr>
      <w:rFonts w:ascii="Times New Roman" w:hAnsi="Times New Roman"/>
      <w:sz w:val="20"/>
      <w:szCs w:val="20"/>
    </w:rPr>
  </w:style>
  <w:style w:type="character" w:customStyle="1" w:styleId="2ff1">
    <w:name w:val="Название Знак2"/>
    <w:uiPriority w:val="10"/>
    <w:rsid w:val="000E0FEE"/>
    <w:rPr>
      <w:rFonts w:ascii="Arial" w:eastAsia="Times New Roman" w:hAnsi="Arial" w:cs="Times New Roman"/>
      <w:spacing w:val="5"/>
      <w:sz w:val="52"/>
      <w:szCs w:val="52"/>
    </w:rPr>
  </w:style>
  <w:style w:type="character" w:customStyle="1" w:styleId="2ff2">
    <w:name w:val="Подзаголовок Знак2"/>
    <w:uiPriority w:val="11"/>
    <w:rsid w:val="000E0FEE"/>
    <w:rPr>
      <w:rFonts w:ascii="Arial" w:eastAsia="Times New Roman" w:hAnsi="Arial" w:cs="Times New Roman"/>
      <w:i/>
      <w:iCs/>
      <w:spacing w:val="13"/>
      <w:sz w:val="24"/>
      <w:szCs w:val="24"/>
    </w:rPr>
  </w:style>
  <w:style w:type="character" w:customStyle="1" w:styleId="223">
    <w:name w:val="Цитата 2 Знак2"/>
    <w:uiPriority w:val="29"/>
    <w:rsid w:val="000E0FEE"/>
    <w:rPr>
      <w:rFonts w:ascii="Times New Roman" w:eastAsia="Times New Roman" w:hAnsi="Times New Roman" w:cs="Times New Roman"/>
      <w:i/>
      <w:iCs/>
      <w:sz w:val="20"/>
      <w:szCs w:val="20"/>
    </w:rPr>
  </w:style>
  <w:style w:type="character" w:customStyle="1" w:styleId="2ff3">
    <w:name w:val="Выделенная цитата Знак2"/>
    <w:uiPriority w:val="30"/>
    <w:rsid w:val="000E0FEE"/>
    <w:rPr>
      <w:rFonts w:ascii="Times New Roman" w:eastAsia="Times New Roman" w:hAnsi="Times New Roman" w:cs="Times New Roman"/>
      <w:b/>
      <w:bCs/>
      <w:i/>
      <w:iCs/>
      <w:sz w:val="20"/>
      <w:szCs w:val="20"/>
    </w:rPr>
  </w:style>
  <w:style w:type="paragraph" w:customStyle="1" w:styleId="-10">
    <w:name w:val="таб-номер1"/>
    <w:basedOn w:val="-0"/>
    <w:next w:val="-0"/>
    <w:rsid w:val="000E0FEE"/>
  </w:style>
  <w:style w:type="paragraph" w:customStyle="1" w:styleId="-12">
    <w:name w:val="рис-номер1"/>
    <w:basedOn w:val="ae"/>
    <w:next w:val="ae"/>
    <w:rsid w:val="000E0FEE"/>
    <w:pPr>
      <w:spacing w:before="120" w:after="120"/>
      <w:ind w:firstLine="709"/>
      <w:jc w:val="center"/>
    </w:pPr>
    <w:rPr>
      <w:rFonts w:ascii="Times New Roman" w:eastAsia="Times New Roman" w:hAnsi="Times New Roman" w:cs="Times New Roman"/>
      <w:color w:val="auto"/>
      <w:sz w:val="28"/>
      <w:szCs w:val="26"/>
      <w:lang w:val="ru-RU"/>
    </w:rPr>
  </w:style>
  <w:style w:type="paragraph" w:customStyle="1" w:styleId="tabn1">
    <w:name w:val="tab_n1"/>
    <w:basedOn w:val="ae"/>
    <w:next w:val="ae"/>
    <w:rsid w:val="000E0FEE"/>
    <w:pPr>
      <w:keepNext/>
      <w:ind w:left="720" w:hanging="360"/>
      <w:jc w:val="right"/>
    </w:pPr>
    <w:rPr>
      <w:rFonts w:ascii="Times New Roman" w:eastAsia="Times New Roman" w:hAnsi="Times New Roman" w:cs="Times New Roman"/>
      <w:color w:val="auto"/>
      <w:sz w:val="28"/>
      <w:szCs w:val="26"/>
    </w:rPr>
  </w:style>
  <w:style w:type="paragraph" w:customStyle="1" w:styleId="-13">
    <w:name w:val="Рис-тело1"/>
    <w:basedOn w:val="ae"/>
    <w:next w:val="-a"/>
    <w:rsid w:val="000E0FEE"/>
    <w:pPr>
      <w:keepNext/>
      <w:spacing w:before="240"/>
      <w:ind w:firstLine="709"/>
      <w:contextualSpacing/>
      <w:jc w:val="center"/>
    </w:pPr>
    <w:rPr>
      <w:rFonts w:ascii="Times New Roman" w:eastAsia="Times New Roman" w:hAnsi="Times New Roman" w:cs="Times New Roman"/>
      <w:color w:val="auto"/>
      <w:sz w:val="28"/>
      <w:szCs w:val="26"/>
      <w:lang w:val="ru-RU"/>
    </w:rPr>
  </w:style>
  <w:style w:type="paragraph" w:customStyle="1" w:styleId="tab1">
    <w:name w:val="tab1"/>
    <w:basedOn w:val="ae"/>
    <w:rsid w:val="000E0FEE"/>
    <w:pPr>
      <w:ind w:firstLine="709"/>
      <w:jc w:val="both"/>
    </w:pPr>
    <w:rPr>
      <w:rFonts w:ascii="Times New Roman" w:eastAsia="Times New Roman" w:hAnsi="Times New Roman" w:cs="Times New Roman"/>
      <w:color w:val="auto"/>
      <w:sz w:val="20"/>
      <w:szCs w:val="26"/>
    </w:rPr>
  </w:style>
  <w:style w:type="paragraph" w:customStyle="1" w:styleId="Piclab1">
    <w:name w:val="Pic_lab1"/>
    <w:basedOn w:val="ae"/>
    <w:next w:val="ae"/>
    <w:rsid w:val="000E0FEE"/>
    <w:pPr>
      <w:spacing w:before="200" w:after="360"/>
      <w:ind w:left="2629" w:hanging="360"/>
      <w:jc w:val="center"/>
    </w:pPr>
    <w:rPr>
      <w:rFonts w:ascii="Times New Roman" w:eastAsia="Times New Roman" w:hAnsi="Times New Roman" w:cs="Times New Roman"/>
      <w:color w:val="auto"/>
      <w:sz w:val="28"/>
      <w:szCs w:val="26"/>
    </w:rPr>
  </w:style>
  <w:style w:type="paragraph" w:customStyle="1" w:styleId="tabname1">
    <w:name w:val="tab_name1"/>
    <w:basedOn w:val="ae"/>
    <w:next w:val="ae"/>
    <w:rsid w:val="000E0FEE"/>
    <w:pPr>
      <w:keepNext/>
      <w:jc w:val="center"/>
    </w:pPr>
    <w:rPr>
      <w:rFonts w:ascii="Times New Roman" w:eastAsia="Times New Roman" w:hAnsi="Times New Roman" w:cs="Times New Roman"/>
      <w:color w:val="auto"/>
      <w:sz w:val="28"/>
      <w:szCs w:val="26"/>
    </w:rPr>
  </w:style>
  <w:style w:type="paragraph" w:customStyle="1" w:styleId="1ffff1">
    <w:name w:val="Номер таблицы1"/>
    <w:basedOn w:val="ae"/>
    <w:rsid w:val="000E0FEE"/>
    <w:pPr>
      <w:spacing w:before="120" w:after="120"/>
      <w:ind w:firstLine="709"/>
      <w:jc w:val="right"/>
    </w:pPr>
    <w:rPr>
      <w:rFonts w:ascii="Times New Roman" w:eastAsia="Times New Roman" w:hAnsi="Times New Roman" w:cs="Times New Roman"/>
      <w:color w:val="auto"/>
      <w:sz w:val="28"/>
      <w:szCs w:val="26"/>
      <w:lang w:val="ru-RU"/>
    </w:rPr>
  </w:style>
  <w:style w:type="character" w:customStyle="1" w:styleId="2ff4">
    <w:name w:val="Текст примечания Знак2"/>
    <w:uiPriority w:val="99"/>
    <w:semiHidden/>
    <w:rsid w:val="000E0FEE"/>
    <w:rPr>
      <w:rFonts w:ascii="Times New Roman" w:eastAsia="Times New Roman" w:hAnsi="Times New Roman"/>
      <w:sz w:val="20"/>
      <w:szCs w:val="20"/>
    </w:rPr>
  </w:style>
  <w:style w:type="character" w:customStyle="1" w:styleId="125">
    <w:name w:val="Текст примечания Знак12"/>
    <w:uiPriority w:val="99"/>
    <w:semiHidden/>
    <w:rsid w:val="000E0FEE"/>
    <w:rPr>
      <w:rFonts w:ascii="Times New Roman" w:hAnsi="Times New Roman"/>
      <w:sz w:val="20"/>
      <w:szCs w:val="20"/>
    </w:rPr>
  </w:style>
  <w:style w:type="character" w:customStyle="1" w:styleId="2ff5">
    <w:name w:val="Тема примечания Знак2"/>
    <w:uiPriority w:val="99"/>
    <w:semiHidden/>
    <w:rsid w:val="000E0FEE"/>
    <w:rPr>
      <w:rFonts w:ascii="Times New Roman" w:eastAsia="Times New Roman" w:hAnsi="Times New Roman"/>
      <w:b/>
      <w:bCs/>
      <w:sz w:val="20"/>
      <w:szCs w:val="20"/>
    </w:rPr>
  </w:style>
  <w:style w:type="character" w:customStyle="1" w:styleId="126">
    <w:name w:val="Тема примечания Знак12"/>
    <w:uiPriority w:val="99"/>
    <w:semiHidden/>
    <w:rsid w:val="000E0FEE"/>
    <w:rPr>
      <w:rFonts w:ascii="Times New Roman" w:hAnsi="Times New Roman"/>
      <w:b/>
      <w:bCs/>
      <w:sz w:val="20"/>
      <w:szCs w:val="20"/>
    </w:rPr>
  </w:style>
  <w:style w:type="character" w:customStyle="1" w:styleId="2ff6">
    <w:name w:val="Основной текст Знак2"/>
    <w:rsid w:val="000E0FEE"/>
    <w:rPr>
      <w:rFonts w:ascii="Times New Roman" w:eastAsia="Times New Roman" w:hAnsi="Times New Roman" w:cs="Times New Roman"/>
      <w:sz w:val="32"/>
      <w:szCs w:val="24"/>
      <w:lang w:eastAsia="ru-RU"/>
    </w:rPr>
  </w:style>
  <w:style w:type="character" w:customStyle="1" w:styleId="3120">
    <w:name w:val="Заголовок 3 Знак12"/>
    <w:uiPriority w:val="9"/>
    <w:rsid w:val="000E0FEE"/>
    <w:rPr>
      <w:rFonts w:ascii="Arial" w:eastAsia="Times New Roman" w:hAnsi="Arial" w:cs="Times New Roman"/>
      <w:b/>
      <w:bCs/>
      <w:sz w:val="28"/>
      <w:szCs w:val="22"/>
      <w:lang w:eastAsia="en-US"/>
    </w:rPr>
  </w:style>
  <w:style w:type="paragraph" w:customStyle="1" w:styleId="11e">
    <w:name w:val="Текст11"/>
    <w:next w:val="ae"/>
    <w:rsid w:val="000E0FEE"/>
    <w:pPr>
      <w:spacing w:line="360" w:lineRule="auto"/>
      <w:ind w:firstLine="851"/>
      <w:jc w:val="both"/>
    </w:pPr>
    <w:rPr>
      <w:rFonts w:ascii="Times New Roman" w:eastAsia="Times New Roman" w:hAnsi="Times New Roman"/>
      <w:color w:val="000000"/>
      <w:sz w:val="28"/>
      <w:szCs w:val="28"/>
    </w:rPr>
  </w:style>
  <w:style w:type="character" w:customStyle="1" w:styleId="2ff7">
    <w:name w:val="Текст концевой сноски Знак2"/>
    <w:uiPriority w:val="99"/>
    <w:semiHidden/>
    <w:rsid w:val="000E0FEE"/>
    <w:rPr>
      <w:rFonts w:ascii="Times New Roman" w:hAnsi="Times New Roman"/>
      <w:sz w:val="20"/>
      <w:szCs w:val="20"/>
    </w:rPr>
  </w:style>
  <w:style w:type="paragraph" w:customStyle="1" w:styleId="xl651">
    <w:name w:val="xl651"/>
    <w:basedOn w:val="ae"/>
    <w:rsid w:val="000E0FEE"/>
    <w:pPr>
      <w:spacing w:before="100" w:beforeAutospacing="1" w:after="100" w:afterAutospacing="1"/>
      <w:ind w:firstLine="709"/>
      <w:jc w:val="both"/>
      <w:textAlignment w:val="center"/>
    </w:pPr>
    <w:rPr>
      <w:rFonts w:ascii="Times New Roman" w:eastAsia="Times New Roman" w:hAnsi="Times New Roman" w:cs="Times New Roman"/>
      <w:color w:val="auto"/>
      <w:lang w:val="ru-RU" w:eastAsia="ru-RU"/>
    </w:rPr>
  </w:style>
  <w:style w:type="paragraph" w:customStyle="1" w:styleId="xl661">
    <w:name w:val="xl661"/>
    <w:basedOn w:val="ae"/>
    <w:rsid w:val="000E0FEE"/>
    <w:pPr>
      <w:spacing w:before="100" w:beforeAutospacing="1" w:after="100" w:afterAutospacing="1"/>
      <w:ind w:firstLine="709"/>
      <w:jc w:val="right"/>
      <w:textAlignment w:val="center"/>
    </w:pPr>
    <w:rPr>
      <w:rFonts w:ascii="Times New Roman" w:eastAsia="Times New Roman" w:hAnsi="Times New Roman" w:cs="Times New Roman"/>
      <w:color w:val="auto"/>
      <w:lang w:val="ru-RU" w:eastAsia="ru-RU"/>
    </w:rPr>
  </w:style>
  <w:style w:type="paragraph" w:customStyle="1" w:styleId="xl671">
    <w:name w:val="xl671"/>
    <w:basedOn w:val="ae"/>
    <w:rsid w:val="000E0FEE"/>
    <w:pPr>
      <w:spacing w:before="100" w:beforeAutospacing="1" w:after="100" w:afterAutospacing="1"/>
      <w:ind w:firstLine="709"/>
      <w:jc w:val="both"/>
      <w:textAlignment w:val="center"/>
    </w:pPr>
    <w:rPr>
      <w:rFonts w:ascii="Times New Roman" w:eastAsia="Times New Roman" w:hAnsi="Times New Roman" w:cs="Times New Roman"/>
      <w:color w:val="auto"/>
      <w:lang w:val="ru-RU" w:eastAsia="ru-RU"/>
    </w:rPr>
  </w:style>
  <w:style w:type="paragraph" w:customStyle="1" w:styleId="xl681">
    <w:name w:val="xl681"/>
    <w:basedOn w:val="ae"/>
    <w:rsid w:val="000E0FEE"/>
    <w:pPr>
      <w:spacing w:before="100" w:beforeAutospacing="1" w:after="100" w:afterAutospacing="1"/>
      <w:ind w:firstLine="709"/>
      <w:jc w:val="center"/>
      <w:textAlignment w:val="center"/>
    </w:pPr>
    <w:rPr>
      <w:rFonts w:ascii="Times New Roman" w:eastAsia="Times New Roman" w:hAnsi="Times New Roman" w:cs="Times New Roman"/>
      <w:color w:val="auto"/>
      <w:lang w:val="ru-RU" w:eastAsia="ru-RU"/>
    </w:rPr>
  </w:style>
  <w:style w:type="paragraph" w:customStyle="1" w:styleId="xl691">
    <w:name w:val="xl691"/>
    <w:basedOn w:val="ae"/>
    <w:rsid w:val="000E0FEE"/>
    <w:pPr>
      <w:spacing w:before="100" w:beforeAutospacing="1" w:after="100" w:afterAutospacing="1"/>
      <w:ind w:firstLine="709"/>
      <w:jc w:val="center"/>
      <w:textAlignment w:val="center"/>
    </w:pPr>
    <w:rPr>
      <w:rFonts w:ascii="Times New Roman" w:eastAsia="Times New Roman" w:hAnsi="Times New Roman" w:cs="Times New Roman"/>
      <w:color w:val="auto"/>
      <w:lang w:val="ru-RU" w:eastAsia="ru-RU"/>
    </w:rPr>
  </w:style>
  <w:style w:type="paragraph" w:customStyle="1" w:styleId="xl701">
    <w:name w:val="xl701"/>
    <w:basedOn w:val="ae"/>
    <w:rsid w:val="000E0FEE"/>
    <w:pPr>
      <w:pBdr>
        <w:top w:val="single" w:sz="4" w:space="0" w:color="auto"/>
        <w:left w:val="single" w:sz="4" w:space="0" w:color="auto"/>
        <w:bottom w:val="single" w:sz="4" w:space="0" w:color="auto"/>
        <w:right w:val="single" w:sz="4" w:space="0" w:color="auto"/>
      </w:pBdr>
      <w:spacing w:before="100" w:beforeAutospacing="1" w:after="100" w:afterAutospacing="1"/>
      <w:ind w:firstLine="709"/>
      <w:jc w:val="right"/>
      <w:textAlignment w:val="center"/>
    </w:pPr>
    <w:rPr>
      <w:rFonts w:ascii="Times New Roman" w:eastAsia="Times New Roman" w:hAnsi="Times New Roman" w:cs="Times New Roman"/>
      <w:color w:val="auto"/>
      <w:lang w:val="ru-RU" w:eastAsia="ru-RU"/>
    </w:rPr>
  </w:style>
  <w:style w:type="paragraph" w:customStyle="1" w:styleId="xl711">
    <w:name w:val="xl711"/>
    <w:basedOn w:val="ae"/>
    <w:rsid w:val="000E0FEE"/>
    <w:pPr>
      <w:pBdr>
        <w:top w:val="single" w:sz="4" w:space="0" w:color="auto"/>
        <w:left w:val="single" w:sz="4" w:space="0" w:color="auto"/>
        <w:bottom w:val="single" w:sz="4" w:space="0" w:color="auto"/>
        <w:right w:val="single" w:sz="4" w:space="0" w:color="auto"/>
      </w:pBdr>
      <w:spacing w:before="100" w:beforeAutospacing="1" w:after="100" w:afterAutospacing="1"/>
      <w:ind w:firstLine="709"/>
      <w:jc w:val="both"/>
      <w:textAlignment w:val="center"/>
    </w:pPr>
    <w:rPr>
      <w:rFonts w:ascii="Times New Roman" w:eastAsia="Times New Roman" w:hAnsi="Times New Roman" w:cs="Times New Roman"/>
      <w:color w:val="auto"/>
      <w:lang w:val="ru-RU" w:eastAsia="ru-RU"/>
    </w:rPr>
  </w:style>
  <w:style w:type="paragraph" w:customStyle="1" w:styleId="xl721">
    <w:name w:val="xl721"/>
    <w:basedOn w:val="ae"/>
    <w:rsid w:val="000E0FEE"/>
    <w:pPr>
      <w:pBdr>
        <w:top w:val="single" w:sz="4" w:space="0" w:color="auto"/>
        <w:left w:val="single" w:sz="4" w:space="0" w:color="auto"/>
        <w:bottom w:val="single" w:sz="4" w:space="0" w:color="auto"/>
        <w:right w:val="single" w:sz="4" w:space="0" w:color="auto"/>
      </w:pBdr>
      <w:spacing w:before="100" w:beforeAutospacing="1" w:after="100" w:afterAutospacing="1"/>
      <w:ind w:firstLine="709"/>
      <w:jc w:val="both"/>
      <w:textAlignment w:val="center"/>
    </w:pPr>
    <w:rPr>
      <w:rFonts w:ascii="Times New Roman" w:eastAsia="Times New Roman" w:hAnsi="Times New Roman" w:cs="Times New Roman"/>
      <w:color w:val="auto"/>
      <w:lang w:val="ru-RU" w:eastAsia="ru-RU"/>
    </w:rPr>
  </w:style>
  <w:style w:type="paragraph" w:customStyle="1" w:styleId="xl731">
    <w:name w:val="xl731"/>
    <w:basedOn w:val="ae"/>
    <w:rsid w:val="000E0FEE"/>
    <w:pPr>
      <w:pBdr>
        <w:top w:val="single" w:sz="4" w:space="0" w:color="auto"/>
        <w:left w:val="single" w:sz="4" w:space="0" w:color="auto"/>
        <w:bottom w:val="single" w:sz="4" w:space="0" w:color="auto"/>
        <w:right w:val="single" w:sz="4" w:space="0" w:color="auto"/>
      </w:pBdr>
      <w:spacing w:before="100" w:beforeAutospacing="1" w:after="100" w:afterAutospacing="1"/>
      <w:ind w:firstLine="709"/>
      <w:jc w:val="right"/>
      <w:textAlignment w:val="center"/>
    </w:pPr>
    <w:rPr>
      <w:rFonts w:ascii="Calibri" w:eastAsia="Times New Roman" w:hAnsi="Calibri" w:cs="Times New Roman"/>
      <w:b/>
      <w:bCs/>
      <w:color w:val="auto"/>
      <w:lang w:val="ru-RU" w:eastAsia="ru-RU"/>
    </w:rPr>
  </w:style>
  <w:style w:type="paragraph" w:customStyle="1" w:styleId="xl741">
    <w:name w:val="xl741"/>
    <w:basedOn w:val="ae"/>
    <w:rsid w:val="000E0FEE"/>
    <w:pPr>
      <w:pBdr>
        <w:top w:val="single" w:sz="4" w:space="0" w:color="auto"/>
        <w:left w:val="single" w:sz="4" w:space="0" w:color="auto"/>
        <w:bottom w:val="single" w:sz="4" w:space="0" w:color="auto"/>
        <w:right w:val="single" w:sz="4" w:space="0" w:color="auto"/>
      </w:pBdr>
      <w:spacing w:before="100" w:beforeAutospacing="1" w:after="100" w:afterAutospacing="1"/>
      <w:ind w:firstLine="709"/>
      <w:jc w:val="center"/>
      <w:textAlignment w:val="center"/>
    </w:pPr>
    <w:rPr>
      <w:rFonts w:ascii="Times New Roman" w:eastAsia="Times New Roman" w:hAnsi="Times New Roman" w:cs="Times New Roman"/>
      <w:color w:val="auto"/>
      <w:lang w:val="ru-RU" w:eastAsia="ru-RU"/>
    </w:rPr>
  </w:style>
  <w:style w:type="paragraph" w:customStyle="1" w:styleId="xl751">
    <w:name w:val="xl751"/>
    <w:basedOn w:val="ae"/>
    <w:rsid w:val="000E0FEE"/>
    <w:pPr>
      <w:pBdr>
        <w:top w:val="single" w:sz="4" w:space="0" w:color="auto"/>
        <w:left w:val="single" w:sz="4" w:space="0" w:color="auto"/>
        <w:bottom w:val="single" w:sz="4" w:space="0" w:color="auto"/>
        <w:right w:val="single" w:sz="4" w:space="0" w:color="auto"/>
      </w:pBdr>
      <w:spacing w:before="100" w:beforeAutospacing="1" w:after="100" w:afterAutospacing="1"/>
      <w:ind w:firstLine="709"/>
      <w:jc w:val="right"/>
      <w:textAlignment w:val="center"/>
    </w:pPr>
    <w:rPr>
      <w:rFonts w:ascii="Calibri" w:eastAsia="Times New Roman" w:hAnsi="Calibri" w:cs="Times New Roman"/>
      <w:i/>
      <w:iCs/>
      <w:color w:val="auto"/>
      <w:lang w:val="ru-RU" w:eastAsia="ru-RU"/>
    </w:rPr>
  </w:style>
  <w:style w:type="paragraph" w:customStyle="1" w:styleId="xl761">
    <w:name w:val="xl761"/>
    <w:basedOn w:val="ae"/>
    <w:rsid w:val="000E0FEE"/>
    <w:pPr>
      <w:pBdr>
        <w:top w:val="single" w:sz="4" w:space="0" w:color="auto"/>
        <w:left w:val="single" w:sz="4" w:space="0" w:color="auto"/>
        <w:bottom w:val="single" w:sz="4" w:space="0" w:color="auto"/>
        <w:right w:val="single" w:sz="4" w:space="0" w:color="auto"/>
      </w:pBdr>
      <w:spacing w:before="100" w:beforeAutospacing="1" w:after="100" w:afterAutospacing="1"/>
      <w:ind w:firstLine="709"/>
      <w:jc w:val="center"/>
      <w:textAlignment w:val="center"/>
    </w:pPr>
    <w:rPr>
      <w:rFonts w:ascii="Times New Roman" w:eastAsia="Times New Roman" w:hAnsi="Times New Roman" w:cs="Times New Roman"/>
      <w:color w:val="auto"/>
      <w:lang w:val="ru-RU" w:eastAsia="ru-RU"/>
    </w:rPr>
  </w:style>
  <w:style w:type="paragraph" w:customStyle="1" w:styleId="xl771">
    <w:name w:val="xl771"/>
    <w:basedOn w:val="ae"/>
    <w:rsid w:val="000E0FEE"/>
    <w:pPr>
      <w:pBdr>
        <w:top w:val="single" w:sz="4" w:space="0" w:color="auto"/>
        <w:left w:val="single" w:sz="4" w:space="0" w:color="auto"/>
        <w:bottom w:val="single" w:sz="4" w:space="0" w:color="auto"/>
        <w:right w:val="single" w:sz="4" w:space="0" w:color="auto"/>
      </w:pBdr>
      <w:spacing w:before="100" w:beforeAutospacing="1" w:after="100" w:afterAutospacing="1"/>
      <w:ind w:firstLine="709"/>
      <w:jc w:val="center"/>
      <w:textAlignment w:val="center"/>
    </w:pPr>
    <w:rPr>
      <w:rFonts w:ascii="Calibri" w:eastAsia="Times New Roman" w:hAnsi="Calibri" w:cs="Times New Roman"/>
      <w:color w:val="auto"/>
      <w:lang w:val="ru-RU" w:eastAsia="ru-RU"/>
    </w:rPr>
  </w:style>
  <w:style w:type="paragraph" w:customStyle="1" w:styleId="xl781">
    <w:name w:val="xl781"/>
    <w:basedOn w:val="ae"/>
    <w:rsid w:val="000E0FEE"/>
    <w:pPr>
      <w:pBdr>
        <w:top w:val="single" w:sz="4" w:space="0" w:color="auto"/>
        <w:left w:val="single" w:sz="4" w:space="0" w:color="auto"/>
        <w:bottom w:val="single" w:sz="4" w:space="0" w:color="auto"/>
        <w:right w:val="single" w:sz="4" w:space="0" w:color="auto"/>
      </w:pBdr>
      <w:spacing w:before="100" w:beforeAutospacing="1" w:after="100" w:afterAutospacing="1"/>
      <w:ind w:firstLine="709"/>
      <w:jc w:val="center"/>
      <w:textAlignment w:val="center"/>
    </w:pPr>
    <w:rPr>
      <w:rFonts w:ascii="Calibri" w:eastAsia="Times New Roman" w:hAnsi="Calibri" w:cs="Times New Roman"/>
      <w:b/>
      <w:bCs/>
      <w:color w:val="auto"/>
      <w:lang w:val="ru-RU" w:eastAsia="ru-RU"/>
    </w:rPr>
  </w:style>
  <w:style w:type="paragraph" w:customStyle="1" w:styleId="xl791">
    <w:name w:val="xl791"/>
    <w:basedOn w:val="ae"/>
    <w:rsid w:val="000E0FEE"/>
    <w:pPr>
      <w:pBdr>
        <w:top w:val="single" w:sz="4" w:space="0" w:color="auto"/>
        <w:left w:val="single" w:sz="4" w:space="0" w:color="auto"/>
        <w:bottom w:val="single" w:sz="4" w:space="0" w:color="auto"/>
        <w:right w:val="single" w:sz="4" w:space="0" w:color="auto"/>
      </w:pBdr>
      <w:spacing w:before="100" w:beforeAutospacing="1" w:after="100" w:afterAutospacing="1"/>
      <w:ind w:firstLine="709"/>
      <w:jc w:val="center"/>
      <w:textAlignment w:val="center"/>
    </w:pPr>
    <w:rPr>
      <w:rFonts w:ascii="Calibri" w:eastAsia="Times New Roman" w:hAnsi="Calibri" w:cs="Times New Roman"/>
      <w:b/>
      <w:bCs/>
      <w:color w:val="auto"/>
      <w:lang w:val="ru-RU" w:eastAsia="ru-RU"/>
    </w:rPr>
  </w:style>
  <w:style w:type="paragraph" w:customStyle="1" w:styleId="xl801">
    <w:name w:val="xl801"/>
    <w:basedOn w:val="ae"/>
    <w:rsid w:val="000E0FEE"/>
    <w:pPr>
      <w:pBdr>
        <w:top w:val="single" w:sz="4" w:space="0" w:color="auto"/>
        <w:left w:val="single" w:sz="4" w:space="0" w:color="auto"/>
        <w:bottom w:val="single" w:sz="4" w:space="0" w:color="auto"/>
        <w:right w:val="single" w:sz="4" w:space="0" w:color="auto"/>
      </w:pBdr>
      <w:spacing w:before="100" w:beforeAutospacing="1" w:after="100" w:afterAutospacing="1"/>
      <w:ind w:firstLine="709"/>
      <w:jc w:val="center"/>
      <w:textAlignment w:val="center"/>
    </w:pPr>
    <w:rPr>
      <w:rFonts w:ascii="Calibri" w:eastAsia="Times New Roman" w:hAnsi="Calibri" w:cs="Times New Roman"/>
      <w:i/>
      <w:iCs/>
      <w:color w:val="auto"/>
      <w:lang w:val="ru-RU" w:eastAsia="ru-RU"/>
    </w:rPr>
  </w:style>
  <w:style w:type="paragraph" w:customStyle="1" w:styleId="xl811">
    <w:name w:val="xl811"/>
    <w:basedOn w:val="ae"/>
    <w:rsid w:val="000E0FEE"/>
    <w:pPr>
      <w:pBdr>
        <w:top w:val="single" w:sz="4" w:space="0" w:color="auto"/>
        <w:bottom w:val="single" w:sz="4" w:space="0" w:color="auto"/>
        <w:right w:val="single" w:sz="4" w:space="0" w:color="auto"/>
      </w:pBdr>
      <w:spacing w:before="100" w:beforeAutospacing="1" w:after="100" w:afterAutospacing="1"/>
      <w:ind w:firstLine="709"/>
      <w:jc w:val="both"/>
      <w:textAlignment w:val="center"/>
    </w:pPr>
    <w:rPr>
      <w:rFonts w:ascii="Times New Roman" w:eastAsia="Times New Roman" w:hAnsi="Times New Roman" w:cs="Times New Roman"/>
      <w:color w:val="auto"/>
      <w:lang w:val="ru-RU" w:eastAsia="ru-RU"/>
    </w:rPr>
  </w:style>
  <w:style w:type="paragraph" w:customStyle="1" w:styleId="xl821">
    <w:name w:val="xl821"/>
    <w:basedOn w:val="ae"/>
    <w:rsid w:val="000E0FEE"/>
    <w:pPr>
      <w:pBdr>
        <w:top w:val="single" w:sz="4" w:space="0" w:color="auto"/>
        <w:left w:val="single" w:sz="4" w:space="0" w:color="auto"/>
        <w:right w:val="single" w:sz="4" w:space="0" w:color="auto"/>
      </w:pBdr>
      <w:spacing w:before="100" w:beforeAutospacing="1" w:after="100" w:afterAutospacing="1"/>
      <w:ind w:firstLine="709"/>
      <w:jc w:val="both"/>
      <w:textAlignment w:val="center"/>
    </w:pPr>
    <w:rPr>
      <w:rFonts w:ascii="Times New Roman" w:eastAsia="Times New Roman" w:hAnsi="Times New Roman" w:cs="Times New Roman"/>
      <w:color w:val="auto"/>
      <w:lang w:val="ru-RU" w:eastAsia="ru-RU"/>
    </w:rPr>
  </w:style>
  <w:style w:type="paragraph" w:customStyle="1" w:styleId="xl831">
    <w:name w:val="xl831"/>
    <w:basedOn w:val="ae"/>
    <w:rsid w:val="000E0FEE"/>
    <w:pPr>
      <w:pBdr>
        <w:left w:val="single" w:sz="4" w:space="0" w:color="auto"/>
        <w:right w:val="single" w:sz="4" w:space="0" w:color="auto"/>
      </w:pBdr>
      <w:spacing w:before="100" w:beforeAutospacing="1" w:after="100" w:afterAutospacing="1"/>
      <w:ind w:firstLine="709"/>
      <w:jc w:val="both"/>
      <w:textAlignment w:val="center"/>
    </w:pPr>
    <w:rPr>
      <w:rFonts w:ascii="Times New Roman" w:eastAsia="Times New Roman" w:hAnsi="Times New Roman" w:cs="Times New Roman"/>
      <w:color w:val="auto"/>
      <w:lang w:val="ru-RU" w:eastAsia="ru-RU"/>
    </w:rPr>
  </w:style>
  <w:style w:type="paragraph" w:customStyle="1" w:styleId="xl841">
    <w:name w:val="xl841"/>
    <w:basedOn w:val="ae"/>
    <w:rsid w:val="000E0FEE"/>
    <w:pPr>
      <w:pBdr>
        <w:left w:val="single" w:sz="4" w:space="0" w:color="auto"/>
        <w:bottom w:val="single" w:sz="4" w:space="0" w:color="auto"/>
        <w:right w:val="single" w:sz="4" w:space="0" w:color="auto"/>
      </w:pBdr>
      <w:spacing w:before="100" w:beforeAutospacing="1" w:after="100" w:afterAutospacing="1"/>
      <w:ind w:firstLine="709"/>
      <w:jc w:val="both"/>
      <w:textAlignment w:val="center"/>
    </w:pPr>
    <w:rPr>
      <w:rFonts w:ascii="Times New Roman" w:eastAsia="Times New Roman" w:hAnsi="Times New Roman" w:cs="Times New Roman"/>
      <w:color w:val="auto"/>
      <w:lang w:val="ru-RU" w:eastAsia="ru-RU"/>
    </w:rPr>
  </w:style>
  <w:style w:type="paragraph" w:customStyle="1" w:styleId="xl851">
    <w:name w:val="xl851"/>
    <w:basedOn w:val="ae"/>
    <w:rsid w:val="000E0FEE"/>
    <w:pPr>
      <w:pBdr>
        <w:top w:val="single" w:sz="4" w:space="0" w:color="auto"/>
        <w:left w:val="single" w:sz="4" w:space="0" w:color="auto"/>
        <w:right w:val="single" w:sz="4" w:space="0" w:color="auto"/>
      </w:pBdr>
      <w:spacing w:before="100" w:beforeAutospacing="1" w:after="100" w:afterAutospacing="1"/>
      <w:ind w:firstLine="709"/>
      <w:jc w:val="right"/>
      <w:textAlignment w:val="center"/>
    </w:pPr>
    <w:rPr>
      <w:rFonts w:ascii="Times New Roman" w:eastAsia="Times New Roman" w:hAnsi="Times New Roman" w:cs="Times New Roman"/>
      <w:color w:val="auto"/>
      <w:lang w:val="ru-RU" w:eastAsia="ru-RU"/>
    </w:rPr>
  </w:style>
  <w:style w:type="paragraph" w:customStyle="1" w:styleId="xl861">
    <w:name w:val="xl861"/>
    <w:basedOn w:val="ae"/>
    <w:rsid w:val="000E0FEE"/>
    <w:pPr>
      <w:pBdr>
        <w:left w:val="single" w:sz="4" w:space="0" w:color="auto"/>
        <w:right w:val="single" w:sz="4" w:space="0" w:color="auto"/>
      </w:pBdr>
      <w:spacing w:before="100" w:beforeAutospacing="1" w:after="100" w:afterAutospacing="1"/>
      <w:ind w:firstLine="709"/>
      <w:jc w:val="right"/>
      <w:textAlignment w:val="center"/>
    </w:pPr>
    <w:rPr>
      <w:rFonts w:ascii="Times New Roman" w:eastAsia="Times New Roman" w:hAnsi="Times New Roman" w:cs="Times New Roman"/>
      <w:color w:val="auto"/>
      <w:lang w:val="ru-RU" w:eastAsia="ru-RU"/>
    </w:rPr>
  </w:style>
  <w:style w:type="paragraph" w:customStyle="1" w:styleId="xl871">
    <w:name w:val="xl871"/>
    <w:basedOn w:val="ae"/>
    <w:rsid w:val="000E0FEE"/>
    <w:pPr>
      <w:pBdr>
        <w:left w:val="single" w:sz="4" w:space="0" w:color="auto"/>
        <w:bottom w:val="single" w:sz="4" w:space="0" w:color="auto"/>
        <w:right w:val="single" w:sz="4" w:space="0" w:color="auto"/>
      </w:pBdr>
      <w:spacing w:before="100" w:beforeAutospacing="1" w:after="100" w:afterAutospacing="1"/>
      <w:ind w:firstLine="709"/>
      <w:jc w:val="right"/>
      <w:textAlignment w:val="center"/>
    </w:pPr>
    <w:rPr>
      <w:rFonts w:ascii="Times New Roman" w:eastAsia="Times New Roman" w:hAnsi="Times New Roman" w:cs="Times New Roman"/>
      <w:color w:val="auto"/>
      <w:lang w:val="ru-RU" w:eastAsia="ru-RU"/>
    </w:rPr>
  </w:style>
  <w:style w:type="paragraph" w:customStyle="1" w:styleId="xl881">
    <w:name w:val="xl881"/>
    <w:basedOn w:val="ae"/>
    <w:rsid w:val="000E0FEE"/>
    <w:pPr>
      <w:pBdr>
        <w:top w:val="single" w:sz="4" w:space="0" w:color="auto"/>
        <w:left w:val="single" w:sz="4" w:space="0" w:color="auto"/>
      </w:pBdr>
      <w:spacing w:before="100" w:beforeAutospacing="1" w:after="100" w:afterAutospacing="1"/>
      <w:ind w:firstLine="709"/>
      <w:jc w:val="center"/>
      <w:textAlignment w:val="center"/>
    </w:pPr>
    <w:rPr>
      <w:rFonts w:ascii="Times New Roman" w:eastAsia="Times New Roman" w:hAnsi="Times New Roman" w:cs="Times New Roman"/>
      <w:color w:val="auto"/>
      <w:lang w:val="ru-RU" w:eastAsia="ru-RU"/>
    </w:rPr>
  </w:style>
  <w:style w:type="paragraph" w:customStyle="1" w:styleId="xl891">
    <w:name w:val="xl891"/>
    <w:basedOn w:val="ae"/>
    <w:rsid w:val="000E0FEE"/>
    <w:pPr>
      <w:pBdr>
        <w:top w:val="single" w:sz="4" w:space="0" w:color="auto"/>
        <w:right w:val="single" w:sz="4" w:space="0" w:color="auto"/>
      </w:pBdr>
      <w:spacing w:before="100" w:beforeAutospacing="1" w:after="100" w:afterAutospacing="1"/>
      <w:ind w:firstLine="709"/>
      <w:jc w:val="center"/>
      <w:textAlignment w:val="center"/>
    </w:pPr>
    <w:rPr>
      <w:rFonts w:ascii="Times New Roman" w:eastAsia="Times New Roman" w:hAnsi="Times New Roman" w:cs="Times New Roman"/>
      <w:color w:val="auto"/>
      <w:lang w:val="ru-RU" w:eastAsia="ru-RU"/>
    </w:rPr>
  </w:style>
  <w:style w:type="paragraph" w:customStyle="1" w:styleId="xl901">
    <w:name w:val="xl901"/>
    <w:basedOn w:val="ae"/>
    <w:rsid w:val="000E0FEE"/>
    <w:pPr>
      <w:pBdr>
        <w:left w:val="single" w:sz="4" w:space="0" w:color="auto"/>
      </w:pBdr>
      <w:spacing w:before="100" w:beforeAutospacing="1" w:after="100" w:afterAutospacing="1"/>
      <w:ind w:firstLine="709"/>
      <w:jc w:val="center"/>
      <w:textAlignment w:val="center"/>
    </w:pPr>
    <w:rPr>
      <w:rFonts w:ascii="Times New Roman" w:eastAsia="Times New Roman" w:hAnsi="Times New Roman" w:cs="Times New Roman"/>
      <w:color w:val="auto"/>
      <w:lang w:val="ru-RU" w:eastAsia="ru-RU"/>
    </w:rPr>
  </w:style>
  <w:style w:type="paragraph" w:customStyle="1" w:styleId="xl911">
    <w:name w:val="xl911"/>
    <w:basedOn w:val="ae"/>
    <w:rsid w:val="000E0FEE"/>
    <w:pPr>
      <w:pBdr>
        <w:right w:val="single" w:sz="4" w:space="0" w:color="auto"/>
      </w:pBdr>
      <w:spacing w:before="100" w:beforeAutospacing="1" w:after="100" w:afterAutospacing="1"/>
      <w:ind w:firstLine="709"/>
      <w:jc w:val="center"/>
      <w:textAlignment w:val="center"/>
    </w:pPr>
    <w:rPr>
      <w:rFonts w:ascii="Times New Roman" w:eastAsia="Times New Roman" w:hAnsi="Times New Roman" w:cs="Times New Roman"/>
      <w:color w:val="auto"/>
      <w:lang w:val="ru-RU" w:eastAsia="ru-RU"/>
    </w:rPr>
  </w:style>
  <w:style w:type="paragraph" w:customStyle="1" w:styleId="xl921">
    <w:name w:val="xl921"/>
    <w:basedOn w:val="ae"/>
    <w:rsid w:val="000E0FEE"/>
    <w:pPr>
      <w:pBdr>
        <w:left w:val="single" w:sz="4" w:space="0" w:color="auto"/>
        <w:bottom w:val="single" w:sz="4" w:space="0" w:color="auto"/>
      </w:pBdr>
      <w:spacing w:before="100" w:beforeAutospacing="1" w:after="100" w:afterAutospacing="1"/>
      <w:ind w:firstLine="709"/>
      <w:jc w:val="center"/>
      <w:textAlignment w:val="center"/>
    </w:pPr>
    <w:rPr>
      <w:rFonts w:ascii="Times New Roman" w:eastAsia="Times New Roman" w:hAnsi="Times New Roman" w:cs="Times New Roman"/>
      <w:color w:val="auto"/>
      <w:lang w:val="ru-RU" w:eastAsia="ru-RU"/>
    </w:rPr>
  </w:style>
  <w:style w:type="paragraph" w:customStyle="1" w:styleId="xl931">
    <w:name w:val="xl931"/>
    <w:basedOn w:val="ae"/>
    <w:rsid w:val="000E0FEE"/>
    <w:pPr>
      <w:pBdr>
        <w:bottom w:val="single" w:sz="4" w:space="0" w:color="auto"/>
        <w:right w:val="single" w:sz="4" w:space="0" w:color="auto"/>
      </w:pBdr>
      <w:spacing w:before="100" w:beforeAutospacing="1" w:after="100" w:afterAutospacing="1"/>
      <w:ind w:firstLine="709"/>
      <w:jc w:val="center"/>
      <w:textAlignment w:val="center"/>
    </w:pPr>
    <w:rPr>
      <w:rFonts w:ascii="Times New Roman" w:eastAsia="Times New Roman" w:hAnsi="Times New Roman" w:cs="Times New Roman"/>
      <w:color w:val="auto"/>
      <w:lang w:val="ru-RU" w:eastAsia="ru-RU"/>
    </w:rPr>
  </w:style>
  <w:style w:type="paragraph" w:customStyle="1" w:styleId="xl941">
    <w:name w:val="xl941"/>
    <w:basedOn w:val="ae"/>
    <w:rsid w:val="000E0FEE"/>
    <w:pPr>
      <w:pBdr>
        <w:top w:val="single" w:sz="4" w:space="0" w:color="auto"/>
        <w:left w:val="single" w:sz="4" w:space="0" w:color="auto"/>
        <w:bottom w:val="single" w:sz="4" w:space="0" w:color="auto"/>
        <w:right w:val="single" w:sz="4" w:space="0" w:color="auto"/>
      </w:pBdr>
      <w:spacing w:before="100" w:beforeAutospacing="1" w:after="100" w:afterAutospacing="1"/>
      <w:ind w:firstLine="709"/>
      <w:jc w:val="center"/>
      <w:textAlignment w:val="center"/>
    </w:pPr>
    <w:rPr>
      <w:rFonts w:ascii="Times New Roman" w:eastAsia="Times New Roman" w:hAnsi="Times New Roman" w:cs="Times New Roman"/>
      <w:b/>
      <w:bCs/>
      <w:color w:val="auto"/>
      <w:lang w:val="ru-RU" w:eastAsia="ru-RU"/>
    </w:rPr>
  </w:style>
  <w:style w:type="paragraph" w:customStyle="1" w:styleId="xl951">
    <w:name w:val="xl951"/>
    <w:basedOn w:val="ae"/>
    <w:rsid w:val="000E0FEE"/>
    <w:pPr>
      <w:pBdr>
        <w:top w:val="single" w:sz="4" w:space="0" w:color="auto"/>
        <w:left w:val="single" w:sz="4" w:space="0" w:color="auto"/>
        <w:bottom w:val="single" w:sz="4" w:space="0" w:color="auto"/>
        <w:right w:val="single" w:sz="4" w:space="0" w:color="auto"/>
      </w:pBdr>
      <w:spacing w:before="100" w:beforeAutospacing="1" w:after="100" w:afterAutospacing="1"/>
      <w:ind w:firstLine="709"/>
      <w:jc w:val="center"/>
      <w:textAlignment w:val="center"/>
    </w:pPr>
    <w:rPr>
      <w:rFonts w:ascii="Times New Roman" w:eastAsia="Times New Roman" w:hAnsi="Times New Roman" w:cs="Times New Roman"/>
      <w:i/>
      <w:iCs/>
      <w:color w:val="auto"/>
      <w:lang w:val="ru-RU" w:eastAsia="ru-RU"/>
    </w:rPr>
  </w:style>
  <w:style w:type="paragraph" w:customStyle="1" w:styleId="xl641">
    <w:name w:val="xl641"/>
    <w:basedOn w:val="ae"/>
    <w:rsid w:val="000E0FEE"/>
    <w:pPr>
      <w:pBdr>
        <w:top w:val="single" w:sz="4" w:space="0" w:color="auto"/>
        <w:bottom w:val="single" w:sz="4" w:space="0" w:color="auto"/>
      </w:pBdr>
      <w:spacing w:before="100" w:beforeAutospacing="1" w:after="100" w:afterAutospacing="1"/>
      <w:ind w:firstLine="709"/>
      <w:jc w:val="right"/>
      <w:textAlignment w:val="center"/>
    </w:pPr>
    <w:rPr>
      <w:rFonts w:ascii="Times New Roman" w:eastAsia="Times New Roman" w:hAnsi="Times New Roman" w:cs="Times New Roman"/>
      <w:color w:val="auto"/>
      <w:lang w:val="ru-RU" w:eastAsia="ru-RU"/>
    </w:rPr>
  </w:style>
  <w:style w:type="paragraph" w:customStyle="1" w:styleId="xl961">
    <w:name w:val="xl961"/>
    <w:basedOn w:val="ae"/>
    <w:rsid w:val="000E0FEE"/>
    <w:pPr>
      <w:pBdr>
        <w:top w:val="single" w:sz="4" w:space="0" w:color="auto"/>
        <w:bottom w:val="single" w:sz="4" w:space="0" w:color="auto"/>
      </w:pBdr>
      <w:spacing w:before="100" w:beforeAutospacing="1" w:after="100" w:afterAutospacing="1"/>
      <w:ind w:firstLine="709"/>
      <w:jc w:val="right"/>
    </w:pPr>
    <w:rPr>
      <w:rFonts w:ascii="Times New Roman" w:eastAsia="Times New Roman" w:hAnsi="Times New Roman" w:cs="Times New Roman"/>
      <w:color w:val="auto"/>
      <w:lang w:val="ru-RU" w:eastAsia="ru-RU"/>
    </w:rPr>
  </w:style>
  <w:style w:type="paragraph" w:customStyle="1" w:styleId="xl971">
    <w:name w:val="xl971"/>
    <w:basedOn w:val="ae"/>
    <w:rsid w:val="000E0FEE"/>
    <w:pPr>
      <w:pBdr>
        <w:top w:val="single" w:sz="4" w:space="0" w:color="auto"/>
        <w:bottom w:val="single" w:sz="4" w:space="0" w:color="auto"/>
        <w:right w:val="single" w:sz="4" w:space="0" w:color="auto"/>
      </w:pBdr>
      <w:spacing w:before="100" w:beforeAutospacing="1" w:after="100" w:afterAutospacing="1"/>
      <w:ind w:firstLine="709"/>
      <w:jc w:val="right"/>
    </w:pPr>
    <w:rPr>
      <w:rFonts w:ascii="Times New Roman" w:eastAsia="Times New Roman" w:hAnsi="Times New Roman" w:cs="Times New Roman"/>
      <w:color w:val="auto"/>
      <w:lang w:val="ru-RU" w:eastAsia="ru-RU"/>
    </w:rPr>
  </w:style>
  <w:style w:type="paragraph" w:customStyle="1" w:styleId="xl981">
    <w:name w:val="xl981"/>
    <w:basedOn w:val="ae"/>
    <w:rsid w:val="000E0FEE"/>
    <w:pPr>
      <w:pBdr>
        <w:top w:val="single" w:sz="4" w:space="0" w:color="auto"/>
        <w:left w:val="single" w:sz="4" w:space="0" w:color="auto"/>
        <w:bottom w:val="single" w:sz="4" w:space="0" w:color="auto"/>
        <w:right w:val="single" w:sz="4" w:space="0" w:color="auto"/>
      </w:pBdr>
      <w:spacing w:before="100" w:beforeAutospacing="1" w:after="100" w:afterAutospacing="1"/>
      <w:ind w:firstLine="709"/>
      <w:jc w:val="right"/>
      <w:textAlignment w:val="center"/>
    </w:pPr>
    <w:rPr>
      <w:rFonts w:ascii="Times New Roman" w:eastAsia="Times New Roman" w:hAnsi="Times New Roman" w:cs="Times New Roman"/>
      <w:i/>
      <w:iCs/>
      <w:color w:val="auto"/>
      <w:lang w:val="ru-RU" w:eastAsia="ru-RU"/>
    </w:rPr>
  </w:style>
  <w:style w:type="paragraph" w:customStyle="1" w:styleId="xl991">
    <w:name w:val="xl991"/>
    <w:basedOn w:val="ae"/>
    <w:rsid w:val="000E0FEE"/>
    <w:pPr>
      <w:pBdr>
        <w:top w:val="single" w:sz="4" w:space="0" w:color="auto"/>
        <w:left w:val="single" w:sz="4" w:space="0" w:color="auto"/>
        <w:bottom w:val="single" w:sz="4" w:space="0" w:color="auto"/>
      </w:pBdr>
      <w:spacing w:before="100" w:beforeAutospacing="1" w:after="100" w:afterAutospacing="1"/>
      <w:ind w:firstLine="709"/>
      <w:jc w:val="right"/>
      <w:textAlignment w:val="center"/>
    </w:pPr>
    <w:rPr>
      <w:rFonts w:ascii="Times New Roman" w:eastAsia="Times New Roman" w:hAnsi="Times New Roman" w:cs="Times New Roman"/>
      <w:i/>
      <w:iCs/>
      <w:color w:val="auto"/>
      <w:lang w:val="ru-RU" w:eastAsia="ru-RU"/>
    </w:rPr>
  </w:style>
  <w:style w:type="paragraph" w:customStyle="1" w:styleId="xl1001">
    <w:name w:val="xl1001"/>
    <w:basedOn w:val="ae"/>
    <w:rsid w:val="000E0FEE"/>
    <w:pPr>
      <w:pBdr>
        <w:top w:val="single" w:sz="4" w:space="0" w:color="auto"/>
        <w:bottom w:val="single" w:sz="4" w:space="0" w:color="auto"/>
      </w:pBdr>
      <w:spacing w:before="100" w:beforeAutospacing="1" w:after="100" w:afterAutospacing="1"/>
      <w:ind w:firstLine="709"/>
      <w:jc w:val="right"/>
      <w:textAlignment w:val="center"/>
    </w:pPr>
    <w:rPr>
      <w:rFonts w:ascii="Times New Roman" w:eastAsia="Times New Roman" w:hAnsi="Times New Roman" w:cs="Times New Roman"/>
      <w:i/>
      <w:iCs/>
      <w:color w:val="auto"/>
      <w:lang w:val="ru-RU" w:eastAsia="ru-RU"/>
    </w:rPr>
  </w:style>
  <w:style w:type="paragraph" w:customStyle="1" w:styleId="xl1011">
    <w:name w:val="xl1011"/>
    <w:basedOn w:val="ae"/>
    <w:rsid w:val="000E0FEE"/>
    <w:pPr>
      <w:pBdr>
        <w:top w:val="single" w:sz="4" w:space="0" w:color="auto"/>
        <w:bottom w:val="single" w:sz="4" w:space="0" w:color="auto"/>
        <w:right w:val="single" w:sz="4" w:space="0" w:color="auto"/>
      </w:pBdr>
      <w:spacing w:before="100" w:beforeAutospacing="1" w:after="100" w:afterAutospacing="1"/>
      <w:ind w:firstLine="709"/>
      <w:jc w:val="right"/>
      <w:textAlignment w:val="center"/>
    </w:pPr>
    <w:rPr>
      <w:rFonts w:ascii="Times New Roman" w:eastAsia="Times New Roman" w:hAnsi="Times New Roman" w:cs="Times New Roman"/>
      <w:i/>
      <w:iCs/>
      <w:color w:val="auto"/>
      <w:lang w:val="ru-RU" w:eastAsia="ru-RU"/>
    </w:rPr>
  </w:style>
  <w:style w:type="paragraph" w:customStyle="1" w:styleId="xl1021">
    <w:name w:val="xl1021"/>
    <w:basedOn w:val="ae"/>
    <w:rsid w:val="000E0FEE"/>
    <w:pPr>
      <w:pBdr>
        <w:top w:val="single" w:sz="4" w:space="0" w:color="auto"/>
        <w:left w:val="single" w:sz="4" w:space="0" w:color="auto"/>
        <w:right w:val="single" w:sz="4" w:space="0" w:color="auto"/>
      </w:pBdr>
      <w:spacing w:before="100" w:beforeAutospacing="1" w:after="100" w:afterAutospacing="1"/>
      <w:ind w:firstLine="709"/>
      <w:jc w:val="center"/>
      <w:textAlignment w:val="center"/>
    </w:pPr>
    <w:rPr>
      <w:rFonts w:ascii="Times New Roman" w:eastAsia="Times New Roman" w:hAnsi="Times New Roman" w:cs="Times New Roman"/>
      <w:color w:val="auto"/>
      <w:sz w:val="20"/>
      <w:szCs w:val="20"/>
      <w:lang w:val="ru-RU" w:eastAsia="ru-RU"/>
    </w:rPr>
  </w:style>
  <w:style w:type="paragraph" w:customStyle="1" w:styleId="xl1031">
    <w:name w:val="xl1031"/>
    <w:basedOn w:val="ae"/>
    <w:rsid w:val="000E0FEE"/>
    <w:pPr>
      <w:pBdr>
        <w:left w:val="single" w:sz="4" w:space="0" w:color="auto"/>
        <w:right w:val="single" w:sz="4" w:space="0" w:color="auto"/>
      </w:pBdr>
      <w:spacing w:before="100" w:beforeAutospacing="1" w:after="100" w:afterAutospacing="1"/>
      <w:ind w:firstLine="709"/>
      <w:jc w:val="center"/>
      <w:textAlignment w:val="center"/>
    </w:pPr>
    <w:rPr>
      <w:rFonts w:ascii="Times New Roman" w:eastAsia="Times New Roman" w:hAnsi="Times New Roman" w:cs="Times New Roman"/>
      <w:color w:val="auto"/>
      <w:sz w:val="20"/>
      <w:szCs w:val="20"/>
      <w:lang w:val="ru-RU" w:eastAsia="ru-RU"/>
    </w:rPr>
  </w:style>
  <w:style w:type="paragraph" w:customStyle="1" w:styleId="xl1041">
    <w:name w:val="xl1041"/>
    <w:basedOn w:val="ae"/>
    <w:rsid w:val="000E0FEE"/>
    <w:pPr>
      <w:pBdr>
        <w:left w:val="single" w:sz="4" w:space="0" w:color="auto"/>
        <w:bottom w:val="single" w:sz="4" w:space="0" w:color="auto"/>
        <w:right w:val="single" w:sz="4" w:space="0" w:color="auto"/>
      </w:pBdr>
      <w:spacing w:before="100" w:beforeAutospacing="1" w:after="100" w:afterAutospacing="1"/>
      <w:ind w:firstLine="709"/>
      <w:jc w:val="center"/>
      <w:textAlignment w:val="center"/>
    </w:pPr>
    <w:rPr>
      <w:rFonts w:ascii="Times New Roman" w:eastAsia="Times New Roman" w:hAnsi="Times New Roman" w:cs="Times New Roman"/>
      <w:color w:val="auto"/>
      <w:sz w:val="20"/>
      <w:szCs w:val="20"/>
      <w:lang w:val="ru-RU" w:eastAsia="ru-RU"/>
    </w:rPr>
  </w:style>
  <w:style w:type="paragraph" w:customStyle="1" w:styleId="xl1051">
    <w:name w:val="xl1051"/>
    <w:basedOn w:val="ae"/>
    <w:rsid w:val="000E0FEE"/>
    <w:pPr>
      <w:spacing w:before="100" w:beforeAutospacing="1" w:after="100" w:afterAutospacing="1"/>
      <w:ind w:firstLine="709"/>
      <w:jc w:val="center"/>
    </w:pPr>
    <w:rPr>
      <w:rFonts w:ascii="Times New Roman" w:eastAsia="Times New Roman" w:hAnsi="Times New Roman" w:cs="Times New Roman"/>
      <w:color w:val="auto"/>
      <w:lang w:val="ru-RU" w:eastAsia="ru-RU"/>
    </w:rPr>
  </w:style>
  <w:style w:type="paragraph" w:customStyle="1" w:styleId="1ffff2">
    <w:name w:val="Приложение1"/>
    <w:basedOn w:val="ae"/>
    <w:rsid w:val="000E0FEE"/>
    <w:pPr>
      <w:ind w:left="1276" w:hanging="1276"/>
      <w:jc w:val="right"/>
    </w:pPr>
    <w:rPr>
      <w:rFonts w:ascii="Times New Roman" w:eastAsia="Arial" w:hAnsi="Times New Roman" w:cs="Times New Roman"/>
      <w:b/>
      <w:color w:val="auto"/>
      <w:sz w:val="28"/>
      <w:szCs w:val="26"/>
      <w:lang w:val="ru-RU"/>
    </w:rPr>
  </w:style>
  <w:style w:type="character" w:customStyle="1" w:styleId="2ff8">
    <w:name w:val="Без интервала Знак2"/>
    <w:uiPriority w:val="1"/>
    <w:rsid w:val="000E0FEE"/>
    <w:rPr>
      <w:rFonts w:eastAsia="Times New Roman" w:cs="Times New Roman"/>
      <w:lang w:eastAsia="ru-RU"/>
    </w:rPr>
  </w:style>
  <w:style w:type="character" w:customStyle="1" w:styleId="3f0">
    <w:name w:val="Текст выноски Знак3"/>
    <w:uiPriority w:val="99"/>
    <w:semiHidden/>
    <w:rsid w:val="000E0FEE"/>
    <w:rPr>
      <w:rFonts w:ascii="Tahoma" w:hAnsi="Tahoma" w:cs="Tahoma"/>
      <w:sz w:val="16"/>
      <w:szCs w:val="16"/>
    </w:rPr>
  </w:style>
  <w:style w:type="paragraph" w:customStyle="1" w:styleId="1220">
    <w:name w:val="список 122"/>
    <w:basedOn w:val="4"/>
    <w:rsid w:val="000E0FEE"/>
    <w:pPr>
      <w:numPr>
        <w:numId w:val="0"/>
      </w:numPr>
      <w:tabs>
        <w:tab w:val="left" w:pos="567"/>
      </w:tabs>
      <w:ind w:left="709" w:hanging="709"/>
    </w:pPr>
    <w:rPr>
      <w:rFonts w:eastAsia="Arial"/>
      <w:sz w:val="24"/>
      <w:szCs w:val="26"/>
    </w:rPr>
  </w:style>
  <w:style w:type="character" w:customStyle="1" w:styleId="2ff9">
    <w:name w:val="Абзац списка Знак2"/>
    <w:uiPriority w:val="34"/>
    <w:locked/>
    <w:rsid w:val="000E0FEE"/>
    <w:rPr>
      <w:rFonts w:ascii="Times New Roman" w:hAnsi="Times New Roman" w:cs="Times New Roman"/>
      <w:sz w:val="26"/>
      <w:szCs w:val="26"/>
    </w:rPr>
  </w:style>
  <w:style w:type="paragraph" w:customStyle="1" w:styleId="2ffa">
    <w:name w:val="Табл тело2"/>
    <w:basedOn w:val="ae"/>
    <w:rsid w:val="000E0FEE"/>
    <w:pPr>
      <w:jc w:val="center"/>
    </w:pPr>
    <w:rPr>
      <w:rFonts w:ascii="Times New Roman" w:eastAsia="Arial" w:hAnsi="Times New Roman" w:cs="Times New Roman"/>
      <w:sz w:val="20"/>
      <w:szCs w:val="20"/>
      <w:lang w:val="ru-RU" w:eastAsia="ru-RU"/>
    </w:rPr>
  </w:style>
  <w:style w:type="paragraph" w:customStyle="1" w:styleId="2ffb">
    <w:name w:val="таб номер2"/>
    <w:basedOn w:val="ae"/>
    <w:next w:val="ae"/>
    <w:autoRedefine/>
    <w:rsid w:val="000E0FEE"/>
    <w:pPr>
      <w:keepNext/>
      <w:spacing w:before="240" w:after="120"/>
      <w:ind w:left="709" w:hanging="709"/>
      <w:jc w:val="both"/>
    </w:pPr>
    <w:rPr>
      <w:rFonts w:ascii="Times New Roman" w:eastAsia="Arial" w:hAnsi="Times New Roman" w:cs="Times New Roman"/>
      <w:color w:val="auto"/>
      <w:szCs w:val="22"/>
      <w:lang w:val="ru-RU"/>
    </w:rPr>
  </w:style>
  <w:style w:type="character" w:customStyle="1" w:styleId="2ffc">
    <w:name w:val="таб номер Знак2"/>
    <w:rsid w:val="000E0FEE"/>
    <w:rPr>
      <w:rFonts w:ascii="Times New Roman" w:hAnsi="Times New Roman" w:cs="Times New Roman"/>
      <w:sz w:val="24"/>
    </w:rPr>
  </w:style>
  <w:style w:type="paragraph" w:customStyle="1" w:styleId="2ffd">
    <w:name w:val="Приложение А2"/>
    <w:basedOn w:val="ae"/>
    <w:next w:val="ae"/>
    <w:rsid w:val="000E0FEE"/>
    <w:pPr>
      <w:spacing w:after="120"/>
      <w:contextualSpacing/>
      <w:jc w:val="right"/>
    </w:pPr>
    <w:rPr>
      <w:rFonts w:ascii="Times New Roman" w:eastAsia="Arial" w:hAnsi="Times New Roman" w:cs="Times New Roman"/>
      <w:color w:val="auto"/>
      <w:sz w:val="28"/>
      <w:szCs w:val="26"/>
      <w:lang w:val="ru-RU"/>
    </w:rPr>
  </w:style>
  <w:style w:type="character" w:customStyle="1" w:styleId="2ffe">
    <w:name w:val="Приложение А Знак2"/>
    <w:rsid w:val="000E0FEE"/>
    <w:rPr>
      <w:rFonts w:ascii="Times New Roman" w:hAnsi="Times New Roman" w:cs="Times New Roman"/>
      <w:sz w:val="26"/>
      <w:szCs w:val="26"/>
    </w:rPr>
  </w:style>
  <w:style w:type="paragraph" w:customStyle="1" w:styleId="3f1">
    <w:name w:val="Рис тело3"/>
    <w:basedOn w:val="ae"/>
    <w:next w:val="ae"/>
    <w:rsid w:val="000E0FEE"/>
    <w:pPr>
      <w:keepNext/>
      <w:spacing w:before="240"/>
      <w:contextualSpacing/>
      <w:jc w:val="center"/>
    </w:pPr>
    <w:rPr>
      <w:rFonts w:ascii="Times New Roman" w:eastAsia="Arial" w:hAnsi="Times New Roman" w:cs="Times New Roman"/>
      <w:color w:val="auto"/>
      <w:sz w:val="28"/>
      <w:szCs w:val="22"/>
      <w:lang w:val="ru-RU"/>
    </w:rPr>
  </w:style>
  <w:style w:type="paragraph" w:customStyle="1" w:styleId="1020">
    <w:name w:val="список 102"/>
    <w:basedOn w:val="af8"/>
    <w:rsid w:val="000E0FEE"/>
    <w:pPr>
      <w:tabs>
        <w:tab w:val="left" w:pos="993"/>
      </w:tabs>
      <w:ind w:left="709" w:hanging="709"/>
      <w:contextualSpacing/>
    </w:pPr>
    <w:rPr>
      <w:rFonts w:ascii="Times New Roman" w:eastAsia="Arial" w:hAnsi="Times New Roman" w:cs="Times New Roman"/>
      <w:color w:val="auto"/>
      <w:sz w:val="20"/>
      <w:szCs w:val="20"/>
      <w:lang w:val="ru-RU" w:eastAsia="ru-RU"/>
    </w:rPr>
  </w:style>
  <w:style w:type="paragraph" w:customStyle="1" w:styleId="224">
    <w:name w:val="Рис тело22"/>
    <w:basedOn w:val="ae"/>
    <w:next w:val="ae"/>
    <w:rsid w:val="000E0FEE"/>
    <w:pPr>
      <w:keepNext/>
      <w:spacing w:before="240"/>
      <w:contextualSpacing/>
      <w:jc w:val="center"/>
    </w:pPr>
    <w:rPr>
      <w:rFonts w:ascii="Times New Roman" w:eastAsia="Arial" w:hAnsi="Times New Roman" w:cs="Times New Roman"/>
      <w:color w:val="auto"/>
      <w:sz w:val="28"/>
      <w:szCs w:val="26"/>
      <w:lang w:val="ru-RU"/>
    </w:rPr>
  </w:style>
  <w:style w:type="paragraph" w:customStyle="1" w:styleId="1120">
    <w:name w:val="Табл тело112"/>
    <w:basedOn w:val="ae"/>
    <w:rsid w:val="000E0FEE"/>
    <w:pPr>
      <w:jc w:val="center"/>
    </w:pPr>
    <w:rPr>
      <w:rFonts w:ascii="Times New Roman" w:eastAsia="Arial" w:hAnsi="Times New Roman" w:cs="Times New Roman"/>
      <w:bCs/>
      <w:color w:val="auto"/>
      <w:lang w:val="ru-RU"/>
    </w:rPr>
  </w:style>
  <w:style w:type="paragraph" w:customStyle="1" w:styleId="1121">
    <w:name w:val="Рис номер112"/>
    <w:basedOn w:val="ae"/>
    <w:next w:val="ae"/>
    <w:rsid w:val="000E0FEE"/>
    <w:pPr>
      <w:spacing w:before="200" w:after="360"/>
      <w:ind w:left="709" w:hanging="709"/>
      <w:jc w:val="center"/>
    </w:pPr>
    <w:rPr>
      <w:rFonts w:ascii="Times New Roman" w:eastAsia="Arial" w:hAnsi="Times New Roman" w:cs="Times New Roman"/>
      <w:color w:val="auto"/>
      <w:szCs w:val="28"/>
      <w:lang w:val="ru-RU"/>
    </w:rPr>
  </w:style>
  <w:style w:type="paragraph" w:customStyle="1" w:styleId="1122">
    <w:name w:val="Рис тело112"/>
    <w:basedOn w:val="ae"/>
    <w:next w:val="ae"/>
    <w:rsid w:val="000E0FEE"/>
    <w:pPr>
      <w:keepNext/>
      <w:spacing w:before="240"/>
      <w:contextualSpacing/>
      <w:jc w:val="center"/>
    </w:pPr>
    <w:rPr>
      <w:rFonts w:ascii="Times New Roman" w:eastAsia="Arial" w:hAnsi="Times New Roman" w:cs="Times New Roman"/>
      <w:color w:val="auto"/>
      <w:sz w:val="28"/>
      <w:szCs w:val="26"/>
      <w:lang w:val="ru-RU"/>
    </w:rPr>
  </w:style>
  <w:style w:type="paragraph" w:customStyle="1" w:styleId="2fff">
    <w:name w:val="список2"/>
    <w:basedOn w:val="af8"/>
    <w:rsid w:val="000E0FEE"/>
    <w:pPr>
      <w:tabs>
        <w:tab w:val="left" w:pos="993"/>
      </w:tabs>
      <w:spacing w:after="120"/>
      <w:ind w:left="927" w:hanging="360"/>
      <w:contextualSpacing/>
      <w:jc w:val="both"/>
    </w:pPr>
    <w:rPr>
      <w:rFonts w:ascii="Times New Roman" w:eastAsia="Arial" w:hAnsi="Times New Roman" w:cs="Times New Roman"/>
      <w:color w:val="auto"/>
      <w:sz w:val="28"/>
      <w:szCs w:val="22"/>
      <w:lang w:val="ru-RU" w:eastAsia="ru-RU"/>
    </w:rPr>
  </w:style>
  <w:style w:type="paragraph" w:customStyle="1" w:styleId="620">
    <w:name w:val="Табл тело62"/>
    <w:basedOn w:val="ae"/>
    <w:rsid w:val="000E0FEE"/>
    <w:pPr>
      <w:jc w:val="center"/>
    </w:pPr>
    <w:rPr>
      <w:rFonts w:ascii="Times New Roman" w:eastAsia="Arial" w:hAnsi="Times New Roman" w:cs="Times New Roman"/>
      <w:sz w:val="20"/>
      <w:szCs w:val="20"/>
      <w:lang w:val="ru-RU" w:eastAsia="ru-RU"/>
    </w:rPr>
  </w:style>
  <w:style w:type="paragraph" w:customStyle="1" w:styleId="920">
    <w:name w:val="таб номер92"/>
    <w:basedOn w:val="ae"/>
    <w:next w:val="ae"/>
    <w:autoRedefine/>
    <w:rsid w:val="000E0FEE"/>
    <w:pPr>
      <w:keepNext/>
      <w:spacing w:before="240" w:after="120"/>
      <w:ind w:left="709" w:hanging="709"/>
      <w:jc w:val="both"/>
    </w:pPr>
    <w:rPr>
      <w:rFonts w:ascii="Times New Roman" w:eastAsia="Arial" w:hAnsi="Times New Roman" w:cs="Times New Roman"/>
      <w:color w:val="auto"/>
      <w:szCs w:val="22"/>
      <w:lang w:val="ru-RU"/>
    </w:rPr>
  </w:style>
  <w:style w:type="paragraph" w:customStyle="1" w:styleId="1021">
    <w:name w:val="таб номер102"/>
    <w:basedOn w:val="ae"/>
    <w:next w:val="ae"/>
    <w:autoRedefine/>
    <w:rsid w:val="000E0FEE"/>
    <w:pPr>
      <w:keepNext/>
      <w:spacing w:before="240" w:after="120"/>
      <w:ind w:left="709" w:hanging="709"/>
      <w:jc w:val="both"/>
    </w:pPr>
    <w:rPr>
      <w:rFonts w:ascii="Times New Roman" w:eastAsia="Arial" w:hAnsi="Times New Roman" w:cs="Times New Roman"/>
      <w:color w:val="auto"/>
      <w:szCs w:val="22"/>
      <w:lang w:val="ru-RU"/>
    </w:rPr>
  </w:style>
  <w:style w:type="paragraph" w:customStyle="1" w:styleId="720">
    <w:name w:val="Табл тело72"/>
    <w:basedOn w:val="ae"/>
    <w:rsid w:val="000E0FEE"/>
    <w:pPr>
      <w:jc w:val="center"/>
    </w:pPr>
    <w:rPr>
      <w:rFonts w:ascii="Times New Roman" w:eastAsia="Arial" w:hAnsi="Times New Roman" w:cs="Times New Roman"/>
      <w:sz w:val="20"/>
      <w:szCs w:val="20"/>
      <w:lang w:val="ru-RU" w:eastAsia="ru-RU"/>
    </w:rPr>
  </w:style>
  <w:style w:type="character" w:customStyle="1" w:styleId="3f2">
    <w:name w:val="Верхний колонтитул Знак3"/>
    <w:uiPriority w:val="99"/>
    <w:rsid w:val="000E0FEE"/>
    <w:rPr>
      <w:rFonts w:ascii="Times New Roman" w:hAnsi="Times New Roman"/>
      <w:sz w:val="26"/>
      <w:szCs w:val="26"/>
    </w:rPr>
  </w:style>
  <w:style w:type="character" w:customStyle="1" w:styleId="4d">
    <w:name w:val="Нижний колонтитул Знак4"/>
    <w:uiPriority w:val="99"/>
    <w:rsid w:val="000E0FEE"/>
    <w:rPr>
      <w:rFonts w:ascii="Times New Roman" w:hAnsi="Times New Roman"/>
      <w:sz w:val="26"/>
      <w:szCs w:val="26"/>
    </w:rPr>
  </w:style>
  <w:style w:type="paragraph" w:customStyle="1" w:styleId="2fff0">
    <w:name w:val="буллет2"/>
    <w:basedOn w:val="af8"/>
    <w:rsid w:val="000E0FEE"/>
    <w:pPr>
      <w:tabs>
        <w:tab w:val="num" w:pos="360"/>
      </w:tabs>
      <w:spacing w:before="120" w:after="120"/>
      <w:ind w:left="1212" w:hanging="360"/>
      <w:contextualSpacing/>
      <w:jc w:val="both"/>
    </w:pPr>
    <w:rPr>
      <w:rFonts w:ascii="Times New Roman" w:eastAsia="Times New Roman" w:hAnsi="Times New Roman" w:cs="Times New Roman"/>
      <w:color w:val="auto"/>
      <w:sz w:val="28"/>
      <w:szCs w:val="22"/>
      <w:lang w:val="ru-RU"/>
    </w:rPr>
  </w:style>
  <w:style w:type="paragraph" w:customStyle="1" w:styleId="-21">
    <w:name w:val="таб-название2"/>
    <w:basedOn w:val="ae"/>
    <w:rsid w:val="000E0FEE"/>
    <w:pPr>
      <w:keepNext/>
      <w:spacing w:before="120" w:after="120"/>
      <w:ind w:firstLine="709"/>
      <w:jc w:val="both"/>
    </w:pPr>
    <w:rPr>
      <w:rFonts w:ascii="Times New Roman" w:eastAsia="Times New Roman" w:hAnsi="Times New Roman" w:cs="Times New Roman"/>
      <w:color w:val="auto"/>
      <w:sz w:val="28"/>
      <w:szCs w:val="26"/>
      <w:lang w:val="ru-RU"/>
    </w:rPr>
  </w:style>
  <w:style w:type="paragraph" w:customStyle="1" w:styleId="-31">
    <w:name w:val="таб-тело3"/>
    <w:basedOn w:val="ae"/>
    <w:rsid w:val="000E0FEE"/>
    <w:pPr>
      <w:ind w:firstLine="709"/>
      <w:jc w:val="center"/>
    </w:pPr>
    <w:rPr>
      <w:rFonts w:ascii="Times New Roman" w:eastAsia="Times New Roman" w:hAnsi="Times New Roman" w:cs="Times New Roman"/>
      <w:color w:val="auto"/>
      <w:szCs w:val="26"/>
      <w:lang w:val="ru-RU"/>
    </w:rPr>
  </w:style>
  <w:style w:type="character" w:customStyle="1" w:styleId="4e">
    <w:name w:val="Текст сноски Знак4"/>
    <w:uiPriority w:val="99"/>
    <w:semiHidden/>
    <w:rsid w:val="000E0FEE"/>
    <w:rPr>
      <w:rFonts w:ascii="Times New Roman" w:hAnsi="Times New Roman"/>
      <w:sz w:val="20"/>
      <w:szCs w:val="20"/>
    </w:rPr>
  </w:style>
  <w:style w:type="character" w:customStyle="1" w:styleId="3f3">
    <w:name w:val="Название Знак3"/>
    <w:uiPriority w:val="10"/>
    <w:rsid w:val="000E0FEE"/>
    <w:rPr>
      <w:rFonts w:ascii="Arial" w:eastAsia="Times New Roman" w:hAnsi="Arial" w:cs="Times New Roman"/>
      <w:spacing w:val="5"/>
      <w:sz w:val="52"/>
      <w:szCs w:val="52"/>
    </w:rPr>
  </w:style>
  <w:style w:type="character" w:customStyle="1" w:styleId="3f4">
    <w:name w:val="Подзаголовок Знак3"/>
    <w:uiPriority w:val="11"/>
    <w:rsid w:val="000E0FEE"/>
    <w:rPr>
      <w:rFonts w:ascii="Arial" w:eastAsia="Times New Roman" w:hAnsi="Arial" w:cs="Times New Roman"/>
      <w:i/>
      <w:iCs/>
      <w:spacing w:val="13"/>
      <w:sz w:val="24"/>
      <w:szCs w:val="24"/>
    </w:rPr>
  </w:style>
  <w:style w:type="character" w:customStyle="1" w:styleId="232">
    <w:name w:val="Цитата 2 Знак3"/>
    <w:uiPriority w:val="29"/>
    <w:rsid w:val="000E0FEE"/>
    <w:rPr>
      <w:rFonts w:ascii="Times New Roman" w:eastAsia="Times New Roman" w:hAnsi="Times New Roman" w:cs="Times New Roman"/>
      <w:i/>
      <w:iCs/>
      <w:sz w:val="20"/>
      <w:szCs w:val="20"/>
    </w:rPr>
  </w:style>
  <w:style w:type="character" w:customStyle="1" w:styleId="3f5">
    <w:name w:val="Выделенная цитата Знак3"/>
    <w:uiPriority w:val="30"/>
    <w:rsid w:val="000E0FEE"/>
    <w:rPr>
      <w:rFonts w:ascii="Times New Roman" w:eastAsia="Times New Roman" w:hAnsi="Times New Roman" w:cs="Times New Roman"/>
      <w:b/>
      <w:bCs/>
      <w:i/>
      <w:iCs/>
      <w:sz w:val="20"/>
      <w:szCs w:val="20"/>
    </w:rPr>
  </w:style>
  <w:style w:type="paragraph" w:customStyle="1" w:styleId="-22">
    <w:name w:val="таб-номер2"/>
    <w:basedOn w:val="-0"/>
    <w:next w:val="-0"/>
    <w:rsid w:val="000E0FEE"/>
  </w:style>
  <w:style w:type="paragraph" w:customStyle="1" w:styleId="-23">
    <w:name w:val="рис-номер2"/>
    <w:basedOn w:val="ae"/>
    <w:next w:val="ae"/>
    <w:rsid w:val="000E0FEE"/>
    <w:pPr>
      <w:spacing w:before="120" w:after="120"/>
      <w:ind w:firstLine="709"/>
      <w:jc w:val="center"/>
    </w:pPr>
    <w:rPr>
      <w:rFonts w:ascii="Times New Roman" w:eastAsia="Times New Roman" w:hAnsi="Times New Roman" w:cs="Times New Roman"/>
      <w:color w:val="auto"/>
      <w:sz w:val="28"/>
      <w:szCs w:val="26"/>
      <w:lang w:val="ru-RU"/>
    </w:rPr>
  </w:style>
  <w:style w:type="paragraph" w:customStyle="1" w:styleId="tabn2">
    <w:name w:val="tab_n2"/>
    <w:basedOn w:val="ae"/>
    <w:next w:val="ae"/>
    <w:rsid w:val="000E0FEE"/>
    <w:pPr>
      <w:keepNext/>
      <w:ind w:left="720" w:hanging="360"/>
      <w:jc w:val="right"/>
    </w:pPr>
    <w:rPr>
      <w:rFonts w:ascii="Times New Roman" w:eastAsia="Times New Roman" w:hAnsi="Times New Roman" w:cs="Times New Roman"/>
      <w:color w:val="auto"/>
      <w:sz w:val="28"/>
      <w:szCs w:val="26"/>
    </w:rPr>
  </w:style>
  <w:style w:type="paragraph" w:customStyle="1" w:styleId="-24">
    <w:name w:val="Рис-тело2"/>
    <w:basedOn w:val="ae"/>
    <w:next w:val="-a"/>
    <w:rsid w:val="000E0FEE"/>
    <w:pPr>
      <w:keepNext/>
      <w:spacing w:before="240"/>
      <w:ind w:firstLine="709"/>
      <w:contextualSpacing/>
      <w:jc w:val="center"/>
    </w:pPr>
    <w:rPr>
      <w:rFonts w:ascii="Times New Roman" w:eastAsia="Times New Roman" w:hAnsi="Times New Roman" w:cs="Times New Roman"/>
      <w:color w:val="auto"/>
      <w:sz w:val="28"/>
      <w:szCs w:val="26"/>
      <w:lang w:val="ru-RU"/>
    </w:rPr>
  </w:style>
  <w:style w:type="paragraph" w:customStyle="1" w:styleId="tab2">
    <w:name w:val="tab2"/>
    <w:basedOn w:val="ae"/>
    <w:rsid w:val="000E0FEE"/>
    <w:pPr>
      <w:ind w:firstLine="709"/>
      <w:jc w:val="both"/>
    </w:pPr>
    <w:rPr>
      <w:rFonts w:ascii="Times New Roman" w:eastAsia="Times New Roman" w:hAnsi="Times New Roman" w:cs="Times New Roman"/>
      <w:color w:val="auto"/>
      <w:sz w:val="20"/>
      <w:szCs w:val="26"/>
    </w:rPr>
  </w:style>
  <w:style w:type="paragraph" w:customStyle="1" w:styleId="tabname2">
    <w:name w:val="tab_name2"/>
    <w:basedOn w:val="ae"/>
    <w:next w:val="ae"/>
    <w:rsid w:val="000E0FEE"/>
    <w:pPr>
      <w:keepNext/>
      <w:jc w:val="center"/>
    </w:pPr>
    <w:rPr>
      <w:rFonts w:ascii="Times New Roman" w:eastAsia="Times New Roman" w:hAnsi="Times New Roman" w:cs="Times New Roman"/>
      <w:color w:val="auto"/>
      <w:sz w:val="28"/>
      <w:szCs w:val="26"/>
    </w:rPr>
  </w:style>
  <w:style w:type="paragraph" w:customStyle="1" w:styleId="2fff1">
    <w:name w:val="Номер таблицы2"/>
    <w:basedOn w:val="ae"/>
    <w:rsid w:val="000E0FEE"/>
    <w:pPr>
      <w:spacing w:before="120" w:after="120"/>
      <w:jc w:val="right"/>
    </w:pPr>
    <w:rPr>
      <w:rFonts w:ascii="Times New Roman" w:eastAsia="Times New Roman" w:hAnsi="Times New Roman" w:cs="Times New Roman"/>
      <w:color w:val="auto"/>
      <w:sz w:val="28"/>
      <w:szCs w:val="26"/>
      <w:lang w:val="ru-RU"/>
    </w:rPr>
  </w:style>
  <w:style w:type="character" w:customStyle="1" w:styleId="3f6">
    <w:name w:val="Текст примечания Знак3"/>
    <w:uiPriority w:val="99"/>
    <w:semiHidden/>
    <w:rsid w:val="000E0FEE"/>
    <w:rPr>
      <w:rFonts w:ascii="Times New Roman" w:eastAsia="Times New Roman" w:hAnsi="Times New Roman"/>
      <w:sz w:val="20"/>
      <w:szCs w:val="20"/>
    </w:rPr>
  </w:style>
  <w:style w:type="character" w:customStyle="1" w:styleId="3f7">
    <w:name w:val="Тема примечания Знак3"/>
    <w:uiPriority w:val="99"/>
    <w:semiHidden/>
    <w:rsid w:val="000E0FEE"/>
    <w:rPr>
      <w:rFonts w:ascii="Times New Roman" w:eastAsia="Times New Roman" w:hAnsi="Times New Roman"/>
      <w:b/>
      <w:bCs/>
      <w:sz w:val="20"/>
      <w:szCs w:val="20"/>
    </w:rPr>
  </w:style>
  <w:style w:type="character" w:customStyle="1" w:styleId="132">
    <w:name w:val="Тема примечания Знак13"/>
    <w:uiPriority w:val="99"/>
    <w:semiHidden/>
    <w:rsid w:val="000E0FEE"/>
    <w:rPr>
      <w:rFonts w:ascii="Times New Roman" w:hAnsi="Times New Roman"/>
      <w:b/>
      <w:bCs/>
      <w:sz w:val="20"/>
      <w:szCs w:val="20"/>
    </w:rPr>
  </w:style>
  <w:style w:type="character" w:customStyle="1" w:styleId="3f8">
    <w:name w:val="Основной текст Знак3"/>
    <w:rsid w:val="000E0FEE"/>
    <w:rPr>
      <w:rFonts w:ascii="Times New Roman" w:eastAsia="Times New Roman" w:hAnsi="Times New Roman" w:cs="Times New Roman"/>
      <w:sz w:val="32"/>
      <w:szCs w:val="24"/>
      <w:lang w:eastAsia="ru-RU"/>
    </w:rPr>
  </w:style>
  <w:style w:type="character" w:customStyle="1" w:styleId="3130">
    <w:name w:val="Заголовок 3 Знак13"/>
    <w:uiPriority w:val="9"/>
    <w:rsid w:val="000E0FEE"/>
    <w:rPr>
      <w:rFonts w:ascii="Arial" w:eastAsia="Times New Roman" w:hAnsi="Arial" w:cs="Times New Roman"/>
      <w:b/>
      <w:bCs/>
      <w:sz w:val="28"/>
      <w:szCs w:val="22"/>
      <w:lang w:eastAsia="en-US"/>
    </w:rPr>
  </w:style>
  <w:style w:type="paragraph" w:customStyle="1" w:styleId="127">
    <w:name w:val="Текст12"/>
    <w:next w:val="ae"/>
    <w:rsid w:val="000E0FEE"/>
    <w:pPr>
      <w:spacing w:line="360" w:lineRule="auto"/>
      <w:ind w:firstLine="851"/>
      <w:jc w:val="both"/>
    </w:pPr>
    <w:rPr>
      <w:rFonts w:ascii="Times New Roman" w:eastAsia="Times New Roman" w:hAnsi="Times New Roman"/>
      <w:color w:val="000000"/>
      <w:sz w:val="28"/>
      <w:szCs w:val="28"/>
    </w:rPr>
  </w:style>
  <w:style w:type="character" w:customStyle="1" w:styleId="3f9">
    <w:name w:val="Текст концевой сноски Знак3"/>
    <w:uiPriority w:val="99"/>
    <w:semiHidden/>
    <w:rsid w:val="000E0FEE"/>
    <w:rPr>
      <w:rFonts w:ascii="Times New Roman" w:hAnsi="Times New Roman"/>
      <w:sz w:val="20"/>
      <w:szCs w:val="20"/>
    </w:rPr>
  </w:style>
  <w:style w:type="paragraph" w:customStyle="1" w:styleId="xl652">
    <w:name w:val="xl652"/>
    <w:basedOn w:val="ae"/>
    <w:rsid w:val="000E0FEE"/>
    <w:pPr>
      <w:spacing w:before="100" w:beforeAutospacing="1" w:after="100" w:afterAutospacing="1"/>
      <w:ind w:firstLine="709"/>
      <w:jc w:val="both"/>
      <w:textAlignment w:val="center"/>
    </w:pPr>
    <w:rPr>
      <w:rFonts w:ascii="Times New Roman" w:eastAsia="Times New Roman" w:hAnsi="Times New Roman" w:cs="Times New Roman"/>
      <w:color w:val="auto"/>
      <w:lang w:val="ru-RU" w:eastAsia="ru-RU"/>
    </w:rPr>
  </w:style>
  <w:style w:type="paragraph" w:customStyle="1" w:styleId="xl662">
    <w:name w:val="xl662"/>
    <w:basedOn w:val="ae"/>
    <w:rsid w:val="000E0FEE"/>
    <w:pPr>
      <w:spacing w:before="100" w:beforeAutospacing="1" w:after="100" w:afterAutospacing="1"/>
      <w:ind w:firstLine="709"/>
      <w:jc w:val="right"/>
      <w:textAlignment w:val="center"/>
    </w:pPr>
    <w:rPr>
      <w:rFonts w:ascii="Times New Roman" w:eastAsia="Times New Roman" w:hAnsi="Times New Roman" w:cs="Times New Roman"/>
      <w:color w:val="auto"/>
      <w:lang w:val="ru-RU" w:eastAsia="ru-RU"/>
    </w:rPr>
  </w:style>
  <w:style w:type="paragraph" w:customStyle="1" w:styleId="xl672">
    <w:name w:val="xl672"/>
    <w:basedOn w:val="ae"/>
    <w:rsid w:val="000E0FEE"/>
    <w:pPr>
      <w:spacing w:before="100" w:beforeAutospacing="1" w:after="100" w:afterAutospacing="1"/>
      <w:ind w:firstLine="709"/>
      <w:jc w:val="both"/>
      <w:textAlignment w:val="center"/>
    </w:pPr>
    <w:rPr>
      <w:rFonts w:ascii="Times New Roman" w:eastAsia="Times New Roman" w:hAnsi="Times New Roman" w:cs="Times New Roman"/>
      <w:color w:val="auto"/>
      <w:lang w:val="ru-RU" w:eastAsia="ru-RU"/>
    </w:rPr>
  </w:style>
  <w:style w:type="paragraph" w:customStyle="1" w:styleId="xl682">
    <w:name w:val="xl682"/>
    <w:basedOn w:val="ae"/>
    <w:rsid w:val="000E0FEE"/>
    <w:pPr>
      <w:spacing w:before="100" w:beforeAutospacing="1" w:after="100" w:afterAutospacing="1"/>
      <w:ind w:firstLine="709"/>
      <w:jc w:val="center"/>
      <w:textAlignment w:val="center"/>
    </w:pPr>
    <w:rPr>
      <w:rFonts w:ascii="Times New Roman" w:eastAsia="Times New Roman" w:hAnsi="Times New Roman" w:cs="Times New Roman"/>
      <w:color w:val="auto"/>
      <w:lang w:val="ru-RU" w:eastAsia="ru-RU"/>
    </w:rPr>
  </w:style>
  <w:style w:type="paragraph" w:customStyle="1" w:styleId="xl692">
    <w:name w:val="xl692"/>
    <w:basedOn w:val="ae"/>
    <w:rsid w:val="000E0FEE"/>
    <w:pPr>
      <w:spacing w:before="100" w:beforeAutospacing="1" w:after="100" w:afterAutospacing="1"/>
      <w:ind w:firstLine="709"/>
      <w:jc w:val="center"/>
      <w:textAlignment w:val="center"/>
    </w:pPr>
    <w:rPr>
      <w:rFonts w:ascii="Times New Roman" w:eastAsia="Times New Roman" w:hAnsi="Times New Roman" w:cs="Times New Roman"/>
      <w:color w:val="auto"/>
      <w:lang w:val="ru-RU" w:eastAsia="ru-RU"/>
    </w:rPr>
  </w:style>
  <w:style w:type="paragraph" w:customStyle="1" w:styleId="xl702">
    <w:name w:val="xl702"/>
    <w:basedOn w:val="ae"/>
    <w:rsid w:val="000E0FEE"/>
    <w:pPr>
      <w:pBdr>
        <w:top w:val="single" w:sz="4" w:space="0" w:color="auto"/>
        <w:left w:val="single" w:sz="4" w:space="0" w:color="auto"/>
        <w:bottom w:val="single" w:sz="4" w:space="0" w:color="auto"/>
        <w:right w:val="single" w:sz="4" w:space="0" w:color="auto"/>
      </w:pBdr>
      <w:spacing w:before="100" w:beforeAutospacing="1" w:after="100" w:afterAutospacing="1"/>
      <w:ind w:firstLine="709"/>
      <w:jc w:val="right"/>
      <w:textAlignment w:val="center"/>
    </w:pPr>
    <w:rPr>
      <w:rFonts w:ascii="Times New Roman" w:eastAsia="Times New Roman" w:hAnsi="Times New Roman" w:cs="Times New Roman"/>
      <w:color w:val="auto"/>
      <w:lang w:val="ru-RU" w:eastAsia="ru-RU"/>
    </w:rPr>
  </w:style>
  <w:style w:type="paragraph" w:customStyle="1" w:styleId="xl712">
    <w:name w:val="xl712"/>
    <w:basedOn w:val="ae"/>
    <w:rsid w:val="000E0FEE"/>
    <w:pPr>
      <w:pBdr>
        <w:top w:val="single" w:sz="4" w:space="0" w:color="auto"/>
        <w:left w:val="single" w:sz="4" w:space="0" w:color="auto"/>
        <w:bottom w:val="single" w:sz="4" w:space="0" w:color="auto"/>
        <w:right w:val="single" w:sz="4" w:space="0" w:color="auto"/>
      </w:pBdr>
      <w:spacing w:before="100" w:beforeAutospacing="1" w:after="100" w:afterAutospacing="1"/>
      <w:ind w:firstLine="709"/>
      <w:jc w:val="both"/>
      <w:textAlignment w:val="center"/>
    </w:pPr>
    <w:rPr>
      <w:rFonts w:ascii="Times New Roman" w:eastAsia="Times New Roman" w:hAnsi="Times New Roman" w:cs="Times New Roman"/>
      <w:color w:val="auto"/>
      <w:lang w:val="ru-RU" w:eastAsia="ru-RU"/>
    </w:rPr>
  </w:style>
  <w:style w:type="paragraph" w:customStyle="1" w:styleId="xl722">
    <w:name w:val="xl722"/>
    <w:basedOn w:val="ae"/>
    <w:rsid w:val="000E0FEE"/>
    <w:pPr>
      <w:pBdr>
        <w:top w:val="single" w:sz="4" w:space="0" w:color="auto"/>
        <w:left w:val="single" w:sz="4" w:space="0" w:color="auto"/>
        <w:bottom w:val="single" w:sz="4" w:space="0" w:color="auto"/>
        <w:right w:val="single" w:sz="4" w:space="0" w:color="auto"/>
      </w:pBdr>
      <w:spacing w:before="100" w:beforeAutospacing="1" w:after="100" w:afterAutospacing="1"/>
      <w:ind w:firstLine="709"/>
      <w:jc w:val="both"/>
      <w:textAlignment w:val="center"/>
    </w:pPr>
    <w:rPr>
      <w:rFonts w:ascii="Times New Roman" w:eastAsia="Times New Roman" w:hAnsi="Times New Roman" w:cs="Times New Roman"/>
      <w:color w:val="auto"/>
      <w:lang w:val="ru-RU" w:eastAsia="ru-RU"/>
    </w:rPr>
  </w:style>
  <w:style w:type="paragraph" w:customStyle="1" w:styleId="xl732">
    <w:name w:val="xl732"/>
    <w:basedOn w:val="ae"/>
    <w:rsid w:val="000E0FEE"/>
    <w:pPr>
      <w:pBdr>
        <w:top w:val="single" w:sz="4" w:space="0" w:color="auto"/>
        <w:left w:val="single" w:sz="4" w:space="0" w:color="auto"/>
        <w:bottom w:val="single" w:sz="4" w:space="0" w:color="auto"/>
        <w:right w:val="single" w:sz="4" w:space="0" w:color="auto"/>
      </w:pBdr>
      <w:spacing w:before="100" w:beforeAutospacing="1" w:after="100" w:afterAutospacing="1"/>
      <w:ind w:firstLine="709"/>
      <w:jc w:val="right"/>
      <w:textAlignment w:val="center"/>
    </w:pPr>
    <w:rPr>
      <w:rFonts w:ascii="Calibri" w:eastAsia="Times New Roman" w:hAnsi="Calibri" w:cs="Times New Roman"/>
      <w:b/>
      <w:bCs/>
      <w:color w:val="auto"/>
      <w:lang w:val="ru-RU" w:eastAsia="ru-RU"/>
    </w:rPr>
  </w:style>
  <w:style w:type="paragraph" w:customStyle="1" w:styleId="xl742">
    <w:name w:val="xl742"/>
    <w:basedOn w:val="ae"/>
    <w:rsid w:val="000E0FEE"/>
    <w:pPr>
      <w:pBdr>
        <w:top w:val="single" w:sz="4" w:space="0" w:color="auto"/>
        <w:left w:val="single" w:sz="4" w:space="0" w:color="auto"/>
        <w:bottom w:val="single" w:sz="4" w:space="0" w:color="auto"/>
        <w:right w:val="single" w:sz="4" w:space="0" w:color="auto"/>
      </w:pBdr>
      <w:spacing w:before="100" w:beforeAutospacing="1" w:after="100" w:afterAutospacing="1"/>
      <w:ind w:firstLine="709"/>
      <w:jc w:val="center"/>
      <w:textAlignment w:val="center"/>
    </w:pPr>
    <w:rPr>
      <w:rFonts w:ascii="Times New Roman" w:eastAsia="Times New Roman" w:hAnsi="Times New Roman" w:cs="Times New Roman"/>
      <w:color w:val="auto"/>
      <w:lang w:val="ru-RU" w:eastAsia="ru-RU"/>
    </w:rPr>
  </w:style>
  <w:style w:type="paragraph" w:customStyle="1" w:styleId="xl752">
    <w:name w:val="xl752"/>
    <w:basedOn w:val="ae"/>
    <w:rsid w:val="000E0FEE"/>
    <w:pPr>
      <w:pBdr>
        <w:top w:val="single" w:sz="4" w:space="0" w:color="auto"/>
        <w:left w:val="single" w:sz="4" w:space="0" w:color="auto"/>
        <w:bottom w:val="single" w:sz="4" w:space="0" w:color="auto"/>
        <w:right w:val="single" w:sz="4" w:space="0" w:color="auto"/>
      </w:pBdr>
      <w:spacing w:before="100" w:beforeAutospacing="1" w:after="100" w:afterAutospacing="1"/>
      <w:ind w:firstLine="709"/>
      <w:jc w:val="right"/>
      <w:textAlignment w:val="center"/>
    </w:pPr>
    <w:rPr>
      <w:rFonts w:ascii="Calibri" w:eastAsia="Times New Roman" w:hAnsi="Calibri" w:cs="Times New Roman"/>
      <w:i/>
      <w:iCs/>
      <w:color w:val="auto"/>
      <w:lang w:val="ru-RU" w:eastAsia="ru-RU"/>
    </w:rPr>
  </w:style>
  <w:style w:type="paragraph" w:customStyle="1" w:styleId="xl762">
    <w:name w:val="xl762"/>
    <w:basedOn w:val="ae"/>
    <w:rsid w:val="000E0FEE"/>
    <w:pPr>
      <w:pBdr>
        <w:top w:val="single" w:sz="4" w:space="0" w:color="auto"/>
        <w:left w:val="single" w:sz="4" w:space="0" w:color="auto"/>
        <w:bottom w:val="single" w:sz="4" w:space="0" w:color="auto"/>
        <w:right w:val="single" w:sz="4" w:space="0" w:color="auto"/>
      </w:pBdr>
      <w:spacing w:before="100" w:beforeAutospacing="1" w:after="100" w:afterAutospacing="1"/>
      <w:ind w:firstLine="709"/>
      <w:jc w:val="center"/>
      <w:textAlignment w:val="center"/>
    </w:pPr>
    <w:rPr>
      <w:rFonts w:ascii="Times New Roman" w:eastAsia="Times New Roman" w:hAnsi="Times New Roman" w:cs="Times New Roman"/>
      <w:color w:val="auto"/>
      <w:lang w:val="ru-RU" w:eastAsia="ru-RU"/>
    </w:rPr>
  </w:style>
  <w:style w:type="paragraph" w:customStyle="1" w:styleId="xl772">
    <w:name w:val="xl772"/>
    <w:basedOn w:val="ae"/>
    <w:rsid w:val="000E0FEE"/>
    <w:pPr>
      <w:pBdr>
        <w:top w:val="single" w:sz="4" w:space="0" w:color="auto"/>
        <w:left w:val="single" w:sz="4" w:space="0" w:color="auto"/>
        <w:bottom w:val="single" w:sz="4" w:space="0" w:color="auto"/>
        <w:right w:val="single" w:sz="4" w:space="0" w:color="auto"/>
      </w:pBdr>
      <w:spacing w:before="100" w:beforeAutospacing="1" w:after="100" w:afterAutospacing="1"/>
      <w:ind w:firstLine="709"/>
      <w:jc w:val="center"/>
      <w:textAlignment w:val="center"/>
    </w:pPr>
    <w:rPr>
      <w:rFonts w:ascii="Calibri" w:eastAsia="Times New Roman" w:hAnsi="Calibri" w:cs="Times New Roman"/>
      <w:color w:val="auto"/>
      <w:lang w:val="ru-RU" w:eastAsia="ru-RU"/>
    </w:rPr>
  </w:style>
  <w:style w:type="paragraph" w:customStyle="1" w:styleId="xl782">
    <w:name w:val="xl782"/>
    <w:basedOn w:val="ae"/>
    <w:rsid w:val="000E0FEE"/>
    <w:pPr>
      <w:pBdr>
        <w:top w:val="single" w:sz="4" w:space="0" w:color="auto"/>
        <w:left w:val="single" w:sz="4" w:space="0" w:color="auto"/>
        <w:bottom w:val="single" w:sz="4" w:space="0" w:color="auto"/>
        <w:right w:val="single" w:sz="4" w:space="0" w:color="auto"/>
      </w:pBdr>
      <w:spacing w:before="100" w:beforeAutospacing="1" w:after="100" w:afterAutospacing="1"/>
      <w:ind w:firstLine="709"/>
      <w:jc w:val="center"/>
      <w:textAlignment w:val="center"/>
    </w:pPr>
    <w:rPr>
      <w:rFonts w:ascii="Calibri" w:eastAsia="Times New Roman" w:hAnsi="Calibri" w:cs="Times New Roman"/>
      <w:b/>
      <w:bCs/>
      <w:color w:val="auto"/>
      <w:lang w:val="ru-RU" w:eastAsia="ru-RU"/>
    </w:rPr>
  </w:style>
  <w:style w:type="paragraph" w:customStyle="1" w:styleId="xl792">
    <w:name w:val="xl792"/>
    <w:basedOn w:val="ae"/>
    <w:rsid w:val="000E0FEE"/>
    <w:pPr>
      <w:pBdr>
        <w:top w:val="single" w:sz="4" w:space="0" w:color="auto"/>
        <w:left w:val="single" w:sz="4" w:space="0" w:color="auto"/>
        <w:bottom w:val="single" w:sz="4" w:space="0" w:color="auto"/>
        <w:right w:val="single" w:sz="4" w:space="0" w:color="auto"/>
      </w:pBdr>
      <w:spacing w:before="100" w:beforeAutospacing="1" w:after="100" w:afterAutospacing="1"/>
      <w:ind w:firstLine="709"/>
      <w:jc w:val="center"/>
      <w:textAlignment w:val="center"/>
    </w:pPr>
    <w:rPr>
      <w:rFonts w:ascii="Calibri" w:eastAsia="Times New Roman" w:hAnsi="Calibri" w:cs="Times New Roman"/>
      <w:b/>
      <w:bCs/>
      <w:color w:val="auto"/>
      <w:lang w:val="ru-RU" w:eastAsia="ru-RU"/>
    </w:rPr>
  </w:style>
  <w:style w:type="paragraph" w:customStyle="1" w:styleId="xl802">
    <w:name w:val="xl802"/>
    <w:basedOn w:val="ae"/>
    <w:rsid w:val="000E0FEE"/>
    <w:pPr>
      <w:pBdr>
        <w:top w:val="single" w:sz="4" w:space="0" w:color="auto"/>
        <w:left w:val="single" w:sz="4" w:space="0" w:color="auto"/>
        <w:bottom w:val="single" w:sz="4" w:space="0" w:color="auto"/>
        <w:right w:val="single" w:sz="4" w:space="0" w:color="auto"/>
      </w:pBdr>
      <w:spacing w:before="100" w:beforeAutospacing="1" w:after="100" w:afterAutospacing="1"/>
      <w:ind w:firstLine="709"/>
      <w:jc w:val="center"/>
      <w:textAlignment w:val="center"/>
    </w:pPr>
    <w:rPr>
      <w:rFonts w:ascii="Calibri" w:eastAsia="Times New Roman" w:hAnsi="Calibri" w:cs="Times New Roman"/>
      <w:i/>
      <w:iCs/>
      <w:color w:val="auto"/>
      <w:lang w:val="ru-RU" w:eastAsia="ru-RU"/>
    </w:rPr>
  </w:style>
  <w:style w:type="paragraph" w:customStyle="1" w:styleId="xl812">
    <w:name w:val="xl812"/>
    <w:basedOn w:val="ae"/>
    <w:rsid w:val="000E0FEE"/>
    <w:pPr>
      <w:pBdr>
        <w:top w:val="single" w:sz="4" w:space="0" w:color="auto"/>
        <w:bottom w:val="single" w:sz="4" w:space="0" w:color="auto"/>
        <w:right w:val="single" w:sz="4" w:space="0" w:color="auto"/>
      </w:pBdr>
      <w:spacing w:before="100" w:beforeAutospacing="1" w:after="100" w:afterAutospacing="1"/>
      <w:ind w:firstLine="709"/>
      <w:jc w:val="both"/>
      <w:textAlignment w:val="center"/>
    </w:pPr>
    <w:rPr>
      <w:rFonts w:ascii="Times New Roman" w:eastAsia="Times New Roman" w:hAnsi="Times New Roman" w:cs="Times New Roman"/>
      <w:color w:val="auto"/>
      <w:lang w:val="ru-RU" w:eastAsia="ru-RU"/>
    </w:rPr>
  </w:style>
  <w:style w:type="paragraph" w:customStyle="1" w:styleId="xl822">
    <w:name w:val="xl822"/>
    <w:basedOn w:val="ae"/>
    <w:rsid w:val="000E0FEE"/>
    <w:pPr>
      <w:pBdr>
        <w:top w:val="single" w:sz="4" w:space="0" w:color="auto"/>
        <w:left w:val="single" w:sz="4" w:space="0" w:color="auto"/>
        <w:right w:val="single" w:sz="4" w:space="0" w:color="auto"/>
      </w:pBdr>
      <w:spacing w:before="100" w:beforeAutospacing="1" w:after="100" w:afterAutospacing="1"/>
      <w:ind w:firstLine="709"/>
      <w:jc w:val="both"/>
      <w:textAlignment w:val="center"/>
    </w:pPr>
    <w:rPr>
      <w:rFonts w:ascii="Times New Roman" w:eastAsia="Times New Roman" w:hAnsi="Times New Roman" w:cs="Times New Roman"/>
      <w:color w:val="auto"/>
      <w:lang w:val="ru-RU" w:eastAsia="ru-RU"/>
    </w:rPr>
  </w:style>
  <w:style w:type="paragraph" w:customStyle="1" w:styleId="xl832">
    <w:name w:val="xl832"/>
    <w:basedOn w:val="ae"/>
    <w:rsid w:val="000E0FEE"/>
    <w:pPr>
      <w:pBdr>
        <w:left w:val="single" w:sz="4" w:space="0" w:color="auto"/>
        <w:right w:val="single" w:sz="4" w:space="0" w:color="auto"/>
      </w:pBdr>
      <w:spacing w:before="100" w:beforeAutospacing="1" w:after="100" w:afterAutospacing="1"/>
      <w:ind w:firstLine="709"/>
      <w:jc w:val="both"/>
      <w:textAlignment w:val="center"/>
    </w:pPr>
    <w:rPr>
      <w:rFonts w:ascii="Times New Roman" w:eastAsia="Times New Roman" w:hAnsi="Times New Roman" w:cs="Times New Roman"/>
      <w:color w:val="auto"/>
      <w:lang w:val="ru-RU" w:eastAsia="ru-RU"/>
    </w:rPr>
  </w:style>
  <w:style w:type="paragraph" w:customStyle="1" w:styleId="xl842">
    <w:name w:val="xl842"/>
    <w:basedOn w:val="ae"/>
    <w:rsid w:val="000E0FEE"/>
    <w:pPr>
      <w:pBdr>
        <w:left w:val="single" w:sz="4" w:space="0" w:color="auto"/>
        <w:bottom w:val="single" w:sz="4" w:space="0" w:color="auto"/>
        <w:right w:val="single" w:sz="4" w:space="0" w:color="auto"/>
      </w:pBdr>
      <w:spacing w:before="100" w:beforeAutospacing="1" w:after="100" w:afterAutospacing="1"/>
      <w:ind w:firstLine="709"/>
      <w:jc w:val="both"/>
      <w:textAlignment w:val="center"/>
    </w:pPr>
    <w:rPr>
      <w:rFonts w:ascii="Times New Roman" w:eastAsia="Times New Roman" w:hAnsi="Times New Roman" w:cs="Times New Roman"/>
      <w:color w:val="auto"/>
      <w:lang w:val="ru-RU" w:eastAsia="ru-RU"/>
    </w:rPr>
  </w:style>
  <w:style w:type="paragraph" w:customStyle="1" w:styleId="xl852">
    <w:name w:val="xl852"/>
    <w:basedOn w:val="ae"/>
    <w:rsid w:val="000E0FEE"/>
    <w:pPr>
      <w:pBdr>
        <w:top w:val="single" w:sz="4" w:space="0" w:color="auto"/>
        <w:left w:val="single" w:sz="4" w:space="0" w:color="auto"/>
        <w:right w:val="single" w:sz="4" w:space="0" w:color="auto"/>
      </w:pBdr>
      <w:spacing w:before="100" w:beforeAutospacing="1" w:after="100" w:afterAutospacing="1"/>
      <w:ind w:firstLine="709"/>
      <w:jc w:val="right"/>
      <w:textAlignment w:val="center"/>
    </w:pPr>
    <w:rPr>
      <w:rFonts w:ascii="Times New Roman" w:eastAsia="Times New Roman" w:hAnsi="Times New Roman" w:cs="Times New Roman"/>
      <w:color w:val="auto"/>
      <w:lang w:val="ru-RU" w:eastAsia="ru-RU"/>
    </w:rPr>
  </w:style>
  <w:style w:type="paragraph" w:customStyle="1" w:styleId="xl862">
    <w:name w:val="xl862"/>
    <w:basedOn w:val="ae"/>
    <w:rsid w:val="000E0FEE"/>
    <w:pPr>
      <w:pBdr>
        <w:left w:val="single" w:sz="4" w:space="0" w:color="auto"/>
        <w:right w:val="single" w:sz="4" w:space="0" w:color="auto"/>
      </w:pBdr>
      <w:spacing w:before="100" w:beforeAutospacing="1" w:after="100" w:afterAutospacing="1"/>
      <w:ind w:firstLine="709"/>
      <w:jc w:val="right"/>
      <w:textAlignment w:val="center"/>
    </w:pPr>
    <w:rPr>
      <w:rFonts w:ascii="Times New Roman" w:eastAsia="Times New Roman" w:hAnsi="Times New Roman" w:cs="Times New Roman"/>
      <w:color w:val="auto"/>
      <w:lang w:val="ru-RU" w:eastAsia="ru-RU"/>
    </w:rPr>
  </w:style>
  <w:style w:type="paragraph" w:customStyle="1" w:styleId="xl872">
    <w:name w:val="xl872"/>
    <w:basedOn w:val="ae"/>
    <w:rsid w:val="000E0FEE"/>
    <w:pPr>
      <w:pBdr>
        <w:left w:val="single" w:sz="4" w:space="0" w:color="auto"/>
        <w:bottom w:val="single" w:sz="4" w:space="0" w:color="auto"/>
        <w:right w:val="single" w:sz="4" w:space="0" w:color="auto"/>
      </w:pBdr>
      <w:spacing w:before="100" w:beforeAutospacing="1" w:after="100" w:afterAutospacing="1"/>
      <w:ind w:firstLine="709"/>
      <w:jc w:val="right"/>
      <w:textAlignment w:val="center"/>
    </w:pPr>
    <w:rPr>
      <w:rFonts w:ascii="Times New Roman" w:eastAsia="Times New Roman" w:hAnsi="Times New Roman" w:cs="Times New Roman"/>
      <w:color w:val="auto"/>
      <w:lang w:val="ru-RU" w:eastAsia="ru-RU"/>
    </w:rPr>
  </w:style>
  <w:style w:type="paragraph" w:customStyle="1" w:styleId="xl882">
    <w:name w:val="xl882"/>
    <w:basedOn w:val="ae"/>
    <w:rsid w:val="000E0FEE"/>
    <w:pPr>
      <w:pBdr>
        <w:top w:val="single" w:sz="4" w:space="0" w:color="auto"/>
        <w:left w:val="single" w:sz="4" w:space="0" w:color="auto"/>
      </w:pBdr>
      <w:spacing w:before="100" w:beforeAutospacing="1" w:after="100" w:afterAutospacing="1"/>
      <w:ind w:firstLine="709"/>
      <w:jc w:val="center"/>
      <w:textAlignment w:val="center"/>
    </w:pPr>
    <w:rPr>
      <w:rFonts w:ascii="Times New Roman" w:eastAsia="Times New Roman" w:hAnsi="Times New Roman" w:cs="Times New Roman"/>
      <w:color w:val="auto"/>
      <w:lang w:val="ru-RU" w:eastAsia="ru-RU"/>
    </w:rPr>
  </w:style>
  <w:style w:type="paragraph" w:customStyle="1" w:styleId="xl892">
    <w:name w:val="xl892"/>
    <w:basedOn w:val="ae"/>
    <w:rsid w:val="000E0FEE"/>
    <w:pPr>
      <w:pBdr>
        <w:top w:val="single" w:sz="4" w:space="0" w:color="auto"/>
        <w:right w:val="single" w:sz="4" w:space="0" w:color="auto"/>
      </w:pBdr>
      <w:spacing w:before="100" w:beforeAutospacing="1" w:after="100" w:afterAutospacing="1"/>
      <w:ind w:firstLine="709"/>
      <w:jc w:val="center"/>
      <w:textAlignment w:val="center"/>
    </w:pPr>
    <w:rPr>
      <w:rFonts w:ascii="Times New Roman" w:eastAsia="Times New Roman" w:hAnsi="Times New Roman" w:cs="Times New Roman"/>
      <w:color w:val="auto"/>
      <w:lang w:val="ru-RU" w:eastAsia="ru-RU"/>
    </w:rPr>
  </w:style>
  <w:style w:type="paragraph" w:customStyle="1" w:styleId="xl902">
    <w:name w:val="xl902"/>
    <w:basedOn w:val="ae"/>
    <w:rsid w:val="000E0FEE"/>
    <w:pPr>
      <w:pBdr>
        <w:left w:val="single" w:sz="4" w:space="0" w:color="auto"/>
      </w:pBdr>
      <w:spacing w:before="100" w:beforeAutospacing="1" w:after="100" w:afterAutospacing="1"/>
      <w:ind w:firstLine="709"/>
      <w:jc w:val="center"/>
      <w:textAlignment w:val="center"/>
    </w:pPr>
    <w:rPr>
      <w:rFonts w:ascii="Times New Roman" w:eastAsia="Times New Roman" w:hAnsi="Times New Roman" w:cs="Times New Roman"/>
      <w:color w:val="auto"/>
      <w:lang w:val="ru-RU" w:eastAsia="ru-RU"/>
    </w:rPr>
  </w:style>
  <w:style w:type="paragraph" w:customStyle="1" w:styleId="xl912">
    <w:name w:val="xl912"/>
    <w:basedOn w:val="ae"/>
    <w:rsid w:val="000E0FEE"/>
    <w:pPr>
      <w:pBdr>
        <w:right w:val="single" w:sz="4" w:space="0" w:color="auto"/>
      </w:pBdr>
      <w:spacing w:before="100" w:beforeAutospacing="1" w:after="100" w:afterAutospacing="1"/>
      <w:ind w:firstLine="709"/>
      <w:jc w:val="center"/>
      <w:textAlignment w:val="center"/>
    </w:pPr>
    <w:rPr>
      <w:rFonts w:ascii="Times New Roman" w:eastAsia="Times New Roman" w:hAnsi="Times New Roman" w:cs="Times New Roman"/>
      <w:color w:val="auto"/>
      <w:lang w:val="ru-RU" w:eastAsia="ru-RU"/>
    </w:rPr>
  </w:style>
  <w:style w:type="paragraph" w:customStyle="1" w:styleId="xl922">
    <w:name w:val="xl922"/>
    <w:basedOn w:val="ae"/>
    <w:rsid w:val="000E0FEE"/>
    <w:pPr>
      <w:pBdr>
        <w:left w:val="single" w:sz="4" w:space="0" w:color="auto"/>
        <w:bottom w:val="single" w:sz="4" w:space="0" w:color="auto"/>
      </w:pBdr>
      <w:spacing w:before="100" w:beforeAutospacing="1" w:after="100" w:afterAutospacing="1"/>
      <w:ind w:firstLine="709"/>
      <w:jc w:val="center"/>
      <w:textAlignment w:val="center"/>
    </w:pPr>
    <w:rPr>
      <w:rFonts w:ascii="Times New Roman" w:eastAsia="Times New Roman" w:hAnsi="Times New Roman" w:cs="Times New Roman"/>
      <w:color w:val="auto"/>
      <w:lang w:val="ru-RU" w:eastAsia="ru-RU"/>
    </w:rPr>
  </w:style>
  <w:style w:type="paragraph" w:customStyle="1" w:styleId="xl932">
    <w:name w:val="xl932"/>
    <w:basedOn w:val="ae"/>
    <w:rsid w:val="000E0FEE"/>
    <w:pPr>
      <w:pBdr>
        <w:bottom w:val="single" w:sz="4" w:space="0" w:color="auto"/>
        <w:right w:val="single" w:sz="4" w:space="0" w:color="auto"/>
      </w:pBdr>
      <w:spacing w:before="100" w:beforeAutospacing="1" w:after="100" w:afterAutospacing="1"/>
      <w:ind w:firstLine="709"/>
      <w:jc w:val="center"/>
      <w:textAlignment w:val="center"/>
    </w:pPr>
    <w:rPr>
      <w:rFonts w:ascii="Times New Roman" w:eastAsia="Times New Roman" w:hAnsi="Times New Roman" w:cs="Times New Roman"/>
      <w:color w:val="auto"/>
      <w:lang w:val="ru-RU" w:eastAsia="ru-RU"/>
    </w:rPr>
  </w:style>
  <w:style w:type="paragraph" w:customStyle="1" w:styleId="xl942">
    <w:name w:val="xl942"/>
    <w:basedOn w:val="ae"/>
    <w:rsid w:val="000E0FEE"/>
    <w:pPr>
      <w:pBdr>
        <w:top w:val="single" w:sz="4" w:space="0" w:color="auto"/>
        <w:left w:val="single" w:sz="4" w:space="0" w:color="auto"/>
        <w:bottom w:val="single" w:sz="4" w:space="0" w:color="auto"/>
        <w:right w:val="single" w:sz="4" w:space="0" w:color="auto"/>
      </w:pBdr>
      <w:spacing w:before="100" w:beforeAutospacing="1" w:after="100" w:afterAutospacing="1"/>
      <w:ind w:firstLine="709"/>
      <w:jc w:val="center"/>
      <w:textAlignment w:val="center"/>
    </w:pPr>
    <w:rPr>
      <w:rFonts w:ascii="Times New Roman" w:eastAsia="Times New Roman" w:hAnsi="Times New Roman" w:cs="Times New Roman"/>
      <w:b/>
      <w:bCs/>
      <w:color w:val="auto"/>
      <w:lang w:val="ru-RU" w:eastAsia="ru-RU"/>
    </w:rPr>
  </w:style>
  <w:style w:type="paragraph" w:customStyle="1" w:styleId="xl952">
    <w:name w:val="xl952"/>
    <w:basedOn w:val="ae"/>
    <w:rsid w:val="000E0FEE"/>
    <w:pPr>
      <w:pBdr>
        <w:top w:val="single" w:sz="4" w:space="0" w:color="auto"/>
        <w:left w:val="single" w:sz="4" w:space="0" w:color="auto"/>
        <w:bottom w:val="single" w:sz="4" w:space="0" w:color="auto"/>
        <w:right w:val="single" w:sz="4" w:space="0" w:color="auto"/>
      </w:pBdr>
      <w:spacing w:before="100" w:beforeAutospacing="1" w:after="100" w:afterAutospacing="1"/>
      <w:ind w:firstLine="709"/>
      <w:jc w:val="center"/>
      <w:textAlignment w:val="center"/>
    </w:pPr>
    <w:rPr>
      <w:rFonts w:ascii="Times New Roman" w:eastAsia="Times New Roman" w:hAnsi="Times New Roman" w:cs="Times New Roman"/>
      <w:i/>
      <w:iCs/>
      <w:color w:val="auto"/>
      <w:lang w:val="ru-RU" w:eastAsia="ru-RU"/>
    </w:rPr>
  </w:style>
  <w:style w:type="paragraph" w:customStyle="1" w:styleId="xl642">
    <w:name w:val="xl642"/>
    <w:basedOn w:val="ae"/>
    <w:rsid w:val="000E0FEE"/>
    <w:pPr>
      <w:pBdr>
        <w:top w:val="single" w:sz="4" w:space="0" w:color="auto"/>
        <w:bottom w:val="single" w:sz="4" w:space="0" w:color="auto"/>
      </w:pBdr>
      <w:spacing w:before="100" w:beforeAutospacing="1" w:after="100" w:afterAutospacing="1"/>
      <w:ind w:firstLine="709"/>
      <w:jc w:val="right"/>
      <w:textAlignment w:val="center"/>
    </w:pPr>
    <w:rPr>
      <w:rFonts w:ascii="Times New Roman" w:eastAsia="Times New Roman" w:hAnsi="Times New Roman" w:cs="Times New Roman"/>
      <w:color w:val="auto"/>
      <w:lang w:val="ru-RU" w:eastAsia="ru-RU"/>
    </w:rPr>
  </w:style>
  <w:style w:type="paragraph" w:customStyle="1" w:styleId="xl962">
    <w:name w:val="xl962"/>
    <w:basedOn w:val="ae"/>
    <w:rsid w:val="000E0FEE"/>
    <w:pPr>
      <w:pBdr>
        <w:top w:val="single" w:sz="4" w:space="0" w:color="auto"/>
        <w:bottom w:val="single" w:sz="4" w:space="0" w:color="auto"/>
      </w:pBdr>
      <w:spacing w:before="100" w:beforeAutospacing="1" w:after="100" w:afterAutospacing="1"/>
      <w:ind w:firstLine="709"/>
      <w:jc w:val="right"/>
    </w:pPr>
    <w:rPr>
      <w:rFonts w:ascii="Times New Roman" w:eastAsia="Times New Roman" w:hAnsi="Times New Roman" w:cs="Times New Roman"/>
      <w:color w:val="auto"/>
      <w:lang w:val="ru-RU" w:eastAsia="ru-RU"/>
    </w:rPr>
  </w:style>
  <w:style w:type="paragraph" w:customStyle="1" w:styleId="xl972">
    <w:name w:val="xl972"/>
    <w:basedOn w:val="ae"/>
    <w:rsid w:val="000E0FEE"/>
    <w:pPr>
      <w:pBdr>
        <w:top w:val="single" w:sz="4" w:space="0" w:color="auto"/>
        <w:bottom w:val="single" w:sz="4" w:space="0" w:color="auto"/>
        <w:right w:val="single" w:sz="4" w:space="0" w:color="auto"/>
      </w:pBdr>
      <w:spacing w:before="100" w:beforeAutospacing="1" w:after="100" w:afterAutospacing="1"/>
      <w:ind w:firstLine="709"/>
      <w:jc w:val="right"/>
    </w:pPr>
    <w:rPr>
      <w:rFonts w:ascii="Times New Roman" w:eastAsia="Times New Roman" w:hAnsi="Times New Roman" w:cs="Times New Roman"/>
      <w:color w:val="auto"/>
      <w:lang w:val="ru-RU" w:eastAsia="ru-RU"/>
    </w:rPr>
  </w:style>
  <w:style w:type="paragraph" w:customStyle="1" w:styleId="xl982">
    <w:name w:val="xl982"/>
    <w:basedOn w:val="ae"/>
    <w:rsid w:val="000E0FEE"/>
    <w:pPr>
      <w:pBdr>
        <w:top w:val="single" w:sz="4" w:space="0" w:color="auto"/>
        <w:left w:val="single" w:sz="4" w:space="0" w:color="auto"/>
        <w:bottom w:val="single" w:sz="4" w:space="0" w:color="auto"/>
        <w:right w:val="single" w:sz="4" w:space="0" w:color="auto"/>
      </w:pBdr>
      <w:spacing w:before="100" w:beforeAutospacing="1" w:after="100" w:afterAutospacing="1"/>
      <w:ind w:firstLine="709"/>
      <w:jc w:val="right"/>
      <w:textAlignment w:val="center"/>
    </w:pPr>
    <w:rPr>
      <w:rFonts w:ascii="Times New Roman" w:eastAsia="Times New Roman" w:hAnsi="Times New Roman" w:cs="Times New Roman"/>
      <w:i/>
      <w:iCs/>
      <w:color w:val="auto"/>
      <w:lang w:val="ru-RU" w:eastAsia="ru-RU"/>
    </w:rPr>
  </w:style>
  <w:style w:type="paragraph" w:customStyle="1" w:styleId="xl992">
    <w:name w:val="xl992"/>
    <w:basedOn w:val="ae"/>
    <w:rsid w:val="000E0FEE"/>
    <w:pPr>
      <w:pBdr>
        <w:top w:val="single" w:sz="4" w:space="0" w:color="auto"/>
        <w:left w:val="single" w:sz="4" w:space="0" w:color="auto"/>
        <w:bottom w:val="single" w:sz="4" w:space="0" w:color="auto"/>
      </w:pBdr>
      <w:spacing w:before="100" w:beforeAutospacing="1" w:after="100" w:afterAutospacing="1"/>
      <w:ind w:firstLine="709"/>
      <w:jc w:val="right"/>
      <w:textAlignment w:val="center"/>
    </w:pPr>
    <w:rPr>
      <w:rFonts w:ascii="Times New Roman" w:eastAsia="Times New Roman" w:hAnsi="Times New Roman" w:cs="Times New Roman"/>
      <w:i/>
      <w:iCs/>
      <w:color w:val="auto"/>
      <w:lang w:val="ru-RU" w:eastAsia="ru-RU"/>
    </w:rPr>
  </w:style>
  <w:style w:type="paragraph" w:customStyle="1" w:styleId="xl1012">
    <w:name w:val="xl1012"/>
    <w:basedOn w:val="ae"/>
    <w:rsid w:val="000E0FEE"/>
    <w:pPr>
      <w:pBdr>
        <w:top w:val="single" w:sz="4" w:space="0" w:color="auto"/>
        <w:bottom w:val="single" w:sz="4" w:space="0" w:color="auto"/>
        <w:right w:val="single" w:sz="4" w:space="0" w:color="auto"/>
      </w:pBdr>
      <w:spacing w:before="100" w:beforeAutospacing="1" w:after="100" w:afterAutospacing="1"/>
      <w:ind w:firstLine="709"/>
      <w:jc w:val="right"/>
      <w:textAlignment w:val="center"/>
    </w:pPr>
    <w:rPr>
      <w:rFonts w:ascii="Times New Roman" w:eastAsia="Times New Roman" w:hAnsi="Times New Roman" w:cs="Times New Roman"/>
      <w:i/>
      <w:iCs/>
      <w:color w:val="auto"/>
      <w:lang w:val="ru-RU" w:eastAsia="ru-RU"/>
    </w:rPr>
  </w:style>
  <w:style w:type="paragraph" w:customStyle="1" w:styleId="xl1022">
    <w:name w:val="xl1022"/>
    <w:basedOn w:val="ae"/>
    <w:rsid w:val="000E0FEE"/>
    <w:pPr>
      <w:pBdr>
        <w:top w:val="single" w:sz="4" w:space="0" w:color="auto"/>
        <w:left w:val="single" w:sz="4" w:space="0" w:color="auto"/>
        <w:right w:val="single" w:sz="4" w:space="0" w:color="auto"/>
      </w:pBdr>
      <w:spacing w:before="100" w:beforeAutospacing="1" w:after="100" w:afterAutospacing="1"/>
      <w:ind w:firstLine="709"/>
      <w:jc w:val="center"/>
      <w:textAlignment w:val="center"/>
    </w:pPr>
    <w:rPr>
      <w:rFonts w:ascii="Times New Roman" w:eastAsia="Times New Roman" w:hAnsi="Times New Roman" w:cs="Times New Roman"/>
      <w:color w:val="auto"/>
      <w:sz w:val="20"/>
      <w:szCs w:val="20"/>
      <w:lang w:val="ru-RU" w:eastAsia="ru-RU"/>
    </w:rPr>
  </w:style>
  <w:style w:type="paragraph" w:customStyle="1" w:styleId="xl1032">
    <w:name w:val="xl1032"/>
    <w:basedOn w:val="ae"/>
    <w:rsid w:val="000E0FEE"/>
    <w:pPr>
      <w:pBdr>
        <w:left w:val="single" w:sz="4" w:space="0" w:color="auto"/>
        <w:right w:val="single" w:sz="4" w:space="0" w:color="auto"/>
      </w:pBdr>
      <w:spacing w:before="100" w:beforeAutospacing="1" w:after="100" w:afterAutospacing="1"/>
      <w:ind w:firstLine="709"/>
      <w:jc w:val="center"/>
      <w:textAlignment w:val="center"/>
    </w:pPr>
    <w:rPr>
      <w:rFonts w:ascii="Times New Roman" w:eastAsia="Times New Roman" w:hAnsi="Times New Roman" w:cs="Times New Roman"/>
      <w:color w:val="auto"/>
      <w:sz w:val="20"/>
      <w:szCs w:val="20"/>
      <w:lang w:val="ru-RU" w:eastAsia="ru-RU"/>
    </w:rPr>
  </w:style>
  <w:style w:type="paragraph" w:customStyle="1" w:styleId="xl1042">
    <w:name w:val="xl1042"/>
    <w:basedOn w:val="ae"/>
    <w:rsid w:val="000E0FEE"/>
    <w:pPr>
      <w:pBdr>
        <w:left w:val="single" w:sz="4" w:space="0" w:color="auto"/>
        <w:bottom w:val="single" w:sz="4" w:space="0" w:color="auto"/>
        <w:right w:val="single" w:sz="4" w:space="0" w:color="auto"/>
      </w:pBdr>
      <w:spacing w:before="100" w:beforeAutospacing="1" w:after="100" w:afterAutospacing="1"/>
      <w:ind w:firstLine="709"/>
      <w:jc w:val="center"/>
      <w:textAlignment w:val="center"/>
    </w:pPr>
    <w:rPr>
      <w:rFonts w:ascii="Times New Roman" w:eastAsia="Times New Roman" w:hAnsi="Times New Roman" w:cs="Times New Roman"/>
      <w:color w:val="auto"/>
      <w:sz w:val="20"/>
      <w:szCs w:val="20"/>
      <w:lang w:val="ru-RU" w:eastAsia="ru-RU"/>
    </w:rPr>
  </w:style>
  <w:style w:type="paragraph" w:customStyle="1" w:styleId="xl1052">
    <w:name w:val="xl1052"/>
    <w:basedOn w:val="ae"/>
    <w:rsid w:val="000E0FEE"/>
    <w:pPr>
      <w:spacing w:before="100" w:beforeAutospacing="1" w:after="100" w:afterAutospacing="1"/>
      <w:ind w:firstLine="709"/>
      <w:jc w:val="center"/>
    </w:pPr>
    <w:rPr>
      <w:rFonts w:ascii="Times New Roman" w:eastAsia="Times New Roman" w:hAnsi="Times New Roman" w:cs="Times New Roman"/>
      <w:color w:val="auto"/>
      <w:lang w:val="ru-RU" w:eastAsia="ru-RU"/>
    </w:rPr>
  </w:style>
  <w:style w:type="paragraph" w:customStyle="1" w:styleId="2fff2">
    <w:name w:val="Приложение2"/>
    <w:basedOn w:val="ae"/>
    <w:rsid w:val="000E0FEE"/>
    <w:pPr>
      <w:ind w:left="1276" w:hanging="1276"/>
      <w:jc w:val="right"/>
    </w:pPr>
    <w:rPr>
      <w:rFonts w:ascii="Times New Roman" w:eastAsia="Arial" w:hAnsi="Times New Roman" w:cs="Times New Roman"/>
      <w:b/>
      <w:color w:val="auto"/>
      <w:sz w:val="28"/>
      <w:szCs w:val="26"/>
      <w:lang w:val="ru-RU"/>
    </w:rPr>
  </w:style>
  <w:style w:type="character" w:customStyle="1" w:styleId="1113">
    <w:name w:val="Тема примечания Знак111"/>
    <w:uiPriority w:val="99"/>
    <w:semiHidden/>
    <w:rsid w:val="000E0FEE"/>
    <w:rPr>
      <w:rFonts w:ascii="Times New Roman" w:hAnsi="Times New Roman"/>
      <w:b/>
      <w:bCs/>
      <w:sz w:val="20"/>
      <w:szCs w:val="20"/>
    </w:rPr>
  </w:style>
  <w:style w:type="paragraph" w:customStyle="1" w:styleId="1211">
    <w:name w:val="список 1211"/>
    <w:basedOn w:val="4"/>
    <w:rsid w:val="000E0FEE"/>
    <w:pPr>
      <w:numPr>
        <w:numId w:val="0"/>
      </w:numPr>
      <w:tabs>
        <w:tab w:val="num" w:pos="360"/>
        <w:tab w:val="left" w:pos="567"/>
      </w:tabs>
      <w:ind w:left="1212" w:hanging="360"/>
    </w:pPr>
    <w:rPr>
      <w:rFonts w:eastAsia="Arial"/>
      <w:sz w:val="24"/>
      <w:szCs w:val="26"/>
    </w:rPr>
  </w:style>
  <w:style w:type="paragraph" w:customStyle="1" w:styleId="10110">
    <w:name w:val="список 1011"/>
    <w:basedOn w:val="af8"/>
    <w:rsid w:val="000E0FEE"/>
    <w:pPr>
      <w:tabs>
        <w:tab w:val="num" w:pos="360"/>
        <w:tab w:val="left" w:pos="993"/>
      </w:tabs>
      <w:ind w:left="1212" w:hanging="360"/>
      <w:contextualSpacing/>
    </w:pPr>
    <w:rPr>
      <w:rFonts w:ascii="Times New Roman" w:eastAsia="Arial" w:hAnsi="Times New Roman" w:cs="Times New Roman"/>
      <w:color w:val="auto"/>
      <w:sz w:val="20"/>
      <w:szCs w:val="20"/>
      <w:lang w:val="ru-RU" w:eastAsia="ru-RU"/>
    </w:rPr>
  </w:style>
  <w:style w:type="paragraph" w:customStyle="1" w:styleId="11f">
    <w:name w:val="список11"/>
    <w:basedOn w:val="af8"/>
    <w:rsid w:val="000E0FEE"/>
    <w:pPr>
      <w:tabs>
        <w:tab w:val="left" w:pos="993"/>
      </w:tabs>
      <w:spacing w:after="120"/>
      <w:ind w:left="927" w:hanging="360"/>
      <w:contextualSpacing/>
      <w:jc w:val="both"/>
    </w:pPr>
    <w:rPr>
      <w:rFonts w:ascii="Times New Roman" w:eastAsia="Arial" w:hAnsi="Times New Roman" w:cs="Times New Roman"/>
      <w:color w:val="auto"/>
      <w:sz w:val="28"/>
      <w:szCs w:val="22"/>
      <w:lang w:val="ru-RU" w:eastAsia="ru-RU"/>
    </w:rPr>
  </w:style>
  <w:style w:type="paragraph" w:customStyle="1" w:styleId="11f0">
    <w:name w:val="буллет11"/>
    <w:basedOn w:val="af8"/>
    <w:rsid w:val="000E0FEE"/>
    <w:pPr>
      <w:tabs>
        <w:tab w:val="num" w:pos="360"/>
      </w:tabs>
      <w:spacing w:before="120" w:after="120"/>
      <w:ind w:left="1212" w:hanging="360"/>
      <w:contextualSpacing/>
      <w:jc w:val="both"/>
    </w:pPr>
    <w:rPr>
      <w:rFonts w:ascii="Times New Roman" w:eastAsia="Times New Roman" w:hAnsi="Times New Roman" w:cs="Times New Roman"/>
      <w:color w:val="auto"/>
      <w:sz w:val="28"/>
      <w:szCs w:val="22"/>
      <w:lang w:val="ru-RU"/>
    </w:rPr>
  </w:style>
  <w:style w:type="paragraph" w:customStyle="1" w:styleId="-110">
    <w:name w:val="таб-номер11"/>
    <w:basedOn w:val="-0"/>
    <w:next w:val="-0"/>
    <w:rsid w:val="000E0FEE"/>
  </w:style>
  <w:style w:type="paragraph" w:customStyle="1" w:styleId="-111">
    <w:name w:val="Рис-тело11"/>
    <w:basedOn w:val="ae"/>
    <w:next w:val="-a"/>
    <w:rsid w:val="000E0FEE"/>
    <w:pPr>
      <w:keepNext/>
      <w:spacing w:before="240"/>
      <w:ind w:firstLine="709"/>
      <w:contextualSpacing/>
      <w:jc w:val="center"/>
    </w:pPr>
    <w:rPr>
      <w:rFonts w:ascii="Times New Roman" w:eastAsia="Times New Roman" w:hAnsi="Times New Roman" w:cs="Times New Roman"/>
      <w:color w:val="auto"/>
      <w:sz w:val="28"/>
      <w:szCs w:val="26"/>
      <w:lang w:val="ru-RU"/>
    </w:rPr>
  </w:style>
  <w:style w:type="paragraph" w:customStyle="1" w:styleId="tabname11">
    <w:name w:val="tab_name11"/>
    <w:basedOn w:val="ae"/>
    <w:next w:val="ae"/>
    <w:rsid w:val="000E0FEE"/>
    <w:pPr>
      <w:keepNext/>
      <w:jc w:val="center"/>
    </w:pPr>
    <w:rPr>
      <w:rFonts w:ascii="Times New Roman" w:eastAsia="Times New Roman" w:hAnsi="Times New Roman" w:cs="Times New Roman"/>
      <w:color w:val="auto"/>
      <w:sz w:val="28"/>
      <w:szCs w:val="26"/>
    </w:rPr>
  </w:style>
  <w:style w:type="character" w:customStyle="1" w:styleId="216">
    <w:name w:val="Тема примечания Знак21"/>
    <w:uiPriority w:val="99"/>
    <w:semiHidden/>
    <w:rsid w:val="000E0FEE"/>
    <w:rPr>
      <w:rFonts w:ascii="Times New Roman" w:eastAsia="Times New Roman" w:hAnsi="Times New Roman"/>
      <w:b/>
      <w:bCs/>
      <w:sz w:val="20"/>
      <w:szCs w:val="20"/>
    </w:rPr>
  </w:style>
  <w:style w:type="character" w:customStyle="1" w:styleId="1212">
    <w:name w:val="Тема примечания Знак121"/>
    <w:uiPriority w:val="99"/>
    <w:semiHidden/>
    <w:rsid w:val="000E0FEE"/>
    <w:rPr>
      <w:rFonts w:ascii="Times New Roman" w:hAnsi="Times New Roman"/>
      <w:b/>
      <w:bCs/>
      <w:sz w:val="20"/>
      <w:szCs w:val="20"/>
    </w:rPr>
  </w:style>
  <w:style w:type="paragraph" w:customStyle="1" w:styleId="3fa">
    <w:name w:val="рис номер3"/>
    <w:basedOn w:val="ae"/>
    <w:next w:val="ae"/>
    <w:rsid w:val="000E0FEE"/>
    <w:pPr>
      <w:spacing w:before="120" w:after="120"/>
      <w:ind w:left="709" w:hanging="709"/>
      <w:jc w:val="center"/>
    </w:pPr>
    <w:rPr>
      <w:rFonts w:ascii="Times New Roman" w:eastAsia="Arial" w:hAnsi="Times New Roman" w:cs="Times New Roman"/>
      <w:color w:val="auto"/>
      <w:sz w:val="28"/>
      <w:szCs w:val="22"/>
      <w:lang w:val="ru-RU"/>
    </w:rPr>
  </w:style>
  <w:style w:type="paragraph" w:customStyle="1" w:styleId="3fb">
    <w:name w:val="таб номер3"/>
    <w:basedOn w:val="ae"/>
    <w:next w:val="ae"/>
    <w:autoRedefine/>
    <w:rsid w:val="000E0FEE"/>
    <w:pPr>
      <w:keepNext/>
      <w:spacing w:before="240" w:after="120"/>
      <w:ind w:left="709" w:hanging="709"/>
      <w:jc w:val="both"/>
    </w:pPr>
    <w:rPr>
      <w:rFonts w:ascii="Times New Roman" w:eastAsia="Arial" w:hAnsi="Times New Roman" w:cs="Times New Roman"/>
      <w:color w:val="auto"/>
      <w:sz w:val="28"/>
      <w:szCs w:val="22"/>
      <w:lang w:val="ru-RU"/>
    </w:rPr>
  </w:style>
  <w:style w:type="paragraph" w:customStyle="1" w:styleId="1030">
    <w:name w:val="список 103"/>
    <w:basedOn w:val="af8"/>
    <w:rsid w:val="000E0FEE"/>
    <w:pPr>
      <w:tabs>
        <w:tab w:val="num" w:pos="360"/>
        <w:tab w:val="left" w:pos="993"/>
      </w:tabs>
      <w:ind w:left="720"/>
      <w:contextualSpacing/>
    </w:pPr>
    <w:rPr>
      <w:rFonts w:ascii="Times New Roman" w:eastAsia="Arial" w:hAnsi="Times New Roman" w:cs="Times New Roman"/>
      <w:color w:val="auto"/>
      <w:sz w:val="20"/>
      <w:szCs w:val="20"/>
      <w:lang w:val="ru-RU" w:eastAsia="ru-RU"/>
    </w:rPr>
  </w:style>
  <w:style w:type="paragraph" w:customStyle="1" w:styleId="Default">
    <w:name w:val="Default"/>
    <w:rsid w:val="000E0FEE"/>
    <w:pPr>
      <w:autoSpaceDE w:val="0"/>
      <w:autoSpaceDN w:val="0"/>
      <w:adjustRightInd w:val="0"/>
    </w:pPr>
    <w:rPr>
      <w:rFonts w:ascii="Times New Roman" w:eastAsia="Arial" w:hAnsi="Times New Roman"/>
      <w:color w:val="000000"/>
      <w:sz w:val="24"/>
      <w:szCs w:val="24"/>
      <w:lang w:eastAsia="en-US"/>
    </w:rPr>
  </w:style>
  <w:style w:type="table" w:customStyle="1" w:styleId="-112">
    <w:name w:val="Светлая заливка - Акцент 11"/>
    <w:basedOn w:val="af1"/>
    <w:uiPriority w:val="60"/>
    <w:rsid w:val="000E0FEE"/>
    <w:rPr>
      <w:rFonts w:ascii="Arial" w:eastAsia="Arial" w:hAnsi="Arial"/>
      <w:color w:val="A94F07"/>
    </w:rPr>
    <w:tblPr>
      <w:tblStyleRowBandSize w:val="1"/>
      <w:tblStyleColBandSize w:val="1"/>
      <w:tblBorders>
        <w:top w:val="single" w:sz="8" w:space="0" w:color="E26B0A"/>
        <w:bottom w:val="single" w:sz="8" w:space="0" w:color="E26B0A"/>
      </w:tblBorders>
    </w:tblPr>
    <w:tblStylePr w:type="firstRow">
      <w:pPr>
        <w:spacing w:before="0" w:after="0" w:line="240" w:lineRule="auto"/>
      </w:pPr>
      <w:rPr>
        <w:b/>
        <w:bCs/>
      </w:rPr>
      <w:tblPr/>
      <w:tcPr>
        <w:tcBorders>
          <w:top w:val="single" w:sz="8" w:space="0" w:color="E26B0A"/>
          <w:left w:val="nil"/>
          <w:bottom w:val="single" w:sz="8" w:space="0" w:color="E26B0A"/>
          <w:right w:val="nil"/>
          <w:insideH w:val="nil"/>
          <w:insideV w:val="nil"/>
        </w:tcBorders>
      </w:tcPr>
    </w:tblStylePr>
    <w:tblStylePr w:type="lastRow">
      <w:pPr>
        <w:spacing w:before="0" w:after="0" w:line="240" w:lineRule="auto"/>
      </w:pPr>
      <w:rPr>
        <w:b/>
        <w:bCs/>
      </w:rPr>
      <w:tblPr/>
      <w:tcPr>
        <w:tcBorders>
          <w:top w:val="single" w:sz="8" w:space="0" w:color="E26B0A"/>
          <w:left w:val="nil"/>
          <w:bottom w:val="single" w:sz="8" w:space="0" w:color="E26B0A"/>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D9BD"/>
      </w:tcPr>
    </w:tblStylePr>
    <w:tblStylePr w:type="band1Horz">
      <w:tblPr/>
      <w:tcPr>
        <w:tcBorders>
          <w:left w:val="nil"/>
          <w:right w:val="nil"/>
          <w:insideH w:val="nil"/>
          <w:insideV w:val="nil"/>
        </w:tcBorders>
        <w:shd w:val="clear" w:color="auto" w:fill="FCD9BD"/>
      </w:tcPr>
    </w:tblStylePr>
  </w:style>
  <w:style w:type="table" w:styleId="2-1">
    <w:name w:val="Medium List 2 Accent 1"/>
    <w:basedOn w:val="af1"/>
    <w:uiPriority w:val="66"/>
    <w:rsid w:val="000E0FEE"/>
    <w:rPr>
      <w:rFonts w:ascii="Arial" w:eastAsia="Times New Roman" w:hAnsi="Arial"/>
      <w:color w:val="000000"/>
    </w:rPr>
    <w:tblPr>
      <w:tblStyleRowBandSize w:val="1"/>
      <w:tblStyleColBandSize w:val="1"/>
      <w:tblBorders>
        <w:top w:val="single" w:sz="8" w:space="0" w:color="E26B0A"/>
        <w:left w:val="single" w:sz="8" w:space="0" w:color="E26B0A"/>
        <w:bottom w:val="single" w:sz="8" w:space="0" w:color="E26B0A"/>
        <w:right w:val="single" w:sz="8" w:space="0" w:color="E26B0A"/>
      </w:tblBorders>
    </w:tblPr>
    <w:tblStylePr w:type="firstRow">
      <w:rPr>
        <w:sz w:val="24"/>
        <w:szCs w:val="24"/>
      </w:rPr>
      <w:tblPr/>
      <w:tcPr>
        <w:tcBorders>
          <w:top w:val="nil"/>
          <w:left w:val="nil"/>
          <w:bottom w:val="single" w:sz="24" w:space="0" w:color="E26B0A"/>
          <w:right w:val="nil"/>
          <w:insideH w:val="nil"/>
          <w:insideV w:val="nil"/>
        </w:tcBorders>
        <w:shd w:val="clear" w:color="auto" w:fill="FFFFFF"/>
      </w:tcPr>
    </w:tblStylePr>
    <w:tblStylePr w:type="lastRow">
      <w:tblPr/>
      <w:tcPr>
        <w:tcBorders>
          <w:top w:val="single" w:sz="8" w:space="0" w:color="E26B0A"/>
          <w:left w:val="nil"/>
          <w:bottom w:val="nil"/>
          <w:right w:val="nil"/>
          <w:insideH w:val="nil"/>
          <w:insideV w:val="nil"/>
        </w:tcBorders>
        <w:shd w:val="clear" w:color="auto" w:fill="FFFFFF"/>
      </w:tcPr>
    </w:tblStylePr>
    <w:tblStylePr w:type="firstCol">
      <w:tblPr/>
      <w:tcPr>
        <w:tcBorders>
          <w:top w:val="nil"/>
          <w:left w:val="nil"/>
          <w:bottom w:val="nil"/>
          <w:right w:val="single" w:sz="8" w:space="0" w:color="E26B0A"/>
          <w:insideH w:val="nil"/>
          <w:insideV w:val="nil"/>
        </w:tcBorders>
        <w:shd w:val="clear" w:color="auto" w:fill="FFFFFF"/>
      </w:tcPr>
    </w:tblStylePr>
    <w:tblStylePr w:type="lastCol">
      <w:tblPr/>
      <w:tcPr>
        <w:tcBorders>
          <w:top w:val="nil"/>
          <w:left w:val="single" w:sz="8" w:space="0" w:color="E26B0A"/>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CD9BD"/>
      </w:tcPr>
    </w:tblStylePr>
    <w:tblStylePr w:type="band1Horz">
      <w:tblPr/>
      <w:tcPr>
        <w:tcBorders>
          <w:top w:val="nil"/>
          <w:bottom w:val="nil"/>
          <w:insideH w:val="nil"/>
          <w:insideV w:val="nil"/>
        </w:tcBorders>
        <w:shd w:val="clear" w:color="auto" w:fill="FCD9BD"/>
      </w:tcPr>
    </w:tblStylePr>
    <w:tblStylePr w:type="nwCell">
      <w:tblPr/>
      <w:tcPr>
        <w:shd w:val="clear" w:color="auto" w:fill="FFFFFF"/>
      </w:tcPr>
    </w:tblStylePr>
    <w:tblStylePr w:type="swCell">
      <w:tblPr/>
      <w:tcPr>
        <w:tcBorders>
          <w:top w:val="nil"/>
        </w:tcBorders>
      </w:tcPr>
    </w:tblStylePr>
  </w:style>
  <w:style w:type="table" w:styleId="3-1">
    <w:name w:val="Medium Grid 3 Accent 1"/>
    <w:basedOn w:val="af1"/>
    <w:uiPriority w:val="69"/>
    <w:rsid w:val="000E0FEE"/>
    <w:rPr>
      <w:rFonts w:ascii="Arial" w:eastAsia="Arial" w:hAnsi="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CD9BD"/>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26B0A"/>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26B0A"/>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26B0A"/>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26B0A"/>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9B47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9B47C"/>
      </w:tcPr>
    </w:tblStylePr>
  </w:style>
  <w:style w:type="table" w:styleId="-32">
    <w:name w:val="Colorful Grid Accent 3"/>
    <w:basedOn w:val="af1"/>
    <w:uiPriority w:val="73"/>
    <w:rsid w:val="000E0FEE"/>
    <w:rPr>
      <w:rFonts w:ascii="Arial" w:eastAsia="Arial" w:hAnsi="Arial"/>
      <w:color w:val="000000"/>
    </w:rPr>
    <w:tblPr>
      <w:tblStyleRowBandSize w:val="1"/>
      <w:tblStyleColBandSize w:val="1"/>
      <w:tblBorders>
        <w:insideH w:val="single" w:sz="4" w:space="0" w:color="FFFFFF"/>
      </w:tblBorders>
    </w:tblPr>
    <w:tcPr>
      <w:shd w:val="clear" w:color="auto" w:fill="FFC3C3"/>
    </w:tcPr>
    <w:tblStylePr w:type="firstRow">
      <w:rPr>
        <w:b/>
        <w:bCs/>
      </w:rPr>
      <w:tblPr/>
      <w:tcPr>
        <w:shd w:val="clear" w:color="auto" w:fill="FF8888"/>
      </w:tcPr>
    </w:tblStylePr>
    <w:tblStylePr w:type="lastRow">
      <w:rPr>
        <w:b/>
        <w:bCs/>
        <w:color w:val="000000"/>
      </w:rPr>
      <w:tblPr/>
      <w:tcPr>
        <w:shd w:val="clear" w:color="auto" w:fill="FF8888"/>
      </w:tcPr>
    </w:tblStylePr>
    <w:tblStylePr w:type="firstCol">
      <w:rPr>
        <w:color w:val="FFFFFF"/>
      </w:rPr>
      <w:tblPr/>
      <w:tcPr>
        <w:shd w:val="clear" w:color="auto" w:fill="9F0000"/>
      </w:tcPr>
    </w:tblStylePr>
    <w:tblStylePr w:type="lastCol">
      <w:rPr>
        <w:color w:val="FFFFFF"/>
      </w:rPr>
      <w:tblPr/>
      <w:tcPr>
        <w:shd w:val="clear" w:color="auto" w:fill="9F0000"/>
      </w:tcPr>
    </w:tblStylePr>
    <w:tblStylePr w:type="band1Vert">
      <w:tblPr/>
      <w:tcPr>
        <w:shd w:val="clear" w:color="auto" w:fill="FF6B6B"/>
      </w:tcPr>
    </w:tblStylePr>
    <w:tblStylePr w:type="band1Horz">
      <w:tblPr/>
      <w:tcPr>
        <w:shd w:val="clear" w:color="auto" w:fill="FF6B6B"/>
      </w:tcPr>
    </w:tblStylePr>
  </w:style>
  <w:style w:type="table" w:styleId="-14">
    <w:name w:val="Colorful Grid Accent 1"/>
    <w:basedOn w:val="af1"/>
    <w:uiPriority w:val="73"/>
    <w:rsid w:val="000E0FEE"/>
    <w:rPr>
      <w:rFonts w:ascii="Arial" w:eastAsia="Arial" w:hAnsi="Arial"/>
      <w:color w:val="000000"/>
    </w:rPr>
    <w:tblPr>
      <w:tblStyleRowBandSize w:val="1"/>
      <w:tblStyleColBandSize w:val="1"/>
      <w:tblBorders>
        <w:insideH w:val="single" w:sz="4" w:space="0" w:color="FFFFFF"/>
      </w:tblBorders>
    </w:tblPr>
    <w:tcPr>
      <w:shd w:val="clear" w:color="auto" w:fill="FCE0CA"/>
    </w:tcPr>
    <w:tblStylePr w:type="firstRow">
      <w:rPr>
        <w:b/>
        <w:bCs/>
      </w:rPr>
      <w:tblPr/>
      <w:tcPr>
        <w:shd w:val="clear" w:color="auto" w:fill="FAC295"/>
      </w:tcPr>
    </w:tblStylePr>
    <w:tblStylePr w:type="lastRow">
      <w:rPr>
        <w:b/>
        <w:bCs/>
        <w:color w:val="000000"/>
      </w:rPr>
      <w:tblPr/>
      <w:tcPr>
        <w:shd w:val="clear" w:color="auto" w:fill="FAC295"/>
      </w:tcPr>
    </w:tblStylePr>
    <w:tblStylePr w:type="firstCol">
      <w:rPr>
        <w:color w:val="FFFFFF"/>
      </w:rPr>
      <w:tblPr/>
      <w:tcPr>
        <w:shd w:val="clear" w:color="auto" w:fill="A94F07"/>
      </w:tcPr>
    </w:tblStylePr>
    <w:tblStylePr w:type="lastCol">
      <w:rPr>
        <w:color w:val="FFFFFF"/>
      </w:rPr>
      <w:tblPr/>
      <w:tcPr>
        <w:shd w:val="clear" w:color="auto" w:fill="A94F07"/>
      </w:tcPr>
    </w:tblStylePr>
    <w:tblStylePr w:type="band1Vert">
      <w:tblPr/>
      <w:tcPr>
        <w:shd w:val="clear" w:color="auto" w:fill="F9B47C"/>
      </w:tcPr>
    </w:tblStylePr>
    <w:tblStylePr w:type="band1Horz">
      <w:tblPr/>
      <w:tcPr>
        <w:shd w:val="clear" w:color="auto" w:fill="F9B47C"/>
      </w:tcPr>
    </w:tblStylePr>
  </w:style>
  <w:style w:type="table" w:styleId="-25">
    <w:name w:val="Colorful Grid Accent 2"/>
    <w:basedOn w:val="af1"/>
    <w:uiPriority w:val="73"/>
    <w:rsid w:val="000E0FEE"/>
    <w:rPr>
      <w:rFonts w:ascii="Arial" w:eastAsia="Arial" w:hAnsi="Arial"/>
      <w:color w:val="000000"/>
    </w:rPr>
    <w:tblPr>
      <w:tblStyleRowBandSize w:val="1"/>
      <w:tblStyleColBandSize w:val="1"/>
      <w:tblBorders>
        <w:insideH w:val="single" w:sz="4" w:space="0" w:color="FFFFFF"/>
      </w:tblBorders>
    </w:tblPr>
    <w:tcPr>
      <w:shd w:val="clear" w:color="auto" w:fill="BABAFF"/>
    </w:tcPr>
    <w:tblStylePr w:type="firstRow">
      <w:rPr>
        <w:b/>
        <w:bCs/>
      </w:rPr>
      <w:tblPr/>
      <w:tcPr>
        <w:shd w:val="clear" w:color="auto" w:fill="7676FF"/>
      </w:tcPr>
    </w:tblStylePr>
    <w:tblStylePr w:type="lastRow">
      <w:rPr>
        <w:b/>
        <w:bCs/>
        <w:color w:val="000000"/>
      </w:rPr>
      <w:tblPr/>
      <w:tcPr>
        <w:shd w:val="clear" w:color="auto" w:fill="7676FF"/>
      </w:tcPr>
    </w:tblStylePr>
    <w:tblStylePr w:type="firstCol">
      <w:rPr>
        <w:color w:val="FFFFFF"/>
      </w:rPr>
      <w:tblPr/>
      <w:tcPr>
        <w:shd w:val="clear" w:color="auto" w:fill="00007D"/>
      </w:tcPr>
    </w:tblStylePr>
    <w:tblStylePr w:type="lastCol">
      <w:rPr>
        <w:color w:val="FFFFFF"/>
      </w:rPr>
      <w:tblPr/>
      <w:tcPr>
        <w:shd w:val="clear" w:color="auto" w:fill="00007D"/>
      </w:tcPr>
    </w:tblStylePr>
    <w:tblStylePr w:type="band1Vert">
      <w:tblPr/>
      <w:tcPr>
        <w:shd w:val="clear" w:color="auto" w:fill="5454FF"/>
      </w:tcPr>
    </w:tblStylePr>
    <w:tblStylePr w:type="band1Horz">
      <w:tblPr/>
      <w:tcPr>
        <w:shd w:val="clear" w:color="auto" w:fill="5454FF"/>
      </w:tcPr>
    </w:tblStylePr>
  </w:style>
  <w:style w:type="table" w:styleId="-60">
    <w:name w:val="Dark List Accent 6"/>
    <w:basedOn w:val="af1"/>
    <w:uiPriority w:val="70"/>
    <w:rsid w:val="000E0FEE"/>
    <w:rPr>
      <w:rFonts w:ascii="Arial" w:eastAsia="Arial" w:hAnsi="Arial"/>
      <w:color w:val="FFFFFF"/>
    </w:rPr>
    <w:tblPr>
      <w:tblStyleRowBandSize w:val="1"/>
      <w:tblStyleColBandSize w:val="1"/>
    </w:tblPr>
    <w:tcPr>
      <w:shd w:val="clear" w:color="auto" w:fill="0099F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4C7F"/>
      </w:tcPr>
    </w:tblStylePr>
    <w:tblStylePr w:type="firstCol">
      <w:tblPr/>
      <w:tcPr>
        <w:tcBorders>
          <w:top w:val="nil"/>
          <w:left w:val="nil"/>
          <w:bottom w:val="nil"/>
          <w:right w:val="single" w:sz="18" w:space="0" w:color="FFFFFF"/>
          <w:insideH w:val="nil"/>
          <w:insideV w:val="nil"/>
        </w:tcBorders>
        <w:shd w:val="clear" w:color="auto" w:fill="0072BF"/>
      </w:tcPr>
    </w:tblStylePr>
    <w:tblStylePr w:type="lastCol">
      <w:tblPr/>
      <w:tcPr>
        <w:tcBorders>
          <w:top w:val="nil"/>
          <w:left w:val="single" w:sz="18" w:space="0" w:color="FFFFFF"/>
          <w:bottom w:val="nil"/>
          <w:right w:val="nil"/>
          <w:insideH w:val="nil"/>
          <w:insideV w:val="nil"/>
        </w:tcBorders>
        <w:shd w:val="clear" w:color="auto" w:fill="0072BF"/>
      </w:tcPr>
    </w:tblStylePr>
    <w:tblStylePr w:type="band1Vert">
      <w:tblPr/>
      <w:tcPr>
        <w:tcBorders>
          <w:top w:val="nil"/>
          <w:left w:val="nil"/>
          <w:bottom w:val="nil"/>
          <w:right w:val="nil"/>
          <w:insideH w:val="nil"/>
          <w:insideV w:val="nil"/>
        </w:tcBorders>
        <w:shd w:val="clear" w:color="auto" w:fill="0072BF"/>
      </w:tcPr>
    </w:tblStylePr>
    <w:tblStylePr w:type="band1Horz">
      <w:tblPr/>
      <w:tcPr>
        <w:tcBorders>
          <w:top w:val="nil"/>
          <w:left w:val="nil"/>
          <w:bottom w:val="nil"/>
          <w:right w:val="nil"/>
          <w:insideH w:val="nil"/>
          <w:insideV w:val="nil"/>
        </w:tcBorders>
        <w:shd w:val="clear" w:color="auto" w:fill="0072BF"/>
      </w:tcPr>
    </w:tblStylePr>
  </w:style>
  <w:style w:type="table" w:styleId="3-4">
    <w:name w:val="Medium Grid 3 Accent 4"/>
    <w:basedOn w:val="af1"/>
    <w:uiPriority w:val="69"/>
    <w:rsid w:val="000E0FEE"/>
    <w:rPr>
      <w:rFonts w:ascii="Arial" w:eastAsia="Arial" w:hAnsi="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ABFFA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AA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AA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AA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AA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55FF55"/>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55FF55"/>
      </w:tcPr>
    </w:tblStylePr>
  </w:style>
  <w:style w:type="table" w:styleId="1-6">
    <w:name w:val="Medium Grid 1 Accent 6"/>
    <w:basedOn w:val="af1"/>
    <w:uiPriority w:val="67"/>
    <w:rsid w:val="000E0FEE"/>
    <w:rPr>
      <w:rFonts w:ascii="Arial" w:eastAsia="Arial" w:hAnsi="Arial"/>
    </w:rPr>
    <w:tblPr>
      <w:tblStyleRowBandSize w:val="1"/>
      <w:tblStyleColBandSize w:val="1"/>
      <w:tblBorders>
        <w:top w:val="single" w:sz="8" w:space="0" w:color="40B2FF"/>
        <w:left w:val="single" w:sz="8" w:space="0" w:color="40B2FF"/>
        <w:bottom w:val="single" w:sz="8" w:space="0" w:color="40B2FF"/>
        <w:right w:val="single" w:sz="8" w:space="0" w:color="40B2FF"/>
        <w:insideH w:val="single" w:sz="8" w:space="0" w:color="40B2FF"/>
        <w:insideV w:val="single" w:sz="8" w:space="0" w:color="40B2FF"/>
      </w:tblBorders>
    </w:tblPr>
    <w:tcPr>
      <w:shd w:val="clear" w:color="auto" w:fill="C0E5FF"/>
    </w:tcPr>
    <w:tblStylePr w:type="firstRow">
      <w:rPr>
        <w:b/>
        <w:bCs/>
      </w:rPr>
    </w:tblStylePr>
    <w:tblStylePr w:type="lastRow">
      <w:rPr>
        <w:b/>
        <w:bCs/>
      </w:rPr>
      <w:tblPr/>
      <w:tcPr>
        <w:tcBorders>
          <w:top w:val="single" w:sz="18" w:space="0" w:color="40B2FF"/>
        </w:tcBorders>
      </w:tcPr>
    </w:tblStylePr>
    <w:tblStylePr w:type="firstCol">
      <w:rPr>
        <w:b/>
        <w:bCs/>
      </w:rPr>
    </w:tblStylePr>
    <w:tblStylePr w:type="lastCol">
      <w:rPr>
        <w:b/>
        <w:bCs/>
      </w:rPr>
    </w:tblStylePr>
    <w:tblStylePr w:type="band1Vert">
      <w:tblPr/>
      <w:tcPr>
        <w:shd w:val="clear" w:color="auto" w:fill="80CCFF"/>
      </w:tcPr>
    </w:tblStylePr>
    <w:tblStylePr w:type="band1Horz">
      <w:tblPr/>
      <w:tcPr>
        <w:shd w:val="clear" w:color="auto" w:fill="80CCFF"/>
      </w:tcPr>
    </w:tblStylePr>
  </w:style>
  <w:style w:type="table" w:customStyle="1" w:styleId="217">
    <w:name w:val="Средняя сетка 21"/>
    <w:basedOn w:val="af1"/>
    <w:uiPriority w:val="68"/>
    <w:rsid w:val="000E0FEE"/>
    <w:rPr>
      <w:rFonts w:ascii="Arial" w:eastAsia="Times New Roman" w:hAnsi="Arial"/>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2-10">
    <w:name w:val="Medium Grid 2 Accent 1"/>
    <w:basedOn w:val="af1"/>
    <w:uiPriority w:val="68"/>
    <w:rsid w:val="000E0FEE"/>
    <w:rPr>
      <w:rFonts w:ascii="Arial" w:eastAsia="Times New Roman" w:hAnsi="Arial"/>
      <w:color w:val="000000"/>
    </w:rPr>
    <w:tblPr>
      <w:tblStyleRowBandSize w:val="1"/>
      <w:tblStyleColBandSize w:val="1"/>
      <w:tblBorders>
        <w:top w:val="single" w:sz="8" w:space="0" w:color="E26B0A"/>
        <w:left w:val="single" w:sz="8" w:space="0" w:color="E26B0A"/>
        <w:bottom w:val="single" w:sz="8" w:space="0" w:color="E26B0A"/>
        <w:right w:val="single" w:sz="8" w:space="0" w:color="E26B0A"/>
        <w:insideH w:val="single" w:sz="8" w:space="0" w:color="E26B0A"/>
        <w:insideV w:val="single" w:sz="8" w:space="0" w:color="E26B0A"/>
      </w:tblBorders>
    </w:tblPr>
    <w:tcPr>
      <w:shd w:val="clear" w:color="auto" w:fill="FCD9BD"/>
    </w:tcPr>
    <w:tblStylePr w:type="firstRow">
      <w:rPr>
        <w:b/>
        <w:bCs/>
        <w:color w:val="000000"/>
      </w:rPr>
      <w:tblPr/>
      <w:tcPr>
        <w:shd w:val="clear" w:color="auto" w:fill="FEF0E5"/>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CE0CA"/>
      </w:tcPr>
    </w:tblStylePr>
    <w:tblStylePr w:type="band1Vert">
      <w:tblPr/>
      <w:tcPr>
        <w:shd w:val="clear" w:color="auto" w:fill="F9B47C"/>
      </w:tcPr>
    </w:tblStylePr>
    <w:tblStylePr w:type="band1Horz">
      <w:tblPr/>
      <w:tcPr>
        <w:tcBorders>
          <w:insideH w:val="single" w:sz="6" w:space="0" w:color="E26B0A"/>
          <w:insideV w:val="single" w:sz="6" w:space="0" w:color="E26B0A"/>
        </w:tcBorders>
        <w:shd w:val="clear" w:color="auto" w:fill="F9B47C"/>
      </w:tcPr>
    </w:tblStylePr>
    <w:tblStylePr w:type="nwCell">
      <w:tblPr/>
      <w:tcPr>
        <w:shd w:val="clear" w:color="auto" w:fill="FFFFFF"/>
      </w:tcPr>
    </w:tblStylePr>
  </w:style>
  <w:style w:type="table" w:styleId="-40">
    <w:name w:val="Light Grid Accent 4"/>
    <w:basedOn w:val="af1"/>
    <w:uiPriority w:val="62"/>
    <w:rsid w:val="000E0FEE"/>
    <w:rPr>
      <w:rFonts w:ascii="Arial" w:eastAsia="Arial" w:hAnsi="Arial"/>
    </w:rPr>
    <w:tblPr>
      <w:tblStyleRowBandSize w:val="1"/>
      <w:tblStyleColBandSize w:val="1"/>
      <w:tblBorders>
        <w:top w:val="single" w:sz="8" w:space="0" w:color="00AA00"/>
        <w:left w:val="single" w:sz="8" w:space="0" w:color="00AA00"/>
        <w:bottom w:val="single" w:sz="8" w:space="0" w:color="00AA00"/>
        <w:right w:val="single" w:sz="8" w:space="0" w:color="00AA00"/>
        <w:insideH w:val="single" w:sz="8" w:space="0" w:color="00AA00"/>
        <w:insideV w:val="single" w:sz="8" w:space="0" w:color="00AA00"/>
      </w:tblBorders>
    </w:tblPr>
    <w:tblStylePr w:type="firstRow">
      <w:pPr>
        <w:spacing w:before="0" w:after="0" w:line="240" w:lineRule="auto"/>
      </w:pPr>
      <w:rPr>
        <w:rFonts w:ascii="Arial" w:eastAsia="Times New Roman" w:hAnsi="Arial" w:cs="Times New Roman"/>
        <w:b/>
        <w:bCs/>
      </w:rPr>
      <w:tblPr/>
      <w:tcPr>
        <w:tcBorders>
          <w:top w:val="single" w:sz="8" w:space="0" w:color="00AA00"/>
          <w:left w:val="single" w:sz="8" w:space="0" w:color="00AA00"/>
          <w:bottom w:val="single" w:sz="18" w:space="0" w:color="00AA00"/>
          <w:right w:val="single" w:sz="8" w:space="0" w:color="00AA00"/>
          <w:insideH w:val="nil"/>
          <w:insideV w:val="single" w:sz="8" w:space="0" w:color="00AA00"/>
        </w:tcBorders>
      </w:tcPr>
    </w:tblStylePr>
    <w:tblStylePr w:type="lastRow">
      <w:pPr>
        <w:spacing w:before="0" w:after="0" w:line="240" w:lineRule="auto"/>
      </w:pPr>
      <w:rPr>
        <w:rFonts w:ascii="Arial" w:eastAsia="Times New Roman" w:hAnsi="Arial" w:cs="Times New Roman"/>
        <w:b/>
        <w:bCs/>
      </w:rPr>
      <w:tblPr/>
      <w:tcPr>
        <w:tcBorders>
          <w:top w:val="double" w:sz="6" w:space="0" w:color="00AA00"/>
          <w:left w:val="single" w:sz="8" w:space="0" w:color="00AA00"/>
          <w:bottom w:val="single" w:sz="8" w:space="0" w:color="00AA00"/>
          <w:right w:val="single" w:sz="8" w:space="0" w:color="00AA00"/>
          <w:insideH w:val="nil"/>
          <w:insideV w:val="single" w:sz="8" w:space="0" w:color="00AA00"/>
        </w:tcBorders>
      </w:tcPr>
    </w:tblStylePr>
    <w:tblStylePr w:type="firstCol">
      <w:rPr>
        <w:rFonts w:ascii="Arial" w:eastAsia="Times New Roman" w:hAnsi="Arial" w:cs="Times New Roman"/>
        <w:b/>
        <w:bCs/>
      </w:rPr>
    </w:tblStylePr>
    <w:tblStylePr w:type="lastCol">
      <w:rPr>
        <w:rFonts w:ascii="Arial" w:eastAsia="Times New Roman" w:hAnsi="Arial" w:cs="Times New Roman"/>
        <w:b/>
        <w:bCs/>
      </w:rPr>
      <w:tblPr/>
      <w:tcPr>
        <w:tcBorders>
          <w:top w:val="single" w:sz="8" w:space="0" w:color="00AA00"/>
          <w:left w:val="single" w:sz="8" w:space="0" w:color="00AA00"/>
          <w:bottom w:val="single" w:sz="8" w:space="0" w:color="00AA00"/>
          <w:right w:val="single" w:sz="8" w:space="0" w:color="00AA00"/>
        </w:tcBorders>
      </w:tcPr>
    </w:tblStylePr>
    <w:tblStylePr w:type="band1Vert">
      <w:tblPr/>
      <w:tcPr>
        <w:tcBorders>
          <w:top w:val="single" w:sz="8" w:space="0" w:color="00AA00"/>
          <w:left w:val="single" w:sz="8" w:space="0" w:color="00AA00"/>
          <w:bottom w:val="single" w:sz="8" w:space="0" w:color="00AA00"/>
          <w:right w:val="single" w:sz="8" w:space="0" w:color="00AA00"/>
        </w:tcBorders>
        <w:shd w:val="clear" w:color="auto" w:fill="ABFFAB"/>
      </w:tcPr>
    </w:tblStylePr>
    <w:tblStylePr w:type="band1Horz">
      <w:tblPr/>
      <w:tcPr>
        <w:tcBorders>
          <w:top w:val="single" w:sz="8" w:space="0" w:color="00AA00"/>
          <w:left w:val="single" w:sz="8" w:space="0" w:color="00AA00"/>
          <w:bottom w:val="single" w:sz="8" w:space="0" w:color="00AA00"/>
          <w:right w:val="single" w:sz="8" w:space="0" w:color="00AA00"/>
          <w:insideV w:val="single" w:sz="8" w:space="0" w:color="00AA00"/>
        </w:tcBorders>
        <w:shd w:val="clear" w:color="auto" w:fill="ABFFAB"/>
      </w:tcPr>
    </w:tblStylePr>
    <w:tblStylePr w:type="band2Horz">
      <w:tblPr/>
      <w:tcPr>
        <w:tcBorders>
          <w:top w:val="single" w:sz="8" w:space="0" w:color="00AA00"/>
          <w:left w:val="single" w:sz="8" w:space="0" w:color="00AA00"/>
          <w:bottom w:val="single" w:sz="8" w:space="0" w:color="00AA00"/>
          <w:right w:val="single" w:sz="8" w:space="0" w:color="00AA00"/>
          <w:insideV w:val="single" w:sz="8" w:space="0" w:color="00AA00"/>
        </w:tcBorders>
      </w:tcPr>
    </w:tblStylePr>
  </w:style>
  <w:style w:type="table" w:customStyle="1" w:styleId="-113">
    <w:name w:val="Светлая сетка - Акцент 11"/>
    <w:basedOn w:val="af1"/>
    <w:uiPriority w:val="62"/>
    <w:rsid w:val="000E0FEE"/>
    <w:rPr>
      <w:rFonts w:ascii="Arial" w:eastAsia="Arial" w:hAnsi="Arial"/>
    </w:rPr>
    <w:tblPr>
      <w:tblStyleRowBandSize w:val="1"/>
      <w:tblStyleColBandSize w:val="1"/>
      <w:tblBorders>
        <w:top w:val="single" w:sz="8" w:space="0" w:color="E26B0A"/>
        <w:left w:val="single" w:sz="8" w:space="0" w:color="E26B0A"/>
        <w:bottom w:val="single" w:sz="8" w:space="0" w:color="E26B0A"/>
        <w:right w:val="single" w:sz="8" w:space="0" w:color="E26B0A"/>
        <w:insideH w:val="single" w:sz="8" w:space="0" w:color="E26B0A"/>
        <w:insideV w:val="single" w:sz="8" w:space="0" w:color="E26B0A"/>
      </w:tblBorders>
    </w:tblPr>
    <w:tblStylePr w:type="firstRow">
      <w:pPr>
        <w:spacing w:before="0" w:after="0" w:line="240" w:lineRule="auto"/>
      </w:pPr>
      <w:rPr>
        <w:rFonts w:ascii="Arial" w:eastAsia="Times New Roman" w:hAnsi="Arial" w:cs="Times New Roman"/>
        <w:b/>
        <w:bCs/>
      </w:rPr>
      <w:tblPr/>
      <w:tcPr>
        <w:tcBorders>
          <w:top w:val="single" w:sz="8" w:space="0" w:color="E26B0A"/>
          <w:left w:val="single" w:sz="8" w:space="0" w:color="E26B0A"/>
          <w:bottom w:val="single" w:sz="18" w:space="0" w:color="E26B0A"/>
          <w:right w:val="single" w:sz="8" w:space="0" w:color="E26B0A"/>
          <w:insideH w:val="nil"/>
          <w:insideV w:val="single" w:sz="8" w:space="0" w:color="E26B0A"/>
        </w:tcBorders>
      </w:tcPr>
    </w:tblStylePr>
    <w:tblStylePr w:type="lastRow">
      <w:pPr>
        <w:spacing w:before="0" w:after="0" w:line="240" w:lineRule="auto"/>
      </w:pPr>
      <w:rPr>
        <w:rFonts w:ascii="Arial" w:eastAsia="Times New Roman" w:hAnsi="Arial" w:cs="Times New Roman"/>
        <w:b/>
        <w:bCs/>
      </w:rPr>
      <w:tblPr/>
      <w:tcPr>
        <w:tcBorders>
          <w:top w:val="double" w:sz="6" w:space="0" w:color="E26B0A"/>
          <w:left w:val="single" w:sz="8" w:space="0" w:color="E26B0A"/>
          <w:bottom w:val="single" w:sz="8" w:space="0" w:color="E26B0A"/>
          <w:right w:val="single" w:sz="8" w:space="0" w:color="E26B0A"/>
          <w:insideH w:val="nil"/>
          <w:insideV w:val="single" w:sz="8" w:space="0" w:color="E26B0A"/>
        </w:tcBorders>
      </w:tcPr>
    </w:tblStylePr>
    <w:tblStylePr w:type="firstCol">
      <w:rPr>
        <w:rFonts w:ascii="Arial" w:eastAsia="Times New Roman" w:hAnsi="Arial" w:cs="Times New Roman"/>
        <w:b/>
        <w:bCs/>
      </w:rPr>
    </w:tblStylePr>
    <w:tblStylePr w:type="lastCol">
      <w:rPr>
        <w:rFonts w:ascii="Arial" w:eastAsia="Times New Roman" w:hAnsi="Arial" w:cs="Times New Roman"/>
        <w:b/>
        <w:bCs/>
      </w:rPr>
      <w:tblPr/>
      <w:tcPr>
        <w:tcBorders>
          <w:top w:val="single" w:sz="8" w:space="0" w:color="E26B0A"/>
          <w:left w:val="single" w:sz="8" w:space="0" w:color="E26B0A"/>
          <w:bottom w:val="single" w:sz="8" w:space="0" w:color="E26B0A"/>
          <w:right w:val="single" w:sz="8" w:space="0" w:color="E26B0A"/>
        </w:tcBorders>
      </w:tcPr>
    </w:tblStylePr>
    <w:tblStylePr w:type="band1Vert">
      <w:tblPr/>
      <w:tcPr>
        <w:tcBorders>
          <w:top w:val="single" w:sz="8" w:space="0" w:color="E26B0A"/>
          <w:left w:val="single" w:sz="8" w:space="0" w:color="E26B0A"/>
          <w:bottom w:val="single" w:sz="8" w:space="0" w:color="E26B0A"/>
          <w:right w:val="single" w:sz="8" w:space="0" w:color="E26B0A"/>
        </w:tcBorders>
        <w:shd w:val="clear" w:color="auto" w:fill="FCD9BD"/>
      </w:tcPr>
    </w:tblStylePr>
    <w:tblStylePr w:type="band1Horz">
      <w:tblPr/>
      <w:tcPr>
        <w:tcBorders>
          <w:top w:val="single" w:sz="8" w:space="0" w:color="E26B0A"/>
          <w:left w:val="single" w:sz="8" w:space="0" w:color="E26B0A"/>
          <w:bottom w:val="single" w:sz="8" w:space="0" w:color="E26B0A"/>
          <w:right w:val="single" w:sz="8" w:space="0" w:color="E26B0A"/>
          <w:insideV w:val="single" w:sz="8" w:space="0" w:color="E26B0A"/>
        </w:tcBorders>
        <w:shd w:val="clear" w:color="auto" w:fill="FCD9BD"/>
      </w:tcPr>
    </w:tblStylePr>
    <w:tblStylePr w:type="band2Horz">
      <w:tblPr/>
      <w:tcPr>
        <w:tcBorders>
          <w:top w:val="single" w:sz="8" w:space="0" w:color="E26B0A"/>
          <w:left w:val="single" w:sz="8" w:space="0" w:color="E26B0A"/>
          <w:bottom w:val="single" w:sz="8" w:space="0" w:color="E26B0A"/>
          <w:right w:val="single" w:sz="8" w:space="0" w:color="E26B0A"/>
          <w:insideV w:val="single" w:sz="8" w:space="0" w:color="E26B0A"/>
        </w:tcBorders>
      </w:tcPr>
    </w:tblStylePr>
  </w:style>
  <w:style w:type="table" w:styleId="-26">
    <w:name w:val="Light Grid Accent 2"/>
    <w:basedOn w:val="af1"/>
    <w:uiPriority w:val="62"/>
    <w:rsid w:val="000E0FEE"/>
    <w:rPr>
      <w:rFonts w:ascii="Arial" w:eastAsia="Arial" w:hAnsi="Arial"/>
    </w:rPr>
    <w:tblPr>
      <w:tblStyleRowBandSize w:val="1"/>
      <w:tblStyleColBandSize w:val="1"/>
      <w:tblBorders>
        <w:top w:val="single" w:sz="8" w:space="0" w:color="0000A8"/>
        <w:left w:val="single" w:sz="8" w:space="0" w:color="0000A8"/>
        <w:bottom w:val="single" w:sz="8" w:space="0" w:color="0000A8"/>
        <w:right w:val="single" w:sz="8" w:space="0" w:color="0000A8"/>
        <w:insideH w:val="single" w:sz="8" w:space="0" w:color="0000A8"/>
        <w:insideV w:val="single" w:sz="8" w:space="0" w:color="0000A8"/>
      </w:tblBorders>
    </w:tblPr>
    <w:tblStylePr w:type="firstRow">
      <w:pPr>
        <w:spacing w:before="0" w:after="0" w:line="240" w:lineRule="auto"/>
      </w:pPr>
      <w:rPr>
        <w:rFonts w:ascii="Arial" w:eastAsia="Times New Roman" w:hAnsi="Arial" w:cs="Times New Roman"/>
        <w:b/>
        <w:bCs/>
      </w:rPr>
      <w:tblPr/>
      <w:tcPr>
        <w:tcBorders>
          <w:top w:val="single" w:sz="8" w:space="0" w:color="0000A8"/>
          <w:left w:val="single" w:sz="8" w:space="0" w:color="0000A8"/>
          <w:bottom w:val="single" w:sz="18" w:space="0" w:color="0000A8"/>
          <w:right w:val="single" w:sz="8" w:space="0" w:color="0000A8"/>
          <w:insideH w:val="nil"/>
          <w:insideV w:val="single" w:sz="8" w:space="0" w:color="0000A8"/>
        </w:tcBorders>
      </w:tcPr>
    </w:tblStylePr>
    <w:tblStylePr w:type="lastRow">
      <w:pPr>
        <w:spacing w:before="0" w:after="0" w:line="240" w:lineRule="auto"/>
      </w:pPr>
      <w:rPr>
        <w:rFonts w:ascii="Arial" w:eastAsia="Times New Roman" w:hAnsi="Arial" w:cs="Times New Roman"/>
        <w:b/>
        <w:bCs/>
      </w:rPr>
      <w:tblPr/>
      <w:tcPr>
        <w:tcBorders>
          <w:top w:val="double" w:sz="6" w:space="0" w:color="0000A8"/>
          <w:left w:val="single" w:sz="8" w:space="0" w:color="0000A8"/>
          <w:bottom w:val="single" w:sz="8" w:space="0" w:color="0000A8"/>
          <w:right w:val="single" w:sz="8" w:space="0" w:color="0000A8"/>
          <w:insideH w:val="nil"/>
          <w:insideV w:val="single" w:sz="8" w:space="0" w:color="0000A8"/>
        </w:tcBorders>
      </w:tcPr>
    </w:tblStylePr>
    <w:tblStylePr w:type="firstCol">
      <w:rPr>
        <w:rFonts w:ascii="Arial" w:eastAsia="Times New Roman" w:hAnsi="Arial" w:cs="Times New Roman"/>
        <w:b/>
        <w:bCs/>
      </w:rPr>
    </w:tblStylePr>
    <w:tblStylePr w:type="lastCol">
      <w:rPr>
        <w:rFonts w:ascii="Arial" w:eastAsia="Times New Roman" w:hAnsi="Arial" w:cs="Times New Roman"/>
        <w:b/>
        <w:bCs/>
      </w:rPr>
      <w:tblPr/>
      <w:tcPr>
        <w:tcBorders>
          <w:top w:val="single" w:sz="8" w:space="0" w:color="0000A8"/>
          <w:left w:val="single" w:sz="8" w:space="0" w:color="0000A8"/>
          <w:bottom w:val="single" w:sz="8" w:space="0" w:color="0000A8"/>
          <w:right w:val="single" w:sz="8" w:space="0" w:color="0000A8"/>
        </w:tcBorders>
      </w:tcPr>
    </w:tblStylePr>
    <w:tblStylePr w:type="band1Vert">
      <w:tblPr/>
      <w:tcPr>
        <w:tcBorders>
          <w:top w:val="single" w:sz="8" w:space="0" w:color="0000A8"/>
          <w:left w:val="single" w:sz="8" w:space="0" w:color="0000A8"/>
          <w:bottom w:val="single" w:sz="8" w:space="0" w:color="0000A8"/>
          <w:right w:val="single" w:sz="8" w:space="0" w:color="0000A8"/>
        </w:tcBorders>
        <w:shd w:val="clear" w:color="auto" w:fill="AAAAFF"/>
      </w:tcPr>
    </w:tblStylePr>
    <w:tblStylePr w:type="band1Horz">
      <w:tblPr/>
      <w:tcPr>
        <w:tcBorders>
          <w:top w:val="single" w:sz="8" w:space="0" w:color="0000A8"/>
          <w:left w:val="single" w:sz="8" w:space="0" w:color="0000A8"/>
          <w:bottom w:val="single" w:sz="8" w:space="0" w:color="0000A8"/>
          <w:right w:val="single" w:sz="8" w:space="0" w:color="0000A8"/>
          <w:insideV w:val="single" w:sz="8" w:space="0" w:color="0000A8"/>
        </w:tcBorders>
        <w:shd w:val="clear" w:color="auto" w:fill="AAAAFF"/>
      </w:tcPr>
    </w:tblStylePr>
    <w:tblStylePr w:type="band2Horz">
      <w:tblPr/>
      <w:tcPr>
        <w:tcBorders>
          <w:top w:val="single" w:sz="8" w:space="0" w:color="0000A8"/>
          <w:left w:val="single" w:sz="8" w:space="0" w:color="0000A8"/>
          <w:bottom w:val="single" w:sz="8" w:space="0" w:color="0000A8"/>
          <w:right w:val="single" w:sz="8" w:space="0" w:color="0000A8"/>
          <w:insideV w:val="single" w:sz="8" w:space="0" w:color="0000A8"/>
        </w:tcBorders>
      </w:tcPr>
    </w:tblStylePr>
  </w:style>
  <w:style w:type="table" w:customStyle="1" w:styleId="1ffff3">
    <w:name w:val="Светлая сетка1"/>
    <w:basedOn w:val="af1"/>
    <w:uiPriority w:val="62"/>
    <w:rsid w:val="000E0FEE"/>
    <w:rPr>
      <w:rFonts w:ascii="Arial" w:eastAsia="Arial" w:hAnsi="Ari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w:eastAsia="Times New Roman" w:hAnsi="Arial"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w:eastAsia="Times New Roman" w:hAnsi="Arial"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w:eastAsia="Times New Roman" w:hAnsi="Arial" w:cs="Times New Roman"/>
        <w:b/>
        <w:bCs/>
      </w:rPr>
    </w:tblStylePr>
    <w:tblStylePr w:type="lastCol">
      <w:rPr>
        <w:rFonts w:ascii="Arial" w:eastAsia="Times New Roman" w:hAnsi="Arial"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8">
    <w:name w:val="Средний список 21"/>
    <w:basedOn w:val="af1"/>
    <w:uiPriority w:val="66"/>
    <w:rsid w:val="000E0FEE"/>
    <w:rPr>
      <w:rFonts w:ascii="Arial" w:eastAsia="Times New Roman" w:hAnsi="Arial"/>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1f1">
    <w:name w:val="Средняя заливка 11"/>
    <w:basedOn w:val="af1"/>
    <w:uiPriority w:val="63"/>
    <w:rsid w:val="000E0FEE"/>
    <w:rPr>
      <w:rFonts w:ascii="Arial" w:eastAsia="Arial" w:hAnsi="Ari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50">
    <w:name w:val="Light List Accent 5"/>
    <w:basedOn w:val="af1"/>
    <w:uiPriority w:val="61"/>
    <w:rsid w:val="000E0FEE"/>
    <w:rPr>
      <w:rFonts w:ascii="Arial" w:eastAsia="Arial" w:hAnsi="Arial"/>
    </w:rPr>
    <w:tblPr>
      <w:tblStyleRowBandSize w:val="1"/>
      <w:tblStyleColBandSize w:val="1"/>
      <w:tblBorders>
        <w:top w:val="single" w:sz="8" w:space="0" w:color="808000"/>
        <w:left w:val="single" w:sz="8" w:space="0" w:color="808000"/>
        <w:bottom w:val="single" w:sz="8" w:space="0" w:color="808000"/>
        <w:right w:val="single" w:sz="8" w:space="0" w:color="808000"/>
      </w:tblBorders>
    </w:tblPr>
    <w:tblStylePr w:type="firstRow">
      <w:pPr>
        <w:spacing w:before="0" w:after="0" w:line="240" w:lineRule="auto"/>
      </w:pPr>
      <w:rPr>
        <w:b/>
        <w:bCs/>
        <w:color w:val="FFFFFF"/>
      </w:rPr>
      <w:tblPr/>
      <w:tcPr>
        <w:shd w:val="clear" w:color="auto" w:fill="808000"/>
      </w:tcPr>
    </w:tblStylePr>
    <w:tblStylePr w:type="lastRow">
      <w:pPr>
        <w:spacing w:before="0" w:after="0" w:line="240" w:lineRule="auto"/>
      </w:pPr>
      <w:rPr>
        <w:b/>
        <w:bCs/>
      </w:rPr>
      <w:tblPr/>
      <w:tcPr>
        <w:tcBorders>
          <w:top w:val="double" w:sz="6" w:space="0" w:color="808000"/>
          <w:left w:val="single" w:sz="8" w:space="0" w:color="808000"/>
          <w:bottom w:val="single" w:sz="8" w:space="0" w:color="808000"/>
          <w:right w:val="single" w:sz="8" w:space="0" w:color="808000"/>
        </w:tcBorders>
      </w:tcPr>
    </w:tblStylePr>
    <w:tblStylePr w:type="firstCol">
      <w:rPr>
        <w:b/>
        <w:bCs/>
      </w:rPr>
    </w:tblStylePr>
    <w:tblStylePr w:type="lastCol">
      <w:rPr>
        <w:b/>
        <w:bCs/>
      </w:rPr>
    </w:tblStylePr>
    <w:tblStylePr w:type="band1Vert">
      <w:tblPr/>
      <w:tcPr>
        <w:tcBorders>
          <w:top w:val="single" w:sz="8" w:space="0" w:color="808000"/>
          <w:left w:val="single" w:sz="8" w:space="0" w:color="808000"/>
          <w:bottom w:val="single" w:sz="8" w:space="0" w:color="808000"/>
          <w:right w:val="single" w:sz="8" w:space="0" w:color="808000"/>
        </w:tcBorders>
      </w:tcPr>
    </w:tblStylePr>
    <w:tblStylePr w:type="band1Horz">
      <w:tblPr/>
      <w:tcPr>
        <w:tcBorders>
          <w:top w:val="single" w:sz="8" w:space="0" w:color="808000"/>
          <w:left w:val="single" w:sz="8" w:space="0" w:color="808000"/>
          <w:bottom w:val="single" w:sz="8" w:space="0" w:color="808000"/>
          <w:right w:val="single" w:sz="8" w:space="0" w:color="808000"/>
        </w:tcBorders>
      </w:tcPr>
    </w:tblStylePr>
  </w:style>
  <w:style w:type="table" w:styleId="-15">
    <w:name w:val="Colorful Shading Accent 1"/>
    <w:basedOn w:val="af1"/>
    <w:uiPriority w:val="71"/>
    <w:rsid w:val="000E0FEE"/>
    <w:rPr>
      <w:rFonts w:ascii="Arial" w:eastAsia="Arial" w:hAnsi="Arial"/>
      <w:color w:val="000000"/>
    </w:rPr>
    <w:tblPr>
      <w:tblStyleRowBandSize w:val="1"/>
      <w:tblStyleColBandSize w:val="1"/>
      <w:tblBorders>
        <w:top w:val="single" w:sz="24" w:space="0" w:color="0000A8"/>
        <w:left w:val="single" w:sz="4" w:space="0" w:color="E26B0A"/>
        <w:bottom w:val="single" w:sz="4" w:space="0" w:color="E26B0A"/>
        <w:right w:val="single" w:sz="4" w:space="0" w:color="E26B0A"/>
        <w:insideH w:val="single" w:sz="4" w:space="0" w:color="FFFFFF"/>
        <w:insideV w:val="single" w:sz="4" w:space="0" w:color="FFFFFF"/>
      </w:tblBorders>
    </w:tblPr>
    <w:tcPr>
      <w:shd w:val="clear" w:color="auto" w:fill="FEF0E5"/>
    </w:tcPr>
    <w:tblStylePr w:type="firstRow">
      <w:rPr>
        <w:b/>
        <w:bCs/>
      </w:rPr>
      <w:tblPr/>
      <w:tcPr>
        <w:tcBorders>
          <w:top w:val="nil"/>
          <w:left w:val="nil"/>
          <w:bottom w:val="single" w:sz="24" w:space="0" w:color="0000A8"/>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873F06"/>
      </w:tcPr>
    </w:tblStylePr>
    <w:tblStylePr w:type="firstCol">
      <w:rPr>
        <w:color w:val="FFFFFF"/>
      </w:rPr>
      <w:tblPr/>
      <w:tcPr>
        <w:tcBorders>
          <w:top w:val="nil"/>
          <w:left w:val="nil"/>
          <w:bottom w:val="nil"/>
          <w:right w:val="nil"/>
          <w:insideH w:val="single" w:sz="4" w:space="0" w:color="873F06"/>
          <w:insideV w:val="nil"/>
        </w:tcBorders>
        <w:shd w:val="clear" w:color="auto" w:fill="873F06"/>
      </w:tcPr>
    </w:tblStylePr>
    <w:tblStylePr w:type="lastCol">
      <w:rPr>
        <w:color w:val="FFFFFF"/>
      </w:rPr>
      <w:tblPr/>
      <w:tcPr>
        <w:tcBorders>
          <w:top w:val="nil"/>
          <w:left w:val="nil"/>
          <w:bottom w:val="nil"/>
          <w:right w:val="nil"/>
          <w:insideH w:val="nil"/>
          <w:insideV w:val="nil"/>
        </w:tcBorders>
        <w:shd w:val="clear" w:color="auto" w:fill="873F06"/>
      </w:tcPr>
    </w:tblStylePr>
    <w:tblStylePr w:type="band1Vert">
      <w:tblPr/>
      <w:tcPr>
        <w:shd w:val="clear" w:color="auto" w:fill="FAC295"/>
      </w:tcPr>
    </w:tblStylePr>
    <w:tblStylePr w:type="band1Horz">
      <w:tblPr/>
      <w:tcPr>
        <w:shd w:val="clear" w:color="auto" w:fill="F9B47C"/>
      </w:tcPr>
    </w:tblStylePr>
    <w:tblStylePr w:type="neCell">
      <w:rPr>
        <w:color w:val="000000"/>
      </w:rPr>
    </w:tblStylePr>
    <w:tblStylePr w:type="nwCell">
      <w:rPr>
        <w:color w:val="000000"/>
      </w:rPr>
    </w:tblStylePr>
  </w:style>
  <w:style w:type="table" w:styleId="-27">
    <w:name w:val="Light Shading Accent 2"/>
    <w:basedOn w:val="af1"/>
    <w:uiPriority w:val="60"/>
    <w:rsid w:val="000E0FEE"/>
    <w:rPr>
      <w:rFonts w:ascii="Arial" w:eastAsia="Arial" w:hAnsi="Arial"/>
      <w:color w:val="00007D"/>
    </w:rPr>
    <w:tblPr>
      <w:tblStyleRowBandSize w:val="1"/>
      <w:tblStyleColBandSize w:val="1"/>
      <w:tblBorders>
        <w:top w:val="single" w:sz="8" w:space="0" w:color="0000A8"/>
        <w:bottom w:val="single" w:sz="8" w:space="0" w:color="0000A8"/>
      </w:tblBorders>
    </w:tblPr>
    <w:tblStylePr w:type="firstRow">
      <w:pPr>
        <w:spacing w:before="0" w:after="0" w:line="240" w:lineRule="auto"/>
      </w:pPr>
      <w:rPr>
        <w:b/>
        <w:bCs/>
      </w:rPr>
      <w:tblPr/>
      <w:tcPr>
        <w:tcBorders>
          <w:top w:val="single" w:sz="8" w:space="0" w:color="0000A8"/>
          <w:left w:val="nil"/>
          <w:bottom w:val="single" w:sz="8" w:space="0" w:color="0000A8"/>
          <w:right w:val="nil"/>
          <w:insideH w:val="nil"/>
          <w:insideV w:val="nil"/>
        </w:tcBorders>
      </w:tcPr>
    </w:tblStylePr>
    <w:tblStylePr w:type="lastRow">
      <w:pPr>
        <w:spacing w:before="0" w:after="0" w:line="240" w:lineRule="auto"/>
      </w:pPr>
      <w:rPr>
        <w:b/>
        <w:bCs/>
      </w:rPr>
      <w:tblPr/>
      <w:tcPr>
        <w:tcBorders>
          <w:top w:val="single" w:sz="8" w:space="0" w:color="0000A8"/>
          <w:left w:val="nil"/>
          <w:bottom w:val="single" w:sz="8" w:space="0" w:color="0000A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AAAFF"/>
      </w:tcPr>
    </w:tblStylePr>
    <w:tblStylePr w:type="band1Horz">
      <w:tblPr/>
      <w:tcPr>
        <w:tcBorders>
          <w:left w:val="nil"/>
          <w:right w:val="nil"/>
          <w:insideH w:val="nil"/>
          <w:insideV w:val="nil"/>
        </w:tcBorders>
        <w:shd w:val="clear" w:color="auto" w:fill="AAAAFF"/>
      </w:tcPr>
    </w:tblStylePr>
  </w:style>
  <w:style w:type="paragraph" w:customStyle="1" w:styleId="affffffffffe">
    <w:name w:val="Тело_Табл"/>
    <w:basedOn w:val="ae"/>
    <w:next w:val="ae"/>
    <w:rsid w:val="000E0FEE"/>
    <w:pPr>
      <w:jc w:val="center"/>
    </w:pPr>
    <w:rPr>
      <w:rFonts w:ascii="Times New Roman" w:eastAsia="Times New Roman" w:hAnsi="Times New Roman" w:cs="Times New Roman"/>
      <w:sz w:val="22"/>
      <w:lang w:val="ru-RU" w:eastAsia="ru-RU"/>
    </w:rPr>
  </w:style>
  <w:style w:type="table" w:customStyle="1" w:styleId="afffffffffff">
    <w:name w:val="СиПР"/>
    <w:basedOn w:val="af1"/>
    <w:rsid w:val="000E0FEE"/>
    <w:pPr>
      <w:jc w:val="center"/>
    </w:pPr>
    <w:rPr>
      <w:rFonts w:ascii="Arial" w:eastAsia="Arial" w:hAnsi="Arial"/>
    </w:rPr>
    <w:tblPr>
      <w:tblBorders>
        <w:top w:val="dashed" w:sz="2" w:space="0" w:color="auto"/>
        <w:bottom w:val="dashed" w:sz="2" w:space="0" w:color="auto"/>
        <w:insideH w:val="dashed" w:sz="2" w:space="0" w:color="auto"/>
        <w:insideV w:val="dashed" w:sz="2" w:space="0" w:color="auto"/>
      </w:tblBorders>
    </w:tblPr>
    <w:tcPr>
      <w:vAlign w:val="center"/>
    </w:tcPr>
    <w:tblStylePr w:type="firstRow">
      <w:tblPr/>
      <w:tcPr>
        <w:shd w:val="clear" w:color="auto" w:fill="BA966C"/>
      </w:tcPr>
    </w:tblStylePr>
    <w:tblStylePr w:type="firstCol">
      <w:pPr>
        <w:jc w:val="left"/>
      </w:pPr>
    </w:tblStylePr>
  </w:style>
  <w:style w:type="paragraph" w:customStyle="1" w:styleId="msonormal0">
    <w:name w:val="msonormal"/>
    <w:basedOn w:val="ae"/>
    <w:rsid w:val="000E0FEE"/>
    <w:pPr>
      <w:spacing w:before="100" w:beforeAutospacing="1" w:after="100" w:afterAutospacing="1"/>
    </w:pPr>
    <w:rPr>
      <w:rFonts w:ascii="Times New Roman" w:eastAsia="Times New Roman" w:hAnsi="Times New Roman" w:cs="Times New Roman"/>
      <w:color w:val="auto"/>
      <w:lang w:val="ru-RU" w:eastAsia="ru-RU"/>
    </w:rPr>
  </w:style>
  <w:style w:type="paragraph" w:customStyle="1" w:styleId="tabn">
    <w:name w:val="tab_n"/>
    <w:basedOn w:val="ae"/>
    <w:next w:val="ae"/>
    <w:rsid w:val="000E0FEE"/>
    <w:pPr>
      <w:keepNext/>
      <w:numPr>
        <w:numId w:val="26"/>
      </w:numPr>
      <w:jc w:val="right"/>
    </w:pPr>
    <w:rPr>
      <w:rFonts w:ascii="Times New Roman" w:eastAsia="Times New Roman" w:hAnsi="Times New Roman" w:cs="Times New Roman"/>
      <w:color w:val="auto"/>
      <w:sz w:val="28"/>
      <w:szCs w:val="26"/>
    </w:rPr>
  </w:style>
  <w:style w:type="paragraph" w:customStyle="1" w:styleId="tab">
    <w:name w:val="tab"/>
    <w:basedOn w:val="ae"/>
    <w:rsid w:val="000E0FEE"/>
    <w:pPr>
      <w:ind w:firstLine="709"/>
      <w:jc w:val="both"/>
    </w:pPr>
    <w:rPr>
      <w:rFonts w:ascii="Times New Roman" w:eastAsia="Times New Roman" w:hAnsi="Times New Roman" w:cs="Times New Roman"/>
      <w:color w:val="auto"/>
      <w:sz w:val="20"/>
      <w:szCs w:val="26"/>
    </w:rPr>
  </w:style>
  <w:style w:type="table" w:customStyle="1" w:styleId="11f2">
    <w:name w:val="Таблица простая 11"/>
    <w:basedOn w:val="af1"/>
    <w:uiPriority w:val="41"/>
    <w:rsid w:val="000E0FEE"/>
    <w:rPr>
      <w:rFonts w:ascii="Arial" w:eastAsia="Times New Roman" w:hAnsi="Arial"/>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font51">
    <w:name w:val="font51"/>
    <w:basedOn w:val="ae"/>
    <w:rsid w:val="000E0FEE"/>
    <w:pPr>
      <w:spacing w:before="100" w:beforeAutospacing="1" w:after="100" w:afterAutospacing="1"/>
      <w:ind w:firstLine="709"/>
      <w:jc w:val="both"/>
    </w:pPr>
    <w:rPr>
      <w:rFonts w:ascii="Times New Roman" w:eastAsia="Times New Roman" w:hAnsi="Times New Roman" w:cs="Times New Roman"/>
      <w:lang w:val="ru-RU" w:eastAsia="ru-RU"/>
    </w:rPr>
  </w:style>
  <w:style w:type="paragraph" w:customStyle="1" w:styleId="font61">
    <w:name w:val="font61"/>
    <w:basedOn w:val="ae"/>
    <w:rsid w:val="000E0FEE"/>
    <w:pPr>
      <w:spacing w:before="100" w:beforeAutospacing="1" w:after="100" w:afterAutospacing="1"/>
      <w:ind w:firstLine="709"/>
      <w:jc w:val="both"/>
    </w:pPr>
    <w:rPr>
      <w:rFonts w:ascii="Times New Roman" w:eastAsia="Times New Roman" w:hAnsi="Times New Roman" w:cs="Times New Roman"/>
      <w:i/>
      <w:iCs/>
      <w:lang w:val="ru-RU" w:eastAsia="ru-RU"/>
    </w:rPr>
  </w:style>
  <w:style w:type="paragraph" w:customStyle="1" w:styleId="Piclab2">
    <w:name w:val="Pic_lab2"/>
    <w:basedOn w:val="ae"/>
    <w:next w:val="ae"/>
    <w:rsid w:val="000E0FEE"/>
    <w:pPr>
      <w:spacing w:before="200" w:after="360"/>
      <w:ind w:left="2629" w:hanging="360"/>
      <w:jc w:val="center"/>
    </w:pPr>
    <w:rPr>
      <w:rFonts w:ascii="Times New Roman" w:eastAsia="Times New Roman" w:hAnsi="Times New Roman" w:cs="Times New Roman"/>
      <w:color w:val="auto"/>
      <w:sz w:val="28"/>
      <w:szCs w:val="26"/>
    </w:rPr>
  </w:style>
  <w:style w:type="paragraph" w:customStyle="1" w:styleId="font52">
    <w:name w:val="font52"/>
    <w:basedOn w:val="ae"/>
    <w:rsid w:val="000E0FEE"/>
    <w:pPr>
      <w:spacing w:before="100" w:beforeAutospacing="1" w:after="100" w:afterAutospacing="1"/>
      <w:ind w:firstLine="709"/>
      <w:jc w:val="both"/>
    </w:pPr>
    <w:rPr>
      <w:rFonts w:ascii="Times New Roman" w:eastAsia="Times New Roman" w:hAnsi="Times New Roman" w:cs="Times New Roman"/>
      <w:lang w:val="ru-RU" w:eastAsia="ru-RU"/>
    </w:rPr>
  </w:style>
  <w:style w:type="paragraph" w:customStyle="1" w:styleId="font62">
    <w:name w:val="font62"/>
    <w:basedOn w:val="ae"/>
    <w:rsid w:val="000E0FEE"/>
    <w:pPr>
      <w:spacing w:before="100" w:beforeAutospacing="1" w:after="100" w:afterAutospacing="1"/>
      <w:ind w:firstLine="709"/>
      <w:jc w:val="both"/>
    </w:pPr>
    <w:rPr>
      <w:rFonts w:ascii="Times New Roman" w:eastAsia="Times New Roman" w:hAnsi="Times New Roman" w:cs="Times New Roman"/>
      <w:i/>
      <w:iCs/>
      <w:lang w:val="ru-RU" w:eastAsia="ru-RU"/>
    </w:rPr>
  </w:style>
  <w:style w:type="paragraph" w:customStyle="1" w:styleId="xl1002">
    <w:name w:val="xl1002"/>
    <w:basedOn w:val="ae"/>
    <w:rsid w:val="000E0FEE"/>
    <w:pPr>
      <w:pBdr>
        <w:top w:val="single" w:sz="4" w:space="0" w:color="auto"/>
        <w:bottom w:val="single" w:sz="4" w:space="0" w:color="auto"/>
      </w:pBdr>
      <w:spacing w:before="100" w:beforeAutospacing="1" w:after="100" w:afterAutospacing="1"/>
      <w:ind w:firstLine="709"/>
      <w:jc w:val="right"/>
      <w:textAlignment w:val="center"/>
    </w:pPr>
    <w:rPr>
      <w:rFonts w:ascii="Times New Roman" w:eastAsia="Times New Roman" w:hAnsi="Times New Roman" w:cs="Times New Roman"/>
      <w:i/>
      <w:iCs/>
      <w:color w:val="auto"/>
      <w:lang w:val="ru-RU" w:eastAsia="ru-RU"/>
    </w:rPr>
  </w:style>
  <w:style w:type="table" w:customStyle="1" w:styleId="1123">
    <w:name w:val="Сетка таблицы112"/>
    <w:basedOn w:val="af1"/>
    <w:uiPriority w:val="59"/>
    <w:rsid w:val="000E0FEE"/>
    <w:rPr>
      <w:rFonts w:ascii="Calibri" w:eastAsia="Times New Roman"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3">
    <w:name w:val="Сетка таблицы121"/>
    <w:basedOn w:val="af1"/>
    <w:next w:val="aff7"/>
    <w:uiPriority w:val="59"/>
    <w:rsid w:val="000E0FEE"/>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3">
    <w:name w:val="Medium List 2 Accent 3"/>
    <w:basedOn w:val="af1"/>
    <w:uiPriority w:val="66"/>
    <w:rsid w:val="000E0FEE"/>
    <w:rPr>
      <w:rFonts w:ascii="Cambria" w:eastAsia="Times New Roman"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numbering" w:customStyle="1" w:styleId="219">
    <w:name w:val="Рис номер21"/>
    <w:uiPriority w:val="99"/>
    <w:rsid w:val="000E0FEE"/>
  </w:style>
  <w:style w:type="paragraph" w:customStyle="1" w:styleId="340">
    <w:name w:val="3.4 Т. Центр"/>
    <w:link w:val="341"/>
    <w:rsid w:val="000E0FEE"/>
    <w:pPr>
      <w:jc w:val="center"/>
    </w:pPr>
    <w:rPr>
      <w:rFonts w:ascii="Times New Roman" w:eastAsia="Times New Roman" w:hAnsi="Times New Roman"/>
    </w:rPr>
  </w:style>
  <w:style w:type="character" w:customStyle="1" w:styleId="341">
    <w:name w:val="3.4 Т. Центр Знак"/>
    <w:link w:val="340"/>
    <w:rsid w:val="000E0FEE"/>
    <w:rPr>
      <w:rFonts w:ascii="Times New Roman" w:eastAsia="Times New Roman" w:hAnsi="Times New Roman"/>
    </w:rPr>
  </w:style>
  <w:style w:type="numbering" w:customStyle="1" w:styleId="2210">
    <w:name w:val="!список_подпунктов221"/>
    <w:basedOn w:val="af2"/>
    <w:rsid w:val="000E0FEE"/>
  </w:style>
  <w:style w:type="paragraph" w:customStyle="1" w:styleId="13">
    <w:name w:val="Пункт 1"/>
    <w:basedOn w:val="af8"/>
    <w:uiPriority w:val="99"/>
    <w:rsid w:val="000E0FEE"/>
    <w:pPr>
      <w:numPr>
        <w:numId w:val="27"/>
      </w:numPr>
      <w:jc w:val="both"/>
    </w:pPr>
    <w:rPr>
      <w:rFonts w:ascii="Times New Roman" w:eastAsia="Times New Roman" w:hAnsi="Times New Roman" w:cs="Times New Roman"/>
      <w:color w:val="auto"/>
      <w:sz w:val="20"/>
      <w:szCs w:val="20"/>
      <w:u w:val="single"/>
      <w:lang w:val="ru-RU"/>
    </w:rPr>
  </w:style>
  <w:style w:type="paragraph" w:customStyle="1" w:styleId="110">
    <w:name w:val="Пункт 1.1."/>
    <w:basedOn w:val="ae"/>
    <w:uiPriority w:val="99"/>
    <w:rsid w:val="000E0FEE"/>
    <w:pPr>
      <w:numPr>
        <w:ilvl w:val="1"/>
        <w:numId w:val="27"/>
      </w:numPr>
      <w:jc w:val="both"/>
    </w:pPr>
    <w:rPr>
      <w:rFonts w:ascii="Times New Roman" w:eastAsia="Calibri" w:hAnsi="Times New Roman" w:cs="Times New Roman"/>
      <w:color w:val="auto"/>
      <w:sz w:val="28"/>
      <w:szCs w:val="20"/>
      <w:lang w:val="ru-RU"/>
    </w:rPr>
  </w:style>
  <w:style w:type="paragraph" w:customStyle="1" w:styleId="111">
    <w:name w:val="пнкт 1.1.1."/>
    <w:basedOn w:val="110"/>
    <w:link w:val="1114"/>
    <w:uiPriority w:val="99"/>
    <w:rsid w:val="000E0FEE"/>
    <w:pPr>
      <w:numPr>
        <w:ilvl w:val="2"/>
      </w:numPr>
    </w:pPr>
    <w:rPr>
      <w:rFonts w:eastAsia="Times New Roman"/>
      <w:lang w:val="x-none"/>
    </w:rPr>
  </w:style>
  <w:style w:type="character" w:customStyle="1" w:styleId="1114">
    <w:name w:val="пнкт 1.1.1. Знак"/>
    <w:link w:val="111"/>
    <w:uiPriority w:val="99"/>
    <w:locked/>
    <w:rsid w:val="000E0FEE"/>
    <w:rPr>
      <w:rFonts w:ascii="Times New Roman" w:eastAsia="Times New Roman" w:hAnsi="Times New Roman"/>
      <w:sz w:val="28"/>
      <w:lang w:val="x-none" w:eastAsia="en-US"/>
    </w:rPr>
  </w:style>
  <w:style w:type="table" w:customStyle="1" w:styleId="-120">
    <w:name w:val="таб-тело12"/>
    <w:basedOn w:val="af1"/>
    <w:uiPriority w:val="99"/>
    <w:rsid w:val="000E0FEE"/>
    <w:pPr>
      <w:jc w:val="center"/>
    </w:pPr>
    <w:rPr>
      <w:rFonts w:ascii="Times New Roman" w:eastAsia="Times New Roman" w:hAnsi="Times New Roman"/>
      <w:sz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cPr>
      <w:vAlign w:val="center"/>
    </w:tcPr>
    <w:tblStylePr w:type="firstRow">
      <w:pPr>
        <w:jc w:val="center"/>
      </w:pPr>
      <w:rPr>
        <w:rFonts w:ascii="Times New Roman" w:hAnsi="Times New Roman"/>
        <w:b w:val="0"/>
        <w:sz w:val="24"/>
      </w:rPr>
      <w:tblPr/>
      <w:tcPr>
        <w:shd w:val="clear" w:color="auto" w:fill="DCB996"/>
      </w:tcPr>
    </w:tblStylePr>
    <w:tblStylePr w:type="firstCol">
      <w:pPr>
        <w:jc w:val="left"/>
      </w:pPr>
      <w:rPr>
        <w:rFonts w:ascii="Times New Roman" w:hAnsi="Times New Roman"/>
        <w:sz w:val="24"/>
      </w:rPr>
    </w:tblStylePr>
  </w:style>
  <w:style w:type="numbering" w:customStyle="1" w:styleId="11112142">
    <w:name w:val="1 / 1.1 / 1.2142"/>
    <w:basedOn w:val="af2"/>
    <w:next w:val="111111"/>
    <w:rsid w:val="000E0FEE"/>
    <w:pPr>
      <w:numPr>
        <w:numId w:val="28"/>
      </w:numPr>
    </w:pPr>
  </w:style>
  <w:style w:type="numbering" w:styleId="111111">
    <w:name w:val="Outline List 2"/>
    <w:basedOn w:val="af2"/>
    <w:unhideWhenUsed/>
    <w:rsid w:val="000E0FEE"/>
    <w:pPr>
      <w:numPr>
        <w:numId w:val="29"/>
      </w:numPr>
    </w:pPr>
  </w:style>
  <w:style w:type="paragraph" w:customStyle="1" w:styleId="afffffffffff0">
    <w:name w:val="НомерТабл."/>
    <w:basedOn w:val="ae"/>
    <w:next w:val="ae"/>
    <w:link w:val="afffffffffff1"/>
    <w:autoRedefine/>
    <w:rsid w:val="000E0FEE"/>
    <w:pPr>
      <w:keepNext/>
      <w:widowControl w:val="0"/>
      <w:spacing w:before="240" w:after="120"/>
      <w:ind w:left="1418" w:hanging="1418"/>
      <w:jc w:val="both"/>
    </w:pPr>
    <w:rPr>
      <w:rFonts w:ascii="Times New Roman" w:eastAsia="Arial" w:hAnsi="Times New Roman" w:cs="Times New Roman"/>
      <w:bCs/>
      <w:color w:val="auto"/>
      <w:lang w:val="x-none" w:eastAsia="x-none"/>
    </w:rPr>
  </w:style>
  <w:style w:type="character" w:customStyle="1" w:styleId="afffffffffff1">
    <w:name w:val="НомерТабл. Знак"/>
    <w:link w:val="afffffffffff0"/>
    <w:rsid w:val="000E0FEE"/>
    <w:rPr>
      <w:rFonts w:ascii="Times New Roman" w:eastAsia="Arial" w:hAnsi="Times New Roman"/>
      <w:bCs/>
      <w:sz w:val="24"/>
      <w:szCs w:val="24"/>
      <w:lang w:val="x-none" w:eastAsia="x-none"/>
    </w:rPr>
  </w:style>
  <w:style w:type="paragraph" w:customStyle="1" w:styleId="afffffffffff2">
    <w:name w:val="НомерРис"/>
    <w:basedOn w:val="afffffffffff0"/>
    <w:autoRedefine/>
    <w:rsid w:val="000E0FEE"/>
    <w:pPr>
      <w:keepNext w:val="0"/>
      <w:ind w:left="0" w:firstLine="0"/>
      <w:jc w:val="center"/>
    </w:pPr>
  </w:style>
  <w:style w:type="numbering" w:customStyle="1" w:styleId="411">
    <w:name w:val="Статья / Раздел411"/>
    <w:basedOn w:val="af2"/>
    <w:next w:val="aa"/>
    <w:rsid w:val="000E0FEE"/>
  </w:style>
  <w:style w:type="paragraph" w:customStyle="1" w:styleId="a2">
    <w:name w:val="Обыч_Рамка"/>
    <w:basedOn w:val="ae"/>
    <w:next w:val="ae"/>
    <w:rsid w:val="000E0FEE"/>
    <w:pPr>
      <w:numPr>
        <w:ilvl w:val="1"/>
        <w:numId w:val="30"/>
      </w:numPr>
      <w:ind w:left="0" w:firstLine="0"/>
      <w:jc w:val="center"/>
    </w:pPr>
    <w:rPr>
      <w:rFonts w:ascii="Times New Roman" w:eastAsia="Times New Roman" w:hAnsi="Times New Roman" w:cs="Arial"/>
      <w:sz w:val="20"/>
      <w:lang w:eastAsia="ru-RU"/>
    </w:rPr>
  </w:style>
  <w:style w:type="numbering" w:customStyle="1" w:styleId="52">
    <w:name w:val="отступ одинаков52"/>
    <w:rsid w:val="000E0FEE"/>
    <w:pPr>
      <w:numPr>
        <w:numId w:val="30"/>
      </w:numPr>
    </w:pPr>
  </w:style>
  <w:style w:type="paragraph" w:customStyle="1" w:styleId="1ffff4">
    <w:name w:val="Абзац списка1"/>
    <w:basedOn w:val="ae"/>
    <w:link w:val="ListParagraphChar"/>
    <w:rsid w:val="000E0FEE"/>
    <w:pPr>
      <w:spacing w:after="200" w:line="276" w:lineRule="auto"/>
      <w:ind w:left="720"/>
    </w:pPr>
    <w:rPr>
      <w:rFonts w:ascii="Calibri" w:eastAsia="Times New Roman" w:hAnsi="Calibri" w:cs="Times New Roman"/>
      <w:color w:val="auto"/>
      <w:sz w:val="20"/>
      <w:szCs w:val="20"/>
      <w:lang w:val="x-none" w:eastAsia="x-none"/>
    </w:rPr>
  </w:style>
  <w:style w:type="character" w:customStyle="1" w:styleId="ListParagraphChar">
    <w:name w:val="List Paragraph Char"/>
    <w:link w:val="1ffff4"/>
    <w:locked/>
    <w:rsid w:val="000E0FEE"/>
    <w:rPr>
      <w:rFonts w:ascii="Calibri" w:eastAsia="Times New Roman" w:hAnsi="Calibri"/>
      <w:lang w:val="x-none" w:eastAsia="x-none"/>
    </w:rPr>
  </w:style>
  <w:style w:type="paragraph" w:customStyle="1" w:styleId="afffffffffff3">
    <w:name w:val="Маркированый список"/>
    <w:basedOn w:val="ae"/>
    <w:rsid w:val="000E0FEE"/>
    <w:pPr>
      <w:tabs>
        <w:tab w:val="left" w:pos="567"/>
        <w:tab w:val="num" w:pos="644"/>
      </w:tabs>
      <w:spacing w:line="360" w:lineRule="auto"/>
      <w:ind w:left="567" w:hanging="283"/>
      <w:jc w:val="both"/>
    </w:pPr>
    <w:rPr>
      <w:rFonts w:ascii="Arial" w:eastAsia="Times New Roman" w:hAnsi="Arial" w:cs="Arial"/>
      <w:color w:val="auto"/>
      <w:sz w:val="20"/>
      <w:lang w:val="ru-RU" w:eastAsia="ru-RU"/>
    </w:rPr>
  </w:style>
  <w:style w:type="character" w:customStyle="1" w:styleId="27">
    <w:name w:val="Обычный (веб) Знак2"/>
    <w:aliases w:val="Обычный (Web) Знак,Обычный (Web)1 Знак,Обычный (веб) Знак Знак1,Обычный (веб) Знак1 Знак,Обычный (веб) Знак Знак Знак,Обычный (веб)1 Знак"/>
    <w:link w:val="aff8"/>
    <w:uiPriority w:val="99"/>
    <w:rsid w:val="000E0FEE"/>
    <w:rPr>
      <w:rFonts w:ascii="Times New Roman" w:eastAsia="Times New Roman" w:hAnsi="Times New Roman"/>
      <w:sz w:val="24"/>
      <w:szCs w:val="24"/>
    </w:rPr>
  </w:style>
  <w:style w:type="numbering" w:customStyle="1" w:styleId="4f">
    <w:name w:val="Нет списка4"/>
    <w:next w:val="af2"/>
    <w:uiPriority w:val="99"/>
    <w:semiHidden/>
    <w:unhideWhenUsed/>
    <w:rsid w:val="000E0FEE"/>
  </w:style>
  <w:style w:type="numbering" w:customStyle="1" w:styleId="23">
    <w:name w:val="Рис номер2"/>
    <w:uiPriority w:val="99"/>
    <w:rsid w:val="000E0FEE"/>
    <w:pPr>
      <w:numPr>
        <w:numId w:val="34"/>
      </w:numPr>
    </w:pPr>
  </w:style>
  <w:style w:type="numbering" w:customStyle="1" w:styleId="111121421">
    <w:name w:val="1 / 1.1 / 1.21421"/>
    <w:basedOn w:val="af2"/>
    <w:next w:val="111111"/>
    <w:rsid w:val="000E0FEE"/>
    <w:pPr>
      <w:numPr>
        <w:numId w:val="16"/>
      </w:numPr>
    </w:pPr>
  </w:style>
  <w:style w:type="numbering" w:customStyle="1" w:styleId="1111111">
    <w:name w:val="1 / 1.1 / 1.1.11"/>
    <w:basedOn w:val="af2"/>
    <w:next w:val="111111"/>
    <w:unhideWhenUsed/>
    <w:rsid w:val="000E0FEE"/>
    <w:pPr>
      <w:numPr>
        <w:numId w:val="17"/>
      </w:numPr>
    </w:pPr>
  </w:style>
  <w:style w:type="numbering" w:customStyle="1" w:styleId="521">
    <w:name w:val="отступ одинаков521"/>
    <w:rsid w:val="000E0FEE"/>
    <w:pPr>
      <w:numPr>
        <w:numId w:val="18"/>
      </w:numPr>
    </w:pPr>
  </w:style>
  <w:style w:type="numbering" w:customStyle="1" w:styleId="22">
    <w:name w:val="Рис номер22"/>
    <w:uiPriority w:val="99"/>
    <w:rsid w:val="000E0FEE"/>
    <w:pPr>
      <w:numPr>
        <w:numId w:val="19"/>
      </w:numPr>
    </w:pPr>
  </w:style>
  <w:style w:type="table" w:customStyle="1" w:styleId="11f3">
    <w:name w:val="Стиль таблицы11"/>
    <w:basedOn w:val="aff7"/>
    <w:rsid w:val="000E0FEE"/>
    <w:rPr>
      <w:rFonts w:ascii="Times New Roman" w:eastAsia="Times New Roman" w:hAnsi="Times New Roman"/>
    </w:rPr>
    <w:tblPr/>
  </w:style>
  <w:style w:type="table" w:customStyle="1" w:styleId="1115">
    <w:name w:val="Средняя сетка 111"/>
    <w:basedOn w:val="af1"/>
    <w:uiPriority w:val="67"/>
    <w:rsid w:val="000E0FEE"/>
    <w:rPr>
      <w:rFonts w:ascii="Calibri" w:eastAsia="Calibri" w:hAnsi="Calibri"/>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11f4">
    <w:name w:val="Столбцы таблицы 11"/>
    <w:basedOn w:val="af1"/>
    <w:next w:val="1fe"/>
    <w:rsid w:val="000E0FEE"/>
    <w:rPr>
      <w:rFonts w:ascii="Times New Roman" w:eastAsia="Times New Roman" w:hAnsi="Times New Roman"/>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512">
    <w:name w:val="Столбцы таблицы 51"/>
    <w:basedOn w:val="af1"/>
    <w:next w:val="54"/>
    <w:rsid w:val="000E0FEE"/>
    <w:rPr>
      <w:rFonts w:ascii="Times New Roman" w:eastAsia="Times New Roman" w:hAnsi="Times New Roma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210">
    <w:name w:val="Таблица-список 21"/>
    <w:basedOn w:val="af1"/>
    <w:next w:val="-2"/>
    <w:rsid w:val="000E0FEE"/>
    <w:rPr>
      <w:rFonts w:ascii="Times New Roman" w:eastAsia="Times New Roman" w:hAnsi="Times New Roma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71">
    <w:name w:val="Таблица-список 71"/>
    <w:basedOn w:val="af1"/>
    <w:next w:val="-7"/>
    <w:rsid w:val="000E0FEE"/>
    <w:rPr>
      <w:rFonts w:ascii="Times New Roman" w:eastAsia="Times New Roman" w:hAnsi="Times New Roma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1">
    <w:name w:val="Таблица-список 81"/>
    <w:basedOn w:val="af1"/>
    <w:next w:val="-8"/>
    <w:rsid w:val="000E0FEE"/>
    <w:rPr>
      <w:rFonts w:ascii="Times New Roman" w:eastAsia="Times New Roman" w:hAnsi="Times New Roma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315">
    <w:name w:val="Объемная таблица 31"/>
    <w:basedOn w:val="af1"/>
    <w:next w:val="3b"/>
    <w:rsid w:val="000E0FEE"/>
    <w:rPr>
      <w:rFonts w:ascii="Times New Roman" w:eastAsia="Times New Roman" w:hAnsi="Times New Roma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ffff5">
    <w:name w:val="Современная таблица1"/>
    <w:basedOn w:val="af1"/>
    <w:next w:val="affffffff5"/>
    <w:rsid w:val="000E0FEE"/>
    <w:rPr>
      <w:rFonts w:ascii="Times New Roman" w:eastAsia="Times New Roman" w:hAnsi="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1ffff6">
    <w:name w:val="Изысканная таблица1"/>
    <w:basedOn w:val="af1"/>
    <w:next w:val="affffffff6"/>
    <w:rsid w:val="000E0FEE"/>
    <w:rPr>
      <w:rFonts w:ascii="Times New Roman" w:eastAsia="Times New Roman" w:hAnsi="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11f5">
    <w:name w:val="Изящная таблица 11"/>
    <w:basedOn w:val="af1"/>
    <w:next w:val="1ff"/>
    <w:rsid w:val="000E0FEE"/>
    <w:rPr>
      <w:rFonts w:ascii="Times New Roman" w:eastAsia="Times New Roman" w:hAnsi="Times New Roma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0">
    <w:name w:val="Веб-таблица 31"/>
    <w:basedOn w:val="af1"/>
    <w:next w:val="-3"/>
    <w:rsid w:val="000E0FEE"/>
    <w:rPr>
      <w:rFonts w:ascii="Times New Roman" w:eastAsia="Times New Roman" w:hAnsi="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128">
    <w:name w:val="Стиль таблицы12"/>
    <w:basedOn w:val="aff7"/>
    <w:rsid w:val="000E0FEE"/>
    <w:rPr>
      <w:rFonts w:ascii="Times New Roman" w:eastAsia="Times New Roman" w:hAnsi="Times New Roman"/>
    </w:rPr>
    <w:tblPr/>
  </w:style>
  <w:style w:type="numbering" w:customStyle="1" w:styleId="21a">
    <w:name w:val="Стиль21"/>
    <w:rsid w:val="000E0FEE"/>
  </w:style>
  <w:style w:type="numbering" w:customStyle="1" w:styleId="316">
    <w:name w:val="Стиль31"/>
    <w:rsid w:val="000E0FEE"/>
  </w:style>
  <w:style w:type="numbering" w:customStyle="1" w:styleId="1ffff7">
    <w:name w:val="Статья / Раздел1"/>
    <w:basedOn w:val="af2"/>
    <w:next w:val="aa"/>
    <w:rsid w:val="000E0FEE"/>
  </w:style>
  <w:style w:type="table" w:customStyle="1" w:styleId="412">
    <w:name w:val="Классическая таблица 41"/>
    <w:basedOn w:val="af1"/>
    <w:next w:val="4a"/>
    <w:rsid w:val="000E0FEE"/>
    <w:rPr>
      <w:rFonts w:ascii="Times New Roman" w:eastAsia="Times New Roman" w:hAnsi="Times New Roma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317">
    <w:name w:val="Сетка таблицы31"/>
    <w:basedOn w:val="af1"/>
    <w:next w:val="aff7"/>
    <w:uiPriority w:val="39"/>
    <w:rsid w:val="000E0FE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4">
    <w:name w:val="Информация об изменениях документа"/>
    <w:basedOn w:val="ae"/>
    <w:next w:val="ae"/>
    <w:uiPriority w:val="99"/>
    <w:rsid w:val="000E0FEE"/>
    <w:pPr>
      <w:autoSpaceDE w:val="0"/>
      <w:autoSpaceDN w:val="0"/>
      <w:adjustRightInd w:val="0"/>
      <w:spacing w:before="75"/>
      <w:ind w:left="170"/>
      <w:jc w:val="both"/>
    </w:pPr>
    <w:rPr>
      <w:rFonts w:ascii="Arial" w:eastAsia="Calibri" w:hAnsi="Arial" w:cs="Arial"/>
      <w:i/>
      <w:iCs/>
      <w:color w:val="353842"/>
      <w:shd w:val="clear" w:color="auto" w:fill="F0F0F0"/>
      <w:lang w:val="ru-RU" w:eastAsia="ru-RU"/>
    </w:rPr>
  </w:style>
  <w:style w:type="paragraph" w:customStyle="1" w:styleId="afffffffffff5">
    <w:name w:val="РАЗДЕЛ"/>
    <w:basedOn w:val="ae"/>
    <w:next w:val="1ffff8"/>
    <w:link w:val="afffffffffff6"/>
    <w:autoRedefine/>
    <w:qFormat/>
    <w:rsid w:val="000E0FEE"/>
    <w:pPr>
      <w:keepNext/>
      <w:pageBreakBefore/>
      <w:spacing w:after="120" w:line="300" w:lineRule="auto"/>
      <w:outlineLvl w:val="0"/>
    </w:pPr>
    <w:rPr>
      <w:rFonts w:ascii="Times New Roman" w:eastAsia="Times New Roman" w:hAnsi="Times New Roman" w:cs="Times New Roman"/>
      <w:b/>
      <w:bCs/>
      <w:caps/>
      <w:color w:val="auto"/>
      <w:sz w:val="28"/>
      <w:szCs w:val="28"/>
      <w:lang w:val="ru-RU"/>
    </w:rPr>
  </w:style>
  <w:style w:type="character" w:customStyle="1" w:styleId="afffffffffff6">
    <w:name w:val="РАЗДЕЛ Знак"/>
    <w:link w:val="afffffffffff5"/>
    <w:rsid w:val="000E0FEE"/>
    <w:rPr>
      <w:rFonts w:ascii="Times New Roman" w:eastAsia="Times New Roman" w:hAnsi="Times New Roman"/>
      <w:b/>
      <w:bCs/>
      <w:caps/>
      <w:sz w:val="28"/>
      <w:szCs w:val="28"/>
      <w:lang w:eastAsia="en-US"/>
    </w:rPr>
  </w:style>
  <w:style w:type="paragraph" w:customStyle="1" w:styleId="1ffff8">
    <w:name w:val="ГЛАВА1"/>
    <w:basedOn w:val="25"/>
    <w:next w:val="31"/>
    <w:link w:val="1ffff9"/>
    <w:autoRedefine/>
    <w:qFormat/>
    <w:rsid w:val="000E0FEE"/>
    <w:pPr>
      <w:keepLines/>
      <w:tabs>
        <w:tab w:val="num" w:pos="1440"/>
      </w:tabs>
      <w:spacing w:before="0" w:after="0" w:line="300" w:lineRule="auto"/>
      <w:ind w:left="1440" w:hanging="360"/>
    </w:pPr>
    <w:rPr>
      <w:rFonts w:ascii="Times New Roman" w:hAnsi="Times New Roman"/>
      <w:i/>
      <w:sz w:val="24"/>
      <w:szCs w:val="24"/>
      <w:lang w:eastAsia="en-US"/>
    </w:rPr>
  </w:style>
  <w:style w:type="character" w:customStyle="1" w:styleId="1ffff9">
    <w:name w:val="ГЛАВА1 Знак"/>
    <w:link w:val="1ffff8"/>
    <w:rsid w:val="000E0FEE"/>
    <w:rPr>
      <w:rFonts w:ascii="Times New Roman" w:eastAsia="Times New Roman" w:hAnsi="Times New Roman"/>
      <w:i/>
      <w:sz w:val="24"/>
      <w:szCs w:val="24"/>
      <w:lang w:eastAsia="en-US"/>
    </w:rPr>
  </w:style>
  <w:style w:type="paragraph" w:customStyle="1" w:styleId="2fff3">
    <w:name w:val="Подразд.2"/>
    <w:basedOn w:val="ae"/>
    <w:link w:val="2fff4"/>
    <w:autoRedefine/>
    <w:qFormat/>
    <w:rsid w:val="000E0FEE"/>
    <w:pPr>
      <w:spacing w:line="300" w:lineRule="auto"/>
      <w:ind w:firstLine="709"/>
      <w:jc w:val="both"/>
    </w:pPr>
    <w:rPr>
      <w:rFonts w:ascii="Times New Roman Полужирный" w:eastAsia="Calibri" w:hAnsi="Times New Roman Полужирный" w:cs="Times New Roman"/>
      <w:b/>
      <w:color w:val="auto"/>
      <w:lang w:val="ru-RU"/>
    </w:rPr>
  </w:style>
  <w:style w:type="character" w:customStyle="1" w:styleId="2fff4">
    <w:name w:val="Подразд.2 Знак"/>
    <w:link w:val="2fff3"/>
    <w:rsid w:val="000E0FEE"/>
    <w:rPr>
      <w:rFonts w:ascii="Times New Roman Полужирный" w:eastAsia="Calibri" w:hAnsi="Times New Roman Полужирный"/>
      <w:b/>
      <w:sz w:val="24"/>
      <w:szCs w:val="24"/>
      <w:lang w:eastAsia="en-US"/>
    </w:rPr>
  </w:style>
  <w:style w:type="paragraph" w:customStyle="1" w:styleId="afffffffffff7">
    <w:name w:val="Текстобычн."/>
    <w:basedOn w:val="ae"/>
    <w:link w:val="afffffffffff8"/>
    <w:autoRedefine/>
    <w:qFormat/>
    <w:rsid w:val="000E0FEE"/>
    <w:pPr>
      <w:autoSpaceDE w:val="0"/>
      <w:autoSpaceDN w:val="0"/>
      <w:adjustRightInd w:val="0"/>
      <w:spacing w:line="300" w:lineRule="auto"/>
      <w:ind w:firstLine="709"/>
      <w:jc w:val="both"/>
    </w:pPr>
    <w:rPr>
      <w:rFonts w:ascii="Times New Roman" w:eastAsia="Calibri" w:hAnsi="Times New Roman" w:cs="Times New Roman"/>
      <w:color w:val="auto"/>
      <w:lang w:val="ru-RU"/>
    </w:rPr>
  </w:style>
  <w:style w:type="character" w:customStyle="1" w:styleId="afffffffffff8">
    <w:name w:val="Текстобычн. Знак"/>
    <w:link w:val="afffffffffff7"/>
    <w:rsid w:val="000E0FEE"/>
    <w:rPr>
      <w:rFonts w:ascii="Times New Roman" w:eastAsia="Calibri" w:hAnsi="Times New Roman"/>
      <w:sz w:val="24"/>
      <w:szCs w:val="24"/>
      <w:lang w:eastAsia="en-US"/>
    </w:rPr>
  </w:style>
  <w:style w:type="paragraph" w:customStyle="1" w:styleId="afffffffffff9">
    <w:name w:val="Перечень"/>
    <w:aliases w:val="сокр,введ"/>
    <w:basedOn w:val="1ffff8"/>
    <w:link w:val="afffffffffffa"/>
    <w:autoRedefine/>
    <w:qFormat/>
    <w:rsid w:val="000E0FEE"/>
    <w:pPr>
      <w:ind w:firstLine="709"/>
    </w:pPr>
  </w:style>
  <w:style w:type="character" w:customStyle="1" w:styleId="afffffffffffa">
    <w:name w:val="Перечень Знак"/>
    <w:aliases w:val="сокр Знак,введ Знак"/>
    <w:link w:val="afffffffffff9"/>
    <w:rsid w:val="000E0FEE"/>
    <w:rPr>
      <w:rFonts w:ascii="Times New Roman" w:eastAsia="Times New Roman" w:hAnsi="Times New Roman"/>
      <w:i/>
      <w:sz w:val="24"/>
      <w:szCs w:val="24"/>
      <w:lang w:eastAsia="en-US"/>
    </w:rPr>
  </w:style>
  <w:style w:type="character" w:customStyle="1" w:styleId="19">
    <w:name w:val="Оглавление 1 Знак"/>
    <w:aliases w:val="ОГЛАВЛЕНИЕ Знак"/>
    <w:link w:val="18"/>
    <w:uiPriority w:val="39"/>
    <w:rsid w:val="00571778"/>
    <w:rPr>
      <w:rFonts w:ascii="Tahoma" w:eastAsia="Calibri" w:hAnsi="Tahoma" w:cs="Tahoma"/>
      <w:noProof/>
      <w:sz w:val="24"/>
      <w:szCs w:val="24"/>
      <w:lang w:eastAsia="en-US"/>
    </w:rPr>
  </w:style>
  <w:style w:type="table" w:customStyle="1" w:styleId="140">
    <w:name w:val="Сетка таблицы14"/>
    <w:basedOn w:val="af1"/>
    <w:next w:val="aff7"/>
    <w:uiPriority w:val="59"/>
    <w:rsid w:val="003249B0"/>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40">
    <w:name w:val="S_Заголовок 4"/>
    <w:basedOn w:val="25"/>
    <w:link w:val="S41"/>
    <w:rsid w:val="00241583"/>
    <w:pPr>
      <w:tabs>
        <w:tab w:val="left" w:pos="993"/>
      </w:tabs>
      <w:spacing w:before="180" w:after="60"/>
    </w:pPr>
    <w:rPr>
      <w:rFonts w:eastAsia="Calibri" w:cs="Tahoma"/>
      <w:i/>
      <w:szCs w:val="32"/>
    </w:rPr>
  </w:style>
  <w:style w:type="character" w:customStyle="1" w:styleId="S41">
    <w:name w:val="S_Заголовок 4 Знак"/>
    <w:link w:val="S40"/>
    <w:locked/>
    <w:rsid w:val="00241583"/>
    <w:rPr>
      <w:rFonts w:ascii="Tahoma" w:eastAsia="Calibri" w:hAnsi="Tahoma" w:cs="Tahoma"/>
      <w:i/>
      <w:sz w:val="28"/>
      <w:szCs w:val="32"/>
    </w:rPr>
  </w:style>
  <w:style w:type="paragraph" w:customStyle="1" w:styleId="106">
    <w:name w:val="Табличный_центр_10"/>
    <w:basedOn w:val="ae"/>
    <w:qFormat/>
    <w:rsid w:val="00E76617"/>
    <w:pPr>
      <w:jc w:val="center"/>
    </w:pPr>
    <w:rPr>
      <w:rFonts w:ascii="Times New Roman" w:eastAsia="Times New Roman" w:hAnsi="Times New Roman" w:cs="Times New Roman"/>
      <w:color w:val="auto"/>
      <w:sz w:val="20"/>
      <w:lang w:val="ru-RU" w:eastAsia="ru-RU"/>
    </w:rPr>
  </w:style>
  <w:style w:type="paragraph" w:customStyle="1" w:styleId="S20">
    <w:name w:val="S_Заголовок 2"/>
    <w:basedOn w:val="25"/>
    <w:rsid w:val="00EA203A"/>
    <w:pPr>
      <w:keepNext w:val="0"/>
      <w:tabs>
        <w:tab w:val="left" w:pos="1134"/>
      </w:tabs>
      <w:spacing w:before="0" w:after="0" w:line="360" w:lineRule="auto"/>
      <w:ind w:left="576" w:hanging="576"/>
    </w:pPr>
    <w:rPr>
      <w:rFonts w:ascii="Times New Roman" w:hAnsi="Times New Roman"/>
      <w:i/>
      <w:sz w:val="24"/>
      <w:szCs w:val="24"/>
      <w:lang w:eastAsia="x-none"/>
    </w:rPr>
  </w:style>
  <w:style w:type="paragraph" w:customStyle="1" w:styleId="S11">
    <w:name w:val="S_Заголовок 1"/>
    <w:basedOn w:val="ae"/>
    <w:autoRedefine/>
    <w:rsid w:val="00C0657F"/>
    <w:pPr>
      <w:tabs>
        <w:tab w:val="num" w:pos="360"/>
      </w:tabs>
      <w:suppressAutoHyphens/>
      <w:ind w:left="360" w:hanging="360"/>
    </w:pPr>
    <w:rPr>
      <w:rFonts w:ascii="Times New Roman" w:eastAsia="Times New Roman" w:hAnsi="Times New Roman" w:cs="Times New Roman"/>
      <w:b/>
      <w:caps/>
      <w:color w:val="auto"/>
      <w:sz w:val="28"/>
      <w:lang w:val="ru-RU" w:eastAsia="ar-SA"/>
    </w:rPr>
  </w:style>
  <w:style w:type="paragraph" w:customStyle="1" w:styleId="S30">
    <w:name w:val="S_Заголовок 3"/>
    <w:basedOn w:val="31"/>
    <w:rsid w:val="00C0657F"/>
    <w:pPr>
      <w:keepNext w:val="0"/>
      <w:tabs>
        <w:tab w:val="left" w:pos="1418"/>
        <w:tab w:val="num" w:pos="2138"/>
      </w:tabs>
      <w:suppressAutoHyphens/>
      <w:spacing w:before="0" w:after="0"/>
      <w:ind w:left="2138" w:hanging="720"/>
    </w:pPr>
    <w:rPr>
      <w:rFonts w:ascii="Times New Roman" w:hAnsi="Times New Roman"/>
      <w:b/>
      <w:sz w:val="28"/>
      <w:szCs w:val="28"/>
      <w:u w:val="single"/>
      <w:lang w:eastAsia="ar-SA"/>
    </w:rPr>
  </w:style>
  <w:style w:type="table" w:customStyle="1" w:styleId="200">
    <w:name w:val="Сетка таблицы20"/>
    <w:basedOn w:val="af1"/>
    <w:next w:val="aff7"/>
    <w:rsid w:val="00DA5DD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c">
    <w:name w:val="S_Таблица"/>
    <w:basedOn w:val="ae"/>
    <w:autoRedefine/>
    <w:rsid w:val="002D04C0"/>
    <w:pPr>
      <w:tabs>
        <w:tab w:val="left" w:pos="360"/>
      </w:tabs>
      <w:suppressAutoHyphens/>
      <w:ind w:right="-6" w:firstLine="851"/>
      <w:jc w:val="both"/>
    </w:pPr>
    <w:rPr>
      <w:rFonts w:ascii="Tahoma" w:eastAsia="Times New Roman" w:hAnsi="Tahoma" w:cs="Tahoma"/>
      <w:b/>
      <w:color w:val="auto"/>
      <w:lang w:val="ru-RU" w:eastAsia="ar-SA"/>
    </w:rPr>
  </w:style>
  <w:style w:type="paragraph" w:customStyle="1" w:styleId="-19">
    <w:name w:val="Абзац ЯНАО-19"/>
    <w:basedOn w:val="ae"/>
    <w:link w:val="-190"/>
    <w:qFormat/>
    <w:rsid w:val="001812AE"/>
    <w:pPr>
      <w:spacing w:before="120" w:after="60"/>
      <w:ind w:firstLine="567"/>
      <w:jc w:val="both"/>
    </w:pPr>
    <w:rPr>
      <w:rFonts w:ascii="Tahoma" w:eastAsia="Times New Roman" w:hAnsi="Tahoma" w:cs="Tahoma"/>
      <w:color w:val="auto"/>
      <w:lang w:val="ru-RU" w:eastAsia="ru-RU"/>
    </w:rPr>
  </w:style>
  <w:style w:type="character" w:customStyle="1" w:styleId="-190">
    <w:name w:val="Абзац ЯНАО-19 Знак"/>
    <w:link w:val="-19"/>
    <w:rsid w:val="001812AE"/>
    <w:rPr>
      <w:rFonts w:ascii="Tahoma" w:eastAsia="Times New Roman" w:hAnsi="Tahoma" w:cs="Tahoma"/>
      <w:sz w:val="24"/>
      <w:szCs w:val="24"/>
    </w:rPr>
  </w:style>
  <w:style w:type="paragraph" w:customStyle="1" w:styleId="afffffffffffb">
    <w:name w:val="Обычный в таблице"/>
    <w:basedOn w:val="ae"/>
    <w:rsid w:val="001517F3"/>
    <w:pPr>
      <w:suppressAutoHyphens/>
      <w:spacing w:line="360" w:lineRule="auto"/>
      <w:ind w:firstLine="709"/>
      <w:jc w:val="both"/>
    </w:pPr>
    <w:rPr>
      <w:rFonts w:ascii="Times New Roman" w:eastAsia="Times New Roman" w:hAnsi="Times New Roman" w:cs="Times New Roman"/>
      <w:color w:val="auto"/>
      <w:sz w:val="28"/>
      <w:szCs w:val="28"/>
      <w:lang w:val="ru-RU" w:eastAsia="ar-SA"/>
    </w:rPr>
  </w:style>
  <w:style w:type="paragraph" w:customStyle="1" w:styleId="S">
    <w:name w:val="S_рисунок"/>
    <w:basedOn w:val="ae"/>
    <w:autoRedefine/>
    <w:rsid w:val="00C1686A"/>
    <w:pPr>
      <w:numPr>
        <w:numId w:val="37"/>
      </w:numPr>
      <w:suppressAutoHyphens/>
      <w:spacing w:line="360" w:lineRule="auto"/>
      <w:jc w:val="right"/>
    </w:pPr>
    <w:rPr>
      <w:rFonts w:ascii="Times New Roman" w:eastAsia="Times New Roman" w:hAnsi="Times New Roman" w:cs="Times New Roman"/>
      <w:color w:val="auto"/>
      <w:lang w:val="ru-RU" w:eastAsia="ar-SA"/>
    </w:rPr>
  </w:style>
  <w:style w:type="character" w:customStyle="1" w:styleId="WW8Num1z0">
    <w:name w:val="WW8Num1z0"/>
    <w:rsid w:val="0062093E"/>
    <w:rPr>
      <w:rFonts w:ascii="Symbol" w:hAnsi="Symbol"/>
    </w:rPr>
  </w:style>
  <w:style w:type="character" w:customStyle="1" w:styleId="WW8Num1z1">
    <w:name w:val="WW8Num1z1"/>
    <w:rsid w:val="0062093E"/>
    <w:rPr>
      <w:rFonts w:ascii="Courier New" w:hAnsi="Courier New" w:cs="Courier New"/>
    </w:rPr>
  </w:style>
  <w:style w:type="character" w:customStyle="1" w:styleId="WW8Num1z2">
    <w:name w:val="WW8Num1z2"/>
    <w:rsid w:val="0062093E"/>
    <w:rPr>
      <w:rFonts w:ascii="Wingdings" w:hAnsi="Wingdings"/>
    </w:rPr>
  </w:style>
  <w:style w:type="character" w:customStyle="1" w:styleId="WW8Num4z0">
    <w:name w:val="WW8Num4z0"/>
    <w:rsid w:val="0062093E"/>
    <w:rPr>
      <w:rFonts w:ascii="Symbol" w:hAnsi="Symbol"/>
    </w:rPr>
  </w:style>
  <w:style w:type="character" w:customStyle="1" w:styleId="WW8Num4z1">
    <w:name w:val="WW8Num4z1"/>
    <w:rsid w:val="0062093E"/>
    <w:rPr>
      <w:rFonts w:ascii="Courier New" w:hAnsi="Courier New" w:cs="Courier New"/>
    </w:rPr>
  </w:style>
  <w:style w:type="character" w:customStyle="1" w:styleId="WW8Num4z2">
    <w:name w:val="WW8Num4z2"/>
    <w:rsid w:val="0062093E"/>
    <w:rPr>
      <w:rFonts w:ascii="Wingdings" w:hAnsi="Wingdings"/>
    </w:rPr>
  </w:style>
  <w:style w:type="character" w:customStyle="1" w:styleId="WW8Num6z0">
    <w:name w:val="WW8Num6z0"/>
    <w:rsid w:val="0062093E"/>
    <w:rPr>
      <w:rFonts w:ascii="Symbol" w:hAnsi="Symbol"/>
    </w:rPr>
  </w:style>
  <w:style w:type="character" w:customStyle="1" w:styleId="WW8Num6z1">
    <w:name w:val="WW8Num6z1"/>
    <w:rsid w:val="0062093E"/>
    <w:rPr>
      <w:rFonts w:ascii="Courier New" w:hAnsi="Courier New" w:cs="Courier New"/>
    </w:rPr>
  </w:style>
  <w:style w:type="character" w:customStyle="1" w:styleId="WW8Num6z2">
    <w:name w:val="WW8Num6z2"/>
    <w:rsid w:val="0062093E"/>
    <w:rPr>
      <w:rFonts w:ascii="Wingdings" w:hAnsi="Wingdings"/>
    </w:rPr>
  </w:style>
  <w:style w:type="character" w:customStyle="1" w:styleId="WW8Num7z1">
    <w:name w:val="WW8Num7z1"/>
    <w:rsid w:val="0062093E"/>
    <w:rPr>
      <w:rFonts w:ascii="Courier New" w:hAnsi="Courier New" w:cs="Courier New"/>
    </w:rPr>
  </w:style>
  <w:style w:type="character" w:customStyle="1" w:styleId="WW8Num7z2">
    <w:name w:val="WW8Num7z2"/>
    <w:rsid w:val="0062093E"/>
    <w:rPr>
      <w:rFonts w:ascii="Wingdings" w:hAnsi="Wingdings"/>
    </w:rPr>
  </w:style>
  <w:style w:type="character" w:customStyle="1" w:styleId="WW8Num9z3">
    <w:name w:val="WW8Num9z3"/>
    <w:rsid w:val="0062093E"/>
    <w:rPr>
      <w:rFonts w:ascii="Symbol" w:hAnsi="Symbol"/>
    </w:rPr>
  </w:style>
  <w:style w:type="character" w:customStyle="1" w:styleId="WW8Num14z0">
    <w:name w:val="WW8Num14z0"/>
    <w:rsid w:val="0062093E"/>
    <w:rPr>
      <w:rFonts w:ascii="Symbol" w:hAnsi="Symbol"/>
    </w:rPr>
  </w:style>
  <w:style w:type="character" w:customStyle="1" w:styleId="WW8Num14z1">
    <w:name w:val="WW8Num14z1"/>
    <w:rsid w:val="0062093E"/>
    <w:rPr>
      <w:rFonts w:ascii="Courier New" w:hAnsi="Courier New" w:cs="Courier New"/>
    </w:rPr>
  </w:style>
  <w:style w:type="character" w:customStyle="1" w:styleId="WW8Num14z2">
    <w:name w:val="WW8Num14z2"/>
    <w:rsid w:val="0062093E"/>
    <w:rPr>
      <w:rFonts w:ascii="Wingdings" w:hAnsi="Wingdings"/>
    </w:rPr>
  </w:style>
  <w:style w:type="character" w:customStyle="1" w:styleId="WW8Num16z1">
    <w:name w:val="WW8Num16z1"/>
    <w:rsid w:val="0062093E"/>
    <w:rPr>
      <w:rFonts w:ascii="Courier New" w:hAnsi="Courier New" w:cs="Courier New"/>
    </w:rPr>
  </w:style>
  <w:style w:type="character" w:customStyle="1" w:styleId="WW8Num16z2">
    <w:name w:val="WW8Num16z2"/>
    <w:rsid w:val="0062093E"/>
    <w:rPr>
      <w:rFonts w:ascii="Wingdings" w:hAnsi="Wingdings"/>
    </w:rPr>
  </w:style>
  <w:style w:type="character" w:customStyle="1" w:styleId="WW8Num21z0">
    <w:name w:val="WW8Num21z0"/>
    <w:rsid w:val="0062093E"/>
    <w:rPr>
      <w:rFonts w:ascii="Symbol" w:hAnsi="Symbol"/>
    </w:rPr>
  </w:style>
  <w:style w:type="character" w:customStyle="1" w:styleId="WW8Num21z1">
    <w:name w:val="WW8Num21z1"/>
    <w:rsid w:val="0062093E"/>
    <w:rPr>
      <w:rFonts w:ascii="Courier New" w:hAnsi="Courier New" w:cs="Courier New"/>
    </w:rPr>
  </w:style>
  <w:style w:type="character" w:customStyle="1" w:styleId="WW8Num21z2">
    <w:name w:val="WW8Num21z2"/>
    <w:rsid w:val="0062093E"/>
    <w:rPr>
      <w:rFonts w:ascii="Wingdings" w:hAnsi="Wingdings"/>
    </w:rPr>
  </w:style>
  <w:style w:type="character" w:customStyle="1" w:styleId="WW8Num24z1">
    <w:name w:val="WW8Num24z1"/>
    <w:rsid w:val="0062093E"/>
    <w:rPr>
      <w:rFonts w:ascii="Courier New" w:hAnsi="Courier New" w:cs="Courier New"/>
    </w:rPr>
  </w:style>
  <w:style w:type="character" w:customStyle="1" w:styleId="WW8Num24z2">
    <w:name w:val="WW8Num24z2"/>
    <w:rsid w:val="0062093E"/>
    <w:rPr>
      <w:rFonts w:ascii="Wingdings" w:hAnsi="Wingdings"/>
    </w:rPr>
  </w:style>
  <w:style w:type="character" w:customStyle="1" w:styleId="WW8Num27z0">
    <w:name w:val="WW8Num27z0"/>
    <w:rsid w:val="0062093E"/>
    <w:rPr>
      <w:rFonts w:ascii="Symbol" w:hAnsi="Symbol"/>
    </w:rPr>
  </w:style>
  <w:style w:type="character" w:customStyle="1" w:styleId="WW8Num27z1">
    <w:name w:val="WW8Num27z1"/>
    <w:rsid w:val="0062093E"/>
    <w:rPr>
      <w:rFonts w:ascii="Courier New" w:hAnsi="Courier New" w:cs="Courier New"/>
    </w:rPr>
  </w:style>
  <w:style w:type="character" w:customStyle="1" w:styleId="WW8Num27z2">
    <w:name w:val="WW8Num27z2"/>
    <w:rsid w:val="0062093E"/>
    <w:rPr>
      <w:rFonts w:ascii="Wingdings" w:hAnsi="Wingdings"/>
    </w:rPr>
  </w:style>
  <w:style w:type="character" w:customStyle="1" w:styleId="WW8Num32z0">
    <w:name w:val="WW8Num32z0"/>
    <w:rsid w:val="0062093E"/>
    <w:rPr>
      <w:position w:val="0"/>
      <w:sz w:val="20"/>
      <w:vertAlign w:val="baseline"/>
    </w:rPr>
  </w:style>
  <w:style w:type="character" w:customStyle="1" w:styleId="WW8Num34z0">
    <w:name w:val="WW8Num34z0"/>
    <w:rsid w:val="0062093E"/>
    <w:rPr>
      <w:rFonts w:ascii="Times New Roman" w:hAnsi="Times New Roman" w:cs="Times New Roman"/>
    </w:rPr>
  </w:style>
  <w:style w:type="character" w:customStyle="1" w:styleId="WW8Num34z1">
    <w:name w:val="WW8Num34z1"/>
    <w:rsid w:val="0062093E"/>
    <w:rPr>
      <w:rFonts w:ascii="Courier New" w:hAnsi="Courier New" w:cs="Courier New"/>
    </w:rPr>
  </w:style>
  <w:style w:type="character" w:customStyle="1" w:styleId="WW8Num34z2">
    <w:name w:val="WW8Num34z2"/>
    <w:rsid w:val="0062093E"/>
    <w:rPr>
      <w:rFonts w:ascii="Wingdings" w:hAnsi="Wingdings"/>
    </w:rPr>
  </w:style>
  <w:style w:type="character" w:customStyle="1" w:styleId="WW8Num34z3">
    <w:name w:val="WW8Num34z3"/>
    <w:rsid w:val="0062093E"/>
    <w:rPr>
      <w:rFonts w:ascii="Symbol" w:hAnsi="Symbol"/>
    </w:rPr>
  </w:style>
  <w:style w:type="character" w:customStyle="1" w:styleId="WW8Num35z0">
    <w:name w:val="WW8Num35z0"/>
    <w:rsid w:val="0062093E"/>
    <w:rPr>
      <w:rFonts w:ascii="Symbol" w:hAnsi="Symbol"/>
    </w:rPr>
  </w:style>
  <w:style w:type="character" w:customStyle="1" w:styleId="WW8Num35z1">
    <w:name w:val="WW8Num35z1"/>
    <w:rsid w:val="0062093E"/>
    <w:rPr>
      <w:rFonts w:ascii="Courier New" w:hAnsi="Courier New" w:cs="Courier New"/>
    </w:rPr>
  </w:style>
  <w:style w:type="character" w:customStyle="1" w:styleId="WW8Num35z2">
    <w:name w:val="WW8Num35z2"/>
    <w:rsid w:val="0062093E"/>
    <w:rPr>
      <w:rFonts w:ascii="Wingdings" w:hAnsi="Wingdings"/>
    </w:rPr>
  </w:style>
  <w:style w:type="character" w:customStyle="1" w:styleId="WW8Num36z3">
    <w:name w:val="WW8Num36z3"/>
    <w:rsid w:val="0062093E"/>
    <w:rPr>
      <w:rFonts w:ascii="Symbol" w:hAnsi="Symbol"/>
    </w:rPr>
  </w:style>
  <w:style w:type="character" w:customStyle="1" w:styleId="WW8Num40z0">
    <w:name w:val="WW8Num40z0"/>
    <w:rsid w:val="0062093E"/>
    <w:rPr>
      <w:rFonts w:ascii="Symbol" w:hAnsi="Symbol"/>
    </w:rPr>
  </w:style>
  <w:style w:type="character" w:customStyle="1" w:styleId="WW8Num40z1">
    <w:name w:val="WW8Num40z1"/>
    <w:rsid w:val="0062093E"/>
    <w:rPr>
      <w:rFonts w:ascii="Courier New" w:hAnsi="Courier New" w:cs="Courier New"/>
    </w:rPr>
  </w:style>
  <w:style w:type="character" w:customStyle="1" w:styleId="WW8Num40z2">
    <w:name w:val="WW8Num40z2"/>
    <w:rsid w:val="0062093E"/>
    <w:rPr>
      <w:rFonts w:ascii="Wingdings" w:hAnsi="Wingdings"/>
    </w:rPr>
  </w:style>
  <w:style w:type="character" w:customStyle="1" w:styleId="WW8Num42z0">
    <w:name w:val="WW8Num42z0"/>
    <w:rsid w:val="0062093E"/>
    <w:rPr>
      <w:rFonts w:ascii="Symbol" w:hAnsi="Symbol"/>
    </w:rPr>
  </w:style>
  <w:style w:type="character" w:customStyle="1" w:styleId="WW8Num42z1">
    <w:name w:val="WW8Num42z1"/>
    <w:rsid w:val="0062093E"/>
    <w:rPr>
      <w:rFonts w:ascii="Courier New" w:hAnsi="Courier New" w:cs="Courier New"/>
    </w:rPr>
  </w:style>
  <w:style w:type="character" w:customStyle="1" w:styleId="WW8Num42z2">
    <w:name w:val="WW8Num42z2"/>
    <w:rsid w:val="0062093E"/>
    <w:rPr>
      <w:rFonts w:ascii="Wingdings" w:hAnsi="Wingdings"/>
    </w:rPr>
  </w:style>
  <w:style w:type="character" w:customStyle="1" w:styleId="WW8Num43z0">
    <w:name w:val="WW8Num43z0"/>
    <w:rsid w:val="0062093E"/>
    <w:rPr>
      <w:rFonts w:ascii="Symbol" w:hAnsi="Symbol"/>
    </w:rPr>
  </w:style>
  <w:style w:type="character" w:customStyle="1" w:styleId="WW8Num43z1">
    <w:name w:val="WW8Num43z1"/>
    <w:rsid w:val="0062093E"/>
    <w:rPr>
      <w:rFonts w:ascii="Courier New" w:hAnsi="Courier New" w:cs="Courier New"/>
    </w:rPr>
  </w:style>
  <w:style w:type="character" w:customStyle="1" w:styleId="WW8Num43z2">
    <w:name w:val="WW8Num43z2"/>
    <w:rsid w:val="0062093E"/>
    <w:rPr>
      <w:rFonts w:ascii="Wingdings" w:hAnsi="Wingdings"/>
    </w:rPr>
  </w:style>
  <w:style w:type="character" w:customStyle="1" w:styleId="WW8Num44z0">
    <w:name w:val="WW8Num44z0"/>
    <w:rsid w:val="0062093E"/>
    <w:rPr>
      <w:rFonts w:ascii="Symbol" w:hAnsi="Symbol"/>
    </w:rPr>
  </w:style>
  <w:style w:type="character" w:customStyle="1" w:styleId="WW8Num44z1">
    <w:name w:val="WW8Num44z1"/>
    <w:rsid w:val="0062093E"/>
    <w:rPr>
      <w:rFonts w:ascii="Courier New" w:hAnsi="Courier New" w:cs="Courier New"/>
    </w:rPr>
  </w:style>
  <w:style w:type="character" w:customStyle="1" w:styleId="WW8Num44z2">
    <w:name w:val="WW8Num44z2"/>
    <w:rsid w:val="0062093E"/>
    <w:rPr>
      <w:rFonts w:ascii="Wingdings" w:hAnsi="Wingdings"/>
    </w:rPr>
  </w:style>
  <w:style w:type="character" w:customStyle="1" w:styleId="1ffffa">
    <w:name w:val="Заголовок_1 Знак Знак"/>
    <w:rsid w:val="0062093E"/>
    <w:rPr>
      <w:b/>
      <w:caps/>
      <w:sz w:val="24"/>
      <w:szCs w:val="24"/>
      <w:lang w:val="ru-RU" w:eastAsia="ar-SA" w:bidi="ar-SA"/>
    </w:rPr>
  </w:style>
  <w:style w:type="character" w:customStyle="1" w:styleId="1ffffb">
    <w:name w:val="Маркированный_1 Знак"/>
    <w:rsid w:val="0062093E"/>
    <w:rPr>
      <w:sz w:val="24"/>
      <w:szCs w:val="24"/>
    </w:rPr>
  </w:style>
  <w:style w:type="character" w:customStyle="1" w:styleId="afffffffffffc">
    <w:name w:val="Подчеркнутый Знак"/>
    <w:rsid w:val="0062093E"/>
    <w:rPr>
      <w:sz w:val="24"/>
      <w:szCs w:val="24"/>
      <w:u w:val="single"/>
      <w:lang w:val="ru-RU" w:eastAsia="ar-SA" w:bidi="ar-SA"/>
    </w:rPr>
  </w:style>
  <w:style w:type="character" w:styleId="afffffffffffd">
    <w:name w:val="line number"/>
    <w:semiHidden/>
    <w:rsid w:val="0062093E"/>
    <w:rPr>
      <w:sz w:val="18"/>
      <w:szCs w:val="18"/>
    </w:rPr>
  </w:style>
  <w:style w:type="character" w:customStyle="1" w:styleId="afffffffffffe">
    <w:name w:val="Надстрочный"/>
    <w:rsid w:val="0062093E"/>
    <w:rPr>
      <w:b/>
      <w:bCs/>
      <w:vertAlign w:val="superscript"/>
    </w:rPr>
  </w:style>
  <w:style w:type="character" w:customStyle="1" w:styleId="1ffffc">
    <w:name w:val="Заголовок_1 Знак Знак Знак"/>
    <w:rsid w:val="0062093E"/>
    <w:rPr>
      <w:b/>
      <w:caps/>
      <w:sz w:val="24"/>
      <w:szCs w:val="24"/>
      <w:lang w:val="ru-RU" w:eastAsia="ar-SA" w:bidi="ar-SA"/>
    </w:rPr>
  </w:style>
  <w:style w:type="character" w:customStyle="1" w:styleId="1ffffd">
    <w:name w:val="Знак примечания1"/>
    <w:rsid w:val="0062093E"/>
    <w:rPr>
      <w:sz w:val="16"/>
      <w:szCs w:val="16"/>
    </w:rPr>
  </w:style>
  <w:style w:type="character" w:customStyle="1" w:styleId="affffffffffff">
    <w:name w:val="Вступление"/>
    <w:rsid w:val="0062093E"/>
    <w:rPr>
      <w:rFonts w:ascii="Arial Black" w:hAnsi="Arial Black" w:cs="Arial Black"/>
      <w:spacing w:val="-4"/>
      <w:sz w:val="18"/>
      <w:szCs w:val="18"/>
    </w:rPr>
  </w:style>
  <w:style w:type="character" w:customStyle="1" w:styleId="affffffffffff0">
    <w:name w:val="Девиз"/>
    <w:rsid w:val="0062093E"/>
    <w:rPr>
      <w:i/>
      <w:iCs/>
      <w:spacing w:val="-6"/>
      <w:sz w:val="24"/>
      <w:szCs w:val="24"/>
      <w:lang w:val="ru-RU"/>
    </w:rPr>
  </w:style>
  <w:style w:type="character" w:customStyle="1" w:styleId="1ffffe">
    <w:name w:val="Заголовок_1"/>
    <w:rsid w:val="0062093E"/>
    <w:rPr>
      <w:caps/>
    </w:rPr>
  </w:style>
  <w:style w:type="character" w:customStyle="1" w:styleId="1fffff">
    <w:name w:val="Маркированный_1 Знак Знак"/>
    <w:rsid w:val="0062093E"/>
    <w:rPr>
      <w:sz w:val="24"/>
      <w:szCs w:val="24"/>
      <w:lang w:val="ru-RU" w:eastAsia="ar-SA" w:bidi="ar-SA"/>
    </w:rPr>
  </w:style>
  <w:style w:type="character" w:customStyle="1" w:styleId="affffffffffff1">
    <w:name w:val="Подчеркнутый Знак Знак"/>
    <w:rsid w:val="0062093E"/>
    <w:rPr>
      <w:sz w:val="24"/>
      <w:szCs w:val="24"/>
      <w:u w:val="single"/>
      <w:lang w:val="ru-RU" w:eastAsia="ar-SA" w:bidi="ar-SA"/>
    </w:rPr>
  </w:style>
  <w:style w:type="character" w:customStyle="1" w:styleId="affffffffffff2">
    <w:name w:val="Обычный в таблице Знак"/>
    <w:rsid w:val="0062093E"/>
    <w:rPr>
      <w:sz w:val="28"/>
      <w:szCs w:val="28"/>
      <w:lang w:val="ru-RU" w:eastAsia="ar-SA" w:bidi="ar-SA"/>
    </w:rPr>
  </w:style>
  <w:style w:type="character" w:customStyle="1" w:styleId="1fffff0">
    <w:name w:val="Маркированный_1 Знак Знак Знак"/>
    <w:rsid w:val="0062093E"/>
    <w:rPr>
      <w:sz w:val="24"/>
      <w:szCs w:val="24"/>
      <w:lang w:val="ru-RU" w:eastAsia="ar-SA" w:bidi="ar-SA"/>
    </w:rPr>
  </w:style>
  <w:style w:type="character" w:customStyle="1" w:styleId="3fc">
    <w:name w:val="Знак3 Знак Знак"/>
    <w:rsid w:val="0062093E"/>
    <w:rPr>
      <w:b/>
      <w:sz w:val="24"/>
      <w:szCs w:val="24"/>
      <w:u w:val="single"/>
      <w:lang w:val="ru-RU" w:eastAsia="ar-SA" w:bidi="ar-SA"/>
    </w:rPr>
  </w:style>
  <w:style w:type="character" w:customStyle="1" w:styleId="affffffffffff3">
    <w:name w:val="Подчеркнутый Знак Знак Знак"/>
    <w:rsid w:val="0062093E"/>
    <w:rPr>
      <w:sz w:val="24"/>
      <w:szCs w:val="24"/>
      <w:u w:val="single"/>
      <w:lang w:val="ru-RU" w:eastAsia="ar-SA" w:bidi="ar-SA"/>
    </w:rPr>
  </w:style>
  <w:style w:type="character" w:customStyle="1" w:styleId="1fffff1">
    <w:name w:val="Маркированный_1 Знак Знак Знак Знак"/>
    <w:rsid w:val="0062093E"/>
    <w:rPr>
      <w:sz w:val="24"/>
      <w:szCs w:val="24"/>
      <w:lang w:val="ru-RU" w:eastAsia="ar-SA" w:bidi="ar-SA"/>
    </w:rPr>
  </w:style>
  <w:style w:type="character" w:customStyle="1" w:styleId="2fff5">
    <w:name w:val="Знак2 Знак Знак"/>
    <w:rsid w:val="0062093E"/>
    <w:rPr>
      <w:b/>
      <w:bCs/>
      <w:sz w:val="24"/>
      <w:szCs w:val="24"/>
      <w:lang w:val="ru-RU" w:eastAsia="ar-SA" w:bidi="ar-SA"/>
    </w:rPr>
  </w:style>
  <w:style w:type="character" w:customStyle="1" w:styleId="1fffff2">
    <w:name w:val="Подчеркнутый Знак Знак1"/>
    <w:rsid w:val="0062093E"/>
    <w:rPr>
      <w:sz w:val="24"/>
      <w:szCs w:val="24"/>
      <w:u w:val="single"/>
      <w:lang w:val="ru-RU" w:eastAsia="ar-SA" w:bidi="ar-SA"/>
    </w:rPr>
  </w:style>
  <w:style w:type="character" w:customStyle="1" w:styleId="1fffff3">
    <w:name w:val="Знак1 Знак Знак"/>
    <w:rsid w:val="0062093E"/>
    <w:rPr>
      <w:sz w:val="24"/>
      <w:szCs w:val="24"/>
      <w:lang w:val="ru-RU" w:eastAsia="ar-SA" w:bidi="ar-SA"/>
    </w:rPr>
  </w:style>
  <w:style w:type="character" w:customStyle="1" w:styleId="11f6">
    <w:name w:val="Маркированный_1 Знак1"/>
    <w:basedOn w:val="1f0"/>
    <w:rsid w:val="0062093E"/>
  </w:style>
  <w:style w:type="character" w:customStyle="1" w:styleId="S31">
    <w:name w:val="S_Заголовок 3 Знак"/>
    <w:basedOn w:val="32"/>
    <w:rsid w:val="0062093E"/>
    <w:rPr>
      <w:rFonts w:asciiTheme="majorHAnsi" w:eastAsiaTheme="majorEastAsia" w:hAnsiTheme="majorHAnsi" w:cstheme="majorBidi"/>
      <w:b/>
      <w:color w:val="1F4D78" w:themeColor="accent1" w:themeShade="7F"/>
      <w:sz w:val="24"/>
      <w:szCs w:val="24"/>
      <w:u w:val="single"/>
      <w:lang w:val="ru-RU" w:eastAsia="ar-SA" w:bidi="ar-SA"/>
    </w:rPr>
  </w:style>
  <w:style w:type="character" w:customStyle="1" w:styleId="1fffff4">
    <w:name w:val="Заголовок_1 Знак Знак Знак Знак"/>
    <w:rsid w:val="0062093E"/>
    <w:rPr>
      <w:b/>
      <w:caps/>
      <w:sz w:val="24"/>
      <w:szCs w:val="24"/>
      <w:lang w:val="ru-RU" w:eastAsia="ar-SA" w:bidi="ar-SA"/>
    </w:rPr>
  </w:style>
  <w:style w:type="character" w:customStyle="1" w:styleId="Sd">
    <w:name w:val="S_Маркированный Знак Знак"/>
    <w:rsid w:val="0062093E"/>
    <w:rPr>
      <w:bCs/>
      <w:iCs/>
      <w:sz w:val="24"/>
      <w:szCs w:val="24"/>
    </w:rPr>
  </w:style>
  <w:style w:type="character" w:customStyle="1" w:styleId="Se">
    <w:name w:val="S_Обычный с подчеркиванием Знак"/>
    <w:rsid w:val="0062093E"/>
    <w:rPr>
      <w:sz w:val="24"/>
      <w:szCs w:val="24"/>
      <w:u w:val="single"/>
      <w:lang w:val="ru-RU" w:eastAsia="ar-SA" w:bidi="ar-SA"/>
    </w:rPr>
  </w:style>
  <w:style w:type="character" w:customStyle="1" w:styleId="affffffffffff4">
    <w:name w:val="Список маркир Знак"/>
    <w:rsid w:val="0062093E"/>
    <w:rPr>
      <w:sz w:val="24"/>
      <w:szCs w:val="24"/>
      <w:lang w:val="ru-RU" w:eastAsia="ar-SA" w:bidi="ar-SA"/>
    </w:rPr>
  </w:style>
  <w:style w:type="character" w:customStyle="1" w:styleId="ConsNonformat0">
    <w:name w:val="ConsNonformat Знак"/>
    <w:rsid w:val="0062093E"/>
    <w:rPr>
      <w:rFonts w:ascii="Courier New" w:hAnsi="Courier New" w:cs="Courier New"/>
      <w:lang w:val="ru-RU" w:eastAsia="ar-SA" w:bidi="ar-SA"/>
    </w:rPr>
  </w:style>
  <w:style w:type="character" w:customStyle="1" w:styleId="affffffffffff5">
    <w:name w:val="Статья Знак"/>
    <w:rsid w:val="0062093E"/>
    <w:rPr>
      <w:sz w:val="24"/>
      <w:szCs w:val="24"/>
      <w:lang w:val="ru-RU" w:eastAsia="ar-SA" w:bidi="ar-SA"/>
    </w:rPr>
  </w:style>
  <w:style w:type="character" w:customStyle="1" w:styleId="129">
    <w:name w:val="Заголовок_12"/>
    <w:rsid w:val="0062093E"/>
    <w:rPr>
      <w:b/>
    </w:rPr>
  </w:style>
  <w:style w:type="character" w:customStyle="1" w:styleId="S12">
    <w:name w:val="S_1Нумерованный Знак Знак"/>
    <w:basedOn w:val="S5"/>
    <w:rsid w:val="0062093E"/>
    <w:rPr>
      <w:rFonts w:ascii="Tahoma" w:eastAsia="MS Mincho" w:hAnsi="Tahoma" w:cs="Tahoma"/>
      <w:color w:val="000000"/>
      <w:sz w:val="24"/>
      <w:szCs w:val="24"/>
      <w:lang w:val="ru-RU" w:eastAsia="ar-SA" w:bidi="ar-SA"/>
    </w:rPr>
  </w:style>
  <w:style w:type="character" w:customStyle="1" w:styleId="3fd">
    <w:name w:val="Знак3 Знак Знак Знак"/>
    <w:rsid w:val="0062093E"/>
    <w:rPr>
      <w:b/>
      <w:sz w:val="24"/>
      <w:szCs w:val="24"/>
      <w:u w:val="single"/>
      <w:lang w:val="ru-RU" w:eastAsia="ar-SA" w:bidi="ar-SA"/>
    </w:rPr>
  </w:style>
  <w:style w:type="character" w:customStyle="1" w:styleId="affffffffffff6">
    <w:name w:val="Заголовок таблицы + Обычный Знак"/>
    <w:rsid w:val="0062093E"/>
    <w:rPr>
      <w:sz w:val="24"/>
      <w:szCs w:val="24"/>
      <w:u w:val="single"/>
      <w:lang w:val="ru-RU" w:eastAsia="ar-SA" w:bidi="ar-SA"/>
    </w:rPr>
  </w:style>
  <w:style w:type="character" w:customStyle="1" w:styleId="affffffffffff7">
    <w:name w:val="Обычный в таблице Знак Знак"/>
    <w:rsid w:val="0062093E"/>
    <w:rPr>
      <w:sz w:val="24"/>
      <w:szCs w:val="24"/>
      <w:lang w:val="ru-RU" w:eastAsia="ar-SA" w:bidi="ar-SA"/>
    </w:rPr>
  </w:style>
  <w:style w:type="character" w:customStyle="1" w:styleId="affffffffffff8">
    <w:name w:val="Подчеркнутый Знак Знак Знак Знак"/>
    <w:rsid w:val="0062093E"/>
    <w:rPr>
      <w:sz w:val="24"/>
      <w:szCs w:val="24"/>
      <w:u w:val="single"/>
      <w:lang w:val="ru-RU" w:eastAsia="ar-SA" w:bidi="ar-SA"/>
    </w:rPr>
  </w:style>
  <w:style w:type="character" w:customStyle="1" w:styleId="1fffff5">
    <w:name w:val="Маркированный_1 Знак Знак Знак Знак Знак"/>
    <w:rsid w:val="0062093E"/>
    <w:rPr>
      <w:sz w:val="24"/>
      <w:szCs w:val="24"/>
      <w:lang w:val="ru-RU" w:eastAsia="ar-SA" w:bidi="ar-SA"/>
    </w:rPr>
  </w:style>
  <w:style w:type="character" w:customStyle="1" w:styleId="2fff6">
    <w:name w:val="Знак2 Знак Знак Знак"/>
    <w:rsid w:val="0062093E"/>
    <w:rPr>
      <w:b/>
      <w:bCs/>
      <w:sz w:val="24"/>
      <w:szCs w:val="24"/>
      <w:lang w:val="ru-RU" w:eastAsia="ar-SA" w:bidi="ar-SA"/>
    </w:rPr>
  </w:style>
  <w:style w:type="character" w:customStyle="1" w:styleId="1fffff6">
    <w:name w:val="Заголовок_1 Знак Знак Знак Знак Знак"/>
    <w:rsid w:val="0062093E"/>
    <w:rPr>
      <w:b/>
      <w:caps/>
      <w:sz w:val="24"/>
      <w:szCs w:val="24"/>
      <w:lang w:val="ru-RU" w:eastAsia="ar-SA" w:bidi="ar-SA"/>
    </w:rPr>
  </w:style>
  <w:style w:type="character" w:customStyle="1" w:styleId="Sf">
    <w:name w:val="S_Заголовок таблицы Знак"/>
    <w:rsid w:val="0062093E"/>
    <w:rPr>
      <w:i/>
      <w:sz w:val="24"/>
      <w:szCs w:val="24"/>
      <w:lang w:val="ru-RU" w:eastAsia="ar-SA" w:bidi="ar-SA"/>
    </w:rPr>
  </w:style>
  <w:style w:type="character" w:customStyle="1" w:styleId="Sf0">
    <w:name w:val="S_Таблица Знак"/>
    <w:rsid w:val="0062093E"/>
    <w:rPr>
      <w:sz w:val="24"/>
      <w:szCs w:val="24"/>
    </w:rPr>
  </w:style>
  <w:style w:type="character" w:customStyle="1" w:styleId="S21">
    <w:name w:val="S_Заголовок 2 Знак"/>
    <w:rsid w:val="0062093E"/>
    <w:rPr>
      <w:b/>
      <w:sz w:val="24"/>
      <w:szCs w:val="24"/>
    </w:rPr>
  </w:style>
  <w:style w:type="character" w:customStyle="1" w:styleId="affffffffffff9">
    <w:name w:val="Приветствие Знак"/>
    <w:rsid w:val="0062093E"/>
    <w:rPr>
      <w:rFonts w:ascii="Arial" w:hAnsi="Arial" w:cs="Arial"/>
      <w:spacing w:val="-5"/>
    </w:rPr>
  </w:style>
  <w:style w:type="character" w:customStyle="1" w:styleId="affffffffffffa">
    <w:name w:val="Прощание Знак"/>
    <w:rsid w:val="0062093E"/>
    <w:rPr>
      <w:rFonts w:ascii="Arial" w:hAnsi="Arial" w:cs="Arial"/>
      <w:spacing w:val="-5"/>
    </w:rPr>
  </w:style>
  <w:style w:type="character" w:customStyle="1" w:styleId="affffffffffffb">
    <w:name w:val="Дата Знак"/>
    <w:rsid w:val="0062093E"/>
    <w:rPr>
      <w:rFonts w:ascii="Arial" w:hAnsi="Arial" w:cs="Arial"/>
      <w:spacing w:val="-5"/>
    </w:rPr>
  </w:style>
  <w:style w:type="character" w:customStyle="1" w:styleId="affffffffffffc">
    <w:name w:val="Заголовок записки Знак"/>
    <w:rsid w:val="0062093E"/>
    <w:rPr>
      <w:rFonts w:ascii="Arial" w:hAnsi="Arial" w:cs="Arial"/>
      <w:spacing w:val="-5"/>
    </w:rPr>
  </w:style>
  <w:style w:type="character" w:customStyle="1" w:styleId="2fff7">
    <w:name w:val="Красная строка 2 Знак"/>
    <w:rsid w:val="0062093E"/>
    <w:rPr>
      <w:rFonts w:ascii="Arial" w:hAnsi="Arial" w:cs="Arial"/>
      <w:spacing w:val="-5"/>
      <w:sz w:val="24"/>
      <w:szCs w:val="24"/>
    </w:rPr>
  </w:style>
  <w:style w:type="character" w:customStyle="1" w:styleId="S13">
    <w:name w:val="S_Маркированный Знак Знак1"/>
    <w:rsid w:val="0062093E"/>
    <w:rPr>
      <w:sz w:val="24"/>
      <w:szCs w:val="24"/>
    </w:rPr>
  </w:style>
  <w:style w:type="paragraph" w:customStyle="1" w:styleId="1fffff7">
    <w:name w:val="Заголовок_1 Знак"/>
    <w:basedOn w:val="ae"/>
    <w:rsid w:val="0062093E"/>
    <w:pPr>
      <w:suppressAutoHyphens/>
      <w:spacing w:line="360" w:lineRule="auto"/>
      <w:ind w:firstLine="709"/>
      <w:jc w:val="center"/>
    </w:pPr>
    <w:rPr>
      <w:rFonts w:ascii="Times New Roman" w:eastAsia="Times New Roman" w:hAnsi="Times New Roman" w:cs="Times New Roman"/>
      <w:b/>
      <w:caps/>
      <w:color w:val="auto"/>
      <w:lang w:val="ru-RU" w:eastAsia="ar-SA"/>
    </w:rPr>
  </w:style>
  <w:style w:type="paragraph" w:customStyle="1" w:styleId="xl22">
    <w:name w:val="xl22"/>
    <w:basedOn w:val="ae"/>
    <w:rsid w:val="0062093E"/>
    <w:pPr>
      <w:suppressAutoHyphens/>
      <w:spacing w:before="100" w:after="100" w:line="360" w:lineRule="auto"/>
      <w:ind w:firstLine="709"/>
      <w:jc w:val="center"/>
    </w:pPr>
    <w:rPr>
      <w:rFonts w:ascii="Times New Roman CYR" w:eastAsia="Times New Roman" w:hAnsi="Times New Roman CYR" w:cs="Times New Roman CYR"/>
      <w:color w:val="auto"/>
      <w:lang w:val="ru-RU" w:eastAsia="ar-SA"/>
    </w:rPr>
  </w:style>
  <w:style w:type="paragraph" w:customStyle="1" w:styleId="2fff8">
    <w:name w:val="Цитата2"/>
    <w:basedOn w:val="ae"/>
    <w:rsid w:val="0062093E"/>
    <w:pPr>
      <w:suppressAutoHyphens/>
      <w:spacing w:line="360" w:lineRule="auto"/>
      <w:ind w:left="360" w:right="-8" w:firstLine="709"/>
      <w:jc w:val="both"/>
    </w:pPr>
    <w:rPr>
      <w:rFonts w:ascii="Times New Roman" w:eastAsia="Times New Roman" w:hAnsi="Times New Roman" w:cs="Times New Roman"/>
      <w:bCs/>
      <w:color w:val="auto"/>
      <w:sz w:val="28"/>
      <w:szCs w:val="28"/>
      <w:lang w:val="ru-RU" w:eastAsia="ar-SA"/>
    </w:rPr>
  </w:style>
  <w:style w:type="paragraph" w:customStyle="1" w:styleId="affffffffffffd">
    <w:name w:val="Заглавие раздела"/>
    <w:basedOn w:val="25"/>
    <w:rsid w:val="0062093E"/>
    <w:pPr>
      <w:keepNext w:val="0"/>
      <w:tabs>
        <w:tab w:val="left" w:pos="555"/>
        <w:tab w:val="left" w:pos="1789"/>
      </w:tabs>
      <w:suppressAutoHyphens/>
      <w:spacing w:before="0" w:after="240" w:line="360" w:lineRule="auto"/>
      <w:ind w:left="1789" w:hanging="360"/>
      <w:jc w:val="center"/>
    </w:pPr>
    <w:rPr>
      <w:rFonts w:ascii="Times New Roman" w:hAnsi="Times New Roman"/>
      <w:iCs/>
      <w:sz w:val="24"/>
      <w:szCs w:val="24"/>
      <w:lang w:eastAsia="ar-SA"/>
    </w:rPr>
  </w:style>
  <w:style w:type="paragraph" w:customStyle="1" w:styleId="affffffffffffe">
    <w:name w:val="Неразрывный основной текст"/>
    <w:basedOn w:val="af"/>
    <w:rsid w:val="0062093E"/>
    <w:pPr>
      <w:keepNext/>
      <w:suppressAutoHyphens/>
      <w:spacing w:after="240" w:line="240" w:lineRule="atLeast"/>
      <w:ind w:left="1080" w:firstLine="709"/>
      <w:jc w:val="both"/>
    </w:pPr>
    <w:rPr>
      <w:rFonts w:ascii="Arial" w:eastAsia="Times New Roman" w:hAnsi="Arial" w:cs="Arial"/>
      <w:color w:val="auto"/>
      <w:spacing w:val="-5"/>
      <w:sz w:val="20"/>
      <w:szCs w:val="20"/>
      <w:lang w:val="ru-RU" w:eastAsia="ar-SA"/>
    </w:rPr>
  </w:style>
  <w:style w:type="paragraph" w:customStyle="1" w:styleId="1fffff8">
    <w:name w:val="Название объекта1"/>
    <w:basedOn w:val="ae"/>
    <w:next w:val="ae"/>
    <w:rsid w:val="00DE7CEB"/>
    <w:pPr>
      <w:suppressAutoHyphens/>
      <w:spacing w:before="120" w:after="120"/>
      <w:jc w:val="center"/>
    </w:pPr>
    <w:rPr>
      <w:rFonts w:ascii="Tahoma" w:eastAsia="Times New Roman" w:hAnsi="Tahoma" w:cs="Tahoma"/>
      <w:bCs/>
      <w:color w:val="auto"/>
      <w:lang w:val="ru-RU" w:eastAsia="ar-SA"/>
    </w:rPr>
  </w:style>
  <w:style w:type="paragraph" w:customStyle="1" w:styleId="afffffffffffff">
    <w:name w:val="Название части"/>
    <w:basedOn w:val="ae"/>
    <w:rsid w:val="0062093E"/>
    <w:pPr>
      <w:shd w:val="clear" w:color="auto" w:fill="000000"/>
      <w:suppressAutoHyphens/>
      <w:spacing w:line="360" w:lineRule="exact"/>
      <w:ind w:firstLine="709"/>
      <w:jc w:val="center"/>
    </w:pPr>
    <w:rPr>
      <w:rFonts w:ascii="Arial" w:eastAsia="Times New Roman" w:hAnsi="Arial" w:cs="Arial"/>
      <w:color w:val="FFFFFF"/>
      <w:spacing w:val="-16"/>
      <w:sz w:val="26"/>
      <w:szCs w:val="26"/>
      <w:lang w:val="ru-RU" w:eastAsia="ar-SA"/>
    </w:rPr>
  </w:style>
  <w:style w:type="paragraph" w:customStyle="1" w:styleId="afffffffffffff0">
    <w:name w:val="Подзаголовок главы"/>
    <w:basedOn w:val="afff1"/>
    <w:rsid w:val="0062093E"/>
    <w:pPr>
      <w:keepNext/>
      <w:keepLines/>
      <w:numPr>
        <w:ilvl w:val="0"/>
      </w:numPr>
      <w:suppressAutoHyphens/>
      <w:spacing w:before="60" w:after="120" w:line="340" w:lineRule="atLeast"/>
      <w:ind w:firstLine="709"/>
      <w:jc w:val="left"/>
    </w:pPr>
    <w:rPr>
      <w:rFonts w:ascii="Arial" w:hAnsi="Arial" w:cs="Arial"/>
      <w:i w:val="0"/>
      <w:iCs w:val="0"/>
      <w:spacing w:val="-16"/>
      <w:kern w:val="1"/>
      <w:sz w:val="32"/>
      <w:szCs w:val="32"/>
      <w:lang w:eastAsia="ar-SA"/>
    </w:rPr>
  </w:style>
  <w:style w:type="paragraph" w:customStyle="1" w:styleId="afffffffffffff1">
    <w:name w:val="Название предприятия"/>
    <w:basedOn w:val="ae"/>
    <w:rsid w:val="0062093E"/>
    <w:pPr>
      <w:keepNext/>
      <w:keepLines/>
      <w:suppressAutoHyphens/>
      <w:spacing w:line="220" w:lineRule="atLeast"/>
      <w:ind w:firstLine="709"/>
      <w:jc w:val="both"/>
    </w:pPr>
    <w:rPr>
      <w:rFonts w:ascii="Arial Black" w:eastAsia="Times New Roman" w:hAnsi="Arial Black" w:cs="Arial Black"/>
      <w:color w:val="auto"/>
      <w:spacing w:val="-25"/>
      <w:kern w:val="1"/>
      <w:sz w:val="32"/>
      <w:szCs w:val="32"/>
      <w:lang w:val="ru-RU" w:eastAsia="ar-SA"/>
    </w:rPr>
  </w:style>
  <w:style w:type="paragraph" w:customStyle="1" w:styleId="1fffff9">
    <w:name w:val="Маркированный_1"/>
    <w:basedOn w:val="ae"/>
    <w:rsid w:val="0062093E"/>
    <w:pPr>
      <w:tabs>
        <w:tab w:val="num" w:pos="360"/>
        <w:tab w:val="left" w:pos="900"/>
      </w:tabs>
      <w:suppressAutoHyphens/>
      <w:spacing w:line="360" w:lineRule="auto"/>
      <w:ind w:left="-1069"/>
      <w:jc w:val="both"/>
    </w:pPr>
    <w:rPr>
      <w:rFonts w:ascii="Times New Roman" w:eastAsia="Times New Roman" w:hAnsi="Times New Roman" w:cs="Times New Roman"/>
      <w:color w:val="auto"/>
      <w:lang w:val="ru-RU" w:eastAsia="ar-SA"/>
    </w:rPr>
  </w:style>
  <w:style w:type="paragraph" w:customStyle="1" w:styleId="afffffffffffff2">
    <w:name w:val="Подчеркнутый"/>
    <w:basedOn w:val="ae"/>
    <w:rsid w:val="0062093E"/>
    <w:pPr>
      <w:suppressAutoHyphens/>
      <w:spacing w:line="360" w:lineRule="auto"/>
      <w:ind w:firstLine="709"/>
      <w:jc w:val="both"/>
    </w:pPr>
    <w:rPr>
      <w:rFonts w:ascii="Times New Roman" w:eastAsia="Times New Roman" w:hAnsi="Times New Roman" w:cs="Times New Roman"/>
      <w:color w:val="auto"/>
      <w:u w:val="single"/>
      <w:lang w:val="ru-RU" w:eastAsia="ar-SA"/>
    </w:rPr>
  </w:style>
  <w:style w:type="paragraph" w:customStyle="1" w:styleId="afffffffffffff3">
    <w:name w:val="Название документа"/>
    <w:basedOn w:val="ae"/>
    <w:rsid w:val="0062093E"/>
    <w:pPr>
      <w:keepNext/>
      <w:keepLines/>
      <w:pBdr>
        <w:top w:val="single" w:sz="40" w:space="31" w:color="000000"/>
      </w:pBdr>
      <w:tabs>
        <w:tab w:val="left" w:pos="0"/>
      </w:tabs>
      <w:suppressAutoHyphens/>
      <w:spacing w:before="240" w:after="500" w:line="640" w:lineRule="exact"/>
      <w:ind w:firstLine="709"/>
      <w:jc w:val="both"/>
    </w:pPr>
    <w:rPr>
      <w:rFonts w:ascii="Arial Black" w:eastAsia="Times New Roman" w:hAnsi="Arial Black" w:cs="Arial Black"/>
      <w:b/>
      <w:bCs/>
      <w:color w:val="auto"/>
      <w:spacing w:val="-48"/>
      <w:kern w:val="1"/>
      <w:sz w:val="64"/>
      <w:szCs w:val="64"/>
      <w:lang w:val="ru-RU" w:eastAsia="ar-SA"/>
    </w:rPr>
  </w:style>
  <w:style w:type="paragraph" w:customStyle="1" w:styleId="afffffffffffff4">
    <w:name w:val="Нижний колонтитул (четный)"/>
    <w:basedOn w:val="af6"/>
    <w:rsid w:val="0062093E"/>
    <w:pPr>
      <w:keepLines/>
      <w:pBdr>
        <w:top w:val="single" w:sz="4" w:space="2" w:color="000000"/>
      </w:pBdr>
      <w:tabs>
        <w:tab w:val="center" w:pos="4320"/>
        <w:tab w:val="right" w:pos="8640"/>
      </w:tabs>
      <w:suppressAutoHyphens/>
      <w:spacing w:before="600" w:line="190" w:lineRule="atLeast"/>
      <w:ind w:left="1080" w:firstLine="709"/>
      <w:jc w:val="both"/>
    </w:pPr>
    <w:rPr>
      <w:rFonts w:ascii="Arial" w:eastAsia="Times New Roman" w:hAnsi="Arial" w:cs="Arial"/>
      <w:caps/>
      <w:color w:val="auto"/>
      <w:spacing w:val="-5"/>
      <w:sz w:val="15"/>
      <w:szCs w:val="15"/>
      <w:lang w:val="ru-RU" w:eastAsia="ar-SA"/>
    </w:rPr>
  </w:style>
  <w:style w:type="paragraph" w:customStyle="1" w:styleId="afffffffffffff5">
    <w:name w:val="Нижний колонтитул (первый)"/>
    <w:basedOn w:val="af6"/>
    <w:rsid w:val="0062093E"/>
    <w:pPr>
      <w:keepLines/>
      <w:pBdr>
        <w:top w:val="single" w:sz="4" w:space="2" w:color="000000"/>
      </w:pBdr>
      <w:tabs>
        <w:tab w:val="center" w:pos="4320"/>
        <w:tab w:val="right" w:pos="8640"/>
      </w:tabs>
      <w:suppressAutoHyphens/>
      <w:spacing w:before="600" w:line="190" w:lineRule="atLeast"/>
      <w:ind w:left="1080" w:firstLine="709"/>
      <w:jc w:val="both"/>
    </w:pPr>
    <w:rPr>
      <w:rFonts w:ascii="Arial" w:eastAsia="Times New Roman" w:hAnsi="Arial" w:cs="Arial"/>
      <w:caps/>
      <w:color w:val="auto"/>
      <w:spacing w:val="-5"/>
      <w:sz w:val="15"/>
      <w:szCs w:val="15"/>
      <w:lang w:val="ru-RU" w:eastAsia="ar-SA"/>
    </w:rPr>
  </w:style>
  <w:style w:type="paragraph" w:customStyle="1" w:styleId="afffffffffffff6">
    <w:name w:val="Нижний колонтитул (нечетный)"/>
    <w:basedOn w:val="af6"/>
    <w:rsid w:val="0062093E"/>
    <w:pPr>
      <w:keepLines/>
      <w:pBdr>
        <w:top w:val="single" w:sz="4" w:space="2" w:color="000000"/>
      </w:pBdr>
      <w:tabs>
        <w:tab w:val="center" w:pos="4320"/>
        <w:tab w:val="right" w:pos="8640"/>
      </w:tabs>
      <w:suppressAutoHyphens/>
      <w:spacing w:before="600" w:line="190" w:lineRule="atLeast"/>
      <w:ind w:left="1080" w:firstLine="709"/>
      <w:jc w:val="both"/>
    </w:pPr>
    <w:rPr>
      <w:rFonts w:ascii="Arial" w:eastAsia="Times New Roman" w:hAnsi="Arial" w:cs="Arial"/>
      <w:caps/>
      <w:color w:val="auto"/>
      <w:spacing w:val="-5"/>
      <w:sz w:val="15"/>
      <w:szCs w:val="15"/>
      <w:lang w:val="ru-RU" w:eastAsia="ar-SA"/>
    </w:rPr>
  </w:style>
  <w:style w:type="paragraph" w:customStyle="1" w:styleId="21b">
    <w:name w:val="Список 21"/>
    <w:basedOn w:val="afa"/>
    <w:rsid w:val="0062093E"/>
    <w:pPr>
      <w:suppressAutoHyphens/>
      <w:spacing w:after="240" w:line="240" w:lineRule="atLeast"/>
      <w:ind w:left="1800"/>
    </w:pPr>
    <w:rPr>
      <w:rFonts w:ascii="Arial" w:eastAsia="Times New Roman" w:hAnsi="Arial" w:cs="Arial"/>
      <w:spacing w:val="-5"/>
      <w:sz w:val="20"/>
      <w:szCs w:val="20"/>
    </w:rPr>
  </w:style>
  <w:style w:type="paragraph" w:customStyle="1" w:styleId="318">
    <w:name w:val="Список 31"/>
    <w:basedOn w:val="afa"/>
    <w:rsid w:val="0062093E"/>
    <w:pPr>
      <w:suppressAutoHyphens/>
      <w:spacing w:after="240" w:line="240" w:lineRule="atLeast"/>
      <w:ind w:left="2160"/>
    </w:pPr>
    <w:rPr>
      <w:rFonts w:ascii="Arial" w:eastAsia="Times New Roman" w:hAnsi="Arial" w:cs="Arial"/>
      <w:spacing w:val="-5"/>
      <w:sz w:val="20"/>
      <w:szCs w:val="20"/>
    </w:rPr>
  </w:style>
  <w:style w:type="paragraph" w:customStyle="1" w:styleId="413">
    <w:name w:val="Список 41"/>
    <w:basedOn w:val="afa"/>
    <w:rsid w:val="0062093E"/>
    <w:pPr>
      <w:suppressAutoHyphens/>
      <w:spacing w:after="240" w:line="240" w:lineRule="atLeast"/>
      <w:ind w:left="2520"/>
    </w:pPr>
    <w:rPr>
      <w:rFonts w:ascii="Arial" w:eastAsia="Times New Roman" w:hAnsi="Arial" w:cs="Arial"/>
      <w:spacing w:val="-5"/>
      <w:sz w:val="20"/>
      <w:szCs w:val="20"/>
    </w:rPr>
  </w:style>
  <w:style w:type="paragraph" w:customStyle="1" w:styleId="513">
    <w:name w:val="Список 51"/>
    <w:basedOn w:val="afa"/>
    <w:rsid w:val="0062093E"/>
    <w:pPr>
      <w:suppressAutoHyphens/>
      <w:spacing w:after="240" w:line="240" w:lineRule="atLeast"/>
      <w:ind w:left="2880"/>
    </w:pPr>
    <w:rPr>
      <w:rFonts w:ascii="Arial" w:eastAsia="Times New Roman" w:hAnsi="Arial" w:cs="Arial"/>
      <w:spacing w:val="-5"/>
      <w:sz w:val="20"/>
      <w:szCs w:val="20"/>
    </w:rPr>
  </w:style>
  <w:style w:type="paragraph" w:customStyle="1" w:styleId="21c">
    <w:name w:val="Маркированный список 21"/>
    <w:basedOn w:val="ae"/>
    <w:rsid w:val="0062093E"/>
    <w:pPr>
      <w:tabs>
        <w:tab w:val="left" w:pos="552"/>
      </w:tabs>
      <w:suppressAutoHyphens/>
      <w:spacing w:after="240" w:line="240" w:lineRule="atLeast"/>
      <w:ind w:left="1800" w:hanging="552"/>
      <w:jc w:val="both"/>
    </w:pPr>
    <w:rPr>
      <w:rFonts w:ascii="Arial" w:eastAsia="Times New Roman" w:hAnsi="Arial" w:cs="Arial"/>
      <w:color w:val="auto"/>
      <w:spacing w:val="-5"/>
      <w:sz w:val="20"/>
      <w:szCs w:val="20"/>
      <w:lang w:val="ru-RU" w:eastAsia="ar-SA"/>
    </w:rPr>
  </w:style>
  <w:style w:type="paragraph" w:customStyle="1" w:styleId="319">
    <w:name w:val="Маркированный список 31"/>
    <w:basedOn w:val="ae"/>
    <w:rsid w:val="0062093E"/>
    <w:pPr>
      <w:tabs>
        <w:tab w:val="left" w:pos="552"/>
      </w:tabs>
      <w:suppressAutoHyphens/>
      <w:spacing w:after="240" w:line="240" w:lineRule="atLeast"/>
      <w:ind w:left="2160" w:hanging="552"/>
      <w:jc w:val="both"/>
    </w:pPr>
    <w:rPr>
      <w:rFonts w:ascii="Arial" w:eastAsia="Times New Roman" w:hAnsi="Arial" w:cs="Arial"/>
      <w:color w:val="auto"/>
      <w:spacing w:val="-5"/>
      <w:sz w:val="20"/>
      <w:szCs w:val="20"/>
      <w:lang w:val="ru-RU" w:eastAsia="ar-SA"/>
    </w:rPr>
  </w:style>
  <w:style w:type="paragraph" w:customStyle="1" w:styleId="414">
    <w:name w:val="Маркированный список 41"/>
    <w:basedOn w:val="ae"/>
    <w:rsid w:val="0062093E"/>
    <w:pPr>
      <w:tabs>
        <w:tab w:val="left" w:pos="552"/>
      </w:tabs>
      <w:suppressAutoHyphens/>
      <w:spacing w:after="240" w:line="240" w:lineRule="atLeast"/>
      <w:ind w:left="2520" w:hanging="552"/>
      <w:jc w:val="both"/>
    </w:pPr>
    <w:rPr>
      <w:rFonts w:ascii="Arial" w:eastAsia="Times New Roman" w:hAnsi="Arial" w:cs="Arial"/>
      <w:color w:val="auto"/>
      <w:spacing w:val="-5"/>
      <w:sz w:val="20"/>
      <w:szCs w:val="20"/>
      <w:lang w:val="ru-RU" w:eastAsia="ar-SA"/>
    </w:rPr>
  </w:style>
  <w:style w:type="paragraph" w:customStyle="1" w:styleId="514">
    <w:name w:val="Маркированный список 51"/>
    <w:basedOn w:val="ae"/>
    <w:rsid w:val="0062093E"/>
    <w:pPr>
      <w:tabs>
        <w:tab w:val="left" w:pos="552"/>
      </w:tabs>
      <w:suppressAutoHyphens/>
      <w:spacing w:after="240" w:line="240" w:lineRule="atLeast"/>
      <w:ind w:left="2880" w:hanging="552"/>
      <w:jc w:val="both"/>
    </w:pPr>
    <w:rPr>
      <w:rFonts w:ascii="Arial" w:eastAsia="Times New Roman" w:hAnsi="Arial" w:cs="Arial"/>
      <w:color w:val="auto"/>
      <w:spacing w:val="-5"/>
      <w:sz w:val="20"/>
      <w:szCs w:val="20"/>
      <w:lang w:val="ru-RU" w:eastAsia="ar-SA"/>
    </w:rPr>
  </w:style>
  <w:style w:type="paragraph" w:customStyle="1" w:styleId="1fffffa">
    <w:name w:val="Продолжение списка1"/>
    <w:basedOn w:val="afa"/>
    <w:rsid w:val="0062093E"/>
    <w:pPr>
      <w:suppressAutoHyphens/>
      <w:spacing w:after="240" w:line="240" w:lineRule="atLeast"/>
      <w:ind w:left="1440" w:firstLine="0"/>
    </w:pPr>
    <w:rPr>
      <w:rFonts w:ascii="Arial" w:eastAsia="Times New Roman" w:hAnsi="Arial" w:cs="Arial"/>
      <w:spacing w:val="-5"/>
      <w:sz w:val="20"/>
      <w:szCs w:val="20"/>
    </w:rPr>
  </w:style>
  <w:style w:type="paragraph" w:customStyle="1" w:styleId="21d">
    <w:name w:val="Продолжение списка 21"/>
    <w:basedOn w:val="1fffffa"/>
    <w:rsid w:val="0062093E"/>
    <w:pPr>
      <w:ind w:left="2160"/>
    </w:pPr>
  </w:style>
  <w:style w:type="paragraph" w:customStyle="1" w:styleId="31a">
    <w:name w:val="Продолжение списка 31"/>
    <w:basedOn w:val="1fffffa"/>
    <w:rsid w:val="0062093E"/>
    <w:pPr>
      <w:ind w:left="2520"/>
    </w:pPr>
  </w:style>
  <w:style w:type="paragraph" w:customStyle="1" w:styleId="415">
    <w:name w:val="Продолжение списка 41"/>
    <w:basedOn w:val="1fffffa"/>
    <w:rsid w:val="0062093E"/>
    <w:pPr>
      <w:ind w:left="2880"/>
    </w:pPr>
  </w:style>
  <w:style w:type="paragraph" w:customStyle="1" w:styleId="515">
    <w:name w:val="Продолжение списка 51"/>
    <w:basedOn w:val="1fffffa"/>
    <w:rsid w:val="0062093E"/>
    <w:pPr>
      <w:ind w:left="3240"/>
    </w:pPr>
  </w:style>
  <w:style w:type="paragraph" w:customStyle="1" w:styleId="2fff9">
    <w:name w:val="Нумерованный список2"/>
    <w:basedOn w:val="ae"/>
    <w:rsid w:val="0062093E"/>
    <w:pPr>
      <w:suppressAutoHyphens/>
      <w:spacing w:before="100" w:after="100" w:line="360" w:lineRule="auto"/>
      <w:ind w:firstLine="709"/>
      <w:jc w:val="both"/>
    </w:pPr>
    <w:rPr>
      <w:rFonts w:ascii="Times New Roman" w:eastAsia="Times New Roman" w:hAnsi="Times New Roman" w:cs="Times New Roman"/>
      <w:color w:val="auto"/>
      <w:sz w:val="28"/>
      <w:szCs w:val="28"/>
      <w:lang w:val="ru-RU" w:eastAsia="ar-SA"/>
    </w:rPr>
  </w:style>
  <w:style w:type="paragraph" w:customStyle="1" w:styleId="21e">
    <w:name w:val="Нумерованный список 21"/>
    <w:basedOn w:val="2fff9"/>
    <w:rsid w:val="0062093E"/>
    <w:pPr>
      <w:spacing w:before="0" w:after="240" w:line="240" w:lineRule="atLeast"/>
      <w:ind w:left="1800" w:hanging="360"/>
    </w:pPr>
    <w:rPr>
      <w:rFonts w:ascii="Arial" w:hAnsi="Arial" w:cs="Arial"/>
      <w:spacing w:val="-5"/>
      <w:sz w:val="20"/>
      <w:szCs w:val="20"/>
    </w:rPr>
  </w:style>
  <w:style w:type="paragraph" w:customStyle="1" w:styleId="31b">
    <w:name w:val="Нумерованный список 31"/>
    <w:basedOn w:val="2fff9"/>
    <w:rsid w:val="0062093E"/>
    <w:pPr>
      <w:tabs>
        <w:tab w:val="left" w:pos="720"/>
      </w:tabs>
      <w:spacing w:before="0" w:after="240" w:line="240" w:lineRule="atLeast"/>
      <w:ind w:left="2160" w:hanging="360"/>
    </w:pPr>
    <w:rPr>
      <w:rFonts w:ascii="Arial" w:hAnsi="Arial" w:cs="Arial"/>
      <w:spacing w:val="-5"/>
      <w:sz w:val="20"/>
      <w:szCs w:val="20"/>
    </w:rPr>
  </w:style>
  <w:style w:type="paragraph" w:customStyle="1" w:styleId="416">
    <w:name w:val="Нумерованный список 41"/>
    <w:basedOn w:val="2fff9"/>
    <w:rsid w:val="0062093E"/>
    <w:pPr>
      <w:spacing w:before="0" w:after="240" w:line="240" w:lineRule="atLeast"/>
      <w:ind w:left="2520" w:hanging="360"/>
    </w:pPr>
    <w:rPr>
      <w:rFonts w:ascii="Arial" w:hAnsi="Arial" w:cs="Arial"/>
      <w:spacing w:val="-5"/>
      <w:sz w:val="20"/>
      <w:szCs w:val="20"/>
    </w:rPr>
  </w:style>
  <w:style w:type="paragraph" w:customStyle="1" w:styleId="516">
    <w:name w:val="Нумерованный список 51"/>
    <w:basedOn w:val="2fff9"/>
    <w:rsid w:val="0062093E"/>
    <w:pPr>
      <w:spacing w:before="0" w:after="240" w:line="240" w:lineRule="atLeast"/>
      <w:ind w:left="2880" w:hanging="360"/>
    </w:pPr>
    <w:rPr>
      <w:rFonts w:ascii="Arial" w:hAnsi="Arial" w:cs="Arial"/>
      <w:spacing w:val="-5"/>
      <w:sz w:val="20"/>
      <w:szCs w:val="20"/>
    </w:rPr>
  </w:style>
  <w:style w:type="paragraph" w:customStyle="1" w:styleId="1fffffb">
    <w:name w:val="Обычный отступ1"/>
    <w:basedOn w:val="ae"/>
    <w:rsid w:val="0062093E"/>
    <w:pPr>
      <w:suppressAutoHyphens/>
      <w:spacing w:line="360" w:lineRule="auto"/>
      <w:ind w:left="1440" w:firstLine="709"/>
      <w:jc w:val="both"/>
    </w:pPr>
    <w:rPr>
      <w:rFonts w:ascii="Arial" w:eastAsia="Times New Roman" w:hAnsi="Arial" w:cs="Arial"/>
      <w:color w:val="auto"/>
      <w:spacing w:val="-5"/>
      <w:sz w:val="20"/>
      <w:szCs w:val="20"/>
      <w:lang w:val="ru-RU" w:eastAsia="ar-SA"/>
    </w:rPr>
  </w:style>
  <w:style w:type="paragraph" w:customStyle="1" w:styleId="afffffffffffff7">
    <w:name w:val="Подзаголовок части"/>
    <w:basedOn w:val="ae"/>
    <w:next w:val="af"/>
    <w:rsid w:val="0062093E"/>
    <w:pPr>
      <w:keepNext/>
      <w:suppressAutoHyphens/>
      <w:spacing w:before="360" w:after="120" w:line="360" w:lineRule="auto"/>
      <w:ind w:left="1080" w:firstLine="709"/>
      <w:jc w:val="both"/>
    </w:pPr>
    <w:rPr>
      <w:rFonts w:ascii="Arial" w:eastAsia="Times New Roman" w:hAnsi="Arial" w:cs="Arial"/>
      <w:i/>
      <w:iCs/>
      <w:color w:val="auto"/>
      <w:spacing w:val="-5"/>
      <w:kern w:val="1"/>
      <w:sz w:val="26"/>
      <w:szCs w:val="26"/>
      <w:lang w:val="ru-RU" w:eastAsia="ar-SA"/>
    </w:rPr>
  </w:style>
  <w:style w:type="paragraph" w:customStyle="1" w:styleId="afffffffffffff8">
    <w:name w:val="Обратный адрес"/>
    <w:basedOn w:val="ae"/>
    <w:rsid w:val="0062093E"/>
    <w:pPr>
      <w:keepLines/>
      <w:tabs>
        <w:tab w:val="left" w:pos="2160"/>
      </w:tabs>
      <w:suppressAutoHyphens/>
      <w:spacing w:line="160" w:lineRule="atLeast"/>
      <w:ind w:firstLine="709"/>
      <w:jc w:val="both"/>
    </w:pPr>
    <w:rPr>
      <w:rFonts w:ascii="Arial" w:eastAsia="Times New Roman" w:hAnsi="Arial" w:cs="Arial"/>
      <w:color w:val="auto"/>
      <w:sz w:val="14"/>
      <w:szCs w:val="14"/>
      <w:lang w:val="ru-RU" w:eastAsia="ar-SA"/>
    </w:rPr>
  </w:style>
  <w:style w:type="paragraph" w:customStyle="1" w:styleId="afffffffffffff9">
    <w:name w:val="Название раздела"/>
    <w:basedOn w:val="ae"/>
    <w:next w:val="af"/>
    <w:rsid w:val="0062093E"/>
    <w:pPr>
      <w:pBdr>
        <w:bottom w:val="single" w:sz="4" w:space="2" w:color="000000"/>
      </w:pBdr>
      <w:suppressAutoHyphens/>
      <w:spacing w:before="360" w:after="960" w:line="360" w:lineRule="auto"/>
      <w:ind w:firstLine="709"/>
      <w:jc w:val="both"/>
    </w:pPr>
    <w:rPr>
      <w:rFonts w:ascii="Arial Black" w:eastAsia="Times New Roman" w:hAnsi="Arial Black" w:cs="Arial Black"/>
      <w:color w:val="auto"/>
      <w:spacing w:val="-35"/>
      <w:sz w:val="54"/>
      <w:szCs w:val="54"/>
      <w:lang w:val="ru-RU" w:eastAsia="ar-SA"/>
    </w:rPr>
  </w:style>
  <w:style w:type="paragraph" w:customStyle="1" w:styleId="afffffffffffffa">
    <w:name w:val="Подзаголовок титульного листа"/>
    <w:basedOn w:val="ae"/>
    <w:next w:val="af"/>
    <w:rsid w:val="0062093E"/>
    <w:pPr>
      <w:pBdr>
        <w:top w:val="single" w:sz="4" w:space="24" w:color="000000"/>
      </w:pBdr>
      <w:suppressAutoHyphens/>
      <w:spacing w:line="480" w:lineRule="atLeast"/>
      <w:ind w:left="835" w:right="835" w:firstLine="709"/>
      <w:jc w:val="both"/>
    </w:pPr>
    <w:rPr>
      <w:rFonts w:ascii="Arial" w:eastAsia="Times New Roman" w:hAnsi="Arial" w:cs="Arial"/>
      <w:b/>
      <w:bCs/>
      <w:color w:val="auto"/>
      <w:spacing w:val="-30"/>
      <w:sz w:val="48"/>
      <w:szCs w:val="48"/>
      <w:lang w:val="ru-RU" w:eastAsia="ar-SA"/>
    </w:rPr>
  </w:style>
  <w:style w:type="paragraph" w:styleId="2fffa">
    <w:name w:val="envelope return"/>
    <w:basedOn w:val="ae"/>
    <w:semiHidden/>
    <w:rsid w:val="0062093E"/>
    <w:pPr>
      <w:suppressAutoHyphens/>
      <w:spacing w:line="360" w:lineRule="auto"/>
      <w:ind w:left="1080" w:firstLine="709"/>
      <w:jc w:val="both"/>
    </w:pPr>
    <w:rPr>
      <w:rFonts w:ascii="Arial" w:eastAsia="Times New Roman" w:hAnsi="Arial" w:cs="Arial"/>
      <w:color w:val="auto"/>
      <w:spacing w:val="-5"/>
      <w:sz w:val="20"/>
      <w:szCs w:val="20"/>
      <w:lang w:val="ru-RU" w:eastAsia="ar-SA"/>
    </w:rPr>
  </w:style>
  <w:style w:type="paragraph" w:customStyle="1" w:styleId="1fffffc">
    <w:name w:val="Приветствие1"/>
    <w:basedOn w:val="ae"/>
    <w:next w:val="ae"/>
    <w:rsid w:val="0062093E"/>
    <w:pPr>
      <w:suppressAutoHyphens/>
      <w:spacing w:line="360" w:lineRule="auto"/>
      <w:ind w:left="1080" w:firstLine="709"/>
      <w:jc w:val="both"/>
    </w:pPr>
    <w:rPr>
      <w:rFonts w:ascii="Arial" w:eastAsia="Times New Roman" w:hAnsi="Arial" w:cs="Arial"/>
      <w:color w:val="auto"/>
      <w:spacing w:val="-5"/>
      <w:sz w:val="20"/>
      <w:szCs w:val="20"/>
      <w:lang w:val="ru-RU" w:eastAsia="ar-SA"/>
    </w:rPr>
  </w:style>
  <w:style w:type="paragraph" w:customStyle="1" w:styleId="1fffffd">
    <w:name w:val="Прощание1"/>
    <w:basedOn w:val="ae"/>
    <w:rsid w:val="0062093E"/>
    <w:pPr>
      <w:suppressAutoHyphens/>
      <w:spacing w:line="360" w:lineRule="auto"/>
      <w:ind w:left="4252" w:firstLine="709"/>
      <w:jc w:val="both"/>
    </w:pPr>
    <w:rPr>
      <w:rFonts w:ascii="Arial" w:eastAsia="Times New Roman" w:hAnsi="Arial" w:cs="Arial"/>
      <w:color w:val="auto"/>
      <w:spacing w:val="-5"/>
      <w:sz w:val="20"/>
      <w:szCs w:val="20"/>
      <w:lang w:val="ru-RU" w:eastAsia="ar-SA"/>
    </w:rPr>
  </w:style>
  <w:style w:type="character" w:customStyle="1" w:styleId="HTML10">
    <w:name w:val="Стандартный HTML Знак1"/>
    <w:basedOn w:val="af0"/>
    <w:rsid w:val="0062093E"/>
    <w:rPr>
      <w:rFonts w:ascii="Courier New" w:eastAsia="Times New Roman" w:hAnsi="Courier New" w:cs="Courier New"/>
      <w:spacing w:val="-5"/>
      <w:sz w:val="20"/>
      <w:szCs w:val="20"/>
      <w:lang w:eastAsia="ar-SA"/>
    </w:rPr>
  </w:style>
  <w:style w:type="paragraph" w:customStyle="1" w:styleId="ConsTitle">
    <w:name w:val="ConsTitle"/>
    <w:rsid w:val="0062093E"/>
    <w:pPr>
      <w:widowControl w:val="0"/>
      <w:suppressAutoHyphens/>
      <w:autoSpaceDE w:val="0"/>
      <w:ind w:right="19772"/>
    </w:pPr>
    <w:rPr>
      <w:rFonts w:ascii="Arial" w:eastAsia="Arial" w:hAnsi="Arial" w:cs="Arial"/>
      <w:b/>
      <w:bCs/>
      <w:sz w:val="16"/>
      <w:szCs w:val="16"/>
      <w:lang w:eastAsia="ar-SA"/>
    </w:rPr>
  </w:style>
  <w:style w:type="paragraph" w:customStyle="1" w:styleId="1fffffe">
    <w:name w:val="Текст примечания1"/>
    <w:basedOn w:val="ae"/>
    <w:rsid w:val="0062093E"/>
    <w:pPr>
      <w:suppressAutoHyphens/>
      <w:spacing w:line="360" w:lineRule="auto"/>
      <w:ind w:firstLine="680"/>
      <w:jc w:val="both"/>
    </w:pPr>
    <w:rPr>
      <w:rFonts w:ascii="Times New Roman" w:eastAsia="Times New Roman" w:hAnsi="Times New Roman" w:cs="Times New Roman"/>
      <w:color w:val="auto"/>
      <w:sz w:val="20"/>
      <w:szCs w:val="20"/>
      <w:lang w:val="ru-RU" w:eastAsia="ar-SA"/>
    </w:rPr>
  </w:style>
  <w:style w:type="paragraph" w:customStyle="1" w:styleId="afffffffffffffb">
    <w:name w:val="База заголовка"/>
    <w:basedOn w:val="ae"/>
    <w:next w:val="af"/>
    <w:rsid w:val="0062093E"/>
    <w:pPr>
      <w:keepNext/>
      <w:keepLines/>
      <w:suppressAutoHyphens/>
      <w:spacing w:before="140" w:line="220" w:lineRule="atLeast"/>
      <w:ind w:left="1080" w:firstLine="709"/>
      <w:jc w:val="both"/>
    </w:pPr>
    <w:rPr>
      <w:rFonts w:ascii="Arial" w:eastAsia="Times New Roman" w:hAnsi="Arial" w:cs="Arial"/>
      <w:color w:val="auto"/>
      <w:spacing w:val="-4"/>
      <w:kern w:val="1"/>
      <w:sz w:val="22"/>
      <w:szCs w:val="22"/>
      <w:lang w:val="ru-RU" w:eastAsia="ar-SA"/>
    </w:rPr>
  </w:style>
  <w:style w:type="paragraph" w:customStyle="1" w:styleId="afffffffffffffc">
    <w:name w:val="Цитаты"/>
    <w:basedOn w:val="ae"/>
    <w:rsid w:val="0062093E"/>
    <w:pPr>
      <w:pBdr>
        <w:top w:val="single" w:sz="8" w:space="12" w:color="FFFFFF"/>
        <w:left w:val="single" w:sz="4" w:space="12" w:color="FFFFFF"/>
        <w:bottom w:val="single" w:sz="4" w:space="12" w:color="FFFFFF"/>
        <w:right w:val="single" w:sz="4" w:space="12" w:color="FFFFFF"/>
      </w:pBdr>
      <w:shd w:val="clear" w:color="auto" w:fill="F2F2F2"/>
      <w:suppressAutoHyphens/>
      <w:spacing w:after="240" w:line="220" w:lineRule="atLeast"/>
      <w:ind w:left="1368" w:right="240" w:firstLine="709"/>
      <w:jc w:val="both"/>
    </w:pPr>
    <w:rPr>
      <w:rFonts w:ascii="Arial Narrow" w:eastAsia="Times New Roman" w:hAnsi="Arial Narrow" w:cs="Arial Narrow"/>
      <w:color w:val="auto"/>
      <w:spacing w:val="-5"/>
      <w:sz w:val="20"/>
      <w:szCs w:val="20"/>
      <w:lang w:val="ru-RU" w:eastAsia="ar-SA"/>
    </w:rPr>
  </w:style>
  <w:style w:type="paragraph" w:customStyle="1" w:styleId="afffffffffffffd">
    <w:name w:val="Заголовок части"/>
    <w:basedOn w:val="ae"/>
    <w:rsid w:val="0062093E"/>
    <w:pPr>
      <w:shd w:val="clear" w:color="auto" w:fill="000000"/>
      <w:suppressAutoHyphens/>
      <w:spacing w:line="660" w:lineRule="exact"/>
      <w:ind w:firstLine="709"/>
      <w:jc w:val="center"/>
    </w:pPr>
    <w:rPr>
      <w:rFonts w:ascii="Arial Black" w:eastAsia="Times New Roman" w:hAnsi="Arial Black" w:cs="Arial Black"/>
      <w:color w:val="FFFFFF"/>
      <w:spacing w:val="-40"/>
      <w:sz w:val="84"/>
      <w:szCs w:val="84"/>
      <w:lang w:val="ru-RU" w:eastAsia="ar-SA"/>
    </w:rPr>
  </w:style>
  <w:style w:type="paragraph" w:customStyle="1" w:styleId="afffffffffffffe">
    <w:name w:val="Заголовок главы"/>
    <w:basedOn w:val="ae"/>
    <w:rsid w:val="0062093E"/>
    <w:pPr>
      <w:suppressAutoHyphens/>
      <w:spacing w:line="360" w:lineRule="auto"/>
      <w:ind w:firstLine="709"/>
      <w:jc w:val="center"/>
    </w:pPr>
    <w:rPr>
      <w:rFonts w:ascii="Times New Roman" w:eastAsia="Times New Roman" w:hAnsi="Times New Roman" w:cs="Times New Roman"/>
      <w:caps/>
      <w:color w:val="auto"/>
      <w:lang w:val="ru-RU" w:eastAsia="ar-SA"/>
    </w:rPr>
  </w:style>
  <w:style w:type="paragraph" w:customStyle="1" w:styleId="affffffffffffff">
    <w:name w:val="База сноски"/>
    <w:basedOn w:val="ae"/>
    <w:rsid w:val="0062093E"/>
    <w:pPr>
      <w:keepLines/>
      <w:suppressAutoHyphens/>
      <w:spacing w:line="200" w:lineRule="atLeast"/>
      <w:ind w:left="1080" w:firstLine="709"/>
      <w:jc w:val="both"/>
    </w:pPr>
    <w:rPr>
      <w:rFonts w:ascii="Arial" w:eastAsia="Times New Roman" w:hAnsi="Arial" w:cs="Arial"/>
      <w:color w:val="auto"/>
      <w:spacing w:val="-5"/>
      <w:sz w:val="16"/>
      <w:szCs w:val="16"/>
      <w:lang w:val="ru-RU" w:eastAsia="ar-SA"/>
    </w:rPr>
  </w:style>
  <w:style w:type="paragraph" w:customStyle="1" w:styleId="affffffffffffff0">
    <w:name w:val="Заголовок титульного листа"/>
    <w:basedOn w:val="afffffffffffffb"/>
    <w:next w:val="ae"/>
    <w:rsid w:val="0062093E"/>
    <w:pPr>
      <w:pBdr>
        <w:top w:val="single" w:sz="40" w:space="31" w:color="000000"/>
      </w:pBdr>
      <w:tabs>
        <w:tab w:val="left" w:pos="0"/>
      </w:tabs>
      <w:spacing w:before="240" w:after="500" w:line="640" w:lineRule="exact"/>
      <w:ind w:left="0"/>
    </w:pPr>
    <w:rPr>
      <w:rFonts w:ascii="Arial Black" w:hAnsi="Arial Black" w:cs="Arial Black"/>
      <w:b/>
      <w:bCs/>
      <w:spacing w:val="-48"/>
      <w:sz w:val="64"/>
      <w:szCs w:val="64"/>
    </w:rPr>
  </w:style>
  <w:style w:type="paragraph" w:customStyle="1" w:styleId="affffffffffffff1">
    <w:name w:val="База верхнего колонтитула"/>
    <w:basedOn w:val="ae"/>
    <w:rsid w:val="0062093E"/>
    <w:pPr>
      <w:keepLines/>
      <w:tabs>
        <w:tab w:val="center" w:pos="4320"/>
        <w:tab w:val="right" w:pos="8640"/>
      </w:tabs>
      <w:suppressAutoHyphens/>
      <w:spacing w:line="190" w:lineRule="atLeast"/>
      <w:ind w:left="1080" w:firstLine="709"/>
      <w:jc w:val="both"/>
    </w:pPr>
    <w:rPr>
      <w:rFonts w:ascii="Arial" w:eastAsia="Times New Roman" w:hAnsi="Arial" w:cs="Arial"/>
      <w:caps/>
      <w:color w:val="auto"/>
      <w:spacing w:val="-5"/>
      <w:sz w:val="15"/>
      <w:szCs w:val="15"/>
      <w:lang w:val="ru-RU" w:eastAsia="ar-SA"/>
    </w:rPr>
  </w:style>
  <w:style w:type="paragraph" w:customStyle="1" w:styleId="affffffffffffff2">
    <w:name w:val="Верхний колонтитул (четный)"/>
    <w:basedOn w:val="af4"/>
    <w:rsid w:val="0062093E"/>
    <w:pPr>
      <w:keepLines/>
      <w:pBdr>
        <w:bottom w:val="single" w:sz="4" w:space="1" w:color="000000"/>
      </w:pBdr>
      <w:tabs>
        <w:tab w:val="center" w:pos="4320"/>
        <w:tab w:val="right" w:pos="8640"/>
      </w:tabs>
      <w:suppressAutoHyphens/>
      <w:spacing w:after="600" w:line="190" w:lineRule="atLeast"/>
      <w:ind w:left="1080" w:firstLine="709"/>
      <w:jc w:val="both"/>
    </w:pPr>
    <w:rPr>
      <w:rFonts w:ascii="Arial" w:eastAsia="Times New Roman" w:hAnsi="Arial" w:cs="Arial"/>
      <w:caps/>
      <w:color w:val="auto"/>
      <w:spacing w:val="-5"/>
      <w:sz w:val="15"/>
      <w:szCs w:val="15"/>
      <w:lang w:val="ru-RU" w:eastAsia="ar-SA"/>
    </w:rPr>
  </w:style>
  <w:style w:type="paragraph" w:customStyle="1" w:styleId="affffffffffffff3">
    <w:name w:val="Верхний колонтитул (первый)"/>
    <w:basedOn w:val="af4"/>
    <w:rsid w:val="0062093E"/>
    <w:pPr>
      <w:keepLines/>
      <w:pBdr>
        <w:top w:val="single" w:sz="4" w:space="2" w:color="000000"/>
      </w:pBdr>
      <w:tabs>
        <w:tab w:val="center" w:pos="4320"/>
        <w:tab w:val="right" w:pos="8640"/>
      </w:tabs>
      <w:suppressAutoHyphens/>
      <w:spacing w:line="190" w:lineRule="atLeast"/>
      <w:ind w:left="1080" w:firstLine="709"/>
      <w:jc w:val="right"/>
    </w:pPr>
    <w:rPr>
      <w:rFonts w:ascii="Arial" w:eastAsia="Times New Roman" w:hAnsi="Arial" w:cs="Arial"/>
      <w:caps/>
      <w:color w:val="auto"/>
      <w:spacing w:val="-5"/>
      <w:sz w:val="15"/>
      <w:szCs w:val="15"/>
      <w:lang w:val="ru-RU" w:eastAsia="ar-SA"/>
    </w:rPr>
  </w:style>
  <w:style w:type="paragraph" w:customStyle="1" w:styleId="affffffffffffff4">
    <w:name w:val="Верхний колонтитул (нечетный)"/>
    <w:basedOn w:val="af4"/>
    <w:rsid w:val="0062093E"/>
    <w:pPr>
      <w:keepLines/>
      <w:pBdr>
        <w:bottom w:val="single" w:sz="4" w:space="1" w:color="000000"/>
      </w:pBdr>
      <w:tabs>
        <w:tab w:val="center" w:pos="4320"/>
        <w:tab w:val="right" w:pos="8640"/>
      </w:tabs>
      <w:suppressAutoHyphens/>
      <w:spacing w:after="600" w:line="190" w:lineRule="atLeast"/>
      <w:ind w:left="1080" w:firstLine="709"/>
      <w:jc w:val="both"/>
    </w:pPr>
    <w:rPr>
      <w:rFonts w:ascii="Arial" w:eastAsia="Times New Roman" w:hAnsi="Arial" w:cs="Arial"/>
      <w:caps/>
      <w:color w:val="auto"/>
      <w:spacing w:val="-5"/>
      <w:sz w:val="15"/>
      <w:szCs w:val="15"/>
      <w:lang w:val="ru-RU" w:eastAsia="ar-SA"/>
    </w:rPr>
  </w:style>
  <w:style w:type="paragraph" w:customStyle="1" w:styleId="affffffffffffff5">
    <w:name w:val="База указателя"/>
    <w:basedOn w:val="ae"/>
    <w:rsid w:val="0062093E"/>
    <w:pPr>
      <w:suppressAutoHyphens/>
      <w:spacing w:line="240" w:lineRule="atLeast"/>
      <w:ind w:left="360" w:hanging="360"/>
      <w:jc w:val="both"/>
    </w:pPr>
    <w:rPr>
      <w:rFonts w:ascii="Arial" w:eastAsia="Times New Roman" w:hAnsi="Arial" w:cs="Arial"/>
      <w:color w:val="auto"/>
      <w:spacing w:val="-5"/>
      <w:sz w:val="18"/>
      <w:szCs w:val="18"/>
      <w:lang w:val="ru-RU" w:eastAsia="ar-SA"/>
    </w:rPr>
  </w:style>
  <w:style w:type="paragraph" w:customStyle="1" w:styleId="2fffb">
    <w:name w:val="Маркированный список2"/>
    <w:basedOn w:val="1fffff9"/>
    <w:rsid w:val="0062093E"/>
    <w:pPr>
      <w:tabs>
        <w:tab w:val="clear" w:pos="360"/>
      </w:tabs>
      <w:ind w:left="0"/>
    </w:pPr>
  </w:style>
  <w:style w:type="paragraph" w:customStyle="1" w:styleId="1ffffff">
    <w:name w:val="Шапка1"/>
    <w:basedOn w:val="af"/>
    <w:rsid w:val="0062093E"/>
    <w:pPr>
      <w:keepLines/>
      <w:tabs>
        <w:tab w:val="left" w:pos="3600"/>
        <w:tab w:val="left" w:pos="4680"/>
      </w:tabs>
      <w:suppressAutoHyphens/>
      <w:spacing w:line="280" w:lineRule="exact"/>
      <w:ind w:left="1080" w:right="2160" w:hanging="1080"/>
      <w:jc w:val="both"/>
    </w:pPr>
    <w:rPr>
      <w:rFonts w:ascii="Arial" w:eastAsia="Times New Roman" w:hAnsi="Arial" w:cs="Arial"/>
      <w:color w:val="auto"/>
      <w:sz w:val="22"/>
      <w:szCs w:val="22"/>
      <w:lang w:val="ru-RU" w:eastAsia="ar-SA"/>
    </w:rPr>
  </w:style>
  <w:style w:type="paragraph" w:customStyle="1" w:styleId="affffffffffffff6">
    <w:name w:val="База оглавления"/>
    <w:basedOn w:val="ae"/>
    <w:rsid w:val="0062093E"/>
    <w:pPr>
      <w:tabs>
        <w:tab w:val="right" w:leader="dot" w:pos="6480"/>
      </w:tabs>
      <w:suppressAutoHyphens/>
      <w:spacing w:after="240" w:line="240" w:lineRule="atLeast"/>
      <w:ind w:firstLine="709"/>
      <w:jc w:val="both"/>
    </w:pPr>
    <w:rPr>
      <w:rFonts w:ascii="Arial" w:eastAsia="Times New Roman" w:hAnsi="Arial" w:cs="Arial"/>
      <w:color w:val="auto"/>
      <w:spacing w:val="-5"/>
      <w:sz w:val="20"/>
      <w:szCs w:val="20"/>
      <w:lang w:val="ru-RU" w:eastAsia="ar-SA"/>
    </w:rPr>
  </w:style>
  <w:style w:type="character" w:customStyle="1" w:styleId="HTML11">
    <w:name w:val="Адрес HTML Знак1"/>
    <w:basedOn w:val="af0"/>
    <w:rsid w:val="0062093E"/>
    <w:rPr>
      <w:rFonts w:ascii="Arial" w:eastAsia="Times New Roman" w:hAnsi="Arial" w:cs="Arial"/>
      <w:i/>
      <w:iCs/>
      <w:spacing w:val="-5"/>
      <w:sz w:val="20"/>
      <w:szCs w:val="20"/>
      <w:lang w:eastAsia="ar-SA"/>
    </w:rPr>
  </w:style>
  <w:style w:type="paragraph" w:customStyle="1" w:styleId="1ffffff0">
    <w:name w:val="Дата1"/>
    <w:basedOn w:val="ae"/>
    <w:next w:val="ae"/>
    <w:rsid w:val="0062093E"/>
    <w:pPr>
      <w:suppressAutoHyphens/>
      <w:spacing w:line="360" w:lineRule="auto"/>
      <w:ind w:left="1080" w:firstLine="709"/>
      <w:jc w:val="both"/>
    </w:pPr>
    <w:rPr>
      <w:rFonts w:ascii="Arial" w:eastAsia="Times New Roman" w:hAnsi="Arial" w:cs="Arial"/>
      <w:color w:val="auto"/>
      <w:spacing w:val="-5"/>
      <w:sz w:val="20"/>
      <w:szCs w:val="20"/>
      <w:lang w:val="ru-RU" w:eastAsia="ar-SA"/>
    </w:rPr>
  </w:style>
  <w:style w:type="paragraph" w:customStyle="1" w:styleId="1ffffff1">
    <w:name w:val="Заголовок записки1"/>
    <w:basedOn w:val="ae"/>
    <w:next w:val="ae"/>
    <w:rsid w:val="0062093E"/>
    <w:pPr>
      <w:suppressAutoHyphens/>
      <w:spacing w:line="360" w:lineRule="auto"/>
      <w:ind w:left="1080" w:firstLine="709"/>
      <w:jc w:val="both"/>
    </w:pPr>
    <w:rPr>
      <w:rFonts w:ascii="Arial" w:eastAsia="Times New Roman" w:hAnsi="Arial" w:cs="Arial"/>
      <w:color w:val="auto"/>
      <w:spacing w:val="-5"/>
      <w:sz w:val="20"/>
      <w:szCs w:val="20"/>
      <w:lang w:val="ru-RU" w:eastAsia="ar-SA"/>
    </w:rPr>
  </w:style>
  <w:style w:type="paragraph" w:customStyle="1" w:styleId="1ffffff2">
    <w:name w:val="Красная строка1"/>
    <w:basedOn w:val="af"/>
    <w:rsid w:val="0062093E"/>
    <w:pPr>
      <w:suppressAutoHyphens/>
      <w:spacing w:line="360" w:lineRule="auto"/>
      <w:ind w:left="1080" w:firstLine="210"/>
      <w:jc w:val="both"/>
    </w:pPr>
    <w:rPr>
      <w:rFonts w:ascii="Arial" w:eastAsia="Times New Roman" w:hAnsi="Arial" w:cs="Arial"/>
      <w:color w:val="auto"/>
      <w:spacing w:val="-5"/>
      <w:sz w:val="20"/>
      <w:szCs w:val="20"/>
      <w:lang w:val="ru-RU" w:eastAsia="ar-SA"/>
    </w:rPr>
  </w:style>
  <w:style w:type="paragraph" w:customStyle="1" w:styleId="21f">
    <w:name w:val="Красная строка 21"/>
    <w:basedOn w:val="affc"/>
    <w:rsid w:val="0062093E"/>
    <w:pPr>
      <w:suppressAutoHyphens/>
      <w:spacing w:after="120" w:line="360" w:lineRule="auto"/>
      <w:ind w:left="283" w:firstLine="210"/>
      <w:jc w:val="left"/>
    </w:pPr>
    <w:rPr>
      <w:rFonts w:ascii="Arial" w:hAnsi="Arial" w:cs="Arial"/>
      <w:spacing w:val="-5"/>
      <w:sz w:val="20"/>
      <w:szCs w:val="20"/>
      <w:lang w:eastAsia="ar-SA"/>
    </w:rPr>
  </w:style>
  <w:style w:type="paragraph" w:customStyle="1" w:styleId="2fffc">
    <w:name w:val="Название объекта2"/>
    <w:basedOn w:val="ae"/>
    <w:rsid w:val="0062093E"/>
    <w:pPr>
      <w:suppressAutoHyphens/>
      <w:spacing w:line="360" w:lineRule="auto"/>
      <w:ind w:left="1080" w:firstLine="709"/>
      <w:jc w:val="both"/>
    </w:pPr>
    <w:rPr>
      <w:rFonts w:ascii="Arial" w:eastAsia="Times New Roman" w:hAnsi="Arial" w:cs="Arial"/>
      <w:color w:val="auto"/>
      <w:spacing w:val="-5"/>
      <w:sz w:val="20"/>
      <w:szCs w:val="20"/>
      <w:lang w:val="ru-RU" w:eastAsia="ar-SA"/>
    </w:rPr>
  </w:style>
  <w:style w:type="paragraph" w:customStyle="1" w:styleId="1ffffff3">
    <w:name w:val="Цитата1"/>
    <w:basedOn w:val="ae"/>
    <w:rsid w:val="0062093E"/>
    <w:pPr>
      <w:suppressAutoHyphens/>
      <w:spacing w:line="360" w:lineRule="auto"/>
      <w:ind w:left="526" w:right="43" w:firstLine="709"/>
      <w:jc w:val="both"/>
    </w:pPr>
    <w:rPr>
      <w:rFonts w:ascii="Times New Roman" w:eastAsia="Times New Roman" w:hAnsi="Times New Roman" w:cs="Times New Roman"/>
      <w:color w:val="auto"/>
      <w:sz w:val="28"/>
      <w:szCs w:val="20"/>
      <w:lang w:val="ru-RU" w:eastAsia="ar-SA"/>
    </w:rPr>
  </w:style>
  <w:style w:type="paragraph" w:customStyle="1" w:styleId="1ffffff4">
    <w:name w:val="Маркированный список1"/>
    <w:basedOn w:val="ae"/>
    <w:rsid w:val="0062093E"/>
    <w:pPr>
      <w:suppressAutoHyphens/>
      <w:spacing w:before="100" w:after="100" w:line="360" w:lineRule="auto"/>
      <w:ind w:firstLine="709"/>
      <w:jc w:val="both"/>
    </w:pPr>
    <w:rPr>
      <w:rFonts w:ascii="Times New Roman" w:eastAsia="Times New Roman" w:hAnsi="Times New Roman" w:cs="Times New Roman"/>
      <w:color w:val="auto"/>
      <w:sz w:val="28"/>
      <w:lang w:val="ru-RU" w:eastAsia="ar-SA"/>
    </w:rPr>
  </w:style>
  <w:style w:type="paragraph" w:customStyle="1" w:styleId="1ffffff5">
    <w:name w:val="Нумерованный список1"/>
    <w:basedOn w:val="ae"/>
    <w:rsid w:val="0062093E"/>
    <w:pPr>
      <w:suppressAutoHyphens/>
      <w:spacing w:before="100" w:after="100" w:line="360" w:lineRule="auto"/>
      <w:ind w:firstLine="709"/>
      <w:jc w:val="both"/>
    </w:pPr>
    <w:rPr>
      <w:rFonts w:ascii="Times New Roman" w:eastAsia="Times New Roman" w:hAnsi="Times New Roman" w:cs="Times New Roman"/>
      <w:color w:val="auto"/>
      <w:sz w:val="28"/>
      <w:lang w:val="ru-RU" w:eastAsia="ar-SA"/>
    </w:rPr>
  </w:style>
  <w:style w:type="paragraph" w:customStyle="1" w:styleId="affffffffffffff7">
    <w:name w:val="Статья"/>
    <w:basedOn w:val="ae"/>
    <w:rsid w:val="0062093E"/>
    <w:pPr>
      <w:suppressAutoHyphens/>
      <w:jc w:val="both"/>
    </w:pPr>
    <w:rPr>
      <w:rFonts w:ascii="Times New Roman" w:eastAsia="Times New Roman" w:hAnsi="Times New Roman" w:cs="Times New Roman"/>
      <w:color w:val="auto"/>
      <w:lang w:val="ru-RU" w:eastAsia="ar-SA"/>
    </w:rPr>
  </w:style>
  <w:style w:type="paragraph" w:customStyle="1" w:styleId="1ffffff6">
    <w:name w:val="текст 1"/>
    <w:basedOn w:val="ae"/>
    <w:next w:val="ae"/>
    <w:rsid w:val="0062093E"/>
    <w:pPr>
      <w:suppressAutoHyphens/>
      <w:ind w:firstLine="540"/>
      <w:jc w:val="both"/>
    </w:pPr>
    <w:rPr>
      <w:rFonts w:ascii="Times New Roman" w:eastAsia="Times New Roman" w:hAnsi="Times New Roman" w:cs="Times New Roman"/>
      <w:color w:val="auto"/>
      <w:sz w:val="20"/>
      <w:lang w:val="ru-RU" w:eastAsia="ar-SA"/>
    </w:rPr>
  </w:style>
  <w:style w:type="paragraph" w:customStyle="1" w:styleId="affffffffffffff8">
    <w:name w:val="Заголовок таблици"/>
    <w:basedOn w:val="1ffffff6"/>
    <w:rsid w:val="0062093E"/>
    <w:rPr>
      <w:sz w:val="22"/>
    </w:rPr>
  </w:style>
  <w:style w:type="paragraph" w:customStyle="1" w:styleId="affffffffffffff9">
    <w:name w:val="Номер таблици"/>
    <w:basedOn w:val="ae"/>
    <w:next w:val="ae"/>
    <w:rsid w:val="0062093E"/>
    <w:pPr>
      <w:suppressAutoHyphens/>
      <w:jc w:val="right"/>
    </w:pPr>
    <w:rPr>
      <w:rFonts w:ascii="Times New Roman" w:eastAsia="Times New Roman" w:hAnsi="Times New Roman" w:cs="Times New Roman"/>
      <w:b/>
      <w:color w:val="auto"/>
      <w:sz w:val="20"/>
      <w:lang w:val="ru-RU" w:eastAsia="ar-SA"/>
    </w:rPr>
  </w:style>
  <w:style w:type="paragraph" w:customStyle="1" w:styleId="affffffffffffffa">
    <w:name w:val="Обычный по таблице"/>
    <w:basedOn w:val="ae"/>
    <w:rsid w:val="0062093E"/>
    <w:pPr>
      <w:suppressAutoHyphens/>
    </w:pPr>
    <w:rPr>
      <w:rFonts w:ascii="Times New Roman" w:eastAsia="Times New Roman" w:hAnsi="Times New Roman" w:cs="Times New Roman"/>
      <w:color w:val="auto"/>
      <w:lang w:val="ru-RU" w:eastAsia="ar-SA"/>
    </w:rPr>
  </w:style>
  <w:style w:type="paragraph" w:customStyle="1" w:styleId="xl23">
    <w:name w:val="xl23"/>
    <w:basedOn w:val="ae"/>
    <w:rsid w:val="0062093E"/>
    <w:pPr>
      <w:pBdr>
        <w:left w:val="single" w:sz="8" w:space="0" w:color="000000"/>
        <w:bottom w:val="single" w:sz="8" w:space="0" w:color="000000"/>
        <w:right w:val="single" w:sz="8" w:space="0" w:color="000000"/>
      </w:pBdr>
      <w:suppressAutoHyphens/>
      <w:spacing w:before="100" w:after="100"/>
      <w:jc w:val="center"/>
    </w:pPr>
    <w:rPr>
      <w:rFonts w:ascii="Times New Roman" w:eastAsia="Times New Roman" w:hAnsi="Times New Roman" w:cs="Times New Roman"/>
      <w:color w:val="auto"/>
      <w:lang w:val="ru-RU" w:eastAsia="ar-SA"/>
    </w:rPr>
  </w:style>
  <w:style w:type="paragraph" w:customStyle="1" w:styleId="1ffffff7">
    <w:name w:val="Таблица 1 + Обычный"/>
    <w:basedOn w:val="ae"/>
    <w:rsid w:val="0062093E"/>
    <w:pPr>
      <w:shd w:val="clear" w:color="auto" w:fill="FFFFFF"/>
      <w:suppressAutoHyphens/>
      <w:spacing w:line="360" w:lineRule="auto"/>
      <w:ind w:right="76"/>
      <w:jc w:val="right"/>
    </w:pPr>
    <w:rPr>
      <w:rFonts w:ascii="Times New Roman" w:eastAsia="Times New Roman" w:hAnsi="Times New Roman" w:cs="Times New Roman"/>
      <w:color w:val="auto"/>
      <w:spacing w:val="2"/>
      <w:lang w:val="ru-RU" w:eastAsia="ar-SA"/>
    </w:rPr>
  </w:style>
  <w:style w:type="paragraph" w:customStyle="1" w:styleId="affffffffffffffb">
    <w:name w:val="Заголовок таблицы + Обычный"/>
    <w:basedOn w:val="S4"/>
    <w:rsid w:val="0062093E"/>
    <w:pPr>
      <w:tabs>
        <w:tab w:val="clear" w:pos="1010"/>
      </w:tabs>
      <w:ind w:firstLine="709"/>
    </w:pPr>
    <w:rPr>
      <w:rFonts w:ascii="Times New Roman" w:eastAsia="Times New Roman" w:hAnsi="Times New Roman" w:cs="Times New Roman"/>
      <w:sz w:val="28"/>
      <w:u w:val="single"/>
      <w:lang w:eastAsia="ar-SA"/>
    </w:rPr>
  </w:style>
  <w:style w:type="paragraph" w:customStyle="1" w:styleId="1ffffff8">
    <w:name w:val="Рисунок 1 + Обычный"/>
    <w:basedOn w:val="ae"/>
    <w:rsid w:val="0062093E"/>
    <w:pPr>
      <w:suppressAutoHyphens/>
      <w:spacing w:line="360" w:lineRule="auto"/>
      <w:jc w:val="right"/>
    </w:pPr>
    <w:rPr>
      <w:rFonts w:ascii="Times New Roman" w:eastAsia="Times New Roman" w:hAnsi="Times New Roman" w:cs="Times New Roman"/>
      <w:color w:val="auto"/>
      <w:u w:val="single"/>
      <w:lang w:val="ru-RU" w:eastAsia="ar-SA"/>
    </w:rPr>
  </w:style>
  <w:style w:type="paragraph" w:customStyle="1" w:styleId="-28">
    <w:name w:val="УГТП-Заголовок 2"/>
    <w:basedOn w:val="ae"/>
    <w:rsid w:val="0062093E"/>
    <w:pPr>
      <w:suppressAutoHyphens/>
      <w:spacing w:before="240"/>
      <w:ind w:left="284" w:right="284" w:firstLine="851"/>
      <w:jc w:val="both"/>
    </w:pPr>
    <w:rPr>
      <w:rFonts w:ascii="Arial" w:eastAsia="Times New Roman" w:hAnsi="Arial" w:cs="Arial"/>
      <w:b/>
      <w:color w:val="auto"/>
      <w:sz w:val="28"/>
      <w:szCs w:val="28"/>
      <w:lang w:val="ru-RU" w:eastAsia="ar-SA"/>
    </w:rPr>
  </w:style>
  <w:style w:type="paragraph" w:customStyle="1" w:styleId="Sf1">
    <w:name w:val="S_Обычный с подчеркиванием"/>
    <w:basedOn w:val="ae"/>
    <w:rsid w:val="0062093E"/>
    <w:pPr>
      <w:suppressAutoHyphens/>
      <w:spacing w:line="360" w:lineRule="auto"/>
      <w:ind w:firstLine="709"/>
      <w:jc w:val="both"/>
    </w:pPr>
    <w:rPr>
      <w:rFonts w:ascii="Times New Roman" w:eastAsia="Times New Roman" w:hAnsi="Times New Roman" w:cs="Times New Roman"/>
      <w:color w:val="auto"/>
      <w:u w:val="single"/>
      <w:lang w:val="ru-RU" w:eastAsia="ar-SA"/>
    </w:rPr>
  </w:style>
  <w:style w:type="paragraph" w:customStyle="1" w:styleId="affffffffffffffc">
    <w:name w:val="Список маркир"/>
    <w:basedOn w:val="ae"/>
    <w:rsid w:val="0062093E"/>
    <w:pPr>
      <w:suppressAutoHyphens/>
      <w:spacing w:line="360" w:lineRule="auto"/>
      <w:ind w:firstLine="540"/>
      <w:jc w:val="both"/>
    </w:pPr>
    <w:rPr>
      <w:rFonts w:ascii="Times New Roman" w:eastAsia="Times New Roman" w:hAnsi="Times New Roman" w:cs="Times New Roman"/>
      <w:color w:val="auto"/>
      <w:lang w:val="ru-RU" w:eastAsia="ar-SA"/>
    </w:rPr>
  </w:style>
  <w:style w:type="paragraph" w:customStyle="1" w:styleId="affffffffffffffd">
    <w:name w:val="Список нумерованный Знак"/>
    <w:basedOn w:val="ae"/>
    <w:rsid w:val="0062093E"/>
    <w:pPr>
      <w:tabs>
        <w:tab w:val="left" w:pos="1260"/>
      </w:tabs>
      <w:suppressAutoHyphens/>
      <w:spacing w:line="360" w:lineRule="auto"/>
      <w:jc w:val="both"/>
    </w:pPr>
    <w:rPr>
      <w:rFonts w:ascii="Times New Roman" w:eastAsia="Times New Roman" w:hAnsi="Times New Roman" w:cs="Times New Roman"/>
      <w:color w:val="auto"/>
      <w:lang w:val="ru-RU" w:eastAsia="ar-SA"/>
    </w:rPr>
  </w:style>
  <w:style w:type="paragraph" w:customStyle="1" w:styleId="11f7">
    <w:name w:val="Заголовок 1.1"/>
    <w:basedOn w:val="ae"/>
    <w:rsid w:val="0062093E"/>
    <w:pPr>
      <w:keepNext/>
      <w:keepLines/>
      <w:suppressAutoHyphens/>
      <w:spacing w:before="40" w:after="40" w:line="360" w:lineRule="auto"/>
      <w:jc w:val="center"/>
    </w:pPr>
    <w:rPr>
      <w:rFonts w:ascii="Times New Roman" w:eastAsia="Times New Roman" w:hAnsi="Times New Roman" w:cs="Times New Roman"/>
      <w:b/>
      <w:bCs/>
      <w:color w:val="auto"/>
      <w:sz w:val="26"/>
      <w:lang w:val="ru-RU" w:eastAsia="ar-SA"/>
    </w:rPr>
  </w:style>
  <w:style w:type="paragraph" w:customStyle="1" w:styleId="S14">
    <w:name w:val="S_1Нумерованный"/>
    <w:basedOn w:val="S4"/>
    <w:rsid w:val="0062093E"/>
    <w:pPr>
      <w:tabs>
        <w:tab w:val="clear" w:pos="1010"/>
        <w:tab w:val="left" w:pos="680"/>
        <w:tab w:val="num" w:pos="1429"/>
      </w:tabs>
      <w:ind w:left="1429" w:hanging="360"/>
    </w:pPr>
    <w:rPr>
      <w:rFonts w:ascii="Times New Roman" w:eastAsia="Times New Roman" w:hAnsi="Times New Roman" w:cs="Times New Roman"/>
      <w:sz w:val="28"/>
      <w:lang w:eastAsia="ar-SA"/>
    </w:rPr>
  </w:style>
  <w:style w:type="paragraph" w:customStyle="1" w:styleId="Sf2">
    <w:name w:val="S_Обычный+подчеркивание по центру"/>
    <w:basedOn w:val="ae"/>
    <w:rsid w:val="0062093E"/>
    <w:pPr>
      <w:suppressAutoHyphens/>
      <w:spacing w:line="360" w:lineRule="auto"/>
      <w:ind w:firstLine="680"/>
      <w:jc w:val="center"/>
    </w:pPr>
    <w:rPr>
      <w:rFonts w:ascii="Times New Roman" w:eastAsia="Times New Roman" w:hAnsi="Times New Roman" w:cs="Times New Roman"/>
      <w:bCs/>
      <w:color w:val="auto"/>
      <w:szCs w:val="32"/>
      <w:u w:val="single"/>
      <w:lang w:val="ru-RU" w:eastAsia="ar-SA"/>
    </w:rPr>
  </w:style>
  <w:style w:type="paragraph" w:customStyle="1" w:styleId="affffffffffffffe">
    <w:name w:val="том"/>
    <w:basedOn w:val="ConsNonformat"/>
    <w:rsid w:val="0062093E"/>
    <w:pPr>
      <w:widowControl/>
      <w:suppressAutoHyphens/>
      <w:autoSpaceDN/>
      <w:adjustRightInd/>
      <w:spacing w:line="360" w:lineRule="auto"/>
      <w:ind w:right="0" w:firstLine="720"/>
      <w:jc w:val="both"/>
    </w:pPr>
    <w:rPr>
      <w:rFonts w:ascii="Times New Roman" w:eastAsia="Arial" w:hAnsi="Times New Roman" w:cs="Times New Roman"/>
      <w:b/>
      <w:sz w:val="28"/>
      <w:szCs w:val="24"/>
      <w:lang w:eastAsia="ar-SA"/>
    </w:rPr>
  </w:style>
  <w:style w:type="paragraph" w:customStyle="1" w:styleId="afffffffffffffff">
    <w:name w:val="В таблице"/>
    <w:basedOn w:val="ae"/>
    <w:rsid w:val="0062093E"/>
    <w:pPr>
      <w:suppressAutoHyphens/>
      <w:spacing w:line="360" w:lineRule="auto"/>
      <w:jc w:val="center"/>
    </w:pPr>
    <w:rPr>
      <w:rFonts w:ascii="Times New Roman" w:eastAsia="Times New Roman" w:hAnsi="Times New Roman" w:cs="Times New Roman"/>
      <w:color w:val="auto"/>
      <w:lang w:val="ru-RU" w:eastAsia="ar-SA"/>
    </w:rPr>
  </w:style>
  <w:style w:type="paragraph" w:customStyle="1" w:styleId="afffffffffffffff0">
    <w:name w:val="Отступ"/>
    <w:basedOn w:val="ae"/>
    <w:rsid w:val="0062093E"/>
    <w:pPr>
      <w:tabs>
        <w:tab w:val="left" w:pos="1429"/>
      </w:tabs>
      <w:suppressAutoHyphens/>
      <w:ind w:left="1134"/>
      <w:jc w:val="both"/>
    </w:pPr>
    <w:rPr>
      <w:rFonts w:ascii="Arial" w:eastAsia="Times New Roman" w:hAnsi="Arial" w:cs="Arial"/>
      <w:color w:val="auto"/>
      <w:lang w:val="ru-RU" w:eastAsia="ar-SA"/>
    </w:rPr>
  </w:style>
  <w:style w:type="paragraph" w:customStyle="1" w:styleId="S2">
    <w:name w:val="Стиль S_Заголовок 2 + По центру"/>
    <w:basedOn w:val="S20"/>
    <w:rsid w:val="0062093E"/>
    <w:pPr>
      <w:numPr>
        <w:numId w:val="38"/>
      </w:numPr>
      <w:suppressAutoHyphens/>
      <w:spacing w:line="240" w:lineRule="auto"/>
    </w:pPr>
    <w:rPr>
      <w:bCs/>
      <w:sz w:val="28"/>
      <w:szCs w:val="20"/>
      <w:lang w:eastAsia="ar-SA"/>
    </w:rPr>
  </w:style>
  <w:style w:type="paragraph" w:customStyle="1" w:styleId="afffffffffffffff1">
    <w:name w:val="таблица"/>
    <w:basedOn w:val="ae"/>
    <w:rsid w:val="0062093E"/>
    <w:pPr>
      <w:suppressAutoHyphens/>
      <w:jc w:val="center"/>
    </w:pPr>
    <w:rPr>
      <w:rFonts w:ascii="Arial Narrow" w:eastAsia="Times New Roman" w:hAnsi="Arial Narrow" w:cs="Times New Roman"/>
      <w:color w:val="auto"/>
      <w:lang w:val="ru-RU" w:eastAsia="ar-SA"/>
    </w:rPr>
  </w:style>
  <w:style w:type="paragraph" w:customStyle="1" w:styleId="afffffffffffffff2">
    <w:name w:val="Табл"/>
    <w:basedOn w:val="ae"/>
    <w:rsid w:val="0062093E"/>
    <w:pPr>
      <w:suppressAutoHyphens/>
      <w:spacing w:before="120" w:after="60"/>
      <w:jc w:val="right"/>
    </w:pPr>
    <w:rPr>
      <w:rFonts w:ascii="Arial" w:eastAsia="Times New Roman" w:hAnsi="Arial" w:cs="Times New Roman"/>
      <w:bCs/>
      <w:color w:val="auto"/>
      <w:lang w:val="ru-RU" w:eastAsia="ar-SA"/>
    </w:rPr>
  </w:style>
  <w:style w:type="paragraph" w:customStyle="1" w:styleId="107">
    <w:name w:val="Оглавление 10"/>
    <w:basedOn w:val="1f3"/>
    <w:rsid w:val="0062093E"/>
    <w:pPr>
      <w:tabs>
        <w:tab w:val="right" w:leader="dot" w:pos="9637"/>
      </w:tabs>
      <w:spacing w:line="360" w:lineRule="auto"/>
      <w:ind w:left="2547"/>
      <w:jc w:val="both"/>
    </w:pPr>
    <w:rPr>
      <w:rFonts w:ascii="Arial" w:hAnsi="Arial"/>
    </w:rPr>
  </w:style>
  <w:style w:type="character" w:customStyle="1" w:styleId="12a">
    <w:name w:val="Знак12"/>
    <w:rsid w:val="0062093E"/>
    <w:rPr>
      <w:rFonts w:ascii="Arial" w:hAnsi="Arial" w:cs="Arial"/>
      <w:b/>
      <w:bCs/>
      <w:i/>
      <w:iCs/>
      <w:sz w:val="28"/>
      <w:szCs w:val="28"/>
      <w:lang w:val="ru-RU" w:eastAsia="ar-SA" w:bidi="ar-SA"/>
    </w:rPr>
  </w:style>
  <w:style w:type="character" w:customStyle="1" w:styleId="12b">
    <w:name w:val="Знак Знак12"/>
    <w:rsid w:val="0062093E"/>
    <w:rPr>
      <w:sz w:val="24"/>
      <w:szCs w:val="24"/>
      <w:u w:val="single"/>
      <w:lang w:val="ru-RU" w:eastAsia="ar-SA" w:bidi="ar-SA"/>
    </w:rPr>
  </w:style>
  <w:style w:type="character" w:customStyle="1" w:styleId="2fffd">
    <w:name w:val="Знак Знак Знак Знак2"/>
    <w:rsid w:val="0062093E"/>
    <w:rPr>
      <w:sz w:val="24"/>
      <w:szCs w:val="24"/>
      <w:lang w:val="ru-RU" w:eastAsia="ar-SA" w:bidi="ar-SA"/>
    </w:rPr>
  </w:style>
  <w:style w:type="character" w:customStyle="1" w:styleId="321">
    <w:name w:val="Знак3 Знак Знак2"/>
    <w:rsid w:val="0062093E"/>
    <w:rPr>
      <w:b/>
      <w:sz w:val="24"/>
      <w:szCs w:val="24"/>
      <w:u w:val="single"/>
      <w:lang w:val="ru-RU" w:eastAsia="ar-SA" w:bidi="ar-SA"/>
    </w:rPr>
  </w:style>
  <w:style w:type="character" w:customStyle="1" w:styleId="225">
    <w:name w:val="Знак2 Знак Знак2"/>
    <w:rsid w:val="0062093E"/>
    <w:rPr>
      <w:b/>
      <w:bCs/>
      <w:sz w:val="24"/>
      <w:szCs w:val="24"/>
      <w:lang w:val="ru-RU" w:eastAsia="ar-SA" w:bidi="ar-SA"/>
    </w:rPr>
  </w:style>
  <w:style w:type="character" w:customStyle="1" w:styleId="12c">
    <w:name w:val="Знак1 Знак Знак2"/>
    <w:rsid w:val="0062093E"/>
    <w:rPr>
      <w:sz w:val="24"/>
      <w:szCs w:val="24"/>
      <w:lang w:val="ru-RU" w:eastAsia="ar-SA" w:bidi="ar-SA"/>
    </w:rPr>
  </w:style>
  <w:style w:type="character" w:customStyle="1" w:styleId="322">
    <w:name w:val="Знак3 Знак Знак Знак2"/>
    <w:rsid w:val="0062093E"/>
    <w:rPr>
      <w:b/>
      <w:sz w:val="24"/>
      <w:szCs w:val="24"/>
      <w:u w:val="single"/>
      <w:lang w:val="ru-RU" w:eastAsia="ar-SA" w:bidi="ar-SA"/>
    </w:rPr>
  </w:style>
  <w:style w:type="character" w:customStyle="1" w:styleId="226">
    <w:name w:val="Знак2 Знак Знак Знак2"/>
    <w:rsid w:val="0062093E"/>
    <w:rPr>
      <w:b/>
      <w:bCs/>
      <w:sz w:val="24"/>
      <w:szCs w:val="24"/>
      <w:lang w:val="ru-RU" w:eastAsia="ar-SA" w:bidi="ar-SA"/>
    </w:rPr>
  </w:style>
  <w:style w:type="character" w:customStyle="1" w:styleId="12d">
    <w:name w:val="Знак1 Знак Знак Знак2"/>
    <w:rsid w:val="0062093E"/>
    <w:rPr>
      <w:sz w:val="24"/>
      <w:szCs w:val="24"/>
      <w:lang w:val="ru-RU" w:eastAsia="ar-SA" w:bidi="ar-SA"/>
    </w:rPr>
  </w:style>
  <w:style w:type="paragraph" w:customStyle="1" w:styleId="2111">
    <w:name w:val="Основной текст 211"/>
    <w:basedOn w:val="ae"/>
    <w:rsid w:val="0062093E"/>
    <w:pPr>
      <w:suppressAutoHyphens/>
      <w:spacing w:line="360" w:lineRule="auto"/>
      <w:ind w:left="426" w:hanging="426"/>
      <w:jc w:val="both"/>
    </w:pPr>
    <w:rPr>
      <w:rFonts w:ascii="Times New Roman" w:eastAsia="Times New Roman" w:hAnsi="Times New Roman" w:cs="Times New Roman"/>
      <w:b/>
      <w:color w:val="auto"/>
      <w:sz w:val="28"/>
      <w:szCs w:val="20"/>
      <w:lang w:val="ru-RU" w:eastAsia="ar-SA"/>
    </w:rPr>
  </w:style>
  <w:style w:type="paragraph" w:customStyle="1" w:styleId="11f8">
    <w:name w:val="Цитата11"/>
    <w:basedOn w:val="ae"/>
    <w:rsid w:val="0062093E"/>
    <w:pPr>
      <w:suppressAutoHyphens/>
      <w:spacing w:line="360" w:lineRule="auto"/>
      <w:ind w:left="526" w:right="43" w:firstLine="709"/>
      <w:jc w:val="both"/>
    </w:pPr>
    <w:rPr>
      <w:rFonts w:ascii="Times New Roman" w:eastAsia="Times New Roman" w:hAnsi="Times New Roman" w:cs="Times New Roman"/>
      <w:color w:val="auto"/>
      <w:sz w:val="28"/>
      <w:szCs w:val="20"/>
      <w:lang w:val="ru-RU" w:eastAsia="ar-SA"/>
    </w:rPr>
  </w:style>
  <w:style w:type="paragraph" w:customStyle="1" w:styleId="11f9">
    <w:name w:val="Маркированный список11"/>
    <w:basedOn w:val="ae"/>
    <w:rsid w:val="0062093E"/>
    <w:pPr>
      <w:suppressAutoHyphens/>
      <w:spacing w:before="100" w:after="100" w:line="360" w:lineRule="auto"/>
      <w:ind w:firstLine="709"/>
      <w:jc w:val="both"/>
    </w:pPr>
    <w:rPr>
      <w:rFonts w:ascii="Times New Roman" w:eastAsia="Times New Roman" w:hAnsi="Times New Roman" w:cs="Times New Roman"/>
      <w:color w:val="auto"/>
      <w:sz w:val="28"/>
      <w:lang w:val="ru-RU" w:eastAsia="ar-SA"/>
    </w:rPr>
  </w:style>
  <w:style w:type="paragraph" w:customStyle="1" w:styleId="11fa">
    <w:name w:val="Нумерованный список11"/>
    <w:basedOn w:val="ae"/>
    <w:rsid w:val="0062093E"/>
    <w:pPr>
      <w:suppressAutoHyphens/>
      <w:spacing w:before="100" w:after="100" w:line="360" w:lineRule="auto"/>
      <w:ind w:firstLine="709"/>
      <w:jc w:val="both"/>
    </w:pPr>
    <w:rPr>
      <w:rFonts w:ascii="Times New Roman" w:eastAsia="Times New Roman" w:hAnsi="Times New Roman" w:cs="Times New Roman"/>
      <w:color w:val="auto"/>
      <w:sz w:val="28"/>
      <w:lang w:val="ru-RU" w:eastAsia="ar-SA"/>
    </w:rPr>
  </w:style>
  <w:style w:type="character" w:customStyle="1" w:styleId="11fb">
    <w:name w:val="Знак Знак11"/>
    <w:rsid w:val="0062093E"/>
    <w:rPr>
      <w:sz w:val="24"/>
      <w:szCs w:val="24"/>
      <w:u w:val="single"/>
      <w:lang w:val="ru-RU" w:eastAsia="ar-SA" w:bidi="ar-SA"/>
    </w:rPr>
  </w:style>
  <w:style w:type="character" w:customStyle="1" w:styleId="1ffffff9">
    <w:name w:val="Знак Знак Знак Знак1"/>
    <w:rsid w:val="0062093E"/>
    <w:rPr>
      <w:sz w:val="24"/>
      <w:szCs w:val="24"/>
      <w:lang w:val="ru-RU" w:eastAsia="ar-SA" w:bidi="ar-SA"/>
    </w:rPr>
  </w:style>
  <w:style w:type="character" w:customStyle="1" w:styleId="31c">
    <w:name w:val="Знак3 Знак Знак1"/>
    <w:rsid w:val="0062093E"/>
    <w:rPr>
      <w:b/>
      <w:sz w:val="24"/>
      <w:szCs w:val="24"/>
      <w:u w:val="single"/>
      <w:lang w:val="ru-RU" w:eastAsia="ar-SA" w:bidi="ar-SA"/>
    </w:rPr>
  </w:style>
  <w:style w:type="character" w:customStyle="1" w:styleId="21f0">
    <w:name w:val="Знак2 Знак Знак1"/>
    <w:rsid w:val="0062093E"/>
    <w:rPr>
      <w:b/>
      <w:bCs/>
      <w:sz w:val="24"/>
      <w:szCs w:val="24"/>
      <w:lang w:val="ru-RU" w:eastAsia="ar-SA" w:bidi="ar-SA"/>
    </w:rPr>
  </w:style>
  <w:style w:type="character" w:customStyle="1" w:styleId="11fc">
    <w:name w:val="Знак1 Знак Знак1"/>
    <w:rsid w:val="0062093E"/>
    <w:rPr>
      <w:sz w:val="24"/>
      <w:szCs w:val="24"/>
      <w:lang w:val="ru-RU" w:eastAsia="ar-SA" w:bidi="ar-SA"/>
    </w:rPr>
  </w:style>
  <w:style w:type="character" w:customStyle="1" w:styleId="31d">
    <w:name w:val="Знак3 Знак Знак Знак1"/>
    <w:rsid w:val="0062093E"/>
    <w:rPr>
      <w:b/>
      <w:sz w:val="24"/>
      <w:szCs w:val="24"/>
      <w:u w:val="single"/>
      <w:lang w:val="ru-RU" w:eastAsia="ar-SA" w:bidi="ar-SA"/>
    </w:rPr>
  </w:style>
  <w:style w:type="character" w:customStyle="1" w:styleId="21f1">
    <w:name w:val="Знак2 Знак Знак Знак1"/>
    <w:rsid w:val="0062093E"/>
    <w:rPr>
      <w:b/>
      <w:bCs/>
      <w:sz w:val="24"/>
      <w:szCs w:val="24"/>
      <w:lang w:val="ru-RU" w:eastAsia="ar-SA" w:bidi="ar-SA"/>
    </w:rPr>
  </w:style>
  <w:style w:type="paragraph" w:customStyle="1" w:styleId="3fe">
    <w:name w:val="Название объекта3"/>
    <w:basedOn w:val="ae"/>
    <w:rsid w:val="0062093E"/>
    <w:pPr>
      <w:suppressAutoHyphens/>
      <w:spacing w:line="360" w:lineRule="auto"/>
      <w:ind w:left="1080" w:firstLine="709"/>
      <w:jc w:val="both"/>
    </w:pPr>
    <w:rPr>
      <w:rFonts w:ascii="Arial" w:eastAsia="Times New Roman" w:hAnsi="Arial" w:cs="Arial"/>
      <w:color w:val="auto"/>
      <w:spacing w:val="-5"/>
      <w:sz w:val="20"/>
      <w:szCs w:val="20"/>
      <w:lang w:val="ru-RU" w:eastAsia="ar-SA"/>
    </w:rPr>
  </w:style>
  <w:style w:type="paragraph" w:customStyle="1" w:styleId="3ff">
    <w:name w:val="Цитата3"/>
    <w:basedOn w:val="ae"/>
    <w:rsid w:val="0062093E"/>
    <w:pPr>
      <w:suppressAutoHyphens/>
      <w:spacing w:line="360" w:lineRule="auto"/>
      <w:ind w:left="526" w:right="43" w:firstLine="709"/>
      <w:jc w:val="both"/>
    </w:pPr>
    <w:rPr>
      <w:rFonts w:ascii="Times New Roman" w:eastAsia="Times New Roman" w:hAnsi="Times New Roman" w:cs="Times New Roman"/>
      <w:color w:val="auto"/>
      <w:sz w:val="28"/>
      <w:szCs w:val="20"/>
      <w:lang w:val="ru-RU" w:eastAsia="ar-SA"/>
    </w:rPr>
  </w:style>
  <w:style w:type="paragraph" w:customStyle="1" w:styleId="3ff0">
    <w:name w:val="Маркированный список3"/>
    <w:basedOn w:val="ae"/>
    <w:rsid w:val="0062093E"/>
    <w:pPr>
      <w:suppressAutoHyphens/>
      <w:spacing w:before="100" w:after="100" w:line="360" w:lineRule="auto"/>
      <w:ind w:firstLine="709"/>
      <w:jc w:val="both"/>
    </w:pPr>
    <w:rPr>
      <w:rFonts w:ascii="Times New Roman" w:eastAsia="Times New Roman" w:hAnsi="Times New Roman" w:cs="Times New Roman"/>
      <w:color w:val="auto"/>
      <w:sz w:val="28"/>
      <w:lang w:val="ru-RU" w:eastAsia="ar-SA"/>
    </w:rPr>
  </w:style>
  <w:style w:type="paragraph" w:customStyle="1" w:styleId="3ff1">
    <w:name w:val="Нумерованный список3"/>
    <w:basedOn w:val="ae"/>
    <w:rsid w:val="0062093E"/>
    <w:pPr>
      <w:suppressAutoHyphens/>
      <w:spacing w:before="100" w:after="100" w:line="360" w:lineRule="auto"/>
      <w:ind w:firstLine="709"/>
      <w:jc w:val="both"/>
    </w:pPr>
    <w:rPr>
      <w:rFonts w:ascii="Times New Roman" w:eastAsia="Times New Roman" w:hAnsi="Times New Roman" w:cs="Times New Roman"/>
      <w:color w:val="auto"/>
      <w:sz w:val="28"/>
      <w:lang w:val="ru-RU" w:eastAsia="ar-SA"/>
    </w:rPr>
  </w:style>
  <w:style w:type="paragraph" w:customStyle="1" w:styleId="4f0">
    <w:name w:val="Название объекта4"/>
    <w:basedOn w:val="ae"/>
    <w:rsid w:val="0062093E"/>
    <w:pPr>
      <w:suppressAutoHyphens/>
      <w:spacing w:line="360" w:lineRule="auto"/>
      <w:ind w:left="1080" w:firstLine="709"/>
      <w:jc w:val="both"/>
    </w:pPr>
    <w:rPr>
      <w:rFonts w:ascii="Arial" w:eastAsia="Times New Roman" w:hAnsi="Arial" w:cs="Arial"/>
      <w:color w:val="auto"/>
      <w:spacing w:val="-5"/>
      <w:sz w:val="20"/>
      <w:szCs w:val="20"/>
      <w:lang w:val="ru-RU" w:eastAsia="ar-SA"/>
    </w:rPr>
  </w:style>
  <w:style w:type="paragraph" w:customStyle="1" w:styleId="240">
    <w:name w:val="Основной текст 24"/>
    <w:basedOn w:val="ae"/>
    <w:rsid w:val="0062093E"/>
    <w:pPr>
      <w:suppressAutoHyphens/>
      <w:spacing w:line="360" w:lineRule="auto"/>
      <w:ind w:left="426" w:hanging="426"/>
      <w:jc w:val="both"/>
    </w:pPr>
    <w:rPr>
      <w:rFonts w:ascii="Times New Roman" w:eastAsia="Times New Roman" w:hAnsi="Times New Roman" w:cs="Times New Roman"/>
      <w:b/>
      <w:color w:val="auto"/>
      <w:sz w:val="28"/>
      <w:szCs w:val="20"/>
      <w:lang w:val="ru-RU" w:eastAsia="ar-SA"/>
    </w:rPr>
  </w:style>
  <w:style w:type="paragraph" w:customStyle="1" w:styleId="4f1">
    <w:name w:val="Цитата4"/>
    <w:basedOn w:val="ae"/>
    <w:rsid w:val="0062093E"/>
    <w:pPr>
      <w:suppressAutoHyphens/>
      <w:spacing w:line="360" w:lineRule="auto"/>
      <w:ind w:left="526" w:right="43" w:firstLine="709"/>
      <w:jc w:val="both"/>
    </w:pPr>
    <w:rPr>
      <w:rFonts w:ascii="Times New Roman" w:eastAsia="Times New Roman" w:hAnsi="Times New Roman" w:cs="Times New Roman"/>
      <w:color w:val="auto"/>
      <w:sz w:val="28"/>
      <w:szCs w:val="20"/>
      <w:lang w:val="ru-RU" w:eastAsia="ar-SA"/>
    </w:rPr>
  </w:style>
  <w:style w:type="paragraph" w:customStyle="1" w:styleId="4f2">
    <w:name w:val="Маркированный список4"/>
    <w:basedOn w:val="ae"/>
    <w:rsid w:val="0062093E"/>
    <w:pPr>
      <w:suppressAutoHyphens/>
      <w:spacing w:before="100" w:after="100" w:line="360" w:lineRule="auto"/>
      <w:ind w:firstLine="709"/>
      <w:jc w:val="both"/>
    </w:pPr>
    <w:rPr>
      <w:rFonts w:ascii="Times New Roman" w:eastAsia="Times New Roman" w:hAnsi="Times New Roman" w:cs="Times New Roman"/>
      <w:color w:val="auto"/>
      <w:sz w:val="28"/>
      <w:lang w:val="ru-RU" w:eastAsia="ar-SA"/>
    </w:rPr>
  </w:style>
  <w:style w:type="paragraph" w:customStyle="1" w:styleId="4f3">
    <w:name w:val="Нумерованный список4"/>
    <w:basedOn w:val="ae"/>
    <w:rsid w:val="0062093E"/>
    <w:pPr>
      <w:suppressAutoHyphens/>
      <w:spacing w:before="100" w:after="100" w:line="360" w:lineRule="auto"/>
      <w:ind w:firstLine="709"/>
      <w:jc w:val="both"/>
    </w:pPr>
    <w:rPr>
      <w:rFonts w:ascii="Times New Roman" w:eastAsia="Times New Roman" w:hAnsi="Times New Roman" w:cs="Times New Roman"/>
      <w:color w:val="auto"/>
      <w:sz w:val="28"/>
      <w:lang w:val="ru-RU" w:eastAsia="ar-SA"/>
    </w:rPr>
  </w:style>
  <w:style w:type="paragraph" w:customStyle="1" w:styleId="56">
    <w:name w:val="Название объекта5"/>
    <w:basedOn w:val="ae"/>
    <w:rsid w:val="0062093E"/>
    <w:pPr>
      <w:suppressAutoHyphens/>
      <w:spacing w:line="360" w:lineRule="auto"/>
      <w:ind w:left="1080" w:firstLine="709"/>
      <w:jc w:val="both"/>
    </w:pPr>
    <w:rPr>
      <w:rFonts w:ascii="Arial" w:eastAsia="Times New Roman" w:hAnsi="Arial" w:cs="Arial"/>
      <w:color w:val="auto"/>
      <w:spacing w:val="-5"/>
      <w:sz w:val="20"/>
      <w:szCs w:val="20"/>
      <w:lang w:val="ru-RU" w:eastAsia="ar-SA"/>
    </w:rPr>
  </w:style>
  <w:style w:type="paragraph" w:customStyle="1" w:styleId="250">
    <w:name w:val="Основной текст 25"/>
    <w:basedOn w:val="ae"/>
    <w:rsid w:val="0062093E"/>
    <w:pPr>
      <w:suppressAutoHyphens/>
      <w:spacing w:line="360" w:lineRule="auto"/>
      <w:ind w:left="426" w:hanging="426"/>
      <w:jc w:val="both"/>
    </w:pPr>
    <w:rPr>
      <w:rFonts w:ascii="Times New Roman" w:eastAsia="Times New Roman" w:hAnsi="Times New Roman" w:cs="Times New Roman"/>
      <w:b/>
      <w:color w:val="auto"/>
      <w:sz w:val="28"/>
      <w:szCs w:val="20"/>
      <w:lang w:val="ru-RU" w:eastAsia="ar-SA"/>
    </w:rPr>
  </w:style>
  <w:style w:type="paragraph" w:customStyle="1" w:styleId="57">
    <w:name w:val="Цитата5"/>
    <w:basedOn w:val="ae"/>
    <w:rsid w:val="0062093E"/>
    <w:pPr>
      <w:suppressAutoHyphens/>
      <w:spacing w:line="360" w:lineRule="auto"/>
      <w:ind w:left="526" w:right="43" w:firstLine="709"/>
      <w:jc w:val="both"/>
    </w:pPr>
    <w:rPr>
      <w:rFonts w:ascii="Times New Roman" w:eastAsia="Times New Roman" w:hAnsi="Times New Roman" w:cs="Times New Roman"/>
      <w:color w:val="auto"/>
      <w:sz w:val="28"/>
      <w:szCs w:val="20"/>
      <w:lang w:val="ru-RU" w:eastAsia="ar-SA"/>
    </w:rPr>
  </w:style>
  <w:style w:type="paragraph" w:customStyle="1" w:styleId="58">
    <w:name w:val="Маркированный список5"/>
    <w:basedOn w:val="ae"/>
    <w:rsid w:val="0062093E"/>
    <w:pPr>
      <w:suppressAutoHyphens/>
      <w:spacing w:before="100" w:after="100" w:line="360" w:lineRule="auto"/>
      <w:ind w:firstLine="709"/>
      <w:jc w:val="both"/>
    </w:pPr>
    <w:rPr>
      <w:rFonts w:ascii="Times New Roman" w:eastAsia="Times New Roman" w:hAnsi="Times New Roman" w:cs="Times New Roman"/>
      <w:color w:val="auto"/>
      <w:sz w:val="28"/>
      <w:lang w:val="ru-RU" w:eastAsia="ar-SA"/>
    </w:rPr>
  </w:style>
  <w:style w:type="paragraph" w:customStyle="1" w:styleId="59">
    <w:name w:val="Нумерованный список5"/>
    <w:basedOn w:val="ae"/>
    <w:rsid w:val="0062093E"/>
    <w:pPr>
      <w:suppressAutoHyphens/>
      <w:spacing w:before="100" w:after="100" w:line="360" w:lineRule="auto"/>
      <w:ind w:firstLine="709"/>
      <w:jc w:val="both"/>
    </w:pPr>
    <w:rPr>
      <w:rFonts w:ascii="Times New Roman" w:eastAsia="Times New Roman" w:hAnsi="Times New Roman" w:cs="Times New Roman"/>
      <w:color w:val="auto"/>
      <w:sz w:val="28"/>
      <w:lang w:val="ru-RU" w:eastAsia="ar-SA"/>
    </w:rPr>
  </w:style>
  <w:style w:type="numbering" w:customStyle="1" w:styleId="5a">
    <w:name w:val="Нет списка5"/>
    <w:next w:val="af2"/>
    <w:uiPriority w:val="99"/>
    <w:semiHidden/>
    <w:unhideWhenUsed/>
    <w:rsid w:val="0062093E"/>
  </w:style>
  <w:style w:type="table" w:customStyle="1" w:styleId="150">
    <w:name w:val="Сетка таблицы15"/>
    <w:basedOn w:val="af1"/>
    <w:next w:val="aff7"/>
    <w:uiPriority w:val="39"/>
    <w:rsid w:val="0062093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0">
    <w:name w:val="Сетка таблицы16"/>
    <w:basedOn w:val="af1"/>
    <w:next w:val="aff7"/>
    <w:uiPriority w:val="59"/>
    <w:rsid w:val="0062093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Сетка таблицы17"/>
    <w:basedOn w:val="af1"/>
    <w:next w:val="aff7"/>
    <w:uiPriority w:val="59"/>
    <w:rsid w:val="0062093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2">
    <w:name w:val="Сетка таблицы18"/>
    <w:basedOn w:val="af1"/>
    <w:next w:val="aff7"/>
    <w:uiPriority w:val="39"/>
    <w:rsid w:val="0062093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0">
    <w:name w:val="Сетка таблицы19"/>
    <w:basedOn w:val="af1"/>
    <w:next w:val="aff7"/>
    <w:uiPriority w:val="59"/>
    <w:rsid w:val="0062093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0">
    <w:name w:val="Сетка таблицы110"/>
    <w:basedOn w:val="af1"/>
    <w:next w:val="aff7"/>
    <w:uiPriority w:val="59"/>
    <w:rsid w:val="0062093E"/>
    <w:rPr>
      <w:rFonts w:asciiTheme="minorHAnsi" w:eastAsia="Times New Roman" w:hAnsiTheme="minorHAnsi" w:cstheme="minorBidi"/>
      <w:sz w:val="22"/>
      <w:szCs w:val="22"/>
      <w:lang w:val="en-US" w:eastAsia="en-US"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c">
    <w:name w:val="Списко ЯНАО"/>
    <w:basedOn w:val="ae"/>
    <w:qFormat/>
    <w:rsid w:val="001812AE"/>
    <w:pPr>
      <w:numPr>
        <w:numId w:val="40"/>
      </w:numPr>
      <w:tabs>
        <w:tab w:val="left" w:pos="851"/>
      </w:tabs>
      <w:spacing w:before="60" w:after="60"/>
      <w:jc w:val="both"/>
    </w:pPr>
    <w:rPr>
      <w:rFonts w:ascii="Tahoma" w:eastAsia="Calibri" w:hAnsi="Tahoma" w:cs="Times New Roman"/>
      <w:snapToGrid w:val="0"/>
      <w:color w:val="auto"/>
      <w:szCs w:val="22"/>
      <w:lang w:val="ru-RU" w:eastAsia="ar-SA"/>
    </w:rPr>
  </w:style>
  <w:style w:type="paragraph" w:customStyle="1" w:styleId="afffffffffffffff3">
    <w:name w:val="Ненумер заголовок"/>
    <w:basedOn w:val="ae"/>
    <w:link w:val="afffffffffffffff4"/>
    <w:qFormat/>
    <w:rsid w:val="00586126"/>
    <w:pPr>
      <w:spacing w:before="120" w:after="120"/>
      <w:jc w:val="center"/>
    </w:pPr>
    <w:rPr>
      <w:rFonts w:ascii="Tahoma" w:hAnsi="Tahoma" w:cs="Times New Roman"/>
      <w:color w:val="auto"/>
      <w:lang w:val="ru-RU" w:eastAsia="ru-RU"/>
    </w:rPr>
  </w:style>
  <w:style w:type="character" w:customStyle="1" w:styleId="afffffffffffffff4">
    <w:name w:val="Ненумер заголовок Знак"/>
    <w:link w:val="afffffffffffffff3"/>
    <w:locked/>
    <w:rsid w:val="00586126"/>
    <w:rPr>
      <w:rFonts w:ascii="Tahoma" w:hAnsi="Tahoma"/>
      <w:sz w:val="24"/>
      <w:szCs w:val="24"/>
    </w:rPr>
  </w:style>
  <w:style w:type="paragraph" w:customStyle="1" w:styleId="3c">
    <w:name w:val="Основной текст3"/>
    <w:basedOn w:val="ae"/>
    <w:link w:val="affffffffb"/>
    <w:rsid w:val="00575BE7"/>
    <w:pPr>
      <w:shd w:val="clear" w:color="auto" w:fill="FFFFFF"/>
      <w:spacing w:before="60" w:after="540" w:line="0" w:lineRule="atLeast"/>
    </w:pPr>
    <w:rPr>
      <w:rFonts w:ascii="Times New Roman" w:eastAsia="Times New Roman" w:hAnsi="Times New Roman" w:cs="Times New Roman"/>
      <w:color w:val="auto"/>
      <w:sz w:val="22"/>
      <w:szCs w:val="22"/>
      <w:lang w:val="ru-RU" w:eastAsia="ru-RU"/>
    </w:rPr>
  </w:style>
  <w:style w:type="paragraph" w:customStyle="1" w:styleId="afffffffffffffff5">
    <w:name w:val="Таб наз"/>
    <w:basedOn w:val="afffffe"/>
    <w:qFormat/>
    <w:rsid w:val="00595940"/>
    <w:pPr>
      <w:pageBreakBefore w:val="0"/>
      <w:spacing w:before="120" w:after="0"/>
      <w:ind w:right="0"/>
      <w:jc w:val="both"/>
    </w:pPr>
    <w:rPr>
      <w:rFonts w:ascii="Tahoma" w:eastAsia="Calibri" w:hAnsi="Tahoma"/>
      <w:b w:val="0"/>
      <w:bCs/>
      <w:snapToGrid/>
      <w:sz w:val="24"/>
      <w:szCs w:val="22"/>
    </w:rPr>
  </w:style>
  <w:style w:type="character" w:customStyle="1" w:styleId="2fffe">
    <w:name w:val="Основной текст (2)_"/>
    <w:link w:val="21f2"/>
    <w:uiPriority w:val="99"/>
    <w:rsid w:val="003F36ED"/>
    <w:rPr>
      <w:shd w:val="clear" w:color="auto" w:fill="FFFFFF"/>
    </w:rPr>
  </w:style>
  <w:style w:type="paragraph" w:customStyle="1" w:styleId="21f2">
    <w:name w:val="Основной текст (2)1"/>
    <w:basedOn w:val="ae"/>
    <w:link w:val="2fffe"/>
    <w:uiPriority w:val="99"/>
    <w:rsid w:val="003F36ED"/>
    <w:pPr>
      <w:widowControl w:val="0"/>
      <w:shd w:val="clear" w:color="auto" w:fill="FFFFFF"/>
      <w:spacing w:line="274" w:lineRule="exact"/>
      <w:jc w:val="center"/>
    </w:pPr>
    <w:rPr>
      <w:rFonts w:cs="Times New Roman"/>
      <w:color w:val="auto"/>
      <w:sz w:val="20"/>
      <w:szCs w:val="20"/>
      <w:lang w:val="ru-RU" w:eastAsia="ru-RU"/>
    </w:rPr>
  </w:style>
  <w:style w:type="paragraph" w:customStyle="1" w:styleId="afffffffffffffff6">
    <w:name w:val="ГП_Таблица влево"/>
    <w:next w:val="ae"/>
    <w:qFormat/>
    <w:rsid w:val="00981B1F"/>
    <w:pPr>
      <w:keepLines/>
    </w:pPr>
    <w:rPr>
      <w:rFonts w:ascii="PT Sans" w:eastAsia="Calibri" w:hAnsi="PT Sans" w:cs="Tahoma"/>
      <w:sz w:val="24"/>
      <w:szCs w:val="24"/>
    </w:rPr>
  </w:style>
  <w:style w:type="paragraph" w:customStyle="1" w:styleId="afffffffffffffff7">
    <w:name w:val="ГП_Таблица шапка"/>
    <w:next w:val="afffffffffffffff6"/>
    <w:link w:val="afffffffffffffff8"/>
    <w:qFormat/>
    <w:rsid w:val="00981B1F"/>
    <w:pPr>
      <w:keepLines/>
      <w:jc w:val="center"/>
    </w:pPr>
    <w:rPr>
      <w:rFonts w:ascii="PT Sans" w:eastAsia="Calibri" w:hAnsi="PT Sans"/>
      <w:b/>
      <w:sz w:val="24"/>
      <w:szCs w:val="24"/>
    </w:rPr>
  </w:style>
  <w:style w:type="character" w:customStyle="1" w:styleId="afffffffffffffff8">
    <w:name w:val="ГП_Таблица шапка Знак"/>
    <w:link w:val="afffffffffffffff7"/>
    <w:rsid w:val="00981B1F"/>
    <w:rPr>
      <w:rFonts w:ascii="PT Sans" w:eastAsia="Calibri" w:hAnsi="PT Sans"/>
      <w:b/>
      <w:sz w:val="24"/>
      <w:szCs w:val="24"/>
    </w:rPr>
  </w:style>
  <w:style w:type="character" w:customStyle="1" w:styleId="affffffd">
    <w:name w:val="Название таблицы Знак"/>
    <w:basedOn w:val="af0"/>
    <w:link w:val="affffffc"/>
    <w:rsid w:val="00994C8B"/>
    <w:rPr>
      <w:rFonts w:ascii="Times New Roman" w:eastAsia="Times New Roman" w:hAnsi="Times New Roman"/>
      <w:b/>
      <w:bCs/>
      <w:sz w:val="22"/>
      <w:szCs w:val="22"/>
    </w:rPr>
  </w:style>
  <w:style w:type="paragraph" w:customStyle="1" w:styleId="1ffffffa">
    <w:name w:val="çàãîëîâîê 1"/>
    <w:basedOn w:val="ae"/>
    <w:next w:val="ae"/>
    <w:rsid w:val="00D44132"/>
    <w:pPr>
      <w:keepNext/>
      <w:tabs>
        <w:tab w:val="left" w:pos="6096"/>
      </w:tabs>
      <w:jc w:val="center"/>
    </w:pPr>
    <w:rPr>
      <w:rFonts w:ascii="Times New Roman" w:eastAsia="Times New Roman" w:hAnsi="Times New Roman" w:cs="Times New Roman"/>
      <w:caps/>
      <w:color w:val="auto"/>
      <w:sz w:val="28"/>
      <w:szCs w:val="20"/>
      <w:lang w:eastAsia="ru-RU"/>
    </w:rPr>
  </w:style>
  <w:style w:type="paragraph" w:customStyle="1" w:styleId="2ffff">
    <w:name w:val="Заголовок2"/>
    <w:rsid w:val="00D44132"/>
    <w:pPr>
      <w:widowControl w:val="0"/>
      <w:autoSpaceDE w:val="0"/>
      <w:autoSpaceDN w:val="0"/>
      <w:adjustRightInd w:val="0"/>
    </w:pPr>
    <w:rPr>
      <w:rFonts w:ascii="Times New Roman" w:eastAsia="Times New Roman" w:hAnsi="Times New Roman"/>
      <w:b/>
      <w:bCs/>
      <w:color w:val="000000"/>
      <w:sz w:val="26"/>
      <w:szCs w:val="26"/>
    </w:rPr>
  </w:style>
  <w:style w:type="paragraph" w:customStyle="1" w:styleId="ConsCell">
    <w:name w:val="ConsCell"/>
    <w:rsid w:val="00D44132"/>
    <w:pPr>
      <w:widowControl w:val="0"/>
      <w:autoSpaceDE w:val="0"/>
      <w:autoSpaceDN w:val="0"/>
      <w:adjustRightInd w:val="0"/>
    </w:pPr>
    <w:rPr>
      <w:rFonts w:ascii="Arial" w:eastAsia="Times New Roman" w:hAnsi="Arial" w:cs="Arial"/>
    </w:rPr>
  </w:style>
  <w:style w:type="paragraph" w:customStyle="1" w:styleId="ConsPlusDocList">
    <w:name w:val="ConsPlusDocList"/>
    <w:uiPriority w:val="99"/>
    <w:rsid w:val="00D44132"/>
    <w:pPr>
      <w:widowControl w:val="0"/>
      <w:autoSpaceDE w:val="0"/>
      <w:autoSpaceDN w:val="0"/>
      <w:adjustRightInd w:val="0"/>
    </w:pPr>
    <w:rPr>
      <w:rFonts w:ascii="Courier New" w:eastAsiaTheme="minorEastAsia" w:hAnsi="Courier New" w:cs="Courier New"/>
    </w:rPr>
  </w:style>
  <w:style w:type="paragraph" w:customStyle="1" w:styleId="ConsPlusTitlePage">
    <w:name w:val="ConsPlusTitlePage"/>
    <w:uiPriority w:val="99"/>
    <w:rsid w:val="00D44132"/>
    <w:pPr>
      <w:widowControl w:val="0"/>
      <w:autoSpaceDE w:val="0"/>
      <w:autoSpaceDN w:val="0"/>
      <w:adjustRightInd w:val="0"/>
    </w:pPr>
    <w:rPr>
      <w:rFonts w:ascii="Tahoma" w:eastAsiaTheme="minorEastAsia" w:hAnsi="Tahoma" w:cs="Tahoma"/>
    </w:rPr>
  </w:style>
  <w:style w:type="paragraph" w:customStyle="1" w:styleId="ConsPlusJurTerm">
    <w:name w:val="ConsPlusJurTerm"/>
    <w:uiPriority w:val="99"/>
    <w:rsid w:val="00D44132"/>
    <w:pPr>
      <w:widowControl w:val="0"/>
      <w:autoSpaceDE w:val="0"/>
      <w:autoSpaceDN w:val="0"/>
      <w:adjustRightInd w:val="0"/>
    </w:pPr>
    <w:rPr>
      <w:rFonts w:ascii="Tahoma" w:eastAsiaTheme="minorEastAsia" w:hAnsi="Tahoma" w:cs="Tahoma"/>
      <w:sz w:val="26"/>
      <w:szCs w:val="26"/>
    </w:rPr>
  </w:style>
  <w:style w:type="paragraph" w:customStyle="1" w:styleId="ConsPlusTextList">
    <w:name w:val="ConsPlusTextList"/>
    <w:uiPriority w:val="99"/>
    <w:rsid w:val="00D44132"/>
    <w:pPr>
      <w:widowControl w:val="0"/>
      <w:autoSpaceDE w:val="0"/>
      <w:autoSpaceDN w:val="0"/>
      <w:adjustRightInd w:val="0"/>
    </w:pPr>
    <w:rPr>
      <w:rFonts w:ascii="Arial" w:eastAsiaTheme="minorEastAsia" w:hAnsi="Arial" w:cs="Arial"/>
    </w:rPr>
  </w:style>
  <w:style w:type="paragraph" w:customStyle="1" w:styleId="ConsPlusTextList1">
    <w:name w:val="ConsPlusTextList1"/>
    <w:uiPriority w:val="99"/>
    <w:rsid w:val="00D44132"/>
    <w:pPr>
      <w:widowControl w:val="0"/>
      <w:autoSpaceDE w:val="0"/>
      <w:autoSpaceDN w:val="0"/>
      <w:adjustRightInd w:val="0"/>
    </w:pPr>
    <w:rPr>
      <w:rFonts w:ascii="Arial" w:eastAsiaTheme="minorEastAsia"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174223">
      <w:bodyDiv w:val="1"/>
      <w:marLeft w:val="0"/>
      <w:marRight w:val="0"/>
      <w:marTop w:val="0"/>
      <w:marBottom w:val="0"/>
      <w:divBdr>
        <w:top w:val="none" w:sz="0" w:space="0" w:color="auto"/>
        <w:left w:val="none" w:sz="0" w:space="0" w:color="auto"/>
        <w:bottom w:val="none" w:sz="0" w:space="0" w:color="auto"/>
        <w:right w:val="none" w:sz="0" w:space="0" w:color="auto"/>
      </w:divBdr>
    </w:div>
    <w:div w:id="108203598">
      <w:bodyDiv w:val="1"/>
      <w:marLeft w:val="0"/>
      <w:marRight w:val="0"/>
      <w:marTop w:val="0"/>
      <w:marBottom w:val="0"/>
      <w:divBdr>
        <w:top w:val="none" w:sz="0" w:space="0" w:color="auto"/>
        <w:left w:val="none" w:sz="0" w:space="0" w:color="auto"/>
        <w:bottom w:val="none" w:sz="0" w:space="0" w:color="auto"/>
        <w:right w:val="none" w:sz="0" w:space="0" w:color="auto"/>
      </w:divBdr>
      <w:divsChild>
        <w:div w:id="976565886">
          <w:marLeft w:val="0"/>
          <w:marRight w:val="0"/>
          <w:marTop w:val="0"/>
          <w:marBottom w:val="0"/>
          <w:divBdr>
            <w:top w:val="none" w:sz="0" w:space="0" w:color="auto"/>
            <w:left w:val="none" w:sz="0" w:space="0" w:color="auto"/>
            <w:bottom w:val="none" w:sz="0" w:space="0" w:color="auto"/>
            <w:right w:val="none" w:sz="0" w:space="0" w:color="auto"/>
          </w:divBdr>
        </w:div>
      </w:divsChild>
    </w:div>
    <w:div w:id="136731974">
      <w:bodyDiv w:val="1"/>
      <w:marLeft w:val="0"/>
      <w:marRight w:val="0"/>
      <w:marTop w:val="0"/>
      <w:marBottom w:val="0"/>
      <w:divBdr>
        <w:top w:val="none" w:sz="0" w:space="0" w:color="auto"/>
        <w:left w:val="none" w:sz="0" w:space="0" w:color="auto"/>
        <w:bottom w:val="none" w:sz="0" w:space="0" w:color="auto"/>
        <w:right w:val="none" w:sz="0" w:space="0" w:color="auto"/>
      </w:divBdr>
    </w:div>
    <w:div w:id="179439814">
      <w:bodyDiv w:val="1"/>
      <w:marLeft w:val="0"/>
      <w:marRight w:val="0"/>
      <w:marTop w:val="0"/>
      <w:marBottom w:val="0"/>
      <w:divBdr>
        <w:top w:val="none" w:sz="0" w:space="0" w:color="auto"/>
        <w:left w:val="none" w:sz="0" w:space="0" w:color="auto"/>
        <w:bottom w:val="none" w:sz="0" w:space="0" w:color="auto"/>
        <w:right w:val="none" w:sz="0" w:space="0" w:color="auto"/>
      </w:divBdr>
    </w:div>
    <w:div w:id="230162554">
      <w:bodyDiv w:val="1"/>
      <w:marLeft w:val="0"/>
      <w:marRight w:val="0"/>
      <w:marTop w:val="0"/>
      <w:marBottom w:val="0"/>
      <w:divBdr>
        <w:top w:val="none" w:sz="0" w:space="0" w:color="auto"/>
        <w:left w:val="none" w:sz="0" w:space="0" w:color="auto"/>
        <w:bottom w:val="none" w:sz="0" w:space="0" w:color="auto"/>
        <w:right w:val="none" w:sz="0" w:space="0" w:color="auto"/>
      </w:divBdr>
    </w:div>
    <w:div w:id="280066313">
      <w:bodyDiv w:val="1"/>
      <w:marLeft w:val="0"/>
      <w:marRight w:val="0"/>
      <w:marTop w:val="0"/>
      <w:marBottom w:val="0"/>
      <w:divBdr>
        <w:top w:val="none" w:sz="0" w:space="0" w:color="auto"/>
        <w:left w:val="none" w:sz="0" w:space="0" w:color="auto"/>
        <w:bottom w:val="none" w:sz="0" w:space="0" w:color="auto"/>
        <w:right w:val="none" w:sz="0" w:space="0" w:color="auto"/>
      </w:divBdr>
    </w:div>
    <w:div w:id="280496949">
      <w:bodyDiv w:val="1"/>
      <w:marLeft w:val="0"/>
      <w:marRight w:val="0"/>
      <w:marTop w:val="0"/>
      <w:marBottom w:val="0"/>
      <w:divBdr>
        <w:top w:val="none" w:sz="0" w:space="0" w:color="auto"/>
        <w:left w:val="none" w:sz="0" w:space="0" w:color="auto"/>
        <w:bottom w:val="none" w:sz="0" w:space="0" w:color="auto"/>
        <w:right w:val="none" w:sz="0" w:space="0" w:color="auto"/>
      </w:divBdr>
      <w:divsChild>
        <w:div w:id="751002408">
          <w:marLeft w:val="0"/>
          <w:marRight w:val="0"/>
          <w:marTop w:val="0"/>
          <w:marBottom w:val="0"/>
          <w:divBdr>
            <w:top w:val="none" w:sz="0" w:space="0" w:color="auto"/>
            <w:left w:val="none" w:sz="0" w:space="0" w:color="auto"/>
            <w:bottom w:val="none" w:sz="0" w:space="0" w:color="auto"/>
            <w:right w:val="none" w:sz="0" w:space="0" w:color="auto"/>
          </w:divBdr>
        </w:div>
        <w:div w:id="1899706125">
          <w:marLeft w:val="0"/>
          <w:marRight w:val="0"/>
          <w:marTop w:val="0"/>
          <w:marBottom w:val="0"/>
          <w:divBdr>
            <w:top w:val="none" w:sz="0" w:space="0" w:color="auto"/>
            <w:left w:val="none" w:sz="0" w:space="0" w:color="auto"/>
            <w:bottom w:val="none" w:sz="0" w:space="0" w:color="auto"/>
            <w:right w:val="none" w:sz="0" w:space="0" w:color="auto"/>
          </w:divBdr>
          <w:divsChild>
            <w:div w:id="86895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820170">
      <w:bodyDiv w:val="1"/>
      <w:marLeft w:val="0"/>
      <w:marRight w:val="0"/>
      <w:marTop w:val="0"/>
      <w:marBottom w:val="0"/>
      <w:divBdr>
        <w:top w:val="none" w:sz="0" w:space="0" w:color="auto"/>
        <w:left w:val="none" w:sz="0" w:space="0" w:color="auto"/>
        <w:bottom w:val="none" w:sz="0" w:space="0" w:color="auto"/>
        <w:right w:val="none" w:sz="0" w:space="0" w:color="auto"/>
      </w:divBdr>
    </w:div>
    <w:div w:id="433091828">
      <w:bodyDiv w:val="1"/>
      <w:marLeft w:val="0"/>
      <w:marRight w:val="0"/>
      <w:marTop w:val="0"/>
      <w:marBottom w:val="0"/>
      <w:divBdr>
        <w:top w:val="none" w:sz="0" w:space="0" w:color="auto"/>
        <w:left w:val="none" w:sz="0" w:space="0" w:color="auto"/>
        <w:bottom w:val="none" w:sz="0" w:space="0" w:color="auto"/>
        <w:right w:val="none" w:sz="0" w:space="0" w:color="auto"/>
      </w:divBdr>
    </w:div>
    <w:div w:id="467820297">
      <w:bodyDiv w:val="1"/>
      <w:marLeft w:val="0"/>
      <w:marRight w:val="0"/>
      <w:marTop w:val="0"/>
      <w:marBottom w:val="0"/>
      <w:divBdr>
        <w:top w:val="none" w:sz="0" w:space="0" w:color="auto"/>
        <w:left w:val="none" w:sz="0" w:space="0" w:color="auto"/>
        <w:bottom w:val="none" w:sz="0" w:space="0" w:color="auto"/>
        <w:right w:val="none" w:sz="0" w:space="0" w:color="auto"/>
      </w:divBdr>
    </w:div>
    <w:div w:id="521943479">
      <w:bodyDiv w:val="1"/>
      <w:marLeft w:val="0"/>
      <w:marRight w:val="0"/>
      <w:marTop w:val="0"/>
      <w:marBottom w:val="0"/>
      <w:divBdr>
        <w:top w:val="none" w:sz="0" w:space="0" w:color="auto"/>
        <w:left w:val="none" w:sz="0" w:space="0" w:color="auto"/>
        <w:bottom w:val="none" w:sz="0" w:space="0" w:color="auto"/>
        <w:right w:val="none" w:sz="0" w:space="0" w:color="auto"/>
      </w:divBdr>
    </w:div>
    <w:div w:id="579758473">
      <w:bodyDiv w:val="1"/>
      <w:marLeft w:val="0"/>
      <w:marRight w:val="0"/>
      <w:marTop w:val="0"/>
      <w:marBottom w:val="0"/>
      <w:divBdr>
        <w:top w:val="none" w:sz="0" w:space="0" w:color="auto"/>
        <w:left w:val="none" w:sz="0" w:space="0" w:color="auto"/>
        <w:bottom w:val="none" w:sz="0" w:space="0" w:color="auto"/>
        <w:right w:val="none" w:sz="0" w:space="0" w:color="auto"/>
      </w:divBdr>
    </w:div>
    <w:div w:id="619841657">
      <w:bodyDiv w:val="1"/>
      <w:marLeft w:val="0"/>
      <w:marRight w:val="0"/>
      <w:marTop w:val="0"/>
      <w:marBottom w:val="0"/>
      <w:divBdr>
        <w:top w:val="none" w:sz="0" w:space="0" w:color="auto"/>
        <w:left w:val="none" w:sz="0" w:space="0" w:color="auto"/>
        <w:bottom w:val="none" w:sz="0" w:space="0" w:color="auto"/>
        <w:right w:val="none" w:sz="0" w:space="0" w:color="auto"/>
      </w:divBdr>
    </w:div>
    <w:div w:id="642929503">
      <w:bodyDiv w:val="1"/>
      <w:marLeft w:val="0"/>
      <w:marRight w:val="0"/>
      <w:marTop w:val="0"/>
      <w:marBottom w:val="0"/>
      <w:divBdr>
        <w:top w:val="none" w:sz="0" w:space="0" w:color="auto"/>
        <w:left w:val="none" w:sz="0" w:space="0" w:color="auto"/>
        <w:bottom w:val="none" w:sz="0" w:space="0" w:color="auto"/>
        <w:right w:val="none" w:sz="0" w:space="0" w:color="auto"/>
      </w:divBdr>
    </w:div>
    <w:div w:id="643923684">
      <w:bodyDiv w:val="1"/>
      <w:marLeft w:val="0"/>
      <w:marRight w:val="0"/>
      <w:marTop w:val="0"/>
      <w:marBottom w:val="0"/>
      <w:divBdr>
        <w:top w:val="none" w:sz="0" w:space="0" w:color="auto"/>
        <w:left w:val="none" w:sz="0" w:space="0" w:color="auto"/>
        <w:bottom w:val="none" w:sz="0" w:space="0" w:color="auto"/>
        <w:right w:val="none" w:sz="0" w:space="0" w:color="auto"/>
      </w:divBdr>
      <w:divsChild>
        <w:div w:id="602538222">
          <w:marLeft w:val="0"/>
          <w:marRight w:val="0"/>
          <w:marTop w:val="0"/>
          <w:marBottom w:val="0"/>
          <w:divBdr>
            <w:top w:val="none" w:sz="0" w:space="0" w:color="auto"/>
            <w:left w:val="none" w:sz="0" w:space="0" w:color="auto"/>
            <w:bottom w:val="none" w:sz="0" w:space="0" w:color="auto"/>
            <w:right w:val="none" w:sz="0" w:space="0" w:color="auto"/>
          </w:divBdr>
        </w:div>
      </w:divsChild>
    </w:div>
    <w:div w:id="654258622">
      <w:bodyDiv w:val="1"/>
      <w:marLeft w:val="0"/>
      <w:marRight w:val="0"/>
      <w:marTop w:val="0"/>
      <w:marBottom w:val="0"/>
      <w:divBdr>
        <w:top w:val="none" w:sz="0" w:space="0" w:color="auto"/>
        <w:left w:val="none" w:sz="0" w:space="0" w:color="auto"/>
        <w:bottom w:val="none" w:sz="0" w:space="0" w:color="auto"/>
        <w:right w:val="none" w:sz="0" w:space="0" w:color="auto"/>
      </w:divBdr>
      <w:divsChild>
        <w:div w:id="1523519462">
          <w:marLeft w:val="0"/>
          <w:marRight w:val="0"/>
          <w:marTop w:val="0"/>
          <w:marBottom w:val="0"/>
          <w:divBdr>
            <w:top w:val="none" w:sz="0" w:space="0" w:color="auto"/>
            <w:left w:val="none" w:sz="0" w:space="0" w:color="auto"/>
            <w:bottom w:val="none" w:sz="0" w:space="0" w:color="auto"/>
            <w:right w:val="none" w:sz="0" w:space="0" w:color="auto"/>
          </w:divBdr>
        </w:div>
      </w:divsChild>
    </w:div>
    <w:div w:id="702247840">
      <w:bodyDiv w:val="1"/>
      <w:marLeft w:val="0"/>
      <w:marRight w:val="0"/>
      <w:marTop w:val="0"/>
      <w:marBottom w:val="0"/>
      <w:divBdr>
        <w:top w:val="none" w:sz="0" w:space="0" w:color="auto"/>
        <w:left w:val="none" w:sz="0" w:space="0" w:color="auto"/>
        <w:bottom w:val="none" w:sz="0" w:space="0" w:color="auto"/>
        <w:right w:val="none" w:sz="0" w:space="0" w:color="auto"/>
      </w:divBdr>
    </w:div>
    <w:div w:id="704252578">
      <w:bodyDiv w:val="1"/>
      <w:marLeft w:val="0"/>
      <w:marRight w:val="0"/>
      <w:marTop w:val="0"/>
      <w:marBottom w:val="0"/>
      <w:divBdr>
        <w:top w:val="none" w:sz="0" w:space="0" w:color="auto"/>
        <w:left w:val="none" w:sz="0" w:space="0" w:color="auto"/>
        <w:bottom w:val="none" w:sz="0" w:space="0" w:color="auto"/>
        <w:right w:val="none" w:sz="0" w:space="0" w:color="auto"/>
      </w:divBdr>
    </w:div>
    <w:div w:id="716859086">
      <w:bodyDiv w:val="1"/>
      <w:marLeft w:val="0"/>
      <w:marRight w:val="0"/>
      <w:marTop w:val="0"/>
      <w:marBottom w:val="0"/>
      <w:divBdr>
        <w:top w:val="none" w:sz="0" w:space="0" w:color="auto"/>
        <w:left w:val="none" w:sz="0" w:space="0" w:color="auto"/>
        <w:bottom w:val="none" w:sz="0" w:space="0" w:color="auto"/>
        <w:right w:val="none" w:sz="0" w:space="0" w:color="auto"/>
      </w:divBdr>
      <w:divsChild>
        <w:div w:id="651064928">
          <w:marLeft w:val="0"/>
          <w:marRight w:val="0"/>
          <w:marTop w:val="0"/>
          <w:marBottom w:val="0"/>
          <w:divBdr>
            <w:top w:val="none" w:sz="0" w:space="0" w:color="auto"/>
            <w:left w:val="none" w:sz="0" w:space="0" w:color="auto"/>
            <w:bottom w:val="none" w:sz="0" w:space="0" w:color="auto"/>
            <w:right w:val="none" w:sz="0" w:space="0" w:color="auto"/>
          </w:divBdr>
        </w:div>
      </w:divsChild>
    </w:div>
    <w:div w:id="757286530">
      <w:bodyDiv w:val="1"/>
      <w:marLeft w:val="0"/>
      <w:marRight w:val="0"/>
      <w:marTop w:val="0"/>
      <w:marBottom w:val="0"/>
      <w:divBdr>
        <w:top w:val="none" w:sz="0" w:space="0" w:color="auto"/>
        <w:left w:val="none" w:sz="0" w:space="0" w:color="auto"/>
        <w:bottom w:val="none" w:sz="0" w:space="0" w:color="auto"/>
        <w:right w:val="none" w:sz="0" w:space="0" w:color="auto"/>
      </w:divBdr>
    </w:div>
    <w:div w:id="797067313">
      <w:bodyDiv w:val="1"/>
      <w:marLeft w:val="0"/>
      <w:marRight w:val="0"/>
      <w:marTop w:val="0"/>
      <w:marBottom w:val="0"/>
      <w:divBdr>
        <w:top w:val="none" w:sz="0" w:space="0" w:color="auto"/>
        <w:left w:val="none" w:sz="0" w:space="0" w:color="auto"/>
        <w:bottom w:val="none" w:sz="0" w:space="0" w:color="auto"/>
        <w:right w:val="none" w:sz="0" w:space="0" w:color="auto"/>
      </w:divBdr>
    </w:div>
    <w:div w:id="868104051">
      <w:bodyDiv w:val="1"/>
      <w:marLeft w:val="0"/>
      <w:marRight w:val="0"/>
      <w:marTop w:val="0"/>
      <w:marBottom w:val="0"/>
      <w:divBdr>
        <w:top w:val="none" w:sz="0" w:space="0" w:color="auto"/>
        <w:left w:val="none" w:sz="0" w:space="0" w:color="auto"/>
        <w:bottom w:val="none" w:sz="0" w:space="0" w:color="auto"/>
        <w:right w:val="none" w:sz="0" w:space="0" w:color="auto"/>
      </w:divBdr>
    </w:div>
    <w:div w:id="899443494">
      <w:bodyDiv w:val="1"/>
      <w:marLeft w:val="0"/>
      <w:marRight w:val="0"/>
      <w:marTop w:val="0"/>
      <w:marBottom w:val="0"/>
      <w:divBdr>
        <w:top w:val="none" w:sz="0" w:space="0" w:color="auto"/>
        <w:left w:val="none" w:sz="0" w:space="0" w:color="auto"/>
        <w:bottom w:val="none" w:sz="0" w:space="0" w:color="auto"/>
        <w:right w:val="none" w:sz="0" w:space="0" w:color="auto"/>
      </w:divBdr>
    </w:div>
    <w:div w:id="902720456">
      <w:bodyDiv w:val="1"/>
      <w:marLeft w:val="0"/>
      <w:marRight w:val="0"/>
      <w:marTop w:val="0"/>
      <w:marBottom w:val="0"/>
      <w:divBdr>
        <w:top w:val="none" w:sz="0" w:space="0" w:color="auto"/>
        <w:left w:val="none" w:sz="0" w:space="0" w:color="auto"/>
        <w:bottom w:val="none" w:sz="0" w:space="0" w:color="auto"/>
        <w:right w:val="none" w:sz="0" w:space="0" w:color="auto"/>
      </w:divBdr>
    </w:div>
    <w:div w:id="904875333">
      <w:bodyDiv w:val="1"/>
      <w:marLeft w:val="0"/>
      <w:marRight w:val="0"/>
      <w:marTop w:val="0"/>
      <w:marBottom w:val="0"/>
      <w:divBdr>
        <w:top w:val="none" w:sz="0" w:space="0" w:color="auto"/>
        <w:left w:val="none" w:sz="0" w:space="0" w:color="auto"/>
        <w:bottom w:val="none" w:sz="0" w:space="0" w:color="auto"/>
        <w:right w:val="none" w:sz="0" w:space="0" w:color="auto"/>
      </w:divBdr>
    </w:div>
    <w:div w:id="926156624">
      <w:bodyDiv w:val="1"/>
      <w:marLeft w:val="0"/>
      <w:marRight w:val="0"/>
      <w:marTop w:val="0"/>
      <w:marBottom w:val="0"/>
      <w:divBdr>
        <w:top w:val="none" w:sz="0" w:space="0" w:color="auto"/>
        <w:left w:val="none" w:sz="0" w:space="0" w:color="auto"/>
        <w:bottom w:val="none" w:sz="0" w:space="0" w:color="auto"/>
        <w:right w:val="none" w:sz="0" w:space="0" w:color="auto"/>
      </w:divBdr>
      <w:divsChild>
        <w:div w:id="182013539">
          <w:marLeft w:val="0"/>
          <w:marRight w:val="0"/>
          <w:marTop w:val="0"/>
          <w:marBottom w:val="0"/>
          <w:divBdr>
            <w:top w:val="none" w:sz="0" w:space="0" w:color="auto"/>
            <w:left w:val="none" w:sz="0" w:space="0" w:color="auto"/>
            <w:bottom w:val="none" w:sz="0" w:space="0" w:color="auto"/>
            <w:right w:val="none" w:sz="0" w:space="0" w:color="auto"/>
          </w:divBdr>
        </w:div>
      </w:divsChild>
    </w:div>
    <w:div w:id="965894319">
      <w:bodyDiv w:val="1"/>
      <w:marLeft w:val="0"/>
      <w:marRight w:val="0"/>
      <w:marTop w:val="0"/>
      <w:marBottom w:val="0"/>
      <w:divBdr>
        <w:top w:val="none" w:sz="0" w:space="0" w:color="auto"/>
        <w:left w:val="none" w:sz="0" w:space="0" w:color="auto"/>
        <w:bottom w:val="none" w:sz="0" w:space="0" w:color="auto"/>
        <w:right w:val="none" w:sz="0" w:space="0" w:color="auto"/>
      </w:divBdr>
    </w:div>
    <w:div w:id="989675055">
      <w:bodyDiv w:val="1"/>
      <w:marLeft w:val="0"/>
      <w:marRight w:val="0"/>
      <w:marTop w:val="0"/>
      <w:marBottom w:val="0"/>
      <w:divBdr>
        <w:top w:val="none" w:sz="0" w:space="0" w:color="auto"/>
        <w:left w:val="none" w:sz="0" w:space="0" w:color="auto"/>
        <w:bottom w:val="none" w:sz="0" w:space="0" w:color="auto"/>
        <w:right w:val="none" w:sz="0" w:space="0" w:color="auto"/>
      </w:divBdr>
    </w:div>
    <w:div w:id="991834233">
      <w:bodyDiv w:val="1"/>
      <w:marLeft w:val="0"/>
      <w:marRight w:val="0"/>
      <w:marTop w:val="0"/>
      <w:marBottom w:val="0"/>
      <w:divBdr>
        <w:top w:val="none" w:sz="0" w:space="0" w:color="auto"/>
        <w:left w:val="none" w:sz="0" w:space="0" w:color="auto"/>
        <w:bottom w:val="none" w:sz="0" w:space="0" w:color="auto"/>
        <w:right w:val="none" w:sz="0" w:space="0" w:color="auto"/>
      </w:divBdr>
    </w:div>
    <w:div w:id="1060521098">
      <w:bodyDiv w:val="1"/>
      <w:marLeft w:val="0"/>
      <w:marRight w:val="0"/>
      <w:marTop w:val="0"/>
      <w:marBottom w:val="0"/>
      <w:divBdr>
        <w:top w:val="none" w:sz="0" w:space="0" w:color="auto"/>
        <w:left w:val="none" w:sz="0" w:space="0" w:color="auto"/>
        <w:bottom w:val="none" w:sz="0" w:space="0" w:color="auto"/>
        <w:right w:val="none" w:sz="0" w:space="0" w:color="auto"/>
      </w:divBdr>
      <w:divsChild>
        <w:div w:id="946542318">
          <w:marLeft w:val="0"/>
          <w:marRight w:val="0"/>
          <w:marTop w:val="0"/>
          <w:marBottom w:val="0"/>
          <w:divBdr>
            <w:top w:val="none" w:sz="0" w:space="0" w:color="auto"/>
            <w:left w:val="none" w:sz="0" w:space="0" w:color="auto"/>
            <w:bottom w:val="none" w:sz="0" w:space="0" w:color="auto"/>
            <w:right w:val="none" w:sz="0" w:space="0" w:color="auto"/>
          </w:divBdr>
        </w:div>
      </w:divsChild>
    </w:div>
    <w:div w:id="1060985470">
      <w:bodyDiv w:val="1"/>
      <w:marLeft w:val="0"/>
      <w:marRight w:val="0"/>
      <w:marTop w:val="0"/>
      <w:marBottom w:val="0"/>
      <w:divBdr>
        <w:top w:val="none" w:sz="0" w:space="0" w:color="auto"/>
        <w:left w:val="none" w:sz="0" w:space="0" w:color="auto"/>
        <w:bottom w:val="none" w:sz="0" w:space="0" w:color="auto"/>
        <w:right w:val="none" w:sz="0" w:space="0" w:color="auto"/>
      </w:divBdr>
    </w:div>
    <w:div w:id="1066957848">
      <w:bodyDiv w:val="1"/>
      <w:marLeft w:val="0"/>
      <w:marRight w:val="0"/>
      <w:marTop w:val="0"/>
      <w:marBottom w:val="0"/>
      <w:divBdr>
        <w:top w:val="none" w:sz="0" w:space="0" w:color="auto"/>
        <w:left w:val="none" w:sz="0" w:space="0" w:color="auto"/>
        <w:bottom w:val="none" w:sz="0" w:space="0" w:color="auto"/>
        <w:right w:val="none" w:sz="0" w:space="0" w:color="auto"/>
      </w:divBdr>
    </w:div>
    <w:div w:id="1118796450">
      <w:bodyDiv w:val="1"/>
      <w:marLeft w:val="0"/>
      <w:marRight w:val="0"/>
      <w:marTop w:val="0"/>
      <w:marBottom w:val="0"/>
      <w:divBdr>
        <w:top w:val="none" w:sz="0" w:space="0" w:color="auto"/>
        <w:left w:val="none" w:sz="0" w:space="0" w:color="auto"/>
        <w:bottom w:val="none" w:sz="0" w:space="0" w:color="auto"/>
        <w:right w:val="none" w:sz="0" w:space="0" w:color="auto"/>
      </w:divBdr>
    </w:div>
    <w:div w:id="1149664055">
      <w:bodyDiv w:val="1"/>
      <w:marLeft w:val="0"/>
      <w:marRight w:val="0"/>
      <w:marTop w:val="0"/>
      <w:marBottom w:val="0"/>
      <w:divBdr>
        <w:top w:val="none" w:sz="0" w:space="0" w:color="auto"/>
        <w:left w:val="none" w:sz="0" w:space="0" w:color="auto"/>
        <w:bottom w:val="none" w:sz="0" w:space="0" w:color="auto"/>
        <w:right w:val="none" w:sz="0" w:space="0" w:color="auto"/>
      </w:divBdr>
    </w:div>
    <w:div w:id="1204291663">
      <w:bodyDiv w:val="1"/>
      <w:marLeft w:val="0"/>
      <w:marRight w:val="0"/>
      <w:marTop w:val="0"/>
      <w:marBottom w:val="0"/>
      <w:divBdr>
        <w:top w:val="none" w:sz="0" w:space="0" w:color="auto"/>
        <w:left w:val="none" w:sz="0" w:space="0" w:color="auto"/>
        <w:bottom w:val="none" w:sz="0" w:space="0" w:color="auto"/>
        <w:right w:val="none" w:sz="0" w:space="0" w:color="auto"/>
      </w:divBdr>
    </w:div>
    <w:div w:id="1209490922">
      <w:bodyDiv w:val="1"/>
      <w:marLeft w:val="0"/>
      <w:marRight w:val="0"/>
      <w:marTop w:val="0"/>
      <w:marBottom w:val="0"/>
      <w:divBdr>
        <w:top w:val="none" w:sz="0" w:space="0" w:color="auto"/>
        <w:left w:val="none" w:sz="0" w:space="0" w:color="auto"/>
        <w:bottom w:val="none" w:sz="0" w:space="0" w:color="auto"/>
        <w:right w:val="none" w:sz="0" w:space="0" w:color="auto"/>
      </w:divBdr>
    </w:div>
    <w:div w:id="1215435352">
      <w:bodyDiv w:val="1"/>
      <w:marLeft w:val="0"/>
      <w:marRight w:val="0"/>
      <w:marTop w:val="0"/>
      <w:marBottom w:val="0"/>
      <w:divBdr>
        <w:top w:val="none" w:sz="0" w:space="0" w:color="auto"/>
        <w:left w:val="none" w:sz="0" w:space="0" w:color="auto"/>
        <w:bottom w:val="none" w:sz="0" w:space="0" w:color="auto"/>
        <w:right w:val="none" w:sz="0" w:space="0" w:color="auto"/>
      </w:divBdr>
      <w:divsChild>
        <w:div w:id="779224610">
          <w:marLeft w:val="0"/>
          <w:marRight w:val="0"/>
          <w:marTop w:val="0"/>
          <w:marBottom w:val="0"/>
          <w:divBdr>
            <w:top w:val="none" w:sz="0" w:space="0" w:color="auto"/>
            <w:left w:val="none" w:sz="0" w:space="0" w:color="auto"/>
            <w:bottom w:val="none" w:sz="0" w:space="0" w:color="auto"/>
            <w:right w:val="none" w:sz="0" w:space="0" w:color="auto"/>
          </w:divBdr>
        </w:div>
      </w:divsChild>
    </w:div>
    <w:div w:id="1284075015">
      <w:bodyDiv w:val="1"/>
      <w:marLeft w:val="0"/>
      <w:marRight w:val="0"/>
      <w:marTop w:val="0"/>
      <w:marBottom w:val="0"/>
      <w:divBdr>
        <w:top w:val="none" w:sz="0" w:space="0" w:color="auto"/>
        <w:left w:val="none" w:sz="0" w:space="0" w:color="auto"/>
        <w:bottom w:val="none" w:sz="0" w:space="0" w:color="auto"/>
        <w:right w:val="none" w:sz="0" w:space="0" w:color="auto"/>
      </w:divBdr>
      <w:divsChild>
        <w:div w:id="1190879193">
          <w:marLeft w:val="0"/>
          <w:marRight w:val="0"/>
          <w:marTop w:val="0"/>
          <w:marBottom w:val="0"/>
          <w:divBdr>
            <w:top w:val="none" w:sz="0" w:space="0" w:color="auto"/>
            <w:left w:val="none" w:sz="0" w:space="0" w:color="auto"/>
            <w:bottom w:val="none" w:sz="0" w:space="0" w:color="auto"/>
            <w:right w:val="none" w:sz="0" w:space="0" w:color="auto"/>
          </w:divBdr>
        </w:div>
      </w:divsChild>
    </w:div>
    <w:div w:id="1317489259">
      <w:bodyDiv w:val="1"/>
      <w:marLeft w:val="0"/>
      <w:marRight w:val="0"/>
      <w:marTop w:val="0"/>
      <w:marBottom w:val="0"/>
      <w:divBdr>
        <w:top w:val="none" w:sz="0" w:space="0" w:color="auto"/>
        <w:left w:val="none" w:sz="0" w:space="0" w:color="auto"/>
        <w:bottom w:val="none" w:sz="0" w:space="0" w:color="auto"/>
        <w:right w:val="none" w:sz="0" w:space="0" w:color="auto"/>
      </w:divBdr>
      <w:divsChild>
        <w:div w:id="529346114">
          <w:marLeft w:val="0"/>
          <w:marRight w:val="0"/>
          <w:marTop w:val="0"/>
          <w:marBottom w:val="0"/>
          <w:divBdr>
            <w:top w:val="none" w:sz="0" w:space="0" w:color="auto"/>
            <w:left w:val="none" w:sz="0" w:space="0" w:color="auto"/>
            <w:bottom w:val="none" w:sz="0" w:space="0" w:color="auto"/>
            <w:right w:val="none" w:sz="0" w:space="0" w:color="auto"/>
          </w:divBdr>
        </w:div>
      </w:divsChild>
    </w:div>
    <w:div w:id="1376999992">
      <w:bodyDiv w:val="1"/>
      <w:marLeft w:val="0"/>
      <w:marRight w:val="0"/>
      <w:marTop w:val="0"/>
      <w:marBottom w:val="0"/>
      <w:divBdr>
        <w:top w:val="none" w:sz="0" w:space="0" w:color="auto"/>
        <w:left w:val="none" w:sz="0" w:space="0" w:color="auto"/>
        <w:bottom w:val="none" w:sz="0" w:space="0" w:color="auto"/>
        <w:right w:val="none" w:sz="0" w:space="0" w:color="auto"/>
      </w:divBdr>
    </w:div>
    <w:div w:id="1406029018">
      <w:bodyDiv w:val="1"/>
      <w:marLeft w:val="0"/>
      <w:marRight w:val="0"/>
      <w:marTop w:val="0"/>
      <w:marBottom w:val="0"/>
      <w:divBdr>
        <w:top w:val="none" w:sz="0" w:space="0" w:color="auto"/>
        <w:left w:val="none" w:sz="0" w:space="0" w:color="auto"/>
        <w:bottom w:val="none" w:sz="0" w:space="0" w:color="auto"/>
        <w:right w:val="none" w:sz="0" w:space="0" w:color="auto"/>
      </w:divBdr>
      <w:divsChild>
        <w:div w:id="1494834406">
          <w:marLeft w:val="0"/>
          <w:marRight w:val="0"/>
          <w:marTop w:val="0"/>
          <w:marBottom w:val="0"/>
          <w:divBdr>
            <w:top w:val="none" w:sz="0" w:space="0" w:color="auto"/>
            <w:left w:val="none" w:sz="0" w:space="0" w:color="auto"/>
            <w:bottom w:val="none" w:sz="0" w:space="0" w:color="auto"/>
            <w:right w:val="none" w:sz="0" w:space="0" w:color="auto"/>
          </w:divBdr>
        </w:div>
      </w:divsChild>
    </w:div>
    <w:div w:id="1470827269">
      <w:bodyDiv w:val="1"/>
      <w:marLeft w:val="0"/>
      <w:marRight w:val="0"/>
      <w:marTop w:val="0"/>
      <w:marBottom w:val="0"/>
      <w:divBdr>
        <w:top w:val="none" w:sz="0" w:space="0" w:color="auto"/>
        <w:left w:val="none" w:sz="0" w:space="0" w:color="auto"/>
        <w:bottom w:val="none" w:sz="0" w:space="0" w:color="auto"/>
        <w:right w:val="none" w:sz="0" w:space="0" w:color="auto"/>
      </w:divBdr>
    </w:div>
    <w:div w:id="1524899047">
      <w:bodyDiv w:val="1"/>
      <w:marLeft w:val="0"/>
      <w:marRight w:val="0"/>
      <w:marTop w:val="0"/>
      <w:marBottom w:val="0"/>
      <w:divBdr>
        <w:top w:val="none" w:sz="0" w:space="0" w:color="auto"/>
        <w:left w:val="none" w:sz="0" w:space="0" w:color="auto"/>
        <w:bottom w:val="none" w:sz="0" w:space="0" w:color="auto"/>
        <w:right w:val="none" w:sz="0" w:space="0" w:color="auto"/>
      </w:divBdr>
    </w:div>
    <w:div w:id="1537044522">
      <w:bodyDiv w:val="1"/>
      <w:marLeft w:val="0"/>
      <w:marRight w:val="0"/>
      <w:marTop w:val="0"/>
      <w:marBottom w:val="0"/>
      <w:divBdr>
        <w:top w:val="none" w:sz="0" w:space="0" w:color="auto"/>
        <w:left w:val="none" w:sz="0" w:space="0" w:color="auto"/>
        <w:bottom w:val="none" w:sz="0" w:space="0" w:color="auto"/>
        <w:right w:val="none" w:sz="0" w:space="0" w:color="auto"/>
      </w:divBdr>
    </w:div>
    <w:div w:id="1583029926">
      <w:bodyDiv w:val="1"/>
      <w:marLeft w:val="0"/>
      <w:marRight w:val="0"/>
      <w:marTop w:val="0"/>
      <w:marBottom w:val="0"/>
      <w:divBdr>
        <w:top w:val="none" w:sz="0" w:space="0" w:color="auto"/>
        <w:left w:val="none" w:sz="0" w:space="0" w:color="auto"/>
        <w:bottom w:val="none" w:sz="0" w:space="0" w:color="auto"/>
        <w:right w:val="none" w:sz="0" w:space="0" w:color="auto"/>
      </w:divBdr>
      <w:divsChild>
        <w:div w:id="1766071550">
          <w:marLeft w:val="0"/>
          <w:marRight w:val="0"/>
          <w:marTop w:val="0"/>
          <w:marBottom w:val="0"/>
          <w:divBdr>
            <w:top w:val="none" w:sz="0" w:space="0" w:color="auto"/>
            <w:left w:val="none" w:sz="0" w:space="0" w:color="auto"/>
            <w:bottom w:val="none" w:sz="0" w:space="0" w:color="auto"/>
            <w:right w:val="none" w:sz="0" w:space="0" w:color="auto"/>
          </w:divBdr>
        </w:div>
      </w:divsChild>
    </w:div>
    <w:div w:id="1607150298">
      <w:bodyDiv w:val="1"/>
      <w:marLeft w:val="0"/>
      <w:marRight w:val="0"/>
      <w:marTop w:val="0"/>
      <w:marBottom w:val="0"/>
      <w:divBdr>
        <w:top w:val="none" w:sz="0" w:space="0" w:color="auto"/>
        <w:left w:val="none" w:sz="0" w:space="0" w:color="auto"/>
        <w:bottom w:val="none" w:sz="0" w:space="0" w:color="auto"/>
        <w:right w:val="none" w:sz="0" w:space="0" w:color="auto"/>
      </w:divBdr>
      <w:divsChild>
        <w:div w:id="390737379">
          <w:marLeft w:val="0"/>
          <w:marRight w:val="0"/>
          <w:marTop w:val="0"/>
          <w:marBottom w:val="0"/>
          <w:divBdr>
            <w:top w:val="none" w:sz="0" w:space="0" w:color="auto"/>
            <w:left w:val="none" w:sz="0" w:space="0" w:color="auto"/>
            <w:bottom w:val="none" w:sz="0" w:space="0" w:color="auto"/>
            <w:right w:val="none" w:sz="0" w:space="0" w:color="auto"/>
          </w:divBdr>
        </w:div>
      </w:divsChild>
    </w:div>
    <w:div w:id="1619217652">
      <w:bodyDiv w:val="1"/>
      <w:marLeft w:val="0"/>
      <w:marRight w:val="0"/>
      <w:marTop w:val="0"/>
      <w:marBottom w:val="0"/>
      <w:divBdr>
        <w:top w:val="none" w:sz="0" w:space="0" w:color="auto"/>
        <w:left w:val="none" w:sz="0" w:space="0" w:color="auto"/>
        <w:bottom w:val="none" w:sz="0" w:space="0" w:color="auto"/>
        <w:right w:val="none" w:sz="0" w:space="0" w:color="auto"/>
      </w:divBdr>
    </w:div>
    <w:div w:id="1682585129">
      <w:bodyDiv w:val="1"/>
      <w:marLeft w:val="0"/>
      <w:marRight w:val="0"/>
      <w:marTop w:val="0"/>
      <w:marBottom w:val="0"/>
      <w:divBdr>
        <w:top w:val="none" w:sz="0" w:space="0" w:color="auto"/>
        <w:left w:val="none" w:sz="0" w:space="0" w:color="auto"/>
        <w:bottom w:val="none" w:sz="0" w:space="0" w:color="auto"/>
        <w:right w:val="none" w:sz="0" w:space="0" w:color="auto"/>
      </w:divBdr>
    </w:div>
    <w:div w:id="1755583999">
      <w:bodyDiv w:val="1"/>
      <w:marLeft w:val="0"/>
      <w:marRight w:val="0"/>
      <w:marTop w:val="0"/>
      <w:marBottom w:val="0"/>
      <w:divBdr>
        <w:top w:val="none" w:sz="0" w:space="0" w:color="auto"/>
        <w:left w:val="none" w:sz="0" w:space="0" w:color="auto"/>
        <w:bottom w:val="none" w:sz="0" w:space="0" w:color="auto"/>
        <w:right w:val="none" w:sz="0" w:space="0" w:color="auto"/>
      </w:divBdr>
    </w:div>
    <w:div w:id="1797067491">
      <w:bodyDiv w:val="1"/>
      <w:marLeft w:val="0"/>
      <w:marRight w:val="0"/>
      <w:marTop w:val="0"/>
      <w:marBottom w:val="0"/>
      <w:divBdr>
        <w:top w:val="none" w:sz="0" w:space="0" w:color="auto"/>
        <w:left w:val="none" w:sz="0" w:space="0" w:color="auto"/>
        <w:bottom w:val="none" w:sz="0" w:space="0" w:color="auto"/>
        <w:right w:val="none" w:sz="0" w:space="0" w:color="auto"/>
      </w:divBdr>
    </w:div>
    <w:div w:id="1804426450">
      <w:bodyDiv w:val="1"/>
      <w:marLeft w:val="0"/>
      <w:marRight w:val="0"/>
      <w:marTop w:val="0"/>
      <w:marBottom w:val="0"/>
      <w:divBdr>
        <w:top w:val="none" w:sz="0" w:space="0" w:color="auto"/>
        <w:left w:val="none" w:sz="0" w:space="0" w:color="auto"/>
        <w:bottom w:val="none" w:sz="0" w:space="0" w:color="auto"/>
        <w:right w:val="none" w:sz="0" w:space="0" w:color="auto"/>
      </w:divBdr>
    </w:div>
    <w:div w:id="1831291410">
      <w:bodyDiv w:val="1"/>
      <w:marLeft w:val="0"/>
      <w:marRight w:val="0"/>
      <w:marTop w:val="0"/>
      <w:marBottom w:val="0"/>
      <w:divBdr>
        <w:top w:val="none" w:sz="0" w:space="0" w:color="auto"/>
        <w:left w:val="none" w:sz="0" w:space="0" w:color="auto"/>
        <w:bottom w:val="none" w:sz="0" w:space="0" w:color="auto"/>
        <w:right w:val="none" w:sz="0" w:space="0" w:color="auto"/>
      </w:divBdr>
    </w:div>
    <w:div w:id="1843542641">
      <w:bodyDiv w:val="1"/>
      <w:marLeft w:val="0"/>
      <w:marRight w:val="0"/>
      <w:marTop w:val="0"/>
      <w:marBottom w:val="0"/>
      <w:divBdr>
        <w:top w:val="none" w:sz="0" w:space="0" w:color="auto"/>
        <w:left w:val="none" w:sz="0" w:space="0" w:color="auto"/>
        <w:bottom w:val="none" w:sz="0" w:space="0" w:color="auto"/>
        <w:right w:val="none" w:sz="0" w:space="0" w:color="auto"/>
      </w:divBdr>
    </w:div>
    <w:div w:id="1855145468">
      <w:bodyDiv w:val="1"/>
      <w:marLeft w:val="0"/>
      <w:marRight w:val="0"/>
      <w:marTop w:val="0"/>
      <w:marBottom w:val="0"/>
      <w:divBdr>
        <w:top w:val="none" w:sz="0" w:space="0" w:color="auto"/>
        <w:left w:val="none" w:sz="0" w:space="0" w:color="auto"/>
        <w:bottom w:val="none" w:sz="0" w:space="0" w:color="auto"/>
        <w:right w:val="none" w:sz="0" w:space="0" w:color="auto"/>
      </w:divBdr>
    </w:div>
    <w:div w:id="1910383816">
      <w:bodyDiv w:val="1"/>
      <w:marLeft w:val="0"/>
      <w:marRight w:val="0"/>
      <w:marTop w:val="0"/>
      <w:marBottom w:val="0"/>
      <w:divBdr>
        <w:top w:val="none" w:sz="0" w:space="0" w:color="auto"/>
        <w:left w:val="none" w:sz="0" w:space="0" w:color="auto"/>
        <w:bottom w:val="none" w:sz="0" w:space="0" w:color="auto"/>
        <w:right w:val="none" w:sz="0" w:space="0" w:color="auto"/>
      </w:divBdr>
    </w:div>
    <w:div w:id="1937588797">
      <w:bodyDiv w:val="1"/>
      <w:marLeft w:val="0"/>
      <w:marRight w:val="0"/>
      <w:marTop w:val="0"/>
      <w:marBottom w:val="0"/>
      <w:divBdr>
        <w:top w:val="none" w:sz="0" w:space="0" w:color="auto"/>
        <w:left w:val="none" w:sz="0" w:space="0" w:color="auto"/>
        <w:bottom w:val="none" w:sz="0" w:space="0" w:color="auto"/>
        <w:right w:val="none" w:sz="0" w:space="0" w:color="auto"/>
      </w:divBdr>
    </w:div>
    <w:div w:id="1966542117">
      <w:bodyDiv w:val="1"/>
      <w:marLeft w:val="0"/>
      <w:marRight w:val="0"/>
      <w:marTop w:val="0"/>
      <w:marBottom w:val="0"/>
      <w:divBdr>
        <w:top w:val="none" w:sz="0" w:space="0" w:color="auto"/>
        <w:left w:val="none" w:sz="0" w:space="0" w:color="auto"/>
        <w:bottom w:val="none" w:sz="0" w:space="0" w:color="auto"/>
        <w:right w:val="none" w:sz="0" w:space="0" w:color="auto"/>
      </w:divBdr>
    </w:div>
    <w:div w:id="1993019018">
      <w:bodyDiv w:val="1"/>
      <w:marLeft w:val="0"/>
      <w:marRight w:val="0"/>
      <w:marTop w:val="0"/>
      <w:marBottom w:val="0"/>
      <w:divBdr>
        <w:top w:val="none" w:sz="0" w:space="0" w:color="auto"/>
        <w:left w:val="none" w:sz="0" w:space="0" w:color="auto"/>
        <w:bottom w:val="none" w:sz="0" w:space="0" w:color="auto"/>
        <w:right w:val="none" w:sz="0" w:space="0" w:color="auto"/>
      </w:divBdr>
      <w:divsChild>
        <w:div w:id="1295528271">
          <w:marLeft w:val="0"/>
          <w:marRight w:val="0"/>
          <w:marTop w:val="0"/>
          <w:marBottom w:val="0"/>
          <w:divBdr>
            <w:top w:val="none" w:sz="0" w:space="0" w:color="auto"/>
            <w:left w:val="none" w:sz="0" w:space="0" w:color="auto"/>
            <w:bottom w:val="none" w:sz="0" w:space="0" w:color="auto"/>
            <w:right w:val="none" w:sz="0" w:space="0" w:color="auto"/>
          </w:divBdr>
        </w:div>
      </w:divsChild>
    </w:div>
    <w:div w:id="2020885964">
      <w:bodyDiv w:val="1"/>
      <w:marLeft w:val="0"/>
      <w:marRight w:val="0"/>
      <w:marTop w:val="0"/>
      <w:marBottom w:val="0"/>
      <w:divBdr>
        <w:top w:val="none" w:sz="0" w:space="0" w:color="auto"/>
        <w:left w:val="none" w:sz="0" w:space="0" w:color="auto"/>
        <w:bottom w:val="none" w:sz="0" w:space="0" w:color="auto"/>
        <w:right w:val="none" w:sz="0" w:space="0" w:color="auto"/>
      </w:divBdr>
      <w:divsChild>
        <w:div w:id="1339498599">
          <w:marLeft w:val="0"/>
          <w:marRight w:val="0"/>
          <w:marTop w:val="0"/>
          <w:marBottom w:val="0"/>
          <w:divBdr>
            <w:top w:val="none" w:sz="0" w:space="0" w:color="auto"/>
            <w:left w:val="none" w:sz="0" w:space="0" w:color="auto"/>
            <w:bottom w:val="none" w:sz="0" w:space="0" w:color="auto"/>
            <w:right w:val="none" w:sz="0" w:space="0" w:color="auto"/>
          </w:divBdr>
        </w:div>
      </w:divsChild>
    </w:div>
    <w:div w:id="2030645899">
      <w:bodyDiv w:val="1"/>
      <w:marLeft w:val="0"/>
      <w:marRight w:val="0"/>
      <w:marTop w:val="0"/>
      <w:marBottom w:val="0"/>
      <w:divBdr>
        <w:top w:val="none" w:sz="0" w:space="0" w:color="auto"/>
        <w:left w:val="none" w:sz="0" w:space="0" w:color="auto"/>
        <w:bottom w:val="none" w:sz="0" w:space="0" w:color="auto"/>
        <w:right w:val="none" w:sz="0" w:space="0" w:color="auto"/>
      </w:divBdr>
      <w:divsChild>
        <w:div w:id="1417248754">
          <w:marLeft w:val="0"/>
          <w:marRight w:val="0"/>
          <w:marTop w:val="0"/>
          <w:marBottom w:val="0"/>
          <w:divBdr>
            <w:top w:val="none" w:sz="0" w:space="0" w:color="auto"/>
            <w:left w:val="none" w:sz="0" w:space="0" w:color="auto"/>
            <w:bottom w:val="none" w:sz="0" w:space="0" w:color="auto"/>
            <w:right w:val="none" w:sz="0" w:space="0" w:color="auto"/>
          </w:divBdr>
        </w:div>
      </w:divsChild>
    </w:div>
    <w:div w:id="2034921120">
      <w:bodyDiv w:val="1"/>
      <w:marLeft w:val="0"/>
      <w:marRight w:val="0"/>
      <w:marTop w:val="0"/>
      <w:marBottom w:val="0"/>
      <w:divBdr>
        <w:top w:val="none" w:sz="0" w:space="0" w:color="auto"/>
        <w:left w:val="none" w:sz="0" w:space="0" w:color="auto"/>
        <w:bottom w:val="none" w:sz="0" w:space="0" w:color="auto"/>
        <w:right w:val="none" w:sz="0" w:space="0" w:color="auto"/>
      </w:divBdr>
      <w:divsChild>
        <w:div w:id="558252335">
          <w:marLeft w:val="0"/>
          <w:marRight w:val="0"/>
          <w:marTop w:val="0"/>
          <w:marBottom w:val="0"/>
          <w:divBdr>
            <w:top w:val="none" w:sz="0" w:space="0" w:color="auto"/>
            <w:left w:val="none" w:sz="0" w:space="0" w:color="auto"/>
            <w:bottom w:val="none" w:sz="0" w:space="0" w:color="auto"/>
            <w:right w:val="none" w:sz="0" w:space="0" w:color="auto"/>
          </w:divBdr>
        </w:div>
      </w:divsChild>
    </w:div>
    <w:div w:id="2043821863">
      <w:bodyDiv w:val="1"/>
      <w:marLeft w:val="0"/>
      <w:marRight w:val="0"/>
      <w:marTop w:val="0"/>
      <w:marBottom w:val="0"/>
      <w:divBdr>
        <w:top w:val="none" w:sz="0" w:space="0" w:color="auto"/>
        <w:left w:val="none" w:sz="0" w:space="0" w:color="auto"/>
        <w:bottom w:val="none" w:sz="0" w:space="0" w:color="auto"/>
        <w:right w:val="none" w:sz="0" w:space="0" w:color="auto"/>
      </w:divBdr>
      <w:divsChild>
        <w:div w:id="209078400">
          <w:marLeft w:val="0"/>
          <w:marRight w:val="0"/>
          <w:marTop w:val="0"/>
          <w:marBottom w:val="0"/>
          <w:divBdr>
            <w:top w:val="none" w:sz="0" w:space="0" w:color="auto"/>
            <w:left w:val="none" w:sz="0" w:space="0" w:color="auto"/>
            <w:bottom w:val="none" w:sz="0" w:space="0" w:color="auto"/>
            <w:right w:val="none" w:sz="0" w:space="0" w:color="auto"/>
          </w:divBdr>
        </w:div>
      </w:divsChild>
    </w:div>
    <w:div w:id="2061592037">
      <w:bodyDiv w:val="1"/>
      <w:marLeft w:val="0"/>
      <w:marRight w:val="0"/>
      <w:marTop w:val="0"/>
      <w:marBottom w:val="0"/>
      <w:divBdr>
        <w:top w:val="none" w:sz="0" w:space="0" w:color="auto"/>
        <w:left w:val="none" w:sz="0" w:space="0" w:color="auto"/>
        <w:bottom w:val="none" w:sz="0" w:space="0" w:color="auto"/>
        <w:right w:val="none" w:sz="0" w:space="0" w:color="auto"/>
      </w:divBdr>
    </w:div>
    <w:div w:id="2106344060">
      <w:bodyDiv w:val="1"/>
      <w:marLeft w:val="0"/>
      <w:marRight w:val="0"/>
      <w:marTop w:val="0"/>
      <w:marBottom w:val="0"/>
      <w:divBdr>
        <w:top w:val="none" w:sz="0" w:space="0" w:color="auto"/>
        <w:left w:val="none" w:sz="0" w:space="0" w:color="auto"/>
        <w:bottom w:val="none" w:sz="0" w:space="0" w:color="auto"/>
        <w:right w:val="none" w:sz="0" w:space="0" w:color="auto"/>
      </w:divBdr>
      <w:divsChild>
        <w:div w:id="357195437">
          <w:marLeft w:val="0"/>
          <w:marRight w:val="0"/>
          <w:marTop w:val="0"/>
          <w:marBottom w:val="0"/>
          <w:divBdr>
            <w:top w:val="none" w:sz="0" w:space="0" w:color="auto"/>
            <w:left w:val="none" w:sz="0" w:space="0" w:color="auto"/>
            <w:bottom w:val="none" w:sz="0" w:space="0" w:color="auto"/>
            <w:right w:val="none" w:sz="0" w:space="0" w:color="auto"/>
          </w:divBdr>
        </w:div>
      </w:divsChild>
    </w:div>
    <w:div w:id="2110080850">
      <w:bodyDiv w:val="1"/>
      <w:marLeft w:val="0"/>
      <w:marRight w:val="0"/>
      <w:marTop w:val="0"/>
      <w:marBottom w:val="0"/>
      <w:divBdr>
        <w:top w:val="none" w:sz="0" w:space="0" w:color="auto"/>
        <w:left w:val="none" w:sz="0" w:space="0" w:color="auto"/>
        <w:bottom w:val="none" w:sz="0" w:space="0" w:color="auto"/>
        <w:right w:val="none" w:sz="0" w:space="0" w:color="auto"/>
      </w:divBdr>
    </w:div>
    <w:div w:id="2126847636">
      <w:bodyDiv w:val="1"/>
      <w:marLeft w:val="0"/>
      <w:marRight w:val="0"/>
      <w:marTop w:val="0"/>
      <w:marBottom w:val="0"/>
      <w:divBdr>
        <w:top w:val="none" w:sz="0" w:space="0" w:color="auto"/>
        <w:left w:val="none" w:sz="0" w:space="0" w:color="auto"/>
        <w:bottom w:val="none" w:sz="0" w:space="0" w:color="auto"/>
        <w:right w:val="none" w:sz="0" w:space="0" w:color="auto"/>
      </w:divBdr>
    </w:div>
    <w:div w:id="2147164719">
      <w:bodyDiv w:val="1"/>
      <w:marLeft w:val="0"/>
      <w:marRight w:val="0"/>
      <w:marTop w:val="0"/>
      <w:marBottom w:val="0"/>
      <w:divBdr>
        <w:top w:val="none" w:sz="0" w:space="0" w:color="auto"/>
        <w:left w:val="none" w:sz="0" w:space="0" w:color="auto"/>
        <w:bottom w:val="none" w:sz="0" w:space="0" w:color="auto"/>
        <w:right w:val="none" w:sz="0" w:space="0" w:color="auto"/>
      </w:divBdr>
      <w:divsChild>
        <w:div w:id="12030526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4.xml"/><Relationship Id="rId26" Type="http://schemas.openxmlformats.org/officeDocument/2006/relationships/image" Target="media/image6.png"/><Relationship Id="rId39" Type="http://schemas.openxmlformats.org/officeDocument/2006/relationships/header" Target="header12.xml"/><Relationship Id="rId21" Type="http://schemas.openxmlformats.org/officeDocument/2006/relationships/hyperlink" Target="https://ru.wikipedia.org/wiki/%D0%9F%D1%83%D1%80%D0%BE%D0%B2%D1%81%D0%BA%D0%B8%D0%B9_%D1%80%D0%B0%D0%B9%D0%BE%D0%BD" TargetMode="External"/><Relationship Id="rId34" Type="http://schemas.openxmlformats.org/officeDocument/2006/relationships/header" Target="header7.xml"/><Relationship Id="rId42" Type="http://schemas.openxmlformats.org/officeDocument/2006/relationships/hyperlink" Target="consultantplus://offline/ref=409637F09B05FF0AC8F14BC14E0F7E87662C133A34117747D856CB0F110F5609F0996EC198DF19BB009F11CEFEBD9B1976VEcBF" TargetMode="External"/><Relationship Id="rId47" Type="http://schemas.openxmlformats.org/officeDocument/2006/relationships/image" Target="media/image16.png"/><Relationship Id="rId50" Type="http://schemas.openxmlformats.org/officeDocument/2006/relationships/image" Target="media/image19.jpeg"/><Relationship Id="rId55" Type="http://schemas.openxmlformats.org/officeDocument/2006/relationships/image" Target="media/image24.jpeg"/><Relationship Id="rId63" Type="http://schemas.openxmlformats.org/officeDocument/2006/relationships/image" Target="media/image32.jpeg"/><Relationship Id="rId68" Type="http://schemas.openxmlformats.org/officeDocument/2006/relationships/image" Target="media/image37.jpe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5.emf"/><Relationship Id="rId32" Type="http://schemas.openxmlformats.org/officeDocument/2006/relationships/header" Target="header5.xml"/><Relationship Id="rId37" Type="http://schemas.openxmlformats.org/officeDocument/2006/relationships/header" Target="header10.xml"/><Relationship Id="rId40" Type="http://schemas.openxmlformats.org/officeDocument/2006/relationships/header" Target="header13.xml"/><Relationship Id="rId45" Type="http://schemas.openxmlformats.org/officeDocument/2006/relationships/image" Target="media/image14.jpeg"/><Relationship Id="rId53" Type="http://schemas.openxmlformats.org/officeDocument/2006/relationships/image" Target="media/image22.jpeg"/><Relationship Id="rId58" Type="http://schemas.openxmlformats.org/officeDocument/2006/relationships/image" Target="media/image27.jpeg"/><Relationship Id="rId66" Type="http://schemas.openxmlformats.org/officeDocument/2006/relationships/image" Target="media/image35.jpeg"/><Relationship Id="rId74"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4.emf"/><Relationship Id="rId28" Type="http://schemas.openxmlformats.org/officeDocument/2006/relationships/image" Target="media/image8.png"/><Relationship Id="rId36" Type="http://schemas.openxmlformats.org/officeDocument/2006/relationships/header" Target="header9.xml"/><Relationship Id="rId49" Type="http://schemas.openxmlformats.org/officeDocument/2006/relationships/image" Target="media/image18.jpeg"/><Relationship Id="rId57" Type="http://schemas.openxmlformats.org/officeDocument/2006/relationships/image" Target="media/image26.jpeg"/><Relationship Id="rId61" Type="http://schemas.openxmlformats.org/officeDocument/2006/relationships/image" Target="media/image30.jpeg"/><Relationship Id="rId10" Type="http://schemas.openxmlformats.org/officeDocument/2006/relationships/endnotes" Target="endnotes.xml"/><Relationship Id="rId19" Type="http://schemas.openxmlformats.org/officeDocument/2006/relationships/header" Target="header3.xml"/><Relationship Id="rId31" Type="http://schemas.openxmlformats.org/officeDocument/2006/relationships/image" Target="media/image11.png"/><Relationship Id="rId44" Type="http://schemas.openxmlformats.org/officeDocument/2006/relationships/image" Target="media/image13.jpg"/><Relationship Id="rId52" Type="http://schemas.openxmlformats.org/officeDocument/2006/relationships/image" Target="media/image21.jpeg"/><Relationship Id="rId60" Type="http://schemas.openxmlformats.org/officeDocument/2006/relationships/image" Target="media/image29.jpeg"/><Relationship Id="rId65" Type="http://schemas.openxmlformats.org/officeDocument/2006/relationships/image" Target="media/image34.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3.emf"/><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header" Target="header8.xml"/><Relationship Id="rId43" Type="http://schemas.openxmlformats.org/officeDocument/2006/relationships/image" Target="media/image12.jpg"/><Relationship Id="rId48" Type="http://schemas.openxmlformats.org/officeDocument/2006/relationships/image" Target="media/image17.jpeg"/><Relationship Id="rId56" Type="http://schemas.openxmlformats.org/officeDocument/2006/relationships/image" Target="media/image25.jpeg"/><Relationship Id="rId64" Type="http://schemas.openxmlformats.org/officeDocument/2006/relationships/image" Target="media/image33.jpeg"/><Relationship Id="rId6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20.jpeg"/><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footer" Target="footer3.xml"/><Relationship Id="rId25" Type="http://schemas.openxmlformats.org/officeDocument/2006/relationships/header" Target="header4.xml"/><Relationship Id="rId33" Type="http://schemas.openxmlformats.org/officeDocument/2006/relationships/header" Target="header6.xml"/><Relationship Id="rId38" Type="http://schemas.openxmlformats.org/officeDocument/2006/relationships/header" Target="header11.xml"/><Relationship Id="rId46" Type="http://schemas.openxmlformats.org/officeDocument/2006/relationships/image" Target="media/image15.jpeg"/><Relationship Id="rId59" Type="http://schemas.openxmlformats.org/officeDocument/2006/relationships/image" Target="media/image28.jpeg"/><Relationship Id="rId67" Type="http://schemas.openxmlformats.org/officeDocument/2006/relationships/image" Target="media/image36.jpeg"/><Relationship Id="rId20" Type="http://schemas.openxmlformats.org/officeDocument/2006/relationships/hyperlink" Target="https://ru.wikipedia.org/wiki/%D0%93%D0%BE%D1%80%D0%BE%D0%B4%D1%81%D0%BA%D0%BE%D0%B9_%D0%BE%D0%BA%D1%80%D1%83%D0%B3_%D0%B2_%D0%A0%D0%BE%D1%81%D1%81%D0%B8%D0%B8" TargetMode="External"/><Relationship Id="rId41" Type="http://schemas.openxmlformats.org/officeDocument/2006/relationships/hyperlink" Target="consultantplus://offline/ref=A3702885D36EB061D0F8413EB00684362C970D7415F26893A90ECBC0156B050B45D7EB917DDC82F2CB391F57694F331151807662L5O2K" TargetMode="External"/><Relationship Id="rId54" Type="http://schemas.openxmlformats.org/officeDocument/2006/relationships/image" Target="media/image23.jpeg"/><Relationship Id="rId62" Type="http://schemas.openxmlformats.org/officeDocument/2006/relationships/image" Target="media/image31.jpeg"/><Relationship Id="rId7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Документ" ma:contentTypeID="0x0101008E2DAC058EC30A4397EDE9947434F430" ma:contentTypeVersion="0" ma:contentTypeDescription="Создание документа." ma:contentTypeScope="" ma:versionID="ae232017ca1e4437dca3304b0498974c">
  <xsd:schema xmlns:xsd="http://www.w3.org/2001/XMLSchema" xmlns:xs="http://www.w3.org/2001/XMLSchema" xmlns:p="http://schemas.microsoft.com/office/2006/metadata/properties" targetNamespace="http://schemas.microsoft.com/office/2006/metadata/properties" ma:root="true" ma:fieldsID="02f955febea7e716b4e91cddba17110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8B34A3-B576-400E-8C64-ABFE2B2BDFFB}">
  <ds:schemaRefs>
    <ds:schemaRef ds:uri="http://schemas.microsoft.com/sharepoint/v3/contenttype/forms"/>
  </ds:schemaRefs>
</ds:datastoreItem>
</file>

<file path=customXml/itemProps2.xml><?xml version="1.0" encoding="utf-8"?>
<ds:datastoreItem xmlns:ds="http://schemas.openxmlformats.org/officeDocument/2006/customXml" ds:itemID="{944A1A79-CC26-40D7-B001-31E32C358473}">
  <ds:schemaRefs>
    <ds:schemaRef ds:uri="http://purl.org/dc/terms/"/>
    <ds:schemaRef ds:uri="http://schemas.openxmlformats.org/package/2006/metadata/core-properties"/>
    <ds:schemaRef ds:uri="http://schemas.microsoft.com/office/2006/documentManagement/types"/>
    <ds:schemaRef ds:uri="http://purl.org/dc/elements/1.1/"/>
    <ds:schemaRef ds:uri="http://schemas.microsoft.com/office/2006/metadata/properties"/>
    <ds:schemaRef ds:uri="http://schemas.microsoft.com/office/infopath/2007/PartnerControls"/>
    <ds:schemaRef ds:uri="http://www.w3.org/XML/1998/namespace"/>
    <ds:schemaRef ds:uri="http://purl.org/dc/dcmitype/"/>
  </ds:schemaRefs>
</ds:datastoreItem>
</file>

<file path=customXml/itemProps3.xml><?xml version="1.0" encoding="utf-8"?>
<ds:datastoreItem xmlns:ds="http://schemas.openxmlformats.org/officeDocument/2006/customXml" ds:itemID="{7C48349F-1770-4DEA-8E0E-AE5F938BCD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9DFBAC22-0D30-4954-8085-86DD451FCD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401</Pages>
  <Words>125289</Words>
  <Characters>714153</Characters>
  <Application>Microsoft Office Word</Application>
  <DocSecurity>0</DocSecurity>
  <Lines>5951</Lines>
  <Paragraphs>1675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837767</CharactersWithSpaces>
  <SharedDoc>false</SharedDoc>
  <HLinks>
    <vt:vector size="12" baseType="variant">
      <vt:variant>
        <vt:i4>1507378</vt:i4>
      </vt:variant>
      <vt:variant>
        <vt:i4>8</vt:i4>
      </vt:variant>
      <vt:variant>
        <vt:i4>0</vt:i4>
      </vt:variant>
      <vt:variant>
        <vt:i4>5</vt:i4>
      </vt:variant>
      <vt:variant>
        <vt:lpwstr/>
      </vt:variant>
      <vt:variant>
        <vt:lpwstr>_Toc13215644</vt:lpwstr>
      </vt:variant>
      <vt:variant>
        <vt:i4>1048626</vt:i4>
      </vt:variant>
      <vt:variant>
        <vt:i4>2</vt:i4>
      </vt:variant>
      <vt:variant>
        <vt:i4>0</vt:i4>
      </vt:variant>
      <vt:variant>
        <vt:i4>5</vt:i4>
      </vt:variant>
      <vt:variant>
        <vt:lpwstr/>
      </vt:variant>
      <vt:variant>
        <vt:lpwstr>_Toc13215643</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Ахметгареев Марат Магсумович</dc:creator>
  <cp:keywords/>
  <dc:description/>
  <cp:lastModifiedBy>Фигуренко Татьяна Львовна</cp:lastModifiedBy>
  <cp:revision>12</cp:revision>
  <cp:lastPrinted>2019-06-06T04:46:00Z</cp:lastPrinted>
  <dcterms:created xsi:type="dcterms:W3CDTF">2024-09-04T08:57:00Z</dcterms:created>
  <dcterms:modified xsi:type="dcterms:W3CDTF">2024-12-03T05:43:00Z</dcterms:modified>
</cp:coreProperties>
</file>