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5FA0" w:rsidRPr="00BE4211" w:rsidRDefault="00BE4211">
      <w:pPr>
        <w:spacing w:before="2400" w:after="600"/>
        <w:jc w:val="center"/>
        <w:rPr>
          <w:lang w:val="pl-PL"/>
        </w:rPr>
      </w:pPr>
      <w:r w:rsidRPr="00BE4211">
        <w:rPr>
          <w:b/>
          <w:bCs/>
          <w:color w:val="1F4E79"/>
          <w:sz w:val="52"/>
          <w:szCs w:val="52"/>
          <w:lang w:val="pl-PL"/>
        </w:rPr>
        <w:t>SPECYFIKACJA TECHNICZNA</w:t>
      </w:r>
    </w:p>
    <w:p w:rsidR="00035FA0" w:rsidRPr="00BE4211" w:rsidRDefault="00BE4211">
      <w:pPr>
        <w:spacing w:after="240"/>
        <w:jc w:val="center"/>
        <w:rPr>
          <w:lang w:val="pl-PL"/>
        </w:rPr>
      </w:pPr>
      <w:r w:rsidRPr="00BE4211">
        <w:rPr>
          <w:b/>
          <w:bCs/>
          <w:color w:val="2E75B6"/>
          <w:sz w:val="38"/>
          <w:szCs w:val="38"/>
          <w:lang w:val="pl-PL"/>
        </w:rPr>
        <w:t>Sprintbox Warehouse Dashboard</w:t>
      </w:r>
    </w:p>
    <w:p w:rsidR="00035FA0" w:rsidRPr="00BE4211" w:rsidRDefault="00BE4211">
      <w:pPr>
        <w:spacing w:after="200"/>
        <w:jc w:val="center"/>
        <w:rPr>
          <w:color w:val="888888"/>
          <w:sz w:val="24"/>
          <w:szCs w:val="24"/>
          <w:lang w:val="pl-PL"/>
        </w:rPr>
      </w:pPr>
      <w:r w:rsidRPr="00BE4211">
        <w:rPr>
          <w:color w:val="888888"/>
          <w:sz w:val="24"/>
          <w:szCs w:val="24"/>
          <w:lang w:val="pl-PL"/>
        </w:rPr>
        <w:t>Wersja 1.0  |  2026</w:t>
      </w:r>
    </w:p>
    <w:p w:rsidR="00035FA0" w:rsidRPr="00BE4211" w:rsidRDefault="00035FA0">
      <w:pPr>
        <w:rPr>
          <w:lang w:val="pl-PL"/>
        </w:rPr>
      </w:pPr>
    </w:p>
    <w:p w:rsidR="00035FA0" w:rsidRDefault="00BE4211">
      <w:pPr>
        <w:pStyle w:val="1"/>
      </w:pPr>
      <w:r w:rsidRPr="00BE4211">
        <w:rPr>
          <w:lang w:val="pl-PL"/>
        </w:rPr>
        <w:br w:type="page"/>
      </w:r>
      <w:r>
        <w:lastRenderedPageBreak/>
        <w:t xml:space="preserve">1. </w:t>
      </w:r>
      <w:proofErr w:type="spellStart"/>
      <w:r>
        <w:t>Informacje</w:t>
      </w:r>
      <w:proofErr w:type="spellEnd"/>
      <w:r>
        <w:t xml:space="preserve"> </w:t>
      </w:r>
      <w:proofErr w:type="spellStart"/>
      <w:r>
        <w:t>ogólne</w:t>
      </w:r>
      <w:proofErr w:type="spellEnd"/>
    </w:p>
    <w:p w:rsidR="00035FA0" w:rsidRDefault="00035FA0"/>
    <w:tbl>
      <w:tblPr>
        <w:tblW w:w="9386" w:type="dxa"/>
        <w:tblLook w:val="04A0" w:firstRow="1" w:lastRow="0" w:firstColumn="1" w:lastColumn="0" w:noHBand="0" w:noVBand="1"/>
      </w:tblPr>
      <w:tblGrid>
        <w:gridCol w:w="3600"/>
        <w:gridCol w:w="5786"/>
      </w:tblGrid>
      <w:tr w:rsidR="00035FA0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</w:t>
            </w:r>
            <w:proofErr w:type="spellEnd"/>
          </w:p>
        </w:tc>
        <w:tc>
          <w:tcPr>
            <w:tcW w:w="5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Wartość</w:t>
            </w:r>
            <w:proofErr w:type="spellEnd"/>
          </w:p>
        </w:tc>
      </w:tr>
      <w:tr w:rsidR="00035FA0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Nazwa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aplikacji</w:t>
            </w:r>
            <w:proofErr w:type="spellEnd"/>
          </w:p>
        </w:tc>
        <w:tc>
          <w:tcPr>
            <w:tcW w:w="5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Sprintbox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Warehouse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</w:tr>
      <w:tr w:rsidR="00035FA0" w:rsidRPr="00BE421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Typ</w:t>
            </w:r>
            <w:proofErr w:type="spellEnd"/>
          </w:p>
        </w:tc>
        <w:tc>
          <w:tcPr>
            <w:tcW w:w="5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Aplikacja webowa — lokalny serwer Streamlit</w:t>
            </w:r>
          </w:p>
        </w:tc>
      </w:tr>
      <w:tr w:rsidR="00035FA0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5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3.11 +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1.52.2</w:t>
            </w:r>
          </w:p>
        </w:tc>
      </w:tr>
      <w:tr w:rsidR="00035FA0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Języki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interfejsu</w:t>
            </w:r>
            <w:proofErr w:type="spellEnd"/>
          </w:p>
        </w:tc>
        <w:tc>
          <w:tcPr>
            <w:tcW w:w="5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Polski</w:t>
            </w:r>
            <w:proofErr w:type="spellEnd"/>
            <w:r>
              <w:rPr>
                <w:sz w:val="20"/>
                <w:szCs w:val="20"/>
              </w:rPr>
              <w:t xml:space="preserve"> (PL) / </w:t>
            </w:r>
            <w:proofErr w:type="spellStart"/>
            <w:r>
              <w:rPr>
                <w:sz w:val="20"/>
                <w:szCs w:val="20"/>
              </w:rPr>
              <w:t>English</w:t>
            </w:r>
            <w:proofErr w:type="spellEnd"/>
            <w:r>
              <w:rPr>
                <w:sz w:val="20"/>
                <w:szCs w:val="20"/>
              </w:rPr>
              <w:t xml:space="preserve"> (EN)</w:t>
            </w:r>
          </w:p>
        </w:tc>
      </w:tr>
      <w:tr w:rsidR="00035FA0" w:rsidRPr="00BE421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Punkt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wejścia</w:t>
            </w:r>
            <w:proofErr w:type="spellEnd"/>
          </w:p>
        </w:tc>
        <w:tc>
          <w:tcPr>
            <w:tcW w:w="5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main.py  ·  run.bat  ·  run_portable.bat</w:t>
            </w:r>
          </w:p>
        </w:tc>
      </w:tr>
      <w:tr w:rsidR="00035FA0" w:rsidRPr="00BE421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Dokumentacja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projektu</w:t>
            </w:r>
            <w:proofErr w:type="spellEnd"/>
          </w:p>
        </w:tc>
        <w:tc>
          <w:tcPr>
            <w:tcW w:w="5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README.md (w katalogu głównym / project root)</w:t>
            </w:r>
          </w:p>
        </w:tc>
      </w:tr>
      <w:tr w:rsidR="00035FA0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Wersja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online</w:t>
            </w:r>
            <w:proofErr w:type="spellEnd"/>
          </w:p>
        </w:tc>
        <w:tc>
          <w:tcPr>
            <w:tcW w:w="57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https://sprintbox.streamlit.app</w:t>
            </w:r>
          </w:p>
        </w:tc>
      </w:tr>
    </w:tbl>
    <w:p w:rsidR="00035FA0" w:rsidRDefault="00035FA0"/>
    <w:p w:rsidR="00035FA0" w:rsidRDefault="00BE4211">
      <w:pPr>
        <w:pStyle w:val="1"/>
      </w:pPr>
      <w:r>
        <w:t xml:space="preserve">2. </w:t>
      </w:r>
      <w:proofErr w:type="spellStart"/>
      <w:r>
        <w:t>Cel</w:t>
      </w:r>
      <w:proofErr w:type="spellEnd"/>
      <w:r>
        <w:t xml:space="preserve"> i </w:t>
      </w:r>
      <w:proofErr w:type="spellStart"/>
      <w:r>
        <w:t>przeznaczenie</w:t>
      </w:r>
      <w:proofErr w:type="spellEnd"/>
    </w:p>
    <w:p w:rsidR="00035FA0" w:rsidRDefault="00035FA0"/>
    <w:p w:rsidR="00035FA0" w:rsidRPr="00BE4211" w:rsidRDefault="00BE4211">
      <w:pPr>
        <w:spacing w:after="120"/>
        <w:rPr>
          <w:lang w:val="pl-PL"/>
        </w:rPr>
      </w:pPr>
      <w:r w:rsidRPr="00BE4211">
        <w:rPr>
          <w:lang w:val="pl-PL"/>
        </w:rPr>
        <w:t xml:space="preserve">Aplikacja </w:t>
      </w:r>
      <w:r w:rsidRPr="00BE4211">
        <w:rPr>
          <w:lang w:val="pl-PL"/>
        </w:rPr>
        <w:t xml:space="preserve">służy do zarządzania i analizy danych magazynowych firmy </w:t>
      </w:r>
      <w:r>
        <w:rPr>
          <w:lang w:val="pl-PL"/>
        </w:rPr>
        <w:t>Sprintbox / Schaeflein</w:t>
      </w:r>
      <w:r w:rsidRPr="00BE4211">
        <w:rPr>
          <w:lang w:val="pl-PL"/>
        </w:rPr>
        <w:t>:</w:t>
      </w:r>
    </w:p>
    <w:p w:rsidR="00035FA0" w:rsidRPr="00BE4211" w:rsidRDefault="00BE4211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BE4211">
        <w:rPr>
          <w:lang w:val="pl-PL"/>
        </w:rPr>
        <w:t>Analiza ruchu palet — porównanie zamówień z faktycznie wydanymi/przyjętymi paletami</w:t>
      </w:r>
    </w:p>
    <w:p w:rsidR="00035FA0" w:rsidRPr="00BE4211" w:rsidRDefault="00BE4211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BE4211">
        <w:rPr>
          <w:lang w:val="pl-PL"/>
        </w:rPr>
        <w:t>Monitorowanie stanów magazynowych w czasie rzeczywistym z filtrem daty, artykułu i rodzaju opakowania</w:t>
      </w:r>
    </w:p>
    <w:p w:rsidR="00035FA0" w:rsidRPr="00BE4211" w:rsidRDefault="00BE4211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BE4211">
        <w:rPr>
          <w:lang w:val="pl-PL"/>
        </w:rPr>
        <w:t>G</w:t>
      </w:r>
      <w:r w:rsidRPr="00BE4211">
        <w:rPr>
          <w:lang w:val="pl-PL"/>
        </w:rPr>
        <w:t>enerator list PID do fizycznego wydania palet z priorytetem miejsc składowania</w:t>
      </w:r>
    </w:p>
    <w:p w:rsidR="00035FA0" w:rsidRPr="00BE4211" w:rsidRDefault="00BE4211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BE4211">
        <w:rPr>
          <w:lang w:val="pl-PL"/>
        </w:rPr>
        <w:t>Automatyczne pobieranie danych z portalu ihka.schaeflein.de przez Selenium/Firefox</w:t>
      </w:r>
    </w:p>
    <w:p w:rsidR="00035FA0" w:rsidRPr="00BE4211" w:rsidRDefault="00BE4211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BE4211">
        <w:rPr>
          <w:lang w:val="pl-PL"/>
        </w:rPr>
        <w:t>Raporty miesięczne, wykresy historyczne, analiza zalegających stanów (Top-5, aging)</w:t>
      </w:r>
    </w:p>
    <w:p w:rsidR="00035FA0" w:rsidRPr="00BE4211" w:rsidRDefault="00BE4211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BE4211">
        <w:rPr>
          <w:lang w:val="pl-PL"/>
        </w:rPr>
        <w:t>Obsługa dw</w:t>
      </w:r>
      <w:r w:rsidRPr="00BE4211">
        <w:rPr>
          <w:lang w:val="pl-PL"/>
        </w:rPr>
        <w:t>óch mandantów (351 i 352) z dedykowaną logiką dla kartonów (Mandant 352)</w:t>
      </w:r>
    </w:p>
    <w:p w:rsidR="00035FA0" w:rsidRPr="00BE4211" w:rsidRDefault="00035FA0">
      <w:pPr>
        <w:rPr>
          <w:lang w:val="pl-PL"/>
        </w:rPr>
      </w:pPr>
    </w:p>
    <w:p w:rsidR="00035FA0" w:rsidRDefault="00BE4211">
      <w:pPr>
        <w:pStyle w:val="1"/>
      </w:pPr>
      <w:r>
        <w:t xml:space="preserve">3. </w:t>
      </w:r>
      <w:proofErr w:type="spellStart"/>
      <w:r>
        <w:t>Wymagania</w:t>
      </w:r>
      <w:proofErr w:type="spellEnd"/>
      <w:r>
        <w:t xml:space="preserve"> </w:t>
      </w:r>
      <w:proofErr w:type="spellStart"/>
      <w:r>
        <w:t>systemowe</w:t>
      </w:r>
      <w:proofErr w:type="spellEnd"/>
    </w:p>
    <w:p w:rsidR="00035FA0" w:rsidRDefault="00035FA0"/>
    <w:p w:rsidR="00035FA0" w:rsidRDefault="00BE4211">
      <w:pPr>
        <w:pStyle w:val="2"/>
      </w:pPr>
      <w:r>
        <w:t xml:space="preserve">3.1 </w:t>
      </w:r>
      <w:proofErr w:type="spellStart"/>
      <w:r>
        <w:t>Minimalne</w:t>
      </w:r>
      <w:proofErr w:type="spellEnd"/>
      <w:r>
        <w:t xml:space="preserve"> </w:t>
      </w:r>
      <w:proofErr w:type="spellStart"/>
      <w:r>
        <w:t>wymagania</w:t>
      </w:r>
      <w:proofErr w:type="spellEnd"/>
    </w:p>
    <w:p w:rsidR="00035FA0" w:rsidRDefault="00035FA0"/>
    <w:tbl>
      <w:tblPr>
        <w:tblW w:w="9386" w:type="dxa"/>
        <w:tblLook w:val="04A0" w:firstRow="1" w:lastRow="0" w:firstColumn="1" w:lastColumn="0" w:noHBand="0" w:noVBand="1"/>
      </w:tblPr>
      <w:tblGrid>
        <w:gridCol w:w="3600"/>
        <w:gridCol w:w="5786"/>
      </w:tblGrid>
      <w:tr w:rsidR="00035FA0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Komponent</w:t>
            </w:r>
            <w:proofErr w:type="spellEnd"/>
          </w:p>
        </w:tc>
        <w:tc>
          <w:tcPr>
            <w:tcW w:w="5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Wymaganie</w:t>
            </w:r>
            <w:proofErr w:type="spellEnd"/>
          </w:p>
        </w:tc>
      </w:tr>
      <w:tr w:rsidR="00035FA0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operacyjny</w:t>
            </w:r>
            <w:proofErr w:type="spellEnd"/>
          </w:p>
        </w:tc>
        <w:tc>
          <w:tcPr>
            <w:tcW w:w="5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Windows</w:t>
            </w:r>
            <w:proofErr w:type="spellEnd"/>
            <w:r>
              <w:rPr>
                <w:sz w:val="20"/>
                <w:szCs w:val="20"/>
              </w:rPr>
              <w:t xml:space="preserve"> 10 / 11 (64-bit)</w:t>
            </w:r>
          </w:p>
        </w:tc>
      </w:tr>
      <w:tr w:rsidR="00035FA0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</w:p>
        </w:tc>
        <w:tc>
          <w:tcPr>
            <w:tcW w:w="5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3.11.x</w:t>
            </w:r>
          </w:p>
        </w:tc>
      </w:tr>
      <w:tr w:rsidR="00035FA0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RAM</w:t>
            </w:r>
          </w:p>
        </w:tc>
        <w:tc>
          <w:tcPr>
            <w:tcW w:w="5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4 GB (</w:t>
            </w:r>
            <w:proofErr w:type="spellStart"/>
            <w:r>
              <w:rPr>
                <w:sz w:val="20"/>
                <w:szCs w:val="20"/>
              </w:rPr>
              <w:t>zalecane</w:t>
            </w:r>
            <w:proofErr w:type="spellEnd"/>
            <w:r>
              <w:rPr>
                <w:sz w:val="20"/>
                <w:szCs w:val="20"/>
              </w:rPr>
              <w:t xml:space="preserve"> 8 GB)</w:t>
            </w:r>
          </w:p>
        </w:tc>
      </w:tr>
      <w:tr w:rsidR="00035FA0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Dysk</w:t>
            </w:r>
            <w:proofErr w:type="spellEnd"/>
          </w:p>
        </w:tc>
        <w:tc>
          <w:tcPr>
            <w:tcW w:w="5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500 MB (</w:t>
            </w:r>
            <w:proofErr w:type="spellStart"/>
            <w:r>
              <w:rPr>
                <w:sz w:val="20"/>
                <w:szCs w:val="20"/>
              </w:rPr>
              <w:t>bez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plików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danych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35FA0" w:rsidRPr="00BE421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Przeglądarka</w:t>
            </w:r>
            <w:proofErr w:type="spellEnd"/>
          </w:p>
        </w:tc>
        <w:tc>
          <w:tcPr>
            <w:tcW w:w="5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Chrome, Firefox or Edge (latest)</w:t>
            </w:r>
          </w:p>
        </w:tc>
      </w:tr>
      <w:tr w:rsidR="00035FA0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Firefox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auto-download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Wymagany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modułu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Selenium</w:t>
            </w:r>
            <w:proofErr w:type="spellEnd"/>
          </w:p>
        </w:tc>
      </w:tr>
      <w:tr w:rsidR="00035FA0" w:rsidRPr="00BE421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Sieć</w:t>
            </w:r>
            <w:proofErr w:type="spellEnd"/>
          </w:p>
        </w:tc>
        <w:tc>
          <w:tcPr>
            <w:tcW w:w="57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Dostęp do ihka.schaeflein.de</w:t>
            </w:r>
          </w:p>
        </w:tc>
      </w:tr>
    </w:tbl>
    <w:p w:rsidR="00035FA0" w:rsidRPr="00BE4211" w:rsidRDefault="00035FA0">
      <w:pPr>
        <w:rPr>
          <w:lang w:val="pl-PL"/>
        </w:rPr>
      </w:pPr>
    </w:p>
    <w:p w:rsidR="00035FA0" w:rsidRDefault="00BE4211">
      <w:pPr>
        <w:pStyle w:val="2"/>
      </w:pPr>
      <w:r>
        <w:t xml:space="preserve">3.2 </w:t>
      </w:r>
      <w:proofErr w:type="spellStart"/>
      <w:r>
        <w:t>Zależności</w:t>
      </w:r>
      <w:proofErr w:type="spellEnd"/>
      <w:r>
        <w:t xml:space="preserve"> </w:t>
      </w:r>
      <w:proofErr w:type="spellStart"/>
      <w:r>
        <w:t>Python</w:t>
      </w:r>
      <w:proofErr w:type="spellEnd"/>
    </w:p>
    <w:p w:rsidR="00035FA0" w:rsidRDefault="00035FA0"/>
    <w:tbl>
      <w:tblPr>
        <w:tblW w:w="9386" w:type="dxa"/>
        <w:tblLook w:val="04A0" w:firstRow="1" w:lastRow="0" w:firstColumn="1" w:lastColumn="0" w:noHBand="0" w:noVBand="1"/>
      </w:tblPr>
      <w:tblGrid>
        <w:gridCol w:w="2700"/>
        <w:gridCol w:w="1500"/>
        <w:gridCol w:w="5186"/>
      </w:tblGrid>
      <w:tr w:rsidR="00035FA0"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Biblioteka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Wersja</w:t>
            </w:r>
            <w:proofErr w:type="spellEnd"/>
          </w:p>
        </w:tc>
        <w:tc>
          <w:tcPr>
            <w:tcW w:w="5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Przeznaczenie</w:t>
            </w:r>
            <w:proofErr w:type="spellEnd"/>
          </w:p>
        </w:tc>
      </w:tr>
      <w:tr w:rsidR="00035FA0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1.52.2</w:t>
            </w:r>
          </w:p>
        </w:tc>
        <w:tc>
          <w:tcPr>
            <w:tcW w:w="5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webowego</w:t>
            </w:r>
            <w:proofErr w:type="spellEnd"/>
            <w:r>
              <w:rPr>
                <w:sz w:val="20"/>
                <w:szCs w:val="20"/>
              </w:rPr>
              <w:t xml:space="preserve"> UI</w:t>
            </w:r>
          </w:p>
        </w:tc>
      </w:tr>
      <w:tr w:rsidR="00035FA0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pandas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2.1.3</w:t>
            </w:r>
          </w:p>
        </w:tc>
        <w:tc>
          <w:tcPr>
            <w:tcW w:w="5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Przetwarzanie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danych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35FA0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1.24.3</w:t>
            </w:r>
          </w:p>
        </w:tc>
        <w:tc>
          <w:tcPr>
            <w:tcW w:w="5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Obliczenia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numeryczne</w:t>
            </w:r>
            <w:proofErr w:type="spellEnd"/>
          </w:p>
        </w:tc>
      </w:tr>
      <w:tr w:rsidR="00035FA0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openpyxl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3.1.2</w:t>
            </w:r>
          </w:p>
        </w:tc>
        <w:tc>
          <w:tcPr>
            <w:tcW w:w="5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Odczyt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zapis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Excel</w:t>
            </w:r>
            <w:proofErr w:type="spellEnd"/>
            <w:r>
              <w:rPr>
                <w:sz w:val="20"/>
                <w:szCs w:val="20"/>
              </w:rPr>
              <w:t xml:space="preserve"> (.</w:t>
            </w:r>
            <w:proofErr w:type="spellStart"/>
            <w:r>
              <w:rPr>
                <w:sz w:val="20"/>
                <w:szCs w:val="20"/>
              </w:rPr>
              <w:t>xlsx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35FA0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lastRenderedPageBreak/>
              <w:t>plotly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5.18.0</w:t>
            </w:r>
          </w:p>
        </w:tc>
        <w:tc>
          <w:tcPr>
            <w:tcW w:w="5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Interaktywne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wykresy</w:t>
            </w:r>
            <w:proofErr w:type="spellEnd"/>
          </w:p>
        </w:tc>
      </w:tr>
      <w:tr w:rsidR="00035FA0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selenium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4.16.0</w:t>
            </w:r>
          </w:p>
        </w:tc>
        <w:tc>
          <w:tcPr>
            <w:tcW w:w="5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Automatyzacja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Firefox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pobieranie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35FA0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webdriver-manager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4.0.1</w:t>
            </w:r>
          </w:p>
        </w:tc>
        <w:tc>
          <w:tcPr>
            <w:tcW w:w="5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Zarządzanie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GeckoDriver</w:t>
            </w:r>
            <w:proofErr w:type="spellEnd"/>
          </w:p>
        </w:tc>
      </w:tr>
      <w:tr w:rsidR="00035FA0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pyarrow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≥14.0.0</w:t>
            </w:r>
          </w:p>
        </w:tc>
        <w:tc>
          <w:tcPr>
            <w:tcW w:w="51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Przyspieszenie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pandas</w:t>
            </w:r>
            <w:proofErr w:type="spellEnd"/>
          </w:p>
        </w:tc>
      </w:tr>
    </w:tbl>
    <w:p w:rsidR="00035FA0" w:rsidRDefault="00035FA0"/>
    <w:p w:rsidR="00035FA0" w:rsidRDefault="00BE4211">
      <w:pPr>
        <w:pStyle w:val="1"/>
      </w:pPr>
      <w:r>
        <w:t xml:space="preserve">4.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projektu</w:t>
      </w:r>
      <w:proofErr w:type="spellEnd"/>
    </w:p>
    <w:p w:rsidR="00035FA0" w:rsidRDefault="00035FA0"/>
    <w:tbl>
      <w:tblPr>
        <w:tblW w:w="9386" w:type="dxa"/>
        <w:tblLook w:val="04A0" w:firstRow="1" w:lastRow="0" w:firstColumn="1" w:lastColumn="0" w:noHBand="0" w:noVBand="1"/>
      </w:tblPr>
      <w:tblGrid>
        <w:gridCol w:w="2900"/>
        <w:gridCol w:w="900"/>
        <w:gridCol w:w="5586"/>
      </w:tblGrid>
      <w:tr w:rsidR="00035FA0">
        <w:trPr>
          <w:tblHeader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Ścieżka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Przeznaczenie</w:t>
            </w:r>
            <w:proofErr w:type="spellEnd"/>
          </w:p>
        </w:tc>
      </w:tr>
      <w:tr w:rsidR="00035FA0" w:rsidRPr="00BE4211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File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Punkt wejścia — konfiguracja strony, sesja, zakładki</w:t>
            </w:r>
          </w:p>
        </w:tc>
      </w:tr>
      <w:tr w:rsidR="00035FA0" w:rsidRPr="00BE4211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utils.py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File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Narzędzia: I/O plików JSON, klasyfikacja palet</w:t>
            </w:r>
          </w:p>
        </w:tc>
      </w:tr>
      <w:tr w:rsidR="00035FA0" w:rsidRPr="00BE4211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run.bat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Script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 xml:space="preserve">Uruchomienie </w:t>
            </w:r>
            <w:r w:rsidRPr="00BE4211">
              <w:rPr>
                <w:sz w:val="20"/>
                <w:szCs w:val="20"/>
                <w:lang w:val="pl-PL"/>
              </w:rPr>
              <w:t>standardowe (Windows, Python w PATH)</w:t>
            </w:r>
          </w:p>
        </w:tc>
      </w:tr>
      <w:tr w:rsidR="00035FA0" w:rsidRPr="00BE4211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run_portable.bat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Script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Uruchomienie przenośne — używa py311_emb\python.exe</w:t>
            </w:r>
          </w:p>
        </w:tc>
      </w:tr>
      <w:tr w:rsidR="00035FA0" w:rsidRPr="00BE4211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README.md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Doc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Opis projektu, konfiguracja secrets, instrukcja uruchomienia</w:t>
            </w:r>
          </w:p>
        </w:tc>
      </w:tr>
      <w:tr w:rsidR="00035FA0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requirements.txt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File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Lista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zależności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</w:p>
        </w:tc>
      </w:tr>
      <w:tr w:rsidR="00035FA0" w:rsidRPr="00BE4211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secrets.toml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IHKA_USER, IHKA_PASSWORD, ADMIN_PASSWORD — NIE w repozytorium</w:t>
            </w:r>
          </w:p>
        </w:tc>
      </w:tr>
      <w:tr w:rsidR="00035FA0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excluded_</w:t>
            </w:r>
            <w:proofErr w:type="gramStart"/>
            <w:r>
              <w:rPr>
                <w:sz w:val="20"/>
                <w:szCs w:val="20"/>
              </w:rPr>
              <w:t>articles.json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Artykuły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wykluczone</w:t>
            </w:r>
            <w:proofErr w:type="spellEnd"/>
            <w:r>
              <w:rPr>
                <w:sz w:val="20"/>
                <w:szCs w:val="20"/>
              </w:rPr>
              <w:t xml:space="preserve"> z </w:t>
            </w:r>
            <w:proofErr w:type="spellStart"/>
            <w:r>
              <w:rPr>
                <w:sz w:val="20"/>
                <w:szCs w:val="20"/>
              </w:rPr>
              <w:t>porównań</w:t>
            </w:r>
            <w:proofErr w:type="spellEnd"/>
          </w:p>
        </w:tc>
      </w:tr>
      <w:tr w:rsidR="00035FA0" w:rsidRPr="00BE4211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packaging_</w:t>
            </w:r>
            <w:proofErr w:type="gramStart"/>
            <w:r>
              <w:rPr>
                <w:sz w:val="20"/>
                <w:szCs w:val="20"/>
              </w:rPr>
              <w:t>config.json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Prefiksy kartonów i opakowań (Mandant 352)</w:t>
            </w:r>
          </w:p>
        </w:tc>
      </w:tr>
      <w:tr w:rsidR="00035FA0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packages_</w:t>
            </w:r>
            <w:proofErr w:type="gramStart"/>
            <w:r>
              <w:rPr>
                <w:sz w:val="20"/>
                <w:szCs w:val="20"/>
              </w:rPr>
              <w:t>strategies.json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Strategie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doboru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palet</w:t>
            </w:r>
            <w:proofErr w:type="spellEnd"/>
          </w:p>
        </w:tc>
      </w:tr>
      <w:tr w:rsidR="00035FA0" w:rsidRPr="00BE4211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File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Wykluczenia Git (dane, sekrety, cache)</w:t>
            </w:r>
          </w:p>
        </w:tc>
      </w:tr>
      <w:tr w:rsidR="00035FA0" w:rsidRPr="00BE4211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modules/ui_strings.py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Słownik tłumaczeń PL/EN dla całego UI</w:t>
            </w:r>
          </w:p>
        </w:tc>
      </w:tr>
      <w:tr w:rsidR="00035FA0" w:rsidRPr="00BE4211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modules/data_loader.py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Ładowanie CSV, normalizacja, sesja pickle</w:t>
            </w:r>
          </w:p>
        </w:tc>
      </w:tr>
      <w:tr w:rsidR="00035FA0" w:rsidRPr="00BE4211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modules/filters.py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Filtry analizy: mandant, tryb, daty, czas, artykuł</w:t>
            </w:r>
          </w:p>
        </w:tc>
      </w:tr>
      <w:tr w:rsidR="00035FA0" w:rsidRPr="00BE4211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modules/orders.py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Zakładka Analiza: zamówienia, porównanie, eksport</w:t>
            </w:r>
          </w:p>
        </w:tc>
      </w:tr>
      <w:tr w:rsidR="00035FA0" w:rsidRPr="00BE4211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modules/display_main.py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Tabele wynikowe i metryki analizy</w:t>
            </w:r>
          </w:p>
        </w:tc>
      </w:tr>
      <w:tr w:rsidR="00035FA0" w:rsidRPr="00BE4211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modules/stock.py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Zakładka Stany: filtry, tabele, wykres</w:t>
            </w:r>
            <w:r w:rsidRPr="00BE4211">
              <w:rPr>
                <w:sz w:val="20"/>
                <w:szCs w:val="20"/>
                <w:lang w:val="pl-PL"/>
              </w:rPr>
              <w:t xml:space="preserve"> historii</w:t>
            </w:r>
          </w:p>
        </w:tc>
      </w:tr>
      <w:tr w:rsidR="00035FA0" w:rsidRPr="00BE4211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modules/stats.py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Zakładka Statystyki: raporty, Top-5, zalegające</w:t>
            </w:r>
          </w:p>
        </w:tc>
      </w:tr>
      <w:tr w:rsidR="00035FA0" w:rsidRPr="00BE4211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modules/removal.py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Zakładka Wydanie: generator PID, kartony, confirm</w:t>
            </w:r>
          </w:p>
        </w:tc>
      </w:tr>
      <w:tr w:rsidR="00035FA0" w:rsidRPr="00BE4211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modules/downloader.py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Auto-pobieranie Selenium/Firefox + pakiet offline</w:t>
            </w:r>
          </w:p>
        </w:tc>
      </w:tr>
      <w:tr w:rsidR="00035FA0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modules/settings.py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55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Zakładka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Ustawienia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tylko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035FA0" w:rsidRDefault="00035FA0"/>
    <w:p w:rsidR="00035FA0" w:rsidRDefault="00BE4211">
      <w:pPr>
        <w:pStyle w:val="1"/>
      </w:pPr>
      <w:r>
        <w:t xml:space="preserve">5. </w:t>
      </w:r>
      <w:proofErr w:type="spellStart"/>
      <w:r>
        <w:t>Architektura</w:t>
      </w:r>
      <w:proofErr w:type="spellEnd"/>
      <w:r>
        <w:t xml:space="preserve"> i </w:t>
      </w:r>
      <w:proofErr w:type="spellStart"/>
      <w:r>
        <w:t>przepływ</w:t>
      </w:r>
      <w:proofErr w:type="spellEnd"/>
      <w:r>
        <w:t xml:space="preserve"> </w:t>
      </w:r>
      <w:proofErr w:type="spellStart"/>
      <w:r>
        <w:t>danych</w:t>
      </w:r>
      <w:proofErr w:type="spellEnd"/>
    </w:p>
    <w:p w:rsidR="00035FA0" w:rsidRDefault="00035FA0"/>
    <w:p w:rsidR="00035FA0" w:rsidRPr="00BE4211" w:rsidRDefault="00BE4211">
      <w:pPr>
        <w:pStyle w:val="2"/>
        <w:rPr>
          <w:lang w:val="pl-PL"/>
        </w:rPr>
      </w:pPr>
      <w:r w:rsidRPr="00BE4211">
        <w:rPr>
          <w:lang w:val="pl-PL"/>
        </w:rPr>
        <w:t>5.1 Przepływ danych — tryb lokalny (aktualny)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BE4211">
        <w:rPr>
          <w:lang w:val="pl-PL"/>
        </w:rPr>
        <w:t xml:space="preserve">Użytkownik ładuje dane: czerwony przycisk auto-pobierania (Selenium otwiera Firefox, loguje do IHKA przez </w:t>
      </w:r>
      <w:r w:rsidRPr="00BE4211">
        <w:rPr>
          <w:lang w:val="pl-PL"/>
        </w:rPr>
        <w:t>credentials z secrets.toml, pobiera CSV) LUB ręczny upload pliku CSV przez sidebar</w:t>
      </w:r>
    </w:p>
    <w:p w:rsidR="00035FA0" w:rsidRPr="00BE4211" w:rsidRDefault="00BE4211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BE4211">
        <w:rPr>
          <w:lang w:val="pl-PL"/>
        </w:rPr>
        <w:lastRenderedPageBreak/>
        <w:t>main.py wywołuje load_main_csv() — CSV parsowany z separatorem ';', kolumny normalizowane: IN_DATE/OUT_DATE (datetime), ZUSTAND (str), MANDANT (str), ARTIKELNR, LHMNR (PID),</w:t>
      </w:r>
      <w:r w:rsidRPr="00BE4211">
        <w:rPr>
          <w:lang w:val="pl-PL"/>
        </w:rPr>
        <w:t xml:space="preserve"> PLATZ; tworzona kolumna IS_DELETED</w:t>
      </w:r>
    </w:p>
    <w:p w:rsidR="00035FA0" w:rsidRPr="00BE4211" w:rsidRDefault="00BE4211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BE4211">
        <w:rPr>
          <w:lang w:val="pl-PL"/>
        </w:rPr>
        <w:t>DataFrame zapisywany jako pickle na dysku (session_state_&lt;UUID&gt;.pkl) — trwałość po odświeżeniu strony, automatyczne przywrócenie</w:t>
      </w:r>
    </w:p>
    <w:p w:rsidR="00035FA0" w:rsidRPr="00BE4211" w:rsidRDefault="00BE4211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BE4211">
        <w:rPr>
          <w:lang w:val="pl-PL"/>
        </w:rPr>
        <w:t>Każda zakładka otrzymuje pełny DataFrame i renderuje zawartość przez dedykowany moduł</w:t>
      </w:r>
    </w:p>
    <w:p w:rsidR="00035FA0" w:rsidRPr="00BE4211" w:rsidRDefault="00BE4211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BE4211">
        <w:rPr>
          <w:lang w:val="pl-PL"/>
        </w:rPr>
        <w:t>Konfi</w:t>
      </w:r>
      <w:r w:rsidRPr="00BE4211">
        <w:rPr>
          <w:lang w:val="pl-PL"/>
        </w:rPr>
        <w:t>guracja odczytywana z plików JSON przez utils.py przy każdym renderowaniu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pStyle w:val="2"/>
        <w:rPr>
          <w:lang w:val="pl-PL"/>
        </w:rPr>
      </w:pPr>
      <w:r w:rsidRPr="00BE4211">
        <w:rPr>
          <w:lang w:val="pl-PL"/>
        </w:rPr>
        <w:t>5.2 Zarządzanie sesją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spacing w:after="120"/>
        <w:rPr>
          <w:lang w:val="pl-PL"/>
        </w:rPr>
      </w:pPr>
      <w:r w:rsidRPr="00BE4211">
        <w:rPr>
          <w:lang w:val="pl-PL"/>
        </w:rPr>
        <w:t>session_id generowany przez UUID, przekazywany przez st.query_params. DataFrame buforowany jako session_state_&lt;UUID&gt;.pkl. cleanup_old_sessions() usuwa pliki s</w:t>
      </w:r>
      <w:r w:rsidRPr="00BE4211">
        <w:rPr>
          <w:lang w:val="pl-PL"/>
        </w:rPr>
        <w:t>tarsze niż 24h automatycznie przy każdym zapisie sesji.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pStyle w:val="2"/>
        <w:rPr>
          <w:lang w:val="pl-PL"/>
        </w:rPr>
      </w:pPr>
      <w:r w:rsidRPr="00BE4211">
        <w:rPr>
          <w:lang w:val="pl-PL"/>
        </w:rPr>
        <w:t>5.3 Uwierzytelnianie administratora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spacing w:after="120"/>
        <w:rPr>
          <w:lang w:val="pl-PL"/>
        </w:rPr>
      </w:pPr>
      <w:r w:rsidRPr="00BE4211">
        <w:rPr>
          <w:lang w:val="pl-PL"/>
        </w:rPr>
        <w:t>Hasło z st.secrets["ADMIN_PASSWORD"]. Poprawne wpisanie aktywuje zakładkę Ustawienia dla bieżącej sesji.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pStyle w:val="1"/>
        <w:rPr>
          <w:lang w:val="pl-PL"/>
        </w:rPr>
      </w:pPr>
      <w:r w:rsidRPr="00BE4211">
        <w:rPr>
          <w:lang w:val="pl-PL"/>
        </w:rPr>
        <w:t>6. Opis modułów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pStyle w:val="2"/>
        <w:rPr>
          <w:lang w:val="pl-PL"/>
        </w:rPr>
      </w:pPr>
      <w:r w:rsidRPr="00BE4211">
        <w:rPr>
          <w:lang w:val="pl-PL"/>
        </w:rPr>
        <w:t>6.1 main.py — Punkt wejścia</w:t>
      </w:r>
    </w:p>
    <w:p w:rsidR="00035FA0" w:rsidRPr="00BE4211" w:rsidRDefault="00BE4211">
      <w:pPr>
        <w:spacing w:after="120"/>
        <w:rPr>
          <w:lang w:val="pl-PL"/>
        </w:rPr>
      </w:pPr>
      <w:r w:rsidRPr="00BE4211">
        <w:rPr>
          <w:lang w:val="pl-PL"/>
        </w:rPr>
        <w:t>Konfiguracj</w:t>
      </w:r>
      <w:r w:rsidRPr="00BE4211">
        <w:rPr>
          <w:lang w:val="pl-PL"/>
        </w:rPr>
        <w:t>a strony Streamlit (wide layout, expanded sidebar). Inicjalizacja języka (PL/EN) przez st.session_state["lang"]. Zarządzanie session_id przez URL params. Ładowanie danych: auto-pobieranie (run_ihka_downloader) → ręczny upload → przywrócenie z pickle. Logow</w:t>
      </w:r>
      <w:r w:rsidRPr="00BE4211">
        <w:rPr>
          <w:lang w:val="pl-PL"/>
        </w:rPr>
        <w:t>anie administratora (expandable form w sidebar). Definicja i renderowanie zakładek (Analiza, Stany, Statystyki, Wydanie + Ustawienia po zalogowaniu admina).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pStyle w:val="2"/>
        <w:rPr>
          <w:lang w:val="pl-PL"/>
        </w:rPr>
      </w:pPr>
      <w:r w:rsidRPr="00BE4211">
        <w:rPr>
          <w:lang w:val="pl-PL"/>
        </w:rPr>
        <w:t>6.2 modules/data_loader.py — Ładowanie danych</w:t>
      </w:r>
    </w:p>
    <w:p w:rsidR="00035FA0" w:rsidRPr="00BE4211" w:rsidRDefault="00BE4211">
      <w:pPr>
        <w:spacing w:after="120"/>
        <w:rPr>
          <w:lang w:val="pl-PL"/>
        </w:rPr>
      </w:pPr>
      <w:r w:rsidRPr="00BE4211">
        <w:rPr>
          <w:lang w:val="pl-PL"/>
        </w:rPr>
        <w:t xml:space="preserve">load_main_csv(file, STR): parsowanie CSV (separator </w:t>
      </w:r>
      <w:r w:rsidRPr="00BE4211">
        <w:rPr>
          <w:lang w:val="pl-PL"/>
        </w:rPr>
        <w:t>';'), wykrywanie kodowania, normalizacja IN_DATE/OUT_DATE→datetime, ZUSTAND/MANDANT→str, tworzenie IS_DELETED. save_session_to_disk() / load_session_from_disk() / clear_session_state(): zarządzanie pickle. cleanup_old_sessions(max_age_hours=24): auto-czysz</w:t>
      </w:r>
      <w:r w:rsidRPr="00BE4211">
        <w:rPr>
          <w:lang w:val="pl-PL"/>
        </w:rPr>
        <w:t>czenie starych plików sesji.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pStyle w:val="2"/>
        <w:rPr>
          <w:lang w:val="pl-PL"/>
        </w:rPr>
      </w:pPr>
      <w:r w:rsidRPr="00BE4211">
        <w:rPr>
          <w:lang w:val="pl-PL"/>
        </w:rPr>
        <w:t>6.3 modules/filters.py — Filtry analizy</w:t>
      </w:r>
    </w:p>
    <w:p w:rsidR="00035FA0" w:rsidRPr="00BE4211" w:rsidRDefault="00BE4211">
      <w:pPr>
        <w:spacing w:after="120"/>
        <w:rPr>
          <w:lang w:val="pl-PL"/>
        </w:rPr>
      </w:pPr>
      <w:r w:rsidRPr="00BE4211">
        <w:rPr>
          <w:lang w:val="pl-PL"/>
        </w:rPr>
        <w:t>Wiersz filtrów zakładki Analiza: Mandant (351/352), Tryb (OUT_DATE/IN_DATE), Daty (pojedyncza lub zakres), Czas (6:00–22:00 co 1h), Artykuł (multiselect). Zwraca przefiltrowany DataFrame</w:t>
      </w:r>
      <w:r w:rsidRPr="00BE4211">
        <w:rPr>
          <w:lang w:val="pl-PL"/>
        </w:rPr>
        <w:t>, listę artykułów, daty i mandant.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pStyle w:val="2"/>
        <w:rPr>
          <w:lang w:val="pl-PL"/>
        </w:rPr>
      </w:pPr>
      <w:r w:rsidRPr="00BE4211">
        <w:rPr>
          <w:lang w:val="pl-PL"/>
        </w:rPr>
        <w:t>6.4 modules/orders.py — Analiza zamówień</w:t>
      </w:r>
    </w:p>
    <w:p w:rsidR="00035FA0" w:rsidRPr="00BE4211" w:rsidRDefault="00BE4211">
      <w:pPr>
        <w:spacing w:after="120"/>
        <w:rPr>
          <w:lang w:val="pl-PL"/>
        </w:rPr>
      </w:pPr>
      <w:r w:rsidRPr="00BE4211">
        <w:rPr>
          <w:lang w:val="pl-PL"/>
        </w:rPr>
        <w:t xml:space="preserve">Upload wielu plików zamówień (CSV/XLSX). Agregacja wg ARTIKELNR (ORDER_QTY, ORDER_PALLETS). Porównanie z faktycznymi paletami z filtru. Ręczne wpisy zamówień. Eksport do CSV i </w:t>
      </w:r>
      <w:r w:rsidRPr="00BE4211">
        <w:rPr>
          <w:lang w:val="pl-PL"/>
        </w:rPr>
        <w:t>Excel. Obsługa opcji "Ukryj pozycje bez rozbieżności".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pStyle w:val="2"/>
        <w:rPr>
          <w:lang w:val="pl-PL"/>
        </w:rPr>
      </w:pPr>
      <w:r w:rsidRPr="00BE4211">
        <w:rPr>
          <w:lang w:val="pl-PL"/>
        </w:rPr>
        <w:t>6.5 modules/display_main.py — Wyświetlanie</w:t>
      </w:r>
    </w:p>
    <w:p w:rsidR="00035FA0" w:rsidRPr="00BE4211" w:rsidRDefault="00BE4211">
      <w:pPr>
        <w:spacing w:after="120"/>
        <w:rPr>
          <w:lang w:val="pl-PL"/>
        </w:rPr>
      </w:pPr>
      <w:r w:rsidRPr="00BE4211">
        <w:rPr>
          <w:lang w:val="pl-PL"/>
        </w:rPr>
        <w:t>Tabele palet wydanych/przyjętych z wynikiem filtracji. Metryki: liczba wierszy, liczba unikalnych PID, suma ilości. Dla Mandanta 352 podział na kartony i poz</w:t>
      </w:r>
      <w:r w:rsidRPr="00BE4211">
        <w:rPr>
          <w:lang w:val="pl-PL"/>
        </w:rPr>
        <w:t>ostałe opakowania.</w:t>
      </w:r>
    </w:p>
    <w:p w:rsidR="00035FA0" w:rsidRPr="00BE4211" w:rsidRDefault="00035FA0">
      <w:pPr>
        <w:rPr>
          <w:lang w:val="pl-PL"/>
        </w:rPr>
      </w:pPr>
    </w:p>
    <w:p w:rsidR="00BE4211" w:rsidRDefault="00BE4211">
      <w:pPr>
        <w:rPr>
          <w:color w:val="2E74B5"/>
          <w:sz w:val="26"/>
          <w:szCs w:val="26"/>
          <w:lang w:val="pl-PL"/>
        </w:rPr>
      </w:pPr>
      <w:r>
        <w:rPr>
          <w:lang w:val="pl-PL"/>
        </w:rPr>
        <w:br w:type="page"/>
      </w:r>
    </w:p>
    <w:p w:rsidR="00035FA0" w:rsidRPr="00BE4211" w:rsidRDefault="00BE4211">
      <w:pPr>
        <w:pStyle w:val="2"/>
        <w:rPr>
          <w:lang w:val="pl-PL"/>
        </w:rPr>
      </w:pPr>
      <w:r w:rsidRPr="00BE4211">
        <w:rPr>
          <w:lang w:val="pl-PL"/>
        </w:rPr>
        <w:lastRenderedPageBreak/>
        <w:t>6.6 modules/stock.py — Stany magazynowe</w:t>
      </w:r>
    </w:p>
    <w:p w:rsidR="00035FA0" w:rsidRPr="00BE4211" w:rsidRDefault="00BE4211">
      <w:pPr>
        <w:spacing w:after="120"/>
        <w:rPr>
          <w:lang w:val="pl-PL"/>
        </w:rPr>
      </w:pPr>
      <w:r w:rsidRPr="00BE4211">
        <w:rPr>
          <w:lang w:val="pl-PL"/>
        </w:rPr>
        <w:t>Filtracja: paleta przyjęta PRZED wybraną datą I (ZUSTAND=401 LUB OUT_DATE ≥ data). Deduplikacja po LHMNR. Tabele per PID i zagregowane per artykuł. Reużywalna render_stock_history() — wykres Plotl</w:t>
      </w:r>
      <w:r w:rsidRPr="00BE4211">
        <w:rPr>
          <w:lang w:val="pl-PL"/>
        </w:rPr>
        <w:t>y zmian stanów (przelicza każdy dzień zakresu).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pStyle w:val="2"/>
        <w:rPr>
          <w:lang w:val="pl-PL"/>
        </w:rPr>
      </w:pPr>
      <w:r w:rsidRPr="00BE4211">
        <w:rPr>
          <w:lang w:val="pl-PL"/>
        </w:rPr>
        <w:t>6.7 modules/stats.py — Statystyki</w:t>
      </w:r>
    </w:p>
    <w:p w:rsidR="00035FA0" w:rsidRPr="00BE4211" w:rsidRDefault="00BE4211">
      <w:pPr>
        <w:spacing w:after="120"/>
        <w:rPr>
          <w:lang w:val="pl-PL"/>
        </w:rPr>
      </w:pPr>
      <w:r w:rsidRPr="00BE4211">
        <w:rPr>
          <w:lang w:val="pl-PL"/>
        </w:rPr>
        <w:t>Cztery sekcje w expanderach: (1) Historia stanów — reużywa render_stock_history. (2) Raport miesięczny — przyjęcia/wydania per miesiąc z wykresem. (3) Top-5 artykułów — rank</w:t>
      </w:r>
      <w:r w:rsidRPr="00BE4211">
        <w:rPr>
          <w:lang w:val="pl-PL"/>
        </w:rPr>
        <w:t>ing aktywności. (4) Zalegające stany — palety starsze niż zadany próg dni.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pStyle w:val="2"/>
        <w:rPr>
          <w:lang w:val="pl-PL"/>
        </w:rPr>
      </w:pPr>
      <w:r w:rsidRPr="00BE4211">
        <w:rPr>
          <w:lang w:val="pl-PL"/>
        </w:rPr>
        <w:t>6.8 modules/removal.py — Wydanie palet (Generator PID)</w:t>
      </w:r>
    </w:p>
    <w:p w:rsidR="00035FA0" w:rsidRPr="00BE4211" w:rsidRDefault="00BE4211">
      <w:pPr>
        <w:spacing w:after="120"/>
        <w:rPr>
          <w:lang w:val="pl-PL"/>
        </w:rPr>
      </w:pPr>
      <w:r w:rsidRPr="00BE4211">
        <w:rPr>
          <w:lang w:val="pl-PL"/>
        </w:rPr>
        <w:t>Narzędzie operatora. Baza robocza: tylko ZUSTAND=401, przeliczana raz przy zmianie danych (st.session_state). Priorytet lokal</w:t>
      </w:r>
      <w:r w:rsidRPr="00BE4211">
        <w:rPr>
          <w:lang w:val="pl-PL"/>
        </w:rPr>
        <w:t>izacji (get_platz_priority): WE/BL=0 → 2/02=1 → pozostałe=2. Logika doboru PID: artykuły standardowe → automatycznie. Kartony (Mandant 352) → operator wybiera ręcznie z listy (zabezpieczenie przed przypadkowym wydaniem). Strategia pallet_priority dla artyk</w:t>
      </w:r>
      <w:r w:rsidRPr="00BE4211">
        <w:rPr>
          <w:lang w:val="pl-PL"/>
        </w:rPr>
        <w:t>ułów z niestandardowym stosunkiem szt/paleta. "Recalculate / Confirm Selection" — aktualizuje blok po ręcznym wyborze, uwzględnia ręcznie wybrane PID. Blok Result — lista gotowych PID do skopiowania. "Confirm Removal (hide these PIDs)" — usuwa wydane PID z</w:t>
      </w:r>
      <w:r w:rsidRPr="00BE4211">
        <w:rPr>
          <w:lang w:val="pl-PL"/>
        </w:rPr>
        <w:t xml:space="preserve"> bazy roboczej sesji, zapobiegając ich ponownemu proponowaniu przy kolejnych zamówieniach.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pStyle w:val="2"/>
        <w:rPr>
          <w:lang w:val="pl-PL"/>
        </w:rPr>
      </w:pPr>
      <w:r w:rsidRPr="00BE4211">
        <w:rPr>
          <w:lang w:val="pl-PL"/>
        </w:rPr>
        <w:t>6.9 modules/downloader.py — Auto-pobieranie</w:t>
      </w:r>
    </w:p>
    <w:p w:rsidR="00035FA0" w:rsidRPr="00BE4211" w:rsidRDefault="00BE4211">
      <w:pPr>
        <w:spacing w:after="120"/>
        <w:rPr>
          <w:lang w:val="pl-PL"/>
        </w:rPr>
      </w:pPr>
      <w:r w:rsidRPr="00BE4211">
        <w:rPr>
          <w:lang w:val="pl-PL"/>
        </w:rPr>
        <w:t>Firefox + GeckoDriver (webdriver-manager lub lokalny geckodriver.exe). Credentials z st.secrets["IHKA_USER"] i st.secret</w:t>
      </w:r>
      <w:r w:rsidRPr="00BE4211">
        <w:rPr>
          <w:lang w:val="pl-PL"/>
        </w:rPr>
        <w:t>s["IHKA_PASSWORD"]. Ścieżka nawigacji: ihka.schaeflein.de Login → Ihka (sekcja) → Öffentliche Abfragen → LZB → LZB Abfragen Breslau → PIDs with IN and OUT date. Parametry automatyczne: MANDANT=352, DATEFROM=20.12.2016, DATEUNTIL=today. Obsługa iframe (data</w:t>
      </w:r>
      <w:r w:rsidRPr="00BE4211">
        <w:rPr>
          <w:lang w:val="pl-PL"/>
        </w:rPr>
        <w:t>-area='WebAccess' / 'Ihka'). Pobieranie do temp_downloads/. Monitorowanie postępu (pliki .part). create_standalone_package() tworzy ZIP z autonomicznym skryptem ihka_downloader_tool.zip.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pStyle w:val="2"/>
        <w:rPr>
          <w:lang w:val="pl-PL"/>
        </w:rPr>
      </w:pPr>
      <w:r w:rsidRPr="00BE4211">
        <w:rPr>
          <w:lang w:val="pl-PL"/>
        </w:rPr>
        <w:t>6.10 modules/settings.py — Ustawienia (Admin)</w:t>
      </w:r>
    </w:p>
    <w:p w:rsidR="00035FA0" w:rsidRPr="00BE4211" w:rsidRDefault="00BE4211">
      <w:pPr>
        <w:spacing w:after="120"/>
        <w:rPr>
          <w:lang w:val="pl-PL"/>
        </w:rPr>
      </w:pPr>
      <w:r w:rsidRPr="00BE4211">
        <w:rPr>
          <w:lang w:val="pl-PL"/>
        </w:rPr>
        <w:t>Trzy sekcje: (1) Wyklu</w:t>
      </w:r>
      <w:r w:rsidRPr="00BE4211">
        <w:rPr>
          <w:lang w:val="pl-PL"/>
        </w:rPr>
        <w:t>czenia artykułów — exact i prefixes zapisywane do excluded_articles.json. (2) Konfiguracja opakowań — prefiksy kartonów i other_packaging dla Mandanta 352 w packaging_config.json. (3) Strategie palet — pallet_priority (prefiksy artykułów gdzie program igno</w:t>
      </w:r>
      <w:r w:rsidRPr="00BE4211">
        <w:rPr>
          <w:lang w:val="pl-PL"/>
        </w:rPr>
        <w:t>ruje ilość sztuk) w packages_strategies.json.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pStyle w:val="2"/>
        <w:rPr>
          <w:lang w:val="pl-PL"/>
        </w:rPr>
      </w:pPr>
      <w:r w:rsidRPr="00BE4211">
        <w:rPr>
          <w:lang w:val="pl-PL"/>
        </w:rPr>
        <w:t>6.11 utils.py — Narzędzia</w:t>
      </w:r>
    </w:p>
    <w:p w:rsidR="00035FA0" w:rsidRPr="00BE4211" w:rsidRDefault="00BE4211">
      <w:pPr>
        <w:spacing w:after="120"/>
        <w:rPr>
          <w:lang w:val="pl-PL"/>
        </w:rPr>
      </w:pPr>
      <w:r w:rsidRPr="00BE4211">
        <w:rPr>
          <w:lang w:val="pl-PL"/>
        </w:rPr>
        <w:t>Abstrakcyjna warstwa I/O: load/save excluded_articles.json, packaging_config.json, packages_strategies.json. classify_pallet(artikelnr, kartony_prefixes, other_prefixes) — klasyfikacj</w:t>
      </w:r>
      <w:r w:rsidRPr="00BE4211">
        <w:rPr>
          <w:lang w:val="pl-PL"/>
        </w:rPr>
        <w:t>a typu opakowania wg prefiksu artykułu.</w:t>
      </w:r>
    </w:p>
    <w:p w:rsidR="00035FA0" w:rsidRPr="00BE4211" w:rsidRDefault="00035FA0">
      <w:pPr>
        <w:rPr>
          <w:lang w:val="pl-PL"/>
        </w:rPr>
      </w:pPr>
    </w:p>
    <w:p w:rsidR="00BE4211" w:rsidRDefault="00BE4211">
      <w:pPr>
        <w:rPr>
          <w:color w:val="2E74B5"/>
          <w:sz w:val="32"/>
          <w:szCs w:val="32"/>
          <w:lang w:val="pl-PL"/>
        </w:rPr>
      </w:pPr>
      <w:r>
        <w:rPr>
          <w:lang w:val="pl-PL"/>
        </w:rPr>
        <w:br w:type="page"/>
      </w:r>
    </w:p>
    <w:p w:rsidR="00035FA0" w:rsidRPr="00BE4211" w:rsidRDefault="00BE4211">
      <w:pPr>
        <w:pStyle w:val="1"/>
        <w:rPr>
          <w:lang w:val="pl-PL"/>
        </w:rPr>
      </w:pPr>
      <w:bookmarkStart w:id="0" w:name="_GoBack"/>
      <w:bookmarkEnd w:id="0"/>
      <w:r w:rsidRPr="00BE4211">
        <w:rPr>
          <w:lang w:val="pl-PL"/>
        </w:rPr>
        <w:lastRenderedPageBreak/>
        <w:t>7. Dane wejściowe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pStyle w:val="2"/>
        <w:rPr>
          <w:lang w:val="pl-PL"/>
        </w:rPr>
      </w:pPr>
      <w:r w:rsidRPr="00BE4211">
        <w:rPr>
          <w:lang w:val="pl-PL"/>
        </w:rPr>
        <w:t>7.1 Główny plik CSV — dane magazynowe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spacing w:after="120"/>
        <w:rPr>
          <w:lang w:val="pl-PL"/>
        </w:rPr>
      </w:pPr>
      <w:r w:rsidRPr="00BE4211">
        <w:rPr>
          <w:lang w:val="pl-PL"/>
        </w:rPr>
        <w:t>Źródło: ihka.schaeflein.de. Separator: ; (średnik). Kodowanie: UTF-8 lub CP1252 (auto-detekcja).</w:t>
      </w:r>
    </w:p>
    <w:p w:rsidR="00035FA0" w:rsidRPr="00BE4211" w:rsidRDefault="00035FA0">
      <w:pPr>
        <w:rPr>
          <w:lang w:val="pl-PL"/>
        </w:rPr>
      </w:pPr>
    </w:p>
    <w:tbl>
      <w:tblPr>
        <w:tblW w:w="9386" w:type="dxa"/>
        <w:tblLook w:val="04A0" w:firstRow="1" w:lastRow="0" w:firstColumn="1" w:lastColumn="0" w:noHBand="0" w:noVBand="1"/>
      </w:tblPr>
      <w:tblGrid>
        <w:gridCol w:w="2000"/>
        <w:gridCol w:w="1300"/>
        <w:gridCol w:w="6086"/>
      </w:tblGrid>
      <w:tr w:rsidR="00035FA0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  <w:proofErr w:type="spellEnd"/>
          </w:p>
        </w:tc>
        <w:tc>
          <w:tcPr>
            <w:tcW w:w="6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</w:tr>
      <w:tr w:rsidR="00035FA0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MANDANT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6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Klient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magazyn</w:t>
            </w:r>
            <w:proofErr w:type="spellEnd"/>
            <w:r>
              <w:rPr>
                <w:sz w:val="20"/>
                <w:szCs w:val="20"/>
              </w:rPr>
              <w:t xml:space="preserve">: 351 </w:t>
            </w:r>
            <w:proofErr w:type="spellStart"/>
            <w:r>
              <w:rPr>
                <w:sz w:val="20"/>
                <w:szCs w:val="20"/>
              </w:rPr>
              <w:t>lub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352</w:t>
            </w:r>
          </w:p>
        </w:tc>
      </w:tr>
      <w:tr w:rsidR="00035FA0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ARTIKELNR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6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Numer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artykułu</w:t>
            </w:r>
            <w:proofErr w:type="spellEnd"/>
          </w:p>
        </w:tc>
      </w:tr>
      <w:tr w:rsidR="00035FA0" w:rsidRPr="00BE42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LHMNR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6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ID palety — PID (unikalny identyfikator)</w:t>
            </w:r>
          </w:p>
        </w:tc>
      </w:tr>
      <w:tr w:rsidR="00035FA0" w:rsidRPr="00BE42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PLATZ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6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Miejsce składowania (np. 2-A-01, WE-01, BL-03)</w:t>
            </w:r>
          </w:p>
        </w:tc>
      </w:tr>
      <w:tr w:rsidR="00035FA0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numeric</w:t>
            </w:r>
            <w:proofErr w:type="spellEnd"/>
          </w:p>
        </w:tc>
        <w:tc>
          <w:tcPr>
            <w:tcW w:w="6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Liczba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sztuk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palecie</w:t>
            </w:r>
            <w:proofErr w:type="spellEnd"/>
          </w:p>
        </w:tc>
      </w:tr>
      <w:tr w:rsidR="00035FA0" w:rsidRPr="00BE42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IN_DATE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6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Data i czas przyjęcia na magazyn</w:t>
            </w:r>
          </w:p>
        </w:tc>
      </w:tr>
      <w:tr w:rsidR="00035FA0" w:rsidRPr="00BE42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OUT_DATE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6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Data i czas wydania (puste = na stanie)</w:t>
            </w:r>
          </w:p>
        </w:tc>
      </w:tr>
      <w:tr w:rsidR="00035FA0" w:rsidRPr="00BE42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ZUSTAND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60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Status: 401 = na stanie; inne = wydano</w:t>
            </w:r>
          </w:p>
        </w:tc>
      </w:tr>
    </w:tbl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pStyle w:val="2"/>
        <w:rPr>
          <w:lang w:val="pl-PL"/>
        </w:rPr>
      </w:pPr>
      <w:r w:rsidRPr="00BE4211">
        <w:rPr>
          <w:lang w:val="pl-PL"/>
        </w:rPr>
        <w:t>7.2 Pliki zamówień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spacing w:after="120"/>
        <w:rPr>
          <w:lang w:val="pl-PL"/>
        </w:rPr>
      </w:pPr>
      <w:r w:rsidRPr="00BE4211">
        <w:rPr>
          <w:lang w:val="pl-PL"/>
        </w:rPr>
        <w:t xml:space="preserve">Format: CSV (separator ;) lub XLSX. Możliwy jednoczesny upload wielu plików. Kolumny mapowane automatycznie. Oczekiwane pola: </w:t>
      </w:r>
      <w:r w:rsidRPr="00BE4211">
        <w:rPr>
          <w:lang w:val="pl-PL"/>
        </w:rPr>
        <w:t>ARTIKELNR, ORDER_PALLETS (liczba palet), ORDER_QTY (ilość sztuk).</w:t>
      </w:r>
    </w:p>
    <w:p w:rsidR="00035FA0" w:rsidRPr="00BE4211" w:rsidRDefault="00035FA0">
      <w:pPr>
        <w:rPr>
          <w:lang w:val="pl-PL"/>
        </w:rPr>
      </w:pPr>
    </w:p>
    <w:p w:rsidR="00035FA0" w:rsidRDefault="00BE4211">
      <w:pPr>
        <w:pStyle w:val="1"/>
      </w:pPr>
      <w:r>
        <w:t xml:space="preserve">8. </w:t>
      </w:r>
      <w:proofErr w:type="spellStart"/>
      <w:r>
        <w:t>Pliki</w:t>
      </w:r>
      <w:proofErr w:type="spellEnd"/>
      <w:r>
        <w:t xml:space="preserve"> </w:t>
      </w:r>
      <w:proofErr w:type="spellStart"/>
      <w:r>
        <w:t>konfiguracyjne</w:t>
      </w:r>
      <w:proofErr w:type="spellEnd"/>
    </w:p>
    <w:p w:rsidR="00035FA0" w:rsidRDefault="00035FA0"/>
    <w:tbl>
      <w:tblPr>
        <w:tblW w:w="9386" w:type="dxa"/>
        <w:tblLook w:val="04A0" w:firstRow="1" w:lastRow="0" w:firstColumn="1" w:lastColumn="0" w:noHBand="0" w:noVBand="1"/>
      </w:tblPr>
      <w:tblGrid>
        <w:gridCol w:w="2700"/>
        <w:gridCol w:w="4500"/>
        <w:gridCol w:w="2186"/>
      </w:tblGrid>
      <w:tr w:rsidR="00035FA0"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Plik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Zawartość</w:t>
            </w:r>
            <w:proofErr w:type="spellEnd"/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Edytowany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przez</w:t>
            </w:r>
            <w:proofErr w:type="spellEnd"/>
          </w:p>
        </w:tc>
      </w:tr>
      <w:tr w:rsidR="00035FA0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excluded_</w:t>
            </w:r>
            <w:proofErr w:type="gramStart"/>
            <w:r>
              <w:rPr>
                <w:sz w:val="20"/>
                <w:szCs w:val="20"/>
              </w:rPr>
              <w:t>articles.json</w:t>
            </w:r>
            <w:proofErr w:type="spellEnd"/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Pola "exact" (pełne numery) i "prefixes" — artykuły pomijane przy porównaniach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Zakładka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Ustawienia</w:t>
            </w:r>
            <w:proofErr w:type="spellEnd"/>
          </w:p>
        </w:tc>
      </w:tr>
      <w:tr w:rsidR="00035FA0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packaging_</w:t>
            </w:r>
            <w:proofErr w:type="gramStart"/>
            <w:r>
              <w:rPr>
                <w:sz w:val="20"/>
                <w:szCs w:val="20"/>
              </w:rPr>
              <w:t>config.json</w:t>
            </w:r>
            <w:proofErr w:type="spellEnd"/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"kartony_prefixes" i "other_packaging_prefixes" — używane dla Mandanta 352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Zakładka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Ustawienia</w:t>
            </w:r>
            <w:proofErr w:type="spellEnd"/>
          </w:p>
        </w:tc>
      </w:tr>
      <w:tr w:rsidR="00035FA0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packages_</w:t>
            </w:r>
            <w:proofErr w:type="gramStart"/>
            <w:r>
              <w:rPr>
                <w:sz w:val="20"/>
                <w:szCs w:val="20"/>
              </w:rPr>
              <w:t>strategies.json</w:t>
            </w:r>
            <w:proofErr w:type="spellEnd"/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"pallet_priority" — prefiksy artykułów, dla których program dobiera liczbę palet zamiast sztuk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Zakładka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Ustawieni</w:t>
            </w:r>
            <w:r>
              <w:rPr>
                <w:sz w:val="20"/>
                <w:szCs w:val="20"/>
              </w:rPr>
              <w:t>a</w:t>
            </w:r>
            <w:proofErr w:type="spellEnd"/>
          </w:p>
        </w:tc>
      </w:tr>
      <w:tr w:rsidR="00035FA0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secrets.toml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IHKA_USER, IHKA_PASSWORD, ADMIN_PASSWORD — poza repozytorium (plik w .gitignore)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Manual</w:t>
            </w:r>
            <w:proofErr w:type="spellEnd"/>
          </w:p>
        </w:tc>
      </w:tr>
    </w:tbl>
    <w:p w:rsidR="00035FA0" w:rsidRDefault="00035FA0"/>
    <w:p w:rsidR="00035FA0" w:rsidRDefault="00BE4211">
      <w:pPr>
        <w:pStyle w:val="1"/>
      </w:pPr>
      <w:r>
        <w:t xml:space="preserve">9. </w:t>
      </w:r>
      <w:proofErr w:type="spellStart"/>
      <w:r>
        <w:t>Uruchomienie</w:t>
      </w:r>
      <w:proofErr w:type="spellEnd"/>
      <w:r>
        <w:t xml:space="preserve"> i </w:t>
      </w:r>
      <w:proofErr w:type="spellStart"/>
      <w:r>
        <w:t>konfiguracja</w:t>
      </w:r>
      <w:proofErr w:type="spellEnd"/>
    </w:p>
    <w:p w:rsidR="00035FA0" w:rsidRDefault="00035FA0"/>
    <w:p w:rsidR="00035FA0" w:rsidRDefault="00BE4211">
      <w:pPr>
        <w:pStyle w:val="2"/>
      </w:pPr>
      <w:r>
        <w:t xml:space="preserve">9.1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uruchomienia</w:t>
      </w:r>
      <w:proofErr w:type="spellEnd"/>
    </w:p>
    <w:p w:rsidR="00035FA0" w:rsidRDefault="00035FA0"/>
    <w:tbl>
      <w:tblPr>
        <w:tblW w:w="9386" w:type="dxa"/>
        <w:tblLook w:val="04A0" w:firstRow="1" w:lastRow="0" w:firstColumn="1" w:lastColumn="0" w:noHBand="0" w:noVBand="1"/>
      </w:tblPr>
      <w:tblGrid>
        <w:gridCol w:w="2000"/>
        <w:gridCol w:w="3200"/>
        <w:gridCol w:w="4186"/>
      </w:tblGrid>
      <w:tr w:rsidR="00035FA0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Polecenie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Plik</w:t>
            </w:r>
            <w:proofErr w:type="spellEnd"/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Uwagi</w:t>
            </w:r>
            <w:proofErr w:type="spellEnd"/>
          </w:p>
        </w:tc>
      </w:tr>
      <w:tr w:rsidR="00035FA0" w:rsidRPr="00BE42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Plik</w:t>
            </w:r>
            <w:proofErr w:type="spellEnd"/>
            <w:r>
              <w:rPr>
                <w:sz w:val="20"/>
                <w:szCs w:val="20"/>
              </w:rPr>
              <w:t xml:space="preserve"> BAT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run.bat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 xml:space="preserve">Python 3.11 musi być w PATH </w:t>
            </w:r>
            <w:r w:rsidRPr="00BE4211">
              <w:rPr>
                <w:sz w:val="20"/>
                <w:szCs w:val="20"/>
                <w:lang w:val="pl-PL"/>
              </w:rPr>
              <w:t>systemu</w:t>
            </w:r>
          </w:p>
        </w:tc>
      </w:tr>
      <w:tr w:rsidR="00035FA0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t>Wiersz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poleceń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python -m streamlit run main.py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http://localhost:8501</w:t>
            </w:r>
          </w:p>
        </w:tc>
      </w:tr>
      <w:tr w:rsidR="00035FA0" w:rsidRPr="00BE42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sz w:val="20"/>
                <w:szCs w:val="20"/>
              </w:rPr>
              <w:lastRenderedPageBreak/>
              <w:t>Tryb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przenośny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run_portable.bat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Używa py311_emb\python.exe — nie wymaga instalacji Python</w:t>
            </w:r>
          </w:p>
        </w:tc>
      </w:tr>
    </w:tbl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pStyle w:val="2"/>
        <w:rPr>
          <w:lang w:val="pl-PL"/>
        </w:rPr>
      </w:pPr>
      <w:r w:rsidRPr="00BE4211">
        <w:rPr>
          <w:lang w:val="pl-PL"/>
        </w:rPr>
        <w:t>9.2 Instalacja zależności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spacing w:after="120"/>
        <w:rPr>
          <w:lang w:val="pl-PL"/>
        </w:rPr>
      </w:pPr>
      <w:r w:rsidRPr="00BE4211">
        <w:rPr>
          <w:rFonts w:ascii="Courier New" w:eastAsia="Courier New" w:hAnsi="Courier New" w:cs="Courier New"/>
          <w:b/>
          <w:bCs/>
          <w:lang w:val="pl-PL"/>
        </w:rPr>
        <w:t>pip install -r requirements.txt</w:t>
      </w:r>
    </w:p>
    <w:p w:rsidR="00035FA0" w:rsidRPr="00BE4211" w:rsidRDefault="00035FA0">
      <w:pPr>
        <w:rPr>
          <w:lang w:val="pl-PL"/>
        </w:rPr>
      </w:pPr>
    </w:p>
    <w:p w:rsidR="00035FA0" w:rsidRPr="00BE4211" w:rsidRDefault="00BE4211">
      <w:pPr>
        <w:pStyle w:val="2"/>
        <w:rPr>
          <w:lang w:val="pl-PL"/>
        </w:rPr>
      </w:pPr>
      <w:r w:rsidRPr="00BE4211">
        <w:rPr>
          <w:lang w:val="pl-PL"/>
        </w:rPr>
        <w:t xml:space="preserve">9.3 Konfiguracja </w:t>
      </w:r>
      <w:r w:rsidRPr="00BE4211">
        <w:rPr>
          <w:lang w:val="pl-PL"/>
        </w:rPr>
        <w:t>.streamlit/secrets.toml</w:t>
      </w:r>
    </w:p>
    <w:p w:rsidR="00035FA0" w:rsidRPr="00BE4211" w:rsidRDefault="00035FA0">
      <w:pPr>
        <w:rPr>
          <w:lang w:val="pl-PL"/>
        </w:rPr>
      </w:pPr>
    </w:p>
    <w:p w:rsidR="00035FA0" w:rsidRDefault="00BE4211">
      <w:pPr>
        <w:spacing w:after="120"/>
      </w:pPr>
      <w:r w:rsidRPr="00BE4211">
        <w:rPr>
          <w:lang w:val="pl-PL"/>
        </w:rPr>
        <w:t xml:space="preserve">Utwórz plik .streamlit/secrets.toml w katalogu głównym projektu. </w:t>
      </w:r>
      <w:proofErr w:type="spellStart"/>
      <w:r>
        <w:t>Patrz</w:t>
      </w:r>
      <w:proofErr w:type="spellEnd"/>
      <w:r>
        <w:t xml:space="preserve"> README.md </w:t>
      </w:r>
      <w:proofErr w:type="spellStart"/>
      <w:r>
        <w:t>po</w:t>
      </w:r>
      <w:proofErr w:type="spellEnd"/>
      <w:r>
        <w:t xml:space="preserve"> </w:t>
      </w:r>
      <w:proofErr w:type="spellStart"/>
      <w:r>
        <w:t>pełną</w:t>
      </w:r>
      <w:proofErr w:type="spellEnd"/>
      <w:r>
        <w:t xml:space="preserve"> </w:t>
      </w:r>
      <w:proofErr w:type="spellStart"/>
      <w:r>
        <w:t>instrukcję</w:t>
      </w:r>
      <w:proofErr w:type="spellEnd"/>
      <w:r>
        <w:t xml:space="preserve"> i </w:t>
      </w:r>
      <w:proofErr w:type="spellStart"/>
      <w:r>
        <w:t>przykładową</w:t>
      </w:r>
      <w:proofErr w:type="spellEnd"/>
      <w:r>
        <w:t xml:space="preserve"> </w:t>
      </w:r>
      <w:proofErr w:type="spellStart"/>
      <w:r>
        <w:t>zawartość</w:t>
      </w:r>
      <w:proofErr w:type="spellEnd"/>
      <w:r>
        <w:t>.</w:t>
      </w:r>
    </w:p>
    <w:p w:rsidR="00035FA0" w:rsidRDefault="00035FA0"/>
    <w:tbl>
      <w:tblPr>
        <w:tblW w:w="9386" w:type="dxa"/>
        <w:tblLook w:val="04A0" w:firstRow="1" w:lastRow="0" w:firstColumn="1" w:lastColumn="0" w:noHBand="0" w:noVBand="1"/>
      </w:tblPr>
      <w:tblGrid>
        <w:gridCol w:w="2800"/>
        <w:gridCol w:w="6586"/>
      </w:tblGrid>
      <w:tr w:rsidR="00035FA0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Klucz</w:t>
            </w:r>
            <w:proofErr w:type="spellEnd"/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4E7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</w:tr>
      <w:tr w:rsidR="00035FA0" w:rsidRPr="00BE421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IHKA_USER</w:t>
            </w:r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Login do portalu ihka.schaeflein.de</w:t>
            </w:r>
          </w:p>
        </w:tc>
      </w:tr>
      <w:tr w:rsidR="00035FA0" w:rsidRPr="00BE421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IHKA_PASSWORD</w:t>
            </w:r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AF2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 xml:space="preserve">Hasło do portalu </w:t>
            </w:r>
            <w:r w:rsidRPr="00BE4211">
              <w:rPr>
                <w:sz w:val="20"/>
                <w:szCs w:val="20"/>
                <w:lang w:val="pl-PL"/>
              </w:rPr>
              <w:t>ihka.schaeflein.de</w:t>
            </w:r>
          </w:p>
        </w:tc>
      </w:tr>
      <w:tr w:rsidR="00035FA0" w:rsidRPr="00BE421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Default="00BE4211">
            <w:r>
              <w:rPr>
                <w:sz w:val="20"/>
                <w:szCs w:val="20"/>
              </w:rPr>
              <w:t>ADMIN_PASSWORD</w:t>
            </w:r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5FA0" w:rsidRPr="00BE4211" w:rsidRDefault="00BE4211">
            <w:pPr>
              <w:rPr>
                <w:lang w:val="pl-PL"/>
              </w:rPr>
            </w:pPr>
            <w:r w:rsidRPr="00BE4211">
              <w:rPr>
                <w:sz w:val="20"/>
                <w:szCs w:val="20"/>
                <w:lang w:val="pl-PL"/>
              </w:rPr>
              <w:t>Hasło dostępu do zakładki Ustawienia</w:t>
            </w:r>
          </w:p>
        </w:tc>
      </w:tr>
    </w:tbl>
    <w:p w:rsidR="00035FA0" w:rsidRPr="00BE4211" w:rsidRDefault="00035FA0">
      <w:pPr>
        <w:rPr>
          <w:lang w:val="pl-PL"/>
        </w:rPr>
      </w:pPr>
    </w:p>
    <w:tbl>
      <w:tblPr>
        <w:tblW w:w="9386" w:type="dxa"/>
        <w:tblLook w:val="04A0" w:firstRow="1" w:lastRow="0" w:firstColumn="1" w:lastColumn="0" w:noHBand="0" w:noVBand="1"/>
      </w:tblPr>
      <w:tblGrid>
        <w:gridCol w:w="9386"/>
      </w:tblGrid>
      <w:tr w:rsidR="00035FA0" w:rsidRPr="00BE4211">
        <w:tc>
          <w:tcPr>
            <w:tcW w:w="93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9E6" w:fill="auto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35FA0" w:rsidRPr="00BE4211" w:rsidRDefault="00BE4211">
            <w:pPr>
              <w:spacing w:after="60"/>
              <w:rPr>
                <w:lang w:val="pl-PL"/>
              </w:rPr>
            </w:pPr>
            <w:r w:rsidRPr="00BE4211">
              <w:rPr>
                <w:sz w:val="21"/>
                <w:szCs w:val="21"/>
                <w:lang w:val="pl-PL"/>
              </w:rPr>
              <w:t>⚠</w:t>
            </w:r>
            <w:r w:rsidRPr="00BE4211">
              <w:rPr>
                <w:sz w:val="21"/>
                <w:szCs w:val="21"/>
                <w:lang w:val="pl-PL"/>
              </w:rPr>
              <w:t xml:space="preserve">  Plik secrets.toml jest dodany do .gitignore i nie powinien nigdy trafić do repozytorium Git.</w:t>
            </w:r>
          </w:p>
          <w:p w:rsidR="00035FA0" w:rsidRPr="00BE4211" w:rsidRDefault="00BE4211">
            <w:pPr>
              <w:spacing w:after="60"/>
              <w:rPr>
                <w:lang w:val="pl-PL"/>
              </w:rPr>
            </w:pPr>
            <w:r w:rsidRPr="00BE4211">
              <w:rPr>
                <w:sz w:val="21"/>
                <w:szCs w:val="21"/>
                <w:lang w:val="pl-PL"/>
              </w:rPr>
              <w:t xml:space="preserve">   Przy wdrożeniu Docker przekazać te wartości jako zmienne środowiskowe kontenera.</w:t>
            </w:r>
          </w:p>
        </w:tc>
      </w:tr>
    </w:tbl>
    <w:p w:rsidR="00035FA0" w:rsidRPr="00BE4211" w:rsidRDefault="00035FA0">
      <w:pPr>
        <w:rPr>
          <w:lang w:val="pl-PL"/>
        </w:rPr>
      </w:pPr>
    </w:p>
    <w:p w:rsidR="00035FA0" w:rsidRDefault="00BE4211">
      <w:pPr>
        <w:pStyle w:val="1"/>
      </w:pPr>
      <w:r>
        <w:t xml:space="preserve">10. </w:t>
      </w:r>
      <w:proofErr w:type="spellStart"/>
      <w:r>
        <w:t>Bezpieczeństwo</w:t>
      </w:r>
      <w:proofErr w:type="spellEnd"/>
    </w:p>
    <w:p w:rsidR="00035FA0" w:rsidRDefault="00035FA0"/>
    <w:p w:rsidR="00035FA0" w:rsidRPr="00BE4211" w:rsidRDefault="00BE4211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BE4211">
        <w:rPr>
          <w:lang w:val="pl-PL"/>
        </w:rPr>
        <w:t>Dane uwierzytelniające przechowywane wyłącznie w .streamlit/secrets.toml (odczyt przez st.secrets) — poza repozytorium Git</w:t>
      </w:r>
    </w:p>
    <w:p w:rsidR="00035FA0" w:rsidRPr="00BE4211" w:rsidRDefault="00BE4211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BE4211">
        <w:rPr>
          <w:lang w:val="pl-PL"/>
        </w:rPr>
        <w:t>.gitignore wyklucza: secrets.toml, .env, pliki CSV/XLSX z danymi, pliki sesji pickle, folder libs/ i py311_emb/</w:t>
      </w:r>
    </w:p>
    <w:p w:rsidR="00035FA0" w:rsidRPr="00BE4211" w:rsidRDefault="00BE4211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BE4211">
        <w:rPr>
          <w:lang w:val="pl-PL"/>
        </w:rPr>
        <w:t>F</w:t>
      </w:r>
      <w:r w:rsidRPr="00BE4211">
        <w:rPr>
          <w:lang w:val="pl-PL"/>
        </w:rPr>
        <w:t>unkcja admina chroniona hasłem przez st.secrets — aktywna tylko w bieżącej sesji przeglądarki</w:t>
      </w:r>
    </w:p>
    <w:p w:rsidR="00035FA0" w:rsidRPr="00BE4211" w:rsidRDefault="00BE4211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BE4211">
        <w:rPr>
          <w:lang w:val="pl-PL"/>
        </w:rPr>
        <w:t>Pliki sesji pickle usuwane automatycznie po 24h</w:t>
      </w:r>
    </w:p>
    <w:p w:rsidR="00035FA0" w:rsidRPr="00BE4211" w:rsidRDefault="00BE4211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BE4211">
        <w:rPr>
          <w:lang w:val="pl-PL"/>
        </w:rPr>
        <w:t>Zalecane wdrożenie: sieć wewnętrzna firmy lub kontener Docker z kontrolą dostępu</w:t>
      </w:r>
    </w:p>
    <w:p w:rsidR="00035FA0" w:rsidRPr="00BE4211" w:rsidRDefault="00035FA0">
      <w:pPr>
        <w:rPr>
          <w:lang w:val="pl-PL"/>
        </w:rPr>
      </w:pPr>
    </w:p>
    <w:p w:rsidR="00035FA0" w:rsidRDefault="00BE4211">
      <w:pPr>
        <w:pStyle w:val="1"/>
      </w:pPr>
      <w:r>
        <w:t xml:space="preserve">11. </w:t>
      </w:r>
      <w:proofErr w:type="spellStart"/>
      <w:r>
        <w:t>Znane</w:t>
      </w:r>
      <w:proofErr w:type="spellEnd"/>
      <w:r>
        <w:t xml:space="preserve"> </w:t>
      </w:r>
      <w:proofErr w:type="spellStart"/>
      <w:r>
        <w:t>ograniczenia</w:t>
      </w:r>
      <w:proofErr w:type="spellEnd"/>
    </w:p>
    <w:p w:rsidR="00035FA0" w:rsidRDefault="00035FA0"/>
    <w:p w:rsidR="00035FA0" w:rsidRPr="00BE4211" w:rsidRDefault="00BE4211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BE4211">
        <w:rPr>
          <w:lang w:val="pl-PL"/>
        </w:rPr>
        <w:t>Auto-pob</w:t>
      </w:r>
      <w:r w:rsidRPr="00BE4211">
        <w:rPr>
          <w:lang w:val="pl-PL"/>
        </w:rPr>
        <w:t>ieranie wymaga Firefox i dostępu do ihka.schaeflein.de</w:t>
      </w:r>
    </w:p>
    <w:p w:rsidR="00035FA0" w:rsidRPr="00BE4211" w:rsidRDefault="00BE4211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BE4211">
        <w:rPr>
          <w:lang w:val="pl-PL"/>
        </w:rPr>
        <w:t>Poprawność stanów zależy od zakresu dat CSV — zalecany: od 01.01.2016 do dziś</w:t>
      </w:r>
    </w:p>
    <w:p w:rsidR="00035FA0" w:rsidRPr="00BE4211" w:rsidRDefault="00BE4211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BE4211">
        <w:rPr>
          <w:lang w:val="pl-PL"/>
        </w:rPr>
        <w:t>Pliki sesji pickle nie są szyfrowane — nie używać na serwerach współdzielonych bez kontroli dostępu do FS</w:t>
      </w:r>
    </w:p>
    <w:p w:rsidR="00035FA0" w:rsidRPr="00BE4211" w:rsidRDefault="00035FA0">
      <w:pPr>
        <w:rPr>
          <w:lang w:val="pl-PL"/>
        </w:rPr>
      </w:pPr>
    </w:p>
    <w:sectPr w:rsidR="00035FA0" w:rsidRPr="00BE4211">
      <w:pgSz w:w="11906" w:h="16838"/>
      <w:pgMar w:top="1260" w:right="1134" w:bottom="1260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134297"/>
    <w:multiLevelType w:val="hybridMultilevel"/>
    <w:tmpl w:val="94723ED0"/>
    <w:lvl w:ilvl="0" w:tplc="0624D2E2">
      <w:numFmt w:val="bullet"/>
      <w:lvlText w:val="•"/>
      <w:lvlJc w:val="left"/>
      <w:pPr>
        <w:ind w:left="360" w:firstLine="0"/>
      </w:pPr>
    </w:lvl>
    <w:lvl w:ilvl="1" w:tplc="E746E8CC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922E682A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6B1C7150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65F0FF7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65C6D0D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E69A586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798460FC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0AB2A3C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513314D"/>
    <w:multiLevelType w:val="hybridMultilevel"/>
    <w:tmpl w:val="3E7A1F90"/>
    <w:name w:val="Нумерованный список 1"/>
    <w:lvl w:ilvl="0" w:tplc="1F2C52BA">
      <w:numFmt w:val="bullet"/>
      <w:lvlText w:val="●"/>
      <w:lvlJc w:val="left"/>
      <w:pPr>
        <w:ind w:left="360" w:firstLine="0"/>
      </w:pPr>
    </w:lvl>
    <w:lvl w:ilvl="1" w:tplc="F8824EEC">
      <w:numFmt w:val="bullet"/>
      <w:lvlText w:val="○"/>
      <w:lvlJc w:val="left"/>
      <w:pPr>
        <w:ind w:left="1080" w:firstLine="0"/>
      </w:pPr>
    </w:lvl>
    <w:lvl w:ilvl="2" w:tplc="26B44836">
      <w:numFmt w:val="bullet"/>
      <w:lvlText w:val="■"/>
      <w:lvlJc w:val="left"/>
      <w:pPr>
        <w:ind w:left="1800" w:firstLine="0"/>
      </w:pPr>
    </w:lvl>
    <w:lvl w:ilvl="3" w:tplc="986E2680">
      <w:numFmt w:val="bullet"/>
      <w:lvlText w:val="●"/>
      <w:lvlJc w:val="left"/>
      <w:pPr>
        <w:ind w:left="2520" w:firstLine="0"/>
      </w:pPr>
    </w:lvl>
    <w:lvl w:ilvl="4" w:tplc="3E92F6CC">
      <w:numFmt w:val="bullet"/>
      <w:lvlText w:val="○"/>
      <w:lvlJc w:val="left"/>
      <w:pPr>
        <w:ind w:left="3240" w:firstLine="0"/>
      </w:pPr>
    </w:lvl>
    <w:lvl w:ilvl="5" w:tplc="A2924ABE">
      <w:numFmt w:val="bullet"/>
      <w:lvlText w:val="■"/>
      <w:lvlJc w:val="left"/>
      <w:pPr>
        <w:ind w:left="3960" w:firstLine="0"/>
      </w:pPr>
    </w:lvl>
    <w:lvl w:ilvl="6" w:tplc="ED7C5E7E">
      <w:numFmt w:val="bullet"/>
      <w:lvlText w:val="●"/>
      <w:lvlJc w:val="left"/>
      <w:pPr>
        <w:ind w:left="4680" w:firstLine="0"/>
      </w:pPr>
    </w:lvl>
    <w:lvl w:ilvl="7" w:tplc="9F38D728">
      <w:numFmt w:val="bullet"/>
      <w:lvlText w:val="●"/>
      <w:lvlJc w:val="left"/>
      <w:pPr>
        <w:ind w:left="5400" w:firstLine="0"/>
      </w:pPr>
    </w:lvl>
    <w:lvl w:ilvl="8" w:tplc="D3D2DA58">
      <w:numFmt w:val="bullet"/>
      <w:lvlText w:val="●"/>
      <w:lvlJc w:val="left"/>
      <w:pPr>
        <w:ind w:left="6120" w:firstLine="0"/>
      </w:pPr>
    </w:lvl>
  </w:abstractNum>
  <w:abstractNum w:abstractNumId="2" w15:restartNumberingAfterBreak="0">
    <w:nsid w:val="6FCE0554"/>
    <w:multiLevelType w:val="hybridMultilevel"/>
    <w:tmpl w:val="1AA6ACAC"/>
    <w:name w:val="Нумерованный список 3"/>
    <w:lvl w:ilvl="0" w:tplc="D1424DE0">
      <w:start w:val="1"/>
      <w:numFmt w:val="decimal"/>
      <w:lvlText w:val="%1."/>
      <w:lvlJc w:val="left"/>
      <w:pPr>
        <w:ind w:left="360" w:firstLine="0"/>
      </w:pPr>
    </w:lvl>
    <w:lvl w:ilvl="1" w:tplc="E4CA9878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A6AA4074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FA8EA2AE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6A3AC0F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E8D4A2D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FB9414EA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9A4A8A1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95DCA0BA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70E145CC"/>
    <w:multiLevelType w:val="hybridMultilevel"/>
    <w:tmpl w:val="BD8E8A28"/>
    <w:lvl w:ilvl="0" w:tplc="BB7401CA">
      <w:start w:val="1"/>
      <w:numFmt w:val="decimal"/>
      <w:lvlText w:val="%1."/>
      <w:lvlJc w:val="left"/>
      <w:pPr>
        <w:ind w:left="360" w:firstLine="0"/>
      </w:pPr>
    </w:lvl>
    <w:lvl w:ilvl="1" w:tplc="0950BF44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19CAC630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A5E60CFE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DF344816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CF06CC8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419ED82C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B558697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B44C390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7B3444CD"/>
    <w:multiLevelType w:val="hybridMultilevel"/>
    <w:tmpl w:val="7FCC5912"/>
    <w:lvl w:ilvl="0" w:tplc="A372BC2A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368A9596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395AAA06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38BE4F4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D500DEE8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E73EE04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1D14E8D2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5C36077E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BD0E575A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7D306BB0"/>
    <w:multiLevelType w:val="hybridMultilevel"/>
    <w:tmpl w:val="2EC83E2C"/>
    <w:name w:val="Нумерованный список 2"/>
    <w:lvl w:ilvl="0" w:tplc="885A616C">
      <w:numFmt w:val="bullet"/>
      <w:lvlText w:val="•"/>
      <w:lvlJc w:val="left"/>
      <w:pPr>
        <w:ind w:left="360" w:firstLine="0"/>
      </w:pPr>
    </w:lvl>
    <w:lvl w:ilvl="1" w:tplc="017EAC74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901ABF9C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69EAB93E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37587976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3144446C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76B802A0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221CE2EC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2758AD10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FA0"/>
    <w:rsid w:val="00035FA0"/>
    <w:rsid w:val="00BE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0C409"/>
  <w15:docId w15:val="{AB76B302-75F8-4F08-AD7D-08DA3059D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paragraph" w:styleId="a5">
    <w:name w:val="footnote text"/>
    <w:qFormat/>
  </w:style>
  <w:style w:type="paragraph" w:customStyle="1" w:styleId="11">
    <w:name w:val="Заголовок 11"/>
    <w:qFormat/>
    <w:pPr>
      <w:pBdr>
        <w:top w:val="nil"/>
        <w:left w:val="nil"/>
        <w:bottom w:val="single" w:sz="8" w:space="4" w:color="1F4E79"/>
        <w:right w:val="nil"/>
        <w:between w:val="nil"/>
      </w:pBdr>
      <w:spacing w:before="400" w:after="200"/>
      <w:outlineLvl w:val="0"/>
    </w:pPr>
    <w:rPr>
      <w:b/>
      <w:bCs/>
      <w:color w:val="1F4E79"/>
      <w:sz w:val="34"/>
      <w:szCs w:val="34"/>
    </w:rPr>
  </w:style>
  <w:style w:type="paragraph" w:customStyle="1" w:styleId="21">
    <w:name w:val="Заголовок 21"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character" w:styleId="a6">
    <w:name w:val="Hyperlink"/>
    <w:rPr>
      <w:color w:val="0563C1"/>
      <w:u w:val="single"/>
    </w:rPr>
  </w:style>
  <w:style w:type="character" w:styleId="a7">
    <w:name w:val="footnote reference"/>
    <w:rPr>
      <w:vertAlign w:val="superscript"/>
    </w:rPr>
  </w:style>
  <w:style w:type="character" w:customStyle="1" w:styleId="FootnoteTextChar">
    <w:name w:val="Footnote Text Char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1740</Words>
  <Characters>9924</Characters>
  <Application>Microsoft Office Word</Application>
  <DocSecurity>0</DocSecurity>
  <Lines>82</Lines>
  <Paragraphs>23</Paragraphs>
  <ScaleCrop>false</ScaleCrop>
  <Company/>
  <LinksUpToDate>false</LinksUpToDate>
  <CharactersWithSpaces>11641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Владимир Оникий</cp:lastModifiedBy>
  <cp:revision>3</cp:revision>
  <dcterms:created xsi:type="dcterms:W3CDTF">2026-03-18T21:16:00Z</dcterms:created>
  <dcterms:modified xsi:type="dcterms:W3CDTF">2026-03-18T22:24:00Z</dcterms:modified>
</cp:coreProperties>
</file>