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Thread类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Runnable接口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color w:val="000000"/>
          <w:sz w:val="24"/>
          <w:szCs w:val="24"/>
          <w:highlight w:val="lightGray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当线程要sleep休眠时，其必须捕捉</w:t>
      </w:r>
      <w:r>
        <w:rPr>
          <w:rFonts w:hint="eastAsia" w:ascii="楷体" w:hAnsi="楷体" w:eastAsia="楷体" w:cs="楷体"/>
          <w:color w:val="000000"/>
          <w:sz w:val="24"/>
          <w:szCs w:val="24"/>
          <w:highlight w:val="lightGray"/>
        </w:rPr>
        <w:t>InterruptedException</w:t>
      </w:r>
      <w:r>
        <w:rPr>
          <w:rFonts w:hint="eastAsia" w:ascii="楷体" w:hAnsi="楷体" w:eastAsia="楷体" w:cs="楷体"/>
          <w:color w:val="000000"/>
          <w:sz w:val="24"/>
          <w:szCs w:val="24"/>
          <w:highlight w:val="lightGray"/>
          <w:lang w:eastAsia="zh-CN"/>
        </w:rPr>
        <w:t>异常</w:t>
      </w:r>
    </w:p>
    <w:p>
      <w:pPr>
        <w:rPr>
          <w:rFonts w:hint="eastAsia" w:ascii="楷体" w:hAnsi="楷体" w:eastAsia="楷体" w:cs="楷体"/>
          <w:color w:val="000000"/>
          <w:sz w:val="24"/>
          <w:szCs w:val="24"/>
          <w:highlight w:val="lightGray"/>
          <w:lang w:eastAsia="zh-CN"/>
        </w:rPr>
      </w:pPr>
    </w:p>
    <w:p>
      <w:pPr>
        <w:rPr>
          <w:rFonts w:hint="eastAsia" w:ascii="楷体" w:hAnsi="楷体" w:eastAsia="楷体" w:cs="楷体"/>
          <w:color w:val="000000"/>
          <w:sz w:val="24"/>
          <w:szCs w:val="24"/>
          <w:highlight w:val="lightGray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4"/>
          <w:szCs w:val="24"/>
          <w:highlight w:val="lightGray"/>
          <w:lang w:val="en-US" w:eastAsia="zh-CN"/>
        </w:rPr>
        <w:t>yield()让出处理器</w:t>
      </w:r>
    </w:p>
    <w:p>
      <w:pPr>
        <w:rPr>
          <w:rFonts w:hint="eastAsia" w:ascii="楷体" w:hAnsi="楷体" w:eastAsia="楷体" w:cs="楷体"/>
          <w:color w:val="000000"/>
          <w:sz w:val="24"/>
          <w:szCs w:val="24"/>
          <w:highlight w:val="lightGray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Java 语言中的 volatile 变量可以被看作是一种 “程度较轻的</w:t>
      </w: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3"/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synchronized</w:t>
      </w: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”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ava实现同步的五种方法：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同步方法：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即有synchronized关键字修饰的方法，由于java的每一个对象都有一个内置锁，当用此关键字修饰方法时，内置锁会保护整个方法。在调用该方法前，需要获得内置锁，否则就处于阻塞状态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（synchronized也可以修饰静态方法，如果调用该静态方法，将会锁住整个类）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同步代码块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同步是一种高开销的操作，因此应该尽量减少同步的内容，没必要同步整个方法，使用该关键字同步关键代码即可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使用特殊域变量（volatile）实现线程同步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olatile关键字为域变量的访问提供了一种免锁机制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使用volatile修饰域相当于告诉虚拟机该域可能会被其他线程更新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因此每次使用该值域就要重新计算，而不是使用寄存器中的值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olatile不会提供任何源自操作，它也不能用来修饰final类型的变量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（正确使用volatile变量的条件）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对变量的写操作不依赖于当前值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该变量没有包含在具有其他变量的不定式中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使用重入锁实现线程同步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ava.util.concurrent支持同步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ReenreantLock类的常用方法：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ReenreantLock（）：创建一个ReentranLock实例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ock（）:获得锁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nclok（）：释放锁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使用局部变量实现线程同步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如果使用ThreadLocal管理变量，则每一个使用该变量的线程都获得该变量的副本，副本之间相互独立，这样每一个线程都可以随意修改自己的变量副本，而不会对其它线程有影响</w:t>
      </w:r>
      <w:bookmarkStart w:id="0" w:name="_GoBack"/>
      <w:bookmarkEnd w:id="0"/>
    </w:p>
    <w:p>
      <w:pP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226879">
    <w:nsid w:val="56EAC6BF"/>
    <w:multiLevelType w:val="multilevel"/>
    <w:tmpl w:val="56EAC6BF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82268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4B780D"/>
    <w:rsid w:val="16A66D72"/>
    <w:rsid w:val="266231D9"/>
    <w:rsid w:val="28A57208"/>
    <w:rsid w:val="38272189"/>
    <w:rsid w:val="40376E6B"/>
    <w:rsid w:val="4E8B7C92"/>
    <w:rsid w:val="564C6EC4"/>
    <w:rsid w:val="5FB516CC"/>
    <w:rsid w:val="647B6200"/>
    <w:rsid w:val="6FDC34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2016-03-17T15:20:47Z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