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F346C" w14:textId="231F8469" w:rsidR="00691274" w:rsidRDefault="00691274" w:rsidP="00691274">
      <w:pPr>
        <w:jc w:val="center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Qt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asic</w:t>
      </w:r>
      <w:proofErr w:type="spellEnd"/>
      <w:r>
        <w:rPr>
          <w:rFonts w:hint="eastAsia"/>
          <w:sz w:val="24"/>
          <w:szCs w:val="24"/>
        </w:rPr>
        <w:t>解释器设计文档</w:t>
      </w:r>
    </w:p>
    <w:p w14:paraId="6B902F57" w14:textId="385E93BD" w:rsidR="00691274" w:rsidRDefault="00691274" w:rsidP="00691274">
      <w:pPr>
        <w:ind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该程序是基于Qt编写的简易Basic解释器。根据Project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的要求，该程序可以储存、按顺序运行basic代码以及报错，也可以立即执行用户输入的命令和无序号代码。该程序也完成了Bonus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，满足对乘方*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的运算。</w:t>
      </w:r>
    </w:p>
    <w:p w14:paraId="609467CA" w14:textId="100D2DC7" w:rsidR="00691274" w:rsidRDefault="00691274" w:rsidP="00691274">
      <w:pPr>
        <w:ind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该程序分为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ainwindow,console,error,expression,program,statement</w:t>
      </w:r>
      <w:proofErr w:type="spellEnd"/>
      <w:r>
        <w:rPr>
          <w:rFonts w:hint="eastAsia"/>
          <w:sz w:val="24"/>
          <w:szCs w:val="24"/>
        </w:rPr>
        <w:t>六个库。以下将依次介绍每个库的功能和实现思路</w:t>
      </w:r>
      <w:r w:rsidR="00AE6163">
        <w:rPr>
          <w:rFonts w:hint="eastAsia"/>
          <w:sz w:val="24"/>
          <w:szCs w:val="24"/>
        </w:rPr>
        <w:t>。</w:t>
      </w:r>
    </w:p>
    <w:p w14:paraId="37306685" w14:textId="7D9B2F2F" w:rsidR="00691274" w:rsidRDefault="00AE6163" w:rsidP="00691274">
      <w:pPr>
        <w:ind w:firstLine="492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ainwindow</w:t>
      </w:r>
      <w:proofErr w:type="spellEnd"/>
      <w:r>
        <w:rPr>
          <w:rFonts w:hint="eastAsia"/>
          <w:sz w:val="24"/>
          <w:szCs w:val="24"/>
        </w:rPr>
        <w:t>：该库控制了程序的主要结构。</w:t>
      </w:r>
      <w:proofErr w:type="spellStart"/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ainwindow</w:t>
      </w:r>
      <w:proofErr w:type="spellEnd"/>
      <w:r>
        <w:rPr>
          <w:rFonts w:hint="eastAsia"/>
          <w:sz w:val="24"/>
          <w:szCs w:val="24"/>
        </w:rPr>
        <w:t>的构造函数初始化了窗口。程序通过接收到signal后call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mainwindow</w:t>
      </w:r>
      <w:proofErr w:type="spellEnd"/>
      <w:r>
        <w:rPr>
          <w:rFonts w:hint="eastAsia"/>
          <w:sz w:val="24"/>
          <w:szCs w:val="24"/>
        </w:rPr>
        <w:t>中的newline</w:t>
      </w:r>
      <w:r w:rsidR="00241D49">
        <w:rPr>
          <w:rFonts w:hint="eastAsia"/>
          <w:sz w:val="24"/>
          <w:szCs w:val="24"/>
        </w:rPr>
        <w:t>控制整体的运行结构。</w:t>
      </w:r>
      <w:r w:rsidR="00241D49">
        <w:rPr>
          <w:sz w:val="24"/>
          <w:szCs w:val="24"/>
        </w:rPr>
        <w:t>N</w:t>
      </w:r>
      <w:r w:rsidR="00241D49">
        <w:rPr>
          <w:rFonts w:hint="eastAsia"/>
          <w:sz w:val="24"/>
          <w:szCs w:val="24"/>
        </w:rPr>
        <w:t>ewline会简单的识别输入的是需储存代码，立即执行代码还是解释器指令，然后分别放入program库中储存，调用</w:t>
      </w:r>
      <w:proofErr w:type="spellStart"/>
      <w:r w:rsidR="00241D49">
        <w:rPr>
          <w:rFonts w:hint="eastAsia"/>
          <w:sz w:val="24"/>
          <w:szCs w:val="24"/>
        </w:rPr>
        <w:t>immediateRun</w:t>
      </w:r>
      <w:proofErr w:type="spellEnd"/>
      <w:r w:rsidR="00241D49">
        <w:rPr>
          <w:rFonts w:hint="eastAsia"/>
          <w:sz w:val="24"/>
          <w:szCs w:val="24"/>
        </w:rPr>
        <w:t>函数和执行指令。</w:t>
      </w:r>
      <w:r w:rsidR="00241D49">
        <w:rPr>
          <w:sz w:val="24"/>
          <w:szCs w:val="24"/>
        </w:rPr>
        <w:t>R</w:t>
      </w:r>
      <w:r w:rsidR="00241D49">
        <w:rPr>
          <w:rFonts w:hint="eastAsia"/>
          <w:sz w:val="24"/>
          <w:szCs w:val="24"/>
        </w:rPr>
        <w:t>un和</w:t>
      </w:r>
      <w:proofErr w:type="spellStart"/>
      <w:r w:rsidR="00241D49">
        <w:rPr>
          <w:rFonts w:hint="eastAsia"/>
          <w:sz w:val="24"/>
          <w:szCs w:val="24"/>
        </w:rPr>
        <w:t>immediaterun</w:t>
      </w:r>
      <w:proofErr w:type="spellEnd"/>
      <w:r w:rsidR="00241D49">
        <w:rPr>
          <w:rFonts w:hint="eastAsia"/>
          <w:sz w:val="24"/>
          <w:szCs w:val="24"/>
        </w:rPr>
        <w:t>函数分别控制需储存代码和立即执行代码的运行。运行时逐条将代码传入read函数进行解析，生成一个statement对象，再调用该statement子类的execute函数。在整个过程中如果有错误会throw错误并且清空目前的指针和变量库。</w:t>
      </w:r>
      <w:r w:rsidR="00241D49">
        <w:rPr>
          <w:sz w:val="24"/>
          <w:szCs w:val="24"/>
        </w:rPr>
        <w:t>R</w:t>
      </w:r>
      <w:r w:rsidR="00241D49">
        <w:rPr>
          <w:rFonts w:hint="eastAsia"/>
          <w:sz w:val="24"/>
          <w:szCs w:val="24"/>
        </w:rPr>
        <w:t>ead函数通过读字符串分辨代码类型，并分离出代码中的各符号、关键字和表达式，调用statement子类的构造函数并传回run。其中，表达式的</w:t>
      </w:r>
      <w:r w:rsidR="00D93701">
        <w:rPr>
          <w:rFonts w:hint="eastAsia"/>
          <w:sz w:val="24"/>
          <w:szCs w:val="24"/>
        </w:rPr>
        <w:t>解析需要调用</w:t>
      </w:r>
      <w:proofErr w:type="spellStart"/>
      <w:r w:rsidR="00D93701">
        <w:rPr>
          <w:rFonts w:hint="eastAsia"/>
          <w:sz w:val="24"/>
          <w:szCs w:val="24"/>
        </w:rPr>
        <w:t>parseExpression</w:t>
      </w:r>
      <w:proofErr w:type="spellEnd"/>
      <w:r w:rsidR="00D93701">
        <w:rPr>
          <w:rFonts w:hint="eastAsia"/>
          <w:sz w:val="24"/>
          <w:szCs w:val="24"/>
        </w:rPr>
        <w:t>函数。该函数参考助教ppt中的方式，用运算符号</w:t>
      </w:r>
      <w:proofErr w:type="gramStart"/>
      <w:r w:rsidR="00D93701">
        <w:rPr>
          <w:rFonts w:hint="eastAsia"/>
          <w:sz w:val="24"/>
          <w:szCs w:val="24"/>
        </w:rPr>
        <w:t>栈</w:t>
      </w:r>
      <w:proofErr w:type="gramEnd"/>
      <w:r w:rsidR="00D93701">
        <w:rPr>
          <w:rFonts w:hint="eastAsia"/>
          <w:sz w:val="24"/>
          <w:szCs w:val="24"/>
        </w:rPr>
        <w:t>和子表达式</w:t>
      </w:r>
      <w:proofErr w:type="gramStart"/>
      <w:r w:rsidR="00D93701">
        <w:rPr>
          <w:rFonts w:hint="eastAsia"/>
          <w:sz w:val="24"/>
          <w:szCs w:val="24"/>
        </w:rPr>
        <w:t>栈</w:t>
      </w:r>
      <w:proofErr w:type="gramEnd"/>
      <w:r w:rsidR="00D93701">
        <w:rPr>
          <w:rFonts w:hint="eastAsia"/>
          <w:sz w:val="24"/>
          <w:szCs w:val="24"/>
        </w:rPr>
        <w:t>把中缀表达式字符串变成一个可计算的表达式二叉树。</w:t>
      </w:r>
    </w:p>
    <w:p w14:paraId="456E0E2B" w14:textId="1611CAEE" w:rsidR="00D93701" w:rsidRDefault="00D93701" w:rsidP="00691274">
      <w:pPr>
        <w:ind w:firstLine="49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onsole：该类继承了</w:t>
      </w:r>
      <w:proofErr w:type="spellStart"/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extEdit</w:t>
      </w:r>
      <w:proofErr w:type="spellEnd"/>
      <w:r>
        <w:rPr>
          <w:rFonts w:hint="eastAsia"/>
          <w:sz w:val="24"/>
          <w:szCs w:val="24"/>
        </w:rPr>
        <w:t>类，为一个文本编辑Widget，与</w:t>
      </w:r>
      <w:proofErr w:type="spellStart"/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oggle</w:t>
      </w:r>
      <w:proofErr w:type="spellEnd"/>
      <w:r>
        <w:rPr>
          <w:rFonts w:hint="eastAsia"/>
          <w:sz w:val="24"/>
          <w:szCs w:val="24"/>
        </w:rPr>
        <w:t>中的类似，作用是接受用户输入并给</w:t>
      </w:r>
      <w:proofErr w:type="spellStart"/>
      <w:r>
        <w:rPr>
          <w:rFonts w:hint="eastAsia"/>
          <w:sz w:val="24"/>
          <w:szCs w:val="24"/>
        </w:rPr>
        <w:t>mainwidow</w:t>
      </w:r>
      <w:proofErr w:type="spellEnd"/>
      <w:r>
        <w:rPr>
          <w:rFonts w:hint="eastAsia"/>
          <w:sz w:val="24"/>
          <w:szCs w:val="24"/>
        </w:rPr>
        <w:t>的newline函数发信号以及输出运行结果和报错。</w:t>
      </w:r>
    </w:p>
    <w:p w14:paraId="43A2B765" w14:textId="3B038750" w:rsidR="00D93701" w:rsidRDefault="00D93701" w:rsidP="00691274">
      <w:pPr>
        <w:ind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Error：该类为本程序的错误抛出，以字符串的形式储存错误的类型。</w:t>
      </w:r>
    </w:p>
    <w:p w14:paraId="116AD458" w14:textId="4A60E3FF" w:rsidR="00D93701" w:rsidRDefault="00D93701" w:rsidP="00691274">
      <w:pPr>
        <w:ind w:firstLine="492"/>
        <w:rPr>
          <w:sz w:val="24"/>
          <w:szCs w:val="24"/>
        </w:rPr>
      </w:pPr>
    </w:p>
    <w:p w14:paraId="0217980A" w14:textId="22D5C8C1" w:rsidR="00D93701" w:rsidRDefault="00D93701" w:rsidP="00691274">
      <w:pPr>
        <w:ind w:firstLine="492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xpression：该库包含</w:t>
      </w:r>
      <w:proofErr w:type="spellStart"/>
      <w:r>
        <w:rPr>
          <w:rFonts w:hint="eastAsia"/>
          <w:sz w:val="24"/>
          <w:szCs w:val="24"/>
        </w:rPr>
        <w:t>EvaluationContext</w:t>
      </w:r>
      <w:proofErr w:type="spellEnd"/>
      <w:r>
        <w:rPr>
          <w:rFonts w:hint="eastAsia"/>
          <w:sz w:val="24"/>
          <w:szCs w:val="24"/>
        </w:rPr>
        <w:t>类和Expression类及其子类。</w:t>
      </w:r>
      <w:proofErr w:type="spellStart"/>
      <w:r>
        <w:rPr>
          <w:rFonts w:hint="eastAsia"/>
          <w:sz w:val="24"/>
          <w:szCs w:val="24"/>
        </w:rPr>
        <w:t>EvaluationContext</w:t>
      </w:r>
      <w:proofErr w:type="spellEnd"/>
      <w:r>
        <w:rPr>
          <w:rFonts w:hint="eastAsia"/>
          <w:sz w:val="24"/>
          <w:szCs w:val="24"/>
        </w:rPr>
        <w:t>类的作用是程序运行时储存各变量，管理变量的声明，修改和读取，其内部是个</w:t>
      </w:r>
      <w:proofErr w:type="spellStart"/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ap</w:t>
      </w:r>
      <w:proofErr w:type="spellEnd"/>
      <w:r>
        <w:rPr>
          <w:rFonts w:hint="eastAsia"/>
          <w:sz w:val="24"/>
          <w:szCs w:val="24"/>
        </w:rPr>
        <w:t>。Expression为所有表达式的父类，有</w:t>
      </w:r>
      <w:proofErr w:type="spellStart"/>
      <w:r>
        <w:rPr>
          <w:rFonts w:hint="eastAsia"/>
          <w:sz w:val="24"/>
          <w:szCs w:val="24"/>
        </w:rPr>
        <w:t>ConstantExp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IdentifierExp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CompoundExp</w:t>
      </w:r>
      <w:proofErr w:type="spellEnd"/>
      <w:r>
        <w:rPr>
          <w:rFonts w:hint="eastAsia"/>
          <w:sz w:val="24"/>
          <w:szCs w:val="24"/>
        </w:rPr>
        <w:t>三个子类，分别表示常数，变量和复合表达式。复合表达式为二叉树的结构。它们均可调用eval函数根据</w:t>
      </w:r>
      <w:proofErr w:type="spellStart"/>
      <w:r>
        <w:rPr>
          <w:rFonts w:hint="eastAsia"/>
          <w:sz w:val="24"/>
          <w:szCs w:val="24"/>
        </w:rPr>
        <w:t>EvaluationContext</w:t>
      </w:r>
      <w:proofErr w:type="spellEnd"/>
      <w:r>
        <w:rPr>
          <w:rFonts w:hint="eastAsia"/>
          <w:sz w:val="24"/>
          <w:szCs w:val="24"/>
        </w:rPr>
        <w:t>进行计算求值，也分别有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etConstantValue,getName,getOperator,getLHS,getRHS</w:t>
      </w:r>
      <w:proofErr w:type="spellEnd"/>
      <w:r w:rsidR="00276C53">
        <w:rPr>
          <w:rFonts w:hint="eastAsia"/>
          <w:sz w:val="24"/>
          <w:szCs w:val="24"/>
        </w:rPr>
        <w:t>等针对不同类型自己的一些函数。</w:t>
      </w:r>
    </w:p>
    <w:p w14:paraId="7E834F61" w14:textId="3A9F4D80" w:rsidR="00276C53" w:rsidRDefault="00276C53" w:rsidP="00691274">
      <w:pPr>
        <w:ind w:firstLine="492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rogram：该类负责储存，修改所有的需储存代码，其内部是一个字符串的</w:t>
      </w:r>
      <w:proofErr w:type="spellStart"/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ap</w:t>
      </w:r>
      <w:proofErr w:type="spellEnd"/>
      <w:r>
        <w:rPr>
          <w:rFonts w:hint="eastAsia"/>
          <w:sz w:val="24"/>
          <w:szCs w:val="24"/>
        </w:rPr>
        <w:t>。</w:t>
      </w:r>
    </w:p>
    <w:p w14:paraId="0C6CEC83" w14:textId="51751946" w:rsidR="00276C53" w:rsidRDefault="00276C53" w:rsidP="00691274">
      <w:pPr>
        <w:ind w:firstLine="492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tatement：该库含statement类及其各子类，表示代码的语句。，它们的构造函数根据类型不同，接收</w:t>
      </w:r>
      <w:proofErr w:type="spellStart"/>
      <w:r>
        <w:rPr>
          <w:rFonts w:hint="eastAsia"/>
          <w:sz w:val="24"/>
          <w:szCs w:val="24"/>
        </w:rPr>
        <w:t>mainwindow</w:t>
      </w:r>
      <w:proofErr w:type="spellEnd"/>
      <w:r>
        <w:rPr>
          <w:rFonts w:hint="eastAsia"/>
          <w:sz w:val="24"/>
          <w:szCs w:val="24"/>
        </w:rPr>
        <w:t>的read函数解析后传入的不同参数生成各自的类对象，并且可以通过调用execute函数进行各自的运行。其中</w:t>
      </w:r>
      <w:proofErr w:type="spellStart"/>
      <w:r>
        <w:rPr>
          <w:rFonts w:hint="eastAsia"/>
          <w:sz w:val="24"/>
          <w:szCs w:val="24"/>
        </w:rPr>
        <w:t>InputStmt</w:t>
      </w:r>
      <w:proofErr w:type="spellEnd"/>
      <w:r>
        <w:rPr>
          <w:rFonts w:hint="eastAsia"/>
          <w:sz w:val="24"/>
          <w:szCs w:val="24"/>
        </w:rPr>
        <w:t>在等待用户输入时，通过空循环的同时打开程序其他部分的响应，等待console中检测到用户输入使flag改变的方式实现（代码：</w:t>
      </w:r>
      <w:r>
        <w:rPr>
          <w:i/>
          <w:iCs/>
          <w:color w:val="45C6D6"/>
        </w:rPr>
        <w:t>while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console</w:t>
      </w:r>
      <w:r>
        <w:t>.InputEx</w:t>
      </w:r>
      <w:proofErr w:type="spellEnd"/>
      <w:r>
        <w:t>)</w:t>
      </w:r>
      <w:r>
        <w:rPr>
          <w:color w:val="BEC0C2"/>
        </w:rPr>
        <w:t xml:space="preserve"> </w:t>
      </w:r>
      <w:r>
        <w:t>{</w:t>
      </w:r>
      <w:proofErr w:type="spellStart"/>
      <w:r>
        <w:rPr>
          <w:color w:val="FF8080"/>
        </w:rPr>
        <w:t>QCoreApplication</w:t>
      </w:r>
      <w:proofErr w:type="spellEnd"/>
      <w:r>
        <w:t>::</w:t>
      </w:r>
      <w:proofErr w:type="spellStart"/>
      <w:r>
        <w:t>processEvents</w:t>
      </w:r>
      <w:proofErr w:type="spellEnd"/>
      <w:r>
        <w:t>();}</w:t>
      </w:r>
      <w:r>
        <w:rPr>
          <w:rFonts w:hint="eastAsia"/>
          <w:sz w:val="24"/>
          <w:szCs w:val="24"/>
        </w:rPr>
        <w:t>）。从而实现不需要停止运行等待console传出signal之后重新call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run函数</w:t>
      </w:r>
      <w:r w:rsidR="006E5F5D">
        <w:rPr>
          <w:rFonts w:hint="eastAsia"/>
          <w:sz w:val="24"/>
          <w:szCs w:val="24"/>
        </w:rPr>
        <w:t>就可以等待。</w:t>
      </w:r>
    </w:p>
    <w:p w14:paraId="14577B08" w14:textId="77777777" w:rsidR="006E5F5D" w:rsidRPr="00691274" w:rsidRDefault="006E5F5D" w:rsidP="00691274">
      <w:pPr>
        <w:ind w:firstLine="492"/>
        <w:rPr>
          <w:rFonts w:hint="eastAsia"/>
          <w:sz w:val="24"/>
          <w:szCs w:val="24"/>
        </w:rPr>
      </w:pPr>
      <w:bookmarkStart w:id="0" w:name="_GoBack"/>
      <w:bookmarkEnd w:id="0"/>
    </w:p>
    <w:sectPr w:rsidR="006E5F5D" w:rsidRPr="00691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AD"/>
    <w:rsid w:val="00241D49"/>
    <w:rsid w:val="00276C53"/>
    <w:rsid w:val="003B6DED"/>
    <w:rsid w:val="00691274"/>
    <w:rsid w:val="006E5F5D"/>
    <w:rsid w:val="008B0EAD"/>
    <w:rsid w:val="00AE6163"/>
    <w:rsid w:val="00D9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A165"/>
  <w15:chartTrackingRefBased/>
  <w15:docId w15:val="{0D6F69AD-0791-4DF2-B098-0C89CB6A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liumianzhi@qq.com</dc:creator>
  <cp:keywords/>
  <dc:description/>
  <cp:lastModifiedBy>liumianzhi@qq.com</cp:lastModifiedBy>
  <cp:revision>2</cp:revision>
  <dcterms:created xsi:type="dcterms:W3CDTF">2019-12-09T06:26:00Z</dcterms:created>
  <dcterms:modified xsi:type="dcterms:W3CDTF">2019-12-09T07:24:00Z</dcterms:modified>
</cp:coreProperties>
</file>