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ind w:right="0" w:firstLine="1521" w:firstLineChars="500"/>
        <w:jc w:val="left"/>
        <w:rPr>
          <w:rFonts w:ascii="Georgia"/>
          <w:b/>
          <w:w w:val="95"/>
          <w:sz w:val="32"/>
          <w:szCs w:val="32"/>
        </w:rPr>
      </w:pPr>
      <w:r>
        <w:rPr>
          <w:rFonts w:ascii="Georgia"/>
          <w:b/>
          <w:w w:val="95"/>
          <w:sz w:val="32"/>
          <w:szCs w:val="32"/>
        </w:rPr>
        <w:t>Modelling and</w:t>
      </w:r>
      <w:r>
        <w:rPr>
          <w:rFonts w:hint="eastAsia" w:ascii="Georgia" w:eastAsia="宋体"/>
          <w:b/>
          <w:w w:val="95"/>
          <w:sz w:val="32"/>
          <w:szCs w:val="32"/>
          <w:lang w:val="en-US" w:eastAsia="zh-CN"/>
        </w:rPr>
        <w:t xml:space="preserve"> </w:t>
      </w:r>
      <w:r>
        <w:rPr>
          <w:rFonts w:ascii="Georgia"/>
          <w:b/>
          <w:w w:val="95"/>
          <w:sz w:val="32"/>
          <w:szCs w:val="32"/>
        </w:rPr>
        <w:t>Simulatio</w:t>
      </w:r>
      <w:r>
        <w:rPr>
          <w:rFonts w:hint="eastAsia" w:ascii="Georgia" w:eastAsia="宋体"/>
          <w:b/>
          <w:w w:val="95"/>
          <w:sz w:val="32"/>
          <w:szCs w:val="32"/>
          <w:lang w:val="en-US" w:eastAsia="zh-CN"/>
        </w:rPr>
        <w:t xml:space="preserve">n </w:t>
      </w:r>
      <w:r>
        <w:rPr>
          <w:rFonts w:ascii="Georgia"/>
          <w:b/>
          <w:w w:val="95"/>
          <w:sz w:val="32"/>
          <w:szCs w:val="32"/>
        </w:rPr>
        <w:t xml:space="preserve">of </w:t>
      </w:r>
      <w:r>
        <w:rPr>
          <w:rFonts w:ascii="Georgia"/>
          <w:b/>
          <w:w w:val="95"/>
          <w:sz w:val="32"/>
          <w:szCs w:val="32"/>
        </w:rPr>
        <w:t>a DC Motor Drive</w:t>
      </w:r>
    </w:p>
    <w:p>
      <w:pPr>
        <w:pStyle w:val="2"/>
        <w:numPr>
          <w:ilvl w:val="0"/>
          <w:numId w:val="0"/>
        </w:numPr>
        <w:tabs>
          <w:tab w:val="left" w:pos="712"/>
          <w:tab w:val="left" w:pos="1320"/>
          <w:tab w:val="left" w:pos="1322"/>
        </w:tabs>
        <w:spacing w:before="36" w:after="0" w:line="240" w:lineRule="auto"/>
        <w:ind w:left="964" w:right="0" w:rightChars="0" w:hanging="723" w:hangingChars="200"/>
        <w:jc w:val="left"/>
        <w:rPr>
          <w:rFonts w:hint="eastAsia" w:eastAsia="宋体"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712"/>
          <w:tab w:val="left" w:pos="1320"/>
          <w:tab w:val="left" w:pos="1322"/>
        </w:tabs>
        <w:spacing w:before="36" w:after="0" w:line="240" w:lineRule="auto"/>
        <w:ind w:left="964" w:right="0" w:rightChars="0" w:hanging="723" w:hangingChars="200"/>
        <w:jc w:val="lef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1.DC Motor Model</w:t>
      </w:r>
    </w:p>
    <w:p>
      <w:pPr>
        <w:pStyle w:val="3"/>
        <w:numPr>
          <w:numId w:val="0"/>
        </w:numPr>
        <w:tabs>
          <w:tab w:val="left" w:pos="1475"/>
          <w:tab w:val="left" w:pos="1476"/>
        </w:tabs>
        <w:spacing w:before="264" w:after="0" w:line="240" w:lineRule="auto"/>
        <w:ind w:right="0" w:rightChars="0" w:firstLine="361" w:firstLineChars="100"/>
        <w:jc w:val="left"/>
      </w:pPr>
      <w:r>
        <w:rPr>
          <w:rFonts w:hint="eastAsia" w:eastAsia="宋体"/>
          <w:sz w:val="36"/>
          <w:szCs w:val="36"/>
          <w:lang w:val="en-US" w:eastAsia="zh-CN"/>
        </w:rPr>
        <w:t>1.1</w:t>
      </w:r>
      <w:r>
        <w:rPr>
          <w:rFonts w:hint="eastAsia" w:eastAsia="宋体"/>
          <w:lang w:val="en-US" w:eastAsia="zh-CN"/>
        </w:rPr>
        <w:t xml:space="preserve"> </w:t>
      </w:r>
      <w:r>
        <w:t>Dynamic</w:t>
      </w:r>
      <w:r>
        <w:rPr>
          <w:spacing w:val="34"/>
        </w:rPr>
        <w:t xml:space="preserve"> </w:t>
      </w:r>
      <w:r>
        <w:t>Equations</w:t>
      </w:r>
    </w:p>
    <w:p>
      <w:pPr>
        <w:pStyle w:val="4"/>
        <w:spacing w:before="175" w:line="256" w:lineRule="auto"/>
        <w:ind w:left="740" w:right="103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w w:val="110"/>
        </w:rPr>
        <w:t>First,</w:t>
      </w:r>
      <w:r>
        <w:rPr>
          <w:rFonts w:hint="eastAsia" w:ascii="微软雅黑" w:hAnsi="微软雅黑" w:eastAsia="微软雅黑" w:cs="微软雅黑"/>
          <w:spacing w:val="-14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a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simulation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model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of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the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permanent-magnet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DC</w:t>
      </w:r>
      <w:r>
        <w:rPr>
          <w:rFonts w:hint="eastAsia" w:ascii="微软雅黑" w:hAnsi="微软雅黑" w:eastAsia="微软雅黑" w:cs="微软雅黑"/>
          <w:spacing w:val="-14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motor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will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spacing w:val="3"/>
          <w:w w:val="110"/>
        </w:rPr>
        <w:t>be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built.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The</w:t>
      </w:r>
      <w:r>
        <w:rPr>
          <w:rFonts w:hint="eastAsia" w:ascii="微软雅黑" w:hAnsi="微软雅黑" w:eastAsia="微软雅黑" w:cs="微软雅黑"/>
          <w:spacing w:val="-13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following state equations are taken as a starting</w:t>
      </w:r>
      <w:r>
        <w:rPr>
          <w:rFonts w:hint="eastAsia" w:ascii="微软雅黑" w:hAnsi="微软雅黑" w:eastAsia="微软雅黑" w:cs="微软雅黑"/>
          <w:spacing w:val="26"/>
          <w:w w:val="110"/>
        </w:rPr>
        <w:t xml:space="preserve"> </w:t>
      </w:r>
      <w:r>
        <w:rPr>
          <w:rFonts w:hint="eastAsia" w:ascii="微软雅黑" w:hAnsi="微软雅黑" w:eastAsia="微软雅黑" w:cs="微软雅黑"/>
          <w:w w:val="110"/>
        </w:rPr>
        <w:t>point:</w:t>
      </w:r>
    </w:p>
    <w:p>
      <w:pPr>
        <w:pStyle w:val="4"/>
        <w:spacing w:before="9"/>
        <w:rPr>
          <w:sz w:val="9"/>
        </w:rPr>
      </w:pPr>
    </w:p>
    <w:p>
      <w:pPr>
        <w:spacing w:after="0"/>
      </w:pPr>
      <w:r>
        <w:drawing>
          <wp:inline distT="0" distB="0" distL="114300" distR="114300">
            <wp:extent cx="6319520" cy="941070"/>
            <wp:effectExtent l="0" t="0" r="508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Garamond" w:hAnsi="Garamond" w:eastAsia="Garamond" w:cs="Garamond"/>
          <w:sz w:val="22"/>
          <w:szCs w:val="22"/>
          <w:lang w:val="en-US" w:eastAsia="en-US" w:bidi="en-US"/>
        </w:rPr>
      </w:pPr>
    </w:p>
    <w:p>
      <w:pPr>
        <w:rPr>
          <w:rFonts w:ascii="Garamond" w:hAnsi="Garamond" w:eastAsia="Garamond" w:cs="Garamond"/>
          <w:sz w:val="22"/>
          <w:szCs w:val="22"/>
          <w:lang w:val="en-US" w:eastAsia="en-US" w:bidi="en-US"/>
        </w:rPr>
      </w:pPr>
    </w:p>
    <w:p>
      <w:pPr>
        <w:pStyle w:val="3"/>
        <w:numPr>
          <w:numId w:val="0"/>
        </w:numPr>
        <w:tabs>
          <w:tab w:val="left" w:pos="1475"/>
          <w:tab w:val="left" w:pos="1476"/>
        </w:tabs>
        <w:spacing w:before="91" w:after="0" w:line="240" w:lineRule="auto"/>
        <w:ind w:right="0" w:rightChars="0" w:firstLine="723" w:firstLineChars="200"/>
        <w:jc w:val="left"/>
      </w:pPr>
      <w:r>
        <w:rPr>
          <w:rFonts w:hint="eastAsia" w:eastAsia="宋体"/>
          <w:sz w:val="36"/>
          <w:szCs w:val="36"/>
          <w:lang w:val="en-US" w:eastAsia="zh-CN"/>
        </w:rPr>
        <w:t>1.2</w:t>
      </w:r>
      <w:r>
        <w:rPr>
          <w:rFonts w:hint="eastAsia" w:eastAsia="宋体" w:cs="Garamond"/>
          <w:sz w:val="22"/>
          <w:szCs w:val="22"/>
          <w:lang w:val="en-US" w:eastAsia="zh-CN" w:bidi="en-US"/>
        </w:rPr>
        <w:tab/>
      </w:r>
      <w:r>
        <w:t>Building the</w:t>
      </w:r>
      <w:r>
        <w:rPr>
          <w:spacing w:val="-1"/>
        </w:rPr>
        <w:t xml:space="preserve"> </w:t>
      </w:r>
      <w:r>
        <w:t>Model</w:t>
      </w:r>
    </w:p>
    <w:p>
      <w:pPr>
        <w:tabs>
          <w:tab w:val="left" w:pos="1020"/>
        </w:tabs>
        <w:jc w:val="left"/>
        <w:rPr>
          <w:rFonts w:hint="eastAsia" w:eastAsia="宋体"/>
          <w:lang w:val="en-US" w:eastAsia="zh-CN"/>
        </w:rPr>
      </w:pPr>
    </w:p>
    <w:p>
      <w:pPr>
        <w:tabs>
          <w:tab w:val="left" w:pos="1020"/>
        </w:tabs>
        <w:jc w:val="left"/>
        <w:rPr>
          <w:rFonts w:hint="eastAsia" w:eastAsia="宋体"/>
          <w:lang w:val="en-US" w:eastAsia="zh-CN"/>
        </w:rPr>
        <w:sectPr>
          <w:headerReference r:id="rId3" w:type="default"/>
          <w:pgSz w:w="11910" w:h="16840"/>
          <w:pgMar w:top="1380" w:right="400" w:bottom="960" w:left="700" w:header="726" w:footer="772" w:gutter="0"/>
        </w:sectPr>
      </w:pPr>
      <w:r>
        <w:rPr>
          <w:rFonts w:hint="eastAsia" w:eastAsia="宋体"/>
          <w:lang w:val="en-US" w:eastAsia="zh-CN"/>
        </w:rPr>
        <w:t xml:space="preserve">     </w:t>
      </w:r>
      <w:r>
        <w:drawing>
          <wp:inline distT="0" distB="0" distL="114300" distR="114300">
            <wp:extent cx="6590030" cy="3129915"/>
            <wp:effectExtent l="0" t="0" r="12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12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tabs>
          <w:tab w:val="left" w:pos="712"/>
          <w:tab w:val="left" w:pos="1320"/>
          <w:tab w:val="left" w:pos="1322"/>
        </w:tabs>
        <w:spacing w:before="36" w:after="0" w:line="240" w:lineRule="auto"/>
        <w:ind w:left="964" w:right="0" w:rightChars="0" w:hanging="723" w:hangingChars="200"/>
        <w:jc w:val="lef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 xml:space="preserve">3 DC-DC Converter and Unipolar PWM </w:t>
      </w:r>
    </w:p>
    <w:p>
      <w:pPr>
        <w:ind w:firstLine="2640" w:firstLineChars="120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Ua</w:t>
      </w:r>
      <w:r>
        <w:rPr>
          <w:rFonts w:hint="eastAsia" w:ascii="微软雅黑" w:hAnsi="微软雅黑" w:eastAsia="微软雅黑" w:cs="微软雅黑"/>
          <w:w w:val="105"/>
          <w:sz w:val="24"/>
          <w:vertAlign w:val="baseline"/>
        </w:rPr>
        <w:t xml:space="preserve"> = (</w:t>
      </w:r>
      <w:r>
        <w:rPr>
          <w:rFonts w:ascii="Cambria"/>
          <w:i/>
          <w:w w:val="95"/>
          <w:sz w:val="22"/>
        </w:rPr>
        <w:t>q</w:t>
      </w:r>
      <w:r>
        <w:rPr>
          <w:rFonts w:ascii="PMingLiU"/>
          <w:w w:val="95"/>
          <w:sz w:val="22"/>
          <w:vertAlign w:val="subscript"/>
        </w:rPr>
        <w:t>A</w:t>
      </w:r>
      <w:r>
        <w:rPr>
          <w:rFonts w:hint="eastAsia" w:ascii="微软雅黑" w:hAnsi="微软雅黑" w:eastAsia="微软雅黑" w:cs="微软雅黑"/>
          <w:i/>
          <w:w w:val="105"/>
          <w:sz w:val="24"/>
          <w:vertAlign w:val="baseline"/>
        </w:rPr>
        <w:t>−</w:t>
      </w:r>
      <w:r>
        <w:rPr>
          <w:rFonts w:ascii="Cambria"/>
          <w:i/>
          <w:w w:val="95"/>
          <w:sz w:val="22"/>
        </w:rPr>
        <w:t>q</w:t>
      </w:r>
      <w:r>
        <w:rPr>
          <w:rFonts w:ascii="PMingLiU"/>
          <w:w w:val="95"/>
          <w:sz w:val="22"/>
          <w:vertAlign w:val="subscript"/>
        </w:rPr>
        <w:t>B</w:t>
      </w:r>
      <w:r>
        <w:rPr>
          <w:rFonts w:hint="eastAsia" w:ascii="微软雅黑" w:hAnsi="微软雅黑" w:eastAsia="微软雅黑" w:cs="微软雅黑"/>
          <w:w w:val="105"/>
          <w:sz w:val="24"/>
          <w:vertAlign w:val="baseline"/>
        </w:rPr>
        <w:t>)</w:t>
      </w:r>
      <w:r>
        <w:rPr>
          <w:rFonts w:hint="eastAsia" w:ascii="微软雅黑" w:hAnsi="微软雅黑" w:eastAsia="微软雅黑" w:cs="微软雅黑"/>
          <w:i/>
          <w:w w:val="105"/>
          <w:sz w:val="24"/>
          <w:vertAlign w:val="baseline"/>
        </w:rPr>
        <w:t>U</w:t>
      </w:r>
      <w:r>
        <w:rPr>
          <w:rFonts w:hint="eastAsia" w:ascii="微软雅黑" w:hAnsi="微软雅黑" w:eastAsia="微软雅黑" w:cs="微软雅黑"/>
          <w:w w:val="105"/>
          <w:sz w:val="24"/>
          <w:vertAlign w:val="subscript"/>
        </w:rPr>
        <w:t>dc</w:t>
      </w:r>
    </w:p>
    <w:p>
      <w:pPr>
        <w:rPr>
          <w:rFonts w:hint="eastAsia" w:ascii="Garamond" w:hAnsi="Garamond" w:eastAsia="Garamond" w:cs="Garamond"/>
          <w:sz w:val="22"/>
          <w:szCs w:val="22"/>
          <w:lang w:val="en-US" w:eastAsia="zh-CN" w:bidi="en-US"/>
        </w:rPr>
      </w:pPr>
      <w:r>
        <w:drawing>
          <wp:inline distT="0" distB="0" distL="114300" distR="114300">
            <wp:extent cx="4328160" cy="3034665"/>
            <wp:effectExtent l="0" t="0" r="15240" b="13335"/>
            <wp:docPr id="1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03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Garamond" w:hAnsi="Garamond" w:eastAsia="Garamond" w:cs="Garamond"/>
          <w:sz w:val="22"/>
          <w:szCs w:val="22"/>
          <w:lang w:val="en-US" w:eastAsia="zh-CN" w:bidi="en-US"/>
        </w:rPr>
      </w:pPr>
    </w:p>
    <w:p>
      <w:pPr>
        <w:rPr>
          <w:rFonts w:hint="eastAsia" w:ascii="Garamond" w:hAnsi="Garamond" w:eastAsia="Garamond" w:cs="Garamond"/>
          <w:sz w:val="22"/>
          <w:szCs w:val="22"/>
          <w:lang w:val="en-US" w:eastAsia="zh-CN" w:bidi="en-US"/>
        </w:rPr>
      </w:pPr>
    </w:p>
    <w:p>
      <w:pPr>
        <w:rPr>
          <w:rFonts w:hint="eastAsia" w:ascii="Garamond" w:hAnsi="Garamond" w:eastAsia="Garamond" w:cs="Garamond"/>
          <w:sz w:val="22"/>
          <w:szCs w:val="22"/>
          <w:lang w:val="en-US" w:eastAsia="zh-CN" w:bidi="en-US"/>
        </w:rPr>
      </w:pPr>
    </w:p>
    <w:p>
      <w:pPr>
        <w:rPr>
          <w:rFonts w:hint="eastAsia" w:ascii="Garamond" w:hAnsi="Garamond" w:eastAsia="Garamond" w:cs="Garamond"/>
          <w:sz w:val="22"/>
          <w:szCs w:val="22"/>
          <w:lang w:val="en-US" w:eastAsia="zh-CN" w:bidi="en-US"/>
        </w:rPr>
      </w:pPr>
    </w:p>
    <w:p>
      <w:pPr>
        <w:tabs>
          <w:tab w:val="left" w:pos="1330"/>
        </w:tabs>
        <w:jc w:val="left"/>
        <w:rPr>
          <w:rFonts w:hint="eastAsia" w:asciiTheme="majorEastAsia" w:hAnsiTheme="majorEastAsia" w:eastAsiaTheme="majorEastAsia" w:cstheme="majorEastAsia"/>
          <w:sz w:val="13"/>
          <w:szCs w:val="13"/>
        </w:rPr>
      </w:pPr>
      <w:r>
        <w:drawing>
          <wp:inline distT="0" distB="0" distL="114300" distR="114300">
            <wp:extent cx="3608070" cy="3874770"/>
            <wp:effectExtent l="0" t="0" r="11430" b="11430"/>
            <wp:docPr id="17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387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Garamond"/>
          <w:sz w:val="22"/>
          <w:szCs w:val="22"/>
          <w:lang w:val="en-US" w:eastAsia="zh-CN" w:bidi="en-US"/>
        </w:rPr>
        <w:tab/>
        <w:t xml:space="preserve">    </w:t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  <w:r>
        <w:drawing>
          <wp:inline distT="0" distB="0" distL="114300" distR="114300">
            <wp:extent cx="5269865" cy="484505"/>
            <wp:effectExtent l="0" t="0" r="6985" b="10795"/>
            <wp:docPr id="1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  <w:r>
        <w:drawing>
          <wp:inline distT="0" distB="0" distL="114300" distR="114300">
            <wp:extent cx="5272405" cy="483235"/>
            <wp:effectExtent l="0" t="0" r="4445" b="12065"/>
            <wp:docPr id="1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  <w:r>
        <w:drawing>
          <wp:inline distT="0" distB="0" distL="114300" distR="114300">
            <wp:extent cx="5062855" cy="3175635"/>
            <wp:effectExtent l="0" t="0" r="4445" b="5715"/>
            <wp:docPr id="1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317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00" w:firstLineChars="1100"/>
        <w:rPr>
          <w:rFonts w:hint="eastAsia" w:ascii="宋体" w:hAnsi="宋体" w:eastAsia="宋体" w:cs="宋体"/>
          <w:sz w:val="13"/>
          <w:szCs w:val="13"/>
          <w:lang w:val="en-US" w:eastAsia="zh-CN" w:bidi="en-US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</w:rPr>
        <w:t>Simulink implementation of unipolar PWM.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pStyle w:val="2"/>
        <w:numPr>
          <w:ilvl w:val="0"/>
          <w:numId w:val="1"/>
        </w:numPr>
        <w:tabs>
          <w:tab w:val="left" w:pos="712"/>
          <w:tab w:val="left" w:pos="1320"/>
          <w:tab w:val="left" w:pos="1322"/>
        </w:tabs>
        <w:spacing w:before="36" w:after="0" w:line="240" w:lineRule="auto"/>
        <w:ind w:left="964" w:right="0" w:rightChars="0" w:hanging="723" w:hangingChars="200"/>
        <w:jc w:val="left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 w:eastAsia="宋体"/>
          <w:sz w:val="36"/>
          <w:szCs w:val="36"/>
          <w:lang w:val="en-US" w:eastAsia="zh-CN"/>
        </w:rPr>
        <w:t>Control</w:t>
      </w:r>
    </w:p>
    <w:p>
      <w:pPr>
        <w:numPr>
          <w:numId w:val="0"/>
        </w:numPr>
        <w:ind w:right="0" w:righ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39545"/>
            <wp:effectExtent l="0" t="0" r="3175" b="8255"/>
            <wp:docPr id="1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</w:p>
    <w:p>
      <w:pPr>
        <w:tabs>
          <w:tab w:val="left" w:pos="6333"/>
        </w:tabs>
        <w:jc w:val="left"/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  <w:t xml:space="preserve">               </w:t>
      </w:r>
      <w:r>
        <w:rPr>
          <w:rFonts w:hint="eastAsia" w:ascii="宋体" w:hAnsi="宋体" w:eastAsia="宋体" w:cs="宋体"/>
          <w:sz w:val="13"/>
          <w:szCs w:val="13"/>
          <w:lang w:val="en-US" w:eastAsia="zh-CN" w:bidi="en-US"/>
        </w:rPr>
        <w:t xml:space="preserve">                          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</w:rPr>
        <w:t>control system of the DC motor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  <w:tab/>
      </w:r>
    </w:p>
    <w:p>
      <w:pPr>
        <w:tabs>
          <w:tab w:val="left" w:pos="6333"/>
        </w:tabs>
        <w:jc w:val="left"/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  <w:t xml:space="preserve">                                    </w:t>
      </w:r>
    </w:p>
    <w:p>
      <w:pPr>
        <w:tabs>
          <w:tab w:val="left" w:pos="6333"/>
        </w:tabs>
        <w:jc w:val="left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556885" cy="4144010"/>
            <wp:effectExtent l="0" t="0" r="5715" b="8890"/>
            <wp:docPr id="1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414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  <w:t xml:space="preserve">                           </w:t>
      </w: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olor w:val="000000"/>
          <w:sz w:val="20"/>
          <w:szCs w:val="20"/>
          <w:lang w:val="en-US" w:eastAsia="zh-CN"/>
        </w:rPr>
        <w:t>Speed Controler of the DC motor With Fuzzy</w:t>
      </w:r>
    </w:p>
    <w:p>
      <w:pPr>
        <w:tabs>
          <w:tab w:val="left" w:pos="6333"/>
        </w:tabs>
        <w:jc w:val="left"/>
        <w:rPr>
          <w:rFonts w:hint="eastAsia" w:eastAsia="宋体"/>
          <w:lang w:val="en-US" w:eastAsia="zh-CN"/>
        </w:rPr>
      </w:pPr>
    </w:p>
    <w:p>
      <w:pPr>
        <w:tabs>
          <w:tab w:val="left" w:pos="6333"/>
        </w:tabs>
        <w:jc w:val="left"/>
        <w:rPr>
          <w:rFonts w:hint="eastAsia" w:cs="Garamond"/>
          <w:sz w:val="22"/>
          <w:szCs w:val="22"/>
          <w:lang w:val="en-US" w:eastAsia="zh-CN" w:bidi="en-US"/>
        </w:rPr>
        <w:sectPr>
          <w:head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ajorEastAsia" w:hAnsiTheme="majorEastAsia" w:eastAsiaTheme="majorEastAsia" w:cstheme="majorEastAsia"/>
          <w:sz w:val="13"/>
          <w:szCs w:val="13"/>
          <w:lang w:val="en-US" w:eastAsia="zh-CN" w:bidi="en-US"/>
        </w:rPr>
        <w:tab/>
      </w:r>
      <w:bookmarkStart w:id="0" w:name="_GoBack"/>
      <w:bookmarkEnd w:id="0"/>
    </w:p>
    <w:p>
      <w:pPr>
        <w:tabs>
          <w:tab w:val="left" w:pos="2283"/>
        </w:tabs>
        <w:jc w:val="left"/>
        <w:rPr>
          <w:rFonts w:hint="eastAsia" w:ascii="Garamond" w:hAnsi="Garamond" w:eastAsia="Garamond" w:cs="Garamond"/>
          <w:sz w:val="22"/>
          <w:szCs w:val="22"/>
          <w:lang w:val="en-US" w:eastAsia="zh-CN" w:bidi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29702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631825</wp:posOffset>
              </wp:positionV>
              <wp:extent cx="573087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75" cy="0"/>
                      </a:xfrm>
                      <a:prstGeom prst="line">
                        <a:avLst/>
                      </a:prstGeom>
                      <a:ln w="505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2pt;margin-top:49.75pt;height:0pt;width:451.25pt;mso-position-horizontal-relative:page;mso-position-vertical-relative:page;z-index:-19456;mso-width-relative:page;mso-height-relative:page;" filled="f" stroked="t" coordsize="21600,21600" o:gfxdata="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4WI4q1AAAAAoBAAAPAAAAAAAAAAEAIAAA&#10;ACIAAABkcnMvZG93bnJldi54bWxQSwECFAAUAAAACACHTuJAY+4w/dcBAACWAwAADgAAAAAAAAAB&#10;ACAAAAAjAQAAZHJzL2Uyb0RvYy54bWxQSwUGAAAAAAYABgBZAQAAbAUAAAAA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75493683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631825</wp:posOffset>
              </wp:positionV>
              <wp:extent cx="5730875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875" cy="0"/>
                      </a:xfrm>
                      <a:prstGeom prst="line">
                        <a:avLst/>
                      </a:prstGeom>
                      <a:ln w="505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72pt;margin-top:49.75pt;height:0pt;width:451.25pt;mso-position-horizontal-relative:page;mso-position-vertical-relative:page;z-index:251620352;mso-width-relative:page;mso-height-relative:page;" filled="f" stroked="t" coordsize="21600,21600" o:gfxdata="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FiOKtQAAAAKAQAADwAAAAAAAAAB&#10;ACAAAAAiAAAAZHJzL2Rvd25yZXYueG1sUEsBAhQAFAAAAAgAh07iQNnEZBvbAQAAlgMAAA4AAAAA&#10;AAAAAQAgAAAAIwEAAGRycy9lMm9Eb2MueG1sUEsFBgAAAAAGAAYAWQEAAHAFAAAAAA==&#10;">
              <v:fill on="f" focussize="0,0"/>
              <v:stroke weight="0.398031496062992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B5DAE"/>
    <w:multiLevelType w:val="singleLevel"/>
    <w:tmpl w:val="71BB5DAE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91A9C"/>
    <w:rsid w:val="18191A9C"/>
    <w:rsid w:val="24E22422"/>
    <w:rsid w:val="59743F60"/>
    <w:rsid w:val="59E3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aramond" w:hAnsi="Garamond" w:eastAsia="Garamond" w:cs="Garamond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21" w:hanging="581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91"/>
      <w:ind w:left="1475" w:hanging="735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en-US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Garamond" w:hAnsi="Garamond" w:eastAsia="Garamond" w:cs="Garamond"/>
      <w:sz w:val="24"/>
      <w:szCs w:val="24"/>
      <w:lang w:val="en-US" w:eastAsia="en-US" w:bidi="en-US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List Paragraph"/>
    <w:basedOn w:val="1"/>
    <w:qFormat/>
    <w:uiPriority w:val="1"/>
    <w:pPr>
      <w:spacing w:before="19"/>
      <w:ind w:left="1475" w:hanging="299"/>
    </w:pPr>
    <w:rPr>
      <w:rFonts w:ascii="Garamond" w:hAnsi="Garamond" w:eastAsia="Garamond" w:cs="Garamond"/>
      <w:lang w:val="en-US" w:eastAsia="en-US" w:bidi="en-US"/>
    </w:rPr>
  </w:style>
  <w:style w:type="character" w:customStyle="1" w:styleId="10">
    <w:name w:val="fontstyle01"/>
    <w:basedOn w:val="7"/>
    <w:uiPriority w:val="0"/>
    <w:rPr>
      <w:rFonts w:ascii="CMBX12" w:hAnsi="CMBX12" w:eastAsia="CMBX12" w:cs="CMBX12"/>
      <w:b/>
      <w:color w:val="000000"/>
      <w:sz w:val="34"/>
      <w:szCs w:val="34"/>
    </w:rPr>
  </w:style>
  <w:style w:type="character" w:customStyle="1" w:styleId="11">
    <w:name w:val="fontstyle21"/>
    <w:basedOn w:val="7"/>
    <w:uiPriority w:val="0"/>
    <w:rPr>
      <w:rFonts w:ascii="CMMI12" w:hAnsi="CMMI12" w:eastAsia="CMMI12" w:cs="CMMI12"/>
      <w:i/>
      <w:color w:val="000000"/>
      <w:sz w:val="24"/>
      <w:szCs w:val="24"/>
    </w:rPr>
  </w:style>
  <w:style w:type="character" w:customStyle="1" w:styleId="12">
    <w:name w:val="fontstyle31"/>
    <w:basedOn w:val="7"/>
    <w:uiPriority w:val="0"/>
    <w:rPr>
      <w:rFonts w:ascii="CMR8" w:hAnsi="CMR8" w:eastAsia="CMR8" w:cs="CMR8"/>
      <w:color w:val="000000"/>
      <w:sz w:val="16"/>
      <w:szCs w:val="16"/>
    </w:rPr>
  </w:style>
  <w:style w:type="character" w:customStyle="1" w:styleId="13">
    <w:name w:val="fontstyle41"/>
    <w:basedOn w:val="7"/>
    <w:uiPriority w:val="0"/>
    <w:rPr>
      <w:rFonts w:ascii="CMSY10" w:hAnsi="CMSY10" w:eastAsia="CMSY10" w:cs="CMSY10"/>
      <w:i/>
      <w:color w:val="000000"/>
      <w:sz w:val="24"/>
      <w:szCs w:val="24"/>
    </w:rPr>
  </w:style>
  <w:style w:type="character" w:customStyle="1" w:styleId="14">
    <w:name w:val="fontstyle51"/>
    <w:basedOn w:val="7"/>
    <w:uiPriority w:val="0"/>
    <w:rPr>
      <w:rFonts w:ascii="CMEX10" w:hAnsi="CMEX10" w:eastAsia="CMEX10" w:cs="CMEX10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2019-01-02T08:54:00Z</dcterms:created>
  <dc:creator>Administrator</dc:creator>
  <cp:lastModifiedBy>Administrator</cp:lastModifiedBy>
  <dcterms:modified xsi:type="dcterms:W3CDTF">2019-01-02T09:42:16Z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