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2D1A0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470F38BA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862F26">
        <w:t>2</w:t>
      </w:r>
      <w:r w:rsidR="00AD2A7A">
        <w:rPr>
          <w:rFonts w:hint="eastAsia"/>
        </w:rPr>
        <w:t>8</w:t>
      </w:r>
    </w:p>
    <w:p w14:paraId="20434199" w14:textId="77777777" w:rsidR="00554276" w:rsidRPr="00435B65" w:rsidRDefault="002D1A0A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1FD11AF2" w:rsidR="00D50D23" w:rsidRPr="00435B65" w:rsidRDefault="002D1A0A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A86789">
        <w:t>2</w:t>
      </w:r>
      <w:r w:rsidR="00AD2A7A">
        <w:t>8</w:t>
      </w:r>
      <w:r w:rsidR="00E5392C">
        <w:rPr>
          <w:rFonts w:hint="eastAsia"/>
        </w:rPr>
        <w:t>晚上</w:t>
      </w:r>
      <w:r w:rsidR="00AD2A7A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2D1A0A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2D1A0A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2D1A0A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2D1A0A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1761C0F6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A86789">
        <w:rPr>
          <w:rFonts w:hint="eastAsia"/>
          <w:b/>
          <w:bCs/>
        </w:rPr>
        <w:t>根据</w:t>
      </w:r>
      <w:r w:rsidR="00AD2A7A">
        <w:rPr>
          <w:rFonts w:hint="eastAsia"/>
          <w:b/>
          <w:bCs/>
        </w:rPr>
        <w:t>检查各小组成员周三布置任务的完成情况</w:t>
      </w:r>
      <w:r w:rsidR="00A86789">
        <w:rPr>
          <w:rFonts w:hint="eastAsia"/>
          <w:b/>
          <w:bCs/>
        </w:rPr>
        <w:t>，并且继续推进项目进度</w:t>
      </w:r>
    </w:p>
    <w:p w14:paraId="237CBD8D" w14:textId="2EB3D8CA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A86789">
        <w:rPr>
          <w:rFonts w:hint="eastAsia"/>
        </w:rPr>
        <w:t>测试用例部分完成，需要由其他人协助工作</w:t>
      </w:r>
    </w:p>
    <w:p w14:paraId="0380929B" w14:textId="539F3196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AD2A7A">
        <w:rPr>
          <w:rFonts w:hint="eastAsia"/>
        </w:rPr>
        <w:t>更新</w:t>
      </w:r>
      <w:r w:rsidR="001707F0">
        <w:rPr>
          <w:rFonts w:hint="eastAsia"/>
        </w:rPr>
        <w:t>完成</w:t>
      </w:r>
      <w:r w:rsidR="004C1339">
        <w:t xml:space="preserve"> </w:t>
      </w:r>
    </w:p>
    <w:p w14:paraId="7685099D" w14:textId="2F0A3AED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4C1339">
        <w:t xml:space="preserve"> </w:t>
      </w:r>
      <w:r>
        <w:t>SRS文档</w:t>
      </w:r>
      <w:r w:rsidR="00AD2A7A">
        <w:rPr>
          <w:rFonts w:hint="eastAsia"/>
        </w:rPr>
        <w:t>布局更新</w:t>
      </w:r>
      <w:r w:rsidR="00A86789">
        <w:rPr>
          <w:rFonts w:hint="eastAsia"/>
        </w:rPr>
        <w:t>完成，但是排版和部分布局仍然有问题</w:t>
      </w:r>
    </w:p>
    <w:p w14:paraId="68CECCE9" w14:textId="0BAFA421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王义博：对话框图</w:t>
      </w:r>
      <w:r w:rsidR="00AD2A7A">
        <w:rPr>
          <w:rFonts w:hint="eastAsia"/>
        </w:rPr>
        <w:t>全部</w:t>
      </w:r>
      <w:r>
        <w:rPr>
          <w:rFonts w:hint="eastAsia"/>
        </w:rPr>
        <w:t>绘制</w:t>
      </w:r>
      <w:r w:rsidR="001707F0">
        <w:rPr>
          <w:rFonts w:hint="eastAsia"/>
        </w:rPr>
        <w:t>完成</w:t>
      </w:r>
      <w:r w:rsidR="001707F0">
        <w:t xml:space="preserve"> </w:t>
      </w:r>
    </w:p>
    <w:p w14:paraId="022C2D03" w14:textId="45499BFC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</w:t>
      </w:r>
      <w:r w:rsidR="00A86789">
        <w:rPr>
          <w:rFonts w:hint="eastAsia"/>
        </w:rPr>
        <w:t>项目配置工具寻找完成，但是找到的需求配置工具可能不符合老师的要求，无法导出相应的数据，可能要更换需求配置工具</w:t>
      </w:r>
      <w:r w:rsidR="00A86789" w:rsidRPr="003132CA">
        <w:rPr>
          <w:b/>
          <w:bCs/>
        </w:rPr>
        <w:t xml:space="preserve"> 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7E8DC698" w14:textId="77777777" w:rsidR="00F143E7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</w:t>
      </w:r>
      <w:r w:rsidR="00A86789">
        <w:rPr>
          <w:rFonts w:hint="eastAsia"/>
        </w:rPr>
        <w:t>按照自己分配到的需求+管理员的帖子模块管理</w:t>
      </w:r>
      <w:r w:rsidR="00F143E7">
        <w:rPr>
          <w:rFonts w:hint="eastAsia"/>
        </w:rPr>
        <w:t>编写测试用例</w:t>
      </w:r>
    </w:p>
    <w:p w14:paraId="3864CA20" w14:textId="506689D7" w:rsidR="00E5392C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3EF4648E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F143E7">
        <w:rPr>
          <w:rFonts w:hint="eastAsia"/>
        </w:rPr>
        <w:t>按照自己分配到的需求+管理员的帖子管理模块编写测试用例</w:t>
      </w:r>
    </w:p>
    <w:p w14:paraId="0877F1D2" w14:textId="680F989E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7590DA62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F143E7">
        <w:rPr>
          <w:rFonts w:hint="eastAsia"/>
        </w:rPr>
        <w:t>更新S</w:t>
      </w:r>
      <w:r w:rsidR="00F143E7">
        <w:t>RS</w:t>
      </w:r>
      <w:r w:rsidR="00F143E7">
        <w:rPr>
          <w:rFonts w:hint="eastAsia"/>
        </w:rPr>
        <w:t>文档的排版模式使之符合老师的要求</w:t>
      </w:r>
    </w:p>
    <w:p w14:paraId="4C196744" w14:textId="09F014F7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 xml:space="preserve"> 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440EB3BB" w14:textId="77777777" w:rsidR="00F143E7" w:rsidRDefault="00BF58DE" w:rsidP="00F143E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F143E7">
        <w:rPr>
          <w:rFonts w:hint="eastAsia"/>
        </w:rPr>
        <w:t>按照自己分配到的需求+管理员的帖子管理模块编写测试用例</w:t>
      </w:r>
    </w:p>
    <w:p w14:paraId="660F3ED2" w14:textId="7B51315B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交付物：</w:t>
      </w:r>
      <w:r w:rsidR="00F143E7">
        <w:rPr>
          <w:rFonts w:hint="eastAsia"/>
        </w:rPr>
        <w:t>测试用例文档</w:t>
      </w:r>
    </w:p>
    <w:p w14:paraId="5789CBF3" w14:textId="77777777" w:rsidR="00F143E7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F143E7">
        <w:rPr>
          <w:rFonts w:hint="eastAsia"/>
        </w:rPr>
        <w:t>，更新需求配置工具</w:t>
      </w:r>
    </w:p>
    <w:p w14:paraId="44B41AE8" w14:textId="768A1533" w:rsidR="00BF58DE" w:rsidRDefault="004C1339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交付物：会议纪要、</w:t>
      </w:r>
      <w:r w:rsidR="00F143E7">
        <w:rPr>
          <w:rFonts w:hint="eastAsia"/>
        </w:rPr>
        <w:t>需求配置</w:t>
      </w:r>
      <w:r>
        <w:rPr>
          <w:rFonts w:hint="eastAsia"/>
        </w:rPr>
        <w:t>文档</w:t>
      </w:r>
    </w:p>
    <w:bookmarkEnd w:id="0"/>
    <w:p w14:paraId="6F849A8A" w14:textId="7A79627B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</w:t>
      </w:r>
      <w:r w:rsidR="00AD2A7A">
        <w:rPr>
          <w:rFonts w:hint="eastAsia"/>
        </w:rPr>
        <w:t>日下</w:t>
      </w:r>
      <w:r w:rsidR="001707F0">
        <w:rPr>
          <w:rFonts w:hint="eastAsia"/>
        </w:rPr>
        <w:t>午</w:t>
      </w:r>
      <w:r w:rsidR="00AD2A7A">
        <w:rPr>
          <w:rFonts w:hint="eastAsia"/>
        </w:rPr>
        <w:t>6</w:t>
      </w:r>
      <w:r w:rsidR="001707F0">
        <w:rPr>
          <w:rFonts w:hint="eastAsia"/>
        </w:rPr>
        <w:t>：00</w:t>
      </w:r>
    </w:p>
    <w:p w14:paraId="09CDBD50" w14:textId="77777777" w:rsidR="0015180F" w:rsidRPr="00435B65" w:rsidRDefault="002D1A0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4A611A0" w:rsidR="00680296" w:rsidRPr="00435B65" w:rsidRDefault="002D1A0A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F143E7">
        <w:rPr>
          <w:rFonts w:hint="eastAsia"/>
        </w:rPr>
        <w:t>2</w:t>
      </w:r>
      <w:r w:rsidR="00AD2A7A">
        <w:rPr>
          <w:rFonts w:hint="eastAsia"/>
        </w:rPr>
        <w:t>8</w:t>
      </w:r>
      <w:r w:rsidR="00BF58DE">
        <w:rPr>
          <w:rFonts w:hint="eastAsia"/>
        </w:rPr>
        <w:t>晚上</w:t>
      </w:r>
      <w:r w:rsidR="00AD2A7A">
        <w:rPr>
          <w:rFonts w:hint="eastAsia"/>
        </w:rPr>
        <w:t>6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2D1A0A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2D1A0A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8AA3" w14:textId="77777777" w:rsidR="002D1A0A" w:rsidRDefault="002D1A0A" w:rsidP="001E7D29">
      <w:pPr>
        <w:spacing w:after="0" w:line="240" w:lineRule="auto"/>
      </w:pPr>
      <w:r>
        <w:separator/>
      </w:r>
    </w:p>
  </w:endnote>
  <w:endnote w:type="continuationSeparator" w:id="0">
    <w:p w14:paraId="658D9EC2" w14:textId="77777777" w:rsidR="002D1A0A" w:rsidRDefault="002D1A0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DA4D" w14:textId="77777777" w:rsidR="002D1A0A" w:rsidRDefault="002D1A0A" w:rsidP="001E7D29">
      <w:pPr>
        <w:spacing w:after="0" w:line="240" w:lineRule="auto"/>
      </w:pPr>
      <w:r>
        <w:separator/>
      </w:r>
    </w:p>
  </w:footnote>
  <w:footnote w:type="continuationSeparator" w:id="0">
    <w:p w14:paraId="01859B98" w14:textId="77777777" w:rsidR="002D1A0A" w:rsidRDefault="002D1A0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3F91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2D1A0A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3BC2"/>
    <w:rsid w:val="00467894"/>
    <w:rsid w:val="004724BD"/>
    <w:rsid w:val="00477352"/>
    <w:rsid w:val="00485EBC"/>
    <w:rsid w:val="00491C23"/>
    <w:rsid w:val="004A5B02"/>
    <w:rsid w:val="004B5C09"/>
    <w:rsid w:val="004C1339"/>
    <w:rsid w:val="004E227E"/>
    <w:rsid w:val="004E2415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2F26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6789"/>
    <w:rsid w:val="00A87C9C"/>
    <w:rsid w:val="00A9231C"/>
    <w:rsid w:val="00AA2532"/>
    <w:rsid w:val="00AD2A7A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D3AFC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143E7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1060C7"/>
    <w:rsid w:val="00204CFA"/>
    <w:rsid w:val="00231795"/>
    <w:rsid w:val="00235F33"/>
    <w:rsid w:val="002A7DDF"/>
    <w:rsid w:val="002B2B0C"/>
    <w:rsid w:val="00317848"/>
    <w:rsid w:val="003B58F0"/>
    <w:rsid w:val="003F7C4E"/>
    <w:rsid w:val="00406AD2"/>
    <w:rsid w:val="0045565A"/>
    <w:rsid w:val="00506DD6"/>
    <w:rsid w:val="0052421D"/>
    <w:rsid w:val="00577DCD"/>
    <w:rsid w:val="007B09E0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149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31</cp:revision>
  <dcterms:created xsi:type="dcterms:W3CDTF">2021-10-22T09:24:00Z</dcterms:created>
  <dcterms:modified xsi:type="dcterms:W3CDTF">2022-05-28T09:42:00Z</dcterms:modified>
</cp:coreProperties>
</file>