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drawing>
          <wp:inline distT="0" distB="0" distL="0" distR="0">
            <wp:extent cx="3045460" cy="3045460"/>
            <wp:effectExtent l="0" t="0" r="2540" b="2540"/>
            <wp:docPr id="4" name="图片 4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1da70ea5caddc1094d164e32fd2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022.3.5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.3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S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wot修改、操作可行性补充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2022.3.5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成本图更新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</w:t>
      </w:r>
      <w:r>
        <w:rPr>
          <w:rFonts w:hint="eastAsia" w:ascii="宋体" w:hAnsi="宋体" w:eastAsia="宋体"/>
          <w:sz w:val="20"/>
          <w:szCs w:val="20"/>
        </w:rPr>
        <w:t>操作</w:t>
      </w:r>
      <w:r>
        <w:rPr>
          <w:rFonts w:ascii="宋体" w:hAnsi="宋体" w:eastAsia="宋体"/>
          <w:sz w:val="20"/>
          <w:szCs w:val="20"/>
        </w:rPr>
        <w:t>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项目在软件需求课程中提出，旨在设计一个可供教室和学生学习交流的高保真A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原型。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软工学院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left="412" w:firstLine="421" w:firstLineChars="234"/>
        <w:rPr>
          <w:rFonts w:ascii="宋体" w:hAnsi="宋体" w:eastAsia="宋体"/>
          <w:sz w:val="18"/>
          <w:szCs w:val="18"/>
        </w:rPr>
      </w:pP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1</w:t>
      </w:r>
      <w:r>
        <w:rPr>
          <w:rFonts w:hint="eastAsia" w:ascii="宋体" w:hAnsi="宋体" w:eastAsia="宋体"/>
          <w:sz w:val="18"/>
          <w:szCs w:val="18"/>
        </w:rPr>
        <w:t>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2</w:t>
      </w:r>
      <w:r>
        <w:rPr>
          <w:rFonts w:hint="eastAsia" w:ascii="宋体" w:hAnsi="宋体" w:eastAsia="宋体"/>
          <w:sz w:val="18"/>
          <w:szCs w:val="18"/>
        </w:rPr>
        <w:t>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eakness：小组成员的技术力不强，可能没有办法很好的满足用户的需求。产品对于性能要求较高。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制作教学平台移动端网站。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trength：移动端网站投入成本较小，可以快速更新和改版，易于传播和分享，使用门槛低</w:t>
            </w:r>
          </w:p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eakness：html5语言使用存在限制，网站在不同浏览器上表现不一样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pportunity：移动端网站可依靠社交应用获得浏览量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hreat：移动端网站用户黏性差，使用率低</w:t>
            </w:r>
          </w:p>
        </w:tc>
      </w:tr>
    </w:tbl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trength：灵活性强、功能点多以及数据获取快</w:t>
            </w:r>
            <w:r>
              <w:rPr>
                <w:rFonts w:ascii="宋体" w:hAnsi="宋体" w:eastAsia="宋体"/>
                <w:kern w:val="2"/>
                <w:sz w:val="18"/>
                <w:szCs w:val="18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eakness：更新麻烦、需要安装，使用门槛高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pportunity：app用户多，用户黏性高；用户体验好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hreat：app运营难，市场竞争大</w:t>
            </w:r>
          </w:p>
        </w:tc>
      </w:tr>
    </w:tbl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用户体验：考虑到学生日常使用手机app较多，同时手机app相对于移动端网站页面更加稳定和美观，数据获取更加容易，我们决定采用方案2.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</w:t>
      </w:r>
      <w:r>
        <w:rPr>
          <w:rFonts w:ascii="宋体" w:hAnsi="宋体" w:eastAsia="宋体"/>
          <w:sz w:val="18"/>
          <w:szCs w:val="18"/>
        </w:rPr>
        <w:t>Axure RP</w:t>
      </w:r>
      <w:r>
        <w:rPr>
          <w:rFonts w:hint="eastAsia" w:ascii="宋体" w:hAnsi="宋体" w:eastAsia="宋体"/>
          <w:sz w:val="18"/>
          <w:szCs w:val="18"/>
        </w:rPr>
        <w:t>进行原型设计，实现资源存储、信息互动、论坛交流、作业批改等功能。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  <w:r>
        <w:drawing>
          <wp:inline distT="0" distB="0" distL="0" distR="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JavaScript等开发</w:t>
      </w:r>
      <w:r>
        <w:rPr>
          <w:rFonts w:hint="eastAsia" w:ascii="宋体" w:hAnsi="宋体" w:eastAsia="宋体"/>
          <w:sz w:val="18"/>
          <w:szCs w:val="18"/>
        </w:rPr>
        <w:t>语言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基本建设投资：WIN10操作系统（0元），笔记本电脑三台（6499+7000+6999+10000+7000=37498元），MicrosoftProject等软件（0元）。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非一次性投资：培训费（在B站自主学习，0元），技术管理费（预设100）、管理费（预设100）、人员工资（49.75/小时）、奖金（预设100奖金）和差旅费（走路访谈校内用户，0元）、团建基金（预设500）。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480" w:firstLineChars="200"/>
        <w:rPr>
          <w:rFonts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483225" cy="3635375"/>
            <wp:effectExtent l="0" t="0" r="317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共计：37498+800+2487.5=40785.5元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left="720" w:leftChars="3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本产品需求分析及原型设计所涉及的技术均存在，利用现有技术即可完成，但是需要项目人员进一步去学习、运用。</w:t>
      </w:r>
    </w:p>
    <w:p>
      <w:pPr>
        <w:spacing w:line="360" w:lineRule="auto"/>
        <w:ind w:left="72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小组成员软件需求分析经验少，但网络上关于需求工程及原型设计的学习资料丰富，可供小组成员学习。</w:t>
      </w:r>
    </w:p>
    <w:p>
      <w:pPr>
        <w:spacing w:line="360" w:lineRule="auto"/>
        <w:ind w:left="360"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项目周期为半年（一个学期），项目团队由5名成员组成，可在规定时间内完成既定目标。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720" w:leftChars="3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ind w:left="720" w:leftChars="3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本产品设计所使用的软件除project外均为正版，本产品不作商业用途。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9.操作可行性</w:t>
      </w:r>
    </w:p>
    <w:p>
      <w:pPr>
        <w:spacing w:line="360" w:lineRule="auto"/>
        <w:ind w:left="720" w:firstLine="266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本系统从用户角度出发设计工作流程，尽可能做到较人性化、简洁的界面和功能，满足用户的核心需求，考虑到不同用户的计算机操作水平，我们提供了用户手册供用户查询，降低用户使用难度。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077E7"/>
    <w:rsid w:val="00012917"/>
    <w:rsid w:val="00031422"/>
    <w:rsid w:val="00052AD7"/>
    <w:rsid w:val="00064B43"/>
    <w:rsid w:val="00077A9B"/>
    <w:rsid w:val="000862E5"/>
    <w:rsid w:val="000B2063"/>
    <w:rsid w:val="000D4534"/>
    <w:rsid w:val="000D7632"/>
    <w:rsid w:val="000D7BA9"/>
    <w:rsid w:val="000E4F86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A7256"/>
    <w:rsid w:val="002C5433"/>
    <w:rsid w:val="002E0B34"/>
    <w:rsid w:val="003200F7"/>
    <w:rsid w:val="00333082"/>
    <w:rsid w:val="003444F1"/>
    <w:rsid w:val="00372517"/>
    <w:rsid w:val="00380839"/>
    <w:rsid w:val="003C325C"/>
    <w:rsid w:val="003C54DD"/>
    <w:rsid w:val="003D08B3"/>
    <w:rsid w:val="003F356E"/>
    <w:rsid w:val="0043271A"/>
    <w:rsid w:val="00433873"/>
    <w:rsid w:val="004406F4"/>
    <w:rsid w:val="00441D68"/>
    <w:rsid w:val="00445FAF"/>
    <w:rsid w:val="004557E1"/>
    <w:rsid w:val="00460CA2"/>
    <w:rsid w:val="00474174"/>
    <w:rsid w:val="00474459"/>
    <w:rsid w:val="004749C7"/>
    <w:rsid w:val="004836D2"/>
    <w:rsid w:val="00491DAE"/>
    <w:rsid w:val="004960AE"/>
    <w:rsid w:val="004A46AC"/>
    <w:rsid w:val="004C09E5"/>
    <w:rsid w:val="004D0AB6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647BE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6F4AEA"/>
    <w:rsid w:val="006F7EE4"/>
    <w:rsid w:val="00711530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C224A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77842"/>
    <w:rsid w:val="008834C5"/>
    <w:rsid w:val="008E3513"/>
    <w:rsid w:val="008E4819"/>
    <w:rsid w:val="008F1835"/>
    <w:rsid w:val="008F3CFF"/>
    <w:rsid w:val="008F6FF1"/>
    <w:rsid w:val="00903BAF"/>
    <w:rsid w:val="0091048B"/>
    <w:rsid w:val="00913F84"/>
    <w:rsid w:val="00917A43"/>
    <w:rsid w:val="00967B2E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02F1F"/>
    <w:rsid w:val="00A42050"/>
    <w:rsid w:val="00A53CDF"/>
    <w:rsid w:val="00A70ABC"/>
    <w:rsid w:val="00A85ADA"/>
    <w:rsid w:val="00A94CC2"/>
    <w:rsid w:val="00AB6EE7"/>
    <w:rsid w:val="00AC5CEC"/>
    <w:rsid w:val="00B252DA"/>
    <w:rsid w:val="00B44985"/>
    <w:rsid w:val="00B51357"/>
    <w:rsid w:val="00B550AF"/>
    <w:rsid w:val="00B7376D"/>
    <w:rsid w:val="00B80053"/>
    <w:rsid w:val="00B80C42"/>
    <w:rsid w:val="00B95E86"/>
    <w:rsid w:val="00BA79D2"/>
    <w:rsid w:val="00BB43B0"/>
    <w:rsid w:val="00BD1525"/>
    <w:rsid w:val="00C10206"/>
    <w:rsid w:val="00C172D7"/>
    <w:rsid w:val="00C240E0"/>
    <w:rsid w:val="00C36AD0"/>
    <w:rsid w:val="00C41292"/>
    <w:rsid w:val="00C41CA8"/>
    <w:rsid w:val="00C675F3"/>
    <w:rsid w:val="00CA095B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33BEA"/>
    <w:rsid w:val="00D44F63"/>
    <w:rsid w:val="00D52438"/>
    <w:rsid w:val="00D65835"/>
    <w:rsid w:val="00D70EA0"/>
    <w:rsid w:val="00D85260"/>
    <w:rsid w:val="00D90DD2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5131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41F58"/>
    <w:rsid w:val="00F53113"/>
    <w:rsid w:val="00F631CD"/>
    <w:rsid w:val="00F710BE"/>
    <w:rsid w:val="00F73E0A"/>
    <w:rsid w:val="00F805A5"/>
    <w:rsid w:val="00F80DF9"/>
    <w:rsid w:val="00F834AC"/>
    <w:rsid w:val="00F978EB"/>
    <w:rsid w:val="00FB739D"/>
    <w:rsid w:val="00FE29A4"/>
    <w:rsid w:val="00FE46CE"/>
    <w:rsid w:val="00FF3ADA"/>
    <w:rsid w:val="02BD565D"/>
    <w:rsid w:val="0B604F85"/>
    <w:rsid w:val="0BFC4A58"/>
    <w:rsid w:val="0F681C1F"/>
    <w:rsid w:val="1B0D04BB"/>
    <w:rsid w:val="3A6529A4"/>
    <w:rsid w:val="57075F0E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qFormat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qFormat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qFormat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qFormat/>
    <w:locked/>
    <w:uiPriority w:val="9"/>
    <w:rPr>
      <w:b/>
    </w:rPr>
  </w:style>
  <w:style w:type="character" w:customStyle="1" w:styleId="33">
    <w:name w:val="标题 7 字符"/>
    <w:link w:val="8"/>
    <w:semiHidden/>
    <w:qFormat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qFormat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不明显强调1"/>
    <w:qFormat/>
    <w:uiPriority w:val="19"/>
    <w:rPr>
      <w:i/>
      <w:color w:val="5A5A5A"/>
    </w:rPr>
  </w:style>
  <w:style w:type="character" w:customStyle="1" w:styleId="46">
    <w:name w:val="明显强调1"/>
    <w:qFormat/>
    <w:uiPriority w:val="21"/>
    <w:rPr>
      <w:b/>
      <w:i/>
      <w:sz w:val="24"/>
      <w:u w:val="single"/>
    </w:rPr>
  </w:style>
  <w:style w:type="character" w:customStyle="1" w:styleId="47">
    <w:name w:val="不明显参考1"/>
    <w:qFormat/>
    <w:uiPriority w:val="31"/>
    <w:rPr>
      <w:sz w:val="24"/>
      <w:u w:val="single"/>
    </w:rPr>
  </w:style>
  <w:style w:type="character" w:customStyle="1" w:styleId="48">
    <w:name w:val="明显参考1"/>
    <w:qFormat/>
    <w:uiPriority w:val="32"/>
    <w:rPr>
      <w:b/>
      <w:sz w:val="24"/>
      <w:u w:val="single"/>
    </w:rPr>
  </w:style>
  <w:style w:type="character" w:customStyle="1" w:styleId="49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标题1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12</Pages>
  <Words>929</Words>
  <Characters>5299</Characters>
  <Lines>44</Lines>
  <Paragraphs>12</Paragraphs>
  <TotalTime>0</TotalTime>
  <ScaleCrop>false</ScaleCrop>
  <LinksUpToDate>false</LinksUpToDate>
  <CharactersWithSpaces>6216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2022-03-05T09:14:24Z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