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C01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349D812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970C1F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5CDB97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050951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48"/>
          <w:szCs w:val="48"/>
        </w:rPr>
        <w:t>可行性分析</w:t>
      </w:r>
      <w:r>
        <w:rPr>
          <w:rFonts w:ascii="宋体" w:eastAsia="宋体" w:hAnsi="宋体"/>
          <w:b/>
          <w:sz w:val="48"/>
          <w:szCs w:val="48"/>
        </w:rPr>
        <w:t>报告</w:t>
      </w:r>
      <w:r>
        <w:rPr>
          <w:rFonts w:ascii="宋体" w:eastAsia="宋体" w:hAnsi="宋体" w:hint="eastAsia"/>
          <w:b/>
          <w:sz w:val="48"/>
          <w:szCs w:val="48"/>
        </w:rPr>
        <w:t>书</w:t>
      </w:r>
      <w:r>
        <w:rPr>
          <w:rFonts w:ascii="宋体" w:eastAsia="宋体" w:hAnsi="宋体"/>
          <w:sz w:val="15"/>
          <w:szCs w:val="15"/>
        </w:rPr>
        <w:t xml:space="preserve">        </w:t>
      </w:r>
    </w:p>
    <w:p w14:paraId="7E74A084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B3EF03F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noProof/>
          <w:sz w:val="15"/>
          <w:szCs w:val="15"/>
        </w:rPr>
        <w:drawing>
          <wp:inline distT="0" distB="0" distL="0" distR="0" wp14:anchorId="186EF384" wp14:editId="7380BAEF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8A50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F2DE857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4F37442C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163F1B7C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0E0E332D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1CDF1A1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4BB94BD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0B45FC0B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项目名称：</w:t>
      </w:r>
      <w:r>
        <w:rPr>
          <w:rFonts w:ascii="宋体" w:eastAsia="宋体" w:hAnsi="宋体" w:hint="eastAsia"/>
          <w:sz w:val="32"/>
          <w:szCs w:val="32"/>
          <w:u w:val="single"/>
        </w:rPr>
        <w:t>教学</w:t>
      </w:r>
      <w:r>
        <w:rPr>
          <w:rFonts w:ascii="宋体" w:eastAsia="宋体" w:hAnsi="宋体"/>
          <w:sz w:val="32"/>
          <w:szCs w:val="32"/>
          <w:u w:val="single"/>
        </w:rPr>
        <w:t>APP</w:t>
      </w:r>
      <w:r>
        <w:rPr>
          <w:rFonts w:ascii="宋体" w:eastAsia="宋体" w:hAnsi="宋体" w:hint="eastAsia"/>
          <w:sz w:val="32"/>
          <w:szCs w:val="32"/>
          <w:u w:val="single"/>
        </w:rPr>
        <w:t>开发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16E2DC42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专业班级：</w:t>
      </w:r>
      <w:r>
        <w:rPr>
          <w:rFonts w:ascii="宋体" w:eastAsia="宋体" w:hAnsi="宋体"/>
          <w:sz w:val="32"/>
          <w:szCs w:val="32"/>
          <w:u w:val="single"/>
        </w:rPr>
        <w:t xml:space="preserve">  </w:t>
      </w:r>
      <w:r>
        <w:rPr>
          <w:rFonts w:ascii="宋体" w:eastAsia="宋体" w:hAnsi="宋体"/>
          <w:sz w:val="32"/>
          <w:szCs w:val="32"/>
          <w:u w:val="single"/>
        </w:rPr>
        <w:t>软件工程</w:t>
      </w:r>
      <w:r>
        <w:rPr>
          <w:rFonts w:ascii="宋体" w:eastAsia="宋体" w:hAnsi="宋体"/>
          <w:sz w:val="32"/>
          <w:szCs w:val="32"/>
          <w:u w:val="single"/>
        </w:rPr>
        <w:t>1903</w:t>
      </w:r>
    </w:p>
    <w:p w14:paraId="1828948A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小组成员：</w:t>
      </w:r>
      <w:r>
        <w:rPr>
          <w:rFonts w:ascii="宋体" w:eastAsia="宋体" w:hAnsi="宋体" w:hint="eastAsia"/>
          <w:sz w:val="32"/>
          <w:szCs w:val="32"/>
          <w:u w:val="single"/>
        </w:rPr>
        <w:t>吴联想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王义博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郑航舰、许琪凯、潘睿琪</w:t>
      </w:r>
    </w:p>
    <w:p w14:paraId="67D72D53" w14:textId="77777777" w:rsidR="00F80DF9" w:rsidRDefault="001833D8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>杨</w:t>
      </w:r>
      <w:proofErr w:type="gramStart"/>
      <w:r>
        <w:rPr>
          <w:rFonts w:ascii="宋体" w:eastAsia="宋体" w:hAnsi="宋体"/>
          <w:sz w:val="32"/>
          <w:szCs w:val="32"/>
          <w:u w:val="single"/>
        </w:rPr>
        <w:t>枨</w:t>
      </w:r>
      <w:proofErr w:type="gramEnd"/>
      <w:r>
        <w:rPr>
          <w:rFonts w:ascii="宋体" w:eastAsia="宋体" w:hAnsi="宋体"/>
          <w:sz w:val="32"/>
          <w:szCs w:val="32"/>
          <w:u w:val="single"/>
        </w:rPr>
        <w:t>老师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4F2B60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E3DDB1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160B1C8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二零二二年二月二十四日</w:t>
      </w:r>
    </w:p>
    <w:p w14:paraId="43526E10" w14:textId="77777777" w:rsidR="00F80DF9" w:rsidRDefault="00F80DF9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4C5541C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7DC9C463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说明</w:t>
      </w:r>
      <w:r>
        <w:rPr>
          <w:rFonts w:ascii="宋体" w:eastAsia="宋体" w:hAnsi="宋体"/>
          <w:sz w:val="21"/>
          <w:szCs w:val="21"/>
        </w:rPr>
        <w:t>:</w:t>
      </w:r>
    </w:p>
    <w:p w14:paraId="407FFA48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</w:t>
      </w:r>
      <w:r>
        <w:rPr>
          <w:rFonts w:ascii="宋体" w:eastAsia="宋体" w:hAnsi="宋体"/>
          <w:sz w:val="21"/>
          <w:szCs w:val="21"/>
        </w:rPr>
        <w:t>《可行性分析</w:t>
      </w:r>
      <w:r>
        <w:rPr>
          <w:rFonts w:ascii="宋体" w:eastAsia="宋体" w:hAnsi="宋体"/>
          <w:sz w:val="21"/>
          <w:szCs w:val="21"/>
        </w:rPr>
        <w:t>(</w:t>
      </w:r>
      <w:r>
        <w:rPr>
          <w:rFonts w:ascii="宋体" w:eastAsia="宋体" w:hAnsi="宋体"/>
          <w:sz w:val="21"/>
          <w:szCs w:val="21"/>
        </w:rPr>
        <w:t>研究</w:t>
      </w:r>
      <w:r>
        <w:rPr>
          <w:rFonts w:ascii="宋体" w:eastAsia="宋体" w:hAnsi="宋体"/>
          <w:sz w:val="21"/>
          <w:szCs w:val="21"/>
        </w:rPr>
        <w:t>)</w:t>
      </w:r>
      <w:r>
        <w:rPr>
          <w:rFonts w:ascii="宋体" w:eastAsia="宋体" w:hAnsi="宋体"/>
          <w:sz w:val="21"/>
          <w:szCs w:val="21"/>
        </w:rPr>
        <w:t>报告》</w:t>
      </w:r>
      <w:r>
        <w:rPr>
          <w:rFonts w:ascii="宋体" w:eastAsia="宋体" w:hAnsi="宋体"/>
          <w:sz w:val="21"/>
          <w:szCs w:val="21"/>
        </w:rPr>
        <w:t>(FAR)</w:t>
      </w:r>
      <w:r>
        <w:rPr>
          <w:rFonts w:ascii="宋体" w:eastAsia="宋体" w:hAnsi="宋体"/>
          <w:sz w:val="21"/>
          <w:szCs w:val="21"/>
        </w:rPr>
        <w:t>是项目初期策划的结果，它分析了项目的要求、目标和环境，提出了几种可供选择的方案</w:t>
      </w:r>
      <w:r>
        <w:rPr>
          <w:rFonts w:ascii="宋体" w:eastAsia="宋体" w:hAnsi="宋体"/>
          <w:sz w:val="21"/>
          <w:szCs w:val="21"/>
        </w:rPr>
        <w:t>:</w:t>
      </w:r>
      <w:r>
        <w:rPr>
          <w:rFonts w:ascii="宋体" w:eastAsia="宋体" w:hAnsi="宋体"/>
          <w:sz w:val="21"/>
          <w:szCs w:val="21"/>
        </w:rPr>
        <w:t>并从技术、经济和法律各方面进行了可行性分析。可作为项目决策的依据。</w:t>
      </w:r>
    </w:p>
    <w:p w14:paraId="08B180CA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2.FAR</w:t>
      </w:r>
      <w:r>
        <w:rPr>
          <w:rFonts w:ascii="宋体" w:eastAsia="宋体" w:hAnsi="宋体"/>
          <w:sz w:val="21"/>
          <w:szCs w:val="21"/>
        </w:rPr>
        <w:t>也可以作为项目建议书、投标书等文件的基础。</w:t>
      </w:r>
    </w:p>
    <w:p w14:paraId="1CA676B0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9240558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5EDDEC8" w14:textId="77777777" w:rsidR="00F80DF9" w:rsidRDefault="001833D8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572"/>
      </w:tblGrid>
      <w:tr w:rsidR="00F80DF9" w14:paraId="36C487CA" w14:textId="77777777">
        <w:tc>
          <w:tcPr>
            <w:tcW w:w="709" w:type="dxa"/>
          </w:tcPr>
          <w:p w14:paraId="01886205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682518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722DD463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状态</w:t>
            </w:r>
          </w:p>
        </w:tc>
        <w:tc>
          <w:tcPr>
            <w:tcW w:w="1843" w:type="dxa"/>
          </w:tcPr>
          <w:p w14:paraId="6339DCB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3DD530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F80DF9" w14:paraId="3ADA7384" w14:textId="77777777">
        <w:tc>
          <w:tcPr>
            <w:tcW w:w="709" w:type="dxa"/>
          </w:tcPr>
          <w:p w14:paraId="2C9A273A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30DFA38E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0E923D0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1B3B0E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43AC0F7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F80DF9" w14:paraId="4F44E3E6" w14:textId="77777777">
        <w:tc>
          <w:tcPr>
            <w:tcW w:w="709" w:type="dxa"/>
          </w:tcPr>
          <w:p w14:paraId="698E71A2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18AA362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 w14:paraId="54EC825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 w14:paraId="1051D77F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2EC4CE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 w:rsidR="00F80DF9" w14:paraId="67D7BF04" w14:textId="77777777">
        <w:tc>
          <w:tcPr>
            <w:tcW w:w="709" w:type="dxa"/>
          </w:tcPr>
          <w:p w14:paraId="20E7C64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76AF1FF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76AE03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A2947F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3CBADDB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7CAEF9DC" w14:textId="77777777">
        <w:tc>
          <w:tcPr>
            <w:tcW w:w="709" w:type="dxa"/>
          </w:tcPr>
          <w:p w14:paraId="5AC7F5F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4434B63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53F248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26888D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F564C0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A23AA44" w14:textId="77777777">
        <w:tc>
          <w:tcPr>
            <w:tcW w:w="709" w:type="dxa"/>
          </w:tcPr>
          <w:p w14:paraId="5FB466E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26DCA1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791A861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09965C6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68637245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14F8891" w14:textId="77777777">
        <w:tc>
          <w:tcPr>
            <w:tcW w:w="709" w:type="dxa"/>
          </w:tcPr>
          <w:p w14:paraId="5547CD7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3EA1409E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B38BBB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A8594BF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51A8519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1F49D440" w14:textId="77777777">
        <w:tc>
          <w:tcPr>
            <w:tcW w:w="709" w:type="dxa"/>
          </w:tcPr>
          <w:p w14:paraId="2336F3AD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0E2EF4E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A75756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726524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42E4C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3149FB9" w14:textId="77777777">
        <w:tc>
          <w:tcPr>
            <w:tcW w:w="709" w:type="dxa"/>
          </w:tcPr>
          <w:p w14:paraId="6E605EE8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0225EB5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03C1077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F4780C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15240D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8777169" w14:textId="77777777">
        <w:tc>
          <w:tcPr>
            <w:tcW w:w="709" w:type="dxa"/>
          </w:tcPr>
          <w:p w14:paraId="694033B0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5F0BE75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B6516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B5D34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1C472D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E5EBCE2" w14:textId="77777777">
        <w:tc>
          <w:tcPr>
            <w:tcW w:w="709" w:type="dxa"/>
          </w:tcPr>
          <w:p w14:paraId="09469CE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74FE99B1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5B0F9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E71EA1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32E9D8C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0380E65A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311B050" w14:textId="77777777" w:rsidR="00F80DF9" w:rsidRDefault="00F80DF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8A5A79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61AD3A6" w14:textId="77777777" w:rsidR="00F80DF9" w:rsidRDefault="001833D8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2E3673F4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A0B19A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目录</w:t>
      </w:r>
      <w:r>
        <w:rPr>
          <w:rFonts w:ascii="宋体" w:eastAsia="宋体" w:hAnsi="宋体"/>
          <w:sz w:val="20"/>
          <w:szCs w:val="20"/>
          <w:u w:val="dotted"/>
        </w:rPr>
        <w:tab/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  </w:t>
      </w:r>
    </w:p>
    <w:p w14:paraId="16E3F67C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</w:t>
      </w:r>
      <w:r>
        <w:rPr>
          <w:rFonts w:ascii="宋体" w:eastAsia="宋体" w:hAnsi="宋体"/>
          <w:sz w:val="20"/>
          <w:szCs w:val="20"/>
        </w:rPr>
        <w:t>引言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4273AC3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1.1</w:t>
      </w:r>
      <w:r>
        <w:rPr>
          <w:rFonts w:ascii="宋体" w:eastAsia="宋体" w:hAnsi="宋体"/>
          <w:sz w:val="20"/>
          <w:szCs w:val="20"/>
        </w:rPr>
        <w:t>标识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6AA2AA8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1.2</w:t>
      </w:r>
      <w:r>
        <w:rPr>
          <w:rFonts w:ascii="宋体" w:eastAsia="宋体" w:hAnsi="宋体"/>
          <w:sz w:val="20"/>
          <w:szCs w:val="20"/>
        </w:rPr>
        <w:t>背景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</w:t>
      </w:r>
    </w:p>
    <w:p w14:paraId="7D74A9C6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1.3</w:t>
      </w:r>
      <w:r>
        <w:rPr>
          <w:rFonts w:ascii="宋体" w:eastAsia="宋体" w:hAnsi="宋体"/>
          <w:sz w:val="20"/>
          <w:szCs w:val="20"/>
        </w:rPr>
        <w:t>项目概述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FA1FBA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1.4</w:t>
      </w:r>
      <w:r>
        <w:rPr>
          <w:rFonts w:ascii="宋体" w:eastAsia="宋体" w:hAnsi="宋体"/>
          <w:sz w:val="20"/>
          <w:szCs w:val="20"/>
        </w:rPr>
        <w:t>文档概述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043F1C25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>引用文件</w:t>
      </w:r>
      <w:r>
        <w:rPr>
          <w:rFonts w:ascii="宋体" w:eastAsia="宋体" w:hAnsi="宋体"/>
          <w:sz w:val="20"/>
          <w:szCs w:val="20"/>
          <w:u w:val="dotted"/>
        </w:rPr>
        <w:tab/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427640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可行性分析的前提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63516F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3.1</w:t>
      </w:r>
      <w:r>
        <w:rPr>
          <w:rFonts w:ascii="宋体" w:eastAsia="宋体" w:hAnsi="宋体"/>
          <w:sz w:val="20"/>
          <w:szCs w:val="20"/>
        </w:rPr>
        <w:t>项目的要求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6DBDF071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3.2</w:t>
      </w:r>
      <w:r>
        <w:rPr>
          <w:rFonts w:ascii="宋体" w:eastAsia="宋体" w:hAnsi="宋体"/>
          <w:sz w:val="20"/>
          <w:szCs w:val="20"/>
        </w:rPr>
        <w:t>项目的目标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</w:t>
      </w:r>
    </w:p>
    <w:p w14:paraId="2ABE179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3.3</w:t>
      </w:r>
      <w:r>
        <w:rPr>
          <w:rFonts w:ascii="宋体" w:eastAsia="宋体" w:hAnsi="宋体"/>
          <w:sz w:val="20"/>
          <w:szCs w:val="20"/>
        </w:rPr>
        <w:t>项目的环境、条件、假定和限制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599C9F8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</w:t>
      </w:r>
      <w:r>
        <w:rPr>
          <w:rFonts w:ascii="宋体" w:eastAsia="宋体" w:hAnsi="宋体"/>
          <w:sz w:val="20"/>
          <w:szCs w:val="20"/>
        </w:rPr>
        <w:t>进行可行性分析的方法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68A1C2E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>可选的方案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</w:t>
      </w:r>
    </w:p>
    <w:p w14:paraId="20C0151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4.1</w:t>
      </w:r>
      <w:r>
        <w:rPr>
          <w:rFonts w:ascii="宋体" w:eastAsia="宋体" w:hAnsi="宋体"/>
          <w:sz w:val="20"/>
          <w:szCs w:val="20"/>
        </w:rPr>
        <w:t>原有方案的优缺点、局限性及存在的问题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</w:t>
      </w:r>
    </w:p>
    <w:p w14:paraId="03F57A5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4.2</w:t>
      </w:r>
      <w:r>
        <w:rPr>
          <w:rFonts w:ascii="宋体" w:eastAsia="宋体" w:hAnsi="宋体"/>
          <w:sz w:val="20"/>
          <w:szCs w:val="20"/>
        </w:rPr>
        <w:t>可重用的系统，与要求之间的差距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7B62CF1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4.3</w:t>
      </w:r>
      <w:r>
        <w:rPr>
          <w:rFonts w:ascii="宋体" w:eastAsia="宋体" w:hAnsi="宋体"/>
          <w:sz w:val="20"/>
          <w:szCs w:val="20"/>
        </w:rPr>
        <w:t>可选择的系统方案</w:t>
      </w:r>
      <w:r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8AF98BF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4.4</w:t>
      </w:r>
      <w:r>
        <w:rPr>
          <w:rFonts w:ascii="宋体" w:eastAsia="宋体" w:hAnsi="宋体"/>
          <w:sz w:val="20"/>
          <w:szCs w:val="20"/>
        </w:rPr>
        <w:t>可选择的系统方案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  <w:u w:val="dotted"/>
        </w:rPr>
        <w:tab/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2383A6B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4.5</w:t>
      </w:r>
      <w:r>
        <w:rPr>
          <w:rFonts w:ascii="宋体" w:eastAsia="宋体" w:hAnsi="宋体"/>
          <w:sz w:val="20"/>
          <w:szCs w:val="20"/>
        </w:rPr>
        <w:t>选择最终方案的准则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0CA061DA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所建议的系统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7FD69CB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5.1</w:t>
      </w:r>
      <w:r>
        <w:rPr>
          <w:rFonts w:ascii="宋体" w:eastAsia="宋体" w:hAnsi="宋体"/>
          <w:sz w:val="20"/>
          <w:szCs w:val="20"/>
        </w:rPr>
        <w:t>对所建议的系统的说明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</w:t>
      </w:r>
    </w:p>
    <w:p w14:paraId="6747255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</w:t>
      </w:r>
      <w:r>
        <w:rPr>
          <w:rFonts w:ascii="宋体" w:eastAsia="宋体" w:hAnsi="宋体"/>
          <w:sz w:val="20"/>
          <w:szCs w:val="20"/>
        </w:rPr>
        <w:t>数据流程和处理流程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2F708D64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5.3</w:t>
      </w:r>
      <w:r>
        <w:rPr>
          <w:rFonts w:ascii="宋体" w:eastAsia="宋体" w:hAnsi="宋体"/>
          <w:sz w:val="20"/>
          <w:szCs w:val="20"/>
        </w:rPr>
        <w:t>与原系统的比较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若有原系统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0BED08C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</w:t>
      </w:r>
      <w:r>
        <w:rPr>
          <w:rFonts w:ascii="宋体" w:eastAsia="宋体" w:hAnsi="宋体"/>
          <w:sz w:val="20"/>
          <w:szCs w:val="20"/>
        </w:rPr>
        <w:t>影响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或要求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1F77614A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5.4.1</w:t>
      </w:r>
      <w:r>
        <w:rPr>
          <w:rFonts w:ascii="宋体" w:eastAsia="宋体" w:hAnsi="宋体"/>
          <w:sz w:val="20"/>
          <w:szCs w:val="20"/>
        </w:rPr>
        <w:t>设备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41DC0BEE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5.4.2</w:t>
      </w:r>
      <w:r>
        <w:rPr>
          <w:rFonts w:ascii="宋体" w:eastAsia="宋体" w:hAnsi="宋体"/>
          <w:sz w:val="20"/>
          <w:szCs w:val="20"/>
        </w:rPr>
        <w:t>软件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1C27E35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5.4.3</w:t>
      </w:r>
      <w:r>
        <w:rPr>
          <w:rFonts w:ascii="宋体" w:eastAsia="宋体" w:hAnsi="宋体"/>
          <w:sz w:val="20"/>
          <w:szCs w:val="20"/>
        </w:rPr>
        <w:t>运行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D707B7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5.4.4</w:t>
      </w:r>
      <w:r>
        <w:rPr>
          <w:rFonts w:ascii="宋体" w:eastAsia="宋体" w:hAnsi="宋体"/>
          <w:sz w:val="20"/>
          <w:szCs w:val="20"/>
        </w:rPr>
        <w:t>开发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</w:t>
      </w:r>
    </w:p>
    <w:p w14:paraId="2F3C5CC4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5.4.5</w:t>
      </w:r>
      <w:r>
        <w:rPr>
          <w:rFonts w:ascii="宋体" w:eastAsia="宋体" w:hAnsi="宋体"/>
          <w:sz w:val="20"/>
          <w:szCs w:val="20"/>
        </w:rPr>
        <w:t>环境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9BFA65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5.4.6</w:t>
      </w:r>
      <w:r>
        <w:rPr>
          <w:rFonts w:ascii="宋体" w:eastAsia="宋体" w:hAnsi="宋体"/>
          <w:sz w:val="20"/>
          <w:szCs w:val="20"/>
        </w:rPr>
        <w:t>经费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85C467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5.5</w:t>
      </w:r>
      <w:r>
        <w:rPr>
          <w:rFonts w:ascii="宋体" w:eastAsia="宋体" w:hAnsi="宋体"/>
          <w:sz w:val="20"/>
          <w:szCs w:val="20"/>
        </w:rPr>
        <w:t>局限性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</w:t>
      </w:r>
    </w:p>
    <w:p w14:paraId="570849A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>经济可行性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73FE6042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6.1</w:t>
      </w:r>
      <w:r>
        <w:rPr>
          <w:rFonts w:ascii="宋体" w:eastAsia="宋体" w:hAnsi="宋体"/>
          <w:sz w:val="20"/>
          <w:szCs w:val="20"/>
        </w:rPr>
        <w:t>投资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0BFC6F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</w:t>
      </w:r>
      <w:r>
        <w:rPr>
          <w:rFonts w:ascii="宋体" w:eastAsia="宋体" w:hAnsi="宋体"/>
          <w:sz w:val="20"/>
          <w:szCs w:val="20"/>
        </w:rPr>
        <w:t>预期的经济效益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58404599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6.2.1</w:t>
      </w:r>
      <w:r>
        <w:rPr>
          <w:rFonts w:ascii="宋体" w:eastAsia="宋体" w:hAnsi="宋体"/>
          <w:sz w:val="20"/>
          <w:szCs w:val="20"/>
        </w:rPr>
        <w:t>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4BAD8F3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6.2.2</w:t>
      </w:r>
      <w:r>
        <w:rPr>
          <w:rFonts w:ascii="宋体" w:eastAsia="宋体" w:hAnsi="宋体"/>
          <w:sz w:val="20"/>
          <w:szCs w:val="20"/>
        </w:rPr>
        <w:t>非一次性收益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7F21A376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6.2.3</w:t>
      </w:r>
      <w:r>
        <w:rPr>
          <w:rFonts w:ascii="宋体" w:eastAsia="宋体" w:hAnsi="宋体"/>
          <w:sz w:val="20"/>
          <w:szCs w:val="20"/>
        </w:rPr>
        <w:t>不可定量的收益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4888E71E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6.2.4</w:t>
      </w:r>
      <w:r>
        <w:rPr>
          <w:rFonts w:ascii="宋体" w:eastAsia="宋体" w:hAnsi="宋体"/>
          <w:sz w:val="20"/>
          <w:szCs w:val="20"/>
        </w:rPr>
        <w:t>收益</w:t>
      </w:r>
      <w:r>
        <w:rPr>
          <w:rFonts w:ascii="宋体" w:eastAsia="宋体" w:hAnsi="宋体"/>
          <w:sz w:val="20"/>
          <w:szCs w:val="20"/>
        </w:rPr>
        <w:t>/</w:t>
      </w:r>
      <w:r>
        <w:rPr>
          <w:rFonts w:ascii="宋体" w:eastAsia="宋体" w:hAnsi="宋体"/>
          <w:sz w:val="20"/>
          <w:szCs w:val="20"/>
        </w:rPr>
        <w:t>投资比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4717507A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6.2.5</w:t>
      </w:r>
      <w:r>
        <w:rPr>
          <w:rFonts w:ascii="宋体" w:eastAsia="宋体" w:hAnsi="宋体"/>
          <w:sz w:val="20"/>
          <w:szCs w:val="20"/>
        </w:rPr>
        <w:t>投资回收周期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64772558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6.3</w:t>
      </w:r>
      <w:r>
        <w:rPr>
          <w:rFonts w:ascii="宋体" w:eastAsia="宋体" w:hAnsi="宋体"/>
          <w:sz w:val="20"/>
          <w:szCs w:val="20"/>
        </w:rPr>
        <w:t>市场预测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</w:t>
      </w:r>
    </w:p>
    <w:p w14:paraId="49E096A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>技术可行性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技术风险评价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480178C3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8</w:t>
      </w:r>
      <w:r>
        <w:rPr>
          <w:rFonts w:ascii="宋体" w:eastAsia="宋体" w:hAnsi="宋体"/>
          <w:sz w:val="20"/>
          <w:szCs w:val="20"/>
        </w:rPr>
        <w:t>法律可行性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7B82ABB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</w:t>
      </w:r>
      <w:r>
        <w:rPr>
          <w:rFonts w:ascii="宋体" w:eastAsia="宋体" w:hAnsi="宋体"/>
          <w:sz w:val="20"/>
          <w:szCs w:val="20"/>
        </w:rPr>
        <w:t>用户使用可行性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5F02E512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10</w:t>
      </w:r>
      <w:r>
        <w:rPr>
          <w:rFonts w:ascii="宋体" w:eastAsia="宋体" w:hAnsi="宋体"/>
          <w:sz w:val="20"/>
          <w:szCs w:val="20"/>
        </w:rPr>
        <w:t>其他与</w:t>
      </w:r>
      <w:r>
        <w:rPr>
          <w:rFonts w:ascii="宋体" w:eastAsia="宋体" w:hAnsi="宋体"/>
          <w:sz w:val="20"/>
          <w:szCs w:val="20"/>
        </w:rPr>
        <w:t>项目有关的问题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0D1ACFF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11</w:t>
      </w:r>
      <w:r>
        <w:rPr>
          <w:rFonts w:ascii="宋体" w:eastAsia="宋体" w:hAnsi="宋体"/>
          <w:sz w:val="20"/>
          <w:szCs w:val="20"/>
        </w:rPr>
        <w:t>注解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58A8E3D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</w:t>
      </w:r>
    </w:p>
    <w:p w14:paraId="62396FEB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508768C8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lastRenderedPageBreak/>
        <w:t>1.</w:t>
      </w:r>
      <w:r>
        <w:rPr>
          <w:rFonts w:ascii="宋体" w:eastAsia="宋体" w:hAnsi="宋体"/>
          <w:sz w:val="28"/>
          <w:szCs w:val="28"/>
        </w:rPr>
        <w:t>引言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80DF9" w14:paraId="6DF5F2E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9566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1E2F549B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18CD7D2D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1E47EA09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EA2812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1B58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SRA2022-G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F80DF9" w14:paraId="2DDD173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1F2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186C4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7FF7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</w:tr>
      <w:tr w:rsidR="00F80DF9" w14:paraId="59FA955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CBA8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4B47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BB1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F80DF9" w14:paraId="5CDF47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A1E9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336527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63D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7CB5ED6D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1.1</w:t>
      </w:r>
      <w:r>
        <w:rPr>
          <w:rFonts w:ascii="黑体" w:eastAsia="黑体" w:hAnsi="黑体"/>
          <w:sz w:val="21"/>
          <w:szCs w:val="21"/>
        </w:rPr>
        <w:t>标识</w:t>
      </w:r>
    </w:p>
    <w:p w14:paraId="6A626CC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1.2</w:t>
      </w:r>
      <w:r>
        <w:rPr>
          <w:rFonts w:ascii="黑体" w:eastAsia="黑体" w:hAnsi="黑体"/>
          <w:sz w:val="21"/>
          <w:szCs w:val="21"/>
        </w:rPr>
        <w:t>背景</w:t>
      </w:r>
    </w:p>
    <w:p w14:paraId="5CF3E3A3" w14:textId="77777777" w:rsidR="00F80DF9" w:rsidRDefault="00F80DF9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1370B9C9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项目在软件需求课程中提出，旨在创建一个可供教室和学生学习交流的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6941821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1.3</w:t>
      </w:r>
      <w:r>
        <w:rPr>
          <w:rFonts w:ascii="黑体" w:eastAsia="黑体" w:hAnsi="黑体"/>
          <w:sz w:val="21"/>
          <w:szCs w:val="21"/>
        </w:rPr>
        <w:t>项目概述</w:t>
      </w:r>
    </w:p>
    <w:p w14:paraId="5A6E8819" w14:textId="77777777" w:rsidR="00F80DF9" w:rsidRDefault="001833D8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 w14:paraId="5D680650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1.4</w:t>
      </w:r>
      <w:r>
        <w:rPr>
          <w:rFonts w:ascii="黑体" w:eastAsia="黑体" w:hAnsi="黑体"/>
          <w:sz w:val="21"/>
          <w:szCs w:val="21"/>
        </w:rPr>
        <w:t>文档概述</w:t>
      </w:r>
    </w:p>
    <w:p w14:paraId="7AC72617" w14:textId="77777777" w:rsidR="00F80DF9" w:rsidRDefault="001833D8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本文档的用途是针对我们“教学平台”项目进行可行性分析</w:t>
      </w:r>
      <w:r>
        <w:rPr>
          <w:rFonts w:ascii="宋体" w:eastAsia="宋体" w:hAnsi="宋体" w:hint="eastAsia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 w14:paraId="450D4A4C" w14:textId="77777777" w:rsidR="00F80DF9" w:rsidRDefault="00F80DF9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</w:p>
    <w:p w14:paraId="29E82EE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4B5B75C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/>
          <w:sz w:val="28"/>
          <w:szCs w:val="28"/>
        </w:rPr>
        <w:t>引用文件</w:t>
      </w:r>
    </w:p>
    <w:p w14:paraId="0EC35AA6" w14:textId="77777777" w:rsidR="00F80DF9" w:rsidRDefault="001833D8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1.</w:t>
      </w:r>
      <w:r>
        <w:rPr>
          <w:rFonts w:ascii="宋体" w:eastAsia="宋体" w:hAnsi="宋体" w:hint="eastAsia"/>
          <w:sz w:val="18"/>
          <w:szCs w:val="18"/>
        </w:rPr>
        <w:t>《</w:t>
      </w:r>
      <w:r>
        <w:rPr>
          <w:rFonts w:ascii="宋体" w:eastAsia="宋体" w:hAnsi="宋体" w:hint="eastAsia"/>
          <w:sz w:val="18"/>
          <w:szCs w:val="18"/>
        </w:rPr>
        <w:t>&lt;</w:t>
      </w:r>
      <w:r>
        <w:rPr>
          <w:rFonts w:ascii="宋体" w:eastAsia="宋体" w:hAnsi="宋体" w:hint="eastAsia"/>
          <w:sz w:val="18"/>
          <w:szCs w:val="18"/>
        </w:rPr>
        <w:t>计算机软件编制规范</w:t>
      </w:r>
      <w:r>
        <w:rPr>
          <w:rFonts w:ascii="宋体" w:eastAsia="宋体" w:hAnsi="宋体" w:hint="eastAsia"/>
          <w:sz w:val="18"/>
          <w:szCs w:val="18"/>
        </w:rPr>
        <w:t>&gt;</w:t>
      </w:r>
      <w:r>
        <w:rPr>
          <w:rFonts w:ascii="宋体" w:eastAsia="宋体" w:hAnsi="宋体"/>
          <w:sz w:val="18"/>
          <w:szCs w:val="18"/>
        </w:rPr>
        <w:t>GB-T8567-20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>》</w:t>
      </w:r>
    </w:p>
    <w:p w14:paraId="77793A9D" w14:textId="77777777" w:rsidR="00F80DF9" w:rsidRDefault="001833D8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《教学平台项目开发计划书》（</w:t>
      </w:r>
      <w:r>
        <w:rPr>
          <w:rFonts w:ascii="宋体" w:eastAsia="宋体" w:hAnsi="宋体"/>
          <w:sz w:val="18"/>
          <w:szCs w:val="18"/>
        </w:rPr>
        <w:t>SE</w:t>
      </w:r>
      <w:r>
        <w:rPr>
          <w:rFonts w:ascii="宋体" w:eastAsia="宋体" w:hAnsi="宋体" w:hint="eastAsia"/>
          <w:sz w:val="18"/>
          <w:szCs w:val="18"/>
        </w:rPr>
        <w:t>202</w:t>
      </w:r>
      <w:r>
        <w:rPr>
          <w:rFonts w:ascii="宋体" w:eastAsia="宋体" w:hAnsi="宋体"/>
          <w:sz w:val="18"/>
          <w:szCs w:val="18"/>
        </w:rPr>
        <w:t>1-G</w:t>
      </w: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1-</w:t>
      </w:r>
      <w:r>
        <w:rPr>
          <w:rFonts w:ascii="宋体" w:eastAsia="宋体" w:hAnsi="宋体" w:hint="eastAsia"/>
          <w:sz w:val="18"/>
          <w:szCs w:val="18"/>
        </w:rPr>
        <w:t>项目计划书）</w:t>
      </w:r>
    </w:p>
    <w:p w14:paraId="00CA8E9A" w14:textId="77777777" w:rsidR="00F80DF9" w:rsidRDefault="001833D8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>
        <w:rPr>
          <w:rFonts w:ascii="宋体" w:eastAsia="宋体" w:hAnsi="宋体"/>
          <w:sz w:val="18"/>
          <w:szCs w:val="18"/>
        </w:rPr>
        <w:t>(GB8567—</w:t>
      </w:r>
      <w:r>
        <w:rPr>
          <w:rFonts w:ascii="宋体" w:eastAsia="宋体" w:hAnsi="宋体" w:hint="eastAsia"/>
          <w:sz w:val="18"/>
          <w:szCs w:val="18"/>
        </w:rPr>
        <w:t>2006</w:t>
      </w:r>
      <w:r>
        <w:rPr>
          <w:rFonts w:ascii="宋体" w:eastAsia="宋体" w:hAnsi="宋体"/>
          <w:sz w:val="18"/>
          <w:szCs w:val="18"/>
        </w:rPr>
        <w:t>）</w:t>
      </w:r>
    </w:p>
    <w:p w14:paraId="75CD5D45" w14:textId="77777777" w:rsidR="00F80DF9" w:rsidRDefault="001833D8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>
        <w:rPr>
          <w:rFonts w:ascii="宋体" w:eastAsia="宋体" w:hAnsi="宋体" w:hint="eastAsia"/>
          <w:sz w:val="18"/>
          <w:szCs w:val="18"/>
        </w:rPr>
        <w:t>《软件需求》（第三版）</w:t>
      </w:r>
    </w:p>
    <w:p w14:paraId="62800A2A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>可行性分析的前提</w:t>
      </w:r>
    </w:p>
    <w:p w14:paraId="6512DA6D" w14:textId="77777777" w:rsidR="00F80DF9" w:rsidRDefault="001833D8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3.1</w:t>
      </w:r>
      <w:r>
        <w:rPr>
          <w:rFonts w:ascii="黑体" w:eastAsia="黑体" w:hAnsi="黑体"/>
          <w:sz w:val="21"/>
          <w:szCs w:val="21"/>
        </w:rPr>
        <w:t>项目的要求</w:t>
      </w:r>
    </w:p>
    <w:p w14:paraId="1F527A64" w14:textId="77777777" w:rsidR="00F80DF9" w:rsidRDefault="001833D8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</w:t>
      </w:r>
      <w:r>
        <w:rPr>
          <w:rFonts w:ascii="宋体" w:eastAsia="宋体" w:hAnsi="宋体" w:hint="eastAsia"/>
          <w:sz w:val="18"/>
          <w:szCs w:val="18"/>
        </w:rPr>
        <w:t>2022</w:t>
      </w:r>
      <w:r>
        <w:rPr>
          <w:rFonts w:ascii="宋体" w:eastAsia="宋体" w:hAnsi="宋体" w:hint="eastAsia"/>
          <w:sz w:val="18"/>
          <w:szCs w:val="18"/>
        </w:rPr>
        <w:t>年</w:t>
      </w:r>
      <w:r>
        <w:rPr>
          <w:rFonts w:ascii="宋体" w:eastAsia="宋体" w:hAnsi="宋体" w:hint="eastAsia"/>
          <w:sz w:val="18"/>
          <w:szCs w:val="18"/>
        </w:rPr>
        <w:t>6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 w:hint="eastAsia"/>
          <w:sz w:val="18"/>
          <w:szCs w:val="18"/>
        </w:rPr>
        <w:t>15</w:t>
      </w:r>
      <w:r>
        <w:rPr>
          <w:rFonts w:ascii="宋体" w:eastAsia="宋体" w:hAnsi="宋体" w:hint="eastAsia"/>
          <w:sz w:val="18"/>
          <w:szCs w:val="18"/>
        </w:rPr>
        <w:t>日。</w:t>
      </w:r>
    </w:p>
    <w:p w14:paraId="3A2E0C4B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3.2</w:t>
      </w:r>
      <w:r>
        <w:rPr>
          <w:rFonts w:ascii="黑体" w:eastAsia="黑体" w:hAnsi="黑体"/>
          <w:sz w:val="21"/>
          <w:szCs w:val="21"/>
        </w:rPr>
        <w:t>项目的目标</w:t>
      </w:r>
    </w:p>
    <w:p w14:paraId="139A7B68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满足老师、选课学生以及未选课学生对于本应用的基本需求。</w:t>
      </w:r>
    </w:p>
    <w:p w14:paraId="287CF650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3.3</w:t>
      </w:r>
      <w:r>
        <w:rPr>
          <w:rFonts w:ascii="黑体" w:eastAsia="黑体" w:hAnsi="黑体"/>
          <w:sz w:val="21"/>
          <w:szCs w:val="21"/>
        </w:rPr>
        <w:t>项目的环境、条件、假定和限制</w:t>
      </w:r>
    </w:p>
    <w:p w14:paraId="5D021102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3353718A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条件：开发人员为</w:t>
      </w: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位在校大三学生</w:t>
      </w:r>
    </w:p>
    <w:p w14:paraId="23377F9F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限制：资金有限，使用设备是笔记本电脑；</w:t>
      </w:r>
    </w:p>
    <w:p w14:paraId="2327AAF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3.4</w:t>
      </w:r>
      <w:r>
        <w:rPr>
          <w:rFonts w:ascii="黑体" w:eastAsia="黑体" w:hAnsi="黑体"/>
          <w:sz w:val="21"/>
          <w:szCs w:val="21"/>
        </w:rPr>
        <w:t>进行可行性分析的方法</w:t>
      </w:r>
    </w:p>
    <w:p w14:paraId="43D7768A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lastRenderedPageBreak/>
        <w:tab/>
      </w:r>
      <w:r>
        <w:rPr>
          <w:rFonts w:ascii="仿宋" w:eastAsia="仿宋" w:hAnsi="仿宋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我们小组进行可行性分析的方法为</w:t>
      </w: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WOT</w:t>
      </w:r>
      <w:r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F80DF9" w14:paraId="299D3F31" w14:textId="77777777">
        <w:trPr>
          <w:trHeight w:val="808"/>
        </w:trPr>
        <w:tc>
          <w:tcPr>
            <w:tcW w:w="3730" w:type="dxa"/>
          </w:tcPr>
          <w:p w14:paraId="3BEB62AD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：用户为在校师生，用户固定</w:t>
            </w:r>
          </w:p>
        </w:tc>
        <w:tc>
          <w:tcPr>
            <w:tcW w:w="3711" w:type="dxa"/>
          </w:tcPr>
          <w:p w14:paraId="503558D2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：小组成员的技术力不强，可能没有办法很好的满足用户的需求。</w:t>
            </w:r>
          </w:p>
        </w:tc>
      </w:tr>
      <w:tr w:rsidR="00F80DF9" w14:paraId="4BD6B8A4" w14:textId="77777777">
        <w:trPr>
          <w:trHeight w:val="808"/>
        </w:trPr>
        <w:tc>
          <w:tcPr>
            <w:tcW w:w="3730" w:type="dxa"/>
          </w:tcPr>
          <w:p w14:paraId="108DF88B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：学生和老师都需要此类应用进行教育学习</w:t>
            </w:r>
          </w:p>
        </w:tc>
        <w:tc>
          <w:tcPr>
            <w:tcW w:w="3711" w:type="dxa"/>
          </w:tcPr>
          <w:p w14:paraId="3184B9C0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：此类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产品竞品较多</w:t>
            </w:r>
            <w:proofErr w:type="gramEnd"/>
          </w:p>
        </w:tc>
      </w:tr>
    </w:tbl>
    <w:p w14:paraId="077646C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</w:t>
      </w:r>
      <w:r>
        <w:rPr>
          <w:rFonts w:ascii="宋体" w:eastAsia="宋体" w:hAnsi="宋体"/>
          <w:sz w:val="28"/>
          <w:szCs w:val="28"/>
        </w:rPr>
        <w:t>可选的方案</w:t>
      </w:r>
    </w:p>
    <w:p w14:paraId="5F85A937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4.1</w:t>
      </w:r>
      <w:r>
        <w:rPr>
          <w:rFonts w:ascii="黑体" w:eastAsia="黑体" w:hAnsi="黑体"/>
          <w:sz w:val="21"/>
          <w:szCs w:val="21"/>
        </w:rPr>
        <w:t>原有方案的优缺点、局限性及存在的问题</w:t>
      </w:r>
    </w:p>
    <w:p w14:paraId="25B97EEB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优点：已有固定用户，功能稳定</w:t>
      </w:r>
      <w:r>
        <w:rPr>
          <w:rFonts w:ascii="宋体" w:eastAsia="宋体" w:hAnsi="宋体" w:hint="eastAsia"/>
          <w:sz w:val="18"/>
          <w:szCs w:val="18"/>
        </w:rPr>
        <w:t>B</w:t>
      </w:r>
      <w:r>
        <w:rPr>
          <w:rFonts w:ascii="宋体" w:eastAsia="宋体" w:hAnsi="宋体"/>
          <w:sz w:val="18"/>
          <w:szCs w:val="18"/>
        </w:rPr>
        <w:t>UG</w:t>
      </w:r>
      <w:r>
        <w:rPr>
          <w:rFonts w:ascii="宋体" w:eastAsia="宋体" w:hAnsi="宋体" w:hint="eastAsia"/>
          <w:sz w:val="18"/>
          <w:szCs w:val="18"/>
        </w:rPr>
        <w:t>少。</w:t>
      </w:r>
    </w:p>
    <w:p w14:paraId="5846D257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缺点：广告多、无用的功能多</w:t>
      </w:r>
    </w:p>
    <w:p w14:paraId="30002CB2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问题：不能满足目标用户的全部需求。</w:t>
      </w:r>
    </w:p>
    <w:p w14:paraId="11BF8162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4.2</w:t>
      </w:r>
      <w:bookmarkStart w:id="0" w:name="_Hlk85884302"/>
      <w:r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7AD34279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无可重用系统。</w:t>
      </w:r>
    </w:p>
    <w:bookmarkEnd w:id="0"/>
    <w:p w14:paraId="15AA0CC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4.3</w:t>
      </w:r>
      <w:bookmarkStart w:id="1" w:name="_Hlk85888678"/>
      <w:r>
        <w:rPr>
          <w:rFonts w:ascii="黑体" w:eastAsia="黑体" w:hAnsi="黑体"/>
          <w:sz w:val="21"/>
          <w:szCs w:val="21"/>
        </w:rPr>
        <w:t>可选择的系统方案</w:t>
      </w:r>
      <w:r>
        <w:rPr>
          <w:rFonts w:ascii="黑体" w:eastAsia="黑体" w:hAnsi="黑体"/>
          <w:sz w:val="21"/>
          <w:szCs w:val="21"/>
        </w:rPr>
        <w:t>1</w:t>
      </w:r>
    </w:p>
    <w:p w14:paraId="37B9DD3B" w14:textId="77777777" w:rsidR="00F80DF9" w:rsidRDefault="001833D8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制作教学平台网站。</w:t>
      </w:r>
    </w:p>
    <w:p w14:paraId="7068E23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4.4</w:t>
      </w:r>
      <w:r>
        <w:rPr>
          <w:rFonts w:ascii="黑体" w:eastAsia="黑体" w:hAnsi="黑体"/>
          <w:sz w:val="21"/>
          <w:szCs w:val="21"/>
        </w:rPr>
        <w:t>可选择的系统方案</w:t>
      </w:r>
      <w:r>
        <w:rPr>
          <w:rFonts w:ascii="黑体" w:eastAsia="黑体" w:hAnsi="黑体"/>
          <w:sz w:val="21"/>
          <w:szCs w:val="21"/>
        </w:rPr>
        <w:t>2</w:t>
      </w:r>
    </w:p>
    <w:p w14:paraId="02BB6A9F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制作教学平台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</w:p>
    <w:p w14:paraId="6AF5F501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4.5</w:t>
      </w:r>
      <w:r>
        <w:rPr>
          <w:rFonts w:ascii="黑体" w:eastAsia="黑体" w:hAnsi="黑体"/>
          <w:sz w:val="21"/>
          <w:szCs w:val="21"/>
        </w:rPr>
        <w:t>选择最终方案的准则</w:t>
      </w:r>
    </w:p>
    <w:p w14:paraId="78C51DC0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bookmarkEnd w:id="1"/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用户体验：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运行于智能手机，安装后可随时使用。</w:t>
      </w:r>
    </w:p>
    <w:p w14:paraId="3D133F5E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5.</w:t>
      </w:r>
      <w:r>
        <w:rPr>
          <w:rFonts w:ascii="宋体" w:eastAsia="宋体" w:hAnsi="宋体"/>
          <w:sz w:val="28"/>
          <w:szCs w:val="28"/>
        </w:rPr>
        <w:t>所建议的系统</w:t>
      </w:r>
    </w:p>
    <w:p w14:paraId="2672D34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5.1</w:t>
      </w:r>
      <w:r>
        <w:rPr>
          <w:rFonts w:ascii="黑体" w:eastAsia="黑体" w:hAnsi="黑体"/>
          <w:sz w:val="21"/>
          <w:szCs w:val="21"/>
        </w:rPr>
        <w:t>对所建议的系统的说明</w:t>
      </w:r>
    </w:p>
    <w:p w14:paraId="1E208511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本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 w:hint="eastAsia"/>
          <w:sz w:val="18"/>
          <w:szCs w:val="18"/>
        </w:rPr>
        <w:t>X</w:t>
      </w:r>
      <w:r>
        <w:rPr>
          <w:rFonts w:ascii="宋体" w:eastAsia="宋体" w:hAnsi="宋体"/>
          <w:sz w:val="18"/>
          <w:szCs w:val="18"/>
        </w:rPr>
        <w:t>X</w:t>
      </w:r>
      <w:r>
        <w:rPr>
          <w:rFonts w:ascii="宋体" w:eastAsia="宋体" w:hAnsi="宋体" w:hint="eastAsia"/>
          <w:sz w:val="18"/>
          <w:szCs w:val="18"/>
        </w:rPr>
        <w:t>开发，实现资源存储、信息互动、论坛交流、作业批改等功能。</w:t>
      </w:r>
    </w:p>
    <w:p w14:paraId="609DA61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5.2</w:t>
      </w:r>
      <w:r>
        <w:rPr>
          <w:rFonts w:ascii="黑体" w:eastAsia="黑体" w:hAnsi="黑体"/>
          <w:sz w:val="21"/>
          <w:szCs w:val="21"/>
        </w:rPr>
        <w:t>数据流程和处理流程</w:t>
      </w:r>
    </w:p>
    <w:p w14:paraId="1AF9435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处理流程</w:t>
      </w:r>
      <w:r>
        <w:rPr>
          <w:rFonts w:ascii="仿宋" w:eastAsia="仿宋" w:hAnsi="仿宋" w:hint="eastAsia"/>
          <w:sz w:val="21"/>
          <w:szCs w:val="21"/>
        </w:rPr>
        <w:t>：</w:t>
      </w:r>
    </w:p>
    <w:p w14:paraId="6799B7B9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noProof/>
          <w:sz w:val="21"/>
          <w:szCs w:val="21"/>
        </w:rPr>
        <w:lastRenderedPageBreak/>
        <w:drawing>
          <wp:inline distT="0" distB="0" distL="114300" distR="114300" wp14:anchorId="2C905491" wp14:editId="38090E53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tab/>
      </w:r>
    </w:p>
    <w:p w14:paraId="0F2A20D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 w:hint="eastAsia"/>
          <w:sz w:val="21"/>
          <w:szCs w:val="21"/>
        </w:rPr>
        <w:t>：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5E3B3392" w14:textId="7777777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114300" distR="114300" wp14:anchorId="4E776336" wp14:editId="5525FF62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42DB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CAF84BA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483C41D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E075FA1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BEC8E2F" w14:textId="167BBD6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21C30C" wp14:editId="6BB193B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9417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2C99093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5.3</w:t>
      </w:r>
      <w:r>
        <w:rPr>
          <w:rFonts w:ascii="黑体" w:eastAsia="黑体" w:hAnsi="黑体"/>
          <w:sz w:val="21"/>
          <w:szCs w:val="21"/>
        </w:rPr>
        <w:t>与原系统的比较</w:t>
      </w:r>
      <w:r>
        <w:rPr>
          <w:rFonts w:ascii="黑体" w:eastAsia="黑体" w:hAnsi="黑体"/>
          <w:sz w:val="21"/>
          <w:szCs w:val="21"/>
        </w:rPr>
        <w:t>(</w:t>
      </w:r>
      <w:r>
        <w:rPr>
          <w:rFonts w:ascii="黑体" w:eastAsia="黑体" w:hAnsi="黑体"/>
          <w:sz w:val="21"/>
          <w:szCs w:val="21"/>
        </w:rPr>
        <w:t>若有原系统</w:t>
      </w:r>
      <w:r>
        <w:rPr>
          <w:rFonts w:ascii="黑体" w:eastAsia="黑体" w:hAnsi="黑体"/>
          <w:sz w:val="21"/>
          <w:szCs w:val="21"/>
        </w:rPr>
        <w:t>)</w:t>
      </w:r>
    </w:p>
    <w:p w14:paraId="0603CBDE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界面简洁，功能为核心功能，无无用功能</w:t>
      </w:r>
    </w:p>
    <w:p w14:paraId="5AB0B64C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5.4</w:t>
      </w:r>
      <w:r>
        <w:rPr>
          <w:rFonts w:ascii="黑体" w:eastAsia="黑体" w:hAnsi="黑体"/>
          <w:sz w:val="21"/>
          <w:szCs w:val="21"/>
        </w:rPr>
        <w:t>影响</w:t>
      </w:r>
      <w:r>
        <w:rPr>
          <w:rFonts w:ascii="黑体" w:eastAsia="黑体" w:hAnsi="黑体"/>
          <w:sz w:val="21"/>
          <w:szCs w:val="21"/>
        </w:rPr>
        <w:t>(</w:t>
      </w:r>
      <w:r>
        <w:rPr>
          <w:rFonts w:ascii="黑体" w:eastAsia="黑体" w:hAnsi="黑体"/>
          <w:sz w:val="21"/>
          <w:szCs w:val="21"/>
        </w:rPr>
        <w:t>或要求</w:t>
      </w:r>
      <w:r>
        <w:rPr>
          <w:rFonts w:ascii="黑体" w:eastAsia="黑体" w:hAnsi="黑体"/>
          <w:sz w:val="21"/>
          <w:szCs w:val="21"/>
        </w:rPr>
        <w:t>)</w:t>
      </w:r>
    </w:p>
    <w:p w14:paraId="484E79B8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5.4.1</w:t>
      </w:r>
      <w:r>
        <w:rPr>
          <w:rFonts w:ascii="宋体" w:eastAsia="宋体" w:hAnsi="宋体"/>
          <w:sz w:val="21"/>
          <w:szCs w:val="21"/>
        </w:rPr>
        <w:t>设备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05A06835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智能手机</w:t>
      </w:r>
    </w:p>
    <w:p w14:paraId="75CA5CFE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5.4.2</w:t>
      </w:r>
      <w:r>
        <w:rPr>
          <w:rFonts w:ascii="宋体" w:eastAsia="宋体" w:hAnsi="宋体"/>
          <w:sz w:val="21"/>
          <w:szCs w:val="21"/>
        </w:rPr>
        <w:t>软件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6F5E6EC3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该方案无软件要求</w:t>
      </w:r>
    </w:p>
    <w:p w14:paraId="14CC1DA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5.4.3</w:t>
      </w:r>
      <w:r>
        <w:rPr>
          <w:rFonts w:ascii="宋体" w:eastAsia="宋体" w:hAnsi="宋体"/>
          <w:sz w:val="21"/>
          <w:szCs w:val="21"/>
        </w:rPr>
        <w:t>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59AA8BE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该方案运行于移动端，智能手机需要安装才可运行，需要一定存储空间。</w:t>
      </w:r>
    </w:p>
    <w:p w14:paraId="494884BF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5.4.4</w:t>
      </w:r>
      <w:r>
        <w:rPr>
          <w:rFonts w:ascii="宋体" w:eastAsia="宋体" w:hAnsi="宋体"/>
          <w:sz w:val="21"/>
          <w:szCs w:val="21"/>
        </w:rPr>
        <w:t>开发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E1979CF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>
        <w:rPr>
          <w:rFonts w:ascii="宋体" w:eastAsia="宋体" w:hAnsi="宋体"/>
          <w:sz w:val="18"/>
          <w:szCs w:val="18"/>
        </w:rPr>
        <w:t>XX</w:t>
      </w:r>
      <w:r>
        <w:rPr>
          <w:rFonts w:ascii="宋体" w:eastAsia="宋体" w:hAnsi="宋体"/>
          <w:sz w:val="18"/>
          <w:szCs w:val="18"/>
        </w:rPr>
        <w:t>等开发工具</w:t>
      </w:r>
    </w:p>
    <w:p w14:paraId="32630604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5.4.5</w:t>
      </w:r>
      <w:r>
        <w:rPr>
          <w:rFonts w:ascii="宋体" w:eastAsia="宋体" w:hAnsi="宋体"/>
          <w:sz w:val="21"/>
          <w:szCs w:val="21"/>
        </w:rPr>
        <w:t>环境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BEA9F32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运行于</w:t>
      </w:r>
      <w:proofErr w:type="gramStart"/>
      <w:r>
        <w:rPr>
          <w:rFonts w:ascii="宋体" w:eastAsia="宋体" w:hAnsi="宋体" w:hint="eastAsia"/>
          <w:sz w:val="18"/>
          <w:szCs w:val="18"/>
        </w:rPr>
        <w:t>安卓</w:t>
      </w:r>
      <w:r>
        <w:rPr>
          <w:rFonts w:ascii="宋体" w:eastAsia="宋体" w:hAnsi="宋体" w:hint="eastAsia"/>
          <w:sz w:val="18"/>
          <w:szCs w:val="18"/>
        </w:rPr>
        <w:t>/</w:t>
      </w:r>
      <w:proofErr w:type="gramEnd"/>
      <w:r>
        <w:rPr>
          <w:rFonts w:ascii="宋体" w:eastAsia="宋体" w:hAnsi="宋体"/>
          <w:sz w:val="18"/>
          <w:szCs w:val="18"/>
        </w:rPr>
        <w:t>IOS</w:t>
      </w:r>
      <w:r>
        <w:rPr>
          <w:rFonts w:ascii="宋体" w:eastAsia="宋体" w:hAnsi="宋体" w:hint="eastAsia"/>
          <w:sz w:val="18"/>
          <w:szCs w:val="18"/>
        </w:rPr>
        <w:t>系统</w:t>
      </w:r>
    </w:p>
    <w:p w14:paraId="12EA0F8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5.4.6</w:t>
      </w:r>
      <w:r>
        <w:rPr>
          <w:rFonts w:ascii="宋体" w:eastAsia="宋体" w:hAnsi="宋体"/>
          <w:sz w:val="21"/>
          <w:szCs w:val="21"/>
        </w:rPr>
        <w:t>经费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3862FAD3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阿里云服务器</w:t>
      </w:r>
    </w:p>
    <w:p w14:paraId="483D3463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5.5</w:t>
      </w:r>
      <w:r>
        <w:rPr>
          <w:rFonts w:ascii="黑体" w:eastAsia="黑体" w:hAnsi="黑体"/>
          <w:sz w:val="21"/>
          <w:szCs w:val="21"/>
        </w:rPr>
        <w:t>局限性</w:t>
      </w:r>
    </w:p>
    <w:p w14:paraId="6F0F9B98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开发团队资源、技术、时间有限</w:t>
      </w:r>
    </w:p>
    <w:p w14:paraId="44D10A0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>
        <w:rPr>
          <w:rFonts w:ascii="宋体" w:eastAsia="宋体" w:hAnsi="宋体" w:hint="eastAsia"/>
          <w:sz w:val="28"/>
          <w:szCs w:val="28"/>
        </w:rPr>
        <w:t>经济可行性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成本、效益分析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227BB46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6.1</w:t>
      </w:r>
      <w:r>
        <w:rPr>
          <w:rFonts w:ascii="黑体" w:eastAsia="黑体" w:hAnsi="黑体" w:hint="eastAsia"/>
          <w:sz w:val="21"/>
          <w:szCs w:val="21"/>
        </w:rPr>
        <w:t>投资</w:t>
      </w:r>
    </w:p>
    <w:p w14:paraId="7EC4637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基本建设投资：</w:t>
      </w:r>
      <w:r>
        <w:rPr>
          <w:rFonts w:ascii="宋体" w:eastAsia="宋体" w:hAnsi="宋体" w:hint="eastAsia"/>
          <w:sz w:val="18"/>
          <w:szCs w:val="18"/>
        </w:rPr>
        <w:t>WIN10</w:t>
      </w:r>
      <w:r>
        <w:rPr>
          <w:rFonts w:ascii="宋体" w:eastAsia="宋体" w:hAnsi="宋体" w:hint="eastAsia"/>
          <w:sz w:val="18"/>
          <w:szCs w:val="18"/>
        </w:rPr>
        <w:t>操作系统（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元），笔记本电脑三台（</w:t>
      </w:r>
      <w:r>
        <w:rPr>
          <w:rFonts w:ascii="宋体" w:eastAsia="宋体" w:hAnsi="宋体" w:hint="eastAsia"/>
          <w:sz w:val="18"/>
          <w:szCs w:val="18"/>
        </w:rPr>
        <w:t>6499+7000+6999</w:t>
      </w:r>
      <w:r>
        <w:rPr>
          <w:rFonts w:ascii="宋体" w:eastAsia="宋体" w:hAnsi="宋体" w:hint="eastAsia"/>
          <w:sz w:val="18"/>
          <w:szCs w:val="18"/>
        </w:rPr>
        <w:t>+10000+7000</w:t>
      </w:r>
      <w:r>
        <w:rPr>
          <w:rFonts w:ascii="宋体" w:eastAsia="宋体" w:hAnsi="宋体" w:hint="eastAsia"/>
          <w:sz w:val="18"/>
          <w:szCs w:val="18"/>
        </w:rPr>
        <w:t>=</w:t>
      </w:r>
      <w:r>
        <w:rPr>
          <w:rFonts w:ascii="宋体" w:eastAsia="宋体" w:hAnsi="宋体" w:hint="eastAsia"/>
          <w:sz w:val="18"/>
          <w:szCs w:val="18"/>
        </w:rPr>
        <w:t>37</w:t>
      </w:r>
      <w:r>
        <w:rPr>
          <w:rFonts w:ascii="宋体" w:eastAsia="宋体" w:hAnsi="宋体" w:hint="eastAsia"/>
          <w:sz w:val="18"/>
          <w:szCs w:val="18"/>
        </w:rPr>
        <w:t>498</w:t>
      </w:r>
      <w:r>
        <w:rPr>
          <w:rFonts w:ascii="宋体" w:eastAsia="宋体" w:hAnsi="宋体" w:hint="eastAsia"/>
          <w:sz w:val="18"/>
          <w:szCs w:val="18"/>
        </w:rPr>
        <w:t>元），</w:t>
      </w:r>
      <w:proofErr w:type="spellStart"/>
      <w:r>
        <w:rPr>
          <w:rFonts w:ascii="宋体" w:eastAsia="宋体" w:hAnsi="宋体" w:hint="eastAsia"/>
          <w:sz w:val="18"/>
          <w:szCs w:val="18"/>
        </w:rPr>
        <w:t>MicrosoftProject</w:t>
      </w:r>
      <w:proofErr w:type="spellEnd"/>
      <w:r>
        <w:rPr>
          <w:rFonts w:ascii="宋体" w:eastAsia="宋体" w:hAnsi="宋体" w:hint="eastAsia"/>
          <w:sz w:val="18"/>
          <w:szCs w:val="18"/>
        </w:rPr>
        <w:t>等软件（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元）。</w:t>
      </w:r>
    </w:p>
    <w:p w14:paraId="4F282E09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非一次性投资：培训费（在</w:t>
      </w:r>
      <w:r>
        <w:rPr>
          <w:rFonts w:ascii="宋体" w:eastAsia="宋体" w:hAnsi="宋体" w:hint="eastAsia"/>
          <w:sz w:val="18"/>
          <w:szCs w:val="18"/>
        </w:rPr>
        <w:t>B</w:t>
      </w:r>
      <w:r>
        <w:rPr>
          <w:rFonts w:ascii="宋体" w:eastAsia="宋体" w:hAnsi="宋体" w:hint="eastAsia"/>
          <w:sz w:val="18"/>
          <w:szCs w:val="18"/>
        </w:rPr>
        <w:t>站自主学习，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元），技术管理费（预设</w:t>
      </w:r>
      <w:r>
        <w:rPr>
          <w:rFonts w:ascii="宋体" w:eastAsia="宋体" w:hAnsi="宋体" w:hint="eastAsia"/>
          <w:sz w:val="18"/>
          <w:szCs w:val="18"/>
        </w:rPr>
        <w:t>100</w:t>
      </w:r>
      <w:r>
        <w:rPr>
          <w:rFonts w:ascii="宋体" w:eastAsia="宋体" w:hAnsi="宋体" w:hint="eastAsia"/>
          <w:sz w:val="18"/>
          <w:szCs w:val="18"/>
        </w:rPr>
        <w:t>）、管理费（预设</w:t>
      </w:r>
      <w:r>
        <w:rPr>
          <w:rFonts w:ascii="宋体" w:eastAsia="宋体" w:hAnsi="宋体" w:hint="eastAsia"/>
          <w:sz w:val="18"/>
          <w:szCs w:val="18"/>
        </w:rPr>
        <w:t>100</w:t>
      </w:r>
      <w:r>
        <w:rPr>
          <w:rFonts w:ascii="宋体" w:eastAsia="宋体" w:hAnsi="宋体" w:hint="eastAsia"/>
          <w:sz w:val="18"/>
          <w:szCs w:val="18"/>
        </w:rPr>
        <w:t>）、人员工资（</w:t>
      </w:r>
      <w:r>
        <w:rPr>
          <w:rFonts w:ascii="宋体" w:eastAsia="宋体" w:hAnsi="宋体" w:hint="eastAsia"/>
          <w:sz w:val="18"/>
          <w:szCs w:val="18"/>
        </w:rPr>
        <w:t>49.75/</w:t>
      </w:r>
      <w:r>
        <w:rPr>
          <w:rFonts w:ascii="宋体" w:eastAsia="宋体" w:hAnsi="宋体" w:hint="eastAsia"/>
          <w:sz w:val="18"/>
          <w:szCs w:val="18"/>
        </w:rPr>
        <w:t>小时）、奖金（预设</w:t>
      </w:r>
      <w:r>
        <w:rPr>
          <w:rFonts w:ascii="宋体" w:eastAsia="宋体" w:hAnsi="宋体" w:hint="eastAsia"/>
          <w:sz w:val="18"/>
          <w:szCs w:val="18"/>
        </w:rPr>
        <w:t>100</w:t>
      </w:r>
      <w:r>
        <w:rPr>
          <w:rFonts w:ascii="宋体" w:eastAsia="宋体" w:hAnsi="宋体" w:hint="eastAsia"/>
          <w:sz w:val="18"/>
          <w:szCs w:val="18"/>
        </w:rPr>
        <w:t>奖金）和差旅费（走路访谈校内用户，</w:t>
      </w:r>
      <w:r>
        <w:rPr>
          <w:rFonts w:ascii="宋体" w:eastAsia="宋体" w:hAnsi="宋体" w:hint="eastAsia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元）</w:t>
      </w:r>
      <w:r>
        <w:rPr>
          <w:rFonts w:ascii="宋体" w:eastAsia="宋体" w:hAnsi="宋体" w:hint="eastAsia"/>
          <w:sz w:val="18"/>
          <w:szCs w:val="18"/>
        </w:rPr>
        <w:t>、</w:t>
      </w:r>
      <w:r>
        <w:rPr>
          <w:rFonts w:ascii="宋体" w:eastAsia="宋体" w:hAnsi="宋体" w:hint="eastAsia"/>
          <w:sz w:val="18"/>
          <w:szCs w:val="18"/>
        </w:rPr>
        <w:t>团建基金（预设</w:t>
      </w:r>
      <w:r>
        <w:rPr>
          <w:rFonts w:ascii="宋体" w:eastAsia="宋体" w:hAnsi="宋体" w:hint="eastAsia"/>
          <w:sz w:val="18"/>
          <w:szCs w:val="18"/>
        </w:rPr>
        <w:t>500</w:t>
      </w:r>
      <w:r>
        <w:rPr>
          <w:rFonts w:ascii="宋体" w:eastAsia="宋体" w:hAnsi="宋体" w:hint="eastAsia"/>
          <w:sz w:val="18"/>
          <w:szCs w:val="18"/>
        </w:rPr>
        <w:t>）。</w:t>
      </w:r>
    </w:p>
    <w:p w14:paraId="537AE177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其中人员工资采用自动估计成本技术进行分析（</w:t>
      </w:r>
      <w:proofErr w:type="spellStart"/>
      <w:r>
        <w:rPr>
          <w:rFonts w:ascii="宋体" w:eastAsia="宋体" w:hAnsi="宋体" w:hint="eastAsia"/>
          <w:sz w:val="18"/>
          <w:szCs w:val="18"/>
        </w:rPr>
        <w:t>MicrosoftProject</w:t>
      </w:r>
      <w:proofErr w:type="spellEnd"/>
      <w:r>
        <w:rPr>
          <w:rFonts w:ascii="宋体" w:eastAsia="宋体" w:hAnsi="宋体" w:hint="eastAsia"/>
          <w:sz w:val="18"/>
          <w:szCs w:val="18"/>
        </w:rPr>
        <w:t>软件绘制人员工时成本）。</w:t>
      </w:r>
    </w:p>
    <w:p w14:paraId="2C287609" w14:textId="77777777" w:rsidR="00F80DF9" w:rsidRDefault="001833D8">
      <w:pPr>
        <w:spacing w:line="360" w:lineRule="auto"/>
        <w:ind w:left="632" w:firstLineChars="200" w:firstLine="48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2DC33A9A" wp14:editId="35AC0448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0F0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共计：</w:t>
      </w:r>
      <w:r>
        <w:rPr>
          <w:rFonts w:ascii="宋体" w:eastAsia="宋体" w:hAnsi="宋体" w:hint="eastAsia"/>
          <w:sz w:val="18"/>
          <w:szCs w:val="18"/>
        </w:rPr>
        <w:t>37</w:t>
      </w:r>
      <w:r>
        <w:rPr>
          <w:rFonts w:ascii="宋体" w:eastAsia="宋体" w:hAnsi="宋体" w:hint="eastAsia"/>
          <w:sz w:val="18"/>
          <w:szCs w:val="18"/>
        </w:rPr>
        <w:t>498+</w:t>
      </w:r>
      <w:r>
        <w:rPr>
          <w:rFonts w:ascii="宋体" w:eastAsia="宋体" w:hAnsi="宋体" w:hint="eastAsia"/>
          <w:sz w:val="18"/>
          <w:szCs w:val="18"/>
        </w:rPr>
        <w:t>8</w:t>
      </w:r>
      <w:r>
        <w:rPr>
          <w:rFonts w:ascii="宋体" w:eastAsia="宋体" w:hAnsi="宋体" w:hint="eastAsia"/>
          <w:sz w:val="18"/>
          <w:szCs w:val="18"/>
        </w:rPr>
        <w:t>00+</w:t>
      </w:r>
      <w:r>
        <w:rPr>
          <w:rFonts w:ascii="宋体" w:eastAsia="宋体" w:hAnsi="宋体" w:hint="eastAsia"/>
          <w:sz w:val="18"/>
          <w:szCs w:val="18"/>
        </w:rPr>
        <w:t>2487.5=40785.5</w:t>
      </w:r>
      <w:r>
        <w:rPr>
          <w:rFonts w:ascii="宋体" w:eastAsia="宋体" w:hAnsi="宋体" w:hint="eastAsia"/>
          <w:sz w:val="18"/>
          <w:szCs w:val="18"/>
        </w:rPr>
        <w:t>元</w:t>
      </w:r>
    </w:p>
    <w:p w14:paraId="1F5DB47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6.2</w:t>
      </w:r>
      <w:r>
        <w:rPr>
          <w:rFonts w:ascii="黑体" w:eastAsia="黑体" w:hAnsi="黑体" w:hint="eastAsia"/>
          <w:sz w:val="21"/>
          <w:szCs w:val="21"/>
        </w:rPr>
        <w:t>预期的经济效益</w:t>
      </w:r>
    </w:p>
    <w:p w14:paraId="68E112E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6.2.1</w:t>
      </w:r>
      <w:r>
        <w:rPr>
          <w:rFonts w:ascii="宋体" w:eastAsia="宋体" w:hAnsi="宋体" w:hint="eastAsia"/>
          <w:sz w:val="21"/>
          <w:szCs w:val="21"/>
        </w:rPr>
        <w:t>一次性收益</w:t>
      </w:r>
    </w:p>
    <w:p w14:paraId="1D9FAB7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181FC3A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6.2.2</w:t>
      </w:r>
      <w:r>
        <w:rPr>
          <w:rFonts w:ascii="宋体" w:eastAsia="宋体" w:hAnsi="宋体" w:hint="eastAsia"/>
          <w:sz w:val="21"/>
          <w:szCs w:val="21"/>
        </w:rPr>
        <w:t>非一次性收益</w:t>
      </w:r>
    </w:p>
    <w:p w14:paraId="42B60A8C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CBF6FA7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6.2.3</w:t>
      </w:r>
      <w:r>
        <w:rPr>
          <w:rFonts w:ascii="宋体" w:eastAsia="宋体" w:hAnsi="宋体" w:hint="eastAsia"/>
          <w:sz w:val="21"/>
          <w:szCs w:val="21"/>
        </w:rPr>
        <w:t>不可定量的收益</w:t>
      </w:r>
    </w:p>
    <w:p w14:paraId="372B4ED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37D04B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6.2.4</w:t>
      </w:r>
      <w:r>
        <w:rPr>
          <w:rFonts w:ascii="宋体" w:eastAsia="宋体" w:hAnsi="宋体" w:hint="eastAsia"/>
          <w:sz w:val="21"/>
          <w:szCs w:val="21"/>
        </w:rPr>
        <w:t>收益</w:t>
      </w:r>
      <w:r>
        <w:rPr>
          <w:rFonts w:ascii="宋体" w:eastAsia="宋体" w:hAnsi="宋体" w:hint="eastAsia"/>
          <w:sz w:val="21"/>
          <w:szCs w:val="21"/>
        </w:rPr>
        <w:t>/</w:t>
      </w:r>
      <w:r>
        <w:rPr>
          <w:rFonts w:ascii="宋体" w:eastAsia="宋体" w:hAnsi="宋体" w:hint="eastAsia"/>
          <w:sz w:val="21"/>
          <w:szCs w:val="21"/>
        </w:rPr>
        <w:t>投资比</w:t>
      </w:r>
    </w:p>
    <w:p w14:paraId="3E29F20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0</w:t>
      </w:r>
    </w:p>
    <w:p w14:paraId="6A372726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6.2.5</w:t>
      </w:r>
      <w:r>
        <w:rPr>
          <w:rFonts w:ascii="宋体" w:eastAsia="宋体" w:hAnsi="宋体" w:hint="eastAsia"/>
          <w:sz w:val="21"/>
          <w:szCs w:val="21"/>
        </w:rPr>
        <w:t>投资回收周期</w:t>
      </w:r>
    </w:p>
    <w:p w14:paraId="60E5BB8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6857813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6.3</w:t>
      </w:r>
      <w:r>
        <w:rPr>
          <w:rFonts w:ascii="黑体" w:eastAsia="黑体" w:hAnsi="黑体" w:hint="eastAsia"/>
          <w:sz w:val="21"/>
          <w:szCs w:val="21"/>
        </w:rPr>
        <w:t>市场预测</w:t>
      </w:r>
    </w:p>
    <w:p w14:paraId="0004A852" w14:textId="77777777" w:rsidR="00F80DF9" w:rsidRDefault="001833D8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本应用向教师推荐，在教师推荐下由同学使用。</w:t>
      </w:r>
    </w:p>
    <w:p w14:paraId="4DBA120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</w:t>
      </w:r>
      <w:r>
        <w:rPr>
          <w:rFonts w:ascii="宋体" w:eastAsia="宋体" w:hAnsi="宋体" w:hint="eastAsia"/>
          <w:sz w:val="28"/>
          <w:szCs w:val="28"/>
        </w:rPr>
        <w:t>技术可行性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技术风险评价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76517D63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此次“教学平台”项目所涉及的人员（具备）、环境（具备）、设备（具备）要素均完好。</w:t>
      </w:r>
    </w:p>
    <w:p w14:paraId="2F44428A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存在现有系统，技术可行，但是需要项目人员进一步去学习、运用。</w:t>
      </w:r>
    </w:p>
    <w:p w14:paraId="68B98079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>
        <w:rPr>
          <w:rFonts w:ascii="宋体" w:eastAsia="宋体" w:hAnsi="宋体" w:hint="eastAsia"/>
          <w:sz w:val="28"/>
          <w:szCs w:val="28"/>
        </w:rPr>
        <w:t>法律可行性</w:t>
      </w:r>
    </w:p>
    <w:p w14:paraId="2F8281B7" w14:textId="77777777" w:rsidR="00F80DF9" w:rsidRDefault="001833D8">
      <w:pPr>
        <w:spacing w:line="360" w:lineRule="auto"/>
        <w:ind w:left="397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</w:t>
      </w:r>
      <w:proofErr w:type="gramStart"/>
      <w:r>
        <w:rPr>
          <w:rFonts w:ascii="宋体" w:eastAsia="宋体" w:hAnsi="宋体" w:hint="eastAsia"/>
          <w:sz w:val="18"/>
          <w:szCs w:val="18"/>
        </w:rPr>
        <w:t>使用城院邮箱</w:t>
      </w:r>
      <w:proofErr w:type="gramEnd"/>
      <w:r>
        <w:rPr>
          <w:rFonts w:ascii="宋体" w:eastAsia="宋体" w:hAnsi="宋体" w:hint="eastAsia"/>
          <w:sz w:val="18"/>
          <w:szCs w:val="18"/>
        </w:rPr>
        <w:t>，可追踪到个人。</w:t>
      </w:r>
    </w:p>
    <w:p w14:paraId="3CB7289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</w:t>
      </w:r>
      <w:r>
        <w:rPr>
          <w:rFonts w:ascii="宋体" w:eastAsia="宋体" w:hAnsi="宋体" w:hint="eastAsia"/>
          <w:sz w:val="28"/>
          <w:szCs w:val="28"/>
        </w:rPr>
        <w:t>用户使用可行性</w:t>
      </w:r>
    </w:p>
    <w:p w14:paraId="599C0968" w14:textId="77777777" w:rsidR="00F80DF9" w:rsidRDefault="001833D8">
      <w:pPr>
        <w:spacing w:line="360" w:lineRule="auto"/>
        <w:ind w:left="454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用户为在校大学生，具备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安装、注册、使用能力，该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也具有一定的社交性，对于日常使用电子产品的大学生和教师用户完全可行。</w:t>
      </w:r>
    </w:p>
    <w:p w14:paraId="5221C69A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10.</w:t>
      </w:r>
      <w:r>
        <w:rPr>
          <w:rFonts w:ascii="宋体" w:eastAsia="宋体" w:hAnsi="宋体" w:hint="eastAsia"/>
          <w:sz w:val="28"/>
          <w:szCs w:val="28"/>
        </w:rPr>
        <w:t>其他与项目有关的问题</w:t>
      </w:r>
    </w:p>
    <w:p w14:paraId="74CCEA64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</w:t>
      </w:r>
    </w:p>
    <w:p w14:paraId="74490678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</w:t>
      </w:r>
      <w:r>
        <w:rPr>
          <w:rFonts w:ascii="宋体" w:eastAsia="宋体" w:hAnsi="宋体" w:hint="eastAsia"/>
          <w:sz w:val="28"/>
          <w:szCs w:val="28"/>
        </w:rPr>
        <w:t>注解</w:t>
      </w:r>
    </w:p>
    <w:p w14:paraId="308A2B72" w14:textId="77777777" w:rsidR="00F80DF9" w:rsidRDefault="001833D8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p w14:paraId="3FB1860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sectPr w:rsidR="00F80D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defaultTabStop w:val="720"/>
  <w:evenAndOddHeaders/>
  <w:drawingGridHorizontalSpacing w:val="158"/>
  <w:drawingGridVerticalSpacing w:val="579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833D8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0DF9"/>
    <w:rsid w:val="00F834AC"/>
    <w:rsid w:val="00F978EB"/>
    <w:rsid w:val="00FB739D"/>
    <w:rsid w:val="00FE29A4"/>
    <w:rsid w:val="00FE46CE"/>
    <w:rsid w:val="02BD565D"/>
    <w:rsid w:val="0B604F85"/>
    <w:rsid w:val="0F681C1F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F9822"/>
  <w14:defaultImageDpi w14:val="0"/>
  <w15:docId w15:val="{C12CD503-CACC-4917-A8F2-53F0DDC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Pr>
      <w:rFonts w:ascii="Times New Roman" w:hAnsi="Times New Roman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f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</w:rPr>
  </w:style>
  <w:style w:type="character" w:styleId="af1">
    <w:name w:val="Emphasis"/>
    <w:uiPriority w:val="20"/>
    <w:qFormat/>
    <w:rPr>
      <w:rFonts w:ascii="Calibri" w:hAnsi="Calibri"/>
      <w:b/>
      <w:i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locked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qFormat/>
    <w:locked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qFormat/>
    <w:locked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qFormat/>
    <w:locked/>
    <w:rPr>
      <w:b/>
      <w:sz w:val="28"/>
    </w:rPr>
  </w:style>
  <w:style w:type="character" w:customStyle="1" w:styleId="50">
    <w:name w:val="标题 5 字符"/>
    <w:link w:val="5"/>
    <w:uiPriority w:val="9"/>
    <w:semiHidden/>
    <w:qFormat/>
    <w:locked/>
    <w:rPr>
      <w:b/>
      <w:i/>
      <w:sz w:val="26"/>
    </w:rPr>
  </w:style>
  <w:style w:type="character" w:customStyle="1" w:styleId="60">
    <w:name w:val="标题 6 字符"/>
    <w:link w:val="6"/>
    <w:uiPriority w:val="9"/>
    <w:semiHidden/>
    <w:qFormat/>
    <w:locked/>
    <w:rPr>
      <w:b/>
    </w:rPr>
  </w:style>
  <w:style w:type="character" w:customStyle="1" w:styleId="70">
    <w:name w:val="标题 7 字符"/>
    <w:link w:val="7"/>
    <w:uiPriority w:val="9"/>
    <w:semiHidden/>
    <w:qFormat/>
    <w:locked/>
    <w:rPr>
      <w:sz w:val="24"/>
    </w:rPr>
  </w:style>
  <w:style w:type="character" w:customStyle="1" w:styleId="80">
    <w:name w:val="标题 8 字符"/>
    <w:link w:val="8"/>
    <w:uiPriority w:val="9"/>
    <w:semiHidden/>
    <w:qFormat/>
    <w:locked/>
    <w:rPr>
      <w:i/>
      <w:sz w:val="24"/>
    </w:rPr>
  </w:style>
  <w:style w:type="character" w:customStyle="1" w:styleId="90">
    <w:name w:val="标题 9 字符"/>
    <w:link w:val="9"/>
    <w:uiPriority w:val="9"/>
    <w:semiHidden/>
    <w:qFormat/>
    <w:locked/>
    <w:rPr>
      <w:rFonts w:ascii="Cambria" w:eastAsia="宋体" w:hAnsi="Cambria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标题 字符"/>
    <w:link w:val="ad"/>
    <w:uiPriority w:val="10"/>
    <w:qFormat/>
    <w:locked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locked/>
    <w:rPr>
      <w:rFonts w:ascii="Cambria" w:eastAsia="宋体" w:hAnsi="Cambria"/>
      <w:sz w:val="24"/>
    </w:rPr>
  </w:style>
  <w:style w:type="paragraph" w:styleId="af3">
    <w:name w:val="No Spacing"/>
    <w:basedOn w:val="a"/>
    <w:uiPriority w:val="1"/>
    <w:qFormat/>
    <w:rPr>
      <w:szCs w:val="32"/>
    </w:rPr>
  </w:style>
  <w:style w:type="paragraph" w:styleId="af4">
    <w:name w:val="Quote"/>
    <w:basedOn w:val="a"/>
    <w:next w:val="a"/>
    <w:link w:val="af5"/>
    <w:uiPriority w:val="29"/>
    <w:qFormat/>
    <w:rPr>
      <w:i/>
    </w:rPr>
  </w:style>
  <w:style w:type="character" w:customStyle="1" w:styleId="af5">
    <w:name w:val="引用 字符"/>
    <w:link w:val="af4"/>
    <w:uiPriority w:val="29"/>
    <w:qFormat/>
    <w:locked/>
    <w:rPr>
      <w:i/>
      <w:sz w:val="24"/>
    </w:rPr>
  </w:style>
  <w:style w:type="paragraph" w:styleId="af6">
    <w:name w:val="Intense Quote"/>
    <w:basedOn w:val="a"/>
    <w:next w:val="a"/>
    <w:link w:val="af7"/>
    <w:uiPriority w:val="30"/>
    <w:qFormat/>
    <w:pPr>
      <w:ind w:left="720" w:right="720"/>
    </w:pPr>
    <w:rPr>
      <w:b/>
      <w:i/>
      <w:szCs w:val="22"/>
    </w:rPr>
  </w:style>
  <w:style w:type="character" w:customStyle="1" w:styleId="af7">
    <w:name w:val="明显引用 字符"/>
    <w:link w:val="af6"/>
    <w:uiPriority w:val="30"/>
    <w:locked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40</TotalTime>
  <Pages>11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mu liucong</cp:lastModifiedBy>
  <cp:revision>21</cp:revision>
  <cp:lastPrinted>2021-09-19T07:05:00Z</cp:lastPrinted>
  <dcterms:created xsi:type="dcterms:W3CDTF">2021-10-20T05:29:00Z</dcterms:created>
  <dcterms:modified xsi:type="dcterms:W3CDTF">2022-02-27T02:31:00Z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