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为每类用户选出用户代表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 w:eastAsiaTheme="minor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用户群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用户代表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杨枨老师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男，</w:t>
            </w:r>
            <w:r>
              <w:rPr>
                <w:rFonts w:hint="eastAsia"/>
              </w:rPr>
              <w:t>博士，教授，浙江大学硕士生导师，中共党员。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，软件工程专业负责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孙锐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计算机与计算科学学院，软件工程专业，2019级在读大学生。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周东祺</w:t>
            </w:r>
          </w:p>
        </w:tc>
        <w:tc>
          <w:tcPr>
            <w:tcW w:w="27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工程学院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，机械电子工程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2018级在读大学生。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对产品代表的期望（可能承担的工作）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6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分类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制定计划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·细化产品的范围和约束条件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·识别需要与之交互的其他系统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·评估新系统对业务操作的影响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·定义一个由现有应用或手工操作迁移到新系统的路线图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·识别相关的标准和认证需求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需求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·从其他用户那里收集需求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·开发使用场景、用例以及用户故事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·解决用户群内部需求提案之间的冲突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·定义实现的优先级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·对性能和其他质量方面的需求提供输入信息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·评估原型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·与其他决策者一起解决不同干系人之间的需求冲突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·提供特有的算法</w:t>
            </w:r>
          </w:p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确认和验证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·评审需求规范书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·定义验收条件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·根据使用场景开发用户验收测试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·从业务中提供测试数据集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·执行beta测试或用户验收测试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协助用户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·写部分用户文档以及帮助文档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·贡献培训资料或教程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·向同事展示系统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变更管理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·评估缺陷的修订或增强请求并排列先级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·动态调整未来的版本或迭代范围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·评估变更申请对用户和业务过程产生的影响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·共同做出变更决策</w:t>
            </w:r>
          </w:p>
        </w:tc>
      </w:tr>
    </w:tbl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建立核心队伍（焦点小组）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 w:eastAsiaTheme="minor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用户群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焦点小组成员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罗荣良老师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男，副教授，浙江大学硕士生导师，系统分析员，大学生服务外包创新应用大赛负责人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林安晨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曹杰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皆为计算分院软件工程专业2019级在读大学生。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何宁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王雯璐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分别为计算分院计算机与科学专业2019级在读大学生；计算分院计算机与科学专业2021级在读大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学生。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D6684"/>
    <w:rsid w:val="4AE477BA"/>
    <w:rsid w:val="561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721</Words>
  <Characters>739</Characters>
  <Lines>0</Lines>
  <Paragraphs>0</Paragraphs>
  <TotalTime>35</TotalTime>
  <ScaleCrop>false</ScaleCrop>
  <LinksUpToDate>false</LinksUpToDate>
  <CharactersWithSpaces>739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2022-03-26T06:51:00Z</dcterms:created>
  <dc:creator>13250</dc:creator>
  <cp:lastModifiedBy>SOX</cp:lastModifiedBy>
  <dcterms:modified xsi:type="dcterms:W3CDTF">2022-03-26T09:04:54Z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6B6DBFD2C1F843DBB1075416992A8D47</vt:lpwstr>
  </property>
</Properties>
</file>