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38F5" w14:textId="0EC63B20" w:rsidR="00530F52" w:rsidRDefault="00D4451F">
      <w:r>
        <w:rPr>
          <w:rFonts w:hint="eastAsia"/>
        </w:rPr>
        <w:t>G</w:t>
      </w:r>
      <w:r>
        <w:t>11</w:t>
      </w:r>
      <w:r>
        <w:rPr>
          <w:rFonts w:hint="eastAsia"/>
        </w:rPr>
        <w:t>项目小组在询问一些对我们项目有兴趣的潜在用户，对问题定义进行进一步复查确认。</w:t>
      </w:r>
    </w:p>
    <w:p w14:paraId="65D70088" w14:textId="792C555C" w:rsidR="00D4451F" w:rsidRDefault="00D4451F">
      <w:r>
        <w:rPr>
          <w:noProof/>
        </w:rPr>
        <w:drawing>
          <wp:inline distT="0" distB="0" distL="0" distR="0" wp14:anchorId="265C36C5" wp14:editId="3AADE50F">
            <wp:extent cx="4295775" cy="424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992B" w14:textId="580B9E2B" w:rsidR="00D4451F" w:rsidRDefault="00D4451F">
      <w:r>
        <w:rPr>
          <w:noProof/>
        </w:rPr>
        <w:drawing>
          <wp:inline distT="0" distB="0" distL="0" distR="0" wp14:anchorId="29C03939" wp14:editId="4E601B7E">
            <wp:extent cx="4152900" cy="2162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B8F4" w14:textId="3DCECAEF" w:rsidR="00D4451F" w:rsidRDefault="00D4451F">
      <w:pPr>
        <w:widowControl/>
        <w:jc w:val="left"/>
      </w:pPr>
      <w:r>
        <w:br w:type="page"/>
      </w:r>
    </w:p>
    <w:p w14:paraId="414C09E4" w14:textId="3693053B" w:rsidR="00D4451F" w:rsidRDefault="00D4451F">
      <w:r>
        <w:rPr>
          <w:noProof/>
        </w:rPr>
        <w:lastRenderedPageBreak/>
        <w:drawing>
          <wp:inline distT="0" distB="0" distL="0" distR="0" wp14:anchorId="590E47AF" wp14:editId="13E0EA8E">
            <wp:extent cx="4476750" cy="405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263" w14:textId="0683B307" w:rsidR="00D4451F" w:rsidRDefault="00D4451F">
      <w:r>
        <w:rPr>
          <w:noProof/>
        </w:rPr>
        <w:drawing>
          <wp:inline distT="0" distB="0" distL="0" distR="0" wp14:anchorId="6DDE0DBE" wp14:editId="7AC22EA0">
            <wp:extent cx="4371975" cy="1304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D39C" w14:textId="62B560BA" w:rsidR="00D4451F" w:rsidRDefault="00D4451F">
      <w:r>
        <w:rPr>
          <w:rFonts w:hint="eastAsia"/>
        </w:rPr>
        <w:t>（上图节选</w:t>
      </w:r>
      <w:proofErr w:type="gramStart"/>
      <w:r>
        <w:rPr>
          <w:rFonts w:hint="eastAsia"/>
        </w:rPr>
        <w:t>自部分</w:t>
      </w:r>
      <w:proofErr w:type="gramEnd"/>
      <w:r>
        <w:rPr>
          <w:rFonts w:hint="eastAsia"/>
        </w:rPr>
        <w:t>潜在用户反馈）</w:t>
      </w:r>
    </w:p>
    <w:p w14:paraId="634CB0DC" w14:textId="2327B7AE" w:rsidR="00D4451F" w:rsidRDefault="00D4451F">
      <w:pPr>
        <w:rPr>
          <w:rFonts w:hint="eastAsia"/>
        </w:rPr>
      </w:pPr>
      <w:r>
        <w:rPr>
          <w:rFonts w:hint="eastAsia"/>
        </w:rPr>
        <w:t>从关键人员的访问可以得知，理想的校园表白墙网站应该是一个面向学生的匿名表白交友社区，需要确保一定的匿名性，同时也需要用户之间有一定交互；该系统应该具备发帖回帖等一些社区应用基本的功能，同时用户对发帖内容的关注度较高，管理员要做好对发帖内容的充分管理。</w:t>
      </w:r>
      <w:bookmarkStart w:id="0" w:name="_GoBack"/>
      <w:bookmarkEnd w:id="0"/>
    </w:p>
    <w:sectPr w:rsidR="00D4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52"/>
    <w:rsid w:val="00530F52"/>
    <w:rsid w:val="00D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DF43"/>
  <w15:chartTrackingRefBased/>
  <w15:docId w15:val="{228AF71A-3022-4736-8960-78A1A692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吴 联想</cp:lastModifiedBy>
  <cp:revision>2</cp:revision>
  <dcterms:created xsi:type="dcterms:W3CDTF">2021-10-22T14:50:00Z</dcterms:created>
  <dcterms:modified xsi:type="dcterms:W3CDTF">2021-10-22T14:57:00Z</dcterms:modified>
</cp:coreProperties>
</file>